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98" w:rsidRPr="00A977F4" w:rsidRDefault="00F9619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Введение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F9619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Человек с давних пор стремиться к созданию таких машин и систем, который осуществляли бы производственный процесс при малом его участии, </w:t>
      </w:r>
      <w:r w:rsidR="00A977F4">
        <w:rPr>
          <w:color w:val="000000"/>
          <w:sz w:val="28"/>
          <w:szCs w:val="28"/>
        </w:rPr>
        <w:t>т.е.</w:t>
      </w:r>
      <w:r w:rsidRPr="00A977F4">
        <w:rPr>
          <w:color w:val="000000"/>
          <w:sz w:val="28"/>
          <w:szCs w:val="28"/>
        </w:rPr>
        <w:t xml:space="preserve"> автоматически. Однако эти стремления сдерживались уровнем научного и технического развития общества.</w:t>
      </w:r>
    </w:p>
    <w:p w:rsidR="00A977F4" w:rsidRDefault="00F9619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Первыми, где стала внедряться автоматизация, были производства с большим объемом выпуска однородной продукции: пищевые, полиграфические и другие виды предприятий.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Автоматизация производственных процессов имеет существенное значение и на современном этапе развития машиностроения при становлении рыночных отношений. Автоматизация проектирования технологии и управления производственными процессами – один из основных путей интенсификации производства, повышения его эффективности и качества продукции.</w:t>
      </w:r>
    </w:p>
    <w:p w:rsidR="00A977F4" w:rsidRDefault="00501F5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Создание любых автоматизированных систем начинается с постановки и уяснения задачи, для решения которой система создается, с разработки плана организации, внедрения и контроля этой автоматизированной системы. Только глубокая проработка этих вопросов может избавить от упущений и ошибок </w:t>
      </w:r>
      <w:r w:rsidR="003015D7" w:rsidRPr="00A977F4">
        <w:rPr>
          <w:color w:val="000000"/>
          <w:sz w:val="28"/>
          <w:szCs w:val="28"/>
        </w:rPr>
        <w:t>в выборе автоматизированных средств и предъявлении требований к ним.</w:t>
      </w:r>
    </w:p>
    <w:p w:rsidR="00A977F4" w:rsidRDefault="00501F5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Наиболее высокая эффективность мероприятий по автоматизации присуща предприятиям, характеризующимся большой серийностью выпускаемых изделий, высокой надежностью автоматизированных процессов, минимальной частотой и длительностью переналадок, минимальными дополнительными затратами на автоматизированное оборудование, с большим опытом автоматизации.</w:t>
      </w:r>
    </w:p>
    <w:p w:rsidR="003015D7" w:rsidRPr="00A977F4" w:rsidRDefault="008E715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Целью данной курсовой работы является приобретение навыков в разработке требований к автоматизации процесса испытаний приемника телевизионного, а подробное изучение влияния электростатического разряда на параметры: чувствительность, избирательность.</w:t>
      </w:r>
    </w:p>
    <w:p w:rsidR="008E715F" w:rsidRPr="00A977F4" w:rsidRDefault="008E715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8E715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E715F" w:rsidRPr="00A977F4">
        <w:rPr>
          <w:color w:val="000000"/>
          <w:sz w:val="28"/>
          <w:szCs w:val="28"/>
        </w:rPr>
        <w:t>описать объект испытания изделия;</w:t>
      </w:r>
    </w:p>
    <w:p w:rsidR="008E715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E715F" w:rsidRPr="00A977F4">
        <w:rPr>
          <w:color w:val="000000"/>
          <w:sz w:val="28"/>
          <w:szCs w:val="28"/>
        </w:rPr>
        <w:t>проанализировать нормативную документацию по контролю заданных параметров объекта;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E715F" w:rsidRPr="00A977F4">
        <w:rPr>
          <w:color w:val="000000"/>
          <w:sz w:val="28"/>
          <w:szCs w:val="28"/>
        </w:rPr>
        <w:t>определить требования к точности средств испытаний, измерений и контроля;</w:t>
      </w:r>
    </w:p>
    <w:p w:rsidR="008E715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E715F" w:rsidRPr="00A977F4">
        <w:rPr>
          <w:color w:val="000000"/>
          <w:sz w:val="28"/>
          <w:szCs w:val="28"/>
        </w:rPr>
        <w:t>выбрать и обосновать автоматизированные средства испытаний, измерений</w:t>
      </w:r>
      <w:r>
        <w:rPr>
          <w:color w:val="000000"/>
          <w:sz w:val="28"/>
          <w:szCs w:val="28"/>
        </w:rPr>
        <w:t xml:space="preserve"> </w:t>
      </w:r>
      <w:r w:rsidR="008E715F" w:rsidRPr="00A977F4">
        <w:rPr>
          <w:color w:val="000000"/>
          <w:sz w:val="28"/>
          <w:szCs w:val="28"/>
        </w:rPr>
        <w:t>и контроля.</w:t>
      </w:r>
    </w:p>
    <w:p w:rsidR="008E715F" w:rsidRPr="00A977F4" w:rsidRDefault="008E715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7098" w:rsidRPr="00A977F4" w:rsidRDefault="002D7098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F204F" w:rsidRPr="005343EF">
        <w:rPr>
          <w:b/>
          <w:color w:val="000000"/>
          <w:sz w:val="28"/>
          <w:szCs w:val="28"/>
        </w:rPr>
        <w:t>1</w:t>
      </w:r>
      <w:r w:rsidRPr="005343EF">
        <w:rPr>
          <w:b/>
          <w:color w:val="000000"/>
          <w:sz w:val="28"/>
          <w:szCs w:val="28"/>
        </w:rPr>
        <w:t>.</w:t>
      </w:r>
      <w:r w:rsidR="003F204F" w:rsidRPr="005343EF">
        <w:rPr>
          <w:b/>
          <w:color w:val="000000"/>
          <w:sz w:val="28"/>
          <w:szCs w:val="28"/>
        </w:rPr>
        <w:t xml:space="preserve"> Описание объекта испытаний</w:t>
      </w:r>
    </w:p>
    <w:p w:rsidR="005343EF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27AFC" w:rsidRPr="005343EF" w:rsidRDefault="00B27AFC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 xml:space="preserve">1.1 </w:t>
      </w:r>
      <w:r w:rsidR="003F204F" w:rsidRPr="005343EF">
        <w:rPr>
          <w:b/>
          <w:color w:val="000000"/>
          <w:sz w:val="28"/>
          <w:szCs w:val="28"/>
        </w:rPr>
        <w:t xml:space="preserve">Телевизионные приемники: </w:t>
      </w:r>
      <w:r w:rsidR="00483D71" w:rsidRPr="005343EF">
        <w:rPr>
          <w:b/>
          <w:color w:val="000000"/>
          <w:sz w:val="28"/>
          <w:szCs w:val="28"/>
        </w:rPr>
        <w:t>назначение и область применения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B27AFC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Телевизионные приемники (далее телевизоры) предназначены для приема радиосигналов вещательного телевидения. В данном курсовом проекте рассматривается стационарный телевизор, предназначенный для приема сигнала по ГОСТ 7845.</w:t>
      </w:r>
    </w:p>
    <w:p w:rsidR="00BD48A4" w:rsidRPr="00A977F4" w:rsidRDefault="00DA003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По техническим</w:t>
      </w:r>
      <w:r w:rsidR="00BD48A4" w:rsidRPr="00A977F4">
        <w:rPr>
          <w:color w:val="000000"/>
          <w:sz w:val="28"/>
          <w:szCs w:val="28"/>
        </w:rPr>
        <w:t xml:space="preserve"> характеристикам (нормам на параметры и эргономическим требованиям) телевизоры разделяют на:</w:t>
      </w:r>
    </w:p>
    <w:p w:rsidR="00BD48A4" w:rsidRPr="00A977F4" w:rsidRDefault="00BD48A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1) стационарные с размером экрана кинескопа по диагонали не менее 41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см</w:t>
      </w:r>
      <w:r w:rsidRPr="00A977F4">
        <w:rPr>
          <w:color w:val="000000"/>
          <w:sz w:val="28"/>
          <w:szCs w:val="28"/>
        </w:rPr>
        <w:t>;</w:t>
      </w:r>
    </w:p>
    <w:p w:rsidR="00A977F4" w:rsidRDefault="00BD48A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2) переносные с размером экрана кинескопа по диагонали не более 45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см</w:t>
      </w:r>
      <w:r w:rsidRPr="00A977F4">
        <w:rPr>
          <w:color w:val="000000"/>
          <w:sz w:val="28"/>
          <w:szCs w:val="28"/>
        </w:rPr>
        <w:t>.</w:t>
      </w:r>
    </w:p>
    <w:p w:rsidR="005B2953" w:rsidRPr="00A977F4" w:rsidRDefault="005B295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Параметры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и нормы, которым должен соответствовать телевизор</w:t>
      </w:r>
      <w:r w:rsidR="00B27AFC" w:rsidRPr="00A977F4">
        <w:rPr>
          <w:color w:val="000000"/>
          <w:sz w:val="28"/>
          <w:szCs w:val="28"/>
        </w:rPr>
        <w:t>, приведены в таблице 1.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8A4" w:rsidRPr="00A977F4" w:rsidRDefault="00527E6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Таблица 1 – Нормы и параметры, которым долже</w:t>
      </w:r>
      <w:r w:rsidR="00483D71" w:rsidRPr="00A977F4">
        <w:rPr>
          <w:color w:val="000000"/>
          <w:sz w:val="28"/>
          <w:szCs w:val="28"/>
        </w:rPr>
        <w:t>н соответствовать телевизор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02"/>
        <w:gridCol w:w="2995"/>
      </w:tblGrid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483D71" w:rsidRPr="00324267" w:rsidRDefault="001242F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Наименование параметра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Норма для телевизора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8657EF" w:rsidRPr="00324267" w:rsidRDefault="008657EF" w:rsidP="00324267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Чувствительность, определяемая уровнем входного радиосигнала изображения, мкВ (дБ/мВт), не более: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а) ограниченная шумами: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</w:t>
            </w:r>
            <w:r w:rsidR="00A977F4" w:rsidRPr="00324267">
              <w:rPr>
                <w:color w:val="000000"/>
                <w:sz w:val="20"/>
                <w:szCs w:val="28"/>
              </w:rPr>
              <w:t>–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IV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, 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V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б) ограниченная синхронизацией: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</w:t>
            </w:r>
            <w:r w:rsidR="00A977F4" w:rsidRPr="00324267">
              <w:rPr>
                <w:color w:val="000000"/>
                <w:sz w:val="20"/>
                <w:szCs w:val="28"/>
              </w:rPr>
              <w:t>–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IV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, 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V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1242F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343EF" w:rsidRPr="00324267" w:rsidRDefault="005343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70 (-72)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100 (</w:t>
            </w:r>
            <w:r w:rsidRPr="00324267">
              <w:rPr>
                <w:color w:val="000000"/>
                <w:sz w:val="20"/>
                <w:szCs w:val="28"/>
                <w:lang w:val="en-US"/>
              </w:rPr>
              <w:t>-69</w:t>
            </w:r>
            <w:r w:rsidRPr="00324267">
              <w:rPr>
                <w:color w:val="000000"/>
                <w:sz w:val="20"/>
                <w:szCs w:val="28"/>
              </w:rPr>
              <w:t>)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40 (-75)</w:t>
            </w:r>
          </w:p>
          <w:p w:rsidR="008657EF" w:rsidRPr="00324267" w:rsidRDefault="008657EF" w:rsidP="00324267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-72)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2.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 </w:t>
            </w:r>
            <w:r w:rsidRPr="00324267">
              <w:rPr>
                <w:color w:val="000000"/>
                <w:sz w:val="20"/>
                <w:szCs w:val="28"/>
              </w:rPr>
              <w:t>Избирательность, дБ, не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 </w:t>
            </w:r>
            <w:r w:rsidRPr="00324267">
              <w:rPr>
                <w:color w:val="000000"/>
                <w:sz w:val="20"/>
                <w:szCs w:val="28"/>
              </w:rPr>
              <w:t>менее: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а) на частоте, меньшей несущей изображения на 1,5 МГц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б) в полосе частот, меньших частоты несущей изображения на 1,5 – 8,0 МГц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в) на частоте, большей частоты несущей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 </w:t>
            </w:r>
            <w:r w:rsidRPr="00324267">
              <w:rPr>
                <w:color w:val="000000"/>
                <w:sz w:val="20"/>
                <w:szCs w:val="28"/>
              </w:rPr>
              <w:t>изображения на 6,5 МГц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г) на частоте, большей частоты несущей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 </w:t>
            </w:r>
            <w:r w:rsidRPr="00324267">
              <w:rPr>
                <w:color w:val="000000"/>
                <w:sz w:val="20"/>
                <w:szCs w:val="28"/>
              </w:rPr>
              <w:t>изображения на 8,0 МГц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д) в полосе частот, больших частоты несущей изображения на 8,0 – 16,0 МГц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е) в полосе частот 31,25 – 39,25 МГц: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I диапазон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IV</w:t>
            </w:r>
            <w:r w:rsidR="00A977F4" w:rsidRPr="00324267">
              <w:rPr>
                <w:color w:val="000000"/>
                <w:sz w:val="20"/>
                <w:szCs w:val="28"/>
              </w:rPr>
              <w:t>, V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ж) по зеркальному каналу:</w:t>
            </w:r>
          </w:p>
          <w:p w:rsidR="00A977F4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I</w:t>
            </w:r>
            <w:r w:rsidR="00A977F4" w:rsidRPr="00324267">
              <w:rPr>
                <w:color w:val="000000"/>
                <w:sz w:val="20"/>
                <w:szCs w:val="28"/>
              </w:rPr>
              <w:t>–III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IV, V – диапазоны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1242F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40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34 (30)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14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</w:t>
            </w:r>
            <w:r w:rsidR="00A977F4" w:rsidRPr="00324267">
              <w:rPr>
                <w:color w:val="000000"/>
                <w:sz w:val="20"/>
                <w:szCs w:val="28"/>
              </w:rPr>
              <w:t>0 (</w:t>
            </w:r>
            <w:r w:rsidRPr="00324267">
              <w:rPr>
                <w:color w:val="000000"/>
                <w:sz w:val="20"/>
                <w:szCs w:val="28"/>
              </w:rPr>
              <w:t>36)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34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40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50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60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45</w:t>
            </w: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30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</w:t>
            </w:r>
            <w:r w:rsidR="00A977F4" w:rsidRPr="00324267">
              <w:rPr>
                <w:color w:val="000000"/>
                <w:sz w:val="20"/>
                <w:szCs w:val="28"/>
              </w:rPr>
              <w:t>. Эф</w:t>
            </w:r>
            <w:r w:rsidRPr="00324267">
              <w:rPr>
                <w:color w:val="000000"/>
                <w:sz w:val="20"/>
                <w:szCs w:val="28"/>
              </w:rPr>
              <w:t>фективность автоматической регулировки усиления (изменение размаха входного видеосигнала изображения от 0,2 до 50 мВ), дБ, не более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1242F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657EF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4. Максимально допустимый уровень входного радиосигнала, мВ (бД/мВт), не менее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8</w:t>
            </w:r>
            <w:r w:rsidR="00A977F4" w:rsidRPr="00324267">
              <w:rPr>
                <w:color w:val="000000"/>
                <w:sz w:val="20"/>
                <w:szCs w:val="28"/>
              </w:rPr>
              <w:t>7 (</w:t>
            </w:r>
            <w:r w:rsidRPr="00324267">
              <w:rPr>
                <w:color w:val="000000"/>
                <w:sz w:val="20"/>
                <w:szCs w:val="28"/>
              </w:rPr>
              <w:t>-10)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5. Остаточная расстройка частоты гетеродина, кГц, в пределах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±100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6. Точность матрицирования</w:t>
            </w:r>
            <w:r w:rsidR="00A977F4" w:rsidRPr="00324267">
              <w:rPr>
                <w:color w:val="000000"/>
                <w:sz w:val="20"/>
                <w:szCs w:val="28"/>
              </w:rPr>
              <w:t>, %</w:t>
            </w:r>
            <w:r w:rsidRPr="00324267">
              <w:rPr>
                <w:color w:val="000000"/>
                <w:sz w:val="20"/>
                <w:szCs w:val="28"/>
              </w:rPr>
              <w:t>, не менее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8657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80</w:t>
            </w:r>
          </w:p>
        </w:tc>
      </w:tr>
      <w:tr w:rsidR="001242F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7</w:t>
            </w:r>
            <w:r w:rsidR="00A977F4" w:rsidRPr="00324267">
              <w:rPr>
                <w:color w:val="000000"/>
                <w:sz w:val="20"/>
                <w:szCs w:val="28"/>
              </w:rPr>
              <w:t>. Ба</w:t>
            </w:r>
            <w:r w:rsidRPr="00324267">
              <w:rPr>
                <w:color w:val="000000"/>
                <w:sz w:val="20"/>
                <w:szCs w:val="28"/>
              </w:rPr>
              <w:t>ланс белого:</w:t>
            </w:r>
          </w:p>
          <w:p w:rsidR="007E400A" w:rsidRPr="00324267" w:rsidRDefault="00C51E50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Стати</w:t>
            </w:r>
            <w:r w:rsidR="007E400A" w:rsidRPr="00324267">
              <w:rPr>
                <w:color w:val="000000"/>
                <w:sz w:val="20"/>
                <w:szCs w:val="28"/>
              </w:rPr>
              <w:t>ческий (отклонение цветности белого свечения экрана от цветности опорного белого), не более: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х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у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Динамический (отклонение цветности белого свечения экрана при различных уровнях сигнала яркости), не более</w:t>
            </w:r>
          </w:p>
          <w:p w:rsidR="00A977F4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х</w:t>
            </w:r>
          </w:p>
          <w:p w:rsidR="001242FA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  <w:lang w:val="en-US"/>
              </w:rPr>
              <w:t>у</w:t>
            </w:r>
          </w:p>
        </w:tc>
        <w:tc>
          <w:tcPr>
            <w:tcW w:w="1611" w:type="pct"/>
            <w:shd w:val="clear" w:color="auto" w:fill="auto"/>
          </w:tcPr>
          <w:p w:rsidR="001242FA" w:rsidRPr="00324267" w:rsidRDefault="001242F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0,040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0,045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343EF" w:rsidRPr="00324267" w:rsidRDefault="005343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0,040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0,050</w:t>
            </w:r>
          </w:p>
        </w:tc>
      </w:tr>
      <w:tr w:rsidR="007E400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8</w:t>
            </w:r>
            <w:r w:rsidR="00A977F4" w:rsidRPr="00324267">
              <w:rPr>
                <w:color w:val="000000"/>
                <w:sz w:val="20"/>
                <w:szCs w:val="28"/>
              </w:rPr>
              <w:t>. Не</w:t>
            </w:r>
            <w:r w:rsidRPr="00324267">
              <w:rPr>
                <w:color w:val="000000"/>
                <w:sz w:val="20"/>
                <w:szCs w:val="28"/>
              </w:rPr>
              <w:t>равномерность цвета по полю изображения (отклонение цветности различных участков изображения), не более: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х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у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При воспроизведении изображения красного, зеленого или синего цветов:</w:t>
            </w:r>
          </w:p>
          <w:p w:rsidR="00A977F4" w:rsidRPr="00324267" w:rsidRDefault="007E400A" w:rsidP="0032426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</w:rPr>
              <w:t>х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∆</w:t>
            </w:r>
            <w:r w:rsidRPr="00324267">
              <w:rPr>
                <w:i/>
                <w:color w:val="000000"/>
                <w:sz w:val="20"/>
                <w:szCs w:val="28"/>
                <w:lang w:val="en-US"/>
              </w:rPr>
              <w:t>у</w:t>
            </w:r>
          </w:p>
        </w:tc>
        <w:tc>
          <w:tcPr>
            <w:tcW w:w="1611" w:type="pct"/>
            <w:shd w:val="clear" w:color="auto" w:fill="auto"/>
          </w:tcPr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0,035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0,035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0,050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0,050</w:t>
            </w:r>
          </w:p>
        </w:tc>
      </w:tr>
      <w:tr w:rsidR="007E400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7E400A" w:rsidRPr="00324267" w:rsidRDefault="007E400A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Нелинейные искажения изображения (по горизонтали и вертикали)</w:t>
            </w:r>
            <w:r w:rsidR="00A977F4" w:rsidRPr="00324267">
              <w:rPr>
                <w:color w:val="000000"/>
                <w:sz w:val="20"/>
                <w:szCs w:val="28"/>
              </w:rPr>
              <w:t>, %</w:t>
            </w:r>
            <w:r w:rsidRPr="00324267">
              <w:rPr>
                <w:color w:val="000000"/>
                <w:sz w:val="20"/>
                <w:szCs w:val="28"/>
              </w:rPr>
              <w:t>, в пределах</w:t>
            </w:r>
          </w:p>
        </w:tc>
        <w:tc>
          <w:tcPr>
            <w:tcW w:w="1611" w:type="pct"/>
            <w:shd w:val="clear" w:color="auto" w:fill="auto"/>
          </w:tcPr>
          <w:p w:rsidR="00A977F4" w:rsidRPr="00324267" w:rsidRDefault="00A977F4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±7</w:t>
            </w:r>
          </w:p>
        </w:tc>
      </w:tr>
      <w:tr w:rsidR="007E400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A977F4" w:rsidRPr="00324267" w:rsidRDefault="007E400A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Геометрические искажения изображения</w:t>
            </w:r>
            <w:r w:rsidR="00A977F4" w:rsidRPr="00324267">
              <w:rPr>
                <w:color w:val="000000"/>
                <w:sz w:val="20"/>
                <w:szCs w:val="28"/>
              </w:rPr>
              <w:t>, %</w:t>
            </w:r>
            <w:r w:rsidRPr="00324267">
              <w:rPr>
                <w:color w:val="000000"/>
                <w:sz w:val="20"/>
                <w:szCs w:val="28"/>
              </w:rPr>
              <w:t>, не более:</w:t>
            </w:r>
          </w:p>
          <w:p w:rsidR="00A977F4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а) для цветных телевизоров, в которых применен кинескоп с самосведением лучей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б) для цветных телевизоров с другим типом кинескопа</w:t>
            </w:r>
          </w:p>
        </w:tc>
        <w:tc>
          <w:tcPr>
            <w:tcW w:w="1611" w:type="pct"/>
            <w:shd w:val="clear" w:color="auto" w:fill="auto"/>
          </w:tcPr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977F4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</w:t>
            </w:r>
          </w:p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по ТУ</w:t>
            </w:r>
          </w:p>
        </w:tc>
      </w:tr>
      <w:tr w:rsidR="007E400A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7E400A" w:rsidRPr="00324267" w:rsidRDefault="007E400A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Фоновые геометрические искажения при питании от несинхронной сети</w:t>
            </w:r>
            <w:r w:rsidR="00A977F4" w:rsidRPr="00324267">
              <w:rPr>
                <w:color w:val="000000"/>
                <w:sz w:val="20"/>
                <w:szCs w:val="28"/>
              </w:rPr>
              <w:t>, %</w:t>
            </w:r>
            <w:r w:rsidRPr="00324267">
              <w:rPr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1611" w:type="pct"/>
            <w:shd w:val="clear" w:color="auto" w:fill="auto"/>
          </w:tcPr>
          <w:p w:rsidR="007E400A" w:rsidRPr="00324267" w:rsidRDefault="007E400A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6D31A6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6D31A6" w:rsidRPr="00324267" w:rsidRDefault="006D31A6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Чувствительность, ограниченная шумами и определяемая уровнем радиосигнала звукового сопрождения, мкВ (дБ/мВт), не более:</w:t>
            </w:r>
          </w:p>
          <w:p w:rsidR="00A977F4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</w:t>
            </w:r>
            <w:r w:rsidR="00A977F4" w:rsidRPr="00324267">
              <w:rPr>
                <w:color w:val="000000"/>
                <w:sz w:val="20"/>
                <w:szCs w:val="28"/>
              </w:rPr>
              <w:t>–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  <w:lang w:val="en-US"/>
              </w:rPr>
              <w:t>IV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, </w:t>
            </w:r>
            <w:r w:rsidR="00A977F4" w:rsidRPr="00324267">
              <w:rPr>
                <w:color w:val="000000"/>
                <w:sz w:val="20"/>
                <w:szCs w:val="28"/>
                <w:lang w:val="en-US"/>
              </w:rPr>
              <w:t>V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диапазоны</w:t>
            </w:r>
          </w:p>
        </w:tc>
        <w:tc>
          <w:tcPr>
            <w:tcW w:w="1611" w:type="pct"/>
            <w:shd w:val="clear" w:color="auto" w:fill="auto"/>
          </w:tcPr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55 (-74)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80 (-71)</w:t>
            </w:r>
          </w:p>
        </w:tc>
      </w:tr>
      <w:tr w:rsidR="006D31A6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6D31A6" w:rsidRPr="00324267" w:rsidRDefault="006D31A6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Уровень помех в канале звукового сопровождения, дБ, не более</w:t>
            </w:r>
          </w:p>
        </w:tc>
        <w:tc>
          <w:tcPr>
            <w:tcW w:w="1611" w:type="pct"/>
            <w:shd w:val="clear" w:color="auto" w:fill="auto"/>
          </w:tcPr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A977F4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– </w:t>
            </w:r>
            <w:r w:rsidR="006D31A6" w:rsidRPr="00324267">
              <w:rPr>
                <w:color w:val="000000"/>
                <w:sz w:val="20"/>
                <w:szCs w:val="28"/>
              </w:rPr>
              <w:t>36</w:t>
            </w:r>
          </w:p>
        </w:tc>
      </w:tr>
      <w:tr w:rsidR="006D31A6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6D31A6" w:rsidRPr="00324267" w:rsidRDefault="006D31A6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Номинальная выходная мощность канала звукового сопровождения, Вт, не менее: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а) для цветных телевизоров с размерами экрана по диагонали: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 xml:space="preserve">более </w:t>
            </w:r>
            <w:r w:rsidR="00A977F4" w:rsidRPr="00324267">
              <w:rPr>
                <w:color w:val="000000"/>
                <w:sz w:val="20"/>
                <w:szCs w:val="28"/>
              </w:rPr>
              <w:t>60 см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не более 60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</w:tc>
        <w:tc>
          <w:tcPr>
            <w:tcW w:w="1611" w:type="pct"/>
            <w:shd w:val="clear" w:color="auto" w:fill="auto"/>
          </w:tcPr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977F4" w:rsidRPr="00324267" w:rsidRDefault="00A977F4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343EF" w:rsidRPr="00324267" w:rsidRDefault="005343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977F4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2,5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1,0</w:t>
            </w:r>
          </w:p>
        </w:tc>
      </w:tr>
      <w:tr w:rsidR="006D31A6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6D31A6" w:rsidRPr="00324267" w:rsidRDefault="006D31A6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Коэффициент гармоник сигнала звукового сопровождения по электрическому напряжению при номинальной выходной мощности</w:t>
            </w:r>
            <w:r w:rsidR="00A977F4" w:rsidRPr="00324267">
              <w:rPr>
                <w:color w:val="000000"/>
                <w:sz w:val="20"/>
                <w:szCs w:val="28"/>
              </w:rPr>
              <w:t>, %</w:t>
            </w:r>
            <w:r w:rsidRPr="00324267">
              <w:rPr>
                <w:color w:val="000000"/>
                <w:sz w:val="20"/>
                <w:szCs w:val="28"/>
              </w:rPr>
              <w:t>, не более:</w:t>
            </w:r>
          </w:p>
        </w:tc>
        <w:tc>
          <w:tcPr>
            <w:tcW w:w="1611" w:type="pct"/>
            <w:shd w:val="clear" w:color="auto" w:fill="auto"/>
          </w:tcPr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3</w:t>
            </w:r>
          </w:p>
        </w:tc>
      </w:tr>
      <w:tr w:rsidR="006D31A6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6D31A6" w:rsidRPr="00324267" w:rsidRDefault="006D31A6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Напряжение питания</w:t>
            </w:r>
            <w:r w:rsidR="00C50873" w:rsidRPr="00324267">
              <w:rPr>
                <w:color w:val="000000"/>
                <w:sz w:val="20"/>
                <w:szCs w:val="28"/>
              </w:rPr>
              <w:t>,</w:t>
            </w:r>
            <w:r w:rsidRPr="00324267">
              <w:rPr>
                <w:color w:val="000000"/>
                <w:sz w:val="20"/>
                <w:szCs w:val="28"/>
              </w:rPr>
              <w:t xml:space="preserve"> при котором телевизор сохраняет работоспособность, В:</w:t>
            </w:r>
          </w:p>
          <w:p w:rsidR="00A977F4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нижнее значение, не более</w:t>
            </w:r>
          </w:p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верхнее значение, не менее</w:t>
            </w:r>
          </w:p>
        </w:tc>
        <w:tc>
          <w:tcPr>
            <w:tcW w:w="1611" w:type="pct"/>
            <w:shd w:val="clear" w:color="auto" w:fill="auto"/>
          </w:tcPr>
          <w:p w:rsidR="006D31A6" w:rsidRPr="00324267" w:rsidRDefault="006D31A6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170 (198)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242</w:t>
            </w:r>
          </w:p>
        </w:tc>
      </w:tr>
      <w:tr w:rsidR="00C50873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A977F4" w:rsidRPr="00324267" w:rsidRDefault="00C50873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Уровень среднего звукового давления, дБ, не менее: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для цветных телевизоров с размерами экрана</w:t>
            </w:r>
            <w:r w:rsidR="00A977F4" w:rsidRPr="00324267">
              <w:rPr>
                <w:color w:val="000000"/>
                <w:sz w:val="20"/>
                <w:szCs w:val="28"/>
              </w:rPr>
              <w:t xml:space="preserve"> </w:t>
            </w:r>
            <w:r w:rsidRPr="00324267">
              <w:rPr>
                <w:color w:val="000000"/>
                <w:sz w:val="20"/>
                <w:szCs w:val="28"/>
              </w:rPr>
              <w:t>по диагонали: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 xml:space="preserve">более </w:t>
            </w:r>
            <w:r w:rsidR="00A977F4" w:rsidRPr="00324267">
              <w:rPr>
                <w:color w:val="000000"/>
                <w:sz w:val="20"/>
                <w:szCs w:val="28"/>
              </w:rPr>
              <w:t>60 см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не более 60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</w:tc>
        <w:tc>
          <w:tcPr>
            <w:tcW w:w="1611" w:type="pct"/>
            <w:shd w:val="clear" w:color="auto" w:fill="auto"/>
          </w:tcPr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75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72</w:t>
            </w:r>
          </w:p>
        </w:tc>
      </w:tr>
      <w:tr w:rsidR="00C50873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C50873" w:rsidRPr="00324267" w:rsidRDefault="00C50873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Уровень акустического шума, дБ, не более</w:t>
            </w:r>
          </w:p>
        </w:tc>
        <w:tc>
          <w:tcPr>
            <w:tcW w:w="1611" w:type="pct"/>
            <w:shd w:val="clear" w:color="auto" w:fill="auto"/>
          </w:tcPr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40</w:t>
            </w:r>
          </w:p>
        </w:tc>
      </w:tr>
      <w:tr w:rsidR="00C50873" w:rsidRPr="00324267" w:rsidTr="00324267">
        <w:trPr>
          <w:jc w:val="center"/>
        </w:trPr>
        <w:tc>
          <w:tcPr>
            <w:tcW w:w="3389" w:type="pct"/>
            <w:shd w:val="clear" w:color="auto" w:fill="auto"/>
          </w:tcPr>
          <w:p w:rsidR="00C50873" w:rsidRPr="00324267" w:rsidRDefault="00C50873" w:rsidP="0032426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Помехозащищенность от внешних электромагнитных полей, не менее: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 I</w:t>
            </w:r>
            <w:r w:rsidR="00A977F4" w:rsidRPr="00324267">
              <w:rPr>
                <w:color w:val="000000"/>
                <w:sz w:val="20"/>
                <w:szCs w:val="28"/>
              </w:rPr>
              <w:t>–III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диапазонах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 IV</w:t>
            </w:r>
            <w:r w:rsidR="00A977F4" w:rsidRPr="00324267">
              <w:rPr>
                <w:color w:val="000000"/>
                <w:sz w:val="20"/>
                <w:szCs w:val="28"/>
              </w:rPr>
              <w:t>, V</w:t>
            </w:r>
            <w:r w:rsidRPr="00324267">
              <w:rPr>
                <w:color w:val="000000"/>
                <w:sz w:val="20"/>
                <w:szCs w:val="28"/>
              </w:rPr>
              <w:t xml:space="preserve"> диапазонах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 полосе частот 31,25 – 39,25 МГц</w:t>
            </w:r>
          </w:p>
        </w:tc>
        <w:tc>
          <w:tcPr>
            <w:tcW w:w="1611" w:type="pct"/>
            <w:shd w:val="clear" w:color="auto" w:fill="auto"/>
          </w:tcPr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A977F4" w:rsidRPr="00324267" w:rsidRDefault="00A977F4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50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по ТУ</w:t>
            </w:r>
          </w:p>
          <w:p w:rsidR="00C50873" w:rsidRPr="00324267" w:rsidRDefault="00C50873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90</w:t>
            </w:r>
          </w:p>
        </w:tc>
      </w:tr>
    </w:tbl>
    <w:p w:rsidR="00A977F4" w:rsidRDefault="00A977F4" w:rsidP="00A977F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A977F4" w:rsidRPr="005343EF" w:rsidRDefault="00246FEC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1.2</w:t>
      </w:r>
      <w:r w:rsidR="00A977F4" w:rsidRPr="005343EF">
        <w:rPr>
          <w:b/>
          <w:color w:val="000000"/>
          <w:sz w:val="28"/>
          <w:szCs w:val="28"/>
        </w:rPr>
        <w:t xml:space="preserve"> </w:t>
      </w:r>
      <w:r w:rsidR="00965298" w:rsidRPr="005343EF">
        <w:rPr>
          <w:b/>
          <w:color w:val="000000"/>
          <w:sz w:val="28"/>
          <w:szCs w:val="28"/>
        </w:rPr>
        <w:t>Технические требования</w:t>
      </w:r>
    </w:p>
    <w:p w:rsidR="005343EF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77F4" w:rsidRPr="005343EF" w:rsidRDefault="00246FEC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1.2.1 Требования к эргономическим функциям</w:t>
      </w:r>
    </w:p>
    <w:p w:rsidR="00246FEC" w:rsidRPr="00A977F4" w:rsidRDefault="00246FEC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Телевизоры должны обеспечивать эргономические функции, приведенные в таблице 2.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FEC" w:rsidRP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46FEC" w:rsidRPr="00A977F4">
        <w:rPr>
          <w:color w:val="000000"/>
          <w:sz w:val="28"/>
          <w:szCs w:val="28"/>
        </w:rPr>
        <w:t>Таблица 2 – Эргономические функции телевизоров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64"/>
        <w:gridCol w:w="3133"/>
      </w:tblGrid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246FEC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Наименование функции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Степень обязательности выполнения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1C1D45" w:rsidRPr="00324267" w:rsidRDefault="001C1D45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Автоматическая подстройка частоты гетеродина и возможность перехода на ручную регулировку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C1D45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246FEC" w:rsidRPr="00324267" w:rsidRDefault="001C1D45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Автоматическое выключение канала цветности при приеме радиосигнала вещательного телевиденья других стандартов и систем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C1D45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246FEC" w:rsidRPr="00324267" w:rsidRDefault="001C1D45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Автоматическое выключение телевизора при длительном отсутствии радиосигнала изображения</w:t>
            </w:r>
          </w:p>
        </w:tc>
        <w:tc>
          <w:tcPr>
            <w:tcW w:w="1685" w:type="pct"/>
            <w:shd w:val="clear" w:color="auto" w:fill="auto"/>
          </w:tcPr>
          <w:p w:rsidR="001C1D45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246FEC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A977F4" w:rsidRPr="00324267" w:rsidRDefault="001C1D45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Беспроводная дистанционная регулировка (переключение программ, регулировка контрастности, яркости, насыщенности, громкости, перевод телевизора в дежурный режим или выключение телевизора) и индикация этой регулировки для цветных телевизоров с размерами экрана по диагонали:</w:t>
            </w:r>
          </w:p>
          <w:p w:rsidR="00A977F4" w:rsidRPr="00324267" w:rsidRDefault="001C1D45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более 61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 xml:space="preserve">не более </w:t>
            </w:r>
            <w:r w:rsidR="00A977F4" w:rsidRPr="00324267">
              <w:rPr>
                <w:color w:val="000000"/>
                <w:sz w:val="20"/>
                <w:szCs w:val="28"/>
              </w:rPr>
              <w:t>61 см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343EF" w:rsidRPr="00324267" w:rsidRDefault="005343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9E025E" w:rsidRPr="00324267" w:rsidRDefault="009E025E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Возможность подачи для записи на видеомагнитофон полного цветного видеосигнала и сигнала звукового сопровождения для телевизоров с размерами экрана:</w:t>
            </w: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более 42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не более 42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  <w:p w:rsidR="009E025E" w:rsidRPr="00324267" w:rsidRDefault="009E025E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45328F" w:rsidRPr="00324267" w:rsidRDefault="009E025E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Возможность воспроизведения изображения и звукового сопровождения при подаче с видеомагнитофона</w:t>
            </w:r>
            <w:r w:rsidR="0045328F" w:rsidRPr="00324267">
              <w:rPr>
                <w:color w:val="000000"/>
                <w:sz w:val="20"/>
                <w:szCs w:val="28"/>
              </w:rPr>
              <w:t>, видеопроигрывателя или видеокамеры полного цветового видеосигнала и сигнала звукового сопровождения для телевизоров с размерами экрана:</w:t>
            </w:r>
          </w:p>
          <w:p w:rsidR="00246FEC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более 42 с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</w:tc>
      </w:tr>
      <w:tr w:rsidR="009022E2" w:rsidRPr="00324267" w:rsidTr="0032426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022E2" w:rsidRPr="00324267" w:rsidRDefault="009022E2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Продолжение таблицы 2</w:t>
            </w:r>
          </w:p>
        </w:tc>
      </w:tr>
      <w:tr w:rsidR="00246FEC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45328F" w:rsidRPr="00324267" w:rsidRDefault="0045328F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Возможность воспроизведения изображения</w:t>
            </w:r>
          </w:p>
          <w:p w:rsidR="00A977F4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при подаче с персональной ЭВМ или видеоигры полного цветового сигнала и сигналов основных цветов:</w:t>
            </w:r>
          </w:p>
          <w:p w:rsidR="00A977F4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более 61</w:t>
            </w:r>
            <w:r w:rsidR="00A977F4" w:rsidRPr="00324267">
              <w:rPr>
                <w:color w:val="000000"/>
                <w:sz w:val="20"/>
                <w:szCs w:val="28"/>
              </w:rPr>
              <w:t> см</w:t>
            </w: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 xml:space="preserve">не более </w:t>
            </w:r>
            <w:r w:rsidR="00A977F4" w:rsidRPr="00324267">
              <w:rPr>
                <w:color w:val="000000"/>
                <w:sz w:val="20"/>
                <w:szCs w:val="28"/>
              </w:rPr>
              <w:t>61 см</w:t>
            </w:r>
          </w:p>
        </w:tc>
        <w:tc>
          <w:tcPr>
            <w:tcW w:w="1685" w:type="pct"/>
            <w:shd w:val="clear" w:color="auto" w:fill="auto"/>
          </w:tcPr>
          <w:p w:rsidR="00246FEC" w:rsidRPr="00324267" w:rsidRDefault="00246FEC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343EF" w:rsidRPr="00324267" w:rsidRDefault="005343E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</w:t>
            </w:r>
          </w:p>
        </w:tc>
      </w:tr>
      <w:tr w:rsidR="0045328F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45328F" w:rsidRPr="00324267" w:rsidRDefault="0045328F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Подача для записи на магнитофон сигнала звукового сопровождения</w:t>
            </w:r>
          </w:p>
        </w:tc>
        <w:tc>
          <w:tcPr>
            <w:tcW w:w="1685" w:type="pct"/>
            <w:shd w:val="clear" w:color="auto" w:fill="auto"/>
          </w:tcPr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О</w:t>
            </w:r>
          </w:p>
        </w:tc>
      </w:tr>
      <w:tr w:rsidR="0045328F" w:rsidRPr="00324267" w:rsidTr="00324267">
        <w:trPr>
          <w:cantSplit/>
          <w:trHeight w:val="552"/>
          <w:jc w:val="center"/>
        </w:trPr>
        <w:tc>
          <w:tcPr>
            <w:tcW w:w="3315" w:type="pct"/>
            <w:shd w:val="clear" w:color="auto" w:fill="auto"/>
          </w:tcPr>
          <w:p w:rsidR="0045328F" w:rsidRPr="00324267" w:rsidRDefault="0045328F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Возможность приема радиосигнала вещательного телевиденья на встроенную или входящую в комплект антенну</w:t>
            </w:r>
          </w:p>
        </w:tc>
        <w:tc>
          <w:tcPr>
            <w:tcW w:w="1685" w:type="pct"/>
            <w:shd w:val="clear" w:color="auto" w:fill="auto"/>
          </w:tcPr>
          <w:p w:rsidR="00A977F4" w:rsidRPr="00324267" w:rsidRDefault="00A977F4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</w:t>
            </w:r>
          </w:p>
        </w:tc>
      </w:tr>
      <w:tr w:rsidR="0045328F" w:rsidRPr="00324267" w:rsidTr="00324267">
        <w:trPr>
          <w:cantSplit/>
          <w:jc w:val="center"/>
        </w:trPr>
        <w:tc>
          <w:tcPr>
            <w:tcW w:w="3315" w:type="pct"/>
            <w:shd w:val="clear" w:color="auto" w:fill="auto"/>
          </w:tcPr>
          <w:p w:rsidR="0045328F" w:rsidRPr="00324267" w:rsidRDefault="0045328F" w:rsidP="00324267">
            <w:pPr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Наличие ручки или аналогичных средств для переноса телевизора</w:t>
            </w:r>
          </w:p>
        </w:tc>
        <w:tc>
          <w:tcPr>
            <w:tcW w:w="1685" w:type="pct"/>
            <w:shd w:val="clear" w:color="auto" w:fill="auto"/>
          </w:tcPr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5328F" w:rsidRPr="00324267" w:rsidRDefault="0045328F" w:rsidP="0032426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24267">
              <w:rPr>
                <w:color w:val="000000"/>
                <w:sz w:val="20"/>
                <w:szCs w:val="28"/>
              </w:rPr>
              <w:t>Н</w:t>
            </w:r>
          </w:p>
        </w:tc>
      </w:tr>
      <w:tr w:rsidR="00941C55" w:rsidRPr="00324267" w:rsidTr="00324267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41C55" w:rsidRPr="00324267" w:rsidRDefault="00941C55" w:rsidP="00324267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324267">
              <w:rPr>
                <w:i/>
                <w:color w:val="000000"/>
                <w:sz w:val="20"/>
              </w:rPr>
              <w:t>Примечания:</w:t>
            </w:r>
          </w:p>
          <w:p w:rsidR="00941C55" w:rsidRPr="00324267" w:rsidRDefault="00941C55" w:rsidP="00324267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324267">
              <w:rPr>
                <w:color w:val="000000"/>
                <w:sz w:val="20"/>
              </w:rPr>
              <w:t>О – выполнение функции обязательно; Н – выполнение функции не обязательно.</w:t>
            </w:r>
          </w:p>
          <w:p w:rsidR="00941C55" w:rsidRPr="00324267" w:rsidRDefault="00941C55" w:rsidP="00324267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324267">
              <w:rPr>
                <w:color w:val="000000"/>
                <w:sz w:val="20"/>
              </w:rPr>
              <w:t xml:space="preserve">Функция, приведенная в </w:t>
            </w:r>
            <w:r w:rsidR="00A977F4" w:rsidRPr="00324267">
              <w:rPr>
                <w:color w:val="000000"/>
                <w:sz w:val="20"/>
              </w:rPr>
              <w:t>п. 1</w:t>
            </w:r>
            <w:r w:rsidRPr="00324267">
              <w:rPr>
                <w:color w:val="000000"/>
                <w:sz w:val="20"/>
              </w:rPr>
              <w:t>, распространяется на телевизоры, имеющие систему автоматической подстройки частоты гетеродина.</w:t>
            </w:r>
          </w:p>
          <w:p w:rsidR="00941C55" w:rsidRPr="00324267" w:rsidRDefault="00941C55" w:rsidP="00324267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324267">
              <w:rPr>
                <w:color w:val="000000"/>
                <w:sz w:val="20"/>
              </w:rPr>
              <w:t xml:space="preserve">Функция, приведенная в </w:t>
            </w:r>
            <w:r w:rsidR="00A977F4" w:rsidRPr="00324267">
              <w:rPr>
                <w:color w:val="000000"/>
                <w:sz w:val="20"/>
              </w:rPr>
              <w:t>п. 4</w:t>
            </w:r>
            <w:r w:rsidRPr="00324267">
              <w:rPr>
                <w:color w:val="000000"/>
                <w:sz w:val="20"/>
              </w:rPr>
              <w:t>, распространяется на телевизоры с цифровым управлением.</w:t>
            </w:r>
          </w:p>
          <w:p w:rsidR="00941C55" w:rsidRPr="00324267" w:rsidRDefault="00941C55" w:rsidP="00324267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324267">
              <w:rPr>
                <w:color w:val="000000"/>
                <w:sz w:val="20"/>
              </w:rPr>
              <w:t>Функции, приведенные в пп.</w:t>
            </w:r>
            <w:r w:rsidR="00A977F4" w:rsidRPr="00324267">
              <w:rPr>
                <w:color w:val="000000"/>
                <w:sz w:val="20"/>
              </w:rPr>
              <w:t> 3</w:t>
            </w:r>
            <w:r w:rsidRPr="00324267">
              <w:rPr>
                <w:color w:val="000000"/>
                <w:sz w:val="20"/>
              </w:rPr>
              <w:t xml:space="preserve"> и 7, распространяются на телевизоры, технические задания на которые утверждены после 01.01.91.</w:t>
            </w:r>
          </w:p>
          <w:p w:rsidR="00941C55" w:rsidRPr="00324267" w:rsidRDefault="00941C55" w:rsidP="00324267">
            <w:pPr>
              <w:numPr>
                <w:ilvl w:val="0"/>
                <w:numId w:val="5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324267">
              <w:rPr>
                <w:color w:val="000000"/>
                <w:sz w:val="20"/>
              </w:rPr>
              <w:t>Функции, приведенные в пп.</w:t>
            </w:r>
            <w:r w:rsidR="00A977F4" w:rsidRPr="00324267">
              <w:rPr>
                <w:color w:val="000000"/>
                <w:sz w:val="20"/>
              </w:rPr>
              <w:t> 5</w:t>
            </w:r>
            <w:r w:rsidRPr="00324267">
              <w:rPr>
                <w:color w:val="000000"/>
                <w:sz w:val="20"/>
              </w:rPr>
              <w:t xml:space="preserve"> – 8, должны выполняться при входных и выходных параметрах, соответствующих ГОСТ 24838.</w:t>
            </w:r>
          </w:p>
        </w:tc>
      </w:tr>
    </w:tbl>
    <w:p w:rsidR="002C1DE0" w:rsidRPr="00A977F4" w:rsidRDefault="002C1DE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F1A" w:rsidRPr="005343EF" w:rsidRDefault="00684F1A" w:rsidP="00A977F4">
      <w:pPr>
        <w:numPr>
          <w:ilvl w:val="2"/>
          <w:numId w:val="33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Требования к конструкции</w:t>
      </w:r>
    </w:p>
    <w:p w:rsidR="00A977F4" w:rsidRDefault="009074E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Телевизоры должны изготовляться в соответствии с требованиям</w:t>
      </w:r>
      <w:r w:rsidR="00286D6E" w:rsidRPr="00A977F4">
        <w:rPr>
          <w:color w:val="000000"/>
          <w:sz w:val="28"/>
          <w:szCs w:val="28"/>
        </w:rPr>
        <w:t>и стандарта ГОСТ 18198</w:t>
      </w:r>
      <w:r w:rsidRPr="00A977F4">
        <w:rPr>
          <w:color w:val="000000"/>
          <w:sz w:val="28"/>
          <w:szCs w:val="28"/>
        </w:rPr>
        <w:t>, ТУ на телевизор конкретной модели и комплекта конструкторской документации, утвержденной в установленном порядке. По внешнему виду телевизоры должны соответствовать образцам, утвержденным в установленном порядке в соответствии с ГОСТ 15.009.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 xml:space="preserve">На телевизоре должны быть условные функциональные обозначения (символы), поясняющие назначение органов управления, по ГОСТ 25874. Подключение внешних устройств должно осуществляться в соответствии с ГОСТ 24838, ГОСТ 23784, ГОСТ 9042. Сетевой шнур, предназначенный для подключения телевизора к сети переменного тока, должен соответствовать </w:t>
      </w:r>
      <w:r w:rsidR="00286D6E" w:rsidRPr="00A977F4">
        <w:rPr>
          <w:color w:val="000000"/>
          <w:sz w:val="28"/>
          <w:szCs w:val="28"/>
        </w:rPr>
        <w:t>требованиям ГОСТ 7399 и ГОСТ 12.2.</w:t>
      </w:r>
      <w:r w:rsidRPr="00A977F4">
        <w:rPr>
          <w:color w:val="000000"/>
          <w:sz w:val="28"/>
          <w:szCs w:val="28"/>
        </w:rPr>
        <w:t>006. Длина сетевого шнура от места выхода из корпуса телевизора до основания контактной вилки – не менее 1,6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</w:t>
      </w:r>
      <w:r w:rsidRPr="00A977F4">
        <w:rPr>
          <w:color w:val="000000"/>
          <w:sz w:val="28"/>
          <w:szCs w:val="28"/>
        </w:rPr>
        <w:t>.</w:t>
      </w:r>
    </w:p>
    <w:p w:rsidR="00A977F4" w:rsidRDefault="006B69F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 телевизорах с размерами экрана по диагонали более 42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см</w:t>
      </w:r>
      <w:r w:rsidRPr="00A977F4">
        <w:rPr>
          <w:color w:val="000000"/>
          <w:sz w:val="28"/>
          <w:szCs w:val="28"/>
        </w:rPr>
        <w:t>, не укомплектованных блоком согласования с видеомагнитофоном и видеокамерой, должна быть предусмотрена возможность последующей установки этого блока.</w:t>
      </w:r>
    </w:p>
    <w:p w:rsidR="00A977F4" w:rsidRDefault="006B69F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 телевизорах с размерами экрана по диагонали более 61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см</w:t>
      </w:r>
      <w:r w:rsidRPr="00A977F4">
        <w:rPr>
          <w:color w:val="000000"/>
          <w:sz w:val="28"/>
          <w:szCs w:val="28"/>
        </w:rPr>
        <w:t>, не укомплектованных блоком согласования с персональной ЭВМ и видеоигрой, должна быть предусмотрена возможность последующей установки этого блока.</w:t>
      </w:r>
    </w:p>
    <w:p w:rsidR="00A977F4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748A" w:rsidRPr="005343EF">
        <w:rPr>
          <w:b/>
          <w:color w:val="000000"/>
          <w:sz w:val="28"/>
          <w:szCs w:val="28"/>
        </w:rPr>
        <w:t xml:space="preserve">1.2.3 </w:t>
      </w:r>
      <w:r w:rsidR="006B69FB" w:rsidRPr="005343EF">
        <w:rPr>
          <w:b/>
          <w:color w:val="000000"/>
          <w:sz w:val="28"/>
          <w:szCs w:val="28"/>
        </w:rPr>
        <w:t>Требования к устойчивости при механическ</w:t>
      </w:r>
      <w:r w:rsidR="006A748A" w:rsidRPr="005343EF">
        <w:rPr>
          <w:b/>
          <w:color w:val="000000"/>
          <w:sz w:val="28"/>
          <w:szCs w:val="28"/>
        </w:rPr>
        <w:t>их и климатических воздействиях</w:t>
      </w:r>
    </w:p>
    <w:p w:rsidR="00A977F4" w:rsidRDefault="006B69F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Телевизоры должны выдерживать механические и климатические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воздействия в соответствии с ГОСТ 11478. После механических и климатических воздействий телевизор должен удовлетворять нормам и требованиям, указанным в ТУ на телевизор конкретной модели.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Pr="005343EF" w:rsidRDefault="002C1DE0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 xml:space="preserve">1.2.4 </w:t>
      </w:r>
      <w:r w:rsidR="006B69FB" w:rsidRPr="005343EF">
        <w:rPr>
          <w:b/>
          <w:color w:val="000000"/>
          <w:sz w:val="28"/>
          <w:szCs w:val="28"/>
        </w:rPr>
        <w:t>Требования к надежности</w:t>
      </w:r>
    </w:p>
    <w:p w:rsidR="00DA003B" w:rsidRPr="00A977F4" w:rsidRDefault="006B69F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Телевизоры по обеспечению надежности должны удовлетворять требованиям </w:t>
      </w:r>
      <w:r w:rsidR="001242FA" w:rsidRPr="00A977F4">
        <w:rPr>
          <w:color w:val="000000"/>
          <w:sz w:val="28"/>
          <w:szCs w:val="28"/>
        </w:rPr>
        <w:t>нормативно – технической документации. Норма средней наработки на отказ должна указываться в ТУ на телевизор конкретной модели.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Pr="005343EF" w:rsidRDefault="006A748A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 xml:space="preserve">1.2.5 </w:t>
      </w:r>
      <w:r w:rsidR="001242FA" w:rsidRPr="005343EF">
        <w:rPr>
          <w:b/>
          <w:color w:val="000000"/>
          <w:sz w:val="28"/>
          <w:szCs w:val="28"/>
        </w:rPr>
        <w:t>Требования безопасности</w:t>
      </w:r>
    </w:p>
    <w:p w:rsidR="00A977F4" w:rsidRDefault="001242F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По требованьям безопасности телевизоры должны соответствовать ГОСТ 12.2.006.</w:t>
      </w:r>
    </w:p>
    <w:p w:rsidR="00A977F4" w:rsidRDefault="006A748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1.2.6 </w:t>
      </w:r>
      <w:r w:rsidR="001242FA" w:rsidRPr="00A977F4">
        <w:rPr>
          <w:color w:val="000000"/>
          <w:sz w:val="28"/>
          <w:szCs w:val="28"/>
        </w:rPr>
        <w:t>Требования к комплектности</w:t>
      </w:r>
    </w:p>
    <w:p w:rsidR="005C4983" w:rsidRPr="00A977F4" w:rsidRDefault="001242F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Комплектность телевизора должна быть указана в ТУ на телевизор конкретной модели.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983" w:rsidRPr="005343EF" w:rsidRDefault="006A748A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 xml:space="preserve">1.3 </w:t>
      </w:r>
      <w:r w:rsidR="005C4983" w:rsidRPr="005343EF">
        <w:rPr>
          <w:b/>
          <w:color w:val="000000"/>
          <w:sz w:val="28"/>
          <w:szCs w:val="28"/>
        </w:rPr>
        <w:t>Дополнительные требования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983" w:rsidRPr="00A977F4" w:rsidRDefault="005C498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 ТУ на телевизор конкретной модели должны быть дополнительно включены следующие параметры:</w:t>
      </w:r>
    </w:p>
    <w:p w:rsidR="005C498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C4983" w:rsidRPr="00A977F4">
        <w:rPr>
          <w:color w:val="000000"/>
          <w:sz w:val="28"/>
          <w:szCs w:val="28"/>
        </w:rPr>
        <w:t>коэффициент отражения на входе телевизора;</w:t>
      </w:r>
    </w:p>
    <w:p w:rsidR="005C498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C4983" w:rsidRPr="00A977F4">
        <w:rPr>
          <w:color w:val="000000"/>
          <w:sz w:val="28"/>
          <w:szCs w:val="28"/>
        </w:rPr>
        <w:t>нелинейные искажения сигнала яркости;</w:t>
      </w:r>
    </w:p>
    <w:p w:rsidR="005C498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C4983" w:rsidRPr="00A977F4">
        <w:rPr>
          <w:color w:val="000000"/>
          <w:sz w:val="28"/>
          <w:szCs w:val="28"/>
        </w:rPr>
        <w:t>нелинейные искажения сигналов основных цветов;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C4983" w:rsidRPr="00A977F4">
        <w:rPr>
          <w:color w:val="000000"/>
          <w:sz w:val="28"/>
          <w:szCs w:val="28"/>
        </w:rPr>
        <w:t>импульсная характеристика</w:t>
      </w:r>
      <w:r>
        <w:rPr>
          <w:color w:val="000000"/>
          <w:sz w:val="28"/>
          <w:szCs w:val="28"/>
        </w:rPr>
        <w:t xml:space="preserve"> </w:t>
      </w:r>
      <w:r w:rsidR="005C4983" w:rsidRPr="00A977F4">
        <w:rPr>
          <w:color w:val="000000"/>
          <w:sz w:val="28"/>
          <w:szCs w:val="28"/>
        </w:rPr>
        <w:t>канала изображения (после демодулятора) по цепи сигнала яркости:</w:t>
      </w:r>
    </w:p>
    <w:p w:rsidR="00A977F4" w:rsidRDefault="005C498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а) К – фактор 2Т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импульса;</w:t>
      </w:r>
    </w:p>
    <w:p w:rsidR="00A977F4" w:rsidRDefault="005C498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б) </w:t>
      </w:r>
      <w:r w:rsidR="007E71F0" w:rsidRPr="00A977F4">
        <w:rPr>
          <w:color w:val="000000"/>
          <w:sz w:val="28"/>
          <w:szCs w:val="28"/>
        </w:rPr>
        <w:t>отношение размаха 2Т – импульса к размаху импульса 2Т – полосы;</w:t>
      </w:r>
    </w:p>
    <w:p w:rsidR="00A977F4" w:rsidRDefault="007E71F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относительная неравномерность плоской части импульсов частоты строк;</w:t>
      </w:r>
    </w:p>
    <w:p w:rsidR="007E71F0" w:rsidRPr="00A977F4" w:rsidRDefault="007E71F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г) относительная неравномерность плоской части импульсов частоты полей;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длительность фронта и выброс «зелено-пурпурного» перехода для сигналов цветных полос номенклатуры 100/0/25/0 и номенклатуры 10/0/75/0;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расхождение во времени сигналов основных цветов;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перекрестные искажения в сигналах цветности;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искажение передачи постоянной составляющей сигнала яркости;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искажение передачи постоянных составляющих сигналов основных цветов;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яркость изображения;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контрастность в крупных деталях;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устойчивость цветовой синхронизации;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рассовмещение;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разрешающая способность по горизонтали;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часть интервала полного видеосигнала, в течении которой изображение воспроизводится на экране;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несимметрия изображения;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71F0" w:rsidRPr="00A977F4">
        <w:rPr>
          <w:color w:val="000000"/>
          <w:sz w:val="28"/>
          <w:szCs w:val="28"/>
        </w:rPr>
        <w:t>нестабильность размеров изображения:</w:t>
      </w:r>
    </w:p>
    <w:p w:rsidR="00A977F4" w:rsidRDefault="007E71F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при самопрогреве;</w:t>
      </w:r>
    </w:p>
    <w:p w:rsidR="00A977F4" w:rsidRDefault="007E71F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при изменении напряжения от 198 до 242 В;</w:t>
      </w:r>
    </w:p>
    <w:p w:rsidR="007E71F0" w:rsidRPr="00A977F4" w:rsidRDefault="00304B0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при регулировке контрастности и яркости;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максимальная выходная мощность канала звукового сопровождения;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регулировки регулятора яркости;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регулировки регулятора контрастности;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регулировки регулятора насыщенности;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регулировки регулятора громкости;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регулировки регуляторов (регулятора) тембра;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суммарный коэффициент гармоник звукового давления;</w:t>
      </w:r>
    </w:p>
    <w:p w:rsidR="00304B0A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диапазон воспроизводимых частот звукового давления при неравномерности 14 дБ;</w:t>
      </w:r>
    </w:p>
    <w:p w:rsidR="007E71F0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B0A" w:rsidRPr="00A977F4">
        <w:rPr>
          <w:color w:val="000000"/>
          <w:sz w:val="28"/>
          <w:szCs w:val="28"/>
        </w:rPr>
        <w:t>дальность действия пульта дистанционного управления</w:t>
      </w:r>
      <w:r w:rsidR="00CD490E" w:rsidRPr="00A977F4">
        <w:rPr>
          <w:color w:val="000000"/>
          <w:sz w:val="28"/>
          <w:szCs w:val="28"/>
        </w:rPr>
        <w:t xml:space="preserve"> (ПДУ);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угол поворота ПДУ;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угол смещения ПДУ;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неравномерность амплитудно-частотной характеристики на выходе для подключения магнитофона на запись сигнала звукового сопровождения;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ра</w:t>
      </w:r>
      <w:r w:rsidR="00E52D6B" w:rsidRPr="00A977F4">
        <w:rPr>
          <w:color w:val="000000"/>
          <w:sz w:val="28"/>
          <w:szCs w:val="28"/>
        </w:rPr>
        <w:t>зличие уровней сигнала от строки</w:t>
      </w:r>
      <w:r w:rsidR="00CD490E" w:rsidRPr="00A977F4">
        <w:rPr>
          <w:color w:val="000000"/>
          <w:sz w:val="28"/>
          <w:szCs w:val="28"/>
        </w:rPr>
        <w:t xml:space="preserve"> при подаче полного цветового видеосигнала ПАЛ;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точность матрицирования при подаче полного цветового радиосигнала ПАЛ;</w:t>
      </w:r>
    </w:p>
    <w:p w:rsidR="00CD490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D490E" w:rsidRPr="00A977F4">
        <w:rPr>
          <w:color w:val="000000"/>
          <w:sz w:val="28"/>
          <w:szCs w:val="28"/>
        </w:rPr>
        <w:t>эффективность автоматической регулировки усиления канала цветности при подаче полного цветового видеосигнала ПАЛ (изменение размаха вы</w:t>
      </w:r>
      <w:r w:rsidR="001C25EE" w:rsidRPr="00A977F4">
        <w:rPr>
          <w:color w:val="000000"/>
          <w:sz w:val="28"/>
          <w:szCs w:val="28"/>
        </w:rPr>
        <w:t>ходного видеосигнала при размахе</w:t>
      </w:r>
      <w:r w:rsidR="00CD490E" w:rsidRPr="00A977F4">
        <w:rPr>
          <w:color w:val="000000"/>
          <w:sz w:val="28"/>
          <w:szCs w:val="28"/>
        </w:rPr>
        <w:t xml:space="preserve"> входного сигнала цветности в пределах, указанных в ГОСТ 24838)</w:t>
      </w:r>
      <w:r w:rsidR="001C25EE" w:rsidRPr="00A977F4">
        <w:rPr>
          <w:color w:val="000000"/>
          <w:sz w:val="28"/>
          <w:szCs w:val="28"/>
        </w:rPr>
        <w:t>;</w:t>
      </w:r>
    </w:p>
    <w:p w:rsidR="001C25E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25EE" w:rsidRPr="00A977F4">
        <w:rPr>
          <w:color w:val="000000"/>
          <w:sz w:val="28"/>
          <w:szCs w:val="28"/>
        </w:rPr>
        <w:t>переходная характеристика канала изображения при подаче полного цветного видеосигнала ПАЛ;</w:t>
      </w:r>
    </w:p>
    <w:p w:rsidR="001C25E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25EE" w:rsidRPr="00A977F4">
        <w:rPr>
          <w:color w:val="000000"/>
          <w:sz w:val="28"/>
          <w:szCs w:val="28"/>
        </w:rPr>
        <w:t>расхождение во времени сигналов на каналах яркости и цветности при подаче полного цветного видеосигнала ПАЛ;</w:t>
      </w:r>
    </w:p>
    <w:p w:rsidR="001C25E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25EE" w:rsidRPr="00A977F4">
        <w:rPr>
          <w:color w:val="000000"/>
          <w:sz w:val="28"/>
          <w:szCs w:val="28"/>
        </w:rPr>
        <w:t>перекрестные (интермодуляционные) искажения;</w:t>
      </w:r>
    </w:p>
    <w:p w:rsidR="001C25E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25EE" w:rsidRPr="00A977F4">
        <w:rPr>
          <w:color w:val="000000"/>
          <w:sz w:val="28"/>
          <w:szCs w:val="28"/>
        </w:rPr>
        <w:t>напряжение автономного питания.</w:t>
      </w:r>
    </w:p>
    <w:p w:rsidR="001F74D3" w:rsidRPr="00A977F4" w:rsidRDefault="001F74D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4D3" w:rsidRPr="005343EF" w:rsidRDefault="00954711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 xml:space="preserve">1.4 </w:t>
      </w:r>
      <w:r w:rsidR="001F74D3" w:rsidRPr="005343EF">
        <w:rPr>
          <w:b/>
          <w:color w:val="000000"/>
          <w:sz w:val="28"/>
          <w:szCs w:val="28"/>
        </w:rPr>
        <w:t>Определение состава видов испытаний на воздействие внешних факторов</w:t>
      </w:r>
      <w:r w:rsidR="00A15AFB" w:rsidRPr="005343EF">
        <w:rPr>
          <w:b/>
          <w:color w:val="000000"/>
          <w:sz w:val="28"/>
          <w:szCs w:val="28"/>
        </w:rPr>
        <w:t xml:space="preserve"> и контролируемые параметры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3B69A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В данном курсовом проекте </w:t>
      </w:r>
      <w:r w:rsidR="00DA003B" w:rsidRPr="00A977F4">
        <w:rPr>
          <w:color w:val="000000"/>
          <w:sz w:val="28"/>
          <w:szCs w:val="28"/>
        </w:rPr>
        <w:t xml:space="preserve">разрабатываются требования к автоматизации испытаний телевизионных приемников с подробным изучением влияния электростатического разряда на чувствительность и избирательность. Воздействующим фактором в этом </w:t>
      </w:r>
      <w:r w:rsidR="009E3574" w:rsidRPr="00A977F4">
        <w:rPr>
          <w:color w:val="000000"/>
          <w:sz w:val="28"/>
          <w:szCs w:val="28"/>
        </w:rPr>
        <w:t>испытании является</w:t>
      </w:r>
      <w:r w:rsidR="00A977F4">
        <w:rPr>
          <w:color w:val="000000"/>
          <w:sz w:val="28"/>
          <w:szCs w:val="28"/>
        </w:rPr>
        <w:t xml:space="preserve"> </w:t>
      </w:r>
      <w:r w:rsidR="00DA003B" w:rsidRPr="00A977F4">
        <w:rPr>
          <w:color w:val="000000"/>
          <w:sz w:val="28"/>
          <w:szCs w:val="28"/>
        </w:rPr>
        <w:t>электростатический разряд (ЭСР). Значения параметров, которым должен соответствовать телевизор после проведения испытаний, приведены в таблице 1 (п.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1</w:t>
      </w:r>
      <w:r w:rsidR="00DA003B" w:rsidRPr="00A977F4">
        <w:rPr>
          <w:color w:val="000000"/>
          <w:sz w:val="28"/>
          <w:szCs w:val="28"/>
        </w:rPr>
        <w:t>, 2).</w:t>
      </w:r>
    </w:p>
    <w:p w:rsidR="00DA003B" w:rsidRPr="00A977F4" w:rsidRDefault="00DA003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Испытания проводится в нормальных климатических условиях по ГОСТ 15150.</w:t>
      </w:r>
    </w:p>
    <w:p w:rsidR="006F42AB" w:rsidRPr="00A977F4" w:rsidRDefault="006F42A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19DA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4711" w:rsidRPr="005343EF">
        <w:rPr>
          <w:b/>
          <w:color w:val="000000"/>
          <w:sz w:val="28"/>
          <w:szCs w:val="28"/>
        </w:rPr>
        <w:t>2</w:t>
      </w:r>
      <w:r w:rsidRPr="005343EF">
        <w:rPr>
          <w:b/>
          <w:color w:val="000000"/>
          <w:sz w:val="28"/>
          <w:szCs w:val="28"/>
        </w:rPr>
        <w:t>.</w:t>
      </w:r>
      <w:r w:rsidR="00A15AFB" w:rsidRPr="005343EF">
        <w:rPr>
          <w:b/>
          <w:color w:val="000000"/>
          <w:sz w:val="28"/>
          <w:szCs w:val="28"/>
        </w:rPr>
        <w:t xml:space="preserve"> </w:t>
      </w:r>
      <w:r w:rsidR="008919DA" w:rsidRPr="005343EF">
        <w:rPr>
          <w:b/>
          <w:color w:val="000000"/>
          <w:sz w:val="28"/>
          <w:szCs w:val="28"/>
        </w:rPr>
        <w:t>Анализ нормативной документации по контролю заданных параметров объекта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8919D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Высокие эксплуатационные по</w:t>
      </w:r>
      <w:r w:rsidR="00781D74" w:rsidRPr="00A977F4">
        <w:rPr>
          <w:color w:val="000000"/>
          <w:sz w:val="28"/>
          <w:szCs w:val="28"/>
        </w:rPr>
        <w:t>казатели телевизоров обусловлены соблюдением</w:t>
      </w:r>
      <w:r w:rsidR="00A977F4">
        <w:rPr>
          <w:color w:val="000000"/>
          <w:sz w:val="28"/>
          <w:szCs w:val="28"/>
        </w:rPr>
        <w:t xml:space="preserve"> </w:t>
      </w:r>
      <w:r w:rsidR="00781D74" w:rsidRPr="00A977F4">
        <w:rPr>
          <w:color w:val="000000"/>
          <w:sz w:val="28"/>
          <w:szCs w:val="28"/>
        </w:rPr>
        <w:t>требований к параметрам качества</w:t>
      </w:r>
      <w:r w:rsidRPr="00A977F4">
        <w:rPr>
          <w:color w:val="000000"/>
          <w:sz w:val="28"/>
          <w:szCs w:val="28"/>
        </w:rPr>
        <w:t xml:space="preserve"> установле</w:t>
      </w:r>
      <w:r w:rsidR="00781D74" w:rsidRPr="00A977F4">
        <w:rPr>
          <w:color w:val="000000"/>
          <w:sz w:val="28"/>
          <w:szCs w:val="28"/>
        </w:rPr>
        <w:t>н</w:t>
      </w:r>
      <w:r w:rsidRPr="00A977F4">
        <w:rPr>
          <w:color w:val="000000"/>
          <w:sz w:val="28"/>
          <w:szCs w:val="28"/>
        </w:rPr>
        <w:t>ны</w:t>
      </w:r>
      <w:r w:rsidR="00781D74" w:rsidRPr="00A977F4">
        <w:rPr>
          <w:color w:val="000000"/>
          <w:sz w:val="28"/>
          <w:szCs w:val="28"/>
        </w:rPr>
        <w:t xml:space="preserve">м в ГОСТ 18198 «Телевизоры. Общие технические условия». </w:t>
      </w:r>
      <w:r w:rsidR="005F0BF9" w:rsidRPr="00A977F4">
        <w:rPr>
          <w:color w:val="000000"/>
          <w:sz w:val="28"/>
          <w:szCs w:val="28"/>
        </w:rPr>
        <w:t>Данный ГОСТ устанавливает требования к проведению испытаний на воздействие различных внешних факторов и регламентирует показатели, значением которых должен соответствовать телевизор</w:t>
      </w:r>
      <w:r w:rsidR="00414DA1" w:rsidRPr="00A977F4">
        <w:rPr>
          <w:color w:val="000000"/>
          <w:sz w:val="28"/>
          <w:szCs w:val="28"/>
        </w:rPr>
        <w:t xml:space="preserve"> до и после прохождения испытаний. Также он устанавливает технические требования, предъявляемые к телевизорам, правила приемки, маркировки, упаковки, транспортирования и хранения.</w:t>
      </w:r>
    </w:p>
    <w:p w:rsidR="00A977F4" w:rsidRDefault="00093B6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Требования к проведению испытаний на прямое воздействие нормированным электростатическим разрядом </w:t>
      </w:r>
      <w:r w:rsidR="00781D74" w:rsidRPr="00A977F4">
        <w:rPr>
          <w:color w:val="000000"/>
          <w:sz w:val="28"/>
          <w:szCs w:val="28"/>
        </w:rPr>
        <w:t>установлены в ГОСТ 28002 «Аппаратура радиоэлектронная бытовая. Общие требования по защите от электростатически</w:t>
      </w:r>
      <w:r w:rsidRPr="00A977F4">
        <w:rPr>
          <w:color w:val="000000"/>
          <w:sz w:val="28"/>
          <w:szCs w:val="28"/>
        </w:rPr>
        <w:t>х разрядов и методы испытания».</w:t>
      </w:r>
      <w:r w:rsidR="00D564C4" w:rsidRPr="00A977F4">
        <w:rPr>
          <w:color w:val="000000"/>
          <w:sz w:val="28"/>
          <w:szCs w:val="28"/>
        </w:rPr>
        <w:t xml:space="preserve"> Данный стандарт устанавливает правила проведения испытаний на воздействия нормированным и моделированным ЭСР, устанавливает требования к характеристикам испытательных генераторов, используемых при проведении испытаний и определяет порядок оценки результатов испытаний, а также устанавливает условия забракования изделий.</w:t>
      </w:r>
    </w:p>
    <w:p w:rsidR="00A977F4" w:rsidRDefault="00D564C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Требования к средствам и методам измерения параметров телевизора устанавливает ГОСТ 9021 «Приемники телевизионные. Методы измерения параметров». В данном ГОСТе приведены требования к техническим характеристикам каждого прибора, используемого в процессе измерения параметров, а также описаны методы и приведены схемы, используемые при измерении установленных параметров.</w:t>
      </w:r>
    </w:p>
    <w:p w:rsidR="00051881" w:rsidRPr="00A977F4" w:rsidRDefault="00051881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4711" w:rsidRPr="005343EF">
        <w:rPr>
          <w:b/>
          <w:color w:val="000000"/>
          <w:sz w:val="28"/>
          <w:szCs w:val="28"/>
        </w:rPr>
        <w:t>3</w:t>
      </w:r>
      <w:r w:rsidRPr="005343EF">
        <w:rPr>
          <w:b/>
          <w:color w:val="000000"/>
          <w:sz w:val="28"/>
          <w:szCs w:val="28"/>
        </w:rPr>
        <w:t>.</w:t>
      </w:r>
      <w:r w:rsidR="00954711" w:rsidRPr="005343EF">
        <w:rPr>
          <w:b/>
          <w:color w:val="000000"/>
          <w:sz w:val="28"/>
          <w:szCs w:val="28"/>
        </w:rPr>
        <w:t xml:space="preserve"> </w:t>
      </w:r>
      <w:r w:rsidR="00B55D59" w:rsidRPr="005343EF">
        <w:rPr>
          <w:b/>
          <w:color w:val="000000"/>
          <w:sz w:val="28"/>
          <w:szCs w:val="28"/>
        </w:rPr>
        <w:t>Рекомендуемые нормативно-технической документацией требования к точно</w:t>
      </w:r>
      <w:r w:rsidR="001166C4" w:rsidRPr="005343EF">
        <w:rPr>
          <w:b/>
          <w:color w:val="000000"/>
          <w:sz w:val="28"/>
          <w:szCs w:val="28"/>
        </w:rPr>
        <w:t xml:space="preserve">сти средств испытаний и </w:t>
      </w:r>
      <w:r w:rsidR="009C6047" w:rsidRPr="005343EF">
        <w:rPr>
          <w:b/>
          <w:color w:val="000000"/>
          <w:sz w:val="28"/>
          <w:szCs w:val="28"/>
        </w:rPr>
        <w:t>измерений</w:t>
      </w:r>
    </w:p>
    <w:p w:rsidR="005343EF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4CC6" w:rsidRPr="005343EF" w:rsidRDefault="00066664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3.1</w:t>
      </w:r>
      <w:r w:rsidR="00A977F4" w:rsidRPr="005343EF">
        <w:rPr>
          <w:b/>
          <w:color w:val="000000"/>
          <w:sz w:val="28"/>
          <w:szCs w:val="28"/>
        </w:rPr>
        <w:t xml:space="preserve"> </w:t>
      </w:r>
      <w:r w:rsidR="00DC4CC6" w:rsidRPr="005343EF">
        <w:rPr>
          <w:b/>
          <w:color w:val="000000"/>
          <w:sz w:val="28"/>
          <w:szCs w:val="28"/>
        </w:rPr>
        <w:t xml:space="preserve">Рекомендуемые нормативно-технической документацией требования к точности средств испытаний </w:t>
      </w:r>
      <w:r w:rsidR="009C6047" w:rsidRPr="005343EF">
        <w:rPr>
          <w:b/>
          <w:color w:val="000000"/>
          <w:sz w:val="28"/>
          <w:szCs w:val="28"/>
        </w:rPr>
        <w:t>на воздействие ЭСР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Pr="00A977F4" w:rsidRDefault="00DC4CC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Для проведения испыт</w:t>
      </w:r>
      <w:r w:rsidR="003F7118" w:rsidRPr="00A977F4">
        <w:rPr>
          <w:color w:val="000000"/>
          <w:sz w:val="28"/>
          <w:szCs w:val="28"/>
        </w:rPr>
        <w:t>аний</w:t>
      </w:r>
      <w:r w:rsidR="00066664" w:rsidRPr="00A977F4">
        <w:rPr>
          <w:color w:val="000000"/>
          <w:sz w:val="28"/>
          <w:szCs w:val="28"/>
        </w:rPr>
        <w:t xml:space="preserve"> на воздействие нормированным</w:t>
      </w:r>
      <w:r w:rsidRPr="00A977F4">
        <w:rPr>
          <w:color w:val="000000"/>
          <w:sz w:val="28"/>
          <w:szCs w:val="28"/>
        </w:rPr>
        <w:t xml:space="preserve"> </w:t>
      </w:r>
      <w:r w:rsidR="00066664" w:rsidRPr="00A977F4">
        <w:rPr>
          <w:color w:val="000000"/>
          <w:sz w:val="28"/>
          <w:szCs w:val="28"/>
        </w:rPr>
        <w:t>и моделированным</w:t>
      </w:r>
      <w:r w:rsidR="003F7118" w:rsidRPr="00A977F4">
        <w:rPr>
          <w:color w:val="000000"/>
          <w:sz w:val="28"/>
          <w:szCs w:val="28"/>
        </w:rPr>
        <w:t xml:space="preserve"> </w:t>
      </w:r>
      <w:r w:rsidR="00066664" w:rsidRPr="00A977F4">
        <w:rPr>
          <w:color w:val="000000"/>
          <w:sz w:val="28"/>
          <w:szCs w:val="28"/>
        </w:rPr>
        <w:t>электростатическим разрядом</w:t>
      </w:r>
      <w:r w:rsidRPr="00A977F4">
        <w:rPr>
          <w:color w:val="000000"/>
          <w:sz w:val="28"/>
          <w:szCs w:val="28"/>
        </w:rPr>
        <w:t xml:space="preserve"> </w:t>
      </w:r>
      <w:r w:rsidR="00066664" w:rsidRPr="00A977F4">
        <w:rPr>
          <w:color w:val="000000"/>
          <w:sz w:val="28"/>
          <w:szCs w:val="28"/>
        </w:rPr>
        <w:t>(</w:t>
      </w:r>
      <w:r w:rsidRPr="00A977F4">
        <w:rPr>
          <w:color w:val="000000"/>
          <w:sz w:val="28"/>
          <w:szCs w:val="28"/>
        </w:rPr>
        <w:t>ЭСР</w:t>
      </w:r>
      <w:r w:rsidR="00066664" w:rsidRPr="00A977F4">
        <w:rPr>
          <w:color w:val="000000"/>
          <w:sz w:val="28"/>
          <w:szCs w:val="28"/>
        </w:rPr>
        <w:t>)</w:t>
      </w:r>
      <w:r w:rsidR="00DE0CF9" w:rsidRPr="00A977F4">
        <w:rPr>
          <w:color w:val="000000"/>
          <w:sz w:val="28"/>
          <w:szCs w:val="28"/>
        </w:rPr>
        <w:t xml:space="preserve"> используют приборы и дополнительные приспособления со следующими характеристиками: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Pr="005343EF" w:rsidRDefault="00DE0CF9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3.1.</w:t>
      </w:r>
      <w:r w:rsidR="003F7118" w:rsidRPr="005343EF">
        <w:rPr>
          <w:b/>
          <w:color w:val="000000"/>
          <w:sz w:val="28"/>
          <w:szCs w:val="28"/>
        </w:rPr>
        <w:t>1 И</w:t>
      </w:r>
      <w:r w:rsidR="00DC4CC6" w:rsidRPr="005343EF">
        <w:rPr>
          <w:b/>
          <w:color w:val="000000"/>
          <w:sz w:val="28"/>
          <w:szCs w:val="28"/>
        </w:rPr>
        <w:t xml:space="preserve">спытательный </w:t>
      </w:r>
      <w:r w:rsidRPr="005343EF">
        <w:rPr>
          <w:b/>
          <w:color w:val="000000"/>
          <w:sz w:val="28"/>
          <w:szCs w:val="28"/>
        </w:rPr>
        <w:t>генератор ЭСР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входное напряжение 4 – 10 кВт;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пиковая величина тока разряда 18А±3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C4CC6" w:rsidRPr="00A977F4">
        <w:rPr>
          <w:color w:val="000000"/>
          <w:sz w:val="28"/>
          <w:szCs w:val="28"/>
        </w:rPr>
        <w:t xml:space="preserve"> при 4 кВ выходного напряжения и 37А±3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</w:t>
      </w:r>
      <w:r w:rsidR="00DC4CC6" w:rsidRPr="00A977F4">
        <w:rPr>
          <w:color w:val="000000"/>
          <w:sz w:val="28"/>
          <w:szCs w:val="28"/>
        </w:rPr>
        <w:t>при 8 кВ выходного напряжения;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полярность выходного напряжения положительная;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время нарастания тока разряда – 5 нс±3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C4CC6" w:rsidRPr="00A977F4">
        <w:rPr>
          <w:color w:val="000000"/>
          <w:sz w:val="28"/>
          <w:szCs w:val="28"/>
        </w:rPr>
        <w:t xml:space="preserve"> при 4 кВ выходного напряжения;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длительность тока разряда 30 нс±3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DC4CC6" w:rsidRPr="00A977F4">
        <w:rPr>
          <w:color w:val="000000"/>
          <w:sz w:val="28"/>
          <w:szCs w:val="28"/>
        </w:rPr>
        <w:t xml:space="preserve"> при 4 кВ выходного разряда;</w:t>
      </w:r>
    </w:p>
    <w:p w:rsidR="00DC4CC6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время удержания заряда – 5с;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C4CC6" w:rsidRPr="00A977F4">
        <w:rPr>
          <w:color w:val="000000"/>
          <w:sz w:val="28"/>
          <w:szCs w:val="28"/>
        </w:rPr>
        <w:t>число разрядов в секунду – 20.</w:t>
      </w:r>
    </w:p>
    <w:p w:rsidR="00DC4CC6" w:rsidRDefault="00DC4CC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Испытательный генератор должен соответствовать схеме, приведенной на рисунке 1.</w:t>
      </w:r>
    </w:p>
    <w:p w:rsidR="005343EF" w:rsidRP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Pr="00A977F4" w:rsidRDefault="0033487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21.5pt">
            <v:imagedata r:id="rId5" o:title=""/>
          </v:shape>
        </w:pict>
      </w:r>
    </w:p>
    <w:p w:rsidR="00DC4CC6" w:rsidRPr="00A977F4" w:rsidRDefault="00DC4CC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Рисунок 1 – Схема испытательного генератора</w:t>
      </w:r>
    </w:p>
    <w:p w:rsid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4CC6" w:rsidRPr="00A977F4">
        <w:rPr>
          <w:color w:val="000000"/>
          <w:sz w:val="28"/>
          <w:szCs w:val="28"/>
        </w:rPr>
        <w:t>Испытательный генератор ЭСР не должен излучать помехи через шнур питания и соединительные кабели как импульсного, так и непрерывного типа.</w:t>
      </w:r>
    </w:p>
    <w:p w:rsidR="00051881" w:rsidRPr="00A977F4" w:rsidRDefault="00DC4CC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Типовая форма волны выходного тока испытательного генератора приведена в графической части.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Pr="00A977F4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3.1.</w:t>
      </w:r>
      <w:r w:rsidR="00DC4CC6" w:rsidRPr="005343EF">
        <w:rPr>
          <w:b/>
          <w:color w:val="000000"/>
          <w:sz w:val="28"/>
          <w:szCs w:val="28"/>
        </w:rPr>
        <w:t>2</w:t>
      </w:r>
      <w:r w:rsidR="00DC4CC6" w:rsidRPr="00A977F4">
        <w:rPr>
          <w:color w:val="000000"/>
          <w:sz w:val="28"/>
          <w:szCs w:val="28"/>
        </w:rPr>
        <w:t xml:space="preserve"> Кабель заземления из изолированной медной ленты следующего размера: длина – </w:t>
      </w:r>
      <w:r w:rsidR="00A977F4" w:rsidRPr="00A977F4">
        <w:rPr>
          <w:color w:val="000000"/>
          <w:sz w:val="28"/>
          <w:szCs w:val="28"/>
        </w:rPr>
        <w:t>2000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мм</w:t>
      </w:r>
      <w:r w:rsidR="00DC4CC6" w:rsidRPr="00A977F4">
        <w:rPr>
          <w:color w:val="000000"/>
          <w:sz w:val="28"/>
          <w:szCs w:val="28"/>
        </w:rPr>
        <w:t xml:space="preserve">; ширина – </w:t>
      </w:r>
      <w:r w:rsidR="00A977F4" w:rsidRPr="00A977F4">
        <w:rPr>
          <w:color w:val="000000"/>
          <w:sz w:val="28"/>
          <w:szCs w:val="28"/>
        </w:rPr>
        <w:t>20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мм</w:t>
      </w:r>
      <w:r w:rsidR="00DC4CC6" w:rsidRPr="00A977F4">
        <w:rPr>
          <w:color w:val="000000"/>
          <w:sz w:val="28"/>
          <w:szCs w:val="28"/>
        </w:rPr>
        <w:t>; толщина – 0,</w:t>
      </w:r>
      <w:r w:rsidR="00A977F4" w:rsidRPr="00A977F4">
        <w:rPr>
          <w:color w:val="000000"/>
          <w:sz w:val="28"/>
          <w:szCs w:val="28"/>
        </w:rPr>
        <w:t>1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мм</w:t>
      </w:r>
      <w:r w:rsidR="00DC4CC6" w:rsidRPr="00A977F4">
        <w:rPr>
          <w:color w:val="000000"/>
          <w:sz w:val="28"/>
          <w:szCs w:val="28"/>
        </w:rPr>
        <w:t>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Pr="00A977F4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3.1.</w:t>
      </w:r>
      <w:r w:rsidR="00DC4CC6" w:rsidRPr="005343EF">
        <w:rPr>
          <w:b/>
          <w:color w:val="000000"/>
          <w:sz w:val="28"/>
          <w:szCs w:val="28"/>
        </w:rPr>
        <w:t>3</w:t>
      </w:r>
      <w:r w:rsidR="00DC4CC6" w:rsidRPr="00A977F4">
        <w:rPr>
          <w:color w:val="000000"/>
          <w:sz w:val="28"/>
          <w:szCs w:val="28"/>
        </w:rPr>
        <w:t xml:space="preserve"> Разрядный электрод, чертеж которого приведен в графической части.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4CC6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3.1.</w:t>
      </w:r>
      <w:r w:rsidR="009924F8" w:rsidRPr="005343EF">
        <w:rPr>
          <w:b/>
          <w:color w:val="000000"/>
          <w:sz w:val="28"/>
          <w:szCs w:val="28"/>
        </w:rPr>
        <w:t>4</w:t>
      </w:r>
      <w:r w:rsidR="009924F8" w:rsidRPr="00A977F4">
        <w:rPr>
          <w:color w:val="000000"/>
          <w:sz w:val="28"/>
          <w:szCs w:val="28"/>
        </w:rPr>
        <w:t xml:space="preserve"> Испытательная установка, состоящая из испытательного генератора и дополнительных инструментов. Изображение испытательной установки приведено на рисунке 2.</w:t>
      </w:r>
    </w:p>
    <w:p w:rsidR="005343EF" w:rsidRP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E36" w:rsidRPr="00A977F4" w:rsidRDefault="0033487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58.75pt;height:213.75pt">
            <v:imagedata r:id="rId6" o:title=""/>
          </v:shape>
        </w:pict>
      </w:r>
    </w:p>
    <w:p w:rsidR="003F7118" w:rsidRPr="00A977F4" w:rsidRDefault="003F7118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Рисунок 2 – Испытательная установка</w:t>
      </w:r>
    </w:p>
    <w:p w:rsidR="00A977F4" w:rsidRDefault="00147E3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1 – зажим; 2 – разрядное устройство; 3 – изолирующая плоскость; 4 – эталонная плоскость земли;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5 – генератор ЭСР.</w:t>
      </w:r>
    </w:p>
    <w:p w:rsid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F7118" w:rsidRPr="00A977F4">
        <w:rPr>
          <w:color w:val="000000"/>
          <w:sz w:val="28"/>
          <w:szCs w:val="28"/>
        </w:rPr>
        <w:t>После окончания испытаний необходимо произвести измерения параметров телевизора, приведенных в таблице 1</w:t>
      </w:r>
      <w:r w:rsidR="006F42AB" w:rsidRPr="00A977F4">
        <w:rPr>
          <w:color w:val="000000"/>
          <w:sz w:val="28"/>
          <w:szCs w:val="28"/>
        </w:rPr>
        <w:t>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6047" w:rsidRPr="005343EF" w:rsidRDefault="00DE0CF9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</w:t>
      </w:r>
      <w:r w:rsidR="00A977F4" w:rsidRPr="005343EF">
        <w:rPr>
          <w:b/>
          <w:color w:val="000000"/>
          <w:sz w:val="28"/>
          <w:szCs w:val="28"/>
        </w:rPr>
        <w:t xml:space="preserve"> </w:t>
      </w:r>
      <w:r w:rsidR="0033207E" w:rsidRPr="005343EF">
        <w:rPr>
          <w:b/>
          <w:color w:val="000000"/>
          <w:sz w:val="28"/>
          <w:szCs w:val="28"/>
        </w:rPr>
        <w:t>Рекомендуемые нормативно-технической документацией требования к точности средств измерений параметров чувствительности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7FCC" w:rsidRPr="00A977F4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При проведении измерений параметров чувствительности</w:t>
      </w:r>
      <w:r w:rsidR="00327FCC" w:rsidRPr="00A977F4">
        <w:rPr>
          <w:color w:val="000000"/>
          <w:sz w:val="28"/>
          <w:szCs w:val="28"/>
        </w:rPr>
        <w:t xml:space="preserve"> канала изображения, ограниченной шумами,</w:t>
      </w:r>
      <w:r w:rsidRPr="00A977F4">
        <w:rPr>
          <w:color w:val="000000"/>
          <w:sz w:val="28"/>
          <w:szCs w:val="28"/>
        </w:rPr>
        <w:t xml:space="preserve"> должны использоваться приборы со следующими характеристиками: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3.2.1</w:t>
      </w:r>
      <w:r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Генератор </w:t>
      </w:r>
      <w:r w:rsidR="00327FCC" w:rsidRPr="00A977F4">
        <w:rPr>
          <w:color w:val="000000"/>
          <w:sz w:val="28"/>
          <w:szCs w:val="28"/>
        </w:rPr>
        <w:t>полного телевизионного сигнала шахматного поля: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ч</w:t>
      </w:r>
      <w:r w:rsidR="00327FCC" w:rsidRPr="00A977F4">
        <w:rPr>
          <w:color w:val="000000"/>
          <w:sz w:val="28"/>
          <w:szCs w:val="28"/>
        </w:rPr>
        <w:t>исло клеток шахматного поля по вертикали 21; по горизонтали</w:t>
      </w:r>
      <w:r w:rsidR="00A977F4">
        <w:rPr>
          <w:color w:val="000000"/>
          <w:sz w:val="28"/>
          <w:szCs w:val="28"/>
        </w:rPr>
        <w:t xml:space="preserve"> </w:t>
      </w:r>
      <w:r w:rsidR="00327FCC" w:rsidRPr="00A977F4">
        <w:rPr>
          <w:color w:val="000000"/>
          <w:sz w:val="28"/>
          <w:szCs w:val="28"/>
        </w:rPr>
        <w:t>28;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д</w:t>
      </w:r>
      <w:r w:rsidR="00327FCC" w:rsidRPr="00A977F4">
        <w:rPr>
          <w:color w:val="000000"/>
          <w:sz w:val="28"/>
          <w:szCs w:val="28"/>
        </w:rPr>
        <w:t>лительность фронта и среза – (900±10);</w:t>
      </w:r>
    </w:p>
    <w:p w:rsidR="00327FCC" w:rsidRP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н</w:t>
      </w:r>
      <w:r w:rsidR="00327FCC" w:rsidRPr="00A977F4">
        <w:rPr>
          <w:color w:val="000000"/>
          <w:sz w:val="28"/>
          <w:szCs w:val="28"/>
        </w:rPr>
        <w:t>оминальный размах выходного сигнала – 1В</w:t>
      </w:r>
      <w:r w:rsidRPr="00A977F4">
        <w:rPr>
          <w:color w:val="000000"/>
          <w:sz w:val="28"/>
          <w:szCs w:val="28"/>
        </w:rPr>
        <w:t>;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</w:t>
      </w:r>
      <w:r w:rsidR="001D473A" w:rsidRPr="005343EF">
        <w:rPr>
          <w:b/>
          <w:color w:val="000000"/>
          <w:sz w:val="28"/>
          <w:szCs w:val="28"/>
        </w:rPr>
        <w:t>2</w:t>
      </w:r>
      <w:r w:rsidR="003F7118"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Высокочастотный </w:t>
      </w:r>
      <w:r w:rsidR="003F7118" w:rsidRPr="00A977F4">
        <w:rPr>
          <w:color w:val="000000"/>
          <w:sz w:val="28"/>
          <w:szCs w:val="28"/>
        </w:rPr>
        <w:t>генератор радиосигнала изображения</w:t>
      </w:r>
      <w:r w:rsidR="000D47D9" w:rsidRPr="00A977F4">
        <w:rPr>
          <w:color w:val="000000"/>
          <w:sz w:val="28"/>
          <w:szCs w:val="28"/>
        </w:rPr>
        <w:t>: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A977F4">
        <w:rPr>
          <w:color w:val="000000"/>
          <w:sz w:val="28"/>
          <w:szCs w:val="28"/>
        </w:rPr>
        <w:t xml:space="preserve"> </w:t>
      </w:r>
      <w:r w:rsidR="000D47D9" w:rsidRPr="00A977F4">
        <w:rPr>
          <w:color w:val="000000"/>
          <w:sz w:val="28"/>
          <w:szCs w:val="28"/>
        </w:rPr>
        <w:t>формирует радиосигнал изображения в диапазоне частот от 25 до 860 МГц;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б) </w:t>
      </w:r>
      <w:r w:rsidR="000D47D9" w:rsidRPr="00A977F4">
        <w:rPr>
          <w:color w:val="000000"/>
          <w:sz w:val="28"/>
          <w:szCs w:val="28"/>
        </w:rPr>
        <w:t xml:space="preserve">основная погрешность установки частоты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="000D47D9" w:rsidRPr="00A977F4">
        <w:rPr>
          <w:color w:val="000000"/>
          <w:sz w:val="28"/>
          <w:szCs w:val="28"/>
        </w:rPr>
        <w:t>±</w:t>
      </w:r>
      <w:r w:rsidR="00A977F4" w:rsidRPr="00A977F4">
        <w:rPr>
          <w:color w:val="000000"/>
          <w:sz w:val="28"/>
          <w:szCs w:val="28"/>
        </w:rPr>
        <w:t>1</w:t>
      </w:r>
      <w:r w:rsidR="00A977F4">
        <w:rPr>
          <w:color w:val="000000"/>
          <w:sz w:val="28"/>
          <w:szCs w:val="28"/>
        </w:rPr>
        <w:t>%</w:t>
      </w:r>
      <w:r w:rsidR="000D47D9" w:rsidRPr="00A977F4">
        <w:rPr>
          <w:color w:val="000000"/>
          <w:sz w:val="28"/>
          <w:szCs w:val="28"/>
        </w:rPr>
        <w:t>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</w:t>
      </w:r>
      <w:r w:rsidR="00A977F4">
        <w:rPr>
          <w:color w:val="000000"/>
          <w:sz w:val="28"/>
          <w:szCs w:val="28"/>
        </w:rPr>
        <w:t xml:space="preserve"> </w:t>
      </w:r>
      <w:r w:rsidR="000D47D9" w:rsidRPr="00A977F4">
        <w:rPr>
          <w:color w:val="000000"/>
          <w:sz w:val="28"/>
          <w:szCs w:val="28"/>
        </w:rPr>
        <w:t>регулировка выходного напряжения – от 10 мкВ до 500 мВ;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г) </w:t>
      </w:r>
      <w:r w:rsidR="000D47D9" w:rsidRPr="00A977F4">
        <w:rPr>
          <w:color w:val="000000"/>
          <w:sz w:val="28"/>
          <w:szCs w:val="28"/>
        </w:rPr>
        <w:t xml:space="preserve">основная погрешность установки опорного уровня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="000D47D9" w:rsidRPr="00A977F4">
        <w:rPr>
          <w:color w:val="000000"/>
          <w:sz w:val="28"/>
          <w:szCs w:val="28"/>
        </w:rPr>
        <w:t>±1,5 дБ;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д) </w:t>
      </w:r>
      <w:r w:rsidR="000D47D9" w:rsidRPr="00A977F4">
        <w:rPr>
          <w:color w:val="000000"/>
          <w:sz w:val="28"/>
          <w:szCs w:val="28"/>
        </w:rPr>
        <w:t>режимы модуляции: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47D9" w:rsidRPr="00A977F4">
        <w:rPr>
          <w:color w:val="000000"/>
          <w:sz w:val="28"/>
          <w:szCs w:val="28"/>
        </w:rPr>
        <w:t>внутренняя амплитудная синусоидальным сигналом частотой (1000±50Гц);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D47D9" w:rsidRPr="00A977F4">
        <w:rPr>
          <w:color w:val="000000"/>
          <w:sz w:val="28"/>
          <w:szCs w:val="28"/>
        </w:rPr>
        <w:t>внешняя амплитудная полным (полным цветовым) телевизионным сигналом в полосе частот от 50 Гц до 6,5 МГц;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е)</w:t>
      </w:r>
      <w:r w:rsidR="00A977F4">
        <w:rPr>
          <w:color w:val="000000"/>
          <w:sz w:val="28"/>
          <w:szCs w:val="28"/>
        </w:rPr>
        <w:t xml:space="preserve"> </w:t>
      </w:r>
      <w:r w:rsidR="000D47D9" w:rsidRPr="00A977F4">
        <w:rPr>
          <w:color w:val="000000"/>
          <w:sz w:val="28"/>
          <w:szCs w:val="28"/>
        </w:rPr>
        <w:t>плавная установка коэффициента амплитудной модуляции от 10 до 8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  <w:r w:rsidR="000D47D9" w:rsidRPr="00A977F4">
        <w:rPr>
          <w:color w:val="000000"/>
          <w:sz w:val="28"/>
          <w:szCs w:val="28"/>
        </w:rPr>
        <w:t>;</w:t>
      </w:r>
    </w:p>
    <w:p w:rsidR="002506EA" w:rsidRPr="00A977F4" w:rsidRDefault="001440DD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ж</w:t>
      </w:r>
      <w:r w:rsidR="001D473A" w:rsidRPr="00A977F4">
        <w:rPr>
          <w:color w:val="000000"/>
          <w:sz w:val="28"/>
          <w:szCs w:val="28"/>
        </w:rPr>
        <w:t>)</w:t>
      </w:r>
      <w:r w:rsidR="00DE0CF9" w:rsidRPr="00A977F4">
        <w:rPr>
          <w:color w:val="000000"/>
          <w:sz w:val="28"/>
          <w:szCs w:val="28"/>
        </w:rPr>
        <w:t xml:space="preserve"> о</w:t>
      </w:r>
      <w:r w:rsidR="002506EA" w:rsidRPr="00A977F4">
        <w:rPr>
          <w:color w:val="000000"/>
          <w:sz w:val="28"/>
          <w:szCs w:val="28"/>
        </w:rPr>
        <w:t>сновная погрешность установки коэффициента амплитудн</w:t>
      </w:r>
      <w:r w:rsidR="001D473A" w:rsidRPr="00A977F4">
        <w:rPr>
          <w:color w:val="000000"/>
          <w:sz w:val="28"/>
          <w:szCs w:val="28"/>
        </w:rPr>
        <w:t>ой модуляции – в пределах ± 1</w:t>
      </w:r>
      <w:r w:rsidR="00A977F4" w:rsidRPr="00A977F4">
        <w:rPr>
          <w:color w:val="000000"/>
          <w:sz w:val="28"/>
          <w:szCs w:val="28"/>
        </w:rPr>
        <w:t>0</w:t>
      </w:r>
      <w:r w:rsidR="00A977F4">
        <w:rPr>
          <w:color w:val="000000"/>
          <w:sz w:val="28"/>
          <w:szCs w:val="28"/>
        </w:rPr>
        <w:t>%</w:t>
      </w:r>
      <w:r w:rsidR="001D473A" w:rsidRPr="00A977F4">
        <w:rPr>
          <w:color w:val="000000"/>
          <w:sz w:val="28"/>
          <w:szCs w:val="28"/>
        </w:rPr>
        <w:t>;</w:t>
      </w:r>
    </w:p>
    <w:p w:rsid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473A" w:rsidRPr="005343EF">
        <w:rPr>
          <w:b/>
          <w:color w:val="000000"/>
          <w:sz w:val="28"/>
          <w:szCs w:val="28"/>
        </w:rPr>
        <w:t>3.2.3</w:t>
      </w:r>
      <w:r w:rsidR="001D473A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 xml:space="preserve">Генератор </w:t>
      </w:r>
      <w:r w:rsidR="00327FCC" w:rsidRPr="00A977F4">
        <w:rPr>
          <w:color w:val="000000"/>
          <w:sz w:val="28"/>
          <w:szCs w:val="28"/>
        </w:rPr>
        <w:t>шумовых сигналов: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а) </w:t>
      </w:r>
      <w:r w:rsidR="00327FCC" w:rsidRPr="00A977F4">
        <w:rPr>
          <w:color w:val="000000"/>
          <w:sz w:val="28"/>
          <w:szCs w:val="28"/>
        </w:rPr>
        <w:t>диапазон шумовых сигналов –</w:t>
      </w:r>
      <w:r w:rsidR="00A977F4">
        <w:rPr>
          <w:color w:val="000000"/>
          <w:sz w:val="28"/>
          <w:szCs w:val="28"/>
        </w:rPr>
        <w:t xml:space="preserve"> </w:t>
      </w:r>
      <w:r w:rsidR="00327FCC" w:rsidRPr="00A977F4">
        <w:rPr>
          <w:color w:val="000000"/>
          <w:sz w:val="28"/>
          <w:szCs w:val="28"/>
        </w:rPr>
        <w:t>от 50 Гц до 6 МГц;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б) </w:t>
      </w:r>
      <w:r w:rsidR="00327FCC" w:rsidRPr="00A977F4">
        <w:rPr>
          <w:color w:val="000000"/>
          <w:sz w:val="28"/>
          <w:szCs w:val="28"/>
        </w:rPr>
        <w:t>неравномерность спектральной плотности шумовых сигналов в пределах ±2 дБ;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</w:t>
      </w:r>
      <w:r w:rsidR="00A977F4">
        <w:rPr>
          <w:color w:val="000000"/>
          <w:sz w:val="28"/>
          <w:szCs w:val="28"/>
        </w:rPr>
        <w:t xml:space="preserve"> </w:t>
      </w:r>
      <w:r w:rsidR="00327FCC" w:rsidRPr="00A977F4">
        <w:rPr>
          <w:color w:val="000000"/>
          <w:sz w:val="28"/>
          <w:szCs w:val="28"/>
        </w:rPr>
        <w:t>выходное напряжение – регулируемое от 10 мВ до 1В;</w:t>
      </w:r>
    </w:p>
    <w:p w:rsid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г) </w:t>
      </w:r>
      <w:r w:rsidR="00327FCC" w:rsidRPr="00A977F4">
        <w:rPr>
          <w:color w:val="000000"/>
          <w:sz w:val="28"/>
          <w:szCs w:val="28"/>
        </w:rPr>
        <w:t>погрешность установки выходного напряжения – в пределах ±</w:t>
      </w:r>
      <w:r w:rsidR="00A977F4" w:rsidRPr="00A977F4">
        <w:rPr>
          <w:color w:val="000000"/>
          <w:sz w:val="28"/>
          <w:szCs w:val="28"/>
        </w:rPr>
        <w:t>4</w:t>
      </w:r>
      <w:r w:rsidR="00A977F4">
        <w:rPr>
          <w:color w:val="000000"/>
          <w:sz w:val="28"/>
          <w:szCs w:val="28"/>
        </w:rPr>
        <w:t>%</w:t>
      </w:r>
      <w:r w:rsidR="00327FCC" w:rsidRPr="00A977F4">
        <w:rPr>
          <w:color w:val="000000"/>
          <w:sz w:val="28"/>
          <w:szCs w:val="28"/>
        </w:rPr>
        <w:t>;</w:t>
      </w:r>
    </w:p>
    <w:p w:rsidR="00327FCC" w:rsidRPr="00A977F4" w:rsidRDefault="001D473A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д) </w:t>
      </w:r>
      <w:r w:rsidR="00327FCC" w:rsidRPr="00A977F4">
        <w:rPr>
          <w:color w:val="000000"/>
          <w:sz w:val="28"/>
          <w:szCs w:val="28"/>
        </w:rPr>
        <w:t>выход ассиметричный, рас</w:t>
      </w:r>
      <w:r w:rsidRPr="00A977F4">
        <w:rPr>
          <w:color w:val="000000"/>
          <w:sz w:val="28"/>
          <w:szCs w:val="28"/>
        </w:rPr>
        <w:t>считанный на нагрузку (75±3) Ом;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DE0CF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</w:t>
      </w:r>
      <w:r w:rsidR="001D473A" w:rsidRPr="005343EF">
        <w:rPr>
          <w:b/>
          <w:color w:val="000000"/>
          <w:sz w:val="28"/>
          <w:szCs w:val="28"/>
        </w:rPr>
        <w:t>4</w:t>
      </w:r>
      <w:r w:rsidR="001D473A"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Делитель </w:t>
      </w:r>
      <w:r w:rsidR="002506EA" w:rsidRPr="00A977F4">
        <w:rPr>
          <w:color w:val="000000"/>
          <w:sz w:val="28"/>
          <w:szCs w:val="28"/>
        </w:rPr>
        <w:t>с переходным кабелем:</w:t>
      </w:r>
    </w:p>
    <w:p w:rsid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2506EA" w:rsidRPr="00A977F4">
        <w:rPr>
          <w:color w:val="000000"/>
          <w:sz w:val="28"/>
          <w:szCs w:val="28"/>
        </w:rPr>
        <w:t xml:space="preserve"> ослабление выходного напряжения генератора на нагрузке 75 Ом на 9,5</w:t>
      </w:r>
      <w:r w:rsidR="0033487B">
        <w:rPr>
          <w:color w:val="000000"/>
          <w:position w:val="-14"/>
          <w:sz w:val="28"/>
          <w:szCs w:val="28"/>
        </w:rPr>
        <w:pict>
          <v:shape id="_x0000_i1027" type="#_x0000_t75" style="width:17.25pt;height:20.25pt">
            <v:imagedata r:id="rId7" o:title=""/>
          </v:shape>
        </w:pict>
      </w:r>
      <w:r w:rsidR="002506EA" w:rsidRPr="00A977F4">
        <w:rPr>
          <w:color w:val="000000"/>
          <w:sz w:val="28"/>
          <w:szCs w:val="28"/>
        </w:rPr>
        <w:t xml:space="preserve"> дБ;</w:t>
      </w:r>
    </w:p>
    <w:p w:rsidR="002506EA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б) </w:t>
      </w:r>
      <w:r w:rsidR="00DE0CF9" w:rsidRPr="00A977F4">
        <w:rPr>
          <w:color w:val="000000"/>
          <w:sz w:val="28"/>
          <w:szCs w:val="28"/>
        </w:rPr>
        <w:t>в</w:t>
      </w:r>
      <w:r w:rsidR="002506EA" w:rsidRPr="00A977F4">
        <w:rPr>
          <w:color w:val="000000"/>
          <w:sz w:val="28"/>
          <w:szCs w:val="28"/>
        </w:rPr>
        <w:t>ходное и выходное сопротивление</w:t>
      </w:r>
      <w:r w:rsidR="00A977F4">
        <w:rPr>
          <w:color w:val="000000"/>
          <w:sz w:val="28"/>
          <w:szCs w:val="28"/>
        </w:rPr>
        <w:t xml:space="preserve"> </w:t>
      </w:r>
      <w:r w:rsidR="002506EA" w:rsidRPr="00A977F4">
        <w:rPr>
          <w:color w:val="000000"/>
          <w:sz w:val="28"/>
          <w:szCs w:val="28"/>
        </w:rPr>
        <w:t>75±3 Ом.</w:t>
      </w:r>
    </w:p>
    <w:p w:rsid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3.2.5</w:t>
      </w:r>
      <w:r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Комплект </w:t>
      </w:r>
      <w:r w:rsidR="00327FCC" w:rsidRPr="00A977F4">
        <w:rPr>
          <w:color w:val="000000"/>
          <w:sz w:val="28"/>
          <w:szCs w:val="28"/>
        </w:rPr>
        <w:t>измерительный:</w:t>
      </w:r>
    </w:p>
    <w:p w:rsidR="00327FCC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п</w:t>
      </w:r>
      <w:r w:rsidR="00327FCC" w:rsidRPr="00A977F4">
        <w:rPr>
          <w:color w:val="000000"/>
          <w:sz w:val="28"/>
          <w:szCs w:val="28"/>
        </w:rPr>
        <w:t>реобразователь полного сопротивления: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>выходное сопротивление – не менее 500 кОм с делителем 1:130, 50 кОм – с делителем 1:25, 10 кОм – с делителем 1:5.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 xml:space="preserve">выходное сопротивление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327FCC" w:rsidRPr="00A977F4">
        <w:rPr>
          <w:color w:val="000000"/>
          <w:sz w:val="28"/>
          <w:szCs w:val="28"/>
        </w:rPr>
        <w:t>(75±3) Ом;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>входная емкость – не более 10пФ;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>коэффициент передачи – соответственно 1:130, 1:25, 1:5 с погрешностью не более 1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27FCC" w:rsidRPr="00A977F4">
        <w:rPr>
          <w:color w:val="000000"/>
          <w:sz w:val="28"/>
          <w:szCs w:val="28"/>
        </w:rPr>
        <w:t>;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>неравномерность амплитудно-частотной характеристики в полосе частот 20 Гц – 6,5 МГц – не более 0,5 дБ;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 xml:space="preserve">искажение плоской части импульса частотой 50Гц и импульса частотой 15625 Гц – не более </w:t>
      </w:r>
      <w:r w:rsidRPr="00A977F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327FCC" w:rsidRPr="00A977F4">
        <w:rPr>
          <w:color w:val="000000"/>
          <w:sz w:val="28"/>
          <w:szCs w:val="28"/>
        </w:rPr>
        <w:t>;</w:t>
      </w:r>
    </w:p>
    <w:p w:rsidR="00327FCC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27FCC" w:rsidRPr="00A977F4">
        <w:rPr>
          <w:color w:val="000000"/>
          <w:sz w:val="28"/>
          <w:szCs w:val="28"/>
        </w:rPr>
        <w:t>коэффициент гармоник синусоидального сигнала частотой 1000 Гц – не более 1,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327FCC" w:rsidRPr="00A977F4">
        <w:rPr>
          <w:color w:val="000000"/>
          <w:sz w:val="28"/>
          <w:szCs w:val="28"/>
        </w:rPr>
        <w:t>.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в</w:t>
      </w:r>
      <w:r w:rsidR="006D7865" w:rsidRPr="00A977F4">
        <w:rPr>
          <w:color w:val="000000"/>
          <w:sz w:val="28"/>
          <w:szCs w:val="28"/>
        </w:rPr>
        <w:t>звешивающий фильтр:</w:t>
      </w:r>
    </w:p>
    <w:p w:rsidR="006D7865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D7865" w:rsidRPr="00A977F4">
        <w:rPr>
          <w:color w:val="000000"/>
          <w:sz w:val="28"/>
          <w:szCs w:val="28"/>
        </w:rPr>
        <w:t xml:space="preserve">выходное и входное сопротивление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(75±3) Ом.</w:t>
      </w:r>
    </w:p>
    <w:p w:rsidR="00BA0577" w:rsidRP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0D0A" w:rsidRPr="005343EF">
        <w:rPr>
          <w:b/>
          <w:color w:val="000000"/>
          <w:sz w:val="28"/>
          <w:szCs w:val="28"/>
        </w:rPr>
        <w:t>3.2.6</w:t>
      </w:r>
      <w:r w:rsidR="00F40D0A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Осциллограф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6D7865" w:rsidRPr="00A977F4">
        <w:rPr>
          <w:color w:val="000000"/>
          <w:sz w:val="28"/>
          <w:szCs w:val="28"/>
        </w:rPr>
        <w:t xml:space="preserve"> диапазон измеряемых входных напряжений – от 0 до 300 В;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полоса пропуская – от 0 до 10 МГц;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диапазон измеряемых временных интервалов – от 100 нс до 20 нс;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г)</w:t>
      </w:r>
      <w:r w:rsidR="006D7865" w:rsidRPr="00A977F4">
        <w:rPr>
          <w:color w:val="000000"/>
          <w:sz w:val="28"/>
          <w:szCs w:val="28"/>
        </w:rPr>
        <w:t xml:space="preserve"> погрешность коэффициента вертикального отклонения в пределах ±</w:t>
      </w:r>
      <w:r w:rsidR="00A977F4" w:rsidRPr="00A977F4">
        <w:rPr>
          <w:color w:val="000000"/>
          <w:sz w:val="28"/>
          <w:szCs w:val="28"/>
        </w:rPr>
        <w:t>6</w:t>
      </w:r>
      <w:r w:rsidR="00A977F4">
        <w:rPr>
          <w:color w:val="000000"/>
          <w:sz w:val="28"/>
          <w:szCs w:val="28"/>
        </w:rPr>
        <w:t>%</w:t>
      </w:r>
      <w:r w:rsidR="006D7865" w:rsidRPr="00A977F4">
        <w:rPr>
          <w:color w:val="000000"/>
          <w:sz w:val="28"/>
          <w:szCs w:val="28"/>
        </w:rPr>
        <w:t>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погрешность коэффициента горизонтального отклонения в пределах ±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  <w:r w:rsidR="006D7865" w:rsidRPr="00A977F4">
        <w:rPr>
          <w:color w:val="000000"/>
          <w:sz w:val="28"/>
          <w:szCs w:val="28"/>
        </w:rPr>
        <w:t>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е)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входное сопротивление – не менее 1 МОм;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ж)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входная емкость – не более 17 пФ.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865" w:rsidRPr="00A977F4" w:rsidRDefault="006D786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</w:t>
      </w:r>
      <w:r w:rsidR="00BA0577" w:rsidRPr="005343EF">
        <w:rPr>
          <w:b/>
          <w:color w:val="000000"/>
          <w:sz w:val="28"/>
          <w:szCs w:val="28"/>
        </w:rPr>
        <w:t>7</w:t>
      </w:r>
      <w:r w:rsidR="00F40D0A"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>Осциллограф</w:t>
      </w:r>
      <w:r w:rsidRPr="00A977F4">
        <w:rPr>
          <w:color w:val="000000"/>
          <w:sz w:val="28"/>
          <w:szCs w:val="28"/>
        </w:rPr>
        <w:t>: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A977F4">
        <w:rPr>
          <w:color w:val="000000"/>
          <w:sz w:val="28"/>
          <w:szCs w:val="28"/>
        </w:rPr>
        <w:t xml:space="preserve"> </w:t>
      </w:r>
      <w:r w:rsidR="006D7865" w:rsidRPr="00A977F4">
        <w:rPr>
          <w:color w:val="000000"/>
          <w:sz w:val="28"/>
          <w:szCs w:val="28"/>
        </w:rPr>
        <w:t>диапазон измеряемых входных напряжений – от 0 до 1,5 В;</w:t>
      </w:r>
    </w:p>
    <w:p w:rsidR="006D7865" w:rsidRPr="00A977F4" w:rsidRDefault="00BA057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б) </w:t>
      </w:r>
      <w:r w:rsidR="006D7865" w:rsidRPr="00A977F4">
        <w:rPr>
          <w:color w:val="000000"/>
          <w:sz w:val="28"/>
          <w:szCs w:val="28"/>
        </w:rPr>
        <w:t>полоса пропускания – от 25 Гц до 8 МГц;</w:t>
      </w:r>
    </w:p>
    <w:p w:rsidR="006D7865" w:rsidRPr="00A977F4" w:rsidRDefault="00461E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</w:t>
      </w:r>
      <w:r w:rsidR="00BA0577" w:rsidRPr="00A977F4">
        <w:rPr>
          <w:color w:val="000000"/>
          <w:sz w:val="28"/>
          <w:szCs w:val="28"/>
        </w:rPr>
        <w:t xml:space="preserve">) </w:t>
      </w:r>
      <w:r w:rsidR="006D7865" w:rsidRPr="00A977F4">
        <w:rPr>
          <w:color w:val="000000"/>
          <w:sz w:val="28"/>
          <w:szCs w:val="28"/>
        </w:rPr>
        <w:t xml:space="preserve">погрешность измерения дифференциальных амплитудных искажений не более </w:t>
      </w:r>
      <w:r w:rsidR="00A977F4" w:rsidRPr="00A977F4">
        <w:rPr>
          <w:color w:val="000000"/>
          <w:sz w:val="28"/>
          <w:szCs w:val="28"/>
        </w:rPr>
        <w:t>1</w:t>
      </w:r>
      <w:r w:rsidR="00A977F4">
        <w:rPr>
          <w:color w:val="000000"/>
          <w:sz w:val="28"/>
          <w:szCs w:val="28"/>
        </w:rPr>
        <w:t>%</w:t>
      </w:r>
      <w:r w:rsidR="006D7865" w:rsidRPr="00A977F4">
        <w:rPr>
          <w:color w:val="000000"/>
          <w:sz w:val="28"/>
          <w:szCs w:val="28"/>
        </w:rPr>
        <w:t>;</w:t>
      </w:r>
    </w:p>
    <w:p w:rsidR="006D7865" w:rsidRPr="00A977F4" w:rsidRDefault="00461E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е</w:t>
      </w:r>
      <w:r w:rsidR="00BA0577" w:rsidRPr="00A977F4">
        <w:rPr>
          <w:color w:val="000000"/>
          <w:sz w:val="28"/>
          <w:szCs w:val="28"/>
        </w:rPr>
        <w:t xml:space="preserve">) </w:t>
      </w:r>
      <w:r w:rsidR="006D7865" w:rsidRPr="00A977F4">
        <w:rPr>
          <w:color w:val="000000"/>
          <w:sz w:val="28"/>
          <w:szCs w:val="28"/>
        </w:rPr>
        <w:t>погрешность коэффициента вертикального отклонения в пределах ±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  <w:r w:rsidR="006D7865" w:rsidRPr="00A977F4">
        <w:rPr>
          <w:color w:val="000000"/>
          <w:sz w:val="28"/>
          <w:szCs w:val="28"/>
        </w:rPr>
        <w:t>;</w:t>
      </w:r>
    </w:p>
    <w:p w:rsidR="006D7865" w:rsidRPr="00A977F4" w:rsidRDefault="00461E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ж</w:t>
      </w:r>
      <w:r w:rsidR="00BA0577" w:rsidRPr="00A977F4">
        <w:rPr>
          <w:color w:val="000000"/>
          <w:sz w:val="28"/>
          <w:szCs w:val="28"/>
        </w:rPr>
        <w:t xml:space="preserve">) </w:t>
      </w:r>
      <w:r w:rsidR="006D7865" w:rsidRPr="00A977F4">
        <w:rPr>
          <w:color w:val="000000"/>
          <w:sz w:val="28"/>
          <w:szCs w:val="28"/>
        </w:rPr>
        <w:t>погрешность коэффициента горизонтального отклонения в пределах ±</w:t>
      </w:r>
      <w:r w:rsidR="00A977F4" w:rsidRPr="00A977F4">
        <w:rPr>
          <w:color w:val="000000"/>
          <w:sz w:val="28"/>
          <w:szCs w:val="28"/>
        </w:rPr>
        <w:t>3</w:t>
      </w:r>
      <w:r w:rsidR="00A977F4">
        <w:rPr>
          <w:color w:val="000000"/>
          <w:sz w:val="28"/>
          <w:szCs w:val="28"/>
        </w:rPr>
        <w:t>%</w:t>
      </w:r>
      <w:r w:rsidR="006D7865" w:rsidRPr="00A977F4">
        <w:rPr>
          <w:color w:val="000000"/>
          <w:sz w:val="28"/>
          <w:szCs w:val="28"/>
        </w:rPr>
        <w:t>;</w:t>
      </w:r>
    </w:p>
    <w:p w:rsidR="00A977F4" w:rsidRDefault="00461E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з</w:t>
      </w:r>
      <w:r w:rsidR="00BA0577" w:rsidRPr="00A977F4">
        <w:rPr>
          <w:color w:val="000000"/>
          <w:sz w:val="28"/>
          <w:szCs w:val="28"/>
        </w:rPr>
        <w:t xml:space="preserve">) </w:t>
      </w:r>
      <w:r w:rsidR="006D7865" w:rsidRPr="00A977F4">
        <w:rPr>
          <w:color w:val="000000"/>
          <w:sz w:val="28"/>
          <w:szCs w:val="28"/>
        </w:rPr>
        <w:t>выходное со</w:t>
      </w:r>
      <w:r w:rsidR="004D050B" w:rsidRPr="00A977F4">
        <w:rPr>
          <w:color w:val="000000"/>
          <w:sz w:val="28"/>
          <w:szCs w:val="28"/>
        </w:rPr>
        <w:t>противление</w:t>
      </w:r>
      <w:r w:rsidR="00A977F4">
        <w:rPr>
          <w:color w:val="000000"/>
          <w:sz w:val="28"/>
          <w:szCs w:val="28"/>
        </w:rPr>
        <w:t xml:space="preserve"> </w:t>
      </w:r>
      <w:r w:rsidR="004D050B" w:rsidRPr="00A977F4">
        <w:rPr>
          <w:color w:val="000000"/>
          <w:sz w:val="28"/>
          <w:szCs w:val="28"/>
        </w:rPr>
        <w:t>(75±3) Ом.</w:t>
      </w:r>
    </w:p>
    <w:p w:rsidR="006D7865" w:rsidRPr="00A977F4" w:rsidRDefault="006D786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При проведении измерений параметров чувствительности канала изображения,</w:t>
      </w:r>
      <w:r w:rsidR="003B57DB" w:rsidRPr="00A977F4">
        <w:rPr>
          <w:color w:val="000000"/>
          <w:sz w:val="28"/>
          <w:szCs w:val="28"/>
        </w:rPr>
        <w:t xml:space="preserve"> ограниченной</w:t>
      </w:r>
      <w:r w:rsidRPr="00A977F4">
        <w:rPr>
          <w:color w:val="000000"/>
          <w:sz w:val="28"/>
          <w:szCs w:val="28"/>
        </w:rPr>
        <w:t xml:space="preserve"> синхронизацией разверто</w:t>
      </w:r>
      <w:r w:rsidR="00BA0577" w:rsidRPr="00A977F4">
        <w:rPr>
          <w:color w:val="000000"/>
          <w:sz w:val="28"/>
          <w:szCs w:val="28"/>
        </w:rPr>
        <w:t>к используются приборы</w:t>
      </w:r>
      <w:r w:rsidR="001D33A5" w:rsidRPr="00A977F4">
        <w:rPr>
          <w:color w:val="000000"/>
          <w:sz w:val="28"/>
          <w:szCs w:val="28"/>
        </w:rPr>
        <w:t>,</w:t>
      </w:r>
      <w:r w:rsidR="00BA0577" w:rsidRPr="00A977F4">
        <w:rPr>
          <w:color w:val="000000"/>
          <w:sz w:val="28"/>
          <w:szCs w:val="28"/>
        </w:rPr>
        <w:t xml:space="preserve"> описанные выше за исключением генератора полного телевизионного сигнала шахматного поля (п.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3</w:t>
      </w:r>
      <w:r w:rsidR="00BA0577" w:rsidRPr="00A977F4">
        <w:rPr>
          <w:color w:val="000000"/>
          <w:sz w:val="28"/>
          <w:szCs w:val="28"/>
        </w:rPr>
        <w:t xml:space="preserve">.2.1). Он заменяется на </w:t>
      </w:r>
      <w:r w:rsidR="001D33A5" w:rsidRPr="00A977F4">
        <w:rPr>
          <w:color w:val="000000"/>
          <w:sz w:val="28"/>
          <w:szCs w:val="28"/>
        </w:rPr>
        <w:t>генератор полного телевизионного сигнала сетчатого поля.</w:t>
      </w:r>
    </w:p>
    <w:p w:rsid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D33A5" w:rsidRPr="00A977F4" w:rsidRDefault="001D33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3.2.8</w:t>
      </w:r>
      <w:r w:rsidRPr="00A977F4">
        <w:rPr>
          <w:color w:val="000000"/>
          <w:sz w:val="28"/>
          <w:szCs w:val="28"/>
        </w:rPr>
        <w:t xml:space="preserve"> Генератор полного телевизионного сигнала сетчатого поля:</w:t>
      </w:r>
    </w:p>
    <w:p w:rsidR="001D33A5" w:rsidRPr="00A977F4" w:rsidRDefault="001D33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число клеток сетчатого поля по вертикали – 21; по горизонтали – 28;</w:t>
      </w:r>
    </w:p>
    <w:p w:rsidR="001D33A5" w:rsidRPr="00A977F4" w:rsidRDefault="001D33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длительность синусоидального сигнала на уровне половины размаха от уровня черного да уровня белого – (180±20</w:t>
      </w:r>
      <w:r w:rsidR="00A977F4" w:rsidRPr="00A977F4">
        <w:rPr>
          <w:color w:val="000000"/>
          <w:sz w:val="28"/>
          <w:szCs w:val="28"/>
        </w:rPr>
        <w:t>)</w:t>
      </w:r>
      <w:r w:rsidR="00A977F4">
        <w:rPr>
          <w:color w:val="000000"/>
          <w:sz w:val="28"/>
          <w:szCs w:val="28"/>
        </w:rPr>
        <w:t xml:space="preserve"> </w:t>
      </w:r>
      <w:r w:rsidR="00A977F4" w:rsidRPr="00A977F4">
        <w:rPr>
          <w:color w:val="000000"/>
          <w:sz w:val="28"/>
          <w:szCs w:val="28"/>
        </w:rPr>
        <w:t>и</w:t>
      </w:r>
      <w:r w:rsidRPr="00A977F4">
        <w:rPr>
          <w:color w:val="000000"/>
          <w:sz w:val="28"/>
          <w:szCs w:val="28"/>
        </w:rPr>
        <w:t>с;</w:t>
      </w:r>
    </w:p>
    <w:p w:rsidR="001D33A5" w:rsidRPr="00A977F4" w:rsidRDefault="001D33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номинальный размах выходного сигнала – 1В.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33A5" w:rsidRPr="005343EF" w:rsidRDefault="001D33A5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3.3 Рекомендуемые нормативно-технической документацией требования к точности средств измерений параметров избирательности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1BB7" w:rsidRPr="00A977F4" w:rsidRDefault="00E91BB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При проведении измерений параметров избирательности используется генератор телевизионного сигнала шахматного поля (п.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3</w:t>
      </w:r>
      <w:r w:rsidRPr="00A977F4">
        <w:rPr>
          <w:color w:val="000000"/>
          <w:sz w:val="28"/>
          <w:szCs w:val="28"/>
        </w:rPr>
        <w:t>.2.1), высокочастотный генератор радиосигнала изображения (п.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3</w:t>
      </w:r>
      <w:r w:rsidRPr="00A977F4">
        <w:rPr>
          <w:color w:val="000000"/>
          <w:sz w:val="28"/>
          <w:szCs w:val="28"/>
        </w:rPr>
        <w:t>.2.2), осциллограф (п.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3</w:t>
      </w:r>
      <w:r w:rsidRPr="00A977F4">
        <w:rPr>
          <w:color w:val="000000"/>
          <w:sz w:val="28"/>
          <w:szCs w:val="28"/>
        </w:rPr>
        <w:t xml:space="preserve">.2.6), </w:t>
      </w:r>
      <w:r w:rsidR="007F0842" w:rsidRPr="00A977F4">
        <w:rPr>
          <w:color w:val="000000"/>
          <w:sz w:val="28"/>
          <w:szCs w:val="28"/>
        </w:rPr>
        <w:t>делитель с переходным кабелем (3.2.4). А также следующие приборы: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7F084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3.3.1</w:t>
      </w:r>
      <w:r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Стабилизированный </w:t>
      </w:r>
      <w:r w:rsidRPr="00A977F4">
        <w:rPr>
          <w:color w:val="000000"/>
          <w:sz w:val="28"/>
          <w:szCs w:val="28"/>
        </w:rPr>
        <w:t>источник питания: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пределы регулировки выходного напряжения – от 3 до 12 В;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нестабильность выходного напряжения при изменении напряжения сети на ±1</w:t>
      </w:r>
      <w:r w:rsidR="00A977F4" w:rsidRPr="00A977F4">
        <w:rPr>
          <w:color w:val="000000"/>
          <w:sz w:val="28"/>
          <w:szCs w:val="28"/>
        </w:rPr>
        <w:t>0</w:t>
      </w:r>
      <w:r w:rsidR="00A977F4">
        <w:rPr>
          <w:color w:val="000000"/>
          <w:sz w:val="28"/>
          <w:szCs w:val="28"/>
        </w:rPr>
        <w:t>%</w:t>
      </w:r>
      <w:r w:rsidRPr="00A977F4">
        <w:rPr>
          <w:color w:val="000000"/>
          <w:sz w:val="28"/>
          <w:szCs w:val="28"/>
        </w:rPr>
        <w:t xml:space="preserve">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не более 0,</w:t>
      </w:r>
      <w:r w:rsidR="00A977F4" w:rsidRPr="00A977F4">
        <w:rPr>
          <w:color w:val="000000"/>
          <w:sz w:val="28"/>
          <w:szCs w:val="28"/>
        </w:rPr>
        <w:t>3</w:t>
      </w:r>
      <w:r w:rsidR="00A977F4">
        <w:rPr>
          <w:color w:val="000000"/>
          <w:sz w:val="28"/>
          <w:szCs w:val="28"/>
        </w:rPr>
        <w:t>%</w:t>
      </w:r>
      <w:r w:rsidRPr="00A977F4">
        <w:rPr>
          <w:color w:val="000000"/>
          <w:sz w:val="28"/>
          <w:szCs w:val="28"/>
        </w:rPr>
        <w:t>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выходное сопротивление – не более 0,5 Ом;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г) допустимый ток нагрузки – не менее 5 А;</w:t>
      </w:r>
    </w:p>
    <w:p w:rsidR="00AE6CE6" w:rsidRP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д) эффективное значение напряжения пульсаций – не более 2 мВ;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3.3.2</w:t>
      </w:r>
      <w:r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Милливольтметр </w:t>
      </w:r>
      <w:r w:rsidRPr="00A977F4">
        <w:rPr>
          <w:color w:val="000000"/>
          <w:sz w:val="28"/>
          <w:szCs w:val="28"/>
        </w:rPr>
        <w:t>переменного тока (измеряет средние квадратические значения напряжения сигнала произвольной формы):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диапазон частот – от 40 до 100 кГц;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диапазон измеряемых напряжений – от 3 мВ до 10 В;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погрешность измерения напряжения – в пределах ±2,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г) входное сопротивление – не менее 4 Мом;</w:t>
      </w:r>
    </w:p>
    <w:p w:rsidR="00AE6CE6" w:rsidRP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д) входная емкость – не более 30 пФ;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6CE6" w:rsidRPr="005343EF">
        <w:rPr>
          <w:b/>
          <w:color w:val="000000"/>
          <w:sz w:val="28"/>
          <w:szCs w:val="28"/>
        </w:rPr>
        <w:t>3.3.3</w:t>
      </w:r>
      <w:r w:rsidR="00AE6CE6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 xml:space="preserve">Вольтметр </w:t>
      </w:r>
      <w:r w:rsidR="00AE6CE6" w:rsidRPr="00A977F4">
        <w:rPr>
          <w:color w:val="000000"/>
          <w:sz w:val="28"/>
          <w:szCs w:val="28"/>
        </w:rPr>
        <w:t>постоянного тока: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диапазон измеряемых напряжений – от 1 до 30 В;</w:t>
      </w: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погрешность измерения – в пределах ±</w:t>
      </w:r>
      <w:r w:rsidR="00A977F4" w:rsidRPr="00A977F4">
        <w:rPr>
          <w:color w:val="000000"/>
          <w:sz w:val="28"/>
          <w:szCs w:val="28"/>
        </w:rPr>
        <w:t>1</w:t>
      </w:r>
      <w:r w:rsidR="00A977F4">
        <w:rPr>
          <w:color w:val="000000"/>
          <w:sz w:val="28"/>
          <w:szCs w:val="28"/>
        </w:rPr>
        <w:t>%</w:t>
      </w:r>
      <w:r w:rsidRPr="00A977F4">
        <w:rPr>
          <w:color w:val="000000"/>
          <w:sz w:val="28"/>
          <w:szCs w:val="28"/>
        </w:rPr>
        <w:t>;</w:t>
      </w:r>
    </w:p>
    <w:p w:rsidR="00AE6CE6" w:rsidRP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в) входн</w:t>
      </w:r>
      <w:r w:rsidR="002D7098" w:rsidRPr="00A977F4">
        <w:rPr>
          <w:color w:val="000000"/>
          <w:sz w:val="28"/>
          <w:szCs w:val="28"/>
        </w:rPr>
        <w:t>ое сопротивление – не менее 8 МО</w:t>
      </w:r>
      <w:r w:rsidRPr="00A977F4">
        <w:rPr>
          <w:color w:val="000000"/>
          <w:sz w:val="28"/>
          <w:szCs w:val="28"/>
        </w:rPr>
        <w:t>м.</w:t>
      </w:r>
    </w:p>
    <w:p w:rsidR="005343EF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43EF">
        <w:rPr>
          <w:b/>
          <w:color w:val="000000"/>
          <w:sz w:val="28"/>
          <w:szCs w:val="28"/>
        </w:rPr>
        <w:t>3.3.4</w:t>
      </w:r>
      <w:r w:rsidRPr="00A977F4">
        <w:rPr>
          <w:color w:val="000000"/>
          <w:sz w:val="28"/>
          <w:szCs w:val="28"/>
        </w:rPr>
        <w:t xml:space="preserve"> </w:t>
      </w:r>
      <w:r w:rsidR="005343EF" w:rsidRPr="00A977F4">
        <w:rPr>
          <w:color w:val="000000"/>
          <w:sz w:val="28"/>
          <w:szCs w:val="28"/>
        </w:rPr>
        <w:t xml:space="preserve">Фильтр </w:t>
      </w:r>
      <w:r w:rsidRPr="00A977F4">
        <w:rPr>
          <w:color w:val="000000"/>
          <w:sz w:val="28"/>
          <w:szCs w:val="28"/>
        </w:rPr>
        <w:t>с полосой пропускания от 900 до 1120 Гц:</w:t>
      </w:r>
    </w:p>
    <w:p w:rsidR="00AE6CE6" w:rsidRPr="00A977F4" w:rsidRDefault="00AE6CE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входное сопротивление – не менее 100 кОм.</w:t>
      </w:r>
    </w:p>
    <w:p w:rsidR="008027F5" w:rsidRPr="00A977F4" w:rsidRDefault="008027F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27F5" w:rsidRPr="00A977F4" w:rsidRDefault="008027F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27F5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027F5" w:rsidRPr="005343EF">
        <w:rPr>
          <w:b/>
          <w:color w:val="000000"/>
          <w:sz w:val="28"/>
          <w:szCs w:val="28"/>
        </w:rPr>
        <w:t>4</w:t>
      </w:r>
      <w:r w:rsidRPr="005343EF">
        <w:rPr>
          <w:b/>
          <w:color w:val="000000"/>
          <w:sz w:val="28"/>
          <w:szCs w:val="28"/>
        </w:rPr>
        <w:t>.</w:t>
      </w:r>
      <w:r w:rsidR="008027F5" w:rsidRPr="005343EF">
        <w:rPr>
          <w:b/>
          <w:color w:val="000000"/>
          <w:sz w:val="28"/>
          <w:szCs w:val="28"/>
        </w:rPr>
        <w:t xml:space="preserve"> Выбор и обоснование автоматизированных средств испытаний, измерений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CD5736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Автоматизация испытаний, измерений и контроля является одним из важнейших факторов, позволяющих повысить качество проведения испытаний и достоверность получаемых результатов. Кроме того, автоматизация позволяет сократить время на проведение испытаний и многократно увеличить производительность. Более того, в определенных случаях создание автоматизированной системы является единственно возможным решением для получения необходимых результатов.</w:t>
      </w:r>
    </w:p>
    <w:p w:rsidR="00A977F4" w:rsidRDefault="001A14A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Автоматизация также помогает значительно упростить процесс испытаний, измерений и контроля, снизить участие человека в течение этих процессов, что в свою очередь ведет к снижению влияния погрешности оператора на правильность и точность проведения испытаний, измерений и контроля. Естественно, увеличивается погрешность приборов, но увеличение ее не значительно, а правильно подобрав средства испытаний и измерений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и выполняя во время поверку и калибровку можно свести значение этой погрешности к минимуму.</w:t>
      </w:r>
    </w:p>
    <w:p w:rsidR="00A977F4" w:rsidRDefault="001A14A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При проведении испытания на воздействие нормированным и моделированным ЭСР и изучении влияния его на параметры чувствительности и избирательности </w:t>
      </w:r>
      <w:r w:rsidR="001166C4" w:rsidRPr="00A977F4">
        <w:rPr>
          <w:color w:val="000000"/>
          <w:sz w:val="28"/>
          <w:szCs w:val="28"/>
        </w:rPr>
        <w:t>в соответствии с требованиями нормативно-технической доку</w:t>
      </w:r>
      <w:r w:rsidR="00541210" w:rsidRPr="00A977F4">
        <w:rPr>
          <w:color w:val="000000"/>
          <w:sz w:val="28"/>
          <w:szCs w:val="28"/>
        </w:rPr>
        <w:t xml:space="preserve">ментации были выбраны </w:t>
      </w:r>
      <w:r w:rsidR="001166C4" w:rsidRPr="00A977F4">
        <w:rPr>
          <w:color w:val="000000"/>
          <w:sz w:val="28"/>
          <w:szCs w:val="28"/>
        </w:rPr>
        <w:t>современные</w:t>
      </w:r>
      <w:r w:rsidR="00541210" w:rsidRPr="00A977F4">
        <w:rPr>
          <w:color w:val="000000"/>
          <w:sz w:val="28"/>
          <w:szCs w:val="28"/>
        </w:rPr>
        <w:t xml:space="preserve"> средства испытаний и измерений, перечень и технические характеристики которых приведены ниже.</w:t>
      </w:r>
    </w:p>
    <w:p w:rsidR="00A977F4" w:rsidRDefault="001166C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Испытательный генератор электр</w:t>
      </w:r>
      <w:r w:rsidR="00541210" w:rsidRPr="00A977F4">
        <w:rPr>
          <w:color w:val="000000"/>
          <w:sz w:val="28"/>
          <w:szCs w:val="28"/>
        </w:rPr>
        <w:t>остатических разрядов ЭСР</w:t>
      </w:r>
      <w:r w:rsidR="00A977F4">
        <w:rPr>
          <w:color w:val="000000"/>
          <w:sz w:val="28"/>
          <w:szCs w:val="28"/>
        </w:rPr>
        <w:t>-</w:t>
      </w:r>
      <w:r w:rsidR="00A977F4" w:rsidRPr="00A977F4">
        <w:rPr>
          <w:color w:val="000000"/>
          <w:sz w:val="28"/>
          <w:szCs w:val="28"/>
        </w:rPr>
        <w:t>8</w:t>
      </w:r>
      <w:r w:rsidR="00541210" w:rsidRPr="00A977F4">
        <w:rPr>
          <w:color w:val="000000"/>
          <w:sz w:val="28"/>
          <w:szCs w:val="28"/>
        </w:rPr>
        <w:t>000К</w:t>
      </w:r>
      <w:r w:rsidRPr="00A977F4">
        <w:rPr>
          <w:color w:val="000000"/>
          <w:sz w:val="28"/>
          <w:szCs w:val="28"/>
        </w:rPr>
        <w:t xml:space="preserve"> Предназначен для испытаний технических устройств на устойчивость к электростатическим разрядам. Генератор состоит из блока питания и разрядного блока. Блоки соединены кабелем с низким напряжением, что обеспечивает безопасность прибора. Высокие напряжения генерируются внутри пластмассового блока, который для удобства оснащен ручкой.</w:t>
      </w:r>
      <w:r w:rsidR="00636EE2" w:rsidRPr="00A977F4">
        <w:rPr>
          <w:color w:val="000000"/>
          <w:sz w:val="28"/>
          <w:szCs w:val="28"/>
        </w:rPr>
        <w:t xml:space="preserve"> Генератор имеет записывающее устройство, которое можно подсоединить к ПК и протекание процесса и конечный результат измерений будут фиксироваться в удобном для дальнейшего использования фармате.</w:t>
      </w:r>
    </w:p>
    <w:p w:rsidR="00636EE2" w:rsidRPr="00A977F4" w:rsidRDefault="00636EE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характеристики: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входное напряжение 2, 4, 6, 8, 10, 12 кВт;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пиковая величина тока разряда 18А±3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636EE2" w:rsidRPr="00A977F4">
        <w:rPr>
          <w:color w:val="000000"/>
          <w:sz w:val="28"/>
          <w:szCs w:val="28"/>
        </w:rPr>
        <w:t xml:space="preserve"> при 4 кВ выходного напряжения и 37А±3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% </w:t>
      </w:r>
      <w:r w:rsidR="00636EE2" w:rsidRPr="00A977F4">
        <w:rPr>
          <w:color w:val="000000"/>
          <w:sz w:val="28"/>
          <w:szCs w:val="28"/>
        </w:rPr>
        <w:t>при 8 кВ выходного напряжения;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полярность выходного напряжения положительная;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время нарастания тока разряда – 3 нс±3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636EE2" w:rsidRPr="00A977F4">
        <w:rPr>
          <w:color w:val="000000"/>
          <w:sz w:val="28"/>
          <w:szCs w:val="28"/>
        </w:rPr>
        <w:t xml:space="preserve"> при 4 кВ выходного напряжения;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длительность тока разряда 30 нс±3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636EE2" w:rsidRPr="00A977F4">
        <w:rPr>
          <w:color w:val="000000"/>
          <w:sz w:val="28"/>
          <w:szCs w:val="28"/>
        </w:rPr>
        <w:t xml:space="preserve"> при 4 кВ выходного разряда;</w:t>
      </w:r>
    </w:p>
    <w:p w:rsidR="00636EE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время удержания заряда – 5с;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36EE2" w:rsidRPr="00A977F4">
        <w:rPr>
          <w:color w:val="000000"/>
          <w:sz w:val="28"/>
          <w:szCs w:val="28"/>
        </w:rPr>
        <w:t>число разрядов в секунду – 20.</w:t>
      </w:r>
    </w:p>
    <w:p w:rsidR="00A977F4" w:rsidRDefault="00636EE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Габариты блока питания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150×180×90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мм</w:t>
      </w:r>
      <w:r w:rsidRPr="00A977F4">
        <w:rPr>
          <w:color w:val="000000"/>
          <w:sz w:val="28"/>
          <w:szCs w:val="28"/>
        </w:rPr>
        <w:t xml:space="preserve">, габариты разрядного устройства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260×140×60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мм</w:t>
      </w:r>
      <w:r w:rsidRPr="00A977F4">
        <w:rPr>
          <w:color w:val="000000"/>
          <w:sz w:val="28"/>
          <w:szCs w:val="28"/>
        </w:rPr>
        <w:t>, длина провода заземления</w:t>
      </w:r>
      <w:r w:rsidR="00A977F4">
        <w:rPr>
          <w:color w:val="000000"/>
          <w:sz w:val="28"/>
          <w:szCs w:val="28"/>
        </w:rPr>
        <w:t xml:space="preserve"> </w:t>
      </w:r>
      <w:r w:rsidR="00A977F4" w:rsidRPr="00A977F4">
        <w:rPr>
          <w:color w:val="000000"/>
          <w:sz w:val="28"/>
          <w:szCs w:val="28"/>
        </w:rPr>
        <w:t>2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</w:t>
      </w:r>
      <w:r w:rsidRPr="00A977F4">
        <w:rPr>
          <w:color w:val="000000"/>
          <w:sz w:val="28"/>
          <w:szCs w:val="28"/>
        </w:rPr>
        <w:t xml:space="preserve">. Масса не более </w:t>
      </w:r>
      <w:smartTag w:uri="urn:schemas-microsoft-com:office:smarttags" w:element="metricconverter">
        <w:smartTagPr>
          <w:attr w:name="ProductID" w:val="7 кг"/>
        </w:smartTagPr>
        <w:r w:rsidRPr="00A977F4">
          <w:rPr>
            <w:color w:val="000000"/>
            <w:sz w:val="28"/>
            <w:szCs w:val="28"/>
          </w:rPr>
          <w:t>5 кг</w:t>
        </w:r>
      </w:smartTag>
      <w:r w:rsidRPr="00A977F4">
        <w:rPr>
          <w:color w:val="000000"/>
          <w:sz w:val="28"/>
          <w:szCs w:val="28"/>
        </w:rPr>
        <w:t>.</w:t>
      </w:r>
    </w:p>
    <w:p w:rsidR="00A977F4" w:rsidRDefault="002D3E4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Универсальный генератор полного телев</w:t>
      </w:r>
      <w:r w:rsidR="00541210" w:rsidRPr="00A977F4">
        <w:rPr>
          <w:color w:val="000000"/>
          <w:sz w:val="28"/>
          <w:szCs w:val="28"/>
        </w:rPr>
        <w:t>изионного сигнала УГПТС – 135У</w:t>
      </w:r>
    </w:p>
    <w:p w:rsidR="00A977F4" w:rsidRDefault="002D3E4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Предназначен для оценки работоспособно</w:t>
      </w:r>
      <w:r w:rsidR="00367EB5" w:rsidRPr="00A977F4">
        <w:rPr>
          <w:color w:val="000000"/>
          <w:sz w:val="28"/>
          <w:szCs w:val="28"/>
        </w:rPr>
        <w:t>сти телевизора и его параметров. В нем использована современная элементная база, позволившая простыми средствами создать устройство с высокими техническими характеристиками и малыми габаритами. Все испытательные сигналы формируются программно, что обеспечивает высокую частотную точность и жесткие фазовые соотношения между элементами сигнала и, как следствие высокую стабильность в работе.</w:t>
      </w:r>
    </w:p>
    <w:p w:rsidR="00367EB5" w:rsidRP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Данный генератор формирует следующие испытательные изображения:</w:t>
      </w:r>
    </w:p>
    <w:p w:rsidR="00367EB5" w:rsidRP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1. Сетчатое поле (число клеток сетчатого поля по горизонтали – 28, по вертикали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21);</w:t>
      </w:r>
    </w:p>
    <w:p w:rsidR="00367EB5" w:rsidRP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2. Шахматное поле (число клеток шахматного поля по горизонтали 28, по вертикали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21);</w:t>
      </w:r>
    </w:p>
    <w:p w:rsidR="00367EB5" w:rsidRP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3. Крест (для центровки растра);</w:t>
      </w:r>
    </w:p>
    <w:p w:rsidR="00367EB5" w:rsidRP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4. Восемь градаций яркости;</w:t>
      </w:r>
    </w:p>
    <w:p w:rsid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5. Белое поле.</w:t>
      </w:r>
    </w:p>
    <w:p w:rsid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Переключение режимов формирования заложено в программе и производиться путем вызова из памяти прибора по средствам нажатия кнопок на корпусе.</w:t>
      </w:r>
    </w:p>
    <w:p w:rsidR="00A977F4" w:rsidRDefault="00367EB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характеристики: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B57DB" w:rsidRPr="00A977F4">
        <w:rPr>
          <w:color w:val="000000"/>
          <w:sz w:val="28"/>
          <w:szCs w:val="28"/>
        </w:rPr>
        <w:t>длительность синусоидального сигнала на уровне половины размаха от уровня черного да уровня белого – (180±15</w:t>
      </w:r>
      <w:r w:rsidRPr="00A977F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и</w:t>
      </w:r>
      <w:r w:rsidR="003B57DB" w:rsidRPr="00A977F4">
        <w:rPr>
          <w:color w:val="000000"/>
          <w:sz w:val="28"/>
          <w:szCs w:val="28"/>
        </w:rPr>
        <w:t>с;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B57DB" w:rsidRPr="00A977F4">
        <w:rPr>
          <w:color w:val="000000"/>
          <w:sz w:val="28"/>
          <w:szCs w:val="28"/>
        </w:rPr>
        <w:t>длительность фронта и среза – (900±10);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B57DB" w:rsidRPr="00A977F4">
        <w:rPr>
          <w:color w:val="000000"/>
          <w:sz w:val="28"/>
          <w:szCs w:val="28"/>
        </w:rPr>
        <w:t>номинальный размах выходного сигнала – 1В;</w:t>
      </w:r>
    </w:p>
    <w:p w:rsidR="00A977F4" w:rsidRPr="005343EF" w:rsidRDefault="003B57D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Так как данный генератор является универсальным и полностью удовлетворяет требованиям, предъявляемым научно-технической документацией, то данный прибор можно использовать как в измерении чувствительности, ограниченной шумами, так и при измерении параметров чувствительности, ограниченной синхронизацией.</w:t>
      </w:r>
    </w:p>
    <w:p w:rsidR="00A977F4" w:rsidRDefault="00642768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Высокочастотный генератор р</w:t>
      </w:r>
      <w:r w:rsidR="00541210" w:rsidRPr="00A977F4">
        <w:rPr>
          <w:color w:val="000000"/>
          <w:sz w:val="28"/>
          <w:szCs w:val="28"/>
        </w:rPr>
        <w:t>адиосигнала изображения Г4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1</w:t>
      </w:r>
      <w:r w:rsidR="00541210" w:rsidRPr="00A977F4">
        <w:rPr>
          <w:color w:val="000000"/>
          <w:sz w:val="28"/>
          <w:szCs w:val="28"/>
        </w:rPr>
        <w:t>28</w:t>
      </w:r>
    </w:p>
    <w:p w:rsidR="00A977F4" w:rsidRDefault="00541210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И</w:t>
      </w:r>
      <w:r w:rsidR="00642768" w:rsidRPr="00A977F4">
        <w:rPr>
          <w:color w:val="000000"/>
          <w:sz w:val="28"/>
          <w:szCs w:val="28"/>
        </w:rPr>
        <w:t>спользуют как источник телевизионных сигналов несущих частот изображения и звукового сопровождения при измерении параметров чувствительности телевизоров и радиоп</w:t>
      </w:r>
      <w:r w:rsidR="00DE661E" w:rsidRPr="00A977F4">
        <w:rPr>
          <w:color w:val="000000"/>
          <w:sz w:val="28"/>
          <w:szCs w:val="28"/>
        </w:rPr>
        <w:t>риемников. Кроме того данный генератор можно использовать как гетеродин в схемах преобразования частоты, как источник немодулированных колебаний, как источник модулированного сигнала с АМ, ЧМ и их комбинаций.</w:t>
      </w:r>
    </w:p>
    <w:p w:rsidR="00A977F4" w:rsidRDefault="00DE661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 генератора радиосигнала изображения Г4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1</w:t>
      </w:r>
      <w:r w:rsidRPr="00A977F4">
        <w:rPr>
          <w:color w:val="000000"/>
          <w:sz w:val="28"/>
          <w:szCs w:val="28"/>
        </w:rPr>
        <w:t>28:</w:t>
      </w:r>
    </w:p>
    <w:p w:rsidR="005343EF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E661E" w:rsidRPr="00A977F4">
        <w:rPr>
          <w:color w:val="000000"/>
          <w:sz w:val="28"/>
          <w:szCs w:val="28"/>
        </w:rPr>
        <w:t>Диапазон частот</w:t>
      </w:r>
      <w:r>
        <w:rPr>
          <w:color w:val="000000"/>
          <w:sz w:val="28"/>
          <w:szCs w:val="28"/>
        </w:rPr>
        <w:t xml:space="preserve"> </w:t>
      </w:r>
      <w:r w:rsidR="00EE358B" w:rsidRPr="00A977F4">
        <w:rPr>
          <w:color w:val="000000"/>
          <w:sz w:val="28"/>
          <w:szCs w:val="28"/>
        </w:rPr>
        <w:t>от 10 до</w:t>
      </w:r>
      <w:r w:rsidR="00DE661E" w:rsidRPr="00A977F4">
        <w:rPr>
          <w:color w:val="000000"/>
          <w:sz w:val="28"/>
          <w:szCs w:val="28"/>
        </w:rPr>
        <w:t xml:space="preserve"> 1200 МГц</w:t>
      </w:r>
      <w:r w:rsidR="00D2774E" w:rsidRPr="00A977F4">
        <w:rPr>
          <w:color w:val="000000"/>
          <w:sz w:val="28"/>
          <w:szCs w:val="28"/>
        </w:rPr>
        <w:t>;</w:t>
      </w:r>
    </w:p>
    <w:p w:rsidR="005343EF" w:rsidRDefault="00DE661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- Основная погрешность установки частоты ± 0,0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  <w:r w:rsidR="00D2774E" w:rsidRPr="00A977F4">
        <w:rPr>
          <w:color w:val="000000"/>
          <w:sz w:val="28"/>
          <w:szCs w:val="28"/>
        </w:rPr>
        <w:t>;</w:t>
      </w:r>
    </w:p>
    <w:p w:rsidR="005343EF" w:rsidRDefault="00D2774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Нестабильност</w:t>
      </w:r>
      <w:r w:rsidRPr="00A977F4">
        <w:rPr>
          <w:color w:val="000000"/>
          <w:sz w:val="28"/>
          <w:szCs w:val="28"/>
        </w:rPr>
        <w:t>ь частоты за 15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мин</w:t>
      </w:r>
      <w:r w:rsidRPr="00A977F4">
        <w:rPr>
          <w:color w:val="000000"/>
          <w:sz w:val="28"/>
          <w:szCs w:val="28"/>
        </w:rPr>
        <w:t xml:space="preserve"> ± 2,5 · 10</w:t>
      </w:r>
      <w:r w:rsidRPr="00A977F4">
        <w:rPr>
          <w:color w:val="000000"/>
          <w:sz w:val="28"/>
          <w:szCs w:val="28"/>
          <w:vertAlign w:val="superscript"/>
        </w:rPr>
        <w:t xml:space="preserve">-4 </w:t>
      </w:r>
      <w:r w:rsidRPr="00A977F4">
        <w:rPr>
          <w:color w:val="000000"/>
          <w:sz w:val="28"/>
          <w:szCs w:val="28"/>
        </w:rPr>
        <w:t>дБ;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Дискретность установки частоты 100 Гц</w:t>
      </w:r>
      <w:r w:rsidRPr="00A977F4">
        <w:rPr>
          <w:color w:val="000000"/>
          <w:sz w:val="28"/>
          <w:szCs w:val="28"/>
        </w:rPr>
        <w:t>;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Максимальный уровень выходной мощности 0,5 Вт</w:t>
      </w:r>
      <w:r w:rsidRPr="00A977F4">
        <w:rPr>
          <w:color w:val="000000"/>
          <w:sz w:val="28"/>
          <w:szCs w:val="28"/>
        </w:rPr>
        <w:t>;</w:t>
      </w:r>
    </w:p>
    <w:p w:rsidR="00EE358B" w:rsidRPr="00A977F4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Пределы регулировки выходной мощности</w:t>
      </w:r>
      <w:r w:rsidRPr="00A977F4">
        <w:rPr>
          <w:color w:val="000000"/>
          <w:sz w:val="28"/>
          <w:szCs w:val="28"/>
        </w:rPr>
        <w:t xml:space="preserve"> от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 xml:space="preserve">0 до </w:t>
      </w:r>
      <w:r w:rsidR="00DE661E" w:rsidRPr="00A977F4">
        <w:rPr>
          <w:color w:val="000000"/>
          <w:sz w:val="28"/>
          <w:szCs w:val="28"/>
        </w:rPr>
        <w:t>30 дБ</w:t>
      </w:r>
      <w:r w:rsidRPr="00A977F4">
        <w:rPr>
          <w:color w:val="000000"/>
          <w:sz w:val="28"/>
          <w:szCs w:val="28"/>
        </w:rPr>
        <w:t>;</w:t>
      </w:r>
    </w:p>
    <w:p w:rsidR="00EE358B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358B" w:rsidRPr="00A977F4">
        <w:rPr>
          <w:color w:val="000000"/>
          <w:sz w:val="28"/>
          <w:szCs w:val="28"/>
        </w:rPr>
        <w:t>Регулировка выходного напряжения – от 5 мкВ до 600 мВ;</w:t>
      </w:r>
    </w:p>
    <w:p w:rsidR="005343EF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E358B" w:rsidRPr="00A977F4">
        <w:rPr>
          <w:color w:val="000000"/>
          <w:sz w:val="28"/>
          <w:szCs w:val="28"/>
        </w:rPr>
        <w:t>Основная погрешность установки опорного уровня</w:t>
      </w:r>
      <w:r>
        <w:rPr>
          <w:color w:val="000000"/>
          <w:sz w:val="28"/>
          <w:szCs w:val="28"/>
        </w:rPr>
        <w:t xml:space="preserve"> </w:t>
      </w:r>
      <w:r w:rsidR="00EE358B" w:rsidRPr="00A977F4">
        <w:rPr>
          <w:color w:val="000000"/>
          <w:sz w:val="28"/>
          <w:szCs w:val="28"/>
        </w:rPr>
        <w:t>± 0,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EE358B" w:rsidRPr="00A977F4">
        <w:rPr>
          <w:color w:val="000000"/>
          <w:sz w:val="28"/>
          <w:szCs w:val="28"/>
        </w:rPr>
        <w:t>;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Нестабильность выхода за 15 минут ± 0,3 дБ</w:t>
      </w:r>
      <w:r w:rsidRPr="00A977F4">
        <w:rPr>
          <w:color w:val="000000"/>
          <w:sz w:val="28"/>
          <w:szCs w:val="28"/>
        </w:rPr>
        <w:t>;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Погрешность установки выхода ±1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- </w:t>
      </w:r>
      <w:r w:rsidR="00DE661E" w:rsidRPr="00A977F4">
        <w:rPr>
          <w:color w:val="000000"/>
          <w:sz w:val="28"/>
          <w:szCs w:val="28"/>
        </w:rPr>
        <w:t>Погрешность ослабл</w:t>
      </w:r>
      <w:r w:rsidR="00A61B93" w:rsidRPr="00A977F4">
        <w:rPr>
          <w:color w:val="000000"/>
          <w:sz w:val="28"/>
          <w:szCs w:val="28"/>
        </w:rPr>
        <w:t>ения аттенюатора ±1 дБ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- Режимы</w:t>
      </w:r>
      <w:r w:rsidR="00A977F4">
        <w:rPr>
          <w:color w:val="000000"/>
          <w:sz w:val="28"/>
          <w:szCs w:val="28"/>
        </w:rPr>
        <w:t xml:space="preserve"> </w:t>
      </w:r>
      <w:r w:rsidR="005343EF">
        <w:rPr>
          <w:color w:val="000000"/>
          <w:sz w:val="28"/>
          <w:szCs w:val="28"/>
        </w:rPr>
        <w:t>модуляции: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а) внутренняя амплитудная синусоидальным сигналом частой</w:t>
      </w:r>
      <w:r w:rsidR="00A977F4">
        <w:rPr>
          <w:color w:val="000000"/>
          <w:sz w:val="28"/>
          <w:szCs w:val="28"/>
        </w:rPr>
        <w:t xml:space="preserve"> </w:t>
      </w:r>
      <w:r w:rsidR="005343EF">
        <w:rPr>
          <w:color w:val="000000"/>
          <w:sz w:val="28"/>
          <w:szCs w:val="28"/>
        </w:rPr>
        <w:t>1000±100 Гц</w:t>
      </w:r>
    </w:p>
    <w:p w:rsidR="005343EF" w:rsidRDefault="00EE358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б) внешняя амплитудная полным (полным цветовым)</w:t>
      </w:r>
      <w:r w:rsidR="001440DD" w:rsidRPr="00A977F4">
        <w:rPr>
          <w:color w:val="000000"/>
          <w:sz w:val="28"/>
          <w:szCs w:val="28"/>
        </w:rPr>
        <w:t xml:space="preserve"> телевизионным сигналом в полосе частот от 50 до </w:t>
      </w:r>
      <w:r w:rsidR="00DE661E" w:rsidRPr="00A977F4">
        <w:rPr>
          <w:color w:val="000000"/>
          <w:sz w:val="28"/>
          <w:szCs w:val="28"/>
        </w:rPr>
        <w:t>65000 Гц</w:t>
      </w:r>
      <w:r w:rsidR="001440DD" w:rsidRPr="00A977F4">
        <w:rPr>
          <w:color w:val="000000"/>
          <w:sz w:val="28"/>
          <w:szCs w:val="28"/>
        </w:rPr>
        <w:t>;</w:t>
      </w:r>
    </w:p>
    <w:p w:rsidR="00DE661E" w:rsidRPr="00A977F4" w:rsidRDefault="001440DD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- Плавная установка коэффициента амплитудной модуляции от 5 до 8</w:t>
      </w:r>
      <w:r w:rsidR="00A977F4" w:rsidRPr="00A977F4">
        <w:rPr>
          <w:color w:val="000000"/>
          <w:sz w:val="28"/>
          <w:szCs w:val="28"/>
        </w:rPr>
        <w:t>5</w:t>
      </w:r>
      <w:r w:rsidR="00A977F4">
        <w:rPr>
          <w:color w:val="000000"/>
          <w:sz w:val="28"/>
          <w:szCs w:val="28"/>
        </w:rPr>
        <w:t>%</w:t>
      </w:r>
      <w:r w:rsidRPr="00A977F4">
        <w:rPr>
          <w:color w:val="000000"/>
          <w:sz w:val="28"/>
          <w:szCs w:val="28"/>
        </w:rPr>
        <w:t>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440DD" w:rsidRPr="00A977F4">
        <w:rPr>
          <w:color w:val="000000"/>
          <w:sz w:val="28"/>
          <w:szCs w:val="28"/>
        </w:rPr>
        <w:t>Основная погрешность установки коэффициента амплитудной модуляции в пределах ± 0,0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1440DD" w:rsidRPr="00A977F4">
        <w:rPr>
          <w:color w:val="000000"/>
          <w:sz w:val="28"/>
          <w:szCs w:val="28"/>
        </w:rPr>
        <w:t>.</w:t>
      </w:r>
    </w:p>
    <w:p w:rsidR="00A977F4" w:rsidRDefault="001440DD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Генератор шумовых сигналов В337</w:t>
      </w:r>
    </w:p>
    <w:p w:rsidR="00AC23F2" w:rsidRPr="00A977F4" w:rsidRDefault="00AC23F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Предназначен для генерирования псевдошумового и шумового сигналов</w:t>
      </w:r>
      <w:r w:rsidR="00A977F4">
        <w:rPr>
          <w:color w:val="000000"/>
          <w:sz w:val="28"/>
          <w:szCs w:val="28"/>
        </w:rPr>
        <w:t>.</w:t>
      </w:r>
      <w:r w:rsidRPr="00A977F4">
        <w:rPr>
          <w:color w:val="000000"/>
          <w:sz w:val="28"/>
          <w:szCs w:val="28"/>
        </w:rPr>
        <w:t xml:space="preserve"> Основные достоинства генератора: использование цифровой обработки шумового сигнала, генерирование псевдослучайного и случайного шумов, широкие пределы регулировки полосы частот спектра генерируемого шумового сигнала, дистанционное управление запуском, остановкой и сбросом, оригинальная конструкция и простота в обращении. Для всех видов сигналов предусмотрен регулируемый выход.</w:t>
      </w:r>
    </w:p>
    <w:p w:rsidR="00AC23F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3F2" w:rsidRPr="00A977F4">
        <w:rPr>
          <w:color w:val="000000"/>
          <w:sz w:val="28"/>
          <w:szCs w:val="28"/>
        </w:rPr>
        <w:t>диапазон шумовых сигналов –</w:t>
      </w:r>
      <w:r>
        <w:rPr>
          <w:color w:val="000000"/>
          <w:sz w:val="28"/>
          <w:szCs w:val="28"/>
        </w:rPr>
        <w:t xml:space="preserve"> </w:t>
      </w:r>
      <w:r w:rsidR="00AC23F2" w:rsidRPr="00A977F4">
        <w:rPr>
          <w:color w:val="000000"/>
          <w:sz w:val="28"/>
          <w:szCs w:val="28"/>
        </w:rPr>
        <w:t>от 40 Гц до 75 МГц;</w:t>
      </w:r>
    </w:p>
    <w:p w:rsidR="00AC23F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3F2" w:rsidRPr="00A977F4">
        <w:rPr>
          <w:color w:val="000000"/>
          <w:sz w:val="28"/>
          <w:szCs w:val="28"/>
        </w:rPr>
        <w:t>неравномерность спектральной плотности шумовых сигналов в пределах ±0,05 дБ;</w:t>
      </w:r>
    </w:p>
    <w:p w:rsidR="00AC23F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3F2" w:rsidRPr="00A977F4">
        <w:rPr>
          <w:color w:val="000000"/>
          <w:sz w:val="28"/>
          <w:szCs w:val="28"/>
        </w:rPr>
        <w:t>выходное напряжение – регулируемое от 10 мВ до 1В;</w:t>
      </w:r>
    </w:p>
    <w:p w:rsidR="00AC23F2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3F2" w:rsidRPr="00A977F4">
        <w:rPr>
          <w:color w:val="000000"/>
          <w:sz w:val="28"/>
          <w:szCs w:val="28"/>
        </w:rPr>
        <w:t>погрешность установки выходного напряжения – в пределах ±0,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AC23F2" w:rsidRPr="00A977F4">
        <w:rPr>
          <w:color w:val="000000"/>
          <w:sz w:val="28"/>
          <w:szCs w:val="28"/>
        </w:rPr>
        <w:t>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C23F2" w:rsidRPr="00A977F4">
        <w:rPr>
          <w:color w:val="000000"/>
          <w:sz w:val="28"/>
          <w:szCs w:val="28"/>
        </w:rPr>
        <w:t>выход ассиметричный, рассчитанный на нагрузку 75±3 Ом;</w:t>
      </w:r>
    </w:p>
    <w:p w:rsidR="00A977F4" w:rsidRDefault="00AC23F2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Осциллограф –</w:t>
      </w:r>
      <w:r w:rsidR="00541210" w:rsidRPr="00A977F4">
        <w:rPr>
          <w:color w:val="000000"/>
          <w:sz w:val="28"/>
          <w:szCs w:val="28"/>
        </w:rPr>
        <w:t xml:space="preserve"> анализатор МТХ 3252</w:t>
      </w:r>
    </w:p>
    <w:p w:rsidR="00A977F4" w:rsidRDefault="004D050B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В </w:t>
      </w:r>
      <w:r w:rsidR="00E7507D" w:rsidRPr="00A977F4">
        <w:rPr>
          <w:color w:val="000000"/>
          <w:sz w:val="28"/>
          <w:szCs w:val="28"/>
        </w:rPr>
        <w:t>данном приборе применены современные разработки в области приборостроения. Точность прибора обеспечивается цифровой калибровкой. Скорость выборки осциллографа до 20 млн отсчетов в секунду, глубина памяти на 50000 отсчетов на каждый канал. Всего 2 канала измерения. Прибор позволяет одновременно наблюдать на экране до 8 осциллограмм. Управление осциллографом осуществляется с помощью кнопок на передней панели прибора.</w:t>
      </w:r>
      <w:r w:rsidR="00A61B93" w:rsidRPr="00A977F4">
        <w:rPr>
          <w:color w:val="000000"/>
          <w:sz w:val="28"/>
          <w:szCs w:val="28"/>
        </w:rPr>
        <w:t xml:space="preserve"> Есть возможность подключений прибора к ПК и управления им с помощью мыши через экранный интерфейс в стиле Windo</w:t>
      </w:r>
      <w:r w:rsidR="00A61B93" w:rsidRPr="00A977F4">
        <w:rPr>
          <w:color w:val="000000"/>
          <w:sz w:val="28"/>
          <w:szCs w:val="28"/>
          <w:lang w:val="en-US"/>
        </w:rPr>
        <w:t>ws</w:t>
      </w:r>
      <w:r w:rsidR="00A61B93" w:rsidRPr="00A977F4">
        <w:rPr>
          <w:color w:val="000000"/>
          <w:sz w:val="28"/>
          <w:szCs w:val="28"/>
        </w:rPr>
        <w:t>.</w:t>
      </w:r>
    </w:p>
    <w:p w:rsidR="00A61B93" w:rsidRPr="00A977F4" w:rsidRDefault="00A61B9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 осциллографа-анализатора МТХ 3252:</w:t>
      </w:r>
    </w:p>
    <w:p w:rsidR="00A61B9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1B93" w:rsidRPr="00A977F4">
        <w:rPr>
          <w:color w:val="000000"/>
          <w:sz w:val="28"/>
          <w:szCs w:val="28"/>
        </w:rPr>
        <w:t>диапазон измеряемых входных напряжений –</w:t>
      </w:r>
      <w:r>
        <w:rPr>
          <w:color w:val="000000"/>
          <w:sz w:val="28"/>
          <w:szCs w:val="28"/>
        </w:rPr>
        <w:t xml:space="preserve"> </w:t>
      </w:r>
      <w:r w:rsidR="00A61B93" w:rsidRPr="00A977F4">
        <w:rPr>
          <w:color w:val="000000"/>
          <w:sz w:val="28"/>
          <w:szCs w:val="28"/>
        </w:rPr>
        <w:t>от 0 до 1000В;</w:t>
      </w:r>
    </w:p>
    <w:p w:rsidR="00A61B9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61B93" w:rsidRPr="00A977F4">
        <w:rPr>
          <w:color w:val="000000"/>
          <w:sz w:val="28"/>
          <w:szCs w:val="28"/>
        </w:rPr>
        <w:t>полоса пропускания – от 0 до 60 МГц;</w:t>
      </w:r>
    </w:p>
    <w:p w:rsidR="00A61B93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3E85" w:rsidRPr="00A977F4">
        <w:rPr>
          <w:color w:val="000000"/>
          <w:sz w:val="28"/>
          <w:szCs w:val="28"/>
        </w:rPr>
        <w:t>погрешность коэффициента вертикального отклонения в пределах ±</w:t>
      </w:r>
      <w:r w:rsidRPr="00A977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293E85" w:rsidRPr="00A977F4">
        <w:rPr>
          <w:color w:val="000000"/>
          <w:sz w:val="28"/>
          <w:szCs w:val="28"/>
        </w:rPr>
        <w:t>;</w:t>
      </w:r>
    </w:p>
    <w:p w:rsidR="00293E85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3E85" w:rsidRPr="00A977F4">
        <w:rPr>
          <w:color w:val="000000"/>
          <w:sz w:val="28"/>
          <w:szCs w:val="28"/>
        </w:rPr>
        <w:t>погрешность коэффициента горизонтального отклонения в пределах ±</w:t>
      </w:r>
      <w:r w:rsidRPr="00A977F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293E85" w:rsidRPr="00A977F4">
        <w:rPr>
          <w:color w:val="000000"/>
          <w:sz w:val="28"/>
          <w:szCs w:val="28"/>
        </w:rPr>
        <w:t>;</w:t>
      </w:r>
    </w:p>
    <w:p w:rsidR="00293E85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3E85" w:rsidRPr="00A977F4">
        <w:rPr>
          <w:color w:val="000000"/>
          <w:sz w:val="28"/>
          <w:szCs w:val="28"/>
        </w:rPr>
        <w:t>входное сопротивление 1Мом;</w:t>
      </w:r>
    </w:p>
    <w:p w:rsidR="00293E85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3E85" w:rsidRPr="00A977F4">
        <w:rPr>
          <w:color w:val="000000"/>
          <w:sz w:val="28"/>
          <w:szCs w:val="28"/>
        </w:rPr>
        <w:t>выходная емкость – 15 пФ;</w:t>
      </w:r>
    </w:p>
    <w:p w:rsidR="00461EA5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61EA5" w:rsidRPr="00A977F4">
        <w:rPr>
          <w:color w:val="000000"/>
          <w:sz w:val="28"/>
          <w:szCs w:val="28"/>
        </w:rPr>
        <w:t>погрешность измерения дифференциальных амплитудных искажений – 0,0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461EA5" w:rsidRPr="00A977F4">
        <w:rPr>
          <w:color w:val="000000"/>
          <w:sz w:val="28"/>
          <w:szCs w:val="28"/>
        </w:rPr>
        <w:t>.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61EA5" w:rsidRPr="00A977F4">
        <w:rPr>
          <w:color w:val="000000"/>
          <w:sz w:val="28"/>
          <w:szCs w:val="28"/>
        </w:rPr>
        <w:t>выходное сопротивление – 72 ±2 Ом.</w:t>
      </w:r>
    </w:p>
    <w:p w:rsidR="00461EA5" w:rsidRPr="00A977F4" w:rsidRDefault="00723AE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Дополнительные характеристики: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>память для конфигурации прибора не ограничена;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 xml:space="preserve">печать через Centronics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723AE4" w:rsidRPr="00A977F4">
        <w:rPr>
          <w:color w:val="000000"/>
          <w:sz w:val="28"/>
          <w:szCs w:val="28"/>
        </w:rPr>
        <w:t xml:space="preserve">стандартная или 7 режимов принтера или </w:t>
      </w:r>
      <w:r>
        <w:rPr>
          <w:color w:val="000000"/>
          <w:sz w:val="28"/>
          <w:szCs w:val="28"/>
        </w:rPr>
        <w:t>«</w:t>
      </w:r>
      <w:r w:rsidRPr="00A977F4">
        <w:rPr>
          <w:color w:val="000000"/>
          <w:sz w:val="28"/>
          <w:szCs w:val="28"/>
        </w:rPr>
        <w:t>п</w:t>
      </w:r>
      <w:r w:rsidR="00723AE4" w:rsidRPr="00A977F4">
        <w:rPr>
          <w:color w:val="000000"/>
          <w:sz w:val="28"/>
          <w:szCs w:val="28"/>
        </w:rPr>
        <w:t>ечать в файл</w:t>
      </w:r>
      <w:r>
        <w:rPr>
          <w:color w:val="000000"/>
          <w:sz w:val="28"/>
          <w:szCs w:val="28"/>
        </w:rPr>
        <w:t>»</w:t>
      </w:r>
      <w:r w:rsidRPr="00A977F4">
        <w:rPr>
          <w:color w:val="000000"/>
          <w:sz w:val="28"/>
          <w:szCs w:val="28"/>
        </w:rPr>
        <w:t>;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 xml:space="preserve">связь с ПК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723AE4" w:rsidRPr="00A977F4">
        <w:rPr>
          <w:color w:val="000000"/>
          <w:sz w:val="28"/>
          <w:szCs w:val="28"/>
        </w:rPr>
        <w:t>стандартный порт RS 232;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>интерфейс мыши – стандартный;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>размер памяти 50000 точек, 4 образца + 4 области по 50k для отображения осциллограмм (максимум).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 xml:space="preserve">файловая система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723AE4" w:rsidRPr="00A977F4">
        <w:rPr>
          <w:color w:val="000000"/>
          <w:sz w:val="28"/>
          <w:szCs w:val="28"/>
        </w:rPr>
        <w:t>типа Windows стандартные форматы &lt;</w:t>
      </w:r>
      <w:r>
        <w:rPr>
          <w:color w:val="000000"/>
          <w:sz w:val="28"/>
          <w:szCs w:val="28"/>
        </w:rPr>
        <w:t>.</w:t>
      </w:r>
      <w:r w:rsidR="00723AE4" w:rsidRPr="00A977F4">
        <w:rPr>
          <w:color w:val="000000"/>
          <w:sz w:val="28"/>
          <w:szCs w:val="28"/>
        </w:rPr>
        <w:t>cfg &gt;, &lt;</w:t>
      </w:r>
      <w:r>
        <w:rPr>
          <w:color w:val="000000"/>
          <w:sz w:val="28"/>
          <w:szCs w:val="28"/>
        </w:rPr>
        <w:t>.</w:t>
      </w:r>
      <w:r w:rsidR="00723AE4" w:rsidRPr="00A977F4">
        <w:rPr>
          <w:color w:val="000000"/>
          <w:sz w:val="28"/>
          <w:szCs w:val="28"/>
        </w:rPr>
        <w:t>trc &gt;,</w:t>
      </w:r>
    </w:p>
    <w:p w:rsidR="00723AE4" w:rsidRPr="00A977F4" w:rsidRDefault="00723AE4" w:rsidP="00A977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977F4">
        <w:rPr>
          <w:color w:val="000000"/>
          <w:sz w:val="28"/>
          <w:szCs w:val="28"/>
          <w:lang w:val="en-US"/>
        </w:rPr>
        <w:t>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fct &gt;</w:t>
      </w:r>
      <w:r w:rsidR="00A977F4">
        <w:rPr>
          <w:color w:val="000000"/>
          <w:sz w:val="28"/>
          <w:szCs w:val="28"/>
          <w:lang w:val="en-US"/>
        </w:rPr>
        <w:t>,</w:t>
      </w:r>
      <w:r w:rsidRPr="00A977F4">
        <w:rPr>
          <w:color w:val="000000"/>
          <w:sz w:val="28"/>
          <w:szCs w:val="28"/>
          <w:lang w:val="en-US"/>
        </w:rPr>
        <w:t xml:space="preserve">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txt &gt;,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bmp &gt;,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gif &gt;,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prn &gt;,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eps &gt;, &lt;</w:t>
      </w:r>
      <w:r w:rsidR="00A977F4">
        <w:rPr>
          <w:color w:val="000000"/>
          <w:sz w:val="28"/>
          <w:szCs w:val="28"/>
          <w:lang w:val="en-US"/>
        </w:rPr>
        <w:t>.</w:t>
      </w:r>
      <w:r w:rsidRPr="00A977F4">
        <w:rPr>
          <w:color w:val="000000"/>
          <w:sz w:val="28"/>
          <w:szCs w:val="28"/>
          <w:lang w:val="en-US"/>
        </w:rPr>
        <w:t>pcl &gt;;</w:t>
      </w:r>
    </w:p>
    <w:p w:rsidR="00723AE4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>размеры 270х 170х 190</w:t>
      </w:r>
      <w:r>
        <w:rPr>
          <w:color w:val="000000"/>
          <w:sz w:val="28"/>
          <w:szCs w:val="28"/>
        </w:rPr>
        <w:t> </w:t>
      </w:r>
      <w:r w:rsidRPr="00A977F4">
        <w:rPr>
          <w:color w:val="000000"/>
          <w:sz w:val="28"/>
          <w:szCs w:val="28"/>
        </w:rPr>
        <w:t>мм</w:t>
      </w:r>
      <w:r w:rsidR="00723AE4" w:rsidRPr="00A977F4">
        <w:rPr>
          <w:color w:val="000000"/>
          <w:sz w:val="28"/>
          <w:szCs w:val="28"/>
        </w:rPr>
        <w:t>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E4" w:rsidRPr="00A977F4">
        <w:rPr>
          <w:color w:val="000000"/>
          <w:sz w:val="28"/>
          <w:szCs w:val="28"/>
        </w:rPr>
        <w:t>вес</w:t>
      </w:r>
      <w:r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кг"/>
        </w:smartTagPr>
        <w:r w:rsidR="00723AE4" w:rsidRPr="00A977F4">
          <w:rPr>
            <w:color w:val="000000"/>
            <w:sz w:val="28"/>
            <w:szCs w:val="28"/>
          </w:rPr>
          <w:t>2,5 кг</w:t>
        </w:r>
      </w:smartTag>
      <w:r w:rsidR="00723AE4" w:rsidRPr="00A977F4">
        <w:rPr>
          <w:color w:val="000000"/>
          <w:sz w:val="28"/>
          <w:szCs w:val="28"/>
        </w:rPr>
        <w:t>.</w:t>
      </w:r>
    </w:p>
    <w:p w:rsidR="00A977F4" w:rsidRDefault="00723AE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 данного осци</w:t>
      </w:r>
      <w:r w:rsidR="00B366D7" w:rsidRPr="00A977F4">
        <w:rPr>
          <w:color w:val="000000"/>
          <w:sz w:val="28"/>
          <w:szCs w:val="28"/>
        </w:rPr>
        <w:t>ллографа д</w:t>
      </w:r>
      <w:r w:rsidR="00541210" w:rsidRPr="00A977F4">
        <w:rPr>
          <w:color w:val="000000"/>
          <w:sz w:val="28"/>
          <w:szCs w:val="28"/>
        </w:rPr>
        <w:t>ают</w:t>
      </w:r>
      <w:r w:rsidR="009E3574" w:rsidRPr="00A977F4">
        <w:rPr>
          <w:color w:val="000000"/>
          <w:sz w:val="28"/>
          <w:szCs w:val="28"/>
        </w:rPr>
        <w:t xml:space="preserve"> возможность использовать е</w:t>
      </w:r>
      <w:r w:rsidR="00B366D7" w:rsidRPr="00A977F4">
        <w:rPr>
          <w:color w:val="000000"/>
          <w:sz w:val="28"/>
          <w:szCs w:val="28"/>
        </w:rPr>
        <w:t>го вместо осциллографов, технические требования к которым описаны в 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3</w:t>
      </w:r>
      <w:r w:rsidR="00B366D7" w:rsidRPr="00A977F4">
        <w:rPr>
          <w:color w:val="000000"/>
          <w:sz w:val="28"/>
          <w:szCs w:val="28"/>
        </w:rPr>
        <w:t>.2.6 и 3.2.7.</w:t>
      </w:r>
    </w:p>
    <w:p w:rsidR="00A977F4" w:rsidRDefault="00B366D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Стабилизированный источник питания Д5</w:t>
      </w:r>
    </w:p>
    <w:p w:rsidR="00A977F4" w:rsidRDefault="00B366D7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Предназнач</w:t>
      </w:r>
      <w:r w:rsidR="00F77709" w:rsidRPr="00A977F4">
        <w:rPr>
          <w:color w:val="000000"/>
          <w:sz w:val="28"/>
          <w:szCs w:val="28"/>
        </w:rPr>
        <w:t>ен для питания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аппаратуры постоянным стабилизированным напряжением. Основные</w:t>
      </w:r>
      <w:r w:rsidR="0096756F" w:rsidRPr="00A977F4">
        <w:rPr>
          <w:color w:val="000000"/>
          <w:sz w:val="28"/>
          <w:szCs w:val="28"/>
        </w:rPr>
        <w:t xml:space="preserve"> области применения источника: </w:t>
      </w:r>
      <w:r w:rsidRPr="00A977F4">
        <w:rPr>
          <w:color w:val="000000"/>
          <w:sz w:val="28"/>
          <w:szCs w:val="28"/>
        </w:rPr>
        <w:t>питание электронных и электрических схем при проектировании, производстве, испытаниях и ремонте.</w:t>
      </w:r>
    </w:p>
    <w:p w:rsidR="0096756F" w:rsidRPr="00A977F4" w:rsidRDefault="0096756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Источник имеет: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литой алюминиевый теплопроводный корпус, заземленный через евровилку, и изолированный от схемы источника и клемм нагрузки;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тороидальный силовой трансформатор;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низкий уровень электромагнитных помех;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светодиодные цифровые измерительные приборы: амперметр, вольтметр. Высота знаков 14</w:t>
      </w:r>
      <w:r>
        <w:rPr>
          <w:color w:val="000000"/>
          <w:sz w:val="28"/>
          <w:szCs w:val="28"/>
        </w:rPr>
        <w:t> </w:t>
      </w:r>
      <w:r w:rsidRPr="00A977F4">
        <w:rPr>
          <w:color w:val="000000"/>
          <w:sz w:val="28"/>
          <w:szCs w:val="28"/>
        </w:rPr>
        <w:t>мм</w:t>
      </w:r>
      <w:r w:rsidR="0096756F" w:rsidRPr="00A977F4">
        <w:rPr>
          <w:color w:val="000000"/>
          <w:sz w:val="28"/>
          <w:szCs w:val="28"/>
        </w:rPr>
        <w:t>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быстрое отключение и подключение нагрузки к источнику с помощью кнопки отключения клемм нагрузки, не отключая источник от сети;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защита силовых элементов источника от перегрева;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защита нагрузки от превышения установленного тока;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защита схемы источника от поражения статическим электричеством;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возможность работы источника в режимах: стабилизации напряжения или стабилизации тока</w:t>
      </w:r>
      <w:r>
        <w:rPr>
          <w:color w:val="000000"/>
          <w:sz w:val="28"/>
          <w:szCs w:val="28"/>
        </w:rPr>
        <w:t>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 xml:space="preserve">рабочий диапазон температур: минус 30°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96756F" w:rsidRPr="00A977F4">
        <w:rPr>
          <w:color w:val="000000"/>
          <w:sz w:val="28"/>
          <w:szCs w:val="28"/>
        </w:rPr>
        <w:t>плюс 5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Pr="00A977F4">
        <w:rPr>
          <w:color w:val="000000"/>
          <w:sz w:val="28"/>
          <w:szCs w:val="28"/>
        </w:rPr>
        <w:t>°С</w:t>
      </w:r>
      <w:r w:rsidR="0096756F" w:rsidRPr="00A977F4">
        <w:rPr>
          <w:color w:val="000000"/>
          <w:sz w:val="28"/>
          <w:szCs w:val="28"/>
        </w:rPr>
        <w:t>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габариты 160х130х300.</w:t>
      </w:r>
    </w:p>
    <w:p w:rsidR="0096756F" w:rsidRPr="00A977F4" w:rsidRDefault="0096756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характеристики: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6756F" w:rsidRPr="00A977F4">
        <w:rPr>
          <w:color w:val="000000"/>
          <w:sz w:val="28"/>
          <w:szCs w:val="28"/>
        </w:rPr>
        <w:t>пределы регулирования выходного напряжения – от 0 до 15 В;</w:t>
      </w:r>
    </w:p>
    <w:p w:rsidR="0096756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C2F" w:rsidRPr="00A977F4">
        <w:rPr>
          <w:color w:val="000000"/>
          <w:sz w:val="28"/>
          <w:szCs w:val="28"/>
        </w:rPr>
        <w:t>нестабильность выходного напряжения при изменении напряжения сети на 1</w:t>
      </w:r>
      <w:r w:rsidRPr="00A977F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304C2F" w:rsidRPr="00A977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%</w:t>
      </w:r>
      <w:r w:rsidR="00304C2F" w:rsidRPr="00A977F4">
        <w:rPr>
          <w:color w:val="000000"/>
          <w:sz w:val="28"/>
          <w:szCs w:val="28"/>
        </w:rPr>
        <w:t>;</w:t>
      </w:r>
    </w:p>
    <w:p w:rsidR="00304C2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C2F" w:rsidRPr="00A977F4">
        <w:rPr>
          <w:color w:val="000000"/>
          <w:sz w:val="28"/>
          <w:szCs w:val="28"/>
        </w:rPr>
        <w:t>допустимый ток нагрузки –</w:t>
      </w:r>
      <w:r>
        <w:rPr>
          <w:color w:val="000000"/>
          <w:sz w:val="28"/>
          <w:szCs w:val="28"/>
        </w:rPr>
        <w:t xml:space="preserve"> </w:t>
      </w:r>
      <w:r w:rsidR="00304C2F" w:rsidRPr="00A977F4">
        <w:rPr>
          <w:color w:val="000000"/>
          <w:sz w:val="28"/>
          <w:szCs w:val="28"/>
        </w:rPr>
        <w:t>8 А;</w:t>
      </w:r>
    </w:p>
    <w:p w:rsidR="00304C2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C2F" w:rsidRPr="00A977F4">
        <w:rPr>
          <w:color w:val="000000"/>
          <w:sz w:val="28"/>
          <w:szCs w:val="28"/>
        </w:rPr>
        <w:t>выходное сопротивление – 0,2 Ом;</w:t>
      </w:r>
    </w:p>
    <w:p w:rsidR="00304C2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C2F" w:rsidRPr="00A977F4">
        <w:rPr>
          <w:color w:val="000000"/>
          <w:sz w:val="28"/>
          <w:szCs w:val="28"/>
        </w:rPr>
        <w:t>эффективное значение напряжений пульсаций – 1 мВ;</w:t>
      </w:r>
    </w:p>
    <w:p w:rsidR="00304C2F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04C2F" w:rsidRPr="00A977F4">
        <w:rPr>
          <w:color w:val="000000"/>
          <w:sz w:val="28"/>
          <w:szCs w:val="28"/>
        </w:rPr>
        <w:t xml:space="preserve">масса не более </w:t>
      </w:r>
      <w:smartTag w:uri="urn:schemas-microsoft-com:office:smarttags" w:element="metricconverter">
        <w:smartTagPr>
          <w:attr w:name="ProductID" w:val="7 кг"/>
        </w:smartTagPr>
        <w:r w:rsidR="00304C2F" w:rsidRPr="00A977F4">
          <w:rPr>
            <w:color w:val="000000"/>
            <w:sz w:val="28"/>
            <w:szCs w:val="28"/>
          </w:rPr>
          <w:t>7 кг</w:t>
        </w:r>
      </w:smartTag>
      <w:r w:rsidR="00304C2F" w:rsidRPr="00A977F4">
        <w:rPr>
          <w:color w:val="000000"/>
          <w:sz w:val="28"/>
          <w:szCs w:val="28"/>
        </w:rPr>
        <w:t>.</w:t>
      </w:r>
    </w:p>
    <w:p w:rsidR="00A977F4" w:rsidRDefault="00304C2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Милливольтметр переменного тока В3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4</w:t>
      </w:r>
      <w:r w:rsidRPr="00A977F4">
        <w:rPr>
          <w:color w:val="000000"/>
          <w:sz w:val="28"/>
          <w:szCs w:val="28"/>
        </w:rPr>
        <w:t>8</w:t>
      </w:r>
    </w:p>
    <w:p w:rsidR="00A977F4" w:rsidRDefault="00F7770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В3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4</w:t>
      </w:r>
      <w:r w:rsidRPr="00A977F4">
        <w:rPr>
          <w:color w:val="000000"/>
          <w:sz w:val="28"/>
          <w:szCs w:val="28"/>
        </w:rPr>
        <w:t xml:space="preserve">8 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вольтметр-преобразователь среднеквадратических значений сигналов переменного напряжения произвольной формы. Применяется для измерения широкополосных шумовых сигналов, а также при контроле, регулировке и наладке различной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аппаратуры и высокочастотной аппаратуры проводной связи. Может использоваться в качестве линейного преобразователя вместе с цифровыми вольтметрами постоянного тока. В приборе имеется отдельная шкала, проградуированная в децибелах (0дБ</w:t>
      </w:r>
      <w:r w:rsidR="00A977F4">
        <w:rPr>
          <w:color w:val="000000"/>
          <w:sz w:val="28"/>
          <w:szCs w:val="28"/>
        </w:rPr>
        <w:t>-</w:t>
      </w:r>
      <w:r w:rsidR="00A977F4" w:rsidRPr="00A977F4">
        <w:rPr>
          <w:color w:val="000000"/>
          <w:sz w:val="28"/>
          <w:szCs w:val="28"/>
        </w:rPr>
        <w:t>0</w:t>
      </w:r>
      <w:r w:rsidRPr="00A977F4">
        <w:rPr>
          <w:color w:val="000000"/>
          <w:sz w:val="28"/>
          <w:szCs w:val="28"/>
        </w:rPr>
        <w:t>,775В).</w:t>
      </w:r>
    </w:p>
    <w:p w:rsidR="005343EF" w:rsidRDefault="00F77709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характеристики:</w:t>
      </w:r>
    </w:p>
    <w:p w:rsidR="00F77709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D9795B" w:rsidRPr="00A977F4">
        <w:rPr>
          <w:color w:val="000000"/>
          <w:sz w:val="28"/>
          <w:szCs w:val="28"/>
        </w:rPr>
        <w:t>диапазон частот – от 10Гц до 50МГц;</w:t>
      </w:r>
    </w:p>
    <w:p w:rsidR="00D9795B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795B" w:rsidRPr="00A977F4">
        <w:rPr>
          <w:color w:val="000000"/>
          <w:sz w:val="28"/>
          <w:szCs w:val="28"/>
        </w:rPr>
        <w:t>погрешность измерения – 2,</w:t>
      </w:r>
      <w:r w:rsidRPr="00A977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D9795B" w:rsidRPr="00A977F4">
        <w:rPr>
          <w:color w:val="000000"/>
          <w:sz w:val="28"/>
          <w:szCs w:val="28"/>
        </w:rPr>
        <w:t>;</w:t>
      </w:r>
    </w:p>
    <w:p w:rsidR="00D9795B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795B" w:rsidRPr="00A977F4">
        <w:rPr>
          <w:color w:val="000000"/>
          <w:sz w:val="28"/>
          <w:szCs w:val="28"/>
        </w:rPr>
        <w:t>диапазон измеряемых напряжений – 0,3 мВ до 300 В (с поддиапазонами</w:t>
      </w:r>
      <w:r>
        <w:rPr>
          <w:color w:val="000000"/>
          <w:sz w:val="28"/>
          <w:szCs w:val="28"/>
        </w:rPr>
        <w:t>:</w:t>
      </w:r>
      <w:r w:rsidR="00D9795B" w:rsidRPr="00A977F4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>3</w:t>
      </w:r>
      <w:r w:rsidR="00D9795B" w:rsidRPr="00A977F4">
        <w:rPr>
          <w:color w:val="000000"/>
          <w:sz w:val="28"/>
          <w:szCs w:val="28"/>
        </w:rPr>
        <w:t xml:space="preserve"> – 10 – 30 – 100 – 300 мВ и 1 – 3 – 10 – 30 – 100 – 300 В (с делителем ДН</w:t>
      </w:r>
      <w:r>
        <w:rPr>
          <w:color w:val="000000"/>
          <w:sz w:val="28"/>
          <w:szCs w:val="28"/>
        </w:rPr>
        <w:t>-</w:t>
      </w:r>
      <w:r w:rsidRPr="00A977F4">
        <w:rPr>
          <w:color w:val="000000"/>
          <w:sz w:val="28"/>
          <w:szCs w:val="28"/>
        </w:rPr>
        <w:t>1</w:t>
      </w:r>
      <w:r w:rsidR="00D9795B" w:rsidRPr="00A977F4">
        <w:rPr>
          <w:color w:val="000000"/>
          <w:sz w:val="28"/>
          <w:szCs w:val="28"/>
        </w:rPr>
        <w:t>17));</w:t>
      </w:r>
    </w:p>
    <w:p w:rsidR="00D9795B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795B" w:rsidRPr="00A977F4">
        <w:rPr>
          <w:color w:val="000000"/>
          <w:sz w:val="28"/>
          <w:szCs w:val="28"/>
        </w:rPr>
        <w:t>входное сопротивление – 20 Мом;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9795B" w:rsidRPr="00A977F4">
        <w:rPr>
          <w:color w:val="000000"/>
          <w:sz w:val="28"/>
          <w:szCs w:val="28"/>
        </w:rPr>
        <w:t>входная емкость – 8 пФ.</w:t>
      </w:r>
    </w:p>
    <w:p w:rsidR="00A977F4" w:rsidRDefault="0055559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Цифровой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в</w:t>
      </w:r>
      <w:r w:rsidR="00D9795B" w:rsidRPr="00A977F4">
        <w:rPr>
          <w:color w:val="000000"/>
          <w:sz w:val="28"/>
          <w:szCs w:val="28"/>
        </w:rPr>
        <w:t>ольтметр постоянного тока</w:t>
      </w:r>
      <w:r w:rsidR="00A977F4">
        <w:rPr>
          <w:color w:val="000000"/>
          <w:sz w:val="28"/>
          <w:szCs w:val="28"/>
        </w:rPr>
        <w:t xml:space="preserve"> </w:t>
      </w:r>
      <w:r w:rsidRPr="00A977F4">
        <w:rPr>
          <w:color w:val="000000"/>
          <w:sz w:val="28"/>
          <w:szCs w:val="28"/>
        </w:rPr>
        <w:t>В1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1</w:t>
      </w:r>
      <w:r w:rsidRPr="00A977F4">
        <w:rPr>
          <w:color w:val="000000"/>
          <w:sz w:val="28"/>
          <w:szCs w:val="28"/>
        </w:rPr>
        <w:t>8/1</w:t>
      </w:r>
    </w:p>
    <w:p w:rsidR="00A977F4" w:rsidRDefault="0055559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Вольтметр В1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1</w:t>
      </w:r>
      <w:r w:rsidRPr="00A977F4">
        <w:rPr>
          <w:color w:val="000000"/>
          <w:sz w:val="28"/>
          <w:szCs w:val="28"/>
        </w:rPr>
        <w:t>8/1 имеет ручное, дистанционное и программное</w:t>
      </w:r>
      <w:r w:rsidR="00A977F4">
        <w:rPr>
          <w:color w:val="000000"/>
          <w:sz w:val="28"/>
          <w:szCs w:val="28"/>
        </w:rPr>
        <w:t xml:space="preserve"> </w:t>
      </w:r>
      <w:r w:rsidR="0008129E" w:rsidRPr="00A977F4">
        <w:rPr>
          <w:color w:val="000000"/>
          <w:sz w:val="28"/>
          <w:szCs w:val="28"/>
        </w:rPr>
        <w:t>управление,</w:t>
      </w:r>
      <w:r w:rsidRPr="00A977F4">
        <w:rPr>
          <w:color w:val="000000"/>
          <w:sz w:val="28"/>
          <w:szCs w:val="28"/>
        </w:rPr>
        <w:t xml:space="preserve"> выход на внешний самопишущий прибор информации трех младших разрядов индикатора, математическую обработку и статистический анализ результатов измерения (операции умножения и вычитания константы, усреднения, регистрацию экстремальных и средних значений по серии измерений)</w:t>
      </w:r>
      <w:r w:rsidR="00A977F4" w:rsidRPr="00A977F4">
        <w:rPr>
          <w:color w:val="000000"/>
          <w:sz w:val="28"/>
          <w:szCs w:val="28"/>
        </w:rPr>
        <w:t>,</w:t>
      </w:r>
      <w:r w:rsidR="00A977F4">
        <w:rPr>
          <w:color w:val="000000"/>
          <w:sz w:val="28"/>
          <w:szCs w:val="28"/>
        </w:rPr>
        <w:t xml:space="preserve"> </w:t>
      </w:r>
      <w:r w:rsidR="00A977F4" w:rsidRPr="00A977F4">
        <w:rPr>
          <w:color w:val="000000"/>
          <w:sz w:val="28"/>
          <w:szCs w:val="28"/>
        </w:rPr>
        <w:t>д</w:t>
      </w:r>
      <w:r w:rsidRPr="00A977F4">
        <w:rPr>
          <w:color w:val="000000"/>
          <w:sz w:val="28"/>
          <w:szCs w:val="28"/>
        </w:rPr>
        <w:t>иагностику неисправно</w:t>
      </w:r>
      <w:r w:rsidR="0008129E" w:rsidRPr="00A977F4">
        <w:rPr>
          <w:color w:val="000000"/>
          <w:sz w:val="28"/>
          <w:szCs w:val="28"/>
        </w:rPr>
        <w:t xml:space="preserve">стей и метрологических отказов, </w:t>
      </w:r>
      <w:r w:rsidRPr="00A977F4">
        <w:rPr>
          <w:color w:val="000000"/>
          <w:sz w:val="28"/>
          <w:szCs w:val="28"/>
        </w:rPr>
        <w:t>автокалибровку (автоматическую самопроверку прибора</w:t>
      </w:r>
      <w:r w:rsidR="0008129E" w:rsidRPr="00A977F4">
        <w:rPr>
          <w:color w:val="000000"/>
          <w:sz w:val="28"/>
          <w:szCs w:val="28"/>
        </w:rPr>
        <w:t>).</w:t>
      </w:r>
    </w:p>
    <w:p w:rsidR="00555595" w:rsidRPr="00A977F4" w:rsidRDefault="0008129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Технические характеристики:</w:t>
      </w:r>
    </w:p>
    <w:p w:rsidR="0008129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129E" w:rsidRPr="00A977F4">
        <w:rPr>
          <w:color w:val="000000"/>
          <w:sz w:val="28"/>
          <w:szCs w:val="28"/>
        </w:rPr>
        <w:t>диапазон измеряемых напряжений – от 0,1 мВ до 1000 В;</w:t>
      </w:r>
    </w:p>
    <w:p w:rsidR="0008129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129E" w:rsidRPr="00A977F4">
        <w:rPr>
          <w:color w:val="000000"/>
          <w:sz w:val="28"/>
          <w:szCs w:val="28"/>
        </w:rPr>
        <w:t>класс точности – 0,0005;</w:t>
      </w:r>
    </w:p>
    <w:p w:rsidR="0008129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129E" w:rsidRPr="00A977F4">
        <w:rPr>
          <w:color w:val="000000"/>
          <w:sz w:val="28"/>
          <w:szCs w:val="28"/>
        </w:rPr>
        <w:t>входное сопротивление – 10 Мом;</w:t>
      </w:r>
    </w:p>
    <w:p w:rsidR="0008129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129E" w:rsidRPr="00A977F4">
        <w:rPr>
          <w:color w:val="000000"/>
          <w:sz w:val="28"/>
          <w:szCs w:val="28"/>
        </w:rPr>
        <w:t>измерение напряжений постоянного тока ± (0,1 мкВ</w:t>
      </w:r>
      <w:r>
        <w:rPr>
          <w:color w:val="000000"/>
          <w:sz w:val="28"/>
          <w:szCs w:val="28"/>
        </w:rPr>
        <w:t>…</w:t>
      </w:r>
      <w:r w:rsidR="0008129E" w:rsidRPr="00A977F4">
        <w:rPr>
          <w:color w:val="000000"/>
          <w:sz w:val="28"/>
          <w:szCs w:val="28"/>
        </w:rPr>
        <w:t xml:space="preserve"> 1000 В);</w:t>
      </w:r>
    </w:p>
    <w:p w:rsidR="0008129E" w:rsidRP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8129E" w:rsidRPr="00A977F4">
        <w:rPr>
          <w:color w:val="000000"/>
          <w:sz w:val="28"/>
          <w:szCs w:val="28"/>
        </w:rPr>
        <w:t xml:space="preserve">габаритные размеры </w:t>
      </w:r>
      <w:r>
        <w:rPr>
          <w:color w:val="000000"/>
          <w:sz w:val="28"/>
          <w:szCs w:val="28"/>
        </w:rPr>
        <w:t>–</w:t>
      </w:r>
      <w:r w:rsidRPr="00A977F4">
        <w:rPr>
          <w:color w:val="000000"/>
          <w:sz w:val="28"/>
          <w:szCs w:val="28"/>
        </w:rPr>
        <w:t xml:space="preserve"> </w:t>
      </w:r>
      <w:r w:rsidR="0008129E" w:rsidRPr="00A977F4">
        <w:rPr>
          <w:color w:val="000000"/>
          <w:sz w:val="28"/>
          <w:szCs w:val="28"/>
        </w:rPr>
        <w:t>490X135X558</w:t>
      </w:r>
      <w:r>
        <w:rPr>
          <w:color w:val="000000"/>
          <w:sz w:val="28"/>
          <w:szCs w:val="28"/>
        </w:rPr>
        <w:t> </w:t>
      </w:r>
      <w:r w:rsidRPr="00A977F4">
        <w:rPr>
          <w:color w:val="000000"/>
          <w:sz w:val="28"/>
          <w:szCs w:val="28"/>
        </w:rPr>
        <w:t>мм</w:t>
      </w:r>
      <w:r w:rsidR="0008129E" w:rsidRPr="00A977F4">
        <w:rPr>
          <w:color w:val="000000"/>
          <w:sz w:val="28"/>
          <w:szCs w:val="28"/>
        </w:rPr>
        <w:t>.</w:t>
      </w:r>
    </w:p>
    <w:p w:rsidR="0008129E" w:rsidRPr="00A977F4" w:rsidRDefault="0008129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29E" w:rsidRPr="00A977F4" w:rsidRDefault="0008129E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AEC" w:rsidRPr="00A977F4" w:rsidRDefault="005343EF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E715F" w:rsidRPr="005343EF">
        <w:rPr>
          <w:b/>
          <w:color w:val="000000"/>
          <w:sz w:val="28"/>
          <w:szCs w:val="28"/>
        </w:rPr>
        <w:t>Заключение</w:t>
      </w:r>
    </w:p>
    <w:p w:rsidR="00A977F4" w:rsidRDefault="00A977F4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7F4" w:rsidRDefault="00E018B1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В данной курсовой работе объектом исследования был телевизор, предназначенный для приема радиосигналов вещательного телевиденья, основные технические характеристики которого установлены ГОСТом 18198</w:t>
      </w:r>
      <w:r w:rsidR="00A977F4">
        <w:rPr>
          <w:color w:val="000000"/>
          <w:sz w:val="28"/>
          <w:szCs w:val="28"/>
        </w:rPr>
        <w:t>–</w:t>
      </w:r>
      <w:r w:rsidR="00A977F4" w:rsidRPr="00A977F4">
        <w:rPr>
          <w:color w:val="000000"/>
          <w:sz w:val="28"/>
          <w:szCs w:val="28"/>
        </w:rPr>
        <w:t>8</w:t>
      </w:r>
      <w:r w:rsidRPr="00A977F4">
        <w:rPr>
          <w:color w:val="000000"/>
          <w:sz w:val="28"/>
          <w:szCs w:val="28"/>
        </w:rPr>
        <w:t>9 «Телевизоры. Общие технические условия».</w:t>
      </w:r>
    </w:p>
    <w:p w:rsidR="00E018B1" w:rsidRPr="00A977F4" w:rsidRDefault="00E018B1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>Для данного объекта была отобрана нормативно-техническая документация</w:t>
      </w:r>
      <w:r w:rsidR="006A5DC3" w:rsidRPr="00A977F4">
        <w:rPr>
          <w:color w:val="000000"/>
          <w:sz w:val="28"/>
          <w:szCs w:val="28"/>
        </w:rPr>
        <w:t>, согласно которой определены контролируемые параметры и их значения, методы проведения испытаний и измерений, о также требования к техническим характеристикам средств испытаний, измерений и контроля. А затем были выбраны автоматизированные средства испытаний, измерений и контроля.</w:t>
      </w:r>
    </w:p>
    <w:p w:rsidR="001D33A5" w:rsidRPr="00A977F4" w:rsidRDefault="001D33A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7865" w:rsidRPr="00A977F4" w:rsidRDefault="006D7865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6CE6" w:rsidRPr="005343EF" w:rsidRDefault="005343EF" w:rsidP="00A977F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5DC3" w:rsidRPr="005343EF">
        <w:rPr>
          <w:b/>
          <w:color w:val="000000"/>
          <w:sz w:val="28"/>
          <w:szCs w:val="28"/>
        </w:rPr>
        <w:t>Список использованных источников</w:t>
      </w:r>
    </w:p>
    <w:p w:rsidR="006A5DC3" w:rsidRPr="00A977F4" w:rsidRDefault="006A5DC3" w:rsidP="00A977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DC3" w:rsidRPr="00A977F4" w:rsidRDefault="006A5DC3" w:rsidP="005343EF">
      <w:pPr>
        <w:spacing w:line="360" w:lineRule="auto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1 Колесов, </w:t>
      </w:r>
      <w:r w:rsidR="00A977F4" w:rsidRPr="00A977F4">
        <w:rPr>
          <w:color w:val="000000"/>
          <w:sz w:val="28"/>
          <w:szCs w:val="28"/>
        </w:rPr>
        <w:t>И.М.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Основы</w:t>
      </w:r>
      <w:r w:rsidRPr="00A977F4">
        <w:rPr>
          <w:color w:val="000000"/>
          <w:sz w:val="28"/>
          <w:szCs w:val="28"/>
        </w:rPr>
        <w:t xml:space="preserve"> технологии машиностроения [Текст]</w:t>
      </w:r>
      <w:r w:rsidR="004C1C2F" w:rsidRPr="00A977F4">
        <w:rPr>
          <w:color w:val="000000"/>
          <w:sz w:val="28"/>
          <w:szCs w:val="28"/>
        </w:rPr>
        <w:t>/</w:t>
      </w:r>
      <w:r w:rsidR="00A977F4" w:rsidRPr="00A977F4">
        <w:rPr>
          <w:color w:val="000000"/>
          <w:sz w:val="28"/>
          <w:szCs w:val="28"/>
        </w:rPr>
        <w:t>И.М.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Колесов</w:t>
      </w:r>
      <w:r w:rsidR="004C1C2F" w:rsidRPr="00A977F4">
        <w:rPr>
          <w:color w:val="000000"/>
          <w:sz w:val="28"/>
          <w:szCs w:val="28"/>
        </w:rPr>
        <w:t xml:space="preserve">;: М.: «Высшая школа», 2001. – </w:t>
      </w:r>
      <w:r w:rsidR="00A977F4" w:rsidRPr="00A977F4">
        <w:rPr>
          <w:color w:val="000000"/>
          <w:sz w:val="28"/>
          <w:szCs w:val="28"/>
        </w:rPr>
        <w:t>591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с.</w:t>
      </w:r>
    </w:p>
    <w:p w:rsidR="004C1C2F" w:rsidRPr="00A977F4" w:rsidRDefault="004C1C2F" w:rsidP="005343EF">
      <w:pPr>
        <w:spacing w:line="360" w:lineRule="auto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  <w:szCs w:val="28"/>
        </w:rPr>
        <w:t xml:space="preserve">2 </w:t>
      </w:r>
      <w:r w:rsidR="00FC4907" w:rsidRPr="00A977F4">
        <w:rPr>
          <w:color w:val="000000"/>
          <w:sz w:val="28"/>
          <w:szCs w:val="28"/>
        </w:rPr>
        <w:t xml:space="preserve">Капустин, </w:t>
      </w:r>
      <w:r w:rsidR="00A977F4" w:rsidRPr="00A977F4">
        <w:rPr>
          <w:color w:val="000000"/>
          <w:sz w:val="28"/>
          <w:szCs w:val="28"/>
        </w:rPr>
        <w:t>Н.М.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Автоматизация</w:t>
      </w:r>
      <w:r w:rsidR="00FC4907" w:rsidRPr="00A977F4">
        <w:rPr>
          <w:color w:val="000000"/>
          <w:sz w:val="28"/>
          <w:szCs w:val="28"/>
        </w:rPr>
        <w:t xml:space="preserve"> производственных процессов в машиностроении [Текст]/</w:t>
      </w:r>
      <w:r w:rsidR="00A977F4" w:rsidRPr="00A977F4">
        <w:rPr>
          <w:color w:val="000000"/>
          <w:sz w:val="28"/>
          <w:szCs w:val="28"/>
        </w:rPr>
        <w:t>Н.М.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Капустин</w:t>
      </w:r>
      <w:r w:rsidR="00FC4907" w:rsidRPr="00A977F4">
        <w:rPr>
          <w:color w:val="000000"/>
          <w:sz w:val="28"/>
          <w:szCs w:val="28"/>
        </w:rPr>
        <w:t xml:space="preserve">, </w:t>
      </w:r>
      <w:r w:rsidR="00A977F4" w:rsidRPr="00A977F4">
        <w:rPr>
          <w:color w:val="000000"/>
          <w:sz w:val="28"/>
          <w:szCs w:val="28"/>
        </w:rPr>
        <w:t>П.М.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Кузнецов</w:t>
      </w:r>
      <w:r w:rsidR="00FC4907" w:rsidRPr="00A977F4">
        <w:rPr>
          <w:color w:val="000000"/>
          <w:sz w:val="28"/>
          <w:szCs w:val="28"/>
        </w:rPr>
        <w:t xml:space="preserve">, </w:t>
      </w:r>
      <w:r w:rsidR="00A977F4" w:rsidRPr="00A977F4">
        <w:rPr>
          <w:color w:val="000000"/>
          <w:sz w:val="28"/>
          <w:szCs w:val="28"/>
        </w:rPr>
        <w:t>А.Г.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Схиртладзе</w:t>
      </w:r>
      <w:r w:rsidR="00FC4907" w:rsidRPr="00A977F4">
        <w:rPr>
          <w:color w:val="000000"/>
          <w:sz w:val="28"/>
          <w:szCs w:val="28"/>
        </w:rPr>
        <w:t xml:space="preserve">, </w:t>
      </w:r>
      <w:r w:rsidR="00A977F4" w:rsidRPr="00A977F4">
        <w:rPr>
          <w:color w:val="000000"/>
          <w:sz w:val="28"/>
          <w:szCs w:val="28"/>
        </w:rPr>
        <w:t>Н.П.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Дьяконова</w:t>
      </w:r>
      <w:r w:rsidR="00FC4907" w:rsidRPr="00A977F4">
        <w:rPr>
          <w:color w:val="000000"/>
          <w:sz w:val="28"/>
          <w:szCs w:val="28"/>
        </w:rPr>
        <w:t xml:space="preserve">, </w:t>
      </w:r>
      <w:r w:rsidR="00A977F4" w:rsidRPr="00A977F4">
        <w:rPr>
          <w:color w:val="000000"/>
          <w:sz w:val="28"/>
          <w:szCs w:val="28"/>
        </w:rPr>
        <w:t>М.С.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Уколов</w:t>
      </w:r>
      <w:r w:rsidR="00FC4907" w:rsidRPr="00A977F4">
        <w:rPr>
          <w:color w:val="000000"/>
          <w:sz w:val="28"/>
          <w:szCs w:val="28"/>
        </w:rPr>
        <w:t xml:space="preserve">; М.: «Высшая школа», 2004. – </w:t>
      </w:r>
      <w:r w:rsidR="00A977F4" w:rsidRPr="00A977F4">
        <w:rPr>
          <w:color w:val="000000"/>
          <w:sz w:val="28"/>
          <w:szCs w:val="28"/>
        </w:rPr>
        <w:t>414</w:t>
      </w:r>
      <w:r w:rsidR="00A977F4">
        <w:rPr>
          <w:color w:val="000000"/>
          <w:sz w:val="28"/>
          <w:szCs w:val="28"/>
        </w:rPr>
        <w:t> </w:t>
      </w:r>
      <w:r w:rsidR="00A977F4" w:rsidRPr="00A977F4">
        <w:rPr>
          <w:color w:val="000000"/>
          <w:sz w:val="28"/>
          <w:szCs w:val="28"/>
        </w:rPr>
        <w:t>с.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  <w:szCs w:val="28"/>
        </w:rPr>
        <w:t xml:space="preserve">3 </w:t>
      </w:r>
      <w:r w:rsidRPr="00A977F4">
        <w:rPr>
          <w:color w:val="000000"/>
          <w:sz w:val="28"/>
          <w:szCs w:val="28"/>
          <w:lang w:bidi="he-IL"/>
        </w:rPr>
        <w:t xml:space="preserve">Государственный реестр средств измерений. </w:t>
      </w:r>
      <w:r w:rsidRPr="00A977F4">
        <w:rPr>
          <w:color w:val="000000"/>
          <w:sz w:val="28"/>
        </w:rPr>
        <w:t>Указатель.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</w:rPr>
        <w:t>4 ГОСТ 18198 «Телевизоры. Общие технические условия».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</w:rPr>
        <w:t>5 ГОСТ 28002 «Аппаратура радиоэлектронная бытовая. Общие требования по защите от электростатических разрядов</w:t>
      </w:r>
      <w:r w:rsidR="00A977F4">
        <w:rPr>
          <w:color w:val="000000"/>
          <w:sz w:val="28"/>
        </w:rPr>
        <w:t xml:space="preserve"> </w:t>
      </w:r>
      <w:r w:rsidRPr="00A977F4">
        <w:rPr>
          <w:color w:val="000000"/>
          <w:sz w:val="28"/>
        </w:rPr>
        <w:t>и методы испытаний».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</w:rPr>
        <w:t>6 ГОСТ 9021 «Телевизоры. Методы измерения параметров».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</w:rPr>
        <w:t>7 ГОСТ 15150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</w:t>
      </w:r>
    </w:p>
    <w:p w:rsidR="00FC4907" w:rsidRPr="00A977F4" w:rsidRDefault="00FC4907" w:rsidP="005343EF">
      <w:pPr>
        <w:spacing w:line="360" w:lineRule="auto"/>
        <w:jc w:val="both"/>
        <w:rPr>
          <w:color w:val="000000"/>
          <w:sz w:val="28"/>
        </w:rPr>
      </w:pPr>
      <w:r w:rsidRPr="00A977F4">
        <w:rPr>
          <w:color w:val="000000"/>
          <w:sz w:val="28"/>
        </w:rPr>
        <w:t xml:space="preserve">8 </w:t>
      </w:r>
      <w:r w:rsidR="00286D6E" w:rsidRPr="00A977F4">
        <w:rPr>
          <w:color w:val="000000"/>
          <w:sz w:val="28"/>
        </w:rPr>
        <w:t>ГОСТ 24838 «Аппаратура радиоэлектронная бытовая. Входные и выходные параметры».</w:t>
      </w:r>
    </w:p>
    <w:p w:rsidR="00286D6E" w:rsidRPr="00A977F4" w:rsidRDefault="00286D6E" w:rsidP="005343EF">
      <w:pPr>
        <w:spacing w:line="360" w:lineRule="auto"/>
        <w:jc w:val="both"/>
        <w:rPr>
          <w:color w:val="000000"/>
          <w:sz w:val="28"/>
          <w:szCs w:val="28"/>
        </w:rPr>
      </w:pPr>
      <w:r w:rsidRPr="00A977F4">
        <w:rPr>
          <w:color w:val="000000"/>
          <w:sz w:val="28"/>
        </w:rPr>
        <w:t>9 ГОСТ 11478 «Аппаратура радиоэлектронная бытовая. Нормы и методы испытаний на воздействие внешних механических и климатических факторов».</w:t>
      </w:r>
      <w:bookmarkStart w:id="0" w:name="_GoBack"/>
      <w:bookmarkEnd w:id="0"/>
    </w:p>
    <w:sectPr w:rsidR="00286D6E" w:rsidRPr="00A977F4" w:rsidSect="00A977F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F8"/>
    <w:multiLevelType w:val="multilevel"/>
    <w:tmpl w:val="3DDC8298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E07B6C"/>
    <w:multiLevelType w:val="hybridMultilevel"/>
    <w:tmpl w:val="B8D42640"/>
    <w:lvl w:ilvl="0" w:tplc="1AB29B7E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EA761A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0083E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16464A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43559"/>
    <w:multiLevelType w:val="multilevel"/>
    <w:tmpl w:val="BE5A14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B4A2DBC"/>
    <w:multiLevelType w:val="multilevel"/>
    <w:tmpl w:val="8A1E1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E2808A4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C750CD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C53773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E35534"/>
    <w:multiLevelType w:val="multilevel"/>
    <w:tmpl w:val="ED4E73B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3C948FA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A65BE2"/>
    <w:multiLevelType w:val="multilevel"/>
    <w:tmpl w:val="DFAEB93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48B74B7A"/>
    <w:multiLevelType w:val="hybridMultilevel"/>
    <w:tmpl w:val="A3240952"/>
    <w:lvl w:ilvl="0" w:tplc="C9B48C9E">
      <w:start w:val="1"/>
      <w:numFmt w:val="bullet"/>
      <w:lvlText w:val="-"/>
      <w:lvlJc w:val="left"/>
      <w:pPr>
        <w:tabs>
          <w:tab w:val="num" w:pos="2098"/>
        </w:tabs>
        <w:ind w:left="2155" w:hanging="355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90F18D9"/>
    <w:multiLevelType w:val="hybridMultilevel"/>
    <w:tmpl w:val="74568DDA"/>
    <w:lvl w:ilvl="0" w:tplc="4D7E2A4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9420E7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A30FBD"/>
    <w:multiLevelType w:val="hybridMultilevel"/>
    <w:tmpl w:val="203A9C10"/>
    <w:lvl w:ilvl="0" w:tplc="A1EC560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52A51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E6B2A"/>
    <w:multiLevelType w:val="hybridMultilevel"/>
    <w:tmpl w:val="AD82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A2095A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90656"/>
    <w:multiLevelType w:val="multilevel"/>
    <w:tmpl w:val="71F4372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30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1">
    <w:nsid w:val="5A1D5D55"/>
    <w:multiLevelType w:val="hybridMultilevel"/>
    <w:tmpl w:val="DD324D42"/>
    <w:lvl w:ilvl="0" w:tplc="6B4CC8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0C3612"/>
    <w:multiLevelType w:val="multilevel"/>
    <w:tmpl w:val="3800CB70"/>
    <w:lvl w:ilvl="0">
      <w:start w:val="18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61181892"/>
    <w:multiLevelType w:val="multilevel"/>
    <w:tmpl w:val="1BE2094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58200DF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0A77F0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FB11A5"/>
    <w:multiLevelType w:val="multilevel"/>
    <w:tmpl w:val="E17E4C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FAB393A"/>
    <w:multiLevelType w:val="hybridMultilevel"/>
    <w:tmpl w:val="B1988E28"/>
    <w:lvl w:ilvl="0" w:tplc="7DB6340A">
      <w:start w:val="7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0A206C"/>
    <w:multiLevelType w:val="multilevel"/>
    <w:tmpl w:val="E17E4C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760616DF"/>
    <w:multiLevelType w:val="hybridMultilevel"/>
    <w:tmpl w:val="F3EAFB60"/>
    <w:lvl w:ilvl="0" w:tplc="AB3C8C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71533B"/>
    <w:multiLevelType w:val="hybridMultilevel"/>
    <w:tmpl w:val="3A32ECA2"/>
    <w:lvl w:ilvl="0" w:tplc="016875D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ADC26D2"/>
    <w:multiLevelType w:val="hybridMultilevel"/>
    <w:tmpl w:val="6344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D31A8C"/>
    <w:multiLevelType w:val="hybridMultilevel"/>
    <w:tmpl w:val="EF9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18"/>
  </w:num>
  <w:num w:numId="5">
    <w:abstractNumId w:val="31"/>
  </w:num>
  <w:num w:numId="6">
    <w:abstractNumId w:val="11"/>
  </w:num>
  <w:num w:numId="7">
    <w:abstractNumId w:val="27"/>
  </w:num>
  <w:num w:numId="8">
    <w:abstractNumId w:val="15"/>
  </w:num>
  <w:num w:numId="9">
    <w:abstractNumId w:val="24"/>
  </w:num>
  <w:num w:numId="10">
    <w:abstractNumId w:val="9"/>
  </w:num>
  <w:num w:numId="11">
    <w:abstractNumId w:val="30"/>
  </w:num>
  <w:num w:numId="12">
    <w:abstractNumId w:val="23"/>
  </w:num>
  <w:num w:numId="13">
    <w:abstractNumId w:val="7"/>
  </w:num>
  <w:num w:numId="14">
    <w:abstractNumId w:val="25"/>
  </w:num>
  <w:num w:numId="15">
    <w:abstractNumId w:val="3"/>
  </w:num>
  <w:num w:numId="16">
    <w:abstractNumId w:val="19"/>
  </w:num>
  <w:num w:numId="17">
    <w:abstractNumId w:val="32"/>
  </w:num>
  <w:num w:numId="18">
    <w:abstractNumId w:val="8"/>
  </w:num>
  <w:num w:numId="19">
    <w:abstractNumId w:val="17"/>
  </w:num>
  <w:num w:numId="20">
    <w:abstractNumId w:val="4"/>
  </w:num>
  <w:num w:numId="21">
    <w:abstractNumId w:val="12"/>
  </w:num>
  <w:num w:numId="22">
    <w:abstractNumId w:val="0"/>
  </w:num>
  <w:num w:numId="23">
    <w:abstractNumId w:val="21"/>
  </w:num>
  <w:num w:numId="24">
    <w:abstractNumId w:val="16"/>
  </w:num>
  <w:num w:numId="25">
    <w:abstractNumId w:val="29"/>
  </w:num>
  <w:num w:numId="26">
    <w:abstractNumId w:val="5"/>
  </w:num>
  <w:num w:numId="27">
    <w:abstractNumId w:val="13"/>
  </w:num>
  <w:num w:numId="28">
    <w:abstractNumId w:val="28"/>
  </w:num>
  <w:num w:numId="29">
    <w:abstractNumId w:val="14"/>
  </w:num>
  <w:num w:numId="30">
    <w:abstractNumId w:val="10"/>
  </w:num>
  <w:num w:numId="31">
    <w:abstractNumId w:val="1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8A4"/>
    <w:rsid w:val="00051881"/>
    <w:rsid w:val="000557A6"/>
    <w:rsid w:val="00066664"/>
    <w:rsid w:val="00070B2F"/>
    <w:rsid w:val="00070E49"/>
    <w:rsid w:val="00071608"/>
    <w:rsid w:val="0008129E"/>
    <w:rsid w:val="00083528"/>
    <w:rsid w:val="00093B64"/>
    <w:rsid w:val="000A722A"/>
    <w:rsid w:val="000B5BA9"/>
    <w:rsid w:val="000D47D9"/>
    <w:rsid w:val="000D61EC"/>
    <w:rsid w:val="000F52D8"/>
    <w:rsid w:val="00102E34"/>
    <w:rsid w:val="001166C4"/>
    <w:rsid w:val="001242FA"/>
    <w:rsid w:val="001316E4"/>
    <w:rsid w:val="00142F03"/>
    <w:rsid w:val="001440DD"/>
    <w:rsid w:val="00147E36"/>
    <w:rsid w:val="001A14A4"/>
    <w:rsid w:val="001C1D45"/>
    <w:rsid w:val="001C22B4"/>
    <w:rsid w:val="001C25EE"/>
    <w:rsid w:val="001D33A5"/>
    <w:rsid w:val="001D473A"/>
    <w:rsid w:val="001F74D3"/>
    <w:rsid w:val="00246FEC"/>
    <w:rsid w:val="002506EA"/>
    <w:rsid w:val="00263905"/>
    <w:rsid w:val="002827B3"/>
    <w:rsid w:val="00286D6E"/>
    <w:rsid w:val="00293E85"/>
    <w:rsid w:val="002A5BA4"/>
    <w:rsid w:val="002C1DE0"/>
    <w:rsid w:val="002D3E42"/>
    <w:rsid w:val="002D7098"/>
    <w:rsid w:val="003015D7"/>
    <w:rsid w:val="00304B0A"/>
    <w:rsid w:val="00304C2F"/>
    <w:rsid w:val="00324267"/>
    <w:rsid w:val="00327FCC"/>
    <w:rsid w:val="0033207E"/>
    <w:rsid w:val="00333D6B"/>
    <w:rsid w:val="0033487B"/>
    <w:rsid w:val="003555A0"/>
    <w:rsid w:val="00364E7D"/>
    <w:rsid w:val="00367EB5"/>
    <w:rsid w:val="00394C13"/>
    <w:rsid w:val="003B57DB"/>
    <w:rsid w:val="003B69A4"/>
    <w:rsid w:val="003C2799"/>
    <w:rsid w:val="003F0620"/>
    <w:rsid w:val="003F204F"/>
    <w:rsid w:val="003F7118"/>
    <w:rsid w:val="00406B7B"/>
    <w:rsid w:val="0041140F"/>
    <w:rsid w:val="00414DA1"/>
    <w:rsid w:val="0045328F"/>
    <w:rsid w:val="00461EA5"/>
    <w:rsid w:val="00483D71"/>
    <w:rsid w:val="004A7110"/>
    <w:rsid w:val="004B1196"/>
    <w:rsid w:val="004B1464"/>
    <w:rsid w:val="004C1C2F"/>
    <w:rsid w:val="004C7156"/>
    <w:rsid w:val="004D050B"/>
    <w:rsid w:val="004E5E85"/>
    <w:rsid w:val="00501F54"/>
    <w:rsid w:val="005115C1"/>
    <w:rsid w:val="00512199"/>
    <w:rsid w:val="005229E8"/>
    <w:rsid w:val="00527E6F"/>
    <w:rsid w:val="005301CA"/>
    <w:rsid w:val="005343EF"/>
    <w:rsid w:val="00541210"/>
    <w:rsid w:val="00555595"/>
    <w:rsid w:val="005812DF"/>
    <w:rsid w:val="00590CB9"/>
    <w:rsid w:val="0059520C"/>
    <w:rsid w:val="005A5066"/>
    <w:rsid w:val="005B2953"/>
    <w:rsid w:val="005C46AE"/>
    <w:rsid w:val="005C4983"/>
    <w:rsid w:val="005F0BF9"/>
    <w:rsid w:val="0061785E"/>
    <w:rsid w:val="00636EE2"/>
    <w:rsid w:val="00642768"/>
    <w:rsid w:val="00653CD8"/>
    <w:rsid w:val="00684F1A"/>
    <w:rsid w:val="006A5DC3"/>
    <w:rsid w:val="006A748A"/>
    <w:rsid w:val="006B69FB"/>
    <w:rsid w:val="006C2175"/>
    <w:rsid w:val="006D31A6"/>
    <w:rsid w:val="006D7865"/>
    <w:rsid w:val="006F42AB"/>
    <w:rsid w:val="00723AE4"/>
    <w:rsid w:val="00734222"/>
    <w:rsid w:val="00745B19"/>
    <w:rsid w:val="007704E7"/>
    <w:rsid w:val="00780AEC"/>
    <w:rsid w:val="00781D74"/>
    <w:rsid w:val="007A02DE"/>
    <w:rsid w:val="007D7A48"/>
    <w:rsid w:val="007E400A"/>
    <w:rsid w:val="007E71F0"/>
    <w:rsid w:val="007F0842"/>
    <w:rsid w:val="008027F5"/>
    <w:rsid w:val="008657EF"/>
    <w:rsid w:val="008919DA"/>
    <w:rsid w:val="008A0102"/>
    <w:rsid w:val="008E715F"/>
    <w:rsid w:val="008F10CB"/>
    <w:rsid w:val="009022E2"/>
    <w:rsid w:val="009074EB"/>
    <w:rsid w:val="009132AC"/>
    <w:rsid w:val="00941C55"/>
    <w:rsid w:val="00954711"/>
    <w:rsid w:val="00965298"/>
    <w:rsid w:val="0096756F"/>
    <w:rsid w:val="00987044"/>
    <w:rsid w:val="00990D86"/>
    <w:rsid w:val="009924F8"/>
    <w:rsid w:val="009C6047"/>
    <w:rsid w:val="009E025E"/>
    <w:rsid w:val="009E3574"/>
    <w:rsid w:val="00A15AFB"/>
    <w:rsid w:val="00A24A41"/>
    <w:rsid w:val="00A54B50"/>
    <w:rsid w:val="00A61B93"/>
    <w:rsid w:val="00A7099B"/>
    <w:rsid w:val="00A977F4"/>
    <w:rsid w:val="00AB317E"/>
    <w:rsid w:val="00AC08EC"/>
    <w:rsid w:val="00AC23F2"/>
    <w:rsid w:val="00AE6CE6"/>
    <w:rsid w:val="00B239BE"/>
    <w:rsid w:val="00B27AFC"/>
    <w:rsid w:val="00B315AF"/>
    <w:rsid w:val="00B366D7"/>
    <w:rsid w:val="00B55D59"/>
    <w:rsid w:val="00B85BE0"/>
    <w:rsid w:val="00B97D70"/>
    <w:rsid w:val="00BA0577"/>
    <w:rsid w:val="00BD48A4"/>
    <w:rsid w:val="00BE1DA1"/>
    <w:rsid w:val="00BF0B73"/>
    <w:rsid w:val="00C00FCF"/>
    <w:rsid w:val="00C3516B"/>
    <w:rsid w:val="00C4140F"/>
    <w:rsid w:val="00C50873"/>
    <w:rsid w:val="00C51E50"/>
    <w:rsid w:val="00C85E6D"/>
    <w:rsid w:val="00CA6D10"/>
    <w:rsid w:val="00CC2D96"/>
    <w:rsid w:val="00CD490E"/>
    <w:rsid w:val="00CD5736"/>
    <w:rsid w:val="00CF0990"/>
    <w:rsid w:val="00D2075D"/>
    <w:rsid w:val="00D22963"/>
    <w:rsid w:val="00D2774E"/>
    <w:rsid w:val="00D30FBF"/>
    <w:rsid w:val="00D33215"/>
    <w:rsid w:val="00D564C4"/>
    <w:rsid w:val="00D60602"/>
    <w:rsid w:val="00D77763"/>
    <w:rsid w:val="00D9795B"/>
    <w:rsid w:val="00DA003B"/>
    <w:rsid w:val="00DB0DFF"/>
    <w:rsid w:val="00DB14A0"/>
    <w:rsid w:val="00DC4CC6"/>
    <w:rsid w:val="00DE0CF9"/>
    <w:rsid w:val="00DE3FCE"/>
    <w:rsid w:val="00DE661E"/>
    <w:rsid w:val="00E0038A"/>
    <w:rsid w:val="00E018B1"/>
    <w:rsid w:val="00E10480"/>
    <w:rsid w:val="00E33104"/>
    <w:rsid w:val="00E44D4A"/>
    <w:rsid w:val="00E52D6B"/>
    <w:rsid w:val="00E7507D"/>
    <w:rsid w:val="00E91230"/>
    <w:rsid w:val="00E91BB7"/>
    <w:rsid w:val="00EA23B5"/>
    <w:rsid w:val="00EC25A2"/>
    <w:rsid w:val="00EE358B"/>
    <w:rsid w:val="00F024D5"/>
    <w:rsid w:val="00F40D0A"/>
    <w:rsid w:val="00F42712"/>
    <w:rsid w:val="00F446B0"/>
    <w:rsid w:val="00F45AF7"/>
    <w:rsid w:val="00F67E8A"/>
    <w:rsid w:val="00F761FA"/>
    <w:rsid w:val="00F77709"/>
    <w:rsid w:val="00F95717"/>
    <w:rsid w:val="00F9619F"/>
    <w:rsid w:val="00FC4907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F5E1D22-BA9E-4EA5-80C8-8F06584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7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35">
    <w:name w:val="Style135"/>
    <w:basedOn w:val="a"/>
    <w:uiPriority w:val="99"/>
    <w:rsid w:val="00BF0B73"/>
    <w:pPr>
      <w:widowControl w:val="0"/>
      <w:autoSpaceDE w:val="0"/>
      <w:autoSpaceDN w:val="0"/>
      <w:adjustRightInd w:val="0"/>
      <w:jc w:val="right"/>
    </w:pPr>
  </w:style>
  <w:style w:type="character" w:customStyle="1" w:styleId="FontStyle151">
    <w:name w:val="Font Style151"/>
    <w:uiPriority w:val="99"/>
    <w:rsid w:val="00BF0B7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2">
    <w:name w:val="Style22"/>
    <w:basedOn w:val="a"/>
    <w:uiPriority w:val="99"/>
    <w:rsid w:val="00BF0B73"/>
    <w:pPr>
      <w:widowControl w:val="0"/>
      <w:autoSpaceDE w:val="0"/>
      <w:autoSpaceDN w:val="0"/>
      <w:adjustRightInd w:val="0"/>
      <w:jc w:val="center"/>
    </w:pPr>
  </w:style>
  <w:style w:type="character" w:customStyle="1" w:styleId="FontStyle153">
    <w:name w:val="Font Style153"/>
    <w:uiPriority w:val="99"/>
    <w:rsid w:val="00BF0B73"/>
    <w:rPr>
      <w:rFonts w:ascii="Times New Roman" w:hAnsi="Times New Roman" w:cs="Times New Roman"/>
      <w:b/>
      <w:bCs/>
      <w:sz w:val="16"/>
      <w:szCs w:val="16"/>
    </w:rPr>
  </w:style>
  <w:style w:type="paragraph" w:customStyle="1" w:styleId="text1">
    <w:name w:val="text1"/>
    <w:basedOn w:val="a"/>
    <w:uiPriority w:val="99"/>
    <w:rsid w:val="00AC23F2"/>
    <w:pPr>
      <w:spacing w:before="100" w:beforeAutospacing="1" w:after="100" w:afterAutospacing="1"/>
    </w:pPr>
  </w:style>
  <w:style w:type="table" w:styleId="1">
    <w:name w:val="Table Grid 1"/>
    <w:basedOn w:val="a1"/>
    <w:uiPriority w:val="99"/>
    <w:rsid w:val="00A977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5139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объекта испытаний</vt:lpstr>
    </vt:vector>
  </TitlesOfParts>
  <Company>Salon 2116</Company>
  <LinksUpToDate>false</LinksUpToDate>
  <CharactersWithSpaces>34364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объекта испытаний</dc:title>
  <dc:subject/>
  <dc:creator>Olga Konstantinova</dc:creator>
  <cp:keywords/>
  <dc:description/>
  <cp:lastModifiedBy>Irina</cp:lastModifiedBy>
  <cp:revision>2</cp:revision>
  <cp:lastPrinted>2009-04-18T09:02:00Z</cp:lastPrinted>
  <dcterms:created xsi:type="dcterms:W3CDTF">2014-09-30T10:52:00Z</dcterms:created>
  <dcterms:modified xsi:type="dcterms:W3CDTF">2014-09-30T10:52:00Z</dcterms:modified>
</cp:coreProperties>
</file>