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159" w:rsidRDefault="00032446" w:rsidP="00561159">
      <w:pPr>
        <w:pStyle w:val="aff3"/>
      </w:pPr>
      <w:r w:rsidRPr="00561159">
        <w:t>Министерство информационных технологий и связи РФ</w:t>
      </w:r>
    </w:p>
    <w:p w:rsidR="00561159" w:rsidRPr="00561159" w:rsidRDefault="00032446" w:rsidP="00561159">
      <w:pPr>
        <w:pStyle w:val="aff3"/>
      </w:pPr>
      <w:r w:rsidRPr="00561159">
        <w:t>Сибирский государственный университет</w:t>
      </w:r>
    </w:p>
    <w:p w:rsidR="00561159" w:rsidRDefault="00032446" w:rsidP="00561159">
      <w:pPr>
        <w:pStyle w:val="aff3"/>
      </w:pPr>
      <w:r w:rsidRPr="00561159">
        <w:t>телекоммуникаций и информатики</w:t>
      </w:r>
    </w:p>
    <w:p w:rsidR="00561159" w:rsidRDefault="00032446" w:rsidP="00561159">
      <w:pPr>
        <w:pStyle w:val="aff3"/>
      </w:pPr>
      <w:r w:rsidRPr="00561159">
        <w:t>Кафедра РТС</w:t>
      </w:r>
    </w:p>
    <w:p w:rsidR="00561159" w:rsidRDefault="00561159" w:rsidP="00561159">
      <w:pPr>
        <w:pStyle w:val="aff3"/>
        <w:rPr>
          <w:b/>
          <w:bCs/>
          <w:caps/>
        </w:rPr>
      </w:pPr>
    </w:p>
    <w:p w:rsidR="00561159" w:rsidRDefault="00561159" w:rsidP="00561159">
      <w:pPr>
        <w:pStyle w:val="aff3"/>
        <w:rPr>
          <w:b/>
          <w:bCs/>
          <w:caps/>
        </w:rPr>
      </w:pPr>
    </w:p>
    <w:p w:rsidR="00561159" w:rsidRDefault="00561159" w:rsidP="00561159">
      <w:pPr>
        <w:pStyle w:val="aff3"/>
        <w:rPr>
          <w:b/>
          <w:bCs/>
          <w:caps/>
        </w:rPr>
      </w:pPr>
    </w:p>
    <w:p w:rsidR="00561159" w:rsidRDefault="00561159" w:rsidP="00561159">
      <w:pPr>
        <w:pStyle w:val="aff3"/>
        <w:rPr>
          <w:b/>
          <w:bCs/>
          <w:caps/>
        </w:rPr>
      </w:pPr>
    </w:p>
    <w:p w:rsidR="00561159" w:rsidRDefault="00561159" w:rsidP="00561159">
      <w:pPr>
        <w:pStyle w:val="aff3"/>
        <w:rPr>
          <w:b/>
          <w:bCs/>
          <w:caps/>
        </w:rPr>
      </w:pPr>
    </w:p>
    <w:p w:rsidR="00561159" w:rsidRDefault="00561159" w:rsidP="00561159">
      <w:pPr>
        <w:pStyle w:val="aff3"/>
        <w:rPr>
          <w:b/>
          <w:bCs/>
          <w:caps/>
        </w:rPr>
      </w:pPr>
    </w:p>
    <w:p w:rsidR="00561159" w:rsidRDefault="00561159" w:rsidP="00561159">
      <w:pPr>
        <w:pStyle w:val="aff3"/>
        <w:rPr>
          <w:b/>
          <w:bCs/>
          <w:caps/>
        </w:rPr>
      </w:pPr>
    </w:p>
    <w:p w:rsidR="00561159" w:rsidRDefault="00032446" w:rsidP="00561159">
      <w:pPr>
        <w:pStyle w:val="aff3"/>
        <w:rPr>
          <w:b/>
          <w:bCs/>
          <w:caps/>
        </w:rPr>
      </w:pPr>
      <w:r w:rsidRPr="00561159">
        <w:rPr>
          <w:b/>
          <w:bCs/>
          <w:caps/>
        </w:rPr>
        <w:t>КУРСОВАЯ РАБОТА</w:t>
      </w:r>
    </w:p>
    <w:p w:rsidR="00561159" w:rsidRDefault="00032446" w:rsidP="00561159">
      <w:pPr>
        <w:pStyle w:val="aff3"/>
      </w:pPr>
      <w:r w:rsidRPr="00561159">
        <w:t xml:space="preserve">по </w:t>
      </w:r>
      <w:r w:rsidR="00D429A9" w:rsidRPr="00561159">
        <w:t>курсу МО ЦОС</w:t>
      </w:r>
    </w:p>
    <w:p w:rsidR="00561159" w:rsidRDefault="00561159" w:rsidP="00561159">
      <w:pPr>
        <w:pStyle w:val="aff3"/>
      </w:pPr>
      <w:r>
        <w:t>"</w:t>
      </w:r>
      <w:r w:rsidR="00032446" w:rsidRPr="00561159">
        <w:t>Разработка устройств цифрового формирования и обработки сигналов системы передачи дискретных сообщений по частотно ограниченным каналам связи</w:t>
      </w:r>
      <w:r>
        <w:t>"</w:t>
      </w:r>
    </w:p>
    <w:p w:rsidR="00561159" w:rsidRDefault="00561159" w:rsidP="00561159">
      <w:pPr>
        <w:pStyle w:val="aff3"/>
      </w:pPr>
    </w:p>
    <w:p w:rsidR="00561159" w:rsidRDefault="00561159" w:rsidP="00561159">
      <w:pPr>
        <w:pStyle w:val="aff3"/>
      </w:pPr>
    </w:p>
    <w:p w:rsidR="00561159" w:rsidRPr="00561159" w:rsidRDefault="00561159" w:rsidP="00561159">
      <w:pPr>
        <w:pStyle w:val="aff3"/>
      </w:pPr>
    </w:p>
    <w:p w:rsidR="00005C8C" w:rsidRPr="00561159" w:rsidRDefault="000F1055" w:rsidP="00561159">
      <w:pPr>
        <w:pStyle w:val="aff3"/>
        <w:jc w:val="left"/>
      </w:pPr>
      <w:r w:rsidRPr="00561159">
        <w:t>Выполнил</w:t>
      </w:r>
      <w:r w:rsidR="00561159" w:rsidRPr="00561159">
        <w:t xml:space="preserve">: </w:t>
      </w:r>
      <w:r w:rsidRPr="00561159">
        <w:t>ст</w:t>
      </w:r>
      <w:r w:rsidR="00561159" w:rsidRPr="00561159">
        <w:t xml:space="preserve">. </w:t>
      </w:r>
      <w:r w:rsidRPr="00561159">
        <w:t>гр</w:t>
      </w:r>
      <w:r w:rsidR="00561159" w:rsidRPr="00561159">
        <w:t xml:space="preserve">. </w:t>
      </w:r>
      <w:r w:rsidRPr="00561159">
        <w:t>Р-42</w:t>
      </w:r>
    </w:p>
    <w:p w:rsidR="00561159" w:rsidRDefault="000F1055" w:rsidP="00561159">
      <w:pPr>
        <w:pStyle w:val="aff3"/>
        <w:jc w:val="left"/>
      </w:pPr>
      <w:r w:rsidRPr="00561159">
        <w:t>Паничев П</w:t>
      </w:r>
      <w:r w:rsidR="00561159">
        <w:t>.А.</w:t>
      </w:r>
    </w:p>
    <w:p w:rsidR="00561159" w:rsidRDefault="00032446" w:rsidP="00561159">
      <w:pPr>
        <w:pStyle w:val="aff3"/>
        <w:jc w:val="left"/>
      </w:pPr>
      <w:r w:rsidRPr="00561159">
        <w:t>Проверил</w:t>
      </w:r>
      <w:r w:rsidR="00561159" w:rsidRPr="00561159">
        <w:t xml:space="preserve">: </w:t>
      </w:r>
      <w:r w:rsidR="000F1055" w:rsidRPr="00561159">
        <w:t>Горсков Г</w:t>
      </w:r>
      <w:r w:rsidR="00561159">
        <w:t>.Х.</w:t>
      </w:r>
    </w:p>
    <w:p w:rsidR="00561159" w:rsidRDefault="00561159" w:rsidP="00561159">
      <w:pPr>
        <w:pStyle w:val="aff3"/>
      </w:pPr>
    </w:p>
    <w:p w:rsidR="00561159" w:rsidRDefault="00561159" w:rsidP="00561159">
      <w:pPr>
        <w:pStyle w:val="aff3"/>
      </w:pPr>
    </w:p>
    <w:p w:rsidR="00561159" w:rsidRDefault="00561159" w:rsidP="00561159">
      <w:pPr>
        <w:pStyle w:val="aff3"/>
      </w:pPr>
    </w:p>
    <w:p w:rsidR="00561159" w:rsidRDefault="00561159" w:rsidP="00561159">
      <w:pPr>
        <w:pStyle w:val="aff3"/>
      </w:pPr>
    </w:p>
    <w:p w:rsidR="00561159" w:rsidRDefault="00561159" w:rsidP="00561159">
      <w:pPr>
        <w:pStyle w:val="aff3"/>
      </w:pPr>
    </w:p>
    <w:p w:rsidR="00561159" w:rsidRPr="00561159" w:rsidRDefault="000F1055" w:rsidP="00561159">
      <w:pPr>
        <w:pStyle w:val="aff3"/>
      </w:pPr>
      <w:r w:rsidRPr="00561159">
        <w:t>Новосибирск, 2007</w:t>
      </w:r>
    </w:p>
    <w:p w:rsidR="00561159" w:rsidRDefault="00561159" w:rsidP="00561159">
      <w:pPr>
        <w:pStyle w:val="afb"/>
        <w:rPr>
          <w:lang w:val="en-US"/>
        </w:rPr>
      </w:pPr>
      <w:r>
        <w:br w:type="page"/>
      </w:r>
      <w:r w:rsidR="00B21558" w:rsidRPr="00561159">
        <w:lastRenderedPageBreak/>
        <w:t>С</w:t>
      </w:r>
      <w:r w:rsidR="002C62E0" w:rsidRPr="00561159">
        <w:t>одержание</w:t>
      </w:r>
    </w:p>
    <w:p w:rsidR="00561159" w:rsidRDefault="00561159" w:rsidP="00561159"/>
    <w:p w:rsidR="00C34726" w:rsidRDefault="00C34726">
      <w:pPr>
        <w:pStyle w:val="26"/>
        <w:rPr>
          <w:smallCaps w:val="0"/>
          <w:noProof/>
          <w:sz w:val="24"/>
          <w:szCs w:val="24"/>
        </w:rPr>
      </w:pPr>
      <w:r w:rsidRPr="00283104">
        <w:rPr>
          <w:rStyle w:val="af2"/>
          <w:noProof/>
        </w:rPr>
        <w:t>Введение</w:t>
      </w:r>
    </w:p>
    <w:p w:rsidR="00C34726" w:rsidRDefault="00C34726">
      <w:pPr>
        <w:pStyle w:val="26"/>
        <w:rPr>
          <w:smallCaps w:val="0"/>
          <w:noProof/>
          <w:sz w:val="24"/>
          <w:szCs w:val="24"/>
        </w:rPr>
      </w:pPr>
      <w:r w:rsidRPr="00283104">
        <w:rPr>
          <w:rStyle w:val="af2"/>
          <w:noProof/>
        </w:rPr>
        <w:t>1. Исходные данные</w:t>
      </w:r>
    </w:p>
    <w:p w:rsidR="00C34726" w:rsidRDefault="00C34726">
      <w:pPr>
        <w:pStyle w:val="26"/>
        <w:rPr>
          <w:smallCaps w:val="0"/>
          <w:noProof/>
          <w:sz w:val="24"/>
          <w:szCs w:val="24"/>
        </w:rPr>
      </w:pPr>
      <w:r w:rsidRPr="00283104">
        <w:rPr>
          <w:rStyle w:val="af2"/>
          <w:noProof/>
        </w:rPr>
        <w:t>2. Основные информационные характеристики системы передачи дискретных сообщений</w:t>
      </w:r>
    </w:p>
    <w:p w:rsidR="00C34726" w:rsidRDefault="00C34726">
      <w:pPr>
        <w:pStyle w:val="26"/>
        <w:rPr>
          <w:smallCaps w:val="0"/>
          <w:noProof/>
          <w:sz w:val="24"/>
          <w:szCs w:val="24"/>
        </w:rPr>
      </w:pPr>
      <w:r w:rsidRPr="00283104">
        <w:rPr>
          <w:rStyle w:val="af2"/>
          <w:noProof/>
        </w:rPr>
        <w:t>3. Выбор длительности и количества элементарных сигналов, используемых для формирования выходного сигнала</w:t>
      </w:r>
    </w:p>
    <w:p w:rsidR="00C34726" w:rsidRDefault="00C34726">
      <w:pPr>
        <w:pStyle w:val="26"/>
        <w:rPr>
          <w:smallCaps w:val="0"/>
          <w:noProof/>
          <w:sz w:val="24"/>
          <w:szCs w:val="24"/>
        </w:rPr>
      </w:pPr>
      <w:r w:rsidRPr="00283104">
        <w:rPr>
          <w:rStyle w:val="af2"/>
          <w:noProof/>
        </w:rPr>
        <w:t>4. Расчет вида элементарного сигнала</w:t>
      </w:r>
    </w:p>
    <w:p w:rsidR="00C34726" w:rsidRDefault="00C34726">
      <w:pPr>
        <w:pStyle w:val="26"/>
        <w:rPr>
          <w:smallCaps w:val="0"/>
          <w:noProof/>
          <w:sz w:val="24"/>
          <w:szCs w:val="24"/>
        </w:rPr>
      </w:pPr>
      <w:r w:rsidRPr="00283104">
        <w:rPr>
          <w:rStyle w:val="af2"/>
          <w:noProof/>
        </w:rPr>
        <w:t>5. Разработка алгоритма определения отсчетов выходного сигнала</w:t>
      </w:r>
    </w:p>
    <w:p w:rsidR="00C34726" w:rsidRDefault="00C34726">
      <w:pPr>
        <w:pStyle w:val="26"/>
        <w:rPr>
          <w:smallCaps w:val="0"/>
          <w:noProof/>
          <w:sz w:val="24"/>
          <w:szCs w:val="24"/>
        </w:rPr>
      </w:pPr>
      <w:r w:rsidRPr="00283104">
        <w:rPr>
          <w:rStyle w:val="af2"/>
          <w:noProof/>
          <w:kern w:val="16"/>
        </w:rPr>
        <w:t>6. Расчет отсчетов сигнала на длительности между характеристическими моментами восстановления</w:t>
      </w:r>
    </w:p>
    <w:p w:rsidR="00C34726" w:rsidRDefault="00C34726">
      <w:pPr>
        <w:pStyle w:val="26"/>
        <w:rPr>
          <w:smallCaps w:val="0"/>
          <w:noProof/>
          <w:sz w:val="24"/>
          <w:szCs w:val="24"/>
        </w:rPr>
      </w:pPr>
      <w:r w:rsidRPr="00283104">
        <w:rPr>
          <w:rStyle w:val="af2"/>
          <w:noProof/>
        </w:rPr>
        <w:t>7. Расчет спектра сигнала на выходе цифрового формирователя</w:t>
      </w:r>
    </w:p>
    <w:p w:rsidR="00C34726" w:rsidRDefault="00C34726">
      <w:pPr>
        <w:pStyle w:val="26"/>
        <w:rPr>
          <w:smallCaps w:val="0"/>
          <w:noProof/>
          <w:sz w:val="24"/>
          <w:szCs w:val="24"/>
        </w:rPr>
      </w:pPr>
      <w:r w:rsidRPr="00283104">
        <w:rPr>
          <w:rStyle w:val="af2"/>
          <w:noProof/>
        </w:rPr>
        <w:t>8. Расчет мощности шума квантования на выходе формирователя</w:t>
      </w:r>
    </w:p>
    <w:p w:rsidR="00C34726" w:rsidRDefault="00C34726">
      <w:pPr>
        <w:pStyle w:val="26"/>
        <w:rPr>
          <w:smallCaps w:val="0"/>
          <w:noProof/>
          <w:sz w:val="24"/>
          <w:szCs w:val="24"/>
        </w:rPr>
      </w:pPr>
      <w:r w:rsidRPr="00283104">
        <w:rPr>
          <w:rStyle w:val="af2"/>
          <w:noProof/>
        </w:rPr>
        <w:t>9. Разработка функциональной схемы устройства цифрового формирователя сигнала</w:t>
      </w:r>
    </w:p>
    <w:p w:rsidR="00C34726" w:rsidRDefault="00C34726">
      <w:pPr>
        <w:pStyle w:val="26"/>
        <w:rPr>
          <w:smallCaps w:val="0"/>
          <w:noProof/>
          <w:sz w:val="24"/>
          <w:szCs w:val="24"/>
        </w:rPr>
      </w:pPr>
      <w:r w:rsidRPr="00283104">
        <w:rPr>
          <w:rStyle w:val="af2"/>
          <w:noProof/>
        </w:rPr>
        <w:t>10. Разработка структурной схемы приемника</w:t>
      </w:r>
    </w:p>
    <w:p w:rsidR="00C34726" w:rsidRDefault="00C34726">
      <w:pPr>
        <w:pStyle w:val="26"/>
        <w:rPr>
          <w:smallCaps w:val="0"/>
          <w:noProof/>
          <w:sz w:val="24"/>
          <w:szCs w:val="24"/>
        </w:rPr>
      </w:pPr>
      <w:r w:rsidRPr="00283104">
        <w:rPr>
          <w:rStyle w:val="af2"/>
          <w:noProof/>
        </w:rPr>
        <w:t>Заключение</w:t>
      </w:r>
    </w:p>
    <w:p w:rsidR="00C34726" w:rsidRDefault="00C34726">
      <w:pPr>
        <w:pStyle w:val="26"/>
        <w:rPr>
          <w:smallCaps w:val="0"/>
          <w:noProof/>
          <w:sz w:val="24"/>
          <w:szCs w:val="24"/>
        </w:rPr>
      </w:pPr>
      <w:r w:rsidRPr="00283104">
        <w:rPr>
          <w:rStyle w:val="af2"/>
          <w:noProof/>
        </w:rPr>
        <w:t>Список используемой литературы</w:t>
      </w:r>
    </w:p>
    <w:p w:rsidR="00561159" w:rsidRPr="00561159" w:rsidRDefault="00561159" w:rsidP="00561159"/>
    <w:p w:rsidR="00561159" w:rsidRDefault="00C72357" w:rsidP="00561159">
      <w:pPr>
        <w:pStyle w:val="2"/>
      </w:pPr>
      <w:r w:rsidRPr="00561159">
        <w:br w:type="page"/>
      </w:r>
      <w:bookmarkStart w:id="0" w:name="_Toc103001933"/>
      <w:bookmarkStart w:id="1" w:name="_Toc103002010"/>
      <w:bookmarkStart w:id="2" w:name="_Toc103070831"/>
      <w:bookmarkStart w:id="3" w:name="_Toc237815073"/>
      <w:r w:rsidR="00B21558" w:rsidRPr="00561159">
        <w:t>В</w:t>
      </w:r>
      <w:r w:rsidR="00C55916" w:rsidRPr="00561159">
        <w:t>ведение</w:t>
      </w:r>
      <w:bookmarkEnd w:id="0"/>
      <w:bookmarkEnd w:id="1"/>
      <w:bookmarkEnd w:id="2"/>
      <w:bookmarkEnd w:id="3"/>
    </w:p>
    <w:p w:rsidR="00561159" w:rsidRDefault="00561159" w:rsidP="00561159"/>
    <w:p w:rsidR="00561159" w:rsidRDefault="00A572B6" w:rsidP="00561159">
      <w:r w:rsidRPr="00561159">
        <w:t>В последние годы методы цифровой обработки сигналов в радиотехнике, системах связи, управления и контроля приобрели большую важность и в значительной мере заменяют классические аналоговые методы</w:t>
      </w:r>
      <w:r w:rsidR="00561159" w:rsidRPr="00561159">
        <w:t xml:space="preserve">. </w:t>
      </w:r>
      <w:r w:rsidR="000969B5" w:rsidRPr="00561159">
        <w:t>Основное техническое преимущество цифровых систем передачи перед непрерывными системами состоит в их высокой помехоустойчивости</w:t>
      </w:r>
      <w:r w:rsidR="00561159" w:rsidRPr="00561159">
        <w:t xml:space="preserve">. </w:t>
      </w:r>
      <w:r w:rsidR="000969B5" w:rsidRPr="00561159">
        <w:t>Это преимущество сильно проявляется в системах передачи с многократной ретрансляцией сигналов</w:t>
      </w:r>
      <w:r w:rsidR="00561159" w:rsidRPr="00561159">
        <w:t>.</w:t>
      </w:r>
    </w:p>
    <w:p w:rsidR="00561159" w:rsidRDefault="0012151B" w:rsidP="00561159">
      <w:bookmarkStart w:id="4" w:name="_Toc534721467"/>
      <w:r w:rsidRPr="00561159">
        <w:t>В аналоговых системах помехи и искажения возникающие в отдельных звеньях, как правило, накапливаются</w:t>
      </w:r>
      <w:r w:rsidR="00561159" w:rsidRPr="00561159">
        <w:t xml:space="preserve">. </w:t>
      </w:r>
      <w:r w:rsidRPr="00561159">
        <w:t xml:space="preserve">В цифровых системах передачи для ослабления эффекта накопления помех при переходе с ретрансляции, наряду с усилением применяют регенерацию импульсов, </w:t>
      </w:r>
      <w:r w:rsidR="00561159">
        <w:t>т.е.</w:t>
      </w:r>
      <w:r w:rsidR="00561159" w:rsidRPr="00561159">
        <w:t xml:space="preserve"> </w:t>
      </w:r>
      <w:r w:rsidRPr="00561159">
        <w:t>демодуляцию с применением восстанавливающей передаче символов и повторную их модуляцию на приемном пункте</w:t>
      </w:r>
      <w:r w:rsidR="00561159" w:rsidRPr="00561159">
        <w:t xml:space="preserve">. </w:t>
      </w:r>
      <w:r w:rsidRPr="00561159">
        <w:t>Кроме этого, можно увеличить помехоустойчивость применением помехоустойчивого кодирования</w:t>
      </w:r>
      <w:r w:rsidR="00561159" w:rsidRPr="00561159">
        <w:t xml:space="preserve">. </w:t>
      </w:r>
      <w:r w:rsidRPr="00561159">
        <w:t>Высокая помехоустойчивость цифровой системы передачи позволяет осуществлять практически неограниченную реальность связи, при использовании канала сравнительно невысокого качества</w:t>
      </w:r>
      <w:r w:rsidR="00561159" w:rsidRPr="00561159">
        <w:t xml:space="preserve">. </w:t>
      </w:r>
      <w:r w:rsidR="00B9433F" w:rsidRPr="00561159">
        <w:t>Кроме</w:t>
      </w:r>
      <w:r w:rsidR="00561159" w:rsidRPr="00561159">
        <w:t xml:space="preserve"> </w:t>
      </w:r>
      <w:r w:rsidR="00B9433F" w:rsidRPr="00561159">
        <w:t>повышения помехоустойчивости</w:t>
      </w:r>
      <w:r w:rsidR="00561159" w:rsidRPr="00561159">
        <w:t xml:space="preserve"> </w:t>
      </w:r>
      <w:r w:rsidR="00B9433F" w:rsidRPr="00561159">
        <w:t>активно разрабатываются методы</w:t>
      </w:r>
      <w:r w:rsidR="00561159" w:rsidRPr="00561159">
        <w:t xml:space="preserve"> </w:t>
      </w:r>
      <w:r w:rsidR="00B9433F" w:rsidRPr="00561159">
        <w:t>увеличения скорости</w:t>
      </w:r>
      <w:r w:rsidR="00561159" w:rsidRPr="00561159">
        <w:t xml:space="preserve"> </w:t>
      </w:r>
      <w:r w:rsidR="00B9433F" w:rsidRPr="00561159">
        <w:t>передачи</w:t>
      </w:r>
      <w:r w:rsidR="00561159" w:rsidRPr="00561159">
        <w:t xml:space="preserve"> </w:t>
      </w:r>
      <w:r w:rsidR="00B9433F" w:rsidRPr="00561159">
        <w:t>информации</w:t>
      </w:r>
      <w:r w:rsidR="00561159" w:rsidRPr="00561159">
        <w:t>.</w:t>
      </w:r>
    </w:p>
    <w:p w:rsidR="00561159" w:rsidRDefault="009429C4" w:rsidP="00561159">
      <w:r w:rsidRPr="00561159">
        <w:t>В настоящее время разработана КАМ-256 обеспечивающая удельную скорость передачи информации 16 бит/с на 1Гц полосы пропускания канала связи, это показывает всю прогрессивность развития цифровой обработки сигналов</w:t>
      </w:r>
      <w:r w:rsidR="00561159" w:rsidRPr="00561159">
        <w:t>.</w:t>
      </w:r>
      <w:bookmarkEnd w:id="4"/>
    </w:p>
    <w:p w:rsidR="00561159" w:rsidRPr="00561159" w:rsidRDefault="00FC5F00" w:rsidP="00561159">
      <w:pPr>
        <w:pStyle w:val="2"/>
      </w:pPr>
      <w:bookmarkStart w:id="5" w:name="_Toc103001934"/>
      <w:bookmarkStart w:id="6" w:name="_Toc103002011"/>
      <w:r w:rsidRPr="00561159">
        <w:br w:type="page"/>
      </w:r>
      <w:bookmarkStart w:id="7" w:name="_Toc103070832"/>
      <w:bookmarkStart w:id="8" w:name="_Toc237815074"/>
      <w:r w:rsidR="00B21558" w:rsidRPr="00561159">
        <w:t>1</w:t>
      </w:r>
      <w:r w:rsidR="00561159" w:rsidRPr="00561159">
        <w:t xml:space="preserve">. </w:t>
      </w:r>
      <w:r w:rsidR="00B21558" w:rsidRPr="00561159">
        <w:t>Исходные данные</w:t>
      </w:r>
      <w:bookmarkEnd w:id="5"/>
      <w:bookmarkEnd w:id="6"/>
      <w:bookmarkEnd w:id="7"/>
      <w:bookmarkEnd w:id="8"/>
    </w:p>
    <w:p w:rsidR="00561159" w:rsidRDefault="00561159" w:rsidP="00561159"/>
    <w:p w:rsidR="00B21558" w:rsidRPr="00561159" w:rsidRDefault="00426138" w:rsidP="00561159">
      <w:r w:rsidRPr="00561159">
        <w:t xml:space="preserve">Номер варианта </w:t>
      </w:r>
      <w:r w:rsidR="00561159">
        <w:t>-</w:t>
      </w:r>
      <w:r w:rsidRPr="00561159">
        <w:t xml:space="preserve"> 1</w:t>
      </w:r>
      <w:r w:rsidR="000F1055" w:rsidRPr="00561159">
        <w:t>5</w:t>
      </w:r>
    </w:p>
    <w:p w:rsidR="00561159" w:rsidRDefault="00B21558" w:rsidP="00561159">
      <w:r w:rsidRPr="00561159">
        <w:t xml:space="preserve">Удельная скорость передачи </w:t>
      </w:r>
      <w:r w:rsidR="00807EBF" w:rsidRPr="00561159">
        <w:t>−</w:t>
      </w:r>
      <w:r w:rsidRPr="00561159">
        <w:t xml:space="preserve"> </w:t>
      </w:r>
      <w:r w:rsidR="0012151B" w:rsidRPr="00561159">
        <w:t>3,0</w:t>
      </w:r>
      <w:r w:rsidR="00807EBF" w:rsidRPr="00561159">
        <w:t xml:space="preserve"> </w:t>
      </w:r>
      <w:r w:rsidR="001A422B">
        <w:rPr>
          <w:position w:val="-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6pt">
            <v:imagedata r:id="rId7" o:title=""/>
          </v:shape>
        </w:pict>
      </w:r>
      <w:r w:rsidR="00561159" w:rsidRPr="00561159">
        <w:t>.</w:t>
      </w:r>
    </w:p>
    <w:p w:rsidR="00561159" w:rsidRDefault="00B21558" w:rsidP="00561159">
      <w:r w:rsidRPr="00561159">
        <w:t>Разрядность ЦАП</w:t>
      </w:r>
      <w:r w:rsidR="00561159" w:rsidRPr="00561159">
        <w:t xml:space="preserve"> </w:t>
      </w:r>
      <w:r w:rsidR="00807EBF" w:rsidRPr="00561159">
        <w:t xml:space="preserve">− </w:t>
      </w:r>
      <w:r w:rsidR="002C525D" w:rsidRPr="00561159">
        <w:t>4</w:t>
      </w:r>
      <w:r w:rsidR="00561159" w:rsidRPr="00561159">
        <w:t>.</w:t>
      </w:r>
    </w:p>
    <w:p w:rsidR="00561159" w:rsidRDefault="00B21558" w:rsidP="00561159">
      <w:r w:rsidRPr="00561159">
        <w:t xml:space="preserve">Вид модуляции </w:t>
      </w:r>
      <w:r w:rsidR="00561159">
        <w:t>-</w:t>
      </w:r>
      <w:r w:rsidRPr="00561159">
        <w:t xml:space="preserve"> ФМ</w:t>
      </w:r>
      <w:r w:rsidR="00561159" w:rsidRPr="00561159">
        <w:t>.</w:t>
      </w:r>
    </w:p>
    <w:p w:rsidR="00561159" w:rsidRDefault="00561159" w:rsidP="00561159"/>
    <w:p w:rsidR="00561159" w:rsidRDefault="00807EBF" w:rsidP="00561159">
      <w:pPr>
        <w:pStyle w:val="2"/>
      </w:pPr>
      <w:bookmarkStart w:id="9" w:name="_Toc103001935"/>
      <w:bookmarkStart w:id="10" w:name="_Toc103002012"/>
      <w:bookmarkStart w:id="11" w:name="_Toc103070833"/>
      <w:bookmarkStart w:id="12" w:name="_Toc237815075"/>
      <w:r w:rsidRPr="00561159">
        <w:t>2</w:t>
      </w:r>
      <w:r w:rsidR="00561159" w:rsidRPr="00561159">
        <w:t xml:space="preserve">. </w:t>
      </w:r>
      <w:r w:rsidR="00B21558" w:rsidRPr="00561159">
        <w:t>Основные информационные характеристики системы передачи дискретных сообщений</w:t>
      </w:r>
      <w:bookmarkEnd w:id="9"/>
      <w:bookmarkEnd w:id="10"/>
      <w:bookmarkEnd w:id="11"/>
      <w:bookmarkEnd w:id="12"/>
    </w:p>
    <w:p w:rsidR="00561159" w:rsidRDefault="00561159" w:rsidP="00561159"/>
    <w:p w:rsidR="00561159" w:rsidRDefault="00EE2207" w:rsidP="00561159">
      <w:r w:rsidRPr="00561159">
        <w:t>Скорость передачи сигналов</w:t>
      </w:r>
      <w:r w:rsidR="00561159">
        <w:t xml:space="preserve"> (</w:t>
      </w:r>
      <w:r w:rsidRPr="00561159">
        <w:t>модуляции</w:t>
      </w:r>
      <w:r w:rsidR="00561159" w:rsidRPr="00561159">
        <w:t xml:space="preserve">) </w:t>
      </w:r>
      <w:r w:rsidRPr="00561159">
        <w:t>определяется как</w:t>
      </w:r>
      <w:r w:rsidR="00561159" w:rsidRPr="00561159">
        <w:t xml:space="preserve"> </w:t>
      </w:r>
      <w:r w:rsidRPr="00561159">
        <w:rPr>
          <w:b/>
          <w:bCs/>
          <w:lang w:val="en-US"/>
        </w:rPr>
        <w:t>V</w:t>
      </w:r>
      <w:r w:rsidRPr="00561159">
        <w:rPr>
          <w:b/>
          <w:bCs/>
        </w:rPr>
        <w:t>=1/</w:t>
      </w:r>
      <w:r w:rsidRPr="00561159">
        <w:rPr>
          <w:b/>
          <w:bCs/>
          <w:lang w:val="en-US"/>
        </w:rPr>
        <w:t>Tc</w:t>
      </w:r>
      <w:r w:rsidR="00561159" w:rsidRPr="00561159">
        <w:t xml:space="preserve"> </w:t>
      </w:r>
      <w:r w:rsidRPr="00561159">
        <w:t>и измеряется в Бодах</w:t>
      </w:r>
      <w:r w:rsidR="00561159" w:rsidRPr="00561159">
        <w:t xml:space="preserve">. </w:t>
      </w:r>
      <w:r w:rsidRPr="00561159">
        <w:t>Один</w:t>
      </w:r>
      <w:r w:rsidR="00561159" w:rsidRPr="00561159">
        <w:t xml:space="preserve"> </w:t>
      </w:r>
      <w:r w:rsidRPr="00561159">
        <w:t>бод-это передача одного элементарного</w:t>
      </w:r>
      <w:r w:rsidR="00561159" w:rsidRPr="00561159">
        <w:t xml:space="preserve"> </w:t>
      </w:r>
      <w:r w:rsidRPr="00561159">
        <w:t>двоичного элемента сигнала в секунду</w:t>
      </w:r>
      <w:r w:rsidR="00561159" w:rsidRPr="00561159">
        <w:t>.</w:t>
      </w:r>
    </w:p>
    <w:p w:rsidR="00561159" w:rsidRDefault="00EE2207" w:rsidP="00561159">
      <w:r w:rsidRPr="00561159">
        <w:t>Пропускная способность канала связи называется максимально возможная скорость передачи информации по каналу</w:t>
      </w:r>
      <w:r w:rsidR="00561159" w:rsidRPr="00561159">
        <w:t xml:space="preserve">. </w:t>
      </w:r>
      <w:r w:rsidRPr="00561159">
        <w:t>Пропускная способность непрерывного канала связи с заданной полосой пропускания определяется формулой Шеннона</w:t>
      </w:r>
      <w:r w:rsidR="00561159" w:rsidRPr="00561159">
        <w:t xml:space="preserve"> </w:t>
      </w:r>
    </w:p>
    <w:p w:rsidR="00561159" w:rsidRDefault="00561159" w:rsidP="00561159"/>
    <w:p w:rsidR="00561159" w:rsidRDefault="00EE2207" w:rsidP="00561159">
      <w:r w:rsidRPr="00561159">
        <w:t>С=</w:t>
      </w:r>
      <w:r w:rsidR="001A422B">
        <w:rPr>
          <w:position w:val="-10"/>
        </w:rPr>
        <w:pict>
          <v:shape id="_x0000_i1026" type="#_x0000_t75" style="width:17.25pt;height:15.75pt">
            <v:imagedata r:id="rId8" o:title=""/>
          </v:shape>
        </w:pict>
      </w:r>
      <w:r w:rsidRPr="00561159">
        <w:t>*</w:t>
      </w:r>
      <w:r w:rsidRPr="00561159">
        <w:rPr>
          <w:lang w:val="en-US"/>
        </w:rPr>
        <w:t>log</w:t>
      </w:r>
      <w:r w:rsidRPr="00561159">
        <w:t>2</w:t>
      </w:r>
      <w:r w:rsidR="00561159">
        <w:t xml:space="preserve"> (</w:t>
      </w:r>
      <w:r w:rsidRPr="00561159">
        <w:rPr>
          <w:lang w:val="en-US"/>
        </w:rPr>
        <w:t>h</w:t>
      </w:r>
      <w:r w:rsidRPr="00561159">
        <w:rPr>
          <w:vertAlign w:val="superscript"/>
        </w:rPr>
        <w:t>2</w:t>
      </w:r>
      <w:r w:rsidRPr="00561159">
        <w:t>+1</w:t>
      </w:r>
      <w:r w:rsidR="00561159" w:rsidRPr="00561159">
        <w:t>)</w:t>
      </w:r>
      <w:r w:rsidR="00561159">
        <w:t xml:space="preserve"> (</w:t>
      </w:r>
      <w:r w:rsidRPr="00561159">
        <w:t>бит/с</w:t>
      </w:r>
      <w:r w:rsidR="00561159" w:rsidRPr="00561159">
        <w:t>),</w:t>
      </w:r>
      <w:r w:rsidRPr="00561159">
        <w:t xml:space="preserve"> </w:t>
      </w:r>
    </w:p>
    <w:p w:rsidR="00561159" w:rsidRDefault="00561159" w:rsidP="00561159"/>
    <w:p w:rsidR="00561159" w:rsidRDefault="00EE2207" w:rsidP="00561159">
      <w:pPr>
        <w:rPr>
          <w:b/>
          <w:bCs/>
          <w:i/>
          <w:iCs/>
        </w:rPr>
      </w:pPr>
      <w:r w:rsidRPr="00561159">
        <w:t xml:space="preserve">где </w:t>
      </w:r>
      <w:r w:rsidR="001A422B">
        <w:rPr>
          <w:position w:val="-10"/>
        </w:rPr>
        <w:pict>
          <v:shape id="_x0000_i1027" type="#_x0000_t75" style="width:17.25pt;height:15.75pt">
            <v:imagedata r:id="rId9" o:title=""/>
          </v:shape>
        </w:pict>
      </w:r>
      <w:r w:rsidRPr="00561159">
        <w:t>-полоса пропускания</w:t>
      </w:r>
      <w:r w:rsidR="00561159" w:rsidRPr="00561159">
        <w:t xml:space="preserve"> </w:t>
      </w:r>
      <w:r w:rsidRPr="00561159">
        <w:t>канала связи</w:t>
      </w:r>
      <w:r w:rsidR="00561159">
        <w:t xml:space="preserve"> (</w:t>
      </w:r>
      <w:r w:rsidRPr="00561159">
        <w:t>Гц</w:t>
      </w:r>
      <w:r w:rsidR="00561159" w:rsidRPr="00561159">
        <w:t>),</w:t>
      </w:r>
      <w:r w:rsidRPr="00561159">
        <w:rPr>
          <w:i/>
          <w:iCs/>
        </w:rPr>
        <w:t xml:space="preserve"> </w:t>
      </w:r>
      <w:r w:rsidRPr="00561159">
        <w:rPr>
          <w:i/>
          <w:iCs/>
          <w:lang w:val="en-US"/>
        </w:rPr>
        <w:t>h</w:t>
      </w:r>
      <w:r w:rsidRPr="00561159">
        <w:rPr>
          <w:i/>
          <w:iCs/>
          <w:vertAlign w:val="superscript"/>
        </w:rPr>
        <w:t>2</w:t>
      </w:r>
      <w:r w:rsidRPr="00561159">
        <w:rPr>
          <w:i/>
          <w:iCs/>
        </w:rPr>
        <w:t>-отношение сигнал/шум по мощности в канале связ</w:t>
      </w:r>
      <w:r w:rsidRPr="00561159">
        <w:rPr>
          <w:b/>
          <w:bCs/>
          <w:i/>
          <w:iCs/>
        </w:rPr>
        <w:t>и</w:t>
      </w:r>
      <w:r w:rsidR="00561159" w:rsidRPr="00561159">
        <w:rPr>
          <w:b/>
          <w:bCs/>
          <w:i/>
          <w:iCs/>
        </w:rPr>
        <w:t>.</w:t>
      </w:r>
    </w:p>
    <w:p w:rsidR="00561159" w:rsidRDefault="00635501" w:rsidP="00561159">
      <w:r w:rsidRPr="00561159">
        <w:t xml:space="preserve">Скорость передачи информации определяется количеством информации </w:t>
      </w:r>
      <w:r w:rsidRPr="00561159">
        <w:rPr>
          <w:lang w:val="en-US"/>
        </w:rPr>
        <w:t>I</w:t>
      </w:r>
      <w:r w:rsidRPr="00561159">
        <w:t>, переносимым</w:t>
      </w:r>
      <w:r w:rsidR="00561159" w:rsidRPr="00561159">
        <w:t xml:space="preserve"> </w:t>
      </w:r>
      <w:r w:rsidRPr="00561159">
        <w:t xml:space="preserve">элементарным сигналом, и интервалом Тс между характеристическими моментами восстановления сигнала, </w:t>
      </w:r>
      <w:r w:rsidR="00561159">
        <w:t>т.е.</w:t>
      </w:r>
      <w:r w:rsidR="00561159" w:rsidRPr="00561159">
        <w:t xml:space="preserve"> </w:t>
      </w:r>
      <w:r w:rsidRPr="00561159">
        <w:rPr>
          <w:b/>
          <w:bCs/>
          <w:lang w:val="en-US"/>
        </w:rPr>
        <w:t>R</w:t>
      </w:r>
      <w:r w:rsidRPr="00561159">
        <w:rPr>
          <w:b/>
          <w:bCs/>
        </w:rPr>
        <w:t xml:space="preserve">= </w:t>
      </w:r>
      <w:r w:rsidRPr="00561159">
        <w:rPr>
          <w:b/>
          <w:bCs/>
          <w:lang w:val="en-US"/>
        </w:rPr>
        <w:t>I</w:t>
      </w:r>
      <w:r w:rsidRPr="00561159">
        <w:rPr>
          <w:b/>
          <w:bCs/>
        </w:rPr>
        <w:t>/</w:t>
      </w:r>
      <w:r w:rsidRPr="00561159">
        <w:rPr>
          <w:b/>
          <w:bCs/>
          <w:lang w:val="en-US"/>
        </w:rPr>
        <w:t>Tc</w:t>
      </w:r>
      <w:r w:rsidR="00561159">
        <w:t xml:space="preserve"> (</w:t>
      </w:r>
      <w:r w:rsidRPr="00561159">
        <w:t>бит/</w:t>
      </w:r>
      <w:r w:rsidRPr="00561159">
        <w:rPr>
          <w:lang w:val="en-US"/>
        </w:rPr>
        <w:t>c</w:t>
      </w:r>
      <w:r w:rsidR="00561159" w:rsidRPr="00561159">
        <w:t xml:space="preserve">). </w:t>
      </w:r>
      <w:r w:rsidRPr="00561159">
        <w:t>Количество информации, переносимое</w:t>
      </w:r>
      <w:r w:rsidR="00561159" w:rsidRPr="00561159">
        <w:t xml:space="preserve"> </w:t>
      </w:r>
      <w:r w:rsidRPr="00561159">
        <w:t>элементарным сигналом, определяется следующим выражением</w:t>
      </w:r>
      <w:r w:rsidR="00561159">
        <w:t xml:space="preserve"> </w:t>
      </w:r>
    </w:p>
    <w:p w:rsidR="00561159" w:rsidRDefault="00561159" w:rsidP="00561159"/>
    <w:p w:rsidR="00561159" w:rsidRDefault="00635501" w:rsidP="00561159">
      <w:r w:rsidRPr="00561159">
        <w:rPr>
          <w:b/>
          <w:bCs/>
          <w:lang w:val="en-US"/>
        </w:rPr>
        <w:t>I</w:t>
      </w:r>
      <w:r w:rsidRPr="00561159">
        <w:rPr>
          <w:b/>
          <w:bCs/>
        </w:rPr>
        <w:t>=</w:t>
      </w:r>
      <w:r w:rsidRPr="00561159">
        <w:rPr>
          <w:b/>
          <w:bCs/>
          <w:lang w:val="en-US"/>
        </w:rPr>
        <w:t>log</w:t>
      </w:r>
      <w:r w:rsidRPr="00561159">
        <w:rPr>
          <w:b/>
          <w:bCs/>
        </w:rPr>
        <w:t>2</w:t>
      </w:r>
      <w:r w:rsidR="00561159">
        <w:rPr>
          <w:b/>
          <w:bCs/>
        </w:rPr>
        <w:t xml:space="preserve"> (</w:t>
      </w:r>
      <w:r w:rsidRPr="00561159">
        <w:rPr>
          <w:b/>
          <w:bCs/>
          <w:lang w:val="en-US"/>
        </w:rPr>
        <w:t>N</w:t>
      </w:r>
      <w:r w:rsidR="00561159" w:rsidRPr="00561159">
        <w:rPr>
          <w:b/>
          <w:bCs/>
        </w:rPr>
        <w:t>)</w:t>
      </w:r>
      <w:r w:rsidR="00561159">
        <w:rPr>
          <w:b/>
          <w:bCs/>
        </w:rPr>
        <w:t xml:space="preserve"> (</w:t>
      </w:r>
      <w:r w:rsidRPr="00561159">
        <w:t>бит/элемент</w:t>
      </w:r>
      <w:r w:rsidR="00561159" w:rsidRPr="00561159">
        <w:t xml:space="preserve">). </w:t>
      </w:r>
    </w:p>
    <w:p w:rsidR="00561159" w:rsidRDefault="00561159" w:rsidP="00561159"/>
    <w:p w:rsidR="00635501" w:rsidRPr="00561159" w:rsidRDefault="00635501" w:rsidP="00561159">
      <w:r w:rsidRPr="00561159">
        <w:t xml:space="preserve">Где </w:t>
      </w:r>
      <w:r w:rsidRPr="00561159">
        <w:rPr>
          <w:lang w:val="en-US"/>
        </w:rPr>
        <w:t>N</w:t>
      </w:r>
      <w:r w:rsidRPr="00561159">
        <w:t>-количество элементарных сигналов</w:t>
      </w:r>
    </w:p>
    <w:p w:rsidR="00561159" w:rsidRDefault="00EE2207" w:rsidP="00561159">
      <w:r w:rsidRPr="00561159">
        <w:t xml:space="preserve">Удельная скорость передачи информации определяется как </w:t>
      </w:r>
      <w:r w:rsidRPr="00561159">
        <w:rPr>
          <w:b/>
          <w:bCs/>
        </w:rPr>
        <w:t>γ =</w:t>
      </w:r>
      <w:r w:rsidRPr="00561159">
        <w:rPr>
          <w:b/>
          <w:bCs/>
          <w:lang w:val="en-US"/>
        </w:rPr>
        <w:t>R</w:t>
      </w:r>
      <w:r w:rsidRPr="00561159">
        <w:rPr>
          <w:b/>
          <w:bCs/>
        </w:rPr>
        <w:t>/</w:t>
      </w:r>
      <w:r w:rsidRPr="00561159">
        <w:rPr>
          <w:b/>
          <w:bCs/>
          <w:lang w:val="en-US"/>
        </w:rPr>
        <w:t>F</w:t>
      </w:r>
      <w:r w:rsidRPr="00561159">
        <w:rPr>
          <w:b/>
          <w:bCs/>
        </w:rPr>
        <w:t>1</w:t>
      </w:r>
      <w:r w:rsidR="00561159">
        <w:t xml:space="preserve"> (</w:t>
      </w:r>
      <w:r w:rsidRPr="00561159">
        <w:t>бит в секунду на один Гц полосы пропускания</w:t>
      </w:r>
      <w:r w:rsidR="00561159" w:rsidRPr="00561159">
        <w:t>)</w:t>
      </w:r>
    </w:p>
    <w:p w:rsidR="00561159" w:rsidRDefault="00EE2207" w:rsidP="00561159">
      <w:r w:rsidRPr="00561159">
        <w:t>Если сообщения передаются двоичными символами, то скорость</w:t>
      </w:r>
      <w:r w:rsidR="0011007F">
        <w:t xml:space="preserve"> </w:t>
      </w:r>
      <w:r w:rsidRPr="00561159">
        <w:t>передачи данных не может превышать значения 2</w:t>
      </w:r>
      <w:r w:rsidRPr="00561159">
        <w:sym w:font="Symbol" w:char="F044"/>
      </w:r>
      <w:r w:rsidRPr="00561159">
        <w:rPr>
          <w:lang w:val="en-US"/>
        </w:rPr>
        <w:t>F</w:t>
      </w:r>
      <w:r w:rsidRPr="00561159">
        <w:rPr>
          <w:vertAlign w:val="subscript"/>
          <w:lang w:val="en-US"/>
        </w:rPr>
        <w:t>K</w:t>
      </w:r>
      <w:r w:rsidRPr="00561159">
        <w:t xml:space="preserve"> бит/с или 2 бит/с на</w:t>
      </w:r>
      <w:r w:rsidR="0011007F">
        <w:t xml:space="preserve"> </w:t>
      </w:r>
      <w:r w:rsidRPr="00561159">
        <w:t xml:space="preserve">1 Гц полосы пропускания канала связи </w:t>
      </w:r>
      <w:r w:rsidRPr="00561159">
        <w:sym w:font="Symbol" w:char="F044"/>
      </w:r>
      <w:r w:rsidRPr="00561159">
        <w:rPr>
          <w:lang w:val="en-US"/>
        </w:rPr>
        <w:t>F</w:t>
      </w:r>
      <w:r w:rsidRPr="00561159">
        <w:rPr>
          <w:vertAlign w:val="subscript"/>
          <w:lang w:val="en-US"/>
        </w:rPr>
        <w:t>K</w:t>
      </w:r>
      <w:r w:rsidR="00561159" w:rsidRPr="00561159">
        <w:t xml:space="preserve">. </w:t>
      </w:r>
      <w:r w:rsidRPr="00561159">
        <w:t>Предел удельной скорости</w:t>
      </w:r>
      <w:r w:rsidR="0011007F">
        <w:t xml:space="preserve"> </w:t>
      </w:r>
      <w:r w:rsidRPr="00561159">
        <w:t>передачи данных с помощью двоичных символов, равный 2</w:t>
      </w:r>
      <w:r w:rsidR="00561159">
        <w:t xml:space="preserve"> (</w:t>
      </w:r>
      <w:r w:rsidRPr="00561159">
        <w:t>бит/с</w:t>
      </w:r>
      <w:r w:rsidR="00561159" w:rsidRPr="00561159">
        <w:t xml:space="preserve">) </w:t>
      </w:r>
      <w:r w:rsidRPr="00561159">
        <w:t>/Гц,</w:t>
      </w:r>
      <w:r w:rsidR="0011007F">
        <w:t xml:space="preserve"> </w:t>
      </w:r>
      <w:r w:rsidRPr="00561159">
        <w:t>называется также</w:t>
      </w:r>
      <w:r w:rsidR="00561159">
        <w:t xml:space="preserve"> "</w:t>
      </w:r>
      <w:r w:rsidRPr="00561159">
        <w:t>барьером Найквиста</w:t>
      </w:r>
      <w:r w:rsidR="00561159">
        <w:t xml:space="preserve">". </w:t>
      </w:r>
      <w:r w:rsidRPr="00561159">
        <w:t>Теоретически</w:t>
      </w:r>
      <w:r w:rsidR="00561159">
        <w:t xml:space="preserve"> "</w:t>
      </w:r>
      <w:r w:rsidRPr="00561159">
        <w:t>барьер</w:t>
      </w:r>
      <w:r w:rsidR="0011007F">
        <w:t xml:space="preserve"> </w:t>
      </w:r>
      <w:r w:rsidRPr="00561159">
        <w:t>Найквиста</w:t>
      </w:r>
      <w:r w:rsidR="00561159">
        <w:t xml:space="preserve">" </w:t>
      </w:r>
      <w:r w:rsidRPr="00561159">
        <w:t>может быть преодолен за счет повышения отношения сигнал-шум в канале связи до очень большого значения, что практически не</w:t>
      </w:r>
      <w:r w:rsidR="0011007F">
        <w:t xml:space="preserve"> </w:t>
      </w:r>
      <w:r w:rsidRPr="00561159">
        <w:t>возможно</w:t>
      </w:r>
      <w:r w:rsidR="00561159" w:rsidRPr="00561159">
        <w:t xml:space="preserve">. </w:t>
      </w:r>
      <w:r w:rsidRPr="00561159">
        <w:t>Поэтому для повышения удельной скорости передачи данных</w:t>
      </w:r>
      <w:r w:rsidR="0011007F">
        <w:t xml:space="preserve"> </w:t>
      </w:r>
      <w:r w:rsidRPr="00561159">
        <w:t>необходимо перейти к многопозиционной</w:t>
      </w:r>
      <w:r w:rsidR="00561159">
        <w:t xml:space="preserve"> (</w:t>
      </w:r>
      <w:r w:rsidRPr="00561159">
        <w:t>комбинированной</w:t>
      </w:r>
      <w:r w:rsidR="00561159" w:rsidRPr="00561159">
        <w:t>)</w:t>
      </w:r>
      <w:r w:rsidR="0011007F">
        <w:t xml:space="preserve"> </w:t>
      </w:r>
      <w:r w:rsidRPr="00561159">
        <w:t>модуляции, при которой каждая электрическая посылка несет более 1</w:t>
      </w:r>
      <w:r w:rsidR="0011007F">
        <w:t xml:space="preserve"> </w:t>
      </w:r>
      <w:r w:rsidRPr="00561159">
        <w:t>бита информации</w:t>
      </w:r>
      <w:r w:rsidR="00561159" w:rsidRPr="00561159">
        <w:t>.</w:t>
      </w:r>
    </w:p>
    <w:p w:rsidR="00561159" w:rsidRDefault="00EE2207" w:rsidP="00561159">
      <w:r w:rsidRPr="00561159">
        <w:t>К способам многопозиционной модуляции, используемым в системах</w:t>
      </w:r>
      <w:r w:rsidR="0011007F">
        <w:t xml:space="preserve"> </w:t>
      </w:r>
      <w:r w:rsidRPr="00561159">
        <w:t>цифровой передаче сообщений, относятся</w:t>
      </w:r>
      <w:r w:rsidR="00561159" w:rsidRPr="00561159">
        <w:t xml:space="preserve">: </w:t>
      </w:r>
      <w:r w:rsidRPr="00561159">
        <w:t>квадратурная амплитудная</w:t>
      </w:r>
      <w:r w:rsidR="0011007F">
        <w:t xml:space="preserve"> </w:t>
      </w:r>
      <w:r w:rsidRPr="00561159">
        <w:t>модуляция</w:t>
      </w:r>
      <w:r w:rsidR="00561159">
        <w:t xml:space="preserve"> (</w:t>
      </w:r>
      <w:r w:rsidRPr="00561159">
        <w:t>КАМ</w:t>
      </w:r>
      <w:r w:rsidR="00561159" w:rsidRPr="00561159">
        <w:t>),</w:t>
      </w:r>
      <w:r w:rsidRPr="00561159">
        <w:t xml:space="preserve"> фазовая модуляция</w:t>
      </w:r>
      <w:r w:rsidR="00561159">
        <w:t xml:space="preserve"> (</w:t>
      </w:r>
      <w:r w:rsidRPr="00561159">
        <w:t>ФМ</w:t>
      </w:r>
      <w:r w:rsidR="00561159" w:rsidRPr="00561159">
        <w:t>),</w:t>
      </w:r>
      <w:r w:rsidRPr="00561159">
        <w:t xml:space="preserve"> частотное уплотнение с</w:t>
      </w:r>
      <w:r w:rsidR="0011007F">
        <w:t xml:space="preserve"> </w:t>
      </w:r>
      <w:r w:rsidRPr="00561159">
        <w:t>ортогональными несущими и амплитудно-фазовая модуляция с одной</w:t>
      </w:r>
      <w:r w:rsidR="0011007F">
        <w:t xml:space="preserve"> </w:t>
      </w:r>
      <w:r w:rsidRPr="00561159">
        <w:t>боковой полосой</w:t>
      </w:r>
      <w:r w:rsidR="00561159">
        <w:t xml:space="preserve"> (</w:t>
      </w:r>
      <w:r w:rsidRPr="00561159">
        <w:t>АФМ-ОБП</w:t>
      </w:r>
      <w:r w:rsidR="00561159" w:rsidRPr="00561159">
        <w:t>).</w:t>
      </w:r>
    </w:p>
    <w:p w:rsidR="0011007F" w:rsidRDefault="0011007F" w:rsidP="00561159"/>
    <w:p w:rsidR="00561159" w:rsidRPr="00561159" w:rsidRDefault="00B21558" w:rsidP="0011007F">
      <w:pPr>
        <w:pStyle w:val="2"/>
      </w:pPr>
      <w:bookmarkStart w:id="13" w:name="_Toc103001940"/>
      <w:bookmarkStart w:id="14" w:name="_Toc103002017"/>
      <w:bookmarkStart w:id="15" w:name="_Toc103070834"/>
      <w:bookmarkStart w:id="16" w:name="_Toc237815076"/>
      <w:r w:rsidRPr="00561159">
        <w:t>3</w:t>
      </w:r>
      <w:r w:rsidR="00561159" w:rsidRPr="00561159">
        <w:t xml:space="preserve">. </w:t>
      </w:r>
      <w:r w:rsidRPr="00561159">
        <w:t>Выбор длительности и количества элементарных сигналов, используемых для формирования выходного сигнала</w:t>
      </w:r>
      <w:bookmarkEnd w:id="13"/>
      <w:bookmarkEnd w:id="14"/>
      <w:bookmarkEnd w:id="15"/>
      <w:bookmarkEnd w:id="16"/>
    </w:p>
    <w:p w:rsidR="0011007F" w:rsidRDefault="0011007F" w:rsidP="00561159"/>
    <w:p w:rsidR="0011007F" w:rsidRDefault="00F176A7" w:rsidP="00561159">
      <w:r w:rsidRPr="00561159">
        <w:t xml:space="preserve">В реальных каналах связи для передачи сигналов по частотно ограниченному каналу используется сигнал вида </w:t>
      </w:r>
    </w:p>
    <w:p w:rsidR="0011007F" w:rsidRDefault="0011007F" w:rsidP="00561159"/>
    <w:p w:rsidR="0011007F" w:rsidRDefault="001A422B" w:rsidP="00561159">
      <w:r>
        <w:rPr>
          <w:position w:val="-24"/>
        </w:rPr>
        <w:pict>
          <v:shape id="_x0000_i1028" type="#_x0000_t75" style="width:35.25pt;height:30.75pt">
            <v:imagedata r:id="rId10" o:title=""/>
          </v:shape>
        </w:pict>
      </w:r>
      <w:r w:rsidR="00F176A7" w:rsidRPr="00561159">
        <w:t xml:space="preserve">, </w:t>
      </w:r>
    </w:p>
    <w:p w:rsidR="0011007F" w:rsidRDefault="0011007F" w:rsidP="00561159"/>
    <w:p w:rsidR="00561159" w:rsidRDefault="00F176A7" w:rsidP="00561159">
      <w:r w:rsidRPr="00561159">
        <w:t>но он бесконечен во времени, поэтому его сглаживают по косинусоидальному закону</w:t>
      </w:r>
      <w:r w:rsidR="00561159" w:rsidRPr="00561159">
        <w:t>.</w:t>
      </w:r>
    </w:p>
    <w:p w:rsidR="0011007F" w:rsidRDefault="0011007F" w:rsidP="00561159"/>
    <w:p w:rsidR="00B21558" w:rsidRPr="00561159" w:rsidRDefault="001A422B" w:rsidP="00561159">
      <w:pPr>
        <w:rPr>
          <w:vertAlign w:val="subscript"/>
        </w:rPr>
      </w:pPr>
      <w:r>
        <w:rPr>
          <w:position w:val="-72"/>
        </w:rPr>
        <w:pict>
          <v:shape id="_x0000_i1029" type="#_x0000_t75" style="width:186.75pt;height:90.75pt">
            <v:imagedata r:id="rId11" o:title=""/>
          </v:shape>
        </w:pict>
      </w:r>
      <w:r w:rsidR="001B04C0" w:rsidRPr="00561159">
        <w:t>,</w:t>
      </w:r>
    </w:p>
    <w:p w:rsidR="00B21558" w:rsidRPr="00561159" w:rsidRDefault="001B04C0" w:rsidP="00561159">
      <w:r w:rsidRPr="00561159">
        <w:t>г</w:t>
      </w:r>
      <w:r w:rsidR="00B21558" w:rsidRPr="00561159">
        <w:t>де</w:t>
      </w:r>
      <w:r w:rsidRPr="00561159">
        <w:t xml:space="preserve"> </w:t>
      </w:r>
      <w:r w:rsidR="001A422B">
        <w:rPr>
          <w:position w:val="-28"/>
        </w:rPr>
        <w:pict>
          <v:shape id="_x0000_i1030" type="#_x0000_t75" style="width:105pt;height:38.25pt">
            <v:imagedata r:id="rId12" o:title=""/>
          </v:shape>
        </w:pict>
      </w:r>
      <w:r w:rsidR="003F4F3D" w:rsidRPr="00561159">
        <w:t xml:space="preserve"> </w:t>
      </w:r>
      <w:r w:rsidR="00561159">
        <w:t>-</w:t>
      </w:r>
      <w:r w:rsidR="003F4F3D" w:rsidRPr="00561159">
        <w:t xml:space="preserve"> </w:t>
      </w:r>
      <w:r w:rsidR="00B21558" w:rsidRPr="00561159">
        <w:t>к</w:t>
      </w:r>
      <w:r w:rsidR="003F4F3D" w:rsidRPr="00561159">
        <w:t>оэффициент сглаживания,</w:t>
      </w:r>
    </w:p>
    <w:p w:rsidR="0011007F" w:rsidRDefault="0011007F" w:rsidP="00561159"/>
    <w:p w:rsidR="00561159" w:rsidRDefault="005047D2" w:rsidP="00561159">
      <w:r w:rsidRPr="00561159">
        <w:rPr>
          <w:lang w:val="en-US"/>
        </w:rPr>
        <w:t>N</w:t>
      </w:r>
      <w:r w:rsidRPr="00561159">
        <w:t xml:space="preserve"> </w:t>
      </w:r>
      <w:r w:rsidR="00561159">
        <w:t>-</w:t>
      </w:r>
      <w:r w:rsidRPr="00561159">
        <w:t xml:space="preserve"> количество элементарных сигналов</w:t>
      </w:r>
      <w:r w:rsidR="00561159">
        <w:t xml:space="preserve"> (</w:t>
      </w:r>
      <w:r w:rsidR="0054119D" w:rsidRPr="00561159">
        <w:t>количество возможных состояний сигнала на длительности Т</w:t>
      </w:r>
      <w:r w:rsidR="00561159" w:rsidRPr="00561159">
        <w:t>).</w:t>
      </w:r>
    </w:p>
    <w:p w:rsidR="0011007F" w:rsidRDefault="005047D2" w:rsidP="00561159">
      <w:r w:rsidRPr="00561159">
        <w:sym w:font="Symbol" w:char="F067"/>
      </w:r>
      <w:r w:rsidR="003F4F3D" w:rsidRPr="00561159">
        <w:t xml:space="preserve"> </w:t>
      </w:r>
      <w:r w:rsidR="00561159">
        <w:t>-</w:t>
      </w:r>
      <w:r w:rsidRPr="00561159">
        <w:t xml:space="preserve"> удельная скорость передачи информации</w:t>
      </w:r>
      <w:r w:rsidR="003F4F3D" w:rsidRPr="00561159">
        <w:t xml:space="preserve">, </w:t>
      </w:r>
      <w:r w:rsidR="00561159">
        <w:t>т.к</w:t>
      </w:r>
      <w:r w:rsidR="0011007F">
        <w:t xml:space="preserve">. </w:t>
      </w:r>
      <w:r w:rsidR="00561159">
        <w:t>0</w:t>
      </w:r>
      <w:r w:rsidRPr="00561159">
        <w:t xml:space="preserve"> &lt; </w:t>
      </w:r>
      <w:r w:rsidRPr="00561159">
        <w:rPr>
          <w:lang w:val="en-US"/>
        </w:rPr>
        <w:t>r</w:t>
      </w:r>
      <w:r w:rsidRPr="00561159">
        <w:t xml:space="preserve"> </w:t>
      </w:r>
      <w:r w:rsidR="001A422B">
        <w:rPr>
          <w:position w:val="-4"/>
        </w:rPr>
        <w:pict>
          <v:shape id="_x0000_i1031" type="#_x0000_t75" style="width:9.75pt;height:12pt">
            <v:imagedata r:id="rId13" o:title=""/>
          </v:shape>
        </w:pict>
      </w:r>
      <w:r w:rsidR="003F4F3D" w:rsidRPr="00561159">
        <w:t xml:space="preserve"> 1</w:t>
      </w:r>
      <w:r w:rsidRPr="00561159">
        <w:t>, тогда для обеспечения заданной</w:t>
      </w:r>
      <w:r w:rsidR="00561159" w:rsidRPr="00561159">
        <w:t xml:space="preserve"> </w:t>
      </w:r>
      <w:r w:rsidRPr="00561159">
        <w:t xml:space="preserve">удельной скорости передачи </w:t>
      </w:r>
    </w:p>
    <w:p w:rsidR="0011007F" w:rsidRDefault="0011007F" w:rsidP="00561159"/>
    <w:p w:rsidR="0011007F" w:rsidRDefault="005047D2" w:rsidP="00561159">
      <w:r w:rsidRPr="00561159">
        <w:sym w:font="Symbol" w:char="F067"/>
      </w:r>
      <w:r w:rsidRPr="00561159">
        <w:t>=</w:t>
      </w:r>
      <w:r w:rsidR="0012151B" w:rsidRPr="00561159">
        <w:t>3</w:t>
      </w:r>
      <w:r w:rsidRPr="00561159">
        <w:t xml:space="preserve"> </w:t>
      </w:r>
      <w:r w:rsidR="001A422B">
        <w:rPr>
          <w:position w:val="-28"/>
        </w:rPr>
        <w:pict>
          <v:shape id="_x0000_i1032" type="#_x0000_t75" style="width:47.25pt;height:33.75pt">
            <v:imagedata r:id="rId14" o:title=""/>
          </v:shape>
        </w:pict>
      </w:r>
      <w:r w:rsidR="003F4F3D" w:rsidRPr="00561159">
        <w:t>,</w:t>
      </w:r>
      <w:r w:rsidRPr="00561159">
        <w:t xml:space="preserve"> </w:t>
      </w:r>
    </w:p>
    <w:p w:rsidR="0011007F" w:rsidRDefault="0011007F" w:rsidP="00561159"/>
    <w:p w:rsidR="00561159" w:rsidRDefault="005047D2" w:rsidP="00561159">
      <w:r w:rsidRPr="00561159">
        <w:t>можно взять</w:t>
      </w:r>
      <w:r w:rsidR="00561159" w:rsidRPr="00561159">
        <w:t xml:space="preserve"> </w:t>
      </w:r>
      <w:r w:rsidRPr="00561159">
        <w:rPr>
          <w:lang w:val="en-US"/>
        </w:rPr>
        <w:t>N</w:t>
      </w:r>
      <w:r w:rsidR="001B04C0" w:rsidRPr="00561159">
        <w:t xml:space="preserve"> </w:t>
      </w:r>
      <w:r w:rsidRPr="00561159">
        <w:t>=</w:t>
      </w:r>
      <w:r w:rsidR="001B04C0" w:rsidRPr="00561159">
        <w:t xml:space="preserve"> </w:t>
      </w:r>
      <w:r w:rsidR="00F57E86" w:rsidRPr="00561159">
        <w:t>4</w:t>
      </w:r>
    </w:p>
    <w:p w:rsidR="00561159" w:rsidRDefault="00B21558" w:rsidP="00561159">
      <w:r w:rsidRPr="00561159">
        <w:t>Определим</w:t>
      </w:r>
      <w:r w:rsidR="00426138" w:rsidRPr="00561159">
        <w:t xml:space="preserve"> </w:t>
      </w:r>
      <w:r w:rsidR="00426138" w:rsidRPr="00561159">
        <w:rPr>
          <w:lang w:val="en-US"/>
        </w:rPr>
        <w:t>r</w:t>
      </w:r>
      <w:r w:rsidR="00561159" w:rsidRPr="00561159">
        <w:t>:</w:t>
      </w:r>
    </w:p>
    <w:p w:rsidR="0011007F" w:rsidRDefault="0011007F" w:rsidP="00561159"/>
    <w:p w:rsidR="00426138" w:rsidRPr="00561159" w:rsidRDefault="001A422B" w:rsidP="00561159">
      <w:r>
        <w:rPr>
          <w:position w:val="-24"/>
        </w:rPr>
        <w:pict>
          <v:shape id="_x0000_i1033" type="#_x0000_t75" style="width:135.75pt;height:36pt">
            <v:imagedata r:id="rId15" o:title=""/>
          </v:shape>
        </w:pict>
      </w:r>
    </w:p>
    <w:p w:rsidR="0011007F" w:rsidRDefault="0011007F" w:rsidP="00561159"/>
    <w:p w:rsidR="00561159" w:rsidRDefault="005047D2" w:rsidP="00561159">
      <w:r w:rsidRPr="00561159">
        <w:t>Рассчитаем полосу пропускания канала связи по формуле</w:t>
      </w:r>
      <w:r w:rsidR="00561159" w:rsidRPr="00561159">
        <w:t>:</w:t>
      </w:r>
    </w:p>
    <w:p w:rsidR="0011007F" w:rsidRDefault="0011007F" w:rsidP="00561159"/>
    <w:p w:rsidR="0011007F" w:rsidRDefault="005047D2" w:rsidP="00561159">
      <w:r w:rsidRPr="00561159">
        <w:rPr>
          <w:lang w:val="en-US"/>
        </w:rPr>
        <w:t>F</w:t>
      </w:r>
      <w:r w:rsidRPr="00561159">
        <w:rPr>
          <w:vertAlign w:val="subscript"/>
        </w:rPr>
        <w:t>1</w:t>
      </w:r>
      <w:r w:rsidRPr="00561159">
        <w:t>=</w:t>
      </w:r>
      <w:r w:rsidRPr="00561159">
        <w:rPr>
          <w:lang w:val="en-US"/>
        </w:rPr>
        <w:t>r</w:t>
      </w:r>
      <w:r w:rsidRPr="00561159">
        <w:t>*</w:t>
      </w:r>
      <w:r w:rsidRPr="00561159">
        <w:rPr>
          <w:lang w:val="en-US"/>
        </w:rPr>
        <w:t>F</w:t>
      </w:r>
      <w:r w:rsidRPr="00561159">
        <w:t>+</w:t>
      </w:r>
      <w:r w:rsidRPr="00561159">
        <w:rPr>
          <w:lang w:val="en-US"/>
        </w:rPr>
        <w:t>F</w:t>
      </w:r>
      <w:r w:rsidRPr="00561159">
        <w:t>=</w:t>
      </w:r>
      <w:r w:rsidR="0012151B" w:rsidRPr="00561159">
        <w:t>0,33</w:t>
      </w:r>
      <w:r w:rsidR="00F57E86" w:rsidRPr="00561159">
        <w:t>*</w:t>
      </w:r>
      <w:r w:rsidRPr="00561159">
        <w:rPr>
          <w:lang w:val="en-US"/>
        </w:rPr>
        <w:t>F</w:t>
      </w:r>
      <w:r w:rsidRPr="00561159">
        <w:t>+</w:t>
      </w:r>
      <w:r w:rsidRPr="00561159">
        <w:rPr>
          <w:lang w:val="en-US"/>
        </w:rPr>
        <w:t>F</w:t>
      </w:r>
      <w:r w:rsidR="00F57E86" w:rsidRPr="00561159">
        <w:t>=</w:t>
      </w:r>
      <w:r w:rsidR="0012151B" w:rsidRPr="00561159">
        <w:t>1,33</w:t>
      </w:r>
      <w:r w:rsidRPr="00561159">
        <w:rPr>
          <w:lang w:val="en-US"/>
        </w:rPr>
        <w:t>F</w:t>
      </w:r>
      <w:r w:rsidRPr="00561159">
        <w:t xml:space="preserve">, </w:t>
      </w:r>
    </w:p>
    <w:p w:rsidR="0011007F" w:rsidRDefault="0011007F" w:rsidP="00561159"/>
    <w:p w:rsidR="00561159" w:rsidRDefault="005047D2" w:rsidP="00561159">
      <w:r w:rsidRPr="00561159">
        <w:t xml:space="preserve">где </w:t>
      </w:r>
      <w:r w:rsidRPr="00561159">
        <w:rPr>
          <w:lang w:val="en-US"/>
        </w:rPr>
        <w:t>F</w:t>
      </w:r>
      <w:r w:rsidR="00561159" w:rsidRPr="00561159">
        <w:t xml:space="preserve"> - </w:t>
      </w:r>
      <w:r w:rsidRPr="00561159">
        <w:t>частота</w:t>
      </w:r>
      <w:r w:rsidR="00561159" w:rsidRPr="00561159">
        <w:t xml:space="preserve"> </w:t>
      </w:r>
      <w:r w:rsidRPr="00561159">
        <w:t xml:space="preserve">сигнала, а </w:t>
      </w:r>
      <w:r w:rsidRPr="00561159">
        <w:rPr>
          <w:lang w:val="en-US"/>
        </w:rPr>
        <w:t>F</w:t>
      </w:r>
      <w:r w:rsidRPr="00561159">
        <w:rPr>
          <w:vertAlign w:val="subscript"/>
        </w:rPr>
        <w:t>1</w:t>
      </w:r>
      <w:r w:rsidRPr="00561159">
        <w:t xml:space="preserve"> </w:t>
      </w:r>
      <w:r w:rsidR="00561159">
        <w:t>-</w:t>
      </w:r>
      <w:r w:rsidRPr="00561159">
        <w:t xml:space="preserve"> граничная частота полосы пропускания канала</w:t>
      </w:r>
      <w:r w:rsidR="00561159" w:rsidRPr="00561159">
        <w:t>.</w:t>
      </w:r>
    </w:p>
    <w:p w:rsidR="00561159" w:rsidRDefault="005047D2" w:rsidP="00561159">
      <w:r w:rsidRPr="00561159">
        <w:t>Зная заданные и полученные значения можно рассчитать длительность элементарного сигнала по формуле</w:t>
      </w:r>
      <w:r w:rsidR="00561159" w:rsidRPr="00561159">
        <w:t>:</w:t>
      </w:r>
    </w:p>
    <w:p w:rsidR="0011007F" w:rsidRDefault="0011007F" w:rsidP="00561159"/>
    <w:p w:rsidR="00561159" w:rsidRDefault="001A422B" w:rsidP="00561159">
      <w:r>
        <w:rPr>
          <w:position w:val="-24"/>
        </w:rPr>
        <w:pict>
          <v:shape id="_x0000_i1034" type="#_x0000_t75" style="width:51.75pt;height:30.75pt">
            <v:imagedata r:id="rId16" o:title=""/>
          </v:shape>
        </w:pict>
      </w:r>
      <w:r w:rsidR="00561159" w:rsidRPr="00561159">
        <w:t>.</w:t>
      </w:r>
    </w:p>
    <w:p w:rsidR="0011007F" w:rsidRDefault="0011007F" w:rsidP="00561159"/>
    <w:p w:rsidR="00561159" w:rsidRDefault="000F1B3D" w:rsidP="00561159">
      <w:r w:rsidRPr="00561159">
        <w:t>Для расчета вида элементарного сигнала необходимо рассчитать интервал дискретизации</w:t>
      </w:r>
      <w:r w:rsidR="00561159" w:rsidRPr="00561159">
        <w:t>:</w:t>
      </w:r>
    </w:p>
    <w:p w:rsidR="0011007F" w:rsidRDefault="0011007F" w:rsidP="00561159"/>
    <w:p w:rsidR="000F1B3D" w:rsidRPr="00561159" w:rsidRDefault="001A422B" w:rsidP="00561159">
      <w:r>
        <w:rPr>
          <w:position w:val="-30"/>
        </w:rPr>
        <w:pict>
          <v:shape id="_x0000_i1035" type="#_x0000_t75" style="width:41.25pt;height:33.75pt">
            <v:imagedata r:id="rId17" o:title=""/>
          </v:shape>
        </w:pict>
      </w:r>
      <w:r w:rsidR="000F1B3D" w:rsidRPr="00561159">
        <w:t>,</w:t>
      </w:r>
    </w:p>
    <w:p w:rsidR="0011007F" w:rsidRDefault="0011007F" w:rsidP="00561159"/>
    <w:p w:rsidR="00561159" w:rsidRDefault="000F1B3D" w:rsidP="00561159">
      <w:r w:rsidRPr="00561159">
        <w:t xml:space="preserve">где </w:t>
      </w:r>
      <w:r w:rsidRPr="00561159">
        <w:rPr>
          <w:lang w:val="en-US"/>
        </w:rPr>
        <w:t>f</w:t>
      </w:r>
      <w:r w:rsidRPr="00561159">
        <w:rPr>
          <w:vertAlign w:val="subscript"/>
        </w:rPr>
        <w:t>д</w:t>
      </w:r>
      <w:r w:rsidRPr="00561159">
        <w:t xml:space="preserve"> </w:t>
      </w:r>
      <w:r w:rsidR="00561159">
        <w:t>-</w:t>
      </w:r>
      <w:r w:rsidRPr="00561159">
        <w:t xml:space="preserve"> частота дискретизации</w:t>
      </w:r>
      <w:r w:rsidR="00561159" w:rsidRPr="00561159">
        <w:t>.</w:t>
      </w:r>
    </w:p>
    <w:p w:rsidR="00561159" w:rsidRDefault="000F1B3D" w:rsidP="00561159">
      <w:r w:rsidRPr="00561159">
        <w:t>Частота дискретизации выбирается с учетом того, что в спектре должна оставаться полоса расфильтровки ∆</w:t>
      </w:r>
      <w:r w:rsidRPr="00561159">
        <w:rPr>
          <w:lang w:val="en-US"/>
        </w:rPr>
        <w:t>f</w:t>
      </w:r>
      <w:r w:rsidR="00561159" w:rsidRPr="00561159">
        <w:t xml:space="preserve"> </w:t>
      </w:r>
      <w:r w:rsidRPr="00561159">
        <w:t>она определяется как</w:t>
      </w:r>
      <w:r w:rsidR="00561159" w:rsidRPr="00561159">
        <w:t>:</w:t>
      </w:r>
    </w:p>
    <w:p w:rsidR="0011007F" w:rsidRDefault="0011007F" w:rsidP="00561159"/>
    <w:p w:rsidR="00561159" w:rsidRDefault="000F1B3D" w:rsidP="00561159">
      <w:r w:rsidRPr="00561159">
        <w:t>∆</w:t>
      </w:r>
      <w:r w:rsidRPr="00561159">
        <w:rPr>
          <w:lang w:val="en-US"/>
        </w:rPr>
        <w:t>f</w:t>
      </w:r>
      <w:r w:rsidRPr="00561159">
        <w:t xml:space="preserve"> = </w:t>
      </w:r>
      <w:r w:rsidRPr="00561159">
        <w:rPr>
          <w:lang w:val="en-US"/>
        </w:rPr>
        <w:t>f</w:t>
      </w:r>
      <w:r w:rsidRPr="00561159">
        <w:rPr>
          <w:vertAlign w:val="subscript"/>
        </w:rPr>
        <w:t>д</w:t>
      </w:r>
      <w:r w:rsidRPr="00561159">
        <w:t xml:space="preserve"> </w:t>
      </w:r>
      <w:r w:rsidR="00561159">
        <w:t>-</w:t>
      </w:r>
      <w:r w:rsidRPr="00561159">
        <w:t xml:space="preserve"> 2 </w:t>
      </w:r>
      <w:r w:rsidRPr="00561159">
        <w:rPr>
          <w:lang w:val="en-US"/>
        </w:rPr>
        <w:t>F</w:t>
      </w:r>
      <w:r w:rsidR="00561159">
        <w:t xml:space="preserve"> (</w:t>
      </w:r>
      <w:r w:rsidRPr="00561159">
        <w:t>1+</w:t>
      </w:r>
      <w:r w:rsidRPr="00561159">
        <w:rPr>
          <w:lang w:val="en-US"/>
        </w:rPr>
        <w:t>r</w:t>
      </w:r>
      <w:r w:rsidR="00561159" w:rsidRPr="00561159">
        <w:t>),</w:t>
      </w:r>
      <w:r w:rsidRPr="00561159">
        <w:t xml:space="preserve"> причем </w:t>
      </w:r>
      <w:r w:rsidRPr="00561159">
        <w:sym w:font="Symbol" w:char="F044"/>
      </w:r>
      <w:r w:rsidRPr="00561159">
        <w:rPr>
          <w:lang w:val="en-US"/>
        </w:rPr>
        <w:t>f</w:t>
      </w:r>
      <w:r w:rsidRPr="00561159">
        <w:t xml:space="preserve"> &gt; 0</w:t>
      </w:r>
      <w:r w:rsidR="00561159" w:rsidRPr="00561159">
        <w:t>.</w:t>
      </w:r>
    </w:p>
    <w:p w:rsidR="0011007F" w:rsidRDefault="0011007F" w:rsidP="00561159"/>
    <w:p w:rsidR="0011007F" w:rsidRDefault="000F1B3D" w:rsidP="00561159">
      <w:r w:rsidRPr="00561159">
        <w:t xml:space="preserve">Выберем частоту дискретизации </w:t>
      </w:r>
    </w:p>
    <w:p w:rsidR="0011007F" w:rsidRDefault="0011007F" w:rsidP="00561159"/>
    <w:p w:rsidR="0011007F" w:rsidRDefault="000F1B3D" w:rsidP="00561159">
      <w:r w:rsidRPr="00561159">
        <w:rPr>
          <w:lang w:val="en-US"/>
        </w:rPr>
        <w:t>f</w:t>
      </w:r>
      <w:r w:rsidRPr="00561159">
        <w:rPr>
          <w:vertAlign w:val="subscript"/>
        </w:rPr>
        <w:t>д</w:t>
      </w:r>
      <w:r w:rsidRPr="00561159">
        <w:t xml:space="preserve"> &gt;2</w:t>
      </w:r>
      <w:r w:rsidRPr="00561159">
        <w:rPr>
          <w:lang w:val="en-US"/>
        </w:rPr>
        <w:t>F</w:t>
      </w:r>
      <w:r w:rsidR="00561159">
        <w:t xml:space="preserve"> (</w:t>
      </w:r>
      <w:r w:rsidRPr="00561159">
        <w:t>1+</w:t>
      </w:r>
      <w:r w:rsidRPr="00561159">
        <w:rPr>
          <w:lang w:val="en-US"/>
        </w:rPr>
        <w:t>r</w:t>
      </w:r>
      <w:r w:rsidR="00561159" w:rsidRPr="00561159">
        <w:t xml:space="preserve">) </w:t>
      </w:r>
      <w:r w:rsidRPr="00561159">
        <w:t xml:space="preserve">= </w:t>
      </w:r>
      <w:r w:rsidR="0012151B" w:rsidRPr="00561159">
        <w:t>2,66</w:t>
      </w:r>
      <w:r w:rsidRPr="00561159">
        <w:rPr>
          <w:lang w:val="en-US"/>
        </w:rPr>
        <w:t>F</w:t>
      </w:r>
      <w:r w:rsidRPr="00561159">
        <w:t xml:space="preserve">, </w:t>
      </w:r>
    </w:p>
    <w:p w:rsidR="0011007F" w:rsidRDefault="0011007F" w:rsidP="00561159"/>
    <w:p w:rsidR="000F1B3D" w:rsidRPr="00561159" w:rsidRDefault="000F1B3D" w:rsidP="00561159">
      <w:pPr>
        <w:rPr>
          <w:vertAlign w:val="subscript"/>
        </w:rPr>
      </w:pPr>
      <w:r w:rsidRPr="00561159">
        <w:t xml:space="preserve">возьмем </w:t>
      </w:r>
      <w:r w:rsidRPr="00561159">
        <w:rPr>
          <w:lang w:val="en-US"/>
        </w:rPr>
        <w:t>f</w:t>
      </w:r>
      <w:r w:rsidRPr="00561159">
        <w:rPr>
          <w:vertAlign w:val="subscript"/>
        </w:rPr>
        <w:t>д</w:t>
      </w:r>
      <w:r w:rsidRPr="00561159">
        <w:t xml:space="preserve"> =8</w:t>
      </w:r>
      <w:r w:rsidRPr="00561159">
        <w:rPr>
          <w:lang w:val="en-US"/>
        </w:rPr>
        <w:t>F</w:t>
      </w:r>
    </w:p>
    <w:p w:rsidR="00561159" w:rsidRDefault="000F1B3D" w:rsidP="00561159">
      <w:r w:rsidRPr="00561159">
        <w:t xml:space="preserve">Количество отчетов на одном интервале </w:t>
      </w:r>
      <w:r w:rsidRPr="00561159">
        <w:rPr>
          <w:lang w:val="en-US"/>
        </w:rPr>
        <w:t>T</w:t>
      </w:r>
      <w:r w:rsidR="00C56AE5" w:rsidRPr="00561159">
        <w:rPr>
          <w:vertAlign w:val="subscript"/>
        </w:rPr>
        <w:t>Δ</w:t>
      </w:r>
      <w:r w:rsidRPr="00561159">
        <w:t xml:space="preserve"> определяется формулой</w:t>
      </w:r>
      <w:r w:rsidR="00561159" w:rsidRPr="00561159">
        <w:t>:</w:t>
      </w:r>
    </w:p>
    <w:p w:rsidR="0011007F" w:rsidRDefault="0011007F" w:rsidP="00561159"/>
    <w:p w:rsidR="00561159" w:rsidRPr="00561159" w:rsidRDefault="001A422B" w:rsidP="00561159">
      <w:r>
        <w:rPr>
          <w:position w:val="-24"/>
        </w:rPr>
        <w:pict>
          <v:shape id="_x0000_i1036" type="#_x0000_t75" style="width:135pt;height:32.25pt">
            <v:imagedata r:id="rId18" o:title=""/>
          </v:shape>
        </w:pict>
      </w:r>
      <w:r w:rsidR="00561159" w:rsidRPr="00561159">
        <w:t>, г</w:t>
      </w:r>
      <w:r w:rsidR="004A45EE" w:rsidRPr="00561159">
        <w:t>де</w:t>
      </w:r>
    </w:p>
    <w:p w:rsidR="00561159" w:rsidRPr="00561159" w:rsidRDefault="000F1B3D" w:rsidP="00561159">
      <w:r w:rsidRPr="00561159">
        <w:sym w:font="Symbol" w:char="F044"/>
      </w:r>
      <w:r w:rsidRPr="00561159">
        <w:rPr>
          <w:lang w:val="en-US"/>
        </w:rPr>
        <w:t>t</w:t>
      </w:r>
      <w:r w:rsidRPr="00561159">
        <w:t>=Т</w:t>
      </w:r>
      <w:r w:rsidR="00C56AE5" w:rsidRPr="00561159">
        <w:rPr>
          <w:vertAlign w:val="subscript"/>
        </w:rPr>
        <w:t>Δ</w:t>
      </w:r>
      <w:r w:rsidRPr="00561159">
        <w:t>/4</w:t>
      </w:r>
    </w:p>
    <w:p w:rsidR="00561159" w:rsidRPr="00561159" w:rsidRDefault="007A57CF" w:rsidP="0011007F">
      <w:pPr>
        <w:pStyle w:val="2"/>
      </w:pPr>
      <w:bookmarkStart w:id="17" w:name="_Toc103001941"/>
      <w:bookmarkStart w:id="18" w:name="_Toc103002018"/>
      <w:r w:rsidRPr="00561159">
        <w:br w:type="page"/>
      </w:r>
      <w:bookmarkStart w:id="19" w:name="_Toc103070835"/>
      <w:bookmarkStart w:id="20" w:name="_Toc237815077"/>
      <w:r w:rsidR="00B21558" w:rsidRPr="00561159">
        <w:t>4</w:t>
      </w:r>
      <w:r w:rsidR="00561159" w:rsidRPr="00561159">
        <w:t xml:space="preserve">. </w:t>
      </w:r>
      <w:r w:rsidR="00B21558" w:rsidRPr="00561159">
        <w:t>Расчет вида элементарного сигнала</w:t>
      </w:r>
      <w:bookmarkEnd w:id="17"/>
      <w:bookmarkEnd w:id="18"/>
      <w:bookmarkEnd w:id="19"/>
      <w:bookmarkEnd w:id="20"/>
    </w:p>
    <w:p w:rsidR="0011007F" w:rsidRDefault="0011007F" w:rsidP="00561159"/>
    <w:p w:rsidR="00561159" w:rsidRDefault="0032517D" w:rsidP="00561159">
      <w:r w:rsidRPr="00561159">
        <w:t>Расчет отчетов элементарного сигнала производится по формуле</w:t>
      </w:r>
      <w:r w:rsidR="00561159" w:rsidRPr="00561159">
        <w:t>:</w:t>
      </w:r>
    </w:p>
    <w:p w:rsidR="0011007F" w:rsidRDefault="0011007F" w:rsidP="00561159"/>
    <w:p w:rsidR="00561159" w:rsidRDefault="001A422B" w:rsidP="00561159">
      <w:r>
        <w:rPr>
          <w:position w:val="-74"/>
        </w:rPr>
        <w:pict>
          <v:shape id="_x0000_i1037" type="#_x0000_t75" style="width:170.25pt;height:85.5pt">
            <v:imagedata r:id="rId19" o:title=""/>
          </v:shape>
        </w:pict>
      </w:r>
      <w:r w:rsidR="00561159" w:rsidRPr="00561159">
        <w:t>.</w:t>
      </w:r>
    </w:p>
    <w:p w:rsidR="0011007F" w:rsidRDefault="0011007F" w:rsidP="00561159"/>
    <w:p w:rsidR="000F1B3D" w:rsidRPr="00561159" w:rsidRDefault="000F1B3D" w:rsidP="00561159">
      <w:r w:rsidRPr="00561159">
        <w:t xml:space="preserve">С учетом дискретности отсчетов время </w:t>
      </w:r>
      <w:r w:rsidRPr="00561159">
        <w:rPr>
          <w:lang w:val="en-US"/>
        </w:rPr>
        <w:t>t</w:t>
      </w:r>
      <w:r w:rsidRPr="00561159">
        <w:t xml:space="preserve"> изменяем дискретно </w:t>
      </w:r>
      <w:r w:rsidR="00243AEC" w:rsidRPr="00561159">
        <w:rPr>
          <w:lang w:val="en-US"/>
        </w:rPr>
        <w:t>t</w:t>
      </w:r>
      <w:r w:rsidR="00243AEC" w:rsidRPr="00561159">
        <w:t xml:space="preserve"> = </w:t>
      </w:r>
      <w:r w:rsidR="00243AEC" w:rsidRPr="00561159">
        <w:rPr>
          <w:lang w:val="en-US"/>
        </w:rPr>
        <w:t>n</w:t>
      </w:r>
      <w:r w:rsidR="00243AEC" w:rsidRPr="00561159">
        <w:sym w:font="Symbol" w:char="F044"/>
      </w:r>
      <w:r w:rsidR="00243AEC" w:rsidRPr="00561159">
        <w:rPr>
          <w:lang w:val="en-US"/>
        </w:rPr>
        <w:t>t</w:t>
      </w:r>
      <w:r w:rsidR="00561159" w:rsidRPr="00561159">
        <w:t>,</w:t>
      </w:r>
      <w:r w:rsidR="00243AEC" w:rsidRPr="00561159">
        <w:t xml:space="preserve"> где </w:t>
      </w:r>
      <w:r w:rsidR="00243AEC" w:rsidRPr="00561159">
        <w:rPr>
          <w:lang w:val="en-US"/>
        </w:rPr>
        <w:t>n</w:t>
      </w:r>
      <w:r w:rsidR="00243AEC" w:rsidRPr="00561159">
        <w:t xml:space="preserve"> = 0,1,2…</w:t>
      </w:r>
    </w:p>
    <w:p w:rsidR="00561159" w:rsidRDefault="0032517D" w:rsidP="00561159">
      <w:r w:rsidRPr="00561159">
        <w:t>Количество элементарных сигналов равно 4</w:t>
      </w:r>
      <w:r w:rsidR="00561159" w:rsidRPr="00561159">
        <w:t xml:space="preserve">. </w:t>
      </w:r>
      <w:r w:rsidRPr="00561159">
        <w:t>Пу</w:t>
      </w:r>
      <w:r w:rsidR="00243AEC" w:rsidRPr="00561159">
        <w:t>сть они будут иметь максимумы +3</w:t>
      </w:r>
      <w:r w:rsidR="00561159" w:rsidRPr="00561159">
        <w:t>,</w:t>
      </w:r>
      <w:r w:rsidR="00243AEC" w:rsidRPr="00561159">
        <w:t xml:space="preserve"> +1 и </w:t>
      </w:r>
      <w:r w:rsidR="00561159">
        <w:t>-</w:t>
      </w:r>
      <w:r w:rsidR="00243AEC" w:rsidRPr="00561159">
        <w:t>1</w:t>
      </w:r>
      <w:r w:rsidRPr="00561159">
        <w:t xml:space="preserve">, </w:t>
      </w:r>
      <w:r w:rsidR="00561159">
        <w:t>-</w:t>
      </w:r>
      <w:r w:rsidRPr="00561159">
        <w:t>3</w:t>
      </w:r>
      <w:r w:rsidR="00561159" w:rsidRPr="00561159">
        <w:t>.</w:t>
      </w:r>
    </w:p>
    <w:p w:rsidR="00561159" w:rsidRDefault="0032517D" w:rsidP="00561159">
      <w:r w:rsidRPr="00561159">
        <w:t>Данный сигнал симметричен относительно 0, следовательно рассчитаем отсчеты справа от 0</w:t>
      </w:r>
      <w:r w:rsidR="00561159" w:rsidRPr="00561159">
        <w:t xml:space="preserve">. </w:t>
      </w:r>
      <w:r w:rsidRPr="00561159">
        <w:t>Расчет сведем в таблицу</w:t>
      </w:r>
      <w:r w:rsidR="00FA12EF" w:rsidRPr="00561159">
        <w:t xml:space="preserve"> </w:t>
      </w:r>
      <w:r w:rsidRPr="00561159">
        <w:t>1</w:t>
      </w:r>
      <w:r w:rsidR="00561159" w:rsidRPr="00561159">
        <w:t>:</w:t>
      </w:r>
    </w:p>
    <w:p w:rsidR="0011007F" w:rsidRDefault="0011007F" w:rsidP="00561159"/>
    <w:p w:rsidR="0011007F" w:rsidRDefault="0011007F" w:rsidP="00561159">
      <w:pPr>
        <w:sectPr w:rsidR="0011007F" w:rsidSect="00561159">
          <w:headerReference w:type="default" r:id="rId20"/>
          <w:footerReference w:type="default" r:id="rId21"/>
          <w:type w:val="continuous"/>
          <w:pgSz w:w="11906" w:h="16838"/>
          <w:pgMar w:top="1134" w:right="850" w:bottom="1134" w:left="1701" w:header="680" w:footer="567" w:gutter="0"/>
          <w:pgNumType w:start="1"/>
          <w:cols w:space="708"/>
          <w:noEndnote/>
          <w:titlePg/>
          <w:docGrid w:linePitch="381"/>
        </w:sectPr>
      </w:pPr>
    </w:p>
    <w:p w:rsidR="0032517D" w:rsidRDefault="00132A72" w:rsidP="00561159">
      <w:r w:rsidRPr="00561159">
        <w:t>Таблица 1</w:t>
      </w:r>
    </w:p>
    <w:tbl>
      <w:tblPr>
        <w:tblW w:w="10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40"/>
        <w:gridCol w:w="844"/>
        <w:gridCol w:w="717"/>
        <w:gridCol w:w="817"/>
        <w:gridCol w:w="508"/>
        <w:gridCol w:w="817"/>
        <w:gridCol w:w="817"/>
        <w:gridCol w:w="817"/>
        <w:gridCol w:w="508"/>
        <w:gridCol w:w="817"/>
        <w:gridCol w:w="817"/>
        <w:gridCol w:w="817"/>
        <w:gridCol w:w="528"/>
      </w:tblGrid>
      <w:tr w:rsidR="0011007F" w:rsidRPr="00A427F6" w:rsidTr="00A427F6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11007F" w:rsidRPr="00A427F6" w:rsidRDefault="0011007F" w:rsidP="0011007F">
            <w:pPr>
              <w:pStyle w:val="afc"/>
              <w:rPr>
                <w:lang w:val="en-US"/>
              </w:rPr>
            </w:pPr>
            <w:r w:rsidRPr="00A427F6">
              <w:rPr>
                <w:lang w:val="en-US"/>
              </w:rPr>
              <w:t>n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007F" w:rsidRPr="00A427F6" w:rsidRDefault="0011007F" w:rsidP="0011007F">
            <w:pPr>
              <w:pStyle w:val="afc"/>
              <w:rPr>
                <w:lang w:val="en-US"/>
              </w:rPr>
            </w:pPr>
            <w:r w:rsidRPr="00A427F6">
              <w:rPr>
                <w:lang w:val="en-US"/>
              </w:rPr>
              <w:t>0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11007F" w:rsidRPr="00A427F6" w:rsidRDefault="0011007F" w:rsidP="0011007F">
            <w:pPr>
              <w:pStyle w:val="afc"/>
              <w:rPr>
                <w:lang w:val="en-US"/>
              </w:rPr>
            </w:pPr>
            <w:r w:rsidRPr="00A427F6">
              <w:rPr>
                <w:lang w:val="en-US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11007F" w:rsidRPr="00A427F6" w:rsidRDefault="0011007F" w:rsidP="0011007F">
            <w:pPr>
              <w:pStyle w:val="afc"/>
              <w:rPr>
                <w:lang w:val="en-US"/>
              </w:rPr>
            </w:pPr>
            <w:r w:rsidRPr="00A427F6">
              <w:rPr>
                <w:lang w:val="en-US"/>
              </w:rPr>
              <w:t>2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11007F" w:rsidRPr="00A427F6" w:rsidRDefault="0011007F" w:rsidP="0011007F">
            <w:pPr>
              <w:pStyle w:val="afc"/>
              <w:rPr>
                <w:lang w:val="en-US"/>
              </w:rPr>
            </w:pPr>
            <w:r w:rsidRPr="00A427F6">
              <w:rPr>
                <w:lang w:val="en-US"/>
              </w:rPr>
              <w:t>3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11007F" w:rsidRPr="00A427F6" w:rsidRDefault="0011007F" w:rsidP="0011007F">
            <w:pPr>
              <w:pStyle w:val="afc"/>
              <w:rPr>
                <w:lang w:val="en-US"/>
              </w:rPr>
            </w:pPr>
            <w:r w:rsidRPr="00A427F6">
              <w:rPr>
                <w:lang w:val="en-US"/>
              </w:rPr>
              <w:t>4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11007F" w:rsidRPr="00A427F6" w:rsidRDefault="0011007F" w:rsidP="0011007F">
            <w:pPr>
              <w:pStyle w:val="afc"/>
              <w:rPr>
                <w:lang w:val="en-US"/>
              </w:rPr>
            </w:pPr>
            <w:r w:rsidRPr="00A427F6">
              <w:rPr>
                <w:lang w:val="en-US"/>
              </w:rPr>
              <w:t>5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11007F" w:rsidRPr="00A427F6" w:rsidRDefault="0011007F" w:rsidP="0011007F">
            <w:pPr>
              <w:pStyle w:val="afc"/>
              <w:rPr>
                <w:lang w:val="en-US"/>
              </w:rPr>
            </w:pPr>
            <w:r w:rsidRPr="00A427F6">
              <w:rPr>
                <w:lang w:val="en-US"/>
              </w:rPr>
              <w:t>6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11007F" w:rsidRPr="00A427F6" w:rsidRDefault="0011007F" w:rsidP="0011007F">
            <w:pPr>
              <w:pStyle w:val="afc"/>
              <w:rPr>
                <w:lang w:val="en-US"/>
              </w:rPr>
            </w:pPr>
            <w:r w:rsidRPr="00A427F6">
              <w:rPr>
                <w:lang w:val="en-US"/>
              </w:rPr>
              <w:t>7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11007F" w:rsidRPr="00A427F6" w:rsidRDefault="0011007F" w:rsidP="0011007F">
            <w:pPr>
              <w:pStyle w:val="afc"/>
              <w:rPr>
                <w:lang w:val="en-US"/>
              </w:rPr>
            </w:pPr>
            <w:r w:rsidRPr="00A427F6">
              <w:rPr>
                <w:lang w:val="en-US"/>
              </w:rPr>
              <w:t>8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11007F" w:rsidRPr="00A427F6" w:rsidRDefault="0011007F" w:rsidP="0011007F">
            <w:pPr>
              <w:pStyle w:val="afc"/>
              <w:rPr>
                <w:lang w:val="en-US"/>
              </w:rPr>
            </w:pPr>
            <w:r w:rsidRPr="00A427F6">
              <w:rPr>
                <w:lang w:val="en-US"/>
              </w:rPr>
              <w:t>9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11007F" w:rsidRPr="00A427F6" w:rsidRDefault="0011007F" w:rsidP="0011007F">
            <w:pPr>
              <w:pStyle w:val="afc"/>
              <w:rPr>
                <w:lang w:val="en-US"/>
              </w:rPr>
            </w:pPr>
            <w:r w:rsidRPr="00A427F6">
              <w:rPr>
                <w:lang w:val="en-US"/>
              </w:rPr>
              <w:t>10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11007F" w:rsidRPr="00A427F6" w:rsidRDefault="0011007F" w:rsidP="0011007F">
            <w:pPr>
              <w:pStyle w:val="afc"/>
              <w:rPr>
                <w:lang w:val="en-US"/>
              </w:rPr>
            </w:pPr>
            <w:r w:rsidRPr="00A427F6">
              <w:rPr>
                <w:lang w:val="en-US"/>
              </w:rPr>
              <w:t>11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11007F" w:rsidRPr="00A427F6" w:rsidRDefault="0011007F" w:rsidP="0011007F">
            <w:pPr>
              <w:pStyle w:val="afc"/>
              <w:rPr>
                <w:lang w:val="en-US"/>
              </w:rPr>
            </w:pPr>
            <w:r w:rsidRPr="00A427F6">
              <w:rPr>
                <w:lang w:val="en-US"/>
              </w:rPr>
              <w:t>12</w:t>
            </w:r>
          </w:p>
        </w:tc>
      </w:tr>
      <w:tr w:rsidR="0011007F" w:rsidRPr="00A427F6" w:rsidTr="00A427F6">
        <w:trPr>
          <w:trHeight w:val="527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11007F" w:rsidRPr="00A427F6" w:rsidRDefault="0011007F" w:rsidP="0011007F">
            <w:pPr>
              <w:pStyle w:val="afc"/>
              <w:rPr>
                <w:lang w:val="en-US"/>
              </w:rPr>
            </w:pPr>
            <w:r w:rsidRPr="00A427F6">
              <w:rPr>
                <w:lang w:val="en-US"/>
              </w:rPr>
              <w:t>t</w:t>
            </w:r>
            <w:r w:rsidRPr="00561159">
              <w:t xml:space="preserve"> = </w:t>
            </w:r>
            <w:r w:rsidRPr="00A427F6">
              <w:rPr>
                <w:lang w:val="en-US"/>
              </w:rPr>
              <w:t>n</w:t>
            </w:r>
            <w:r w:rsidRPr="00A427F6">
              <w:sym w:font="Symbol" w:char="F044"/>
            </w:r>
            <w:r w:rsidRPr="00A427F6">
              <w:rPr>
                <w:lang w:val="en-US"/>
              </w:rPr>
              <w:t>t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007F" w:rsidRPr="00561159" w:rsidRDefault="0011007F" w:rsidP="0011007F">
            <w:pPr>
              <w:pStyle w:val="afc"/>
            </w:pPr>
            <w:r w:rsidRPr="00561159">
              <w:t>0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11007F" w:rsidRPr="00A427F6" w:rsidRDefault="0011007F" w:rsidP="0011007F">
            <w:pPr>
              <w:pStyle w:val="afc"/>
              <w:rPr>
                <w:lang w:val="en-US"/>
              </w:rPr>
            </w:pPr>
            <w:r w:rsidRPr="00561159">
              <w:t>1</w:t>
            </w:r>
            <w:r w:rsidRPr="00A427F6">
              <w:sym w:font="Symbol" w:char="F044"/>
            </w:r>
            <w:r w:rsidRPr="00A427F6">
              <w:rPr>
                <w:lang w:val="en-US"/>
              </w:rPr>
              <w:t>t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11007F" w:rsidRPr="00561159" w:rsidRDefault="0011007F" w:rsidP="0011007F">
            <w:pPr>
              <w:pStyle w:val="afc"/>
            </w:pPr>
            <w:r w:rsidRPr="00561159">
              <w:t>2</w:t>
            </w:r>
            <w:r w:rsidRPr="00A427F6">
              <w:sym w:font="Symbol" w:char="F044"/>
            </w:r>
            <w:r w:rsidRPr="00A427F6">
              <w:rPr>
                <w:lang w:val="en-US"/>
              </w:rPr>
              <w:t>t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11007F" w:rsidRPr="00561159" w:rsidRDefault="0011007F" w:rsidP="0011007F">
            <w:pPr>
              <w:pStyle w:val="afc"/>
            </w:pPr>
            <w:r w:rsidRPr="00561159">
              <w:t>2</w:t>
            </w:r>
            <w:r w:rsidRPr="00A427F6">
              <w:sym w:font="Symbol" w:char="F044"/>
            </w:r>
            <w:r w:rsidRPr="00A427F6">
              <w:rPr>
                <w:lang w:val="en-US"/>
              </w:rPr>
              <w:t>t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11007F" w:rsidRPr="00A427F6" w:rsidRDefault="0011007F" w:rsidP="0011007F">
            <w:pPr>
              <w:pStyle w:val="afc"/>
              <w:rPr>
                <w:lang w:val="en-US"/>
              </w:rPr>
            </w:pPr>
            <w:r w:rsidRPr="00561159">
              <w:t>Т</w:t>
            </w:r>
            <w:r w:rsidRPr="00A427F6">
              <w:rPr>
                <w:vertAlign w:val="subscript"/>
              </w:rPr>
              <w:t>Δ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11007F" w:rsidRPr="00561159" w:rsidRDefault="0011007F" w:rsidP="0011007F">
            <w:pPr>
              <w:pStyle w:val="afc"/>
            </w:pPr>
            <w:r w:rsidRPr="00561159">
              <w:t>5</w:t>
            </w:r>
            <w:r w:rsidRPr="00A427F6">
              <w:sym w:font="Symbol" w:char="F044"/>
            </w:r>
            <w:r w:rsidRPr="00A427F6">
              <w:rPr>
                <w:lang w:val="en-US"/>
              </w:rPr>
              <w:t>t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11007F" w:rsidRPr="00561159" w:rsidRDefault="0011007F" w:rsidP="0011007F">
            <w:pPr>
              <w:pStyle w:val="afc"/>
            </w:pPr>
            <w:r w:rsidRPr="00561159">
              <w:t>6</w:t>
            </w:r>
            <w:r w:rsidRPr="00A427F6">
              <w:sym w:font="Symbol" w:char="F044"/>
            </w:r>
            <w:r w:rsidRPr="00A427F6">
              <w:rPr>
                <w:lang w:val="en-US"/>
              </w:rPr>
              <w:t>t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11007F" w:rsidRPr="00561159" w:rsidRDefault="0011007F" w:rsidP="0011007F">
            <w:pPr>
              <w:pStyle w:val="afc"/>
            </w:pPr>
            <w:r w:rsidRPr="00561159">
              <w:t>7</w:t>
            </w:r>
            <w:r w:rsidRPr="00A427F6">
              <w:sym w:font="Symbol" w:char="F044"/>
            </w:r>
            <w:r w:rsidRPr="00A427F6">
              <w:rPr>
                <w:lang w:val="en-US"/>
              </w:rPr>
              <w:t>t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11007F" w:rsidRPr="00A427F6" w:rsidRDefault="0011007F" w:rsidP="0011007F">
            <w:pPr>
              <w:pStyle w:val="afc"/>
              <w:rPr>
                <w:lang w:val="en-US"/>
              </w:rPr>
            </w:pPr>
            <w:r w:rsidRPr="00561159">
              <w:t>Т</w:t>
            </w:r>
            <w:r w:rsidRPr="00A427F6">
              <w:rPr>
                <w:vertAlign w:val="subscript"/>
              </w:rPr>
              <w:t>Δ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11007F" w:rsidRPr="00561159" w:rsidRDefault="0011007F" w:rsidP="0011007F">
            <w:pPr>
              <w:pStyle w:val="afc"/>
            </w:pPr>
            <w:r w:rsidRPr="00561159">
              <w:t>9</w:t>
            </w:r>
            <w:r w:rsidRPr="00A427F6">
              <w:sym w:font="Symbol" w:char="F044"/>
            </w:r>
            <w:r w:rsidRPr="00A427F6">
              <w:rPr>
                <w:lang w:val="en-US"/>
              </w:rPr>
              <w:t>t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11007F" w:rsidRPr="00561159" w:rsidRDefault="0011007F" w:rsidP="0011007F">
            <w:pPr>
              <w:pStyle w:val="afc"/>
            </w:pPr>
            <w:r w:rsidRPr="00561159">
              <w:t>10</w:t>
            </w:r>
            <w:r w:rsidRPr="00A427F6">
              <w:sym w:font="Symbol" w:char="F044"/>
            </w:r>
            <w:r w:rsidRPr="00A427F6">
              <w:rPr>
                <w:lang w:val="en-US"/>
              </w:rPr>
              <w:t>t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11007F" w:rsidRPr="00561159" w:rsidRDefault="0011007F" w:rsidP="0011007F">
            <w:pPr>
              <w:pStyle w:val="afc"/>
            </w:pPr>
            <w:r w:rsidRPr="00561159">
              <w:t>11</w:t>
            </w:r>
            <w:r w:rsidRPr="00A427F6">
              <w:sym w:font="Symbol" w:char="F044"/>
            </w:r>
            <w:r w:rsidRPr="00A427F6">
              <w:rPr>
                <w:lang w:val="en-US"/>
              </w:rPr>
              <w:t>t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11007F" w:rsidRPr="00A427F6" w:rsidRDefault="0011007F" w:rsidP="0011007F">
            <w:pPr>
              <w:pStyle w:val="afc"/>
              <w:rPr>
                <w:lang w:val="en-US"/>
              </w:rPr>
            </w:pPr>
            <w:r w:rsidRPr="00561159">
              <w:t>Т</w:t>
            </w:r>
            <w:r w:rsidRPr="00A427F6">
              <w:rPr>
                <w:vertAlign w:val="subscript"/>
              </w:rPr>
              <w:t>Δ</w:t>
            </w:r>
          </w:p>
        </w:tc>
      </w:tr>
      <w:tr w:rsidR="0011007F" w:rsidRPr="00A427F6" w:rsidTr="00A427F6">
        <w:trPr>
          <w:trHeight w:val="393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11007F" w:rsidRPr="00A427F6" w:rsidRDefault="0011007F" w:rsidP="0011007F">
            <w:pPr>
              <w:pStyle w:val="afc"/>
              <w:rPr>
                <w:lang w:val="en-US"/>
              </w:rPr>
            </w:pPr>
            <w:r w:rsidRPr="00A427F6">
              <w:rPr>
                <w:lang w:val="en-US"/>
              </w:rPr>
              <w:t>U1 (n</w:t>
            </w:r>
            <w:r w:rsidRPr="00A427F6">
              <w:sym w:font="Symbol" w:char="F044"/>
            </w:r>
            <w:r w:rsidRPr="00A427F6">
              <w:rPr>
                <w:lang w:val="en-US"/>
              </w:rPr>
              <w:t xml:space="preserve">t)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007F" w:rsidRPr="00561159" w:rsidRDefault="0011007F" w:rsidP="0011007F">
            <w:pPr>
              <w:pStyle w:val="afc"/>
            </w:pPr>
            <w:r w:rsidRPr="00561159">
              <w:t>1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11007F" w:rsidRPr="00561159" w:rsidRDefault="0011007F" w:rsidP="0011007F">
            <w:pPr>
              <w:pStyle w:val="afc"/>
            </w:pPr>
            <w:r w:rsidRPr="00561159">
              <w:t>0</w:t>
            </w:r>
            <w:r>
              <w:t>.8</w:t>
            </w:r>
            <w:r w:rsidRPr="00561159">
              <w:t>94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11007F" w:rsidRPr="00561159" w:rsidRDefault="0011007F" w:rsidP="0011007F">
            <w:pPr>
              <w:pStyle w:val="afc"/>
            </w:pPr>
            <w:r w:rsidRPr="00561159">
              <w:t>0</w:t>
            </w:r>
            <w:r>
              <w:t>.6</w:t>
            </w:r>
            <w:r w:rsidRPr="00561159">
              <w:t>2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11007F" w:rsidRPr="00561159" w:rsidRDefault="0011007F" w:rsidP="0011007F">
            <w:pPr>
              <w:pStyle w:val="afc"/>
            </w:pPr>
            <w:r w:rsidRPr="00561159">
              <w:t>0</w:t>
            </w:r>
            <w:r>
              <w:t>.2</w:t>
            </w:r>
            <w:r w:rsidRPr="00561159">
              <w:t>83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11007F" w:rsidRPr="00561159" w:rsidRDefault="0011007F" w:rsidP="0011007F">
            <w:pPr>
              <w:pStyle w:val="afc"/>
            </w:pPr>
            <w:r w:rsidRPr="00561159">
              <w:t>0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11007F" w:rsidRPr="00561159" w:rsidRDefault="0011007F" w:rsidP="0011007F">
            <w:pPr>
              <w:pStyle w:val="afc"/>
            </w:pPr>
            <w:r w:rsidRPr="00561159">
              <w:t>-0,153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11007F" w:rsidRPr="00561159" w:rsidRDefault="0011007F" w:rsidP="0011007F">
            <w:pPr>
              <w:pStyle w:val="afc"/>
            </w:pPr>
            <w:r w:rsidRPr="00561159">
              <w:t>-0</w:t>
            </w:r>
            <w:r>
              <w:t>.1</w:t>
            </w:r>
            <w:r w:rsidRPr="00561159">
              <w:t>67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11007F" w:rsidRPr="00561159" w:rsidRDefault="0011007F" w:rsidP="0011007F">
            <w:pPr>
              <w:pStyle w:val="afc"/>
            </w:pPr>
            <w:r w:rsidRPr="00561159">
              <w:t>-0</w:t>
            </w:r>
            <w:r>
              <w:t>.0</w:t>
            </w:r>
            <w:r w:rsidRPr="00561159">
              <w:t>92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11007F" w:rsidRPr="00561159" w:rsidRDefault="0011007F" w:rsidP="0011007F">
            <w:pPr>
              <w:pStyle w:val="afc"/>
            </w:pPr>
            <w:r w:rsidRPr="00561159">
              <w:t>0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11007F" w:rsidRPr="00561159" w:rsidRDefault="0011007F" w:rsidP="0011007F">
            <w:pPr>
              <w:pStyle w:val="afc"/>
            </w:pPr>
            <w:r w:rsidRPr="00561159">
              <w:t>0</w:t>
            </w:r>
            <w:r>
              <w:t>.0</w:t>
            </w:r>
            <w:r w:rsidRPr="00561159">
              <w:t>57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11007F" w:rsidRPr="00561159" w:rsidRDefault="0011007F" w:rsidP="0011007F">
            <w:pPr>
              <w:pStyle w:val="afc"/>
            </w:pPr>
            <w:r w:rsidRPr="00561159">
              <w:t>0</w:t>
            </w:r>
            <w:r>
              <w:t>.0</w:t>
            </w:r>
            <w:r w:rsidRPr="00561159">
              <w:t>62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11007F" w:rsidRPr="00561159" w:rsidRDefault="0011007F" w:rsidP="0011007F">
            <w:pPr>
              <w:pStyle w:val="afc"/>
            </w:pPr>
            <w:r w:rsidRPr="00561159">
              <w:t>0</w:t>
            </w:r>
            <w:r>
              <w:t>.0</w:t>
            </w:r>
            <w:r w:rsidRPr="00561159">
              <w:t>33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11007F" w:rsidRPr="00561159" w:rsidRDefault="0011007F" w:rsidP="0011007F">
            <w:pPr>
              <w:pStyle w:val="afc"/>
            </w:pPr>
            <w:r w:rsidRPr="00561159">
              <w:t>0</w:t>
            </w:r>
          </w:p>
        </w:tc>
      </w:tr>
      <w:tr w:rsidR="0011007F" w:rsidRPr="00A427F6" w:rsidTr="00A427F6">
        <w:trPr>
          <w:trHeight w:val="348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11007F" w:rsidRPr="00A427F6" w:rsidRDefault="0011007F" w:rsidP="0011007F">
            <w:pPr>
              <w:pStyle w:val="afc"/>
              <w:rPr>
                <w:lang w:val="en-US"/>
              </w:rPr>
            </w:pPr>
            <w:r w:rsidRPr="00A427F6">
              <w:rPr>
                <w:lang w:val="en-US"/>
              </w:rPr>
              <w:t>U3 (n</w:t>
            </w:r>
            <w:r w:rsidRPr="00A427F6">
              <w:sym w:font="Symbol" w:char="F044"/>
            </w:r>
            <w:r w:rsidRPr="00A427F6">
              <w:rPr>
                <w:lang w:val="en-US"/>
              </w:rPr>
              <w:t xml:space="preserve">t)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007F" w:rsidRPr="00561159" w:rsidRDefault="0011007F" w:rsidP="0011007F">
            <w:pPr>
              <w:pStyle w:val="afc"/>
            </w:pPr>
            <w:r w:rsidRPr="00561159">
              <w:t>3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11007F" w:rsidRPr="00561159" w:rsidRDefault="0011007F" w:rsidP="0011007F">
            <w:pPr>
              <w:pStyle w:val="afc"/>
            </w:pPr>
            <w:r>
              <w:t>2.5</w:t>
            </w:r>
            <w:r w:rsidRPr="00561159">
              <w:t>42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11007F" w:rsidRPr="00561159" w:rsidRDefault="0011007F" w:rsidP="0011007F">
            <w:pPr>
              <w:pStyle w:val="afc"/>
            </w:pPr>
            <w:r>
              <w:t>1.5</w:t>
            </w:r>
            <w:r w:rsidRPr="00561159">
              <w:t>28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11007F" w:rsidRPr="00561159" w:rsidRDefault="0011007F" w:rsidP="0011007F">
            <w:pPr>
              <w:pStyle w:val="afc"/>
            </w:pPr>
            <w:r w:rsidRPr="00561159">
              <w:t>0</w:t>
            </w:r>
            <w:r>
              <w:t>.5</w:t>
            </w:r>
            <w:r w:rsidRPr="00561159">
              <w:t>76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11007F" w:rsidRPr="00A427F6" w:rsidRDefault="0011007F" w:rsidP="0011007F">
            <w:pPr>
              <w:pStyle w:val="afc"/>
              <w:rPr>
                <w:lang w:val="en-US"/>
              </w:rPr>
            </w:pPr>
            <w:r w:rsidRPr="00A427F6">
              <w:rPr>
                <w:lang w:val="en-US"/>
              </w:rPr>
              <w:t>0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11007F" w:rsidRPr="00561159" w:rsidRDefault="0011007F" w:rsidP="0011007F">
            <w:pPr>
              <w:pStyle w:val="afc"/>
            </w:pPr>
            <w:r w:rsidRPr="00561159">
              <w:t>-0</w:t>
            </w:r>
            <w:r>
              <w:t>.2</w:t>
            </w:r>
            <w:r w:rsidRPr="00561159">
              <w:t>11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11007F" w:rsidRPr="00561159" w:rsidRDefault="0011007F" w:rsidP="0011007F">
            <w:pPr>
              <w:pStyle w:val="afc"/>
            </w:pPr>
            <w:r w:rsidRPr="00561159">
              <w:t>-</w:t>
            </w:r>
            <w:r>
              <w:t>0.19</w:t>
            </w:r>
            <w:r w:rsidRPr="00561159">
              <w:t>6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11007F" w:rsidRPr="00561159" w:rsidRDefault="0011007F" w:rsidP="0011007F">
            <w:pPr>
              <w:pStyle w:val="afc"/>
            </w:pPr>
            <w:r w:rsidRPr="00561159">
              <w:t>-0</w:t>
            </w:r>
            <w:r>
              <w:t>.0</w:t>
            </w:r>
            <w:r w:rsidRPr="00561159">
              <w:t>95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11007F" w:rsidRPr="00A427F6" w:rsidRDefault="0011007F" w:rsidP="0011007F">
            <w:pPr>
              <w:pStyle w:val="afc"/>
              <w:rPr>
                <w:lang w:val="en-US"/>
              </w:rPr>
            </w:pPr>
            <w:r w:rsidRPr="00A427F6">
              <w:rPr>
                <w:lang w:val="en-US"/>
              </w:rPr>
              <w:t>0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11007F" w:rsidRPr="00561159" w:rsidRDefault="0011007F" w:rsidP="0011007F">
            <w:pPr>
              <w:pStyle w:val="afc"/>
            </w:pPr>
            <w:r w:rsidRPr="00561159">
              <w:t>0</w:t>
            </w:r>
            <w:r>
              <w:t>.0</w:t>
            </w:r>
            <w:r w:rsidRPr="00561159">
              <w:t>5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11007F" w:rsidRPr="00561159" w:rsidRDefault="0011007F" w:rsidP="0011007F">
            <w:pPr>
              <w:pStyle w:val="afc"/>
            </w:pPr>
            <w:r w:rsidRPr="00561159">
              <w:t>0</w:t>
            </w:r>
            <w:r>
              <w:t>.0</w:t>
            </w:r>
            <w:r w:rsidRPr="00561159">
              <w:t>53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11007F" w:rsidRPr="00561159" w:rsidRDefault="0011007F" w:rsidP="0011007F">
            <w:pPr>
              <w:pStyle w:val="afc"/>
            </w:pPr>
            <w:r w:rsidRPr="00561159">
              <w:t>0</w:t>
            </w:r>
            <w:r>
              <w:t>.0</w:t>
            </w:r>
            <w:r w:rsidRPr="00561159">
              <w:t>29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11007F" w:rsidRPr="00A427F6" w:rsidRDefault="0011007F" w:rsidP="0011007F">
            <w:pPr>
              <w:pStyle w:val="afc"/>
              <w:rPr>
                <w:lang w:val="en-US"/>
              </w:rPr>
            </w:pPr>
            <w:r w:rsidRPr="00A427F6">
              <w:rPr>
                <w:lang w:val="en-US"/>
              </w:rPr>
              <w:t>0</w:t>
            </w:r>
          </w:p>
        </w:tc>
      </w:tr>
    </w:tbl>
    <w:p w:rsidR="0011007F" w:rsidRDefault="0011007F" w:rsidP="00561159">
      <w:pPr>
        <w:sectPr w:rsidR="0011007F" w:rsidSect="0011007F">
          <w:pgSz w:w="16838" w:h="11906" w:orient="landscape"/>
          <w:pgMar w:top="1701" w:right="1134" w:bottom="851" w:left="1134" w:header="680" w:footer="567" w:gutter="0"/>
          <w:pgNumType w:start="1"/>
          <w:cols w:space="708"/>
          <w:noEndnote/>
          <w:titlePg/>
          <w:docGrid w:linePitch="381"/>
        </w:sectPr>
      </w:pPr>
    </w:p>
    <w:p w:rsidR="00C56AE5" w:rsidRPr="00561159" w:rsidRDefault="001A422B" w:rsidP="00561159">
      <w:pPr>
        <w:rPr>
          <w:position w:val="-450"/>
        </w:rPr>
      </w:pPr>
      <w:r>
        <w:rPr>
          <w:position w:val="-438"/>
        </w:rPr>
        <w:pict>
          <v:shape id="_x0000_i1038" type="#_x0000_t75" style="width:354.75pt;height:171pt;mso-wrap-distance-left:0;mso-wrap-distance-right:0" o:allowincell="f" o:allowoverlap="f">
            <v:imagedata r:id="rId22" o:title=""/>
          </v:shape>
        </w:pict>
      </w:r>
    </w:p>
    <w:p w:rsidR="004968CE" w:rsidRDefault="00132A72" w:rsidP="00561159">
      <w:r w:rsidRPr="00561159">
        <w:t>Рисунок 1</w:t>
      </w:r>
      <w:r w:rsidR="00A770E1" w:rsidRPr="00561159">
        <w:t xml:space="preserve"> </w:t>
      </w:r>
      <w:r w:rsidR="00561159">
        <w:t>-</w:t>
      </w:r>
      <w:r w:rsidR="00F631FE" w:rsidRPr="00561159">
        <w:t xml:space="preserve"> Отсчеты элем</w:t>
      </w:r>
      <w:r w:rsidR="00626C80" w:rsidRPr="00561159">
        <w:t>ентарного сигнала с амплитудой 1</w:t>
      </w:r>
    </w:p>
    <w:p w:rsidR="00FF5391" w:rsidRPr="00561159" w:rsidRDefault="00FF5391" w:rsidP="00561159"/>
    <w:p w:rsidR="00DF2A88" w:rsidRPr="00561159" w:rsidRDefault="001A422B" w:rsidP="00561159">
      <w:r>
        <w:rPr>
          <w:position w:val="-378"/>
        </w:rPr>
        <w:pict>
          <v:shape id="_x0000_i1039" type="#_x0000_t75" style="width:394.5pt;height:189pt;mso-wrap-distance-left:0;mso-wrap-distance-right:0" o:allowincell="f" o:allowoverlap="f">
            <v:imagedata r:id="rId23" o:title=""/>
          </v:shape>
        </w:pict>
      </w:r>
    </w:p>
    <w:p w:rsidR="00561159" w:rsidRPr="00561159" w:rsidRDefault="00132A72" w:rsidP="00561159">
      <w:r w:rsidRPr="00561159">
        <w:t>Рисунок 2</w:t>
      </w:r>
      <w:r w:rsidR="00F631FE" w:rsidRPr="00561159">
        <w:t xml:space="preserve"> </w:t>
      </w:r>
      <w:r w:rsidR="00561159">
        <w:t>-</w:t>
      </w:r>
      <w:r w:rsidR="00F631FE" w:rsidRPr="00561159">
        <w:t xml:space="preserve"> Отсчеты элементарного сигнала</w:t>
      </w:r>
      <w:r w:rsidR="00561159" w:rsidRPr="00561159">
        <w:t xml:space="preserve"> </w:t>
      </w:r>
      <w:r w:rsidR="00F631FE" w:rsidRPr="00561159">
        <w:t>с амплитудой 3</w:t>
      </w:r>
    </w:p>
    <w:p w:rsidR="00FF5391" w:rsidRDefault="00FF5391" w:rsidP="00561159"/>
    <w:p w:rsidR="00561159" w:rsidRDefault="00B73BA6" w:rsidP="00561159">
      <w:r w:rsidRPr="00561159">
        <w:t>Сигналы с амплитудами</w:t>
      </w:r>
      <w:r w:rsidR="00561159" w:rsidRPr="00561159">
        <w:t xml:space="preserve"> - </w:t>
      </w:r>
      <w:r w:rsidRPr="00561159">
        <w:t>1 и</w:t>
      </w:r>
      <w:r w:rsidR="00561159" w:rsidRPr="00561159">
        <w:t xml:space="preserve"> - </w:t>
      </w:r>
      <w:r w:rsidRPr="00561159">
        <w:t>3 будут иметь аналогичный вид, но с противоположной фазой</w:t>
      </w:r>
      <w:r w:rsidR="00561159" w:rsidRPr="00561159">
        <w:t>.</w:t>
      </w:r>
    </w:p>
    <w:p w:rsidR="00561159" w:rsidRDefault="00B21558" w:rsidP="00561159">
      <w:r w:rsidRPr="00561159">
        <w:t>Рассчитанные элементарные сигналы являются бесконечными во времени, что является неприемлемым</w:t>
      </w:r>
      <w:r w:rsidR="00561159" w:rsidRPr="00561159">
        <w:t xml:space="preserve">. </w:t>
      </w:r>
      <w:r w:rsidRPr="00561159">
        <w:t>Но они быстро затухают по амплитуде, поэтому при передаче можно от</w:t>
      </w:r>
      <w:r w:rsidR="008D529D" w:rsidRPr="00561159">
        <w:t>бросить некоторую часть сигнала</w:t>
      </w:r>
      <w:r w:rsidR="00561159" w:rsidRPr="00561159">
        <w:t xml:space="preserve">. </w:t>
      </w:r>
      <w:r w:rsidR="00E11A97" w:rsidRPr="00561159">
        <w:t>Э</w:t>
      </w:r>
      <w:r w:rsidRPr="00561159">
        <w:t>нергия отбрасываемой части не должна превышать 10</w:t>
      </w:r>
      <w:r w:rsidR="00561159" w:rsidRPr="00561159">
        <w:t>%</w:t>
      </w:r>
      <w:r w:rsidRPr="00561159">
        <w:t xml:space="preserve"> энергии всего сигнала</w:t>
      </w:r>
      <w:r w:rsidR="00561159" w:rsidRPr="00561159">
        <w:t>.</w:t>
      </w:r>
    </w:p>
    <w:p w:rsidR="00561159" w:rsidRDefault="00B21558" w:rsidP="00561159">
      <w:r w:rsidRPr="00561159">
        <w:t>Как видно из р</w:t>
      </w:r>
      <w:r w:rsidR="00C56AE5" w:rsidRPr="00561159">
        <w:t>асчетов сигналов</w:t>
      </w:r>
      <w:r w:rsidR="00561159" w:rsidRPr="00561159">
        <w:t xml:space="preserve">: </w:t>
      </w:r>
      <w:r w:rsidR="00C56AE5" w:rsidRPr="00561159">
        <w:t xml:space="preserve">9, 10, 11, 12 </w:t>
      </w:r>
      <w:r w:rsidR="00561159">
        <w:t>-</w:t>
      </w:r>
      <w:r w:rsidRPr="00561159">
        <w:t xml:space="preserve"> й отсчеты имеют малые значения</w:t>
      </w:r>
      <w:r w:rsidR="00561159" w:rsidRPr="00561159">
        <w:t>.</w:t>
      </w:r>
    </w:p>
    <w:p w:rsidR="00561159" w:rsidRDefault="008D529D" w:rsidP="00561159">
      <w:r w:rsidRPr="00561159">
        <w:t xml:space="preserve">Найдем </w:t>
      </w:r>
      <w:r w:rsidR="005A73D1" w:rsidRPr="00561159">
        <w:t>энергию отбрасываемой</w:t>
      </w:r>
      <w:r w:rsidR="00561159" w:rsidRPr="00561159">
        <w:t xml:space="preserve"> </w:t>
      </w:r>
      <w:r w:rsidR="005A73D1" w:rsidRPr="00561159">
        <w:t>части в процентах</w:t>
      </w:r>
      <w:r w:rsidR="00561159" w:rsidRPr="00561159">
        <w:t xml:space="preserve">. </w:t>
      </w:r>
      <w:r w:rsidR="005A73D1" w:rsidRPr="00561159">
        <w:t>Для этого рассчитаем энергию всего сигнала и отбрасываемой части для сигнала с амплитудой 1</w:t>
      </w:r>
      <w:r w:rsidR="00561159" w:rsidRPr="00561159">
        <w:t>.</w:t>
      </w:r>
    </w:p>
    <w:p w:rsidR="00FF5391" w:rsidRDefault="00FF5391" w:rsidP="00561159"/>
    <w:p w:rsidR="00561159" w:rsidRDefault="001A422B" w:rsidP="00561159">
      <w:r>
        <w:rPr>
          <w:position w:val="-28"/>
        </w:rPr>
        <w:pict>
          <v:shape id="_x0000_i1040" type="#_x0000_t75" style="width:87pt;height:33.75pt">
            <v:imagedata r:id="rId24" o:title=""/>
          </v:shape>
        </w:pict>
      </w:r>
      <w:r>
        <w:rPr>
          <w:position w:val="-10"/>
        </w:rPr>
        <w:pict>
          <v:shape id="_x0000_i1041" type="#_x0000_t75" style="width:9pt;height:17.25pt">
            <v:imagedata r:id="rId25" o:title=""/>
          </v:shape>
        </w:pict>
      </w:r>
      <w:r>
        <w:rPr>
          <w:position w:val="-28"/>
        </w:rPr>
        <w:pict>
          <v:shape id="_x0000_i1042" type="#_x0000_t75" style="width:141pt;height:34.5pt">
            <v:imagedata r:id="rId26" o:title=""/>
          </v:shape>
        </w:pict>
      </w:r>
      <w:r w:rsidR="00561159" w:rsidRPr="00561159">
        <w:t>.</w:t>
      </w:r>
    </w:p>
    <w:p w:rsidR="00FF5391" w:rsidRDefault="00FF5391" w:rsidP="00561159"/>
    <w:p w:rsidR="00561159" w:rsidRDefault="008D529D" w:rsidP="00561159">
      <w:r w:rsidRPr="00561159">
        <w:t>Энергия</w:t>
      </w:r>
      <w:r w:rsidR="005A73D1" w:rsidRPr="00561159">
        <w:t xml:space="preserve"> отбрасываемой части</w:t>
      </w:r>
      <w:r w:rsidR="00561159" w:rsidRPr="00561159">
        <w:t>:</w:t>
      </w:r>
    </w:p>
    <w:p w:rsidR="00FF5391" w:rsidRDefault="00FF5391" w:rsidP="00561159"/>
    <w:p w:rsidR="005A73D1" w:rsidRPr="00561159" w:rsidRDefault="001A422B" w:rsidP="00561159">
      <w:r>
        <w:rPr>
          <w:position w:val="-28"/>
        </w:rPr>
        <w:pict>
          <v:shape id="_x0000_i1043" type="#_x0000_t75" style="width:99.75pt;height:33.75pt">
            <v:imagedata r:id="rId27" o:title=""/>
          </v:shape>
        </w:pict>
      </w:r>
      <w:r w:rsidR="005A73D1" w:rsidRPr="00561159">
        <w:t>,</w:t>
      </w:r>
    </w:p>
    <w:p w:rsidR="00561159" w:rsidRDefault="001A422B" w:rsidP="00561159">
      <w:r>
        <w:rPr>
          <w:position w:val="-28"/>
        </w:rPr>
        <w:pict>
          <v:shape id="_x0000_i1044" type="#_x0000_t75" style="width:171.75pt;height:33.75pt">
            <v:imagedata r:id="rId28" o:title=""/>
          </v:shape>
        </w:pict>
      </w:r>
      <w:r w:rsidR="00561159" w:rsidRPr="00561159">
        <w:t>.</w:t>
      </w:r>
    </w:p>
    <w:p w:rsidR="00FF5391" w:rsidRDefault="00FF5391" w:rsidP="00561159"/>
    <w:p w:rsidR="00561159" w:rsidRDefault="000F2D48" w:rsidP="00561159">
      <w:r w:rsidRPr="00561159">
        <w:t xml:space="preserve">Оценим </w:t>
      </w:r>
      <w:r w:rsidR="005A73D1" w:rsidRPr="00561159">
        <w:t>соотношение энергий элементарного сигнала и отбрасываемой части</w:t>
      </w:r>
      <w:r w:rsidR="00561159" w:rsidRPr="00561159">
        <w:t>.</w:t>
      </w:r>
    </w:p>
    <w:p w:rsidR="00FF5391" w:rsidRDefault="00FF5391" w:rsidP="00561159"/>
    <w:p w:rsidR="005A73D1" w:rsidRPr="00561159" w:rsidRDefault="001A422B" w:rsidP="00561159">
      <w:r>
        <w:rPr>
          <w:position w:val="-30"/>
        </w:rPr>
        <w:pict>
          <v:shape id="_x0000_i1045" type="#_x0000_t75" style="width:186pt;height:36pt">
            <v:imagedata r:id="rId29" o:title=""/>
          </v:shape>
        </w:pict>
      </w:r>
    </w:p>
    <w:p w:rsidR="00FF5391" w:rsidRDefault="00FF5391" w:rsidP="00561159"/>
    <w:p w:rsidR="00561159" w:rsidRDefault="005A73D1" w:rsidP="00561159">
      <w:r w:rsidRPr="00561159">
        <w:t>Рассчитаем энергию всего сигнала и отбрасываемой части для сигнала с амплитудой 3</w:t>
      </w:r>
      <w:r w:rsidR="00561159" w:rsidRPr="00561159">
        <w:t>.</w:t>
      </w:r>
    </w:p>
    <w:p w:rsidR="00FF5391" w:rsidRDefault="00FF5391" w:rsidP="00561159"/>
    <w:p w:rsidR="00561159" w:rsidRDefault="001A422B" w:rsidP="00561159">
      <w:r>
        <w:rPr>
          <w:position w:val="-28"/>
        </w:rPr>
        <w:pict>
          <v:shape id="_x0000_i1046" type="#_x0000_t75" style="width:87pt;height:33.75pt">
            <v:imagedata r:id="rId24" o:title=""/>
          </v:shape>
        </w:pict>
      </w:r>
      <w:r>
        <w:rPr>
          <w:position w:val="-10"/>
        </w:rPr>
        <w:pict>
          <v:shape id="_x0000_i1047" type="#_x0000_t75" style="width:9pt;height:17.25pt">
            <v:imagedata r:id="rId25" o:title=""/>
          </v:shape>
        </w:pict>
      </w:r>
      <w:r>
        <w:rPr>
          <w:position w:val="-28"/>
        </w:rPr>
        <w:pict>
          <v:shape id="_x0000_i1048" type="#_x0000_t75" style="width:148.5pt;height:34.5pt">
            <v:imagedata r:id="rId30" o:title=""/>
          </v:shape>
        </w:pict>
      </w:r>
      <w:r w:rsidR="00561159" w:rsidRPr="00561159">
        <w:t>.</w:t>
      </w:r>
    </w:p>
    <w:p w:rsidR="00FF5391" w:rsidRDefault="00FF5391" w:rsidP="00561159"/>
    <w:p w:rsidR="00561159" w:rsidRDefault="000F2D48" w:rsidP="00561159">
      <w:r w:rsidRPr="00561159">
        <w:t>При этом энергия</w:t>
      </w:r>
      <w:r w:rsidR="005A73D1" w:rsidRPr="00561159">
        <w:t xml:space="preserve"> отбрасываемой части</w:t>
      </w:r>
      <w:r w:rsidR="00561159" w:rsidRPr="00561159">
        <w:t>:</w:t>
      </w:r>
    </w:p>
    <w:p w:rsidR="00FF5391" w:rsidRDefault="00FF5391" w:rsidP="00561159"/>
    <w:p w:rsidR="005A73D1" w:rsidRPr="00561159" w:rsidRDefault="001A422B" w:rsidP="00561159">
      <w:r>
        <w:rPr>
          <w:position w:val="-28"/>
        </w:rPr>
        <w:pict>
          <v:shape id="_x0000_i1049" type="#_x0000_t75" style="width:99.75pt;height:33.75pt">
            <v:imagedata r:id="rId27" o:title=""/>
          </v:shape>
        </w:pict>
      </w:r>
      <w:r w:rsidR="005A73D1" w:rsidRPr="00561159">
        <w:t>,</w:t>
      </w:r>
    </w:p>
    <w:p w:rsidR="00561159" w:rsidRDefault="001A422B" w:rsidP="00561159">
      <w:r>
        <w:rPr>
          <w:position w:val="-28"/>
        </w:rPr>
        <w:pict>
          <v:shape id="_x0000_i1050" type="#_x0000_t75" style="width:171pt;height:33.75pt">
            <v:imagedata r:id="rId31" o:title=""/>
          </v:shape>
        </w:pict>
      </w:r>
      <w:r w:rsidR="00561159" w:rsidRPr="00561159">
        <w:t>.</w:t>
      </w:r>
    </w:p>
    <w:p w:rsidR="00FF5391" w:rsidRDefault="00FF5391" w:rsidP="00561159"/>
    <w:p w:rsidR="00561159" w:rsidRDefault="005A73D1" w:rsidP="00561159">
      <w:r w:rsidRPr="00561159">
        <w:t>Найдем процентное соотношение энергий элементарного сигнала и отбрасываемой части</w:t>
      </w:r>
      <w:r w:rsidR="00561159" w:rsidRPr="00561159">
        <w:t>.</w:t>
      </w:r>
    </w:p>
    <w:p w:rsidR="00FF5391" w:rsidRDefault="00FF5391" w:rsidP="00561159"/>
    <w:p w:rsidR="00561159" w:rsidRPr="00561159" w:rsidRDefault="001A422B" w:rsidP="00561159">
      <w:r>
        <w:rPr>
          <w:position w:val="-30"/>
        </w:rPr>
        <w:pict>
          <v:shape id="_x0000_i1051" type="#_x0000_t75" style="width:192pt;height:36pt">
            <v:imagedata r:id="rId32" o:title=""/>
          </v:shape>
        </w:pict>
      </w:r>
    </w:p>
    <w:p w:rsidR="00FF5391" w:rsidRDefault="00FF5391" w:rsidP="00561159"/>
    <w:p w:rsidR="00561159" w:rsidRDefault="00EC6D33" w:rsidP="00561159">
      <w:r w:rsidRPr="00561159">
        <w:t>Итак, энергия</w:t>
      </w:r>
      <w:r w:rsidR="005A73D1" w:rsidRPr="00561159">
        <w:t xml:space="preserve"> отбрасываемых частей обоих сигналов много меньше 10</w:t>
      </w:r>
      <w:r w:rsidR="00561159" w:rsidRPr="00561159">
        <w:t>%</w:t>
      </w:r>
      <w:r w:rsidR="005A73D1" w:rsidRPr="00561159">
        <w:t xml:space="preserve"> от полной энергии сигнала</w:t>
      </w:r>
      <w:r w:rsidR="00561159" w:rsidRPr="00561159">
        <w:t>.</w:t>
      </w:r>
    </w:p>
    <w:p w:rsidR="00FF5391" w:rsidRDefault="00FF5391" w:rsidP="00561159">
      <w:bookmarkStart w:id="21" w:name="_Toc534721471"/>
      <w:bookmarkStart w:id="22" w:name="_Toc103001942"/>
      <w:bookmarkStart w:id="23" w:name="_Toc103002019"/>
      <w:bookmarkStart w:id="24" w:name="_Toc103070836"/>
    </w:p>
    <w:p w:rsidR="00561159" w:rsidRPr="00561159" w:rsidRDefault="00134AC8" w:rsidP="00FF5391">
      <w:pPr>
        <w:pStyle w:val="2"/>
      </w:pPr>
      <w:bookmarkStart w:id="25" w:name="_Toc237815078"/>
      <w:r w:rsidRPr="00561159">
        <w:t>5</w:t>
      </w:r>
      <w:r w:rsidR="00561159" w:rsidRPr="00561159">
        <w:t xml:space="preserve">. </w:t>
      </w:r>
      <w:r w:rsidR="00B21558" w:rsidRPr="00561159">
        <w:t>Разработка алгоритма определения отсчетов выходного сигнала</w:t>
      </w:r>
      <w:bookmarkEnd w:id="21"/>
      <w:bookmarkEnd w:id="22"/>
      <w:bookmarkEnd w:id="23"/>
      <w:bookmarkEnd w:id="24"/>
      <w:bookmarkEnd w:id="25"/>
    </w:p>
    <w:p w:rsidR="00FF5391" w:rsidRDefault="00FF5391" w:rsidP="00561159"/>
    <w:p w:rsidR="00561159" w:rsidRDefault="00F0198D" w:rsidP="00561159">
      <w:r w:rsidRPr="00561159">
        <w:t>Алгоритм определения отсчетов выходного сигнала представляет собой последовательность операций</w:t>
      </w:r>
      <w:r w:rsidR="00561159" w:rsidRPr="00561159">
        <w:t>:</w:t>
      </w:r>
    </w:p>
    <w:p w:rsidR="00561159" w:rsidRDefault="00B75607" w:rsidP="00561159">
      <w:r w:rsidRPr="00561159">
        <w:t>Расчет отсчетов элементарного сигнала</w:t>
      </w:r>
      <w:r w:rsidR="00561159" w:rsidRPr="00561159">
        <w:t>;</w:t>
      </w:r>
    </w:p>
    <w:p w:rsidR="00561159" w:rsidRDefault="00F0198D" w:rsidP="00561159">
      <w:r w:rsidRPr="00561159">
        <w:t xml:space="preserve">Ввод </w:t>
      </w:r>
      <w:r w:rsidR="00B75607" w:rsidRPr="00561159">
        <w:t xml:space="preserve">первого бита информационных символов </w:t>
      </w:r>
      <w:r w:rsidR="00B75607" w:rsidRPr="00561159">
        <w:rPr>
          <w:lang w:val="en-US"/>
        </w:rPr>
        <w:t>b</w:t>
      </w:r>
      <w:r w:rsidR="00B75607" w:rsidRPr="00561159">
        <w:rPr>
          <w:vertAlign w:val="subscript"/>
        </w:rPr>
        <w:t>1</w:t>
      </w:r>
      <w:r w:rsidR="00561159" w:rsidRPr="00561159">
        <w:t>;</w:t>
      </w:r>
    </w:p>
    <w:p w:rsidR="00561159" w:rsidRDefault="00F0198D" w:rsidP="00561159">
      <w:r w:rsidRPr="00561159">
        <w:t>Разбиение последовательности на части по 2 бита и присвоение этим комбинациям определенных коэффициентов</w:t>
      </w:r>
      <w:r w:rsidR="00FF4C2D" w:rsidRPr="00561159">
        <w:t xml:space="preserve"> в соответствии с кодом Грея, что обеспечивает большую помехоустойчивость</w:t>
      </w:r>
      <w:r w:rsidR="00561159" w:rsidRPr="00561159">
        <w:t xml:space="preserve">: </w:t>
      </w:r>
      <w:r w:rsidR="00FF4C2D" w:rsidRPr="00561159">
        <w:t>00 будет передаваться сигналом с амплитудой</w:t>
      </w:r>
      <w:r w:rsidR="00561159" w:rsidRPr="00561159">
        <w:t xml:space="preserve"> </w:t>
      </w:r>
      <w:r w:rsidR="00FF4C2D" w:rsidRPr="00561159">
        <w:t xml:space="preserve">3, 01 </w:t>
      </w:r>
      <w:r w:rsidR="00561159">
        <w:t>-</w:t>
      </w:r>
      <w:r w:rsidR="00FF4C2D" w:rsidRPr="00561159">
        <w:t xml:space="preserve"> 1, 11 </w:t>
      </w:r>
      <w:r w:rsidR="00561159">
        <w:t>-</w:t>
      </w:r>
      <w:r w:rsidR="00561159" w:rsidRPr="00561159">
        <w:t xml:space="preserve"> - </w:t>
      </w:r>
      <w:r w:rsidR="00FF4C2D" w:rsidRPr="00561159">
        <w:t xml:space="preserve">1, 10 </w:t>
      </w:r>
      <w:r w:rsidR="00561159">
        <w:t>-</w:t>
      </w:r>
      <w:r w:rsidR="00561159" w:rsidRPr="00561159">
        <w:t xml:space="preserve"> - </w:t>
      </w:r>
      <w:r w:rsidR="00FF4C2D" w:rsidRPr="00561159">
        <w:t>3</w:t>
      </w:r>
      <w:r w:rsidR="00561159" w:rsidRPr="00561159">
        <w:t xml:space="preserve">. </w:t>
      </w:r>
      <w:r w:rsidR="00FF4C2D" w:rsidRPr="00561159">
        <w:t xml:space="preserve">Занесение значений амплитуд в массив </w:t>
      </w:r>
      <w:r w:rsidR="00FF4C2D" w:rsidRPr="00561159">
        <w:rPr>
          <w:lang w:val="en-US"/>
        </w:rPr>
        <w:t>a</w:t>
      </w:r>
      <w:r w:rsidR="00FF4C2D" w:rsidRPr="00561159">
        <w:rPr>
          <w:vertAlign w:val="subscript"/>
          <w:lang w:val="en-US"/>
        </w:rPr>
        <w:t>i</w:t>
      </w:r>
      <w:r w:rsidR="00561159" w:rsidRPr="00561159">
        <w:t>;</w:t>
      </w:r>
    </w:p>
    <w:p w:rsidR="00561159" w:rsidRDefault="00FF4C2D" w:rsidP="00561159">
      <w:r w:rsidRPr="00561159">
        <w:t>Вычисление и вывод значений отсчетов выходного сигнала</w:t>
      </w:r>
      <w:r w:rsidR="004A2946" w:rsidRPr="00561159">
        <w:t xml:space="preserve"> </w:t>
      </w:r>
      <w:r w:rsidR="004A2946" w:rsidRPr="00561159">
        <w:rPr>
          <w:lang w:val="en-US"/>
        </w:rPr>
        <w:t>U</w:t>
      </w:r>
      <w:r w:rsidR="004A2946" w:rsidRPr="00561159">
        <w:rPr>
          <w:vertAlign w:val="subscript"/>
          <w:lang w:val="en-US"/>
        </w:rPr>
        <w:t>n</w:t>
      </w:r>
      <w:r w:rsidR="00561159" w:rsidRPr="00561159">
        <w:t>;</w:t>
      </w:r>
    </w:p>
    <w:p w:rsidR="00FF5391" w:rsidRDefault="004A2946" w:rsidP="00561159">
      <w:r w:rsidRPr="00561159">
        <w:t>Сдвиг всей комбинации битов на 1 бит и ввод следующего бита</w:t>
      </w:r>
      <w:r w:rsidR="00561159" w:rsidRPr="00561159">
        <w:t>.</w:t>
      </w:r>
    </w:p>
    <w:p w:rsidR="00B21558" w:rsidRPr="00561159" w:rsidRDefault="00FF5391" w:rsidP="00561159">
      <w:r>
        <w:br w:type="page"/>
      </w:r>
      <w:r w:rsidR="001A422B">
        <w:pict>
          <v:shape id="_x0000_i1052" type="#_x0000_t75" style="width:325.5pt;height:665.25pt">
            <v:imagedata r:id="rId33" o:title=""/>
          </v:shape>
        </w:pict>
      </w:r>
    </w:p>
    <w:p w:rsidR="00FF5391" w:rsidRDefault="004A2946" w:rsidP="00561159">
      <w:bookmarkStart w:id="26" w:name="_Toc103001943"/>
      <w:bookmarkStart w:id="27" w:name="_Toc103002020"/>
      <w:bookmarkStart w:id="28" w:name="_Toc103002059"/>
      <w:bookmarkStart w:id="29" w:name="_Toc103002197"/>
      <w:r w:rsidRPr="00561159">
        <w:t>Рисунок 3</w:t>
      </w:r>
      <w:r w:rsidR="00143BDD" w:rsidRPr="00561159">
        <w:t xml:space="preserve"> </w:t>
      </w:r>
      <w:r w:rsidR="00561159">
        <w:t>-</w:t>
      </w:r>
      <w:r w:rsidRPr="00561159">
        <w:t xml:space="preserve"> Алгоритм определ</w:t>
      </w:r>
      <w:r w:rsidR="00FF5391">
        <w:t>ения отсчетов выходного сигнала.</w:t>
      </w:r>
    </w:p>
    <w:p w:rsidR="00561159" w:rsidRPr="00561159" w:rsidRDefault="00A62620" w:rsidP="00FF5391">
      <w:pPr>
        <w:pStyle w:val="2"/>
      </w:pPr>
      <w:r w:rsidRPr="00561159">
        <w:br w:type="page"/>
      </w:r>
      <w:bookmarkStart w:id="30" w:name="_Toc103001944"/>
      <w:bookmarkStart w:id="31" w:name="_Toc103002021"/>
      <w:bookmarkStart w:id="32" w:name="_Toc103070837"/>
      <w:bookmarkStart w:id="33" w:name="_Toc237815079"/>
      <w:r w:rsidR="00FF5391">
        <w:rPr>
          <w:rStyle w:val="10"/>
          <w:b/>
          <w:bCs/>
          <w:caps w:val="0"/>
          <w:color w:val="000000"/>
        </w:rPr>
        <w:t>6. Р</w:t>
      </w:r>
      <w:r w:rsidR="00FF5391" w:rsidRPr="00561159">
        <w:rPr>
          <w:rStyle w:val="10"/>
          <w:b/>
          <w:bCs/>
          <w:caps w:val="0"/>
          <w:color w:val="000000"/>
        </w:rPr>
        <w:t>асчет отсчетов сигнала на длительности между</w:t>
      </w:r>
      <w:bookmarkStart w:id="34" w:name="_Toc103001945"/>
      <w:bookmarkStart w:id="35" w:name="_Toc103002022"/>
      <w:bookmarkEnd w:id="26"/>
      <w:bookmarkEnd w:id="27"/>
      <w:bookmarkEnd w:id="28"/>
      <w:bookmarkEnd w:id="29"/>
      <w:bookmarkEnd w:id="30"/>
      <w:bookmarkEnd w:id="31"/>
      <w:r w:rsidR="00FF5391" w:rsidRPr="00561159">
        <w:rPr>
          <w:rStyle w:val="10"/>
          <w:b/>
          <w:bCs/>
          <w:caps w:val="0"/>
          <w:color w:val="000000"/>
        </w:rPr>
        <w:t xml:space="preserve"> характеристическими моментами восстановления</w:t>
      </w:r>
      <w:bookmarkEnd w:id="32"/>
      <w:bookmarkEnd w:id="33"/>
      <w:bookmarkEnd w:id="34"/>
      <w:bookmarkEnd w:id="35"/>
    </w:p>
    <w:p w:rsidR="00FF5391" w:rsidRDefault="00FF5391" w:rsidP="00561159"/>
    <w:p w:rsidR="00561159" w:rsidRDefault="00867B81" w:rsidP="00561159">
      <w:r w:rsidRPr="00561159">
        <w:t>Расчет</w:t>
      </w:r>
      <w:r w:rsidR="00C56AE5" w:rsidRPr="00561159">
        <w:t xml:space="preserve"> отсчетов выходного сигнала</w:t>
      </w:r>
      <w:r w:rsidR="00561159" w:rsidRPr="00561159">
        <w:t>.</w:t>
      </w:r>
    </w:p>
    <w:p w:rsidR="00561159" w:rsidRDefault="00DB2F99" w:rsidP="00561159">
      <w:r w:rsidRPr="00561159">
        <w:t>Исходя из нашего варианта</w:t>
      </w:r>
      <w:r w:rsidR="00C56AE5" w:rsidRPr="00561159">
        <w:t xml:space="preserve"> требуется передать двоичную последовательность 00</w:t>
      </w:r>
      <w:r w:rsidR="00943D0D" w:rsidRPr="00561159">
        <w:t>0</w:t>
      </w:r>
      <w:r w:rsidR="00B75607" w:rsidRPr="00561159">
        <w:t>100</w:t>
      </w:r>
      <w:r w:rsidR="00943D0D" w:rsidRPr="00561159">
        <w:t>10</w:t>
      </w:r>
      <w:r w:rsidR="00561159" w:rsidRPr="00561159">
        <w:t xml:space="preserve">. </w:t>
      </w:r>
      <w:r w:rsidR="00C56AE5" w:rsidRPr="00561159">
        <w:t>Количество информации, переносимое элементарным сигналом, определяется выражением</w:t>
      </w:r>
      <w:r w:rsidR="00561159" w:rsidRPr="00561159">
        <w:t>:</w:t>
      </w:r>
    </w:p>
    <w:p w:rsidR="00C56AE5" w:rsidRPr="00561159" w:rsidRDefault="001A422B" w:rsidP="00561159">
      <w:r>
        <w:rPr>
          <w:position w:val="-10"/>
        </w:rPr>
        <w:pict>
          <v:shape id="_x0000_i1053" type="#_x0000_t75" style="width:138.75pt;height:17.25pt">
            <v:imagedata r:id="rId34" o:title=""/>
          </v:shape>
        </w:pict>
      </w:r>
      <w:r w:rsidR="00C56AE5" w:rsidRPr="00561159">
        <w:t xml:space="preserve">, где </w:t>
      </w:r>
      <w:r w:rsidR="00C56AE5" w:rsidRPr="00561159">
        <w:rPr>
          <w:lang w:val="en-US"/>
        </w:rPr>
        <w:t>N</w:t>
      </w:r>
      <w:r w:rsidR="00C56AE5" w:rsidRPr="00561159">
        <w:t xml:space="preserve"> </w:t>
      </w:r>
      <w:r w:rsidR="00561159">
        <w:t>-</w:t>
      </w:r>
      <w:r w:rsidR="00C56AE5" w:rsidRPr="00561159">
        <w:t xml:space="preserve"> число элементарных сигналов</w:t>
      </w:r>
    </w:p>
    <w:p w:rsidR="00561159" w:rsidRDefault="00C56AE5" w:rsidP="00561159">
      <w:r w:rsidRPr="00561159">
        <w:rPr>
          <w:lang w:val="en-US"/>
        </w:rPr>
        <w:t>N</w:t>
      </w:r>
      <w:r w:rsidRPr="00561159">
        <w:t xml:space="preserve"> = 4 следовательно каждый сигнал несет 2 Бит</w:t>
      </w:r>
      <w:r w:rsidR="00561159" w:rsidRPr="00561159">
        <w:t>.</w:t>
      </w:r>
    </w:p>
    <w:p w:rsidR="00561159" w:rsidRDefault="00C56AE5" w:rsidP="00561159">
      <w:r w:rsidRPr="00561159">
        <w:t>Разобьем данную последовательность на 4 пары</w:t>
      </w:r>
      <w:r w:rsidR="00561159" w:rsidRPr="00561159">
        <w:t xml:space="preserve">: </w:t>
      </w:r>
      <w:r w:rsidRPr="00561159">
        <w:t xml:space="preserve">00, 01, </w:t>
      </w:r>
      <w:r w:rsidR="00B75607" w:rsidRPr="00561159">
        <w:t>0</w:t>
      </w:r>
      <w:r w:rsidR="00561159">
        <w:t>0,10.</w:t>
      </w:r>
    </w:p>
    <w:p w:rsidR="00561159" w:rsidRDefault="00C56AE5" w:rsidP="00561159">
      <w:r w:rsidRPr="00561159">
        <w:t>Пусть последовательность</w:t>
      </w:r>
      <w:r w:rsidR="000B67CF" w:rsidRPr="00561159">
        <w:t xml:space="preserve"> 00 будет передаваться сигналом с амплитудой</w:t>
      </w:r>
      <w:r w:rsidR="00561159" w:rsidRPr="00561159">
        <w:t xml:space="preserve"> </w:t>
      </w:r>
      <w:r w:rsidR="000B67CF" w:rsidRPr="00561159">
        <w:t xml:space="preserve">3, 01 </w:t>
      </w:r>
      <w:r w:rsidR="00561159">
        <w:t>-</w:t>
      </w:r>
      <w:r w:rsidR="000B67CF" w:rsidRPr="00561159">
        <w:t xml:space="preserve"> 1, 11 </w:t>
      </w:r>
      <w:r w:rsidR="00561159">
        <w:t>-</w:t>
      </w:r>
      <w:r w:rsidR="00561159" w:rsidRPr="00561159">
        <w:t xml:space="preserve"> - </w:t>
      </w:r>
      <w:r w:rsidR="000B67CF" w:rsidRPr="00561159">
        <w:t xml:space="preserve">1, 10 </w:t>
      </w:r>
      <w:r w:rsidR="00561159">
        <w:t>-</w:t>
      </w:r>
      <w:r w:rsidR="00561159" w:rsidRPr="00561159">
        <w:t xml:space="preserve"> - </w:t>
      </w:r>
      <w:r w:rsidR="000B67CF" w:rsidRPr="00561159">
        <w:t>3</w:t>
      </w:r>
      <w:r w:rsidR="00561159" w:rsidRPr="00561159">
        <w:t>.</w:t>
      </w:r>
    </w:p>
    <w:p w:rsidR="00561159" w:rsidRDefault="00C56AE5" w:rsidP="00561159">
      <w:r w:rsidRPr="00561159">
        <w:t>Графически формирова</w:t>
      </w:r>
      <w:r w:rsidR="00A5207A" w:rsidRPr="00561159">
        <w:t>ние выходного сигнала изображено на рисунках 4,5,6,7,8,9</w:t>
      </w:r>
      <w:r w:rsidR="00561159" w:rsidRPr="00561159">
        <w:t>.</w:t>
      </w:r>
    </w:p>
    <w:p w:rsidR="00FF5391" w:rsidRDefault="00FF5391" w:rsidP="00561159"/>
    <w:p w:rsidR="00B21558" w:rsidRPr="00561159" w:rsidRDefault="001A422B" w:rsidP="00561159">
      <w:r>
        <w:pict>
          <v:shape id="_x0000_i1054" type="#_x0000_t75" style="width:366pt;height:75.75pt">
            <v:imagedata r:id="rId35" o:title=""/>
          </v:shape>
        </w:pict>
      </w:r>
    </w:p>
    <w:p w:rsidR="00561159" w:rsidRDefault="00A5207A" w:rsidP="00561159">
      <w:r w:rsidRPr="00561159">
        <w:t>Рисунок 4</w:t>
      </w:r>
      <w:r w:rsidR="007C3ABD" w:rsidRPr="00561159">
        <w:t xml:space="preserve"> </w:t>
      </w:r>
      <w:r w:rsidR="00561159">
        <w:t>-</w:t>
      </w:r>
      <w:r w:rsidRPr="00561159">
        <w:t xml:space="preserve"> Исходная последовательность, подлежащая передаче</w:t>
      </w:r>
    </w:p>
    <w:p w:rsidR="00FF5391" w:rsidRPr="00561159" w:rsidRDefault="00FF5391" w:rsidP="00561159"/>
    <w:p w:rsidR="00FF5391" w:rsidRDefault="001A422B" w:rsidP="00561159">
      <w:r>
        <w:rPr>
          <w:noProof/>
        </w:rPr>
        <w:pict>
          <v:shape id="_x0000_s1026" type="#_x0000_t75" style="position:absolute;left:0;text-align:left;margin-left:35.7pt;margin-top:20.5pt;width:349.5pt;height:138.75pt;z-index:251659264;mso-wrap-distance-left:0;mso-wrap-distance-right:0" o:allowoverlap="f">
            <v:imagedata r:id="rId36" o:title=""/>
            <w10:wrap type="topAndBottom"/>
          </v:shape>
        </w:pict>
      </w:r>
      <w:r w:rsidR="00A5207A" w:rsidRPr="00561159">
        <w:t>Рисунок 5</w:t>
      </w:r>
      <w:r w:rsidR="007C3ABD" w:rsidRPr="00561159">
        <w:t xml:space="preserve"> </w:t>
      </w:r>
      <w:r w:rsidR="00561159">
        <w:t>-</w:t>
      </w:r>
      <w:r w:rsidR="00A5207A" w:rsidRPr="00561159">
        <w:t xml:space="preserve"> </w:t>
      </w:r>
      <w:r w:rsidR="00DC15F5" w:rsidRPr="00561159">
        <w:t>Вид элементарного сигнала соответствующий комбинации первых двух битов 00</w:t>
      </w:r>
      <w:r w:rsidR="00FF5391">
        <w:t>.</w:t>
      </w:r>
    </w:p>
    <w:p w:rsidR="00FF5391" w:rsidRDefault="00FF5391" w:rsidP="00FF5391">
      <w:r>
        <w:br w:type="page"/>
      </w:r>
      <w:r w:rsidR="001A422B">
        <w:rPr>
          <w:noProof/>
        </w:rPr>
        <w:pict>
          <v:shape id="_x0000_s1027" type="#_x0000_t75" style="position:absolute;left:0;text-align:left;margin-left:35.7pt;margin-top:13.85pt;width:370.5pt;height:163.5pt;z-index:251660288;mso-wrap-distance-left:0;mso-wrap-distance-right:0" o:allowoverlap="f">
            <v:imagedata r:id="rId37" o:title=""/>
            <w10:wrap type="topAndBottom"/>
          </v:shape>
        </w:pict>
      </w:r>
      <w:r w:rsidR="00A5207A" w:rsidRPr="00561159">
        <w:t>Рисунок 6</w:t>
      </w:r>
      <w:r w:rsidR="007C3ABD" w:rsidRPr="00561159">
        <w:t xml:space="preserve"> </w:t>
      </w:r>
      <w:r w:rsidR="00561159">
        <w:t>-</w:t>
      </w:r>
      <w:r w:rsidR="00A5207A" w:rsidRPr="00561159">
        <w:t xml:space="preserve"> </w:t>
      </w:r>
      <w:r w:rsidR="00DC15F5" w:rsidRPr="00561159">
        <w:t>Вид элементарного сигнала соответствующий комбинации третьего</w:t>
      </w:r>
      <w:r w:rsidR="00561159" w:rsidRPr="00561159">
        <w:t xml:space="preserve"> </w:t>
      </w:r>
      <w:r w:rsidR="00DC15F5" w:rsidRPr="00561159">
        <w:t>и четвертого битов 0</w:t>
      </w:r>
      <w:r w:rsidR="00D34865" w:rsidRPr="00561159">
        <w:t>1</w:t>
      </w:r>
      <w:r>
        <w:t>.</w:t>
      </w:r>
    </w:p>
    <w:p w:rsidR="00FF5391" w:rsidRPr="00561159" w:rsidRDefault="001A422B" w:rsidP="00FF5391">
      <w:r>
        <w:rPr>
          <w:noProof/>
        </w:rPr>
        <w:pict>
          <v:shape id="_x0000_s1028" type="#_x0000_t75" style="position:absolute;left:0;text-align:left;margin-left:35.7pt;margin-top:26.35pt;width:335.25pt;height:148.5pt;z-index:251661312;mso-wrap-distance-left:0;mso-wrap-distance-right:0" o:allowoverlap="f">
            <v:imagedata r:id="rId38" o:title=""/>
            <w10:wrap type="topAndBottom"/>
          </v:shape>
        </w:pict>
      </w:r>
    </w:p>
    <w:p w:rsidR="00DC15F5" w:rsidRDefault="00A5207A" w:rsidP="00561159">
      <w:r w:rsidRPr="00561159">
        <w:t>Рисунок</w:t>
      </w:r>
      <w:r w:rsidR="00DC15F5" w:rsidRPr="00561159">
        <w:t xml:space="preserve"> </w:t>
      </w:r>
      <w:r w:rsidRPr="00561159">
        <w:t>7</w:t>
      </w:r>
      <w:r w:rsidR="007C3ABD" w:rsidRPr="00561159">
        <w:t xml:space="preserve"> </w:t>
      </w:r>
      <w:r w:rsidR="00561159">
        <w:t>-</w:t>
      </w:r>
      <w:r w:rsidRPr="00561159">
        <w:t xml:space="preserve"> </w:t>
      </w:r>
      <w:r w:rsidR="00DC15F5" w:rsidRPr="00561159">
        <w:t xml:space="preserve">Вид элементарного сигнала соответствующий комбинации </w:t>
      </w:r>
      <w:r w:rsidR="000E6A8E" w:rsidRPr="00561159">
        <w:t>пятого</w:t>
      </w:r>
      <w:r w:rsidR="00561159" w:rsidRPr="00561159">
        <w:t xml:space="preserve"> </w:t>
      </w:r>
      <w:r w:rsidR="00DC15F5" w:rsidRPr="00561159">
        <w:t xml:space="preserve">и </w:t>
      </w:r>
      <w:r w:rsidR="000E6A8E" w:rsidRPr="00561159">
        <w:t>шестого</w:t>
      </w:r>
      <w:r w:rsidR="00DC15F5" w:rsidRPr="00561159">
        <w:t xml:space="preserve"> битов</w:t>
      </w:r>
      <w:r w:rsidR="000E6A8E" w:rsidRPr="00561159">
        <w:t xml:space="preserve"> </w:t>
      </w:r>
      <w:r w:rsidR="00D34865" w:rsidRPr="00561159">
        <w:t>00</w:t>
      </w:r>
    </w:p>
    <w:p w:rsidR="00FF5391" w:rsidRPr="00561159" w:rsidRDefault="00FF5391" w:rsidP="00561159"/>
    <w:p w:rsidR="007C752F" w:rsidRPr="00561159" w:rsidRDefault="001A422B" w:rsidP="00561159">
      <w:pPr>
        <w:rPr>
          <w:position w:val="-354"/>
          <w:lang w:val="en-US"/>
        </w:rPr>
      </w:pPr>
      <w:r>
        <w:rPr>
          <w:position w:val="-354"/>
        </w:rPr>
        <w:pict>
          <v:shape id="_x0000_i1055" type="#_x0000_t75" style="width:360.75pt;height:159pt;mso-wrap-distance-left:0;mso-wrap-distance-right:0" o:allowincell="f" o:allowoverlap="f">
            <v:imagedata r:id="rId39" o:title=""/>
          </v:shape>
        </w:pict>
      </w:r>
    </w:p>
    <w:p w:rsidR="00FF5391" w:rsidRDefault="00DC15F5" w:rsidP="00561159">
      <w:r w:rsidRPr="00561159">
        <w:t>Рисунок 8</w:t>
      </w:r>
      <w:r w:rsidR="007C3ABD" w:rsidRPr="00561159">
        <w:t xml:space="preserve"> </w:t>
      </w:r>
      <w:r w:rsidR="00561159">
        <w:t>-</w:t>
      </w:r>
      <w:r w:rsidRPr="00561159">
        <w:t xml:space="preserve"> </w:t>
      </w:r>
      <w:r w:rsidR="000E6A8E" w:rsidRPr="00561159">
        <w:t>Вид элементарного сигнала соответствующий комбинации седьмого</w:t>
      </w:r>
      <w:r w:rsidR="00561159" w:rsidRPr="00561159">
        <w:t xml:space="preserve"> </w:t>
      </w:r>
      <w:r w:rsidR="000E6A8E" w:rsidRPr="00561159">
        <w:t>и восьмого битов 10</w:t>
      </w:r>
      <w:r w:rsidR="00FF5391">
        <w:t>.</w:t>
      </w:r>
    </w:p>
    <w:p w:rsidR="00711EEE" w:rsidRPr="00561159" w:rsidRDefault="00FF5391" w:rsidP="00561159">
      <w:r>
        <w:br w:type="page"/>
      </w:r>
      <w:r w:rsidR="001A422B">
        <w:rPr>
          <w:noProof/>
        </w:rPr>
        <w:pict>
          <v:shape id="_x0000_s1029" type="#_x0000_t75" style="position:absolute;left:0;text-align:left;margin-left:35.7pt;margin-top:18pt;width:342.75pt;height:151.5pt;z-index:251663360;mso-wrap-distance-left:0;mso-wrap-distance-right:0" o:allowoverlap="f">
            <v:imagedata r:id="rId40" o:title=""/>
            <w10:wrap type="topAndBottom"/>
          </v:shape>
        </w:pict>
      </w:r>
    </w:p>
    <w:p w:rsidR="00561159" w:rsidRPr="00561159" w:rsidRDefault="00DC15F5" w:rsidP="00561159">
      <w:r w:rsidRPr="00561159">
        <w:t>Рисунок 9</w:t>
      </w:r>
      <w:r w:rsidR="00AD1A0F" w:rsidRPr="00561159">
        <w:t xml:space="preserve"> </w:t>
      </w:r>
      <w:r w:rsidR="00561159">
        <w:t>-</w:t>
      </w:r>
      <w:r w:rsidRPr="00561159">
        <w:t xml:space="preserve"> </w:t>
      </w:r>
      <w:r w:rsidR="000E6A8E" w:rsidRPr="00561159">
        <w:t>Отсчеты сигнала на длительности между характеристическими моментами восстановления</w:t>
      </w:r>
    </w:p>
    <w:p w:rsidR="00FF5391" w:rsidRDefault="00FF5391" w:rsidP="00561159"/>
    <w:p w:rsidR="00561159" w:rsidRDefault="00711EEE" w:rsidP="00561159">
      <w:r w:rsidRPr="00561159">
        <w:t>Учитывая, что сигнал на выходе цифрового формирователя определяется суммированием только четырех отсчетов на каждом элементе и на том элементе, где присутствуют одновременно все четыре сигнала, то выдаваться будут только отсчеты 4,5,6,7 из суммы отсчетов</w:t>
      </w:r>
      <w:r w:rsidR="00561159" w:rsidRPr="00561159">
        <w:t xml:space="preserve">. </w:t>
      </w:r>
      <w:r w:rsidRPr="00561159">
        <w:t>Причем эти отсчеты будут квантованными</w:t>
      </w:r>
      <w:r w:rsidR="00561159">
        <w:t xml:space="preserve"> (</w:t>
      </w:r>
      <w:r w:rsidRPr="00561159">
        <w:t>в соответ</w:t>
      </w:r>
      <w:r w:rsidR="003025D7" w:rsidRPr="00561159">
        <w:t>ствии с разрядностью ЦАП</w:t>
      </w:r>
      <w:r w:rsidR="00561159" w:rsidRPr="00561159">
        <w:t xml:space="preserve">). </w:t>
      </w:r>
      <w:r w:rsidRPr="00561159">
        <w:t>Диапазон напряжений отсчетов</w:t>
      </w:r>
      <w:r w:rsidR="00561159" w:rsidRPr="00561159">
        <w:t xml:space="preserve">: </w:t>
      </w:r>
      <w:r w:rsidR="00867B81" w:rsidRPr="00561159">
        <w:t xml:space="preserve">от </w:t>
      </w:r>
      <w:r w:rsidRPr="00561159">
        <w:t>+7 до</w:t>
      </w:r>
      <w:r w:rsidR="00561159" w:rsidRPr="00561159">
        <w:t xml:space="preserve"> - </w:t>
      </w:r>
      <w:r w:rsidRPr="00561159">
        <w:t>7, этот диапазон будет равномерно перекрываться 16-ю уровнями квантования</w:t>
      </w:r>
      <w:r w:rsidR="00561159" w:rsidRPr="00561159">
        <w:t>.</w:t>
      </w:r>
    </w:p>
    <w:p w:rsidR="00FF5391" w:rsidRDefault="00FF5391" w:rsidP="00561159"/>
    <w:p w:rsidR="00B21558" w:rsidRPr="00561159" w:rsidRDefault="00134AC8" w:rsidP="00FF5391">
      <w:pPr>
        <w:pStyle w:val="2"/>
      </w:pPr>
      <w:bookmarkStart w:id="36" w:name="_Toc103001946"/>
      <w:bookmarkStart w:id="37" w:name="_Toc103002023"/>
      <w:bookmarkStart w:id="38" w:name="_Toc103070838"/>
      <w:bookmarkStart w:id="39" w:name="_Toc237815080"/>
      <w:r w:rsidRPr="00561159">
        <w:t>7</w:t>
      </w:r>
      <w:r w:rsidR="00561159" w:rsidRPr="00561159">
        <w:t xml:space="preserve">. </w:t>
      </w:r>
      <w:r w:rsidR="00B21558" w:rsidRPr="00561159">
        <w:t>Расчет спектра сигнала на выходе цифрового формирователя</w:t>
      </w:r>
      <w:bookmarkEnd w:id="36"/>
      <w:bookmarkEnd w:id="37"/>
      <w:bookmarkEnd w:id="38"/>
      <w:bookmarkEnd w:id="39"/>
    </w:p>
    <w:p w:rsidR="00FF5391" w:rsidRDefault="00FF5391" w:rsidP="00561159"/>
    <w:p w:rsidR="00561159" w:rsidRDefault="00B21558" w:rsidP="00561159">
      <w:r w:rsidRPr="00561159">
        <w:t>Спектр сигнала рассчитывается по формуле</w:t>
      </w:r>
      <w:r w:rsidR="00561159" w:rsidRPr="00561159">
        <w:t>:</w:t>
      </w:r>
    </w:p>
    <w:p w:rsidR="00FF5391" w:rsidRDefault="00FF5391" w:rsidP="00561159"/>
    <w:p w:rsidR="00B21558" w:rsidRPr="00561159" w:rsidRDefault="001A422B" w:rsidP="00561159">
      <w:r>
        <w:rPr>
          <w:position w:val="-66"/>
        </w:rPr>
        <w:pict>
          <v:shape id="_x0000_i1056" type="#_x0000_t75" style="width:353.25pt;height:1in">
            <v:imagedata r:id="rId41" o:title=""/>
          </v:shape>
        </w:pict>
      </w:r>
    </w:p>
    <w:p w:rsidR="00FF5391" w:rsidRDefault="00FF5391" w:rsidP="00561159"/>
    <w:p w:rsidR="00B21558" w:rsidRDefault="00B21558" w:rsidP="00561159">
      <w:r w:rsidRPr="00561159">
        <w:t xml:space="preserve">С учетом того, что </w:t>
      </w:r>
      <w:r w:rsidRPr="00561159">
        <w:rPr>
          <w:lang w:val="en-US"/>
        </w:rPr>
        <w:t>r</w:t>
      </w:r>
      <w:r w:rsidRPr="00561159">
        <w:t xml:space="preserve"> = </w:t>
      </w:r>
      <w:r w:rsidR="004C6E46" w:rsidRPr="00561159">
        <w:t>0,33</w:t>
      </w:r>
      <w:r w:rsidR="00943D0D" w:rsidRPr="00561159">
        <w:t xml:space="preserve"> и</w:t>
      </w:r>
      <w:r w:rsidRPr="00561159">
        <w:t xml:space="preserve"> примем </w:t>
      </w:r>
      <w:r w:rsidRPr="00561159">
        <w:sym w:font="Symbol" w:char="F061"/>
      </w:r>
      <w:r w:rsidRPr="00561159">
        <w:t>=1, получаем</w:t>
      </w:r>
    </w:p>
    <w:p w:rsidR="00FF5391" w:rsidRPr="00561159" w:rsidRDefault="00FF5391" w:rsidP="00561159"/>
    <w:p w:rsidR="00B21558" w:rsidRPr="00561159" w:rsidRDefault="001A422B" w:rsidP="00561159">
      <w:pPr>
        <w:rPr>
          <w:lang w:val="en-US"/>
        </w:rPr>
      </w:pPr>
      <w:r>
        <w:rPr>
          <w:position w:val="-58"/>
        </w:rPr>
        <w:pict>
          <v:shape id="_x0000_i1057" type="#_x0000_t75" style="width:342pt;height:63.75pt">
            <v:imagedata r:id="rId42" o:title=""/>
          </v:shape>
        </w:pict>
      </w:r>
    </w:p>
    <w:p w:rsidR="00FF5391" w:rsidRDefault="00FF5391" w:rsidP="00561159"/>
    <w:p w:rsidR="00561159" w:rsidRDefault="00B21558" w:rsidP="00561159">
      <w:r w:rsidRPr="00561159">
        <w:t>Спектр на выходе</w:t>
      </w:r>
      <w:r w:rsidR="00561159" w:rsidRPr="00561159">
        <w:t xml:space="preserve"> </w:t>
      </w:r>
      <w:r w:rsidRPr="00561159">
        <w:t>формирователя</w:t>
      </w:r>
      <w:r w:rsidR="00561159" w:rsidRPr="00561159">
        <w:t xml:space="preserve">, </w:t>
      </w:r>
      <w:r w:rsidRPr="00561159">
        <w:t>и полосового фильтра представлен на рис</w:t>
      </w:r>
      <w:r w:rsidR="00AD1A0F" w:rsidRPr="00561159">
        <w:t>унке</w:t>
      </w:r>
      <w:r w:rsidRPr="00561159">
        <w:t xml:space="preserve"> </w:t>
      </w:r>
      <w:r w:rsidR="00DC15F5" w:rsidRPr="00561159">
        <w:t>10</w:t>
      </w:r>
      <w:r w:rsidR="00561159" w:rsidRPr="00561159">
        <w:t>.</w:t>
      </w:r>
    </w:p>
    <w:p w:rsidR="00FF5391" w:rsidRDefault="001A422B" w:rsidP="00561159">
      <w:r>
        <w:rPr>
          <w:noProof/>
        </w:rPr>
        <w:pict>
          <v:shape id="_x0000_s1030" type="#_x0000_t75" style="position:absolute;left:0;text-align:left;margin-left:35.7pt;margin-top:24.6pt;width:405.3pt;height:198pt;z-index:251662336;mso-wrap-distance-left:0;mso-wrap-distance-right:0" o:allowoverlap="f">
            <v:imagedata r:id="rId43" o:title=""/>
            <w10:wrap type="topAndBottom"/>
          </v:shape>
        </w:pict>
      </w:r>
    </w:p>
    <w:p w:rsidR="00561159" w:rsidRPr="00561159" w:rsidRDefault="001A422B" w:rsidP="0056115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36pt;margin-top:211.75pt;width:63.7pt;height:22.4pt;z-index:251657216" strokecolor="white">
            <v:textbox style="mso-next-textbox:#_x0000_s1031">
              <w:txbxContent>
                <w:p w:rsidR="006F79B9" w:rsidRPr="005F25F6" w:rsidRDefault="006F79B9" w:rsidP="006F79B9">
                  <w:pPr>
                    <w:pStyle w:val="afc"/>
                    <w:rPr>
                      <w:vertAlign w:val="subscript"/>
                      <w:lang w:val="en-US"/>
                    </w:rPr>
                  </w:pPr>
                  <w:r w:rsidRPr="00032446">
                    <w:rPr>
                      <w:lang w:val="en-US"/>
                    </w:rPr>
                    <w:t>f</w:t>
                  </w:r>
                  <w:r w:rsidRPr="00032446">
                    <w:rPr>
                      <w:vertAlign w:val="subscript"/>
                      <w:lang w:val="en-US"/>
                    </w:rPr>
                    <w:t>0</w:t>
                  </w:r>
                  <w:r>
                    <w:rPr>
                      <w:lang w:val="en-US"/>
                    </w:rPr>
                    <w:t>+1.33F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280pt;margin-top:211.6pt;width:63.7pt;height:22.4pt;z-index:251656192" strokecolor="white">
            <v:textbox style="mso-next-textbox:#_x0000_s1032">
              <w:txbxContent>
                <w:p w:rsidR="006F79B9" w:rsidRPr="005F25F6" w:rsidRDefault="006F79B9" w:rsidP="006F79B9">
                  <w:pPr>
                    <w:pStyle w:val="afc"/>
                    <w:rPr>
                      <w:vertAlign w:val="subscript"/>
                      <w:lang w:val="en-US"/>
                    </w:rPr>
                  </w:pPr>
                  <w:r w:rsidRPr="00032446">
                    <w:rPr>
                      <w:lang w:val="en-US"/>
                    </w:rPr>
                    <w:t>f</w:t>
                  </w:r>
                  <w:r w:rsidRPr="00032446">
                    <w:rPr>
                      <w:vertAlign w:val="subscript"/>
                      <w:lang w:val="en-US"/>
                    </w:rPr>
                    <w:t>0</w:t>
                  </w:r>
                  <w:r>
                    <w:rPr>
                      <w:lang w:val="en-US"/>
                    </w:rPr>
                    <w:t>+</w:t>
                  </w:r>
                  <w:r w:rsidRPr="00032446">
                    <w:rPr>
                      <w:lang w:val="en-US"/>
                    </w:rPr>
                    <w:t>0</w:t>
                  </w:r>
                  <w:r>
                    <w:rPr>
                      <w:lang w:val="en-US"/>
                    </w:rPr>
                    <w:t>.67F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3" style="position:absolute;left:0;text-align:left;z-index:251658240" from="401.55pt,203.9pt" to="401.55pt,212.9pt"/>
        </w:pict>
      </w:r>
      <w:r>
        <w:rPr>
          <w:noProof/>
        </w:rPr>
        <w:pict>
          <v:shape id="_x0000_s1034" type="#_x0000_t202" style="position:absolute;left:0;text-align:left;margin-left:305.05pt;margin-top:210.8pt;width:32.6pt;height:22.4pt;z-index:251654144" strokecolor="white">
            <v:textbox style="mso-next-textbox:#_x0000_s1034">
              <w:txbxContent>
                <w:p w:rsidR="006F79B9" w:rsidRPr="005F25F6" w:rsidRDefault="006F79B9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f</w:t>
                  </w:r>
                  <w:r>
                    <w:rPr>
                      <w:vertAlign w:val="subscript"/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5" style="position:absolute;left:0;text-align:left;z-index:251655168" from="357.8pt,28.45pt" to="357.8pt,208.45pt"/>
        </w:pict>
      </w:r>
      <w:r>
        <w:rPr>
          <w:noProof/>
        </w:rPr>
        <w:pict>
          <v:line id="_x0000_s1036" style="position:absolute;left:0;text-align:left;z-index:251653120" from="312.65pt,30.1pt" to="312.65pt,210.1pt"/>
        </w:pict>
      </w:r>
    </w:p>
    <w:p w:rsidR="006F79B9" w:rsidRDefault="006F79B9" w:rsidP="00561159"/>
    <w:p w:rsidR="00561159" w:rsidRPr="00561159" w:rsidRDefault="001A422B" w:rsidP="00561159">
      <w:r>
        <w:rPr>
          <w:noProof/>
        </w:rPr>
        <w:pict>
          <v:shape id="_x0000_s1037" type="#_x0000_t202" style="position:absolute;left:0;text-align:left;margin-left:236.45pt;margin-top:-26.25pt;width:27pt;height:18pt;z-index:251652096" strokecolor="white">
            <v:textbox style="mso-next-textbox:#_x0000_s1037">
              <w:txbxContent>
                <w:p w:rsidR="006F79B9" w:rsidRDefault="006F79B9"/>
              </w:txbxContent>
            </v:textbox>
          </v:shape>
        </w:pict>
      </w:r>
      <w:r w:rsidR="00B21558" w:rsidRPr="00561159">
        <w:t xml:space="preserve">Рисунок </w:t>
      </w:r>
      <w:r w:rsidR="00DC15F5" w:rsidRPr="00561159">
        <w:t>10</w:t>
      </w:r>
      <w:r w:rsidR="00AD1A0F" w:rsidRPr="00561159">
        <w:t xml:space="preserve"> </w:t>
      </w:r>
      <w:r w:rsidR="00561159">
        <w:t>-</w:t>
      </w:r>
      <w:r w:rsidR="00DC15F5" w:rsidRPr="00561159">
        <w:t xml:space="preserve"> </w:t>
      </w:r>
      <w:r w:rsidR="000E6A8E" w:rsidRPr="00561159">
        <w:t>Спектр сигнала на выходе</w:t>
      </w:r>
      <w:r w:rsidR="00561159" w:rsidRPr="00561159">
        <w:t xml:space="preserve"> </w:t>
      </w:r>
      <w:r w:rsidR="000E6A8E" w:rsidRPr="00561159">
        <w:t>формирователя</w:t>
      </w:r>
    </w:p>
    <w:p w:rsidR="006F79B9" w:rsidRDefault="006F79B9" w:rsidP="00561159">
      <w:bookmarkStart w:id="40" w:name="_Toc103001947"/>
      <w:bookmarkStart w:id="41" w:name="_Toc103002024"/>
      <w:bookmarkStart w:id="42" w:name="_Toc103070839"/>
    </w:p>
    <w:p w:rsidR="00561159" w:rsidRDefault="00B21558" w:rsidP="006F79B9">
      <w:pPr>
        <w:pStyle w:val="2"/>
      </w:pPr>
      <w:bookmarkStart w:id="43" w:name="_Toc237815081"/>
      <w:r w:rsidRPr="00561159">
        <w:t>8</w:t>
      </w:r>
      <w:r w:rsidR="00561159" w:rsidRPr="00561159">
        <w:t xml:space="preserve">. </w:t>
      </w:r>
      <w:r w:rsidRPr="00561159">
        <w:t>Расчет мощности шума квантования на выходе формирователя</w:t>
      </w:r>
      <w:bookmarkEnd w:id="40"/>
      <w:bookmarkEnd w:id="41"/>
      <w:bookmarkEnd w:id="42"/>
      <w:bookmarkEnd w:id="43"/>
    </w:p>
    <w:p w:rsidR="006F79B9" w:rsidRDefault="006F79B9" w:rsidP="00561159"/>
    <w:p w:rsidR="00561159" w:rsidRDefault="00B21558" w:rsidP="00561159">
      <w:r w:rsidRPr="00561159">
        <w:t>Основным недостатком цифровой обработки сигналов является наличие шумов квантования</w:t>
      </w:r>
      <w:r w:rsidR="00561159" w:rsidRPr="00561159">
        <w:t xml:space="preserve">. </w:t>
      </w:r>
      <w:r w:rsidRPr="00561159">
        <w:t>Поэтому при расчете любой аппаратуры ЦОС необходимо учитывать шум квантования, так как он может приводить к ошибкам при передачи информации</w:t>
      </w:r>
      <w:r w:rsidR="00561159" w:rsidRPr="00561159">
        <w:t>.</w:t>
      </w:r>
    </w:p>
    <w:p w:rsidR="00561159" w:rsidRDefault="00B21558" w:rsidP="00561159">
      <w:r w:rsidRPr="00561159">
        <w:t>Шум квантования полностью определяется выбором уровней кванто</w:t>
      </w:r>
      <w:r w:rsidR="00131BDA" w:rsidRPr="00561159">
        <w:t>вания, то есть разрядностью ЦАП</w:t>
      </w:r>
      <w:r w:rsidR="00561159" w:rsidRPr="00561159">
        <w:t>.</w:t>
      </w:r>
    </w:p>
    <w:p w:rsidR="00561159" w:rsidRDefault="00B21558" w:rsidP="00561159">
      <w:r w:rsidRPr="00561159">
        <w:t>Шум квантования</w:t>
      </w:r>
      <w:r w:rsidR="00561159" w:rsidRPr="00561159">
        <w:t xml:space="preserve"> </w:t>
      </w:r>
      <w:r w:rsidRPr="00561159">
        <w:t>и мощность сигнала рассчитывается по формулам</w:t>
      </w:r>
      <w:r w:rsidR="00561159" w:rsidRPr="00561159">
        <w:t>:</w:t>
      </w:r>
    </w:p>
    <w:p w:rsidR="006F79B9" w:rsidRDefault="006F79B9" w:rsidP="00561159"/>
    <w:p w:rsidR="00B21558" w:rsidRPr="00561159" w:rsidRDefault="001A422B" w:rsidP="00561159">
      <w:r>
        <w:rPr>
          <w:position w:val="-24"/>
        </w:rPr>
        <w:pict>
          <v:shape id="_x0000_i1058" type="#_x0000_t75" style="width:46.5pt;height:33.75pt" fillcolor="window">
            <v:imagedata r:id="rId44" o:title=""/>
          </v:shape>
        </w:pict>
      </w:r>
      <w:r w:rsidR="00B21558" w:rsidRPr="00561159">
        <w:t>, где</w:t>
      </w:r>
      <w:r>
        <w:rPr>
          <w:position w:val="-28"/>
        </w:rPr>
        <w:pict>
          <v:shape id="_x0000_i1059" type="#_x0000_t75" style="width:140.25pt;height:32.25pt" fillcolor="window">
            <v:imagedata r:id="rId45" o:title=""/>
          </v:shape>
        </w:pict>
      </w:r>
      <w:r w:rsidR="00943D0D" w:rsidRPr="00561159">
        <w:t>В</w:t>
      </w:r>
      <w:r w:rsidR="00AD1A0F" w:rsidRPr="00561159">
        <w:t>,</w:t>
      </w:r>
    </w:p>
    <w:p w:rsidR="00B21558" w:rsidRPr="00561159" w:rsidRDefault="001A422B" w:rsidP="00561159">
      <w:r>
        <w:rPr>
          <w:position w:val="-24"/>
        </w:rPr>
        <w:pict>
          <v:shape id="_x0000_i1060" type="#_x0000_t75" style="width:60.75pt;height:33.75pt" fillcolor="window">
            <v:imagedata r:id="rId46" o:title=""/>
          </v:shape>
        </w:pict>
      </w:r>
      <w:r w:rsidR="00B21558" w:rsidRPr="00561159">
        <w:t>=</w:t>
      </w:r>
      <w:r w:rsidR="00561159">
        <w:t>1.8</w:t>
      </w:r>
      <w:r w:rsidR="00032446" w:rsidRPr="00561159">
        <w:t>1</w:t>
      </w:r>
      <w:r w:rsidR="00B21558" w:rsidRPr="00561159">
        <w:t>*10</w:t>
      </w:r>
      <w:r w:rsidR="00B21558" w:rsidRPr="00561159">
        <w:rPr>
          <w:vertAlign w:val="superscript"/>
        </w:rPr>
        <w:t>-</w:t>
      </w:r>
      <w:r w:rsidR="00032446" w:rsidRPr="00561159">
        <w:rPr>
          <w:vertAlign w:val="superscript"/>
        </w:rPr>
        <w:t>2</w:t>
      </w:r>
      <w:r w:rsidR="00B21558" w:rsidRPr="00561159">
        <w:t>Вт</w:t>
      </w:r>
      <w:r w:rsidR="00AD1A0F" w:rsidRPr="00561159">
        <w:t>,</w:t>
      </w:r>
    </w:p>
    <w:p w:rsidR="00561159" w:rsidRDefault="001A422B" w:rsidP="00561159">
      <w:pPr>
        <w:rPr>
          <w:b/>
          <w:bCs/>
        </w:rPr>
      </w:pPr>
      <w:r>
        <w:rPr>
          <w:b/>
          <w:bCs/>
          <w:position w:val="-24"/>
        </w:rPr>
        <w:pict>
          <v:shape id="_x0000_i1061" type="#_x0000_t75" style="width:93.75pt;height:37.5pt">
            <v:imagedata r:id="rId47" o:title=""/>
          </v:shape>
        </w:pict>
      </w:r>
      <w:r w:rsidR="00561159" w:rsidRPr="00561159">
        <w:rPr>
          <w:b/>
          <w:bCs/>
        </w:rPr>
        <w:t>.</w:t>
      </w:r>
    </w:p>
    <w:p w:rsidR="006F79B9" w:rsidRDefault="006F79B9" w:rsidP="00561159"/>
    <w:p w:rsidR="00561159" w:rsidRDefault="00B21558" w:rsidP="00561159">
      <w:r w:rsidRPr="00561159">
        <w:t>Значение отношения</w:t>
      </w:r>
      <w:r w:rsidR="00561159">
        <w:t xml:space="preserve"> "</w:t>
      </w:r>
      <w:r w:rsidRPr="00561159">
        <w:t>сигнал/шум</w:t>
      </w:r>
      <w:r w:rsidR="00561159">
        <w:t xml:space="preserve">" </w:t>
      </w:r>
      <w:r w:rsidR="001A422B">
        <w:rPr>
          <w:position w:val="-24"/>
        </w:rPr>
        <w:pict>
          <v:shape id="_x0000_i1062" type="#_x0000_t75" style="width:96.75pt;height:30.75pt">
            <v:imagedata r:id="rId48" o:title=""/>
          </v:shape>
        </w:pict>
      </w:r>
      <w:r w:rsidRPr="00561159">
        <w:t xml:space="preserve"> </w:t>
      </w:r>
      <w:r w:rsidR="00032446" w:rsidRPr="00561159">
        <w:t>или 31,3 дБ</w:t>
      </w:r>
      <w:r w:rsidR="00561159" w:rsidRPr="00561159">
        <w:t>.</w:t>
      </w:r>
    </w:p>
    <w:p w:rsidR="006F79B9" w:rsidRDefault="006F79B9" w:rsidP="00561159">
      <w:bookmarkStart w:id="44" w:name="_Toc534721475"/>
      <w:bookmarkStart w:id="45" w:name="_Toc103001948"/>
      <w:bookmarkStart w:id="46" w:name="_Toc103002025"/>
      <w:bookmarkStart w:id="47" w:name="_Toc103070840"/>
    </w:p>
    <w:p w:rsidR="00561159" w:rsidRDefault="00B21558" w:rsidP="006F79B9">
      <w:pPr>
        <w:pStyle w:val="2"/>
      </w:pPr>
      <w:bookmarkStart w:id="48" w:name="_Toc237815082"/>
      <w:r w:rsidRPr="00561159">
        <w:t>9</w:t>
      </w:r>
      <w:r w:rsidR="00561159" w:rsidRPr="00561159">
        <w:t xml:space="preserve">. </w:t>
      </w:r>
      <w:r w:rsidRPr="00561159">
        <w:t>Разработка функциональной схемы устройства цифрового формирователя сигнала</w:t>
      </w:r>
      <w:bookmarkEnd w:id="44"/>
      <w:bookmarkEnd w:id="45"/>
      <w:bookmarkEnd w:id="46"/>
      <w:bookmarkEnd w:id="47"/>
      <w:bookmarkEnd w:id="48"/>
    </w:p>
    <w:p w:rsidR="006F79B9" w:rsidRPr="00561159" w:rsidRDefault="006F79B9" w:rsidP="00561159"/>
    <w:p w:rsidR="00B21558" w:rsidRPr="00561159" w:rsidRDefault="001A422B" w:rsidP="00561159">
      <w:r>
        <w:pict>
          <v:shape id="_x0000_i1063" type="#_x0000_t75" style="width:348.75pt;height:181.5pt">
            <v:imagedata r:id="rId49" o:title=""/>
          </v:shape>
        </w:pict>
      </w:r>
    </w:p>
    <w:p w:rsidR="00561159" w:rsidRPr="00561159" w:rsidRDefault="00DC15F5" w:rsidP="00561159">
      <w:r w:rsidRPr="00561159">
        <w:t xml:space="preserve">Рисунок 11 </w:t>
      </w:r>
      <w:r w:rsidR="00561159">
        <w:t>-</w:t>
      </w:r>
      <w:r w:rsidR="000E0A02" w:rsidRPr="00561159">
        <w:t xml:space="preserve"> </w:t>
      </w:r>
      <w:r w:rsidR="000E6A8E" w:rsidRPr="00561159">
        <w:t>Функциональная схема устройства цифрового формирователя сигнала</w:t>
      </w:r>
    </w:p>
    <w:p w:rsidR="006F79B9" w:rsidRDefault="006F79B9" w:rsidP="00561159"/>
    <w:p w:rsidR="00561159" w:rsidRDefault="00B21558" w:rsidP="00561159">
      <w:r w:rsidRPr="00561159">
        <w:rPr>
          <w:lang w:val="en-US"/>
        </w:rPr>
        <w:t>D</w:t>
      </w:r>
      <w:r w:rsidR="001548A9" w:rsidRPr="00561159">
        <w:rPr>
          <w:lang w:val="en-US"/>
        </w:rPr>
        <w:t>D</w:t>
      </w:r>
      <w:r w:rsidR="001548A9" w:rsidRPr="00561159">
        <w:t>1</w:t>
      </w:r>
      <w:r w:rsidRPr="00561159">
        <w:t xml:space="preserve"> </w:t>
      </w:r>
      <w:r w:rsidR="00561159">
        <w:t>-</w:t>
      </w:r>
      <w:r w:rsidRPr="00561159">
        <w:t xml:space="preserve"> Регистр преобразуется последовательный код в параллельный</w:t>
      </w:r>
      <w:r w:rsidR="00561159">
        <w:t xml:space="preserve"> (</w:t>
      </w:r>
      <w:r w:rsidR="001548A9" w:rsidRPr="00561159">
        <w:t>отвечает за выбор комбинации на основании поступающих данных</w:t>
      </w:r>
      <w:r w:rsidR="00561159" w:rsidRPr="00561159">
        <w:t>)</w:t>
      </w:r>
    </w:p>
    <w:p w:rsidR="00B21558" w:rsidRPr="00561159" w:rsidRDefault="00B21558" w:rsidP="00561159">
      <w:r w:rsidRPr="00561159">
        <w:t>D</w:t>
      </w:r>
      <w:r w:rsidR="001548A9" w:rsidRPr="00561159">
        <w:rPr>
          <w:lang w:val="en-US"/>
        </w:rPr>
        <w:t>D</w:t>
      </w:r>
      <w:r w:rsidR="001548A9" w:rsidRPr="00561159">
        <w:t>2</w:t>
      </w:r>
      <w:r w:rsidRPr="00561159">
        <w:t xml:space="preserve"> </w:t>
      </w:r>
      <w:r w:rsidR="00561159">
        <w:t>-</w:t>
      </w:r>
      <w:r w:rsidRPr="00561159">
        <w:t xml:space="preserve"> </w:t>
      </w:r>
      <w:r w:rsidR="001548A9" w:rsidRPr="00561159">
        <w:t>синхронизирует работу всех устройств цифрового формирователя</w:t>
      </w:r>
    </w:p>
    <w:p w:rsidR="00B21558" w:rsidRPr="00561159" w:rsidRDefault="001548A9" w:rsidP="00561159">
      <w:r w:rsidRPr="00561159">
        <w:rPr>
          <w:lang w:val="en-US"/>
        </w:rPr>
        <w:t>DD</w:t>
      </w:r>
      <w:r w:rsidRPr="00561159">
        <w:t>3</w:t>
      </w:r>
      <w:r w:rsidR="00B21558" w:rsidRPr="00561159">
        <w:t xml:space="preserve"> </w:t>
      </w:r>
      <w:r w:rsidR="00561159">
        <w:t>-</w:t>
      </w:r>
      <w:r w:rsidR="00B21558" w:rsidRPr="00561159">
        <w:t xml:space="preserve"> </w:t>
      </w:r>
      <w:r w:rsidRPr="00561159">
        <w:t xml:space="preserve">ПЗУ </w:t>
      </w:r>
      <w:r w:rsidR="00B21558" w:rsidRPr="00561159">
        <w:t xml:space="preserve">предназначено для хранения </w:t>
      </w:r>
      <w:r w:rsidRPr="00561159">
        <w:t>всех возможных комбинаций генерируемых сигналов</w:t>
      </w:r>
    </w:p>
    <w:p w:rsidR="00B21558" w:rsidRPr="00561159" w:rsidRDefault="00943851" w:rsidP="00561159">
      <w:r w:rsidRPr="00561159">
        <w:t>ЦАП</w:t>
      </w:r>
      <w:r w:rsidR="00B21558" w:rsidRPr="00561159">
        <w:t xml:space="preserve"> </w:t>
      </w:r>
      <w:r w:rsidR="00561159">
        <w:t>-</w:t>
      </w:r>
      <w:r w:rsidR="00B21558" w:rsidRPr="00561159">
        <w:t xml:space="preserve"> </w:t>
      </w:r>
      <w:r w:rsidRPr="00561159">
        <w:t>преобразует цифровой сигнал с выхода ПЗУ в аналоговую форму</w:t>
      </w:r>
    </w:p>
    <w:p w:rsidR="00561159" w:rsidRDefault="00B21558" w:rsidP="00561159">
      <w:r w:rsidRPr="00561159">
        <w:t xml:space="preserve">ПФ </w:t>
      </w:r>
      <w:r w:rsidR="00561159">
        <w:t>-</w:t>
      </w:r>
      <w:r w:rsidRPr="00561159">
        <w:t xml:space="preserve"> выделяет необходимую полосу частот</w:t>
      </w:r>
      <w:r w:rsidR="00561159" w:rsidRPr="00561159">
        <w:t>.</w:t>
      </w:r>
    </w:p>
    <w:p w:rsidR="00561159" w:rsidRDefault="00B21558" w:rsidP="00561159">
      <w:r w:rsidRPr="00561159">
        <w:t xml:space="preserve">Код поступает на последовательно-параллельный регистр </w:t>
      </w:r>
      <w:r w:rsidRPr="00561159">
        <w:rPr>
          <w:lang w:val="en-US"/>
        </w:rPr>
        <w:t>D</w:t>
      </w:r>
      <w:r w:rsidR="00943851" w:rsidRPr="00561159">
        <w:rPr>
          <w:lang w:val="en-US"/>
        </w:rPr>
        <w:t>D</w:t>
      </w:r>
      <w:r w:rsidR="00943851" w:rsidRPr="00561159">
        <w:t>1</w:t>
      </w:r>
      <w:r w:rsidRPr="00561159">
        <w:t>, где он преобразовывается в параллельную комбинацию</w:t>
      </w:r>
      <w:r w:rsidR="00561159" w:rsidRPr="00561159">
        <w:t xml:space="preserve">. </w:t>
      </w:r>
      <w:r w:rsidR="00943851" w:rsidRPr="00561159">
        <w:t>Эта комбинация</w:t>
      </w:r>
      <w:r w:rsidRPr="00561159">
        <w:t xml:space="preserve"> поступает </w:t>
      </w:r>
      <w:r w:rsidR="00943851" w:rsidRPr="00561159">
        <w:t>на вход</w:t>
      </w:r>
      <w:r w:rsidRPr="00561159">
        <w:t xml:space="preserve"> ПЗУ, где в ячейках памяти </w:t>
      </w:r>
      <w:r w:rsidR="00943851" w:rsidRPr="00561159">
        <w:t>хранятся</w:t>
      </w:r>
      <w:r w:rsidRPr="00561159">
        <w:t xml:space="preserve"> отсчеты сигналов </w:t>
      </w:r>
      <w:r w:rsidR="00943851" w:rsidRPr="00561159">
        <w:t>всех возможных комбинаций генерируемых сигналов</w:t>
      </w:r>
      <w:r w:rsidR="00561159" w:rsidRPr="00561159">
        <w:t xml:space="preserve">. </w:t>
      </w:r>
      <w:r w:rsidRPr="00561159">
        <w:t xml:space="preserve">Счетчик ИЕ </w:t>
      </w:r>
      <w:r w:rsidR="00943851" w:rsidRPr="00561159">
        <w:t>синхронизирует</w:t>
      </w:r>
      <w:r w:rsidRPr="00561159">
        <w:t xml:space="preserve"> работу схемы</w:t>
      </w:r>
      <w:r w:rsidR="00561159" w:rsidRPr="00561159">
        <w:t xml:space="preserve">. </w:t>
      </w:r>
      <w:r w:rsidR="00943851" w:rsidRPr="00561159">
        <w:t>С выхода ЦАП сигнал поступает на перемножитель, где осуществляется перенос спектра сигнала в более высокую область частот</w:t>
      </w:r>
      <w:r w:rsidR="00561159" w:rsidRPr="00561159">
        <w:t>.</w:t>
      </w:r>
    </w:p>
    <w:p w:rsidR="006F79B9" w:rsidRDefault="006F79B9" w:rsidP="00561159">
      <w:bookmarkStart w:id="49" w:name="_Toc103001949"/>
      <w:bookmarkStart w:id="50" w:name="_Toc103002026"/>
      <w:bookmarkStart w:id="51" w:name="_Toc103070841"/>
    </w:p>
    <w:p w:rsidR="00561159" w:rsidRDefault="00A44D93" w:rsidP="006F79B9">
      <w:pPr>
        <w:pStyle w:val="2"/>
      </w:pPr>
      <w:bookmarkStart w:id="52" w:name="_Toc237815083"/>
      <w:r w:rsidRPr="00561159">
        <w:t>10</w:t>
      </w:r>
      <w:r w:rsidR="00561159" w:rsidRPr="00561159">
        <w:t xml:space="preserve">. </w:t>
      </w:r>
      <w:r w:rsidR="00B21558" w:rsidRPr="00561159">
        <w:t>Разработка структурной схемы приемника</w:t>
      </w:r>
      <w:bookmarkEnd w:id="49"/>
      <w:bookmarkEnd w:id="50"/>
      <w:bookmarkEnd w:id="51"/>
      <w:bookmarkEnd w:id="52"/>
    </w:p>
    <w:p w:rsidR="006F79B9" w:rsidRPr="006F79B9" w:rsidRDefault="006F79B9" w:rsidP="006F79B9"/>
    <w:p w:rsidR="00561159" w:rsidRPr="00561159" w:rsidRDefault="001A422B" w:rsidP="00561159">
      <w:pPr>
        <w:rPr>
          <w:b/>
          <w:bCs/>
        </w:rPr>
      </w:pPr>
      <w:r>
        <w:pict>
          <v:shape id="_x0000_i1064" type="#_x0000_t75" style="width:348.75pt;height:223.5pt">
            <v:imagedata r:id="rId50" o:title=""/>
          </v:shape>
        </w:pict>
      </w:r>
    </w:p>
    <w:p w:rsidR="00561159" w:rsidRPr="00561159" w:rsidRDefault="00DC15F5" w:rsidP="00561159">
      <w:r w:rsidRPr="00561159">
        <w:t xml:space="preserve">Рисунок 12 </w:t>
      </w:r>
      <w:r w:rsidR="00561159">
        <w:t>-</w:t>
      </w:r>
      <w:r w:rsidR="00913C1B" w:rsidRPr="00561159">
        <w:t xml:space="preserve"> </w:t>
      </w:r>
      <w:r w:rsidR="000E6A8E" w:rsidRPr="00561159">
        <w:t>Структурная схема приемника</w:t>
      </w:r>
    </w:p>
    <w:p w:rsidR="006F79B9" w:rsidRDefault="006F79B9" w:rsidP="00561159"/>
    <w:p w:rsidR="00561159" w:rsidRDefault="00B544D2" w:rsidP="00561159">
      <w:r w:rsidRPr="00561159">
        <w:t>Входной сигнал поступает на полосовой фильтр, где выделяется необходимая полоса часто</w:t>
      </w:r>
      <w:r w:rsidR="00561159">
        <w:t>т.</w:t>
      </w:r>
      <w:r w:rsidR="006F79B9">
        <w:t xml:space="preserve"> Д</w:t>
      </w:r>
      <w:r w:rsidRPr="00561159">
        <w:t>алее сигнал поступает на перемножитель, на выходе которого получается</w:t>
      </w:r>
      <w:r w:rsidR="00561159" w:rsidRPr="00561159">
        <w:t xml:space="preserve"> </w:t>
      </w:r>
      <w:r w:rsidRPr="00561159">
        <w:t>набор частот</w:t>
      </w:r>
      <w:r w:rsidR="00561159" w:rsidRPr="00561159">
        <w:t xml:space="preserve">. </w:t>
      </w:r>
      <w:r w:rsidRPr="00561159">
        <w:t>ФНЧ выделяет низкочастотный спектр</w:t>
      </w:r>
      <w:r w:rsidR="00561159" w:rsidRPr="00561159">
        <w:t xml:space="preserve">. </w:t>
      </w:r>
      <w:r w:rsidRPr="00561159">
        <w:t>Этот сигнал подается на корреляторы</w:t>
      </w:r>
      <w:r w:rsidR="00561159" w:rsidRPr="00561159">
        <w:t xml:space="preserve">, </w:t>
      </w:r>
      <w:r w:rsidRPr="00561159">
        <w:t>которые определяют степень</w:t>
      </w:r>
      <w:r w:rsidR="00561159" w:rsidRPr="00561159">
        <w:t xml:space="preserve"> </w:t>
      </w:r>
      <w:r w:rsidRPr="00561159">
        <w:t>схожести принятого сигнала с периодическим сигналом опорного генератора</w:t>
      </w:r>
      <w:r w:rsidR="00561159" w:rsidRPr="00561159">
        <w:t xml:space="preserve">. </w:t>
      </w:r>
      <w:r w:rsidRPr="00561159">
        <w:t>Сигнал генератора имеет вид приподнятого синуса</w:t>
      </w:r>
      <w:r w:rsidR="00561159" w:rsidRPr="00561159">
        <w:t xml:space="preserve">. </w:t>
      </w:r>
      <w:r w:rsidRPr="00561159">
        <w:t>Сам генератор имеет аналогичный разработанному вид</w:t>
      </w:r>
      <w:r w:rsidR="00561159" w:rsidRPr="00561159">
        <w:t xml:space="preserve">. </w:t>
      </w:r>
      <w:r w:rsidRPr="00561159">
        <w:t>Причем каждый следующий коррелятор работает с опорным сигналом задержанным на интервал Т</w:t>
      </w:r>
      <w:r w:rsidRPr="00561159">
        <w:rPr>
          <w:vertAlign w:val="subscript"/>
        </w:rPr>
        <w:t>с</w:t>
      </w:r>
      <w:r w:rsidR="00561159" w:rsidRPr="00561159">
        <w:t xml:space="preserve">. </w:t>
      </w:r>
      <w:r w:rsidRPr="00561159">
        <w:t>Далее сигналы с корреляторов подаются на решающие устройства, где принимаются решения о том, какой сигнал был передан</w:t>
      </w:r>
      <w:r w:rsidR="00561159">
        <w:t xml:space="preserve"> (</w:t>
      </w:r>
      <w:r w:rsidRPr="00561159">
        <w:t>какая амплитуда у данного сигнала</w:t>
      </w:r>
      <w:r w:rsidR="00561159" w:rsidRPr="00561159">
        <w:t xml:space="preserve">). </w:t>
      </w:r>
      <w:r w:rsidRPr="00561159">
        <w:t>Затем сигналы поступают на входы АЦП, где в соответствии с кодом Грея выдается два бита информации</w:t>
      </w:r>
      <w:r w:rsidR="00561159" w:rsidRPr="00561159">
        <w:t xml:space="preserve">. </w:t>
      </w:r>
      <w:r w:rsidRPr="00561159">
        <w:t>Синхронность работы схемы обеспечивается системой синхронизации</w:t>
      </w:r>
      <w:r w:rsidR="00561159">
        <w:t xml:space="preserve"> (</w:t>
      </w:r>
      <w:r w:rsidRPr="00561159">
        <w:t>СС</w:t>
      </w:r>
      <w:r w:rsidR="00561159" w:rsidRPr="00561159">
        <w:t>).</w:t>
      </w:r>
    </w:p>
    <w:p w:rsidR="00561159" w:rsidRPr="00561159" w:rsidRDefault="006F79B9" w:rsidP="006F79B9">
      <w:pPr>
        <w:pStyle w:val="2"/>
      </w:pPr>
      <w:bookmarkStart w:id="53" w:name="_Toc534721477"/>
      <w:bookmarkStart w:id="54" w:name="_Toc103001950"/>
      <w:bookmarkStart w:id="55" w:name="_Toc103002027"/>
      <w:bookmarkStart w:id="56" w:name="_Toc103070842"/>
      <w:r>
        <w:br w:type="page"/>
      </w:r>
      <w:bookmarkStart w:id="57" w:name="_Toc237815084"/>
      <w:r w:rsidR="00B21558" w:rsidRPr="00561159">
        <w:t>Заключение</w:t>
      </w:r>
      <w:bookmarkEnd w:id="53"/>
      <w:bookmarkEnd w:id="54"/>
      <w:bookmarkEnd w:id="55"/>
      <w:bookmarkEnd w:id="56"/>
      <w:bookmarkEnd w:id="57"/>
    </w:p>
    <w:p w:rsidR="006F79B9" w:rsidRDefault="006F79B9" w:rsidP="00561159"/>
    <w:p w:rsidR="00561159" w:rsidRDefault="00B21558" w:rsidP="00561159">
      <w:r w:rsidRPr="00561159">
        <w:t>В курсовой работе отраженны лишь простейшие принципы создания цифровой передачи</w:t>
      </w:r>
      <w:r w:rsidR="00561159" w:rsidRPr="00561159">
        <w:t xml:space="preserve">. </w:t>
      </w:r>
      <w:r w:rsidRPr="00561159">
        <w:t>В настоящее время речь идет о создании систем, в которых наблюдаются показатели эффективности близкие к предельным</w:t>
      </w:r>
      <w:r w:rsidR="00561159" w:rsidRPr="00561159">
        <w:t xml:space="preserve">. </w:t>
      </w:r>
      <w:r w:rsidRPr="00561159">
        <w:t>Одновременно требование высоких скоростей и верности передачи приводит к необходимости применения систем</w:t>
      </w:r>
      <w:r w:rsidR="00032446" w:rsidRPr="00561159">
        <w:t>,</w:t>
      </w:r>
      <w:r w:rsidRPr="00561159">
        <w:t xml:space="preserve"> в которых используются многопозиционные сигналы и мощные корректирующие коды</w:t>
      </w:r>
      <w:r w:rsidR="00561159" w:rsidRPr="00561159">
        <w:t xml:space="preserve">. </w:t>
      </w:r>
      <w:r w:rsidRPr="00561159">
        <w:t>При этом два модема должны быть хорошо согласованны</w:t>
      </w:r>
      <w:r w:rsidR="00032446" w:rsidRPr="00561159">
        <w:t>,</w:t>
      </w:r>
      <w:r w:rsidRPr="00561159">
        <w:t xml:space="preserve"> чтобы обеспечить наибольшую эффективность систем связи в целом</w:t>
      </w:r>
      <w:r w:rsidR="00561159" w:rsidRPr="00561159">
        <w:t>.</w:t>
      </w:r>
    </w:p>
    <w:p w:rsidR="00C761F7" w:rsidRPr="00561159" w:rsidRDefault="006F79B9" w:rsidP="006F79B9">
      <w:pPr>
        <w:pStyle w:val="2"/>
      </w:pPr>
      <w:bookmarkStart w:id="58" w:name="_Toc534721478"/>
      <w:bookmarkStart w:id="59" w:name="_Toc103001951"/>
      <w:bookmarkStart w:id="60" w:name="_Toc103002028"/>
      <w:bookmarkStart w:id="61" w:name="_Toc103070843"/>
      <w:r>
        <w:br w:type="page"/>
      </w:r>
      <w:bookmarkStart w:id="62" w:name="_Toc237815085"/>
      <w:r w:rsidR="00B21558" w:rsidRPr="00561159">
        <w:t>Список используемой литературы</w:t>
      </w:r>
      <w:bookmarkEnd w:id="58"/>
      <w:bookmarkEnd w:id="59"/>
      <w:bookmarkEnd w:id="60"/>
      <w:bookmarkEnd w:id="61"/>
      <w:bookmarkEnd w:id="62"/>
    </w:p>
    <w:p w:rsidR="006F79B9" w:rsidRDefault="006F79B9" w:rsidP="00561159">
      <w:pPr>
        <w:rPr>
          <w:b/>
          <w:bCs/>
        </w:rPr>
      </w:pPr>
    </w:p>
    <w:p w:rsidR="00561159" w:rsidRDefault="005F11A1" w:rsidP="006F79B9">
      <w:pPr>
        <w:ind w:firstLine="0"/>
      </w:pPr>
      <w:r w:rsidRPr="00561159">
        <w:t>1</w:t>
      </w:r>
      <w:r w:rsidR="00561159" w:rsidRPr="00561159">
        <w:t xml:space="preserve">. </w:t>
      </w:r>
      <w:r w:rsidRPr="00561159">
        <w:t xml:space="preserve">Конспект </w:t>
      </w:r>
      <w:r w:rsidR="00C761F7" w:rsidRPr="00561159">
        <w:t>лекций</w:t>
      </w:r>
      <w:r w:rsidR="00561159" w:rsidRPr="00561159">
        <w:t>.</w:t>
      </w:r>
    </w:p>
    <w:p w:rsidR="00561159" w:rsidRDefault="00C761F7" w:rsidP="006F79B9">
      <w:pPr>
        <w:ind w:firstLine="0"/>
      </w:pPr>
      <w:r w:rsidRPr="00561159">
        <w:t>2</w:t>
      </w:r>
      <w:r w:rsidR="00561159" w:rsidRPr="00561159">
        <w:t xml:space="preserve">. </w:t>
      </w:r>
      <w:r w:rsidR="00B21558" w:rsidRPr="00561159">
        <w:t>Цифровая обработка сигналов / А</w:t>
      </w:r>
      <w:r w:rsidR="00561159">
        <w:t xml:space="preserve">.Б. </w:t>
      </w:r>
      <w:r w:rsidR="00B21558" w:rsidRPr="00561159">
        <w:t xml:space="preserve">Сергиенко </w:t>
      </w:r>
      <w:r w:rsidR="00561159">
        <w:t>-</w:t>
      </w:r>
      <w:r w:rsidR="00B21558" w:rsidRPr="00561159">
        <w:t xml:space="preserve"> СПб</w:t>
      </w:r>
      <w:r w:rsidR="00561159">
        <w:t>.:</w:t>
      </w:r>
      <w:r w:rsidR="00561159" w:rsidRPr="00561159">
        <w:t xml:space="preserve"> </w:t>
      </w:r>
      <w:r w:rsidR="00B21558" w:rsidRPr="00561159">
        <w:t>Питер, 2002</w:t>
      </w:r>
      <w:r w:rsidR="00561159" w:rsidRPr="00561159">
        <w:t xml:space="preserve">. </w:t>
      </w:r>
      <w:r w:rsidR="00561159">
        <w:t>-</w:t>
      </w:r>
      <w:r w:rsidR="00B21558" w:rsidRPr="00561159">
        <w:t xml:space="preserve"> 608 с</w:t>
      </w:r>
      <w:r w:rsidR="00561159" w:rsidRPr="00561159">
        <w:t>.</w:t>
      </w:r>
    </w:p>
    <w:p w:rsidR="00561159" w:rsidRDefault="00C761F7" w:rsidP="006F79B9">
      <w:pPr>
        <w:ind w:firstLine="0"/>
      </w:pPr>
      <w:r w:rsidRPr="00561159">
        <w:t>3</w:t>
      </w:r>
      <w:r w:rsidR="00561159" w:rsidRPr="00561159">
        <w:t xml:space="preserve">. </w:t>
      </w:r>
      <w:r w:rsidR="00A145CB" w:rsidRPr="00561159">
        <w:t>Теория передачи сигналов</w:t>
      </w:r>
      <w:r w:rsidR="00561159" w:rsidRPr="00561159">
        <w:t xml:space="preserve">: </w:t>
      </w:r>
      <w:r w:rsidR="00A145CB" w:rsidRPr="00561159">
        <w:t>учебник для ВУЗов</w:t>
      </w:r>
      <w:r w:rsidR="006F79B9">
        <w:t xml:space="preserve"> </w:t>
      </w:r>
      <w:r w:rsidR="00A145CB" w:rsidRPr="00561159">
        <w:t>\ А</w:t>
      </w:r>
      <w:r w:rsidR="00561159">
        <w:t xml:space="preserve">.Г. </w:t>
      </w:r>
      <w:r w:rsidR="00A145CB" w:rsidRPr="00561159">
        <w:t>Зюко, Д</w:t>
      </w:r>
      <w:r w:rsidR="00561159">
        <w:t xml:space="preserve">.Д. </w:t>
      </w:r>
      <w:r w:rsidR="00A145CB" w:rsidRPr="00561159">
        <w:t>Кловски</w:t>
      </w:r>
      <w:r w:rsidR="002D3CDC">
        <w:t>й</w:t>
      </w:r>
      <w:r w:rsidR="00A145CB" w:rsidRPr="00561159">
        <w:t>, М</w:t>
      </w:r>
      <w:r w:rsidR="00561159">
        <w:t xml:space="preserve">.В. </w:t>
      </w:r>
      <w:r w:rsidR="00A145CB" w:rsidRPr="00561159">
        <w:t>Назаров, Л</w:t>
      </w:r>
      <w:r w:rsidR="00561159">
        <w:t xml:space="preserve">.М. </w:t>
      </w:r>
      <w:r w:rsidR="00A145CB" w:rsidRPr="00561159">
        <w:t xml:space="preserve">Финкю </w:t>
      </w:r>
      <w:r w:rsidR="00561159">
        <w:t>-</w:t>
      </w:r>
      <w:r w:rsidR="00A145CB" w:rsidRPr="00561159">
        <w:t xml:space="preserve"> 2-е изд</w:t>
      </w:r>
      <w:r w:rsidR="00561159">
        <w:t>.,</w:t>
      </w:r>
      <w:r w:rsidR="00A145CB" w:rsidRPr="00561159">
        <w:t xml:space="preserve"> перераб</w:t>
      </w:r>
      <w:r w:rsidR="00561159" w:rsidRPr="00561159">
        <w:t xml:space="preserve">. </w:t>
      </w:r>
      <w:r w:rsidR="00A145CB" w:rsidRPr="00561159">
        <w:t>и доп</w:t>
      </w:r>
      <w:r w:rsidR="00561159" w:rsidRPr="00561159">
        <w:t>. -</w:t>
      </w:r>
      <w:r w:rsidR="00561159">
        <w:t xml:space="preserve"> </w:t>
      </w:r>
      <w:r w:rsidR="00A145CB" w:rsidRPr="00561159">
        <w:t>М</w:t>
      </w:r>
      <w:r w:rsidR="00561159">
        <w:t>.:</w:t>
      </w:r>
      <w:r w:rsidR="00561159" w:rsidRPr="00561159">
        <w:t xml:space="preserve"> </w:t>
      </w:r>
      <w:r w:rsidR="00A145CB" w:rsidRPr="00561159">
        <w:t>Радио и связь, 1996</w:t>
      </w:r>
      <w:r w:rsidR="00561159" w:rsidRPr="00561159">
        <w:t xml:space="preserve">. </w:t>
      </w:r>
      <w:r w:rsidR="00561159">
        <w:t>-</w:t>
      </w:r>
      <w:r w:rsidR="00A145CB" w:rsidRPr="00561159">
        <w:t xml:space="preserve"> 304с</w:t>
      </w:r>
      <w:r w:rsidR="00561159" w:rsidRPr="00561159">
        <w:t xml:space="preserve">. </w:t>
      </w:r>
      <w:r w:rsidR="00A145CB" w:rsidRPr="00561159">
        <w:t>ил</w:t>
      </w:r>
      <w:r w:rsidR="00561159" w:rsidRPr="00561159">
        <w:t>.</w:t>
      </w:r>
    </w:p>
    <w:p w:rsidR="00561159" w:rsidRDefault="00C613AE" w:rsidP="006F79B9">
      <w:pPr>
        <w:ind w:firstLine="0"/>
      </w:pPr>
      <w:r w:rsidRPr="00561159">
        <w:t>4</w:t>
      </w:r>
      <w:r w:rsidR="00561159" w:rsidRPr="00561159">
        <w:t xml:space="preserve">. </w:t>
      </w:r>
      <w:r w:rsidRPr="00561159">
        <w:t>Применение микросхем памяти в электронных устройствах</w:t>
      </w:r>
      <w:r w:rsidR="00561159" w:rsidRPr="00561159">
        <w:t xml:space="preserve">; </w:t>
      </w:r>
      <w:r w:rsidRPr="00561159">
        <w:t>справ</w:t>
      </w:r>
      <w:r w:rsidR="00561159" w:rsidRPr="00561159">
        <w:t xml:space="preserve">. </w:t>
      </w:r>
      <w:r w:rsidRPr="00561159">
        <w:t>Пособие</w:t>
      </w:r>
      <w:r w:rsidR="00561159" w:rsidRPr="00561159">
        <w:t xml:space="preserve">. </w:t>
      </w:r>
      <w:r w:rsidR="00561159">
        <w:t>-</w:t>
      </w:r>
      <w:r w:rsidRPr="00561159">
        <w:t xml:space="preserve"> М</w:t>
      </w:r>
      <w:r w:rsidR="00561159">
        <w:t>.:</w:t>
      </w:r>
      <w:r w:rsidR="00561159" w:rsidRPr="00561159">
        <w:t xml:space="preserve"> </w:t>
      </w:r>
      <w:r w:rsidRPr="00561159">
        <w:t>Радио и связь, 1994</w:t>
      </w:r>
      <w:r w:rsidR="00561159" w:rsidRPr="00561159">
        <w:t xml:space="preserve">. </w:t>
      </w:r>
      <w:r w:rsidR="00561159">
        <w:t>-</w:t>
      </w:r>
      <w:r w:rsidRPr="00561159">
        <w:t xml:space="preserve"> 216с</w:t>
      </w:r>
      <w:r w:rsidR="00561159" w:rsidRPr="00561159">
        <w:t>.</w:t>
      </w:r>
    </w:p>
    <w:p w:rsidR="00A145CB" w:rsidRPr="00561159" w:rsidRDefault="00A145CB" w:rsidP="00561159">
      <w:bookmarkStart w:id="63" w:name="_GoBack"/>
      <w:bookmarkEnd w:id="63"/>
    </w:p>
    <w:sectPr w:rsidR="00A145CB" w:rsidRPr="00561159" w:rsidSect="0011007F"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7F6" w:rsidRDefault="00A427F6">
      <w:r>
        <w:separator/>
      </w:r>
    </w:p>
  </w:endnote>
  <w:endnote w:type="continuationSeparator" w:id="0">
    <w:p w:rsidR="00A427F6" w:rsidRDefault="00A4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9B9" w:rsidRDefault="006F79B9" w:rsidP="00561159">
    <w:pPr>
      <w:pStyle w:val="ab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7F6" w:rsidRDefault="00A427F6">
      <w:r>
        <w:separator/>
      </w:r>
    </w:p>
  </w:footnote>
  <w:footnote w:type="continuationSeparator" w:id="0">
    <w:p w:rsidR="00A427F6" w:rsidRDefault="00A42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9B9" w:rsidRDefault="00283104" w:rsidP="00561159">
    <w:pPr>
      <w:pStyle w:val="ae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6F79B9" w:rsidRDefault="006F79B9" w:rsidP="00561159">
    <w:pPr>
      <w:pStyle w:val="ae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30DE7"/>
    <w:multiLevelType w:val="hybridMultilevel"/>
    <w:tmpl w:val="517C5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4B80F6D"/>
    <w:multiLevelType w:val="hybridMultilevel"/>
    <w:tmpl w:val="C85AAF60"/>
    <w:lvl w:ilvl="0" w:tplc="3C7258E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A458A1"/>
    <w:multiLevelType w:val="hybridMultilevel"/>
    <w:tmpl w:val="EDF0BF76"/>
    <w:lvl w:ilvl="0" w:tplc="FFFFFFFF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">
    <w:nsid w:val="26D457D7"/>
    <w:multiLevelType w:val="hybridMultilevel"/>
    <w:tmpl w:val="F27E7604"/>
    <w:lvl w:ilvl="0" w:tplc="B9A45BD2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5F3A5E"/>
    <w:multiLevelType w:val="hybridMultilevel"/>
    <w:tmpl w:val="F34AF09A"/>
    <w:lvl w:ilvl="0" w:tplc="0D0E1FA2">
      <w:start w:val="5"/>
      <w:numFmt w:val="decimal"/>
      <w:lvlText w:val="%1."/>
      <w:lvlJc w:val="left"/>
      <w:pPr>
        <w:tabs>
          <w:tab w:val="num" w:pos="913"/>
        </w:tabs>
        <w:ind w:left="913" w:hanging="63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7">
    <w:nsid w:val="4646371A"/>
    <w:multiLevelType w:val="hybridMultilevel"/>
    <w:tmpl w:val="EDEC3FD6"/>
    <w:lvl w:ilvl="0" w:tplc="249834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838"/>
        </w:tabs>
        <w:ind w:left="1838" w:hanging="360"/>
      </w:pPr>
      <w:rPr>
        <w:rFonts w:hint="default"/>
      </w:rPr>
    </w:lvl>
    <w:lvl w:ilvl="2" w:tplc="0419001B">
      <w:start w:val="1"/>
      <w:numFmt w:val="bullet"/>
      <w:lvlText w:val=""/>
      <w:lvlJc w:val="left"/>
      <w:pPr>
        <w:tabs>
          <w:tab w:val="num" w:pos="2558"/>
        </w:tabs>
        <w:ind w:left="2558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78"/>
        </w:tabs>
        <w:ind w:left="3278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98"/>
        </w:tabs>
        <w:ind w:left="3998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718"/>
        </w:tabs>
        <w:ind w:left="4718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38"/>
        </w:tabs>
        <w:ind w:left="5438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58"/>
        </w:tabs>
        <w:ind w:left="6158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78"/>
        </w:tabs>
        <w:ind w:left="6878" w:hanging="360"/>
      </w:pPr>
      <w:rPr>
        <w:rFonts w:ascii="Wingdings" w:hAnsi="Wingdings" w:cs="Wingdings" w:hint="default"/>
      </w:rPr>
    </w:lvl>
  </w:abstractNum>
  <w:abstractNum w:abstractNumId="8">
    <w:nsid w:val="5DD6239A"/>
    <w:multiLevelType w:val="hybridMultilevel"/>
    <w:tmpl w:val="0C80C6C6"/>
    <w:lvl w:ilvl="0" w:tplc="04190001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067503"/>
    <w:multiLevelType w:val="hybridMultilevel"/>
    <w:tmpl w:val="CCC43958"/>
    <w:lvl w:ilvl="0" w:tplc="D75A1670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0">
    <w:nsid w:val="7C8C579E"/>
    <w:multiLevelType w:val="hybridMultilevel"/>
    <w:tmpl w:val="CD167CD6"/>
    <w:lvl w:ilvl="0" w:tplc="4CBC40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3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10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1558"/>
    <w:rsid w:val="00005C8C"/>
    <w:rsid w:val="00015922"/>
    <w:rsid w:val="00016C41"/>
    <w:rsid w:val="00016C68"/>
    <w:rsid w:val="00032446"/>
    <w:rsid w:val="00052F70"/>
    <w:rsid w:val="00072CC1"/>
    <w:rsid w:val="000969B5"/>
    <w:rsid w:val="000B67CF"/>
    <w:rsid w:val="000C59F1"/>
    <w:rsid w:val="000C606B"/>
    <w:rsid w:val="000D4748"/>
    <w:rsid w:val="000E0A02"/>
    <w:rsid w:val="000E6A8E"/>
    <w:rsid w:val="000F0629"/>
    <w:rsid w:val="000F1055"/>
    <w:rsid w:val="000F1B3D"/>
    <w:rsid w:val="000F2D48"/>
    <w:rsid w:val="0011007F"/>
    <w:rsid w:val="0012151B"/>
    <w:rsid w:val="00131BDA"/>
    <w:rsid w:val="00132A72"/>
    <w:rsid w:val="00134AC8"/>
    <w:rsid w:val="00143BDD"/>
    <w:rsid w:val="001509E3"/>
    <w:rsid w:val="001548A9"/>
    <w:rsid w:val="00167AFD"/>
    <w:rsid w:val="001A422B"/>
    <w:rsid w:val="001B04C0"/>
    <w:rsid w:val="001B2B65"/>
    <w:rsid w:val="00243AEC"/>
    <w:rsid w:val="00265BE6"/>
    <w:rsid w:val="002668EA"/>
    <w:rsid w:val="00283104"/>
    <w:rsid w:val="002A3418"/>
    <w:rsid w:val="002C525D"/>
    <w:rsid w:val="002C62E0"/>
    <w:rsid w:val="002D08D5"/>
    <w:rsid w:val="002D3CDC"/>
    <w:rsid w:val="003025D7"/>
    <w:rsid w:val="00310A6B"/>
    <w:rsid w:val="00321EBE"/>
    <w:rsid w:val="0032517D"/>
    <w:rsid w:val="00384FB0"/>
    <w:rsid w:val="003870C6"/>
    <w:rsid w:val="003A4C8C"/>
    <w:rsid w:val="003B5FA1"/>
    <w:rsid w:val="003D7C7A"/>
    <w:rsid w:val="003F4F3D"/>
    <w:rsid w:val="003F78AE"/>
    <w:rsid w:val="0041525B"/>
    <w:rsid w:val="00426138"/>
    <w:rsid w:val="00455E96"/>
    <w:rsid w:val="004569F7"/>
    <w:rsid w:val="00485D8A"/>
    <w:rsid w:val="004968CE"/>
    <w:rsid w:val="004A1476"/>
    <w:rsid w:val="004A2946"/>
    <w:rsid w:val="004A45EE"/>
    <w:rsid w:val="004A7B04"/>
    <w:rsid w:val="004C6E46"/>
    <w:rsid w:val="005047D2"/>
    <w:rsid w:val="00516CEE"/>
    <w:rsid w:val="0054119D"/>
    <w:rsid w:val="00554398"/>
    <w:rsid w:val="00561159"/>
    <w:rsid w:val="00563F0B"/>
    <w:rsid w:val="00595275"/>
    <w:rsid w:val="005A73D1"/>
    <w:rsid w:val="005E4146"/>
    <w:rsid w:val="005F11A1"/>
    <w:rsid w:val="005F25F6"/>
    <w:rsid w:val="0060080D"/>
    <w:rsid w:val="00601E41"/>
    <w:rsid w:val="00611C71"/>
    <w:rsid w:val="00626C80"/>
    <w:rsid w:val="00635501"/>
    <w:rsid w:val="00641EFB"/>
    <w:rsid w:val="006624E9"/>
    <w:rsid w:val="00696972"/>
    <w:rsid w:val="006C4377"/>
    <w:rsid w:val="006E09CE"/>
    <w:rsid w:val="006F4729"/>
    <w:rsid w:val="006F79B9"/>
    <w:rsid w:val="00711EEE"/>
    <w:rsid w:val="00731C86"/>
    <w:rsid w:val="007A23A4"/>
    <w:rsid w:val="007A57CF"/>
    <w:rsid w:val="007C3ABD"/>
    <w:rsid w:val="007C752F"/>
    <w:rsid w:val="00807EBF"/>
    <w:rsid w:val="00811BF1"/>
    <w:rsid w:val="00826399"/>
    <w:rsid w:val="00851B3F"/>
    <w:rsid w:val="00867B81"/>
    <w:rsid w:val="0088154A"/>
    <w:rsid w:val="00886F9A"/>
    <w:rsid w:val="00892B36"/>
    <w:rsid w:val="008D529D"/>
    <w:rsid w:val="008E15FF"/>
    <w:rsid w:val="009075DF"/>
    <w:rsid w:val="00913C1B"/>
    <w:rsid w:val="009317DB"/>
    <w:rsid w:val="009429C4"/>
    <w:rsid w:val="00943851"/>
    <w:rsid w:val="00943D0D"/>
    <w:rsid w:val="00964BF6"/>
    <w:rsid w:val="00967EBF"/>
    <w:rsid w:val="009771AE"/>
    <w:rsid w:val="009902F8"/>
    <w:rsid w:val="009C5421"/>
    <w:rsid w:val="009F69B0"/>
    <w:rsid w:val="00A063DF"/>
    <w:rsid w:val="00A145CB"/>
    <w:rsid w:val="00A427F6"/>
    <w:rsid w:val="00A44D93"/>
    <w:rsid w:val="00A5207A"/>
    <w:rsid w:val="00A572B6"/>
    <w:rsid w:val="00A6060A"/>
    <w:rsid w:val="00A62620"/>
    <w:rsid w:val="00A64306"/>
    <w:rsid w:val="00A659DA"/>
    <w:rsid w:val="00A70B14"/>
    <w:rsid w:val="00A770E1"/>
    <w:rsid w:val="00A86859"/>
    <w:rsid w:val="00A87F54"/>
    <w:rsid w:val="00A906B3"/>
    <w:rsid w:val="00AB2456"/>
    <w:rsid w:val="00AC474C"/>
    <w:rsid w:val="00AD1A0F"/>
    <w:rsid w:val="00B21558"/>
    <w:rsid w:val="00B230D5"/>
    <w:rsid w:val="00B32A0E"/>
    <w:rsid w:val="00B44BFF"/>
    <w:rsid w:val="00B544D2"/>
    <w:rsid w:val="00B60D0E"/>
    <w:rsid w:val="00B73BA6"/>
    <w:rsid w:val="00B75607"/>
    <w:rsid w:val="00B9433F"/>
    <w:rsid w:val="00BD1B0B"/>
    <w:rsid w:val="00BE1027"/>
    <w:rsid w:val="00C071C5"/>
    <w:rsid w:val="00C34726"/>
    <w:rsid w:val="00C35185"/>
    <w:rsid w:val="00C53773"/>
    <w:rsid w:val="00C55916"/>
    <w:rsid w:val="00C56AE5"/>
    <w:rsid w:val="00C613AE"/>
    <w:rsid w:val="00C72357"/>
    <w:rsid w:val="00C761F7"/>
    <w:rsid w:val="00C80350"/>
    <w:rsid w:val="00CB5850"/>
    <w:rsid w:val="00D04F4E"/>
    <w:rsid w:val="00D1424E"/>
    <w:rsid w:val="00D34865"/>
    <w:rsid w:val="00D429A9"/>
    <w:rsid w:val="00D63BDC"/>
    <w:rsid w:val="00DA510F"/>
    <w:rsid w:val="00DB2F99"/>
    <w:rsid w:val="00DC15F5"/>
    <w:rsid w:val="00DE35A2"/>
    <w:rsid w:val="00DF2A88"/>
    <w:rsid w:val="00E11A97"/>
    <w:rsid w:val="00E26872"/>
    <w:rsid w:val="00E365CB"/>
    <w:rsid w:val="00E55CBC"/>
    <w:rsid w:val="00E7799B"/>
    <w:rsid w:val="00EC1E59"/>
    <w:rsid w:val="00EC3A16"/>
    <w:rsid w:val="00EC6D33"/>
    <w:rsid w:val="00ED075E"/>
    <w:rsid w:val="00EE2207"/>
    <w:rsid w:val="00F0198D"/>
    <w:rsid w:val="00F176A7"/>
    <w:rsid w:val="00F23289"/>
    <w:rsid w:val="00F232BB"/>
    <w:rsid w:val="00F276F3"/>
    <w:rsid w:val="00F57E86"/>
    <w:rsid w:val="00F62D17"/>
    <w:rsid w:val="00F631FE"/>
    <w:rsid w:val="00F92126"/>
    <w:rsid w:val="00FA12EF"/>
    <w:rsid w:val="00FB0D4D"/>
    <w:rsid w:val="00FC5204"/>
    <w:rsid w:val="00FC5F00"/>
    <w:rsid w:val="00FE32C0"/>
    <w:rsid w:val="00FF3ABC"/>
    <w:rsid w:val="00FF4C2D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9"/>
    <o:shapelayout v:ext="edit">
      <o:idmap v:ext="edit" data="1"/>
    </o:shapelayout>
  </w:shapeDefaults>
  <w:decimalSymbol w:val=","/>
  <w:listSeparator w:val=";"/>
  <w14:defaultImageDpi w14:val="0"/>
  <w15:chartTrackingRefBased/>
  <w15:docId w15:val="{5AB9B45D-AD18-4160-9ACA-A02DBDF3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6115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6115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6115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56115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6115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6115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6115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6115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6115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Стиль м"/>
    <w:basedOn w:val="a2"/>
    <w:uiPriority w:val="99"/>
    <w:rsid w:val="0012151B"/>
    <w:rPr>
      <w:color w:val="000000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7">
    <w:name w:val="Body Text"/>
    <w:basedOn w:val="a2"/>
    <w:link w:val="a8"/>
    <w:uiPriority w:val="99"/>
    <w:rsid w:val="00561159"/>
    <w:pPr>
      <w:ind w:firstLine="0"/>
    </w:pPr>
  </w:style>
  <w:style w:type="character" w:customStyle="1" w:styleId="a8">
    <w:name w:val="Основний текст Знак"/>
    <w:link w:val="a7"/>
    <w:uiPriority w:val="99"/>
    <w:semiHidden/>
    <w:rPr>
      <w:sz w:val="28"/>
      <w:szCs w:val="28"/>
    </w:rPr>
  </w:style>
  <w:style w:type="paragraph" w:styleId="21">
    <w:name w:val="Body Text 2"/>
    <w:basedOn w:val="a2"/>
    <w:link w:val="22"/>
    <w:uiPriority w:val="99"/>
    <w:rsid w:val="00B21558"/>
    <w:pPr>
      <w:spacing w:after="120" w:line="480" w:lineRule="auto"/>
    </w:pPr>
  </w:style>
  <w:style w:type="character" w:customStyle="1" w:styleId="22">
    <w:name w:val="Основний текст 2 Знак"/>
    <w:link w:val="21"/>
    <w:uiPriority w:val="99"/>
    <w:semiHidden/>
    <w:rPr>
      <w:sz w:val="28"/>
      <w:szCs w:val="28"/>
    </w:rPr>
  </w:style>
  <w:style w:type="paragraph" w:styleId="a9">
    <w:name w:val="Body Text Indent"/>
    <w:basedOn w:val="a2"/>
    <w:link w:val="aa"/>
    <w:uiPriority w:val="99"/>
    <w:rsid w:val="00561159"/>
    <w:pPr>
      <w:shd w:val="clear" w:color="auto" w:fill="FFFFFF"/>
      <w:spacing w:before="192"/>
      <w:ind w:right="-5" w:firstLine="360"/>
    </w:pPr>
  </w:style>
  <w:style w:type="character" w:customStyle="1" w:styleId="aa">
    <w:name w:val="Основний текст з відступом Знак"/>
    <w:link w:val="a9"/>
    <w:uiPriority w:val="99"/>
    <w:semiHidden/>
    <w:rPr>
      <w:sz w:val="28"/>
      <w:szCs w:val="28"/>
    </w:rPr>
  </w:style>
  <w:style w:type="paragraph" w:styleId="23">
    <w:name w:val="Body Text Indent 2"/>
    <w:basedOn w:val="a2"/>
    <w:link w:val="24"/>
    <w:uiPriority w:val="99"/>
    <w:rsid w:val="00561159"/>
    <w:pPr>
      <w:shd w:val="clear" w:color="auto" w:fill="FFFFFF"/>
      <w:tabs>
        <w:tab w:val="left" w:pos="163"/>
      </w:tabs>
      <w:ind w:firstLine="360"/>
    </w:pPr>
  </w:style>
  <w:style w:type="paragraph" w:styleId="11">
    <w:name w:val="toc 1"/>
    <w:basedOn w:val="a2"/>
    <w:next w:val="a2"/>
    <w:autoRedefine/>
    <w:uiPriority w:val="99"/>
    <w:semiHidden/>
    <w:rsid w:val="00561159"/>
    <w:pPr>
      <w:tabs>
        <w:tab w:val="right" w:leader="dot" w:pos="1400"/>
      </w:tabs>
      <w:ind w:firstLine="0"/>
    </w:pPr>
  </w:style>
  <w:style w:type="paragraph" w:styleId="ab">
    <w:name w:val="footer"/>
    <w:basedOn w:val="a2"/>
    <w:link w:val="ac"/>
    <w:uiPriority w:val="99"/>
    <w:semiHidden/>
    <w:rsid w:val="00561159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e"/>
    <w:uiPriority w:val="99"/>
    <w:semiHidden/>
    <w:locked/>
    <w:rsid w:val="00561159"/>
    <w:rPr>
      <w:noProof/>
      <w:kern w:val="16"/>
      <w:sz w:val="28"/>
      <w:szCs w:val="28"/>
      <w:lang w:val="ru-RU" w:eastAsia="ru-RU"/>
    </w:rPr>
  </w:style>
  <w:style w:type="character" w:styleId="af">
    <w:name w:val="page number"/>
    <w:uiPriority w:val="99"/>
    <w:rsid w:val="00561159"/>
  </w:style>
  <w:style w:type="paragraph" w:styleId="ae">
    <w:name w:val="header"/>
    <w:basedOn w:val="a2"/>
    <w:next w:val="a7"/>
    <w:link w:val="ad"/>
    <w:uiPriority w:val="99"/>
    <w:rsid w:val="0056115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561159"/>
    <w:rPr>
      <w:vertAlign w:val="superscript"/>
    </w:rPr>
  </w:style>
  <w:style w:type="table" w:styleId="af1">
    <w:name w:val="Table Grid"/>
    <w:basedOn w:val="a4"/>
    <w:uiPriority w:val="99"/>
    <w:rsid w:val="00561159"/>
    <w:pPr>
      <w:spacing w:line="360" w:lineRule="auto"/>
    </w:p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character" w:customStyle="1" w:styleId="24">
    <w:name w:val="Основний текст з відступом 2 Знак"/>
    <w:link w:val="23"/>
    <w:uiPriority w:val="99"/>
    <w:locked/>
    <w:rsid w:val="00C72357"/>
    <w:rPr>
      <w:sz w:val="28"/>
      <w:szCs w:val="28"/>
      <w:lang w:val="ru-RU" w:eastAsia="ru-RU"/>
    </w:rPr>
  </w:style>
  <w:style w:type="paragraph" w:styleId="31">
    <w:name w:val="toc 3"/>
    <w:basedOn w:val="a2"/>
    <w:next w:val="a2"/>
    <w:autoRedefine/>
    <w:uiPriority w:val="99"/>
    <w:semiHidden/>
    <w:rsid w:val="00561159"/>
    <w:pPr>
      <w:ind w:firstLine="0"/>
      <w:jc w:val="left"/>
    </w:pPr>
  </w:style>
  <w:style w:type="character" w:styleId="af2">
    <w:name w:val="Hyperlink"/>
    <w:uiPriority w:val="99"/>
    <w:rsid w:val="00561159"/>
    <w:rPr>
      <w:color w:val="0000FF"/>
      <w:u w:val="single"/>
    </w:rPr>
  </w:style>
  <w:style w:type="paragraph" w:styleId="af3">
    <w:name w:val="Document Map"/>
    <w:basedOn w:val="a2"/>
    <w:link w:val="af4"/>
    <w:uiPriority w:val="99"/>
    <w:semiHidden/>
    <w:rsid w:val="00134AC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link w:val="af3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locked/>
    <w:rsid w:val="00A44D93"/>
    <w:rPr>
      <w:b/>
      <w:bCs/>
      <w:caps/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56115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выделение"/>
    <w:uiPriority w:val="99"/>
    <w:rsid w:val="0056115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5">
    <w:name w:val="Заголовок 2 дипл"/>
    <w:basedOn w:val="a2"/>
    <w:next w:val="a9"/>
    <w:uiPriority w:val="99"/>
    <w:rsid w:val="0056115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6"/>
    <w:uiPriority w:val="99"/>
    <w:locked/>
    <w:rsid w:val="0056115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2"/>
    <w:uiPriority w:val="99"/>
    <w:rsid w:val="00561159"/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ій колонтитул Знак"/>
    <w:link w:val="ab"/>
    <w:uiPriority w:val="99"/>
    <w:semiHidden/>
    <w:locked/>
    <w:rsid w:val="00561159"/>
    <w:rPr>
      <w:sz w:val="28"/>
      <w:szCs w:val="28"/>
      <w:lang w:val="ru-RU" w:eastAsia="ru-RU"/>
    </w:rPr>
  </w:style>
  <w:style w:type="character" w:styleId="af8">
    <w:name w:val="footnote reference"/>
    <w:uiPriority w:val="99"/>
    <w:semiHidden/>
    <w:rsid w:val="0056115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61159"/>
    <w:pPr>
      <w:numPr>
        <w:numId w:val="10"/>
      </w:numPr>
      <w:spacing w:line="360" w:lineRule="auto"/>
      <w:jc w:val="both"/>
    </w:pPr>
    <w:rPr>
      <w:sz w:val="28"/>
      <w:szCs w:val="28"/>
    </w:rPr>
  </w:style>
  <w:style w:type="character" w:customStyle="1" w:styleId="af9">
    <w:name w:val="номер страницы"/>
    <w:uiPriority w:val="99"/>
    <w:rsid w:val="00561159"/>
    <w:rPr>
      <w:sz w:val="28"/>
      <w:szCs w:val="28"/>
    </w:rPr>
  </w:style>
  <w:style w:type="paragraph" w:styleId="afa">
    <w:name w:val="Normal (Web)"/>
    <w:basedOn w:val="a2"/>
    <w:uiPriority w:val="99"/>
    <w:rsid w:val="00561159"/>
    <w:pPr>
      <w:spacing w:before="100" w:beforeAutospacing="1" w:after="100" w:afterAutospacing="1"/>
    </w:pPr>
    <w:rPr>
      <w:lang w:val="uk-UA" w:eastAsia="uk-UA"/>
    </w:rPr>
  </w:style>
  <w:style w:type="paragraph" w:styleId="26">
    <w:name w:val="toc 2"/>
    <w:basedOn w:val="a2"/>
    <w:next w:val="a2"/>
    <w:autoRedefine/>
    <w:uiPriority w:val="99"/>
    <w:semiHidden/>
    <w:rsid w:val="00561159"/>
    <w:pPr>
      <w:tabs>
        <w:tab w:val="left" w:leader="dot" w:pos="3500"/>
      </w:tabs>
      <w:ind w:firstLine="0"/>
      <w:jc w:val="left"/>
    </w:pPr>
    <w:rPr>
      <w:smallCaps/>
    </w:rPr>
  </w:style>
  <w:style w:type="paragraph" w:styleId="41">
    <w:name w:val="toc 4"/>
    <w:basedOn w:val="a2"/>
    <w:next w:val="a2"/>
    <w:autoRedefine/>
    <w:uiPriority w:val="99"/>
    <w:semiHidden/>
    <w:rsid w:val="0056115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61159"/>
    <w:pPr>
      <w:ind w:left="958"/>
    </w:pPr>
  </w:style>
  <w:style w:type="paragraph" w:styleId="32">
    <w:name w:val="Body Text Indent 3"/>
    <w:basedOn w:val="a2"/>
    <w:link w:val="33"/>
    <w:uiPriority w:val="99"/>
    <w:rsid w:val="0056115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paragraph" w:customStyle="1" w:styleId="afb">
    <w:name w:val="содержание"/>
    <w:uiPriority w:val="99"/>
    <w:rsid w:val="0056115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61159"/>
    <w:pPr>
      <w:numPr>
        <w:numId w:val="11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61159"/>
    <w:pPr>
      <w:numPr>
        <w:numId w:val="1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561159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561159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56115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61159"/>
    <w:rPr>
      <w:i/>
      <w:iCs/>
    </w:rPr>
  </w:style>
  <w:style w:type="paragraph" w:customStyle="1" w:styleId="afc">
    <w:name w:val="ТАБЛИЦА"/>
    <w:next w:val="a2"/>
    <w:autoRedefine/>
    <w:uiPriority w:val="99"/>
    <w:rsid w:val="00561159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561159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561159"/>
  </w:style>
  <w:style w:type="table" w:customStyle="1" w:styleId="14">
    <w:name w:val="Стиль таблицы1"/>
    <w:uiPriority w:val="99"/>
    <w:rsid w:val="0056115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561159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561159"/>
    <w:rPr>
      <w:sz w:val="20"/>
      <w:szCs w:val="20"/>
    </w:rPr>
  </w:style>
  <w:style w:type="character" w:customStyle="1" w:styleId="aff0">
    <w:name w:val="Текст кінцевої ви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561159"/>
    <w:rPr>
      <w:sz w:val="20"/>
      <w:szCs w:val="20"/>
    </w:rPr>
  </w:style>
  <w:style w:type="character" w:customStyle="1" w:styleId="aff2">
    <w:name w:val="Текст виноски Знак"/>
    <w:link w:val="aff1"/>
    <w:uiPriority w:val="99"/>
    <w:semiHidden/>
    <w:rPr>
      <w:sz w:val="20"/>
      <w:szCs w:val="20"/>
    </w:rPr>
  </w:style>
  <w:style w:type="paragraph" w:customStyle="1" w:styleId="aff3">
    <w:name w:val="титут"/>
    <w:autoRedefine/>
    <w:uiPriority w:val="99"/>
    <w:rsid w:val="0056115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30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18.wmf"/><Relationship Id="rId39" Type="http://schemas.openxmlformats.org/officeDocument/2006/relationships/image" Target="media/image31.wmf"/><Relationship Id="rId21" Type="http://schemas.openxmlformats.org/officeDocument/2006/relationships/footer" Target="footer1.xml"/><Relationship Id="rId34" Type="http://schemas.openxmlformats.org/officeDocument/2006/relationships/image" Target="media/image26.wmf"/><Relationship Id="rId42" Type="http://schemas.openxmlformats.org/officeDocument/2006/relationships/image" Target="media/image34.wmf"/><Relationship Id="rId47" Type="http://schemas.openxmlformats.org/officeDocument/2006/relationships/image" Target="media/image39.wmf"/><Relationship Id="rId50" Type="http://schemas.openxmlformats.org/officeDocument/2006/relationships/image" Target="media/image42.e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1.wmf"/><Relationship Id="rId11" Type="http://schemas.openxmlformats.org/officeDocument/2006/relationships/image" Target="media/image5.wmf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49" Type="http://schemas.openxmlformats.org/officeDocument/2006/relationships/image" Target="media/image41.e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3.wmf"/><Relationship Id="rId44" Type="http://schemas.openxmlformats.org/officeDocument/2006/relationships/image" Target="media/image36.wmf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emf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8" Type="http://schemas.openxmlformats.org/officeDocument/2006/relationships/image" Target="media/image2.wmf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7.wmf"/><Relationship Id="rId33" Type="http://schemas.openxmlformats.org/officeDocument/2006/relationships/image" Target="media/image25.emf"/><Relationship Id="rId38" Type="http://schemas.openxmlformats.org/officeDocument/2006/relationships/image" Target="media/image30.wmf"/><Relationship Id="rId46" Type="http://schemas.openxmlformats.org/officeDocument/2006/relationships/image" Target="media/image38.wmf"/><Relationship Id="rId20" Type="http://schemas.openxmlformats.org/officeDocument/2006/relationships/header" Target="header1.xml"/><Relationship Id="rId41" Type="http://schemas.openxmlformats.org/officeDocument/2006/relationships/image" Target="media/image33.w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2042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связи и информатизации </vt:lpstr>
    </vt:vector>
  </TitlesOfParts>
  <Company>Кафедра ТЭ СибГУТИ</Company>
  <LinksUpToDate>false</LinksUpToDate>
  <CharactersWithSpaces>13661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связи и информатизации </dc:title>
  <dc:subject/>
  <dc:creator>Андрей</dc:creator>
  <cp:keywords/>
  <dc:description/>
  <cp:lastModifiedBy>Irina</cp:lastModifiedBy>
  <cp:revision>2</cp:revision>
  <cp:lastPrinted>2005-05-06T14:43:00Z</cp:lastPrinted>
  <dcterms:created xsi:type="dcterms:W3CDTF">2014-09-30T10:53:00Z</dcterms:created>
  <dcterms:modified xsi:type="dcterms:W3CDTF">2014-09-30T10:53:00Z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