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F1" w:rsidRPr="00193B32" w:rsidRDefault="00154DF1" w:rsidP="00C67AF4">
      <w:pPr>
        <w:pStyle w:val="aff9"/>
      </w:pPr>
      <w:r w:rsidRPr="00193B32">
        <w:t>МИНИСТЕРСТВО ОБРАЗОВАНИЯ РФ</w:t>
      </w:r>
    </w:p>
    <w:p w:rsidR="00154DF1" w:rsidRPr="00193B32" w:rsidRDefault="00154DF1" w:rsidP="00C67AF4">
      <w:pPr>
        <w:pStyle w:val="aff9"/>
      </w:pPr>
      <w:r w:rsidRPr="00193B32">
        <w:t>ПЕРМСКИЙ ГОСУДАРСТВЕННЫЙ ПЕДАГОГИЧЕСКИЙ УНИВЕРСИТЕТ</w:t>
      </w:r>
    </w:p>
    <w:p w:rsidR="00193B32" w:rsidRDefault="00154DF1" w:rsidP="00C67AF4">
      <w:pPr>
        <w:pStyle w:val="aff9"/>
      </w:pPr>
      <w:r w:rsidRPr="00193B32">
        <w:t>ФАКУЛЬТЕТ ИНОСТРАННЫХ ЯЗЫКОВ</w:t>
      </w:r>
    </w:p>
    <w:p w:rsidR="00193B32" w:rsidRDefault="00193B32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Pr="00193B32" w:rsidRDefault="00C67AF4" w:rsidP="00C67AF4">
      <w:pPr>
        <w:pStyle w:val="aff9"/>
      </w:pPr>
    </w:p>
    <w:p w:rsidR="00193B32" w:rsidRDefault="00154DF1" w:rsidP="00C67AF4">
      <w:pPr>
        <w:pStyle w:val="aff9"/>
      </w:pPr>
      <w:r w:rsidRPr="00193B32">
        <w:t>Развитие коммуникативной компетенции учащихся на уроках английского языка</w:t>
      </w:r>
    </w:p>
    <w:p w:rsidR="00193B32" w:rsidRDefault="00154DF1" w:rsidP="00C67AF4">
      <w:pPr>
        <w:pStyle w:val="aff9"/>
      </w:pPr>
      <w:r w:rsidRPr="00193B32">
        <w:t>Курсовая работа</w:t>
      </w: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193B32" w:rsidRDefault="00154DF1" w:rsidP="00C67AF4">
      <w:pPr>
        <w:pStyle w:val="aff9"/>
        <w:jc w:val="left"/>
      </w:pPr>
      <w:r w:rsidRPr="00193B32">
        <w:t xml:space="preserve">Студентки </w:t>
      </w:r>
      <w:r w:rsidR="00DC6388" w:rsidRPr="00193B32">
        <w:t>4 курса</w:t>
      </w:r>
    </w:p>
    <w:p w:rsidR="00193B32" w:rsidRDefault="00154DF1" w:rsidP="00C67AF4">
      <w:pPr>
        <w:pStyle w:val="aff9"/>
        <w:jc w:val="left"/>
      </w:pPr>
      <w:r w:rsidRPr="00193B32">
        <w:t>Поповой Ю</w:t>
      </w:r>
      <w:r w:rsidR="00193B32" w:rsidRPr="00193B32">
        <w:t>.</w:t>
      </w:r>
    </w:p>
    <w:p w:rsidR="00193B32" w:rsidRPr="00193B32" w:rsidRDefault="00193B32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C67AF4" w:rsidRDefault="00C67AF4" w:rsidP="00C67AF4">
      <w:pPr>
        <w:pStyle w:val="aff9"/>
      </w:pPr>
    </w:p>
    <w:p w:rsidR="00154DF1" w:rsidRPr="00193B32" w:rsidRDefault="00DC6388" w:rsidP="00C67AF4">
      <w:pPr>
        <w:pStyle w:val="aff9"/>
      </w:pPr>
      <w:r w:rsidRPr="00193B32">
        <w:t>Пермь</w:t>
      </w:r>
      <w:r w:rsidR="00193B32" w:rsidRPr="00193B32">
        <w:t xml:space="preserve"> </w:t>
      </w:r>
      <w:r w:rsidRPr="00193B32">
        <w:t>2010</w:t>
      </w:r>
    </w:p>
    <w:p w:rsidR="00154DF1" w:rsidRPr="00193B32" w:rsidRDefault="00C67AF4" w:rsidP="00C67AF4">
      <w:pPr>
        <w:pStyle w:val="aff2"/>
      </w:pPr>
      <w:r>
        <w:br w:type="page"/>
      </w:r>
      <w:r w:rsidR="00193B32">
        <w:lastRenderedPageBreak/>
        <w:t>Оглавление</w:t>
      </w:r>
    </w:p>
    <w:p w:rsidR="00193B32" w:rsidRDefault="00193B32" w:rsidP="00193B32">
      <w:pPr>
        <w:ind w:firstLine="709"/>
        <w:rPr>
          <w:lang w:eastAsia="en-US"/>
        </w:rPr>
      </w:pPr>
    </w:p>
    <w:p w:rsidR="0075420A" w:rsidRDefault="0075420A">
      <w:pPr>
        <w:pStyle w:val="21"/>
        <w:rPr>
          <w:smallCaps w:val="0"/>
          <w:noProof/>
          <w:sz w:val="24"/>
          <w:szCs w:val="24"/>
          <w:lang w:eastAsia="ru-RU"/>
        </w:rPr>
      </w:pPr>
      <w:r>
        <w:fldChar w:fldCharType="begin"/>
      </w:r>
      <w:r>
        <w:instrText xml:space="preserve"> TOC \o "1-3" \n \h \z \u </w:instrText>
      </w:r>
      <w:r>
        <w:fldChar w:fldCharType="separate"/>
      </w:r>
      <w:hyperlink w:anchor="_Toc272314006" w:history="1">
        <w:r w:rsidRPr="00A64894">
          <w:rPr>
            <w:rStyle w:val="a9"/>
            <w:noProof/>
          </w:rPr>
          <w:t>Введение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07" w:history="1">
        <w:r w:rsidR="0075420A" w:rsidRPr="00A64894">
          <w:rPr>
            <w:rStyle w:val="a9"/>
            <w:noProof/>
          </w:rPr>
          <w:t xml:space="preserve">Глава </w:t>
        </w:r>
        <w:r w:rsidR="0075420A" w:rsidRPr="00A64894">
          <w:rPr>
            <w:rStyle w:val="a9"/>
            <w:noProof/>
            <w:lang w:val="en-US"/>
          </w:rPr>
          <w:t>I</w:t>
        </w:r>
        <w:r w:rsidR="0075420A" w:rsidRPr="00A64894">
          <w:rPr>
            <w:rStyle w:val="a9"/>
            <w:noProof/>
          </w:rPr>
          <w:t>. Теоретические основы проблемы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08" w:history="1">
        <w:r w:rsidR="0075420A" w:rsidRPr="00A64894">
          <w:rPr>
            <w:rStyle w:val="a9"/>
            <w:noProof/>
          </w:rPr>
          <w:t>1.1 Понятие компетентностного подхода в обучении иностранному языку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09" w:history="1">
        <w:r w:rsidR="0075420A" w:rsidRPr="00A64894">
          <w:rPr>
            <w:rStyle w:val="a9"/>
            <w:noProof/>
          </w:rPr>
          <w:t>1.2 Развитие иноязычной коммуникативной компетенции как цель обучения иностранному языку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10" w:history="1">
        <w:r w:rsidR="0075420A" w:rsidRPr="00A64894">
          <w:rPr>
            <w:rStyle w:val="a9"/>
            <w:noProof/>
          </w:rPr>
          <w:t>1.3 Психологические особенности искомого возраста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11" w:history="1">
        <w:r w:rsidR="0075420A" w:rsidRPr="00A64894">
          <w:rPr>
            <w:rStyle w:val="a9"/>
            <w:noProof/>
          </w:rPr>
          <w:t xml:space="preserve">Глава </w:t>
        </w:r>
        <w:r w:rsidR="0075420A" w:rsidRPr="00A64894">
          <w:rPr>
            <w:rStyle w:val="a9"/>
            <w:noProof/>
            <w:lang w:val="en-US"/>
          </w:rPr>
          <w:t>II</w:t>
        </w:r>
        <w:r w:rsidR="0075420A" w:rsidRPr="00A64894">
          <w:rPr>
            <w:rStyle w:val="a9"/>
            <w:noProof/>
          </w:rPr>
          <w:t>. Технология развития коммуникативной компетенции учащихся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12" w:history="1">
        <w:r w:rsidR="0075420A" w:rsidRPr="00A64894">
          <w:rPr>
            <w:rStyle w:val="a9"/>
            <w:noProof/>
          </w:rPr>
          <w:t>2.1 Пути, предлагаемые методистами и психологами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13" w:history="1">
        <w:r w:rsidR="0075420A" w:rsidRPr="00A64894">
          <w:rPr>
            <w:rStyle w:val="a9"/>
            <w:noProof/>
          </w:rPr>
          <w:t>2.2 Анализ учебно-методического комплекса на предмет методического обеспечения развития коммуникативной компетенции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14" w:history="1">
        <w:r w:rsidR="0075420A" w:rsidRPr="00A64894">
          <w:rPr>
            <w:rStyle w:val="a9"/>
            <w:noProof/>
          </w:rPr>
          <w:t>2.3 Разработанные приёмы для развития коммуникативной компетенции учащихся на уроках английского языка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15" w:history="1">
        <w:r w:rsidR="0075420A" w:rsidRPr="00A64894">
          <w:rPr>
            <w:rStyle w:val="a9"/>
            <w:noProof/>
          </w:rPr>
          <w:t>Заключение</w:t>
        </w:r>
      </w:hyperlink>
    </w:p>
    <w:p w:rsidR="0075420A" w:rsidRDefault="00B53A15">
      <w:pPr>
        <w:pStyle w:val="21"/>
        <w:rPr>
          <w:smallCaps w:val="0"/>
          <w:noProof/>
          <w:sz w:val="24"/>
          <w:szCs w:val="24"/>
          <w:lang w:eastAsia="ru-RU"/>
        </w:rPr>
      </w:pPr>
      <w:hyperlink w:anchor="_Toc272314016" w:history="1">
        <w:r w:rsidR="0075420A" w:rsidRPr="00A64894">
          <w:rPr>
            <w:rStyle w:val="a9"/>
            <w:noProof/>
          </w:rPr>
          <w:t>Список литературы</w:t>
        </w:r>
      </w:hyperlink>
    </w:p>
    <w:p w:rsidR="00193B32" w:rsidRPr="00193B32" w:rsidRDefault="0075420A" w:rsidP="00193B32">
      <w:pPr>
        <w:ind w:firstLine="709"/>
        <w:rPr>
          <w:lang w:eastAsia="en-US"/>
        </w:rPr>
      </w:pPr>
      <w:r>
        <w:fldChar w:fldCharType="end"/>
      </w:r>
    </w:p>
    <w:p w:rsidR="00193B32" w:rsidRPr="00193B32" w:rsidRDefault="00C67AF4" w:rsidP="00C67AF4">
      <w:pPr>
        <w:pStyle w:val="2"/>
      </w:pPr>
      <w:r>
        <w:br w:type="page"/>
      </w:r>
      <w:bookmarkStart w:id="0" w:name="_Toc272314006"/>
      <w:r w:rsidR="00EC413F" w:rsidRPr="00193B32">
        <w:t>Введение</w:t>
      </w:r>
      <w:bookmarkEnd w:id="0"/>
    </w:p>
    <w:p w:rsidR="00C67AF4" w:rsidRDefault="00C67AF4" w:rsidP="00193B32">
      <w:pPr>
        <w:ind w:firstLine="709"/>
        <w:rPr>
          <w:lang w:eastAsia="en-US"/>
        </w:rPr>
      </w:pPr>
    </w:p>
    <w:p w:rsidR="00193B32" w:rsidRDefault="00EC413F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В соответствии с концепцией модернизации российского образования опросы коммуникативного обучения английскому языку приобретают особое значение, </w:t>
      </w:r>
      <w:r w:rsidR="00193B32">
        <w:rPr>
          <w:lang w:eastAsia="en-US"/>
        </w:rPr>
        <w:t>т.к</w:t>
      </w:r>
      <w:r w:rsidR="00C67AF4">
        <w:rPr>
          <w:lang w:eastAsia="en-US"/>
        </w:rPr>
        <w:t>.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коммуникативная компетенция выступает как интегративная, ориентированная на достижение практического результата в овладении английским языком, а также на образование, воспитание и развитие личности школьника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Это и составляет актуальность данного исследования</w:t>
      </w:r>
      <w:r w:rsidR="00193B32" w:rsidRPr="00193B32">
        <w:rPr>
          <w:lang w:eastAsia="en-US"/>
        </w:rPr>
        <w:t>.</w:t>
      </w:r>
    </w:p>
    <w:p w:rsidR="00193B32" w:rsidRDefault="00EC413F" w:rsidP="00193B32">
      <w:pPr>
        <w:ind w:firstLine="709"/>
        <w:rPr>
          <w:lang w:eastAsia="en-US"/>
        </w:rPr>
      </w:pPr>
      <w:r w:rsidRPr="00193B32">
        <w:rPr>
          <w:lang w:eastAsia="en-US"/>
        </w:rPr>
        <w:t>Целью нашей работы является рассмотреть на практике развитие коммуникативной компетенции учащихся на уроках английского языка</w:t>
      </w:r>
      <w:r w:rsidR="00193B32" w:rsidRPr="00193B32">
        <w:rPr>
          <w:lang w:eastAsia="en-US"/>
        </w:rPr>
        <w:t>.</w:t>
      </w:r>
    </w:p>
    <w:p w:rsidR="00193B32" w:rsidRDefault="00EC413F" w:rsidP="00193B32">
      <w:pPr>
        <w:ind w:firstLine="709"/>
        <w:rPr>
          <w:lang w:eastAsia="en-US"/>
        </w:rPr>
      </w:pPr>
      <w:r w:rsidRPr="00193B32">
        <w:rPr>
          <w:lang w:eastAsia="en-US"/>
        </w:rPr>
        <w:t>Для достижения данной цели необходимо решить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следующие задачи</w:t>
      </w:r>
      <w:r w:rsidR="00193B32" w:rsidRPr="00193B32">
        <w:rPr>
          <w:lang w:eastAsia="en-US"/>
        </w:rPr>
        <w:t>:</w:t>
      </w:r>
    </w:p>
    <w:p w:rsidR="00193B32" w:rsidRDefault="0063619D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Рассмотреть теоретические основы проблемы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понятие компетентностного подхода, развитие иноязычной коммуникативной компетенции, психологические особенности выбранного класса</w:t>
      </w:r>
      <w:r w:rsidR="00193B32" w:rsidRPr="00193B32">
        <w:rPr>
          <w:lang w:eastAsia="en-US"/>
        </w:rPr>
        <w:t>.</w:t>
      </w:r>
    </w:p>
    <w:p w:rsidR="00193B32" w:rsidRDefault="0063619D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Рассмотреть пути, предлагаемые методистами и психологами</w:t>
      </w:r>
      <w:r w:rsidR="00193B32" w:rsidRPr="00193B32">
        <w:rPr>
          <w:lang w:eastAsia="en-US"/>
        </w:rPr>
        <w:t>.</w:t>
      </w:r>
    </w:p>
    <w:p w:rsidR="00193B32" w:rsidRDefault="0063619D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Проанализировать учебно-методического комплекса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на предмет методического обеспечения развития коммуникативной компетенции</w:t>
      </w:r>
      <w:r w:rsidR="00193B32" w:rsidRPr="00193B32">
        <w:rPr>
          <w:lang w:eastAsia="en-US"/>
        </w:rPr>
        <w:t>.</w:t>
      </w:r>
    </w:p>
    <w:p w:rsidR="00193B32" w:rsidRDefault="0063619D" w:rsidP="00193B32">
      <w:pPr>
        <w:ind w:firstLine="709"/>
        <w:rPr>
          <w:lang w:eastAsia="en-US"/>
        </w:rPr>
      </w:pPr>
      <w:r w:rsidRPr="00193B32">
        <w:rPr>
          <w:lang w:eastAsia="en-US"/>
        </w:rPr>
        <w:t>Описать разработанные нами приёмы для развития коммуникативной компетенции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Объектом нашей работы является развитие коммуникативной компетенции учащихся на уроках английского языка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Предметом ее являются учащиеся 9го класса</w:t>
      </w:r>
      <w:r w:rsidR="00193B32" w:rsidRPr="00193B32">
        <w:rPr>
          <w:lang w:eastAsia="en-US"/>
        </w:rPr>
        <w:t>,</w:t>
      </w:r>
      <w:r w:rsidRPr="00193B32">
        <w:rPr>
          <w:lang w:eastAsia="en-US"/>
        </w:rPr>
        <w:t xml:space="preserve"> развитие коммуникативной компетенции которых мы рассмотрим на практике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В данном исследовании используются следующие приёмы</w:t>
      </w:r>
      <w:r w:rsidR="00193B32" w:rsidRPr="00193B32">
        <w:rPr>
          <w:lang w:eastAsia="en-US"/>
        </w:rPr>
        <w:t>: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по обучению чтению</w:t>
      </w:r>
      <w:r w:rsidR="00193B32" w:rsidRPr="00193B32">
        <w:rPr>
          <w:lang w:eastAsia="en-US"/>
        </w:rPr>
        <w:t>;</w:t>
      </w:r>
    </w:p>
    <w:p w:rsidR="00193B32" w:rsidRDefault="00EA65AD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по обучению лексике</w:t>
      </w:r>
      <w:r w:rsidR="00193B32" w:rsidRPr="00193B32">
        <w:rPr>
          <w:lang w:eastAsia="en-US"/>
        </w:rPr>
        <w:t>;</w:t>
      </w:r>
    </w:p>
    <w:p w:rsidR="00193B32" w:rsidRDefault="00EA65AD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по обучению говорению</w:t>
      </w:r>
      <w:r w:rsidR="00193B32" w:rsidRPr="00193B32">
        <w:rPr>
          <w:lang w:eastAsia="en-US"/>
        </w:rPr>
        <w:t>;</w:t>
      </w:r>
    </w:p>
    <w:p w:rsidR="00193B32" w:rsidRDefault="00EA65AD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по обучению аудированию</w:t>
      </w:r>
      <w:r w:rsidR="00193B32" w:rsidRPr="00193B32">
        <w:rPr>
          <w:lang w:eastAsia="en-US"/>
        </w:rPr>
        <w:t>;</w:t>
      </w:r>
    </w:p>
    <w:p w:rsidR="00193B32" w:rsidRDefault="00EA65AD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групповой деятельности</w:t>
      </w:r>
      <w:r w:rsidR="00193B32" w:rsidRPr="00193B32">
        <w:rPr>
          <w:lang w:eastAsia="en-US"/>
        </w:rPr>
        <w:t>;</w:t>
      </w:r>
    </w:p>
    <w:p w:rsidR="00193B32" w:rsidRDefault="00EA65AD" w:rsidP="00193B32">
      <w:pPr>
        <w:ind w:firstLine="709"/>
        <w:rPr>
          <w:lang w:eastAsia="en-US"/>
        </w:rPr>
      </w:pPr>
      <w:r w:rsidRPr="00193B32">
        <w:rPr>
          <w:lang w:eastAsia="en-US"/>
        </w:rPr>
        <w:t>Данная работа включает в себя две главы, первая из которых представляет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теоретическую часть и носит название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Теоретические основы проблемы</w:t>
      </w:r>
      <w:r w:rsidR="00193B32">
        <w:rPr>
          <w:lang w:eastAsia="en-US"/>
        </w:rPr>
        <w:t xml:space="preserve">", </w:t>
      </w:r>
      <w:r w:rsidRPr="00193B32">
        <w:rPr>
          <w:lang w:eastAsia="en-US"/>
        </w:rPr>
        <w:t>а вторая глава направлена больше на практику и носит название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Технология развития коммуникативной компетенции учащихся</w:t>
      </w:r>
      <w:r w:rsidR="00193B32">
        <w:rPr>
          <w:lang w:eastAsia="en-US"/>
        </w:rPr>
        <w:t>".</w:t>
      </w:r>
    </w:p>
    <w:p w:rsidR="00980C79" w:rsidRPr="00193B32" w:rsidRDefault="00C67AF4" w:rsidP="00C67AF4">
      <w:pPr>
        <w:pStyle w:val="2"/>
      </w:pPr>
      <w:r>
        <w:br w:type="page"/>
      </w:r>
      <w:bookmarkStart w:id="1" w:name="_Toc272314007"/>
      <w:r w:rsidR="0075420A">
        <w:t>Г</w:t>
      </w:r>
      <w:r w:rsidR="0075420A" w:rsidRPr="00193B32">
        <w:t>лава</w:t>
      </w:r>
      <w:r w:rsidR="00980C79" w:rsidRPr="00193B32">
        <w:t xml:space="preserve"> </w:t>
      </w:r>
      <w:r w:rsidR="00980C79" w:rsidRPr="00193B32">
        <w:rPr>
          <w:lang w:val="en-US"/>
        </w:rPr>
        <w:t>I</w:t>
      </w:r>
      <w:r w:rsidR="00193B32" w:rsidRPr="00193B32">
        <w:t xml:space="preserve">. </w:t>
      </w:r>
      <w:r w:rsidR="006E6A98" w:rsidRPr="00193B32">
        <w:t>Теоретические основы проблемы</w:t>
      </w:r>
      <w:bookmarkEnd w:id="1"/>
    </w:p>
    <w:p w:rsidR="00C67AF4" w:rsidRDefault="00C67AF4" w:rsidP="00193B32">
      <w:pPr>
        <w:ind w:firstLine="709"/>
        <w:rPr>
          <w:i/>
          <w:iCs/>
          <w:lang w:eastAsia="en-US"/>
        </w:rPr>
      </w:pPr>
    </w:p>
    <w:p w:rsidR="00193B32" w:rsidRPr="00193B32" w:rsidRDefault="00193B32" w:rsidP="00C67AF4">
      <w:pPr>
        <w:pStyle w:val="2"/>
      </w:pPr>
      <w:bookmarkStart w:id="2" w:name="_Toc272314008"/>
      <w:r>
        <w:t xml:space="preserve">1.1 </w:t>
      </w:r>
      <w:r w:rsidR="0063619D" w:rsidRPr="00193B32">
        <w:t>Понятие компетентностного подхода в обучении иностранному языку</w:t>
      </w:r>
      <w:bookmarkEnd w:id="2"/>
    </w:p>
    <w:p w:rsidR="00C67AF4" w:rsidRDefault="00C67AF4" w:rsidP="00193B32">
      <w:pPr>
        <w:ind w:firstLine="709"/>
        <w:rPr>
          <w:lang w:eastAsia="en-US"/>
        </w:rPr>
      </w:pP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В XX веке значительно возросла образовательная значимость изучения иностранных языков, их профессиональная функция на рынке труда в целом, что повлекло за собой усиление мотивации в их изучении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Существенно изменился также социокультурный контекст изучения иностранных языков во всех странах Европы, включая Россию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Задачу оказания содействия странам Европы в согласовании целей и содержания обучения иностранным языкам взяла на себя международная организация Совет Европы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Факт вхождения России в Совет Европы определил необходимость согласования образовательных стандартов России с общими европейскими стандартами</w:t>
      </w:r>
      <w:r w:rsidR="00193B32" w:rsidRPr="00193B32">
        <w:rPr>
          <w:lang w:eastAsia="en-US"/>
        </w:rPr>
        <w:t>.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Применительно к иностранному языку в материалах Совета Европы рассматривается два вида компетенций в области иностранного языка</w:t>
      </w:r>
      <w:r w:rsidR="00193B32" w:rsidRPr="00193B32">
        <w:rPr>
          <w:i/>
          <w:iCs/>
          <w:lang w:eastAsia="en-US"/>
        </w:rPr>
        <w:t xml:space="preserve">: </w:t>
      </w:r>
      <w:r w:rsidRPr="00193B32">
        <w:rPr>
          <w:i/>
          <w:iCs/>
          <w:lang w:eastAsia="en-US"/>
        </w:rPr>
        <w:t>общие компетенции</w:t>
      </w:r>
      <w:r w:rsidR="00193B32">
        <w:rPr>
          <w:i/>
          <w:iCs/>
          <w:lang w:eastAsia="en-US"/>
        </w:rPr>
        <w:t xml:space="preserve"> (</w:t>
      </w:r>
      <w:r w:rsidRPr="00193B32">
        <w:rPr>
          <w:i/>
          <w:iCs/>
          <w:lang w:eastAsia="en-US"/>
        </w:rPr>
        <w:t>General competences</w:t>
      </w:r>
      <w:r w:rsidR="00193B32" w:rsidRPr="00193B32">
        <w:rPr>
          <w:i/>
          <w:iCs/>
          <w:lang w:eastAsia="en-US"/>
        </w:rPr>
        <w:t xml:space="preserve">) </w:t>
      </w:r>
      <w:r w:rsidRPr="00193B32">
        <w:rPr>
          <w:lang w:eastAsia="en-US"/>
        </w:rPr>
        <w:t xml:space="preserve">и </w:t>
      </w:r>
      <w:r w:rsidRPr="00193B32">
        <w:rPr>
          <w:i/>
          <w:iCs/>
          <w:lang w:eastAsia="en-US"/>
        </w:rPr>
        <w:t>коммуникативную языковую компетенцию</w:t>
      </w:r>
      <w:r w:rsidR="00193B32">
        <w:rPr>
          <w:i/>
          <w:iCs/>
          <w:lang w:eastAsia="en-US"/>
        </w:rPr>
        <w:t xml:space="preserve"> (</w:t>
      </w:r>
      <w:r w:rsidRPr="00193B32">
        <w:rPr>
          <w:i/>
          <w:iCs/>
          <w:lang w:val="en-US" w:eastAsia="en-US"/>
        </w:rPr>
        <w:t>Communicative</w:t>
      </w:r>
      <w:r w:rsidRPr="00193B32">
        <w:rPr>
          <w:i/>
          <w:iCs/>
          <w:lang w:eastAsia="en-US"/>
        </w:rPr>
        <w:t xml:space="preserve"> </w:t>
      </w:r>
      <w:r w:rsidRPr="00193B32">
        <w:rPr>
          <w:i/>
          <w:iCs/>
          <w:lang w:val="en-US" w:eastAsia="en-US"/>
        </w:rPr>
        <w:t>language</w:t>
      </w:r>
      <w:r w:rsidRPr="00193B32">
        <w:rPr>
          <w:i/>
          <w:iCs/>
          <w:lang w:eastAsia="en-US"/>
        </w:rPr>
        <w:t xml:space="preserve"> </w:t>
      </w:r>
      <w:r w:rsidRPr="00193B32">
        <w:rPr>
          <w:i/>
          <w:iCs/>
          <w:lang w:val="en-US" w:eastAsia="en-US"/>
        </w:rPr>
        <w:t>competence</w:t>
      </w:r>
      <w:r w:rsidR="00193B32" w:rsidRPr="00193B32">
        <w:rPr>
          <w:i/>
          <w:iCs/>
          <w:lang w:eastAsia="en-US"/>
        </w:rPr>
        <w:t xml:space="preserve">). </w:t>
      </w:r>
      <w:r w:rsidR="00193B32" w:rsidRPr="00193B32">
        <w:rPr>
          <w:lang w:eastAsia="en-US"/>
        </w:rPr>
        <w:t>[</w:t>
      </w:r>
      <w:r w:rsidR="00B36C22" w:rsidRPr="00193B32">
        <w:rPr>
          <w:lang w:eastAsia="en-US"/>
        </w:rPr>
        <w:t>Гришанова, 2004</w:t>
      </w:r>
      <w:r w:rsidR="00193B32" w:rsidRPr="00193B32">
        <w:rPr>
          <w:lang w:eastAsia="en-US"/>
        </w:rPr>
        <w:t xml:space="preserve">. </w:t>
      </w:r>
      <w:r w:rsidR="00B36C22" w:rsidRPr="00193B32">
        <w:rPr>
          <w:lang w:eastAsia="en-US"/>
        </w:rPr>
        <w:t>с</w:t>
      </w:r>
      <w:r w:rsidR="00193B32">
        <w:rPr>
          <w:lang w:eastAsia="en-US"/>
        </w:rPr>
        <w:t>.3</w:t>
      </w:r>
      <w:r w:rsidR="00B36C22" w:rsidRPr="00193B32">
        <w:rPr>
          <w:lang w:eastAsia="en-US"/>
        </w:rPr>
        <w:t>5</w:t>
      </w:r>
      <w:r w:rsidR="00193B32" w:rsidRPr="00193B32">
        <w:rPr>
          <w:lang w:eastAsia="en-US"/>
        </w:rPr>
        <w:t>.</w:t>
      </w:r>
      <w:r w:rsidR="00193B32">
        <w:rPr>
          <w:lang w:eastAsia="en-US"/>
        </w:rPr>
        <w:t>]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Общие компетенции включают</w:t>
      </w:r>
      <w:r w:rsidR="00193B32" w:rsidRPr="00193B32">
        <w:rPr>
          <w:lang w:eastAsia="en-US"/>
        </w:rPr>
        <w:t>: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способность учиться</w:t>
      </w:r>
      <w:r w:rsidR="00193B32">
        <w:rPr>
          <w:lang w:eastAsia="en-US"/>
        </w:rPr>
        <w:t xml:space="preserve"> (</w:t>
      </w:r>
      <w:r w:rsidRPr="00193B32">
        <w:rPr>
          <w:lang w:val="en-US" w:eastAsia="en-US"/>
        </w:rPr>
        <w:t>ability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to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learn</w:t>
      </w:r>
      <w:r w:rsidR="00193B32" w:rsidRPr="00193B32">
        <w:rPr>
          <w:lang w:eastAsia="en-US"/>
        </w:rPr>
        <w:t>),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экзистенциальную компетентность</w:t>
      </w:r>
      <w:r w:rsidR="00193B32">
        <w:rPr>
          <w:lang w:eastAsia="en-US"/>
        </w:rPr>
        <w:t xml:space="preserve"> (</w:t>
      </w:r>
      <w:r w:rsidRPr="00193B32">
        <w:rPr>
          <w:lang w:val="en-US" w:eastAsia="en-US"/>
        </w:rPr>
        <w:t>existential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competence</w:t>
      </w:r>
      <w:r w:rsidR="00193B32" w:rsidRPr="00193B32">
        <w:rPr>
          <w:lang w:eastAsia="en-US"/>
        </w:rPr>
        <w:t>),</w:t>
      </w:r>
    </w:p>
    <w:p w:rsidR="00193B32" w:rsidRPr="006063DB" w:rsidRDefault="0063261D" w:rsidP="00193B32">
      <w:pPr>
        <w:ind w:firstLine="709"/>
        <w:rPr>
          <w:lang w:val="en-US" w:eastAsia="en-US"/>
        </w:rPr>
      </w:pPr>
      <w:r w:rsidRPr="00193B32">
        <w:rPr>
          <w:lang w:eastAsia="en-US"/>
        </w:rPr>
        <w:t>декларативные</w:t>
      </w:r>
      <w:r w:rsidRPr="006063DB">
        <w:rPr>
          <w:lang w:val="en-US" w:eastAsia="en-US"/>
        </w:rPr>
        <w:t xml:space="preserve"> </w:t>
      </w:r>
      <w:r w:rsidRPr="00193B32">
        <w:rPr>
          <w:lang w:eastAsia="en-US"/>
        </w:rPr>
        <w:t>знания</w:t>
      </w:r>
      <w:r w:rsidR="00193B32" w:rsidRPr="006063DB">
        <w:rPr>
          <w:lang w:val="en-US" w:eastAsia="en-US"/>
        </w:rPr>
        <w:t xml:space="preserve"> (</w:t>
      </w:r>
      <w:r w:rsidRPr="00193B32">
        <w:rPr>
          <w:lang w:val="en-US" w:eastAsia="en-US"/>
        </w:rPr>
        <w:t>declarative</w:t>
      </w:r>
      <w:r w:rsidRPr="006063DB">
        <w:rPr>
          <w:lang w:val="en-US" w:eastAsia="en-US"/>
        </w:rPr>
        <w:t xml:space="preserve"> </w:t>
      </w:r>
      <w:r w:rsidRPr="00193B32">
        <w:rPr>
          <w:lang w:val="en-US" w:eastAsia="en-US"/>
        </w:rPr>
        <w:t>knowledge</w:t>
      </w:r>
      <w:r w:rsidR="00193B32" w:rsidRPr="006063DB">
        <w:rPr>
          <w:lang w:val="en-US" w:eastAsia="en-US"/>
        </w:rPr>
        <w:t>),</w:t>
      </w:r>
    </w:p>
    <w:p w:rsidR="00193B32" w:rsidRDefault="0063261D" w:rsidP="00193B32">
      <w:pPr>
        <w:ind w:firstLine="709"/>
        <w:rPr>
          <w:lang w:val="en-US" w:eastAsia="en-US"/>
        </w:rPr>
      </w:pPr>
      <w:r w:rsidRPr="00193B32">
        <w:rPr>
          <w:lang w:eastAsia="en-US"/>
        </w:rPr>
        <w:t>умения</w:t>
      </w:r>
      <w:r w:rsidRPr="00193B32">
        <w:rPr>
          <w:lang w:val="en-US" w:eastAsia="en-US"/>
        </w:rPr>
        <w:t xml:space="preserve"> </w:t>
      </w:r>
      <w:r w:rsidRPr="00193B32">
        <w:rPr>
          <w:lang w:eastAsia="en-US"/>
        </w:rPr>
        <w:t>и</w:t>
      </w:r>
      <w:r w:rsidRPr="00193B32">
        <w:rPr>
          <w:lang w:val="en-US" w:eastAsia="en-US"/>
        </w:rPr>
        <w:t xml:space="preserve"> </w:t>
      </w:r>
      <w:r w:rsidRPr="00193B32">
        <w:rPr>
          <w:lang w:eastAsia="en-US"/>
        </w:rPr>
        <w:t>навыки</w:t>
      </w:r>
      <w:r w:rsidR="00193B32">
        <w:rPr>
          <w:lang w:val="en-US" w:eastAsia="en-US"/>
        </w:rPr>
        <w:t xml:space="preserve"> (</w:t>
      </w:r>
      <w:r w:rsidRPr="00193B32">
        <w:rPr>
          <w:lang w:val="en-US" w:eastAsia="en-US"/>
        </w:rPr>
        <w:t>skills and know-how</w:t>
      </w:r>
      <w:r w:rsidR="00193B32" w:rsidRPr="00193B32">
        <w:rPr>
          <w:lang w:val="en-US" w:eastAsia="en-US"/>
        </w:rPr>
        <w:t>)</w:t>
      </w:r>
    </w:p>
    <w:p w:rsidR="00193B32" w:rsidRDefault="0063261D" w:rsidP="00193B32">
      <w:pPr>
        <w:ind w:firstLine="709"/>
        <w:rPr>
          <w:lang w:val="en-US" w:eastAsia="en-US"/>
        </w:rPr>
      </w:pPr>
      <w:r w:rsidRPr="00193B32">
        <w:rPr>
          <w:lang w:eastAsia="en-US"/>
        </w:rPr>
        <w:t>Коммуникативная</w:t>
      </w:r>
      <w:r w:rsidRPr="00193B32">
        <w:rPr>
          <w:lang w:val="en-US" w:eastAsia="en-US"/>
        </w:rPr>
        <w:t xml:space="preserve"> </w:t>
      </w:r>
      <w:r w:rsidRPr="00193B32">
        <w:rPr>
          <w:lang w:eastAsia="en-US"/>
        </w:rPr>
        <w:t>компетенция</w:t>
      </w:r>
      <w:r w:rsidR="00193B32">
        <w:rPr>
          <w:lang w:val="en-US" w:eastAsia="en-US"/>
        </w:rPr>
        <w:t xml:space="preserve"> (</w:t>
      </w:r>
      <w:r w:rsidRPr="00193B32">
        <w:rPr>
          <w:lang w:val="en-US" w:eastAsia="en-US"/>
        </w:rPr>
        <w:t>Communicative language competence</w:t>
      </w:r>
      <w:r w:rsidR="00193B32" w:rsidRPr="00193B32">
        <w:rPr>
          <w:lang w:val="en-US" w:eastAsia="en-US"/>
        </w:rPr>
        <w:t>),</w:t>
      </w:r>
      <w:r w:rsidRPr="00193B32">
        <w:rPr>
          <w:lang w:val="en-US" w:eastAsia="en-US"/>
        </w:rPr>
        <w:t xml:space="preserve"> </w:t>
      </w:r>
      <w:r w:rsidRPr="00193B32">
        <w:rPr>
          <w:lang w:eastAsia="en-US"/>
        </w:rPr>
        <w:t>включает</w:t>
      </w:r>
      <w:r w:rsidR="00193B32" w:rsidRPr="00193B32">
        <w:rPr>
          <w:lang w:val="en-US" w:eastAsia="en-US"/>
        </w:rPr>
        <w:t>:</w:t>
      </w:r>
    </w:p>
    <w:p w:rsidR="00193B32" w:rsidRDefault="0063261D" w:rsidP="00193B32">
      <w:pPr>
        <w:ind w:firstLine="709"/>
        <w:rPr>
          <w:lang w:val="en-US" w:eastAsia="en-US"/>
        </w:rPr>
      </w:pPr>
      <w:r w:rsidRPr="00193B32">
        <w:rPr>
          <w:lang w:eastAsia="en-US"/>
        </w:rPr>
        <w:t>лингвистический</w:t>
      </w:r>
      <w:r w:rsidRPr="00193B32">
        <w:rPr>
          <w:lang w:val="en-US" w:eastAsia="en-US"/>
        </w:rPr>
        <w:t xml:space="preserve"> </w:t>
      </w:r>
      <w:r w:rsidRPr="00193B32">
        <w:rPr>
          <w:lang w:eastAsia="en-US"/>
        </w:rPr>
        <w:t>компонент</w:t>
      </w:r>
      <w:r w:rsidR="00193B32">
        <w:rPr>
          <w:lang w:val="en-US" w:eastAsia="en-US"/>
        </w:rPr>
        <w:t xml:space="preserve"> (</w:t>
      </w:r>
      <w:r w:rsidRPr="00193B32">
        <w:rPr>
          <w:lang w:val="en-US" w:eastAsia="en-US"/>
        </w:rPr>
        <w:t>linguistic component</w:t>
      </w:r>
      <w:r w:rsidR="00193B32" w:rsidRPr="00193B32">
        <w:rPr>
          <w:lang w:val="en-US" w:eastAsia="en-US"/>
        </w:rPr>
        <w:t xml:space="preserve"> - </w:t>
      </w:r>
      <w:r w:rsidRPr="00193B32">
        <w:rPr>
          <w:lang w:val="en-US" w:eastAsia="en-US"/>
        </w:rPr>
        <w:t>lexical, phonological, syntactical knowledge and skills</w:t>
      </w:r>
      <w:r w:rsidR="00193B32" w:rsidRPr="00193B32">
        <w:rPr>
          <w:lang w:val="en-US" w:eastAsia="en-US"/>
        </w:rPr>
        <w:t>),</w:t>
      </w:r>
    </w:p>
    <w:p w:rsidR="00193B32" w:rsidRDefault="0063261D" w:rsidP="00193B32">
      <w:pPr>
        <w:ind w:firstLine="709"/>
        <w:rPr>
          <w:lang w:val="en-US" w:eastAsia="en-US"/>
        </w:rPr>
      </w:pPr>
      <w:r w:rsidRPr="00193B32">
        <w:rPr>
          <w:lang w:eastAsia="en-US"/>
        </w:rPr>
        <w:t>социолингвистический</w:t>
      </w:r>
      <w:r w:rsidRPr="00193B32">
        <w:rPr>
          <w:lang w:val="en-US" w:eastAsia="en-US"/>
        </w:rPr>
        <w:t xml:space="preserve"> </w:t>
      </w:r>
      <w:r w:rsidRPr="00193B32">
        <w:rPr>
          <w:lang w:eastAsia="en-US"/>
        </w:rPr>
        <w:t>компонент</w:t>
      </w:r>
      <w:r w:rsidR="00193B32">
        <w:rPr>
          <w:lang w:val="en-US" w:eastAsia="en-US"/>
        </w:rPr>
        <w:t xml:space="preserve"> (</w:t>
      </w:r>
      <w:r w:rsidRPr="00193B32">
        <w:rPr>
          <w:lang w:val="en-US" w:eastAsia="en-US"/>
        </w:rPr>
        <w:t>sociolinguistic component</w:t>
      </w:r>
      <w:r w:rsidR="00193B32" w:rsidRPr="00193B32">
        <w:rPr>
          <w:lang w:val="en-US" w:eastAsia="en-US"/>
        </w:rPr>
        <w:t>),</w:t>
      </w:r>
    </w:p>
    <w:p w:rsidR="00193B32" w:rsidRDefault="0063261D" w:rsidP="00193B32">
      <w:pPr>
        <w:ind w:firstLine="709"/>
        <w:rPr>
          <w:lang w:val="en-US" w:eastAsia="en-US"/>
        </w:rPr>
      </w:pPr>
      <w:r w:rsidRPr="00193B32">
        <w:rPr>
          <w:lang w:eastAsia="en-US"/>
        </w:rPr>
        <w:t>прагматический</w:t>
      </w:r>
      <w:r w:rsidRPr="00193B32">
        <w:rPr>
          <w:lang w:val="en-US" w:eastAsia="en-US"/>
        </w:rPr>
        <w:t xml:space="preserve"> </w:t>
      </w:r>
      <w:r w:rsidRPr="00193B32">
        <w:rPr>
          <w:lang w:eastAsia="en-US"/>
        </w:rPr>
        <w:t>компонент</w:t>
      </w:r>
      <w:r w:rsidR="00193B32">
        <w:rPr>
          <w:lang w:val="en-US" w:eastAsia="en-US"/>
        </w:rPr>
        <w:t xml:space="preserve"> (</w:t>
      </w:r>
      <w:r w:rsidRPr="00193B32">
        <w:rPr>
          <w:lang w:val="en-US" w:eastAsia="en-US"/>
        </w:rPr>
        <w:t>pragmatic component</w:t>
      </w:r>
      <w:r w:rsidR="00193B32" w:rsidRPr="00193B32">
        <w:rPr>
          <w:lang w:val="en-US" w:eastAsia="en-US"/>
        </w:rPr>
        <w:t xml:space="preserve"> - </w:t>
      </w:r>
      <w:r w:rsidRPr="00193B32">
        <w:rPr>
          <w:lang w:val="en-US" w:eastAsia="en-US"/>
        </w:rPr>
        <w:t>knowledge, existencial competence and skills and know-how relating to the linguistic system and its sociolinguistic variation</w:t>
      </w:r>
      <w:r w:rsidR="00193B32" w:rsidRPr="00193B32">
        <w:rPr>
          <w:lang w:val="en-US" w:eastAsia="en-US"/>
        </w:rPr>
        <w:t>).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В результате многолетней работы под эгидой Совета Европы созданы лингво</w:t>
      </w:r>
      <w:r w:rsidR="00193B32" w:rsidRPr="00193B32">
        <w:rPr>
          <w:lang w:eastAsia="en-US"/>
        </w:rPr>
        <w:t>-</w:t>
      </w:r>
      <w:r w:rsidRPr="00193B32">
        <w:rPr>
          <w:lang w:eastAsia="en-US"/>
        </w:rPr>
        <w:t>дидактические описания живых европейских языков, выполненные в русле коммуникативно-ориентированного обучения иностранным языкам</w:t>
      </w:r>
      <w:r w:rsidR="00193B32" w:rsidRPr="00193B32">
        <w:rPr>
          <w:lang w:eastAsia="en-US"/>
        </w:rPr>
        <w:t>.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Внедрение в практику обучения иностранным языкам коммуникативно-ориентированного подхода было предпринято с целью сохранения и умножения богатого языкового и культурного наследия разных народов, для интенсивного обмена технической и научной информацией, достижениями в области культуры, идеями, рабочей силой, для повышения мобильности людей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Ключевым принципом этого подхода явилась ориентация на овладение языком как средством общения в реальных жизненных ситуациях, актуальных для учащихся</w:t>
      </w:r>
      <w:r w:rsidR="00193B32" w:rsidRPr="00193B32">
        <w:rPr>
          <w:lang w:eastAsia="en-US"/>
        </w:rPr>
        <w:t>.</w:t>
      </w:r>
      <w:r w:rsidR="00193B32">
        <w:rPr>
          <w:lang w:eastAsia="en-US"/>
        </w:rPr>
        <w:t xml:space="preserve"> (</w:t>
      </w:r>
      <w:r w:rsidRPr="00193B32">
        <w:rPr>
          <w:lang w:val="en-US" w:eastAsia="en-US"/>
        </w:rPr>
        <w:t>Council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of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Europe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Современные языки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Изучение, преподавание, оценка</w:t>
      </w:r>
      <w:r w:rsidR="00193B32" w:rsidRPr="00193B32">
        <w:rPr>
          <w:lang w:eastAsia="en-US"/>
        </w:rPr>
        <w:t>.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Общеевропейские компетенции владения иностранным языком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>Страсбург 1996</w:t>
      </w:r>
      <w:r w:rsidR="00193B32" w:rsidRPr="00193B32">
        <w:rPr>
          <w:lang w:eastAsia="en-US"/>
        </w:rPr>
        <w:t>). [</w:t>
      </w:r>
      <w:r w:rsidR="00B36C22" w:rsidRPr="00193B32">
        <w:rPr>
          <w:lang w:eastAsia="en-US"/>
        </w:rPr>
        <w:t>Иванов, Митрофанов, Соколова, 2006</w:t>
      </w:r>
      <w:r w:rsidR="00193B32" w:rsidRPr="00193B32">
        <w:rPr>
          <w:lang w:eastAsia="en-US"/>
        </w:rPr>
        <w:t xml:space="preserve">. </w:t>
      </w:r>
      <w:r w:rsidR="00B36C22" w:rsidRPr="00193B32">
        <w:rPr>
          <w:lang w:eastAsia="en-US"/>
        </w:rPr>
        <w:t>с</w:t>
      </w:r>
      <w:r w:rsidR="00193B32">
        <w:rPr>
          <w:lang w:eastAsia="en-US"/>
        </w:rPr>
        <w:t>.5</w:t>
      </w:r>
      <w:r w:rsidR="00B36C22" w:rsidRPr="00193B32">
        <w:rPr>
          <w:lang w:eastAsia="en-US"/>
        </w:rPr>
        <w:t xml:space="preserve">6 </w:t>
      </w:r>
      <w:r w:rsidR="00193B32">
        <w:rPr>
          <w:lang w:eastAsia="en-US"/>
        </w:rPr>
        <w:t>-</w:t>
      </w:r>
      <w:r w:rsidR="00B36C22" w:rsidRPr="00193B32">
        <w:rPr>
          <w:lang w:eastAsia="en-US"/>
        </w:rPr>
        <w:t xml:space="preserve"> 80</w:t>
      </w:r>
      <w:r w:rsidR="00193B32" w:rsidRPr="00193B32">
        <w:rPr>
          <w:lang w:eastAsia="en-US"/>
        </w:rPr>
        <w:t>].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Разработка основных лингвистических и методических принципов, а также параметров описания иностранных языков в целях их преподавания, осуществление на этой теоретической базе реформы в области обучения иностранным языкам проводились в рамках целого ряда взаимосвязанных проектов с начала 70-х годов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СКС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Совет по культурному сотрудничеству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охватывает работу над 21 языками, причем первым языком, для которого была осуществлена разработка спецификаций, стал английский язык, который фактически является языком международного общения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Данное описание базируется на научной концепции, основоположнико</w:t>
      </w:r>
      <w:r w:rsidR="005173E4" w:rsidRPr="00193B32">
        <w:rPr>
          <w:lang w:eastAsia="en-US"/>
        </w:rPr>
        <w:t>м которой является Я</w:t>
      </w:r>
      <w:r w:rsidR="00193B32" w:rsidRPr="00193B32">
        <w:rPr>
          <w:lang w:eastAsia="en-US"/>
        </w:rPr>
        <w:t xml:space="preserve">. </w:t>
      </w:r>
      <w:r w:rsidR="005173E4" w:rsidRPr="00193B32">
        <w:rPr>
          <w:lang w:eastAsia="en-US"/>
        </w:rPr>
        <w:t>Ван Эк</w:t>
      </w:r>
      <w:r w:rsidR="00193B32">
        <w:rPr>
          <w:lang w:eastAsia="en-US"/>
        </w:rPr>
        <w:t xml:space="preserve"> (</w:t>
      </w:r>
      <w:r w:rsidR="005173E4" w:rsidRPr="00193B32">
        <w:rPr>
          <w:lang w:eastAsia="en-US"/>
        </w:rPr>
        <w:t>J</w:t>
      </w:r>
      <w:r w:rsidRPr="00193B32">
        <w:rPr>
          <w:lang w:eastAsia="en-US"/>
        </w:rPr>
        <w:t>A van Ek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а в качестве конкретного языкового и речевого материала используются результаты многочисленных научных исследований в этой области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Это дает основание считать разработанные материалы нормативным описанием целей обучения, задача которого унифицировать учебный процесс, сделать сопоставимыми результаты обучения иностранному языку в разных формах и условиях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Наряду с английским, французским и другими европейскими языками, разработаны также спецификации для русского языка как иностранного для порогового уровня</w:t>
      </w:r>
      <w:r w:rsidR="00193B32" w:rsidRPr="00193B32">
        <w:rPr>
          <w:lang w:eastAsia="en-US"/>
        </w:rPr>
        <w:t>.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Коммуникативная компетенция не рассматривается как личностная характеристика того или иного человека</w:t>
      </w:r>
      <w:r w:rsidR="00193B32" w:rsidRPr="00193B32">
        <w:rPr>
          <w:lang w:eastAsia="en-US"/>
        </w:rPr>
        <w:t xml:space="preserve">; </w:t>
      </w:r>
      <w:r w:rsidRPr="00193B32">
        <w:rPr>
          <w:lang w:eastAsia="en-US"/>
        </w:rPr>
        <w:t>ее сформированность проявляется в процессе общения</w:t>
      </w:r>
      <w:r w:rsidR="00193B32" w:rsidRPr="00193B32">
        <w:rPr>
          <w:lang w:eastAsia="en-US"/>
        </w:rPr>
        <w:t>.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Выделяются следующие компоненты коммуникативной компетенции</w:t>
      </w:r>
      <w:r w:rsidR="00193B32" w:rsidRPr="00193B32">
        <w:rPr>
          <w:lang w:eastAsia="en-US"/>
        </w:rPr>
        <w:t>: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Грамматическая или формальная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grammatical competence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или лингвистическая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linguistic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 xml:space="preserve">компетенция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систематическое знание грамматических правил, словарных единиц и фонологии, которые преобразуют лексические единицы в осмысленное высказывание</w:t>
      </w:r>
      <w:r w:rsidR="00193B32" w:rsidRPr="00193B32">
        <w:rPr>
          <w:lang w:eastAsia="en-US"/>
        </w:rPr>
        <w:t>;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Социолингвистическая компетенция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sociolonguistic competence</w:t>
      </w:r>
      <w:r w:rsidR="00193B32" w:rsidRPr="00193B32">
        <w:rPr>
          <w:lang w:eastAsia="en-US"/>
        </w:rPr>
        <w:t xml:space="preserve">)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способность выбирать и использовать адекватные языковые формы и средства в зависимости от цели и ситуации общения, от социальных ролей участников коммуникации, то есть от того, кто является партнером по общению</w:t>
      </w:r>
      <w:r w:rsidR="00193B32" w:rsidRPr="00193B32">
        <w:rPr>
          <w:lang w:eastAsia="en-US"/>
        </w:rPr>
        <w:t>;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Дискурсивная компетенция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discourse competence</w:t>
      </w:r>
      <w:r w:rsidR="00193B32" w:rsidRPr="00193B32">
        <w:rPr>
          <w:lang w:eastAsia="en-US"/>
        </w:rPr>
        <w:t xml:space="preserve">)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способность построения целостных, связных и логичных высказываний разных функциональных стилей в устной и письменной речи на основе понимания различных видов текстов при чтении и аудировании</w:t>
      </w:r>
      <w:r w:rsidR="00193B32" w:rsidRPr="00193B32">
        <w:rPr>
          <w:lang w:eastAsia="en-US"/>
        </w:rPr>
        <w:t xml:space="preserve">; </w:t>
      </w:r>
      <w:r w:rsidRPr="00193B32">
        <w:rPr>
          <w:lang w:eastAsia="en-US"/>
        </w:rPr>
        <w:t>предполагает выбор лингвистических средств в зависимости от типа высказывания</w:t>
      </w:r>
      <w:r w:rsidR="00193B32" w:rsidRPr="00193B32">
        <w:rPr>
          <w:lang w:eastAsia="en-US"/>
        </w:rPr>
        <w:t>;</w:t>
      </w:r>
    </w:p>
    <w:p w:rsidR="00193B32" w:rsidRPr="006063DB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Cоциокультурная компетенция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sociocultural competence</w:t>
      </w:r>
      <w:r w:rsidR="00193B32" w:rsidRPr="00193B32">
        <w:rPr>
          <w:lang w:eastAsia="en-US"/>
        </w:rPr>
        <w:t xml:space="preserve">)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знание культурных особенностей носителя языка, их привычек традиций, норм поведения и этикета и умение понимать и адекватно использовать их в процессе общения, оставаясь при этом носителем другой культуры</w:t>
      </w:r>
      <w:r w:rsidR="00193B32" w:rsidRPr="00193B32">
        <w:rPr>
          <w:lang w:eastAsia="en-US"/>
        </w:rPr>
        <w:t xml:space="preserve">; </w:t>
      </w:r>
      <w:r w:rsidRPr="00193B32">
        <w:rPr>
          <w:lang w:eastAsia="en-US"/>
        </w:rPr>
        <w:t>формирование социокультурной компетенции предполагает интеграцию личности в системе мировой и национальной культур</w:t>
      </w:r>
      <w:r w:rsidR="00193B32" w:rsidRPr="00193B32">
        <w:rPr>
          <w:lang w:eastAsia="en-US"/>
        </w:rPr>
        <w:t>. [</w:t>
      </w:r>
      <w:r w:rsidR="00B36C22" w:rsidRPr="00193B32">
        <w:rPr>
          <w:lang w:eastAsia="en-US"/>
        </w:rPr>
        <w:t>Коломиец, Васильева,</w:t>
      </w:r>
      <w:r w:rsidR="00A30AC6" w:rsidRPr="00193B32">
        <w:rPr>
          <w:lang w:eastAsia="en-US"/>
        </w:rPr>
        <w:t xml:space="preserve"> </w:t>
      </w:r>
      <w:r w:rsidR="003F323A" w:rsidRPr="00193B32">
        <w:rPr>
          <w:lang w:eastAsia="en-US"/>
        </w:rPr>
        <w:t>2004</w:t>
      </w:r>
      <w:r w:rsidR="00193B32" w:rsidRPr="00193B32">
        <w:rPr>
          <w:lang w:eastAsia="en-US"/>
        </w:rPr>
        <w:t xml:space="preserve">. </w:t>
      </w:r>
      <w:r w:rsidR="003F323A" w:rsidRPr="00193B32">
        <w:rPr>
          <w:lang w:eastAsia="en-US"/>
        </w:rPr>
        <w:t>с</w:t>
      </w:r>
      <w:r w:rsidR="00193B32">
        <w:rPr>
          <w:lang w:eastAsia="en-US"/>
        </w:rPr>
        <w:t>.1</w:t>
      </w:r>
      <w:r w:rsidR="003F323A" w:rsidRPr="00193B32">
        <w:rPr>
          <w:lang w:eastAsia="en-US"/>
        </w:rPr>
        <w:t>07</w:t>
      </w:r>
      <w:r w:rsidR="00193B32" w:rsidRPr="006063DB">
        <w:rPr>
          <w:lang w:eastAsia="en-US"/>
        </w:rPr>
        <w:t>].</w:t>
      </w:r>
    </w:p>
    <w:p w:rsidR="00193B32" w:rsidRDefault="0063261D" w:rsidP="00193B32">
      <w:pPr>
        <w:ind w:firstLine="709"/>
        <w:rPr>
          <w:lang w:eastAsia="en-US"/>
        </w:rPr>
      </w:pPr>
      <w:r w:rsidRPr="00193B32">
        <w:rPr>
          <w:lang w:eastAsia="en-US"/>
        </w:rPr>
        <w:t>Данная концепция стала ведущей в области обучения иностранным языкам и послужила платформой для создания учебных программ, учебных пособий и методик обучения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Революционным для проблем обучения иностранным языкам в этой концепции являлось то, что аппарат формирования текста на уровне предложений, а именно грамматика и лексика, не рассматривались больше как цель обучения сами по себе, но являлись средством для выполнения коммуникативных целей</w:t>
      </w:r>
      <w:r w:rsidR="00193B32" w:rsidRPr="00193B32">
        <w:rPr>
          <w:lang w:eastAsia="en-US"/>
        </w:rPr>
        <w:t>.</w:t>
      </w:r>
    </w:p>
    <w:p w:rsidR="0034723C" w:rsidRDefault="0034723C" w:rsidP="00193B32">
      <w:pPr>
        <w:ind w:firstLine="709"/>
        <w:rPr>
          <w:lang w:eastAsia="en-US"/>
        </w:rPr>
      </w:pPr>
    </w:p>
    <w:p w:rsidR="00193B32" w:rsidRPr="00193B32" w:rsidRDefault="00193B32" w:rsidP="0034723C">
      <w:pPr>
        <w:pStyle w:val="2"/>
      </w:pPr>
      <w:bookmarkStart w:id="3" w:name="_Toc272314009"/>
      <w:r>
        <w:t xml:space="preserve">1.2 </w:t>
      </w:r>
      <w:r w:rsidR="0063619D" w:rsidRPr="00193B32">
        <w:t>Развитие иноязычной коммуникативной компетенции как цель обучения иностранному языку</w:t>
      </w:r>
      <w:bookmarkEnd w:id="3"/>
    </w:p>
    <w:p w:rsidR="0034723C" w:rsidRDefault="0034723C" w:rsidP="00193B32">
      <w:pPr>
        <w:ind w:firstLine="709"/>
        <w:rPr>
          <w:snapToGrid w:val="0"/>
          <w:lang w:eastAsia="en-US"/>
        </w:rPr>
      </w:pPr>
    </w:p>
    <w:p w:rsidR="00193B32" w:rsidRDefault="00066D0F" w:rsidP="00193B32">
      <w:pPr>
        <w:ind w:firstLine="709"/>
        <w:rPr>
          <w:snapToGrid w:val="0"/>
          <w:lang w:eastAsia="en-US"/>
        </w:rPr>
      </w:pPr>
      <w:r w:rsidRPr="00193B32">
        <w:rPr>
          <w:snapToGrid w:val="0"/>
          <w:lang w:eastAsia="en-US"/>
        </w:rPr>
        <w:t>Современная парадигма образования предполагает философское переосмысление задач всей системы образования</w:t>
      </w:r>
      <w:r w:rsidR="00193B32" w:rsidRPr="00193B32">
        <w:rPr>
          <w:snapToGrid w:val="0"/>
          <w:lang w:eastAsia="en-US"/>
        </w:rPr>
        <w:t xml:space="preserve">: </w:t>
      </w:r>
      <w:r w:rsidRPr="00193B32">
        <w:rPr>
          <w:snapToGrid w:val="0"/>
          <w:lang w:eastAsia="en-US"/>
        </w:rPr>
        <w:t>как общего среднего, так и профессионального</w:t>
      </w:r>
      <w:r w:rsidR="00193B32" w:rsidRPr="00193B32">
        <w:rPr>
          <w:snapToGrid w:val="0"/>
          <w:lang w:eastAsia="en-US"/>
        </w:rPr>
        <w:t xml:space="preserve">. </w:t>
      </w:r>
      <w:r w:rsidRPr="00193B32">
        <w:rPr>
          <w:snapToGrid w:val="0"/>
          <w:lang w:eastAsia="en-US"/>
        </w:rPr>
        <w:t>Как справедливо отмечает Е</w:t>
      </w:r>
      <w:r w:rsidR="00193B32">
        <w:rPr>
          <w:snapToGrid w:val="0"/>
          <w:lang w:eastAsia="en-US"/>
        </w:rPr>
        <w:t xml:space="preserve">.Н. </w:t>
      </w:r>
      <w:r w:rsidRPr="00193B32">
        <w:rPr>
          <w:snapToGrid w:val="0"/>
          <w:lang w:eastAsia="en-US"/>
        </w:rPr>
        <w:t>Соловова, без этого любые реформы и инновации заведомо бессистемны, локальны и фрагментарны</w:t>
      </w:r>
      <w:r w:rsidR="00193B32" w:rsidRPr="00193B32">
        <w:rPr>
          <w:snapToGrid w:val="0"/>
          <w:lang w:eastAsia="en-US"/>
        </w:rPr>
        <w:t xml:space="preserve"> [</w:t>
      </w:r>
      <w:r w:rsidRPr="00193B32">
        <w:rPr>
          <w:snapToGrid w:val="0"/>
          <w:lang w:eastAsia="en-US"/>
        </w:rPr>
        <w:t>Соловова 2005</w:t>
      </w:r>
      <w:r w:rsidR="00193B32" w:rsidRPr="00193B32">
        <w:rPr>
          <w:snapToGrid w:val="0"/>
          <w:lang w:eastAsia="en-US"/>
        </w:rPr>
        <w:t xml:space="preserve">: </w:t>
      </w:r>
      <w:r w:rsidRPr="00193B32">
        <w:rPr>
          <w:snapToGrid w:val="0"/>
          <w:lang w:eastAsia="en-US"/>
        </w:rPr>
        <w:t>49</w:t>
      </w:r>
      <w:r w:rsidR="00193B32" w:rsidRPr="00193B32">
        <w:rPr>
          <w:lang w:eastAsia="en-US"/>
        </w:rPr>
        <w:t xml:space="preserve">]. </w:t>
      </w:r>
      <w:r w:rsidRPr="00193B32">
        <w:rPr>
          <w:snapToGrid w:val="0"/>
          <w:lang w:eastAsia="en-US"/>
        </w:rPr>
        <w:t>Можно с уверенностью говорить о том, что новые тенденции в определении роли и характера развития системы образования носят глобальный характер и совпадают на уровне не только европейского, но и всего мирового сообщества</w:t>
      </w:r>
      <w:r w:rsidR="00193B32" w:rsidRPr="00193B32">
        <w:rPr>
          <w:snapToGrid w:val="0"/>
          <w:lang w:eastAsia="en-US"/>
        </w:rPr>
        <w:t xml:space="preserve">. </w:t>
      </w:r>
      <w:r w:rsidRPr="00193B32">
        <w:rPr>
          <w:snapToGrid w:val="0"/>
          <w:lang w:eastAsia="en-US"/>
        </w:rPr>
        <w:t>В этой связи</w:t>
      </w:r>
      <w:r w:rsidR="00193B32" w:rsidRPr="00193B32">
        <w:rPr>
          <w:snapToGrid w:val="0"/>
          <w:lang w:eastAsia="en-US"/>
        </w:rPr>
        <w:t xml:space="preserve"> </w:t>
      </w:r>
      <w:r w:rsidRPr="00193B32">
        <w:rPr>
          <w:snapToGrid w:val="0"/>
          <w:lang w:eastAsia="en-US"/>
        </w:rPr>
        <w:t>Е</w:t>
      </w:r>
      <w:r w:rsidR="00193B32">
        <w:rPr>
          <w:snapToGrid w:val="0"/>
          <w:lang w:eastAsia="en-US"/>
        </w:rPr>
        <w:t xml:space="preserve">.Н. </w:t>
      </w:r>
      <w:r w:rsidRPr="00193B32">
        <w:rPr>
          <w:snapToGrid w:val="0"/>
          <w:lang w:eastAsia="en-US"/>
        </w:rPr>
        <w:t>Соловова формулирует наиболее общие постулаты данной парадигмы</w:t>
      </w:r>
      <w:r w:rsidR="00193B32" w:rsidRPr="00193B32">
        <w:rPr>
          <w:snapToGrid w:val="0"/>
          <w:lang w:eastAsia="en-US"/>
        </w:rPr>
        <w:t>:</w:t>
      </w:r>
    </w:p>
    <w:p w:rsidR="00193B32" w:rsidRDefault="00066D0F" w:rsidP="00193B32">
      <w:pPr>
        <w:ind w:firstLine="709"/>
        <w:rPr>
          <w:i/>
          <w:iCs/>
          <w:snapToGrid w:val="0"/>
          <w:lang w:eastAsia="en-US"/>
        </w:rPr>
      </w:pPr>
      <w:r w:rsidRPr="00193B32">
        <w:rPr>
          <w:i/>
          <w:iCs/>
          <w:snapToGrid w:val="0"/>
          <w:lang w:eastAsia="en-US"/>
        </w:rPr>
        <w:t>От концепции</w:t>
      </w:r>
      <w:r w:rsidR="00193B32">
        <w:rPr>
          <w:i/>
          <w:iCs/>
          <w:snapToGrid w:val="0"/>
          <w:lang w:eastAsia="en-US"/>
        </w:rPr>
        <w:t xml:space="preserve"> "</w:t>
      </w:r>
      <w:r w:rsidRPr="00193B32">
        <w:rPr>
          <w:i/>
          <w:iCs/>
          <w:snapToGrid w:val="0"/>
          <w:lang w:eastAsia="en-US"/>
        </w:rPr>
        <w:t>Хорошее образование на всю жизнь</w:t>
      </w:r>
      <w:r w:rsidR="00193B32">
        <w:rPr>
          <w:i/>
          <w:iCs/>
          <w:snapToGrid w:val="0"/>
          <w:lang w:eastAsia="en-US"/>
        </w:rPr>
        <w:t xml:space="preserve">" </w:t>
      </w:r>
      <w:r w:rsidRPr="00193B32">
        <w:rPr>
          <w:i/>
          <w:iCs/>
          <w:snapToGrid w:val="0"/>
          <w:lang w:eastAsia="en-US"/>
        </w:rPr>
        <w:t>к пониманию необходимости образования на протяжении всей жизни</w:t>
      </w:r>
      <w:r w:rsidR="00193B32" w:rsidRPr="00193B32">
        <w:rPr>
          <w:i/>
          <w:iCs/>
          <w:snapToGrid w:val="0"/>
          <w:lang w:eastAsia="en-US"/>
        </w:rPr>
        <w:t>.</w:t>
      </w:r>
    </w:p>
    <w:p w:rsidR="00193B32" w:rsidRDefault="00066D0F" w:rsidP="00193B32">
      <w:pPr>
        <w:ind w:firstLine="709"/>
        <w:rPr>
          <w:i/>
          <w:iCs/>
          <w:snapToGrid w:val="0"/>
          <w:lang w:eastAsia="en-US"/>
        </w:rPr>
      </w:pPr>
      <w:r w:rsidRPr="00193B32">
        <w:rPr>
          <w:i/>
          <w:iCs/>
          <w:snapToGrid w:val="0"/>
          <w:lang w:eastAsia="en-US"/>
        </w:rPr>
        <w:t>От послушания к инициативности</w:t>
      </w:r>
      <w:r w:rsidR="00193B32" w:rsidRPr="00193B32">
        <w:rPr>
          <w:i/>
          <w:iCs/>
          <w:snapToGrid w:val="0"/>
          <w:lang w:eastAsia="en-US"/>
        </w:rPr>
        <w:t>.</w:t>
      </w:r>
    </w:p>
    <w:p w:rsidR="00193B32" w:rsidRDefault="00066D0F" w:rsidP="00193B32">
      <w:pPr>
        <w:ind w:firstLine="709"/>
        <w:rPr>
          <w:i/>
          <w:iCs/>
          <w:snapToGrid w:val="0"/>
          <w:lang w:eastAsia="en-US"/>
        </w:rPr>
      </w:pPr>
      <w:r w:rsidRPr="00193B32">
        <w:rPr>
          <w:i/>
          <w:iCs/>
          <w:snapToGrid w:val="0"/>
          <w:lang w:eastAsia="en-US"/>
        </w:rPr>
        <w:t>От знаний к компетенциям</w:t>
      </w:r>
      <w:r w:rsidR="00193B32" w:rsidRPr="00193B32">
        <w:rPr>
          <w:i/>
          <w:iCs/>
          <w:snapToGrid w:val="0"/>
          <w:lang w:eastAsia="en-US"/>
        </w:rPr>
        <w:t>.</w:t>
      </w:r>
    </w:p>
    <w:p w:rsidR="00193B32" w:rsidRDefault="00066D0F" w:rsidP="00193B32">
      <w:pPr>
        <w:ind w:firstLine="709"/>
        <w:rPr>
          <w:snapToGrid w:val="0"/>
          <w:lang w:eastAsia="en-US"/>
        </w:rPr>
      </w:pPr>
      <w:r w:rsidRPr="00193B32">
        <w:rPr>
          <w:snapToGrid w:val="0"/>
          <w:lang w:eastAsia="en-US"/>
        </w:rPr>
        <w:t>Как подчеркивает Е</w:t>
      </w:r>
      <w:r w:rsidR="00193B32">
        <w:rPr>
          <w:snapToGrid w:val="0"/>
          <w:lang w:eastAsia="en-US"/>
        </w:rPr>
        <w:t xml:space="preserve">.Н. </w:t>
      </w:r>
      <w:r w:rsidRPr="00193B32">
        <w:rPr>
          <w:snapToGrid w:val="0"/>
          <w:lang w:eastAsia="en-US"/>
        </w:rPr>
        <w:t>Соловова,</w:t>
      </w:r>
      <w:r w:rsidR="00193B32">
        <w:rPr>
          <w:snapToGrid w:val="0"/>
          <w:lang w:eastAsia="en-US"/>
        </w:rPr>
        <w:t xml:space="preserve"> "</w:t>
      </w:r>
      <w:r w:rsidRPr="00193B32">
        <w:rPr>
          <w:snapToGrid w:val="0"/>
          <w:lang w:eastAsia="en-US"/>
        </w:rPr>
        <w:t>знаниецентричная</w:t>
      </w:r>
      <w:r w:rsidR="00193B32">
        <w:rPr>
          <w:snapToGrid w:val="0"/>
          <w:lang w:eastAsia="en-US"/>
        </w:rPr>
        <w:t xml:space="preserve">" </w:t>
      </w:r>
      <w:r w:rsidRPr="00193B32">
        <w:rPr>
          <w:snapToGrid w:val="0"/>
          <w:lang w:eastAsia="en-US"/>
        </w:rPr>
        <w:t>модель образования уже давно перестала удовлетворять реальные потребности развития общества и личности</w:t>
      </w:r>
      <w:r w:rsidR="00193B32" w:rsidRPr="00193B32">
        <w:rPr>
          <w:snapToGrid w:val="0"/>
          <w:lang w:eastAsia="en-US"/>
        </w:rPr>
        <w:t xml:space="preserve">. </w:t>
      </w:r>
      <w:r w:rsidRPr="00193B32">
        <w:rPr>
          <w:snapToGrid w:val="0"/>
          <w:lang w:eastAsia="en-US"/>
        </w:rPr>
        <w:t>В области обучения иностранным языкам уже в 60-е годы акцент был сделан на развитие коммуникативных умений в устной и письменной речи</w:t>
      </w:r>
      <w:r w:rsidR="00193B32" w:rsidRPr="00193B32">
        <w:rPr>
          <w:snapToGrid w:val="0"/>
          <w:lang w:eastAsia="en-US"/>
        </w:rPr>
        <w:t xml:space="preserve">: </w:t>
      </w:r>
      <w:r w:rsidRPr="00193B32">
        <w:rPr>
          <w:snapToGrid w:val="0"/>
          <w:lang w:eastAsia="en-US"/>
        </w:rPr>
        <w:t>на уровне, как рецепции, так и продукции</w:t>
      </w:r>
      <w:r w:rsidR="00193B32" w:rsidRPr="00193B32">
        <w:rPr>
          <w:snapToGrid w:val="0"/>
          <w:lang w:eastAsia="en-US"/>
        </w:rPr>
        <w:t xml:space="preserve">. </w:t>
      </w:r>
      <w:r w:rsidRPr="00193B32">
        <w:rPr>
          <w:snapToGrid w:val="0"/>
          <w:lang w:eastAsia="en-US"/>
        </w:rPr>
        <w:t>Тем не менее, многие предметы школьного цикла по-прежнему ориентированы на передачу формальных знаний, а не на формирование практических умений их использования в деятельности</w:t>
      </w:r>
      <w:r w:rsidR="00193B32" w:rsidRPr="00193B32">
        <w:rPr>
          <w:snapToGrid w:val="0"/>
          <w:lang w:eastAsia="en-US"/>
        </w:rPr>
        <w:t xml:space="preserve">. </w:t>
      </w:r>
      <w:r w:rsidRPr="00193B32">
        <w:rPr>
          <w:snapToGrid w:val="0"/>
          <w:lang w:eastAsia="en-US"/>
        </w:rPr>
        <w:t>Не всегда и предмет</w:t>
      </w:r>
      <w:r w:rsidR="00193B32">
        <w:rPr>
          <w:snapToGrid w:val="0"/>
          <w:lang w:eastAsia="en-US"/>
        </w:rPr>
        <w:t xml:space="preserve"> "</w:t>
      </w:r>
      <w:r w:rsidRPr="00193B32">
        <w:rPr>
          <w:snapToGrid w:val="0"/>
          <w:lang w:eastAsia="en-US"/>
        </w:rPr>
        <w:t>иностранный язык</w:t>
      </w:r>
      <w:r w:rsidR="00193B32">
        <w:rPr>
          <w:snapToGrid w:val="0"/>
          <w:lang w:eastAsia="en-US"/>
        </w:rPr>
        <w:t xml:space="preserve">" </w:t>
      </w:r>
      <w:r w:rsidRPr="00193B32">
        <w:rPr>
          <w:snapToGrid w:val="0"/>
          <w:lang w:eastAsia="en-US"/>
        </w:rPr>
        <w:t>свободен от данного недостатка</w:t>
      </w:r>
      <w:r w:rsidR="00193B32" w:rsidRPr="00193B32">
        <w:rPr>
          <w:snapToGrid w:val="0"/>
          <w:lang w:eastAsia="en-US"/>
        </w:rPr>
        <w:t>.</w:t>
      </w:r>
    </w:p>
    <w:p w:rsidR="00193B32" w:rsidRDefault="00066D0F" w:rsidP="00193B32">
      <w:pPr>
        <w:ind w:firstLine="709"/>
        <w:rPr>
          <w:i/>
          <w:iCs/>
          <w:snapToGrid w:val="0"/>
          <w:lang w:eastAsia="en-US"/>
        </w:rPr>
      </w:pPr>
      <w:r w:rsidRPr="00193B32">
        <w:rPr>
          <w:snapToGrid w:val="0"/>
          <w:lang w:eastAsia="en-US"/>
        </w:rPr>
        <w:t>Характерной особенностью современного этапа развития образования является требование</w:t>
      </w:r>
      <w:r w:rsidR="00193B32" w:rsidRPr="00193B32">
        <w:rPr>
          <w:snapToGrid w:val="0"/>
          <w:lang w:eastAsia="en-US"/>
        </w:rPr>
        <w:t xml:space="preserve"> </w:t>
      </w:r>
      <w:r w:rsidRPr="00193B32">
        <w:rPr>
          <w:snapToGrid w:val="0"/>
          <w:lang w:eastAsia="en-US"/>
        </w:rPr>
        <w:t xml:space="preserve">интеграции различных составляющих целей образования для достижения базовых компетенций, которые можно сформировать только </w:t>
      </w:r>
      <w:r w:rsidRPr="00193B32">
        <w:rPr>
          <w:i/>
          <w:iCs/>
          <w:snapToGrid w:val="0"/>
          <w:lang w:eastAsia="en-US"/>
        </w:rPr>
        <w:t xml:space="preserve">совместными </w:t>
      </w:r>
      <w:r w:rsidRPr="00193B32">
        <w:rPr>
          <w:snapToGrid w:val="0"/>
          <w:lang w:eastAsia="en-US"/>
        </w:rPr>
        <w:t xml:space="preserve">усилиями </w:t>
      </w:r>
      <w:r w:rsidRPr="00193B32">
        <w:rPr>
          <w:i/>
          <w:iCs/>
          <w:snapToGrid w:val="0"/>
          <w:lang w:eastAsia="en-US"/>
        </w:rPr>
        <w:t>всех преподавателей-предметников и самих учащихся</w:t>
      </w:r>
      <w:r w:rsidR="00193B32" w:rsidRPr="00193B32">
        <w:rPr>
          <w:i/>
          <w:iCs/>
          <w:snapToGrid w:val="0"/>
          <w:lang w:eastAsia="en-US"/>
        </w:rPr>
        <w:t>.</w:t>
      </w:r>
    </w:p>
    <w:p w:rsidR="00193B32" w:rsidRDefault="00066D0F" w:rsidP="00193B32">
      <w:pPr>
        <w:ind w:firstLine="709"/>
        <w:rPr>
          <w:snapToGrid w:val="0"/>
          <w:lang w:eastAsia="en-US"/>
        </w:rPr>
      </w:pPr>
      <w:r w:rsidRPr="00193B32">
        <w:rPr>
          <w:lang w:eastAsia="en-US"/>
        </w:rPr>
        <w:t>Компоненты образованности как компетенции впервые были представлены и</w:t>
      </w:r>
      <w:r w:rsidR="00193B32" w:rsidRPr="00193B32">
        <w:rPr>
          <w:lang w:eastAsia="en-US"/>
        </w:rPr>
        <w:t xml:space="preserve"> </w:t>
      </w:r>
      <w:r w:rsidRPr="00193B32">
        <w:rPr>
          <w:snapToGrid w:val="0"/>
          <w:lang w:eastAsia="en-US"/>
        </w:rPr>
        <w:t>зафиксированы</w:t>
      </w:r>
      <w:r w:rsidR="00193B32" w:rsidRPr="00193B32">
        <w:rPr>
          <w:snapToGrid w:val="0"/>
          <w:lang w:eastAsia="en-US"/>
        </w:rPr>
        <w:t xml:space="preserve"> </w:t>
      </w:r>
      <w:r w:rsidRPr="00193B32">
        <w:rPr>
          <w:snapToGrid w:val="0"/>
          <w:lang w:eastAsia="en-US"/>
        </w:rPr>
        <w:t>участниками симпозиума в Берне, который проходил в рамках проекта</w:t>
      </w:r>
      <w:r w:rsidR="00193B32">
        <w:rPr>
          <w:snapToGrid w:val="0"/>
          <w:lang w:eastAsia="en-US"/>
        </w:rPr>
        <w:t xml:space="preserve"> "</w:t>
      </w:r>
      <w:r w:rsidRPr="00193B32">
        <w:rPr>
          <w:snapToGrid w:val="0"/>
          <w:lang w:eastAsia="en-US"/>
        </w:rPr>
        <w:t>Среднее образование для Европы</w:t>
      </w:r>
      <w:r w:rsidR="00193B32">
        <w:rPr>
          <w:snapToGrid w:val="0"/>
          <w:lang w:eastAsia="en-US"/>
        </w:rPr>
        <w:t xml:space="preserve">" </w:t>
      </w:r>
      <w:r w:rsidRPr="00193B32">
        <w:rPr>
          <w:snapToGrid w:val="0"/>
          <w:lang w:eastAsia="en-US"/>
        </w:rPr>
        <w:t>27-30 марта 1996 г</w:t>
      </w:r>
      <w:r w:rsidR="00193B32" w:rsidRPr="00193B32">
        <w:rPr>
          <w:snapToGrid w:val="0"/>
          <w:lang w:eastAsia="en-US"/>
        </w:rPr>
        <w:t xml:space="preserve">. </w:t>
      </w:r>
      <w:r w:rsidRPr="00193B32">
        <w:rPr>
          <w:snapToGrid w:val="0"/>
          <w:lang w:eastAsia="en-US"/>
        </w:rPr>
        <w:t>при участии представителей всех европейских стран</w:t>
      </w:r>
      <w:r w:rsidR="00193B32" w:rsidRPr="00193B32">
        <w:rPr>
          <w:snapToGrid w:val="0"/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Предполагалось, что они должны быть сформированы у культурного человека, являться целями образования и параметрами оценки эффективности образовательных учреждений в формировании общей культуры личности и образованности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На этот процесс влияют многие факторы, но именно образовательные учреждения призваны, в первую очередь, воспитывать и развивать в ребенке ее составляющие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Учитывая социально-экономическую ситуацию, состояние дел в развитии содержания образования в современных условиях, Совет Европы выделил базовые компетенции, необходимые сегодня любым специалистам</w:t>
      </w:r>
      <w:r w:rsidR="00193B32" w:rsidRPr="00193B32">
        <w:rPr>
          <w:lang w:eastAsia="en-US"/>
        </w:rPr>
        <w:t>: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политические и социальные компетенции</w:t>
      </w: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компетенции, связанные с жизнью в поликультурном обществе</w:t>
      </w: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коммуникативная компетенция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владение новыми информационными технологиями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информативная компетенция</w:t>
      </w:r>
      <w:r w:rsidR="00193B32" w:rsidRPr="00193B32">
        <w:rPr>
          <w:lang w:eastAsia="en-US"/>
        </w:rPr>
        <w:t>)</w:t>
      </w: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компетенции, реализующие способность и желание учиться всю жизнь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В какой-то мере данное деление, равно как и название компетенций, представляется условным, поскольку все они тесно связаны между собой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Но бесспорно и то, что, имея много общего с остальными, каждая из выделенных компетенций уникальна по-своему, и в основу её формирования должно быть положено достаточно дифференцированное понимание её сути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snapToGrid w:val="0"/>
          <w:lang w:eastAsia="en-US"/>
        </w:rPr>
      </w:pPr>
      <w:r w:rsidRPr="00193B32">
        <w:rPr>
          <w:lang w:eastAsia="en-US"/>
        </w:rPr>
        <w:t>Одной из представленных Советом Европы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 xml:space="preserve">ключевых компетенций является коммуникативная компетенция, </w:t>
      </w:r>
      <w:r w:rsidRPr="00193B32">
        <w:rPr>
          <w:snapToGrid w:val="0"/>
          <w:lang w:eastAsia="en-US"/>
        </w:rPr>
        <w:t>которая, по мнению многих исследователей, может по праву рассматриваться как ведущая и стержневая, поскольку именно она лежит в основе всех других компетенций, а именно</w:t>
      </w:r>
      <w:r w:rsidR="00193B32" w:rsidRPr="00193B32">
        <w:rPr>
          <w:snapToGrid w:val="0"/>
          <w:lang w:eastAsia="en-US"/>
        </w:rPr>
        <w:t xml:space="preserve">: </w:t>
      </w:r>
      <w:r w:rsidRPr="00193B32">
        <w:rPr>
          <w:i/>
          <w:iCs/>
          <w:snapToGrid w:val="0"/>
          <w:lang w:eastAsia="en-US"/>
        </w:rPr>
        <w:t>информационной, социокультурной, социально-политической, а также готовности к образованию и саморазвитию</w:t>
      </w:r>
      <w:r w:rsidR="00193B32" w:rsidRPr="00193B32">
        <w:rPr>
          <w:i/>
          <w:iCs/>
          <w:snapToGrid w:val="0"/>
          <w:lang w:eastAsia="en-US"/>
        </w:rPr>
        <w:t xml:space="preserve"> [</w:t>
      </w:r>
      <w:r w:rsidRPr="00193B32">
        <w:rPr>
          <w:snapToGrid w:val="0"/>
          <w:lang w:eastAsia="en-US"/>
        </w:rPr>
        <w:t>Соловова</w:t>
      </w:r>
      <w:r w:rsidR="003F323A" w:rsidRPr="00193B32">
        <w:rPr>
          <w:snapToGrid w:val="0"/>
          <w:lang w:eastAsia="en-US"/>
        </w:rPr>
        <w:t>,</w:t>
      </w:r>
      <w:r w:rsidRPr="00193B32">
        <w:rPr>
          <w:snapToGrid w:val="0"/>
          <w:lang w:eastAsia="en-US"/>
        </w:rPr>
        <w:t xml:space="preserve"> 2005</w:t>
      </w:r>
      <w:r w:rsidR="00193B32" w:rsidRPr="00193B32">
        <w:rPr>
          <w:snapToGrid w:val="0"/>
          <w:lang w:eastAsia="en-US"/>
        </w:rPr>
        <w:t xml:space="preserve">. </w:t>
      </w:r>
      <w:r w:rsidR="003F323A" w:rsidRPr="00193B32">
        <w:rPr>
          <w:snapToGrid w:val="0"/>
          <w:lang w:eastAsia="en-US"/>
        </w:rPr>
        <w:t>с</w:t>
      </w:r>
      <w:r w:rsidR="00193B32">
        <w:rPr>
          <w:snapToGrid w:val="0"/>
          <w:lang w:eastAsia="en-US"/>
        </w:rPr>
        <w:t>.5</w:t>
      </w:r>
      <w:r w:rsidRPr="00193B32">
        <w:rPr>
          <w:snapToGrid w:val="0"/>
          <w:lang w:eastAsia="en-US"/>
        </w:rPr>
        <w:t>2</w:t>
      </w:r>
      <w:r w:rsidR="00193B32" w:rsidRPr="00193B32">
        <w:rPr>
          <w:snapToGrid w:val="0"/>
          <w:lang w:eastAsia="en-US"/>
        </w:rPr>
        <w:t>].</w:t>
      </w:r>
    </w:p>
    <w:p w:rsidR="00193B32" w:rsidRDefault="00066D0F" w:rsidP="00193B32">
      <w:pPr>
        <w:ind w:firstLine="709"/>
        <w:rPr>
          <w:snapToGrid w:val="0"/>
          <w:lang w:eastAsia="en-US"/>
        </w:rPr>
      </w:pPr>
      <w:r w:rsidRPr="00193B32">
        <w:rPr>
          <w:snapToGrid w:val="0"/>
          <w:lang w:eastAsia="en-US"/>
        </w:rPr>
        <w:t>Формирование коммуникативной компетенции выступает в качестве ведущей и при обучении иностранным языкам, поскольку она наиболее точно отражает предметную область</w:t>
      </w:r>
      <w:r w:rsidR="00193B32">
        <w:rPr>
          <w:snapToGrid w:val="0"/>
          <w:lang w:eastAsia="en-US"/>
        </w:rPr>
        <w:t xml:space="preserve"> "</w:t>
      </w:r>
      <w:r w:rsidRPr="00193B32">
        <w:rPr>
          <w:snapToGrid w:val="0"/>
          <w:lang w:eastAsia="en-US"/>
        </w:rPr>
        <w:t>Иностранный язык</w:t>
      </w:r>
      <w:r w:rsidR="00193B32">
        <w:rPr>
          <w:snapToGrid w:val="0"/>
          <w:lang w:eastAsia="en-US"/>
        </w:rPr>
        <w:t>".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Язык является важнейшим средством общения, без которого невозможно существование и развитие человеческого общества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Происходящие сегодня изменения в общественных отношениях, средствах коммуникации требуют повышения коммуникативной компетенции школьников, совершенствования их филологической подготовки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Все это повышает статус предмета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Иностранный язык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>как общеобразовательной учебной дисциплины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Согласно новым государственным стандартам по иностранным языкам основным назначением предмета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Иностранный язык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 xml:space="preserve">является формирование коммуникативной компетенции, </w:t>
      </w:r>
      <w:r w:rsidR="00193B32">
        <w:rPr>
          <w:lang w:eastAsia="en-US"/>
        </w:rPr>
        <w:t>т.е.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способности и готовности осуществлять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иноязычное межличностное и межкультурное общение с носителями языка</w:t>
      </w:r>
      <w:r w:rsidR="00193B32" w:rsidRPr="00193B32">
        <w:rPr>
          <w:lang w:eastAsia="en-US"/>
        </w:rPr>
        <w:t xml:space="preserve"> [</w:t>
      </w:r>
      <w:r w:rsidRPr="00193B32">
        <w:rPr>
          <w:lang w:eastAsia="en-US"/>
        </w:rPr>
        <w:t>Новые государственные стандарты школьного образования по иностранному языку</w:t>
      </w:r>
      <w:r w:rsidR="003F323A" w:rsidRPr="00193B32">
        <w:rPr>
          <w:lang w:eastAsia="en-US"/>
        </w:rPr>
        <w:t>,</w:t>
      </w:r>
      <w:r w:rsidRPr="00193B32">
        <w:rPr>
          <w:lang w:eastAsia="en-US"/>
        </w:rPr>
        <w:t xml:space="preserve"> 2004</w:t>
      </w:r>
      <w:r w:rsidR="00193B32" w:rsidRPr="00193B32">
        <w:rPr>
          <w:lang w:eastAsia="en-US"/>
        </w:rPr>
        <w:t xml:space="preserve">. </w:t>
      </w:r>
      <w:r w:rsidR="003F323A" w:rsidRPr="00193B32">
        <w:rPr>
          <w:lang w:eastAsia="en-US"/>
        </w:rPr>
        <w:t>с</w:t>
      </w:r>
      <w:r w:rsidR="00193B32">
        <w:rPr>
          <w:lang w:eastAsia="en-US"/>
        </w:rPr>
        <w:t>.1</w:t>
      </w:r>
      <w:r w:rsidRPr="00193B32">
        <w:rPr>
          <w:lang w:eastAsia="en-US"/>
        </w:rPr>
        <w:t>29-132</w:t>
      </w:r>
      <w:r w:rsidR="00193B32" w:rsidRPr="00193B32">
        <w:rPr>
          <w:lang w:eastAsia="en-US"/>
        </w:rPr>
        <w:t>].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Что же представляет собой коммуникативная компетенция и как она трактуется современными исследователями</w:t>
      </w:r>
      <w:r w:rsidR="00193B32" w:rsidRPr="00193B32">
        <w:rPr>
          <w:lang w:eastAsia="en-US"/>
        </w:rPr>
        <w:t>?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Успех любой деятельности зависит то того, отмечает К</w:t>
      </w:r>
      <w:r w:rsidR="00193B32">
        <w:rPr>
          <w:lang w:eastAsia="en-US"/>
        </w:rPr>
        <w:t xml:space="preserve">.М. </w:t>
      </w:r>
      <w:r w:rsidRPr="00193B32">
        <w:rPr>
          <w:lang w:eastAsia="en-US"/>
        </w:rPr>
        <w:t xml:space="preserve">Левитан, обладает ли ее субъект </w:t>
      </w:r>
      <w:r w:rsidRPr="00193B32">
        <w:rPr>
          <w:i/>
          <w:iCs/>
          <w:lang w:eastAsia="en-US"/>
        </w:rPr>
        <w:t>коммуникативной компетентностью</w:t>
      </w:r>
      <w:r w:rsidRPr="00193B32">
        <w:rPr>
          <w:lang w:eastAsia="en-US"/>
        </w:rPr>
        <w:t>, которая включает, по его мнению, способность слушать и услышать, смотреть и увидеть, читать и вычитывать и во всех случаях адекватно понять воспринимаемый текст</w:t>
      </w:r>
      <w:r w:rsidR="00193B32" w:rsidRPr="00193B32">
        <w:rPr>
          <w:lang w:eastAsia="en-US"/>
        </w:rPr>
        <w:t xml:space="preserve"> [</w:t>
      </w:r>
      <w:r w:rsidRPr="00193B32">
        <w:rPr>
          <w:lang w:eastAsia="en-US"/>
        </w:rPr>
        <w:t>Левитан</w:t>
      </w:r>
      <w:r w:rsidR="003F323A" w:rsidRPr="00193B32">
        <w:rPr>
          <w:lang w:eastAsia="en-US"/>
        </w:rPr>
        <w:t>,</w:t>
      </w:r>
      <w:r w:rsidRPr="00193B32">
        <w:rPr>
          <w:lang w:eastAsia="en-US"/>
        </w:rPr>
        <w:t xml:space="preserve"> 2001</w:t>
      </w:r>
      <w:r w:rsidR="00193B32" w:rsidRPr="00193B32">
        <w:rPr>
          <w:lang w:eastAsia="en-US"/>
        </w:rPr>
        <w:t xml:space="preserve">. </w:t>
      </w:r>
      <w:r w:rsidR="003F323A" w:rsidRPr="00193B32">
        <w:rPr>
          <w:lang w:eastAsia="en-US"/>
        </w:rPr>
        <w:t>с</w:t>
      </w:r>
      <w:r w:rsidR="00193B32">
        <w:rPr>
          <w:lang w:eastAsia="en-US"/>
        </w:rPr>
        <w:t>.8</w:t>
      </w:r>
      <w:r w:rsidRPr="00193B32">
        <w:rPr>
          <w:lang w:eastAsia="en-US"/>
        </w:rPr>
        <w:t>9-91</w:t>
      </w:r>
      <w:r w:rsidR="00193B32" w:rsidRPr="00193B32">
        <w:rPr>
          <w:lang w:eastAsia="en-US"/>
        </w:rPr>
        <w:t>].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В Англии, когда профессиональная сфера обсуждала результаты общего образования, было принято решение, что система английских вузов, и в частности частных вузов, которые имеют отдельную систему сертификатов и свою ассоциацию частных университетов, не потому остаются элитными, что они очень дорогие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попечительские советы во многих таких заведениях дают возможность практически бесплатного обучения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а потому что английская система образования, за исключением Шотландии, совершенно не развёрнута на то, что требует профессиональная сфера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Вот поэтому, в течение трёх лет шла большая серия круглых столов, где профессиональная сфера пыталась быть услышанной, что ей требуется от образовательной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Первая сформулированная компетенция была коммуникативная, потому что выпускники английской школы много что знали, но в коммуникации не работали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И тогда была введена технология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дебаты</w:t>
      </w:r>
      <w:r w:rsidR="00193B32">
        <w:rPr>
          <w:lang w:eastAsia="en-US"/>
        </w:rPr>
        <w:t xml:space="preserve">", </w:t>
      </w:r>
      <w:r w:rsidRPr="00193B32">
        <w:rPr>
          <w:lang w:eastAsia="en-US"/>
        </w:rPr>
        <w:t>как обязательная технология формирования критического мышления для всех школ Англии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 мнению Кабардова М</w:t>
      </w:r>
      <w:r w:rsidR="00193B32">
        <w:rPr>
          <w:lang w:eastAsia="en-US"/>
        </w:rPr>
        <w:t xml:space="preserve">.К., </w:t>
      </w:r>
      <w:r w:rsidRPr="00193B32">
        <w:rPr>
          <w:i/>
          <w:iCs/>
          <w:lang w:eastAsia="en-US"/>
        </w:rPr>
        <w:t xml:space="preserve">коммуникативная компетенция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это усвоение этно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и социально-психологических эталонов, стандартов, стереотипов поведения, овладение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техникой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>общения</w:t>
      </w:r>
      <w:r w:rsidR="00193B32" w:rsidRPr="00193B32">
        <w:rPr>
          <w:lang w:eastAsia="en-US"/>
        </w:rPr>
        <w:t xml:space="preserve"> [</w:t>
      </w:r>
      <w:r w:rsidRPr="00193B32">
        <w:rPr>
          <w:lang w:eastAsia="en-US"/>
        </w:rPr>
        <w:t>Кабардов</w:t>
      </w:r>
      <w:r w:rsidR="003F323A" w:rsidRPr="00193B32">
        <w:rPr>
          <w:lang w:eastAsia="en-US"/>
        </w:rPr>
        <w:t>,</w:t>
      </w:r>
      <w:r w:rsidRPr="00193B32">
        <w:rPr>
          <w:lang w:eastAsia="en-US"/>
        </w:rPr>
        <w:t xml:space="preserve"> 1989</w:t>
      </w:r>
      <w:r w:rsidR="00193B32" w:rsidRPr="00193B32">
        <w:rPr>
          <w:lang w:eastAsia="en-US"/>
        </w:rPr>
        <w:t xml:space="preserve">. </w:t>
      </w:r>
      <w:r w:rsidR="003F323A" w:rsidRPr="00193B32">
        <w:rPr>
          <w:lang w:eastAsia="en-US"/>
        </w:rPr>
        <w:t>с</w:t>
      </w:r>
      <w:r w:rsidR="00193B32">
        <w:rPr>
          <w:lang w:eastAsia="en-US"/>
        </w:rPr>
        <w:t>.1</w:t>
      </w:r>
      <w:r w:rsidRPr="00193B32">
        <w:rPr>
          <w:lang w:eastAsia="en-US"/>
        </w:rPr>
        <w:t>03-104</w:t>
      </w:r>
      <w:r w:rsidR="00193B32" w:rsidRPr="00193B32">
        <w:rPr>
          <w:lang w:eastAsia="en-US"/>
        </w:rPr>
        <w:t xml:space="preserve">]. </w:t>
      </w:r>
      <w:r w:rsidRPr="00193B32">
        <w:rPr>
          <w:lang w:eastAsia="en-US"/>
        </w:rPr>
        <w:t>Схожую с М</w:t>
      </w:r>
      <w:r w:rsidR="00193B32">
        <w:rPr>
          <w:lang w:eastAsia="en-US"/>
        </w:rPr>
        <w:t xml:space="preserve">.К. </w:t>
      </w:r>
      <w:r w:rsidRPr="00193B32">
        <w:rPr>
          <w:lang w:eastAsia="en-US"/>
        </w:rPr>
        <w:t>Кабардовым позицию к оределению коммуникативной компетенции высказывает И</w:t>
      </w:r>
      <w:r w:rsidR="00193B32">
        <w:rPr>
          <w:lang w:eastAsia="en-US"/>
        </w:rPr>
        <w:t xml:space="preserve">.А. </w:t>
      </w:r>
      <w:r w:rsidRPr="00193B32">
        <w:rPr>
          <w:lang w:eastAsia="en-US"/>
        </w:rPr>
        <w:t>Зимняя, которая определяет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ее как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овладение сложными коммуникативными навыками и умениями, формирование адекватных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воспитанность</w:t>
      </w:r>
      <w:r w:rsidR="00193B32" w:rsidRPr="00193B32">
        <w:rPr>
          <w:lang w:eastAsia="en-US"/>
        </w:rPr>
        <w:t xml:space="preserve">; </w:t>
      </w:r>
      <w:r w:rsidRPr="00193B32">
        <w:rPr>
          <w:lang w:eastAsia="en-US"/>
        </w:rPr>
        <w:t>ориентацию в коммуникативных средствах, присущих национальному, сословному менталитету, освоение ролевого репертуара в рамках данной профессии</w:t>
      </w:r>
      <w:r w:rsidR="00193B32">
        <w:rPr>
          <w:lang w:eastAsia="en-US"/>
        </w:rPr>
        <w:t xml:space="preserve">" </w:t>
      </w:r>
      <w:r w:rsidR="00193B32" w:rsidRPr="00193B32">
        <w:rPr>
          <w:lang w:eastAsia="en-US"/>
        </w:rPr>
        <w:t>[</w:t>
      </w:r>
      <w:r w:rsidRPr="00193B32">
        <w:rPr>
          <w:lang w:eastAsia="en-US"/>
        </w:rPr>
        <w:t>Зимняя</w:t>
      </w:r>
      <w:r w:rsidR="003F323A" w:rsidRPr="00193B32">
        <w:rPr>
          <w:lang w:eastAsia="en-US"/>
        </w:rPr>
        <w:t>,</w:t>
      </w:r>
      <w:r w:rsidRPr="00193B32">
        <w:rPr>
          <w:lang w:eastAsia="en-US"/>
        </w:rPr>
        <w:t xml:space="preserve"> 2004</w:t>
      </w:r>
      <w:r w:rsidR="00193B32" w:rsidRPr="00193B32">
        <w:rPr>
          <w:lang w:eastAsia="en-US"/>
        </w:rPr>
        <w:t xml:space="preserve">. </w:t>
      </w:r>
      <w:r w:rsidR="003F323A" w:rsidRPr="00193B32">
        <w:rPr>
          <w:lang w:eastAsia="en-US"/>
        </w:rPr>
        <w:t>с</w:t>
      </w:r>
      <w:r w:rsidR="00193B32">
        <w:rPr>
          <w:lang w:eastAsia="en-US"/>
        </w:rPr>
        <w:t>.1</w:t>
      </w:r>
      <w:r w:rsidRPr="00193B32">
        <w:rPr>
          <w:lang w:eastAsia="en-US"/>
        </w:rPr>
        <w:t>3-14</w:t>
      </w:r>
      <w:r w:rsidR="00193B32" w:rsidRPr="00193B32">
        <w:rPr>
          <w:lang w:eastAsia="en-US"/>
        </w:rPr>
        <w:t>].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Схожую с М</w:t>
      </w:r>
      <w:r w:rsidR="00193B32">
        <w:rPr>
          <w:lang w:eastAsia="en-US"/>
        </w:rPr>
        <w:t xml:space="preserve">.К. </w:t>
      </w:r>
      <w:r w:rsidRPr="00193B32">
        <w:rPr>
          <w:lang w:eastAsia="en-US"/>
        </w:rPr>
        <w:t>Кабардовым позицию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к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определению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коммуникативной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компетенции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высказывает И</w:t>
      </w:r>
      <w:r w:rsidR="00193B32">
        <w:rPr>
          <w:lang w:eastAsia="en-US"/>
        </w:rPr>
        <w:t xml:space="preserve">.А. </w:t>
      </w:r>
      <w:r w:rsidRPr="00193B32">
        <w:rPr>
          <w:lang w:eastAsia="en-US"/>
        </w:rPr>
        <w:t>Зимняя, которая определяет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ее как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овладение сложными коммуникативными навыками и умениями, формирование адекватных умений в новых социальных структурах, знание культурных норм и ограничений в общении, знание обычаев, традиций, этикета в сфере общения, соблюдение приличий, воспитанность</w:t>
      </w:r>
      <w:r w:rsidR="00193B32" w:rsidRPr="00193B32">
        <w:rPr>
          <w:lang w:eastAsia="en-US"/>
        </w:rPr>
        <w:t xml:space="preserve">; </w:t>
      </w:r>
      <w:r w:rsidRPr="00193B32">
        <w:rPr>
          <w:lang w:eastAsia="en-US"/>
        </w:rPr>
        <w:t>ориентацию в коммуникативных средствах, присущих национальному, сословному менталитету, освоение ролевого репертуара в рамках данной профессии</w:t>
      </w:r>
      <w:r w:rsidR="00193B32">
        <w:rPr>
          <w:lang w:eastAsia="en-US"/>
        </w:rPr>
        <w:t>"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Как видим, ученые включают в состав </w:t>
      </w:r>
      <w:r w:rsidRPr="00193B32">
        <w:rPr>
          <w:i/>
          <w:iCs/>
          <w:lang w:eastAsia="en-US"/>
        </w:rPr>
        <w:t xml:space="preserve">коммуникативной компетенции </w:t>
      </w:r>
      <w:r w:rsidRPr="00193B32">
        <w:rPr>
          <w:lang w:eastAsia="en-US"/>
        </w:rPr>
        <w:t>некоторую совокупность знаний и умений, обеспечивающих эффективное протекание коммуникативного процесса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Если же говорить о </w:t>
      </w:r>
      <w:r w:rsidRPr="00193B32">
        <w:rPr>
          <w:i/>
          <w:iCs/>
          <w:lang w:eastAsia="en-US"/>
        </w:rPr>
        <w:t>коммуникативной компетентности</w:t>
      </w:r>
      <w:r w:rsidRPr="00193B32">
        <w:rPr>
          <w:lang w:eastAsia="en-US"/>
        </w:rPr>
        <w:t>, то она, как считает К</w:t>
      </w:r>
      <w:r w:rsidR="00193B32">
        <w:rPr>
          <w:lang w:eastAsia="en-US"/>
        </w:rPr>
        <w:t xml:space="preserve">.М. </w:t>
      </w:r>
      <w:r w:rsidRPr="00193B32">
        <w:rPr>
          <w:lang w:eastAsia="en-US"/>
        </w:rPr>
        <w:t xml:space="preserve">Левитан, предполагает такой уровень </w:t>
      </w:r>
      <w:r w:rsidR="00EA65AD" w:rsidRPr="00193B32">
        <w:rPr>
          <w:lang w:eastAsia="en-US"/>
        </w:rPr>
        <w:t>обученности</w:t>
      </w:r>
      <w:r w:rsidRPr="00193B32">
        <w:rPr>
          <w:lang w:eastAsia="en-US"/>
        </w:rPr>
        <w:t xml:space="preserve"> взаимодействия с другими участниками общения, который необходим ему для адекватного исполнения коммуникативных функций в рамках своих спосо</w:t>
      </w:r>
      <w:r w:rsidR="003F323A" w:rsidRPr="00193B32">
        <w:rPr>
          <w:lang w:eastAsia="en-US"/>
        </w:rPr>
        <w:t>бностей и социального статуса</w:t>
      </w:r>
      <w:r w:rsidR="00193B32" w:rsidRPr="00193B32">
        <w:rPr>
          <w:lang w:eastAsia="en-US"/>
        </w:rPr>
        <w:t xml:space="preserve"> [</w:t>
      </w:r>
      <w:r w:rsidR="003F323A" w:rsidRPr="00193B32">
        <w:rPr>
          <w:lang w:eastAsia="en-US"/>
        </w:rPr>
        <w:t>Кабардов, 1989</w:t>
      </w:r>
      <w:r w:rsidR="00193B32" w:rsidRPr="00193B32">
        <w:rPr>
          <w:lang w:eastAsia="en-US"/>
        </w:rPr>
        <w:t xml:space="preserve">. </w:t>
      </w:r>
      <w:r w:rsidR="003F323A" w:rsidRPr="00193B32">
        <w:rPr>
          <w:lang w:eastAsia="en-US"/>
        </w:rPr>
        <w:t>с</w:t>
      </w:r>
      <w:r w:rsidR="00193B32">
        <w:rPr>
          <w:lang w:eastAsia="en-US"/>
        </w:rPr>
        <w:t>.1</w:t>
      </w:r>
      <w:r w:rsidR="003F323A" w:rsidRPr="00193B32">
        <w:rPr>
          <w:lang w:eastAsia="en-US"/>
        </w:rPr>
        <w:t>03-104</w:t>
      </w:r>
      <w:r w:rsidR="00193B32" w:rsidRPr="00193B32">
        <w:rPr>
          <w:lang w:eastAsia="en-US"/>
        </w:rPr>
        <w:t xml:space="preserve">]. </w:t>
      </w:r>
      <w:r w:rsidRPr="00193B32">
        <w:rPr>
          <w:lang w:eastAsia="en-US"/>
        </w:rPr>
        <w:t>И в этой связи ученый выделяет три основные характеристики качеств личности, необходимые для адекватного общения</w:t>
      </w:r>
      <w:r w:rsidR="00193B32" w:rsidRPr="00193B32">
        <w:rPr>
          <w:lang w:eastAsia="en-US"/>
        </w:rPr>
        <w:t>:</w:t>
      </w: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практическое владение индивидуальным запасом вербальных и невербальных средств для актуализации информационной, экспрессивной и прагматической функций коммуникации</w:t>
      </w: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умение варьировать коммуникативные средства в процессе коммуникации в связи с динамикой общения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построение речевых актов в соответствии с языковыми и речевыми нормами</w:t>
      </w:r>
      <w:r w:rsidR="00193B32" w:rsidRPr="00193B32">
        <w:rPr>
          <w:lang w:eastAsia="en-US"/>
        </w:rPr>
        <w:t xml:space="preserve"> [</w:t>
      </w:r>
      <w:r w:rsidRPr="00193B32">
        <w:rPr>
          <w:lang w:eastAsia="en-US"/>
        </w:rPr>
        <w:t>Левитан</w:t>
      </w:r>
      <w:r w:rsidR="003F323A" w:rsidRPr="00193B32">
        <w:rPr>
          <w:lang w:eastAsia="en-US"/>
        </w:rPr>
        <w:t>,</w:t>
      </w:r>
      <w:r w:rsidRPr="00193B32">
        <w:rPr>
          <w:lang w:eastAsia="en-US"/>
        </w:rPr>
        <w:t xml:space="preserve"> 2001</w:t>
      </w:r>
      <w:r w:rsidR="00193B32" w:rsidRPr="00193B32">
        <w:rPr>
          <w:lang w:eastAsia="en-US"/>
        </w:rPr>
        <w:t xml:space="preserve">. </w:t>
      </w:r>
      <w:r w:rsidR="003F323A" w:rsidRPr="00193B32">
        <w:rPr>
          <w:lang w:eastAsia="en-US"/>
        </w:rPr>
        <w:t>с</w:t>
      </w:r>
      <w:r w:rsidR="00193B32">
        <w:rPr>
          <w:lang w:eastAsia="en-US"/>
        </w:rPr>
        <w:t>.8</w:t>
      </w:r>
      <w:r w:rsidRPr="00193B32">
        <w:rPr>
          <w:lang w:eastAsia="en-US"/>
        </w:rPr>
        <w:t>9-91</w:t>
      </w:r>
      <w:r w:rsidR="00193B32" w:rsidRPr="00193B32">
        <w:rPr>
          <w:lang w:eastAsia="en-US"/>
        </w:rPr>
        <w:t>].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Как уже говорилось, коммуникативная компетенция является одной из ключевых компетенций и ее формирование должно обеспечиваться всеми предметными областями образования, в том числе и средствами предмета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иностранный язык</w:t>
      </w:r>
      <w:r w:rsidR="00193B32">
        <w:rPr>
          <w:lang w:eastAsia="en-US"/>
        </w:rPr>
        <w:t xml:space="preserve">". </w:t>
      </w:r>
      <w:r w:rsidRPr="00193B32">
        <w:rPr>
          <w:lang w:eastAsia="en-US"/>
        </w:rPr>
        <w:t>Формирование иноязычной коммуникативной компетенции является интегративной целью на всех этапах обучения иностранным языкам</w:t>
      </w:r>
      <w:r w:rsidR="00193B32" w:rsidRPr="00193B32">
        <w:rPr>
          <w:lang w:eastAsia="en-US"/>
        </w:rPr>
        <w:t xml:space="preserve"> [</w:t>
      </w:r>
      <w:r w:rsidRPr="00193B32">
        <w:rPr>
          <w:lang w:eastAsia="en-US"/>
        </w:rPr>
        <w:t>Бим</w:t>
      </w:r>
      <w:r w:rsidR="003F323A" w:rsidRPr="00193B32">
        <w:rPr>
          <w:lang w:eastAsia="en-US"/>
        </w:rPr>
        <w:t>,</w:t>
      </w:r>
      <w:r w:rsidRPr="00193B32">
        <w:rPr>
          <w:lang w:eastAsia="en-US"/>
        </w:rPr>
        <w:t xml:space="preserve"> 1999</w:t>
      </w:r>
      <w:r w:rsidR="00193B32" w:rsidRPr="00193B32">
        <w:rPr>
          <w:lang w:eastAsia="en-US"/>
        </w:rPr>
        <w:t xml:space="preserve">. </w:t>
      </w:r>
      <w:r w:rsidR="003F323A" w:rsidRPr="00193B32">
        <w:rPr>
          <w:lang w:eastAsia="en-US"/>
        </w:rPr>
        <w:t>с</w:t>
      </w:r>
      <w:r w:rsidR="00193B32">
        <w:rPr>
          <w:lang w:eastAsia="en-US"/>
        </w:rPr>
        <w:t>.8</w:t>
      </w:r>
      <w:r w:rsidRPr="00193B32">
        <w:rPr>
          <w:lang w:eastAsia="en-US"/>
        </w:rPr>
        <w:t>8</w:t>
      </w:r>
      <w:r w:rsidR="00193B32" w:rsidRPr="00193B32">
        <w:rPr>
          <w:lang w:eastAsia="en-US"/>
        </w:rPr>
        <w:t>].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Следует сказать, что смена образовательной парадигмы со знанием на компетентностный подход побудила многих исследователей к поискам реализации этой проблемы в рамках конкретных предметных областей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 xml:space="preserve">родного языка, математики, физики, биологии, иностранного языка и </w:t>
      </w:r>
      <w:r w:rsidR="00193B32">
        <w:rPr>
          <w:lang w:eastAsia="en-US"/>
        </w:rPr>
        <w:t>др.)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как в России, так и за рубежом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Речь идет не только о понимании этого феномена, но и о его компонентном составе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Изучение научной литературы показывает, что теорий и вариантов о составе коммуникативной компетенции достаточно много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Это исследования отечественных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ученых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И</w:t>
      </w:r>
      <w:r w:rsidR="00193B32">
        <w:rPr>
          <w:lang w:eastAsia="en-US"/>
        </w:rPr>
        <w:t xml:space="preserve">.Л. </w:t>
      </w:r>
      <w:r w:rsidRPr="00193B32">
        <w:rPr>
          <w:lang w:eastAsia="en-US"/>
        </w:rPr>
        <w:t>Бим, И</w:t>
      </w:r>
      <w:r w:rsidR="00193B32">
        <w:rPr>
          <w:lang w:eastAsia="en-US"/>
        </w:rPr>
        <w:t xml:space="preserve">.А. </w:t>
      </w:r>
      <w:r w:rsidRPr="00193B32">
        <w:rPr>
          <w:lang w:eastAsia="en-US"/>
        </w:rPr>
        <w:t>Зимней</w:t>
      </w:r>
      <w:r w:rsidR="00193B32" w:rsidRPr="00193B32">
        <w:rPr>
          <w:lang w:eastAsia="en-US"/>
        </w:rPr>
        <w:t xml:space="preserve">, </w:t>
      </w:r>
      <w:r w:rsidRPr="00193B32">
        <w:rPr>
          <w:lang w:eastAsia="en-US"/>
        </w:rPr>
        <w:t>Г</w:t>
      </w:r>
      <w:r w:rsidR="00193B32">
        <w:rPr>
          <w:lang w:eastAsia="en-US"/>
        </w:rPr>
        <w:t xml:space="preserve">.И. </w:t>
      </w:r>
      <w:r w:rsidRPr="00193B32">
        <w:rPr>
          <w:lang w:eastAsia="en-US"/>
        </w:rPr>
        <w:t>Ибрагимова,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В</w:t>
      </w:r>
      <w:r w:rsidR="00193B32">
        <w:rPr>
          <w:lang w:eastAsia="en-US"/>
        </w:rPr>
        <w:t xml:space="preserve">.А. </w:t>
      </w:r>
      <w:r w:rsidRPr="00193B32">
        <w:rPr>
          <w:lang w:eastAsia="en-US"/>
        </w:rPr>
        <w:t>Кельней</w:t>
      </w:r>
      <w:r w:rsidR="00193B32" w:rsidRPr="00193B32">
        <w:rPr>
          <w:lang w:eastAsia="en-US"/>
        </w:rPr>
        <w:t xml:space="preserve">, </w:t>
      </w:r>
      <w:r w:rsidRPr="00193B32">
        <w:rPr>
          <w:lang w:eastAsia="en-US"/>
        </w:rPr>
        <w:t>А</w:t>
      </w:r>
      <w:r w:rsidR="00193B32">
        <w:rPr>
          <w:lang w:eastAsia="en-US"/>
        </w:rPr>
        <w:t xml:space="preserve">.М. </w:t>
      </w:r>
      <w:r w:rsidRPr="00193B32">
        <w:rPr>
          <w:lang w:eastAsia="en-US"/>
        </w:rPr>
        <w:t>Новикова</w:t>
      </w:r>
      <w:r w:rsidR="00193B32" w:rsidRPr="00193B32">
        <w:rPr>
          <w:lang w:eastAsia="en-US"/>
        </w:rPr>
        <w:t xml:space="preserve">, </w:t>
      </w:r>
      <w:r w:rsidRPr="00193B32">
        <w:rPr>
          <w:lang w:eastAsia="en-US"/>
        </w:rPr>
        <w:t>М</w:t>
      </w:r>
      <w:r w:rsidR="00193B32">
        <w:rPr>
          <w:lang w:eastAsia="en-US"/>
        </w:rPr>
        <w:t xml:space="preserve">.В. </w:t>
      </w:r>
      <w:r w:rsidRPr="00193B32">
        <w:rPr>
          <w:lang w:eastAsia="en-US"/>
        </w:rPr>
        <w:t>Пожарской,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Р</w:t>
      </w:r>
      <w:r w:rsidR="00193B32">
        <w:rPr>
          <w:lang w:eastAsia="en-US"/>
        </w:rPr>
        <w:t xml:space="preserve">.П. </w:t>
      </w:r>
      <w:r w:rsidRPr="00193B32">
        <w:rPr>
          <w:lang w:eastAsia="en-US"/>
        </w:rPr>
        <w:t>Мильруда,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С</w:t>
      </w:r>
      <w:r w:rsidR="00193B32">
        <w:rPr>
          <w:lang w:eastAsia="en-US"/>
        </w:rPr>
        <w:t xml:space="preserve">.Е. </w:t>
      </w:r>
      <w:r w:rsidRPr="00193B32">
        <w:rPr>
          <w:lang w:eastAsia="en-US"/>
        </w:rPr>
        <w:t>Шишова, А</w:t>
      </w:r>
      <w:r w:rsidR="00193B32">
        <w:rPr>
          <w:lang w:eastAsia="en-US"/>
        </w:rPr>
        <w:t xml:space="preserve">.В. </w:t>
      </w:r>
      <w:r w:rsidRPr="00193B32">
        <w:rPr>
          <w:lang w:eastAsia="en-US"/>
        </w:rPr>
        <w:t>Хуторского и др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Поиски выделения компонентного состава коммуникативной компетенции в зарубежной дидактике и методике связаны с именами таких ученых, как Д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Хаймз, 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Холлидей, Ван Эк и др</w:t>
      </w:r>
      <w:r w:rsidR="00193B32">
        <w:rPr>
          <w:lang w:eastAsia="en-US"/>
        </w:rPr>
        <w:t xml:space="preserve">.Д. </w:t>
      </w:r>
      <w:r w:rsidRPr="00193B32">
        <w:rPr>
          <w:lang w:eastAsia="en-US"/>
        </w:rPr>
        <w:t>Хаймз</w:t>
      </w:r>
      <w:r w:rsidR="00193B32">
        <w:rPr>
          <w:lang w:eastAsia="en-US"/>
        </w:rPr>
        <w:t xml:space="preserve"> (</w:t>
      </w:r>
      <w:r w:rsidRPr="00193B32">
        <w:rPr>
          <w:lang w:val="en-US" w:eastAsia="en-US"/>
        </w:rPr>
        <w:t>D</w:t>
      </w:r>
      <w:r w:rsidR="00193B32" w:rsidRPr="00193B32">
        <w:rPr>
          <w:lang w:eastAsia="en-US"/>
        </w:rPr>
        <w:t xml:space="preserve">. </w:t>
      </w:r>
      <w:r w:rsidRPr="00193B32">
        <w:rPr>
          <w:lang w:val="en-US" w:eastAsia="en-US"/>
        </w:rPr>
        <w:t>Hymes</w:t>
      </w:r>
      <w:r w:rsidRPr="00193B32">
        <w:rPr>
          <w:lang w:eastAsia="en-US"/>
        </w:rPr>
        <w:t>, 1992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объединял понятием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коммуникативная компетенция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>грамматическую компетенцию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правила языка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социально-лингвистическую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правила диалектной речи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дискурсивную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правила построения смысла высказанного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и стратегическую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правила поддержания контакта с собеседником</w:t>
      </w:r>
      <w:r w:rsidR="00193B32" w:rsidRPr="00193B32">
        <w:rPr>
          <w:lang w:eastAsia="en-US"/>
        </w:rPr>
        <w:t>).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Данная концепция стала ведущей в области обучения иностранным языкам и послужила платформой для создания учебных программ, учебных пособий и методик обучения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Революционным для проблем обучения иностранным языкам в этой концепции являлось то, что аппарат формирования текста на уровне предложений, а именно грамматика и лексика, не рассматривались больше как цель обучения сами по себе, но являлись средством для выполнения коммуникативных целей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Коммуникативный подход был основополагающим при разработке содержания уровней владения ИЯ для разработчиков проекта, выполнявших эту работу в рамках Проекта Совета Европы в области современных языков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Заметим, что разработчики также хорошо понимали, что предлагаемая структура коммуникативной компетенции не является исчерпывающей, и нуждается в доработке и уточнении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Таким образом, появилось новое концептуальное предложение, в соответствии с которым и была разработана новая модель содержания образования в рамках коммуникативной компетенции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Коммуникативная компетенция в соответствии с концепцией, предложенной ее автором Ван Эком, включает следующие компоненты</w:t>
      </w:r>
      <w:r w:rsidR="00193B32" w:rsidRPr="00193B32">
        <w:rPr>
          <w:lang w:eastAsia="en-US"/>
        </w:rPr>
        <w:t>:</w:t>
      </w:r>
    </w:p>
    <w:p w:rsidR="0034723C" w:rsidRDefault="0034723C" w:rsidP="00193B32">
      <w:pPr>
        <w:ind w:firstLine="709"/>
        <w:rPr>
          <w:lang w:eastAsia="en-US"/>
        </w:rPr>
      </w:pPr>
    </w:p>
    <w:p w:rsidR="00193B32" w:rsidRPr="00193B32" w:rsidRDefault="00B53A15" w:rsidP="00193B32">
      <w:pPr>
        <w:ind w:firstLine="709"/>
        <w:rPr>
          <w:lang w:eastAsia="en-US"/>
        </w:rPr>
      </w:pPr>
      <w:r>
        <w:rPr>
          <w:noProof/>
        </w:rPr>
        <w:pict>
          <v:rect id="_x0000_s1026" style="position:absolute;left:0;text-align:left;margin-left:67pt;margin-top:1.95pt;width:306pt;height:21.75pt;z-index:251645440">
            <v:textbox>
              <w:txbxContent>
                <w:p w:rsidR="0034723C" w:rsidRDefault="00193B32" w:rsidP="0034723C">
                  <w:pPr>
                    <w:ind w:firstLine="0"/>
                    <w:rPr>
                      <w:rStyle w:val="aff4"/>
                      <w:sz w:val="20"/>
                      <w:szCs w:val="20"/>
                    </w:rPr>
                  </w:pPr>
                  <w:r w:rsidRPr="0034723C">
                    <w:rPr>
                      <w:rStyle w:val="aff4"/>
                      <w:sz w:val="20"/>
                      <w:szCs w:val="20"/>
                    </w:rPr>
                    <w:t xml:space="preserve">Иноязычная коммуникативная компетенция </w:t>
                  </w:r>
                </w:p>
                <w:p w:rsidR="00193B32" w:rsidRPr="00A91731" w:rsidRDefault="00193B32" w:rsidP="0034723C">
                  <w:pPr>
                    <w:ind w:firstLine="0"/>
                    <w:rPr>
                      <w:b/>
                      <w:bCs/>
                      <w:lang w:eastAsia="en-US"/>
                    </w:rPr>
                  </w:pPr>
                  <w:r w:rsidRPr="0034723C">
                    <w:rPr>
                      <w:rStyle w:val="aff4"/>
                      <w:sz w:val="20"/>
                      <w:szCs w:val="20"/>
                    </w:rPr>
                    <w:t>компетенциякомпе</w:t>
                  </w:r>
                  <w:r w:rsidRPr="00A91731">
                    <w:rPr>
                      <w:b/>
                      <w:bCs/>
                      <w:lang w:eastAsia="en-US"/>
                    </w:rPr>
                    <w:t>тенция</w:t>
                  </w:r>
                </w:p>
              </w:txbxContent>
            </v:textbox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21.7pt;margin-top:23.7pt;width:0;height:24.75pt;z-index:251646464" o:connectortype="straight"/>
        </w:pict>
      </w:r>
    </w:p>
    <w:p w:rsidR="00066D0F" w:rsidRPr="00193B32" w:rsidRDefault="00B53A15" w:rsidP="00193B32">
      <w:pPr>
        <w:ind w:firstLine="709"/>
        <w:rPr>
          <w:lang w:eastAsia="en-US"/>
        </w:rPr>
      </w:pPr>
      <w:r>
        <w:rPr>
          <w:noProof/>
        </w:rPr>
        <w:pict>
          <v:rect id="_x0000_s1028" style="position:absolute;left:0;text-align:left;margin-left:18.45pt;margin-top:.15pt;width:203.25pt;height:24.75pt;z-index:251652608">
            <v:textbox>
              <w:txbxContent>
                <w:p w:rsidR="00193B32" w:rsidRPr="003E0F84" w:rsidRDefault="00193B32" w:rsidP="0034723C">
                  <w:pPr>
                    <w:pStyle w:val="aff3"/>
                  </w:pPr>
                  <w:r w:rsidRPr="00A91731">
                    <w:t>лингвистическая компетенция</w:t>
                  </w:r>
                </w:p>
                <w:p w:rsidR="00193B32" w:rsidRDefault="00193B32" w:rsidP="0034723C">
                  <w:pPr>
                    <w:pStyle w:val="aff3"/>
                  </w:pPr>
                </w:p>
              </w:txbxContent>
            </v:textbox>
          </v:rect>
        </w:pict>
      </w:r>
      <w:r>
        <w:rPr>
          <w:noProof/>
        </w:rPr>
        <w:pict>
          <v:rect id="_x0000_s1029" style="position:absolute;left:0;text-align:left;margin-left:221.7pt;margin-top:.15pt;width:210pt;height:24.75pt;z-index:251651584">
            <v:textbox>
              <w:txbxContent>
                <w:p w:rsidR="00193B32" w:rsidRPr="0034723C" w:rsidRDefault="00193B32" w:rsidP="0034723C">
                  <w:pPr>
                    <w:pStyle w:val="22"/>
                    <w:ind w:firstLine="0"/>
                    <w:rPr>
                      <w:rStyle w:val="aff4"/>
                      <w:sz w:val="20"/>
                      <w:szCs w:val="20"/>
                    </w:rPr>
                  </w:pPr>
                  <w:r w:rsidRPr="0034723C">
                    <w:rPr>
                      <w:rStyle w:val="aff4"/>
                      <w:sz w:val="20"/>
                      <w:szCs w:val="20"/>
                    </w:rPr>
                    <w:t>социолингвистическая</w:t>
                  </w:r>
                  <w:r w:rsidRPr="00A91731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34723C">
                    <w:rPr>
                      <w:rStyle w:val="aff4"/>
                      <w:sz w:val="20"/>
                      <w:szCs w:val="20"/>
                    </w:rPr>
                    <w:t>компетенция</w:t>
                  </w:r>
                </w:p>
                <w:p w:rsidR="00193B32" w:rsidRDefault="00193B32" w:rsidP="00066D0F">
                  <w:pPr>
                    <w:ind w:firstLine="709"/>
                    <w:rPr>
                      <w:lang w:eastAsia="en-US"/>
                    </w:rPr>
                  </w:pPr>
                </w:p>
              </w:txbxContent>
            </v:textbox>
          </v:rect>
        </w:pict>
      </w:r>
    </w:p>
    <w:p w:rsidR="00193B32" w:rsidRPr="00193B32" w:rsidRDefault="00B53A15" w:rsidP="00193B32">
      <w:pPr>
        <w:ind w:firstLine="709"/>
        <w:rPr>
          <w:lang w:eastAsia="en-US"/>
        </w:rPr>
      </w:pPr>
      <w:r>
        <w:rPr>
          <w:noProof/>
        </w:rPr>
        <w:pict>
          <v:shape id="_x0000_s1030" type="#_x0000_t32" style="position:absolute;left:0;text-align:left;margin-left:221.7pt;margin-top:.75pt;width:0;height:22.55pt;z-index:251653632" o:connectortype="straight"/>
        </w:pict>
      </w:r>
      <w:r>
        <w:rPr>
          <w:noProof/>
        </w:rPr>
        <w:pict>
          <v:rect id="_x0000_s1031" style="position:absolute;left:0;text-align:left;margin-left:18.45pt;margin-top:23.3pt;width:203.25pt;height:24.75pt;z-index:251650560">
            <v:textbox>
              <w:txbxContent>
                <w:p w:rsidR="00193B32" w:rsidRPr="0034723C" w:rsidRDefault="00193B32" w:rsidP="0034723C">
                  <w:pPr>
                    <w:pStyle w:val="aff3"/>
                  </w:pPr>
                  <w:r w:rsidRPr="0034723C">
                    <w:rPr>
                      <w:rStyle w:val="aff4"/>
                      <w:b/>
                      <w:bCs/>
                    </w:rPr>
                    <w:t xml:space="preserve">дискурсивная </w:t>
                  </w:r>
                  <w:r w:rsidRPr="0034723C">
                    <w:t>компетенция</w:t>
                  </w:r>
                </w:p>
                <w:p w:rsidR="00193B32" w:rsidRDefault="00193B32" w:rsidP="00066D0F">
                  <w:pPr>
                    <w:ind w:firstLine="709"/>
                    <w:rPr>
                      <w:lang w:eastAsia="en-US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2" style="position:absolute;left:0;text-align:left;margin-left:221.7pt;margin-top:23.3pt;width:210pt;height:24.75pt;z-index:251649536">
            <v:textbox>
              <w:txbxContent>
                <w:p w:rsidR="00193B32" w:rsidRPr="00A91731" w:rsidRDefault="00193B32" w:rsidP="0034723C">
                  <w:pPr>
                    <w:pStyle w:val="aff3"/>
                  </w:pPr>
                  <w:r w:rsidRPr="00A91731">
                    <w:t xml:space="preserve">социокультурная компетенция </w:t>
                  </w:r>
                </w:p>
                <w:p w:rsidR="00193B32" w:rsidRDefault="00193B32" w:rsidP="0034723C">
                  <w:pPr>
                    <w:pStyle w:val="aff3"/>
                  </w:pPr>
                </w:p>
              </w:txbxContent>
            </v:textbox>
          </v:rect>
        </w:pict>
      </w:r>
    </w:p>
    <w:p w:rsidR="00066D0F" w:rsidRPr="00193B32" w:rsidRDefault="00B53A15" w:rsidP="00193B32">
      <w:pPr>
        <w:ind w:firstLine="709"/>
        <w:rPr>
          <w:lang w:eastAsia="en-US"/>
        </w:rPr>
      </w:pPr>
      <w:r>
        <w:rPr>
          <w:noProof/>
        </w:rPr>
        <w:pict>
          <v:shape id="_x0000_s1033" type="#_x0000_t32" style="position:absolute;left:0;text-align:left;margin-left:221.7pt;margin-top:-.2pt;width:0;height:25.55pt;z-index:251654656" o:connectortype="straight"/>
        </w:pict>
      </w:r>
    </w:p>
    <w:p w:rsidR="00193B32" w:rsidRPr="00193B32" w:rsidRDefault="00B53A15" w:rsidP="00193B32">
      <w:pPr>
        <w:ind w:firstLine="709"/>
        <w:rPr>
          <w:lang w:eastAsia="en-US"/>
        </w:rPr>
      </w:pPr>
      <w:r>
        <w:rPr>
          <w:noProof/>
        </w:rPr>
        <w:pict>
          <v:rect id="_x0000_s1034" style="position:absolute;left:0;text-align:left;margin-left:18.45pt;margin-top:1.2pt;width:203.25pt;height:24.75pt;z-index:251648512">
            <v:textbox>
              <w:txbxContent>
                <w:p w:rsidR="00193B32" w:rsidRPr="00A91731" w:rsidRDefault="00193B32" w:rsidP="0034723C">
                  <w:pPr>
                    <w:pStyle w:val="aff3"/>
                  </w:pPr>
                  <w:r w:rsidRPr="00A91731">
                    <w:t xml:space="preserve">социальная компетенция </w:t>
                  </w:r>
                </w:p>
                <w:p w:rsidR="00193B32" w:rsidRDefault="00193B32" w:rsidP="00066D0F">
                  <w:pPr>
                    <w:ind w:firstLine="709"/>
                    <w:rPr>
                      <w:lang w:eastAsia="en-US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35" style="position:absolute;left:0;text-align:left;margin-left:221.7pt;margin-top:1.2pt;width:210pt;height:24.75pt;z-index:251647488">
            <v:textbox>
              <w:txbxContent>
                <w:p w:rsidR="00193B32" w:rsidRPr="0034723C" w:rsidRDefault="00193B32" w:rsidP="00066D0F">
                  <w:pPr>
                    <w:pStyle w:val="22"/>
                    <w:rPr>
                      <w:rStyle w:val="aff4"/>
                      <w:sz w:val="20"/>
                      <w:szCs w:val="20"/>
                    </w:rPr>
                  </w:pPr>
                  <w:r w:rsidRPr="0034723C">
                    <w:rPr>
                      <w:rStyle w:val="aff4"/>
                      <w:sz w:val="20"/>
                      <w:szCs w:val="20"/>
                    </w:rPr>
                    <w:t>стратегическая</w:t>
                  </w:r>
                  <w:r w:rsidRPr="00A91731">
                    <w:rPr>
                      <w:b/>
                      <w:bCs/>
                      <w:i/>
                      <w:iCs/>
                    </w:rPr>
                    <w:t xml:space="preserve"> </w:t>
                  </w:r>
                  <w:r w:rsidRPr="0034723C">
                    <w:rPr>
                      <w:rStyle w:val="aff4"/>
                      <w:sz w:val="20"/>
                      <w:szCs w:val="20"/>
                    </w:rPr>
                    <w:t>компетенция</w:t>
                  </w:r>
                </w:p>
                <w:p w:rsidR="00193B32" w:rsidRDefault="00193B32" w:rsidP="00066D0F">
                  <w:pPr>
                    <w:ind w:firstLine="709"/>
                    <w:rPr>
                      <w:lang w:eastAsia="en-US"/>
                    </w:rPr>
                  </w:pPr>
                </w:p>
              </w:txbxContent>
            </v:textbox>
          </v:rect>
        </w:pict>
      </w:r>
    </w:p>
    <w:p w:rsidR="0034723C" w:rsidRDefault="0034723C" w:rsidP="00193B32">
      <w:pPr>
        <w:ind w:firstLine="709"/>
        <w:rPr>
          <w:lang w:eastAsia="en-US"/>
        </w:rPr>
      </w:pP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Одной из первых среди российских ученых компонентный состав коммуникативной компетенции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был определен И</w:t>
      </w:r>
      <w:r w:rsidR="00193B32">
        <w:rPr>
          <w:lang w:eastAsia="en-US"/>
        </w:rPr>
        <w:t xml:space="preserve">.Л. </w:t>
      </w:r>
      <w:r w:rsidRPr="00193B32">
        <w:rPr>
          <w:lang w:eastAsia="en-US"/>
        </w:rPr>
        <w:t>Бим относительно учебного предмета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иностранный язык</w:t>
      </w:r>
      <w:r w:rsidR="00193B32">
        <w:rPr>
          <w:lang w:eastAsia="en-US"/>
        </w:rPr>
        <w:t xml:space="preserve">". </w:t>
      </w:r>
      <w:r w:rsidRPr="00193B32">
        <w:rPr>
          <w:lang w:eastAsia="en-US"/>
        </w:rPr>
        <w:t>В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одной из своих ранних работ И</w:t>
      </w:r>
      <w:r w:rsidR="00193B32">
        <w:rPr>
          <w:lang w:eastAsia="en-US"/>
        </w:rPr>
        <w:t xml:space="preserve">.Л. </w:t>
      </w:r>
      <w:r w:rsidRPr="00193B32">
        <w:rPr>
          <w:lang w:eastAsia="en-US"/>
        </w:rPr>
        <w:t>Бим выделила следующий компонентный состав коммуникативной компетенции</w:t>
      </w:r>
      <w:r w:rsidR="00193B32" w:rsidRPr="00193B32">
        <w:rPr>
          <w:lang w:eastAsia="en-US"/>
        </w:rPr>
        <w:t>:</w:t>
      </w: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языковая компетенция</w:t>
      </w: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речевая компетенция</w:t>
      </w: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тематическая компетенция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социокультурная компетенция</w:t>
      </w:r>
      <w:r w:rsidR="00193B32" w:rsidRPr="00193B32">
        <w:rPr>
          <w:lang w:eastAsia="en-US"/>
        </w:rPr>
        <w:t xml:space="preserve"> [</w:t>
      </w:r>
      <w:r w:rsidRPr="00193B32">
        <w:rPr>
          <w:lang w:eastAsia="en-US"/>
        </w:rPr>
        <w:t>Бим</w:t>
      </w:r>
      <w:r w:rsidR="003F323A" w:rsidRPr="00193B32">
        <w:rPr>
          <w:lang w:eastAsia="en-US"/>
        </w:rPr>
        <w:t>,</w:t>
      </w:r>
      <w:r w:rsidRPr="00193B32">
        <w:rPr>
          <w:lang w:eastAsia="en-US"/>
        </w:rPr>
        <w:t xml:space="preserve"> 1999</w:t>
      </w:r>
      <w:r w:rsidR="00193B32" w:rsidRPr="00193B32">
        <w:rPr>
          <w:lang w:eastAsia="en-US"/>
        </w:rPr>
        <w:t xml:space="preserve">. </w:t>
      </w:r>
      <w:r w:rsidR="003F323A" w:rsidRPr="00193B32">
        <w:rPr>
          <w:lang w:eastAsia="en-US"/>
        </w:rPr>
        <w:t>с</w:t>
      </w:r>
      <w:r w:rsidR="00193B32">
        <w:rPr>
          <w:lang w:eastAsia="en-US"/>
        </w:rPr>
        <w:t>.7</w:t>
      </w:r>
      <w:r w:rsidRPr="00193B32">
        <w:rPr>
          <w:lang w:eastAsia="en-US"/>
        </w:rPr>
        <w:t>6</w:t>
      </w:r>
      <w:r w:rsidR="00193B32" w:rsidRPr="00193B32">
        <w:rPr>
          <w:lang w:eastAsia="en-US"/>
        </w:rPr>
        <w:t>].</w:t>
      </w:r>
    </w:p>
    <w:p w:rsidR="00193B32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Позднее этот компонентный состав был уточнён и впоследствии представлен в Государственном стандарте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Под иноязычной коммуникативной компетенцией в этом документе понимается способность и готовность осуществлять межличностное и межкультурное общение с носителями языка в заданных стандартом</w:t>
      </w:r>
      <w:r w:rsidRPr="00193B32">
        <w:rPr>
          <w:lang w:eastAsia="en-US"/>
        </w:rPr>
        <w:sym w:font="Symbol" w:char="F02F"/>
      </w:r>
      <w:r w:rsidRPr="00193B32">
        <w:rPr>
          <w:lang w:eastAsia="en-US"/>
        </w:rPr>
        <w:t>программой пределах, что предусматривает сформированность</w:t>
      </w:r>
    </w:p>
    <w:p w:rsidR="00193B32" w:rsidRPr="006063DB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языковой,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речевой,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социокультурной,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компенсаторной и</w:t>
      </w: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учебно-познавательной</w:t>
      </w:r>
    </w:p>
    <w:p w:rsidR="00193B32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коммуникативной компетенции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Именно тех компетенций, которые входят в состав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обязательного минимума основных образовательных программ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Сопоставление компонентного состава коммуникативной компетенции, представленного в российском и европейском вариантах, показывает, что эти концепции имеют много общего</w:t>
      </w:r>
      <w:r w:rsidR="00193B32" w:rsidRPr="00193B32">
        <w:rPr>
          <w:lang w:eastAsia="en-US"/>
        </w:rPr>
        <w:t>.</w:t>
      </w:r>
    </w:p>
    <w:p w:rsidR="000C3A58" w:rsidRDefault="000C3A58" w:rsidP="00193B32">
      <w:pPr>
        <w:ind w:firstLine="709"/>
        <w:rPr>
          <w:lang w:eastAsia="en-US"/>
        </w:rPr>
      </w:pPr>
    </w:p>
    <w:p w:rsidR="00066D0F" w:rsidRP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Компонентный состав коммуникативной компетенции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2424"/>
        <w:gridCol w:w="2528"/>
      </w:tblGrid>
      <w:tr w:rsidR="00066D0F" w:rsidRPr="00193B32"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Российский вариант</w:t>
            </w:r>
          </w:p>
        </w:tc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Общеевропейский вариант</w:t>
            </w:r>
          </w:p>
        </w:tc>
      </w:tr>
      <w:tr w:rsidR="00066D0F" w:rsidRPr="00193B32"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1</w:t>
            </w:r>
            <w:r w:rsidR="00193B32" w:rsidRPr="00193B32">
              <w:t xml:space="preserve">. </w:t>
            </w:r>
            <w:r w:rsidRPr="00193B32">
              <w:t xml:space="preserve">языковая </w:t>
            </w:r>
          </w:p>
        </w:tc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1</w:t>
            </w:r>
            <w:r w:rsidR="00193B32" w:rsidRPr="00193B32">
              <w:t xml:space="preserve">. </w:t>
            </w:r>
            <w:r w:rsidRPr="00193B32">
              <w:t>лингвистическая</w:t>
            </w:r>
          </w:p>
        </w:tc>
      </w:tr>
      <w:tr w:rsidR="00066D0F" w:rsidRPr="00193B32"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2</w:t>
            </w:r>
            <w:r w:rsidR="00193B32" w:rsidRPr="00193B32">
              <w:t xml:space="preserve">. </w:t>
            </w:r>
            <w:r w:rsidRPr="00193B32">
              <w:t xml:space="preserve">речевая </w:t>
            </w:r>
          </w:p>
        </w:tc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2</w:t>
            </w:r>
            <w:r w:rsidR="00193B32" w:rsidRPr="00193B32">
              <w:t xml:space="preserve">. </w:t>
            </w:r>
            <w:r w:rsidRPr="00193B32">
              <w:t>социолингвистическая</w:t>
            </w:r>
          </w:p>
        </w:tc>
      </w:tr>
      <w:tr w:rsidR="00066D0F" w:rsidRPr="00193B32"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3</w:t>
            </w:r>
            <w:r w:rsidR="00193B32" w:rsidRPr="00193B32">
              <w:t xml:space="preserve">. </w:t>
            </w:r>
            <w:r w:rsidRPr="00193B32">
              <w:t xml:space="preserve">социокультурная </w:t>
            </w:r>
          </w:p>
        </w:tc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3</w:t>
            </w:r>
            <w:r w:rsidR="00193B32" w:rsidRPr="00193B32">
              <w:t xml:space="preserve">. </w:t>
            </w:r>
            <w:r w:rsidRPr="00193B32">
              <w:t>социокультурная</w:t>
            </w:r>
          </w:p>
        </w:tc>
      </w:tr>
      <w:tr w:rsidR="00066D0F" w:rsidRPr="00193B32"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4</w:t>
            </w:r>
            <w:r w:rsidR="00193B32" w:rsidRPr="00193B32">
              <w:t xml:space="preserve">. </w:t>
            </w:r>
            <w:r w:rsidRPr="00193B32">
              <w:t xml:space="preserve">компенсаторная </w:t>
            </w:r>
          </w:p>
        </w:tc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4</w:t>
            </w:r>
            <w:r w:rsidR="00193B32" w:rsidRPr="00193B32">
              <w:t xml:space="preserve">. </w:t>
            </w:r>
            <w:r w:rsidRPr="00193B32">
              <w:t>дискурсивная</w:t>
            </w:r>
          </w:p>
        </w:tc>
      </w:tr>
      <w:tr w:rsidR="00066D0F" w:rsidRPr="00193B32"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5</w:t>
            </w:r>
            <w:r w:rsidR="00193B32" w:rsidRPr="00193B32">
              <w:t xml:space="preserve">. </w:t>
            </w:r>
            <w:r w:rsidRPr="00193B32">
              <w:t xml:space="preserve">учебно-познавательная </w:t>
            </w:r>
          </w:p>
        </w:tc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5</w:t>
            </w:r>
            <w:r w:rsidR="00193B32" w:rsidRPr="00193B32">
              <w:t xml:space="preserve">. </w:t>
            </w:r>
            <w:r w:rsidRPr="00193B32">
              <w:t>стратегическая</w:t>
            </w:r>
          </w:p>
        </w:tc>
      </w:tr>
      <w:tr w:rsidR="00066D0F" w:rsidRPr="00193B32"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</w:p>
        </w:tc>
        <w:tc>
          <w:tcPr>
            <w:tcW w:w="0" w:type="auto"/>
          </w:tcPr>
          <w:p w:rsidR="00066D0F" w:rsidRPr="00193B32" w:rsidRDefault="00066D0F" w:rsidP="000C3A58">
            <w:pPr>
              <w:pStyle w:val="aff3"/>
            </w:pPr>
            <w:r w:rsidRPr="00193B32">
              <w:t>6</w:t>
            </w:r>
            <w:r w:rsidR="00193B32" w:rsidRPr="00193B32">
              <w:t xml:space="preserve">. </w:t>
            </w:r>
            <w:r w:rsidRPr="00193B32">
              <w:t>социальная</w:t>
            </w:r>
          </w:p>
        </w:tc>
      </w:tr>
    </w:tbl>
    <w:p w:rsidR="00066D0F" w:rsidRPr="00193B32" w:rsidRDefault="00066D0F" w:rsidP="00193B32">
      <w:pPr>
        <w:ind w:firstLine="709"/>
        <w:rPr>
          <w:lang w:eastAsia="en-US"/>
        </w:rPr>
      </w:pP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Важно заметить, что в исследованиях последних лет многие российские методисты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Л</w:t>
      </w:r>
      <w:r w:rsidR="00193B32">
        <w:rPr>
          <w:lang w:eastAsia="en-US"/>
        </w:rPr>
        <w:t xml:space="preserve">.Е. </w:t>
      </w:r>
      <w:r w:rsidRPr="00193B32">
        <w:rPr>
          <w:lang w:eastAsia="en-US"/>
        </w:rPr>
        <w:t>Алексеева, В</w:t>
      </w:r>
      <w:r w:rsidR="00193B32">
        <w:rPr>
          <w:lang w:eastAsia="en-US"/>
        </w:rPr>
        <w:t xml:space="preserve">.В. </w:t>
      </w:r>
      <w:r w:rsidRPr="00193B32">
        <w:rPr>
          <w:lang w:eastAsia="en-US"/>
        </w:rPr>
        <w:t>Сафонова, Е</w:t>
      </w:r>
      <w:r w:rsidR="00193B32">
        <w:rPr>
          <w:lang w:eastAsia="en-US"/>
        </w:rPr>
        <w:t xml:space="preserve">.Н. </w:t>
      </w:r>
      <w:r w:rsidRPr="00193B32">
        <w:rPr>
          <w:lang w:eastAsia="en-US"/>
        </w:rPr>
        <w:t xml:space="preserve">Соловова и </w:t>
      </w:r>
      <w:r w:rsidR="00193B32">
        <w:rPr>
          <w:lang w:eastAsia="en-US"/>
        </w:rPr>
        <w:t>др.)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предлагают привести перечень компонентов предметного содержания иноязычной коммуникативной компетенции в соответствие с общеевропейскими компетенциями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Решение этого вопроса представляется нам важным в связи с Болонскими соглашениями, которые подписала и Россия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Таким образом, предлагаемая на сегодняшний день структура коммуникативной компетенции не является исчерпывающей, и нуждается в доработке и уточнении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Рассмотрим компонентный состав коммуникативной компетенции более подробно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Под</w:t>
      </w:r>
      <w:r w:rsidR="00193B32" w:rsidRPr="00193B32">
        <w:rPr>
          <w:lang w:eastAsia="en-US"/>
        </w:rPr>
        <w:t xml:space="preserve"> </w:t>
      </w:r>
      <w:r w:rsidRPr="00193B32">
        <w:rPr>
          <w:i/>
          <w:iCs/>
          <w:lang w:eastAsia="en-US"/>
        </w:rPr>
        <w:t>лингвистической</w:t>
      </w:r>
      <w:r w:rsidR="00193B32">
        <w:rPr>
          <w:i/>
          <w:iCs/>
          <w:lang w:eastAsia="en-US"/>
        </w:rPr>
        <w:t xml:space="preserve"> (</w:t>
      </w:r>
      <w:r w:rsidRPr="00193B32">
        <w:rPr>
          <w:i/>
          <w:iCs/>
          <w:lang w:eastAsia="en-US"/>
        </w:rPr>
        <w:t>языковой</w:t>
      </w:r>
      <w:r w:rsidR="00193B32" w:rsidRPr="00193B32">
        <w:rPr>
          <w:i/>
          <w:iCs/>
          <w:lang w:eastAsia="en-US"/>
        </w:rPr>
        <w:t xml:space="preserve">) </w:t>
      </w:r>
      <w:r w:rsidRPr="00193B32">
        <w:rPr>
          <w:i/>
          <w:iCs/>
          <w:lang w:eastAsia="en-US"/>
        </w:rPr>
        <w:t xml:space="preserve">компетенцией </w:t>
      </w:r>
      <w:r w:rsidRPr="00193B32">
        <w:rPr>
          <w:lang w:eastAsia="en-US"/>
        </w:rPr>
        <w:t>понимается способность конструировать грамматически правильные формы и синтаксические построения, а также понимать смысловые отрезки в речи, организованные в соответствии с существующими нормами иностранного языка, и использовать их в том назначении, в котором они употребляются носителями языка в изолированной позиции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Лингвистическая компетенция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является основным компонентом коммуникативной компетенции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Без знания слов и правил образования грамматических форм, структурирования осмысленных фраз невозможна никакая вербальная коммуникация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i/>
          <w:iCs/>
          <w:lang w:eastAsia="en-US"/>
        </w:rPr>
        <w:t>Социолингвистическая компетенция</w:t>
      </w:r>
      <w:r w:rsidRPr="00193B32">
        <w:rPr>
          <w:lang w:eastAsia="en-US"/>
        </w:rPr>
        <w:t xml:space="preserve"> заключается в умении выбрать нужную лингвистическую форму, способ выражения, в зависимости от условий коммуникативного акта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 xml:space="preserve">ситуации, коммуникативной цели и намерения говорящего, социальной и функциональной роли коммуникантов, взаимоотношений между ними и </w:t>
      </w:r>
      <w:r w:rsidR="00193B32">
        <w:rPr>
          <w:lang w:eastAsia="en-US"/>
        </w:rPr>
        <w:t>т.п.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Под </w:t>
      </w:r>
      <w:r w:rsidRPr="00193B32">
        <w:rPr>
          <w:i/>
          <w:iCs/>
          <w:lang w:eastAsia="en-US"/>
        </w:rPr>
        <w:t>дискурсивно</w:t>
      </w:r>
      <w:r w:rsidR="00193B32">
        <w:rPr>
          <w:i/>
          <w:iCs/>
          <w:lang w:eastAsia="en-US"/>
        </w:rPr>
        <w:t xml:space="preserve"> (</w:t>
      </w:r>
      <w:r w:rsidRPr="00193B32">
        <w:rPr>
          <w:i/>
          <w:iCs/>
          <w:lang w:eastAsia="en-US"/>
        </w:rPr>
        <w:t>речевой</w:t>
      </w:r>
      <w:r w:rsidR="00193B32" w:rsidRPr="00193B32">
        <w:rPr>
          <w:i/>
          <w:iCs/>
          <w:lang w:eastAsia="en-US"/>
        </w:rPr>
        <w:t xml:space="preserve">) </w:t>
      </w:r>
      <w:r w:rsidRPr="00193B32">
        <w:rPr>
          <w:i/>
          <w:iCs/>
          <w:lang w:eastAsia="en-US"/>
        </w:rPr>
        <w:t>компетенцией</w:t>
      </w:r>
      <w:r w:rsidRPr="00193B32">
        <w:rPr>
          <w:lang w:eastAsia="en-US"/>
        </w:rPr>
        <w:t xml:space="preserve"> понимается способность использовать определенную стратегию для конструирования и интерпретации текста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 составе дискурсивной компетенции рассматривается спецификация письменных и устных типов текстов и тактик речевого поведения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При этом различаются типы текстов, которые учащийся способен продуцировать и те, которые он должен интерпретировать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i/>
          <w:iCs/>
          <w:lang w:eastAsia="en-US"/>
        </w:rPr>
        <w:t>Социокультурная компетенция</w:t>
      </w:r>
      <w:r w:rsidR="00193B32" w:rsidRPr="00193B32">
        <w:rPr>
          <w:i/>
          <w:iCs/>
          <w:lang w:eastAsia="en-US"/>
        </w:rPr>
        <w:t xml:space="preserve"> </w:t>
      </w:r>
      <w:r w:rsidRPr="00193B32">
        <w:rPr>
          <w:lang w:eastAsia="en-US"/>
        </w:rPr>
        <w:t>подразумевает знакомство с национально-культурной спецификой речевого поведения носителей языка, с теми элементами социокультурного контекста, которые релевантные для прохождения и восприятия речи с точки зрения носителей языка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обычаи, правила, нормы, социальные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 xml:space="preserve">условности, ритуалы, страноведческие знания и </w:t>
      </w:r>
      <w:r w:rsidR="00193B32">
        <w:rPr>
          <w:lang w:eastAsia="en-US"/>
        </w:rPr>
        <w:t>т.д.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i/>
          <w:iCs/>
          <w:lang w:eastAsia="en-US"/>
        </w:rPr>
        <w:t>Социальная компетенция</w:t>
      </w:r>
      <w:r w:rsidR="00193B32" w:rsidRPr="00193B32">
        <w:rPr>
          <w:i/>
          <w:iCs/>
          <w:lang w:eastAsia="en-US"/>
        </w:rPr>
        <w:t xml:space="preserve"> </w:t>
      </w:r>
      <w:r w:rsidRPr="00193B32">
        <w:rPr>
          <w:lang w:eastAsia="en-US"/>
        </w:rPr>
        <w:t>проявляется в желании и умении вступать в коммуникативный контакт с другими людьми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Желание вступить в контакт обуславливается наличием потребностей, мотивов, определенного отношения к будущим партнерам по коммуникации, а также собственной самооценкой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Умение же вступать в коммуникативный контакт требует от человека способности ориентироваться в социальной ситуации и управлять ею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i/>
          <w:iCs/>
          <w:lang w:eastAsia="en-US"/>
        </w:rPr>
        <w:t>Стратегическая</w:t>
      </w:r>
      <w:r w:rsidR="00193B32">
        <w:rPr>
          <w:i/>
          <w:iCs/>
          <w:lang w:eastAsia="en-US"/>
        </w:rPr>
        <w:t xml:space="preserve"> (</w:t>
      </w:r>
      <w:r w:rsidRPr="00193B32">
        <w:rPr>
          <w:i/>
          <w:iCs/>
          <w:lang w:eastAsia="en-US"/>
        </w:rPr>
        <w:t>компенсаторная и учебно-познавательная</w:t>
      </w:r>
      <w:r w:rsidR="00193B32" w:rsidRPr="00193B32">
        <w:rPr>
          <w:i/>
          <w:iCs/>
          <w:lang w:eastAsia="en-US"/>
        </w:rPr>
        <w:t xml:space="preserve">) </w:t>
      </w:r>
      <w:r w:rsidRPr="00193B32">
        <w:rPr>
          <w:i/>
          <w:iCs/>
          <w:lang w:eastAsia="en-US"/>
        </w:rPr>
        <w:t>компетенция</w:t>
      </w:r>
      <w:r w:rsidRPr="00193B32">
        <w:rPr>
          <w:lang w:eastAsia="en-US"/>
        </w:rPr>
        <w:t xml:space="preserve"> позволяет компенсировать особыми средствами недостаточность знания языка, а также речевого и социального опыта общения в иноязычной среде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Внимания заслуживает деятельностная форма представления коммуникативной компетенции А</w:t>
      </w:r>
      <w:r w:rsidR="00193B32">
        <w:rPr>
          <w:lang w:eastAsia="en-US"/>
        </w:rPr>
        <w:t xml:space="preserve">.В. </w:t>
      </w:r>
      <w:r w:rsidRPr="00193B32">
        <w:rPr>
          <w:lang w:eastAsia="en-US"/>
        </w:rPr>
        <w:t>Хуторского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Ученый подчеркивает,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чтобы перейти к обучению, необходимо задать компетенции в деятельностной форме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 этом случае само название компетенции будет определять суть соответствующего метода обучения</w:t>
      </w:r>
      <w:r w:rsidR="00193B32">
        <w:rPr>
          <w:lang w:eastAsia="en-US"/>
        </w:rPr>
        <w:t xml:space="preserve">". </w:t>
      </w:r>
      <w:r w:rsidRPr="00193B32">
        <w:rPr>
          <w:lang w:eastAsia="en-US"/>
        </w:rPr>
        <w:t>Автор приводит следующие примеры формулировок коммуникативной компетенции в деятельностной форме</w:t>
      </w:r>
      <w:r w:rsidR="00193B32" w:rsidRPr="00193B32">
        <w:rPr>
          <w:lang w:eastAsia="en-US"/>
        </w:rPr>
        <w:t>: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уметь представить себя устно и письменно, написать анкету, заявление, резюме, письмо, поздравление</w:t>
      </w:r>
      <w:r w:rsidR="00193B32" w:rsidRPr="00193B32">
        <w:rPr>
          <w:lang w:eastAsia="en-US"/>
        </w:rPr>
        <w:t>;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уметь представлять свой класс, школу, страну в ситуациях межкультурного общения, в режиме диалога культур, использовать для этого знание иностранного языка</w:t>
      </w:r>
      <w:r w:rsidR="00193B32" w:rsidRPr="00193B32">
        <w:rPr>
          <w:lang w:eastAsia="en-US"/>
        </w:rPr>
        <w:t>;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владеть способами взаимодействия с окружающими и удаленными людьми и событиями</w:t>
      </w:r>
      <w:r w:rsidR="00193B32" w:rsidRPr="00193B32">
        <w:rPr>
          <w:lang w:eastAsia="en-US"/>
        </w:rPr>
        <w:t xml:space="preserve">; </w:t>
      </w:r>
      <w:r w:rsidRPr="00193B32">
        <w:rPr>
          <w:lang w:eastAsia="en-US"/>
        </w:rPr>
        <w:t>выступать с устным сообщением, уметь задать вопрос, корректно вести учебный диалог</w:t>
      </w:r>
      <w:r w:rsidR="00193B32" w:rsidRPr="00193B32">
        <w:rPr>
          <w:lang w:eastAsia="en-US"/>
        </w:rPr>
        <w:t>;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владеть разными видами речевой деятельности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монолог, диалог, чтение, письмо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лингвистической и языковой компетенциями</w:t>
      </w:r>
      <w:r w:rsidR="00193B32" w:rsidRPr="00193B32">
        <w:rPr>
          <w:lang w:eastAsia="en-US"/>
        </w:rPr>
        <w:t>;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владеть способами совместной деятельности в группе, приемами действий в ситуациях общения</w:t>
      </w:r>
      <w:r w:rsidR="00193B32" w:rsidRPr="00193B32">
        <w:rPr>
          <w:lang w:eastAsia="en-US"/>
        </w:rPr>
        <w:t xml:space="preserve">; </w:t>
      </w:r>
      <w:r w:rsidRPr="00193B32">
        <w:rPr>
          <w:lang w:eastAsia="en-US"/>
        </w:rPr>
        <w:t>умениями искать и находить компромиссы</w:t>
      </w:r>
      <w:r w:rsidR="00193B32" w:rsidRPr="00193B32">
        <w:rPr>
          <w:lang w:eastAsia="en-US"/>
        </w:rPr>
        <w:t>;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иметь позитивные навыки общения в поликультурном, полиэтническом и многоконфессиональном обществе, основанные на знании исторических корней и традиций различных национальных общностей и социальных групп</w:t>
      </w:r>
      <w:r w:rsidR="00193B32" w:rsidRPr="00193B32">
        <w:rPr>
          <w:lang w:eastAsia="en-US"/>
        </w:rPr>
        <w:t xml:space="preserve"> [</w:t>
      </w:r>
      <w:r w:rsidRPr="00193B32">
        <w:rPr>
          <w:lang w:eastAsia="en-US"/>
        </w:rPr>
        <w:t>Хуторской</w:t>
      </w:r>
      <w:r w:rsidR="003F323A" w:rsidRPr="00193B32">
        <w:rPr>
          <w:lang w:eastAsia="en-US"/>
        </w:rPr>
        <w:t>,</w:t>
      </w:r>
      <w:r w:rsidRPr="00193B32">
        <w:rPr>
          <w:lang w:eastAsia="en-US"/>
        </w:rPr>
        <w:t xml:space="preserve"> 2005</w:t>
      </w:r>
      <w:r w:rsidR="00193B32" w:rsidRPr="00193B32">
        <w:rPr>
          <w:lang w:eastAsia="en-US"/>
        </w:rPr>
        <w:t xml:space="preserve">: </w:t>
      </w:r>
      <w:r w:rsidR="00193B32">
        <w:rPr>
          <w:lang w:eastAsia="en-US"/>
        </w:rPr>
        <w:t>http://www.</w:t>
      </w:r>
      <w:r w:rsidRPr="00193B32">
        <w:rPr>
          <w:lang w:eastAsia="en-US"/>
        </w:rPr>
        <w:t>eidos</w:t>
      </w:r>
      <w:r w:rsidR="00193B32">
        <w:rPr>
          <w:lang w:eastAsia="en-US"/>
        </w:rPr>
        <w:t>.ru</w:t>
      </w:r>
      <w:r w:rsidRPr="00193B32">
        <w:rPr>
          <w:lang w:eastAsia="en-US"/>
        </w:rPr>
        <w:t>/journal/2005/1212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htm</w:t>
      </w:r>
      <w:r w:rsidR="00193B32" w:rsidRPr="00193B32">
        <w:rPr>
          <w:lang w:eastAsia="en-US"/>
        </w:rPr>
        <w:t>.</w:t>
      </w:r>
      <w:r w:rsidR="00193B32">
        <w:rPr>
          <w:lang w:eastAsia="en-US"/>
        </w:rPr>
        <w:t>]</w:t>
      </w:r>
      <w:r w:rsidR="00193B32" w:rsidRPr="00193B32">
        <w:rPr>
          <w:lang w:eastAsia="en-US"/>
        </w:rPr>
        <w:t>.</w:t>
      </w:r>
    </w:p>
    <w:p w:rsidR="00193B32" w:rsidRDefault="00066D0F" w:rsidP="00193B32">
      <w:pPr>
        <w:ind w:firstLine="709"/>
        <w:rPr>
          <w:lang w:eastAsia="en-US"/>
        </w:rPr>
      </w:pPr>
      <w:r w:rsidRPr="00193B32">
        <w:rPr>
          <w:lang w:eastAsia="en-US"/>
        </w:rPr>
        <w:t>Функция коммуникативной компетенции в видах речевой деятельности может быть представлена рисунком</w:t>
      </w:r>
      <w:r w:rsidR="00193B32" w:rsidRPr="00193B32">
        <w:rPr>
          <w:lang w:eastAsia="en-US"/>
        </w:rPr>
        <w:t>:</w:t>
      </w:r>
    </w:p>
    <w:p w:rsidR="000C3A58" w:rsidRPr="00066D0F" w:rsidRDefault="000C3A58" w:rsidP="000C3A58">
      <w:pPr>
        <w:pStyle w:val="22"/>
        <w:jc w:val="center"/>
      </w:pPr>
      <w:r>
        <w:br w:type="page"/>
      </w:r>
      <w:r w:rsidRPr="00066D0F">
        <w:t xml:space="preserve">Слушание              </w:t>
      </w:r>
      <w:r w:rsidRPr="00066D0F">
        <w:rPr>
          <w:i/>
          <w:iCs/>
        </w:rPr>
        <w:t>Устное взаимодействие</w:t>
      </w:r>
      <w:r w:rsidRPr="00066D0F">
        <w:t xml:space="preserve">         Говорение</w:t>
      </w:r>
    </w:p>
    <w:p w:rsidR="000C3A58" w:rsidRPr="00066D0F" w:rsidRDefault="00B53A15" w:rsidP="000C3A58">
      <w:pPr>
        <w:pStyle w:val="22"/>
        <w:ind w:firstLine="540"/>
        <w:jc w:val="center"/>
      </w:pPr>
      <w:r>
        <w:rPr>
          <w:noProof/>
          <w:lang w:eastAsia="ru-RU"/>
        </w:rPr>
        <w:pict>
          <v:line id="_x0000_s1036" style="position:absolute;left:0;text-align:left;flip:x;z-index:251660800" from="293.55pt,.45pt" to="329.55pt,27.45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037" style="position:absolute;left:0;text-align:left;z-index:251658752" from="77.55pt,.45pt" to="122.55pt,27.45pt" o:allowincell="f">
            <v:stroke startarrow="block" endarrow="block"/>
          </v:line>
        </w:pict>
      </w:r>
    </w:p>
    <w:p w:rsidR="000C3A58" w:rsidRPr="00066D0F" w:rsidRDefault="000C3A58" w:rsidP="000C3A58">
      <w:pPr>
        <w:pStyle w:val="22"/>
        <w:ind w:firstLine="540"/>
        <w:jc w:val="center"/>
      </w:pPr>
    </w:p>
    <w:p w:rsidR="000C3A58" w:rsidRPr="00066D0F" w:rsidRDefault="000C3A58" w:rsidP="000C3A58">
      <w:pPr>
        <w:pStyle w:val="22"/>
        <w:ind w:firstLine="540"/>
        <w:jc w:val="center"/>
        <w:rPr>
          <w:b/>
          <w:bCs/>
        </w:rPr>
      </w:pPr>
      <w:r w:rsidRPr="00066D0F">
        <w:rPr>
          <w:b/>
          <w:bCs/>
        </w:rPr>
        <w:t>Коммуникативная компетенция</w:t>
      </w:r>
    </w:p>
    <w:p w:rsidR="000C3A58" w:rsidRPr="00066D0F" w:rsidRDefault="00B53A15" w:rsidP="000C3A58">
      <w:pPr>
        <w:pStyle w:val="22"/>
        <w:ind w:firstLine="540"/>
        <w:jc w:val="center"/>
      </w:pPr>
      <w:r>
        <w:rPr>
          <w:noProof/>
          <w:lang w:eastAsia="ru-RU"/>
        </w:rPr>
        <w:pict>
          <v:line id="_x0000_s1038" style="position:absolute;left:0;text-align:left;z-index:251661824" from="293.55pt,4.95pt" to="356.55pt,31.95pt" o:allowincell="f">
            <v:stroke startarrow="block" endarrow="block"/>
          </v:line>
        </w:pict>
      </w:r>
      <w:r>
        <w:rPr>
          <w:noProof/>
          <w:lang w:eastAsia="ru-RU"/>
        </w:rPr>
        <w:pict>
          <v:line id="_x0000_s1039" style="position:absolute;left:0;text-align:left;flip:y;z-index:251659776" from="59.55pt,4.95pt" to="122.55pt,31.95pt" o:allowincell="f">
            <v:stroke startarrow="block" endarrow="block"/>
          </v:line>
        </w:pict>
      </w:r>
    </w:p>
    <w:p w:rsidR="000C3A58" w:rsidRPr="00066D0F" w:rsidRDefault="000C3A58" w:rsidP="000C3A58">
      <w:pPr>
        <w:pStyle w:val="22"/>
        <w:ind w:firstLine="540"/>
        <w:jc w:val="center"/>
      </w:pPr>
    </w:p>
    <w:p w:rsidR="000C3A58" w:rsidRDefault="000C3A58" w:rsidP="000C3A58">
      <w:pPr>
        <w:pStyle w:val="22"/>
        <w:ind w:firstLine="540"/>
        <w:jc w:val="center"/>
      </w:pPr>
      <w:r w:rsidRPr="00066D0F">
        <w:t xml:space="preserve">Чтение               </w:t>
      </w:r>
      <w:r w:rsidRPr="00066D0F">
        <w:rPr>
          <w:i/>
          <w:iCs/>
        </w:rPr>
        <w:t>Письменное взаимодействие</w:t>
      </w:r>
      <w:r>
        <w:t xml:space="preserve">       Письмо</w:t>
      </w:r>
    </w:p>
    <w:p w:rsidR="000C3A58" w:rsidRDefault="000C3A58" w:rsidP="00193B32">
      <w:pPr>
        <w:ind w:firstLine="709"/>
        <w:rPr>
          <w:lang w:eastAsia="en-US"/>
        </w:rPr>
      </w:pPr>
    </w:p>
    <w:p w:rsidR="00193B32" w:rsidRPr="00193B32" w:rsidRDefault="00193B32" w:rsidP="000C3A58">
      <w:pPr>
        <w:pStyle w:val="2"/>
      </w:pPr>
      <w:bookmarkStart w:id="4" w:name="_Toc272314010"/>
      <w:r>
        <w:t xml:space="preserve">1.3 </w:t>
      </w:r>
      <w:r w:rsidR="00066D0F" w:rsidRPr="00193B32">
        <w:t>Психологические особенности искомого возраста</w:t>
      </w:r>
      <w:bookmarkEnd w:id="4"/>
    </w:p>
    <w:p w:rsidR="000C3A58" w:rsidRDefault="000C3A58" w:rsidP="00193B32">
      <w:pPr>
        <w:ind w:firstLine="709"/>
        <w:rPr>
          <w:lang w:eastAsia="en-US"/>
        </w:rPr>
      </w:pPr>
    </w:p>
    <w:p w:rsidR="00193B32" w:rsidRDefault="00BD67C4" w:rsidP="00193B32">
      <w:pPr>
        <w:ind w:firstLine="709"/>
        <w:rPr>
          <w:lang w:eastAsia="en-US"/>
        </w:rPr>
      </w:pPr>
      <w:r w:rsidRPr="00193B32">
        <w:rPr>
          <w:lang w:eastAsia="en-US"/>
        </w:rPr>
        <w:t>Как ранее было сказано</w:t>
      </w:r>
      <w:r w:rsidR="003B52D9" w:rsidRPr="00193B32">
        <w:rPr>
          <w:lang w:eastAsia="en-US"/>
        </w:rPr>
        <w:t>,</w:t>
      </w:r>
      <w:r w:rsidRPr="00193B32">
        <w:rPr>
          <w:lang w:eastAsia="en-US"/>
        </w:rPr>
        <w:t xml:space="preserve"> предметом данной курсовой работы являются учащиеся 9го класса, </w:t>
      </w:r>
      <w:r w:rsidR="00A30AC6" w:rsidRPr="00193B32">
        <w:rPr>
          <w:lang w:eastAsia="en-US"/>
        </w:rPr>
        <w:t>а,</w:t>
      </w:r>
      <w:r w:rsidRPr="00193B32">
        <w:rPr>
          <w:lang w:eastAsia="en-US"/>
        </w:rPr>
        <w:t xml:space="preserve"> как известно всем, подростковый возраст</w:t>
      </w:r>
      <w:r w:rsidR="00193B32" w:rsidRPr="00193B32">
        <w:rPr>
          <w:lang w:eastAsia="en-US"/>
        </w:rPr>
        <w:t>.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Это самый долгий переходный период, который характеризуется рядом физических изменений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 это время происходит интенсивное развитие личности, ее второе рождение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Из психологического словаря</w:t>
      </w:r>
      <w:r w:rsidR="00193B32" w:rsidRPr="00193B32">
        <w:rPr>
          <w:lang w:eastAsia="en-US"/>
        </w:rPr>
        <w:t>: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Подростковый возраст</w:t>
      </w:r>
      <w:r w:rsidR="00193B32" w:rsidRPr="00193B32">
        <w:rPr>
          <w:lang w:eastAsia="en-US"/>
        </w:rPr>
        <w:t xml:space="preserve"> - </w:t>
      </w:r>
      <w:r w:rsidRPr="00193B32">
        <w:rPr>
          <w:lang w:eastAsia="en-US"/>
        </w:rPr>
        <w:t>стадия онтогенетического развития между детством и взрослостью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от 11</w:t>
      </w:r>
      <w:r w:rsidR="00193B32">
        <w:rPr>
          <w:lang w:eastAsia="en-US"/>
        </w:rPr>
        <w:t>-</w:t>
      </w:r>
      <w:r w:rsidRPr="00193B32">
        <w:rPr>
          <w:lang w:eastAsia="en-US"/>
        </w:rPr>
        <w:t>12 до 16</w:t>
      </w:r>
      <w:r w:rsidR="00193B32">
        <w:rPr>
          <w:lang w:eastAsia="en-US"/>
        </w:rPr>
        <w:t>-</w:t>
      </w:r>
      <w:r w:rsidRPr="00193B32">
        <w:rPr>
          <w:lang w:eastAsia="en-US"/>
        </w:rPr>
        <w:t>17 лет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которая характеризуется качественными изменениями, связанными с половым созреванием и вхождением во взрослую жизнь</w:t>
      </w:r>
      <w:r w:rsidR="00193B32">
        <w:rPr>
          <w:lang w:eastAsia="en-US"/>
        </w:rPr>
        <w:t xml:space="preserve">" </w:t>
      </w:r>
      <w:r w:rsidR="00193B32" w:rsidRPr="00193B32">
        <w:rPr>
          <w:lang w:eastAsia="en-US"/>
        </w:rPr>
        <w:t>[</w:t>
      </w:r>
      <w:r w:rsidR="008971CB" w:rsidRPr="00193B32">
        <w:rPr>
          <w:lang w:eastAsia="en-US"/>
        </w:rPr>
        <w:t>Психологический словарь, 1999</w:t>
      </w:r>
      <w:r w:rsidR="00193B32" w:rsidRPr="00193B32">
        <w:rPr>
          <w:lang w:eastAsia="en-US"/>
        </w:rPr>
        <w:t xml:space="preserve">. </w:t>
      </w:r>
      <w:r w:rsidR="008971CB" w:rsidRPr="00193B32">
        <w:rPr>
          <w:lang w:eastAsia="en-US"/>
        </w:rPr>
        <w:t>с</w:t>
      </w:r>
      <w:r w:rsidR="00193B32">
        <w:rPr>
          <w:lang w:eastAsia="en-US"/>
        </w:rPr>
        <w:t>.4</w:t>
      </w:r>
      <w:r w:rsidR="008971CB" w:rsidRPr="00193B32">
        <w:rPr>
          <w:lang w:eastAsia="en-US"/>
        </w:rPr>
        <w:t>20</w:t>
      </w:r>
      <w:r w:rsidR="00193B32" w:rsidRPr="00193B32">
        <w:rPr>
          <w:lang w:eastAsia="en-US"/>
        </w:rPr>
        <w:t>].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Психологические особенности подросткового возраста получили название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подросткового комплекса</w:t>
      </w:r>
      <w:r w:rsidR="00193B32">
        <w:rPr>
          <w:lang w:eastAsia="en-US"/>
        </w:rPr>
        <w:t xml:space="preserve">". </w:t>
      </w:r>
      <w:r w:rsidRPr="00193B32">
        <w:rPr>
          <w:lang w:eastAsia="en-US"/>
        </w:rPr>
        <w:t>Вот его проявления</w:t>
      </w:r>
      <w:r w:rsidR="00193B32" w:rsidRPr="00193B32">
        <w:rPr>
          <w:lang w:eastAsia="en-US"/>
        </w:rPr>
        <w:t>: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чувствительность к оценке посторонних своей внешности</w:t>
      </w:r>
      <w:r w:rsidR="00193B32" w:rsidRPr="00193B32">
        <w:rPr>
          <w:lang w:eastAsia="en-US"/>
        </w:rPr>
        <w:t>;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крайняя самонадеянность и безаппеляционные суждения в отношении окружающих</w:t>
      </w:r>
      <w:r w:rsidR="00193B32" w:rsidRPr="00193B32">
        <w:rPr>
          <w:lang w:eastAsia="en-US"/>
        </w:rPr>
        <w:t>;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внимательность порой уживается с поразительной черствостью, болезненная застенчивость с развязностью, желанием быть признанным и оцененным другими</w:t>
      </w:r>
      <w:r w:rsidR="00193B32" w:rsidRPr="00193B32">
        <w:rPr>
          <w:lang w:eastAsia="en-US"/>
        </w:rPr>
        <w:t xml:space="preserve"> - </w:t>
      </w:r>
      <w:r w:rsidRPr="00193B32">
        <w:rPr>
          <w:lang w:eastAsia="en-US"/>
        </w:rPr>
        <w:t>с показной независимостью, борьба с авторитетами, общепринятыми правилами и распространенными идеалами</w:t>
      </w:r>
      <w:r w:rsidR="00193B32" w:rsidRPr="00193B32">
        <w:rPr>
          <w:lang w:eastAsia="en-US"/>
        </w:rPr>
        <w:t xml:space="preserve"> - </w:t>
      </w:r>
      <w:r w:rsidRPr="00193B32">
        <w:rPr>
          <w:lang w:eastAsia="en-US"/>
        </w:rPr>
        <w:t>с обожествлением случайных кумиров</w:t>
      </w:r>
      <w:r w:rsidR="00193B32" w:rsidRPr="00193B32">
        <w:rPr>
          <w:lang w:eastAsia="en-US"/>
        </w:rPr>
        <w:t>.</w:t>
      </w:r>
    </w:p>
    <w:p w:rsidR="002C15D4" w:rsidRP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Причина психологических трудностей связана с половым созреванием, это неравномерное развитие по различным направлениям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Этот возраст характеризуется эмоциональной неустойчивостью и резкими колебаниями настроения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от экзальтации до депрессии</w:t>
      </w:r>
      <w:r w:rsidR="00193B32" w:rsidRPr="00193B32">
        <w:rPr>
          <w:lang w:eastAsia="en-US"/>
        </w:rPr>
        <w:t xml:space="preserve">). </w:t>
      </w:r>
      <w:r w:rsidRPr="00193B32">
        <w:rPr>
          <w:lang w:eastAsia="en-US"/>
        </w:rPr>
        <w:t>Для подростков характерна полярность психики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Целеустремленность, настойчивость и импульсивность,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Неустойчивость может смениться апатией, отсутствие стремлений и желаний что-либо делать и </w:t>
      </w:r>
      <w:r w:rsidR="00193B32">
        <w:rPr>
          <w:lang w:eastAsia="en-US"/>
        </w:rPr>
        <w:t>т.д.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Самой характерной чертой этого возраста является любознательность, пытливость ума, стремление к познанию и информации, подросток стремится овладеть как можно большим количеством знаний, но не обращая порой внимания, что знания надо систематизировать</w:t>
      </w:r>
      <w:r w:rsidR="00193B32" w:rsidRPr="00193B32">
        <w:rPr>
          <w:lang w:eastAsia="en-US"/>
        </w:rPr>
        <w:t>.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Стенли Холл назвал подростковый период периодом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Бури и натиска</w:t>
      </w:r>
      <w:r w:rsidR="00193B32">
        <w:rPr>
          <w:lang w:eastAsia="en-US"/>
        </w:rPr>
        <w:t xml:space="preserve">". </w:t>
      </w:r>
      <w:r w:rsidRPr="00193B32">
        <w:rPr>
          <w:lang w:eastAsia="en-US"/>
        </w:rPr>
        <w:t>Так как в этот период в личности подростка сосуществуют прямо противоположные потребности и черты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Как правило, подростки направляют умственную деятельность на ту сферу, которая больше всего их увлекает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Одно из новообразований подросткового возраста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чувство взрослости</w:t>
      </w:r>
      <w:r w:rsidR="00193B32" w:rsidRPr="00193B32">
        <w:rPr>
          <w:lang w:eastAsia="en-US"/>
        </w:rPr>
        <w:t>.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Внешний вид подростка</w:t>
      </w:r>
      <w:r w:rsidR="00193B32" w:rsidRPr="00193B32">
        <w:rPr>
          <w:lang w:eastAsia="en-US"/>
        </w:rPr>
        <w:t xml:space="preserve"> - </w:t>
      </w:r>
      <w:r w:rsidRPr="00193B32">
        <w:rPr>
          <w:lang w:eastAsia="en-US"/>
        </w:rPr>
        <w:t>еще один источник конфликта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Меняется походка, манеры, внешний облик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Внешний вид подростка часто становится источником постоянных недоразумений и даже конфликтов в семье</w:t>
      </w:r>
      <w:r w:rsidR="00193B32" w:rsidRPr="00193B32">
        <w:rPr>
          <w:lang w:eastAsia="en-US"/>
        </w:rPr>
        <w:t>.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Что касается внутренних особенностей в этот период, то они таковы</w:t>
      </w:r>
      <w:r w:rsidR="00193B32" w:rsidRPr="00193B32">
        <w:rPr>
          <w:lang w:eastAsia="en-US"/>
        </w:rPr>
        <w:t>: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появляется своя позиция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 xml:space="preserve">считают себя уже достаточно </w:t>
      </w:r>
      <w:r w:rsidR="00E95B12" w:rsidRPr="00193B32">
        <w:rPr>
          <w:lang w:eastAsia="en-US"/>
        </w:rPr>
        <w:t>взрослым,</w:t>
      </w:r>
      <w:r w:rsidRPr="00193B32">
        <w:rPr>
          <w:lang w:eastAsia="en-US"/>
        </w:rPr>
        <w:t xml:space="preserve"> и относится к себе как к взрослому</w:t>
      </w:r>
      <w:r w:rsidR="00193B32" w:rsidRPr="00193B32">
        <w:rPr>
          <w:lang w:eastAsia="en-US"/>
        </w:rPr>
        <w:t>);</w:t>
      </w:r>
    </w:p>
    <w:p w:rsidR="00193B32" w:rsidRDefault="00E95B12" w:rsidP="00193B32">
      <w:pPr>
        <w:ind w:firstLine="709"/>
        <w:rPr>
          <w:lang w:eastAsia="en-US"/>
        </w:rPr>
      </w:pPr>
      <w:r w:rsidRPr="00193B32">
        <w:rPr>
          <w:lang w:eastAsia="en-US"/>
        </w:rPr>
        <w:t>с</w:t>
      </w:r>
      <w:r w:rsidR="002C15D4" w:rsidRPr="00193B32">
        <w:rPr>
          <w:lang w:eastAsia="en-US"/>
        </w:rPr>
        <w:t>тремление к самостоятельности выражается в том, что контроль и помощь отвергаются</w:t>
      </w:r>
      <w:r w:rsidR="00193B32" w:rsidRPr="00193B32">
        <w:rPr>
          <w:lang w:eastAsia="en-US"/>
        </w:rPr>
        <w:t>;</w:t>
      </w:r>
    </w:p>
    <w:p w:rsidR="00193B32" w:rsidRDefault="00E95B12" w:rsidP="00193B32">
      <w:pPr>
        <w:ind w:firstLine="709"/>
        <w:rPr>
          <w:lang w:eastAsia="en-US"/>
        </w:rPr>
      </w:pPr>
      <w:r w:rsidRPr="00193B32">
        <w:rPr>
          <w:lang w:eastAsia="en-US"/>
        </w:rPr>
        <w:t>п</w:t>
      </w:r>
      <w:r w:rsidR="002C15D4" w:rsidRPr="00193B32">
        <w:rPr>
          <w:lang w:eastAsia="en-US"/>
        </w:rPr>
        <w:t>оявляются собственные вкусы и взгляды, оценки, линии поведения</w:t>
      </w:r>
      <w:r w:rsidR="00193B32" w:rsidRPr="00193B32">
        <w:rPr>
          <w:lang w:eastAsia="en-US"/>
        </w:rPr>
        <w:t>.</w:t>
      </w:r>
    </w:p>
    <w:p w:rsidR="00193B32" w:rsidRDefault="002C15D4" w:rsidP="00193B32">
      <w:pPr>
        <w:ind w:firstLine="709"/>
        <w:rPr>
          <w:lang w:eastAsia="en-US"/>
        </w:rPr>
      </w:pPr>
      <w:r w:rsidRPr="00193B32">
        <w:rPr>
          <w:lang w:eastAsia="en-US"/>
        </w:rPr>
        <w:t>Ведущей деятельностью в этом возрасте является коммуникативная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Общаясь, в первую очередь, со своими сверстниками, подросток получает необходимые знания о жизни</w:t>
      </w:r>
      <w:r w:rsidR="00193B32" w:rsidRPr="00193B32">
        <w:rPr>
          <w:lang w:eastAsia="en-US"/>
        </w:rPr>
        <w:t>.</w:t>
      </w:r>
    </w:p>
    <w:p w:rsidR="00193B32" w:rsidRDefault="00E95B12" w:rsidP="00193B32">
      <w:pPr>
        <w:ind w:firstLine="709"/>
        <w:rPr>
          <w:lang w:eastAsia="en-US"/>
        </w:rPr>
      </w:pPr>
      <w:r w:rsidRPr="00193B32">
        <w:rPr>
          <w:lang w:eastAsia="en-US"/>
        </w:rPr>
        <w:t>Мы описали именно физические особенности детей в данный период, но нас больше интересует каковы особенности их мыслительных процессов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память, мышление</w:t>
      </w:r>
      <w:r w:rsidR="00193B32" w:rsidRPr="00193B32">
        <w:rPr>
          <w:lang w:eastAsia="en-US"/>
        </w:rPr>
        <w:t>.</w:t>
      </w:r>
    </w:p>
    <w:p w:rsidR="00193B32" w:rsidRDefault="00E95B12" w:rsidP="00193B32">
      <w:pPr>
        <w:ind w:firstLine="709"/>
        <w:rPr>
          <w:i/>
          <w:iCs/>
          <w:lang w:eastAsia="en-US"/>
        </w:rPr>
      </w:pPr>
      <w:r w:rsidRPr="00193B32">
        <w:rPr>
          <w:lang w:eastAsia="en-US"/>
        </w:rPr>
        <w:t>В подростковом возрасте происходят существенные сдвиги в развитии мыслительной деятельности учащихся, главным образом в процессе обучения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Достигнутая степень развития мышления младшего школьника позволяет в подростковом возрасте приступить к систематическому изучению основ наук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Содержание и логика изучаемых предметов, характер усвоения знаний в </w:t>
      </w:r>
      <w:r w:rsidRPr="00193B32">
        <w:rPr>
          <w:lang w:val="en-US" w:eastAsia="en-US"/>
        </w:rPr>
        <w:t>V</w:t>
      </w:r>
      <w:r w:rsidRPr="00193B32">
        <w:rPr>
          <w:lang w:eastAsia="en-US"/>
        </w:rPr>
        <w:t xml:space="preserve">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VI</w:t>
      </w:r>
      <w:r w:rsidRPr="00193B32">
        <w:rPr>
          <w:lang w:eastAsia="en-US"/>
        </w:rPr>
        <w:t xml:space="preserve"> классах требует опоры на способность самостоятельно мыслить, рассуждать, сравнивать, делать выводы и обобщения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 процессе обучения развивается абстрактное мышление, анализ и синтез изучаемых явлений</w:t>
      </w:r>
      <w:r w:rsidR="00193B32" w:rsidRPr="00193B32">
        <w:rPr>
          <w:lang w:eastAsia="en-US"/>
        </w:rPr>
        <w:t xml:space="preserve">. </w:t>
      </w:r>
      <w:r w:rsidR="00980C79" w:rsidRPr="00193B32">
        <w:rPr>
          <w:lang w:eastAsia="en-US"/>
        </w:rPr>
        <w:t xml:space="preserve">Естественно, что особенностью мыслительной деятельности подростка является </w:t>
      </w:r>
      <w:r w:rsidR="00980C79" w:rsidRPr="00193B32">
        <w:rPr>
          <w:i/>
          <w:iCs/>
          <w:lang w:eastAsia="en-US"/>
        </w:rPr>
        <w:t>нарастающая с каждым годом способность к абстрактному мышлению, изменение</w:t>
      </w:r>
      <w:r w:rsidR="00193B32" w:rsidRPr="00193B32">
        <w:rPr>
          <w:i/>
          <w:iCs/>
          <w:lang w:eastAsia="en-US"/>
        </w:rPr>
        <w:t xml:space="preserve"> </w:t>
      </w:r>
      <w:r w:rsidR="00980C79" w:rsidRPr="00193B32">
        <w:rPr>
          <w:i/>
          <w:iCs/>
          <w:lang w:eastAsia="en-US"/>
        </w:rPr>
        <w:t>соотношения между конкретно-образным и абстрактным мышлением в пользу абстрактного мышления</w:t>
      </w:r>
      <w:r w:rsidR="00193B32" w:rsidRPr="00193B32">
        <w:rPr>
          <w:i/>
          <w:iCs/>
          <w:lang w:eastAsia="en-US"/>
        </w:rPr>
        <w:t>.</w:t>
      </w:r>
    </w:p>
    <w:p w:rsidR="00193B32" w:rsidRDefault="00980C79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Подросток, погружаясь в социальную среду, непрестанно трансформирует свои высшие психические функции и присваиваемую систему знаков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Это обстоятельство изменяет мышление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Поэтому можно сказать, что социальная жизнь трансформирует интеллект через воздействие трёх посредников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языка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знаки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содержания взаимодействия субъекта с объектами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интеллектуальные ценности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правил предписанных мышлению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коллективные логические или дилогические нормы</w:t>
      </w:r>
      <w:r w:rsidR="00193B32" w:rsidRPr="00193B32">
        <w:rPr>
          <w:lang w:eastAsia="en-US"/>
        </w:rPr>
        <w:t xml:space="preserve">). </w:t>
      </w:r>
      <w:r w:rsidRPr="00193B32">
        <w:rPr>
          <w:lang w:eastAsia="en-US"/>
        </w:rPr>
        <w:t>В этом случае присваиваемые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социальные отношения вырабатывают новые возможности мышления</w:t>
      </w:r>
      <w:r w:rsidR="00193B32" w:rsidRPr="00193B32">
        <w:rPr>
          <w:lang w:eastAsia="en-US"/>
        </w:rPr>
        <w:t>.</w:t>
      </w:r>
    </w:p>
    <w:p w:rsidR="00193B32" w:rsidRDefault="00980C79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В подростком возрасте, с 12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14 лет вырабатывается формальное мышление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Подросток уже может рассуждать, не связывая себя с конкретной ситуацией</w:t>
      </w:r>
      <w:r w:rsidR="00193B32" w:rsidRPr="00193B32">
        <w:rPr>
          <w:lang w:eastAsia="en-US"/>
        </w:rPr>
        <w:t xml:space="preserve">; </w:t>
      </w:r>
      <w:r w:rsidRPr="00193B32">
        <w:rPr>
          <w:lang w:eastAsia="en-US"/>
        </w:rPr>
        <w:t>он может, чувствуя себя легко, ориентироваться только на одни общие посылы независимо от воспринимаемой реальности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Иными словами, подросток может действовать в логики рассуждения</w:t>
      </w:r>
      <w:r w:rsidR="00193B32" w:rsidRPr="00193B32">
        <w:rPr>
          <w:lang w:eastAsia="en-US"/>
        </w:rPr>
        <w:t>.</w:t>
      </w:r>
    </w:p>
    <w:p w:rsidR="00193B32" w:rsidRDefault="00980C79" w:rsidP="00193B32">
      <w:pPr>
        <w:ind w:firstLine="709"/>
        <w:rPr>
          <w:lang w:eastAsia="en-US"/>
        </w:rPr>
      </w:pPr>
      <w:r w:rsidRPr="00193B32">
        <w:rPr>
          <w:lang w:eastAsia="en-US"/>
        </w:rPr>
        <w:t>Таким образом, мы рассмотрели теоретические основы данного исследования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 следующей главе мы рассмотрим на практике технологию разви</w:t>
      </w:r>
      <w:r w:rsidR="00327A0C" w:rsidRPr="00193B32">
        <w:rPr>
          <w:lang w:eastAsia="en-US"/>
        </w:rPr>
        <w:t>тия коммуникативной компетенции</w:t>
      </w:r>
      <w:r w:rsidR="00193B32" w:rsidRPr="00193B32">
        <w:rPr>
          <w:lang w:eastAsia="en-US"/>
        </w:rPr>
        <w:t>.</w:t>
      </w:r>
    </w:p>
    <w:p w:rsidR="00193B32" w:rsidRPr="00193B32" w:rsidRDefault="000C3A58" w:rsidP="000C3A58">
      <w:pPr>
        <w:pStyle w:val="2"/>
      </w:pPr>
      <w:r>
        <w:br w:type="page"/>
      </w:r>
      <w:bookmarkStart w:id="5" w:name="_Toc272314011"/>
      <w:r w:rsidR="0075420A">
        <w:t>Г</w:t>
      </w:r>
      <w:r w:rsidR="0075420A" w:rsidRPr="00193B32">
        <w:t>лава</w:t>
      </w:r>
      <w:r w:rsidR="006E6A98" w:rsidRPr="00193B32">
        <w:t xml:space="preserve"> </w:t>
      </w:r>
      <w:r w:rsidR="006E6A98" w:rsidRPr="00193B32">
        <w:rPr>
          <w:lang w:val="en-US"/>
        </w:rPr>
        <w:t>II</w:t>
      </w:r>
      <w:r w:rsidR="00193B32" w:rsidRPr="00193B32">
        <w:t xml:space="preserve">. </w:t>
      </w:r>
      <w:r w:rsidR="006E6A98" w:rsidRPr="00193B32">
        <w:t>Технология развития коммуникативной компетенции</w:t>
      </w:r>
      <w:r w:rsidR="00193B32" w:rsidRPr="00193B32">
        <w:t xml:space="preserve"> </w:t>
      </w:r>
      <w:r w:rsidR="006E6A98" w:rsidRPr="00193B32">
        <w:t>учащихся</w:t>
      </w:r>
      <w:bookmarkEnd w:id="5"/>
    </w:p>
    <w:p w:rsidR="000C3A58" w:rsidRDefault="000C3A58" w:rsidP="00193B32">
      <w:pPr>
        <w:ind w:firstLine="709"/>
        <w:rPr>
          <w:lang w:eastAsia="en-US"/>
        </w:rPr>
      </w:pPr>
    </w:p>
    <w:p w:rsidR="00193B32" w:rsidRPr="00193B32" w:rsidRDefault="00193B32" w:rsidP="000C3A58">
      <w:pPr>
        <w:pStyle w:val="2"/>
      </w:pPr>
      <w:bookmarkStart w:id="6" w:name="_Toc272314012"/>
      <w:r>
        <w:t xml:space="preserve">2.1 </w:t>
      </w:r>
      <w:r w:rsidR="006E6A98" w:rsidRPr="00193B32">
        <w:t>Пути, предлагаемые методистами и психологами</w:t>
      </w:r>
      <w:bookmarkEnd w:id="6"/>
    </w:p>
    <w:p w:rsidR="000C3A58" w:rsidRDefault="000C3A58" w:rsidP="00193B32">
      <w:pPr>
        <w:ind w:firstLine="709"/>
        <w:rPr>
          <w:lang w:eastAsia="en-US"/>
        </w:rPr>
      </w:pPr>
    </w:p>
    <w:p w:rsidR="00193B32" w:rsidRDefault="00036E35" w:rsidP="00193B32">
      <w:pPr>
        <w:ind w:firstLine="709"/>
        <w:rPr>
          <w:lang w:eastAsia="en-US"/>
        </w:rPr>
      </w:pPr>
      <w:r w:rsidRPr="00193B32">
        <w:rPr>
          <w:lang w:eastAsia="en-US"/>
        </w:rPr>
        <w:t>Существует множество путей развития коммуникативной компетенции</w:t>
      </w:r>
      <w:r w:rsidR="0091006B" w:rsidRPr="00193B32">
        <w:rPr>
          <w:lang w:eastAsia="en-US"/>
        </w:rPr>
        <w:t>, предлагаемы различными методистами и психологами</w:t>
      </w:r>
      <w:r w:rsidR="00193B32" w:rsidRPr="00193B32">
        <w:rPr>
          <w:lang w:eastAsia="en-US"/>
        </w:rPr>
        <w:t xml:space="preserve">. </w:t>
      </w:r>
      <w:r w:rsidR="007633B3" w:rsidRPr="00193B32">
        <w:rPr>
          <w:lang w:eastAsia="en-US"/>
        </w:rPr>
        <w:t>Рассмотрим некоторые из них</w:t>
      </w:r>
      <w:r w:rsidR="00193B32" w:rsidRPr="00193B32">
        <w:rPr>
          <w:lang w:eastAsia="en-US"/>
        </w:rPr>
        <w:t xml:space="preserve">. </w:t>
      </w:r>
      <w:r w:rsidR="009F7E95" w:rsidRPr="00193B32">
        <w:rPr>
          <w:lang w:eastAsia="en-US"/>
        </w:rPr>
        <w:t xml:space="preserve">Так, например, </w:t>
      </w:r>
      <w:r w:rsidR="00273AAE" w:rsidRPr="00193B32">
        <w:rPr>
          <w:lang w:eastAsia="en-US"/>
        </w:rPr>
        <w:t>Полат Е</w:t>
      </w:r>
      <w:r w:rsidR="00193B32">
        <w:rPr>
          <w:lang w:eastAsia="en-US"/>
        </w:rPr>
        <w:t xml:space="preserve">.С. </w:t>
      </w:r>
      <w:r w:rsidR="00273AAE" w:rsidRPr="00193B32">
        <w:rPr>
          <w:lang w:eastAsia="en-US"/>
        </w:rPr>
        <w:t>обращае</w:t>
      </w:r>
      <w:r w:rsidR="009F7E95" w:rsidRPr="00193B32">
        <w:rPr>
          <w:lang w:eastAsia="en-US"/>
        </w:rPr>
        <w:t>тся к методу проектов для развития коммуникативной компетенции</w:t>
      </w:r>
      <w:r w:rsidR="00193B32" w:rsidRPr="00193B32">
        <w:rPr>
          <w:lang w:eastAsia="en-US"/>
        </w:rPr>
        <w:t>.</w:t>
      </w:r>
    </w:p>
    <w:p w:rsidR="00193B32" w:rsidRDefault="009F7E95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Зачем нужен </w:t>
      </w:r>
      <w:r w:rsidRPr="00193B32">
        <w:rPr>
          <w:i/>
          <w:iCs/>
          <w:lang w:eastAsia="en-US"/>
        </w:rPr>
        <w:t>метод проектов</w:t>
      </w:r>
      <w:r w:rsidRPr="00193B32">
        <w:rPr>
          <w:lang w:eastAsia="en-US"/>
        </w:rPr>
        <w:t xml:space="preserve"> в преподавании английского языка и как он может быть использован с учетом специфики предмета</w:t>
      </w:r>
      <w:r w:rsidR="00193B32" w:rsidRPr="00193B32">
        <w:rPr>
          <w:lang w:eastAsia="en-US"/>
        </w:rPr>
        <w:t xml:space="preserve">? </w:t>
      </w:r>
      <w:r w:rsidRPr="00193B32">
        <w:rPr>
          <w:lang w:eastAsia="en-US"/>
        </w:rPr>
        <w:t>Какие проблемы можно решать доступными учащимся языковыми средствами</w:t>
      </w:r>
      <w:r w:rsidR="00193B32" w:rsidRPr="00193B32">
        <w:rPr>
          <w:lang w:eastAsia="en-US"/>
        </w:rPr>
        <w:t>?</w:t>
      </w:r>
    </w:p>
    <w:p w:rsidR="00193B32" w:rsidRDefault="009F7E95" w:rsidP="00193B32">
      <w:pPr>
        <w:ind w:firstLine="709"/>
        <w:rPr>
          <w:lang w:eastAsia="en-US"/>
        </w:rPr>
      </w:pPr>
      <w:r w:rsidRPr="00193B32">
        <w:rPr>
          <w:lang w:eastAsia="en-US"/>
        </w:rPr>
        <w:t>Необходимо говорить о коммуникативной компетенции как одной из основных целей обучения английскому языку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Целью обучения во всех типах школ является не система английского языка, а иноязычная речевая деятельность</w:t>
      </w:r>
      <w:r w:rsidR="00193B32" w:rsidRPr="00193B32">
        <w:rPr>
          <w:lang w:eastAsia="en-US"/>
        </w:rPr>
        <w:t>.</w:t>
      </w:r>
    </w:p>
    <w:p w:rsidR="00193B32" w:rsidRDefault="009F7E95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Английский язык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элемент культуры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Он функционирует в рамках определенной культуры, следовательно, мы должны быть знакомы с особенностями этой культуры, с особенностями функционирования английского языка в этой культуре, то есть речь идет о необходимости формирования страноведческой компетенции</w:t>
      </w:r>
      <w:r w:rsidR="00193B32" w:rsidRPr="00193B32">
        <w:rPr>
          <w:lang w:eastAsia="en-US"/>
        </w:rPr>
        <w:t>.</w:t>
      </w:r>
    </w:p>
    <w:p w:rsidR="00193B32" w:rsidRDefault="009F7E95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Предметом речевой деятельности является мысль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Язык же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средство формирования и формулирования мысли</w:t>
      </w:r>
      <w:r w:rsidR="00193B32" w:rsidRPr="00193B32">
        <w:rPr>
          <w:lang w:eastAsia="en-US"/>
        </w:rPr>
        <w:t>.</w:t>
      </w:r>
    </w:p>
    <w:p w:rsidR="00193B32" w:rsidRDefault="009F7E95" w:rsidP="00193B32">
      <w:pPr>
        <w:ind w:firstLine="709"/>
        <w:rPr>
          <w:lang w:eastAsia="en-US"/>
        </w:rPr>
      </w:pPr>
      <w:r w:rsidRPr="00193B32">
        <w:rPr>
          <w:lang w:eastAsia="en-US"/>
        </w:rPr>
        <w:t>Чтобы сформировать у учащихся коммуникативную компетенцию вне языкового окружения, недостаточно насытить урок английского языка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условно-коммуникативными или коммуникативными упражнениями, позволяющими решать коммуникативные задачи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Важно предоставить им возможность мыслить, решать какие-то проблемы, которые порождают мысли, рассуждать на английском языке над возможными путями решения этих проблем с тем, чтобы учащиеся акцентировали внимание на содержании своего высказывания, чтобы в центре внимания была мысль, а английский язык выступал в своей прямой функции</w:t>
      </w:r>
      <w:r w:rsidR="00193B32" w:rsidRPr="00193B32">
        <w:rPr>
          <w:lang w:eastAsia="en-US"/>
        </w:rPr>
        <w:t xml:space="preserve"> - </w:t>
      </w:r>
      <w:r w:rsidRPr="00193B32">
        <w:rPr>
          <w:lang w:eastAsia="en-US"/>
        </w:rPr>
        <w:t>формирования и формулирования этих мыслей</w:t>
      </w:r>
      <w:r w:rsidR="00193B32" w:rsidRPr="00193B32">
        <w:rPr>
          <w:lang w:eastAsia="en-US"/>
        </w:rPr>
        <w:t>.</w:t>
      </w:r>
    </w:p>
    <w:p w:rsidR="00193B32" w:rsidRDefault="00193B32" w:rsidP="00193B32">
      <w:pPr>
        <w:ind w:firstLine="709"/>
        <w:rPr>
          <w:lang w:eastAsia="en-US"/>
        </w:rPr>
      </w:pPr>
      <w:r>
        <w:rPr>
          <w:lang w:eastAsia="en-US"/>
        </w:rPr>
        <w:t>"</w:t>
      </w:r>
      <w:r w:rsidR="009F7E95" w:rsidRPr="00193B32">
        <w:rPr>
          <w:lang w:eastAsia="en-US"/>
        </w:rPr>
        <w:t>Основная идея подобного подхода к обучению английского языка, таким образом, заключается в том, чтобы перенести акцент со всякого рода упражнений на активную мыслительную деятельность учащихся, требующую для своего оформления владения определенными языковыми средствами</w:t>
      </w:r>
      <w:r>
        <w:rPr>
          <w:lang w:eastAsia="en-US"/>
        </w:rPr>
        <w:t xml:space="preserve">" </w:t>
      </w:r>
      <w:r w:rsidRPr="00193B32">
        <w:rPr>
          <w:lang w:eastAsia="en-US"/>
        </w:rPr>
        <w:t>[</w:t>
      </w:r>
      <w:r w:rsidR="00765929" w:rsidRPr="00193B32">
        <w:rPr>
          <w:lang w:eastAsia="en-US"/>
        </w:rPr>
        <w:t>Полат</w:t>
      </w:r>
      <w:r>
        <w:rPr>
          <w:lang w:eastAsia="en-US"/>
        </w:rPr>
        <w:t>, 19</w:t>
      </w:r>
      <w:r w:rsidR="00765929" w:rsidRPr="00193B32">
        <w:rPr>
          <w:lang w:eastAsia="en-US"/>
        </w:rPr>
        <w:t>91</w:t>
      </w:r>
      <w:r w:rsidRPr="00193B32">
        <w:rPr>
          <w:lang w:eastAsia="en-US"/>
        </w:rPr>
        <w:t xml:space="preserve">. </w:t>
      </w:r>
      <w:r w:rsidR="00765929" w:rsidRPr="00193B32">
        <w:rPr>
          <w:lang w:eastAsia="en-US"/>
        </w:rPr>
        <w:t>с</w:t>
      </w:r>
      <w:r>
        <w:rPr>
          <w:lang w:eastAsia="en-US"/>
        </w:rPr>
        <w:t>.3</w:t>
      </w:r>
      <w:r w:rsidR="00765929" w:rsidRPr="00193B32">
        <w:rPr>
          <w:lang w:eastAsia="en-US"/>
        </w:rPr>
        <w:t>-10</w:t>
      </w:r>
      <w:r w:rsidRPr="00193B32">
        <w:rPr>
          <w:lang w:eastAsia="en-US"/>
        </w:rPr>
        <w:t>].</w:t>
      </w:r>
    </w:p>
    <w:p w:rsidR="00193B32" w:rsidRDefault="00E777D7" w:rsidP="00193B32">
      <w:pPr>
        <w:ind w:firstLine="709"/>
        <w:rPr>
          <w:lang w:eastAsia="en-US"/>
        </w:rPr>
      </w:pPr>
      <w:r w:rsidRPr="00193B32">
        <w:rPr>
          <w:lang w:eastAsia="en-US"/>
        </w:rPr>
        <w:t>Кроме метода проектов существует ряд других мероприятий, сопутствующих развитию коммуникативной компетенции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Те, кто занимаются изучением иностранного языка, должны обладать хорошими коммуникативными навыками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Для того чтобы стимулировать развитие этих навыков, нужно выбирать такие формы урока, которые будут наиболее способствовать этому</w:t>
      </w:r>
      <w:r w:rsidR="00193B32" w:rsidRPr="00193B32">
        <w:rPr>
          <w:lang w:eastAsia="en-US"/>
        </w:rPr>
        <w:t>.</w:t>
      </w:r>
    </w:p>
    <w:p w:rsidR="00193B32" w:rsidRDefault="00E777D7" w:rsidP="00193B32">
      <w:pPr>
        <w:ind w:firstLine="709"/>
        <w:rPr>
          <w:lang w:eastAsia="en-US"/>
        </w:rPr>
      </w:pPr>
      <w:r w:rsidRPr="00193B32">
        <w:rPr>
          <w:lang w:eastAsia="en-US"/>
        </w:rPr>
        <w:t>Деятельностная сущность коммуникативной компетенции обучения иностранному языку реализуется в условиях гуманистического подхода к обучению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При таком подходе создаются положительные условия для активного и свободного развития личности в деятельности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 общем виде, эти условия сводятся к следующему</w:t>
      </w:r>
      <w:r w:rsidR="00193B32" w:rsidRPr="00193B32">
        <w:rPr>
          <w:lang w:eastAsia="en-US"/>
        </w:rPr>
        <w:t>:</w:t>
      </w:r>
    </w:p>
    <w:p w:rsidR="00193B32" w:rsidRDefault="00E777D7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учащиеся получают возможность свободного выражения своих мыслей и чувств в процессе общения</w:t>
      </w:r>
      <w:r w:rsidR="00193B32" w:rsidRPr="00193B32">
        <w:rPr>
          <w:lang w:eastAsia="en-US"/>
        </w:rPr>
        <w:t>;</w:t>
      </w:r>
    </w:p>
    <w:p w:rsidR="00193B32" w:rsidRDefault="00E777D7" w:rsidP="00193B32">
      <w:pPr>
        <w:ind w:firstLine="709"/>
        <w:rPr>
          <w:lang w:eastAsia="en-US"/>
        </w:rPr>
      </w:pPr>
      <w:r w:rsidRPr="00193B32">
        <w:rPr>
          <w:lang w:eastAsia="en-US"/>
        </w:rPr>
        <w:t>каждый участник общения остается в фокусе внимания остальных</w:t>
      </w:r>
      <w:r w:rsidR="00193B32" w:rsidRPr="00193B32">
        <w:rPr>
          <w:lang w:eastAsia="en-US"/>
        </w:rPr>
        <w:t>;</w:t>
      </w:r>
    </w:p>
    <w:p w:rsidR="00193B32" w:rsidRDefault="00E777D7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участники общения чувствуют себя в безопасности от критики, преследования за ошибки и наказания</w:t>
      </w:r>
      <w:r w:rsidR="00193B32" w:rsidRPr="00193B32">
        <w:rPr>
          <w:lang w:eastAsia="en-US"/>
        </w:rPr>
        <w:t>.</w:t>
      </w:r>
    </w:p>
    <w:p w:rsidR="00193B32" w:rsidRDefault="00C323A3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 гуманистическом подходе к обучению исчезают характерные для учебного процесса познавательные барьеры, снижающие мотивацию учащихся, побуждающие их к раздражительности</w:t>
      </w:r>
      <w:r w:rsidR="00193B32" w:rsidRPr="00193B32">
        <w:rPr>
          <w:lang w:eastAsia="en-US"/>
        </w:rPr>
        <w:t>.</w:t>
      </w:r>
    </w:p>
    <w:p w:rsidR="00193B32" w:rsidRDefault="00C323A3" w:rsidP="00193B32">
      <w:pPr>
        <w:ind w:firstLine="709"/>
        <w:rPr>
          <w:lang w:eastAsia="en-US"/>
        </w:rPr>
      </w:pPr>
      <w:r w:rsidRPr="00193B32">
        <w:rPr>
          <w:lang w:eastAsia="en-US"/>
        </w:rPr>
        <w:t>Гуманистический подход предполагает обучение, центрированное на ученике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Это означает, что учение, а точнее, взаимодействующие между собой учащиеся являются центром познавательной активности на уроке</w:t>
      </w:r>
      <w:r w:rsidR="00193B32" w:rsidRPr="00193B32">
        <w:rPr>
          <w:lang w:eastAsia="en-US"/>
        </w:rPr>
        <w:t>.</w:t>
      </w:r>
    </w:p>
    <w:p w:rsidR="00193B32" w:rsidRDefault="00C323A3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Подводя итог вышесказанному, необходимо подчеркнуть важность взаимодействия и сотрудничества учащихся, а также речевого задания для организации коммуникативного усвоения языка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Коммуникативное обучение включает формирование коммуникативной концепции, то есть внутренней готовности и способности к речевому общению, ориентирующей учащихся на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вхождение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>в иное культурное пространство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Для такого обучения характерны, прежде всего, нетрадиционные формы проведения занятий</w:t>
      </w:r>
      <w:r w:rsidR="00193B32" w:rsidRPr="00193B32">
        <w:rPr>
          <w:lang w:eastAsia="en-US"/>
        </w:rPr>
        <w:t>.</w:t>
      </w:r>
    </w:p>
    <w:p w:rsidR="00193B32" w:rsidRDefault="00273AAE" w:rsidP="00193B32">
      <w:pPr>
        <w:ind w:firstLine="709"/>
        <w:rPr>
          <w:lang w:eastAsia="en-US"/>
        </w:rPr>
      </w:pPr>
      <w:r w:rsidRPr="00193B32">
        <w:rPr>
          <w:lang w:eastAsia="en-US"/>
        </w:rPr>
        <w:t>Барменкова О</w:t>
      </w:r>
      <w:r w:rsidR="00193B32">
        <w:rPr>
          <w:lang w:eastAsia="en-US"/>
        </w:rPr>
        <w:t xml:space="preserve">.Е. </w:t>
      </w:r>
      <w:r w:rsidRPr="00193B32">
        <w:rPr>
          <w:lang w:eastAsia="en-US"/>
        </w:rPr>
        <w:t>в своей работе описывает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использование</w:t>
      </w:r>
      <w:r w:rsidR="00C323A3" w:rsidRPr="00193B32">
        <w:rPr>
          <w:lang w:eastAsia="en-US"/>
        </w:rPr>
        <w:t xml:space="preserve"> </w:t>
      </w:r>
      <w:r w:rsidR="00C323A3" w:rsidRPr="00193B32">
        <w:rPr>
          <w:i/>
          <w:iCs/>
          <w:lang w:eastAsia="en-US"/>
        </w:rPr>
        <w:t>видео-урок</w:t>
      </w:r>
      <w:r w:rsidRPr="00193B32">
        <w:rPr>
          <w:i/>
          <w:iCs/>
          <w:lang w:eastAsia="en-US"/>
        </w:rPr>
        <w:t>а</w:t>
      </w:r>
      <w:r w:rsidRPr="00193B32">
        <w:rPr>
          <w:lang w:eastAsia="en-US"/>
        </w:rPr>
        <w:t xml:space="preserve"> для развития коммуникативной компетенции</w:t>
      </w:r>
      <w:r w:rsidR="00193B32" w:rsidRPr="00193B32">
        <w:rPr>
          <w:lang w:eastAsia="en-US"/>
        </w:rPr>
        <w:t xml:space="preserve">. </w:t>
      </w:r>
      <w:r w:rsidR="00C323A3" w:rsidRPr="00193B32">
        <w:rPr>
          <w:lang w:eastAsia="en-US"/>
        </w:rPr>
        <w:t>Овладеть коммуникативной компетенцией на английском языке, не находясь в стране изучаемого языка, дело весьма трудное</w:t>
      </w:r>
      <w:r w:rsidR="00193B32" w:rsidRPr="00193B32">
        <w:rPr>
          <w:lang w:eastAsia="en-US"/>
        </w:rPr>
        <w:t>.</w:t>
      </w:r>
      <w:r w:rsidR="00193B32">
        <w:rPr>
          <w:lang w:eastAsia="en-US"/>
        </w:rPr>
        <w:t xml:space="preserve"> "</w:t>
      </w:r>
      <w:r w:rsidR="00C323A3" w:rsidRPr="00193B32">
        <w:rPr>
          <w:lang w:eastAsia="en-US"/>
        </w:rPr>
        <w:t>Поэтому важной задачей учителя является создание реальных и воображаемых ситуаций общения на уроке иностранного языка с использованием различных приемов работы</w:t>
      </w:r>
      <w:r w:rsidR="00193B32">
        <w:rPr>
          <w:lang w:eastAsia="en-US"/>
        </w:rPr>
        <w:t xml:space="preserve">" </w:t>
      </w:r>
      <w:r w:rsidR="00193B32" w:rsidRPr="00193B32">
        <w:rPr>
          <w:lang w:eastAsia="en-US"/>
        </w:rPr>
        <w:t>[</w:t>
      </w:r>
      <w:r w:rsidR="00765929" w:rsidRPr="00193B32">
        <w:rPr>
          <w:lang w:eastAsia="en-US"/>
        </w:rPr>
        <w:t>Барменкова, 1993</w:t>
      </w:r>
      <w:r w:rsidR="00193B32" w:rsidRPr="00193B32">
        <w:rPr>
          <w:lang w:eastAsia="en-US"/>
        </w:rPr>
        <w:t xml:space="preserve">. </w:t>
      </w:r>
      <w:r w:rsidR="00765929" w:rsidRPr="00193B32">
        <w:rPr>
          <w:lang w:eastAsia="en-US"/>
        </w:rPr>
        <w:t>с</w:t>
      </w:r>
      <w:r w:rsidR="00193B32">
        <w:rPr>
          <w:lang w:eastAsia="en-US"/>
        </w:rPr>
        <w:t>. 20</w:t>
      </w:r>
      <w:r w:rsidR="00765929" w:rsidRPr="00193B32">
        <w:rPr>
          <w:lang w:eastAsia="en-US"/>
        </w:rPr>
        <w:t>-25</w:t>
      </w:r>
      <w:r w:rsidR="00193B32" w:rsidRPr="00193B32">
        <w:rPr>
          <w:lang w:eastAsia="en-US"/>
        </w:rPr>
        <w:t xml:space="preserve">]. </w:t>
      </w:r>
      <w:r w:rsidR="00C323A3" w:rsidRPr="00193B32">
        <w:rPr>
          <w:lang w:eastAsia="en-US"/>
        </w:rPr>
        <w:t>В этих целях большое значение имеют аутентичные материалы, в том числе видеофильмы</w:t>
      </w:r>
      <w:r w:rsidR="00193B32" w:rsidRPr="00193B32">
        <w:rPr>
          <w:lang w:eastAsia="en-US"/>
        </w:rPr>
        <w:t xml:space="preserve">. </w:t>
      </w:r>
      <w:r w:rsidR="00C323A3" w:rsidRPr="00193B32">
        <w:rPr>
          <w:lang w:eastAsia="en-US"/>
        </w:rPr>
        <w:t>Использование видеофильма помогает также развитию различных сторон психической деятельности учащихся, прежде всего, внимания и памяти</w:t>
      </w:r>
      <w:r w:rsidR="00193B32" w:rsidRPr="00193B32">
        <w:rPr>
          <w:lang w:eastAsia="en-US"/>
        </w:rPr>
        <w:t>.</w:t>
      </w:r>
    </w:p>
    <w:p w:rsidR="00193B32" w:rsidRDefault="00AC395F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Следующим метод развития коммуникативной компетенции является использование </w:t>
      </w:r>
      <w:r w:rsidRPr="00193B32">
        <w:rPr>
          <w:i/>
          <w:iCs/>
          <w:lang w:eastAsia="en-US"/>
        </w:rPr>
        <w:t>урока-экскурсии</w:t>
      </w:r>
      <w:r w:rsidR="00193B32" w:rsidRPr="00193B32">
        <w:rPr>
          <w:i/>
          <w:iCs/>
          <w:lang w:eastAsia="en-US"/>
        </w:rPr>
        <w:t xml:space="preserve">: </w:t>
      </w:r>
      <w:r w:rsidRPr="00193B32">
        <w:rPr>
          <w:lang w:eastAsia="en-US"/>
        </w:rPr>
        <w:t>В наше время, когда все шире и шире развиваются связи между разными странами и народами, знакомство с русской национальной культурой становится необходимым элементом процесса обучения иностранного языка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Ученик должен уметь провести экскурсию по городу, рассказать иностранным гостям о самобытности русской культуры и </w:t>
      </w:r>
      <w:r w:rsidR="00193B32">
        <w:rPr>
          <w:lang w:eastAsia="en-US"/>
        </w:rPr>
        <w:t>т.д.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принцип диалога культур предполагает использование культуроведческого материала о родной стране, который позволяет развивать культуру представления родной страны, а также формировать представления о культуре стран изучаемого языка</w:t>
      </w:r>
      <w:r w:rsidR="00193B32" w:rsidRPr="00193B32">
        <w:rPr>
          <w:lang w:eastAsia="en-US"/>
        </w:rPr>
        <w:t>.</w:t>
      </w:r>
    </w:p>
    <w:p w:rsidR="00193B32" w:rsidRDefault="00AC395F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Эффективной и продуктивной формой обучения является </w:t>
      </w:r>
      <w:r w:rsidRPr="00193B32">
        <w:rPr>
          <w:i/>
          <w:iCs/>
          <w:lang w:eastAsia="en-US"/>
        </w:rPr>
        <w:t>урок-спектакль</w:t>
      </w:r>
      <w:r w:rsidR="00193B32" w:rsidRPr="00193B32">
        <w:rPr>
          <w:lang w:eastAsia="en-US"/>
        </w:rPr>
        <w:t xml:space="preserve">. </w:t>
      </w:r>
      <w:r w:rsidR="00273AAE" w:rsidRPr="00193B32">
        <w:rPr>
          <w:lang w:eastAsia="en-US"/>
        </w:rPr>
        <w:t>Данный метод описан в исследовании Мильруд Р</w:t>
      </w:r>
      <w:r w:rsidR="00193B32">
        <w:rPr>
          <w:lang w:eastAsia="en-US"/>
        </w:rPr>
        <w:t xml:space="preserve">.П. </w:t>
      </w:r>
      <w:r w:rsidR="00273AAE" w:rsidRPr="00193B32">
        <w:rPr>
          <w:lang w:eastAsia="en-US"/>
        </w:rPr>
        <w:t>и Максимовой</w:t>
      </w:r>
      <w:r w:rsidR="00193B32" w:rsidRPr="00193B32">
        <w:rPr>
          <w:lang w:eastAsia="en-US"/>
        </w:rPr>
        <w:t xml:space="preserve"> </w:t>
      </w:r>
      <w:r w:rsidR="00273AAE" w:rsidRPr="00193B32">
        <w:rPr>
          <w:lang w:eastAsia="en-US"/>
        </w:rPr>
        <w:t>И</w:t>
      </w:r>
      <w:r w:rsidR="00193B32">
        <w:rPr>
          <w:lang w:eastAsia="en-US"/>
        </w:rPr>
        <w:t>.Р. "</w:t>
      </w:r>
      <w:r w:rsidRPr="00193B32">
        <w:rPr>
          <w:lang w:eastAsia="en-US"/>
        </w:rPr>
        <w:t>Использование художественных произведений зарубежной литературы на уроках иностранного языка совершенствует произносительные навыки учащихся, обеспечивает создание коммуникативной, познават</w:t>
      </w:r>
      <w:r w:rsidR="00765929" w:rsidRPr="00193B32">
        <w:rPr>
          <w:lang w:eastAsia="en-US"/>
        </w:rPr>
        <w:t>ельной и эстетической мотивации</w:t>
      </w:r>
      <w:r w:rsidR="00193B32">
        <w:rPr>
          <w:lang w:eastAsia="en-US"/>
        </w:rPr>
        <w:t xml:space="preserve">" </w:t>
      </w:r>
      <w:r w:rsidR="00193B32" w:rsidRPr="00193B32">
        <w:rPr>
          <w:lang w:eastAsia="en-US"/>
        </w:rPr>
        <w:t>[</w:t>
      </w:r>
      <w:r w:rsidR="00765929" w:rsidRPr="00193B32">
        <w:rPr>
          <w:lang w:eastAsia="en-US"/>
        </w:rPr>
        <w:t>Мильруд, Максимова, 2000</w:t>
      </w:r>
      <w:r w:rsidR="00193B32" w:rsidRPr="00193B32">
        <w:rPr>
          <w:lang w:eastAsia="en-US"/>
        </w:rPr>
        <w:t xml:space="preserve">. </w:t>
      </w:r>
      <w:r w:rsidR="00765929" w:rsidRPr="00193B32">
        <w:rPr>
          <w:lang w:eastAsia="en-US"/>
        </w:rPr>
        <w:t>с</w:t>
      </w:r>
      <w:r w:rsidR="00193B32">
        <w:rPr>
          <w:lang w:eastAsia="en-US"/>
        </w:rPr>
        <w:t>.1</w:t>
      </w:r>
      <w:r w:rsidR="00765929" w:rsidRPr="00193B32">
        <w:rPr>
          <w:lang w:eastAsia="en-US"/>
        </w:rPr>
        <w:t>4-19</w:t>
      </w:r>
      <w:r w:rsidR="00193B32" w:rsidRPr="00193B32">
        <w:rPr>
          <w:lang w:eastAsia="en-US"/>
        </w:rPr>
        <w:t xml:space="preserve">]. </w:t>
      </w:r>
      <w:r w:rsidRPr="00193B32">
        <w:rPr>
          <w:lang w:eastAsia="en-US"/>
        </w:rPr>
        <w:t>Подготовка спектакля</w:t>
      </w:r>
      <w:r w:rsidR="00193B32" w:rsidRPr="00193B32">
        <w:rPr>
          <w:lang w:eastAsia="en-US"/>
        </w:rPr>
        <w:t xml:space="preserve"> - </w:t>
      </w:r>
      <w:r w:rsidRPr="00193B32">
        <w:rPr>
          <w:lang w:eastAsia="en-US"/>
        </w:rPr>
        <w:t>творческая работа, которая способствует выработке навыков языкового общения детей и раскрытию их индивидуальных творческих способностей</w:t>
      </w:r>
      <w:r w:rsidR="00193B32" w:rsidRPr="00193B32">
        <w:rPr>
          <w:lang w:eastAsia="en-US"/>
        </w:rPr>
        <w:t>.</w:t>
      </w:r>
    </w:p>
    <w:p w:rsidR="00193B32" w:rsidRDefault="00AC395F" w:rsidP="00193B32">
      <w:pPr>
        <w:ind w:firstLine="709"/>
        <w:rPr>
          <w:lang w:eastAsia="en-US"/>
        </w:rPr>
      </w:pPr>
      <w:r w:rsidRPr="00193B32">
        <w:rPr>
          <w:lang w:eastAsia="en-US"/>
        </w:rPr>
        <w:t>Такой вид работы активизирует мыслительную и речевую деятельность учащихся, развивает их интерес к литературе, служит лучшему усвоению культуры страны изучаемого языка, а также углубляет знание языка, поскольку при этом происходит процесс запоминания лексики</w:t>
      </w:r>
      <w:r w:rsidR="00193B32" w:rsidRPr="00193B32">
        <w:rPr>
          <w:lang w:eastAsia="en-US"/>
        </w:rPr>
        <w:t>.</w:t>
      </w:r>
    </w:p>
    <w:p w:rsidR="00193B32" w:rsidRDefault="00AC395F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Весьма интересной и плодотворной формой проведения уроков является </w:t>
      </w:r>
      <w:r w:rsidRPr="00193B32">
        <w:rPr>
          <w:i/>
          <w:iCs/>
          <w:lang w:eastAsia="en-US"/>
        </w:rPr>
        <w:t>урок-праздник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Эта форма урока расширяет знания учащихся о традициях и обычаях, существующих в англоязычных странах, и развивает у школьников способности к иноязычному общению, позволяющих участвовать в различных ситуациях межкультурной коммуникации</w:t>
      </w:r>
      <w:r w:rsidR="00193B32" w:rsidRPr="00193B32">
        <w:rPr>
          <w:lang w:eastAsia="en-US"/>
        </w:rPr>
        <w:t>.</w:t>
      </w:r>
    </w:p>
    <w:p w:rsidR="000C3A58" w:rsidRDefault="000C3A58" w:rsidP="00193B32">
      <w:pPr>
        <w:ind w:firstLine="709"/>
        <w:rPr>
          <w:lang w:eastAsia="en-US"/>
        </w:rPr>
      </w:pPr>
    </w:p>
    <w:p w:rsidR="00193B32" w:rsidRPr="00193B32" w:rsidRDefault="00193B32" w:rsidP="000C3A58">
      <w:pPr>
        <w:pStyle w:val="2"/>
      </w:pPr>
      <w:bookmarkStart w:id="7" w:name="_Toc272314013"/>
      <w:r>
        <w:t xml:space="preserve">2.2 </w:t>
      </w:r>
      <w:r w:rsidR="00273AAE" w:rsidRPr="00193B32">
        <w:t>Анализ учебно-методического комплекса</w:t>
      </w:r>
      <w:r w:rsidRPr="00193B32">
        <w:t xml:space="preserve"> </w:t>
      </w:r>
      <w:r w:rsidR="00273AAE" w:rsidRPr="00193B32">
        <w:t>на предмет методического обеспечения развития коммуникативной компетенции</w:t>
      </w:r>
      <w:bookmarkEnd w:id="7"/>
    </w:p>
    <w:p w:rsidR="000C3A58" w:rsidRDefault="000C3A58" w:rsidP="00193B32">
      <w:pPr>
        <w:ind w:firstLine="709"/>
        <w:rPr>
          <w:lang w:eastAsia="en-US"/>
        </w:rPr>
      </w:pPr>
    </w:p>
    <w:p w:rsidR="00193B32" w:rsidRDefault="003B52D9" w:rsidP="00193B32">
      <w:pPr>
        <w:ind w:firstLine="709"/>
        <w:rPr>
          <w:lang w:eastAsia="en-US"/>
        </w:rPr>
      </w:pPr>
      <w:r w:rsidRPr="00193B32">
        <w:rPr>
          <w:lang w:eastAsia="en-US"/>
        </w:rPr>
        <w:t>Для исследования данной темы нами был выбраны учащиеся 9го класса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Сейчас более подробно расскажем об уровне владения коммуникативной компетенции класса, о понимании учителя и учащихся на уроках, а также о приёмах, которые учитель использовал на уроках</w:t>
      </w:r>
      <w:r w:rsidR="00193B32" w:rsidRPr="00193B32">
        <w:rPr>
          <w:lang w:eastAsia="en-US"/>
        </w:rPr>
        <w:t>.</w:t>
      </w:r>
    </w:p>
    <w:p w:rsidR="00193B32" w:rsidRDefault="005173E4" w:rsidP="00193B32">
      <w:pPr>
        <w:ind w:firstLine="709"/>
        <w:rPr>
          <w:lang w:eastAsia="en-US"/>
        </w:rPr>
      </w:pPr>
      <w:r w:rsidRPr="00193B32">
        <w:rPr>
          <w:lang w:eastAsia="en-US"/>
        </w:rPr>
        <w:t>Необходимо сказать, что уровень владения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коммуникативной ко</w:t>
      </w:r>
      <w:r w:rsidR="00476C0C" w:rsidRPr="00193B32">
        <w:rPr>
          <w:lang w:eastAsia="en-US"/>
        </w:rPr>
        <w:t>мпетенции данного класса близок к высокому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Нужно описать этот уровень</w:t>
      </w:r>
      <w:r w:rsidR="00193B32" w:rsidRPr="00193B32">
        <w:rPr>
          <w:lang w:eastAsia="en-US"/>
        </w:rPr>
        <w:t>.</w:t>
      </w:r>
    </w:p>
    <w:p w:rsidR="00193B32" w:rsidRDefault="00E93B6D" w:rsidP="00193B32">
      <w:pPr>
        <w:ind w:firstLine="709"/>
        <w:rPr>
          <w:lang w:eastAsia="en-US"/>
        </w:rPr>
      </w:pPr>
      <w:r w:rsidRPr="00193B32">
        <w:rPr>
          <w:lang w:eastAsia="en-US"/>
        </w:rPr>
        <w:t>Для решения коммуникативных задач учитель расширяет страноведческие знания учащихся, основанные на сравнении родной культуры и культуры стран изучаемого языка, увеличивает их объем за счет новой тематики и проблематики речевого общения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Необходимо также сказать, что современный урок иностранного языка и передача страноведческих знаний взаимозависимы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 этой целью целесообразно применять на уроках английского языка географические и контурные карты, атласы Англии и других англоговорящих стран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Часто учитель практикует такой вид работы, как самостоятельный поиск информации учащимися в оригинальных источниках, предлагаемых в качестве раздаточного материала на уроке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Например, при изучении в классе темы</w:t>
      </w:r>
      <w:r w:rsidR="00193B32">
        <w:rPr>
          <w:lang w:eastAsia="en-US"/>
        </w:rPr>
        <w:t xml:space="preserve"> "</w:t>
      </w:r>
      <w:r w:rsidR="001C181F" w:rsidRPr="00193B32">
        <w:rPr>
          <w:lang w:val="en-US" w:eastAsia="en-US"/>
        </w:rPr>
        <w:t>Britain</w:t>
      </w:r>
      <w:r w:rsidR="001C181F" w:rsidRPr="00193B32">
        <w:rPr>
          <w:lang w:eastAsia="en-US"/>
        </w:rPr>
        <w:t xml:space="preserve"> </w:t>
      </w:r>
      <w:r w:rsidR="001C181F" w:rsidRPr="00193B32">
        <w:rPr>
          <w:lang w:val="en-US" w:eastAsia="en-US"/>
        </w:rPr>
        <w:t>in</w:t>
      </w:r>
      <w:r w:rsidR="001C181F" w:rsidRPr="00193B32">
        <w:rPr>
          <w:lang w:eastAsia="en-US"/>
        </w:rPr>
        <w:t xml:space="preserve"> </w:t>
      </w:r>
      <w:r w:rsidR="001C181F" w:rsidRPr="00193B32">
        <w:rPr>
          <w:lang w:val="en-US" w:eastAsia="en-US"/>
        </w:rPr>
        <w:t>the</w:t>
      </w:r>
      <w:r w:rsidR="001C181F" w:rsidRPr="00193B32">
        <w:rPr>
          <w:lang w:eastAsia="en-US"/>
        </w:rPr>
        <w:t xml:space="preserve"> </w:t>
      </w:r>
      <w:r w:rsidR="001C181F" w:rsidRPr="00193B32">
        <w:rPr>
          <w:lang w:val="en-US" w:eastAsia="en-US"/>
        </w:rPr>
        <w:t>world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>и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учитель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предлагает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 xml:space="preserve">учащимся, объединенным в микрогруппы, составить рекламный проспект того или иного города </w:t>
      </w:r>
      <w:r w:rsidR="001C181F" w:rsidRPr="00193B32">
        <w:rPr>
          <w:lang w:eastAsia="en-US"/>
        </w:rPr>
        <w:t>Великобритании</w:t>
      </w:r>
      <w:r w:rsidRPr="00193B32">
        <w:rPr>
          <w:lang w:eastAsia="en-US"/>
        </w:rPr>
        <w:t>, используя для этого информацию из предложенных буклетов, журналов, брошюр, открыток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Ограничение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времени выполнения задания помогает ученикам сконцентрироваться на самом существенном</w:t>
      </w:r>
      <w:r w:rsidR="00193B32" w:rsidRPr="00193B32">
        <w:rPr>
          <w:lang w:eastAsia="en-US"/>
        </w:rPr>
        <w:t>.</w:t>
      </w:r>
    </w:p>
    <w:p w:rsidR="00193B32" w:rsidRDefault="00E93B6D" w:rsidP="00193B32">
      <w:pPr>
        <w:ind w:firstLine="709"/>
        <w:rPr>
          <w:lang w:eastAsia="en-US"/>
        </w:rPr>
      </w:pPr>
      <w:r w:rsidRPr="00193B32">
        <w:rPr>
          <w:lang w:eastAsia="en-US"/>
        </w:rPr>
        <w:t>Для решения задачи формирования коммуникативной компетенции учащихся на уроках иностранного языка важны все виды речевой деятельности, хотя в реальности обучение на основе только коммуникативных заданий практически не встречается</w:t>
      </w:r>
      <w:r w:rsidR="00193B32" w:rsidRPr="00193B32">
        <w:rPr>
          <w:lang w:eastAsia="en-US"/>
        </w:rPr>
        <w:t>.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На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уроках учитель использует следующие приёмы</w:t>
      </w:r>
      <w:r w:rsidR="00193B32" w:rsidRPr="00193B32">
        <w:rPr>
          <w:lang w:eastAsia="en-US"/>
        </w:rPr>
        <w:t>: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В области чтения </w:t>
      </w:r>
      <w:r w:rsidR="003878B8" w:rsidRPr="00193B32">
        <w:rPr>
          <w:lang w:eastAsia="en-US"/>
        </w:rPr>
        <w:t>учитель разработал</w:t>
      </w:r>
      <w:r w:rsidRPr="00193B32">
        <w:rPr>
          <w:lang w:eastAsia="en-US"/>
        </w:rPr>
        <w:t xml:space="preserve"> дополнительные тексты, пояснения и вопросы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 xml:space="preserve">к ним </w:t>
      </w:r>
      <w:r w:rsidR="003878B8" w:rsidRPr="00193B32">
        <w:rPr>
          <w:lang w:eastAsia="en-US"/>
        </w:rPr>
        <w:t xml:space="preserve">для </w:t>
      </w:r>
      <w:r w:rsidRPr="00193B32">
        <w:rPr>
          <w:lang w:eastAsia="en-US"/>
        </w:rPr>
        <w:t>9 класса</w:t>
      </w:r>
      <w:r w:rsidR="00193B32" w:rsidRPr="00193B32">
        <w:rPr>
          <w:lang w:eastAsia="en-US"/>
        </w:rPr>
        <w:t>.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Практика показывает, что относительно простые по своей лексической и грамматической конструкции тексты оказываются более трудным</w:t>
      </w:r>
      <w:r w:rsidR="003878B8" w:rsidRPr="00193B32">
        <w:rPr>
          <w:lang w:eastAsia="en-US"/>
        </w:rPr>
        <w:t>и для понимания учащихся</w:t>
      </w:r>
      <w:r w:rsidR="00193B32" w:rsidRPr="00193B32">
        <w:rPr>
          <w:lang w:eastAsia="en-US"/>
        </w:rPr>
        <w:t xml:space="preserve">. </w:t>
      </w:r>
      <w:r w:rsidR="003878B8" w:rsidRPr="00193B32">
        <w:rPr>
          <w:lang w:eastAsia="en-US"/>
        </w:rPr>
        <w:t>На наш</w:t>
      </w:r>
      <w:r w:rsidRPr="00193B32">
        <w:rPr>
          <w:lang w:eastAsia="en-US"/>
        </w:rPr>
        <w:t xml:space="preserve"> взгляд, это происходит от того, что содержание текста не попадает в область интересов учащихся либо вызывает у них</w:t>
      </w:r>
      <w:r w:rsidR="003878B8" w:rsidRPr="00193B32">
        <w:rPr>
          <w:lang w:eastAsia="en-US"/>
        </w:rPr>
        <w:t xml:space="preserve"> эмоциональное неприятие</w:t>
      </w:r>
      <w:r w:rsidR="00193B32" w:rsidRPr="00193B32">
        <w:rPr>
          <w:lang w:eastAsia="en-US"/>
        </w:rPr>
        <w:t xml:space="preserve">. </w:t>
      </w:r>
      <w:r w:rsidR="003878B8" w:rsidRPr="00193B32">
        <w:rPr>
          <w:lang w:eastAsia="en-US"/>
        </w:rPr>
        <w:t>Считаем</w:t>
      </w:r>
      <w:r w:rsidRPr="00193B32">
        <w:rPr>
          <w:lang w:eastAsia="en-US"/>
        </w:rPr>
        <w:t>, что важное значение имеет не только соответствующая учебным задачам грамматическая конструкция текста, но и содержательное, смысловое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наполнение текстов, предназначенных для классного и домашнего чтения</w:t>
      </w:r>
      <w:r w:rsidR="00193B32" w:rsidRPr="00193B32">
        <w:rPr>
          <w:lang w:eastAsia="en-US"/>
        </w:rPr>
        <w:t>.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 работе с текстом можно задать учащимся следующие вопросы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 xml:space="preserve">на </w:t>
      </w:r>
      <w:r w:rsidR="003878B8" w:rsidRPr="00193B32">
        <w:rPr>
          <w:lang w:eastAsia="en-US"/>
        </w:rPr>
        <w:t>английском</w:t>
      </w:r>
      <w:r w:rsidRPr="00193B32">
        <w:rPr>
          <w:lang w:eastAsia="en-US"/>
        </w:rPr>
        <w:t xml:space="preserve"> языке</w:t>
      </w:r>
      <w:r w:rsidR="00193B32" w:rsidRPr="00193B32">
        <w:rPr>
          <w:lang w:eastAsia="en-US"/>
        </w:rPr>
        <w:t>):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Труден ли был текст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для понимания</w:t>
      </w:r>
      <w:r w:rsidR="00193B32" w:rsidRPr="00193B32">
        <w:rPr>
          <w:lang w:eastAsia="en-US"/>
        </w:rPr>
        <w:t>?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Интересен ли текст</w:t>
      </w:r>
      <w:r w:rsidR="00193B32" w:rsidRPr="00193B32">
        <w:rPr>
          <w:lang w:eastAsia="en-US"/>
        </w:rPr>
        <w:t>?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Что понравилось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не понравилось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в содержании текста</w:t>
      </w:r>
      <w:r w:rsidR="00193B32" w:rsidRPr="00193B32">
        <w:rPr>
          <w:lang w:eastAsia="en-US"/>
        </w:rPr>
        <w:t>?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Хотели бы вы прочитать ещё что-нибудь по этой теме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подобного содержания</w:t>
      </w:r>
      <w:r w:rsidR="00193B32">
        <w:rPr>
          <w:lang w:eastAsia="en-US"/>
        </w:rPr>
        <w:t>)?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Какой из прочитанных текстов вам больше всего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меньше всего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понравился</w:t>
      </w:r>
      <w:r w:rsidR="00193B32" w:rsidRPr="00193B32">
        <w:rPr>
          <w:lang w:eastAsia="en-US"/>
        </w:rPr>
        <w:t>?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Ответы на данные вопросы способствуют не только развитию речи учащихся, но и формированию оценочного отношения к информации, развитию критического мышления, позволяют выйти на уровень личностной значимости изучаемого материала</w:t>
      </w:r>
      <w:r w:rsidR="00193B32" w:rsidRPr="00193B32">
        <w:rPr>
          <w:lang w:eastAsia="en-US"/>
        </w:rPr>
        <w:t>.</w:t>
      </w:r>
    </w:p>
    <w:p w:rsidR="00193B32" w:rsidRDefault="001C181F" w:rsidP="00193B32">
      <w:pPr>
        <w:ind w:firstLine="709"/>
        <w:rPr>
          <w:lang w:eastAsia="en-US"/>
        </w:rPr>
      </w:pPr>
      <w:r w:rsidRPr="00193B32">
        <w:rPr>
          <w:lang w:eastAsia="en-US"/>
        </w:rPr>
        <w:t>С этой целью был реализова</w:t>
      </w:r>
      <w:r w:rsidR="003878B8" w:rsidRPr="00193B32">
        <w:rPr>
          <w:lang w:eastAsia="en-US"/>
        </w:rPr>
        <w:t>н</w:t>
      </w:r>
      <w:r w:rsidR="00193B32" w:rsidRPr="00193B32">
        <w:rPr>
          <w:lang w:eastAsia="en-US"/>
        </w:rPr>
        <w:t xml:space="preserve"> </w:t>
      </w:r>
      <w:r w:rsidR="003878B8" w:rsidRPr="00193B32">
        <w:rPr>
          <w:lang w:eastAsia="en-US"/>
        </w:rPr>
        <w:t>учебный проект для учащихся 9</w:t>
      </w:r>
      <w:r w:rsidRPr="00193B32">
        <w:rPr>
          <w:lang w:eastAsia="en-US"/>
        </w:rPr>
        <w:t xml:space="preserve"> класса, в рамках которого ученики проводили оценку текстов, предназначенных для домашнего чтения, из книги для чтения, являющейся составной частью учебника</w:t>
      </w:r>
      <w:r w:rsidR="00193B32" w:rsidRPr="00193B32">
        <w:rPr>
          <w:lang w:eastAsia="en-US"/>
        </w:rPr>
        <w:t xml:space="preserve">. </w:t>
      </w:r>
      <w:r w:rsidR="003878B8" w:rsidRPr="00193B32">
        <w:rPr>
          <w:lang w:eastAsia="en-US"/>
        </w:rPr>
        <w:t>О</w:t>
      </w:r>
      <w:r w:rsidRPr="00193B32">
        <w:rPr>
          <w:lang w:eastAsia="en-US"/>
        </w:rPr>
        <w:t>ценивания были предложены 9 из 14 содержащихся в пособии текстов</w:t>
      </w:r>
      <w:r w:rsidR="00193B32" w:rsidRPr="00193B32">
        <w:rPr>
          <w:lang w:eastAsia="en-US"/>
        </w:rPr>
        <w:t>.</w:t>
      </w:r>
    </w:p>
    <w:p w:rsidR="00193B32" w:rsidRDefault="003878B8" w:rsidP="00193B32">
      <w:pPr>
        <w:ind w:firstLine="709"/>
        <w:rPr>
          <w:lang w:eastAsia="en-US"/>
        </w:rPr>
      </w:pPr>
      <w:r w:rsidRPr="00193B32">
        <w:rPr>
          <w:lang w:eastAsia="en-US"/>
        </w:rPr>
        <w:t>В проекте участвовали 12 учеников 9го классов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Оценка текстов проводилась как непосредственно после их прочтения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Для оценки каждого текста учащимся было предложено использовать пятибалльную шкалу и следующие критерии</w:t>
      </w:r>
      <w:r w:rsidR="00193B32" w:rsidRPr="00193B32">
        <w:rPr>
          <w:lang w:eastAsia="en-US"/>
        </w:rPr>
        <w:t>: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Насколько текст интересен</w:t>
      </w:r>
      <w:r w:rsidR="00193B32">
        <w:rPr>
          <w:lang w:eastAsia="en-US"/>
        </w:rPr>
        <w:t>?"; "</w:t>
      </w:r>
      <w:r w:rsidRPr="00193B32">
        <w:rPr>
          <w:lang w:eastAsia="en-US"/>
        </w:rPr>
        <w:t>Насколько полезна информация, содержащаяся в тексте</w:t>
      </w:r>
      <w:r w:rsidR="00193B32">
        <w:rPr>
          <w:lang w:eastAsia="en-US"/>
        </w:rPr>
        <w:t>?"; "</w:t>
      </w:r>
      <w:r w:rsidRPr="00193B32">
        <w:rPr>
          <w:lang w:eastAsia="en-US"/>
        </w:rPr>
        <w:t>Насколько текст труден для понимания</w:t>
      </w:r>
      <w:r w:rsidR="00193B32">
        <w:rPr>
          <w:lang w:eastAsia="en-US"/>
        </w:rPr>
        <w:t xml:space="preserve">"? </w:t>
      </w:r>
      <w:r w:rsidRPr="00193B32">
        <w:rPr>
          <w:lang w:eastAsia="en-US"/>
        </w:rPr>
        <w:t>Результаты оценивания текстов учащимися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средние оценки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приведены в таблице 1</w:t>
      </w:r>
      <w:r w:rsidR="00193B32" w:rsidRPr="00193B32">
        <w:rPr>
          <w:lang w:eastAsia="en-US"/>
        </w:rPr>
        <w:t>.</w:t>
      </w:r>
    </w:p>
    <w:p w:rsidR="000C3A58" w:rsidRDefault="000C3A58" w:rsidP="00193B32">
      <w:pPr>
        <w:ind w:firstLine="709"/>
        <w:rPr>
          <w:lang w:eastAsia="en-US"/>
        </w:rPr>
      </w:pPr>
    </w:p>
    <w:p w:rsidR="00193B32" w:rsidRDefault="003878B8" w:rsidP="00193B32">
      <w:pPr>
        <w:ind w:firstLine="709"/>
        <w:rPr>
          <w:lang w:eastAsia="en-US"/>
        </w:rPr>
      </w:pPr>
      <w:r w:rsidRPr="00193B32">
        <w:rPr>
          <w:lang w:eastAsia="en-US"/>
        </w:rPr>
        <w:t>Таблица 1</w:t>
      </w:r>
      <w:r w:rsidR="00193B32" w:rsidRPr="00193B32">
        <w:rPr>
          <w:lang w:eastAsia="en-US"/>
        </w:rPr>
        <w:t>.</w:t>
      </w:r>
    </w:p>
    <w:p w:rsidR="003878B8" w:rsidRPr="00193B32" w:rsidRDefault="003878B8" w:rsidP="00193B32">
      <w:pPr>
        <w:ind w:firstLine="709"/>
        <w:rPr>
          <w:lang w:eastAsia="en-US"/>
        </w:rPr>
      </w:pPr>
      <w:r w:rsidRPr="00193B32">
        <w:rPr>
          <w:lang w:eastAsia="en-US"/>
        </w:rPr>
        <w:t>Оценка учащимися текстов для чтения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1326"/>
        <w:gridCol w:w="599"/>
        <w:gridCol w:w="599"/>
        <w:gridCol w:w="599"/>
        <w:gridCol w:w="599"/>
        <w:gridCol w:w="599"/>
        <w:gridCol w:w="598"/>
        <w:gridCol w:w="598"/>
        <w:gridCol w:w="598"/>
        <w:gridCol w:w="598"/>
        <w:gridCol w:w="646"/>
        <w:gridCol w:w="646"/>
        <w:gridCol w:w="646"/>
      </w:tblGrid>
      <w:tr w:rsidR="00193B32" w:rsidRPr="00193B32">
        <w:trPr>
          <w:trHeight w:val="324"/>
        </w:trPr>
        <w:tc>
          <w:tcPr>
            <w:tcW w:w="997" w:type="dxa"/>
            <w:vMerge w:val="restart"/>
          </w:tcPr>
          <w:p w:rsidR="003878B8" w:rsidRPr="00193B32" w:rsidRDefault="003878B8" w:rsidP="000C3A58">
            <w:pPr>
              <w:pStyle w:val="aff3"/>
            </w:pPr>
            <w:r w:rsidRPr="00193B32">
              <w:t>Критерии</w:t>
            </w:r>
          </w:p>
        </w:tc>
        <w:tc>
          <w:tcPr>
            <w:tcW w:w="5387" w:type="dxa"/>
            <w:gridSpan w:val="9"/>
          </w:tcPr>
          <w:p w:rsidR="003878B8" w:rsidRPr="00193B32" w:rsidRDefault="003878B8" w:rsidP="000C3A58">
            <w:pPr>
              <w:pStyle w:val="aff3"/>
            </w:pPr>
            <w:r w:rsidRPr="00193B32">
              <w:t>Тексты книги для чтения</w:t>
            </w:r>
          </w:p>
        </w:tc>
        <w:tc>
          <w:tcPr>
            <w:tcW w:w="1938" w:type="dxa"/>
            <w:gridSpan w:val="3"/>
          </w:tcPr>
          <w:p w:rsidR="003878B8" w:rsidRPr="00193B32" w:rsidRDefault="003878B8" w:rsidP="000C3A58">
            <w:pPr>
              <w:pStyle w:val="aff3"/>
            </w:pPr>
          </w:p>
        </w:tc>
      </w:tr>
      <w:tr w:rsidR="00193B32" w:rsidRPr="00193B32">
        <w:trPr>
          <w:trHeight w:val="324"/>
        </w:trPr>
        <w:tc>
          <w:tcPr>
            <w:tcW w:w="997" w:type="dxa"/>
            <w:vMerge/>
          </w:tcPr>
          <w:p w:rsidR="003878B8" w:rsidRPr="00193B32" w:rsidRDefault="003878B8" w:rsidP="000C3A58">
            <w:pPr>
              <w:pStyle w:val="aff3"/>
            </w:pP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№1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№2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№3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№4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№5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№6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№7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№8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№9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№10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№11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№12</w:t>
            </w:r>
          </w:p>
        </w:tc>
      </w:tr>
      <w:tr w:rsidR="00193B32" w:rsidRPr="00193B32">
        <w:trPr>
          <w:trHeight w:val="324"/>
        </w:trPr>
        <w:tc>
          <w:tcPr>
            <w:tcW w:w="997" w:type="dxa"/>
          </w:tcPr>
          <w:p w:rsidR="003878B8" w:rsidRPr="00193B32" w:rsidRDefault="003878B8" w:rsidP="000C3A58">
            <w:pPr>
              <w:pStyle w:val="aff3"/>
            </w:pPr>
            <w:r w:rsidRPr="00193B32">
              <w:t>Вызываемый интерес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5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5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5</w:t>
            </w:r>
          </w:p>
        </w:tc>
      </w:tr>
      <w:tr w:rsidR="00193B32" w:rsidRPr="00193B32">
        <w:trPr>
          <w:trHeight w:val="324"/>
        </w:trPr>
        <w:tc>
          <w:tcPr>
            <w:tcW w:w="997" w:type="dxa"/>
          </w:tcPr>
          <w:p w:rsidR="003878B8" w:rsidRPr="00193B32" w:rsidRDefault="003878B8" w:rsidP="000C3A58">
            <w:pPr>
              <w:pStyle w:val="aff3"/>
            </w:pPr>
            <w:r w:rsidRPr="00193B32">
              <w:t>Степень полезности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5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4</w:t>
            </w:r>
          </w:p>
        </w:tc>
      </w:tr>
      <w:tr w:rsidR="00193B32" w:rsidRPr="00193B32">
        <w:trPr>
          <w:trHeight w:val="339"/>
        </w:trPr>
        <w:tc>
          <w:tcPr>
            <w:tcW w:w="997" w:type="dxa"/>
          </w:tcPr>
          <w:p w:rsidR="003878B8" w:rsidRPr="00193B32" w:rsidRDefault="003878B8" w:rsidP="000C3A58">
            <w:pPr>
              <w:pStyle w:val="aff3"/>
            </w:pPr>
            <w:r w:rsidRPr="00193B32">
              <w:t>Степень трудности</w:t>
            </w:r>
            <w:r w:rsidR="00193B32">
              <w:t xml:space="preserve"> (</w:t>
            </w:r>
            <w:r w:rsidRPr="00193B32">
              <w:t>макс трудность</w:t>
            </w:r>
            <w:r w:rsidR="00193B32">
              <w:t>-</w:t>
            </w:r>
            <w:r w:rsidRPr="00193B32">
              <w:t>5 баллов</w:t>
            </w:r>
            <w:r w:rsidR="00193B32" w:rsidRPr="00193B32">
              <w:t xml:space="preserve">) 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599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598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2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1</w:t>
            </w:r>
          </w:p>
        </w:tc>
        <w:tc>
          <w:tcPr>
            <w:tcW w:w="646" w:type="dxa"/>
          </w:tcPr>
          <w:p w:rsidR="003878B8" w:rsidRPr="00193B32" w:rsidRDefault="003878B8" w:rsidP="000C3A58">
            <w:pPr>
              <w:pStyle w:val="aff3"/>
            </w:pPr>
            <w:r w:rsidRPr="00193B32">
              <w:t>3</w:t>
            </w:r>
          </w:p>
        </w:tc>
      </w:tr>
    </w:tbl>
    <w:p w:rsidR="003878B8" w:rsidRPr="00193B32" w:rsidRDefault="003878B8" w:rsidP="00193B32">
      <w:pPr>
        <w:ind w:firstLine="709"/>
        <w:rPr>
          <w:lang w:eastAsia="en-US"/>
        </w:rPr>
      </w:pPr>
    </w:p>
    <w:p w:rsidR="00193B32" w:rsidRDefault="003878B8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Прокомментировать результаты можно следующим образом</w:t>
      </w:r>
      <w:r w:rsidR="00193B32" w:rsidRPr="00193B32">
        <w:rPr>
          <w:lang w:eastAsia="en-US"/>
        </w:rPr>
        <w:t>:</w:t>
      </w:r>
    </w:p>
    <w:p w:rsidR="00193B32" w:rsidRDefault="003878B8" w:rsidP="00193B32">
      <w:pPr>
        <w:ind w:firstLine="709"/>
        <w:rPr>
          <w:lang w:eastAsia="en-US"/>
        </w:rPr>
      </w:pPr>
      <w:r w:rsidRPr="00193B32">
        <w:rPr>
          <w:lang w:eastAsia="en-US"/>
        </w:rPr>
        <w:t>Наивысшие оценки получили тексты страноведческого и туристического характера</w:t>
      </w:r>
      <w:r w:rsidR="00193B32" w:rsidRPr="00193B32">
        <w:rPr>
          <w:lang w:eastAsia="en-US"/>
        </w:rPr>
        <w:t>.</w:t>
      </w:r>
    </w:p>
    <w:p w:rsidR="00193B32" w:rsidRDefault="003878B8" w:rsidP="00193B32">
      <w:pPr>
        <w:ind w:firstLine="709"/>
        <w:rPr>
          <w:lang w:eastAsia="en-US"/>
        </w:rPr>
      </w:pPr>
      <w:r w:rsidRPr="00193B32">
        <w:rPr>
          <w:lang w:eastAsia="en-US"/>
        </w:rPr>
        <w:t>Сказки и сатирические рассказы вызвали меньший интерес</w:t>
      </w:r>
      <w:r w:rsidR="00193B32" w:rsidRPr="00193B32">
        <w:rPr>
          <w:lang w:eastAsia="en-US"/>
        </w:rPr>
        <w:t>.</w:t>
      </w:r>
    </w:p>
    <w:p w:rsidR="00193B32" w:rsidRDefault="003878B8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 степени трудности все тексты оказались примерно на одном уровне и не вызвали у учащихся проблем, связанных с пониманием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Этому способствовали сноски и комментарии, данные к текстам</w:t>
      </w:r>
      <w:r w:rsidR="00193B32" w:rsidRPr="00193B32">
        <w:rPr>
          <w:lang w:eastAsia="en-US"/>
        </w:rPr>
        <w:t>.</w:t>
      </w:r>
    </w:p>
    <w:p w:rsidR="00193B32" w:rsidRDefault="003878B8" w:rsidP="00193B32">
      <w:pPr>
        <w:ind w:firstLine="709"/>
        <w:rPr>
          <w:lang w:eastAsia="en-US"/>
        </w:rPr>
      </w:pPr>
      <w:r w:rsidRPr="00193B32">
        <w:rPr>
          <w:lang w:eastAsia="en-US"/>
        </w:rPr>
        <w:t>Также на уроках английского языка чаще всего использовались</w:t>
      </w:r>
      <w:r w:rsidR="00281664" w:rsidRPr="00193B32">
        <w:rPr>
          <w:lang w:eastAsia="en-US"/>
        </w:rPr>
        <w:t xml:space="preserve"> приёмы парной деятельности</w:t>
      </w:r>
      <w:r w:rsidR="00193B32" w:rsidRPr="00193B32">
        <w:rPr>
          <w:lang w:eastAsia="en-US"/>
        </w:rPr>
        <w:t xml:space="preserve">. </w:t>
      </w:r>
      <w:r w:rsidR="00281664" w:rsidRPr="00193B32">
        <w:rPr>
          <w:lang w:eastAsia="en-US"/>
        </w:rPr>
        <w:t>Так, например, на теме урока</w:t>
      </w:r>
      <w:r w:rsidR="00193B32" w:rsidRPr="00193B32">
        <w:rPr>
          <w:lang w:eastAsia="en-US"/>
        </w:rPr>
        <w:t>:</w:t>
      </w:r>
      <w:r w:rsidR="00193B32">
        <w:rPr>
          <w:lang w:eastAsia="en-US"/>
        </w:rPr>
        <w:t xml:space="preserve"> "</w:t>
      </w:r>
      <w:r w:rsidR="00281664" w:rsidRPr="00193B32">
        <w:rPr>
          <w:lang w:val="en-US" w:eastAsia="en-US"/>
        </w:rPr>
        <w:t>The</w:t>
      </w:r>
      <w:r w:rsidR="00281664" w:rsidRPr="00193B32">
        <w:rPr>
          <w:lang w:eastAsia="en-US"/>
        </w:rPr>
        <w:t xml:space="preserve"> </w:t>
      </w:r>
      <w:r w:rsidR="00281664" w:rsidRPr="00193B32">
        <w:rPr>
          <w:lang w:val="en-US" w:eastAsia="en-US"/>
        </w:rPr>
        <w:t>United</w:t>
      </w:r>
      <w:r w:rsidR="00281664" w:rsidRPr="00193B32">
        <w:rPr>
          <w:lang w:eastAsia="en-US"/>
        </w:rPr>
        <w:t xml:space="preserve"> </w:t>
      </w:r>
      <w:r w:rsidR="00281664" w:rsidRPr="00193B32">
        <w:rPr>
          <w:lang w:val="en-US" w:eastAsia="en-US"/>
        </w:rPr>
        <w:t>System</w:t>
      </w:r>
      <w:r w:rsidR="00281664" w:rsidRPr="00193B32">
        <w:rPr>
          <w:lang w:eastAsia="en-US"/>
        </w:rPr>
        <w:t xml:space="preserve"> </w:t>
      </w:r>
      <w:r w:rsidR="00281664" w:rsidRPr="00193B32">
        <w:rPr>
          <w:lang w:val="en-US" w:eastAsia="en-US"/>
        </w:rPr>
        <w:t>of</w:t>
      </w:r>
      <w:r w:rsidR="00281664" w:rsidRPr="00193B32">
        <w:rPr>
          <w:lang w:eastAsia="en-US"/>
        </w:rPr>
        <w:t xml:space="preserve"> </w:t>
      </w:r>
      <w:r w:rsidR="00281664" w:rsidRPr="00193B32">
        <w:rPr>
          <w:lang w:val="en-US" w:eastAsia="en-US"/>
        </w:rPr>
        <w:t>Education</w:t>
      </w:r>
      <w:r w:rsidR="00193B32">
        <w:rPr>
          <w:lang w:eastAsia="en-US"/>
        </w:rPr>
        <w:t xml:space="preserve">", </w:t>
      </w:r>
      <w:r w:rsidR="00281664" w:rsidRPr="00193B32">
        <w:rPr>
          <w:lang w:eastAsia="en-US"/>
        </w:rPr>
        <w:t>был задан вопрос</w:t>
      </w:r>
      <w:r w:rsidR="00193B32" w:rsidRPr="00193B32">
        <w:rPr>
          <w:lang w:eastAsia="en-US"/>
        </w:rPr>
        <w:t xml:space="preserve">: </w:t>
      </w:r>
      <w:r w:rsidR="00281664" w:rsidRPr="00193B32">
        <w:rPr>
          <w:lang w:eastAsia="en-US"/>
        </w:rPr>
        <w:t>“</w:t>
      </w:r>
      <w:r w:rsidR="00281664" w:rsidRPr="00193B32">
        <w:rPr>
          <w:lang w:val="en-US" w:eastAsia="en-US"/>
        </w:rPr>
        <w:t>Where</w:t>
      </w:r>
      <w:r w:rsidR="00281664" w:rsidRPr="00193B32">
        <w:rPr>
          <w:lang w:eastAsia="en-US"/>
        </w:rPr>
        <w:t xml:space="preserve"> </w:t>
      </w:r>
      <w:r w:rsidR="00281664" w:rsidRPr="00193B32">
        <w:rPr>
          <w:lang w:val="en-US" w:eastAsia="en-US"/>
        </w:rPr>
        <w:t>can</w:t>
      </w:r>
      <w:r w:rsidR="00281664" w:rsidRPr="00193B32">
        <w:rPr>
          <w:lang w:eastAsia="en-US"/>
        </w:rPr>
        <w:t xml:space="preserve"> </w:t>
      </w:r>
      <w:r w:rsidR="00281664" w:rsidRPr="00193B32">
        <w:rPr>
          <w:lang w:val="en-US" w:eastAsia="en-US"/>
        </w:rPr>
        <w:t>you</w:t>
      </w:r>
      <w:r w:rsidR="00281664" w:rsidRPr="00193B32">
        <w:rPr>
          <w:lang w:eastAsia="en-US"/>
        </w:rPr>
        <w:t xml:space="preserve"> </w:t>
      </w:r>
      <w:r w:rsidR="00281664" w:rsidRPr="00193B32">
        <w:rPr>
          <w:lang w:val="en-US" w:eastAsia="en-US"/>
        </w:rPr>
        <w:t>work</w:t>
      </w:r>
      <w:r w:rsidR="00193B32">
        <w:rPr>
          <w:lang w:eastAsia="en-US"/>
        </w:rPr>
        <w:t xml:space="preserve">", </w:t>
      </w:r>
      <w:r w:rsidR="00281664" w:rsidRPr="00193B32">
        <w:rPr>
          <w:lang w:eastAsia="en-US"/>
        </w:rPr>
        <w:t>что предполагало работу учащихся в парах</w:t>
      </w:r>
      <w:r w:rsidR="00193B32" w:rsidRPr="00193B32">
        <w:rPr>
          <w:lang w:eastAsia="en-US"/>
        </w:rPr>
        <w:t xml:space="preserve">: </w:t>
      </w:r>
      <w:r w:rsidR="00281664" w:rsidRPr="00193B32">
        <w:rPr>
          <w:lang w:eastAsia="en-US"/>
        </w:rPr>
        <w:t>учащиеся работают в парах, каждый говорит, что он</w:t>
      </w:r>
      <w:r w:rsidR="00193B32">
        <w:rPr>
          <w:lang w:eastAsia="en-US"/>
        </w:rPr>
        <w:t xml:space="preserve"> (</w:t>
      </w:r>
      <w:r w:rsidR="00281664" w:rsidRPr="00193B32">
        <w:rPr>
          <w:lang w:eastAsia="en-US"/>
        </w:rPr>
        <w:t>не</w:t>
      </w:r>
      <w:r w:rsidR="00193B32" w:rsidRPr="00193B32">
        <w:rPr>
          <w:lang w:eastAsia="en-US"/>
        </w:rPr>
        <w:t xml:space="preserve">) </w:t>
      </w:r>
      <w:r w:rsidR="00281664" w:rsidRPr="00193B32">
        <w:rPr>
          <w:lang w:eastAsia="en-US"/>
        </w:rPr>
        <w:t>умеет делать,</w:t>
      </w:r>
      <w:r w:rsidR="00193B32">
        <w:rPr>
          <w:lang w:eastAsia="en-US"/>
        </w:rPr>
        <w:t xml:space="preserve"> (</w:t>
      </w:r>
      <w:r w:rsidR="00281664" w:rsidRPr="00193B32">
        <w:rPr>
          <w:lang w:eastAsia="en-US"/>
        </w:rPr>
        <w:t>не</w:t>
      </w:r>
      <w:r w:rsidR="00193B32" w:rsidRPr="00193B32">
        <w:rPr>
          <w:lang w:eastAsia="en-US"/>
        </w:rPr>
        <w:t xml:space="preserve">) </w:t>
      </w:r>
      <w:r w:rsidR="00281664" w:rsidRPr="00193B32">
        <w:rPr>
          <w:lang w:eastAsia="en-US"/>
        </w:rPr>
        <w:t>любит делать, какую категорию выбрал</w:t>
      </w:r>
      <w:r w:rsidR="00193B32" w:rsidRPr="00193B32">
        <w:rPr>
          <w:lang w:eastAsia="en-US"/>
        </w:rPr>
        <w:t xml:space="preserve">. </w:t>
      </w:r>
      <w:r w:rsidR="00281664" w:rsidRPr="00193B32">
        <w:rPr>
          <w:lang w:eastAsia="en-US"/>
        </w:rPr>
        <w:t>Партнёр делает вывод, подходит данная категория или нет</w:t>
      </w:r>
      <w:r w:rsidR="00193B32" w:rsidRPr="00193B32">
        <w:rPr>
          <w:lang w:eastAsia="en-US"/>
        </w:rPr>
        <w:t>.</w:t>
      </w:r>
    </w:p>
    <w:p w:rsidR="00193B32" w:rsidRDefault="00281664" w:rsidP="00193B32">
      <w:pPr>
        <w:ind w:firstLine="709"/>
        <w:rPr>
          <w:lang w:eastAsia="en-US"/>
        </w:rPr>
      </w:pPr>
      <w:r w:rsidRPr="00193B32">
        <w:rPr>
          <w:lang w:eastAsia="en-US"/>
        </w:rPr>
        <w:t>Необходимо отметить, что учитель использовал также приём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Неоконченные предложения</w:t>
      </w:r>
      <w:r w:rsidR="00193B32">
        <w:rPr>
          <w:lang w:eastAsia="en-US"/>
        </w:rPr>
        <w:t xml:space="preserve">", </w:t>
      </w:r>
      <w:r w:rsidR="005F5E95" w:rsidRPr="00193B32">
        <w:rPr>
          <w:lang w:eastAsia="en-US"/>
        </w:rPr>
        <w:t>чаще всего в конце урока</w:t>
      </w:r>
      <w:r w:rsidR="00193B32" w:rsidRPr="00193B32">
        <w:rPr>
          <w:lang w:eastAsia="en-US"/>
        </w:rPr>
        <w:t xml:space="preserve">. </w:t>
      </w:r>
      <w:r w:rsidR="005F5E95" w:rsidRPr="00193B32">
        <w:rPr>
          <w:lang w:eastAsia="en-US"/>
        </w:rPr>
        <w:t>Помимо формирования рефлексивных умений учащихся он способствует формированию навыков устной речи и грамматических навыков</w:t>
      </w:r>
      <w:r w:rsidR="00193B32">
        <w:rPr>
          <w:lang w:eastAsia="en-US"/>
        </w:rPr>
        <w:t xml:space="preserve"> (</w:t>
      </w:r>
      <w:r w:rsidR="005F5E95" w:rsidRPr="00193B32">
        <w:rPr>
          <w:lang w:eastAsia="en-US"/>
        </w:rPr>
        <w:t>использование в речи придаточных предложений</w:t>
      </w:r>
      <w:r w:rsidR="00193B32" w:rsidRPr="00193B32">
        <w:rPr>
          <w:lang w:eastAsia="en-US"/>
        </w:rPr>
        <w:t xml:space="preserve">). </w:t>
      </w:r>
      <w:r w:rsidR="005F5E95" w:rsidRPr="00193B32">
        <w:rPr>
          <w:lang w:eastAsia="en-US"/>
        </w:rPr>
        <w:t>Учащимся предлагается закончить фразы</w:t>
      </w:r>
      <w:r w:rsidR="00193B32">
        <w:rPr>
          <w:lang w:eastAsia="en-US"/>
        </w:rPr>
        <w:t xml:space="preserve"> (</w:t>
      </w:r>
      <w:r w:rsidR="005F5E95" w:rsidRPr="00193B32">
        <w:rPr>
          <w:lang w:eastAsia="en-US"/>
        </w:rPr>
        <w:t>на уроке они записаны по-английски, и говорить учащиеся должны, разумеется, по-английски</w:t>
      </w:r>
      <w:r w:rsidR="00193B32" w:rsidRPr="00193B32">
        <w:rPr>
          <w:lang w:eastAsia="en-US"/>
        </w:rPr>
        <w:t>):</w:t>
      </w:r>
    </w:p>
    <w:p w:rsidR="005F5E95" w:rsidRPr="00193B32" w:rsidRDefault="005F5E95" w:rsidP="00193B32">
      <w:pPr>
        <w:ind w:firstLine="709"/>
        <w:rPr>
          <w:lang w:eastAsia="en-US"/>
        </w:rPr>
      </w:pPr>
      <w:r w:rsidRPr="00193B32">
        <w:rPr>
          <w:lang w:eastAsia="en-US"/>
        </w:rPr>
        <w:t>Сегодня на уроке я узнал, что…</w:t>
      </w:r>
    </w:p>
    <w:p w:rsidR="005F5E95" w:rsidRPr="00193B32" w:rsidRDefault="005F5E95" w:rsidP="00193B32">
      <w:pPr>
        <w:ind w:firstLine="709"/>
        <w:rPr>
          <w:lang w:eastAsia="en-US"/>
        </w:rPr>
      </w:pPr>
      <w:r w:rsidRPr="00193B32">
        <w:rPr>
          <w:lang w:eastAsia="en-US"/>
        </w:rPr>
        <w:t>Самым трудным для меня было…</w:t>
      </w:r>
    </w:p>
    <w:p w:rsidR="00193B32" w:rsidRDefault="005F5E95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Раньше я не знал, что…</w:t>
      </w:r>
      <w:r w:rsidR="00193B32" w:rsidRPr="00193B32">
        <w:rPr>
          <w:lang w:eastAsia="en-US"/>
        </w:rPr>
        <w:t>.</w:t>
      </w:r>
    </w:p>
    <w:p w:rsidR="00193B32" w:rsidRDefault="005F5E95" w:rsidP="00193B32">
      <w:pPr>
        <w:ind w:firstLine="709"/>
        <w:rPr>
          <w:lang w:eastAsia="en-US"/>
        </w:rPr>
      </w:pPr>
      <w:r w:rsidRPr="00193B32">
        <w:rPr>
          <w:lang w:eastAsia="en-US"/>
        </w:rPr>
        <w:t>Данный прием успешно применяется и для обсуждения прочитанного текста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 этом случае неоконченные предложения могут выглядеть так</w:t>
      </w:r>
      <w:r w:rsidR="00193B32" w:rsidRPr="00193B32">
        <w:rPr>
          <w:lang w:eastAsia="en-US"/>
        </w:rPr>
        <w:t>:</w:t>
      </w:r>
    </w:p>
    <w:p w:rsidR="00193B32" w:rsidRDefault="005F5E95" w:rsidP="00193B32">
      <w:pPr>
        <w:ind w:firstLine="709"/>
        <w:rPr>
          <w:lang w:eastAsia="en-US"/>
        </w:rPr>
      </w:pPr>
      <w:r w:rsidRPr="00193B32">
        <w:rPr>
          <w:lang w:eastAsia="en-US"/>
        </w:rPr>
        <w:t>Главная мысль текста состоит в том, что…</w:t>
      </w:r>
      <w:r w:rsidR="00193B32" w:rsidRPr="00193B32">
        <w:rPr>
          <w:lang w:eastAsia="en-US"/>
        </w:rPr>
        <w:t>.</w:t>
      </w:r>
    </w:p>
    <w:p w:rsidR="005F5E95" w:rsidRPr="00193B32" w:rsidRDefault="005F5E95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 моему мнению, текст информативен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поучителен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так как …</w:t>
      </w:r>
    </w:p>
    <w:p w:rsidR="00193B32" w:rsidRDefault="005F5E95" w:rsidP="00193B32">
      <w:pPr>
        <w:ind w:firstLine="709"/>
        <w:rPr>
          <w:lang w:eastAsia="en-US"/>
        </w:rPr>
      </w:pPr>
      <w:r w:rsidRPr="00193B32">
        <w:rPr>
          <w:lang w:eastAsia="en-US"/>
        </w:rPr>
        <w:t>Больше всего мне в тексте понравилось …</w:t>
      </w:r>
      <w:r w:rsidR="00193B32" w:rsidRPr="00193B32">
        <w:rPr>
          <w:lang w:eastAsia="en-US"/>
        </w:rPr>
        <w:t>.</w:t>
      </w:r>
    </w:p>
    <w:p w:rsidR="00193B32" w:rsidRDefault="005F5E95" w:rsidP="00193B32">
      <w:pPr>
        <w:ind w:firstLine="709"/>
        <w:rPr>
          <w:lang w:eastAsia="en-US"/>
        </w:rPr>
      </w:pPr>
      <w:r w:rsidRPr="00193B32">
        <w:rPr>
          <w:lang w:eastAsia="en-US"/>
        </w:rPr>
        <w:t>Также необходимо отметить, что на уроке английского языка была проведена конференция по теме “</w:t>
      </w:r>
      <w:r w:rsidRPr="00193B32">
        <w:rPr>
          <w:lang w:val="en-US" w:eastAsia="en-US"/>
        </w:rPr>
        <w:t>The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Education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system</w:t>
      </w:r>
      <w:r w:rsidRPr="00193B32">
        <w:rPr>
          <w:lang w:eastAsia="en-US"/>
        </w:rPr>
        <w:t>”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Учителем было выбрано 5 учеников, а соответственно и 5 стран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Великобритания, США, Россия, Германия и Китай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Было подготовлено 5 докладов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Урок был очень интересным, а также способствовал развитию коммуникативной компетенции учащихся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Учащиеся обсуждали тему образования в разных странах</w:t>
      </w:r>
      <w:r w:rsidR="00181AF6" w:rsidRPr="00193B32">
        <w:rPr>
          <w:lang w:eastAsia="en-US"/>
        </w:rPr>
        <w:t>, задавали множество вопросов по данной теме, сравнивали систему образования в разных странах</w:t>
      </w:r>
      <w:r w:rsidR="00193B32" w:rsidRPr="00193B32">
        <w:rPr>
          <w:lang w:eastAsia="en-US"/>
        </w:rPr>
        <w:t xml:space="preserve">. </w:t>
      </w:r>
      <w:r w:rsidR="00181AF6" w:rsidRPr="00193B32">
        <w:rPr>
          <w:lang w:eastAsia="en-US"/>
        </w:rPr>
        <w:t>Данный приём оказался эффективным, так как учащиеся не только разговаривали на иностранном языке, формулировали вопросы, предложения, но и узнали с точки зрения культорологии и страноведения, систему образования в других странах</w:t>
      </w:r>
      <w:r w:rsidR="00193B32" w:rsidRPr="00193B32">
        <w:rPr>
          <w:lang w:eastAsia="en-US"/>
        </w:rPr>
        <w:t>.</w:t>
      </w:r>
    </w:p>
    <w:p w:rsidR="00193B32" w:rsidRDefault="00181AF6" w:rsidP="00193B32">
      <w:pPr>
        <w:ind w:firstLine="709"/>
        <w:rPr>
          <w:lang w:eastAsia="en-US"/>
        </w:rPr>
      </w:pPr>
      <w:r w:rsidRPr="00193B32">
        <w:rPr>
          <w:lang w:eastAsia="en-US"/>
        </w:rPr>
        <w:t>Таким образом, оценка эффективности описанной выше работы была проведена с использованием показателей</w:t>
      </w:r>
      <w:r w:rsidR="00193B32" w:rsidRPr="00193B32">
        <w:rPr>
          <w:lang w:eastAsia="en-US"/>
        </w:rPr>
        <w:t>: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степень интереса учащихся к предмету</w:t>
      </w:r>
      <w:r w:rsidR="00193B32">
        <w:rPr>
          <w:lang w:eastAsia="en-US"/>
        </w:rPr>
        <w:t>", "</w:t>
      </w:r>
      <w:r w:rsidRPr="00193B32">
        <w:rPr>
          <w:lang w:eastAsia="en-US"/>
        </w:rPr>
        <w:t>степень обученности</w:t>
      </w:r>
      <w:r w:rsidR="00193B32">
        <w:rPr>
          <w:lang w:eastAsia="en-US"/>
        </w:rPr>
        <w:t>", "</w:t>
      </w:r>
      <w:r w:rsidRPr="00193B32">
        <w:rPr>
          <w:lang w:eastAsia="en-US"/>
        </w:rPr>
        <w:t>уров</w:t>
      </w:r>
      <w:r w:rsidR="00476C0C" w:rsidRPr="00193B32">
        <w:rPr>
          <w:lang w:eastAsia="en-US"/>
        </w:rPr>
        <w:t>ень коммуникативной компетентности</w:t>
      </w:r>
      <w:r w:rsidR="00193B32">
        <w:rPr>
          <w:lang w:eastAsia="en-US"/>
        </w:rPr>
        <w:t>".</w:t>
      </w:r>
    </w:p>
    <w:p w:rsidR="00193B32" w:rsidRDefault="00181AF6" w:rsidP="00193B32">
      <w:pPr>
        <w:ind w:firstLine="709"/>
        <w:rPr>
          <w:lang w:eastAsia="en-US"/>
        </w:rPr>
      </w:pPr>
      <w:r w:rsidRPr="00193B32">
        <w:rPr>
          <w:lang w:eastAsia="en-US"/>
        </w:rPr>
        <w:t>Степень интереса к предмету определяли с помощью теста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Расписание</w:t>
      </w:r>
      <w:r w:rsidR="00193B32">
        <w:rPr>
          <w:lang w:eastAsia="en-US"/>
        </w:rPr>
        <w:t xml:space="preserve">". </w:t>
      </w:r>
      <w:r w:rsidR="00476C0C" w:rsidRPr="00193B32">
        <w:rPr>
          <w:lang w:eastAsia="en-US"/>
        </w:rPr>
        <w:t>Ученикам 9го класса</w:t>
      </w:r>
      <w:r w:rsidRPr="00193B32">
        <w:rPr>
          <w:lang w:eastAsia="en-US"/>
        </w:rPr>
        <w:t xml:space="preserve"> было предложено составить расписание по своему усмотрению, после чего было подсчитано, сколько раз в расписании каждого ученика встречается немецкий язык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Затем сравнили это число с долей </w:t>
      </w:r>
      <w:r w:rsidR="008907D1" w:rsidRPr="00193B32">
        <w:rPr>
          <w:lang w:eastAsia="en-US"/>
        </w:rPr>
        <w:t>английского</w:t>
      </w:r>
      <w:r w:rsidRPr="00193B32">
        <w:rPr>
          <w:lang w:eastAsia="en-US"/>
        </w:rPr>
        <w:t xml:space="preserve"> языка в реальном расписании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В результате было выявлено, что доля </w:t>
      </w:r>
      <w:r w:rsidR="00476C0C" w:rsidRPr="00193B32">
        <w:rPr>
          <w:lang w:eastAsia="en-US"/>
        </w:rPr>
        <w:t>английского</w:t>
      </w:r>
      <w:r w:rsidRPr="00193B32">
        <w:rPr>
          <w:lang w:eastAsia="en-US"/>
        </w:rPr>
        <w:t xml:space="preserve"> языка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среднее значение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в расписаниях, составленных учащимися, превышает аналогичный показатель действующего расписания в 1,4 раза</w:t>
      </w:r>
      <w:r w:rsidR="00193B32">
        <w:rPr>
          <w:lang w:eastAsia="en-US"/>
        </w:rPr>
        <w:t xml:space="preserve"> (рис.1</w:t>
      </w:r>
      <w:r w:rsidR="00193B32" w:rsidRPr="00193B32">
        <w:rPr>
          <w:lang w:eastAsia="en-US"/>
        </w:rPr>
        <w:t>).</w:t>
      </w:r>
    </w:p>
    <w:p w:rsidR="000C3A58" w:rsidRDefault="006063DB" w:rsidP="00193B32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4B5CE0">
        <w:rPr>
          <w:lang w:eastAsia="en-US"/>
        </w:rPr>
        <w:object w:dxaOrig="4349" w:dyaOrig="31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25pt;height:119.25pt" o:ole="">
            <v:imagedata r:id="rId7" o:title=""/>
          </v:shape>
          <o:OLEObject Type="Embed" ProgID="Word.Picture.8" ShapeID="_x0000_i1025" DrawAspect="Content" ObjectID="_1469695901" r:id="rId8"/>
        </w:object>
      </w:r>
      <w:r w:rsidR="004B5CE0" w:rsidRPr="00193B32">
        <w:rPr>
          <w:noProof/>
          <w:lang w:eastAsia="en-US"/>
        </w:rPr>
        <w:object w:dxaOrig="3615" w:dyaOrig="2324">
          <v:shape id="_x0000_i1026" type="#_x0000_t75" style="width:180.75pt;height:116.25pt" o:ole="">
            <v:imagedata r:id="rId9" o:title="" cropbottom="-56f"/>
            <o:lock v:ext="edit" aspectratio="f"/>
          </v:shape>
          <o:OLEObject Type="Embed" ProgID="Excel.Sheet.8" ShapeID="_x0000_i1026" DrawAspect="Content" ObjectID="_1469695902" r:id="rId10">
            <o:FieldCodes>\s</o:FieldCodes>
          </o:OLEObject>
        </w:object>
      </w:r>
      <w:r w:rsidR="00193B32">
        <w:rPr>
          <w:lang w:eastAsia="en-US"/>
        </w:rPr>
        <w:t xml:space="preserve"> </w:t>
      </w:r>
    </w:p>
    <w:p w:rsidR="00193B32" w:rsidRDefault="00193B32" w:rsidP="00193B32">
      <w:pPr>
        <w:ind w:firstLine="709"/>
        <w:rPr>
          <w:lang w:eastAsia="en-US"/>
        </w:rPr>
      </w:pPr>
      <w:r>
        <w:rPr>
          <w:lang w:eastAsia="en-US"/>
        </w:rPr>
        <w:t>Рис.1</w:t>
      </w:r>
      <w:r w:rsidRPr="00193B32">
        <w:rPr>
          <w:lang w:eastAsia="en-US"/>
        </w:rPr>
        <w:t xml:space="preserve">. </w:t>
      </w:r>
      <w:r w:rsidR="00181AF6" w:rsidRPr="00193B32">
        <w:rPr>
          <w:lang w:eastAsia="en-US"/>
        </w:rPr>
        <w:t>Соотношение долей немецкого языка в действующем и желаемом расписании</w:t>
      </w:r>
      <w:r w:rsidRPr="00193B32">
        <w:rPr>
          <w:lang w:eastAsia="en-US"/>
        </w:rPr>
        <w:t>.</w:t>
      </w:r>
    </w:p>
    <w:p w:rsidR="000C3A58" w:rsidRDefault="000C3A58" w:rsidP="00193B32">
      <w:pPr>
        <w:ind w:firstLine="709"/>
        <w:rPr>
          <w:lang w:eastAsia="en-US"/>
        </w:rPr>
      </w:pPr>
    </w:p>
    <w:p w:rsidR="00193B32" w:rsidRDefault="00181AF6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Уровень обученности учащихся основным видам речевой деятельности по </w:t>
      </w:r>
      <w:r w:rsidR="00476C0C" w:rsidRPr="00193B32">
        <w:rPr>
          <w:lang w:eastAsia="en-US"/>
        </w:rPr>
        <w:t>английскому</w:t>
      </w:r>
      <w:r w:rsidRPr="00193B32">
        <w:rPr>
          <w:lang w:eastAsia="en-US"/>
        </w:rPr>
        <w:t xml:space="preserve"> языку оценивали с использованием традиционных подходов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Для этого анализировали успеваемость учащихся, результаты срезовых контрольных работ, тестов, в соответствии с требованиями оценки качества знаний по иностранному языку для основной школы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При стопроцентной успеваемости, уровень обученности 24</w:t>
      </w:r>
      <w:r w:rsidR="00193B32" w:rsidRPr="00193B32">
        <w:rPr>
          <w:lang w:eastAsia="en-US"/>
        </w:rPr>
        <w:t>%</w:t>
      </w:r>
      <w:r w:rsidRPr="00193B32">
        <w:rPr>
          <w:lang w:eastAsia="en-US"/>
        </w:rPr>
        <w:t xml:space="preserve"> учащихся можно охарактеризовать как высокий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соответствует оценке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5</w:t>
      </w:r>
      <w:r w:rsidR="00193B32">
        <w:rPr>
          <w:lang w:eastAsia="en-US"/>
        </w:rPr>
        <w:t>"</w:t>
      </w:r>
      <w:r w:rsidR="00193B32" w:rsidRPr="00193B32">
        <w:rPr>
          <w:lang w:eastAsia="en-US"/>
        </w:rPr>
        <w:t xml:space="preserve">), </w:t>
      </w:r>
      <w:r w:rsidRPr="00193B32">
        <w:rPr>
          <w:lang w:eastAsia="en-US"/>
        </w:rPr>
        <w:t>у 40% учащихся он соответствует оценке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4</w:t>
      </w:r>
      <w:r w:rsidR="00193B32">
        <w:rPr>
          <w:lang w:eastAsia="en-US"/>
        </w:rPr>
        <w:t>".</w:t>
      </w:r>
    </w:p>
    <w:p w:rsidR="00193B32" w:rsidRDefault="00476C0C" w:rsidP="00193B32">
      <w:pPr>
        <w:ind w:firstLine="709"/>
        <w:rPr>
          <w:lang w:eastAsia="en-US"/>
        </w:rPr>
      </w:pPr>
      <w:r w:rsidRPr="00193B32">
        <w:rPr>
          <w:lang w:eastAsia="en-US"/>
        </w:rPr>
        <w:t>Что касается уровня коммуникативной компетенции, то здесь нужно отметить, что при помощи различных приёмов использованных на уроках английского языка, что способствовало развитию речи, памяти, мышления и многих других мыслительных процессов для развития коммуникативной компетенции учащихся на уроках английского языка</w:t>
      </w:r>
      <w:r w:rsidR="00193B32" w:rsidRPr="00193B32">
        <w:rPr>
          <w:lang w:eastAsia="en-US"/>
        </w:rPr>
        <w:t>.</w:t>
      </w:r>
    </w:p>
    <w:p w:rsidR="000C3A58" w:rsidRDefault="00476C0C" w:rsidP="000C3A58">
      <w:pPr>
        <w:ind w:firstLine="709"/>
        <w:rPr>
          <w:lang w:eastAsia="en-US"/>
        </w:rPr>
      </w:pPr>
      <w:r w:rsidRPr="00193B32">
        <w:rPr>
          <w:lang w:eastAsia="en-US"/>
        </w:rPr>
        <w:t>Таким образом, мы проанализировали класс на предмет методического обеспечения развития коммуникативной компетенции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 следующем параграфе мы опишем разработанные нами приёмы, также способствующие развитию коммуникативной компетенции на уроках английского языка</w:t>
      </w:r>
      <w:r w:rsidR="00193B32" w:rsidRPr="00193B32">
        <w:rPr>
          <w:lang w:eastAsia="en-US"/>
        </w:rPr>
        <w:t>.</w:t>
      </w:r>
    </w:p>
    <w:p w:rsidR="00193B32" w:rsidRPr="00193B32" w:rsidRDefault="000C3A58" w:rsidP="000C3A58">
      <w:pPr>
        <w:pStyle w:val="2"/>
      </w:pPr>
      <w:r>
        <w:br w:type="page"/>
      </w:r>
      <w:bookmarkStart w:id="8" w:name="_Toc272314014"/>
      <w:r w:rsidR="00193B32">
        <w:t xml:space="preserve">2.3 </w:t>
      </w:r>
      <w:r w:rsidR="00476C0C" w:rsidRPr="00193B32">
        <w:t>Разработанные приёмы для развития коммуникативной компетенции учащихся на уроках английского языка</w:t>
      </w:r>
      <w:bookmarkEnd w:id="8"/>
    </w:p>
    <w:p w:rsidR="000C3A58" w:rsidRDefault="000C3A58" w:rsidP="00193B32">
      <w:pPr>
        <w:ind w:firstLine="709"/>
        <w:rPr>
          <w:lang w:eastAsia="en-US"/>
        </w:rPr>
      </w:pPr>
    </w:p>
    <w:p w:rsidR="00193B32" w:rsidRDefault="00A969E1" w:rsidP="00193B32">
      <w:pPr>
        <w:ind w:firstLine="709"/>
        <w:rPr>
          <w:lang w:eastAsia="en-US"/>
        </w:rPr>
      </w:pPr>
      <w:r w:rsidRPr="00193B32">
        <w:rPr>
          <w:lang w:eastAsia="en-US"/>
        </w:rPr>
        <w:t>Нами было разработано ряд приёмов, способствующих развитию коммуникативной компетенции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Все они разбиты по следующим блокам</w:t>
      </w:r>
      <w:r w:rsidR="00193B32" w:rsidRPr="00193B32">
        <w:rPr>
          <w:lang w:eastAsia="en-US"/>
        </w:rPr>
        <w:t>:</w:t>
      </w:r>
    </w:p>
    <w:p w:rsidR="00A969E1" w:rsidRPr="00193B32" w:rsidRDefault="00A969E1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по обучению чтению</w:t>
      </w:r>
    </w:p>
    <w:p w:rsidR="00193B32" w:rsidRPr="00193B32" w:rsidRDefault="00A969E1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по обучению лексике</w:t>
      </w:r>
    </w:p>
    <w:p w:rsidR="00193B32" w:rsidRPr="00193B32" w:rsidRDefault="00A969E1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по обучению аудированию</w:t>
      </w:r>
    </w:p>
    <w:p w:rsidR="00A969E1" w:rsidRPr="00193B32" w:rsidRDefault="00A969E1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по обучению грамматике говорению</w:t>
      </w:r>
    </w:p>
    <w:p w:rsidR="00193B32" w:rsidRPr="00193B32" w:rsidRDefault="00A969E1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групповой деятельности</w:t>
      </w:r>
    </w:p>
    <w:p w:rsidR="00193B32" w:rsidRDefault="002D0527" w:rsidP="00193B32">
      <w:pPr>
        <w:ind w:firstLine="709"/>
        <w:rPr>
          <w:lang w:eastAsia="en-US"/>
        </w:rPr>
      </w:pPr>
      <w:r w:rsidRPr="00193B32">
        <w:rPr>
          <w:lang w:eastAsia="en-US"/>
        </w:rPr>
        <w:t>Но прежде всего, необходимо отметить, что развитию коммуникативной компетенции способствуют специальные приёмы организации учебной деятельности школьников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Большое значение при этом имеет использование ролевой игры на уроке иностранного языка</w:t>
      </w:r>
      <w:r w:rsidR="00193B32">
        <w:rPr>
          <w:lang w:eastAsia="en-US"/>
        </w:rPr>
        <w:t xml:space="preserve">.Е.И. </w:t>
      </w:r>
      <w:r w:rsidRPr="00193B32">
        <w:rPr>
          <w:lang w:eastAsia="en-US"/>
        </w:rPr>
        <w:t>Пассов определил ролевую игру как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упражнение, в котором учащийся, исполняя попеременно различные социальные и межличностные роли, осваивает общение в пределах социального контакта</w:t>
      </w:r>
      <w:r w:rsidR="00193B32">
        <w:rPr>
          <w:lang w:eastAsia="en-US"/>
        </w:rPr>
        <w:t xml:space="preserve">" </w:t>
      </w:r>
      <w:r w:rsidR="00193B32" w:rsidRPr="00193B32">
        <w:rPr>
          <w:lang w:eastAsia="en-US"/>
        </w:rPr>
        <w:t>[</w:t>
      </w:r>
      <w:r w:rsidRPr="00193B32">
        <w:rPr>
          <w:lang w:eastAsia="en-US"/>
        </w:rPr>
        <w:t>Пассов, 1991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</w:t>
      </w:r>
      <w:r w:rsidR="00193B32">
        <w:rPr>
          <w:lang w:eastAsia="en-US"/>
        </w:rPr>
        <w:t>.9</w:t>
      </w:r>
      <w:r w:rsidRPr="00193B32">
        <w:rPr>
          <w:lang w:eastAsia="en-US"/>
        </w:rPr>
        <w:t>5</w:t>
      </w:r>
      <w:r w:rsidR="00193B32" w:rsidRPr="00193B32">
        <w:rPr>
          <w:lang w:eastAsia="en-US"/>
        </w:rPr>
        <w:t xml:space="preserve">]. </w:t>
      </w:r>
      <w:r w:rsidRPr="00193B32">
        <w:rPr>
          <w:lang w:eastAsia="en-US"/>
        </w:rPr>
        <w:t>Использование ролевой игры как формы работы позволяет, по его мнению, осуществить интегративное взаимодействие всех видов речевой деятельности при активном участии обучающихся в сюжетной импровизации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При этом и сам учитель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её активный участник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Роли, в которых может выступать учитель, многообразны, например</w:t>
      </w:r>
      <w:r w:rsidR="00193B32" w:rsidRPr="00193B32">
        <w:rPr>
          <w:lang w:eastAsia="en-US"/>
        </w:rPr>
        <w:t>: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сотрудник английского консульства</w:t>
      </w:r>
      <w:r w:rsidR="00193B32">
        <w:rPr>
          <w:lang w:eastAsia="en-US"/>
        </w:rPr>
        <w:t>", "</w:t>
      </w:r>
      <w:r w:rsidRPr="00193B32">
        <w:rPr>
          <w:lang w:eastAsia="en-US"/>
        </w:rPr>
        <w:t>турист из Англии</w:t>
      </w:r>
      <w:r w:rsidR="00193B32">
        <w:rPr>
          <w:lang w:eastAsia="en-US"/>
        </w:rPr>
        <w:t>", "</w:t>
      </w:r>
      <w:r w:rsidRPr="00193B32">
        <w:rPr>
          <w:lang w:eastAsia="en-US"/>
        </w:rPr>
        <w:t>туроператор</w:t>
      </w:r>
      <w:r w:rsidR="00193B32">
        <w:rPr>
          <w:lang w:eastAsia="en-US"/>
        </w:rPr>
        <w:t>", "</w:t>
      </w:r>
      <w:r w:rsidRPr="00193B32">
        <w:rPr>
          <w:lang w:eastAsia="en-US"/>
        </w:rPr>
        <w:t>продавец магазина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>и многие другие</w:t>
      </w:r>
      <w:r w:rsidR="00193B32" w:rsidRPr="00193B32">
        <w:rPr>
          <w:lang w:eastAsia="en-US"/>
        </w:rPr>
        <w:t>.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Необходимость овладеть хотя бы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туристским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>языком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делает важным умение пользоваться определенными речевыми стереотипами, повторение уже известного ролевого поведения в иной ситуации, многократную тренировку в общении на основе конкретных образцов</w:t>
      </w:r>
      <w:r w:rsidR="00193B32">
        <w:rPr>
          <w:lang w:eastAsia="en-US"/>
        </w:rPr>
        <w:t xml:space="preserve">" </w:t>
      </w:r>
      <w:r w:rsidR="00193B32" w:rsidRPr="00193B32">
        <w:rPr>
          <w:lang w:eastAsia="en-US"/>
        </w:rPr>
        <w:t>[</w:t>
      </w:r>
      <w:r w:rsidRPr="00193B32">
        <w:rPr>
          <w:lang w:eastAsia="en-US"/>
        </w:rPr>
        <w:t>Пассов, 1991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</w:t>
      </w:r>
      <w:r w:rsidR="00193B32">
        <w:rPr>
          <w:lang w:eastAsia="en-US"/>
        </w:rPr>
        <w:t>.1</w:t>
      </w:r>
      <w:r w:rsidRPr="00193B32">
        <w:rPr>
          <w:lang w:eastAsia="en-US"/>
        </w:rPr>
        <w:t>38</w:t>
      </w:r>
      <w:r w:rsidR="00193B32" w:rsidRPr="00193B32">
        <w:rPr>
          <w:lang w:eastAsia="en-US"/>
        </w:rPr>
        <w:t xml:space="preserve">]. </w:t>
      </w:r>
      <w:r w:rsidRPr="00193B32">
        <w:rPr>
          <w:lang w:eastAsia="en-US"/>
        </w:rPr>
        <w:t>Виды и свойства ролевой игры представлены в таблице 2</w:t>
      </w:r>
      <w:r w:rsidR="00193B32" w:rsidRPr="00193B32">
        <w:rPr>
          <w:lang w:eastAsia="en-US"/>
        </w:rPr>
        <w:t>.</w:t>
      </w:r>
    </w:p>
    <w:p w:rsidR="00193B32" w:rsidRDefault="000C3A58" w:rsidP="00193B32">
      <w:pPr>
        <w:ind w:firstLine="709"/>
        <w:rPr>
          <w:lang w:eastAsia="en-US"/>
        </w:rPr>
      </w:pPr>
      <w:r>
        <w:rPr>
          <w:lang w:eastAsia="en-US"/>
        </w:rPr>
        <w:br w:type="page"/>
      </w:r>
      <w:r w:rsidR="002D0527" w:rsidRPr="00193B32">
        <w:rPr>
          <w:lang w:eastAsia="en-US"/>
        </w:rPr>
        <w:t>Таблица 2</w:t>
      </w:r>
      <w:r w:rsidR="00193B32" w:rsidRPr="00193B32">
        <w:rPr>
          <w:lang w:eastAsia="en-US"/>
        </w:rPr>
        <w:t>.</w:t>
      </w:r>
    </w:p>
    <w:p w:rsidR="002D0527" w:rsidRPr="00193B32" w:rsidRDefault="002D0527" w:rsidP="00193B32">
      <w:pPr>
        <w:ind w:firstLine="709"/>
        <w:rPr>
          <w:lang w:eastAsia="en-US"/>
        </w:rPr>
      </w:pPr>
      <w:r w:rsidRPr="00193B32">
        <w:rPr>
          <w:lang w:eastAsia="en-US"/>
        </w:rPr>
        <w:t>Виды и свойства ролевой игры</w:t>
      </w: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3678"/>
        <w:gridCol w:w="4863"/>
      </w:tblGrid>
      <w:tr w:rsidR="002D0527" w:rsidRPr="00193B32">
        <w:tc>
          <w:tcPr>
            <w:tcW w:w="0" w:type="auto"/>
          </w:tcPr>
          <w:p w:rsidR="002D0527" w:rsidRPr="00193B32" w:rsidRDefault="002D0527" w:rsidP="000C3A58">
            <w:pPr>
              <w:pStyle w:val="aff3"/>
            </w:pPr>
            <w:r w:rsidRPr="00193B32">
              <w:t>Вид ролевой игры</w:t>
            </w:r>
          </w:p>
        </w:tc>
        <w:tc>
          <w:tcPr>
            <w:tcW w:w="0" w:type="auto"/>
          </w:tcPr>
          <w:p w:rsidR="002D0527" w:rsidRPr="00193B32" w:rsidRDefault="002D0527" w:rsidP="000C3A58">
            <w:pPr>
              <w:pStyle w:val="aff3"/>
            </w:pPr>
            <w:r w:rsidRPr="00193B32">
              <w:t>Свойства ролевой игры</w:t>
            </w:r>
          </w:p>
        </w:tc>
      </w:tr>
      <w:tr w:rsidR="002D0527" w:rsidRPr="00193B32">
        <w:tc>
          <w:tcPr>
            <w:tcW w:w="0" w:type="auto"/>
          </w:tcPr>
          <w:p w:rsidR="00193B32" w:rsidRPr="00193B32" w:rsidRDefault="002D0527" w:rsidP="000C3A58">
            <w:pPr>
              <w:pStyle w:val="aff3"/>
            </w:pPr>
            <w:r w:rsidRPr="00193B32">
              <w:t>Контролируемая ролевая игра</w:t>
            </w:r>
          </w:p>
          <w:p w:rsidR="00193B32" w:rsidRPr="00193B32" w:rsidRDefault="002D0527" w:rsidP="000C3A58">
            <w:pPr>
              <w:pStyle w:val="aff3"/>
            </w:pPr>
            <w:r w:rsidRPr="00193B32">
              <w:t>Умеренно-контролируемая</w:t>
            </w:r>
            <w:r w:rsidR="00193B32">
              <w:t xml:space="preserve"> </w:t>
            </w:r>
            <w:r w:rsidRPr="00193B32">
              <w:t>ролевая игра</w:t>
            </w:r>
          </w:p>
          <w:p w:rsidR="00193B32" w:rsidRPr="00193B32" w:rsidRDefault="002D0527" w:rsidP="000C3A58">
            <w:pPr>
              <w:pStyle w:val="aff3"/>
            </w:pPr>
            <w:r w:rsidRPr="00193B32">
              <w:t>Свободная ролевая игра</w:t>
            </w:r>
          </w:p>
          <w:p w:rsidR="00193B32" w:rsidRPr="00193B32" w:rsidRDefault="002D0527" w:rsidP="000C3A58">
            <w:pPr>
              <w:pStyle w:val="aff3"/>
            </w:pPr>
            <w:r w:rsidRPr="00193B32">
              <w:t>Эпизодическая ролевая игра</w:t>
            </w:r>
          </w:p>
          <w:p w:rsidR="00193B32" w:rsidRPr="00193B32" w:rsidRDefault="002D0527" w:rsidP="000C3A58">
            <w:pPr>
              <w:pStyle w:val="aff3"/>
            </w:pPr>
            <w:r w:rsidRPr="00193B32">
              <w:t>Длительная ролевая игра</w:t>
            </w:r>
          </w:p>
          <w:p w:rsidR="002D0527" w:rsidRPr="00193B32" w:rsidRDefault="002D0527" w:rsidP="000C3A58">
            <w:pPr>
              <w:pStyle w:val="aff3"/>
            </w:pPr>
          </w:p>
        </w:tc>
        <w:tc>
          <w:tcPr>
            <w:tcW w:w="0" w:type="auto"/>
          </w:tcPr>
          <w:p w:rsidR="002D0527" w:rsidRPr="00193B32" w:rsidRDefault="002D0527" w:rsidP="000C3A58">
            <w:pPr>
              <w:pStyle w:val="aff3"/>
            </w:pPr>
            <w:r w:rsidRPr="00193B32">
              <w:t>Участники получают необходимые реплики</w:t>
            </w:r>
          </w:p>
          <w:p w:rsidR="00193B32" w:rsidRPr="00193B32" w:rsidRDefault="002D0527" w:rsidP="000C3A58">
            <w:pPr>
              <w:pStyle w:val="aff3"/>
            </w:pPr>
            <w:r w:rsidRPr="00193B32">
              <w:t>Участники получают общее</w:t>
            </w:r>
            <w:r w:rsidR="00193B32">
              <w:t xml:space="preserve"> </w:t>
            </w:r>
            <w:r w:rsidRPr="00193B32">
              <w:t>описание игры</w:t>
            </w:r>
          </w:p>
          <w:p w:rsidR="00193B32" w:rsidRPr="00193B32" w:rsidRDefault="002D0527" w:rsidP="000C3A58">
            <w:pPr>
              <w:pStyle w:val="aff3"/>
            </w:pPr>
            <w:r w:rsidRPr="00193B32">
              <w:t>Участникам предлагаются обстоятельства общения</w:t>
            </w:r>
          </w:p>
          <w:p w:rsidR="00193B32" w:rsidRPr="00193B32" w:rsidRDefault="002D0527" w:rsidP="000C3A58">
            <w:pPr>
              <w:pStyle w:val="aff3"/>
            </w:pPr>
            <w:r w:rsidRPr="00193B32">
              <w:t>Разыгрывается отдельный эпизод</w:t>
            </w:r>
          </w:p>
          <w:p w:rsidR="002D0527" w:rsidRPr="00193B32" w:rsidRDefault="002D0527" w:rsidP="000C3A58">
            <w:pPr>
              <w:pStyle w:val="aff3"/>
            </w:pPr>
            <w:r w:rsidRPr="00193B32">
              <w:t>Разыгрывается серия эпизодов</w:t>
            </w:r>
          </w:p>
        </w:tc>
      </w:tr>
    </w:tbl>
    <w:p w:rsidR="00193B32" w:rsidRPr="00193B32" w:rsidRDefault="00193B32" w:rsidP="00193B32">
      <w:pPr>
        <w:ind w:firstLine="709"/>
        <w:rPr>
          <w:lang w:eastAsia="en-US"/>
        </w:rPr>
      </w:pPr>
    </w:p>
    <w:p w:rsidR="00193B32" w:rsidRDefault="008907D1" w:rsidP="00193B32">
      <w:pPr>
        <w:ind w:firstLine="709"/>
        <w:rPr>
          <w:lang w:eastAsia="en-US"/>
        </w:rPr>
      </w:pPr>
      <w:r w:rsidRPr="00193B32">
        <w:rPr>
          <w:lang w:eastAsia="en-US"/>
        </w:rPr>
        <w:t>Теперь обратимся к приёмам, которые были разбиты нами по блокам</w:t>
      </w:r>
      <w:r w:rsidR="00193B32" w:rsidRPr="00193B32">
        <w:rPr>
          <w:lang w:eastAsia="en-US"/>
        </w:rPr>
        <w:t>.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Приемы групповой деятельности</w:t>
      </w:r>
      <w:r w:rsidR="00193B32" w:rsidRPr="00193B32">
        <w:rPr>
          <w:lang w:eastAsia="en-US"/>
        </w:rPr>
        <w:t>:</w:t>
      </w:r>
    </w:p>
    <w:p w:rsidR="00193B32" w:rsidRP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МОЗГОВОЙ ШТУРМ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Участники группы по очереди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или по мере возникновения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высказывают свои идеи по поставленной проблеме, а секретарь все эти идеи записывает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Затем из списка идей и предложений выбирается наиболее подходящая</w:t>
      </w:r>
      <w:r w:rsidR="00193B32" w:rsidRPr="00193B32">
        <w:rPr>
          <w:lang w:eastAsia="en-US"/>
        </w:rPr>
        <w:t>.</w:t>
      </w:r>
    </w:p>
    <w:p w:rsidR="00193B32" w:rsidRP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ЗАЙМИ ПОЗИЦИЮ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Участникам предлагаются занять позицию по той или иной проблеме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Каждому участнику выдается цветная карточка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или же шапка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и он высказывается согласно цвету карточки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Либо участник с синей карточкой выслушивает все высказанные мнения, а затем в своем отчете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ответе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суммирует все высказанной группой</w:t>
      </w:r>
      <w:r w:rsidR="00193B32" w:rsidRPr="00193B32">
        <w:rPr>
          <w:lang w:eastAsia="en-US"/>
        </w:rPr>
        <w:t>.</w:t>
      </w:r>
    </w:p>
    <w:p w:rsidR="00193B32" w:rsidRPr="00193B32" w:rsidRDefault="000C3A58" w:rsidP="000C3A58">
      <w:pPr>
        <w:ind w:left="1415" w:firstLine="709"/>
        <w:rPr>
          <w:lang w:eastAsia="en-US"/>
        </w:rPr>
      </w:pPr>
      <w:r>
        <w:rPr>
          <w:lang w:eastAsia="en-US"/>
        </w:rPr>
        <w:br w:type="page"/>
      </w:r>
      <w:r w:rsidR="00B53A15">
        <w:rPr>
          <w:noProof/>
        </w:rPr>
        <w:pict>
          <v:rect id="_x0000_s1040" style="position:absolute;left:0;text-align:left;margin-left:71.8pt;margin-top:146.85pt;width:9pt;height:27pt;z-index:251667968" fillcolor="yellow"/>
        </w:pict>
      </w:r>
      <w:r w:rsidR="00B53A15">
        <w:rPr>
          <w:noProof/>
        </w:rPr>
        <w:pict>
          <v:rect id="_x0000_s1041" style="position:absolute;left:0;text-align:left;margin-left:26.8pt;margin-top:146.85pt;width:54pt;height:27pt;z-index:251666944" fillcolor="black"/>
        </w:pict>
      </w:r>
      <w:r w:rsidR="00B53A15">
        <w:rPr>
          <w:noProof/>
        </w:rPr>
        <w:pict>
          <v:rect id="_x0000_s1042" style="position:absolute;left:0;text-align:left;margin-left:26.8pt;margin-top:110.85pt;width:54pt;height:27pt;z-index:251665920" fillcolor="black"/>
        </w:pict>
      </w:r>
      <w:r w:rsidR="00B53A15">
        <w:rPr>
          <w:noProof/>
        </w:rPr>
        <w:pict>
          <v:rect id="_x0000_s1043" style="position:absolute;left:0;text-align:left;margin-left:26.8pt;margin-top:74.85pt;width:54pt;height:27pt;z-index:251664896" fillcolor="red"/>
        </w:pict>
      </w:r>
      <w:r w:rsidR="00B53A15">
        <w:rPr>
          <w:noProof/>
        </w:rPr>
        <w:pict>
          <v:rect id="_x0000_s1044" style="position:absolute;left:0;text-align:left;margin-left:26.8pt;margin-top:227.85pt;width:54pt;height:27pt;z-index:251670016" fillcolor="blue"/>
        </w:pict>
      </w:r>
      <w:r w:rsidR="00B53A15">
        <w:rPr>
          <w:noProof/>
        </w:rPr>
        <w:pict>
          <v:rect id="_x0000_s1045" style="position:absolute;left:0;text-align:left;margin-left:26.8pt;margin-top:-6.15pt;width:54pt;height:27pt;z-index:251662848" filled="f"/>
        </w:pict>
      </w:r>
      <w:r w:rsidR="00B53A15">
        <w:rPr>
          <w:noProof/>
        </w:rPr>
        <w:pict>
          <v:rect id="_x0000_s1046" style="position:absolute;left:0;text-align:left;margin-left:26.8pt;margin-top:29.85pt;width:54pt;height:27pt;z-index:251663872" fillcolor="yellow"/>
        </w:pict>
      </w:r>
      <w:r w:rsidR="00B53A15">
        <w:rPr>
          <w:noProof/>
        </w:rPr>
        <w:pict>
          <v:rect id="_x0000_s1047" style="position:absolute;left:0;text-align:left;margin-left:26.8pt;margin-top:189.95pt;width:54pt;height:27pt;z-index:251668992" fillcolor="green"/>
        </w:pict>
      </w:r>
      <w:r w:rsidR="00FC188B" w:rsidRPr="00193B32">
        <w:rPr>
          <w:lang w:eastAsia="en-US"/>
        </w:rPr>
        <w:t>Факты по данной проблеме</w:t>
      </w:r>
    </w:p>
    <w:p w:rsidR="00193B32" w:rsidRPr="00193B32" w:rsidRDefault="00193B32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 </w:t>
      </w:r>
      <w:r w:rsidR="000C3A58">
        <w:rPr>
          <w:lang w:eastAsia="en-US"/>
        </w:rPr>
        <w:tab/>
      </w:r>
      <w:r w:rsidR="000C3A58">
        <w:rPr>
          <w:lang w:eastAsia="en-US"/>
        </w:rPr>
        <w:tab/>
      </w:r>
      <w:r w:rsidR="00FC188B" w:rsidRPr="00193B32">
        <w:rPr>
          <w:lang w:eastAsia="en-US"/>
        </w:rPr>
        <w:t>Положительное, жизнерадостное высказывание</w:t>
      </w:r>
    </w:p>
    <w:p w:rsidR="00193B32" w:rsidRDefault="00193B32" w:rsidP="00193B32">
      <w:pPr>
        <w:ind w:firstLine="709"/>
        <w:rPr>
          <w:lang w:eastAsia="en-US"/>
        </w:rPr>
      </w:pPr>
    </w:p>
    <w:p w:rsidR="00193B32" w:rsidRPr="00193B32" w:rsidRDefault="00FC188B" w:rsidP="000C3A58">
      <w:pPr>
        <w:ind w:left="1415" w:firstLine="709"/>
        <w:rPr>
          <w:lang w:eastAsia="en-US"/>
        </w:rPr>
      </w:pPr>
      <w:r w:rsidRPr="00193B32">
        <w:rPr>
          <w:lang w:eastAsia="en-US"/>
        </w:rPr>
        <w:t>Личная точка зрения</w:t>
      </w:r>
    </w:p>
    <w:p w:rsidR="000C3A58" w:rsidRDefault="000C3A58" w:rsidP="00193B32">
      <w:pPr>
        <w:ind w:firstLine="709"/>
        <w:rPr>
          <w:lang w:eastAsia="en-US"/>
        </w:rPr>
      </w:pPr>
    </w:p>
    <w:p w:rsidR="00193B32" w:rsidRPr="00193B32" w:rsidRDefault="00FC188B" w:rsidP="000C3A58">
      <w:pPr>
        <w:ind w:left="1415" w:firstLine="709"/>
        <w:rPr>
          <w:lang w:eastAsia="en-US"/>
        </w:rPr>
      </w:pPr>
      <w:r w:rsidRPr="00193B32">
        <w:rPr>
          <w:lang w:eastAsia="en-US"/>
        </w:rPr>
        <w:t>Критика</w:t>
      </w:r>
    </w:p>
    <w:p w:rsidR="00193B32" w:rsidRDefault="00FC188B" w:rsidP="000C3A58">
      <w:pPr>
        <w:ind w:left="1416" w:firstLine="708"/>
        <w:rPr>
          <w:lang w:eastAsia="en-US"/>
        </w:rPr>
      </w:pPr>
      <w:r w:rsidRPr="00193B32">
        <w:rPr>
          <w:lang w:eastAsia="en-US"/>
        </w:rPr>
        <w:t>Критикуя, предлагай</w:t>
      </w:r>
      <w:r w:rsidR="00193B32" w:rsidRPr="00193B32">
        <w:rPr>
          <w:lang w:eastAsia="en-US"/>
        </w:rPr>
        <w:t>.</w:t>
      </w:r>
    </w:p>
    <w:p w:rsidR="000C3A58" w:rsidRDefault="000C3A58" w:rsidP="00193B32">
      <w:pPr>
        <w:ind w:firstLine="709"/>
        <w:rPr>
          <w:lang w:eastAsia="en-US"/>
        </w:rPr>
      </w:pPr>
    </w:p>
    <w:p w:rsidR="000C3A58" w:rsidRDefault="00FC188B" w:rsidP="000C3A58">
      <w:pPr>
        <w:ind w:left="1415" w:firstLine="709"/>
        <w:rPr>
          <w:lang w:eastAsia="en-US"/>
        </w:rPr>
      </w:pPr>
      <w:r w:rsidRPr="00193B32">
        <w:rPr>
          <w:lang w:eastAsia="en-US"/>
        </w:rPr>
        <w:t>Перспектива развития</w:t>
      </w:r>
    </w:p>
    <w:p w:rsidR="000C3A58" w:rsidRDefault="000C3A58" w:rsidP="000C3A58">
      <w:pPr>
        <w:ind w:left="1415" w:firstLine="709"/>
        <w:rPr>
          <w:lang w:eastAsia="en-US"/>
        </w:rPr>
      </w:pPr>
    </w:p>
    <w:p w:rsidR="00193B32" w:rsidRDefault="00FC188B" w:rsidP="000C3A58">
      <w:pPr>
        <w:ind w:left="1415" w:firstLine="709"/>
        <w:rPr>
          <w:lang w:eastAsia="en-US"/>
        </w:rPr>
      </w:pPr>
      <w:r w:rsidRPr="00193B32">
        <w:rPr>
          <w:lang w:eastAsia="en-US"/>
        </w:rPr>
        <w:t>Итог, вывод всего вышесказанного</w:t>
      </w:r>
    </w:p>
    <w:p w:rsidR="000C3A58" w:rsidRDefault="000C3A58" w:rsidP="00193B32">
      <w:pPr>
        <w:ind w:firstLine="709"/>
        <w:rPr>
          <w:lang w:eastAsia="en-US"/>
        </w:rPr>
      </w:pP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ШКАЛА МНЕНИЙ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РАНЖИРОВАНИЕ</w:t>
      </w:r>
      <w:r w:rsidR="00193B32" w:rsidRPr="00193B32">
        <w:rPr>
          <w:lang w:eastAsia="en-US"/>
        </w:rPr>
        <w:t>)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Из предложенного списка нужно распределить пункты по степени из важности</w:t>
      </w:r>
      <w:r w:rsidR="00193B32" w:rsidRPr="00193B32">
        <w:rPr>
          <w:lang w:eastAsia="en-US"/>
        </w:rPr>
        <w:t>.</w:t>
      </w:r>
    </w:p>
    <w:p w:rsidR="00193B32" w:rsidRP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БАНК ИНФОРМАЦИИ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Сбор всей доступной информации по данной проблеме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посредством обмена информацией</w:t>
      </w:r>
      <w:r w:rsidR="00193B32" w:rsidRPr="00193B32">
        <w:rPr>
          <w:lang w:eastAsia="en-US"/>
        </w:rPr>
        <w:t>.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ПМИ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ПЛЮСЫ, МИНУСЫ, ИДЕИ</w:t>
      </w:r>
      <w:r w:rsidR="00193B32" w:rsidRPr="00193B32">
        <w:rPr>
          <w:lang w:eastAsia="en-US"/>
        </w:rPr>
        <w:t>)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Участникам группы предлагается высказать все плюсы по данному вопросу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утверждению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минусы и по итогам предложить свои идеи по улучшению, решению или изменению данной идеи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проблемы</w:t>
      </w:r>
      <w:r w:rsidR="00193B32" w:rsidRPr="00193B32">
        <w:rPr>
          <w:lang w:eastAsia="en-US"/>
        </w:rPr>
        <w:t>).</w:t>
      </w:r>
    </w:p>
    <w:p w:rsidR="00193B32" w:rsidRP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ЭВРИСТИЧЕСКИЙ ДИАЛОГ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Участникам группы предлагается ответить на три вопроса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ЧТО</w:t>
      </w:r>
      <w:r w:rsidR="00193B32" w:rsidRPr="00193B32">
        <w:rPr>
          <w:lang w:eastAsia="en-US"/>
        </w:rPr>
        <w:t xml:space="preserve">? </w:t>
      </w:r>
      <w:r w:rsidRPr="00193B32">
        <w:rPr>
          <w:lang w:eastAsia="en-US"/>
        </w:rPr>
        <w:t>КАК</w:t>
      </w:r>
      <w:r w:rsidR="00193B32" w:rsidRPr="00193B32">
        <w:rPr>
          <w:lang w:eastAsia="en-US"/>
        </w:rPr>
        <w:t xml:space="preserve">? </w:t>
      </w:r>
      <w:r w:rsidRPr="00193B32">
        <w:rPr>
          <w:lang w:eastAsia="en-US"/>
        </w:rPr>
        <w:t>ПОЧЕМУ</w:t>
      </w:r>
      <w:r w:rsidR="00193B32" w:rsidRPr="00193B32">
        <w:rPr>
          <w:lang w:eastAsia="en-US"/>
        </w:rPr>
        <w:t>?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КРУГЛЫЙ СТОЛ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ОБМЕН МНЕНИЯМИ</w:t>
      </w:r>
      <w:r w:rsidR="00193B32" w:rsidRPr="00193B32">
        <w:rPr>
          <w:lang w:eastAsia="en-US"/>
        </w:rPr>
        <w:t>)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Участникам группы предлагается высказаться по данной проблеме так, как им представляется целесообразным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Каждый участник круглого стола получает по две карточки</w:t>
      </w:r>
      <w:r w:rsidR="00193B32" w:rsidRPr="00193B32">
        <w:rPr>
          <w:lang w:eastAsia="en-US"/>
        </w:rPr>
        <w:t xml:space="preserve"> - </w:t>
      </w:r>
      <w:r w:rsidRPr="00193B32">
        <w:rPr>
          <w:lang w:eastAsia="en-US"/>
        </w:rPr>
        <w:t>красную и зеленую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Во время высказывания одного из участников дискуссии остальные члены группы сигнализируют свое отношение к высказыванию карточкой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зеленая</w:t>
      </w:r>
      <w:r w:rsidR="00193B32" w:rsidRPr="00193B32">
        <w:rPr>
          <w:lang w:eastAsia="en-US"/>
        </w:rPr>
        <w:t xml:space="preserve"> - </w:t>
      </w:r>
      <w:r w:rsidRPr="00193B32">
        <w:rPr>
          <w:lang w:eastAsia="en-US"/>
        </w:rPr>
        <w:t>разделяет мнение, красная</w:t>
      </w:r>
      <w:r w:rsidR="00193B32" w:rsidRPr="00193B32">
        <w:rPr>
          <w:lang w:eastAsia="en-US"/>
        </w:rPr>
        <w:t xml:space="preserve"> - </w:t>
      </w:r>
      <w:r w:rsidRPr="00193B32">
        <w:rPr>
          <w:lang w:eastAsia="en-US"/>
        </w:rPr>
        <w:t>имеет другую точку зрения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Ведущий, увидев сигнал красной карточки, предоставляет слово оппоненту и </w:t>
      </w:r>
      <w:r w:rsidR="00193B32">
        <w:rPr>
          <w:lang w:eastAsia="en-US"/>
        </w:rPr>
        <w:t>т.д.</w:t>
      </w:r>
    </w:p>
    <w:p w:rsidR="000C3A58" w:rsidRDefault="000C3A58" w:rsidP="00193B32">
      <w:pPr>
        <w:ind w:firstLine="709"/>
        <w:rPr>
          <w:lang w:eastAsia="en-US"/>
        </w:rPr>
      </w:pPr>
    </w:p>
    <w:p w:rsidR="00193B32" w:rsidRPr="00193B32" w:rsidRDefault="00B53A15" w:rsidP="00193B32">
      <w:pPr>
        <w:ind w:firstLine="709"/>
        <w:rPr>
          <w:lang w:eastAsia="en-US"/>
        </w:rPr>
      </w:pPr>
      <w:r>
        <w:rPr>
          <w:noProof/>
        </w:rPr>
        <w:pict>
          <v:rect id="_x0000_s1048" style="position:absolute;left:0;text-align:left;margin-left:153pt;margin-top:-.45pt;width:1in;height:24.2pt;z-index:251656704" fillcolor="#396"/>
        </w:pict>
      </w:r>
      <w:r>
        <w:rPr>
          <w:noProof/>
        </w:rPr>
        <w:pict>
          <v:rect id="_x0000_s1049" style="position:absolute;left:0;text-align:left;margin-left:45pt;margin-top:-.45pt;width:1in;height:24.2pt;z-index:251655680" fillcolor="red"/>
        </w:pict>
      </w:r>
    </w:p>
    <w:p w:rsidR="000C3A58" w:rsidRDefault="000C3A58" w:rsidP="00193B32">
      <w:pPr>
        <w:ind w:firstLine="709"/>
        <w:rPr>
          <w:lang w:eastAsia="en-US"/>
        </w:rPr>
      </w:pPr>
    </w:p>
    <w:p w:rsidR="00193B32" w:rsidRP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ЧЕТЫРЕ УГЛА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Четыре листа бумаги кладутся в четыре угла комнаты и ученикам предлагается пройти по всем углам и выбрать тему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После того как ученики определились с темой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в группе может быть по несколько человек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они пишут все ассоциации на листочек а затем по очереди рассказывают о теме, используя записанные слова на листочке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Члены других групп записывают все услышанные выражения и слова</w:t>
      </w:r>
      <w:r w:rsidR="00193B32" w:rsidRPr="00193B32">
        <w:rPr>
          <w:lang w:eastAsia="en-US"/>
        </w:rPr>
        <w:t>.</w:t>
      </w:r>
    </w:p>
    <w:p w:rsidR="00193B32" w:rsidRP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КАРУСЕЛЬ</w:t>
      </w:r>
    </w:p>
    <w:p w:rsidR="00193B32" w:rsidRDefault="00B53A15" w:rsidP="00193B32">
      <w:pPr>
        <w:ind w:firstLine="709"/>
        <w:rPr>
          <w:lang w:eastAsia="en-US"/>
        </w:rPr>
      </w:pPr>
      <w:r>
        <w:rPr>
          <w:noProof/>
        </w:rPr>
        <w:pict>
          <v:group id="_x0000_s1050" style="position:absolute;left:0;text-align:left;margin-left:36pt;margin-top:75.95pt;width:387pt;height:135pt;z-index:251657728" coordorigin="2421,8908" coordsize="7740,2700">
            <v:rect id="_x0000_s1051" style="position:absolute;left:2421;top:8908;width:1980;height:2700" fillcolor="#c9f" strokecolor="lime">
              <v:textbox>
                <w:txbxContent>
                  <w:p w:rsidR="00193B32" w:rsidRDefault="00193B32" w:rsidP="00C11353">
                    <w:pPr>
                      <w:pStyle w:val="aff3"/>
                    </w:pPr>
                    <w:r>
                      <w:t>Погода зимой</w:t>
                    </w:r>
                  </w:p>
                </w:txbxContent>
              </v:textbox>
            </v:rect>
            <v:rect id="_x0000_s1052" style="position:absolute;left:5301;top:8908;width:1980;height:2700" fillcolor="lime">
              <v:textbox>
                <w:txbxContent>
                  <w:p w:rsidR="00193B32" w:rsidRDefault="00193B32" w:rsidP="00C11353">
                    <w:pPr>
                      <w:pStyle w:val="aff3"/>
                    </w:pPr>
                    <w:r>
                      <w:t>Зимние забавы</w:t>
                    </w:r>
                  </w:p>
                </w:txbxContent>
              </v:textbox>
            </v:rect>
            <v:rect id="_x0000_s1053" style="position:absolute;left:8181;top:8908;width:1980;height:2700" fillcolor="aqua">
              <v:textbox>
                <w:txbxContent>
                  <w:p w:rsidR="00193B32" w:rsidRDefault="00193B32" w:rsidP="00C11353">
                    <w:pPr>
                      <w:pStyle w:val="aff3"/>
                    </w:pPr>
                    <w:r>
                      <w:t>Зимние праздники</w:t>
                    </w:r>
                  </w:p>
                </w:txbxContent>
              </v:textbox>
            </v:rect>
            <w10:wrap type="topAndBottom"/>
          </v:group>
        </w:pict>
      </w:r>
      <w:r w:rsidR="00FC188B" w:rsidRPr="00193B32">
        <w:rPr>
          <w:lang w:eastAsia="en-US"/>
        </w:rPr>
        <w:t>В группах по три человека раздаются листы бумаги разного цвета с записанными на них под темами в рамках одной темы, например</w:t>
      </w:r>
      <w:r w:rsidR="00193B32" w:rsidRPr="00193B32">
        <w:rPr>
          <w:lang w:eastAsia="en-US"/>
        </w:rPr>
        <w:t>:</w:t>
      </w:r>
    </w:p>
    <w:p w:rsidR="00193B32" w:rsidRDefault="00193B32" w:rsidP="00193B32">
      <w:pPr>
        <w:ind w:firstLine="709"/>
        <w:rPr>
          <w:lang w:eastAsia="en-US"/>
        </w:rPr>
      </w:pPr>
    </w:p>
    <w:p w:rsidR="00FC188B" w:rsidRPr="00193B32" w:rsidRDefault="00FC188B" w:rsidP="00193B32">
      <w:pPr>
        <w:ind w:firstLine="709"/>
        <w:rPr>
          <w:lang w:eastAsia="en-US"/>
        </w:rPr>
      </w:pP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Каждый ученик записывает на своем листе слова и словосочетания по своей теме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Затем учащиеся обмениваются листами и каждый, прочитав слова, добавляет к списку новые ЛЕ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Кроме того, каждый имеет право вычеркнуть из списка несоответствующие теме слова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Каждый ученик делает свои записи своим маркером соответствующего цвета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Учитель просматривает результаты работы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Он может попросить любого члена группы прокомментировать записи на одном из листов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Это может быть не всегда лист, с которым он работал первоначально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Учитель может дать дополнительное задание группам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подготовить презентацию совместной работы</w:t>
      </w:r>
      <w:r w:rsidR="00193B32" w:rsidRPr="00193B32">
        <w:rPr>
          <w:lang w:eastAsia="en-US"/>
        </w:rPr>
        <w:t>.</w:t>
      </w:r>
    </w:p>
    <w:p w:rsidR="00193B32" w:rsidRPr="00193B32" w:rsidRDefault="00327A0C" w:rsidP="00193B32">
      <w:pPr>
        <w:ind w:firstLine="709"/>
        <w:rPr>
          <w:caps/>
          <w:lang w:eastAsia="en-US"/>
        </w:rPr>
      </w:pPr>
      <w:r w:rsidRPr="00193B32">
        <w:rPr>
          <w:caps/>
          <w:lang w:eastAsia="en-US"/>
        </w:rPr>
        <w:t>АУКЦИОН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Участникам группы задается тема, по которой каждая из групп готовит высказывания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Группы поочередно зачитывают по одному высказыванию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Та группа, которая представит свое высказывание последней, и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становится победителем</w:t>
      </w:r>
      <w:r w:rsidR="00193B32" w:rsidRPr="00193B32">
        <w:rPr>
          <w:lang w:eastAsia="en-US"/>
        </w:rPr>
        <w:t>.</w:t>
      </w:r>
    </w:p>
    <w:p w:rsidR="00193B32" w:rsidRP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НЕРАСКРЫТАЯ ТАЙНА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На экране </w:t>
      </w:r>
      <w:r w:rsidR="00193B32">
        <w:rPr>
          <w:lang w:eastAsia="en-US"/>
        </w:rPr>
        <w:t>-</w:t>
      </w:r>
      <w:r w:rsidRPr="00193B32">
        <w:rPr>
          <w:lang w:eastAsia="en-US"/>
        </w:rPr>
        <w:t xml:space="preserve"> картина без названия и темы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Каждая группа выдвигает версии по раскрытию содержания картины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Группа, чья версия окажется наиболее близка к истине и поможет раскрыть тайну картины, побеждает</w:t>
      </w:r>
      <w:r w:rsidR="00193B32" w:rsidRPr="00193B32">
        <w:rPr>
          <w:lang w:eastAsia="en-US"/>
        </w:rPr>
        <w:t>.</w:t>
      </w:r>
    </w:p>
    <w:p w:rsidR="00193B32" w:rsidRPr="00193B32" w:rsidRDefault="00FC188B" w:rsidP="00193B32">
      <w:pPr>
        <w:ind w:firstLine="709"/>
        <w:rPr>
          <w:caps/>
          <w:lang w:eastAsia="en-US"/>
        </w:rPr>
      </w:pPr>
      <w:r w:rsidRPr="00193B32">
        <w:rPr>
          <w:caps/>
          <w:lang w:val="en-US" w:eastAsia="en-US"/>
        </w:rPr>
        <w:t>Pro</w:t>
      </w:r>
      <w:r w:rsidRPr="00193B32">
        <w:rPr>
          <w:caps/>
          <w:lang w:eastAsia="en-US"/>
        </w:rPr>
        <w:t xml:space="preserve"> </w:t>
      </w:r>
      <w:r w:rsidR="00193B32">
        <w:rPr>
          <w:caps/>
          <w:lang w:eastAsia="en-US"/>
        </w:rPr>
        <w:t>-</w:t>
      </w:r>
      <w:r w:rsidRPr="00193B32">
        <w:rPr>
          <w:caps/>
          <w:lang w:eastAsia="en-US"/>
        </w:rPr>
        <w:t xml:space="preserve"> </w:t>
      </w:r>
      <w:r w:rsidRPr="00193B32">
        <w:rPr>
          <w:caps/>
          <w:lang w:val="en-US" w:eastAsia="en-US"/>
        </w:rPr>
        <w:t>contra</w:t>
      </w:r>
      <w:r w:rsidRPr="00193B32">
        <w:rPr>
          <w:caps/>
          <w:lang w:eastAsia="en-US"/>
        </w:rPr>
        <w:t xml:space="preserve"> аргументы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Класс делится на группы</w:t>
      </w:r>
      <w:r w:rsidR="00193B32" w:rsidRPr="00193B32">
        <w:rPr>
          <w:lang w:eastAsia="en-US"/>
        </w:rPr>
        <w:t xml:space="preserve">: </w:t>
      </w:r>
      <w:r w:rsidRPr="00193B32">
        <w:rPr>
          <w:caps/>
          <w:lang w:val="en-US" w:eastAsia="en-US"/>
        </w:rPr>
        <w:t>Pro</w:t>
      </w:r>
      <w:r w:rsidRPr="00193B32">
        <w:rPr>
          <w:caps/>
          <w:lang w:eastAsia="en-US"/>
        </w:rPr>
        <w:t xml:space="preserve"> и</w:t>
      </w:r>
      <w:r w:rsidR="00193B32" w:rsidRPr="00193B32">
        <w:rPr>
          <w:caps/>
          <w:lang w:eastAsia="en-US"/>
        </w:rPr>
        <w:t xml:space="preserve"> </w:t>
      </w:r>
      <w:r w:rsidRPr="00193B32">
        <w:rPr>
          <w:caps/>
          <w:lang w:val="en-US" w:eastAsia="en-US"/>
        </w:rPr>
        <w:t>contra</w:t>
      </w:r>
      <w:r w:rsidR="00193B32" w:rsidRPr="00193B32">
        <w:rPr>
          <w:caps/>
          <w:lang w:eastAsia="en-US"/>
        </w:rPr>
        <w:t xml:space="preserve">. </w:t>
      </w:r>
      <w:r w:rsidRPr="00193B32">
        <w:rPr>
          <w:lang w:eastAsia="en-US"/>
        </w:rPr>
        <w:t>Каждая группа представляет свои аргументы в соответствии со своим названием по определенной теме</w:t>
      </w:r>
      <w:r w:rsidR="00193B32" w:rsidRPr="00193B32">
        <w:rPr>
          <w:lang w:eastAsia="en-US"/>
        </w:rPr>
        <w:t>.</w:t>
      </w:r>
    </w:p>
    <w:p w:rsidR="00FC188B" w:rsidRPr="00193B32" w:rsidRDefault="00FC188B" w:rsidP="00193B32">
      <w:pPr>
        <w:ind w:firstLine="709"/>
        <w:rPr>
          <w:caps/>
          <w:lang w:eastAsia="en-US"/>
        </w:rPr>
      </w:pPr>
    </w:p>
    <w:tbl>
      <w:tblPr>
        <w:tblStyle w:val="15"/>
        <w:tblW w:w="0" w:type="auto"/>
        <w:tblLook w:val="01E0" w:firstRow="1" w:lastRow="1" w:firstColumn="1" w:lastColumn="1" w:noHBand="0" w:noVBand="0"/>
      </w:tblPr>
      <w:tblGrid>
        <w:gridCol w:w="1066"/>
        <w:gridCol w:w="583"/>
        <w:gridCol w:w="672"/>
        <w:gridCol w:w="716"/>
        <w:gridCol w:w="839"/>
        <w:gridCol w:w="222"/>
        <w:gridCol w:w="222"/>
      </w:tblGrid>
      <w:tr w:rsidR="00FC188B" w:rsidRPr="00193B32"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  <w:r w:rsidRPr="00193B32">
              <w:rPr>
                <w:lang w:val="en-US"/>
              </w:rPr>
              <w:t>Wer</w:t>
            </w:r>
            <w:r w:rsidRPr="00193B32">
              <w:t xml:space="preserve">/ </w:t>
            </w:r>
            <w:r w:rsidRPr="00193B32">
              <w:rPr>
                <w:lang w:val="en-US"/>
              </w:rPr>
              <w:t>was</w:t>
            </w:r>
            <w:r w:rsidR="00193B32" w:rsidRPr="00193B32">
              <w:t xml:space="preserve">? </w:t>
            </w: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  <w:r w:rsidRPr="00193B32">
              <w:rPr>
                <w:lang w:val="en-US"/>
              </w:rPr>
              <w:t>Wo</w:t>
            </w:r>
            <w:r w:rsidR="00193B32" w:rsidRPr="00193B32">
              <w:t xml:space="preserve">? </w:t>
            </w: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  <w:r w:rsidRPr="00193B32">
              <w:rPr>
                <w:lang w:val="en-US"/>
              </w:rPr>
              <w:t>Wen</w:t>
            </w:r>
            <w:r w:rsidR="00193B32" w:rsidRPr="00193B32">
              <w:t xml:space="preserve">? </w:t>
            </w: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  <w:r w:rsidRPr="00193B32">
              <w:rPr>
                <w:lang w:val="en-US"/>
              </w:rPr>
              <w:t>Wem</w:t>
            </w:r>
            <w:r w:rsidR="00193B32" w:rsidRPr="00193B32">
              <w:t xml:space="preserve">? </w:t>
            </w: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  <w:r w:rsidRPr="00193B32">
              <w:rPr>
                <w:lang w:val="en-US"/>
              </w:rPr>
              <w:t>Wohin</w:t>
            </w:r>
            <w:r w:rsidR="00193B32" w:rsidRPr="00193B32">
              <w:t xml:space="preserve">? </w:t>
            </w: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</w:p>
        </w:tc>
      </w:tr>
      <w:tr w:rsidR="00FC188B" w:rsidRPr="00193B32"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</w:p>
        </w:tc>
        <w:tc>
          <w:tcPr>
            <w:tcW w:w="0" w:type="auto"/>
          </w:tcPr>
          <w:p w:rsidR="00FC188B" w:rsidRPr="00193B32" w:rsidRDefault="00FC188B" w:rsidP="00C11353">
            <w:pPr>
              <w:pStyle w:val="aff3"/>
            </w:pPr>
          </w:p>
        </w:tc>
      </w:tr>
    </w:tbl>
    <w:p w:rsidR="00193B32" w:rsidRDefault="00193B32" w:rsidP="00193B32">
      <w:pPr>
        <w:ind w:firstLine="709"/>
        <w:rPr>
          <w:vanish/>
          <w:lang w:eastAsia="en-US"/>
        </w:rPr>
      </w:pPr>
    </w:p>
    <w:p w:rsidR="00193B32" w:rsidRPr="00193B32" w:rsidRDefault="00FC188B" w:rsidP="00193B32">
      <w:pPr>
        <w:ind w:firstLine="709"/>
        <w:rPr>
          <w:caps/>
          <w:lang w:eastAsia="en-US"/>
        </w:rPr>
      </w:pPr>
      <w:r w:rsidRPr="00193B32">
        <w:rPr>
          <w:caps/>
          <w:lang w:eastAsia="en-US"/>
        </w:rPr>
        <w:t>Исправь ошибку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Работа ведется с текстом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Учащиеся в группах находят и исправляют ошибки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в тексте или в словосочетаниях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Далее, если это были словосочетания, учащиеся создают свои собственные тексты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Это могут быть и модельные тексты и конкретная поэзия</w:t>
      </w:r>
      <w:r w:rsidR="00193B32" w:rsidRPr="00193B32">
        <w:rPr>
          <w:lang w:eastAsia="en-US"/>
        </w:rPr>
        <w:t>.</w:t>
      </w:r>
    </w:p>
    <w:p w:rsidR="00193B32" w:rsidRDefault="00FC188B" w:rsidP="00193B32">
      <w:pPr>
        <w:ind w:firstLine="709"/>
        <w:rPr>
          <w:caps/>
          <w:lang w:eastAsia="en-US"/>
        </w:rPr>
      </w:pPr>
      <w:r w:rsidRPr="00193B32">
        <w:rPr>
          <w:caps/>
          <w:lang w:eastAsia="en-US"/>
        </w:rPr>
        <w:t>Построй модель</w:t>
      </w:r>
      <w:r w:rsidR="00193B32">
        <w:rPr>
          <w:caps/>
          <w:lang w:eastAsia="en-US"/>
        </w:rPr>
        <w:t xml:space="preserve"> (</w:t>
      </w:r>
      <w:r w:rsidRPr="00193B32">
        <w:rPr>
          <w:caps/>
          <w:lang w:eastAsia="en-US"/>
        </w:rPr>
        <w:t>схему</w:t>
      </w:r>
      <w:r w:rsidR="00193B32" w:rsidRPr="00193B32">
        <w:rPr>
          <w:caps/>
          <w:lang w:eastAsia="en-US"/>
        </w:rPr>
        <w:t>)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Учащиеся в группах составляют модель к какому-либо грамматическому явлению для наиболее эффективного и осмысленного запоминания</w:t>
      </w:r>
      <w:r w:rsidR="00193B32" w:rsidRPr="00193B32">
        <w:rPr>
          <w:lang w:eastAsia="en-US"/>
        </w:rPr>
        <w:t>.</w:t>
      </w:r>
    </w:p>
    <w:p w:rsidR="00193B32" w:rsidRDefault="00FC188B" w:rsidP="00193B32">
      <w:pPr>
        <w:ind w:firstLine="709"/>
        <w:rPr>
          <w:caps/>
          <w:lang w:eastAsia="en-US"/>
        </w:rPr>
      </w:pPr>
      <w:r w:rsidRPr="00193B32">
        <w:rPr>
          <w:caps/>
          <w:lang w:eastAsia="en-US"/>
        </w:rPr>
        <w:t>Форд</w:t>
      </w:r>
      <w:r w:rsidR="00193B32">
        <w:rPr>
          <w:caps/>
          <w:lang w:eastAsia="en-US"/>
        </w:rPr>
        <w:t xml:space="preserve"> "</w:t>
      </w:r>
      <w:r w:rsidRPr="00193B32">
        <w:rPr>
          <w:caps/>
          <w:lang w:eastAsia="en-US"/>
        </w:rPr>
        <w:t>Бояр</w:t>
      </w:r>
      <w:r w:rsidR="00193B32">
        <w:rPr>
          <w:caps/>
          <w:lang w:eastAsia="en-US"/>
        </w:rPr>
        <w:t xml:space="preserve">" </w:t>
      </w:r>
      <w:r w:rsidRPr="00193B32">
        <w:rPr>
          <w:caps/>
          <w:lang w:eastAsia="en-US"/>
        </w:rPr>
        <w:t>или 12 записок</w:t>
      </w:r>
      <w:r w:rsidR="00193B32" w:rsidRPr="00193B32">
        <w:rPr>
          <w:caps/>
          <w:lang w:eastAsia="en-US"/>
        </w:rPr>
        <w:t>?</w:t>
      </w:r>
    </w:p>
    <w:p w:rsidR="00193B32" w:rsidRDefault="00FC188B" w:rsidP="00193B32">
      <w:pPr>
        <w:ind w:firstLine="709"/>
        <w:rPr>
          <w:lang w:eastAsia="en-US"/>
        </w:rPr>
      </w:pPr>
      <w:r w:rsidRPr="00193B32">
        <w:rPr>
          <w:lang w:eastAsia="en-US"/>
        </w:rPr>
        <w:t>Игра проводится по образцу игр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Форд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Бояр</w:t>
      </w:r>
      <w:r w:rsidR="00193B32">
        <w:rPr>
          <w:lang w:eastAsia="en-US"/>
        </w:rPr>
        <w:t xml:space="preserve">" </w:t>
      </w:r>
      <w:r w:rsidRPr="00193B32">
        <w:rPr>
          <w:lang w:eastAsia="en-US"/>
        </w:rPr>
        <w:t>или 12 записок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Перед участниками игры ставится основная цель, достичь которую они смогут, если решат все поставленные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задачи поочередно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Очередность решения задач не нарушается, так как каждая задача содержит ответ или ключ к решению последующей задачи</w:t>
      </w:r>
      <w:r w:rsidR="00193B32" w:rsidRPr="00193B32">
        <w:rPr>
          <w:lang w:eastAsia="en-US"/>
        </w:rPr>
        <w:t>.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Приемы по обучению аудированию</w:t>
      </w:r>
      <w:r w:rsidR="00C11353">
        <w:rPr>
          <w:lang w:eastAsia="en-US"/>
        </w:rPr>
        <w:t>: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Повторение иноязычной речи за диктором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>а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в паузу б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синхронно на том же языке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2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Согласиться с утверждениями или опровергнуть их после прослушивания текста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Вместо утверждений можно использовать вопросы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3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Прослушать текст/ сообщение, а затем сравнить его с печатным и найти расхождения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4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 xml:space="preserve">Запомнить все даты, имена, географические названия и </w:t>
      </w:r>
      <w:r w:rsidR="00193B32">
        <w:rPr>
          <w:lang w:eastAsia="en-US"/>
        </w:rPr>
        <w:t>т.д.,</w:t>
      </w:r>
      <w:r w:rsidRPr="00193B32">
        <w:rPr>
          <w:lang w:eastAsia="en-US"/>
        </w:rPr>
        <w:t xml:space="preserve"> употребленные в тексте, и повторить их в той же последовательности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5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Прослушать текст и вставить слова в предложениях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6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Прослушать текст и сказать, какие из предложенных ниже словосочетаний употреблялись в нем без каких-либо изменений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7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Прослушать текст и сказать, что в нем говорилось о чем-либо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8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Прослушать текст и найти русский, английский эквивалент слов в параллельном столбце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9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Прослушайте несколько предложений и поднимите руку, кода услышите вопросительное предложение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10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Прослушайте слова и выберите те, которые относятся к картинкам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11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Прослушайте слова к аудиотексту и назовите его тему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12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Прослушайте предложения и отметьте те, которые не соответствуют содержанию прослушанного текста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13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Озаглавить прослушанное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14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Разбить аудиотекст на смысловые куски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15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Записать основное содержание текста в виде ключевых слов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16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Передать содержание текста на родном языке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17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Подобрать иллюстрации к прослушанному тексту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18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Изобразить прослушанную информацию в виде рисунка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визуальный диктант</w:t>
      </w:r>
      <w:r w:rsidR="00193B32" w:rsidRPr="00193B32">
        <w:rPr>
          <w:lang w:eastAsia="en-US"/>
        </w:rPr>
        <w:t>)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19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Заполнить таблицу после прослушивания текста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20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‘The spinning top’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Играющие становятся в круг и каждый получает свой номер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Выбирается водящий, он выходит в центр круга, запускает волчок и называет номер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Тот, чей номер он назвал, должен выбежать и остановить волчок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21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‘We can eat bread’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Учитель раздает каждому по фишке и говорит, что он будет перечислять предметы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При упоминании съедобного предмета ученики должны поднять руку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Тот, кто ошибется, отдает фишку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6063DB">
        <w:rPr>
          <w:lang w:val="en-US" w:eastAsia="en-US"/>
        </w:rPr>
        <w:t>22</w:t>
      </w:r>
      <w:r w:rsidR="00193B32" w:rsidRPr="006063DB">
        <w:rPr>
          <w:lang w:val="en-US" w:eastAsia="en-US"/>
        </w:rPr>
        <w:t xml:space="preserve">. </w:t>
      </w:r>
      <w:r w:rsidRPr="006063DB">
        <w:rPr>
          <w:lang w:val="en-US" w:eastAsia="en-US"/>
        </w:rPr>
        <w:t>‘Which of the pictures is it</w:t>
      </w:r>
      <w:r w:rsidR="00193B32" w:rsidRPr="006063DB">
        <w:rPr>
          <w:lang w:val="en-US" w:eastAsia="en-US"/>
        </w:rPr>
        <w:t xml:space="preserve">? </w:t>
      </w:r>
      <w:r w:rsidRPr="00193B32">
        <w:rPr>
          <w:lang w:eastAsia="en-US"/>
        </w:rPr>
        <w:t>’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Учитель просит учеников нарисовать что-либо к очередному уроку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На уроке учитель прикрепляет к доске некоторые рисунки и читает их описание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Ученики должны угадать, о каком рисунке идет речь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23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‘Solve logical problems’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на умение одновременно с восприятием осуществлять логическую задачу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Например</w:t>
      </w:r>
      <w:r w:rsidR="00193B32" w:rsidRPr="00193B32">
        <w:rPr>
          <w:lang w:val="en-US" w:eastAsia="en-US"/>
        </w:rPr>
        <w:t xml:space="preserve">: </w:t>
      </w:r>
      <w:r w:rsidRPr="00193B32">
        <w:rPr>
          <w:lang w:val="en-US" w:eastAsia="en-US"/>
        </w:rPr>
        <w:t>* 5 brothers have each a sister</w:t>
      </w:r>
      <w:r w:rsidR="00193B32" w:rsidRPr="00193B32">
        <w:rPr>
          <w:lang w:val="en-US" w:eastAsia="en-US"/>
        </w:rPr>
        <w:t xml:space="preserve">. </w:t>
      </w:r>
      <w:r w:rsidRPr="00193B32">
        <w:rPr>
          <w:lang w:val="en-US" w:eastAsia="en-US"/>
        </w:rPr>
        <w:t>How many children are there in the family</w:t>
      </w:r>
      <w:r w:rsidR="00193B32" w:rsidRPr="00193B32">
        <w:rPr>
          <w:lang w:val="en-US" w:eastAsia="en-US"/>
        </w:rPr>
        <w:t>?</w:t>
      </w:r>
      <w:r w:rsidR="00193B32">
        <w:rPr>
          <w:lang w:val="en-US" w:eastAsia="en-US"/>
        </w:rPr>
        <w:t xml:space="preserve"> (</w:t>
      </w:r>
      <w:r w:rsidRPr="00193B32">
        <w:rPr>
          <w:lang w:val="en-US" w:eastAsia="en-US"/>
        </w:rPr>
        <w:t>six</w:t>
      </w:r>
      <w:r w:rsidR="00193B32" w:rsidRPr="00193B32">
        <w:rPr>
          <w:lang w:val="en-US" w:eastAsia="en-US"/>
        </w:rPr>
        <w:t xml:space="preserve">) </w:t>
      </w:r>
      <w:r w:rsidRPr="00193B32">
        <w:rPr>
          <w:lang w:val="en-US" w:eastAsia="en-US"/>
        </w:rPr>
        <w:t>*Two mothers and two daughters have 3 apples</w:t>
      </w:r>
      <w:r w:rsidR="00193B32" w:rsidRPr="00193B32">
        <w:rPr>
          <w:lang w:val="en-US" w:eastAsia="en-US"/>
        </w:rPr>
        <w:t xml:space="preserve">. </w:t>
      </w:r>
      <w:r w:rsidRPr="00193B32">
        <w:rPr>
          <w:lang w:val="en-US" w:eastAsia="en-US"/>
        </w:rPr>
        <w:t>Each gets an apple</w:t>
      </w:r>
      <w:r w:rsidR="00193B32" w:rsidRPr="00193B32">
        <w:rPr>
          <w:lang w:val="en-US" w:eastAsia="en-US"/>
        </w:rPr>
        <w:t xml:space="preserve">. </w:t>
      </w:r>
      <w:r w:rsidRPr="00193B32">
        <w:rPr>
          <w:lang w:val="en-US" w:eastAsia="en-US"/>
        </w:rPr>
        <w:t>Is it possible</w:t>
      </w:r>
      <w:r w:rsidR="00193B32" w:rsidRPr="00193B32">
        <w:rPr>
          <w:lang w:val="en-US" w:eastAsia="en-US"/>
        </w:rPr>
        <w:t xml:space="preserve">? </w:t>
      </w:r>
      <w:r w:rsidRPr="00193B32">
        <w:rPr>
          <w:lang w:val="en-US" w:eastAsia="en-US"/>
        </w:rPr>
        <w:t>*</w:t>
      </w:r>
      <w:r w:rsidR="00193B32">
        <w:rPr>
          <w:lang w:val="en-US" w:eastAsia="en-US"/>
        </w:rPr>
        <w:t xml:space="preserve"> (</w:t>
      </w:r>
      <w:r w:rsidRPr="00193B32">
        <w:rPr>
          <w:lang w:val="en-US" w:eastAsia="en-US"/>
        </w:rPr>
        <w:t>yes</w:t>
      </w:r>
      <w:r w:rsidR="00193B32" w:rsidRPr="00193B32">
        <w:rPr>
          <w:lang w:val="en-US" w:eastAsia="en-US"/>
        </w:rPr>
        <w:t xml:space="preserve">) </w:t>
      </w:r>
      <w:r w:rsidRPr="00193B32">
        <w:rPr>
          <w:lang w:val="en-US" w:eastAsia="en-US"/>
        </w:rPr>
        <w:t>*In what month does a man speak least of all</w:t>
      </w:r>
      <w:r w:rsidR="00193B32" w:rsidRPr="00193B32">
        <w:rPr>
          <w:lang w:val="en-US" w:eastAsia="en-US"/>
        </w:rPr>
        <w:t>?</w:t>
      </w:r>
      <w:r w:rsidR="00193B32">
        <w:rPr>
          <w:lang w:val="en-US" w:eastAsia="en-US"/>
        </w:rPr>
        <w:t xml:space="preserve"> (</w:t>
      </w:r>
      <w:r w:rsidRPr="00193B32">
        <w:rPr>
          <w:lang w:val="en-US" w:eastAsia="en-US"/>
        </w:rPr>
        <w:t>February</w:t>
      </w:r>
      <w:r w:rsidR="00193B32" w:rsidRPr="00193B32">
        <w:rPr>
          <w:lang w:val="en-US" w:eastAsia="en-US"/>
        </w:rPr>
        <w:t xml:space="preserve">) </w:t>
      </w:r>
      <w:r w:rsidRPr="00193B32">
        <w:rPr>
          <w:lang w:val="en-US" w:eastAsia="en-US"/>
        </w:rPr>
        <w:t>*Six little apples hanging from a tree</w:t>
      </w:r>
      <w:r w:rsidR="00193B32" w:rsidRPr="00193B32">
        <w:rPr>
          <w:lang w:val="en-US" w:eastAsia="en-US"/>
        </w:rPr>
        <w:t xml:space="preserve">. </w:t>
      </w:r>
      <w:r w:rsidRPr="00193B32">
        <w:rPr>
          <w:lang w:val="en-US" w:eastAsia="en-US"/>
        </w:rPr>
        <w:t>Johny had a big stone and down came three</w:t>
      </w:r>
      <w:r w:rsidR="00193B32" w:rsidRPr="00193B32">
        <w:rPr>
          <w:lang w:val="en-US" w:eastAsia="en-US"/>
        </w:rPr>
        <w:t xml:space="preserve">. </w:t>
      </w:r>
      <w:r w:rsidRPr="00193B32">
        <w:rPr>
          <w:lang w:eastAsia="en-US"/>
        </w:rPr>
        <w:t>How many apples were left</w:t>
      </w:r>
      <w:r w:rsidR="00193B32" w:rsidRPr="00193B32">
        <w:rPr>
          <w:lang w:eastAsia="en-US"/>
        </w:rPr>
        <w:t>?</w:t>
      </w:r>
    </w:p>
    <w:p w:rsidR="00193B32" w:rsidRPr="00193B32" w:rsidRDefault="0075420A" w:rsidP="00193B32">
      <w:pPr>
        <w:ind w:firstLine="709"/>
        <w:rPr>
          <w:lang w:eastAsia="en-US"/>
        </w:rPr>
      </w:pPr>
      <w:r>
        <w:rPr>
          <w:lang w:eastAsia="en-US"/>
        </w:rPr>
        <w:t xml:space="preserve">24. </w:t>
      </w:r>
      <w:r w:rsidR="00327A0C" w:rsidRPr="00193B32">
        <w:rPr>
          <w:lang w:eastAsia="en-US"/>
        </w:rPr>
        <w:t>Приёмы по обучению говорению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Речевые упражнения для обучения подготовленной диалогической речи</w:t>
      </w:r>
      <w:r w:rsidR="00193B32" w:rsidRPr="00193B32">
        <w:rPr>
          <w:lang w:eastAsia="en-US"/>
        </w:rPr>
        <w:t>:</w:t>
      </w:r>
    </w:p>
    <w:p w:rsidR="00193B32" w:rsidRDefault="0075420A" w:rsidP="00193B32">
      <w:pPr>
        <w:ind w:firstLine="709"/>
        <w:rPr>
          <w:lang w:eastAsia="en-US"/>
        </w:rPr>
      </w:pPr>
      <w:r>
        <w:rPr>
          <w:lang w:eastAsia="en-US"/>
        </w:rPr>
        <w:t xml:space="preserve">25. </w:t>
      </w:r>
      <w:r w:rsidR="00327A0C" w:rsidRPr="00193B32">
        <w:rPr>
          <w:lang w:eastAsia="en-US"/>
        </w:rPr>
        <w:t>Ответы на вопросы</w:t>
      </w:r>
      <w:r w:rsidR="00193B32">
        <w:rPr>
          <w:lang w:eastAsia="en-US"/>
        </w:rPr>
        <w:t xml:space="preserve"> (</w:t>
      </w:r>
      <w:r w:rsidR="00327A0C" w:rsidRPr="00193B32">
        <w:rPr>
          <w:lang w:eastAsia="en-US"/>
        </w:rPr>
        <w:t>краткие, полные, развернутые</w:t>
      </w:r>
      <w:r w:rsidR="00193B32" w:rsidRPr="00193B32">
        <w:rPr>
          <w:lang w:eastAsia="en-US"/>
        </w:rPr>
        <w:t>)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Постановка узловых вопросов к тексту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Диалогизация прослушанного и прочитанного монологического текста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Составление диалога на изучаемую тему и заданную ситуацию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Драматизация монологического текста</w:t>
      </w:r>
    </w:p>
    <w:p w:rsidR="00193B32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Дополнение или видоизменение диалога</w:t>
      </w:r>
      <w:r w:rsidR="00193B32" w:rsidRPr="00193B32">
        <w:rPr>
          <w:lang w:eastAsia="en-US"/>
        </w:rPr>
        <w:t xml:space="preserve">; </w:t>
      </w:r>
      <w:r w:rsidRPr="00193B32">
        <w:rPr>
          <w:lang w:eastAsia="en-US"/>
        </w:rPr>
        <w:t>составление направленного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или самостоятельного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>диалога по содержанию рассказа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Объединение диалогических единств, данных в произвольной последовательности, в диалог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Положительный или отрицательный ответ на вопрос и пояснение его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Завершение диалога с ориентацией на подсказку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Речевые упражнения для обучения подготовительной монологической речи</w:t>
      </w:r>
      <w:r w:rsidR="00193B32" w:rsidRPr="00193B32">
        <w:rPr>
          <w:lang w:eastAsia="en-US"/>
        </w:rPr>
        <w:t>: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Воспроизведение связных высказываний с некоторой модификацией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изменением конца или начала, введением нового действующего лица, видоизменением композиции изложения</w:t>
      </w:r>
      <w:r w:rsidR="00193B32" w:rsidRPr="00193B32">
        <w:rPr>
          <w:lang w:eastAsia="en-US"/>
        </w:rPr>
        <w:t>)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Составление ситуации или рассказа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по ключевым словам, по плану, на заданную тему, изложенную кратко</w:t>
      </w:r>
      <w:r w:rsidR="00193B32" w:rsidRPr="00193B32">
        <w:rPr>
          <w:lang w:eastAsia="en-US"/>
        </w:rPr>
        <w:t>)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Описание картины или серии картин, связанных с изучаемо темой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Воспроизведение ситуаций, в которых использованы названные обороты и речевые формулы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Объяснение на иностранном языке заголовка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реалий</w:t>
      </w:r>
      <w:r w:rsidR="00193B32" w:rsidRPr="00193B32">
        <w:rPr>
          <w:lang w:eastAsia="en-US"/>
        </w:rPr>
        <w:t>)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Определение и краткое обоснование темы прослушанного рассказа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Выделение в сообщении смысловых частей, озаглавливание их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Пересказ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близкий к тексту, пересказ-реферат, пересказ-резюме</w:t>
      </w:r>
      <w:r w:rsidR="00193B32" w:rsidRPr="00193B32">
        <w:rPr>
          <w:lang w:eastAsia="en-US"/>
        </w:rPr>
        <w:t>)</w:t>
      </w:r>
    </w:p>
    <w:p w:rsidR="00193B32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Сокращение прослушанного сообщения или прочитанного рассказа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незначительное</w:t>
      </w:r>
      <w:r w:rsidR="00193B32" w:rsidRPr="00193B32">
        <w:rPr>
          <w:lang w:eastAsia="en-US"/>
        </w:rPr>
        <w:t>),</w:t>
      </w:r>
      <w:r w:rsidRPr="00193B32">
        <w:rPr>
          <w:lang w:eastAsia="en-US"/>
        </w:rPr>
        <w:t xml:space="preserve"> передача информации несколькими фразами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Составление плана прослушанного рассказа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Изложение диалога в монологической форме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Речевые упражнения для обучения неподготовленной диалогической речи</w:t>
      </w:r>
      <w:r w:rsidR="00193B32" w:rsidRPr="00193B32">
        <w:rPr>
          <w:lang w:eastAsia="en-US"/>
        </w:rPr>
        <w:t>: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Составление аргументированных ответов на вопросы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Проведение комбинированных диалогов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Проведение ролевых игр и викторин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Проведение дискуссии и диспута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Беседа за круглым столом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Речевые упражнения для обучения неподготовленной монологической речи</w:t>
      </w:r>
      <w:r w:rsidR="00193B32" w:rsidRPr="00193B32">
        <w:rPr>
          <w:lang w:eastAsia="en-US"/>
        </w:rPr>
        <w:t>: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Придумывание заголовка и его обоснование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Описание картин и карикатур, не связанных с изученной темой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Составление ситуации с опорой на жизненный опыт и ранее прочитанное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Обоснование собственного суждения или отношения к фактам</w:t>
      </w:r>
    </w:p>
    <w:p w:rsidR="00193B32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Определение и обоснование квинтэссенции высказывания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Характеристика действующих лиц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Оценка прослушанного или прочитанного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Составление кратких объявлений и текстов и текстов открыток</w:t>
      </w:r>
    </w:p>
    <w:p w:rsidR="00193B32" w:rsidRPr="006063DB" w:rsidRDefault="00327A0C" w:rsidP="00193B32">
      <w:pPr>
        <w:ind w:firstLine="709"/>
        <w:rPr>
          <w:lang w:val="en-US" w:eastAsia="en-US"/>
        </w:rPr>
      </w:pPr>
      <w:r w:rsidRPr="00193B32">
        <w:rPr>
          <w:lang w:eastAsia="en-US"/>
        </w:rPr>
        <w:t>Приёмы</w:t>
      </w:r>
      <w:r w:rsidRPr="006063DB">
        <w:rPr>
          <w:lang w:val="en-US" w:eastAsia="en-US"/>
        </w:rPr>
        <w:t xml:space="preserve"> </w:t>
      </w:r>
      <w:r w:rsidRPr="00193B32">
        <w:rPr>
          <w:lang w:eastAsia="en-US"/>
        </w:rPr>
        <w:t>по</w:t>
      </w:r>
      <w:r w:rsidRPr="006063DB">
        <w:rPr>
          <w:lang w:val="en-US" w:eastAsia="en-US"/>
        </w:rPr>
        <w:t xml:space="preserve"> </w:t>
      </w:r>
      <w:r w:rsidRPr="00193B32">
        <w:rPr>
          <w:lang w:eastAsia="en-US"/>
        </w:rPr>
        <w:t>обучению</w:t>
      </w:r>
      <w:r w:rsidRPr="006063DB">
        <w:rPr>
          <w:lang w:val="en-US" w:eastAsia="en-US"/>
        </w:rPr>
        <w:t xml:space="preserve"> </w:t>
      </w:r>
      <w:r w:rsidRPr="00193B32">
        <w:rPr>
          <w:lang w:eastAsia="en-US"/>
        </w:rPr>
        <w:t>лексике</w:t>
      </w:r>
    </w:p>
    <w:p w:rsidR="00327A0C" w:rsidRPr="00193B32" w:rsidRDefault="00327A0C" w:rsidP="00193B32">
      <w:pPr>
        <w:ind w:firstLine="709"/>
        <w:rPr>
          <w:lang w:val="en-US" w:eastAsia="en-US"/>
        </w:rPr>
      </w:pPr>
      <w:r w:rsidRPr="00193B32">
        <w:rPr>
          <w:lang w:val="en-US" w:eastAsia="en-US"/>
        </w:rPr>
        <w:t>Give the definitions to the words/match words and their definitions</w:t>
      </w:r>
    </w:p>
    <w:p w:rsidR="00327A0C" w:rsidRPr="00193B32" w:rsidRDefault="00327A0C" w:rsidP="00193B32">
      <w:pPr>
        <w:ind w:firstLine="709"/>
        <w:rPr>
          <w:lang w:val="en-US" w:eastAsia="en-US"/>
        </w:rPr>
      </w:pPr>
      <w:r w:rsidRPr="00193B32">
        <w:rPr>
          <w:lang w:val="en-US" w:eastAsia="en-US"/>
        </w:rPr>
        <w:t>Paraphrase using new words</w:t>
      </w:r>
    </w:p>
    <w:p w:rsidR="00327A0C" w:rsidRPr="00193B32" w:rsidRDefault="004F414F" w:rsidP="00193B32">
      <w:pPr>
        <w:ind w:firstLine="709"/>
        <w:rPr>
          <w:lang w:val="en-US" w:eastAsia="en-US"/>
        </w:rPr>
      </w:pPr>
      <w:r w:rsidRPr="00193B32">
        <w:rPr>
          <w:lang w:val="en-US" w:eastAsia="en-US"/>
        </w:rPr>
        <w:t>D</w:t>
      </w:r>
      <w:r w:rsidR="00327A0C" w:rsidRPr="00193B32">
        <w:rPr>
          <w:lang w:val="en-US" w:eastAsia="en-US"/>
        </w:rPr>
        <w:t>escribe a picture</w:t>
      </w:r>
    </w:p>
    <w:p w:rsidR="00327A0C" w:rsidRPr="00193B32" w:rsidRDefault="004F414F" w:rsidP="00193B32">
      <w:pPr>
        <w:ind w:firstLine="709"/>
        <w:rPr>
          <w:lang w:val="en-US" w:eastAsia="en-US"/>
        </w:rPr>
      </w:pPr>
      <w:r w:rsidRPr="00193B32">
        <w:rPr>
          <w:lang w:val="en-US" w:eastAsia="en-US"/>
        </w:rPr>
        <w:t>F</w:t>
      </w:r>
      <w:r w:rsidR="00327A0C" w:rsidRPr="00193B32">
        <w:rPr>
          <w:lang w:val="en-US" w:eastAsia="en-US"/>
        </w:rPr>
        <w:t>ill in the gaps using new words</w:t>
      </w:r>
    </w:p>
    <w:p w:rsidR="00327A0C" w:rsidRPr="006063DB" w:rsidRDefault="00327A0C" w:rsidP="00193B32">
      <w:pPr>
        <w:ind w:firstLine="709"/>
        <w:rPr>
          <w:lang w:eastAsia="en-US"/>
        </w:rPr>
      </w:pPr>
      <w:r w:rsidRPr="00193B32">
        <w:rPr>
          <w:lang w:val="en-US" w:eastAsia="en-US"/>
        </w:rPr>
        <w:t>C</w:t>
      </w:r>
      <w:r w:rsidRPr="00193B32">
        <w:rPr>
          <w:lang w:eastAsia="en-US"/>
        </w:rPr>
        <w:t>оставь предложения с новыми словами</w:t>
      </w:r>
    </w:p>
    <w:p w:rsidR="00327A0C" w:rsidRPr="006063DB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Соедини разрозненные части предложения</w:t>
      </w:r>
    </w:p>
    <w:p w:rsidR="00327A0C" w:rsidRPr="006063DB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Заполни кроссворд, чайнворд, лайнворд</w:t>
      </w:r>
    </w:p>
    <w:p w:rsidR="00327A0C" w:rsidRPr="006063DB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Закончи предложение, используя картинку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П</w:t>
      </w:r>
      <w:r w:rsidR="00327A0C" w:rsidRPr="00193B32">
        <w:rPr>
          <w:lang w:eastAsia="en-US"/>
        </w:rPr>
        <w:t>осмотри на картинку и назови предметы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П</w:t>
      </w:r>
      <w:r w:rsidR="00327A0C" w:rsidRPr="00193B32">
        <w:rPr>
          <w:lang w:eastAsia="en-US"/>
        </w:rPr>
        <w:t>ереведи на иностранный язык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П</w:t>
      </w:r>
      <w:r w:rsidR="00327A0C" w:rsidRPr="00193B32">
        <w:rPr>
          <w:lang w:eastAsia="en-US"/>
        </w:rPr>
        <w:t>рослушай и закрась предметы правильно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Н</w:t>
      </w:r>
      <w:r w:rsidR="00327A0C" w:rsidRPr="00193B32">
        <w:rPr>
          <w:lang w:eastAsia="en-US"/>
        </w:rPr>
        <w:t>астольные игры</w:t>
      </w:r>
      <w:r w:rsidR="00193B32" w:rsidRPr="00193B32">
        <w:rPr>
          <w:lang w:eastAsia="en-US"/>
        </w:rPr>
        <w:t xml:space="preserve">: </w:t>
      </w:r>
      <w:r w:rsidR="00327A0C" w:rsidRPr="00193B32">
        <w:rPr>
          <w:lang w:eastAsia="en-US"/>
        </w:rPr>
        <w:t>лото, домино, карты, танграм, разрезная открытка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С</w:t>
      </w:r>
      <w:r w:rsidR="00327A0C" w:rsidRPr="00193B32">
        <w:rPr>
          <w:lang w:eastAsia="en-US"/>
        </w:rPr>
        <w:t xml:space="preserve">оставь ассоциограмму или </w:t>
      </w:r>
      <w:r w:rsidR="00327A0C" w:rsidRPr="00193B32">
        <w:rPr>
          <w:lang w:val="en-US" w:eastAsia="en-US"/>
        </w:rPr>
        <w:t>mind</w:t>
      </w:r>
      <w:r w:rsidR="00327A0C" w:rsidRPr="00193B32">
        <w:rPr>
          <w:lang w:eastAsia="en-US"/>
        </w:rPr>
        <w:t>-</w:t>
      </w:r>
      <w:r w:rsidR="00327A0C" w:rsidRPr="00193B32">
        <w:rPr>
          <w:lang w:val="en-US" w:eastAsia="en-US"/>
        </w:rPr>
        <w:t>map</w:t>
      </w:r>
    </w:p>
    <w:p w:rsidR="00327A0C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С</w:t>
      </w:r>
      <w:r w:rsidR="00327A0C" w:rsidRPr="00193B32">
        <w:rPr>
          <w:lang w:eastAsia="en-US"/>
        </w:rPr>
        <w:t>оставь слово из букв и слогов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Н</w:t>
      </w:r>
      <w:r w:rsidR="00327A0C" w:rsidRPr="00193B32">
        <w:rPr>
          <w:lang w:eastAsia="en-US"/>
        </w:rPr>
        <w:t>айди обобщающие слова в цепочке слов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О</w:t>
      </w:r>
      <w:r w:rsidR="00327A0C" w:rsidRPr="00193B32">
        <w:rPr>
          <w:lang w:eastAsia="en-US"/>
        </w:rPr>
        <w:t>предели слово, не подходящее к данной группе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Н</w:t>
      </w:r>
      <w:r w:rsidR="00327A0C" w:rsidRPr="00193B32">
        <w:rPr>
          <w:lang w:eastAsia="en-US"/>
        </w:rPr>
        <w:t>азови слово по его дефиниции</w:t>
      </w:r>
    </w:p>
    <w:p w:rsidR="00327A0C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П</w:t>
      </w:r>
      <w:r w:rsidR="00327A0C" w:rsidRPr="00193B32">
        <w:rPr>
          <w:lang w:eastAsia="en-US"/>
        </w:rPr>
        <w:t>одбери синонимы/ антонимы к данному слову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Р</w:t>
      </w:r>
      <w:r w:rsidR="00327A0C" w:rsidRPr="00193B32">
        <w:rPr>
          <w:lang w:eastAsia="en-US"/>
        </w:rPr>
        <w:t>асположи слова по определенному принципу/ признаку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Д</w:t>
      </w:r>
      <w:r w:rsidR="00327A0C" w:rsidRPr="00193B32">
        <w:rPr>
          <w:lang w:eastAsia="en-US"/>
        </w:rPr>
        <w:t>обавь/подбери к существительному 3-4 определения</w:t>
      </w:r>
      <w:r w:rsidR="00193B32">
        <w:rPr>
          <w:lang w:eastAsia="en-US"/>
        </w:rPr>
        <w:t xml:space="preserve"> (</w:t>
      </w:r>
      <w:r w:rsidR="00327A0C" w:rsidRPr="00193B32">
        <w:rPr>
          <w:lang w:eastAsia="en-US"/>
        </w:rPr>
        <w:t xml:space="preserve">к глаголам </w:t>
      </w:r>
      <w:r w:rsidR="00193B32">
        <w:rPr>
          <w:lang w:eastAsia="en-US"/>
        </w:rPr>
        <w:t>-</w:t>
      </w:r>
      <w:r w:rsidR="00327A0C" w:rsidRPr="00193B32">
        <w:rPr>
          <w:lang w:eastAsia="en-US"/>
        </w:rPr>
        <w:t xml:space="preserve"> 3-4 наречия</w:t>
      </w:r>
      <w:r w:rsidR="00193B32" w:rsidRPr="00193B32">
        <w:rPr>
          <w:lang w:eastAsia="en-US"/>
        </w:rPr>
        <w:t>)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П</w:t>
      </w:r>
      <w:r w:rsidR="00327A0C" w:rsidRPr="00193B32">
        <w:rPr>
          <w:lang w:eastAsia="en-US"/>
        </w:rPr>
        <w:t>одбери/ придумай заголовок к картинке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Д</w:t>
      </w:r>
      <w:r w:rsidR="00327A0C" w:rsidRPr="00193B32">
        <w:rPr>
          <w:lang w:eastAsia="en-US"/>
        </w:rPr>
        <w:t>ай свою дефиницию слова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О</w:t>
      </w:r>
      <w:r w:rsidR="00327A0C" w:rsidRPr="00193B32">
        <w:rPr>
          <w:lang w:eastAsia="en-US"/>
        </w:rPr>
        <w:t>тветь на вопросы</w:t>
      </w: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Р</w:t>
      </w:r>
      <w:r w:rsidR="00327A0C" w:rsidRPr="00193B32">
        <w:rPr>
          <w:lang w:eastAsia="en-US"/>
        </w:rPr>
        <w:t>асспроси одноклассника о том, как он провел выходные</w:t>
      </w:r>
    </w:p>
    <w:p w:rsidR="00193B32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Подобрать синонимы/ антонимы к данному слову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расположить слова по определенному принципу или признаку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например</w:t>
      </w:r>
      <w:r w:rsidR="00193B32" w:rsidRPr="00193B32">
        <w:rPr>
          <w:lang w:eastAsia="en-US"/>
        </w:rPr>
        <w:t xml:space="preserve">: - </w:t>
      </w:r>
      <w:r w:rsidRPr="00193B32">
        <w:rPr>
          <w:lang w:eastAsia="en-US"/>
        </w:rPr>
        <w:t>по степени нарастания чувств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о ненависти до обожествления</w:t>
      </w:r>
      <w:r w:rsidR="00193B32" w:rsidRPr="00193B32">
        <w:rPr>
          <w:lang w:eastAsia="en-US"/>
        </w:rPr>
        <w:t>);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 степени надежности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комфорта</w:t>
      </w:r>
      <w:r w:rsidR="00193B32" w:rsidRPr="00193B32">
        <w:rPr>
          <w:lang w:eastAsia="en-US"/>
        </w:rPr>
        <w:t>)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 скорости передвижения</w:t>
      </w:r>
      <w:r w:rsidR="00193B32">
        <w:rPr>
          <w:lang w:eastAsia="en-US"/>
        </w:rPr>
        <w:t xml:space="preserve"> (</w:t>
      </w:r>
      <w:r w:rsidRPr="00193B32">
        <w:rPr>
          <w:lang w:eastAsia="en-US"/>
        </w:rPr>
        <w:t>существительные или глаголы</w:t>
      </w:r>
      <w:r w:rsidR="00193B32" w:rsidRPr="00193B32">
        <w:rPr>
          <w:lang w:eastAsia="en-US"/>
        </w:rPr>
        <w:t xml:space="preserve">) </w:t>
      </w:r>
      <w:r w:rsidRPr="00193B32">
        <w:rPr>
          <w:lang w:eastAsia="en-US"/>
        </w:rPr>
        <w:t xml:space="preserve">и </w:t>
      </w:r>
      <w:r w:rsidR="00193B32">
        <w:rPr>
          <w:lang w:eastAsia="en-US"/>
        </w:rPr>
        <w:t>т.д.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26</w:t>
      </w:r>
      <w:r w:rsidR="00193B32" w:rsidRPr="00193B32">
        <w:rPr>
          <w:lang w:eastAsia="en-US"/>
        </w:rPr>
        <w:t xml:space="preserve">. </w:t>
      </w:r>
      <w:r w:rsidRPr="00193B32">
        <w:rPr>
          <w:lang w:val="en-US" w:eastAsia="en-US"/>
        </w:rPr>
        <w:t>Odd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one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out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27</w:t>
      </w:r>
      <w:r w:rsidR="00193B32" w:rsidRPr="00193B32">
        <w:rPr>
          <w:lang w:eastAsia="en-US"/>
        </w:rPr>
        <w:t xml:space="preserve">. </w:t>
      </w:r>
      <w:r w:rsidR="004F414F" w:rsidRPr="00193B32">
        <w:rPr>
          <w:lang w:eastAsia="en-US"/>
        </w:rPr>
        <w:t>О</w:t>
      </w:r>
      <w:r w:rsidRPr="00193B32">
        <w:rPr>
          <w:lang w:eastAsia="en-US"/>
        </w:rPr>
        <w:t>бразовать как можно больше однокоренных слов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28</w:t>
      </w:r>
      <w:r w:rsidR="00193B32" w:rsidRPr="00193B32">
        <w:rPr>
          <w:lang w:eastAsia="en-US"/>
        </w:rPr>
        <w:t xml:space="preserve">. </w:t>
      </w:r>
      <w:r w:rsidRPr="00193B32">
        <w:rPr>
          <w:lang w:val="en-US" w:eastAsia="en-US"/>
        </w:rPr>
        <w:t>Say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in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one</w:t>
      </w:r>
      <w:r w:rsidRPr="00193B32">
        <w:rPr>
          <w:lang w:eastAsia="en-US"/>
        </w:rPr>
        <w:t xml:space="preserve"> </w:t>
      </w:r>
      <w:r w:rsidRPr="00193B32">
        <w:rPr>
          <w:lang w:val="en-US" w:eastAsia="en-US"/>
        </w:rPr>
        <w:t>word</w:t>
      </w:r>
    </w:p>
    <w:p w:rsidR="00327A0C" w:rsidRP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29</w:t>
      </w:r>
      <w:r w:rsidR="00193B32" w:rsidRPr="00193B32">
        <w:rPr>
          <w:lang w:eastAsia="en-US"/>
        </w:rPr>
        <w:t xml:space="preserve">. </w:t>
      </w:r>
      <w:r w:rsidR="004F414F" w:rsidRPr="00193B32">
        <w:rPr>
          <w:lang w:eastAsia="en-US"/>
        </w:rPr>
        <w:t>С</w:t>
      </w:r>
      <w:r w:rsidRPr="00193B32">
        <w:rPr>
          <w:lang w:eastAsia="en-US"/>
        </w:rPr>
        <w:t>оставить/ подобрать словосочетания к предложенным словам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30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</w:t>
      </w:r>
      <w:r w:rsidR="00327A0C" w:rsidRPr="00193B32">
        <w:rPr>
          <w:lang w:eastAsia="en-US"/>
        </w:rPr>
        <w:t xml:space="preserve">оединить разрозненные слова таким образом, чтобы получились идиоматические выражения/ пословицы/ поговорки и </w:t>
      </w:r>
      <w:r w:rsidR="00193B32">
        <w:rPr>
          <w:lang w:eastAsia="en-US"/>
        </w:rPr>
        <w:t>т.д.</w:t>
      </w:r>
    </w:p>
    <w:p w:rsidR="00327A0C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31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</w:t>
      </w:r>
      <w:r w:rsidR="00327A0C" w:rsidRPr="00193B32">
        <w:rPr>
          <w:lang w:eastAsia="en-US"/>
        </w:rPr>
        <w:t>рокомментировать пословицу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32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</w:t>
      </w:r>
      <w:r w:rsidR="00327A0C" w:rsidRPr="00193B32">
        <w:rPr>
          <w:lang w:eastAsia="en-US"/>
        </w:rPr>
        <w:t xml:space="preserve">равнить героев, животных, басни, сказки, города, страны и </w:t>
      </w:r>
      <w:r w:rsidR="00193B32">
        <w:rPr>
          <w:lang w:eastAsia="en-US"/>
        </w:rPr>
        <w:t>т.д.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33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Составить рассказ с данными словами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34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</w:t>
      </w:r>
      <w:r w:rsidR="00327A0C" w:rsidRPr="00193B32">
        <w:rPr>
          <w:lang w:eastAsia="en-US"/>
        </w:rPr>
        <w:t>рочтите текст и подчеркните предметы времени, места с учетом этого догадайтесь о значении подчеркнутых слов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35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</w:t>
      </w:r>
      <w:r w:rsidR="00327A0C" w:rsidRPr="00193B32">
        <w:rPr>
          <w:lang w:eastAsia="en-US"/>
        </w:rPr>
        <w:t>одчеркните интернациональные слова, определите их значение в родном языке и иностранном</w:t>
      </w:r>
      <w:r w:rsidR="00193B32" w:rsidRPr="00193B32">
        <w:rPr>
          <w:lang w:eastAsia="en-US"/>
        </w:rPr>
        <w:t>.</w:t>
      </w:r>
    </w:p>
    <w:p w:rsidR="00193B32" w:rsidRDefault="00327A0C" w:rsidP="00193B32">
      <w:pPr>
        <w:ind w:firstLine="709"/>
        <w:rPr>
          <w:lang w:eastAsia="en-US"/>
        </w:rPr>
      </w:pPr>
      <w:r w:rsidRPr="00193B32">
        <w:rPr>
          <w:lang w:eastAsia="en-US"/>
        </w:rPr>
        <w:t>36</w:t>
      </w:r>
      <w:r w:rsidR="00193B32" w:rsidRPr="00193B32">
        <w:rPr>
          <w:lang w:eastAsia="en-US"/>
        </w:rPr>
        <w:t>.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Снежный ком</w:t>
      </w:r>
      <w:r w:rsidR="00193B32">
        <w:rPr>
          <w:lang w:eastAsia="en-US"/>
        </w:rPr>
        <w:t>"</w:t>
      </w:r>
    </w:p>
    <w:p w:rsidR="004F414F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Приемы обучения чтению</w:t>
      </w:r>
    </w:p>
    <w:p w:rsidR="006063DB" w:rsidRDefault="006063DB" w:rsidP="00193B32">
      <w:pPr>
        <w:ind w:firstLine="709"/>
        <w:rPr>
          <w:lang w:eastAsia="en-US"/>
        </w:rPr>
      </w:pPr>
    </w:p>
    <w:p w:rsidR="006063DB" w:rsidRDefault="006063DB" w:rsidP="00193B32">
      <w:pPr>
        <w:ind w:firstLine="709"/>
        <w:rPr>
          <w:lang w:eastAsia="en-US"/>
        </w:rPr>
        <w:sectPr w:rsidR="006063DB" w:rsidSect="00193B32"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tbl>
      <w:tblPr>
        <w:tblStyle w:val="aff1"/>
        <w:tblW w:w="0" w:type="auto"/>
        <w:tblLook w:val="01E0" w:firstRow="1" w:lastRow="1" w:firstColumn="1" w:lastColumn="1" w:noHBand="0" w:noVBand="0"/>
      </w:tblPr>
      <w:tblGrid>
        <w:gridCol w:w="2090"/>
        <w:gridCol w:w="2327"/>
        <w:gridCol w:w="2327"/>
        <w:gridCol w:w="2327"/>
      </w:tblGrid>
      <w:tr w:rsidR="004F414F" w:rsidRPr="00193B32" w:rsidTr="006063DB">
        <w:trPr>
          <w:trHeight w:val="274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</w:pPr>
            <w:r w:rsidRPr="00193B32">
              <w:t>прием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Группа приемов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Метод/этап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пример</w:t>
            </w:r>
          </w:p>
        </w:tc>
      </w:tr>
      <w:tr w:rsidR="004F414F" w:rsidRPr="006063DB" w:rsidTr="006063DB">
        <w:trPr>
          <w:trHeight w:val="83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Forecasting the content</w:t>
            </w:r>
          </w:p>
        </w:tc>
        <w:tc>
          <w:tcPr>
            <w:tcW w:w="2327" w:type="dxa"/>
          </w:tcPr>
          <w:p w:rsidR="004F414F" w:rsidRPr="00193B32" w:rsidRDefault="00193B32" w:rsidP="006063DB">
            <w:pPr>
              <w:pStyle w:val="aff3"/>
            </w:pPr>
            <w:r w:rsidRPr="00193B32">
              <w:t xml:space="preserve"> - </w:t>
            </w:r>
            <w:r w:rsidR="004F414F" w:rsidRPr="00193B32">
              <w:t>формирование ориентировочной способности учащихся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Ознакомление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/предтекстовый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Look at the heading and say what you expect from the article</w:t>
            </w:r>
          </w:p>
        </w:tc>
      </w:tr>
      <w:tr w:rsidR="004F414F" w:rsidRPr="006063DB" w:rsidTr="006063DB">
        <w:trPr>
          <w:trHeight w:val="83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Motivating questions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t>-систематизация языковых знаний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Ознакомление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Тренировка</w:t>
            </w:r>
            <w:r w:rsidRPr="00193B32">
              <w:rPr>
                <w:lang w:val="en-US"/>
              </w:rPr>
              <w:t>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предтекстовый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Think over the following question before reading the text</w:t>
            </w:r>
          </w:p>
        </w:tc>
      </w:tr>
      <w:tr w:rsidR="004F414F" w:rsidRPr="006063DB" w:rsidTr="006063DB">
        <w:trPr>
          <w:trHeight w:val="83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Gap-filling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-</w:t>
            </w:r>
            <w:r w:rsidRPr="00193B32">
              <w:t>Систематизация языковых знаний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Ознакомление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Тренировка/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предтекстовый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Before reading the article complete the sentences with the words and phrases in the box</w:t>
            </w:r>
          </w:p>
        </w:tc>
      </w:tr>
      <w:tr w:rsidR="004F414F" w:rsidRPr="00193B32" w:rsidTr="006063DB">
        <w:trPr>
          <w:trHeight w:val="87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Present or missing</w:t>
            </w:r>
            <w:r w:rsidR="00193B32" w:rsidRPr="00193B32">
              <w:rPr>
                <w:lang w:val="en-US"/>
              </w:rPr>
              <w:t xml:space="preserve">? </w:t>
            </w:r>
          </w:p>
        </w:tc>
        <w:tc>
          <w:tcPr>
            <w:tcW w:w="2327" w:type="dxa"/>
          </w:tcPr>
          <w:p w:rsidR="00193B32" w:rsidRDefault="00193B32" w:rsidP="0075420A">
            <w:pPr>
              <w:pStyle w:val="aff3"/>
            </w:pPr>
            <w:r w:rsidRPr="00193B32">
              <w:t xml:space="preserve"> - </w:t>
            </w:r>
            <w:r w:rsidR="004F414F" w:rsidRPr="00193B32">
              <w:t>формирование ориентировочной способности учащихся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систематизация языковых знаний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Ознакомление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Тренировка/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предтекстовый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Think over the questions…</w:t>
            </w:r>
          </w:p>
        </w:tc>
      </w:tr>
      <w:tr w:rsidR="004F414F" w:rsidRPr="006063DB" w:rsidTr="006063DB">
        <w:trPr>
          <w:trHeight w:val="83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Questioning</w:t>
            </w:r>
            <w:r w:rsidR="00193B32">
              <w:rPr>
                <w:lang w:val="en-US"/>
              </w:rPr>
              <w:t xml:space="preserve"> (</w:t>
            </w:r>
            <w:r w:rsidRPr="00193B32">
              <w:rPr>
                <w:lang w:val="en-US"/>
              </w:rPr>
              <w:t xml:space="preserve">inferential, comprehension, display, control, multiple-choice, true/false q-s, </w:t>
            </w:r>
            <w:r w:rsidRPr="00193B32">
              <w:t>закрытые</w:t>
            </w:r>
            <w:r w:rsidRPr="00193B32">
              <w:rPr>
                <w:lang w:val="en-US"/>
              </w:rPr>
              <w:t>/</w:t>
            </w:r>
            <w:r w:rsidRPr="00193B32">
              <w:t>открытые</w:t>
            </w:r>
            <w:r w:rsidRPr="00193B32">
              <w:rPr>
                <w:lang w:val="en-US"/>
              </w:rPr>
              <w:t xml:space="preserve"> </w:t>
            </w:r>
            <w:r w:rsidRPr="00193B32">
              <w:t>вопр</w:t>
            </w:r>
            <w:r w:rsidR="00193B32">
              <w:rPr>
                <w:lang w:val="en-US"/>
              </w:rPr>
              <w:t>.,</w:t>
            </w:r>
            <w:r w:rsidRPr="00193B32">
              <w:rPr>
                <w:lang w:val="en-US"/>
              </w:rPr>
              <w:t xml:space="preserve"> pre-questions, in-questions, etc</w:t>
            </w:r>
            <w:r w:rsidR="00193B32" w:rsidRPr="00193B32">
              <w:rPr>
                <w:lang w:val="en-US"/>
              </w:rPr>
              <w:t xml:space="preserve">. </w:t>
            </w:r>
          </w:p>
        </w:tc>
        <w:tc>
          <w:tcPr>
            <w:tcW w:w="2327" w:type="dxa"/>
          </w:tcPr>
          <w:p w:rsidR="00193B32" w:rsidRDefault="00193B32" w:rsidP="0075420A">
            <w:pPr>
              <w:pStyle w:val="aff3"/>
            </w:pPr>
            <w:r w:rsidRPr="006063DB">
              <w:rPr>
                <w:lang w:val="en-US"/>
              </w:rPr>
              <w:t xml:space="preserve"> </w:t>
            </w:r>
            <w:r w:rsidRPr="00193B32">
              <w:t xml:space="preserve">- </w:t>
            </w:r>
            <w:r w:rsidR="004F414F" w:rsidRPr="00193B32">
              <w:t>формирование ориентировочной способности учащихся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систематизация языковых знаний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Тренировка/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In pairs discuss and find which answer is NOT correct according to the text</w:t>
            </w:r>
          </w:p>
        </w:tc>
      </w:tr>
      <w:tr w:rsidR="004F414F" w:rsidRPr="006063DB" w:rsidTr="006063DB">
        <w:trPr>
          <w:trHeight w:val="598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Read and match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Тренировка/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Match the hero and his description</w:t>
            </w:r>
          </w:p>
        </w:tc>
      </w:tr>
      <w:tr w:rsidR="004F414F" w:rsidRPr="006063DB" w:rsidTr="006063DB">
        <w:trPr>
          <w:trHeight w:val="60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Information transfer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t>-систематизация языковых знаний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Тренировка/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Complete the maps from the text</w:t>
            </w:r>
          </w:p>
        </w:tc>
      </w:tr>
      <w:tr w:rsidR="004F414F" w:rsidRPr="006063DB" w:rsidTr="006063DB">
        <w:trPr>
          <w:trHeight w:val="61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Summary-writing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Применение/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Make an accurate summary of the text</w:t>
            </w:r>
          </w:p>
        </w:tc>
      </w:tr>
      <w:tr w:rsidR="004F414F" w:rsidRPr="006063DB" w:rsidTr="006063DB">
        <w:trPr>
          <w:trHeight w:val="62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diagrammatic display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Применение/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Present the text in a diagrammatic display</w:t>
            </w:r>
          </w:p>
        </w:tc>
      </w:tr>
      <w:tr w:rsidR="004F414F" w:rsidRPr="006063DB" w:rsidTr="006063DB">
        <w:trPr>
          <w:trHeight w:val="63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Writing a letter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Систематизация языковых знаний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Применение/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послетекстовый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Write a letter to the newspaper</w:t>
            </w:r>
          </w:p>
        </w:tc>
      </w:tr>
      <w:tr w:rsidR="004F414F" w:rsidRPr="006063DB" w:rsidTr="006063DB">
        <w:trPr>
          <w:trHeight w:val="87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Crossword/puzzle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t>-систематизация языковых знаний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Применение/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послетекстовый</w:t>
            </w:r>
          </w:p>
        </w:tc>
        <w:tc>
          <w:tcPr>
            <w:tcW w:w="2327" w:type="dxa"/>
          </w:tcPr>
          <w:p w:rsidR="004F414F" w:rsidRPr="00193B32" w:rsidRDefault="004F414F" w:rsidP="006063DB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Do the crossword/complete the puzzle</w:t>
            </w:r>
          </w:p>
        </w:tc>
      </w:tr>
      <w:tr w:rsidR="004F414F" w:rsidRPr="006063DB" w:rsidTr="006063DB">
        <w:trPr>
          <w:trHeight w:val="592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Putting in the correct order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t>-систематизация языковых знаний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Тренировка/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Number the sentences in order, 1 to 10</w:t>
            </w:r>
          </w:p>
        </w:tc>
      </w:tr>
      <w:tr w:rsidR="004F414F" w:rsidRPr="006063DB" w:rsidTr="006063DB">
        <w:trPr>
          <w:trHeight w:val="879"/>
        </w:trPr>
        <w:tc>
          <w:tcPr>
            <w:tcW w:w="2090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Classifying the words</w:t>
            </w:r>
          </w:p>
        </w:tc>
        <w:tc>
          <w:tcPr>
            <w:tcW w:w="2327" w:type="dxa"/>
          </w:tcPr>
          <w:p w:rsidR="00193B32" w:rsidRDefault="00193B32" w:rsidP="0075420A">
            <w:pPr>
              <w:pStyle w:val="aff3"/>
            </w:pPr>
            <w:r w:rsidRPr="00193B32">
              <w:t xml:space="preserve"> - </w:t>
            </w:r>
            <w:r w:rsidR="004F414F" w:rsidRPr="00193B32">
              <w:t>формирование ориентировочной способности учащихся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систематизация языковых знаний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</w:pPr>
            <w:r w:rsidRPr="00193B32">
              <w:t>Тренировка/</w:t>
            </w:r>
          </w:p>
          <w:p w:rsidR="004F414F" w:rsidRPr="00193B32" w:rsidRDefault="004F414F" w:rsidP="0075420A">
            <w:pPr>
              <w:pStyle w:val="aff3"/>
            </w:pPr>
            <w:r w:rsidRPr="00193B32">
              <w:t>текстовый</w:t>
            </w:r>
          </w:p>
        </w:tc>
        <w:tc>
          <w:tcPr>
            <w:tcW w:w="2327" w:type="dxa"/>
          </w:tcPr>
          <w:p w:rsidR="004F414F" w:rsidRPr="00193B32" w:rsidRDefault="004F414F" w:rsidP="0075420A">
            <w:pPr>
              <w:pStyle w:val="aff3"/>
              <w:rPr>
                <w:lang w:val="en-US"/>
              </w:rPr>
            </w:pPr>
            <w:r w:rsidRPr="00193B32">
              <w:rPr>
                <w:lang w:val="en-US"/>
              </w:rPr>
              <w:t>Put the words from the box into this table</w:t>
            </w:r>
          </w:p>
        </w:tc>
      </w:tr>
    </w:tbl>
    <w:p w:rsidR="00193B32" w:rsidRPr="00193B32" w:rsidRDefault="00193B32" w:rsidP="00193B32">
      <w:pPr>
        <w:ind w:firstLine="709"/>
        <w:rPr>
          <w:lang w:val="en-US" w:eastAsia="en-US"/>
        </w:rPr>
      </w:pPr>
    </w:p>
    <w:p w:rsidR="00193B32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Приёмы по обучению грамматике</w:t>
      </w:r>
    </w:p>
    <w:p w:rsidR="004F414F" w:rsidRP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Объясни, почему ты любишь это время года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Ответь на общие вопросы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Отреагируй на высказывание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Возрази, используя предложенную структуру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Составь как можно больше предложений с опорой на подстановочную таблицу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Расскажи о том, что ты делал вчера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Вставь в предложения пропущенные слова </w:t>
      </w:r>
      <w:r w:rsidRPr="00193B32">
        <w:rPr>
          <w:lang w:val="en-US" w:eastAsia="en-US"/>
        </w:rPr>
        <w:t>is</w:t>
      </w:r>
      <w:r w:rsidRPr="00193B32">
        <w:rPr>
          <w:lang w:eastAsia="en-US"/>
        </w:rPr>
        <w:t xml:space="preserve"> или </w:t>
      </w:r>
      <w:r w:rsidRPr="00193B32">
        <w:rPr>
          <w:lang w:val="en-US" w:eastAsia="en-US"/>
        </w:rPr>
        <w:t>are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Выбери правильный вариант из четырех предложенных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Составь свой текст с опорой на модельный текст, используя другие ЛЕ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Соотнеси начало и конец предложений в правой и левой колонках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Объясни, для чего ты изучаешь ИЯ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Поставь вопросы к выделенным словам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Прочитай письмо, заменяя картинки словами в соответствующей форме, выражающей действия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Составь предложения из слов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Расскажи о том, чем ты больше всего любишь заниматься на уроках ИЯ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Раскрой скобки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Поставь прилагательные в сравнительную и превосходную степень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Расспроси одноклассника о его домашнем питомце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Узнай, кто он, какой, что умеет делать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Напиши, что ты умеешь хорошо делать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Воспользуйся следующей моделью</w:t>
      </w:r>
      <w:r w:rsidR="00193B32" w:rsidRPr="00193B32">
        <w:rPr>
          <w:lang w:eastAsia="en-US"/>
        </w:rPr>
        <w:t xml:space="preserve"> </w:t>
      </w:r>
      <w:r w:rsidRPr="00193B32">
        <w:rPr>
          <w:lang w:eastAsia="en-US"/>
        </w:rPr>
        <w:t xml:space="preserve">□ ▲ Δ </w:t>
      </w:r>
      <w:r w:rsidRPr="00193B32">
        <w:rPr>
          <w:lang w:val="en-US" w:eastAsia="en-US"/>
        </w:rPr>
        <w:t>well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Выбери правильный ответ из предложенных</w:t>
      </w:r>
      <w:r w:rsidR="00193B32" w:rsidRPr="00193B32">
        <w:rPr>
          <w:lang w:eastAsia="en-US"/>
        </w:rPr>
        <w:t>.</w:t>
      </w:r>
    </w:p>
    <w:p w:rsidR="00193B32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Составь аналогичные сентенции из данных глаголов, например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Пришел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Увидел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Победил</w:t>
      </w:r>
      <w:r w:rsidR="00193B32">
        <w:rPr>
          <w:lang w:eastAsia="en-US"/>
        </w:rPr>
        <w:t>".</w:t>
      </w:r>
    </w:p>
    <w:p w:rsidR="0075420A" w:rsidRPr="006063DB" w:rsidRDefault="004F414F" w:rsidP="00193B32">
      <w:pPr>
        <w:ind w:firstLine="709"/>
        <w:rPr>
          <w:lang w:eastAsia="en-US"/>
        </w:rPr>
      </w:pPr>
      <w:r w:rsidRPr="00193B32">
        <w:rPr>
          <w:lang w:eastAsia="en-US"/>
        </w:rPr>
        <w:t>Игра</w:t>
      </w:r>
      <w:r w:rsidR="00193B32">
        <w:rPr>
          <w:lang w:eastAsia="en-US"/>
        </w:rPr>
        <w:t xml:space="preserve"> "</w:t>
      </w:r>
      <w:r w:rsidRPr="00193B32">
        <w:rPr>
          <w:lang w:eastAsia="en-US"/>
        </w:rPr>
        <w:t>Лото</w:t>
      </w:r>
      <w:r w:rsidR="00193B32">
        <w:rPr>
          <w:lang w:eastAsia="en-US"/>
        </w:rPr>
        <w:t>" (</w:t>
      </w:r>
      <w:r w:rsidRPr="00193B32">
        <w:rPr>
          <w:lang w:val="en-US" w:eastAsia="en-US"/>
        </w:rPr>
        <w:t>Preposition</w:t>
      </w:r>
      <w:r w:rsidRPr="006063DB">
        <w:rPr>
          <w:lang w:eastAsia="en-US"/>
        </w:rPr>
        <w:t xml:space="preserve"> </w:t>
      </w:r>
      <w:r w:rsidRPr="00193B32">
        <w:rPr>
          <w:lang w:val="en-US" w:eastAsia="en-US"/>
        </w:rPr>
        <w:t>Bingo</w:t>
      </w:r>
      <w:r w:rsidR="00193B32" w:rsidRPr="006063DB">
        <w:rPr>
          <w:lang w:eastAsia="en-US"/>
        </w:rPr>
        <w:t>)</w:t>
      </w:r>
    </w:p>
    <w:p w:rsidR="00193B32" w:rsidRPr="00193B32" w:rsidRDefault="0075420A" w:rsidP="0075420A">
      <w:pPr>
        <w:pStyle w:val="2"/>
      </w:pPr>
      <w:r w:rsidRPr="006063DB">
        <w:br w:type="page"/>
      </w:r>
      <w:bookmarkStart w:id="9" w:name="_Toc272314015"/>
      <w:r w:rsidR="008907D1" w:rsidRPr="00193B32">
        <w:t>Заключение</w:t>
      </w:r>
      <w:bookmarkEnd w:id="9"/>
    </w:p>
    <w:p w:rsidR="0075420A" w:rsidRDefault="0075420A" w:rsidP="00193B32">
      <w:pPr>
        <w:ind w:firstLine="709"/>
        <w:rPr>
          <w:lang w:eastAsia="en-US"/>
        </w:rPr>
      </w:pPr>
    </w:p>
    <w:p w:rsidR="00193B32" w:rsidRDefault="001E5239" w:rsidP="00193B32">
      <w:pPr>
        <w:ind w:firstLine="709"/>
        <w:rPr>
          <w:lang w:eastAsia="en-US"/>
        </w:rPr>
      </w:pPr>
      <w:r w:rsidRPr="00193B32">
        <w:rPr>
          <w:lang w:eastAsia="en-US"/>
        </w:rPr>
        <w:t>Результаты проведённой работы позволяют сделать следующие выводы</w:t>
      </w:r>
      <w:r w:rsidR="00193B32" w:rsidRPr="00193B32">
        <w:rPr>
          <w:lang w:eastAsia="en-US"/>
        </w:rPr>
        <w:t>:</w:t>
      </w:r>
    </w:p>
    <w:p w:rsidR="00193B32" w:rsidRDefault="001E5239" w:rsidP="00193B32">
      <w:pPr>
        <w:ind w:firstLine="709"/>
        <w:rPr>
          <w:lang w:eastAsia="en-US"/>
        </w:rPr>
      </w:pPr>
      <w:r w:rsidRPr="00193B32">
        <w:rPr>
          <w:lang w:eastAsia="en-US"/>
        </w:rPr>
        <w:t>Прежде всего, необходимо отметить, что развитие коммуникативной компетентности происходит не естественным путем, а с помощью специальных приемов, заключающихся в создании особых ситуаций воздействия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Все активные методы преследуют одну цель</w:t>
      </w:r>
      <w:r w:rsidR="00193B32" w:rsidRPr="00193B32">
        <w:rPr>
          <w:lang w:eastAsia="en-US"/>
        </w:rPr>
        <w:t xml:space="preserve">: </w:t>
      </w:r>
      <w:r w:rsidRPr="00193B32">
        <w:rPr>
          <w:lang w:eastAsia="en-US"/>
        </w:rPr>
        <w:t>оказать социально-психологическое воздействие на личность, способствующее развитию и совершенствованию ее коммуникативной компетентности</w:t>
      </w:r>
      <w:r w:rsidR="00193B32" w:rsidRPr="00193B32">
        <w:rPr>
          <w:lang w:eastAsia="en-US"/>
        </w:rPr>
        <w:t>.</w:t>
      </w:r>
    </w:p>
    <w:p w:rsidR="00193B32" w:rsidRDefault="001E5239" w:rsidP="00193B32">
      <w:pPr>
        <w:ind w:firstLine="709"/>
        <w:rPr>
          <w:lang w:eastAsia="en-US"/>
        </w:rPr>
      </w:pPr>
      <w:r w:rsidRPr="00193B32">
        <w:rPr>
          <w:lang w:eastAsia="en-US"/>
        </w:rPr>
        <w:t xml:space="preserve">Как мы уже говорили, целью обучения иностранного языка в школе является формирование </w:t>
      </w:r>
      <w:r w:rsidR="001E1F91" w:rsidRPr="00193B32">
        <w:rPr>
          <w:lang w:eastAsia="en-US"/>
        </w:rPr>
        <w:t>коммуникативной</w:t>
      </w:r>
      <w:r w:rsidRPr="00193B32">
        <w:rPr>
          <w:lang w:eastAsia="en-US"/>
        </w:rPr>
        <w:t xml:space="preserve"> компетенции учащихся, которая реализуется в способности к речевому общению</w:t>
      </w:r>
      <w:r w:rsidR="00193B32" w:rsidRPr="00193B32">
        <w:rPr>
          <w:lang w:eastAsia="en-US"/>
        </w:rPr>
        <w:t xml:space="preserve">. </w:t>
      </w:r>
      <w:r w:rsidRPr="00193B32">
        <w:rPr>
          <w:lang w:eastAsia="en-US"/>
        </w:rPr>
        <w:t>Залогом успешной речевой активности учащихся являются</w:t>
      </w:r>
      <w:r w:rsidR="001E1F91" w:rsidRPr="00193B32">
        <w:rPr>
          <w:lang w:eastAsia="en-US"/>
        </w:rPr>
        <w:t xml:space="preserve"> также и</w:t>
      </w:r>
      <w:r w:rsidRPr="00193B32">
        <w:rPr>
          <w:lang w:eastAsia="en-US"/>
        </w:rPr>
        <w:t xml:space="preserve"> нетрадиционные формы уроков английского языка, в ходе которых учащиеся приобщаются к культуре стран изучаемого языка, а также расширяют знания о культурном наследии родной страны, что позволяет учащимся принимать активное участие в диалоге культур</w:t>
      </w:r>
      <w:r w:rsidR="00193B32" w:rsidRPr="00193B32">
        <w:rPr>
          <w:lang w:eastAsia="en-US"/>
        </w:rPr>
        <w:t>.</w:t>
      </w:r>
    </w:p>
    <w:p w:rsidR="00193B32" w:rsidRDefault="0075420A" w:rsidP="0075420A">
      <w:pPr>
        <w:pStyle w:val="2"/>
      </w:pPr>
      <w:r>
        <w:br w:type="page"/>
      </w:r>
      <w:bookmarkStart w:id="10" w:name="_Toc272314016"/>
      <w:r w:rsidR="00FC188B" w:rsidRPr="00193B32">
        <w:t>Список</w:t>
      </w:r>
      <w:r w:rsidR="00193B32" w:rsidRPr="00193B32">
        <w:t xml:space="preserve"> </w:t>
      </w:r>
      <w:r w:rsidR="00FC188B" w:rsidRPr="00193B32">
        <w:t>литературы</w:t>
      </w:r>
      <w:bookmarkEnd w:id="10"/>
    </w:p>
    <w:p w:rsidR="0075420A" w:rsidRPr="0075420A" w:rsidRDefault="0075420A" w:rsidP="0075420A">
      <w:pPr>
        <w:ind w:firstLine="709"/>
        <w:rPr>
          <w:lang w:eastAsia="en-US"/>
        </w:rPr>
      </w:pPr>
    </w:p>
    <w:p w:rsidR="00193B32" w:rsidRDefault="00FC188B" w:rsidP="0075420A">
      <w:pPr>
        <w:pStyle w:val="a0"/>
      </w:pPr>
      <w:r w:rsidRPr="00193B32">
        <w:t>Новые государственные стандарты школьного образования по иностранному языку</w:t>
      </w:r>
      <w:r w:rsidR="00193B32">
        <w:t>.2</w:t>
      </w:r>
      <w:r w:rsidR="00193B32" w:rsidRPr="00193B32">
        <w:t xml:space="preserve"> - </w:t>
      </w:r>
      <w:r w:rsidRPr="00193B32">
        <w:t>11 классы</w:t>
      </w:r>
      <w:r w:rsidR="00193B32" w:rsidRPr="00193B32">
        <w:t>. -</w:t>
      </w:r>
      <w:r w:rsidR="00193B32">
        <w:t xml:space="preserve"> </w:t>
      </w:r>
      <w:r w:rsidRPr="00193B32">
        <w:t>М</w:t>
      </w:r>
      <w:r w:rsidR="00193B32">
        <w:t>.:</w:t>
      </w:r>
      <w:r w:rsidR="00193B32" w:rsidRPr="00193B32">
        <w:t xml:space="preserve"> </w:t>
      </w:r>
      <w:r w:rsidRPr="00193B32">
        <w:t>Астрель</w:t>
      </w:r>
      <w:r w:rsidR="00193B32" w:rsidRPr="00193B32">
        <w:t xml:space="preserve">: </w:t>
      </w:r>
      <w:r w:rsidRPr="00193B32">
        <w:t>ФСЕ, 2004</w:t>
      </w:r>
      <w:r w:rsidR="00193B32" w:rsidRPr="00193B32">
        <w:t>.</w:t>
      </w:r>
    </w:p>
    <w:p w:rsidR="00193B32" w:rsidRDefault="00FC188B" w:rsidP="0075420A">
      <w:pPr>
        <w:pStyle w:val="a0"/>
      </w:pPr>
      <w:r w:rsidRPr="00193B32">
        <w:rPr>
          <w:i/>
          <w:iCs/>
        </w:rPr>
        <w:t>Бим, И</w:t>
      </w:r>
      <w:r w:rsidR="00193B32">
        <w:rPr>
          <w:i/>
          <w:iCs/>
        </w:rPr>
        <w:t xml:space="preserve">.Л. </w:t>
      </w:r>
      <w:r w:rsidRPr="00193B32">
        <w:t>Обязательный минимум содержания основных</w:t>
      </w:r>
      <w:r w:rsidR="0075420A">
        <w:t xml:space="preserve"> </w:t>
      </w:r>
      <w:r w:rsidRPr="00193B32">
        <w:t>образовательных программ</w:t>
      </w:r>
      <w:r w:rsidR="0075420A">
        <w:t xml:space="preserve"> </w:t>
      </w:r>
      <w:r w:rsidRPr="00193B32">
        <w:t>/</w:t>
      </w:r>
      <w:r w:rsidR="0075420A">
        <w:t xml:space="preserve"> </w:t>
      </w:r>
      <w:r w:rsidRPr="00193B32">
        <w:t>Л</w:t>
      </w:r>
      <w:r w:rsidR="00193B32">
        <w:t xml:space="preserve">.М. </w:t>
      </w:r>
      <w:r w:rsidRPr="00193B32">
        <w:t>Бим</w:t>
      </w:r>
      <w:r w:rsidR="00193B32">
        <w:t>.</w:t>
      </w:r>
      <w:r w:rsidR="0075420A">
        <w:t xml:space="preserve"> </w:t>
      </w:r>
      <w:r w:rsidR="00193B32">
        <w:t xml:space="preserve">М., </w:t>
      </w:r>
      <w:r w:rsidR="00193B32" w:rsidRPr="00193B32">
        <w:t>19</w:t>
      </w:r>
      <w:r w:rsidRPr="00193B32">
        <w:t>99</w:t>
      </w:r>
      <w:r w:rsidR="00193B32" w:rsidRPr="00193B32">
        <w:t>.</w:t>
      </w:r>
    </w:p>
    <w:p w:rsidR="00193B32" w:rsidRDefault="00FC188B" w:rsidP="0075420A">
      <w:pPr>
        <w:pStyle w:val="a0"/>
      </w:pPr>
      <w:r w:rsidRPr="00193B32">
        <w:rPr>
          <w:i/>
          <w:iCs/>
        </w:rPr>
        <w:t>Зимняя, И</w:t>
      </w:r>
      <w:r w:rsidR="00193B32">
        <w:rPr>
          <w:i/>
          <w:iCs/>
        </w:rPr>
        <w:t xml:space="preserve">.А. </w:t>
      </w:r>
      <w:r w:rsidRPr="00193B32">
        <w:t>Ключевые компетентности как результативно-целевая</w:t>
      </w:r>
      <w:r w:rsidR="0075420A">
        <w:t xml:space="preserve"> </w:t>
      </w:r>
      <w:r w:rsidRPr="00193B32">
        <w:t>основа компетентностного подхода в образовании</w:t>
      </w:r>
      <w:r w:rsidR="0075420A">
        <w:t xml:space="preserve"> </w:t>
      </w:r>
      <w:r w:rsidRPr="00193B32">
        <w:t>/</w:t>
      </w:r>
      <w:r w:rsidR="0075420A">
        <w:t xml:space="preserve"> </w:t>
      </w:r>
      <w:r w:rsidRPr="00193B32">
        <w:t>Авторская</w:t>
      </w:r>
      <w:r w:rsidR="0075420A">
        <w:t xml:space="preserve"> </w:t>
      </w:r>
      <w:r w:rsidRPr="00193B32">
        <w:t>версия</w:t>
      </w:r>
      <w:r w:rsidR="0075420A">
        <w:t xml:space="preserve"> </w:t>
      </w:r>
      <w:r w:rsidRPr="00193B32">
        <w:t>/</w:t>
      </w:r>
      <w:r w:rsidR="0075420A">
        <w:t xml:space="preserve"> </w:t>
      </w:r>
      <w:r w:rsidRPr="00193B32">
        <w:t>И</w:t>
      </w:r>
      <w:r w:rsidR="00193B32">
        <w:t xml:space="preserve">.А. </w:t>
      </w:r>
      <w:r w:rsidRPr="00193B32">
        <w:t>Зимняя</w:t>
      </w:r>
      <w:r w:rsidR="00193B32" w:rsidRPr="00193B32">
        <w:t xml:space="preserve">. </w:t>
      </w:r>
      <w:r w:rsidRPr="00193B32">
        <w:t>М</w:t>
      </w:r>
      <w:r w:rsidR="00193B32">
        <w:t>.:</w:t>
      </w:r>
      <w:r w:rsidR="00193B32" w:rsidRPr="00193B32">
        <w:t xml:space="preserve"> </w:t>
      </w:r>
      <w:r w:rsidRPr="00193B32">
        <w:t>Московский исследовательский центр</w:t>
      </w:r>
      <w:r w:rsidR="0075420A">
        <w:t xml:space="preserve"> </w:t>
      </w:r>
      <w:r w:rsidRPr="00193B32">
        <w:t>подготовки специалистов</w:t>
      </w:r>
      <w:r w:rsidR="00193B32">
        <w:t>. 20</w:t>
      </w:r>
      <w:r w:rsidRPr="00193B32">
        <w:t>04</w:t>
      </w:r>
      <w:r w:rsidR="00193B32" w:rsidRPr="00193B32">
        <w:t>.</w:t>
      </w:r>
    </w:p>
    <w:p w:rsidR="00193B32" w:rsidRDefault="00FC188B" w:rsidP="0075420A">
      <w:pPr>
        <w:pStyle w:val="a0"/>
      </w:pPr>
      <w:r w:rsidRPr="00193B32">
        <w:rPr>
          <w:i/>
          <w:iCs/>
        </w:rPr>
        <w:t>Кабардов, М</w:t>
      </w:r>
      <w:r w:rsidR="00193B32">
        <w:rPr>
          <w:i/>
          <w:iCs/>
        </w:rPr>
        <w:t xml:space="preserve">.К. </w:t>
      </w:r>
      <w:r w:rsidRPr="00193B32">
        <w:t>Языковые и коммуникативные способности</w:t>
      </w:r>
      <w:r w:rsidR="0075420A">
        <w:t xml:space="preserve"> </w:t>
      </w:r>
      <w:r w:rsidRPr="00193B32">
        <w:t>/</w:t>
      </w:r>
      <w:r w:rsidR="0075420A">
        <w:t xml:space="preserve"> </w:t>
      </w:r>
      <w:r w:rsidRPr="00193B32">
        <w:t>М</w:t>
      </w:r>
      <w:r w:rsidR="00193B32">
        <w:t>.К.</w:t>
      </w:r>
      <w:r w:rsidR="0075420A">
        <w:t xml:space="preserve"> </w:t>
      </w:r>
      <w:r w:rsidRPr="00193B32">
        <w:t>Кабардов, Арцишевская Е</w:t>
      </w:r>
      <w:r w:rsidR="00193B32">
        <w:t xml:space="preserve">.В. // </w:t>
      </w:r>
      <w:r w:rsidRPr="00193B32">
        <w:t>Способности и склонности</w:t>
      </w:r>
      <w:r w:rsidR="00193B32" w:rsidRPr="00193B32">
        <w:t xml:space="preserve">. </w:t>
      </w:r>
      <w:r w:rsidRPr="00193B32">
        <w:t>М</w:t>
      </w:r>
      <w:r w:rsidR="00193B32">
        <w:t>.:</w:t>
      </w:r>
      <w:r w:rsidR="0075420A">
        <w:t xml:space="preserve"> </w:t>
      </w:r>
      <w:r w:rsidRPr="00193B32">
        <w:t>Педагогика</w:t>
      </w:r>
      <w:r w:rsidR="00193B32">
        <w:t>. 19</w:t>
      </w:r>
      <w:r w:rsidRPr="00193B32">
        <w:t>89</w:t>
      </w:r>
      <w:r w:rsidR="00193B32">
        <w:t>.1</w:t>
      </w:r>
      <w:r w:rsidRPr="00193B32">
        <w:t>03-104с</w:t>
      </w:r>
      <w:r w:rsidR="00193B32" w:rsidRPr="00193B32">
        <w:t>.</w:t>
      </w:r>
    </w:p>
    <w:p w:rsidR="00193B32" w:rsidRDefault="00FC188B" w:rsidP="0075420A">
      <w:pPr>
        <w:pStyle w:val="a0"/>
      </w:pPr>
      <w:r w:rsidRPr="00193B32">
        <w:rPr>
          <w:i/>
          <w:iCs/>
        </w:rPr>
        <w:t xml:space="preserve">Левитан, </w:t>
      </w:r>
      <w:r w:rsidRPr="0075420A">
        <w:rPr>
          <w:i/>
          <w:iCs/>
        </w:rPr>
        <w:t>К</w:t>
      </w:r>
      <w:r w:rsidR="00193B32" w:rsidRPr="0075420A">
        <w:rPr>
          <w:i/>
          <w:iCs/>
        </w:rPr>
        <w:t>.М</w:t>
      </w:r>
      <w:r w:rsidR="00193B32">
        <w:t xml:space="preserve">. </w:t>
      </w:r>
      <w:r w:rsidRPr="00193B32">
        <w:t>О содержании понятия</w:t>
      </w:r>
      <w:r w:rsidR="00193B32">
        <w:t xml:space="preserve"> "</w:t>
      </w:r>
      <w:r w:rsidRPr="00193B32">
        <w:t>коммуникативная</w:t>
      </w:r>
      <w:r w:rsidR="0075420A">
        <w:t xml:space="preserve"> </w:t>
      </w:r>
      <w:r w:rsidRPr="00193B32">
        <w:t>компетентность</w:t>
      </w:r>
      <w:r w:rsidR="00193B32">
        <w:t xml:space="preserve">". </w:t>
      </w:r>
      <w:r w:rsidRPr="00193B32">
        <w:t>Перевод и межкультурная коммуникация</w:t>
      </w:r>
      <w:r w:rsidR="00193B32" w:rsidRPr="00193B32">
        <w:t xml:space="preserve">. </w:t>
      </w:r>
      <w:r w:rsidRPr="00193B32">
        <w:t>/</w:t>
      </w:r>
      <w:r w:rsidR="0075420A">
        <w:t xml:space="preserve"> </w:t>
      </w:r>
      <w:r w:rsidRPr="00193B32">
        <w:t>К</w:t>
      </w:r>
      <w:r w:rsidR="00193B32">
        <w:t>.М.</w:t>
      </w:r>
      <w:r w:rsidR="0075420A">
        <w:t xml:space="preserve"> </w:t>
      </w:r>
      <w:r w:rsidRPr="00193B32">
        <w:t>Левитан</w:t>
      </w:r>
      <w:r w:rsidR="00193B32" w:rsidRPr="00193B32">
        <w:t xml:space="preserve">. </w:t>
      </w:r>
      <w:r w:rsidRPr="00193B32">
        <w:t>Екатеринбург</w:t>
      </w:r>
      <w:r w:rsidR="00193B32">
        <w:t>.:</w:t>
      </w:r>
      <w:r w:rsidR="00193B32" w:rsidRPr="00193B32">
        <w:t xml:space="preserve"> </w:t>
      </w:r>
      <w:r w:rsidRPr="00193B32">
        <w:t>Издательство АБМ, 2001</w:t>
      </w:r>
      <w:r w:rsidR="00193B32" w:rsidRPr="00193B32">
        <w:t xml:space="preserve">. </w:t>
      </w:r>
      <w:r w:rsidRPr="00193B32">
        <w:t>вып</w:t>
      </w:r>
      <w:r w:rsidR="00193B32">
        <w:t>.2.8</w:t>
      </w:r>
      <w:r w:rsidRPr="00193B32">
        <w:t>9-91с</w:t>
      </w:r>
      <w:r w:rsidR="00193B32" w:rsidRPr="00193B32">
        <w:t>.</w:t>
      </w:r>
    </w:p>
    <w:p w:rsidR="00FC188B" w:rsidRPr="00193B32" w:rsidRDefault="00FC188B" w:rsidP="0075420A">
      <w:pPr>
        <w:pStyle w:val="a0"/>
      </w:pPr>
      <w:r w:rsidRPr="00193B32">
        <w:rPr>
          <w:i/>
          <w:iCs/>
          <w:snapToGrid w:val="0"/>
        </w:rPr>
        <w:t>Соловова, Е</w:t>
      </w:r>
      <w:r w:rsidR="00193B32">
        <w:rPr>
          <w:i/>
          <w:iCs/>
          <w:snapToGrid w:val="0"/>
        </w:rPr>
        <w:t xml:space="preserve">.Н. </w:t>
      </w:r>
      <w:r w:rsidRPr="00193B32">
        <w:rPr>
          <w:snapToGrid w:val="0"/>
        </w:rPr>
        <w:t>Задачи языкового образования в русле глобальных</w:t>
      </w:r>
      <w:r w:rsidR="0075420A">
        <w:rPr>
          <w:snapToGrid w:val="0"/>
        </w:rPr>
        <w:t xml:space="preserve"> </w:t>
      </w:r>
      <w:r w:rsidRPr="00193B32">
        <w:rPr>
          <w:snapToGrid w:val="0"/>
        </w:rPr>
        <w:t>реформ</w:t>
      </w:r>
      <w:r w:rsidR="00193B32">
        <w:rPr>
          <w:snapToGrid w:val="0"/>
        </w:rPr>
        <w:t xml:space="preserve"> // </w:t>
      </w:r>
      <w:r w:rsidRPr="00193B32">
        <w:rPr>
          <w:snapToGrid w:val="0"/>
        </w:rPr>
        <w:t>Первое сентября, 17/2005</w:t>
      </w:r>
    </w:p>
    <w:p w:rsidR="00193B32" w:rsidRDefault="00FC188B" w:rsidP="0075420A">
      <w:pPr>
        <w:pStyle w:val="a0"/>
      </w:pPr>
      <w:r w:rsidRPr="00193B32">
        <w:rPr>
          <w:i/>
          <w:iCs/>
        </w:rPr>
        <w:t>Хуторской, А</w:t>
      </w:r>
      <w:r w:rsidR="00193B32">
        <w:rPr>
          <w:i/>
          <w:iCs/>
        </w:rPr>
        <w:t xml:space="preserve">.В. </w:t>
      </w:r>
      <w:r w:rsidRPr="00193B32">
        <w:t>Технология проектирования ключевых и предметных компетенций</w:t>
      </w:r>
      <w:r w:rsidR="00193B32">
        <w:t xml:space="preserve"> // </w:t>
      </w:r>
      <w:r w:rsidRPr="00193B32">
        <w:t>Интернет-журнал</w:t>
      </w:r>
      <w:r w:rsidR="00193B32">
        <w:t xml:space="preserve"> "</w:t>
      </w:r>
      <w:r w:rsidRPr="00193B32">
        <w:t>Эйдос</w:t>
      </w:r>
      <w:r w:rsidR="00193B32">
        <w:t xml:space="preserve">". </w:t>
      </w:r>
      <w:r w:rsidR="00193B32" w:rsidRPr="00193B32">
        <w:t>-</w:t>
      </w:r>
      <w:r w:rsidR="00193B32">
        <w:t xml:space="preserve"> </w:t>
      </w:r>
      <w:r w:rsidRPr="00193B32">
        <w:t>2005</w:t>
      </w:r>
      <w:r w:rsidR="00193B32" w:rsidRPr="00193B32">
        <w:t>. -</w:t>
      </w:r>
      <w:r w:rsidR="00193B32">
        <w:t xml:space="preserve"> </w:t>
      </w:r>
      <w:r w:rsidRPr="00193B32">
        <w:t>12 декабря</w:t>
      </w:r>
      <w:r w:rsidR="00193B32" w:rsidRPr="00193B32">
        <w:t xml:space="preserve">. </w:t>
      </w:r>
      <w:r w:rsidR="00193B32">
        <w:t>http://www.</w:t>
      </w:r>
      <w:r w:rsidRPr="00193B32">
        <w:t>eidos</w:t>
      </w:r>
      <w:r w:rsidR="00193B32">
        <w:t>.ru</w:t>
      </w:r>
      <w:r w:rsidRPr="00193B32">
        <w:t>/journal/2005/1212</w:t>
      </w:r>
      <w:r w:rsidR="00193B32" w:rsidRPr="00193B32">
        <w:t xml:space="preserve">. </w:t>
      </w:r>
      <w:r w:rsidRPr="00193B32">
        <w:t>htm</w:t>
      </w:r>
      <w:r w:rsidR="00193B32" w:rsidRPr="00193B32">
        <w:t>.</w:t>
      </w:r>
    </w:p>
    <w:p w:rsidR="00193B32" w:rsidRDefault="00FC188B" w:rsidP="0075420A">
      <w:pPr>
        <w:pStyle w:val="a0"/>
      </w:pPr>
      <w:r w:rsidRPr="00193B32">
        <w:rPr>
          <w:i/>
          <w:iCs/>
        </w:rPr>
        <w:t>Гришанова, Н</w:t>
      </w:r>
      <w:r w:rsidR="00193B32">
        <w:rPr>
          <w:i/>
          <w:iCs/>
        </w:rPr>
        <w:t xml:space="preserve">.А. </w:t>
      </w:r>
      <w:r w:rsidRPr="00193B32">
        <w:t>Компетентностный подход в обучении взрослых</w:t>
      </w:r>
      <w:r w:rsidR="00193B32" w:rsidRPr="00193B32">
        <w:t xml:space="preserve">: </w:t>
      </w:r>
      <w:r w:rsidRPr="00193B32">
        <w:t>Материалы к третьему заседанию методологического семинара 28 сентября 2004 г</w:t>
      </w:r>
      <w:r w:rsidR="00193B32" w:rsidRPr="00193B32">
        <w:t>. -</w:t>
      </w:r>
      <w:r w:rsidR="00193B32">
        <w:t xml:space="preserve"> </w:t>
      </w:r>
      <w:r w:rsidRPr="00193B32">
        <w:t>М</w:t>
      </w:r>
      <w:r w:rsidR="00193B32">
        <w:t>.:</w:t>
      </w:r>
      <w:r w:rsidR="00193B32" w:rsidRPr="00193B32">
        <w:t xml:space="preserve"> </w:t>
      </w:r>
      <w:r w:rsidRPr="00193B32">
        <w:t>Исследовательский центр проблем качества подготовки специалистов, 2004</w:t>
      </w:r>
      <w:r w:rsidR="00193B32" w:rsidRPr="00193B32">
        <w:t>.</w:t>
      </w:r>
    </w:p>
    <w:p w:rsidR="00193B32" w:rsidRDefault="00FC188B" w:rsidP="0075420A">
      <w:pPr>
        <w:pStyle w:val="a0"/>
      </w:pPr>
      <w:r w:rsidRPr="00193B32">
        <w:rPr>
          <w:i/>
          <w:iCs/>
        </w:rPr>
        <w:t>Иванов, Д</w:t>
      </w:r>
      <w:r w:rsidR="00193B32">
        <w:rPr>
          <w:i/>
          <w:iCs/>
        </w:rPr>
        <w:t xml:space="preserve">.А., </w:t>
      </w:r>
      <w:r w:rsidRPr="00193B32">
        <w:rPr>
          <w:i/>
          <w:iCs/>
        </w:rPr>
        <w:t>Митрофанов К</w:t>
      </w:r>
      <w:r w:rsidR="00193B32">
        <w:rPr>
          <w:i/>
          <w:iCs/>
        </w:rPr>
        <w:t xml:space="preserve">.Г., </w:t>
      </w:r>
      <w:r w:rsidRPr="00193B32">
        <w:rPr>
          <w:i/>
          <w:iCs/>
        </w:rPr>
        <w:t>Соколова О</w:t>
      </w:r>
      <w:r w:rsidR="00193B32">
        <w:rPr>
          <w:i/>
          <w:iCs/>
        </w:rPr>
        <w:t xml:space="preserve">.В. </w:t>
      </w:r>
      <w:r w:rsidRPr="00193B32">
        <w:t>Компетентностный подход в образовании</w:t>
      </w:r>
      <w:r w:rsidR="00193B32" w:rsidRPr="00193B32">
        <w:t xml:space="preserve">. </w:t>
      </w:r>
      <w:r w:rsidRPr="00193B32">
        <w:t>Проблемы, понятия, инструментарий</w:t>
      </w:r>
      <w:r w:rsidR="00193B32" w:rsidRPr="00193B32">
        <w:t xml:space="preserve">. </w:t>
      </w:r>
      <w:r w:rsidRPr="00193B32">
        <w:t>Учебно-методическое пособие</w:t>
      </w:r>
      <w:r w:rsidR="00193B32" w:rsidRPr="00193B32">
        <w:t xml:space="preserve">. </w:t>
      </w:r>
      <w:r w:rsidR="00193B32">
        <w:t>-</w:t>
      </w:r>
      <w:r w:rsidRPr="00193B32">
        <w:t xml:space="preserve"> М</w:t>
      </w:r>
      <w:r w:rsidR="00193B32">
        <w:t>.:</w:t>
      </w:r>
      <w:r w:rsidR="00193B32" w:rsidRPr="00193B32">
        <w:t xml:space="preserve"> </w:t>
      </w:r>
      <w:r w:rsidRPr="00193B32">
        <w:t>АПКиПРО, 2006</w:t>
      </w:r>
      <w:r w:rsidR="00193B32" w:rsidRPr="00193B32">
        <w:t>.</w:t>
      </w:r>
    </w:p>
    <w:p w:rsidR="00193B32" w:rsidRDefault="00FC188B" w:rsidP="0075420A">
      <w:pPr>
        <w:pStyle w:val="a0"/>
      </w:pPr>
      <w:r w:rsidRPr="00193B32">
        <w:rPr>
          <w:i/>
          <w:iCs/>
        </w:rPr>
        <w:t>Коломиец, Б</w:t>
      </w:r>
      <w:r w:rsidR="00193B32">
        <w:rPr>
          <w:i/>
          <w:iCs/>
        </w:rPr>
        <w:t xml:space="preserve">.К., </w:t>
      </w:r>
      <w:r w:rsidRPr="00193B32">
        <w:rPr>
          <w:i/>
          <w:iCs/>
        </w:rPr>
        <w:t>Васильева, О</w:t>
      </w:r>
      <w:r w:rsidR="00193B32">
        <w:rPr>
          <w:i/>
          <w:iCs/>
        </w:rPr>
        <w:t xml:space="preserve">.А. </w:t>
      </w:r>
      <w:r w:rsidRPr="00193B32">
        <w:t>Разработка нового поколения образовательных стандартов высшего образования</w:t>
      </w:r>
      <w:r w:rsidR="00193B32" w:rsidRPr="00193B32">
        <w:t xml:space="preserve">: </w:t>
      </w:r>
      <w:r w:rsidRPr="00193B32">
        <w:t>экспериментальный подход</w:t>
      </w:r>
      <w:r w:rsidR="00193B32">
        <w:t xml:space="preserve"> // </w:t>
      </w:r>
      <w:r w:rsidRPr="00193B32">
        <w:t>Материалы XIV Всероссийского совещания</w:t>
      </w:r>
      <w:r w:rsidR="00193B32" w:rsidRPr="00193B32">
        <w:t xml:space="preserve"> - </w:t>
      </w:r>
      <w:r w:rsidRPr="00193B32">
        <w:t>М</w:t>
      </w:r>
      <w:r w:rsidR="00193B32">
        <w:t>.;</w:t>
      </w:r>
      <w:r w:rsidR="00193B32" w:rsidRPr="00193B32">
        <w:t xml:space="preserve"> </w:t>
      </w:r>
      <w:r w:rsidRPr="00193B32">
        <w:t>Уфа</w:t>
      </w:r>
      <w:r w:rsidR="00193B32" w:rsidRPr="00193B32">
        <w:t xml:space="preserve">: </w:t>
      </w:r>
      <w:r w:rsidRPr="00193B32">
        <w:t>Исследовательский центр проблем качества подготовки специалистов, 2004</w:t>
      </w:r>
      <w:r w:rsidR="00193B32" w:rsidRPr="00193B32">
        <w:t>.</w:t>
      </w:r>
    </w:p>
    <w:p w:rsidR="00193B32" w:rsidRDefault="00FC188B" w:rsidP="0075420A">
      <w:pPr>
        <w:pStyle w:val="a0"/>
      </w:pPr>
      <w:r w:rsidRPr="00193B32">
        <w:rPr>
          <w:i/>
          <w:iCs/>
        </w:rPr>
        <w:t>Байденко, В</w:t>
      </w:r>
      <w:r w:rsidR="00193B32">
        <w:rPr>
          <w:i/>
          <w:iCs/>
        </w:rPr>
        <w:t xml:space="preserve">.И., </w:t>
      </w:r>
      <w:r w:rsidRPr="00193B32">
        <w:rPr>
          <w:i/>
          <w:iCs/>
        </w:rPr>
        <w:t>Ван Зантворт Дж</w:t>
      </w:r>
      <w:r w:rsidR="00193B32" w:rsidRPr="00193B32">
        <w:rPr>
          <w:i/>
          <w:iCs/>
        </w:rPr>
        <w:t xml:space="preserve">. </w:t>
      </w:r>
      <w:r w:rsidRPr="00193B32">
        <w:t>Модернизация профессионального образования</w:t>
      </w:r>
      <w:r w:rsidR="00193B32" w:rsidRPr="00193B32">
        <w:t xml:space="preserve">: </w:t>
      </w:r>
      <w:r w:rsidRPr="00193B32">
        <w:t>современный этап</w:t>
      </w:r>
      <w:r w:rsidR="00193B32" w:rsidRPr="00193B32">
        <w:t xml:space="preserve">. </w:t>
      </w:r>
      <w:r w:rsidRPr="00193B32">
        <w:t>Изд</w:t>
      </w:r>
      <w:r w:rsidR="00193B32">
        <w:t>.2</w:t>
      </w:r>
      <w:r w:rsidRPr="00193B32">
        <w:t>-е допол</w:t>
      </w:r>
      <w:r w:rsidR="00193B32" w:rsidRPr="00193B32">
        <w:t xml:space="preserve">. </w:t>
      </w:r>
      <w:r w:rsidRPr="00193B32">
        <w:t>и перераб</w:t>
      </w:r>
      <w:r w:rsidR="00193B32" w:rsidRPr="00193B32">
        <w:t>. -</w:t>
      </w:r>
      <w:r w:rsidR="00193B32">
        <w:t xml:space="preserve"> </w:t>
      </w:r>
      <w:r w:rsidRPr="00193B32">
        <w:t>М</w:t>
      </w:r>
      <w:r w:rsidR="00193B32">
        <w:t>.:</w:t>
      </w:r>
      <w:r w:rsidR="00193B32" w:rsidRPr="00193B32">
        <w:t xml:space="preserve"> </w:t>
      </w:r>
      <w:r w:rsidRPr="00193B32">
        <w:t>Исследовательский центр проблем качества подготовки специалистов, 2003</w:t>
      </w:r>
      <w:r w:rsidR="00193B32" w:rsidRPr="00193B32">
        <w:t>.</w:t>
      </w:r>
    </w:p>
    <w:p w:rsidR="00FC188B" w:rsidRPr="00193B32" w:rsidRDefault="00FC188B" w:rsidP="0075420A">
      <w:pPr>
        <w:pStyle w:val="a0"/>
      </w:pPr>
      <w:r w:rsidRPr="00193B32">
        <w:rPr>
          <w:i/>
          <w:iCs/>
        </w:rPr>
        <w:t>Кузьминов, Я</w:t>
      </w:r>
      <w:r w:rsidR="00193B32">
        <w:rPr>
          <w:i/>
          <w:iCs/>
        </w:rPr>
        <w:t xml:space="preserve">.И., </w:t>
      </w:r>
      <w:r w:rsidRPr="00193B32">
        <w:rPr>
          <w:i/>
          <w:iCs/>
        </w:rPr>
        <w:t>Любимов, Л</w:t>
      </w:r>
      <w:r w:rsidR="00193B32">
        <w:rPr>
          <w:i/>
          <w:iCs/>
        </w:rPr>
        <w:t xml:space="preserve">.Л., </w:t>
      </w:r>
      <w:r w:rsidRPr="00193B32">
        <w:rPr>
          <w:i/>
          <w:iCs/>
        </w:rPr>
        <w:t>Ларионова, М</w:t>
      </w:r>
      <w:r w:rsidR="00193B32">
        <w:rPr>
          <w:i/>
          <w:iCs/>
        </w:rPr>
        <w:t xml:space="preserve">.В. </w:t>
      </w:r>
      <w:r w:rsidRPr="00193B32">
        <w:t>Европейский опыт формирования общего понимания содержания квалификаций и структур степеней</w:t>
      </w:r>
      <w:r w:rsidR="00193B32" w:rsidRPr="00193B32">
        <w:t xml:space="preserve">. </w:t>
      </w:r>
      <w:r w:rsidRPr="00193B32">
        <w:t>Компетентностный подход</w:t>
      </w:r>
      <w:r w:rsidR="00193B32">
        <w:t xml:space="preserve"> // </w:t>
      </w:r>
      <w:r w:rsidR="00193B32" w:rsidRPr="00B53A15">
        <w:t>www.</w:t>
      </w:r>
      <w:r w:rsidRPr="00B53A15">
        <w:t>rc</w:t>
      </w:r>
      <w:r w:rsidR="00193B32" w:rsidRPr="00B53A15">
        <w:t>.edu.ru</w:t>
      </w:r>
    </w:p>
    <w:p w:rsidR="00FC188B" w:rsidRPr="00193B32" w:rsidRDefault="00FC188B" w:rsidP="0075420A">
      <w:pPr>
        <w:pStyle w:val="a0"/>
      </w:pPr>
      <w:r w:rsidRPr="00193B32">
        <w:t>Психологические особенности подросткового возраста, 2008</w:t>
      </w:r>
      <w:r w:rsidR="00193B32" w:rsidRPr="00193B32">
        <w:t xml:space="preserve">: </w:t>
      </w:r>
      <w:r w:rsidR="00193B32" w:rsidRPr="00B53A15">
        <w:t>http://www.</w:t>
      </w:r>
      <w:r w:rsidRPr="00B53A15">
        <w:t>nnmama</w:t>
      </w:r>
      <w:r w:rsidR="00193B32" w:rsidRPr="00B53A15">
        <w:t>.ru</w:t>
      </w:r>
      <w:r w:rsidRPr="00B53A15">
        <w:t>/</w:t>
      </w:r>
    </w:p>
    <w:p w:rsidR="00193B32" w:rsidRDefault="00FC188B" w:rsidP="0075420A">
      <w:pPr>
        <w:pStyle w:val="a0"/>
      </w:pPr>
      <w:r w:rsidRPr="00193B32">
        <w:t>Краткий психологический словарь / Под общ</w:t>
      </w:r>
      <w:r w:rsidR="00193B32" w:rsidRPr="00193B32">
        <w:t xml:space="preserve">. </w:t>
      </w:r>
      <w:r w:rsidRPr="00193B32">
        <w:t>ред</w:t>
      </w:r>
      <w:r w:rsidR="00193B32" w:rsidRPr="00193B32">
        <w:t xml:space="preserve">. </w:t>
      </w:r>
      <w:r w:rsidRPr="00193B32">
        <w:t>А</w:t>
      </w:r>
      <w:r w:rsidR="00193B32">
        <w:t xml:space="preserve">.В. </w:t>
      </w:r>
      <w:r w:rsidRPr="00193B32">
        <w:t>Петровского, М</w:t>
      </w:r>
      <w:r w:rsidR="00193B32">
        <w:t xml:space="preserve">.Г. </w:t>
      </w:r>
      <w:r w:rsidRPr="00193B32">
        <w:t>Ярошевского</w:t>
      </w:r>
      <w:r w:rsidR="00193B32" w:rsidRPr="00193B32">
        <w:t xml:space="preserve">. </w:t>
      </w:r>
      <w:r w:rsidR="00193B32">
        <w:t>-</w:t>
      </w:r>
      <w:r w:rsidRPr="00193B32">
        <w:t xml:space="preserve"> Ростов н/Д</w:t>
      </w:r>
      <w:r w:rsidR="00193B32">
        <w:t>.:</w:t>
      </w:r>
      <w:r w:rsidR="00193B32" w:rsidRPr="00193B32">
        <w:t xml:space="preserve"> </w:t>
      </w:r>
      <w:r w:rsidRPr="00193B32">
        <w:t>Феникс, 1999</w:t>
      </w:r>
      <w:r w:rsidR="00193B32" w:rsidRPr="00193B32">
        <w:t xml:space="preserve">. </w:t>
      </w:r>
      <w:r w:rsidR="00193B32">
        <w:t>-</w:t>
      </w:r>
      <w:r w:rsidRPr="00193B32">
        <w:t xml:space="preserve"> 512 с</w:t>
      </w:r>
      <w:r w:rsidR="00193B32" w:rsidRPr="00193B32">
        <w:t>.</w:t>
      </w:r>
    </w:p>
    <w:p w:rsidR="008907D1" w:rsidRPr="00193B32" w:rsidRDefault="00FC188B" w:rsidP="0075420A">
      <w:pPr>
        <w:pStyle w:val="a0"/>
      </w:pPr>
      <w:r w:rsidRPr="00193B32">
        <w:rPr>
          <w:i/>
          <w:iCs/>
        </w:rPr>
        <w:t>Пассов</w:t>
      </w:r>
      <w:r w:rsidR="00193B32" w:rsidRPr="00193B32">
        <w:rPr>
          <w:i/>
          <w:iCs/>
        </w:rPr>
        <w:t xml:space="preserve">, </w:t>
      </w:r>
      <w:r w:rsidRPr="00193B32">
        <w:rPr>
          <w:i/>
          <w:iCs/>
        </w:rPr>
        <w:t>Е</w:t>
      </w:r>
      <w:r w:rsidR="00193B32">
        <w:rPr>
          <w:i/>
          <w:iCs/>
        </w:rPr>
        <w:t xml:space="preserve">.И. </w:t>
      </w:r>
      <w:r w:rsidRPr="00193B32">
        <w:t>Коммуникативный метод обучения иноязычному говорению</w:t>
      </w:r>
      <w:r w:rsidR="00193B32" w:rsidRPr="00193B32">
        <w:t xml:space="preserve">. </w:t>
      </w:r>
      <w:r w:rsidR="00193B32">
        <w:t>-</w:t>
      </w:r>
      <w:r w:rsidRPr="00193B32">
        <w:t xml:space="preserve"> М</w:t>
      </w:r>
      <w:r w:rsidR="00193B32" w:rsidRPr="00193B32">
        <w:t>., 19</w:t>
      </w:r>
      <w:r w:rsidRPr="00193B32">
        <w:t>91</w:t>
      </w:r>
      <w:r w:rsidR="00193B32" w:rsidRPr="00193B32">
        <w:t>.</w:t>
      </w:r>
      <w:bookmarkStart w:id="11" w:name="_GoBack"/>
      <w:bookmarkEnd w:id="11"/>
    </w:p>
    <w:sectPr w:rsidR="008907D1" w:rsidRPr="00193B32" w:rsidSect="006063DB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3B32" w:rsidRDefault="00193B32" w:rsidP="0063261D">
      <w:pPr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193B32" w:rsidRDefault="00193B32" w:rsidP="0063261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3B32" w:rsidRDefault="00193B32" w:rsidP="0063261D">
      <w:pPr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193B32" w:rsidRDefault="00193B32" w:rsidP="0063261D">
      <w:pPr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4B2A07E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1E20E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B828D8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55E23F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FB8C6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D6E77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3CCB4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39EBA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59085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344A3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F61577"/>
    <w:multiLevelType w:val="hybridMultilevel"/>
    <w:tmpl w:val="9814B84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AA4D0E"/>
    <w:multiLevelType w:val="hybridMultilevel"/>
    <w:tmpl w:val="4E265A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11842864"/>
    <w:multiLevelType w:val="hybridMultilevel"/>
    <w:tmpl w:val="7290960E"/>
    <w:lvl w:ilvl="0" w:tplc="A9A464F4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4">
    <w:nsid w:val="12516BF4"/>
    <w:multiLevelType w:val="hybridMultilevel"/>
    <w:tmpl w:val="5F220840"/>
    <w:lvl w:ilvl="0" w:tplc="8B56F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254448E"/>
    <w:multiLevelType w:val="hybridMultilevel"/>
    <w:tmpl w:val="9C36317E"/>
    <w:lvl w:ilvl="0" w:tplc="8B56F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18A472E3"/>
    <w:multiLevelType w:val="hybridMultilevel"/>
    <w:tmpl w:val="37B8F36C"/>
    <w:lvl w:ilvl="0" w:tplc="BC6C35A4">
      <w:start w:val="1"/>
      <w:numFmt w:val="bullet"/>
      <w:lvlText w:val="-"/>
      <w:lvlJc w:val="left"/>
      <w:pPr>
        <w:tabs>
          <w:tab w:val="num" w:pos="1848"/>
        </w:tabs>
        <w:ind w:left="1848" w:hanging="1128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1A073AC7"/>
    <w:multiLevelType w:val="hybridMultilevel"/>
    <w:tmpl w:val="452AEE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68614E5"/>
    <w:multiLevelType w:val="hybridMultilevel"/>
    <w:tmpl w:val="9572B4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71D46BC"/>
    <w:multiLevelType w:val="hybridMultilevel"/>
    <w:tmpl w:val="C576EC30"/>
    <w:lvl w:ilvl="0" w:tplc="8B56F0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20">
    <w:nsid w:val="29CD614F"/>
    <w:multiLevelType w:val="hybridMultilevel"/>
    <w:tmpl w:val="A8BCA804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>
    <w:nsid w:val="2D7D5CF2"/>
    <w:multiLevelType w:val="hybridMultilevel"/>
    <w:tmpl w:val="ACCE0AA2"/>
    <w:lvl w:ilvl="0" w:tplc="FFFFFFFF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  <w:i/>
      </w:rPr>
    </w:lvl>
    <w:lvl w:ilvl="1" w:tplc="FFFFFFF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2">
    <w:nsid w:val="30A573BB"/>
    <w:multiLevelType w:val="hybridMultilevel"/>
    <w:tmpl w:val="1FDA73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5077D5A"/>
    <w:multiLevelType w:val="hybridMultilevel"/>
    <w:tmpl w:val="5588A168"/>
    <w:lvl w:ilvl="0" w:tplc="04190001">
      <w:start w:val="1"/>
      <w:numFmt w:val="bullet"/>
      <w:lvlText w:val=""/>
      <w:lvlJc w:val="left"/>
      <w:pPr>
        <w:tabs>
          <w:tab w:val="num" w:pos="153"/>
        </w:tabs>
        <w:ind w:left="1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25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35AF36B8"/>
    <w:multiLevelType w:val="hybridMultilevel"/>
    <w:tmpl w:val="CFFA506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7">
    <w:nsid w:val="38071AE8"/>
    <w:multiLevelType w:val="hybridMultilevel"/>
    <w:tmpl w:val="BB8A2168"/>
    <w:lvl w:ilvl="0" w:tplc="8B56F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>
    <w:nsid w:val="4B496EC0"/>
    <w:multiLevelType w:val="hybridMultilevel"/>
    <w:tmpl w:val="02E66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3843F6"/>
    <w:multiLevelType w:val="hybridMultilevel"/>
    <w:tmpl w:val="061802DA"/>
    <w:lvl w:ilvl="0" w:tplc="8B56F00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8B56F000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>
    <w:nsid w:val="68600059"/>
    <w:multiLevelType w:val="hybridMultilevel"/>
    <w:tmpl w:val="E5C8E0F0"/>
    <w:lvl w:ilvl="0" w:tplc="04190001">
      <w:start w:val="1"/>
      <w:numFmt w:val="bullet"/>
      <w:lvlText w:val=""/>
      <w:lvlJc w:val="left"/>
      <w:pPr>
        <w:tabs>
          <w:tab w:val="num" w:pos="915"/>
        </w:tabs>
        <w:ind w:left="9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35"/>
        </w:tabs>
        <w:ind w:left="163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55"/>
        </w:tabs>
        <w:ind w:left="23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75"/>
        </w:tabs>
        <w:ind w:left="30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95"/>
        </w:tabs>
        <w:ind w:left="379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15"/>
        </w:tabs>
        <w:ind w:left="45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35"/>
        </w:tabs>
        <w:ind w:left="52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55"/>
        </w:tabs>
        <w:ind w:left="595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75"/>
        </w:tabs>
        <w:ind w:left="6675" w:hanging="360"/>
      </w:pPr>
      <w:rPr>
        <w:rFonts w:ascii="Wingdings" w:hAnsi="Wingdings" w:hint="default"/>
      </w:rPr>
    </w:lvl>
  </w:abstractNum>
  <w:abstractNum w:abstractNumId="31">
    <w:nsid w:val="6886341D"/>
    <w:multiLevelType w:val="hybridMultilevel"/>
    <w:tmpl w:val="6F9AC6D2"/>
    <w:lvl w:ilvl="0" w:tplc="0AEECF76">
      <w:start w:val="1"/>
      <w:numFmt w:val="bullet"/>
      <w:lvlText w:val="-"/>
      <w:lvlJc w:val="left"/>
      <w:pPr>
        <w:tabs>
          <w:tab w:val="num" w:pos="1764"/>
        </w:tabs>
        <w:ind w:left="1764" w:hanging="1044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6D4B1E01"/>
    <w:multiLevelType w:val="hybridMultilevel"/>
    <w:tmpl w:val="6A303E6E"/>
    <w:lvl w:ilvl="0" w:tplc="8B56F00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>
    <w:nsid w:val="6E78348E"/>
    <w:multiLevelType w:val="hybridMultilevel"/>
    <w:tmpl w:val="2CB8E0DA"/>
    <w:lvl w:ilvl="0" w:tplc="B178CE2C">
      <w:start w:val="1"/>
      <w:numFmt w:val="decimal"/>
      <w:lvlText w:val="%1."/>
      <w:lvlJc w:val="left"/>
      <w:pPr>
        <w:tabs>
          <w:tab w:val="num" w:pos="990"/>
        </w:tabs>
        <w:ind w:left="990" w:hanging="4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4">
    <w:nsid w:val="77BF2902"/>
    <w:multiLevelType w:val="hybridMultilevel"/>
    <w:tmpl w:val="AE8A9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abstractNum w:abstractNumId="36">
    <w:nsid w:val="7E2C3390"/>
    <w:multiLevelType w:val="hybridMultilevel"/>
    <w:tmpl w:val="AD3076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EC5207D"/>
    <w:multiLevelType w:val="hybridMultilevel"/>
    <w:tmpl w:val="BE8A48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B56F0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1"/>
  </w:num>
  <w:num w:numId="2">
    <w:abstractNumId w:val="16"/>
  </w:num>
  <w:num w:numId="3">
    <w:abstractNumId w:val="13"/>
  </w:num>
  <w:num w:numId="4">
    <w:abstractNumId w:val="21"/>
  </w:num>
  <w:num w:numId="5">
    <w:abstractNumId w:val="30"/>
  </w:num>
  <w:num w:numId="6">
    <w:abstractNumId w:val="10"/>
  </w:num>
  <w:num w:numId="7">
    <w:abstractNumId w:val="24"/>
  </w:num>
  <w:num w:numId="8">
    <w:abstractNumId w:val="33"/>
  </w:num>
  <w:num w:numId="9">
    <w:abstractNumId w:val="14"/>
  </w:num>
  <w:num w:numId="10">
    <w:abstractNumId w:val="26"/>
  </w:num>
  <w:num w:numId="11">
    <w:abstractNumId w:val="15"/>
  </w:num>
  <w:num w:numId="12">
    <w:abstractNumId w:val="32"/>
  </w:num>
  <w:num w:numId="13">
    <w:abstractNumId w:val="18"/>
  </w:num>
  <w:num w:numId="14">
    <w:abstractNumId w:val="27"/>
  </w:num>
  <w:num w:numId="15">
    <w:abstractNumId w:val="19"/>
  </w:num>
  <w:num w:numId="16">
    <w:abstractNumId w:val="37"/>
  </w:num>
  <w:num w:numId="17">
    <w:abstractNumId w:val="29"/>
  </w:num>
  <w:num w:numId="18">
    <w:abstractNumId w:val="28"/>
  </w:num>
  <w:num w:numId="19">
    <w:abstractNumId w:val="20"/>
  </w:num>
  <w:num w:numId="20">
    <w:abstractNumId w:val="22"/>
  </w:num>
  <w:num w:numId="21">
    <w:abstractNumId w:val="36"/>
  </w:num>
  <w:num w:numId="22">
    <w:abstractNumId w:val="17"/>
  </w:num>
  <w:num w:numId="23">
    <w:abstractNumId w:val="34"/>
  </w:num>
  <w:num w:numId="24">
    <w:abstractNumId w:val="12"/>
  </w:num>
  <w:num w:numId="25">
    <w:abstractNumId w:val="23"/>
  </w:num>
  <w:num w:numId="26">
    <w:abstractNumId w:val="25"/>
  </w:num>
  <w:num w:numId="27">
    <w:abstractNumId w:val="11"/>
  </w:num>
  <w:num w:numId="28">
    <w:abstractNumId w:val="35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89B"/>
    <w:rsid w:val="00024B62"/>
    <w:rsid w:val="00036E35"/>
    <w:rsid w:val="00066D0F"/>
    <w:rsid w:val="000C3A58"/>
    <w:rsid w:val="00154DF1"/>
    <w:rsid w:val="00181AF6"/>
    <w:rsid w:val="00193B32"/>
    <w:rsid w:val="001C181F"/>
    <w:rsid w:val="001E1F91"/>
    <w:rsid w:val="001E5239"/>
    <w:rsid w:val="002233DB"/>
    <w:rsid w:val="00231A2B"/>
    <w:rsid w:val="00273AAE"/>
    <w:rsid w:val="00281664"/>
    <w:rsid w:val="002C15D4"/>
    <w:rsid w:val="002D0527"/>
    <w:rsid w:val="002D0D74"/>
    <w:rsid w:val="00327A0C"/>
    <w:rsid w:val="0034723C"/>
    <w:rsid w:val="003725BA"/>
    <w:rsid w:val="003878B8"/>
    <w:rsid w:val="003B52D9"/>
    <w:rsid w:val="003E0F84"/>
    <w:rsid w:val="003E57B9"/>
    <w:rsid w:val="003F323A"/>
    <w:rsid w:val="00447C75"/>
    <w:rsid w:val="00476C0C"/>
    <w:rsid w:val="004819BD"/>
    <w:rsid w:val="004B5CE0"/>
    <w:rsid w:val="004F414F"/>
    <w:rsid w:val="005173E4"/>
    <w:rsid w:val="00547DA8"/>
    <w:rsid w:val="005F5E95"/>
    <w:rsid w:val="00604EC6"/>
    <w:rsid w:val="006063DB"/>
    <w:rsid w:val="0063261D"/>
    <w:rsid w:val="0063619D"/>
    <w:rsid w:val="00646591"/>
    <w:rsid w:val="00647D6B"/>
    <w:rsid w:val="006E6A98"/>
    <w:rsid w:val="0075420A"/>
    <w:rsid w:val="007633B3"/>
    <w:rsid w:val="00765929"/>
    <w:rsid w:val="008053B7"/>
    <w:rsid w:val="00850CC0"/>
    <w:rsid w:val="008751B1"/>
    <w:rsid w:val="008907D1"/>
    <w:rsid w:val="008971CB"/>
    <w:rsid w:val="0091006B"/>
    <w:rsid w:val="00980C79"/>
    <w:rsid w:val="009F7E95"/>
    <w:rsid w:val="00A30AC6"/>
    <w:rsid w:val="00A64894"/>
    <w:rsid w:val="00A91731"/>
    <w:rsid w:val="00A969E1"/>
    <w:rsid w:val="00AC1650"/>
    <w:rsid w:val="00AC395F"/>
    <w:rsid w:val="00B36C22"/>
    <w:rsid w:val="00B53A15"/>
    <w:rsid w:val="00BD67C4"/>
    <w:rsid w:val="00C11353"/>
    <w:rsid w:val="00C323A3"/>
    <w:rsid w:val="00C57BCA"/>
    <w:rsid w:val="00C67AF4"/>
    <w:rsid w:val="00CC5780"/>
    <w:rsid w:val="00D15C1F"/>
    <w:rsid w:val="00D3589B"/>
    <w:rsid w:val="00D51B4D"/>
    <w:rsid w:val="00DC6388"/>
    <w:rsid w:val="00E777D7"/>
    <w:rsid w:val="00E87980"/>
    <w:rsid w:val="00E93B6D"/>
    <w:rsid w:val="00E95B12"/>
    <w:rsid w:val="00EA65AD"/>
    <w:rsid w:val="00EC413F"/>
    <w:rsid w:val="00EE2793"/>
    <w:rsid w:val="00FB4A1D"/>
    <w:rsid w:val="00FC188B"/>
    <w:rsid w:val="00FC65A6"/>
    <w:rsid w:val="00FE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7"/>
    <o:shapelayout v:ext="edit">
      <o:idmap v:ext="edit" data="1"/>
      <o:rules v:ext="edit">
        <o:r id="V:Rule1" type="connector" idref="#_x0000_s1027"/>
        <o:r id="V:Rule2" type="connector" idref="#_x0000_s1030"/>
        <o:r id="V:Rule3" type="connector" idref="#_x0000_s1033"/>
      </o:rules>
    </o:shapelayout>
  </w:shapeDefaults>
  <w:decimalSymbol w:val=","/>
  <w:listSeparator w:val=";"/>
  <w14:defaultImageDpi w14:val="0"/>
  <w15:docId w15:val="{35AC482E-1A2B-4B72-A062-45F028BA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193B32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193B32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193B32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193B32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193B32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193B32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193B32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193B32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193B32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basedOn w:val="a3"/>
    <w:link w:val="10"/>
    <w:uiPriority w:val="99"/>
    <w:locked/>
    <w:rsid w:val="00FC188B"/>
    <w:rPr>
      <w:rFonts w:eastAsia="Times New Roman" w:cs="Times New Roman"/>
      <w:b/>
      <w:bCs/>
      <w:caps/>
      <w:noProof/>
      <w:kern w:val="16"/>
      <w:lang w:val="ru-RU" w:eastAsia="en-US"/>
    </w:rPr>
  </w:style>
  <w:style w:type="character" w:customStyle="1" w:styleId="20">
    <w:name w:val="Заголовок 2 Знак"/>
    <w:basedOn w:val="a3"/>
    <w:link w:val="2"/>
    <w:uiPriority w:val="99"/>
    <w:locked/>
    <w:rsid w:val="0063261D"/>
    <w:rPr>
      <w:rFonts w:eastAsia="Times New Roman" w:cs="Times New Roman"/>
      <w:b/>
      <w:bCs/>
      <w:i/>
      <w:iCs/>
      <w:smallCaps/>
      <w:sz w:val="28"/>
      <w:szCs w:val="28"/>
      <w:lang w:val="ru-RU" w:eastAsia="en-US"/>
    </w:rPr>
  </w:style>
  <w:style w:type="character" w:customStyle="1" w:styleId="30">
    <w:name w:val="Заголовок 3 Знак"/>
    <w:basedOn w:val="a3"/>
    <w:link w:val="3"/>
    <w:uiPriority w:val="99"/>
    <w:semiHidden/>
    <w:locked/>
    <w:rsid w:val="00FC188B"/>
    <w:rPr>
      <w:rFonts w:eastAsia="Times New Roman" w:cs="Times New Roman"/>
      <w:b/>
      <w:bCs/>
      <w:noProof/>
      <w:sz w:val="28"/>
      <w:szCs w:val="28"/>
      <w:lang w:val="ru-RU" w:eastAsia="en-US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en-US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en-US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  <w:lang w:val="x-none" w:eastAsia="en-US"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  <w:lang w:val="x-none" w:eastAsia="en-US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lang w:val="x-none" w:eastAsia="en-US"/>
    </w:rPr>
  </w:style>
  <w:style w:type="paragraph" w:styleId="a6">
    <w:name w:val="Body Text Indent"/>
    <w:basedOn w:val="a2"/>
    <w:link w:val="a7"/>
    <w:uiPriority w:val="99"/>
    <w:rsid w:val="00193B32"/>
    <w:pPr>
      <w:shd w:val="clear" w:color="auto" w:fill="FFFFFF"/>
      <w:spacing w:before="192"/>
      <w:ind w:right="-5" w:firstLine="360"/>
    </w:pPr>
    <w:rPr>
      <w:lang w:eastAsia="en-US"/>
    </w:rPr>
  </w:style>
  <w:style w:type="character" w:styleId="a8">
    <w:name w:val="footnote reference"/>
    <w:basedOn w:val="a3"/>
    <w:uiPriority w:val="99"/>
    <w:semiHidden/>
    <w:rsid w:val="00193B32"/>
    <w:rPr>
      <w:rFonts w:cs="Times New Roman"/>
      <w:sz w:val="28"/>
      <w:szCs w:val="28"/>
      <w:vertAlign w:val="superscript"/>
    </w:rPr>
  </w:style>
  <w:style w:type="table" w:styleId="-1">
    <w:name w:val="Table Web 1"/>
    <w:basedOn w:val="a4"/>
    <w:uiPriority w:val="99"/>
    <w:rsid w:val="00193B32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hAnsi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12">
    <w:name w:val="toc 1"/>
    <w:basedOn w:val="a2"/>
    <w:next w:val="a2"/>
    <w:autoRedefine/>
    <w:uiPriority w:val="99"/>
    <w:semiHidden/>
    <w:rsid w:val="00193B32"/>
    <w:pPr>
      <w:tabs>
        <w:tab w:val="right" w:leader="dot" w:pos="1400"/>
      </w:tabs>
      <w:ind w:firstLine="709"/>
    </w:pPr>
    <w:rPr>
      <w:lang w:eastAsia="en-US"/>
    </w:rPr>
  </w:style>
  <w:style w:type="paragraph" w:styleId="21">
    <w:name w:val="toc 2"/>
    <w:basedOn w:val="a2"/>
    <w:next w:val="a2"/>
    <w:autoRedefine/>
    <w:uiPriority w:val="99"/>
    <w:semiHidden/>
    <w:rsid w:val="00193B32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31">
    <w:name w:val="toc 3"/>
    <w:basedOn w:val="a2"/>
    <w:next w:val="a2"/>
    <w:autoRedefine/>
    <w:uiPriority w:val="99"/>
    <w:semiHidden/>
    <w:rsid w:val="00193B32"/>
    <w:pPr>
      <w:ind w:firstLine="709"/>
      <w:jc w:val="left"/>
    </w:pPr>
    <w:rPr>
      <w:lang w:eastAsia="en-US"/>
    </w:rPr>
  </w:style>
  <w:style w:type="character" w:styleId="a9">
    <w:name w:val="Hyperlink"/>
    <w:basedOn w:val="a3"/>
    <w:uiPriority w:val="99"/>
    <w:rsid w:val="00193B32"/>
    <w:rPr>
      <w:rFonts w:cs="Times New Roman"/>
      <w:color w:val="auto"/>
      <w:sz w:val="28"/>
      <w:szCs w:val="28"/>
      <w:u w:val="single"/>
      <w:vertAlign w:val="baseline"/>
    </w:rPr>
  </w:style>
  <w:style w:type="paragraph" w:styleId="aa">
    <w:name w:val="header"/>
    <w:basedOn w:val="a2"/>
    <w:next w:val="ab"/>
    <w:link w:val="ac"/>
    <w:uiPriority w:val="99"/>
    <w:rsid w:val="00193B32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customStyle="1" w:styleId="a0">
    <w:name w:val="лит"/>
    <w:autoRedefine/>
    <w:uiPriority w:val="99"/>
    <w:rsid w:val="00193B32"/>
    <w:pPr>
      <w:numPr>
        <w:numId w:val="25"/>
      </w:numPr>
      <w:spacing w:after="0" w:line="360" w:lineRule="auto"/>
      <w:jc w:val="both"/>
    </w:pPr>
    <w:rPr>
      <w:rFonts w:ascii="Times New Roman" w:hAnsi="Times New Roman"/>
      <w:sz w:val="28"/>
      <w:szCs w:val="28"/>
    </w:rPr>
  </w:style>
  <w:style w:type="paragraph" w:styleId="ad">
    <w:name w:val="footer"/>
    <w:basedOn w:val="a2"/>
    <w:uiPriority w:val="99"/>
    <w:semiHidden/>
    <w:rsid w:val="00193B32"/>
    <w:pPr>
      <w:tabs>
        <w:tab w:val="center" w:pos="4819"/>
        <w:tab w:val="right" w:pos="9639"/>
      </w:tabs>
      <w:ind w:firstLine="709"/>
    </w:pPr>
  </w:style>
  <w:style w:type="character" w:customStyle="1" w:styleId="ae">
    <w:name w:val="Нижній колонтитул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ac">
    <w:name w:val="Верхній колонтитул Знак"/>
    <w:basedOn w:val="a3"/>
    <w:link w:val="aa"/>
    <w:uiPriority w:val="99"/>
    <w:semiHidden/>
    <w:locked/>
    <w:rsid w:val="0063261D"/>
    <w:rPr>
      <w:rFonts w:eastAsia="Times New Roman" w:cs="Times New Roman"/>
      <w:noProof/>
      <w:kern w:val="16"/>
      <w:sz w:val="28"/>
      <w:szCs w:val="28"/>
      <w:lang w:val="ru-RU" w:eastAsia="en-US"/>
    </w:rPr>
  </w:style>
  <w:style w:type="paragraph" w:styleId="af">
    <w:name w:val="footnote text"/>
    <w:basedOn w:val="a2"/>
    <w:link w:val="af0"/>
    <w:autoRedefine/>
    <w:uiPriority w:val="99"/>
    <w:semiHidden/>
    <w:rsid w:val="00193B32"/>
    <w:pPr>
      <w:ind w:firstLine="709"/>
    </w:pPr>
    <w:rPr>
      <w:color w:val="000000"/>
      <w:sz w:val="20"/>
      <w:szCs w:val="20"/>
      <w:lang w:eastAsia="en-US"/>
    </w:rPr>
  </w:style>
  <w:style w:type="paragraph" w:styleId="af1">
    <w:name w:val="List Paragraph"/>
    <w:basedOn w:val="a2"/>
    <w:uiPriority w:val="99"/>
    <w:qFormat/>
    <w:rsid w:val="0063619D"/>
    <w:pPr>
      <w:ind w:left="720" w:firstLine="709"/>
    </w:pPr>
    <w:rPr>
      <w:lang w:eastAsia="en-US"/>
    </w:rPr>
  </w:style>
  <w:style w:type="character" w:customStyle="1" w:styleId="a7">
    <w:name w:val="Основний текст з відступом Знак"/>
    <w:basedOn w:val="a3"/>
    <w:link w:val="a6"/>
    <w:uiPriority w:val="99"/>
    <w:semiHidden/>
    <w:locked/>
    <w:rsid w:val="0063261D"/>
    <w:rPr>
      <w:rFonts w:eastAsia="Times New Roman" w:cs="Times New Roman"/>
      <w:sz w:val="28"/>
      <w:szCs w:val="28"/>
      <w:lang w:val="ru-RU" w:eastAsia="en-US"/>
    </w:rPr>
  </w:style>
  <w:style w:type="character" w:customStyle="1" w:styleId="af0">
    <w:name w:val="Текст виноски Знак"/>
    <w:basedOn w:val="a3"/>
    <w:link w:val="af"/>
    <w:uiPriority w:val="99"/>
    <w:semiHidden/>
    <w:locked/>
    <w:rsid w:val="0063261D"/>
    <w:rPr>
      <w:rFonts w:eastAsia="Times New Roman" w:cs="Times New Roman"/>
      <w:color w:val="000000"/>
      <w:lang w:val="ru-RU" w:eastAsia="en-US"/>
    </w:rPr>
  </w:style>
  <w:style w:type="paragraph" w:styleId="22">
    <w:name w:val="Body Text Indent 2"/>
    <w:basedOn w:val="a2"/>
    <w:link w:val="23"/>
    <w:uiPriority w:val="99"/>
    <w:rsid w:val="00193B32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styleId="af2">
    <w:name w:val="endnote reference"/>
    <w:basedOn w:val="a3"/>
    <w:uiPriority w:val="99"/>
    <w:semiHidden/>
    <w:rsid w:val="00193B32"/>
    <w:rPr>
      <w:rFonts w:cs="Times New Roman"/>
      <w:vertAlign w:val="superscript"/>
    </w:rPr>
  </w:style>
  <w:style w:type="paragraph" w:styleId="af3">
    <w:name w:val="endnote text"/>
    <w:basedOn w:val="a2"/>
    <w:link w:val="af4"/>
    <w:autoRedefine/>
    <w:uiPriority w:val="99"/>
    <w:semiHidden/>
    <w:rsid w:val="00193B32"/>
    <w:pPr>
      <w:ind w:firstLine="709"/>
    </w:pPr>
    <w:rPr>
      <w:sz w:val="20"/>
      <w:szCs w:val="20"/>
      <w:lang w:eastAsia="en-US"/>
    </w:rPr>
  </w:style>
  <w:style w:type="paragraph" w:styleId="af5">
    <w:name w:val="Balloon Text"/>
    <w:basedOn w:val="a2"/>
    <w:link w:val="af6"/>
    <w:uiPriority w:val="99"/>
    <w:semiHidden/>
    <w:rsid w:val="00181AF6"/>
    <w:pPr>
      <w:ind w:firstLine="709"/>
    </w:pPr>
    <w:rPr>
      <w:rFonts w:ascii="Tahoma" w:hAnsi="Tahoma" w:cs="Tahoma"/>
      <w:sz w:val="16"/>
      <w:szCs w:val="16"/>
      <w:lang w:eastAsia="en-US"/>
    </w:rPr>
  </w:style>
  <w:style w:type="character" w:customStyle="1" w:styleId="23">
    <w:name w:val="Основний текст з відступом 2 Знак"/>
    <w:basedOn w:val="a3"/>
    <w:link w:val="22"/>
    <w:uiPriority w:val="99"/>
    <w:locked/>
    <w:rsid w:val="00066D0F"/>
    <w:rPr>
      <w:rFonts w:eastAsia="Times New Roman" w:cs="Times New Roman"/>
      <w:sz w:val="28"/>
      <w:szCs w:val="28"/>
      <w:lang w:val="ru-RU" w:eastAsia="en-US"/>
    </w:rPr>
  </w:style>
  <w:style w:type="character" w:customStyle="1" w:styleId="af4">
    <w:name w:val="Текст кінцевої виноски Знак"/>
    <w:basedOn w:val="a3"/>
    <w:link w:val="af3"/>
    <w:uiPriority w:val="99"/>
    <w:semiHidden/>
    <w:locked/>
    <w:rsid w:val="00193B32"/>
    <w:rPr>
      <w:rFonts w:cs="Times New Roman"/>
      <w:noProof/>
      <w:kern w:val="16"/>
      <w:sz w:val="28"/>
      <w:szCs w:val="28"/>
      <w:lang w:val="ru-RU" w:eastAsia="ru-RU"/>
    </w:rPr>
  </w:style>
  <w:style w:type="paragraph" w:customStyle="1" w:styleId="1">
    <w:name w:val="лит.1"/>
    <w:basedOn w:val="a0"/>
    <w:autoRedefine/>
    <w:uiPriority w:val="99"/>
    <w:rsid w:val="00193B32"/>
    <w:pPr>
      <w:numPr>
        <w:numId w:val="26"/>
      </w:numPr>
    </w:pPr>
  </w:style>
  <w:style w:type="paragraph" w:styleId="ab">
    <w:name w:val="Body Text"/>
    <w:basedOn w:val="a2"/>
    <w:uiPriority w:val="99"/>
    <w:rsid w:val="00193B32"/>
    <w:pPr>
      <w:ind w:firstLine="709"/>
    </w:pPr>
    <w:rPr>
      <w:lang w:eastAsia="en-US"/>
    </w:rPr>
  </w:style>
  <w:style w:type="character" w:customStyle="1" w:styleId="af7">
    <w:name w:val="Основний текст Знак"/>
    <w:basedOn w:val="a3"/>
    <w:uiPriority w:val="99"/>
    <w:semiHidden/>
    <w:rPr>
      <w:rFonts w:ascii="Times New Roman" w:hAnsi="Times New Roman"/>
      <w:sz w:val="28"/>
      <w:szCs w:val="28"/>
    </w:rPr>
  </w:style>
  <w:style w:type="character" w:customStyle="1" w:styleId="af6">
    <w:name w:val="Текст у виносці Знак"/>
    <w:basedOn w:val="a3"/>
    <w:link w:val="af5"/>
    <w:uiPriority w:val="99"/>
    <w:semiHidden/>
    <w:locked/>
    <w:rsid w:val="00193B32"/>
    <w:rPr>
      <w:rFonts w:cs="Times New Roman"/>
      <w:sz w:val="28"/>
      <w:szCs w:val="28"/>
      <w:lang w:val="ru-RU" w:eastAsia="ru-RU"/>
    </w:rPr>
  </w:style>
  <w:style w:type="character" w:customStyle="1" w:styleId="af8">
    <w:name w:val="Верхний колонтитул Знак"/>
    <w:basedOn w:val="a3"/>
    <w:uiPriority w:val="99"/>
    <w:rsid w:val="00193B32"/>
    <w:rPr>
      <w:rFonts w:cs="Times New Roman"/>
      <w:kern w:val="16"/>
      <w:sz w:val="24"/>
      <w:szCs w:val="24"/>
    </w:rPr>
  </w:style>
  <w:style w:type="paragraph" w:customStyle="1" w:styleId="af9">
    <w:name w:val="выделение"/>
    <w:uiPriority w:val="99"/>
    <w:rsid w:val="00193B32"/>
    <w:pPr>
      <w:spacing w:after="0"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6"/>
    <w:uiPriority w:val="99"/>
    <w:rsid w:val="00193B32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a">
    <w:name w:val="Plain Text"/>
    <w:basedOn w:val="a2"/>
    <w:link w:val="13"/>
    <w:uiPriority w:val="99"/>
    <w:rsid w:val="00193B32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basedOn w:val="a3"/>
    <w:link w:val="af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fc">
    <w:name w:val="литера"/>
    <w:uiPriority w:val="99"/>
    <w:rsid w:val="00193B32"/>
    <w:pPr>
      <w:spacing w:after="0"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fd">
    <w:name w:val="page number"/>
    <w:basedOn w:val="a3"/>
    <w:uiPriority w:val="99"/>
    <w:rsid w:val="00193B32"/>
    <w:rPr>
      <w:rFonts w:ascii="Times New Roman" w:hAnsi="Times New Roman" w:cs="Times New Roman"/>
      <w:sz w:val="28"/>
      <w:szCs w:val="28"/>
    </w:rPr>
  </w:style>
  <w:style w:type="character" w:customStyle="1" w:styleId="afe">
    <w:name w:val="номер страницы"/>
    <w:basedOn w:val="a3"/>
    <w:uiPriority w:val="99"/>
    <w:rsid w:val="00193B32"/>
    <w:rPr>
      <w:rFonts w:cs="Times New Roman"/>
      <w:sz w:val="28"/>
      <w:szCs w:val="28"/>
    </w:rPr>
  </w:style>
  <w:style w:type="paragraph" w:styleId="aff">
    <w:name w:val="Normal (Web)"/>
    <w:basedOn w:val="a2"/>
    <w:uiPriority w:val="99"/>
    <w:rsid w:val="00193B32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f0">
    <w:name w:val="Обычный +"/>
    <w:basedOn w:val="a2"/>
    <w:autoRedefine/>
    <w:uiPriority w:val="99"/>
    <w:rsid w:val="00193B32"/>
    <w:pPr>
      <w:ind w:firstLine="709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193B32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193B32"/>
    <w:pPr>
      <w:ind w:left="958" w:firstLine="709"/>
    </w:pPr>
    <w:rPr>
      <w:lang w:eastAsia="en-US"/>
    </w:rPr>
  </w:style>
  <w:style w:type="paragraph" w:styleId="32">
    <w:name w:val="Body Text Indent 3"/>
    <w:basedOn w:val="a2"/>
    <w:link w:val="33"/>
    <w:uiPriority w:val="99"/>
    <w:rsid w:val="00193B32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table" w:styleId="aff1">
    <w:name w:val="Table Grid"/>
    <w:basedOn w:val="a4"/>
    <w:uiPriority w:val="99"/>
    <w:rsid w:val="00193B32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character" w:customStyle="1" w:styleId="33">
    <w:name w:val="Основний текст з відступом 3 Знак"/>
    <w:basedOn w:val="a3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customStyle="1" w:styleId="aff2">
    <w:name w:val="содержание"/>
    <w:uiPriority w:val="99"/>
    <w:rsid w:val="00193B32"/>
    <w:pPr>
      <w:spacing w:after="0"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193B32"/>
    <w:pPr>
      <w:numPr>
        <w:numId w:val="27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193B32"/>
    <w:pPr>
      <w:numPr>
        <w:numId w:val="28"/>
      </w:numPr>
      <w:spacing w:after="0"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193B32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193B32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193B32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193B32"/>
    <w:rPr>
      <w:i/>
      <w:iCs/>
    </w:rPr>
  </w:style>
  <w:style w:type="paragraph" w:customStyle="1" w:styleId="aff3">
    <w:name w:val="ТАБЛИЦА"/>
    <w:next w:val="a2"/>
    <w:link w:val="aff4"/>
    <w:autoRedefine/>
    <w:uiPriority w:val="99"/>
    <w:rsid w:val="0034723C"/>
    <w:pPr>
      <w:spacing w:after="0" w:line="360" w:lineRule="auto"/>
    </w:pPr>
    <w:rPr>
      <w:rFonts w:ascii="Times New Roman" w:hAnsi="Times New Roman"/>
      <w:i/>
      <w:iCs/>
      <w:color w:val="000000"/>
      <w:sz w:val="20"/>
      <w:szCs w:val="20"/>
    </w:rPr>
  </w:style>
  <w:style w:type="paragraph" w:customStyle="1" w:styleId="102">
    <w:name w:val="Стиль ТАБЛИЦА + 10 пт"/>
    <w:basedOn w:val="aff3"/>
    <w:next w:val="a2"/>
    <w:autoRedefine/>
    <w:uiPriority w:val="99"/>
    <w:rsid w:val="00193B32"/>
  </w:style>
  <w:style w:type="paragraph" w:customStyle="1" w:styleId="aff5">
    <w:name w:val="Стиль ТАБЛИЦА + Междустр.интервал:  полуторный"/>
    <w:basedOn w:val="aff3"/>
    <w:uiPriority w:val="99"/>
    <w:rsid w:val="00193B32"/>
  </w:style>
  <w:style w:type="paragraph" w:customStyle="1" w:styleId="14">
    <w:name w:val="Стиль ТАБЛИЦА + Междустр.интервал:  полуторный1"/>
    <w:basedOn w:val="aff3"/>
    <w:autoRedefine/>
    <w:uiPriority w:val="99"/>
    <w:rsid w:val="00193B32"/>
  </w:style>
  <w:style w:type="table" w:customStyle="1" w:styleId="15">
    <w:name w:val="Стиль таблицы1"/>
    <w:basedOn w:val="a4"/>
    <w:uiPriority w:val="99"/>
    <w:rsid w:val="00193B32"/>
    <w:pPr>
      <w:spacing w:after="0" w:line="360" w:lineRule="auto"/>
    </w:pPr>
    <w:rPr>
      <w:rFonts w:ascii="Times New Roman" w:hAnsi="Times New Roman"/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6">
    <w:name w:val="схема"/>
    <w:link w:val="aff7"/>
    <w:autoRedefine/>
    <w:uiPriority w:val="99"/>
    <w:rsid w:val="00193B32"/>
    <w:pPr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ff8">
    <w:name w:val="Текст сноски Знак"/>
    <w:basedOn w:val="a3"/>
    <w:uiPriority w:val="99"/>
    <w:rsid w:val="00193B32"/>
    <w:rPr>
      <w:rFonts w:cs="Times New Roman"/>
      <w:color w:val="000000"/>
      <w:lang w:val="ru-RU" w:eastAsia="ru-RU"/>
    </w:rPr>
  </w:style>
  <w:style w:type="paragraph" w:customStyle="1" w:styleId="aff9">
    <w:name w:val="титут"/>
    <w:autoRedefine/>
    <w:uiPriority w:val="99"/>
    <w:rsid w:val="00193B32"/>
    <w:pPr>
      <w:spacing w:after="0" w:line="360" w:lineRule="auto"/>
      <w:jc w:val="center"/>
    </w:pPr>
    <w:rPr>
      <w:rFonts w:ascii="Times New Roman" w:hAnsi="Times New Roman"/>
      <w:noProof/>
      <w:sz w:val="28"/>
      <w:szCs w:val="28"/>
    </w:rPr>
  </w:style>
  <w:style w:type="character" w:customStyle="1" w:styleId="aff7">
    <w:name w:val="схема Знак"/>
    <w:basedOn w:val="a3"/>
    <w:link w:val="aff6"/>
    <w:uiPriority w:val="99"/>
    <w:locked/>
    <w:rsid w:val="0034723C"/>
    <w:rPr>
      <w:rFonts w:eastAsia="Times New Roman" w:cs="Times New Roman"/>
      <w:lang w:val="ru-RU" w:eastAsia="ru-RU"/>
    </w:rPr>
  </w:style>
  <w:style w:type="character" w:customStyle="1" w:styleId="aff4">
    <w:name w:val="ТАБЛИЦА Знак"/>
    <w:basedOn w:val="a3"/>
    <w:link w:val="aff3"/>
    <w:uiPriority w:val="99"/>
    <w:locked/>
    <w:rsid w:val="0034723C"/>
    <w:rPr>
      <w:rFonts w:eastAsia="Times New Roman" w:cs="Times New Roman"/>
      <w:i/>
      <w:iCs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______Microsoft_Excel_97-20031.xls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9550</Words>
  <Characters>54441</Characters>
  <Application>Microsoft Office Word</Application>
  <DocSecurity>0</DocSecurity>
  <Lines>453</Lines>
  <Paragraphs>127</Paragraphs>
  <ScaleCrop>false</ScaleCrop>
  <Company>Reanimator Extreme Edition</Company>
  <LinksUpToDate>false</LinksUpToDate>
  <CharactersWithSpaces>63864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РФ</dc:title>
  <dc:subject/>
  <dc:creator>XTreme</dc:creator>
  <cp:keywords/>
  <dc:description/>
  <cp:lastModifiedBy>Irina</cp:lastModifiedBy>
  <cp:revision>2</cp:revision>
  <dcterms:created xsi:type="dcterms:W3CDTF">2014-08-16T09:05:00Z</dcterms:created>
  <dcterms:modified xsi:type="dcterms:W3CDTF">2014-08-16T09:05:00Z</dcterms:modified>
</cp:coreProperties>
</file>