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7E" w:rsidRPr="001F39E1" w:rsidRDefault="00D25ED4" w:rsidP="001F39E1">
      <w:pPr>
        <w:pStyle w:val="aff4"/>
      </w:pPr>
      <w:r w:rsidRPr="001F39E1">
        <w:t>МИНИСТЕРСТВО ОБРАЗОВАНИЯ РЕСПУБЛИКИ БЕЛАРУСЬ</w:t>
      </w:r>
    </w:p>
    <w:p w:rsidR="001F39E1" w:rsidRDefault="00B417D6" w:rsidP="001F39E1">
      <w:pPr>
        <w:pStyle w:val="aff4"/>
      </w:pPr>
      <w:r w:rsidRPr="001F39E1">
        <w:t>УЧРЕЖДЕНИЕ ОБРАЗОВАНИЯ</w:t>
      </w:r>
      <w:r w:rsidR="001F39E1">
        <w:t xml:space="preserve"> "</w:t>
      </w:r>
      <w:r w:rsidR="00D25ED4" w:rsidRPr="001F39E1">
        <w:t>МОГИЛЕВСКИЙ ГОСУДАРСТВЕННЫЙ УНИВЕРСИТЕТ ИМ</w:t>
      </w:r>
      <w:r w:rsidR="001F39E1">
        <w:t>.</w:t>
      </w:r>
      <w:r w:rsidR="008071E2">
        <w:t xml:space="preserve"> </w:t>
      </w:r>
      <w:r w:rsidR="001F39E1">
        <w:t>А.</w:t>
      </w:r>
      <w:r w:rsidR="00D25ED4" w:rsidRPr="001F39E1">
        <w:t>А</w:t>
      </w:r>
      <w:r w:rsidR="001F39E1" w:rsidRPr="001F39E1">
        <w:t xml:space="preserve">. </w:t>
      </w:r>
      <w:r w:rsidR="00D25ED4" w:rsidRPr="001F39E1">
        <w:t>КУЛЕШОВА</w:t>
      </w:r>
      <w:r w:rsidR="001F39E1">
        <w:t>"</w:t>
      </w:r>
    </w:p>
    <w:p w:rsidR="00D25ED4" w:rsidRPr="001F39E1" w:rsidRDefault="00D25ED4" w:rsidP="001F39E1">
      <w:pPr>
        <w:pStyle w:val="aff4"/>
      </w:pPr>
      <w:r w:rsidRPr="001F39E1">
        <w:t>Факультет экономики и права</w:t>
      </w:r>
    </w:p>
    <w:p w:rsidR="001F39E1" w:rsidRPr="001F39E1" w:rsidRDefault="00D25ED4" w:rsidP="001F39E1">
      <w:pPr>
        <w:pStyle w:val="aff4"/>
      </w:pPr>
      <w:r w:rsidRPr="001F39E1">
        <w:t>Кафедра правоведения</w:t>
      </w: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D25ED4" w:rsidRPr="001F39E1" w:rsidRDefault="00CE736E" w:rsidP="001F39E1">
      <w:pPr>
        <w:pStyle w:val="aff4"/>
      </w:pPr>
      <w:r w:rsidRPr="001F39E1">
        <w:t>КУРСОВАЯ РАБОТА</w:t>
      </w:r>
    </w:p>
    <w:p w:rsidR="00D25ED4" w:rsidRPr="001F39E1" w:rsidRDefault="00D25ED4" w:rsidP="001F39E1">
      <w:pPr>
        <w:pStyle w:val="aff4"/>
      </w:pPr>
      <w:r w:rsidRPr="001F39E1">
        <w:t>По трудовому праву</w:t>
      </w:r>
    </w:p>
    <w:p w:rsidR="001F39E1" w:rsidRDefault="005E1FFE" w:rsidP="001F39E1">
      <w:pPr>
        <w:pStyle w:val="aff4"/>
      </w:pPr>
      <w:r w:rsidRPr="001F39E1">
        <w:t>Регулирование индивидуальных трудовых споров</w:t>
      </w: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Pr="001F39E1" w:rsidRDefault="00D25ED4" w:rsidP="001F39E1">
      <w:pPr>
        <w:pStyle w:val="aff4"/>
        <w:jc w:val="left"/>
      </w:pPr>
      <w:r w:rsidRPr="001F39E1">
        <w:t>Выполнила</w:t>
      </w:r>
    </w:p>
    <w:p w:rsidR="001F39E1" w:rsidRPr="001F39E1" w:rsidRDefault="00644EA2" w:rsidP="001F39E1">
      <w:pPr>
        <w:pStyle w:val="aff4"/>
        <w:jc w:val="left"/>
      </w:pPr>
      <w:r w:rsidRPr="001F39E1">
        <w:t>с</w:t>
      </w:r>
      <w:r w:rsidR="00D25ED4" w:rsidRPr="001F39E1">
        <w:t xml:space="preserve">тудентка </w:t>
      </w:r>
      <w:r w:rsidR="00D25ED4" w:rsidRPr="001F39E1">
        <w:rPr>
          <w:lang w:val="en-US"/>
        </w:rPr>
        <w:t>III</w:t>
      </w:r>
      <w:r w:rsidR="00D25ED4" w:rsidRPr="001F39E1">
        <w:t xml:space="preserve"> курса гр</w:t>
      </w:r>
      <w:r w:rsidR="001F39E1" w:rsidRPr="001F39E1">
        <w:t xml:space="preserve">. </w:t>
      </w:r>
      <w:r w:rsidR="00D25ED4" w:rsidRPr="001F39E1">
        <w:t>П-0</w:t>
      </w:r>
      <w:r w:rsidR="005E1FFE" w:rsidRPr="001F39E1">
        <w:t>72</w:t>
      </w:r>
    </w:p>
    <w:p w:rsidR="001F39E1" w:rsidRPr="001F39E1" w:rsidRDefault="005E1FFE" w:rsidP="001F39E1">
      <w:pPr>
        <w:pStyle w:val="aff4"/>
        <w:jc w:val="left"/>
      </w:pPr>
      <w:r w:rsidRPr="001F39E1">
        <w:t>заочного</w:t>
      </w:r>
      <w:r w:rsidR="005A50B5" w:rsidRPr="001F39E1">
        <w:t xml:space="preserve"> отделения</w:t>
      </w:r>
    </w:p>
    <w:p w:rsidR="001F39E1" w:rsidRPr="001F39E1" w:rsidRDefault="005E1FFE" w:rsidP="001F39E1">
      <w:pPr>
        <w:pStyle w:val="aff4"/>
        <w:jc w:val="left"/>
      </w:pPr>
      <w:r w:rsidRPr="001F39E1">
        <w:t>Фиалковская Татьяна Александровна</w:t>
      </w:r>
    </w:p>
    <w:p w:rsidR="001F39E1" w:rsidRDefault="00D25ED4" w:rsidP="001F39E1">
      <w:pPr>
        <w:pStyle w:val="aff4"/>
        <w:jc w:val="left"/>
      </w:pPr>
      <w:r w:rsidRPr="001F39E1">
        <w:t>Научный руководитель</w:t>
      </w:r>
    </w:p>
    <w:p w:rsidR="00D25ED4" w:rsidRDefault="00D25ED4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Default="001F39E1" w:rsidP="001F39E1">
      <w:pPr>
        <w:pStyle w:val="aff4"/>
      </w:pPr>
    </w:p>
    <w:p w:rsidR="001F39E1" w:rsidRPr="001F39E1" w:rsidRDefault="005E1FFE" w:rsidP="001F39E1">
      <w:pPr>
        <w:pStyle w:val="aff4"/>
      </w:pPr>
      <w:r w:rsidRPr="001F39E1">
        <w:t>Могилев 2009</w:t>
      </w:r>
    </w:p>
    <w:p w:rsidR="00C86588" w:rsidRDefault="001F39E1" w:rsidP="001F39E1">
      <w:pPr>
        <w:pStyle w:val="afc"/>
      </w:pPr>
      <w:r>
        <w:br w:type="page"/>
        <w:t>Содержание</w:t>
      </w:r>
    </w:p>
    <w:p w:rsidR="001F39E1" w:rsidRPr="001F39E1" w:rsidRDefault="001F39E1" w:rsidP="001F39E1">
      <w:pPr>
        <w:pStyle w:val="afc"/>
      </w:pP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Введение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1. Индивидуальные трудовые споры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1.1 Понятие индивидуальных трудовых споров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2. Порядок рассмотрения индивидуальных трудовых споров в комиссии по трудовым спорам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2.1 Комиссия по трудовым спорам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2.2 Рассмотрение индивидуальных трудовых споров в КТС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2.3 Решение комиссии по трудовым спорам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3. Рассмотрение индивидуальных трудовых споров в суде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3.1 Порядок рассмотрения индивидуальных трудовых споров в суде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3.2 Исполнение некоторых решений и постановлений по трудовым делам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4. Органы примирения, посредничества и арбитража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Заключение</w:t>
      </w:r>
    </w:p>
    <w:p w:rsidR="008071E2" w:rsidRDefault="008071E2">
      <w:pPr>
        <w:pStyle w:val="22"/>
        <w:rPr>
          <w:smallCaps w:val="0"/>
          <w:noProof/>
          <w:sz w:val="24"/>
          <w:szCs w:val="24"/>
        </w:rPr>
      </w:pPr>
      <w:r w:rsidRPr="005B2395">
        <w:rPr>
          <w:rStyle w:val="af2"/>
          <w:noProof/>
        </w:rPr>
        <w:t>Список использованных источников</w:t>
      </w:r>
    </w:p>
    <w:p w:rsidR="001F39E1" w:rsidRDefault="001F39E1" w:rsidP="001F39E1">
      <w:pPr>
        <w:pStyle w:val="22"/>
      </w:pPr>
    </w:p>
    <w:p w:rsidR="001F39E1" w:rsidRPr="001F39E1" w:rsidRDefault="001F39E1" w:rsidP="001F39E1">
      <w:pPr>
        <w:pStyle w:val="2"/>
      </w:pPr>
      <w:r>
        <w:br w:type="page"/>
      </w:r>
      <w:bookmarkStart w:id="0" w:name="_Toc257645153"/>
      <w:r>
        <w:t>Введение</w:t>
      </w:r>
      <w:bookmarkEnd w:id="0"/>
    </w:p>
    <w:p w:rsidR="001F39E1" w:rsidRDefault="001F39E1" w:rsidP="001F39E1">
      <w:pPr>
        <w:ind w:firstLine="709"/>
      </w:pPr>
    </w:p>
    <w:p w:rsidR="001F39E1" w:rsidRDefault="009F55F3" w:rsidP="001F39E1">
      <w:pPr>
        <w:ind w:firstLine="709"/>
      </w:pPr>
      <w:r w:rsidRPr="001F39E1">
        <w:t>В настоящее время в нашем государстве значительно изменились положения трудового законодательства</w:t>
      </w:r>
      <w:r w:rsidR="001F39E1" w:rsidRPr="001F39E1">
        <w:t xml:space="preserve">. </w:t>
      </w:r>
      <w:r w:rsidRPr="001F39E1">
        <w:t>Т</w:t>
      </w:r>
      <w:r w:rsidR="000D3095" w:rsidRPr="001F39E1">
        <w:t>рудовой кодекс</w:t>
      </w:r>
      <w:r w:rsidRPr="001F39E1">
        <w:t xml:space="preserve"> Республики Беларусь с принципиально новых позиций стал подходить к различным институтам данной отрасли права</w:t>
      </w:r>
      <w:r w:rsidR="001F39E1" w:rsidRPr="001F39E1">
        <w:t xml:space="preserve">. </w:t>
      </w:r>
      <w:r w:rsidRPr="001F39E1">
        <w:t>Изменение положений законодательства, безусловно, нуждается в исследовании и оценке</w:t>
      </w:r>
      <w:r w:rsidR="001F39E1" w:rsidRPr="001F39E1">
        <w:t xml:space="preserve">. </w:t>
      </w:r>
      <w:r w:rsidRPr="001F39E1">
        <w:t>Трудовое законодательство является достаточно интересной и многогранной отраслью</w:t>
      </w:r>
      <w:r w:rsidR="001F39E1" w:rsidRPr="001F39E1">
        <w:t xml:space="preserve"> </w:t>
      </w:r>
      <w:r w:rsidRPr="001F39E1">
        <w:t>права, но некоторые из имеющихся положений данной отрасли нуждаются в тщательном исследовании, так как регулируемые ими вопросы наиболее значимы для правоприменительной практики</w:t>
      </w:r>
      <w:r w:rsidR="001F39E1" w:rsidRPr="001F39E1">
        <w:t xml:space="preserve">. </w:t>
      </w:r>
      <w:r w:rsidRPr="001F39E1">
        <w:t xml:space="preserve">Одним из таких положений являются нормы трудового законодательства, регулирующие </w:t>
      </w:r>
      <w:r w:rsidR="007F3206" w:rsidRPr="001F39E1">
        <w:t>индивидуальные трудовые споры</w:t>
      </w:r>
      <w:r w:rsidR="001F39E1" w:rsidRPr="001F39E1">
        <w:t>.</w:t>
      </w:r>
    </w:p>
    <w:p w:rsidR="001F39E1" w:rsidRDefault="009F55F3" w:rsidP="001F39E1">
      <w:pPr>
        <w:ind w:firstLine="709"/>
      </w:pPr>
      <w:r w:rsidRPr="001F39E1">
        <w:t xml:space="preserve">Данная тема является актуальной для всех трудоспособных граждан, реализующих </w:t>
      </w:r>
      <w:r w:rsidR="00994C5C" w:rsidRPr="001F39E1">
        <w:t xml:space="preserve">это право, </w:t>
      </w:r>
      <w:r w:rsidR="001F39E1">
        <w:t>т.е.</w:t>
      </w:r>
      <w:r w:rsidR="001F39E1" w:rsidRPr="001F39E1">
        <w:t xml:space="preserve"> </w:t>
      </w:r>
      <w:r w:rsidR="00994C5C" w:rsidRPr="001F39E1">
        <w:t>являющихся сотрудниками какого-либо предприятия либо организации</w:t>
      </w:r>
      <w:r w:rsidR="001F39E1" w:rsidRPr="001F39E1">
        <w:t xml:space="preserve">. </w:t>
      </w:r>
      <w:r w:rsidR="000D3095" w:rsidRPr="001F39E1">
        <w:t>Основные положения, регулирующие</w:t>
      </w:r>
      <w:r w:rsidR="00994C5C" w:rsidRPr="001F39E1">
        <w:t xml:space="preserve"> </w:t>
      </w:r>
      <w:r w:rsidR="007F3206" w:rsidRPr="001F39E1">
        <w:t>индивидуальные трудовые споры</w:t>
      </w:r>
      <w:r w:rsidR="00994C5C" w:rsidRPr="001F39E1">
        <w:t>,</w:t>
      </w:r>
      <w:r w:rsidR="000D3095" w:rsidRPr="001F39E1">
        <w:t xml:space="preserve"> изложены в Трудовом кодексе, нормативных правовых актах</w:t>
      </w:r>
      <w:r w:rsidR="001F39E1" w:rsidRPr="001F39E1">
        <w:t xml:space="preserve">, </w:t>
      </w:r>
      <w:r w:rsidR="00994C5C" w:rsidRPr="001F39E1">
        <w:t>а также локальны</w:t>
      </w:r>
      <w:r w:rsidR="000D3095" w:rsidRPr="001F39E1">
        <w:t>х</w:t>
      </w:r>
      <w:r w:rsidR="00994C5C" w:rsidRPr="001F39E1">
        <w:t xml:space="preserve"> нормативны</w:t>
      </w:r>
      <w:r w:rsidR="000D3095" w:rsidRPr="001F39E1">
        <w:t>х</w:t>
      </w:r>
      <w:r w:rsidR="00994C5C" w:rsidRPr="001F39E1">
        <w:t xml:space="preserve"> акта</w:t>
      </w:r>
      <w:r w:rsidR="000D3095" w:rsidRPr="001F39E1">
        <w:t>х на отдельных предприятиях, организациях</w:t>
      </w:r>
      <w:r w:rsidR="001F39E1" w:rsidRPr="001F39E1">
        <w:t xml:space="preserve">. </w:t>
      </w:r>
      <w:r w:rsidR="000D3095" w:rsidRPr="001F39E1">
        <w:t>Но главным условием является условие, котор</w:t>
      </w:r>
      <w:r w:rsidR="00893C88" w:rsidRPr="001F39E1">
        <w:t xml:space="preserve">ое состоит в том, что положения, </w:t>
      </w:r>
      <w:r w:rsidR="000D3095" w:rsidRPr="001F39E1">
        <w:t xml:space="preserve">регулирующие </w:t>
      </w:r>
      <w:r w:rsidR="007F3206" w:rsidRPr="001F39E1">
        <w:t>индивидуальные трудовые споры</w:t>
      </w:r>
      <w:r w:rsidR="00893C88" w:rsidRPr="001F39E1">
        <w:t>, должны быть основаны</w:t>
      </w:r>
      <w:r w:rsidR="000D3095" w:rsidRPr="001F39E1">
        <w:t xml:space="preserve"> на основном законе Республики Беларусь</w:t>
      </w:r>
      <w:r w:rsidR="001F39E1" w:rsidRPr="001F39E1">
        <w:t xml:space="preserve"> - </w:t>
      </w:r>
      <w:r w:rsidR="000D3095" w:rsidRPr="001F39E1">
        <w:t xml:space="preserve">Конституции, </w:t>
      </w:r>
      <w:r w:rsidR="00893C88" w:rsidRPr="001F39E1">
        <w:t>а так</w:t>
      </w:r>
      <w:r w:rsidR="00756089" w:rsidRPr="001F39E1">
        <w:t>же данные положения не должны ему</w:t>
      </w:r>
      <w:r w:rsidR="00893C88" w:rsidRPr="001F39E1">
        <w:t xml:space="preserve"> противоречить</w:t>
      </w:r>
      <w:r w:rsidR="001F39E1" w:rsidRPr="001F39E1">
        <w:t>.</w:t>
      </w:r>
    </w:p>
    <w:p w:rsidR="001F39E1" w:rsidRDefault="00756089" w:rsidP="001F39E1">
      <w:pPr>
        <w:ind w:firstLine="709"/>
      </w:pPr>
      <w:r w:rsidRPr="001F39E1">
        <w:t>В данной работе исследуются эффективность работы, порядок создания и деятельность комиссии по трудовым спорам, вопросы, связанные с компетенцией указанной комиссии, порядок подготовки к рассмотрению спора в комиссии по трудовым спорам, особенности рассмотрения трудового спора и принятия комиссией решения, порядок обжалования решения комиссии по трудовым спорам</w:t>
      </w:r>
      <w:r w:rsidR="001F39E1" w:rsidRPr="001F39E1">
        <w:t xml:space="preserve">. </w:t>
      </w:r>
      <w:r w:rsidRPr="001F39E1">
        <w:t>На основе анализа указанных вопросов и сопоставления высказываемых в юридической литературе точек зрения выявляются проблемы правового регулирования порядка рассмотрения трудовых споров в комиссии по трудовым спорам, предлагаются направления их разрешения, обозначаются тенденции дальнейшего совершенствования законодательства о труде в указанной сфере</w:t>
      </w:r>
      <w:r w:rsidR="001F39E1" w:rsidRPr="001F39E1">
        <w:t xml:space="preserve">. </w:t>
      </w:r>
      <w:r w:rsidRPr="001F39E1">
        <w:t>Обосновываются причины, обусловливающие наличие значительного комплекса проблем, связанных с рассмотрением трудовых споров комиссиями по трудовым спорам</w:t>
      </w:r>
      <w:r w:rsidR="001F39E1" w:rsidRPr="001F39E1">
        <w:t>.</w:t>
      </w:r>
    </w:p>
    <w:p w:rsidR="001F39E1" w:rsidRDefault="007D1E5C" w:rsidP="001F39E1">
      <w:pPr>
        <w:ind w:firstLine="709"/>
      </w:pPr>
      <w:r w:rsidRPr="001F39E1">
        <w:t xml:space="preserve">Цель данной работы автором представляется как изучение всех положений, регулирующих </w:t>
      </w:r>
      <w:r w:rsidR="007F3206" w:rsidRPr="001F39E1">
        <w:t xml:space="preserve">индивидуальные трудовые споры </w:t>
      </w:r>
      <w:r w:rsidRPr="001F39E1">
        <w:t>на основании Конституции Республики Беларусь, нормативно</w:t>
      </w:r>
      <w:r w:rsidR="007F3206" w:rsidRPr="001F39E1">
        <w:t>-</w:t>
      </w:r>
      <w:r w:rsidRPr="001F39E1">
        <w:t xml:space="preserve">правовых актов, регулирующих </w:t>
      </w:r>
      <w:r w:rsidR="007F3206" w:rsidRPr="001F39E1">
        <w:t>индивидуальные трудовые споры</w:t>
      </w:r>
      <w:r w:rsidR="001F39E1" w:rsidRPr="001F39E1">
        <w:t>.</w:t>
      </w:r>
    </w:p>
    <w:p w:rsidR="001F39E1" w:rsidRDefault="005A50B5" w:rsidP="001F39E1">
      <w:pPr>
        <w:ind w:firstLine="709"/>
      </w:pPr>
      <w:r w:rsidRPr="001F39E1">
        <w:t xml:space="preserve">Задачи </w:t>
      </w:r>
      <w:r w:rsidR="00994C5C" w:rsidRPr="001F39E1">
        <w:t>данной работы представляется автору следующим образом</w:t>
      </w:r>
      <w:r w:rsidR="001F39E1" w:rsidRPr="001F39E1">
        <w:t>:</w:t>
      </w:r>
    </w:p>
    <w:p w:rsidR="001F39E1" w:rsidRDefault="00E47F7D" w:rsidP="001F39E1">
      <w:pPr>
        <w:ind w:firstLine="709"/>
      </w:pPr>
      <w:r w:rsidRPr="001F39E1">
        <w:t xml:space="preserve">изучение понятия </w:t>
      </w:r>
      <w:r w:rsidR="007F3206" w:rsidRPr="001F39E1">
        <w:t>индивидуальные трудовые споры</w:t>
      </w:r>
      <w:r w:rsidR="001F39E1" w:rsidRPr="001F39E1">
        <w:t>;</w:t>
      </w:r>
    </w:p>
    <w:p w:rsidR="001F39E1" w:rsidRDefault="007F3206" w:rsidP="001F39E1">
      <w:pPr>
        <w:ind w:firstLine="709"/>
      </w:pPr>
      <w:r w:rsidRPr="001F39E1">
        <w:t>комиссия по трудовым спорам</w:t>
      </w:r>
      <w:r w:rsidR="001F39E1" w:rsidRPr="001F39E1">
        <w:t>;</w:t>
      </w:r>
    </w:p>
    <w:p w:rsidR="001F39E1" w:rsidRDefault="007F3206" w:rsidP="001F39E1">
      <w:pPr>
        <w:ind w:firstLine="709"/>
      </w:pPr>
      <w:r w:rsidRPr="001F39E1">
        <w:t>компетенция комиссии по трудовым спорам</w:t>
      </w:r>
      <w:r w:rsidR="001F39E1" w:rsidRPr="001F39E1">
        <w:t>;</w:t>
      </w:r>
    </w:p>
    <w:p w:rsidR="001F39E1" w:rsidRDefault="007F3206" w:rsidP="001F39E1">
      <w:pPr>
        <w:ind w:firstLine="709"/>
      </w:pPr>
      <w:r w:rsidRPr="001F39E1">
        <w:t>рассмотрение индивидуальных трудовых споров в КТС</w:t>
      </w:r>
      <w:r w:rsidR="001F39E1" w:rsidRPr="001F39E1">
        <w:t>;</w:t>
      </w:r>
    </w:p>
    <w:p w:rsidR="001F39E1" w:rsidRDefault="007F3206" w:rsidP="001F39E1">
      <w:pPr>
        <w:ind w:firstLine="709"/>
      </w:pPr>
      <w:r w:rsidRPr="001F39E1">
        <w:t>порядок работы КТС</w:t>
      </w:r>
      <w:r w:rsidR="001F39E1" w:rsidRPr="001F39E1">
        <w:t>;</w:t>
      </w:r>
    </w:p>
    <w:p w:rsidR="001F39E1" w:rsidRDefault="007F3206" w:rsidP="001F39E1">
      <w:pPr>
        <w:ind w:firstLine="709"/>
      </w:pPr>
      <w:r w:rsidRPr="001F39E1">
        <w:t>решение комиссии по трудовым спорам</w:t>
      </w:r>
      <w:r w:rsidR="001F39E1" w:rsidRPr="001F39E1">
        <w:t>;</w:t>
      </w:r>
    </w:p>
    <w:p w:rsidR="001F39E1" w:rsidRDefault="007F3206" w:rsidP="001F39E1">
      <w:pPr>
        <w:ind w:firstLine="709"/>
      </w:pPr>
      <w:r w:rsidRPr="001F39E1">
        <w:t>порядок рассмотрения индивидуальных трудовых споров в суде</w:t>
      </w:r>
      <w:r w:rsidR="001F39E1" w:rsidRPr="001F39E1">
        <w:t>;</w:t>
      </w:r>
    </w:p>
    <w:p w:rsidR="001F39E1" w:rsidRDefault="00162FC3" w:rsidP="001F39E1">
      <w:pPr>
        <w:ind w:firstLine="709"/>
      </w:pPr>
      <w:r w:rsidRPr="001F39E1">
        <w:t>решение суда по индивидуальным трудовым спорам</w:t>
      </w:r>
      <w:r w:rsidR="001F39E1" w:rsidRPr="001F39E1">
        <w:t>;</w:t>
      </w:r>
    </w:p>
    <w:p w:rsidR="001F39E1" w:rsidRDefault="00162FC3" w:rsidP="001F39E1">
      <w:pPr>
        <w:ind w:firstLine="709"/>
      </w:pPr>
      <w:r w:rsidRPr="001F39E1">
        <w:t>органы примирения, посредничества и арбитража</w:t>
      </w:r>
      <w:r w:rsidR="001F39E1" w:rsidRPr="001F39E1">
        <w:t>.</w:t>
      </w:r>
    </w:p>
    <w:p w:rsidR="001F39E1" w:rsidRDefault="009713AB" w:rsidP="001F39E1">
      <w:pPr>
        <w:ind w:firstLine="709"/>
      </w:pPr>
      <w:r w:rsidRPr="001F39E1">
        <w:t xml:space="preserve">Исследованием </w:t>
      </w:r>
      <w:r w:rsidR="00162FC3" w:rsidRPr="001F39E1">
        <w:t>данного вопроса</w:t>
      </w:r>
      <w:r w:rsidR="001F39E1" w:rsidRPr="001F39E1">
        <w:t xml:space="preserve"> </w:t>
      </w:r>
      <w:r w:rsidRPr="001F39E1">
        <w:t>занимались различные ученые и юристы</w:t>
      </w:r>
      <w:r w:rsidR="001F39E1" w:rsidRPr="001F39E1">
        <w:t xml:space="preserve">. </w:t>
      </w:r>
      <w:r w:rsidRPr="001F39E1">
        <w:t>Такие как Т</w:t>
      </w:r>
      <w:r w:rsidR="001F39E1">
        <w:t xml:space="preserve">.Н. </w:t>
      </w:r>
      <w:r w:rsidRPr="001F39E1">
        <w:t>Важенкова, Л</w:t>
      </w:r>
      <w:r w:rsidR="001F39E1">
        <w:t xml:space="preserve">.Я. </w:t>
      </w:r>
      <w:r w:rsidRPr="001F39E1">
        <w:t>Островский, В</w:t>
      </w:r>
      <w:r w:rsidR="001F39E1">
        <w:t xml:space="preserve">.В. </w:t>
      </w:r>
      <w:r w:rsidRPr="001F39E1">
        <w:t>Подгруша, В</w:t>
      </w:r>
      <w:r w:rsidR="001F39E1">
        <w:t xml:space="preserve">.И. </w:t>
      </w:r>
      <w:r w:rsidRPr="001F39E1">
        <w:t>Савина, В</w:t>
      </w:r>
      <w:r w:rsidR="001F39E1">
        <w:t xml:space="preserve">.И. </w:t>
      </w:r>
      <w:r w:rsidRPr="001F39E1">
        <w:t xml:space="preserve">Семенков, </w:t>
      </w:r>
      <w:r w:rsidR="00162FC3" w:rsidRPr="001F39E1">
        <w:t>Н</w:t>
      </w:r>
      <w:r w:rsidR="001F39E1">
        <w:t xml:space="preserve">.И. </w:t>
      </w:r>
      <w:r w:rsidR="00162FC3" w:rsidRPr="001F39E1">
        <w:t>Тарасевич</w:t>
      </w:r>
      <w:r w:rsidR="00756089" w:rsidRPr="001F39E1">
        <w:t xml:space="preserve"> и др</w:t>
      </w:r>
      <w:r w:rsidR="001F39E1" w:rsidRPr="001F39E1">
        <w:t>. .</w:t>
      </w:r>
    </w:p>
    <w:p w:rsidR="00EA160B" w:rsidRPr="001F39E1" w:rsidRDefault="001F39E1" w:rsidP="001F39E1">
      <w:pPr>
        <w:pStyle w:val="2"/>
      </w:pPr>
      <w:r>
        <w:br w:type="page"/>
      </w:r>
      <w:bookmarkStart w:id="1" w:name="_Toc257645154"/>
      <w:r>
        <w:t xml:space="preserve">1. </w:t>
      </w:r>
      <w:r w:rsidRPr="001F39E1">
        <w:t>Индивидуальные трудовы</w:t>
      </w:r>
      <w:r w:rsidR="008071E2">
        <w:t>е</w:t>
      </w:r>
      <w:r w:rsidRPr="001F39E1">
        <w:t xml:space="preserve"> споры</w:t>
      </w:r>
      <w:bookmarkEnd w:id="1"/>
    </w:p>
    <w:p w:rsidR="001F39E1" w:rsidRDefault="001F39E1" w:rsidP="001F39E1">
      <w:pPr>
        <w:ind w:firstLine="709"/>
      </w:pPr>
    </w:p>
    <w:p w:rsidR="001F39E1" w:rsidRDefault="001F39E1" w:rsidP="001F39E1">
      <w:pPr>
        <w:pStyle w:val="2"/>
      </w:pPr>
      <w:bookmarkStart w:id="2" w:name="_Toc257645155"/>
      <w:r>
        <w:t>1.1</w:t>
      </w:r>
      <w:r w:rsidR="008D26DC" w:rsidRPr="001F39E1">
        <w:t xml:space="preserve"> Понятие </w:t>
      </w:r>
      <w:r w:rsidR="00756089" w:rsidRPr="001F39E1">
        <w:t>индивидуальных трудовых споров</w:t>
      </w:r>
      <w:bookmarkEnd w:id="2"/>
    </w:p>
    <w:p w:rsidR="001F39E1" w:rsidRDefault="001F39E1" w:rsidP="001F39E1">
      <w:pPr>
        <w:ind w:firstLine="709"/>
      </w:pPr>
    </w:p>
    <w:p w:rsidR="001F39E1" w:rsidRDefault="00392278" w:rsidP="001F39E1">
      <w:pPr>
        <w:ind w:firstLine="709"/>
      </w:pPr>
      <w:r w:rsidRPr="001F39E1">
        <w:t>В результате несовпадения интересов между работником и нанимателем могут возникать разногласия, приводящие</w:t>
      </w:r>
      <w:r w:rsidR="001F39E1" w:rsidRPr="001F39E1">
        <w:t xml:space="preserve"> </w:t>
      </w:r>
      <w:r w:rsidRPr="001F39E1">
        <w:t>к трудовым спорам</w:t>
      </w:r>
      <w:r w:rsidR="001F39E1" w:rsidRPr="001F39E1">
        <w:t xml:space="preserve">. </w:t>
      </w:r>
      <w:r w:rsidRPr="001F39E1">
        <w:t>В зависимости от участников трудовые споры подразделяются на индивидуальные и коллективные</w:t>
      </w:r>
      <w:r w:rsidR="001F39E1" w:rsidRPr="001F39E1">
        <w:t>.</w:t>
      </w:r>
    </w:p>
    <w:p w:rsidR="001F39E1" w:rsidRDefault="00392278" w:rsidP="001F39E1">
      <w:pPr>
        <w:ind w:firstLine="709"/>
      </w:pPr>
      <w:r w:rsidRPr="001F39E1">
        <w:t xml:space="preserve">В индивидуальных трудовых спорах участвуют работник и наниматель, в коллективных трудовых спорах с одной стороны участвуют группа работников или все работники организации, с другой стороны </w:t>
      </w:r>
      <w:r w:rsidR="001F39E1">
        <w:t>-</w:t>
      </w:r>
      <w:r w:rsidRPr="001F39E1">
        <w:t xml:space="preserve"> наниматель</w:t>
      </w:r>
      <w:r w:rsidR="001F39E1" w:rsidRPr="001F39E1">
        <w:t xml:space="preserve">. </w:t>
      </w:r>
      <w:r w:rsidRPr="001F39E1">
        <w:t>В данном вопросе речь пойдет об индивидуальных трудовых спорах</w:t>
      </w:r>
      <w:r w:rsidR="001F39E1" w:rsidRPr="001F39E1">
        <w:t>.</w:t>
      </w:r>
    </w:p>
    <w:p w:rsidR="001F39E1" w:rsidRDefault="00392278" w:rsidP="001F39E1">
      <w:pPr>
        <w:ind w:firstLine="709"/>
      </w:pPr>
      <w:r w:rsidRPr="001F39E1">
        <w:t xml:space="preserve">Индивидуальные трудовые споры </w:t>
      </w:r>
      <w:r w:rsidR="001F39E1">
        <w:t>-</w:t>
      </w:r>
      <w:r w:rsidRPr="001F39E1">
        <w:t xml:space="preserve"> это разногласия, возникающие в организациях между работниками, с одной стороны, и нанимателями </w:t>
      </w:r>
      <w:r w:rsidR="001F39E1">
        <w:t>-</w:t>
      </w:r>
      <w:r w:rsidRPr="001F39E1">
        <w:t xml:space="preserve"> с другой, по вопросам, связанным с применением законодательных и иных нормативных актов о труде, коллективного и трудового договоров и других соглашений о труде</w:t>
      </w:r>
      <w:r w:rsidR="001F39E1" w:rsidRPr="001F39E1">
        <w:t>.</w:t>
      </w:r>
    </w:p>
    <w:p w:rsidR="001F39E1" w:rsidRDefault="00392278" w:rsidP="001F39E1">
      <w:pPr>
        <w:ind w:firstLine="709"/>
      </w:pPr>
      <w:r w:rsidRPr="001F39E1">
        <w:t>Следует</w:t>
      </w:r>
      <w:r w:rsidR="00B64685" w:rsidRPr="001F39E1">
        <w:t xml:space="preserve"> также </w:t>
      </w:r>
      <w:r w:rsidRPr="001F39E1">
        <w:t>обратить внимание на отличие предмета индивидуального трудового спора</w:t>
      </w:r>
      <w:r w:rsidR="001F39E1" w:rsidRPr="001F39E1">
        <w:t xml:space="preserve">. </w:t>
      </w:r>
      <w:r w:rsidRPr="001F39E1">
        <w:t>Коллективный</w:t>
      </w:r>
      <w:r w:rsidR="001F39E1" w:rsidRPr="001F39E1">
        <w:t xml:space="preserve"> </w:t>
      </w:r>
      <w:r w:rsidRPr="001F39E1">
        <w:t xml:space="preserve">трудовой спор </w:t>
      </w:r>
      <w:r w:rsidR="001F39E1">
        <w:t>-</w:t>
      </w:r>
      <w:r w:rsidRPr="001F39E1">
        <w:t xml:space="preserve"> это неурегулированные разногласия сторон коллективных трудовых отношений по поводу установления, изменения социально-экономических условий труда и быта работников, заключения, изменения, исполнения либо прекращения коллективных договоров, соглашений</w:t>
      </w:r>
      <w:r w:rsidR="001F39E1" w:rsidRPr="001F39E1">
        <w:t>.</w:t>
      </w:r>
    </w:p>
    <w:p w:rsidR="001F39E1" w:rsidRDefault="00392278" w:rsidP="001F39E1">
      <w:pPr>
        <w:ind w:firstLine="709"/>
      </w:pPr>
      <w:r w:rsidRPr="001F39E1">
        <w:t>В порядке, предусмотренном Т</w:t>
      </w:r>
      <w:r w:rsidR="00B64685" w:rsidRPr="001F39E1">
        <w:t>рудовым кодексом Республики Беларусь</w:t>
      </w:r>
      <w:r w:rsidR="001F39E1">
        <w:t xml:space="preserve"> (</w:t>
      </w:r>
      <w:r w:rsidR="00B64685" w:rsidRPr="001F39E1">
        <w:t>далее</w:t>
      </w:r>
      <w:r w:rsidR="001F39E1" w:rsidRPr="001F39E1">
        <w:t xml:space="preserve"> - </w:t>
      </w:r>
      <w:r w:rsidR="00B64685" w:rsidRPr="001F39E1">
        <w:t>ТК</w:t>
      </w:r>
      <w:r w:rsidR="001F39E1" w:rsidRPr="001F39E1">
        <w:t>),</w:t>
      </w:r>
      <w:r w:rsidRPr="001F39E1">
        <w:t xml:space="preserve"> рассматриваются споры между работником и нанимателем, вытекающие именно из трудовых</w:t>
      </w:r>
      <w:r w:rsidR="001F39E1" w:rsidRPr="001F39E1">
        <w:t xml:space="preserve"> </w:t>
      </w:r>
      <w:r w:rsidRPr="001F39E1">
        <w:t>правоотношений</w:t>
      </w:r>
      <w:r w:rsidR="001F39E1" w:rsidRPr="001F39E1">
        <w:t xml:space="preserve">. </w:t>
      </w:r>
      <w:r w:rsidRPr="001F39E1">
        <w:t>Другие споры между работником и нанимателем</w:t>
      </w:r>
      <w:r w:rsidR="001F39E1">
        <w:t xml:space="preserve"> (</w:t>
      </w:r>
      <w:r w:rsidRPr="001F39E1">
        <w:t>например, об оплате за проживание в ведомственном общежитии</w:t>
      </w:r>
      <w:r w:rsidR="001F39E1" w:rsidRPr="001F39E1">
        <w:t xml:space="preserve">) </w:t>
      </w:r>
      <w:r w:rsidRPr="001F39E1">
        <w:t>не являются трудовыми, поскольку они нормами трудового права не регулируются</w:t>
      </w:r>
      <w:r w:rsidR="001F39E1" w:rsidRPr="001F39E1">
        <w:t>.</w:t>
      </w:r>
    </w:p>
    <w:p w:rsidR="001F39E1" w:rsidRDefault="00392278" w:rsidP="001F39E1">
      <w:pPr>
        <w:ind w:firstLine="709"/>
      </w:pPr>
      <w:r w:rsidRPr="001F39E1">
        <w:t>Возникновение трудовых споров обусловлено как объективными, так и субъективными причинами</w:t>
      </w:r>
      <w:r w:rsidR="001F39E1" w:rsidRPr="001F39E1">
        <w:t xml:space="preserve">. </w:t>
      </w:r>
      <w:r w:rsidRPr="001F39E1">
        <w:t>К объективным причинам можно отнести</w:t>
      </w:r>
      <w:r w:rsidR="001F39E1" w:rsidRPr="001F39E1">
        <w:t>:</w:t>
      </w:r>
    </w:p>
    <w:p w:rsidR="001F39E1" w:rsidRDefault="00392278" w:rsidP="001F39E1">
      <w:pPr>
        <w:ind w:firstLine="709"/>
      </w:pPr>
      <w:r w:rsidRPr="001F39E1">
        <w:t>экономическое, в том числе финансовое положение конкретного нанимателя, что может повлечь несвоевре</w:t>
      </w:r>
      <w:r w:rsidR="00B64685" w:rsidRPr="001F39E1">
        <w:t>менную выплату заработной платы</w:t>
      </w:r>
      <w:r w:rsidR="001F39E1" w:rsidRPr="001F39E1">
        <w:t>;</w:t>
      </w:r>
    </w:p>
    <w:p w:rsidR="001F39E1" w:rsidRDefault="00392278" w:rsidP="001F39E1">
      <w:pPr>
        <w:ind w:firstLine="709"/>
      </w:pPr>
      <w:r w:rsidRPr="001F39E1">
        <w:t>непредоставление работникам установленных законодательством или коллективным договором, соглашением гарантий и льгот</w:t>
      </w:r>
      <w:r w:rsidR="001F39E1" w:rsidRPr="001F39E1">
        <w:t>;</w:t>
      </w:r>
    </w:p>
    <w:p w:rsidR="001F39E1" w:rsidRDefault="00B64685" w:rsidP="001F39E1">
      <w:pPr>
        <w:ind w:firstLine="709"/>
      </w:pPr>
      <w:r w:rsidRPr="001F39E1">
        <w:t>с</w:t>
      </w:r>
      <w:r w:rsidR="00392278" w:rsidRPr="001F39E1">
        <w:t>окращение численности или штата работников, изменение содержания трудовой функции</w:t>
      </w:r>
      <w:r w:rsidR="001F39E1" w:rsidRPr="001F39E1">
        <w:t>.</w:t>
      </w:r>
    </w:p>
    <w:p w:rsidR="001F39E1" w:rsidRDefault="00392278" w:rsidP="001F39E1">
      <w:pPr>
        <w:ind w:firstLine="709"/>
      </w:pPr>
      <w:r w:rsidRPr="001F39E1">
        <w:t>Субъективными причинами возникновения трудовых споров являются</w:t>
      </w:r>
      <w:r w:rsidR="001F39E1" w:rsidRPr="001F39E1">
        <w:t>:</w:t>
      </w:r>
    </w:p>
    <w:p w:rsidR="001F39E1" w:rsidRDefault="00392278" w:rsidP="001F39E1">
      <w:pPr>
        <w:ind w:firstLine="709"/>
      </w:pPr>
      <w:r w:rsidRPr="001F39E1">
        <w:t xml:space="preserve">недостаточное знание работником и нанимателем трудового законодательства, а иногда </w:t>
      </w:r>
      <w:r w:rsidR="00B64685" w:rsidRPr="001F39E1">
        <w:t>и сознательное его несоблюдение</w:t>
      </w:r>
      <w:r w:rsidR="001F39E1" w:rsidRPr="001F39E1">
        <w:t>;</w:t>
      </w:r>
    </w:p>
    <w:p w:rsidR="001F39E1" w:rsidRDefault="00392278" w:rsidP="001F39E1">
      <w:pPr>
        <w:ind w:firstLine="709"/>
      </w:pPr>
      <w:r w:rsidRPr="001F39E1">
        <w:t>неп</w:t>
      </w:r>
      <w:r w:rsidR="00B64685" w:rsidRPr="001F39E1">
        <w:t>равильное толкование норм права</w:t>
      </w:r>
      <w:r w:rsidR="001F39E1" w:rsidRPr="001F39E1">
        <w:t>;</w:t>
      </w:r>
    </w:p>
    <w:p w:rsidR="001F39E1" w:rsidRDefault="00392278" w:rsidP="001F39E1">
      <w:pPr>
        <w:ind w:firstLine="709"/>
      </w:pPr>
      <w:r w:rsidRPr="001F39E1">
        <w:t xml:space="preserve">а также недобросовестное отношение отдельных работников к исполнению своих трудовых обязанностей, предъявление ими необоснованных требований и </w:t>
      </w:r>
      <w:r w:rsidR="001F39E1">
        <w:t>т.п.</w:t>
      </w:r>
      <w:r w:rsidR="001F39E1" w:rsidRPr="001F39E1">
        <w:t xml:space="preserve"> [</w:t>
      </w:r>
      <w:r w:rsidR="005814F4" w:rsidRPr="001F39E1">
        <w:t>8</w:t>
      </w:r>
      <w:r w:rsidR="00707162" w:rsidRPr="001F39E1">
        <w:t>, с</w:t>
      </w:r>
      <w:r w:rsidR="001F39E1">
        <w:t>.8</w:t>
      </w:r>
      <w:r w:rsidR="00707162" w:rsidRPr="001F39E1">
        <w:t>07</w:t>
      </w:r>
      <w:r w:rsidR="001F39E1" w:rsidRPr="001F39E1">
        <w:t>].</w:t>
      </w:r>
    </w:p>
    <w:p w:rsidR="001F39E1" w:rsidRDefault="008B6E0F" w:rsidP="001F39E1">
      <w:pPr>
        <w:ind w:firstLine="709"/>
      </w:pPr>
      <w:r w:rsidRPr="001F39E1">
        <w:t>Трудовые споры могут возникнуть именно тогда, когда спорящие стороны переносят разрешение своих разногласий в юрисдикционный орган</w:t>
      </w:r>
      <w:r w:rsidR="001F39E1">
        <w:t>.</w:t>
      </w:r>
    </w:p>
    <w:p w:rsidR="001F39E1" w:rsidRDefault="008B6E0F" w:rsidP="001F39E1">
      <w:pPr>
        <w:ind w:firstLine="709"/>
      </w:pPr>
      <w:r w:rsidRPr="001F39E1">
        <w:t>Возникновению трудовых споров, как правило, предшествуют правонарушения трудовых или иных социальных прав работников в сфере трудовых или иных отношений, которые являются непосредственным поводом</w:t>
      </w:r>
      <w:r w:rsidR="001F39E1">
        <w:t xml:space="preserve"> (</w:t>
      </w:r>
      <w:r w:rsidRPr="001F39E1">
        <w:t>причиной</w:t>
      </w:r>
      <w:r w:rsidR="001F39E1" w:rsidRPr="001F39E1">
        <w:t xml:space="preserve">) </w:t>
      </w:r>
      <w:r w:rsidRPr="001F39E1">
        <w:t>спора</w:t>
      </w:r>
      <w:r w:rsidR="001F39E1">
        <w:t>.</w:t>
      </w:r>
    </w:p>
    <w:p w:rsidR="001F39E1" w:rsidRDefault="008B6E0F" w:rsidP="001F39E1">
      <w:pPr>
        <w:ind w:firstLine="709"/>
      </w:pPr>
      <w:r w:rsidRPr="001F39E1">
        <w:t>Трудовые споры возникают либо в силу каких-то действий в процессе применения норм трудового права, либо в силу бездействия, то есть неисполнения требований нормативных актов</w:t>
      </w:r>
      <w:r w:rsidR="001F39E1" w:rsidRPr="001F39E1">
        <w:t>.</w:t>
      </w:r>
    </w:p>
    <w:p w:rsidR="001F39E1" w:rsidRDefault="008B6E0F" w:rsidP="001F39E1">
      <w:pPr>
        <w:ind w:firstLine="709"/>
      </w:pPr>
      <w:r w:rsidRPr="001F39E1">
        <w:t>Разногласия возникают в случаях, когда совершается виновной стороной трудовое правонарушение в отношении другой стороны, или же когда трудовое правонарушение и не совершено, но одна из сторон считает, что по отношению к ней были совершены неправомерные действия</w:t>
      </w:r>
      <w:r w:rsidR="001F39E1" w:rsidRPr="001F39E1">
        <w:t xml:space="preserve">. </w:t>
      </w:r>
      <w:r w:rsidRPr="001F39E1">
        <w:t>В основе причин возникновения трудового спора лежит совершение одной из сторон трудовых правоотношений трудового правонарушения</w:t>
      </w:r>
      <w:r w:rsidR="001F39E1" w:rsidRPr="001F39E1">
        <w:t>.</w:t>
      </w:r>
    </w:p>
    <w:p w:rsidR="001F39E1" w:rsidRDefault="008B6E0F" w:rsidP="001F39E1">
      <w:pPr>
        <w:ind w:firstLine="709"/>
      </w:pPr>
      <w:r w:rsidRPr="001F39E1">
        <w:t>Трудовым правонарушением называется виновное невыполнение или ненадлежащее выполнение обязанным субъектом своей трудовой обязанности в сфере труда и распределения, а, следовательно, нарушение права другого субъекта данного правоотношения</w:t>
      </w:r>
      <w:r w:rsidR="001F39E1" w:rsidRPr="001F39E1">
        <w:t xml:space="preserve"> [</w:t>
      </w:r>
      <w:r w:rsidR="005814F4" w:rsidRPr="001F39E1">
        <w:t>7, с</w:t>
      </w:r>
      <w:r w:rsidR="001F39E1">
        <w:t>.5</w:t>
      </w:r>
      <w:r w:rsidR="005814F4" w:rsidRPr="001F39E1">
        <w:t>9</w:t>
      </w:r>
      <w:r w:rsidR="001F39E1" w:rsidRPr="001F39E1">
        <w:t>].</w:t>
      </w:r>
    </w:p>
    <w:p w:rsidR="001F39E1" w:rsidRDefault="00E82ADC" w:rsidP="001F39E1">
      <w:pPr>
        <w:ind w:firstLine="709"/>
      </w:pPr>
      <w:r w:rsidRPr="001F39E1">
        <w:rPr>
          <w:lang w:val="en-US"/>
        </w:rPr>
        <w:t>C</w:t>
      </w:r>
      <w:r w:rsidRPr="001F39E1">
        <w:t>т</w:t>
      </w:r>
      <w:r w:rsidR="001F39E1">
        <w:t>.2</w:t>
      </w:r>
      <w:r w:rsidRPr="001F39E1">
        <w:t>33 ТК предусмотрены два органа по рассмотрению индивидуальных споров</w:t>
      </w:r>
      <w:r w:rsidR="001F39E1" w:rsidRPr="001F39E1">
        <w:t xml:space="preserve">: </w:t>
      </w:r>
      <w:r w:rsidRPr="001F39E1">
        <w:t>комиссия по трудовым спорам, создаваемая в организации, и суд</w:t>
      </w:r>
      <w:r w:rsidR="001F39E1" w:rsidRPr="001F39E1">
        <w:t xml:space="preserve">. </w:t>
      </w:r>
      <w:r w:rsidRPr="001F39E1">
        <w:t xml:space="preserve">Установленный законом порядок рассмотрения трудовых споров не исключает для работника возможности обжаловать действия нанимателя в иные органы </w:t>
      </w:r>
      <w:r w:rsidR="001F39E1">
        <w:t>-</w:t>
      </w:r>
      <w:r w:rsidRPr="001F39E1">
        <w:t xml:space="preserve"> прокуратуру, профсоюзы, департамент государственной инспекции труда</w:t>
      </w:r>
      <w:r w:rsidR="001F39E1" w:rsidRPr="001F39E1">
        <w:t xml:space="preserve">. </w:t>
      </w:r>
      <w:r w:rsidRPr="001F39E1">
        <w:t xml:space="preserve">Однако только решения КТС и суда, принятые по конкретному трудовому спору и не исполненные в добровольном порядке, подлежат принудительному исполнению специальными должностными лицами </w:t>
      </w:r>
      <w:r w:rsidR="001F39E1">
        <w:t>-</w:t>
      </w:r>
      <w:r w:rsidRPr="001F39E1">
        <w:t xml:space="preserve"> судебными исполнителями суда, требования которых по исполнению решений являются обязательными для всех граждан, в том числе должностных лиц, а также юридических лиц на всей территории Республики Беларусь</w:t>
      </w:r>
      <w:r w:rsidR="001F39E1" w:rsidRPr="001F39E1">
        <w:t>.</w:t>
      </w:r>
    </w:p>
    <w:p w:rsidR="001F39E1" w:rsidRDefault="00E82ADC" w:rsidP="001F39E1">
      <w:pPr>
        <w:ind w:firstLine="709"/>
      </w:pPr>
      <w:r w:rsidRPr="001F39E1">
        <w:t>По общему правилу трудовые споры первоначально должны рассматриваться в КТС</w:t>
      </w:r>
      <w:r w:rsidR="001F39E1" w:rsidRPr="001F39E1">
        <w:t xml:space="preserve">. </w:t>
      </w:r>
      <w:r w:rsidRPr="001F39E1">
        <w:t>А при несогласии с решением КТС или если члены КТС не пришли к соглашению, заинтересованная сторона вправе обратиться в суд</w:t>
      </w:r>
      <w:r w:rsidR="001F39E1" w:rsidRPr="001F39E1">
        <w:t xml:space="preserve">. </w:t>
      </w:r>
      <w:r w:rsidRPr="001F39E1">
        <w:t>Вместе с тем существует ряд трудовых споров, рассмотрение которых законодательством отнесено к непосредственной компетенции суда</w:t>
      </w:r>
      <w:r w:rsidR="001F39E1" w:rsidRPr="001F39E1">
        <w:t>.</w:t>
      </w:r>
    </w:p>
    <w:p w:rsidR="001F39E1" w:rsidRDefault="00E82ADC" w:rsidP="001F39E1">
      <w:pPr>
        <w:ind w:firstLine="709"/>
      </w:pPr>
      <w:r w:rsidRPr="001F39E1">
        <w:t>Индивидуальные трудовые споры некоторых категорий работников рассматриваются в особом порядке</w:t>
      </w:r>
      <w:r w:rsidR="001F39E1">
        <w:t xml:space="preserve"> (</w:t>
      </w:r>
      <w:r w:rsidRPr="001F39E1">
        <w:t>ст</w:t>
      </w:r>
      <w:r w:rsidR="001F39E1" w:rsidRPr="001F39E1">
        <w:t xml:space="preserve">. </w:t>
      </w:r>
      <w:r w:rsidRPr="001F39E1">
        <w:t>ст</w:t>
      </w:r>
      <w:r w:rsidR="001F39E1">
        <w:t>.3</w:t>
      </w:r>
      <w:r w:rsidRPr="001F39E1">
        <w:t>20, 321 ТК</w:t>
      </w:r>
      <w:r w:rsidR="001F39E1" w:rsidRPr="001F39E1">
        <w:t>).</w:t>
      </w:r>
    </w:p>
    <w:p w:rsidR="001F39E1" w:rsidRDefault="00E82ADC" w:rsidP="001F39E1">
      <w:pPr>
        <w:ind w:firstLine="709"/>
      </w:pPr>
      <w:r w:rsidRPr="001F39E1">
        <w:t>Действующий порядок рассмотрения индивидуальных трудовых споров не распространяется на споры о досрочном освобождении от выборной оплачиваемой должности работников общественны</w:t>
      </w:r>
      <w:r w:rsidR="00A868E6" w:rsidRPr="001F39E1">
        <w:t>х объединений</w:t>
      </w:r>
      <w:r w:rsidR="001F39E1">
        <w:t xml:space="preserve"> (</w:t>
      </w:r>
      <w:r w:rsidR="00A868E6" w:rsidRPr="001F39E1">
        <w:t>ч</w:t>
      </w:r>
      <w:r w:rsidR="001F39E1">
        <w:t>.2</w:t>
      </w:r>
      <w:r w:rsidR="00A868E6" w:rsidRPr="001F39E1">
        <w:t xml:space="preserve"> ст</w:t>
      </w:r>
      <w:r w:rsidR="001F39E1">
        <w:t>.2</w:t>
      </w:r>
      <w:r w:rsidR="00A868E6" w:rsidRPr="001F39E1">
        <w:t>34 ТК</w:t>
      </w:r>
      <w:r w:rsidR="001F39E1" w:rsidRPr="001F39E1">
        <w:t>) [</w:t>
      </w:r>
      <w:r w:rsidR="005814F4" w:rsidRPr="001F39E1">
        <w:t>10</w:t>
      </w:r>
      <w:r w:rsidR="00707162" w:rsidRPr="001F39E1">
        <w:t>, с</w:t>
      </w:r>
      <w:r w:rsidR="001F39E1">
        <w:t>.5</w:t>
      </w:r>
      <w:r w:rsidR="00707162" w:rsidRPr="001F39E1">
        <w:t>74</w:t>
      </w:r>
      <w:r w:rsidR="001F39E1" w:rsidRPr="001F39E1">
        <w:t>].</w:t>
      </w:r>
    </w:p>
    <w:p w:rsidR="001F39E1" w:rsidRDefault="00EA1BEE" w:rsidP="001F39E1">
      <w:pPr>
        <w:ind w:firstLine="709"/>
      </w:pPr>
      <w:r w:rsidRPr="001F39E1">
        <w:t>Рост числа малых и средних предприятий обостряет проблему защиты законных прав наемных работников</w:t>
      </w:r>
      <w:r w:rsidR="001F39E1" w:rsidRPr="001F39E1">
        <w:t xml:space="preserve">. </w:t>
      </w:r>
      <w:r w:rsidRPr="001F39E1">
        <w:t xml:space="preserve">На этих предприятиях обычно не создаются профсоюзные организации, не избираются комиссии по трудовым спорам, </w:t>
      </w:r>
      <w:r w:rsidR="001F39E1">
        <w:t>т.е.</w:t>
      </w:r>
      <w:r w:rsidR="001F39E1" w:rsidRPr="001F39E1">
        <w:t xml:space="preserve"> </w:t>
      </w:r>
      <w:r w:rsidRPr="001F39E1">
        <w:t>отсутствуют органы, которые должны представлять и защищать интересы работников</w:t>
      </w:r>
      <w:r w:rsidR="001F39E1" w:rsidRPr="001F39E1">
        <w:t xml:space="preserve">. </w:t>
      </w:r>
      <w:r w:rsidRPr="001F39E1">
        <w:t>Юридическая незащищенность плюс правовая неосведомленность заставляет людей принимать любые условия</w:t>
      </w:r>
      <w:r w:rsidR="001F39E1">
        <w:t xml:space="preserve"> "</w:t>
      </w:r>
      <w:r w:rsidRPr="001F39E1">
        <w:t>хозяина</w:t>
      </w:r>
      <w:r w:rsidR="001F39E1">
        <w:t xml:space="preserve">". </w:t>
      </w:r>
      <w:r w:rsidRPr="001F39E1">
        <w:t>Число кабальных договоров растет, а значит, растет и число социально незащищенных работников</w:t>
      </w:r>
      <w:r w:rsidR="001F39E1" w:rsidRPr="001F39E1">
        <w:t xml:space="preserve">. </w:t>
      </w:r>
      <w:r w:rsidRPr="001F39E1">
        <w:t>Поэтому объективная потребность в существовании специализированного трудового законодательства сохраняется и даже становится еще более актуальной</w:t>
      </w:r>
    </w:p>
    <w:p w:rsidR="001F39E1" w:rsidRPr="001F39E1" w:rsidRDefault="001F39E1" w:rsidP="001F39E1">
      <w:pPr>
        <w:pStyle w:val="2"/>
      </w:pPr>
      <w:r>
        <w:br w:type="page"/>
      </w:r>
      <w:bookmarkStart w:id="3" w:name="_Toc257645156"/>
      <w:r w:rsidR="00B64685" w:rsidRPr="001F39E1">
        <w:t>2</w:t>
      </w:r>
      <w:r w:rsidRPr="001F39E1">
        <w:t>. Порядок рассмотрения индивидуальных трудовых споров в комиссии по трудовым спорам</w:t>
      </w:r>
      <w:bookmarkEnd w:id="3"/>
    </w:p>
    <w:p w:rsidR="001F39E1" w:rsidRDefault="001F39E1" w:rsidP="001F39E1">
      <w:pPr>
        <w:ind w:firstLine="709"/>
      </w:pPr>
    </w:p>
    <w:p w:rsidR="001F39E1" w:rsidRPr="001F39E1" w:rsidRDefault="001F39E1" w:rsidP="001F39E1">
      <w:pPr>
        <w:pStyle w:val="2"/>
      </w:pPr>
      <w:bookmarkStart w:id="4" w:name="_Toc257645157"/>
      <w:r>
        <w:t xml:space="preserve">2.1 </w:t>
      </w:r>
      <w:r w:rsidR="00B64685" w:rsidRPr="001F39E1">
        <w:t>Комиссия по трудовым спорам</w:t>
      </w:r>
      <w:bookmarkEnd w:id="4"/>
    </w:p>
    <w:p w:rsidR="001F39E1" w:rsidRDefault="001F39E1" w:rsidP="001F39E1">
      <w:pPr>
        <w:ind w:firstLine="709"/>
      </w:pPr>
    </w:p>
    <w:p w:rsidR="001F39E1" w:rsidRDefault="00E82ADC" w:rsidP="001F39E1">
      <w:pPr>
        <w:ind w:firstLine="709"/>
      </w:pPr>
      <w:r w:rsidRPr="001F39E1">
        <w:t>В теории права формы защиты прав и интересов подразделяются на два вида</w:t>
      </w:r>
      <w:r w:rsidR="001F39E1" w:rsidRPr="001F39E1">
        <w:t xml:space="preserve">: </w:t>
      </w:r>
      <w:r w:rsidRPr="001F39E1">
        <w:t>юрисдикционная форма защиты и не</w:t>
      </w:r>
      <w:r w:rsidR="008071E2">
        <w:t xml:space="preserve"> </w:t>
      </w:r>
      <w:r w:rsidRPr="001F39E1">
        <w:t>юрисдикционная</w:t>
      </w:r>
      <w:r w:rsidR="001F39E1" w:rsidRPr="001F39E1">
        <w:t xml:space="preserve">. </w:t>
      </w:r>
      <w:r w:rsidRPr="001F39E1">
        <w:t>В трудовом праве юрисдикционная форма защиты представляет собой деятельность предусмотренных законом органов по защите трудовых прав и интересов</w:t>
      </w:r>
      <w:r w:rsidR="001F39E1" w:rsidRPr="001F39E1">
        <w:t xml:space="preserve">. </w:t>
      </w:r>
      <w:r w:rsidRPr="001F39E1">
        <w:t>При этом отличительной чертой способов защиты трудовых прав в органах по рассмотрению трудовых споров является их разрешение не только в судебном порядке, но и в органах так называемой трудовой юстиции, сформированных на социально-партнерских</w:t>
      </w:r>
      <w:r w:rsidR="001F39E1">
        <w:t xml:space="preserve"> (</w:t>
      </w:r>
      <w:r w:rsidRPr="001F39E1">
        <w:t>паритетных</w:t>
      </w:r>
      <w:r w:rsidR="001F39E1" w:rsidRPr="001F39E1">
        <w:t xml:space="preserve">) </w:t>
      </w:r>
      <w:r w:rsidRPr="001F39E1">
        <w:t>началах, которые имеют более чем вековую историю</w:t>
      </w:r>
      <w:r w:rsidR="001F39E1" w:rsidRPr="001F39E1">
        <w:t xml:space="preserve">. </w:t>
      </w:r>
      <w:r w:rsidRPr="001F39E1">
        <w:t>К таким органам относиться и комиссия по трудовым спорам, являющаяся в соответствии с ч</w:t>
      </w:r>
      <w:r w:rsidR="001F39E1">
        <w:t>.1</w:t>
      </w:r>
      <w:r w:rsidRPr="001F39E1">
        <w:t xml:space="preserve"> ст</w:t>
      </w:r>
      <w:r w:rsidR="001F39E1">
        <w:t>.2</w:t>
      </w:r>
      <w:r w:rsidRPr="001F39E1">
        <w:t>36 ТК</w:t>
      </w:r>
      <w:r w:rsidR="001F39E1">
        <w:t xml:space="preserve"> (</w:t>
      </w:r>
      <w:r w:rsidRPr="001F39E1">
        <w:t>если она создана</w:t>
      </w:r>
      <w:r w:rsidR="001F39E1" w:rsidRPr="001F39E1">
        <w:t xml:space="preserve">) </w:t>
      </w:r>
      <w:r w:rsidRPr="001F39E1">
        <w:t>обязательным первичным органом по рассмотрению трудовых споров, за исключением случаев, когда ТК и другими законодательными актами установлен иной порядок их рассмотрения</w:t>
      </w:r>
      <w:r w:rsidR="001F39E1" w:rsidRPr="001F39E1">
        <w:t>.</w:t>
      </w:r>
    </w:p>
    <w:p w:rsidR="001F39E1" w:rsidRDefault="000862D2" w:rsidP="001F39E1">
      <w:pPr>
        <w:ind w:firstLine="709"/>
      </w:pPr>
      <w:r w:rsidRPr="001F39E1">
        <w:t>Основы правового регулирования порядка рассмотрения индивидуальных трудовых споров в КТС заложены в Конституции Республики Беларусь, устанавливающими право граждан на труд, их равенство перед законом и возможность защиты прав и законных интересов, право на защиту компетентным, независимым и беспристрастным судом и пр</w:t>
      </w:r>
      <w:r w:rsidR="001F39E1">
        <w:t>.,</w:t>
      </w:r>
      <w:r w:rsidRPr="001F39E1">
        <w:t xml:space="preserve"> получившими свое дальнейшее развитие в нормах ТК</w:t>
      </w:r>
      <w:r w:rsidR="001F39E1">
        <w:t xml:space="preserve"> (</w:t>
      </w:r>
      <w:r w:rsidRPr="001F39E1">
        <w:t>в первую очередь гл</w:t>
      </w:r>
      <w:r w:rsidR="001F39E1">
        <w:t>.1</w:t>
      </w:r>
      <w:r w:rsidRPr="001F39E1">
        <w:t>7</w:t>
      </w:r>
      <w:r w:rsidR="001F39E1" w:rsidRPr="001F39E1">
        <w:t xml:space="preserve">) </w:t>
      </w:r>
      <w:r w:rsidRPr="001F39E1">
        <w:t>и иных нормативных правовых актах</w:t>
      </w:r>
      <w:r w:rsidR="001F39E1" w:rsidRPr="001F39E1">
        <w:t xml:space="preserve"> [</w:t>
      </w:r>
      <w:r w:rsidR="005814F4" w:rsidRPr="001F39E1">
        <w:t>12</w:t>
      </w:r>
      <w:r w:rsidR="00707162" w:rsidRPr="001F39E1">
        <w:t>, с</w:t>
      </w:r>
      <w:r w:rsidR="001F39E1">
        <w:t>.6</w:t>
      </w:r>
      <w:r w:rsidR="001F39E1" w:rsidRPr="001F39E1">
        <w:t>].</w:t>
      </w:r>
    </w:p>
    <w:p w:rsidR="001F39E1" w:rsidRDefault="000862D2" w:rsidP="001F39E1">
      <w:pPr>
        <w:ind w:firstLine="709"/>
      </w:pPr>
      <w:r w:rsidRPr="001F39E1">
        <w:t>КТС является обязательным первичным органом по рассмотрению трудовых споров, кроме случаев, установленных законодательными актами</w:t>
      </w:r>
      <w:r w:rsidR="001F39E1" w:rsidRPr="001F39E1">
        <w:t xml:space="preserve">. </w:t>
      </w:r>
      <w:r w:rsidRPr="001F39E1">
        <w:t>Исключения установлены для трудовых споров, подлежащих рассмотрению непосредственно в суде</w:t>
      </w:r>
      <w:r w:rsidR="001F39E1" w:rsidRPr="001F39E1">
        <w:t>.</w:t>
      </w:r>
    </w:p>
    <w:p w:rsidR="001F39E1" w:rsidRDefault="000862D2" w:rsidP="001F39E1">
      <w:pPr>
        <w:ind w:firstLine="709"/>
      </w:pPr>
      <w:r w:rsidRPr="001F39E1">
        <w:t>Кроме этого, в КТС не могут рассматриваться вопросы установления, замены, пересмотра норм труда</w:t>
      </w:r>
      <w:r w:rsidR="001F39E1">
        <w:t xml:space="preserve"> (</w:t>
      </w:r>
      <w:r w:rsidRPr="001F39E1">
        <w:t>расценок</w:t>
      </w:r>
      <w:r w:rsidR="001F39E1" w:rsidRPr="001F39E1">
        <w:t>),</w:t>
      </w:r>
      <w:r w:rsidRPr="001F39E1">
        <w:t xml:space="preserve"> должностных окладов</w:t>
      </w:r>
      <w:r w:rsidR="001F39E1">
        <w:t xml:space="preserve"> (</w:t>
      </w:r>
      <w:r w:rsidRPr="001F39E1">
        <w:t>тарифных ставок</w:t>
      </w:r>
      <w:r w:rsidR="001F39E1" w:rsidRPr="001F39E1">
        <w:t>),</w:t>
      </w:r>
      <w:r w:rsidRPr="001F39E1">
        <w:t xml:space="preserve"> изменения штатов</w:t>
      </w:r>
      <w:r w:rsidR="001F39E1" w:rsidRPr="001F39E1">
        <w:t>.</w:t>
      </w:r>
    </w:p>
    <w:p w:rsidR="001F39E1" w:rsidRDefault="000862D2" w:rsidP="001F39E1">
      <w:pPr>
        <w:ind w:firstLine="709"/>
      </w:pPr>
      <w:r w:rsidRPr="001F39E1">
        <w:t>Комиссия по трудовым спорам</w:t>
      </w:r>
      <w:r w:rsidR="001F39E1" w:rsidRPr="001F39E1">
        <w:t xml:space="preserve"> </w:t>
      </w:r>
      <w:r w:rsidRPr="001F39E1">
        <w:t>может образовываться у всех нанимателей</w:t>
      </w:r>
      <w:r w:rsidR="001F39E1">
        <w:t xml:space="preserve"> (</w:t>
      </w:r>
      <w:r w:rsidRPr="001F39E1">
        <w:t>на предприятиях, в учреждениях, организациях, обществах, товариществах, кооперативах</w:t>
      </w:r>
      <w:r w:rsidR="001F39E1" w:rsidRPr="001F39E1">
        <w:t xml:space="preserve">) </w:t>
      </w:r>
      <w:r w:rsidRPr="001F39E1">
        <w:t>независимо от наименования и формы собственности при наличии в этой организации профсоюза</w:t>
      </w:r>
      <w:r w:rsidR="001F39E1" w:rsidRPr="001F39E1">
        <w:t xml:space="preserve">. </w:t>
      </w:r>
      <w:r w:rsidRPr="001F39E1">
        <w:t>КТС образуется из равного числа представителей профсоюза и нанимателя</w:t>
      </w:r>
      <w:r w:rsidR="001F39E1" w:rsidRPr="001F39E1">
        <w:t xml:space="preserve">. </w:t>
      </w:r>
      <w:r w:rsidRPr="001F39E1">
        <w:t xml:space="preserve">Количество постоянных представителей в КТС от нанимателя и профсоюза законом не установлено и определяется по соглашению между ними в зависимости от численности работающих, среднего количества трудовых споров и </w:t>
      </w:r>
      <w:r w:rsidR="001F39E1">
        <w:t>т.д.</w:t>
      </w:r>
    </w:p>
    <w:p w:rsidR="001F39E1" w:rsidRDefault="000862D2" w:rsidP="001F39E1">
      <w:pPr>
        <w:ind w:firstLine="709"/>
      </w:pPr>
      <w:r w:rsidRPr="001F39E1">
        <w:t>Если в организации действуют два и более</w:t>
      </w:r>
      <w:r w:rsidR="001F39E1" w:rsidRPr="001F39E1">
        <w:t xml:space="preserve"> </w:t>
      </w:r>
      <w:r w:rsidRPr="001F39E1">
        <w:t>профсоюза, то все профсоюзы должны участвовать в формировании КТС</w:t>
      </w:r>
      <w:r w:rsidR="001F39E1" w:rsidRPr="001F39E1">
        <w:t xml:space="preserve">. </w:t>
      </w:r>
      <w:r w:rsidRPr="001F39E1">
        <w:t>Практически эти вопросы могут решаться следующим образом</w:t>
      </w:r>
      <w:r w:rsidR="001F39E1" w:rsidRPr="001F39E1">
        <w:t>:</w:t>
      </w:r>
    </w:p>
    <w:p w:rsidR="001F39E1" w:rsidRDefault="000862D2" w:rsidP="001F39E1">
      <w:pPr>
        <w:ind w:firstLine="709"/>
      </w:pPr>
      <w:r w:rsidRPr="001F39E1">
        <w:t>а</w:t>
      </w:r>
      <w:r w:rsidR="001F39E1" w:rsidRPr="001F39E1">
        <w:t xml:space="preserve">) </w:t>
      </w:r>
      <w:r w:rsidRPr="001F39E1">
        <w:t>создание одной КТС, в состав которой по соглашению между профсоюзами будут входить представители всех профсоюзов</w:t>
      </w:r>
      <w:r w:rsidR="001F39E1" w:rsidRPr="001F39E1">
        <w:t>;</w:t>
      </w:r>
    </w:p>
    <w:p w:rsidR="001F39E1" w:rsidRDefault="000862D2" w:rsidP="001F39E1">
      <w:pPr>
        <w:ind w:firstLine="709"/>
      </w:pPr>
      <w:r w:rsidRPr="001F39E1">
        <w:t>б</w:t>
      </w:r>
      <w:r w:rsidR="001F39E1" w:rsidRPr="001F39E1">
        <w:t xml:space="preserve">) </w:t>
      </w:r>
      <w:r w:rsidRPr="001F39E1">
        <w:t xml:space="preserve">создание отдельных КТС, когда наниматель выделяет своих представителей, а каждый профсоюз </w:t>
      </w:r>
      <w:r w:rsidR="001F39E1">
        <w:t>-</w:t>
      </w:r>
      <w:r w:rsidRPr="001F39E1">
        <w:t xml:space="preserve"> такое же количество своих представителей</w:t>
      </w:r>
      <w:r w:rsidR="001F39E1" w:rsidRPr="001F39E1">
        <w:t>.</w:t>
      </w:r>
    </w:p>
    <w:p w:rsidR="001F39E1" w:rsidRDefault="000862D2" w:rsidP="001F39E1">
      <w:pPr>
        <w:ind w:firstLine="709"/>
      </w:pPr>
      <w:r w:rsidRPr="001F39E1">
        <w:t>В последнем случае для рассмотрения конкретного спора комиссия будет формироваться из представителей нанимателя и представителей профсоюза, член которого обратился за разрешением трудового спора</w:t>
      </w:r>
      <w:r w:rsidR="001F39E1" w:rsidRPr="001F39E1">
        <w:t>.</w:t>
      </w:r>
    </w:p>
    <w:p w:rsidR="001F39E1" w:rsidRDefault="000862D2" w:rsidP="001F39E1">
      <w:pPr>
        <w:ind w:firstLine="709"/>
      </w:pPr>
      <w:r w:rsidRPr="001F39E1">
        <w:t>Наниматель назначает своих представителей в состав КТС приказом руководителя, профсоюзы могут выделять своих представителей постановлением профкома или решением собрания членов профсоюзной организации</w:t>
      </w:r>
      <w:r w:rsidR="001F39E1" w:rsidRPr="001F39E1">
        <w:t xml:space="preserve">. </w:t>
      </w:r>
      <w:r w:rsidRPr="001F39E1">
        <w:t xml:space="preserve">Членом КТС от профсоюза может быть любой работник </w:t>
      </w:r>
      <w:r w:rsidR="001F39E1">
        <w:t>-</w:t>
      </w:r>
      <w:r w:rsidRPr="001F39E1">
        <w:t xml:space="preserve"> член этого профсоюза</w:t>
      </w:r>
      <w:r w:rsidR="001F39E1" w:rsidRPr="001F39E1">
        <w:t>.</w:t>
      </w:r>
    </w:p>
    <w:p w:rsidR="001F39E1" w:rsidRDefault="000862D2" w:rsidP="001F39E1">
      <w:pPr>
        <w:ind w:firstLine="709"/>
      </w:pPr>
      <w:r w:rsidRPr="001F39E1">
        <w:t>Необходимо, чтобы лица, выделенные в состав КТС как от нанимателя, так и от профсоюза, были компетентными в области труда и заработной платы и могли объективно и правильно разрешить трудовой спор</w:t>
      </w:r>
      <w:r w:rsidR="001F39E1" w:rsidRPr="001F39E1">
        <w:t xml:space="preserve">. </w:t>
      </w:r>
      <w:r w:rsidR="00BD1321" w:rsidRPr="001F39E1">
        <w:t>Наниматель обычно назначает своими представителями работников отдела кадров, юрисконсультов, экономистов, знания и опыт, которых могут оказаться полезными для успешного рассмотрения дела</w:t>
      </w:r>
      <w:r w:rsidR="001F39E1" w:rsidRPr="001F39E1">
        <w:t xml:space="preserve">. </w:t>
      </w:r>
      <w:r w:rsidRPr="001F39E1">
        <w:t xml:space="preserve">Полномочия представителей сторон подтверждаются доверенностями, выданными в установленном порядке, </w:t>
      </w:r>
      <w:r w:rsidR="001F39E1">
        <w:t>т.е.</w:t>
      </w:r>
      <w:r w:rsidR="001F39E1" w:rsidRPr="001F39E1">
        <w:t xml:space="preserve"> </w:t>
      </w:r>
      <w:r w:rsidRPr="001F39E1">
        <w:t>подписанными соответственно председателем профкома и руководителем организации, а их подписи должны быть удостоверены печатями соответственно профкома и организации</w:t>
      </w:r>
      <w:r w:rsidR="001F39E1" w:rsidRPr="001F39E1">
        <w:t>.</w:t>
      </w:r>
    </w:p>
    <w:p w:rsidR="001F39E1" w:rsidRDefault="000862D2" w:rsidP="001F39E1">
      <w:pPr>
        <w:ind w:firstLine="709"/>
      </w:pPr>
      <w:r w:rsidRPr="001F39E1">
        <w:t>Представители сторон выделяются в КТС для участия в работе комиссии сроком на один год</w:t>
      </w:r>
      <w:r w:rsidR="001F39E1" w:rsidRPr="001F39E1">
        <w:t xml:space="preserve">. </w:t>
      </w:r>
      <w:r w:rsidRPr="001F39E1">
        <w:t>Однако при рассмотрении конкретного трудового спора в заседании комиссии не требуется участия всех ее членов, избранных и назначенных в состав КТС</w:t>
      </w:r>
      <w:r w:rsidR="001F39E1" w:rsidRPr="001F39E1">
        <w:t xml:space="preserve">. </w:t>
      </w:r>
      <w:r w:rsidRPr="001F39E1">
        <w:t xml:space="preserve">Необходимо только, чтобы в каждом заседании принимало участие равное количество представителей от каждой стороны </w:t>
      </w:r>
      <w:r w:rsidR="001F39E1">
        <w:t>-</w:t>
      </w:r>
      <w:r w:rsidRPr="001F39E1">
        <w:t xml:space="preserve"> от нанимателя и профсоюза</w:t>
      </w:r>
      <w:r w:rsidR="001F39E1" w:rsidRPr="001F39E1">
        <w:t xml:space="preserve"> [</w:t>
      </w:r>
      <w:r w:rsidR="005814F4" w:rsidRPr="001F39E1">
        <w:t>6</w:t>
      </w:r>
      <w:r w:rsidR="00707162" w:rsidRPr="001F39E1">
        <w:t>, с</w:t>
      </w:r>
      <w:r w:rsidR="001F39E1">
        <w:t>.2</w:t>
      </w:r>
      <w:r w:rsidR="00707162" w:rsidRPr="001F39E1">
        <w:t>3</w:t>
      </w:r>
      <w:r w:rsidR="005814F4" w:rsidRPr="001F39E1">
        <w:t>4</w:t>
      </w:r>
      <w:r w:rsidR="001F39E1" w:rsidRPr="001F39E1">
        <w:t>].</w:t>
      </w:r>
    </w:p>
    <w:p w:rsidR="001F39E1" w:rsidRDefault="00E63373" w:rsidP="001F39E1">
      <w:pPr>
        <w:ind w:firstLine="709"/>
      </w:pPr>
      <w:r w:rsidRPr="001F39E1">
        <w:t>Одним из достаточно часто допускаемых нарушений в практике работы КТС является несоблюдение требований законодательства относительно равного числа представителей профсоюза и нанимателя, участвующих в рассмотрении трудового спора</w:t>
      </w:r>
      <w:r w:rsidR="001F39E1" w:rsidRPr="001F39E1">
        <w:t>.</w:t>
      </w:r>
    </w:p>
    <w:p w:rsidR="001F39E1" w:rsidRDefault="00E63373" w:rsidP="001F39E1">
      <w:pPr>
        <w:ind w:firstLine="709"/>
      </w:pPr>
      <w:r w:rsidRPr="001F39E1">
        <w:t>Количественный состав КТС законодательством не определен</w:t>
      </w:r>
      <w:r w:rsidR="001F39E1" w:rsidRPr="001F39E1">
        <w:t xml:space="preserve">. </w:t>
      </w:r>
      <w:r w:rsidRPr="001F39E1">
        <w:t>Поэтому стороны по взаимному соглашению вправе самостоятельно установить количество своих постоянных представителей в КТС</w:t>
      </w:r>
      <w:r w:rsidR="001F39E1" w:rsidRPr="001F39E1">
        <w:t xml:space="preserve">. </w:t>
      </w:r>
      <w:r w:rsidRPr="001F39E1">
        <w:t>При определении же персонального состава представителей сторон следует учитывать наличие у конкретных лиц знаний законодательства в области труда и заработной платы, а также качеств, позволяющих объективно, всесторонне и правильно разрешить трудовой спор</w:t>
      </w:r>
      <w:r w:rsidR="001F39E1" w:rsidRPr="001F39E1">
        <w:t>.</w:t>
      </w:r>
    </w:p>
    <w:p w:rsidR="001F39E1" w:rsidRDefault="00E63373" w:rsidP="001F39E1">
      <w:pPr>
        <w:ind w:firstLine="709"/>
      </w:pPr>
      <w:r w:rsidRPr="001F39E1">
        <w:t>Как справедливо отмечает Снигирева О</w:t>
      </w:r>
      <w:r w:rsidR="001F39E1">
        <w:t xml:space="preserve">.И., </w:t>
      </w:r>
      <w:r w:rsidRPr="001F39E1">
        <w:t>в Кодексе урегулированы основные положения, связанные с созданием и деятельностью КТС</w:t>
      </w:r>
      <w:r w:rsidR="001F39E1" w:rsidRPr="001F39E1">
        <w:t>.</w:t>
      </w:r>
    </w:p>
    <w:p w:rsidR="001F39E1" w:rsidRDefault="00E63373" w:rsidP="001F39E1">
      <w:pPr>
        <w:ind w:firstLine="709"/>
      </w:pPr>
      <w:r w:rsidRPr="001F39E1">
        <w:t>Многие вопросы, возникающие на практике, как правило, решаются локальными положениями о КТС</w:t>
      </w:r>
      <w:r w:rsidR="001F39E1" w:rsidRPr="001F39E1">
        <w:t>.</w:t>
      </w:r>
    </w:p>
    <w:p w:rsidR="001F39E1" w:rsidRDefault="00E63373" w:rsidP="001F39E1">
      <w:pPr>
        <w:ind w:firstLine="709"/>
      </w:pPr>
      <w:r w:rsidRPr="001F39E1">
        <w:t>При этом отсутствие норм, определяющих качественный состав КТС, на практике приводит к формальному подходу к процедуре его определения</w:t>
      </w:r>
      <w:r w:rsidR="001F39E1" w:rsidRPr="001F39E1">
        <w:t xml:space="preserve">. </w:t>
      </w:r>
      <w:r w:rsidRPr="001F39E1">
        <w:t>Стороны, как правило, не учитывают всех вышеперечисленных факторов, что, в свою очередь, влечет невозможность полного, всестороннего и объективного рассмотрения трудового спора в КТС и увеличивает процент трудовых споров, рассматриваемых судами в результате обжалования ее решения</w:t>
      </w:r>
      <w:r w:rsidR="001F39E1" w:rsidRPr="001F39E1">
        <w:t xml:space="preserve">. </w:t>
      </w:r>
      <w:r w:rsidRPr="001F39E1">
        <w:t>В связи с указанным представляется целесообразным изменение подходов к определению количественного и качественного состава членов КТС, а также введение в состав КТС так называемого нейтрального члена, обладающего достаточным уровнем правовой подготовленности для осуществления консультативной помощи при рассмотрении трудового спора</w:t>
      </w:r>
      <w:r w:rsidR="001F39E1" w:rsidRPr="001F39E1">
        <w:t>.</w:t>
      </w:r>
    </w:p>
    <w:p w:rsidR="001F39E1" w:rsidRDefault="00BD1321" w:rsidP="001F39E1">
      <w:pPr>
        <w:ind w:firstLine="709"/>
      </w:pPr>
      <w:r w:rsidRPr="001F39E1">
        <w:t>Исходя из принципа равенства сторон, члены КТС не избирают постоянных председателя и секретаря</w:t>
      </w:r>
      <w:r w:rsidR="001F39E1" w:rsidRPr="001F39E1">
        <w:t xml:space="preserve">. </w:t>
      </w:r>
      <w:r w:rsidRPr="001F39E1">
        <w:t>Их обязанности на каждом заседании комиссии поочередно исполняют представители обеих сторон</w:t>
      </w:r>
      <w:r w:rsidR="001F39E1" w:rsidRPr="001F39E1">
        <w:t>.</w:t>
      </w:r>
    </w:p>
    <w:p w:rsidR="001F39E1" w:rsidRDefault="000862D2" w:rsidP="001F39E1">
      <w:pPr>
        <w:ind w:firstLine="709"/>
      </w:pPr>
      <w:r w:rsidRPr="001F39E1">
        <w:t>КТС может быть создана в структурных подразделениях организации</w:t>
      </w:r>
      <w:r w:rsidR="001F39E1" w:rsidRPr="001F39E1">
        <w:t xml:space="preserve">. </w:t>
      </w:r>
      <w:r w:rsidRPr="001F39E1">
        <w:t>Вопрос их создания, а также их компетенция определяются по письменному</w:t>
      </w:r>
      <w:r w:rsidR="001F39E1" w:rsidRPr="001F39E1">
        <w:t xml:space="preserve"> </w:t>
      </w:r>
      <w:r w:rsidRPr="001F39E1">
        <w:t>соглашению между профсоюзом или нанимателем либо коллективным договором</w:t>
      </w:r>
      <w:r w:rsidR="001F39E1" w:rsidRPr="001F39E1">
        <w:t>.</w:t>
      </w:r>
    </w:p>
    <w:p w:rsidR="001F39E1" w:rsidRDefault="00BD1321" w:rsidP="001F39E1">
      <w:pPr>
        <w:ind w:firstLine="709"/>
      </w:pPr>
      <w:r w:rsidRPr="001F39E1">
        <w:t>Перечень вопросов, подлежащих рассмотрению в КТС, содержится в ст</w:t>
      </w:r>
      <w:r w:rsidR="001F39E1">
        <w:t>.2</w:t>
      </w:r>
      <w:r w:rsidRPr="001F39E1">
        <w:t>36 ТК</w:t>
      </w:r>
      <w:r w:rsidR="001F39E1" w:rsidRPr="001F39E1">
        <w:t xml:space="preserve">. </w:t>
      </w:r>
      <w:r w:rsidRPr="001F39E1">
        <w:t>К их числу относятся споры о</w:t>
      </w:r>
      <w:r w:rsidR="001F39E1">
        <w:t xml:space="preserve"> (</w:t>
      </w:r>
      <w:r w:rsidRPr="001F39E1">
        <w:t>об</w:t>
      </w:r>
      <w:r w:rsidR="001F39E1" w:rsidRPr="001F39E1">
        <w:t>):</w:t>
      </w:r>
    </w:p>
    <w:p w:rsidR="001F39E1" w:rsidRDefault="00BD1321" w:rsidP="001F39E1">
      <w:pPr>
        <w:ind w:firstLine="709"/>
      </w:pPr>
      <w:r w:rsidRPr="001F39E1">
        <w:t>установленных расценках и нормах труда, а также условиях для их выполнения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переводе на другую работу и перемещении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оплате труда, в том числе при невыполнении норм труда, простое и браке, совмещении профессий</w:t>
      </w:r>
      <w:r w:rsidR="001F39E1">
        <w:t xml:space="preserve"> (</w:t>
      </w:r>
      <w:r w:rsidRPr="001F39E1">
        <w:t>должностей</w:t>
      </w:r>
      <w:r w:rsidR="001F39E1" w:rsidRPr="001F39E1">
        <w:t xml:space="preserve">) </w:t>
      </w:r>
      <w:r w:rsidRPr="001F39E1">
        <w:t>и заместительстве, за работу в сверхурочное и ночное время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праве на получение и размере причитающихся работнику премий и вознаграждений, предусмотренных действующей у нанимателя системой оплаты труда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выплате компенсаций и предоставлении гарантий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возврате денежных сумм, удержанных из заработной платы работника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предоставлении отпусков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выдаче специальной одежды, специальной обуви, средств индивидуальной защиты, лечебно-профилактического питания</w:t>
      </w:r>
      <w:r w:rsidR="001F39E1" w:rsidRPr="001F39E1">
        <w:t>.</w:t>
      </w:r>
    </w:p>
    <w:p w:rsidR="001F39E1" w:rsidRDefault="00BD1321" w:rsidP="001F39E1">
      <w:pPr>
        <w:ind w:firstLine="709"/>
      </w:pPr>
      <w:r w:rsidRPr="001F39E1">
        <w:t>Кроме трудовых споров, указанных в ст</w:t>
      </w:r>
      <w:r w:rsidR="001F39E1">
        <w:t>.2</w:t>
      </w:r>
      <w:r w:rsidRPr="001F39E1">
        <w:t>36 ТК, в КТС могут рассматриваться иные трудовые споры, в частности</w:t>
      </w:r>
      <w:r w:rsidR="001F39E1" w:rsidRPr="001F39E1">
        <w:t>:</w:t>
      </w:r>
    </w:p>
    <w:p w:rsidR="001F39E1" w:rsidRDefault="00BD1321" w:rsidP="001F39E1">
      <w:pPr>
        <w:ind w:firstLine="709"/>
      </w:pPr>
      <w:r w:rsidRPr="001F39E1">
        <w:t>о переводе на другую работу и выплате среднего</w:t>
      </w:r>
      <w:r w:rsidR="001F39E1">
        <w:t xml:space="preserve"> </w:t>
      </w:r>
      <w:r w:rsidRPr="001F39E1">
        <w:t>заработка за время вынужденного прогула или разницы в заработке за время выполнения нижеоплачиваемой работы в связи с незаконным переводом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о взыскании заработной платы, включая надбавки, предусмотренные системой оплаты труда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о размере заработка, начисленного с учетом коэффициента трудового участия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о применении дисциплинарных взысканий</w:t>
      </w:r>
      <w:r w:rsidR="001F39E1" w:rsidRPr="001F39E1">
        <w:t>;</w:t>
      </w:r>
    </w:p>
    <w:p w:rsidR="001F39E1" w:rsidRDefault="00BD1321" w:rsidP="001F39E1">
      <w:pPr>
        <w:ind w:firstLine="709"/>
      </w:pPr>
      <w:r w:rsidRPr="001F39E1">
        <w:t>возникающие в связи с неправильностью или неточностью записей в трудовой книжке сведений о заключении, изменении или прекращении трудового договора, если эти записи не соответствуют приказу</w:t>
      </w:r>
      <w:r w:rsidR="001F39E1">
        <w:t xml:space="preserve"> (</w:t>
      </w:r>
      <w:r w:rsidRPr="001F39E1">
        <w:t>распоряжению</w:t>
      </w:r>
      <w:r w:rsidR="001F39E1" w:rsidRPr="001F39E1">
        <w:t xml:space="preserve">) </w:t>
      </w:r>
      <w:r w:rsidRPr="001F39E1">
        <w:t>или иным предусмотренным законодательством документам</w:t>
      </w:r>
      <w:r w:rsidR="001F39E1" w:rsidRPr="001F39E1">
        <w:t xml:space="preserve"> [</w:t>
      </w:r>
      <w:r w:rsidR="005814F4" w:rsidRPr="001F39E1">
        <w:t>10</w:t>
      </w:r>
      <w:r w:rsidR="00707162" w:rsidRPr="001F39E1">
        <w:t>, с</w:t>
      </w:r>
      <w:r w:rsidR="001F39E1">
        <w:t>.5</w:t>
      </w:r>
      <w:r w:rsidR="00707162" w:rsidRPr="001F39E1">
        <w:t>82</w:t>
      </w:r>
      <w:r w:rsidR="001F39E1" w:rsidRPr="001F39E1">
        <w:t>].</w:t>
      </w:r>
    </w:p>
    <w:p w:rsidR="001F39E1" w:rsidRDefault="00BD1321" w:rsidP="001F39E1">
      <w:pPr>
        <w:ind w:firstLine="709"/>
      </w:pPr>
      <w:r w:rsidRPr="001F39E1">
        <w:t>КТС подведомственны вопросы о применении установленных расценок и норм труда и условий для их выполнения</w:t>
      </w:r>
      <w:r w:rsidR="001F39E1" w:rsidRPr="001F39E1">
        <w:rPr>
          <w:i/>
          <w:iCs/>
        </w:rPr>
        <w:t xml:space="preserve">. </w:t>
      </w:r>
      <w:r w:rsidRPr="001F39E1">
        <w:t>Если нанимателем нарушен порядок установления или пересмотра норма труда или расценок или если он своевременно не известил работника о новых расценках и нормах труда, то работник вправе обратиться в КТС с заявлением об оплате труда в соответствии с прежними условиями</w:t>
      </w:r>
      <w:r w:rsidR="001F39E1" w:rsidRPr="001F39E1">
        <w:t xml:space="preserve">. </w:t>
      </w:r>
      <w:r w:rsidRPr="001F39E1">
        <w:t>Однако комиссия не вправе рассматривать споры об установлении норм труда и условий для их выполнения, поскольку эти вопросы относятся к ведению нанимателя по согласованию с профсоюзом</w:t>
      </w:r>
      <w:r w:rsidR="001F39E1" w:rsidRPr="001F39E1">
        <w:t>.</w:t>
      </w:r>
    </w:p>
    <w:p w:rsidR="001F39E1" w:rsidRDefault="00BD1321" w:rsidP="001F39E1">
      <w:pPr>
        <w:ind w:firstLine="709"/>
      </w:pPr>
      <w:r w:rsidRPr="001F39E1">
        <w:t>Компетенция КТС, созданных в цехах или иных подразделениях организаций, определяется по письменному соглашению между нанимателем и профсоюзом либо в коллективном договоре</w:t>
      </w:r>
      <w:r w:rsidR="001F39E1" w:rsidRPr="001F39E1">
        <w:t xml:space="preserve"> [</w:t>
      </w:r>
      <w:r w:rsidR="005814F4" w:rsidRPr="001F39E1">
        <w:t>11</w:t>
      </w:r>
      <w:r w:rsidR="00707162" w:rsidRPr="001F39E1">
        <w:t>, с</w:t>
      </w:r>
      <w:r w:rsidR="001F39E1">
        <w:t>.7</w:t>
      </w:r>
      <w:r w:rsidR="00707162" w:rsidRPr="001F39E1">
        <w:t>3</w:t>
      </w:r>
      <w:r w:rsidR="001F39E1" w:rsidRPr="001F39E1">
        <w:t>].</w:t>
      </w:r>
    </w:p>
    <w:p w:rsidR="001F39E1" w:rsidRDefault="00BC18FF" w:rsidP="001F39E1">
      <w:pPr>
        <w:ind w:firstLine="709"/>
      </w:pPr>
      <w:r w:rsidRPr="001F39E1">
        <w:t>Наличие КТС способствует более оперативному, а в некоторых случаях и более квалифицированному разрешению конкретного спора, возникшего между работником и нанимателем</w:t>
      </w:r>
      <w:r w:rsidR="001F39E1" w:rsidRPr="001F39E1">
        <w:t>.</w:t>
      </w:r>
    </w:p>
    <w:p w:rsidR="001F39E1" w:rsidRDefault="00BC18FF" w:rsidP="001F39E1">
      <w:pPr>
        <w:ind w:firstLine="709"/>
      </w:pPr>
      <w:r w:rsidRPr="001F39E1">
        <w:t>Основными задачами, достижение которых призвано обеспечить создание КТС, являются</w:t>
      </w:r>
      <w:r w:rsidR="001F39E1" w:rsidRPr="001F39E1">
        <w:t xml:space="preserve">: </w:t>
      </w:r>
      <w:r w:rsidRPr="001F39E1">
        <w:t>обеспечение оперативности и гибкости рассмотрения трудового спора</w:t>
      </w:r>
      <w:r w:rsidR="001F39E1" w:rsidRPr="001F39E1">
        <w:t xml:space="preserve">; </w:t>
      </w:r>
      <w:r w:rsidRPr="001F39E1">
        <w:t>возможность непрерывного функционирования органа, разрешающего трудовые споры, в непосредственной близости от конфликтующих сторон</w:t>
      </w:r>
      <w:r w:rsidR="001F39E1" w:rsidRPr="001F39E1">
        <w:t xml:space="preserve">; </w:t>
      </w:r>
      <w:r w:rsidRPr="001F39E1">
        <w:t>снижение издержек, связанных с рассмотрением трудовых споров</w:t>
      </w:r>
      <w:r w:rsidR="001F39E1" w:rsidRPr="001F39E1">
        <w:t xml:space="preserve">; </w:t>
      </w:r>
      <w:r w:rsidRPr="001F39E1">
        <w:t>а также воспрепятствование увеличению количества трудовых споров, рассматриваемых судом</w:t>
      </w:r>
      <w:r w:rsidR="001F39E1" w:rsidRPr="001F39E1">
        <w:t xml:space="preserve">. </w:t>
      </w:r>
      <w:r w:rsidRPr="001F39E1">
        <w:t>Успешная реализация указанных задач в конечном итоге является одним из важнейших факторов, смягчающих социальную напряженность</w:t>
      </w:r>
      <w:r w:rsidR="001F39E1" w:rsidRPr="001F39E1">
        <w:t>.</w:t>
      </w:r>
    </w:p>
    <w:p w:rsidR="001F39E1" w:rsidRDefault="00BC18FF" w:rsidP="001F39E1">
      <w:pPr>
        <w:ind w:firstLine="709"/>
      </w:pPr>
      <w:r w:rsidRPr="001F39E1">
        <w:t>Следует отметить, что в юридической литературе высказывается точка зрения об уменьшении значимости КТС как органа разрешения индивидуальных трудовых споров, поскольку комиссии по трудовым спорам не справляются с предназначенной им законом ролью эффективного органа досудебного рассмотрении споров</w:t>
      </w:r>
      <w:r w:rsidR="001F39E1" w:rsidRPr="001F39E1">
        <w:t>.</w:t>
      </w:r>
    </w:p>
    <w:p w:rsidR="001F39E1" w:rsidRDefault="00BC18FF" w:rsidP="001F39E1">
      <w:pPr>
        <w:ind w:firstLine="709"/>
      </w:pPr>
      <w:r w:rsidRPr="001F39E1">
        <w:t>В качестве причин этого явления называются следующие</w:t>
      </w:r>
      <w:r w:rsidR="001F39E1" w:rsidRPr="001F39E1">
        <w:t xml:space="preserve">: </w:t>
      </w:r>
      <w:r w:rsidRPr="001F39E1">
        <w:t>отсутствие беспристрастности и независимости КТС при рассмотрении спора, обусловленное сильным влиянием нанимателя</w:t>
      </w:r>
      <w:r w:rsidR="001F39E1" w:rsidRPr="001F39E1">
        <w:t xml:space="preserve">; </w:t>
      </w:r>
      <w:r w:rsidRPr="001F39E1">
        <w:t>значительное количество организаций, в которых игнорируются нормы о создании и деятельности КТС</w:t>
      </w:r>
      <w:r w:rsidR="001F39E1" w:rsidRPr="001F39E1">
        <w:t xml:space="preserve">; </w:t>
      </w:r>
      <w:r w:rsidRPr="001F39E1">
        <w:t>некомпетентность членов КТС, которые обладают достаточной степенью подготовленности для разрешения трудового спора и соответственно достаточно часто выносят неправильные решения</w:t>
      </w:r>
      <w:r w:rsidR="001F39E1" w:rsidRPr="001F39E1">
        <w:t>.</w:t>
      </w:r>
    </w:p>
    <w:p w:rsidR="001F39E1" w:rsidRDefault="00E63373" w:rsidP="001F39E1">
      <w:pPr>
        <w:ind w:firstLine="709"/>
      </w:pPr>
      <w:r w:rsidRPr="001F39E1">
        <w:t>Одной из возникающих на практике проблем, связанной с рассмотрением трудовых споров в КТС, является невозможность создания КТС в связи с отсутствием представительных органов работников</w:t>
      </w:r>
      <w:r w:rsidR="001F39E1" w:rsidRPr="001F39E1">
        <w:t xml:space="preserve">. </w:t>
      </w:r>
      <w:r w:rsidRPr="001F39E1">
        <w:t>В частности, Кеник К</w:t>
      </w:r>
      <w:r w:rsidR="001F39E1">
        <w:t xml:space="preserve">.И. </w:t>
      </w:r>
      <w:r w:rsidRPr="001F39E1">
        <w:t>указывает, что в последнее время на некоторых предприятиях Республики Беларусь не создаются профсоюзные организации, в связи с чем создание КТС по действующему порядку их образования не представляется возможным</w:t>
      </w:r>
      <w:r w:rsidR="001F39E1" w:rsidRPr="001F39E1">
        <w:t xml:space="preserve">. </w:t>
      </w:r>
      <w:r w:rsidRPr="001F39E1">
        <w:t>Иногда даже при наличии профсоюза</w:t>
      </w:r>
      <w:r w:rsidR="001F39E1">
        <w:t xml:space="preserve"> (</w:t>
      </w:r>
      <w:r w:rsidRPr="001F39E1">
        <w:t>а в некоторых организациях нескольких профсоюзов</w:t>
      </w:r>
      <w:r w:rsidR="001F39E1" w:rsidRPr="001F39E1">
        <w:t xml:space="preserve">) </w:t>
      </w:r>
      <w:r w:rsidRPr="001F39E1">
        <w:t>в отдельных организациях КТС не создаются</w:t>
      </w:r>
      <w:r w:rsidR="001F39E1" w:rsidRPr="001F39E1">
        <w:t xml:space="preserve"> [</w:t>
      </w:r>
      <w:r w:rsidR="005814F4" w:rsidRPr="001F39E1">
        <w:t>12</w:t>
      </w:r>
      <w:r w:rsidR="00707162" w:rsidRPr="001F39E1">
        <w:t>, с</w:t>
      </w:r>
      <w:r w:rsidR="001F39E1">
        <w:t>.7</w:t>
      </w:r>
      <w:r w:rsidR="001F39E1" w:rsidRPr="001F39E1">
        <w:t>].</w:t>
      </w:r>
    </w:p>
    <w:p w:rsidR="001F39E1" w:rsidRDefault="001F39E1" w:rsidP="001F39E1">
      <w:pPr>
        <w:ind w:firstLine="709"/>
      </w:pPr>
    </w:p>
    <w:p w:rsidR="001F39E1" w:rsidRPr="001F39E1" w:rsidRDefault="001F39E1" w:rsidP="001F39E1">
      <w:pPr>
        <w:pStyle w:val="2"/>
      </w:pPr>
      <w:bookmarkStart w:id="5" w:name="_Toc257645158"/>
      <w:r>
        <w:t xml:space="preserve">2.2 </w:t>
      </w:r>
      <w:r w:rsidR="00BC18FF" w:rsidRPr="001F39E1">
        <w:t>Рассмотрение индивидуальны</w:t>
      </w:r>
      <w:r w:rsidR="008B2DC9" w:rsidRPr="001F39E1">
        <w:t>х</w:t>
      </w:r>
      <w:r w:rsidR="00BC18FF" w:rsidRPr="001F39E1">
        <w:t xml:space="preserve"> трудовых споров в КТС</w:t>
      </w:r>
      <w:bookmarkEnd w:id="5"/>
    </w:p>
    <w:p w:rsidR="001F39E1" w:rsidRDefault="001F39E1" w:rsidP="001F39E1">
      <w:pPr>
        <w:ind w:firstLine="709"/>
      </w:pPr>
    </w:p>
    <w:p w:rsidR="001F39E1" w:rsidRDefault="008B2DC9" w:rsidP="001F39E1">
      <w:pPr>
        <w:ind w:firstLine="709"/>
      </w:pPr>
      <w:r w:rsidRPr="001F39E1">
        <w:t>Трудовым кодексом не регламентирован подробно порядок работы комиссии по трудовым спорам</w:t>
      </w:r>
      <w:r w:rsidR="001F39E1" w:rsidRPr="001F39E1">
        <w:t xml:space="preserve">. </w:t>
      </w:r>
      <w:r w:rsidRPr="001F39E1">
        <w:t>Этот вопрос может быть урегулирован локальным нормативным правовым актом организации, например, положением о комиссии по трудовым спорам</w:t>
      </w:r>
      <w:r w:rsidR="001F39E1" w:rsidRPr="001F39E1">
        <w:t>.</w:t>
      </w:r>
    </w:p>
    <w:p w:rsidR="001F39E1" w:rsidRDefault="008B2DC9" w:rsidP="001F39E1">
      <w:pPr>
        <w:ind w:firstLine="709"/>
      </w:pPr>
      <w:r w:rsidRPr="001F39E1">
        <w:t>Правом обращения в КТС пользуется только работник организации</w:t>
      </w:r>
      <w:r w:rsidR="001F39E1" w:rsidRPr="001F39E1">
        <w:t xml:space="preserve">. </w:t>
      </w:r>
      <w:r w:rsidRPr="001F39E1">
        <w:t>Заявление в КТС должны приниматься от всех работников, которые находятся и находились в трудовых отношениях</w:t>
      </w:r>
      <w:r w:rsidR="001F39E1" w:rsidRPr="001F39E1">
        <w:t xml:space="preserve">. </w:t>
      </w:r>
      <w:r w:rsidRPr="001F39E1">
        <w:t>Право на обращение в КТС имеют уволившиеся работники, если их требование основано на трудовых отношениях с данным нанимателем</w:t>
      </w:r>
      <w:r w:rsidR="001F39E1">
        <w:t xml:space="preserve"> (</w:t>
      </w:r>
      <w:r w:rsidRPr="001F39E1">
        <w:t xml:space="preserve">взыскание премии, заработной платы и </w:t>
      </w:r>
      <w:r w:rsidR="001F39E1">
        <w:t>др.)</w:t>
      </w:r>
      <w:r w:rsidR="001F39E1" w:rsidRPr="001F39E1">
        <w:t xml:space="preserve">. </w:t>
      </w:r>
      <w:r w:rsidRPr="001F39E1">
        <w:t>Наниматель таким правом действующим законодательством не наделен</w:t>
      </w:r>
      <w:r w:rsidR="001F39E1" w:rsidRPr="001F39E1">
        <w:t>.</w:t>
      </w:r>
    </w:p>
    <w:p w:rsidR="001F39E1" w:rsidRDefault="00043DC5" w:rsidP="001F39E1">
      <w:pPr>
        <w:ind w:firstLine="709"/>
      </w:pPr>
      <w:r w:rsidRPr="001F39E1">
        <w:t>Заявление подается в письменном виде</w:t>
      </w:r>
      <w:r w:rsidR="001F39E1" w:rsidRPr="001F39E1">
        <w:t xml:space="preserve">. </w:t>
      </w:r>
      <w:r w:rsidRPr="001F39E1">
        <w:t>В силу ч</w:t>
      </w:r>
      <w:r w:rsidR="001F39E1">
        <w:t>.1</w:t>
      </w:r>
      <w:r w:rsidRPr="001F39E1">
        <w:t xml:space="preserve"> ст</w:t>
      </w:r>
      <w:r w:rsidR="001F39E1">
        <w:t>.2</w:t>
      </w:r>
      <w:r w:rsidRPr="001F39E1">
        <w:t>37 ТК заявление подлежит обязательной регистрации, для чего КТС должна вести специальный журнал</w:t>
      </w:r>
      <w:r w:rsidR="001F39E1" w:rsidRPr="001F39E1">
        <w:t xml:space="preserve"> [</w:t>
      </w:r>
      <w:r w:rsidR="005814F4" w:rsidRPr="001F39E1">
        <w:t>7</w:t>
      </w:r>
      <w:r w:rsidR="00A95C5C" w:rsidRPr="001F39E1">
        <w:t>, с</w:t>
      </w:r>
      <w:r w:rsidR="001F39E1">
        <w:t>.5</w:t>
      </w:r>
      <w:r w:rsidR="005814F4" w:rsidRPr="001F39E1">
        <w:t>9</w:t>
      </w:r>
      <w:r w:rsidR="001F39E1" w:rsidRPr="001F39E1">
        <w:t xml:space="preserve">]. </w:t>
      </w:r>
      <w:r w:rsidR="00792766" w:rsidRPr="001F39E1">
        <w:t>Это необходимо</w:t>
      </w:r>
      <w:r w:rsidR="001F39E1" w:rsidRPr="001F39E1">
        <w:t xml:space="preserve"> </w:t>
      </w:r>
      <w:r w:rsidR="00792766" w:rsidRPr="001F39E1">
        <w:t>для учета прохождения спора в КТС, сроков его рассмотрения и сроков исполнения решения КТС</w:t>
      </w:r>
      <w:r w:rsidR="001F39E1" w:rsidRPr="001F39E1">
        <w:t xml:space="preserve">. </w:t>
      </w:r>
      <w:r w:rsidR="00792766" w:rsidRPr="001F39E1">
        <w:t>При этом порядок регистрации заявления в КТС нуждается в более детальной регламентации</w:t>
      </w:r>
      <w:r w:rsidR="001F39E1" w:rsidRPr="001F39E1">
        <w:t xml:space="preserve">. </w:t>
      </w:r>
      <w:r w:rsidR="00792766" w:rsidRPr="001F39E1">
        <w:t>Так, в частности, Снигирева И</w:t>
      </w:r>
      <w:r w:rsidR="001F39E1">
        <w:t xml:space="preserve">.О. </w:t>
      </w:r>
      <w:r w:rsidR="00792766" w:rsidRPr="001F39E1">
        <w:t>указывает, что порядок рассмотрения индивидуальных трудовых споров, установленный ст</w:t>
      </w:r>
      <w:r w:rsidR="001F39E1">
        <w:t>.3</w:t>
      </w:r>
      <w:r w:rsidR="00792766" w:rsidRPr="001F39E1">
        <w:t>87 ТК РФ, включает в себя</w:t>
      </w:r>
      <w:r w:rsidR="001F39E1" w:rsidRPr="001F39E1">
        <w:t xml:space="preserve">: </w:t>
      </w:r>
      <w:r w:rsidR="00792766" w:rsidRPr="001F39E1">
        <w:t>обязательную регистрацию в КТС заявления работника</w:t>
      </w:r>
      <w:r w:rsidR="001F39E1" w:rsidRPr="001F39E1">
        <w:t xml:space="preserve">; </w:t>
      </w:r>
      <w:r w:rsidR="00792766" w:rsidRPr="001F39E1">
        <w:t>решение вопроса о присутствии работника, подавшего заявление, или его представителя на заседании КТС</w:t>
      </w:r>
      <w:r w:rsidR="001F39E1" w:rsidRPr="001F39E1">
        <w:t xml:space="preserve">; </w:t>
      </w:r>
      <w:r w:rsidR="00792766" w:rsidRPr="001F39E1">
        <w:t>право КТС вызывать на заседание свидетелей, опрашивать специалистов, требовать от работодателя представления необходимых для разрешения спора</w:t>
      </w:r>
      <w:r w:rsidR="001F39E1" w:rsidRPr="001F39E1">
        <w:t xml:space="preserve"> </w:t>
      </w:r>
      <w:r w:rsidR="00792766" w:rsidRPr="001F39E1">
        <w:t>документов</w:t>
      </w:r>
      <w:r w:rsidR="001F39E1" w:rsidRPr="001F39E1">
        <w:t xml:space="preserve">; </w:t>
      </w:r>
      <w:r w:rsidR="00792766" w:rsidRPr="001F39E1">
        <w:t>критерии кворума заседания КТС</w:t>
      </w:r>
      <w:r w:rsidR="001F39E1" w:rsidRPr="001F39E1">
        <w:t xml:space="preserve">; </w:t>
      </w:r>
      <w:r w:rsidR="00792766" w:rsidRPr="001F39E1">
        <w:t>обязательность ведения протокола заседания</w:t>
      </w:r>
      <w:r w:rsidR="001F39E1" w:rsidRPr="001F39E1">
        <w:t>.</w:t>
      </w:r>
    </w:p>
    <w:p w:rsidR="001F39E1" w:rsidRDefault="00043DC5" w:rsidP="001F39E1">
      <w:pPr>
        <w:ind w:firstLine="709"/>
      </w:pPr>
      <w:r w:rsidRPr="001F39E1">
        <w:t>КТС не вправе отказать работнику в приеме заявления из-за неподведомственности спора</w:t>
      </w:r>
      <w:r w:rsidR="001F39E1" w:rsidRPr="001F39E1">
        <w:t xml:space="preserve">. </w:t>
      </w:r>
      <w:r w:rsidRPr="001F39E1">
        <w:t>Заявление должно быть вынесено на рассмотрение комиссии</w:t>
      </w:r>
      <w:r w:rsidR="001F39E1" w:rsidRPr="001F39E1">
        <w:t xml:space="preserve">. </w:t>
      </w:r>
      <w:r w:rsidRPr="001F39E1">
        <w:t>Если спор не подлежит рассмотрению в КТС, то комиссия должна принять решение об отказе в разрешении спора</w:t>
      </w:r>
      <w:r w:rsidR="001F39E1" w:rsidRPr="001F39E1">
        <w:t>.</w:t>
      </w:r>
    </w:p>
    <w:p w:rsidR="001F39E1" w:rsidRDefault="00043DC5" w:rsidP="001F39E1">
      <w:pPr>
        <w:ind w:firstLine="709"/>
      </w:pPr>
      <w:r w:rsidRPr="001F39E1">
        <w:t>Отказ в приеме заявления допускается лишь в том случае, если данный спор уже являлся предметом рассмотрения КТС и по нему вынесено решение либо комиссия не пришла к соглашению</w:t>
      </w:r>
      <w:r w:rsidR="001F39E1" w:rsidRPr="001F39E1">
        <w:t>.</w:t>
      </w:r>
    </w:p>
    <w:p w:rsidR="001F39E1" w:rsidRDefault="00792766" w:rsidP="001F39E1">
      <w:pPr>
        <w:ind w:firstLine="709"/>
      </w:pPr>
      <w:r w:rsidRPr="001F39E1">
        <w:t>Отмечу также, что в юридической литературе Российской Федерации в настоящее время ведется полемика относительно права КТС отказать в приеме заявления работника в том случае, если работник подал заявление в КТС, но предварительно не принял мер к разрешению разногласий с работодателем самостоятельно или с помощью представителя</w:t>
      </w:r>
      <w:r w:rsidR="001F39E1" w:rsidRPr="001F39E1">
        <w:t xml:space="preserve">. </w:t>
      </w:r>
      <w:r w:rsidRPr="001F39E1">
        <w:t>В частности, одни авторы полагают, что проведение переговоров между сторонами по вопросу урегулирования разногласий не может признано в качестве обязанности сторон трудовых отношений</w:t>
      </w:r>
      <w:r w:rsidR="001F39E1" w:rsidRPr="001F39E1">
        <w:t xml:space="preserve">. </w:t>
      </w:r>
      <w:r w:rsidRPr="001F39E1">
        <w:t>Это их право, но не обязанность</w:t>
      </w:r>
      <w:r w:rsidR="001F39E1" w:rsidRPr="001F39E1">
        <w:t xml:space="preserve">. </w:t>
      </w:r>
      <w:r w:rsidRPr="001F39E1">
        <w:t>Другие же обосновывают право КТС в указанных случаях отказать в рассмотрении спора в связи с тем, что не был соблюден предварительный порядок, установленный законом</w:t>
      </w:r>
      <w:r w:rsidR="001F39E1" w:rsidRPr="001F39E1">
        <w:t xml:space="preserve">. </w:t>
      </w:r>
      <w:r w:rsidRPr="001F39E1">
        <w:t>В этой ситуации разногласия еще не перешли в трудовой спор</w:t>
      </w:r>
      <w:r w:rsidR="001F39E1" w:rsidRPr="001F39E1">
        <w:t xml:space="preserve">. </w:t>
      </w:r>
      <w:r w:rsidRPr="001F39E1">
        <w:t>Если работодатель уклоняется от переговоров с работником, то соглашение между ним и работником отсутствует</w:t>
      </w:r>
      <w:r w:rsidR="001F39E1" w:rsidRPr="001F39E1">
        <w:t xml:space="preserve">. </w:t>
      </w:r>
      <w:r w:rsidRPr="001F39E1">
        <w:t>И работник вправе обратиться в КТС, представив доказательства уклонения работодателя от переговоров</w:t>
      </w:r>
      <w:r w:rsidR="001F39E1" w:rsidRPr="001F39E1">
        <w:t xml:space="preserve">. </w:t>
      </w:r>
      <w:r w:rsidRPr="001F39E1">
        <w:t>Полагаем, что указанный вопрос в разрешении и применительно в Республике Беларусь</w:t>
      </w:r>
      <w:r w:rsidR="001F39E1" w:rsidRPr="001F39E1">
        <w:t>.</w:t>
      </w:r>
    </w:p>
    <w:p w:rsidR="001F39E1" w:rsidRDefault="008B2DC9" w:rsidP="001F39E1">
      <w:pPr>
        <w:ind w:firstLine="709"/>
      </w:pPr>
      <w:r w:rsidRPr="001F39E1">
        <w:t xml:space="preserve">Работнику </w:t>
      </w:r>
      <w:r w:rsidR="001F39E1">
        <w:t>-</w:t>
      </w:r>
      <w:r w:rsidRPr="001F39E1">
        <w:t xml:space="preserve"> не члену профсоюза предоставлено право выбора </w:t>
      </w:r>
      <w:r w:rsidR="001F39E1">
        <w:t>-</w:t>
      </w:r>
      <w:r w:rsidRPr="001F39E1">
        <w:t xml:space="preserve"> обратиться за разрешением вопроса в КТС или в суд</w:t>
      </w:r>
      <w:r w:rsidR="001F39E1" w:rsidRPr="001F39E1">
        <w:t xml:space="preserve">. </w:t>
      </w:r>
      <w:r w:rsidRPr="001F39E1">
        <w:t xml:space="preserve">КТС не вправе отказать работнику в рассмотрении спора по причине того, что работник не является членом профсоюза, а суд не вправе отказать такому работнику в принятии заявления </w:t>
      </w:r>
      <w:r w:rsidR="00043DC5" w:rsidRPr="001F39E1">
        <w:t>в связи с несоблюдением предварительного внесудебного порядка разрешения спора, так как право выбора органа по разрешению трудового спора принадлежит работнику</w:t>
      </w:r>
      <w:r w:rsidR="001F39E1" w:rsidRPr="001F39E1">
        <w:t>.</w:t>
      </w:r>
    </w:p>
    <w:p w:rsidR="001F39E1" w:rsidRDefault="008B2DC9" w:rsidP="001F39E1">
      <w:pPr>
        <w:ind w:firstLine="709"/>
      </w:pPr>
      <w:r w:rsidRPr="001F39E1">
        <w:t xml:space="preserve">В связи с указанным предоставляется обратить внимание на уже неоднократно поднимаемый в юридической литературе вопрос о неравенстве в сфере рассмотрения индивидуальных трудовых споров в КТС работников, не являющихся членами профсоюза, и работников </w:t>
      </w:r>
      <w:r w:rsidR="001F39E1">
        <w:t>-</w:t>
      </w:r>
      <w:r w:rsidRPr="001F39E1">
        <w:t xml:space="preserve"> членов профсоюза</w:t>
      </w:r>
      <w:r w:rsidR="001F39E1" w:rsidRPr="001F39E1">
        <w:t xml:space="preserve">. </w:t>
      </w:r>
      <w:r w:rsidRPr="001F39E1">
        <w:t>Если первые имеют право выбора органа, который будет рассматривать трудовой спор, то вторые такого права необоснованно лишены</w:t>
      </w:r>
      <w:r w:rsidR="001F39E1" w:rsidRPr="001F39E1">
        <w:t xml:space="preserve">. </w:t>
      </w:r>
      <w:r w:rsidRPr="001F39E1">
        <w:t>Представляется справедливой точка зрения, что в ТК в данном случае закреплено определенное неравенство, и более приемлемым является подход, предусмотренный в Т</w:t>
      </w:r>
      <w:r w:rsidR="00043DC5" w:rsidRPr="001F39E1">
        <w:t>рудовом кодексе</w:t>
      </w:r>
      <w:r w:rsidRPr="001F39E1">
        <w:t xml:space="preserve"> Р</w:t>
      </w:r>
      <w:r w:rsidR="00043DC5" w:rsidRPr="001F39E1">
        <w:t xml:space="preserve">оссийской </w:t>
      </w:r>
      <w:r w:rsidRPr="001F39E1">
        <w:t>Ф</w:t>
      </w:r>
      <w:r w:rsidR="00043DC5" w:rsidRPr="001F39E1">
        <w:t>едерации</w:t>
      </w:r>
      <w:r w:rsidRPr="001F39E1">
        <w:t>, в соответствии с которым право выбора</w:t>
      </w:r>
      <w:r w:rsidR="001F39E1">
        <w:t xml:space="preserve"> (</w:t>
      </w:r>
      <w:r w:rsidRPr="001F39E1">
        <w:t>обращаться вначале в КТС либо сразу в суд</w:t>
      </w:r>
      <w:r w:rsidR="001F39E1" w:rsidRPr="001F39E1">
        <w:t xml:space="preserve">) </w:t>
      </w:r>
      <w:r w:rsidRPr="001F39E1">
        <w:t>принадлежит работнику</w:t>
      </w:r>
      <w:r w:rsidR="001F39E1" w:rsidRPr="001F39E1">
        <w:t>.</w:t>
      </w:r>
    </w:p>
    <w:p w:rsidR="001F39E1" w:rsidRDefault="008B2DC9" w:rsidP="001F39E1">
      <w:pPr>
        <w:ind w:firstLine="709"/>
      </w:pPr>
      <w:r w:rsidRPr="001F39E1">
        <w:t>У работника могут быть свои мотивы, по которым он не желает разрешать спор в КТС</w:t>
      </w:r>
      <w:r w:rsidR="001F39E1" w:rsidRPr="001F39E1">
        <w:t xml:space="preserve">. </w:t>
      </w:r>
      <w:r w:rsidRPr="001F39E1">
        <w:t>При этом следует иметь в виду, что ст</w:t>
      </w:r>
      <w:r w:rsidR="001F39E1">
        <w:t>.6</w:t>
      </w:r>
      <w:r w:rsidRPr="001F39E1">
        <w:t>0 Конституции гарантирует каждому право на судебную защиту</w:t>
      </w:r>
      <w:r w:rsidR="001F39E1" w:rsidRPr="001F39E1">
        <w:t xml:space="preserve">. </w:t>
      </w:r>
      <w:r w:rsidRPr="001F39E1">
        <w:t>Поэтому в целом поддерживая возможность предварительного ра</w:t>
      </w:r>
      <w:r w:rsidR="00043DC5" w:rsidRPr="001F39E1">
        <w:t>зрешения спора в КТС, считаю</w:t>
      </w:r>
      <w:r w:rsidRPr="001F39E1">
        <w:t>, что у работника должен быть выбор</w:t>
      </w:r>
      <w:r w:rsidR="001F39E1" w:rsidRPr="001F39E1">
        <w:t xml:space="preserve">: </w:t>
      </w:r>
      <w:r w:rsidRPr="001F39E1">
        <w:t>обращаться в комиссию либо сразу</w:t>
      </w:r>
      <w:r w:rsidR="001F39E1" w:rsidRPr="001F39E1">
        <w:t xml:space="preserve"> </w:t>
      </w:r>
      <w:r w:rsidRPr="001F39E1">
        <w:t xml:space="preserve">непосредственно </w:t>
      </w:r>
      <w:r w:rsidR="00043DC5" w:rsidRPr="001F39E1">
        <w:t xml:space="preserve">в </w:t>
      </w:r>
      <w:r w:rsidRPr="001F39E1">
        <w:t>суд</w:t>
      </w:r>
      <w:r w:rsidR="001F39E1" w:rsidRPr="001F39E1">
        <w:t xml:space="preserve"> [</w:t>
      </w:r>
      <w:r w:rsidR="00710AF6" w:rsidRPr="001F39E1">
        <w:t>12</w:t>
      </w:r>
      <w:r w:rsidR="00A95C5C" w:rsidRPr="001F39E1">
        <w:t>, с</w:t>
      </w:r>
      <w:r w:rsidR="001F39E1">
        <w:t>.7</w:t>
      </w:r>
      <w:r w:rsidR="00065944" w:rsidRPr="001F39E1">
        <w:t>-</w:t>
      </w:r>
      <w:r w:rsidR="00710AF6" w:rsidRPr="001F39E1">
        <w:t>8</w:t>
      </w:r>
      <w:r w:rsidR="001F39E1" w:rsidRPr="001F39E1">
        <w:t>].</w:t>
      </w:r>
    </w:p>
    <w:p w:rsidR="001F39E1" w:rsidRDefault="00BC18FF" w:rsidP="001F39E1">
      <w:pPr>
        <w:ind w:firstLine="709"/>
      </w:pPr>
      <w:r w:rsidRPr="001F39E1">
        <w:t>Для обращения в КТС в настоящее время установлен трехмесячный срок, который исчисляется со дня, когда работник узнал или должен был узнать о нарушении его права</w:t>
      </w:r>
      <w:r w:rsidR="001F39E1" w:rsidRPr="001F39E1">
        <w:t xml:space="preserve">. </w:t>
      </w:r>
      <w:r w:rsidRPr="001F39E1">
        <w:t>Если этот срок пропущен по уважительным причинам, КТС может его восстановить</w:t>
      </w:r>
      <w:r w:rsidR="001F39E1">
        <w:t xml:space="preserve"> (</w:t>
      </w:r>
      <w:r w:rsidRPr="001F39E1">
        <w:t>ст</w:t>
      </w:r>
      <w:r w:rsidR="001F39E1">
        <w:t>.2</w:t>
      </w:r>
      <w:r w:rsidRPr="001F39E1">
        <w:t>42 ТК</w:t>
      </w:r>
      <w:r w:rsidR="001F39E1" w:rsidRPr="001F39E1">
        <w:t xml:space="preserve">) </w:t>
      </w:r>
      <w:r w:rsidRPr="001F39E1">
        <w:t>и рассмотреть спор по существу</w:t>
      </w:r>
      <w:r w:rsidR="001F39E1" w:rsidRPr="001F39E1">
        <w:t xml:space="preserve">. </w:t>
      </w:r>
      <w:r w:rsidRPr="001F39E1">
        <w:t>Отказ КТС в удовлетворении требования работника по причине пропуска срока на обращение за разрешением спора не лишает его права обратиться за его разрешением в суд</w:t>
      </w:r>
      <w:r w:rsidR="001F39E1" w:rsidRPr="001F39E1">
        <w:t xml:space="preserve">. </w:t>
      </w:r>
      <w:r w:rsidRPr="001F39E1">
        <w:t>Заявленный спор КТС обязана рассмотреть в десятидневный срок</w:t>
      </w:r>
      <w:r w:rsidR="001F39E1" w:rsidRPr="001F39E1">
        <w:t>.</w:t>
      </w:r>
    </w:p>
    <w:p w:rsidR="001F39E1" w:rsidRDefault="00792766" w:rsidP="001F39E1">
      <w:pPr>
        <w:ind w:firstLine="709"/>
      </w:pPr>
      <w:r w:rsidRPr="001F39E1">
        <w:t>На заседании комиссии участие всех членов КТС от нанимателя и профсоюза не обязательно, но количество членов комиссии, участвующих от каждой стороны, должно быть одинаковым</w:t>
      </w:r>
      <w:r w:rsidR="001F39E1" w:rsidRPr="001F39E1">
        <w:t xml:space="preserve">. </w:t>
      </w:r>
      <w:r w:rsidRPr="001F39E1">
        <w:t>После поступления заявления в КТС наниматель и профсоюз определяют, сколько членов комиссии и кто конкретно будут рассматривать данный спор</w:t>
      </w:r>
      <w:r w:rsidR="001F39E1" w:rsidRPr="001F39E1">
        <w:t xml:space="preserve">. </w:t>
      </w:r>
      <w:r w:rsidRPr="001F39E1">
        <w:t>Выделенные для разрешения трудового спора члены КТС должны подготовить заявление к рассмотрению</w:t>
      </w:r>
      <w:r w:rsidR="001F39E1" w:rsidRPr="001F39E1">
        <w:t xml:space="preserve">: </w:t>
      </w:r>
      <w:r w:rsidRPr="001F39E1">
        <w:t>собрать необходимые материалы, поручить сделать определенные расчеты, определить, не требуется ли приглашение на заседание свидетелей и специалистов</w:t>
      </w:r>
      <w:r w:rsidR="001F39E1" w:rsidRPr="001F39E1">
        <w:t>.</w:t>
      </w:r>
    </w:p>
    <w:p w:rsidR="001F39E1" w:rsidRDefault="00792766" w:rsidP="001F39E1">
      <w:pPr>
        <w:ind w:firstLine="709"/>
      </w:pPr>
      <w:r w:rsidRPr="001F39E1">
        <w:t>КТС извещает о времени рассмотрения спора работника, подавшего заявление, и нанимателя</w:t>
      </w:r>
      <w:r w:rsidR="001F39E1" w:rsidRPr="001F39E1">
        <w:t xml:space="preserve">. </w:t>
      </w:r>
      <w:r w:rsidRPr="001F39E1">
        <w:t>Как правило, заседание комиссии должно проводиться в присутствии заявителя</w:t>
      </w:r>
      <w:r w:rsidR="001F39E1" w:rsidRPr="001F39E1">
        <w:t xml:space="preserve">. </w:t>
      </w:r>
      <w:r w:rsidRPr="001F39E1">
        <w:t>Рассмотрение спора в отсутствие работника допускается только при наличии письменного заявления с просьбой рассмотреть заявление без него</w:t>
      </w:r>
      <w:r w:rsidR="001F39E1" w:rsidRPr="001F39E1">
        <w:t xml:space="preserve">. </w:t>
      </w:r>
      <w:r w:rsidRPr="001F39E1">
        <w:t xml:space="preserve">При вторичной неявке работника на заседание КТС без уважительных причин комиссия может вынести решение о снятии данного </w:t>
      </w:r>
      <w:r w:rsidR="00C93EAA" w:rsidRPr="001F39E1">
        <w:t>заявления с рассмотрения</w:t>
      </w:r>
      <w:r w:rsidR="001F39E1" w:rsidRPr="001F39E1">
        <w:t xml:space="preserve">. </w:t>
      </w:r>
      <w:r w:rsidR="00C93EAA" w:rsidRPr="001F39E1">
        <w:t>Такое решение не лишает работника права в пределах установленного законом срока подать заявления вновь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КТС имеет право вызывать на заседание свидетелей, приглашать специалистов, представителей профсоюзов</w:t>
      </w:r>
      <w:r w:rsidR="001F39E1">
        <w:t xml:space="preserve"> (</w:t>
      </w:r>
      <w:r w:rsidRPr="001F39E1">
        <w:t>иных представителей работников</w:t>
      </w:r>
      <w:r w:rsidR="001F39E1" w:rsidRPr="001F39E1">
        <w:t xml:space="preserve">) </w:t>
      </w:r>
      <w:r w:rsidRPr="001F39E1">
        <w:t>и других общественных объединений</w:t>
      </w:r>
      <w:r w:rsidR="001F39E1" w:rsidRPr="001F39E1">
        <w:t xml:space="preserve">. </w:t>
      </w:r>
      <w:r w:rsidRPr="001F39E1">
        <w:t>Эти лица могут быть вызваны</w:t>
      </w:r>
      <w:r w:rsidR="001F39E1">
        <w:t xml:space="preserve"> (</w:t>
      </w:r>
      <w:r w:rsidRPr="001F39E1">
        <w:t>приглашены</w:t>
      </w:r>
      <w:r w:rsidR="001F39E1" w:rsidRPr="001F39E1">
        <w:t xml:space="preserve">) </w:t>
      </w:r>
      <w:r w:rsidRPr="001F39E1">
        <w:t>на заседание КТС как по ходатайству заинтересованных сторон спора, так и по инициативе самой КТС</w:t>
      </w:r>
      <w:r w:rsidR="001F39E1" w:rsidRPr="001F39E1">
        <w:t xml:space="preserve"> [</w:t>
      </w:r>
      <w:r w:rsidR="00A95C5C" w:rsidRPr="001F39E1">
        <w:t>6, с</w:t>
      </w:r>
      <w:r w:rsidR="001F39E1">
        <w:t>.2</w:t>
      </w:r>
      <w:r w:rsidR="00710AF6" w:rsidRPr="001F39E1">
        <w:t>43</w:t>
      </w:r>
      <w:r w:rsidR="001F39E1" w:rsidRPr="001F39E1">
        <w:t>].</w:t>
      </w:r>
    </w:p>
    <w:p w:rsidR="001F39E1" w:rsidRDefault="00C93EAA" w:rsidP="001F39E1">
      <w:pPr>
        <w:ind w:firstLine="709"/>
      </w:pPr>
      <w:r w:rsidRPr="001F39E1">
        <w:t>Наниматель обязан предоставить необходимые для разрешения спора расчеты и документы по требованию КТС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Заседание начинается с проверки присутствующих членов КТС, а также выяснения их полномочности</w:t>
      </w:r>
      <w:r w:rsidR="001F39E1" w:rsidRPr="001F39E1">
        <w:t xml:space="preserve">. </w:t>
      </w:r>
      <w:r w:rsidRPr="001F39E1">
        <w:t>Затем определяются лица, которые будут выполнять функции председателя и секретаря КТС</w:t>
      </w:r>
      <w:r w:rsidR="001F39E1">
        <w:t xml:space="preserve"> (</w:t>
      </w:r>
      <w:r w:rsidRPr="001F39E1">
        <w:t>с учетом ранее изложенных особенностей</w:t>
      </w:r>
      <w:r w:rsidR="001F39E1" w:rsidRPr="001F39E1">
        <w:t xml:space="preserve">). </w:t>
      </w:r>
      <w:r w:rsidRPr="001F39E1">
        <w:t>Председатель КТС сообщает о составе комиссии, рассматривающей спор, а также о поступившем в КТС заявлении, осуществляет проверку присутствия заинтересованных сторон и разъясняет право работника-заявителя и представителя на отвод любому члену КТС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Если отвод бал заявлен, решается вопрос об удовлетворении</w:t>
      </w:r>
      <w:r w:rsidR="001F39E1">
        <w:t xml:space="preserve"> (</w:t>
      </w:r>
      <w:r w:rsidRPr="001F39E1">
        <w:t>либо отказе в удовлетворении</w:t>
      </w:r>
      <w:r w:rsidR="001F39E1" w:rsidRPr="001F39E1">
        <w:t xml:space="preserve">) </w:t>
      </w:r>
      <w:r w:rsidRPr="001F39E1">
        <w:t>отвода члену КТС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Следует отметить, что вопрос о возможности осуществления отводу членов КТС законодательно не урегулирован, в то время как в юридической литературе по данному вопросу отсутствует един</w:t>
      </w:r>
      <w:r w:rsidR="004016AF" w:rsidRPr="001F39E1">
        <w:t>ая точка зрения</w:t>
      </w:r>
      <w:r w:rsidR="001F39E1" w:rsidRPr="001F39E1">
        <w:t xml:space="preserve">. </w:t>
      </w:r>
      <w:r w:rsidR="004016AF" w:rsidRPr="001F39E1">
        <w:t>Поэтому считаю</w:t>
      </w:r>
      <w:r w:rsidRPr="001F39E1">
        <w:t xml:space="preserve"> целесообразным уточнить, что автор придерживается позиции, согласно которой заинтересованные стороны должны обладать правом на осуществление отвода любому члену КТС при наличии оснований, свидетельствующих о его заинтересованности в результатах рассмотрения спора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Затем председатель КТС знакомит лиц, участвующих в рассмотрении заявления, с существом спора</w:t>
      </w:r>
      <w:r w:rsidR="001F39E1" w:rsidRPr="001F39E1">
        <w:t xml:space="preserve">. </w:t>
      </w:r>
      <w:r w:rsidRPr="001F39E1">
        <w:t>После этого слово предоставляется работнику</w:t>
      </w:r>
      <w:r w:rsidR="001F39E1">
        <w:t xml:space="preserve"> (</w:t>
      </w:r>
      <w:r w:rsidRPr="001F39E1">
        <w:t>его представителю</w:t>
      </w:r>
      <w:r w:rsidR="001F39E1" w:rsidRPr="001F39E1">
        <w:t xml:space="preserve">) </w:t>
      </w:r>
      <w:r w:rsidRPr="001F39E1">
        <w:t>для изложения и аргументации</w:t>
      </w:r>
      <w:r w:rsidR="001F39E1" w:rsidRPr="001F39E1">
        <w:t xml:space="preserve"> </w:t>
      </w:r>
      <w:r w:rsidRPr="001F39E1">
        <w:t xml:space="preserve">своих требований и представителю нанимателя </w:t>
      </w:r>
      <w:r w:rsidR="001F39E1">
        <w:t>-</w:t>
      </w:r>
      <w:r w:rsidRPr="001F39E1">
        <w:t xml:space="preserve"> для обоснования позиции нанимателя</w:t>
      </w:r>
      <w:r w:rsidR="001F39E1" w:rsidRPr="001F39E1">
        <w:t xml:space="preserve">. </w:t>
      </w:r>
      <w:r w:rsidRPr="001F39E1">
        <w:t>В юридической литературе справедливо отмечается, что в ТК отсутствует указание о возможности работника иметь представителя в КТС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Следующим этапом рассмотрения трудового спора в КТС является выяснения всех обстоятельств по рассматриваемому спору, для чего слово предоставляется свидетелям, экспертам, иным лицам, которые были вызваны</w:t>
      </w:r>
      <w:r w:rsidR="001F39E1">
        <w:t xml:space="preserve"> (</w:t>
      </w:r>
      <w:r w:rsidRPr="001F39E1">
        <w:t>приглашены</w:t>
      </w:r>
      <w:r w:rsidR="001F39E1" w:rsidRPr="001F39E1">
        <w:t xml:space="preserve">) </w:t>
      </w:r>
      <w:r w:rsidRPr="001F39E1">
        <w:t>для участия в рассмотрении спора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На заседании КТС ведет протокол, в котором кратко фиксируется ход рассмотрения спора, все связанные с рассмотрением спора вопросы</w:t>
      </w:r>
      <w:r w:rsidR="001F39E1">
        <w:t xml:space="preserve"> (</w:t>
      </w:r>
      <w:r w:rsidRPr="001F39E1">
        <w:t>например, существо ходатайств сторон</w:t>
      </w:r>
      <w:r w:rsidR="001F39E1" w:rsidRPr="001F39E1">
        <w:t xml:space="preserve">; </w:t>
      </w:r>
      <w:r w:rsidRPr="001F39E1">
        <w:t xml:space="preserve">содержание пояснений свидетелей, экспертов и иных привлеченных для рассмотрения спора лиц и </w:t>
      </w:r>
      <w:r w:rsidR="001F39E1">
        <w:t>т.п.)</w:t>
      </w:r>
      <w:r w:rsidR="001F39E1" w:rsidRPr="001F39E1">
        <w:t>,</w:t>
      </w:r>
      <w:r w:rsidRPr="001F39E1">
        <w:t xml:space="preserve"> содержание решения по рассматриваемому спору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Протокол подписывается председателем и секретарем комиссии</w:t>
      </w:r>
      <w:r w:rsidR="001F39E1" w:rsidRPr="001F39E1">
        <w:t>.</w:t>
      </w:r>
    </w:p>
    <w:p w:rsidR="001F39E1" w:rsidRDefault="00C93EAA" w:rsidP="001F39E1">
      <w:pPr>
        <w:ind w:firstLine="709"/>
      </w:pPr>
      <w:r w:rsidRPr="001F39E1">
        <w:t>Анализ порядка рассмотрения спора в КТС позволяет утверждать, что деятельность данного позволяет утверждать, что деятельность данного органа нуждается в более детальной регламентации</w:t>
      </w:r>
      <w:r w:rsidR="001F39E1" w:rsidRPr="001F39E1">
        <w:t xml:space="preserve">. </w:t>
      </w:r>
      <w:r w:rsidRPr="001F39E1">
        <w:t>Как справедливо отмечается в юридической литературе Российской Федерации</w:t>
      </w:r>
      <w:r w:rsidR="001F39E1">
        <w:t xml:space="preserve"> (</w:t>
      </w:r>
      <w:r w:rsidRPr="001F39E1">
        <w:t>однако актуальным данное утверждение является и для Республики Беларусь</w:t>
      </w:r>
      <w:r w:rsidR="001F39E1" w:rsidRPr="001F39E1">
        <w:t>),</w:t>
      </w:r>
      <w:r w:rsidRPr="001F39E1">
        <w:t xml:space="preserve"> ТК устанавливает лишь общий порядок рассмотрения споров в КТС</w:t>
      </w:r>
      <w:r w:rsidR="001F39E1" w:rsidRPr="001F39E1">
        <w:t xml:space="preserve">. </w:t>
      </w:r>
      <w:r w:rsidRPr="001F39E1">
        <w:t>В остальном порядок своей работы</w:t>
      </w:r>
      <w:r w:rsidR="001F39E1">
        <w:t xml:space="preserve"> (</w:t>
      </w:r>
      <w:r w:rsidRPr="001F39E1">
        <w:t>регламент</w:t>
      </w:r>
      <w:r w:rsidR="001F39E1" w:rsidRPr="001F39E1">
        <w:t xml:space="preserve">) </w:t>
      </w:r>
      <w:r w:rsidRPr="001F39E1">
        <w:t>КТС определяет самостоятельно</w:t>
      </w:r>
      <w:r w:rsidR="001F39E1" w:rsidRPr="001F39E1">
        <w:t xml:space="preserve">. </w:t>
      </w:r>
      <w:r w:rsidRPr="001F39E1">
        <w:t>В то же время на практике принято распространять на порядок рассмотрения споров в КТС некоторые принципы гражданского процесса</w:t>
      </w:r>
      <w:r w:rsidR="001F39E1" w:rsidRPr="001F39E1">
        <w:t xml:space="preserve">: </w:t>
      </w:r>
      <w:r w:rsidRPr="001F39E1">
        <w:t xml:space="preserve">гласность разбирательства, возможность отвода члена КТС по аналогии с отводом судья или народного заседателя и </w:t>
      </w:r>
      <w:r w:rsidR="001F39E1">
        <w:t>т.д.</w:t>
      </w:r>
      <w:r w:rsidR="001F39E1" w:rsidRPr="001F39E1">
        <w:t xml:space="preserve"> </w:t>
      </w:r>
      <w:r w:rsidRPr="001F39E1">
        <w:t>Поэтому необходимо четкое определение принципов деятельности КТС на законодательном уровне</w:t>
      </w:r>
      <w:r w:rsidR="001F39E1" w:rsidRPr="001F39E1">
        <w:t xml:space="preserve">: </w:t>
      </w:r>
      <w:r w:rsidRPr="001F39E1">
        <w:t>доступность обращения в орган по рассмотрению индивидуальных трудовых споров</w:t>
      </w:r>
      <w:r w:rsidR="001F39E1" w:rsidRPr="001F39E1">
        <w:t xml:space="preserve">; </w:t>
      </w:r>
      <w:r w:rsidRPr="001F39E1">
        <w:t>бесплатность обращения</w:t>
      </w:r>
      <w:r w:rsidR="001F39E1" w:rsidRPr="001F39E1">
        <w:t xml:space="preserve">; </w:t>
      </w:r>
      <w:r w:rsidRPr="001F39E1">
        <w:t>принцип законности</w:t>
      </w:r>
      <w:r w:rsidR="001F39E1" w:rsidRPr="001F39E1">
        <w:t xml:space="preserve">; </w:t>
      </w:r>
      <w:r w:rsidRPr="001F39E1">
        <w:t>принцип гласности рассмотрения индивидуальных трудовых споров</w:t>
      </w:r>
      <w:r w:rsidR="001F39E1" w:rsidRPr="001F39E1">
        <w:t xml:space="preserve">; </w:t>
      </w:r>
      <w:r w:rsidRPr="001F39E1">
        <w:t>принцип профессионализма</w:t>
      </w:r>
      <w:r w:rsidR="001F39E1" w:rsidRPr="001F39E1">
        <w:t xml:space="preserve">; </w:t>
      </w:r>
      <w:r w:rsidRPr="001F39E1">
        <w:t>принцип равенства сторон</w:t>
      </w:r>
      <w:r w:rsidR="001F39E1" w:rsidRPr="001F39E1">
        <w:t xml:space="preserve">; </w:t>
      </w:r>
      <w:r w:rsidRPr="001F39E1">
        <w:t>принцип независимости досудебного органа</w:t>
      </w:r>
      <w:r w:rsidR="001F39E1" w:rsidRPr="001F39E1">
        <w:t xml:space="preserve">; </w:t>
      </w:r>
      <w:r w:rsidRPr="001F39E1">
        <w:t>принцип диспозитивности, который предполагает широкие права</w:t>
      </w:r>
      <w:r w:rsidR="001F39E1" w:rsidRPr="001F39E1">
        <w:t xml:space="preserve"> </w:t>
      </w:r>
      <w:r w:rsidRPr="001F39E1">
        <w:t>участвующих в деле лиц</w:t>
      </w:r>
      <w:r w:rsidR="001F39E1" w:rsidRPr="001F39E1">
        <w:t xml:space="preserve">; </w:t>
      </w:r>
      <w:r w:rsidRPr="001F39E1">
        <w:t>принцип обеспече</w:t>
      </w:r>
      <w:r w:rsidR="00A868E6" w:rsidRPr="001F39E1">
        <w:t>ния исполнения решения</w:t>
      </w:r>
      <w:r w:rsidR="001F39E1" w:rsidRPr="001F39E1">
        <w:t xml:space="preserve"> [</w:t>
      </w:r>
      <w:r w:rsidR="00710AF6" w:rsidRPr="001F39E1">
        <w:t>12</w:t>
      </w:r>
      <w:r w:rsidR="00A95C5C" w:rsidRPr="001F39E1">
        <w:t>, с</w:t>
      </w:r>
      <w:r w:rsidR="001F39E1">
        <w:t>.9</w:t>
      </w:r>
      <w:r w:rsidR="001F39E1" w:rsidRPr="001F39E1">
        <w:t>].</w:t>
      </w:r>
    </w:p>
    <w:p w:rsidR="001F39E1" w:rsidRDefault="001F39E1" w:rsidP="001F39E1">
      <w:pPr>
        <w:ind w:firstLine="709"/>
      </w:pPr>
    </w:p>
    <w:p w:rsidR="001F39E1" w:rsidRPr="001F39E1" w:rsidRDefault="001F39E1" w:rsidP="001F39E1">
      <w:pPr>
        <w:pStyle w:val="2"/>
      </w:pPr>
      <w:bookmarkStart w:id="6" w:name="_Toc257645159"/>
      <w:r>
        <w:t>2.3</w:t>
      </w:r>
      <w:r w:rsidR="00C93EAA" w:rsidRPr="001F39E1">
        <w:t xml:space="preserve"> Решение комиссии по трудовым спорам</w:t>
      </w:r>
      <w:bookmarkEnd w:id="6"/>
    </w:p>
    <w:p w:rsidR="001F39E1" w:rsidRDefault="001F39E1" w:rsidP="001F39E1">
      <w:pPr>
        <w:ind w:firstLine="709"/>
      </w:pPr>
    </w:p>
    <w:p w:rsidR="001F39E1" w:rsidRDefault="001C4CA3" w:rsidP="001F39E1">
      <w:pPr>
        <w:ind w:firstLine="709"/>
      </w:pPr>
      <w:r w:rsidRPr="001F39E1">
        <w:t>КТС принимает решение по соглашению между представителями нанимателя и профсоюза</w:t>
      </w:r>
      <w:r w:rsidR="001F39E1">
        <w:t xml:space="preserve"> (</w:t>
      </w:r>
      <w:r w:rsidRPr="001F39E1">
        <w:t>ч</w:t>
      </w:r>
      <w:r w:rsidR="001F39E1">
        <w:t>.1</w:t>
      </w:r>
      <w:r w:rsidRPr="001F39E1">
        <w:t xml:space="preserve"> ст</w:t>
      </w:r>
      <w:r w:rsidR="001F39E1">
        <w:t>.2</w:t>
      </w:r>
      <w:r w:rsidRPr="001F39E1">
        <w:t>38 ТК</w:t>
      </w:r>
      <w:r w:rsidR="001F39E1" w:rsidRPr="001F39E1">
        <w:t xml:space="preserve">). </w:t>
      </w:r>
      <w:r w:rsidRPr="001F39E1">
        <w:t>Это означает, что все члены КТС должны прийти к однозначному решению</w:t>
      </w:r>
      <w:r w:rsidR="001F39E1" w:rsidRPr="001F39E1">
        <w:t xml:space="preserve">. </w:t>
      </w:r>
      <w:r w:rsidRPr="001F39E1">
        <w:t>Если хотя бы один из членов не согласен с мнением остальных, решение считает непринятым</w:t>
      </w:r>
      <w:r w:rsidR="001F39E1" w:rsidRPr="001F39E1">
        <w:t xml:space="preserve">. </w:t>
      </w:r>
      <w:r w:rsidRPr="001F39E1">
        <w:t>Недостижение соглашения между представителями нанимателя и представителями профсоюза должно быть сформулировано в решении КТС как отказ в удовлетворении требований работника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Порядок принятия КТС решения является неизменным фактором, снижающим коэффициент полезного действия, поскольку достигнуть соглашения между</w:t>
      </w:r>
      <w:r w:rsidR="001F39E1" w:rsidRPr="001F39E1">
        <w:t xml:space="preserve"> </w:t>
      </w:r>
      <w:r w:rsidRPr="001F39E1">
        <w:t>представителями нанимателя и профсоюза в том его понимании, которое заложено ТК, представляется достаточно проблематичным в силу изначальной противоречивости интересов данных сторон</w:t>
      </w:r>
      <w:r w:rsidR="001F39E1" w:rsidRPr="001F39E1">
        <w:t xml:space="preserve">. </w:t>
      </w:r>
      <w:r w:rsidRPr="001F39E1">
        <w:t>Полагаем более оправданн</w:t>
      </w:r>
      <w:r w:rsidR="004016AF" w:rsidRPr="001F39E1">
        <w:t>о</w:t>
      </w:r>
      <w:r w:rsidRPr="001F39E1">
        <w:t>й применительно к рассматриваемой ситуации позицию российского законодателя, установившего, что решение КТС принимается тайным голосование большинством голосов присутствующих на заседании членов комиссии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Участие в КТС представителей нанимателя в таком количестве и при таком порядке принятия решения, когда все члены комиссии должны прийти к однозначному решению, приводит почти всегда к принятию отрицательного решения для работника, поскольку представители нанимателя всегда отстаивают интересы нанимателя, даже если они не соответствуют закону</w:t>
      </w:r>
      <w:r w:rsidR="001F39E1" w:rsidRPr="001F39E1">
        <w:t xml:space="preserve">. </w:t>
      </w:r>
      <w:r w:rsidRPr="001F39E1">
        <w:t>В КТС не всегда обеспечивается необходимая незаинтересованность в результатах разрешения трудового спора, а члены КТС не всегда принципиальны при его рассмотрении</w:t>
      </w:r>
      <w:r w:rsidR="001F39E1" w:rsidRPr="001F39E1">
        <w:t xml:space="preserve">. </w:t>
      </w:r>
      <w:r w:rsidRPr="001F39E1">
        <w:t>Подчиненность членов КТС влиянию нанимателя не способствует реальной защите трудовых споров работников при разрешении трудовых споров на предприятии</w:t>
      </w:r>
      <w:r w:rsidR="001F39E1" w:rsidRPr="001F39E1">
        <w:t xml:space="preserve">. </w:t>
      </w:r>
      <w:r w:rsidRPr="001F39E1">
        <w:t>Так, судами Республики Беларусь за период 1995-1999 годов рассмотрено 2832 дела о взыскании заработной платы и премий</w:t>
      </w:r>
      <w:r w:rsidR="001F39E1" w:rsidRPr="001F39E1">
        <w:t xml:space="preserve">. </w:t>
      </w:r>
      <w:r w:rsidRPr="001F39E1">
        <w:t>Дела рассматривались судами, так как КТС отказала в удовлетворении требований работника</w:t>
      </w:r>
      <w:r w:rsidR="001F39E1" w:rsidRPr="001F39E1">
        <w:t xml:space="preserve">. </w:t>
      </w:r>
      <w:r w:rsidRPr="001F39E1">
        <w:t>Судами удовлетворены из этого количества 2375 исков, 83,9%</w:t>
      </w:r>
      <w:r w:rsidR="001F39E1" w:rsidRPr="001F39E1">
        <w:t xml:space="preserve">. </w:t>
      </w:r>
      <w:r w:rsidRPr="001F39E1">
        <w:t>При</w:t>
      </w:r>
      <w:r w:rsidR="001F39E1" w:rsidRPr="001F39E1">
        <w:t xml:space="preserve"> </w:t>
      </w:r>
      <w:r w:rsidRPr="001F39E1">
        <w:t>принципиальном подходе членов КТС к разрешению трудового спора обращений в суды могло бы и не быть</w:t>
      </w:r>
      <w:r w:rsidR="001F39E1" w:rsidRPr="001F39E1">
        <w:t xml:space="preserve"> [</w:t>
      </w:r>
      <w:r w:rsidR="00710AF6" w:rsidRPr="001F39E1">
        <w:t>11</w:t>
      </w:r>
      <w:r w:rsidR="00A95C5C" w:rsidRPr="001F39E1">
        <w:t>, с</w:t>
      </w:r>
      <w:r w:rsidR="001F39E1">
        <w:t>.7</w:t>
      </w:r>
      <w:r w:rsidR="00710AF6" w:rsidRPr="001F39E1">
        <w:t>4</w:t>
      </w:r>
      <w:r w:rsidR="001F39E1" w:rsidRPr="001F39E1">
        <w:t>].</w:t>
      </w:r>
    </w:p>
    <w:p w:rsidR="001F39E1" w:rsidRDefault="001C4CA3" w:rsidP="001F39E1">
      <w:pPr>
        <w:ind w:firstLine="709"/>
      </w:pPr>
      <w:r w:rsidRPr="001F39E1">
        <w:t>Комиссия по трудовым спорам при рассмотрении конкретного спора может вынести одно из следующих решений</w:t>
      </w:r>
      <w:r w:rsidR="001F39E1" w:rsidRPr="001F39E1">
        <w:t>:</w:t>
      </w:r>
    </w:p>
    <w:p w:rsidR="001F39E1" w:rsidRDefault="001C4CA3" w:rsidP="001F39E1">
      <w:pPr>
        <w:ind w:firstLine="709"/>
      </w:pPr>
      <w:r w:rsidRPr="001F39E1">
        <w:t>об удовлетворении требований работника в полном объеме</w:t>
      </w:r>
      <w:r w:rsidR="001F39E1" w:rsidRPr="001F39E1">
        <w:t>;</w:t>
      </w:r>
    </w:p>
    <w:p w:rsidR="001F39E1" w:rsidRDefault="001C4CA3" w:rsidP="001F39E1">
      <w:pPr>
        <w:ind w:firstLine="709"/>
      </w:pPr>
      <w:r w:rsidRPr="001F39E1">
        <w:t>о частичном их удовлетворении</w:t>
      </w:r>
      <w:r w:rsidR="001F39E1" w:rsidRPr="001F39E1">
        <w:t>;</w:t>
      </w:r>
    </w:p>
    <w:p w:rsidR="001F39E1" w:rsidRDefault="001C4CA3" w:rsidP="001F39E1">
      <w:pPr>
        <w:ind w:firstLine="709"/>
      </w:pPr>
      <w:r w:rsidRPr="001F39E1">
        <w:t>об отказе в удовлетворении требований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Решение КТС имеет обязательную силу и не подлежит утверждению нанимателем или профсоюзом</w:t>
      </w:r>
      <w:r w:rsidR="001F39E1" w:rsidRPr="001F39E1">
        <w:t xml:space="preserve">. </w:t>
      </w:r>
      <w:r w:rsidRPr="001F39E1">
        <w:t>Копия решения комиссии в трехдневный срок вручается работнику и нанимателю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В соответствии со ст</w:t>
      </w:r>
      <w:r w:rsidR="001F39E1">
        <w:t>.2</w:t>
      </w:r>
      <w:r w:rsidRPr="001F39E1">
        <w:t>39 ТК работник</w:t>
      </w:r>
      <w:r w:rsidR="001F39E1">
        <w:t xml:space="preserve"> (</w:t>
      </w:r>
      <w:r w:rsidRPr="001F39E1">
        <w:t>или наниматель</w:t>
      </w:r>
      <w:r w:rsidR="001F39E1" w:rsidRPr="001F39E1">
        <w:t>),</w:t>
      </w:r>
      <w:r w:rsidRPr="001F39E1">
        <w:t xml:space="preserve"> не согласный с решением КТС, имеет право обратиться в суд в десятидневный срок со дня вручения ему копии решения</w:t>
      </w:r>
      <w:r w:rsidR="001F39E1" w:rsidRPr="001F39E1">
        <w:t xml:space="preserve">. </w:t>
      </w:r>
      <w:r w:rsidRPr="001F39E1">
        <w:t>При этом пропуск указанного срока согласно ч</w:t>
      </w:r>
      <w:r w:rsidR="001F39E1">
        <w:t>.2</w:t>
      </w:r>
      <w:r w:rsidRPr="001F39E1">
        <w:t xml:space="preserve"> ст</w:t>
      </w:r>
      <w:r w:rsidR="001F39E1">
        <w:t>.2</w:t>
      </w:r>
      <w:r w:rsidRPr="001F39E1">
        <w:t>39 ТК не является основанием к отказу в приеме заявления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Наличие в ч</w:t>
      </w:r>
      <w:r w:rsidR="001F39E1">
        <w:t>.2</w:t>
      </w:r>
      <w:r w:rsidRPr="001F39E1">
        <w:t xml:space="preserve"> ст</w:t>
      </w:r>
      <w:r w:rsidR="001F39E1">
        <w:t>.2</w:t>
      </w:r>
      <w:r w:rsidRPr="001F39E1">
        <w:t>39 ТК привело к тому, что в теории трудового права, а также в правоприменительной практике отсутствует единообразный подход к квалификации срока, установленного для обжалования решения КТС, а именно</w:t>
      </w:r>
      <w:r w:rsidR="001F39E1" w:rsidRPr="001F39E1">
        <w:t xml:space="preserve">: </w:t>
      </w:r>
      <w:r w:rsidRPr="001F39E1">
        <w:t>является ли данный срок сроком исковой давности и распространяется ли данный срок на других субъектов защиты трудовых прав работников</w:t>
      </w:r>
      <w:r w:rsidR="001F39E1">
        <w:t xml:space="preserve"> (</w:t>
      </w:r>
      <w:r w:rsidRPr="001F39E1">
        <w:t>в частности, прокурора, соответствующий профсоюз</w:t>
      </w:r>
      <w:r w:rsidR="001F39E1" w:rsidRPr="001F39E1">
        <w:t>).</w:t>
      </w:r>
    </w:p>
    <w:p w:rsidR="001F39E1" w:rsidRDefault="001C4CA3" w:rsidP="001F39E1">
      <w:pPr>
        <w:ind w:firstLine="709"/>
      </w:pPr>
      <w:r w:rsidRPr="001F39E1">
        <w:t>По мнению Колядко И</w:t>
      </w:r>
      <w:r w:rsidR="001F39E1">
        <w:t xml:space="preserve">.Н., </w:t>
      </w:r>
      <w:r w:rsidRPr="001F39E1">
        <w:t>десятидневный срок для обжалования в суд решений КТС не является сроком исковой давности</w:t>
      </w:r>
      <w:r w:rsidR="001F39E1" w:rsidRPr="001F39E1">
        <w:t xml:space="preserve">. </w:t>
      </w:r>
      <w:r w:rsidRPr="001F39E1">
        <w:t>В то же время Кеник К</w:t>
      </w:r>
      <w:r w:rsidR="001F39E1">
        <w:t xml:space="preserve">.И. </w:t>
      </w:r>
      <w:r w:rsidRPr="001F39E1">
        <w:t>указывает, что давностным является также и десятидневный срок, установленный ст</w:t>
      </w:r>
      <w:r w:rsidR="001F39E1">
        <w:t>.2</w:t>
      </w:r>
      <w:r w:rsidRPr="001F39E1">
        <w:t>39 ТК для обращения в суд работника или</w:t>
      </w:r>
      <w:r w:rsidR="001F39E1" w:rsidRPr="001F39E1">
        <w:t xml:space="preserve"> </w:t>
      </w:r>
      <w:r w:rsidRPr="001F39E1">
        <w:t>нанимателя, если они не согласны с решением КТС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Полагаем, что во избежание возможности различных подходов к особенностям применения норм о сроке обжалования решения КТС данный вопрос должен быть четко определен на законодательном уровне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Если работник или наниматель в течение десятидневного срока не обжаловали решение КТС, оно подлежит добровольному исполнению нанимателем не позднее чем в трехдневный срок, по истечении 10 дней, предусмотренных на его обжалование, за исключением решений, подлежащих немедленному исполнению</w:t>
      </w:r>
      <w:r w:rsidR="001F39E1">
        <w:t xml:space="preserve"> (</w:t>
      </w:r>
      <w:r w:rsidRPr="001F39E1">
        <w:t>ст</w:t>
      </w:r>
      <w:r w:rsidR="001F39E1">
        <w:t>.2</w:t>
      </w:r>
      <w:r w:rsidRPr="001F39E1">
        <w:t>47 ТК</w:t>
      </w:r>
      <w:r w:rsidR="001F39E1" w:rsidRPr="001F39E1">
        <w:t>).</w:t>
      </w:r>
    </w:p>
    <w:p w:rsidR="001F39E1" w:rsidRDefault="001C4CA3" w:rsidP="001F39E1">
      <w:pPr>
        <w:ind w:firstLine="709"/>
      </w:pPr>
      <w:r w:rsidRPr="001F39E1">
        <w:t>Если наниматель добровольно не исполнит решение КТС в установленный срок, комиссия выдает работнику по его просьбе удостоверение на принудительное исполнение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В соответствии с ч</w:t>
      </w:r>
      <w:r w:rsidR="001F39E1">
        <w:t>.3</w:t>
      </w:r>
      <w:r w:rsidRPr="001F39E1">
        <w:t xml:space="preserve"> ст</w:t>
      </w:r>
      <w:r w:rsidR="001F39E1">
        <w:t>.2</w:t>
      </w:r>
      <w:r w:rsidRPr="001F39E1">
        <w:t>49 ТК в удостоверении указываются</w:t>
      </w:r>
      <w:r w:rsidR="001F39E1" w:rsidRPr="001F39E1">
        <w:t xml:space="preserve">: </w:t>
      </w:r>
      <w:r w:rsidRPr="001F39E1">
        <w:t>наименование комиссии, вынесшей решение по трудовому спору</w:t>
      </w:r>
      <w:r w:rsidR="001F39E1" w:rsidRPr="001F39E1">
        <w:t xml:space="preserve">; </w:t>
      </w:r>
      <w:r w:rsidRPr="001F39E1">
        <w:t>даты его принятия и выдачи удостоверения</w:t>
      </w:r>
      <w:r w:rsidR="001F39E1" w:rsidRPr="001F39E1">
        <w:t xml:space="preserve">; </w:t>
      </w:r>
      <w:r w:rsidRPr="001F39E1">
        <w:t>фамилия, имя, отчество работника</w:t>
      </w:r>
      <w:r w:rsidR="001F39E1" w:rsidRPr="001F39E1">
        <w:t xml:space="preserve">; </w:t>
      </w:r>
      <w:r w:rsidRPr="001F39E1">
        <w:t>решение по существу спора</w:t>
      </w:r>
      <w:r w:rsidR="001F39E1" w:rsidRPr="001F39E1">
        <w:t xml:space="preserve">. </w:t>
      </w:r>
      <w:r w:rsidRPr="001F39E1">
        <w:t>Удостоверение должно быть заверено подписями председателя и секретаря комиссии</w:t>
      </w:r>
      <w:r w:rsidR="001F39E1" w:rsidRPr="001F39E1">
        <w:t>.</w:t>
      </w:r>
    </w:p>
    <w:p w:rsidR="001F39E1" w:rsidRDefault="001C4CA3" w:rsidP="001F39E1">
      <w:pPr>
        <w:ind w:firstLine="709"/>
      </w:pPr>
      <w:r w:rsidRPr="001F39E1">
        <w:t>Удостоверение приравнивается к исполнительному листу, выданному судом</w:t>
      </w:r>
      <w:r w:rsidR="001F39E1" w:rsidRPr="001F39E1">
        <w:t xml:space="preserve">. </w:t>
      </w:r>
      <w:r w:rsidRPr="001F39E1">
        <w:t>Оно может быть передано судебному исполнителю в течение 3 месяцев с момента выдачи</w:t>
      </w:r>
      <w:r w:rsidR="001F39E1" w:rsidRPr="001F39E1">
        <w:t xml:space="preserve">. </w:t>
      </w:r>
      <w:r w:rsidRPr="001F39E1">
        <w:t>В случае пропуска работником трехмесячного срока по уважительной причине КТС, выдавшая удостоверени</w:t>
      </w:r>
      <w:r w:rsidR="001E3145" w:rsidRPr="001F39E1">
        <w:t>е, может восстановить этот срок</w:t>
      </w:r>
      <w:r w:rsidR="001F39E1" w:rsidRPr="001F39E1">
        <w:t xml:space="preserve"> [</w:t>
      </w:r>
      <w:r w:rsidR="00710AF6" w:rsidRPr="001F39E1">
        <w:t>10</w:t>
      </w:r>
      <w:r w:rsidR="00A95C5C" w:rsidRPr="001F39E1">
        <w:t>, с</w:t>
      </w:r>
      <w:r w:rsidR="001F39E1">
        <w:t>.5</w:t>
      </w:r>
      <w:r w:rsidR="00710AF6" w:rsidRPr="001F39E1">
        <w:t>90</w:t>
      </w:r>
      <w:r w:rsidR="001F39E1" w:rsidRPr="001F39E1">
        <w:t>].</w:t>
      </w:r>
    </w:p>
    <w:p w:rsidR="001F39E1" w:rsidRPr="001F39E1" w:rsidRDefault="008071E2" w:rsidP="001F39E1">
      <w:pPr>
        <w:pStyle w:val="2"/>
      </w:pPr>
      <w:r>
        <w:br w:type="page"/>
      </w:r>
      <w:bookmarkStart w:id="7" w:name="_Toc257645160"/>
      <w:r w:rsidR="001F39E1">
        <w:t xml:space="preserve">3. </w:t>
      </w:r>
      <w:r w:rsidR="001F39E1" w:rsidRPr="001F39E1">
        <w:t>Рассмотрение индивидуальных трудовых споров в суде</w:t>
      </w:r>
      <w:bookmarkEnd w:id="7"/>
    </w:p>
    <w:p w:rsidR="001F39E1" w:rsidRDefault="001F39E1" w:rsidP="001F39E1">
      <w:pPr>
        <w:ind w:firstLine="709"/>
      </w:pPr>
    </w:p>
    <w:p w:rsidR="00123FCB" w:rsidRPr="001F39E1" w:rsidRDefault="001F39E1" w:rsidP="001F39E1">
      <w:pPr>
        <w:pStyle w:val="2"/>
      </w:pPr>
      <w:bookmarkStart w:id="8" w:name="_Toc257645161"/>
      <w:r>
        <w:t xml:space="preserve">3.1 </w:t>
      </w:r>
      <w:r w:rsidR="00123FCB" w:rsidRPr="001F39E1">
        <w:t>Порядок рассмотрения</w:t>
      </w:r>
      <w:r w:rsidRPr="001F39E1">
        <w:t xml:space="preserve"> </w:t>
      </w:r>
      <w:r w:rsidR="00123FCB" w:rsidRPr="001F39E1">
        <w:t>индивидуальных трудовых споров в суде</w:t>
      </w:r>
      <w:bookmarkEnd w:id="8"/>
    </w:p>
    <w:p w:rsidR="001F39E1" w:rsidRDefault="001F39E1" w:rsidP="001F39E1">
      <w:pPr>
        <w:ind w:firstLine="709"/>
      </w:pPr>
    </w:p>
    <w:p w:rsidR="001F39E1" w:rsidRDefault="007E6515" w:rsidP="001F39E1">
      <w:pPr>
        <w:ind w:firstLine="709"/>
      </w:pPr>
      <w:r w:rsidRPr="001F39E1">
        <w:t xml:space="preserve">Статьей 2 Основного Закона Республики Беларусь </w:t>
      </w:r>
      <w:r w:rsidR="001F39E1">
        <w:t>–</w:t>
      </w:r>
      <w:r w:rsidRPr="001F39E1">
        <w:t xml:space="preserve"> Конституцией</w:t>
      </w:r>
      <w:r w:rsidR="001F39E1">
        <w:t xml:space="preserve"> </w:t>
      </w:r>
      <w:r w:rsidRPr="001F39E1">
        <w:t>человек, его права, свободы и гарантии их реализации провозглашены высшей ценностью и целью общества и государства</w:t>
      </w:r>
      <w:r w:rsidR="001F39E1" w:rsidRPr="001F39E1">
        <w:t>.</w:t>
      </w:r>
    </w:p>
    <w:p w:rsidR="001F39E1" w:rsidRDefault="007E6515" w:rsidP="001F39E1">
      <w:pPr>
        <w:ind w:firstLine="709"/>
      </w:pPr>
      <w:r w:rsidRPr="001F39E1">
        <w:t>К основным правам, принадлежащим гражданам и закрепленным в Конституции Республики Беларусь остаются право на жизнь, обеспечение свободы неприкосновенности и достоинства личности, защита от незаконного вмешательства в личную жизнь, жилищные права, избирательные права, трудовые права, право на обращение в государственные органы, суд, право собственности и другие</w:t>
      </w:r>
      <w:r w:rsidR="001F39E1" w:rsidRPr="001F39E1">
        <w:t>.</w:t>
      </w:r>
    </w:p>
    <w:p w:rsidR="001F39E1" w:rsidRDefault="007E6515" w:rsidP="001F39E1">
      <w:pPr>
        <w:ind w:firstLine="709"/>
      </w:pPr>
      <w:r w:rsidRPr="001F39E1">
        <w:t>Статьей 60 Конституции Республики Беларусь защиту прав и охраняемых законом интересов осуществляют суды</w:t>
      </w:r>
      <w:r w:rsidR="001F39E1" w:rsidRPr="001F39E1">
        <w:t xml:space="preserve">. </w:t>
      </w:r>
      <w:r w:rsidRPr="001F39E1">
        <w:t>Каждый гражданин имеет право обратиться в суд за восстановлением нарушенного, оспариваемого права или охраняемого законом интереса</w:t>
      </w:r>
      <w:r w:rsidR="001F39E1" w:rsidRPr="001F39E1">
        <w:t xml:space="preserve">. </w:t>
      </w:r>
      <w:r w:rsidRPr="001F39E1">
        <w:t>Это право может быть реализовано путем подачи данным лицом либо его представителем в суд надлежаще оформленного искового заявления, заявления по делам особого производства либо заявления о судебном приказе в приказном судопроизводстве</w:t>
      </w:r>
      <w:r w:rsidR="001F39E1" w:rsidRPr="001F39E1">
        <w:t>.</w:t>
      </w:r>
    </w:p>
    <w:p w:rsidR="001F39E1" w:rsidRDefault="008A5A21" w:rsidP="001F39E1">
      <w:pPr>
        <w:ind w:firstLine="709"/>
      </w:pPr>
      <w:r w:rsidRPr="001F39E1">
        <w:t>Общепризнанно, что самой эффективной формой защиты трудовых прав работников является судебная защита</w:t>
      </w:r>
      <w:r w:rsidR="001F39E1" w:rsidRPr="001F39E1">
        <w:t>.</w:t>
      </w:r>
    </w:p>
    <w:p w:rsidR="001F39E1" w:rsidRDefault="00123FCB" w:rsidP="001F39E1">
      <w:pPr>
        <w:ind w:firstLine="709"/>
      </w:pPr>
      <w:r w:rsidRPr="001F39E1">
        <w:t>Согласно общим правилам судебной подведомственности</w:t>
      </w:r>
      <w:r w:rsidR="001F39E1">
        <w:t xml:space="preserve"> (</w:t>
      </w:r>
      <w:r w:rsidRPr="001F39E1">
        <w:t>п</w:t>
      </w:r>
      <w:r w:rsidR="001F39E1">
        <w:t>.1</w:t>
      </w:r>
      <w:r w:rsidRPr="001F39E1">
        <w:t xml:space="preserve"> ст</w:t>
      </w:r>
      <w:r w:rsidR="001F39E1">
        <w:t>.3</w:t>
      </w:r>
      <w:r w:rsidRPr="001F39E1">
        <w:t>7 Гражданско-процессуального кодекса Республики Беларусь</w:t>
      </w:r>
      <w:r w:rsidR="001F39E1" w:rsidRPr="001F39E1">
        <w:t xml:space="preserve">) </w:t>
      </w:r>
      <w:r w:rsidRPr="001F39E1">
        <w:t>трудовые споры рассматриваются по правилам искового производства общими судами, если иное не установлено законодательством</w:t>
      </w:r>
      <w:r w:rsidR="001F39E1" w:rsidRPr="001F39E1">
        <w:t xml:space="preserve">. </w:t>
      </w:r>
      <w:r w:rsidRPr="001F39E1">
        <w:t>Такие споры делятся на две группы в зависимости от необходимости соблюдения досудебного порядка их разрешения</w:t>
      </w:r>
      <w:r w:rsidR="001F39E1" w:rsidRPr="001F39E1">
        <w:t>.</w:t>
      </w:r>
    </w:p>
    <w:p w:rsidR="001F39E1" w:rsidRDefault="008A5A21" w:rsidP="001F39E1">
      <w:pPr>
        <w:ind w:firstLine="709"/>
      </w:pPr>
      <w:r w:rsidRPr="001F39E1">
        <w:t>Споры, непосредственно подведомственные судам, можно разделить на три группы</w:t>
      </w:r>
      <w:r w:rsidR="001F39E1" w:rsidRPr="001F39E1">
        <w:t>.</w:t>
      </w:r>
    </w:p>
    <w:p w:rsidR="001F39E1" w:rsidRDefault="00123FCB" w:rsidP="001F39E1">
      <w:pPr>
        <w:ind w:firstLine="709"/>
      </w:pPr>
      <w:r w:rsidRPr="001F39E1">
        <w:t>В первую группу входят трудовые споры, которые могут быть переданы на рассмотрение суда после предварительного их рассмотрения в КТС</w:t>
      </w:r>
      <w:r w:rsidR="001F39E1" w:rsidRPr="001F39E1">
        <w:t xml:space="preserve">. </w:t>
      </w:r>
      <w:r w:rsidRPr="001F39E1">
        <w:t xml:space="preserve">Однако окончательно необходимость </w:t>
      </w:r>
      <w:r w:rsidR="00757AC0" w:rsidRPr="001F39E1">
        <w:t>соблюдения</w:t>
      </w:r>
      <w:r w:rsidRPr="001F39E1">
        <w:t xml:space="preserve"> порядка и обращения в КТС определяется с учетом </w:t>
      </w:r>
      <w:r w:rsidR="00757AC0" w:rsidRPr="001F39E1">
        <w:t>ч</w:t>
      </w:r>
      <w:r w:rsidR="001F39E1">
        <w:t>.2</w:t>
      </w:r>
      <w:r w:rsidR="00757AC0" w:rsidRPr="001F39E1">
        <w:t xml:space="preserve"> ст</w:t>
      </w:r>
      <w:r w:rsidR="001F39E1">
        <w:t>.2</w:t>
      </w:r>
      <w:r w:rsidR="00757AC0" w:rsidRPr="001F39E1">
        <w:t>41, которая содержит перечень трудовых споров, рассматриваемых судами непосредственно, минуя КТС</w:t>
      </w:r>
      <w:r w:rsidR="001F39E1" w:rsidRPr="001F39E1">
        <w:t>.</w:t>
      </w:r>
    </w:p>
    <w:p w:rsidR="001F39E1" w:rsidRDefault="00453B47" w:rsidP="001F39E1">
      <w:pPr>
        <w:ind w:firstLine="709"/>
      </w:pPr>
      <w:r w:rsidRPr="001F39E1">
        <w:t>Если спор рассматривается первоначально в КТС, а затем его рассмотрение может быть перенесено в суд</w:t>
      </w:r>
      <w:r w:rsidR="001F39E1">
        <w:t xml:space="preserve"> (т.е.</w:t>
      </w:r>
      <w:r w:rsidR="001F39E1" w:rsidRPr="001F39E1">
        <w:t xml:space="preserve"> </w:t>
      </w:r>
      <w:r w:rsidRPr="001F39E1">
        <w:t>решение КТС обжалуется в суде</w:t>
      </w:r>
      <w:r w:rsidR="001F39E1" w:rsidRPr="001F39E1">
        <w:t>),</w:t>
      </w:r>
      <w:r w:rsidRPr="001F39E1">
        <w:t xml:space="preserve"> такой порядок принято называть общим порядком рассмотрения трудовых споров</w:t>
      </w:r>
      <w:r w:rsidR="001F39E1" w:rsidRPr="001F39E1">
        <w:t xml:space="preserve">. </w:t>
      </w:r>
      <w:r w:rsidRPr="001F39E1">
        <w:t>Если индивидуальный трудовой спор не рассмотрен комиссией по трудовым спорам в десятидневный срок со дня подачи работником заявления, он вправе перенести его рассмотрение в суд</w:t>
      </w:r>
      <w:r w:rsidR="001F39E1" w:rsidRPr="001F39E1">
        <w:t>.</w:t>
      </w:r>
    </w:p>
    <w:p w:rsidR="001F39E1" w:rsidRDefault="00757AC0" w:rsidP="001F39E1">
      <w:pPr>
        <w:ind w:firstLine="709"/>
      </w:pPr>
      <w:r w:rsidRPr="001F39E1">
        <w:t>В частности, к спорам, подведомственным КТС, относятся также споры</w:t>
      </w:r>
      <w:r w:rsidR="001F39E1" w:rsidRPr="001F39E1">
        <w:t>:</w:t>
      </w:r>
    </w:p>
    <w:p w:rsidR="001F39E1" w:rsidRDefault="00757AC0" w:rsidP="001F39E1">
      <w:pPr>
        <w:ind w:firstLine="709"/>
      </w:pPr>
      <w:r w:rsidRPr="001F39E1">
        <w:t>о выплате среднего заработка за время вынужденного прогула или разницы в заработке за время выполнения неоплачиваемой работы в связи с незаконным переводом</w:t>
      </w:r>
      <w:r w:rsidR="001F39E1" w:rsidRPr="001F39E1">
        <w:t>;</w:t>
      </w:r>
    </w:p>
    <w:p w:rsidR="001F39E1" w:rsidRDefault="00757AC0" w:rsidP="001F39E1">
      <w:pPr>
        <w:ind w:firstLine="709"/>
      </w:pPr>
      <w:r w:rsidRPr="001F39E1">
        <w:t>о взыскании заработной платы, включая надбавки, предусмотренные системой оплаты труда</w:t>
      </w:r>
      <w:r w:rsidR="001F39E1" w:rsidRPr="001F39E1">
        <w:t>;</w:t>
      </w:r>
    </w:p>
    <w:p w:rsidR="001F39E1" w:rsidRDefault="00757AC0" w:rsidP="001F39E1">
      <w:pPr>
        <w:ind w:firstLine="709"/>
      </w:pPr>
      <w:r w:rsidRPr="001F39E1">
        <w:t>о размере заработка, начисленного с учетом коэффициента</w:t>
      </w:r>
      <w:r w:rsidR="001F39E1" w:rsidRPr="001F39E1">
        <w:t xml:space="preserve"> </w:t>
      </w:r>
      <w:r w:rsidRPr="001F39E1">
        <w:t>трудового участия</w:t>
      </w:r>
      <w:r w:rsidR="001F39E1" w:rsidRPr="001F39E1">
        <w:t xml:space="preserve">; </w:t>
      </w:r>
      <w:r w:rsidRPr="001F39E1">
        <w:t>о применении дисциплинарных взысканий</w:t>
      </w:r>
      <w:r w:rsidR="001F39E1" w:rsidRPr="001F39E1">
        <w:t>;</w:t>
      </w:r>
    </w:p>
    <w:p w:rsidR="001F39E1" w:rsidRDefault="00757AC0" w:rsidP="001F39E1">
      <w:pPr>
        <w:ind w:firstLine="709"/>
      </w:pPr>
      <w:r w:rsidRPr="001F39E1">
        <w:t>о неправильных или неточных записях в трудовой книжке сведений о заключении, изменении или прекращении трудового договора, если эти записи не соответствуют приказу</w:t>
      </w:r>
      <w:r w:rsidR="001F39E1">
        <w:t xml:space="preserve"> (</w:t>
      </w:r>
      <w:r w:rsidRPr="001F39E1">
        <w:t>распоряжению</w:t>
      </w:r>
      <w:r w:rsidR="001F39E1" w:rsidRPr="001F39E1">
        <w:t xml:space="preserve">) </w:t>
      </w:r>
      <w:r w:rsidRPr="001F39E1">
        <w:t>или иным предусмотренным законодательством документам</w:t>
      </w:r>
      <w:r w:rsidR="001F39E1" w:rsidRPr="001F39E1">
        <w:t>.</w:t>
      </w:r>
    </w:p>
    <w:p w:rsidR="001F39E1" w:rsidRDefault="00F170F2" w:rsidP="001F39E1">
      <w:pPr>
        <w:ind w:firstLine="709"/>
      </w:pPr>
      <w:r w:rsidRPr="001F39E1">
        <w:t>В случае несоблюдения истцом установленного законом внесудебного порядка разрешения трудового спора судья отказывает в возбуждении дела</w:t>
      </w:r>
      <w:r w:rsidR="001F39E1">
        <w:t xml:space="preserve"> (</w:t>
      </w:r>
      <w:r w:rsidRPr="001F39E1">
        <w:t>ч</w:t>
      </w:r>
      <w:r w:rsidR="001F39E1">
        <w:t>.2</w:t>
      </w:r>
      <w:r w:rsidRPr="001F39E1">
        <w:t xml:space="preserve"> ст</w:t>
      </w:r>
      <w:r w:rsidR="001F39E1">
        <w:t>.2</w:t>
      </w:r>
      <w:r w:rsidRPr="001F39E1">
        <w:t>46 Гражданско-процессуальный кодекс Республики Беларусь</w:t>
      </w:r>
      <w:r w:rsidR="001F39E1">
        <w:t xml:space="preserve"> (</w:t>
      </w:r>
      <w:r w:rsidRPr="001F39E1">
        <w:t>далее</w:t>
      </w:r>
      <w:r w:rsidR="001F39E1" w:rsidRPr="001F39E1">
        <w:t xml:space="preserve"> - </w:t>
      </w:r>
      <w:r w:rsidRPr="001F39E1">
        <w:t>ГПК</w:t>
      </w:r>
      <w:r w:rsidR="001F39E1" w:rsidRPr="001F39E1">
        <w:t>) [</w:t>
      </w:r>
      <w:r w:rsidR="00710AF6" w:rsidRPr="001F39E1">
        <w:t>8, с</w:t>
      </w:r>
      <w:r w:rsidR="001F39E1">
        <w:t>.8</w:t>
      </w:r>
      <w:r w:rsidR="00710AF6" w:rsidRPr="001F39E1">
        <w:t>22</w:t>
      </w:r>
      <w:r w:rsidR="001F39E1" w:rsidRPr="001F39E1">
        <w:t>].</w:t>
      </w:r>
    </w:p>
    <w:p w:rsidR="001F39E1" w:rsidRDefault="00F170F2" w:rsidP="001F39E1">
      <w:pPr>
        <w:ind w:firstLine="709"/>
      </w:pPr>
      <w:r w:rsidRPr="001F39E1">
        <w:t>Для первой группы трудовых споров характерно возбуждение их работником или нанимателем в связи с несогласием с решением КТС, а также работником, в случаях, если КТС не рассмотрела его заявление в десятидневный срок</w:t>
      </w:r>
      <w:r w:rsidR="001F39E1" w:rsidRPr="001F39E1">
        <w:t xml:space="preserve">. </w:t>
      </w:r>
      <w:r w:rsidRPr="001F39E1">
        <w:t>Право прокурора на возбуждение дел первой группы связано с обнаружением несоответствия решения КТС законодательству, и в силу ст</w:t>
      </w:r>
      <w:r w:rsidR="001F39E1">
        <w:t>.8</w:t>
      </w:r>
      <w:r w:rsidRPr="001F39E1">
        <w:t>1 ГПК не ограничено никакими условиями</w:t>
      </w:r>
      <w:r w:rsidR="001F39E1" w:rsidRPr="001F39E1">
        <w:t xml:space="preserve">. </w:t>
      </w:r>
      <w:r w:rsidRPr="001F39E1">
        <w:t xml:space="preserve">Независимо от того, кем заявлен иск </w:t>
      </w:r>
      <w:r w:rsidR="001F39E1">
        <w:t>-</w:t>
      </w:r>
      <w:r w:rsidRPr="001F39E1">
        <w:t xml:space="preserve"> работником или нанимателем, несогласным с таким решением КТС, </w:t>
      </w:r>
      <w:r w:rsidR="00B13110" w:rsidRPr="001F39E1">
        <w:t>прокурором, суд рассматривает этот спор в порядке искового производства</w:t>
      </w:r>
      <w:r w:rsidR="001F39E1" w:rsidRPr="001F39E1">
        <w:t xml:space="preserve">. </w:t>
      </w:r>
      <w:r w:rsidR="00B13110" w:rsidRPr="001F39E1">
        <w:t xml:space="preserve">В котором истцом является работник, а ответчиком </w:t>
      </w:r>
      <w:r w:rsidR="001F39E1">
        <w:t>-</w:t>
      </w:r>
      <w:r w:rsidR="00B13110" w:rsidRPr="001F39E1">
        <w:t xml:space="preserve"> наниматель, оспаривающий требования работника</w:t>
      </w:r>
      <w:r w:rsidR="001F39E1">
        <w:t xml:space="preserve"> (</w:t>
      </w:r>
      <w:r w:rsidR="00B13110" w:rsidRPr="001F39E1">
        <w:t>п</w:t>
      </w:r>
      <w:r w:rsidR="001F39E1">
        <w:t>.6</w:t>
      </w:r>
      <w:r w:rsidR="00B13110" w:rsidRPr="001F39E1">
        <w:t xml:space="preserve"> постановления Пленума Верховного Суда Республики Беларусь от 29 марта 2001 г</w:t>
      </w:r>
      <w:r w:rsidR="001F39E1" w:rsidRPr="001F39E1">
        <w:t xml:space="preserve">. </w:t>
      </w:r>
      <w:r w:rsidR="00B13110" w:rsidRPr="001F39E1">
        <w:t>№2</w:t>
      </w:r>
      <w:r w:rsidR="001F39E1" w:rsidRPr="001F39E1">
        <w:t>).</w:t>
      </w:r>
    </w:p>
    <w:p w:rsidR="001F39E1" w:rsidRDefault="00B13110" w:rsidP="001F39E1">
      <w:pPr>
        <w:ind w:firstLine="709"/>
      </w:pPr>
      <w:r w:rsidRPr="001F39E1">
        <w:t>Во вторую группу трудовых споров, которые рассматриваются непосредственно судом, отнесены споры, возбуждаемые как работником, так и нанимателем, которые соответственно становятся истцами и предъявляют требования к другой стороне, именуемой ответчиком</w:t>
      </w:r>
      <w:r w:rsidR="001F39E1" w:rsidRPr="001F39E1">
        <w:t>.</w:t>
      </w:r>
    </w:p>
    <w:p w:rsidR="001F39E1" w:rsidRDefault="008A5A21" w:rsidP="001F39E1">
      <w:pPr>
        <w:ind w:firstLine="709"/>
      </w:pPr>
      <w:r w:rsidRPr="001F39E1">
        <w:t>В третью группу споров, непосредственно подведомственных судам, относят, в частности, споры</w:t>
      </w:r>
      <w:r w:rsidR="001F39E1" w:rsidRPr="001F39E1">
        <w:t>:</w:t>
      </w:r>
    </w:p>
    <w:p w:rsidR="001F39E1" w:rsidRDefault="008A5A21" w:rsidP="001F39E1">
      <w:pPr>
        <w:ind w:firstLine="709"/>
      </w:pPr>
      <w:r w:rsidRPr="001F39E1">
        <w:t>работников, состоящих в трудовых отношениях с профсоюзными комитетами</w:t>
      </w:r>
      <w:r w:rsidR="001F39E1">
        <w:t xml:space="preserve"> (</w:t>
      </w:r>
      <w:r w:rsidRPr="001F39E1">
        <w:t xml:space="preserve">библиотекари, бухгалтеры и </w:t>
      </w:r>
      <w:r w:rsidR="001F39E1">
        <w:t>т.д.)</w:t>
      </w:r>
      <w:r w:rsidR="001F39E1" w:rsidRPr="001F39E1">
        <w:t>;</w:t>
      </w:r>
    </w:p>
    <w:p w:rsidR="001F39E1" w:rsidRDefault="008A5A21" w:rsidP="001F39E1">
      <w:pPr>
        <w:ind w:firstLine="709"/>
      </w:pPr>
      <w:r w:rsidRPr="001F39E1">
        <w:t>работающих по трудовым договорам у граждан</w:t>
      </w:r>
      <w:r w:rsidR="001F39E1" w:rsidRPr="001F39E1">
        <w:t>.</w:t>
      </w:r>
    </w:p>
    <w:p w:rsidR="001F39E1" w:rsidRDefault="008A5A21" w:rsidP="001F39E1">
      <w:pPr>
        <w:ind w:firstLine="709"/>
      </w:pPr>
      <w:r w:rsidRPr="001F39E1">
        <w:t>Споры третьей группы в ст</w:t>
      </w:r>
      <w:r w:rsidR="001F39E1">
        <w:t>.2</w:t>
      </w:r>
      <w:r w:rsidRPr="001F39E1">
        <w:t>41 ТК прямо не названы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Наиболее часто работниками предъявляются в суд следующие иски</w:t>
      </w:r>
      <w:r w:rsidR="001F39E1" w:rsidRPr="001F39E1">
        <w:t>:</w:t>
      </w:r>
    </w:p>
    <w:p w:rsidR="001F39E1" w:rsidRDefault="008D62A8" w:rsidP="001F39E1">
      <w:pPr>
        <w:ind w:firstLine="709"/>
      </w:pPr>
      <w:r w:rsidRPr="001F39E1">
        <w:t>о заключении трудового договора</w:t>
      </w:r>
      <w:r w:rsidR="001F39E1" w:rsidRPr="001F39E1">
        <w:t>;</w:t>
      </w:r>
    </w:p>
    <w:p w:rsidR="001F39E1" w:rsidRDefault="008D62A8" w:rsidP="001F39E1">
      <w:pPr>
        <w:ind w:firstLine="709"/>
      </w:pPr>
      <w:r w:rsidRPr="001F39E1">
        <w:t>о восстановлении на прежней работе</w:t>
      </w:r>
      <w:r w:rsidR="001F39E1" w:rsidRPr="001F39E1">
        <w:t>;</w:t>
      </w:r>
    </w:p>
    <w:p w:rsidR="001F39E1" w:rsidRDefault="008D62A8" w:rsidP="001F39E1">
      <w:pPr>
        <w:ind w:firstLine="709"/>
      </w:pPr>
      <w:r w:rsidRPr="001F39E1">
        <w:t>об изменении формулировки причины увольнения</w:t>
      </w:r>
      <w:r w:rsidR="001F39E1" w:rsidRPr="001F39E1">
        <w:t>;</w:t>
      </w:r>
    </w:p>
    <w:p w:rsidR="001F39E1" w:rsidRDefault="008D62A8" w:rsidP="001F39E1">
      <w:pPr>
        <w:ind w:firstLine="709"/>
      </w:pPr>
      <w:r w:rsidRPr="001F39E1">
        <w:t>о взыскании среднего заработка за время вынужденного прогула</w:t>
      </w:r>
      <w:r w:rsidR="001F39E1" w:rsidRPr="001F39E1">
        <w:t>;</w:t>
      </w:r>
    </w:p>
    <w:p w:rsidR="001F39E1" w:rsidRDefault="008D62A8" w:rsidP="001F39E1">
      <w:pPr>
        <w:ind w:firstLine="709"/>
      </w:pPr>
      <w:r w:rsidRPr="001F39E1">
        <w:t>о возмещении морального вреда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Иски об изменении формулировки причины увольнения предъявляются в случае, когда работник не согласен с формулировкой причины увольнения, указанной нанимателем, но не намерен возвращаться на прежнюю работу</w:t>
      </w:r>
      <w:r w:rsidR="001F39E1">
        <w:t xml:space="preserve"> (</w:t>
      </w:r>
      <w:r w:rsidRPr="001F39E1">
        <w:t>например, работник подал заявление об увольнении по собственному желанию и по истечении месячного срока прекратил работу, а наниматель уволил его за прогул</w:t>
      </w:r>
      <w:r w:rsidR="001F39E1" w:rsidRPr="001F39E1">
        <w:t xml:space="preserve">; </w:t>
      </w:r>
      <w:r w:rsidRPr="001F39E1">
        <w:t>работник заявил требование о досрочном расторжении контракта в связи с нарушением нанимателем законодательства о труде, а наниматель уволил его по соглашению сторон</w:t>
      </w:r>
      <w:r w:rsidR="001F39E1" w:rsidRPr="001F39E1">
        <w:t xml:space="preserve">; </w:t>
      </w:r>
      <w:r w:rsidRPr="001F39E1">
        <w:t xml:space="preserve">при наличии оснований для увольнения по сокращению штатов работник уволен по собственному желанию и </w:t>
      </w:r>
      <w:r w:rsidR="001F39E1">
        <w:t>т.п.)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При обоснованности требований работника суд признает незаконной указанную нанимателем причину увольнения и указывает в решении основание увольнения в соответствии с фактически имеющимся основанием в точном соответствии с Трудовым кодексом Республики Беларусь</w:t>
      </w:r>
      <w:r w:rsidR="001F39E1" w:rsidRPr="001F39E1">
        <w:t xml:space="preserve">. </w:t>
      </w:r>
      <w:r w:rsidRPr="001F39E1">
        <w:t>Если неправильная формулировка причины увольнения препятствовала поступлению работника на другую работу, суд взыскивает в пользу работника средний заработок за время вынужденного прогула с момента увольнения до дня вынесения решения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Кроме того, имеют место случаи, когда у нанимателя имелись основания для расторжения договора, но в приказе</w:t>
      </w:r>
      <w:r w:rsidR="001F39E1">
        <w:t xml:space="preserve"> (</w:t>
      </w:r>
      <w:r w:rsidRPr="001F39E1">
        <w:t>распоряжении</w:t>
      </w:r>
      <w:r w:rsidR="001F39E1" w:rsidRPr="001F39E1">
        <w:t xml:space="preserve">) </w:t>
      </w:r>
      <w:r w:rsidRPr="001F39E1">
        <w:t>он неправильно указал формулировку причины увольнения или сослался не на тот нормативный правовой акт</w:t>
      </w:r>
      <w:r w:rsidR="001F39E1" w:rsidRPr="001F39E1">
        <w:t xml:space="preserve">. </w:t>
      </w:r>
      <w:r w:rsidRPr="001F39E1">
        <w:t>В этих случаях суд при рассмотрении дела обязывает нанимателя привести формулировку причины увольнения в соответствие с законом исходя из фактических обстоятельств, послуживших основанием для увольнения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Различные основания увольнения влекут и различные правовые последствия</w:t>
      </w:r>
      <w:r w:rsidR="001F39E1" w:rsidRPr="001F39E1">
        <w:t xml:space="preserve">. </w:t>
      </w:r>
      <w:r w:rsidRPr="001F39E1">
        <w:t>При увольнении по инициативе нанимателя по основаниям, которые не связаны с виновными действиями работника, наниматель обязан выплатить работнику выходное пособие в размере, установленном ст</w:t>
      </w:r>
      <w:r w:rsidR="001F39E1">
        <w:t>.4</w:t>
      </w:r>
      <w:r w:rsidRPr="001F39E1">
        <w:t>8 ТК или коллективным договором организации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В связи с этим наниматель иногда умышленно производит увольнение по основаниям, по которым выплата выходного пособия не предусмотрена или выходное пособие выплачивается в меньшем размере</w:t>
      </w:r>
      <w:r w:rsidR="001F39E1" w:rsidRPr="001F39E1">
        <w:t xml:space="preserve">. </w:t>
      </w:r>
      <w:r w:rsidRPr="001F39E1">
        <w:t>Так, в судебной практике неоднократно встречались дела, когда наниматель вместо увольнения по сокращению численности или штата работников, по которому предусмотрена выплата выходного пособия в размере не менее трехкратного среднемесячного заработка, производил увольнение по другим основаниям, по которым предусмотрена выплата выходного пособия в меньшем размере или не предусмотрена вообще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ПРИМЕР</w:t>
      </w:r>
      <w:r w:rsidR="001F39E1">
        <w:t>.</w:t>
      </w:r>
    </w:p>
    <w:p w:rsidR="001F39E1" w:rsidRDefault="008D62A8" w:rsidP="001F39E1">
      <w:pPr>
        <w:ind w:firstLine="709"/>
      </w:pPr>
      <w:r w:rsidRPr="001F39E1">
        <w:t>В заявлении суду истцы Ш</w:t>
      </w:r>
      <w:r w:rsidR="001F39E1">
        <w:t>.,</w:t>
      </w:r>
      <w:r w:rsidRPr="001F39E1">
        <w:t xml:space="preserve"> С</w:t>
      </w:r>
      <w:r w:rsidR="001F39E1">
        <w:t>.,</w:t>
      </w:r>
      <w:r w:rsidRPr="001F39E1">
        <w:t xml:space="preserve"> Н</w:t>
      </w:r>
      <w:r w:rsidR="001F39E1" w:rsidRPr="001F39E1">
        <w:t xml:space="preserve">. </w:t>
      </w:r>
      <w:r w:rsidRPr="001F39E1">
        <w:t>указали, что они работали в помещении филиала ЗАО</w:t>
      </w:r>
      <w:r w:rsidR="001F39E1">
        <w:t xml:space="preserve"> "</w:t>
      </w:r>
      <w:r w:rsidRPr="001F39E1">
        <w:t>В</w:t>
      </w:r>
      <w:r w:rsidR="001F39E1">
        <w:t xml:space="preserve">" </w:t>
      </w:r>
      <w:r w:rsidRPr="001F39E1">
        <w:t>контролерами на контрольно-пропускном пункте</w:t>
      </w:r>
      <w:r w:rsidR="001F39E1" w:rsidRPr="001F39E1">
        <w:t xml:space="preserve">. </w:t>
      </w:r>
      <w:r w:rsidRPr="001F39E1">
        <w:t>Приказом нанимателя они уволены по п</w:t>
      </w:r>
      <w:r w:rsidR="001F39E1">
        <w:t>.5</w:t>
      </w:r>
      <w:r w:rsidRPr="001F39E1">
        <w:t xml:space="preserve"> ст</w:t>
      </w:r>
      <w:r w:rsidR="001F39E1">
        <w:t>.3</w:t>
      </w:r>
      <w:r w:rsidRPr="001F39E1">
        <w:t>5 ТК в связи с отказом от продолжения работы при изменении существенных условий труда</w:t>
      </w:r>
      <w:r w:rsidR="001F39E1" w:rsidRPr="001F39E1">
        <w:t xml:space="preserve">. </w:t>
      </w:r>
      <w:r w:rsidRPr="001F39E1">
        <w:t>Считая увольнение незаконным, поскольку в действительности в организации нанимателя имело место сокращение численности работников в связи с продажей филиала фирмы, они просили изменить формулировку причины увольнения с п</w:t>
      </w:r>
      <w:r w:rsidR="001F39E1">
        <w:t>.5</w:t>
      </w:r>
      <w:r w:rsidRPr="001F39E1">
        <w:t xml:space="preserve"> ст</w:t>
      </w:r>
      <w:r w:rsidR="001F39E1">
        <w:t>.3</w:t>
      </w:r>
      <w:r w:rsidRPr="001F39E1">
        <w:t>5 ТК на п</w:t>
      </w:r>
      <w:r w:rsidR="001F39E1">
        <w:t>.1</w:t>
      </w:r>
      <w:r w:rsidRPr="001F39E1">
        <w:t xml:space="preserve"> ст</w:t>
      </w:r>
      <w:r w:rsidR="001F39E1">
        <w:t>.4</w:t>
      </w:r>
      <w:r w:rsidRPr="001F39E1">
        <w:t>2 ТК и взыскать с нанимателя выходное пособие в размере трехмесячного среднего заработка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Решением суда иск истцов удовлетворен исходя из следующего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Судом установлено, что истцы Ш</w:t>
      </w:r>
      <w:r w:rsidR="001F39E1">
        <w:t>.,</w:t>
      </w:r>
      <w:r w:rsidRPr="001F39E1">
        <w:t xml:space="preserve"> С</w:t>
      </w:r>
      <w:r w:rsidR="001F39E1">
        <w:t>.,</w:t>
      </w:r>
      <w:r w:rsidRPr="001F39E1">
        <w:t xml:space="preserve"> Н</w:t>
      </w:r>
      <w:r w:rsidR="001F39E1" w:rsidRPr="001F39E1">
        <w:t xml:space="preserve">. </w:t>
      </w:r>
      <w:r w:rsidRPr="001F39E1">
        <w:t>работали в помещении филиала ЗАО</w:t>
      </w:r>
      <w:r w:rsidR="001F39E1">
        <w:t xml:space="preserve"> "</w:t>
      </w:r>
      <w:r w:rsidRPr="001F39E1">
        <w:t>В</w:t>
      </w:r>
      <w:r w:rsidR="001F39E1">
        <w:t xml:space="preserve">" </w:t>
      </w:r>
      <w:r w:rsidRPr="001F39E1">
        <w:t>контролерами на контрольно-пропускном пункте</w:t>
      </w:r>
      <w:r w:rsidR="001F39E1" w:rsidRPr="001F39E1">
        <w:t xml:space="preserve">. </w:t>
      </w:r>
      <w:r w:rsidRPr="001F39E1">
        <w:t>Наблюдательным советом ЗАО</w:t>
      </w:r>
      <w:r w:rsidR="001F39E1">
        <w:t xml:space="preserve"> "</w:t>
      </w:r>
      <w:r w:rsidRPr="001F39E1">
        <w:t>В</w:t>
      </w:r>
      <w:r w:rsidR="001F39E1">
        <w:t xml:space="preserve">" </w:t>
      </w:r>
      <w:r w:rsidRPr="001F39E1">
        <w:t>было принято решение о продаже принадлежащего ЗАО здания, в котором был расположен филиал, и согласно договору купли</w:t>
      </w:r>
      <w:r w:rsidR="008071E2">
        <w:t>-</w:t>
      </w:r>
      <w:r w:rsidRPr="001F39E1">
        <w:t>продажи от 19 сентября 2007 г</w:t>
      </w:r>
      <w:r w:rsidR="001F39E1" w:rsidRPr="001F39E1">
        <w:t xml:space="preserve">. </w:t>
      </w:r>
      <w:r w:rsidRPr="001F39E1">
        <w:t>здание было продано ООО</w:t>
      </w:r>
      <w:r w:rsidR="001F39E1">
        <w:t xml:space="preserve"> "</w:t>
      </w:r>
      <w:r w:rsidRPr="001F39E1">
        <w:t>Ф</w:t>
      </w:r>
      <w:r w:rsidR="001F39E1">
        <w:t xml:space="preserve">". </w:t>
      </w:r>
      <w:r w:rsidRPr="001F39E1">
        <w:t>Нанимателем были внесены изменения в штатное расписание и исключены из него 5 штатных единиц контролеров на контрольно-пропускном пункте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Истцам было предложено продолжить трудовые отношения на прежнем рабочем месте у нового нанимателя, однако они отказались</w:t>
      </w:r>
      <w:r w:rsidR="001F39E1" w:rsidRPr="001F39E1">
        <w:t xml:space="preserve">. </w:t>
      </w:r>
      <w:r w:rsidRPr="001F39E1">
        <w:t>В связи с отказом от продолжения работы у нового нанимателя истцы уволены с работы по п</w:t>
      </w:r>
      <w:r w:rsidR="001F39E1">
        <w:t>.5</w:t>
      </w:r>
      <w:r w:rsidRPr="001F39E1">
        <w:t xml:space="preserve"> ст</w:t>
      </w:r>
      <w:r w:rsidR="001F39E1">
        <w:t>.3</w:t>
      </w:r>
      <w:r w:rsidRPr="001F39E1">
        <w:t>5 ТК в связи с отказом от продолжения работы при изменении существенных условий труда</w:t>
      </w:r>
      <w:r w:rsidR="001F39E1" w:rsidRPr="001F39E1">
        <w:t xml:space="preserve">. </w:t>
      </w:r>
      <w:r w:rsidRPr="001F39E1">
        <w:t>Суд признал увольнение по данному основанию незаконным, поскольку в действительности имела место не реорганизация организации нанимателя, а продажа филиала, что повлекло сокращение численности работников у нанимателя</w:t>
      </w:r>
      <w:r w:rsidR="001F39E1" w:rsidRPr="001F39E1">
        <w:t xml:space="preserve">. </w:t>
      </w:r>
      <w:r w:rsidRPr="001F39E1">
        <w:t>Перевод на другую работу и к другому нанимателю является правом, а не обязанностью работника, истцы согласия на перевод к другому нанимателю не дали</w:t>
      </w:r>
      <w:r w:rsidR="001F39E1" w:rsidRPr="001F39E1">
        <w:t xml:space="preserve">. </w:t>
      </w:r>
      <w:r w:rsidRPr="001F39E1">
        <w:t>Отказ от дачи согласия на перевод к другому нанимателю не является изменением существенных условий труда и основанием для увольнения работника по п</w:t>
      </w:r>
      <w:r w:rsidR="001F39E1">
        <w:t>.5</w:t>
      </w:r>
      <w:r w:rsidRPr="001F39E1">
        <w:t xml:space="preserve"> ст</w:t>
      </w:r>
      <w:r w:rsidR="001F39E1">
        <w:t>.3</w:t>
      </w:r>
      <w:r w:rsidRPr="001F39E1">
        <w:t>5 ТК</w:t>
      </w:r>
      <w:r w:rsidR="001F39E1" w:rsidRPr="001F39E1">
        <w:t xml:space="preserve">. </w:t>
      </w:r>
      <w:r w:rsidRPr="001F39E1">
        <w:t>Согласно разъяснению, содержащемуся в п</w:t>
      </w:r>
      <w:r w:rsidR="001F39E1">
        <w:t>.2</w:t>
      </w:r>
      <w:r w:rsidRPr="001F39E1">
        <w:t>7 постановления Пленума Верховного Суда Республики Беларусь от 29 марта 2001 г</w:t>
      </w:r>
      <w:r w:rsidR="001F39E1" w:rsidRPr="001F39E1">
        <w:t xml:space="preserve">. </w:t>
      </w:r>
      <w:r w:rsidRPr="001F39E1">
        <w:t>№ 2</w:t>
      </w:r>
      <w:r w:rsidR="001F39E1">
        <w:t xml:space="preserve"> "</w:t>
      </w:r>
      <w:r w:rsidRPr="001F39E1">
        <w:t>О некоторых вопросах применения судами законодательства о труде</w:t>
      </w:r>
      <w:r w:rsidR="001F39E1">
        <w:t xml:space="preserve">" </w:t>
      </w:r>
      <w:r w:rsidRPr="001F39E1">
        <w:t>с последующими изменениями</w:t>
      </w:r>
      <w:r w:rsidR="001F39E1">
        <w:t xml:space="preserve"> (</w:t>
      </w:r>
      <w:r w:rsidRPr="001F39E1">
        <w:t>далее</w:t>
      </w:r>
      <w:r w:rsidR="001F39E1" w:rsidRPr="001F39E1">
        <w:t xml:space="preserve"> - </w:t>
      </w:r>
      <w:r w:rsidRPr="001F39E1">
        <w:t>постановление № 2</w:t>
      </w:r>
      <w:r w:rsidR="001F39E1" w:rsidRPr="001F39E1">
        <w:t>),</w:t>
      </w:r>
      <w:r w:rsidRPr="001F39E1">
        <w:t xml:space="preserve"> упразднение структурного подразделения организации, передача его из одной организации в другую не является ликвидацией или реорганизацией</w:t>
      </w:r>
      <w:r w:rsidR="001F39E1" w:rsidRPr="001F39E1">
        <w:t xml:space="preserve">. </w:t>
      </w:r>
      <w:r w:rsidRPr="001F39E1">
        <w:t>Это обстоятельство может являться основанием для прекращения с работниками такого структурного подразделения трудового договора по сокращению численности или штата работников</w:t>
      </w:r>
      <w:r w:rsidR="001F39E1">
        <w:t xml:space="preserve"> (</w:t>
      </w:r>
      <w:r w:rsidRPr="001F39E1">
        <w:t>п</w:t>
      </w:r>
      <w:r w:rsidR="001F39E1">
        <w:t>.1</w:t>
      </w:r>
      <w:r w:rsidRPr="001F39E1">
        <w:t xml:space="preserve"> ст</w:t>
      </w:r>
      <w:r w:rsidR="001F39E1">
        <w:t>.4</w:t>
      </w:r>
      <w:r w:rsidRPr="001F39E1">
        <w:t>2 ТК</w:t>
      </w:r>
      <w:r w:rsidR="001F39E1" w:rsidRPr="001F39E1">
        <w:t xml:space="preserve">) </w:t>
      </w:r>
      <w:r w:rsidRPr="001F39E1">
        <w:t>или перевода работников, с их согласия, к другому нанимателю</w:t>
      </w:r>
      <w:r w:rsidR="001F39E1">
        <w:t xml:space="preserve"> (</w:t>
      </w:r>
      <w:r w:rsidRPr="001F39E1">
        <w:t>п</w:t>
      </w:r>
      <w:r w:rsidR="001F39E1">
        <w:t>.4</w:t>
      </w:r>
      <w:r w:rsidRPr="001F39E1">
        <w:t xml:space="preserve"> ст</w:t>
      </w:r>
      <w:r w:rsidR="001F39E1">
        <w:t>.3</w:t>
      </w:r>
      <w:r w:rsidRPr="001F39E1">
        <w:t>5 ТК</w:t>
      </w:r>
      <w:r w:rsidR="001F39E1" w:rsidRPr="001F39E1">
        <w:t xml:space="preserve">). </w:t>
      </w:r>
      <w:r w:rsidRPr="001F39E1">
        <w:t>Поскольку истцы отказались от перевода на работу к другому нанимателю, они подлежали увольнению по п</w:t>
      </w:r>
      <w:r w:rsidR="001F39E1">
        <w:t>.1</w:t>
      </w:r>
      <w:r w:rsidRPr="001F39E1">
        <w:t xml:space="preserve"> ст</w:t>
      </w:r>
      <w:r w:rsidR="001F39E1">
        <w:t>.4</w:t>
      </w:r>
      <w:r w:rsidRPr="001F39E1">
        <w:t>2 ТК с соблюдением гарантий, установленных при увольнении по данному основанию, в том числе с выплатой выходного пособия в размере не менее трехкратного среднемесячного заработка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Судебная практика показывает, что наниматели не всегда разграничивают понятия</w:t>
      </w:r>
      <w:r w:rsidR="001F39E1">
        <w:t xml:space="preserve"> "</w:t>
      </w:r>
      <w:r w:rsidRPr="001F39E1">
        <w:t>изменение наименования должности</w:t>
      </w:r>
      <w:r w:rsidR="001F39E1">
        <w:t xml:space="preserve">" </w:t>
      </w:r>
      <w:r w:rsidRPr="001F39E1">
        <w:t>и</w:t>
      </w:r>
      <w:r w:rsidR="001F39E1">
        <w:t xml:space="preserve"> "</w:t>
      </w:r>
      <w:r w:rsidRPr="001F39E1">
        <w:t>сокращение штатов</w:t>
      </w:r>
      <w:r w:rsidR="001F39E1">
        <w:t xml:space="preserve"> (</w:t>
      </w:r>
      <w:r w:rsidRPr="001F39E1">
        <w:t>численности</w:t>
      </w:r>
      <w:r w:rsidR="001F39E1">
        <w:t>)".</w:t>
      </w:r>
    </w:p>
    <w:p w:rsidR="001F39E1" w:rsidRDefault="008D62A8" w:rsidP="001F39E1">
      <w:pPr>
        <w:ind w:firstLine="709"/>
      </w:pPr>
      <w:r w:rsidRPr="001F39E1">
        <w:t>Следует иметь в виду, что при заключении трудового договора</w:t>
      </w:r>
      <w:r w:rsidR="001F39E1">
        <w:t xml:space="preserve"> (</w:t>
      </w:r>
      <w:r w:rsidRPr="001F39E1">
        <w:t>контракта</w:t>
      </w:r>
      <w:r w:rsidR="001F39E1" w:rsidRPr="001F39E1">
        <w:t xml:space="preserve">) </w:t>
      </w:r>
      <w:r w:rsidRPr="001F39E1">
        <w:t>одним из важнейших его условий согласно ст</w:t>
      </w:r>
      <w:r w:rsidR="001F39E1">
        <w:t>. 19</w:t>
      </w:r>
      <w:r w:rsidRPr="001F39E1">
        <w:t xml:space="preserve"> ТК является трудовая функция работника, </w:t>
      </w:r>
      <w:r w:rsidR="001F39E1">
        <w:t>т.е.</w:t>
      </w:r>
      <w:r w:rsidR="001F39E1" w:rsidRPr="001F39E1">
        <w:t xml:space="preserve"> </w:t>
      </w:r>
      <w:r w:rsidRPr="001F39E1">
        <w:t>работа по одной или нескольким профессиям, специальностям, должностям с указанием квалификации в соответствии со штатным расписанием нанимателя</w:t>
      </w:r>
      <w:r w:rsidR="001F39E1" w:rsidRPr="001F39E1">
        <w:t xml:space="preserve">. </w:t>
      </w:r>
      <w:r w:rsidRPr="001F39E1">
        <w:t>Наименование должности, профессии, указываемой в трудовом договоре</w:t>
      </w:r>
      <w:r w:rsidR="001F39E1">
        <w:t xml:space="preserve"> (</w:t>
      </w:r>
      <w:r w:rsidRPr="001F39E1">
        <w:t>контракте</w:t>
      </w:r>
      <w:r w:rsidR="001F39E1" w:rsidRPr="001F39E1">
        <w:t>),</w:t>
      </w:r>
      <w:r w:rsidRPr="001F39E1">
        <w:t xml:space="preserve"> должно соответствовать квалификационным справочникам, утверждаемым в порядке, определяемом Правительством Республики Беларусь</w:t>
      </w:r>
      <w:r w:rsidR="001F39E1" w:rsidRPr="001F39E1">
        <w:t xml:space="preserve">. </w:t>
      </w:r>
      <w:r w:rsidRPr="001F39E1">
        <w:t>Право утверждать квалификационные справочники предоставлено Министерству труда и социальной защиты Республики Беларусь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Наниматель не вправе включать в штатное расписание должности, не содержащиеся в соответствующих квалификационных справочниках</w:t>
      </w:r>
      <w:r w:rsidR="001F39E1" w:rsidRPr="001F39E1">
        <w:t xml:space="preserve">. </w:t>
      </w:r>
      <w:r w:rsidRPr="001F39E1">
        <w:t>Изменение наименования должности, профессии осуществляется внесением изменений в квалификационные справочники, после чего необходимо внести изменение в штатное расписание, а затем в установленном порядке</w:t>
      </w:r>
      <w:r w:rsidR="001F39E1" w:rsidRPr="001F39E1">
        <w:t xml:space="preserve"> - </w:t>
      </w:r>
      <w:r w:rsidRPr="001F39E1">
        <w:t>в трудовые договоры</w:t>
      </w:r>
      <w:r w:rsidR="001F39E1">
        <w:t xml:space="preserve"> (</w:t>
      </w:r>
      <w:r w:rsidRPr="001F39E1">
        <w:t>контракты</w:t>
      </w:r>
      <w:r w:rsidR="001F39E1" w:rsidRPr="001F39E1">
        <w:t xml:space="preserve">) </w:t>
      </w:r>
      <w:r w:rsidRPr="001F39E1">
        <w:t>работников</w:t>
      </w:r>
      <w:r w:rsidR="001F39E1" w:rsidRPr="001F39E1">
        <w:t xml:space="preserve">. </w:t>
      </w:r>
      <w:r w:rsidRPr="001F39E1">
        <w:t>В трудовую книжку вносится запись о переименовании профессии, должности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Изменение наименования должности в соответствии со ст</w:t>
      </w:r>
      <w:r w:rsidR="001F39E1">
        <w:t>.3</w:t>
      </w:r>
      <w:r w:rsidRPr="001F39E1">
        <w:t>2 ТК является изменением существенных условий труда, в связи с чем наниматель обязан предупредить работника о переименовании должности не менее чем за один месяц</w:t>
      </w:r>
      <w:r w:rsidR="001F39E1" w:rsidRPr="001F39E1">
        <w:t xml:space="preserve">. </w:t>
      </w:r>
      <w:r w:rsidRPr="001F39E1">
        <w:t>Основанием для данных существенных изменений условий труда является внесение изменений и дополнений постановлениями Министерства труда и социальной защиты Республики Беларусь в Единый тарифно­квалификационный справочник профессий рабочих и Квалификационный справочник должностей служащих</w:t>
      </w:r>
      <w:r w:rsidR="001F39E1" w:rsidRPr="001F39E1">
        <w:t xml:space="preserve">. </w:t>
      </w:r>
      <w:r w:rsidRPr="001F39E1">
        <w:t>При этом сущность должностных обязанностей работника практически не изменяется</w:t>
      </w:r>
      <w:r w:rsidR="001F39E1" w:rsidRPr="001F39E1">
        <w:t>.</w:t>
      </w:r>
    </w:p>
    <w:p w:rsidR="001F39E1" w:rsidRDefault="008D62A8" w:rsidP="001F39E1">
      <w:pPr>
        <w:ind w:firstLine="709"/>
      </w:pPr>
      <w:r w:rsidRPr="001F39E1">
        <w:t>Исключение из штатного расписания одних должностей и включение в него других, без внесения изменения в квалификационные справочники, является не изменением наименования должностей, а сокращением численности или штата работников</w:t>
      </w:r>
      <w:r w:rsidR="001F39E1" w:rsidRPr="001F39E1">
        <w:t xml:space="preserve">. </w:t>
      </w:r>
      <w:r w:rsidRPr="001F39E1">
        <w:t>Так, например, если из штатного расписания исключается должность</w:t>
      </w:r>
      <w:r w:rsidR="001F39E1">
        <w:t xml:space="preserve"> "</w:t>
      </w:r>
      <w:r w:rsidRPr="001F39E1">
        <w:t>главный юрисконсульт</w:t>
      </w:r>
      <w:r w:rsidR="001F39E1">
        <w:t xml:space="preserve">", </w:t>
      </w:r>
      <w:r w:rsidRPr="001F39E1">
        <w:t>а вводится должность</w:t>
      </w:r>
      <w:r w:rsidR="001F39E1">
        <w:t xml:space="preserve"> "</w:t>
      </w:r>
      <w:r w:rsidRPr="001F39E1">
        <w:t>ведущий юрисконсульт</w:t>
      </w:r>
      <w:r w:rsidR="001F39E1">
        <w:t xml:space="preserve">", </w:t>
      </w:r>
      <w:r w:rsidRPr="001F39E1">
        <w:t>здесь имеет место не изменение наименования должности, а изменение штатного расписания</w:t>
      </w:r>
      <w:r w:rsidR="001F39E1" w:rsidRPr="001F39E1">
        <w:t xml:space="preserve">. </w:t>
      </w:r>
      <w:r w:rsidRPr="001F39E1">
        <w:t>Процедура решения данного вопроса должна происходить в следующем порядке</w:t>
      </w:r>
      <w:r w:rsidR="001F39E1" w:rsidRPr="001F39E1">
        <w:t xml:space="preserve">. </w:t>
      </w:r>
      <w:r w:rsidRPr="001F39E1">
        <w:t>Работник, занимающий должность главного юрисконсульта, предупреждается о сокращении его должности</w:t>
      </w:r>
      <w:r w:rsidR="001F39E1" w:rsidRPr="001F39E1">
        <w:t xml:space="preserve">. </w:t>
      </w:r>
      <w:r w:rsidRPr="001F39E1">
        <w:t>В соответствии со ст</w:t>
      </w:r>
      <w:r w:rsidR="001F39E1">
        <w:t>.4</w:t>
      </w:r>
      <w:r w:rsidRPr="001F39E1">
        <w:t>3 ТК увольнение по п</w:t>
      </w:r>
      <w:r w:rsidR="001F39E1">
        <w:t>.1</w:t>
      </w:r>
      <w:r w:rsidRPr="001F39E1">
        <w:t xml:space="preserve"> ст</w:t>
      </w:r>
      <w:r w:rsidR="001F39E1">
        <w:t>.4</w:t>
      </w:r>
      <w:r w:rsidRPr="001F39E1">
        <w:t>2 ТК допускается, если невозможно перевести работника, с его согласия, на другую работу</w:t>
      </w:r>
      <w:r w:rsidR="001F39E1" w:rsidRPr="001F39E1">
        <w:t xml:space="preserve">. </w:t>
      </w:r>
      <w:r w:rsidRPr="001F39E1">
        <w:t>Этому работнику предлагается перевод на должность ведущего юрисконсульта</w:t>
      </w:r>
      <w:r w:rsidR="001F39E1" w:rsidRPr="001F39E1">
        <w:t xml:space="preserve">. </w:t>
      </w:r>
      <w:r w:rsidRPr="001F39E1">
        <w:t>При его отказе от перевода на данную работу, а также при отсутствии других вакансий, которые мог бы этот работник занять, он подлежит увольнению</w:t>
      </w:r>
      <w:r w:rsidR="001F39E1">
        <w:t xml:space="preserve"> (</w:t>
      </w:r>
      <w:r w:rsidRPr="001F39E1">
        <w:t>не ранее чем через два месяца</w:t>
      </w:r>
      <w:r w:rsidR="001F39E1" w:rsidRPr="001F39E1">
        <w:t xml:space="preserve">) </w:t>
      </w:r>
      <w:r w:rsidRPr="001F39E1">
        <w:t>по п</w:t>
      </w:r>
      <w:r w:rsidR="001F39E1">
        <w:t>.1</w:t>
      </w:r>
      <w:r w:rsidRPr="001F39E1">
        <w:t xml:space="preserve"> ст</w:t>
      </w:r>
      <w:r w:rsidR="001F39E1">
        <w:t>.4</w:t>
      </w:r>
      <w:r w:rsidRPr="001F39E1">
        <w:t>2 ТК с выплатой выходного пособия в размере не менее трехкратного среднего месячного заработка</w:t>
      </w:r>
      <w:r w:rsidR="001F39E1" w:rsidRPr="001F39E1">
        <w:t xml:space="preserve"> [</w:t>
      </w:r>
      <w:r w:rsidR="001C1D90" w:rsidRPr="001F39E1">
        <w:t>9, с</w:t>
      </w:r>
      <w:r w:rsidR="001F39E1">
        <w:t>.1</w:t>
      </w:r>
      <w:r w:rsidR="001C1D90" w:rsidRPr="001F39E1">
        <w:t>5</w:t>
      </w:r>
      <w:r w:rsidR="001F39E1" w:rsidRPr="001F39E1">
        <w:t>].</w:t>
      </w:r>
    </w:p>
    <w:p w:rsidR="001F39E1" w:rsidRDefault="00B13110" w:rsidP="001F39E1">
      <w:pPr>
        <w:ind w:firstLine="709"/>
      </w:pPr>
      <w:r w:rsidRPr="001F39E1">
        <w:t>Особенности рассмотрения трудовых споров в суде определяются ТК, правилами искового производства, установленными ГПК</w:t>
      </w:r>
      <w:r w:rsidR="001F39E1" w:rsidRPr="001F39E1">
        <w:t>.</w:t>
      </w:r>
    </w:p>
    <w:p w:rsidR="001F39E1" w:rsidRDefault="00B13110" w:rsidP="001F39E1">
      <w:pPr>
        <w:ind w:firstLine="709"/>
      </w:pPr>
      <w:r w:rsidRPr="001F39E1">
        <w:t>Так, в ч</w:t>
      </w:r>
      <w:r w:rsidR="001F39E1">
        <w:t>.4</w:t>
      </w:r>
      <w:r w:rsidRPr="001F39E1">
        <w:t xml:space="preserve"> ст</w:t>
      </w:r>
      <w:r w:rsidR="001F39E1">
        <w:t>.2</w:t>
      </w:r>
      <w:r w:rsidRPr="001F39E1">
        <w:t>41 ТК вновь закреплена норма об освобождении работников от судебных расходов, которые согласно ст</w:t>
      </w:r>
      <w:r w:rsidR="001F39E1">
        <w:t>.1</w:t>
      </w:r>
      <w:r w:rsidRPr="001F39E1">
        <w:t>14 ГПК состоят из государственной пошлины и издержек, связанных с рассмотрением дела</w:t>
      </w:r>
      <w:r w:rsidR="001F39E1" w:rsidRPr="001F39E1">
        <w:t>.</w:t>
      </w:r>
    </w:p>
    <w:p w:rsidR="001F39E1" w:rsidRDefault="00B13110" w:rsidP="001F39E1">
      <w:pPr>
        <w:ind w:firstLine="709"/>
      </w:pPr>
      <w:r w:rsidRPr="001F39E1">
        <w:t>Иски должны предъявляться по общим правилам подсудности в районный</w:t>
      </w:r>
      <w:r w:rsidR="001F39E1">
        <w:t xml:space="preserve"> (</w:t>
      </w:r>
      <w:r w:rsidRPr="001F39E1">
        <w:t>городской</w:t>
      </w:r>
      <w:r w:rsidR="001F39E1" w:rsidRPr="001F39E1">
        <w:t xml:space="preserve">) </w:t>
      </w:r>
      <w:r w:rsidRPr="001F39E1">
        <w:t>суд по месту жительства ответчика</w:t>
      </w:r>
      <w:r w:rsidR="001F39E1">
        <w:t xml:space="preserve"> (</w:t>
      </w:r>
      <w:r w:rsidRPr="001F39E1">
        <w:t>ст</w:t>
      </w:r>
      <w:r w:rsidR="001F39E1">
        <w:t>.4</w:t>
      </w:r>
      <w:r w:rsidRPr="001F39E1">
        <w:t>2 ГПК</w:t>
      </w:r>
      <w:r w:rsidR="001F39E1" w:rsidRPr="001F39E1">
        <w:t>),</w:t>
      </w:r>
      <w:r w:rsidRPr="001F39E1">
        <w:t xml:space="preserve"> а в отношении юридических лиц </w:t>
      </w:r>
      <w:r w:rsidR="001F39E1">
        <w:t>-</w:t>
      </w:r>
      <w:r w:rsidRPr="001F39E1">
        <w:t xml:space="preserve"> по месту его нахождения, указанному в учредительном документе</w:t>
      </w:r>
      <w:r w:rsidR="001F39E1">
        <w:t xml:space="preserve"> (</w:t>
      </w:r>
      <w:r w:rsidRPr="001F39E1">
        <w:t>ст</w:t>
      </w:r>
      <w:r w:rsidR="001F39E1">
        <w:t>.4</w:t>
      </w:r>
      <w:r w:rsidRPr="001F39E1">
        <w:t>6 ГПК</w:t>
      </w:r>
      <w:r w:rsidR="001F39E1" w:rsidRPr="001F39E1">
        <w:t>).</w:t>
      </w:r>
    </w:p>
    <w:p w:rsidR="001F39E1" w:rsidRDefault="008A5A21" w:rsidP="001F39E1">
      <w:pPr>
        <w:ind w:firstLine="709"/>
      </w:pPr>
      <w:r w:rsidRPr="001F39E1">
        <w:t>Для возбуждения трудовых дел в судах законодатель установил определенные сроки</w:t>
      </w:r>
      <w:r w:rsidR="001F39E1" w:rsidRPr="001F39E1">
        <w:t xml:space="preserve">. </w:t>
      </w:r>
      <w:r w:rsidRPr="001F39E1">
        <w:t>Общий срок является трехмесячным</w:t>
      </w:r>
      <w:r w:rsidR="001F39E1" w:rsidRPr="001F39E1">
        <w:t xml:space="preserve">. </w:t>
      </w:r>
      <w:r w:rsidRPr="001F39E1">
        <w:t>Он течет со дня, когда работник узнал или должен был узнать о нарушении своего права</w:t>
      </w:r>
      <w:r w:rsidR="001F39E1" w:rsidRPr="001F39E1">
        <w:t xml:space="preserve">. </w:t>
      </w:r>
      <w:r w:rsidRPr="001F39E1">
        <w:t>Этот срок применяется ко всем категориям трудовых споров, для которых не установлены иные сроки</w:t>
      </w:r>
      <w:r w:rsidR="001F39E1" w:rsidRPr="001F39E1">
        <w:t xml:space="preserve"> [</w:t>
      </w:r>
      <w:r w:rsidR="00710AF6" w:rsidRPr="001F39E1">
        <w:t>12, с</w:t>
      </w:r>
      <w:r w:rsidR="001F39E1">
        <w:t>.1</w:t>
      </w:r>
      <w:r w:rsidR="00065944" w:rsidRPr="001F39E1">
        <w:t>0</w:t>
      </w:r>
      <w:r w:rsidR="001F39E1" w:rsidRPr="001F39E1">
        <w:t>].</w:t>
      </w:r>
    </w:p>
    <w:p w:rsidR="001F39E1" w:rsidRDefault="00A974BD" w:rsidP="001F39E1">
      <w:pPr>
        <w:ind w:firstLine="709"/>
      </w:pPr>
      <w:r w:rsidRPr="001F39E1">
        <w:t>По делам об увольнении предусмотрен более короткий</w:t>
      </w:r>
      <w:r w:rsidR="001F39E1">
        <w:t xml:space="preserve"> (</w:t>
      </w:r>
      <w:r w:rsidRPr="001F39E1">
        <w:t>месячный</w:t>
      </w:r>
      <w:r w:rsidR="001F39E1" w:rsidRPr="001F39E1">
        <w:t xml:space="preserve">) </w:t>
      </w:r>
      <w:r w:rsidRPr="001F39E1">
        <w:t>срок, который течет со дня вручения копии приказа об увольнении или со дня выдачи трудовой книжки с записью об обосновании прекращения трудового договора</w:t>
      </w:r>
      <w:r w:rsidR="001F39E1" w:rsidRPr="001F39E1">
        <w:t xml:space="preserve">. </w:t>
      </w:r>
      <w:r w:rsidRPr="001F39E1">
        <w:t>Пока приказ либо трудовая книжка не вручены, срок давности не начал течь</w:t>
      </w:r>
      <w:r w:rsidR="001F39E1" w:rsidRPr="001F39E1">
        <w:t xml:space="preserve">. </w:t>
      </w:r>
      <w:r w:rsidRPr="001F39E1">
        <w:t>Поэтому приказ должен вручаться увольняемому под расписку сразу после издания</w:t>
      </w:r>
      <w:r w:rsidR="001F39E1" w:rsidRPr="001F39E1">
        <w:t xml:space="preserve">. </w:t>
      </w:r>
      <w:r w:rsidRPr="001F39E1">
        <w:t>Одновременно под расписку должна вручаться трудовая книжка</w:t>
      </w:r>
      <w:r w:rsidR="001F39E1" w:rsidRPr="001F39E1">
        <w:t xml:space="preserve">. </w:t>
      </w:r>
      <w:r w:rsidRPr="001F39E1">
        <w:t>Несвоевременное вручение приказа, трудовой книжки</w:t>
      </w:r>
      <w:r w:rsidR="001F39E1" w:rsidRPr="001F39E1">
        <w:t xml:space="preserve"> </w:t>
      </w:r>
      <w:r w:rsidRPr="001F39E1">
        <w:t>приводит, в частности, к значительному увеличению сумм, взыскиваемых за время вынужденного прогула, если суд восстанавливает уволенного на работе</w:t>
      </w:r>
      <w:r w:rsidR="001F39E1" w:rsidRPr="001F39E1">
        <w:t xml:space="preserve">. </w:t>
      </w:r>
      <w:r w:rsidRPr="001F39E1">
        <w:t>Начало течения месячного срока может связываться также с отказом работника получить хотя бы один из названных документов или с отказом нанимателя выдать его</w:t>
      </w:r>
      <w:r w:rsidR="001F39E1">
        <w:t xml:space="preserve"> (</w:t>
      </w:r>
      <w:r w:rsidRPr="001F39E1">
        <w:t>ч</w:t>
      </w:r>
      <w:r w:rsidR="001F39E1">
        <w:t>.1</w:t>
      </w:r>
      <w:r w:rsidRPr="001F39E1">
        <w:t xml:space="preserve"> ст</w:t>
      </w:r>
      <w:r w:rsidR="001F39E1">
        <w:t>.2</w:t>
      </w:r>
      <w:r w:rsidRPr="001F39E1">
        <w:t>42 ТК</w:t>
      </w:r>
      <w:r w:rsidR="001F39E1" w:rsidRPr="001F39E1">
        <w:t>).</w:t>
      </w:r>
    </w:p>
    <w:p w:rsidR="001F39E1" w:rsidRDefault="001C1D90" w:rsidP="001F39E1">
      <w:pPr>
        <w:ind w:firstLine="709"/>
      </w:pPr>
      <w:r w:rsidRPr="001F39E1">
        <w:t>Например, в ноябре 2007 г</w:t>
      </w:r>
      <w:r w:rsidR="001F39E1" w:rsidRPr="001F39E1">
        <w:t xml:space="preserve">. </w:t>
      </w:r>
      <w:r w:rsidRPr="001F39E1">
        <w:t>работник Петров обратился с заявлением на имя руководителя предприятия</w:t>
      </w:r>
      <w:r w:rsidR="001F39E1">
        <w:t xml:space="preserve"> "</w:t>
      </w:r>
      <w:r w:rsidRPr="001F39E1">
        <w:t>А</w:t>
      </w:r>
      <w:r w:rsidR="001F39E1">
        <w:t xml:space="preserve">" </w:t>
      </w:r>
      <w:r w:rsidRPr="001F39E1">
        <w:t>о том, что с августа 2007 г</w:t>
      </w:r>
      <w:r w:rsidR="001F39E1" w:rsidRPr="001F39E1">
        <w:t xml:space="preserve">. </w:t>
      </w:r>
      <w:r w:rsidRPr="001F39E1">
        <w:t>он недополучает заработную плату</w:t>
      </w:r>
      <w:r w:rsidR="001F39E1">
        <w:t xml:space="preserve"> (</w:t>
      </w:r>
      <w:r w:rsidRPr="001F39E1">
        <w:t>у работника почасовая оплата труда</w:t>
      </w:r>
      <w:r w:rsidR="001F39E1" w:rsidRPr="001F39E1">
        <w:t>),</w:t>
      </w:r>
      <w:r w:rsidRPr="001F39E1">
        <w:t xml:space="preserve"> а нормы выработки продукции увеличились на 20</w:t>
      </w:r>
      <w:r w:rsidR="001F39E1" w:rsidRPr="001F39E1">
        <w:t xml:space="preserve">%. </w:t>
      </w:r>
      <w:r w:rsidRPr="001F39E1">
        <w:t>Нанимателем была произведена проверка, в результате которой стало ясно, что переработки часов у работника Петрова нет, о чем и был направлен письменный ответ Петрову</w:t>
      </w:r>
      <w:r w:rsidR="001F39E1" w:rsidRPr="001F39E1">
        <w:t xml:space="preserve">. </w:t>
      </w:r>
      <w:r w:rsidRPr="001F39E1">
        <w:t>В мае 2008 г</w:t>
      </w:r>
      <w:r w:rsidR="001F39E1" w:rsidRPr="001F39E1">
        <w:t xml:space="preserve">. </w:t>
      </w:r>
      <w:r w:rsidRPr="001F39E1">
        <w:t>Петров обратился в суд с исковым заявлением о взыскании</w:t>
      </w:r>
      <w:r w:rsidR="001F39E1">
        <w:t xml:space="preserve"> "</w:t>
      </w:r>
      <w:r w:rsidRPr="001F39E1">
        <w:t>недополученной заработной платы</w:t>
      </w:r>
      <w:r w:rsidR="001F39E1">
        <w:t xml:space="preserve">". </w:t>
      </w:r>
      <w:r w:rsidRPr="001F39E1">
        <w:t>Представитель ответчика</w:t>
      </w:r>
      <w:r w:rsidR="001F39E1">
        <w:t xml:space="preserve"> (</w:t>
      </w:r>
      <w:r w:rsidRPr="001F39E1">
        <w:t>нанимателя</w:t>
      </w:r>
      <w:r w:rsidR="001F39E1" w:rsidRPr="001F39E1">
        <w:t xml:space="preserve">) </w:t>
      </w:r>
      <w:r w:rsidRPr="001F39E1">
        <w:t>в возражении на иск заявил о пропуске срока исковой давности, установленного ст</w:t>
      </w:r>
      <w:r w:rsidR="001F39E1">
        <w:t>.2</w:t>
      </w:r>
      <w:r w:rsidRPr="001F39E1">
        <w:t>42 ТК</w:t>
      </w:r>
      <w:r w:rsidR="001F39E1">
        <w:t xml:space="preserve"> (</w:t>
      </w:r>
      <w:r w:rsidRPr="001F39E1">
        <w:t>3 месяца</w:t>
      </w:r>
      <w:r w:rsidR="001F39E1" w:rsidRPr="001F39E1">
        <w:t>),</w:t>
      </w:r>
      <w:r w:rsidRPr="001F39E1">
        <w:t xml:space="preserve"> а также о том, что работник должен был узнать о предполагаемом нарушении своего права при получении расчетного листка в августе 2007 г</w:t>
      </w:r>
      <w:r w:rsidR="001F39E1" w:rsidRPr="001F39E1">
        <w:t xml:space="preserve">. </w:t>
      </w:r>
      <w:r w:rsidRPr="001F39E1">
        <w:t>или в ответе нанимателя на заявление работника</w:t>
      </w:r>
      <w:r w:rsidR="001F39E1" w:rsidRPr="001F39E1">
        <w:t xml:space="preserve">. </w:t>
      </w:r>
      <w:r w:rsidRPr="001F39E1">
        <w:t>Уважительных причин пропуска срока, установленного для обращения в суд, у гражданина Петрова не было, и суд на основании ч</w:t>
      </w:r>
      <w:r w:rsidR="001F39E1">
        <w:t>.2</w:t>
      </w:r>
      <w:r w:rsidRPr="001F39E1">
        <w:t xml:space="preserve"> ст</w:t>
      </w:r>
      <w:r w:rsidR="001F39E1">
        <w:t>. 20</w:t>
      </w:r>
      <w:r w:rsidRPr="001F39E1">
        <w:t>0 ГК в иске Петрову отказал</w:t>
      </w:r>
      <w:r w:rsidR="001F39E1" w:rsidRPr="001F39E1">
        <w:t xml:space="preserve"> [</w:t>
      </w:r>
      <w:r w:rsidRPr="001F39E1">
        <w:t>9, с</w:t>
      </w:r>
      <w:r w:rsidR="001F39E1">
        <w:t>.2</w:t>
      </w:r>
      <w:r w:rsidR="006A052A" w:rsidRPr="001F39E1">
        <w:t>6</w:t>
      </w:r>
      <w:r w:rsidR="001F39E1" w:rsidRPr="001F39E1">
        <w:t>].</w:t>
      </w:r>
    </w:p>
    <w:p w:rsidR="001F39E1" w:rsidRDefault="00A974BD" w:rsidP="001F39E1">
      <w:pPr>
        <w:ind w:firstLine="709"/>
      </w:pPr>
      <w:r w:rsidRPr="001F39E1">
        <w:t>По общему правилу способность своими действиями лично осуществлять свои права, выполнять обязанности в суде и поручать ведение дел представителям принадлежит совершеннолетним гражданам и юридическим лицам</w:t>
      </w:r>
      <w:r w:rsidR="001F39E1">
        <w:t xml:space="preserve"> (</w:t>
      </w:r>
      <w:r w:rsidRPr="001F39E1">
        <w:t>ч</w:t>
      </w:r>
      <w:r w:rsidR="001F39E1">
        <w:t>.1</w:t>
      </w:r>
      <w:r w:rsidRPr="001F39E1">
        <w:t xml:space="preserve"> с</w:t>
      </w:r>
      <w:r w:rsidR="001F39E1">
        <w:t>.5</w:t>
      </w:r>
      <w:r w:rsidRPr="001F39E1">
        <w:t>9 ГПК</w:t>
      </w:r>
      <w:r w:rsidR="001F39E1" w:rsidRPr="001F39E1">
        <w:t xml:space="preserve">). </w:t>
      </w:r>
      <w:r w:rsidRPr="001F39E1">
        <w:t xml:space="preserve">Поскольку на работу принимаются </w:t>
      </w:r>
      <w:r w:rsidR="00A655C1" w:rsidRPr="001F39E1">
        <w:t xml:space="preserve">лица </w:t>
      </w:r>
      <w:r w:rsidRPr="001F39E1">
        <w:t>с 16, а с письменного соглашения одного из родителей</w:t>
      </w:r>
      <w:r w:rsidR="001F39E1">
        <w:t xml:space="preserve"> (</w:t>
      </w:r>
      <w:r w:rsidRPr="001F39E1">
        <w:t>усыновителей, попечителей</w:t>
      </w:r>
      <w:r w:rsidR="001F39E1" w:rsidRPr="001F39E1">
        <w:t xml:space="preserve">) - </w:t>
      </w:r>
      <w:r w:rsidRPr="001F39E1">
        <w:t>с 14 лет</w:t>
      </w:r>
      <w:r w:rsidR="001F39E1">
        <w:t xml:space="preserve"> (</w:t>
      </w:r>
      <w:r w:rsidRPr="001F39E1">
        <w:t>ст</w:t>
      </w:r>
      <w:r w:rsidR="001F39E1">
        <w:t>.2</w:t>
      </w:r>
      <w:r w:rsidRPr="001F39E1">
        <w:t>1 ТК</w:t>
      </w:r>
      <w:r w:rsidR="001F39E1" w:rsidRPr="001F39E1">
        <w:t>),</w:t>
      </w:r>
      <w:r w:rsidRPr="001F39E1">
        <w:t xml:space="preserve"> </w:t>
      </w:r>
      <w:r w:rsidR="00B13110" w:rsidRPr="001F39E1">
        <w:t xml:space="preserve">несовершеннолетние </w:t>
      </w:r>
      <w:r w:rsidRPr="001F39E1">
        <w:t xml:space="preserve">работники </w:t>
      </w:r>
      <w:r w:rsidR="00B13110" w:rsidRPr="001F39E1">
        <w:t>имеют право лично возбуждать и защищать в суде свои права и интересы, однако суд вправе привлечь их родителей, усыновителей и попечителей для оказания им помощи</w:t>
      </w:r>
      <w:r w:rsidR="001F39E1">
        <w:t xml:space="preserve"> (</w:t>
      </w:r>
      <w:r w:rsidR="00B13110" w:rsidRPr="001F39E1">
        <w:t>ч</w:t>
      </w:r>
      <w:r w:rsidR="001F39E1">
        <w:t>.3</w:t>
      </w:r>
      <w:r w:rsidR="00B13110" w:rsidRPr="001F39E1">
        <w:t xml:space="preserve"> ст</w:t>
      </w:r>
      <w:r w:rsidR="001F39E1">
        <w:t>.5</w:t>
      </w:r>
      <w:r w:rsidR="00B13110" w:rsidRPr="001F39E1">
        <w:t>9 ГПК</w:t>
      </w:r>
      <w:r w:rsidR="001F39E1" w:rsidRPr="001F39E1">
        <w:t>).</w:t>
      </w:r>
    </w:p>
    <w:p w:rsidR="001F39E1" w:rsidRDefault="00EF35F3" w:rsidP="001F39E1">
      <w:pPr>
        <w:ind w:firstLine="709"/>
      </w:pPr>
      <w:r w:rsidRPr="001F39E1">
        <w:t>По тем трудовым спорам, которые непосредственно подведомственны судам, истцами являются лица, которые обращаются в суд за защитой своих прав, а ответчиками</w:t>
      </w:r>
      <w:r w:rsidR="001F39E1" w:rsidRPr="001F39E1">
        <w:t xml:space="preserve"> - </w:t>
      </w:r>
      <w:r w:rsidRPr="001F39E1">
        <w:t>лица, которые, по мнению истцов, нарушили их права и охраняемые законом интересы</w:t>
      </w:r>
      <w:r w:rsidR="001F39E1" w:rsidRPr="001F39E1">
        <w:t xml:space="preserve">. </w:t>
      </w:r>
      <w:r w:rsidRPr="001F39E1">
        <w:t>Так, если работник причинил материальный ущерб нанимателю,</w:t>
      </w:r>
      <w:r w:rsidR="001F39E1" w:rsidRPr="001F39E1">
        <w:t xml:space="preserve"> </w:t>
      </w:r>
      <w:r w:rsidRPr="001F39E1">
        <w:t>последний</w:t>
      </w:r>
      <w:r w:rsidR="001F39E1" w:rsidRPr="001F39E1">
        <w:t xml:space="preserve"> </w:t>
      </w:r>
      <w:r w:rsidRPr="001F39E1">
        <w:t xml:space="preserve">будет истцом, а работник </w:t>
      </w:r>
      <w:r w:rsidR="001F39E1">
        <w:t>-</w:t>
      </w:r>
      <w:r w:rsidR="001F39E1" w:rsidRPr="001F39E1">
        <w:t xml:space="preserve"> </w:t>
      </w:r>
      <w:r w:rsidRPr="001F39E1">
        <w:t>ответчиком</w:t>
      </w:r>
      <w:r w:rsidR="001F39E1" w:rsidRPr="001F39E1">
        <w:t xml:space="preserve"> [</w:t>
      </w:r>
      <w:r w:rsidR="00407AF0" w:rsidRPr="001F39E1">
        <w:t>13, с</w:t>
      </w:r>
      <w:r w:rsidR="001F39E1">
        <w:t>.4</w:t>
      </w:r>
      <w:r w:rsidR="00407AF0" w:rsidRPr="001F39E1">
        <w:t>1</w:t>
      </w:r>
      <w:r w:rsidR="001F39E1" w:rsidRPr="001F39E1">
        <w:t>].</w:t>
      </w:r>
    </w:p>
    <w:p w:rsidR="001F39E1" w:rsidRDefault="00EF35F3" w:rsidP="001F39E1">
      <w:pPr>
        <w:ind w:firstLine="709"/>
      </w:pPr>
      <w:r w:rsidRPr="001F39E1">
        <w:t>Если спор подведомствен суду, он может быть передан на рассмотрение суда как работником, который считает, что его нарушенное право не восстановлено комиссией по трудовым спорам, так и нанимателем, который находит, что вынесенное комиссией постановление по спору противоречит законодательству</w:t>
      </w:r>
      <w:r w:rsidR="001F39E1" w:rsidRPr="001F39E1">
        <w:t xml:space="preserve">. </w:t>
      </w:r>
      <w:r w:rsidRPr="001F39E1">
        <w:t>Однако по сложившейся практике истцом в любом из этих случаев считается работник, обратившийся с требованием в КТС, а ответчиком</w:t>
      </w:r>
      <w:r w:rsidR="001F39E1" w:rsidRPr="001F39E1">
        <w:t xml:space="preserve"> - </w:t>
      </w:r>
      <w:r w:rsidRPr="001F39E1">
        <w:t>наниматель</w:t>
      </w:r>
      <w:r w:rsidR="001F39E1" w:rsidRPr="001F39E1">
        <w:t xml:space="preserve">. </w:t>
      </w:r>
      <w:r w:rsidRPr="001F39E1">
        <w:t>Это связано с тем, что в таких случаях трудовой спор в суде возникает не впервые, а как бы продолжается, поскольку суд рассматривает жалобу на решение КТС</w:t>
      </w:r>
      <w:r w:rsidR="001F39E1" w:rsidRPr="001F39E1">
        <w:t>.</w:t>
      </w:r>
    </w:p>
    <w:p w:rsidR="001F39E1" w:rsidRDefault="00F24974" w:rsidP="001F39E1">
      <w:pPr>
        <w:ind w:firstLine="709"/>
      </w:pPr>
      <w:r w:rsidRPr="001F39E1">
        <w:t>Кроме истца дело в суде может возбудить также прокурор или профсоюз</w:t>
      </w:r>
      <w:r w:rsidR="001F39E1">
        <w:t xml:space="preserve"> (</w:t>
      </w:r>
      <w:r w:rsidRPr="001F39E1">
        <w:t>ст</w:t>
      </w:r>
      <w:r w:rsidR="001F39E1">
        <w:t>.8</w:t>
      </w:r>
      <w:r w:rsidRPr="001F39E1">
        <w:t>1, 86 ГПК</w:t>
      </w:r>
      <w:r w:rsidR="001F39E1" w:rsidRPr="001F39E1">
        <w:t xml:space="preserve">). </w:t>
      </w:r>
      <w:r w:rsidRPr="001F39E1">
        <w:t>Лицо, в интересах которого дело начато по заявлению прокурора или профсоюза, извещается судом о возникшем процессе и участвует в нем в качестве истца</w:t>
      </w:r>
      <w:r w:rsidR="001F39E1">
        <w:t xml:space="preserve"> (</w:t>
      </w:r>
      <w:r w:rsidRPr="001F39E1">
        <w:t>ст</w:t>
      </w:r>
      <w:r w:rsidR="001F39E1">
        <w:t>.8</w:t>
      </w:r>
      <w:r w:rsidRPr="001F39E1">
        <w:t>2 ГПК</w:t>
      </w:r>
      <w:r w:rsidR="001F39E1" w:rsidRPr="001F39E1">
        <w:t>).</w:t>
      </w:r>
    </w:p>
    <w:p w:rsidR="001F39E1" w:rsidRDefault="00F24974" w:rsidP="001F39E1">
      <w:pPr>
        <w:ind w:firstLine="709"/>
      </w:pPr>
      <w:r w:rsidRPr="001F39E1">
        <w:t>Гражданское процессуальное законодательство предусматривает, что профессиональные союзы могут обращаться в суд с заявлениями в защиту прав и охраняемых законом интересов их членов по спорам, вытекающим из трудовых правоотношений, а также по делам</w:t>
      </w:r>
      <w:r w:rsidR="001F39E1" w:rsidRPr="001F39E1">
        <w:t>:</w:t>
      </w:r>
    </w:p>
    <w:p w:rsidR="001F39E1" w:rsidRDefault="00F24974" w:rsidP="001F39E1">
      <w:pPr>
        <w:ind w:firstLine="709"/>
      </w:pPr>
      <w:r w:rsidRPr="001F39E1">
        <w:t>1</w:t>
      </w:r>
      <w:r w:rsidR="001F39E1" w:rsidRPr="001F39E1">
        <w:t xml:space="preserve">) </w:t>
      </w:r>
      <w:r w:rsidRPr="001F39E1">
        <w:t>об отмене усыновления</w:t>
      </w:r>
      <w:r w:rsidR="001F39E1" w:rsidRPr="001F39E1">
        <w:t>;</w:t>
      </w:r>
    </w:p>
    <w:p w:rsidR="001F39E1" w:rsidRDefault="00F24974" w:rsidP="001F39E1">
      <w:pPr>
        <w:ind w:firstLine="709"/>
      </w:pPr>
      <w:r w:rsidRPr="001F39E1">
        <w:t>2</w:t>
      </w:r>
      <w:r w:rsidR="001F39E1" w:rsidRPr="001F39E1">
        <w:t xml:space="preserve">) </w:t>
      </w:r>
      <w:r w:rsidRPr="001F39E1">
        <w:t>о лишении родительских прав</w:t>
      </w:r>
      <w:r w:rsidR="001F39E1" w:rsidRPr="001F39E1">
        <w:t>;</w:t>
      </w:r>
    </w:p>
    <w:p w:rsidR="001F39E1" w:rsidRDefault="00F24974" w:rsidP="001F39E1">
      <w:pPr>
        <w:ind w:firstLine="709"/>
      </w:pPr>
      <w:r w:rsidRPr="001F39E1">
        <w:t>2</w:t>
      </w:r>
      <w:r w:rsidR="001F39E1" w:rsidRPr="001F39E1">
        <w:t xml:space="preserve">) </w:t>
      </w:r>
      <w:r w:rsidRPr="001F39E1">
        <w:t>о взыскании алиментов</w:t>
      </w:r>
      <w:r w:rsidR="001F39E1" w:rsidRPr="001F39E1">
        <w:t>;</w:t>
      </w:r>
    </w:p>
    <w:p w:rsidR="001F39E1" w:rsidRDefault="00F24974" w:rsidP="001F39E1">
      <w:pPr>
        <w:ind w:firstLine="709"/>
      </w:pPr>
      <w:r w:rsidRPr="001F39E1">
        <w:t>4</w:t>
      </w:r>
      <w:r w:rsidR="001F39E1" w:rsidRPr="001F39E1">
        <w:t xml:space="preserve">) </w:t>
      </w:r>
      <w:r w:rsidRPr="001F39E1">
        <w:t>о защите иных интересов несовершеннолетних, а также интересов недееспо</w:t>
      </w:r>
      <w:r w:rsidR="00927B2B" w:rsidRPr="001F39E1">
        <w:t>собных</w:t>
      </w:r>
      <w:r w:rsidR="001F39E1">
        <w:t xml:space="preserve"> (</w:t>
      </w:r>
      <w:r w:rsidR="00927B2B" w:rsidRPr="001F39E1">
        <w:t>ст</w:t>
      </w:r>
      <w:r w:rsidR="001F39E1">
        <w:t>.8</w:t>
      </w:r>
      <w:r w:rsidRPr="001F39E1">
        <w:t>5, 86</w:t>
      </w:r>
      <w:r w:rsidR="00927B2B" w:rsidRPr="001F39E1">
        <w:t xml:space="preserve"> </w:t>
      </w:r>
      <w:r w:rsidRPr="001F39E1">
        <w:t>ГПК</w:t>
      </w:r>
      <w:r w:rsidR="001F39E1" w:rsidRPr="001F39E1">
        <w:t>) [</w:t>
      </w:r>
      <w:r w:rsidR="00407AF0" w:rsidRPr="001F39E1">
        <w:t>7, с</w:t>
      </w:r>
      <w:r w:rsidR="001F39E1">
        <w:t>.6</w:t>
      </w:r>
      <w:r w:rsidR="00407AF0" w:rsidRPr="001F39E1">
        <w:t>0</w:t>
      </w:r>
      <w:r w:rsidR="001F39E1" w:rsidRPr="001F39E1">
        <w:t>].</w:t>
      </w:r>
    </w:p>
    <w:p w:rsidR="001F39E1" w:rsidRDefault="00F24974" w:rsidP="001F39E1">
      <w:pPr>
        <w:ind w:firstLine="709"/>
      </w:pPr>
      <w:r w:rsidRPr="001F39E1">
        <w:t>Согласно ч</w:t>
      </w:r>
      <w:r w:rsidR="001F39E1">
        <w:t>.2</w:t>
      </w:r>
      <w:r w:rsidRPr="001F39E1">
        <w:t xml:space="preserve"> ст</w:t>
      </w:r>
      <w:r w:rsidR="001F39E1">
        <w:t>. 19 (</w:t>
      </w:r>
      <w:r w:rsidR="00115D13" w:rsidRPr="001F39E1">
        <w:t>з</w:t>
      </w:r>
      <w:r w:rsidRPr="001F39E1">
        <w:t>акона</w:t>
      </w:r>
      <w:r w:rsidR="001F39E1">
        <w:t xml:space="preserve"> "</w:t>
      </w:r>
      <w:r w:rsidR="00115D13" w:rsidRPr="001F39E1">
        <w:t>О профсоюзах</w:t>
      </w:r>
      <w:r w:rsidR="001F39E1">
        <w:t xml:space="preserve"> " </w:t>
      </w:r>
      <w:r w:rsidR="00115D13" w:rsidRPr="001F39E1">
        <w:t>от 22 апреля 1992 г</w:t>
      </w:r>
      <w:r w:rsidR="001F39E1" w:rsidRPr="001F39E1">
        <w:t xml:space="preserve">. </w:t>
      </w:r>
      <w:r w:rsidR="00115D13" w:rsidRPr="001F39E1">
        <w:t>№1605</w:t>
      </w:r>
      <w:r w:rsidR="001F39E1">
        <w:t xml:space="preserve"> (</w:t>
      </w:r>
      <w:r w:rsidR="003B367C" w:rsidRPr="001F39E1">
        <w:t>далее</w:t>
      </w:r>
      <w:r w:rsidR="001F39E1" w:rsidRPr="001F39E1">
        <w:t xml:space="preserve"> - </w:t>
      </w:r>
      <w:r w:rsidR="003B367C" w:rsidRPr="001F39E1">
        <w:t>Закон</w:t>
      </w:r>
      <w:r w:rsidR="001F39E1" w:rsidRPr="001F39E1">
        <w:t xml:space="preserve">)) </w:t>
      </w:r>
      <w:r w:rsidRPr="001F39E1">
        <w:t>профсоюзы вправе по просьбе своих членов и других граждан обращаться в суд с исковым заявлением в защиту их трудовых и социально-экономических прав</w:t>
      </w:r>
      <w:r w:rsidR="001F39E1" w:rsidRPr="001F39E1">
        <w:t xml:space="preserve">. </w:t>
      </w:r>
      <w:r w:rsidRPr="001F39E1">
        <w:t>В этих целях профсоюзы могут иметь службы правовой помощи и другие необходимые органы, компетенция которых определяется уставами</w:t>
      </w:r>
      <w:r w:rsidR="001F39E1">
        <w:t xml:space="preserve"> (</w:t>
      </w:r>
      <w:r w:rsidRPr="001F39E1">
        <w:t>положениями</w:t>
      </w:r>
      <w:r w:rsidR="001F39E1" w:rsidRPr="001F39E1">
        <w:t xml:space="preserve">) </w:t>
      </w:r>
      <w:r w:rsidRPr="001F39E1">
        <w:t>профсоюзов и актами законодательства</w:t>
      </w:r>
      <w:r w:rsidR="001F39E1">
        <w:t>.</w:t>
      </w:r>
    </w:p>
    <w:p w:rsidR="001F39E1" w:rsidRDefault="00F24974" w:rsidP="001F39E1">
      <w:pPr>
        <w:ind w:firstLine="709"/>
      </w:pPr>
      <w:r w:rsidRPr="001F39E1">
        <w:t>Защита интересов работников в органах по рассмотрению трудовых споров может осуществляться профсоюзами по</w:t>
      </w:r>
      <w:r w:rsidR="001F39E1" w:rsidRPr="001F39E1">
        <w:t>:</w:t>
      </w:r>
    </w:p>
    <w:p w:rsidR="001F39E1" w:rsidRDefault="00F24974" w:rsidP="001F39E1">
      <w:pPr>
        <w:ind w:firstLine="709"/>
      </w:pPr>
      <w:r w:rsidRPr="001F39E1">
        <w:t>собственной инициативе</w:t>
      </w:r>
      <w:r w:rsidR="001F39E1" w:rsidRPr="001F39E1">
        <w:t>;</w:t>
      </w:r>
    </w:p>
    <w:p w:rsidR="001F39E1" w:rsidRDefault="00F24974" w:rsidP="001F39E1">
      <w:pPr>
        <w:ind w:firstLine="709"/>
      </w:pPr>
      <w:r w:rsidRPr="001F39E1">
        <w:t>просьбе членов профсоюза</w:t>
      </w:r>
      <w:r w:rsidR="001F39E1" w:rsidRPr="001F39E1">
        <w:t>;</w:t>
      </w:r>
    </w:p>
    <w:p w:rsidR="001F39E1" w:rsidRDefault="00F24974" w:rsidP="001F39E1">
      <w:pPr>
        <w:ind w:firstLine="709"/>
      </w:pPr>
      <w:r w:rsidRPr="001F39E1">
        <w:t>просьбе других работников</w:t>
      </w:r>
      <w:r w:rsidR="001F39E1" w:rsidRPr="001F39E1">
        <w:t>.</w:t>
      </w:r>
    </w:p>
    <w:p w:rsidR="001F39E1" w:rsidRDefault="00F24974" w:rsidP="001F39E1">
      <w:pPr>
        <w:ind w:firstLine="709"/>
      </w:pPr>
      <w:r w:rsidRPr="001F39E1">
        <w:t>Закон предоставляет профсоюзам право представлять в органах по рассмотрению трудовых споров не только интересы членов профсоюза, но и любого обратившегося к ним работника</w:t>
      </w:r>
      <w:r w:rsidR="001F39E1" w:rsidRPr="001F39E1">
        <w:t xml:space="preserve">. </w:t>
      </w:r>
      <w:r w:rsidRPr="001F39E1">
        <w:t>Указанная норма является очень важной, так как профсоюзы, защищая индивидуальные права и интересы</w:t>
      </w:r>
      <w:r w:rsidR="00A655C1" w:rsidRPr="001F39E1">
        <w:t>,</w:t>
      </w:r>
      <w:r w:rsidRPr="001F39E1">
        <w:t xml:space="preserve"> прежде всего членов организации, не должны отказывать в помощи и всем другим</w:t>
      </w:r>
      <w:r w:rsidR="00A655C1" w:rsidRPr="001F39E1">
        <w:t>,</w:t>
      </w:r>
      <w:r w:rsidRPr="001F39E1">
        <w:t xml:space="preserve"> обратившимся к ним работникам</w:t>
      </w:r>
      <w:r w:rsidR="001F39E1" w:rsidRPr="001F39E1">
        <w:t>.</w:t>
      </w:r>
    </w:p>
    <w:p w:rsidR="001F39E1" w:rsidRDefault="00F24974" w:rsidP="001F39E1">
      <w:pPr>
        <w:ind w:firstLine="709"/>
      </w:pPr>
      <w:r w:rsidRPr="001F39E1">
        <w:t>В соответствии с положениями ГПК</w:t>
      </w:r>
      <w:r w:rsidR="001F39E1">
        <w:t xml:space="preserve"> (</w:t>
      </w:r>
      <w:r w:rsidRPr="001F39E1">
        <w:t>ст</w:t>
      </w:r>
      <w:r w:rsidR="001F39E1" w:rsidRPr="001F39E1">
        <w:t xml:space="preserve">. </w:t>
      </w:r>
      <w:r w:rsidRPr="001F39E1">
        <w:t>ст</w:t>
      </w:r>
      <w:r w:rsidR="001F39E1">
        <w:t>.8</w:t>
      </w:r>
      <w:r w:rsidRPr="001F39E1">
        <w:t>5, 86</w:t>
      </w:r>
      <w:r w:rsidR="001F39E1" w:rsidRPr="001F39E1">
        <w:t xml:space="preserve">) </w:t>
      </w:r>
      <w:r w:rsidRPr="001F39E1">
        <w:t>и ст</w:t>
      </w:r>
      <w:r w:rsidR="001F39E1">
        <w:t>. 19</w:t>
      </w:r>
      <w:r w:rsidRPr="001F39E1">
        <w:t xml:space="preserve"> Закона профсоюзы вправе предъявлять в суд в защиту интересов работника иски о восстановлении на работе, а также быть представителем работника в суде, если он сам обратился с иском о восстановлении на работе</w:t>
      </w:r>
      <w:r w:rsidR="001F39E1" w:rsidRPr="001F39E1">
        <w:t>.</w:t>
      </w:r>
    </w:p>
    <w:p w:rsidR="001F39E1" w:rsidRDefault="00F24974" w:rsidP="001F39E1">
      <w:pPr>
        <w:ind w:firstLine="709"/>
      </w:pPr>
      <w:r w:rsidRPr="001F39E1">
        <w:t>Если профсоюзная организация от своего имени обратилась в суд в защиту интересов работника, то на нее распространяются все права стороны в процессе, а именно</w:t>
      </w:r>
      <w:r w:rsidR="001F39E1" w:rsidRPr="001F39E1">
        <w:t xml:space="preserve">: </w:t>
      </w:r>
      <w:r w:rsidRPr="001F39E1">
        <w:t>право знакомиться с материалами дел, делать выписки из них, снимать копии представленных документов и требовать их удостоверения, представлять доказательства, участвовать в</w:t>
      </w:r>
      <w:r w:rsidR="001F39E1" w:rsidRPr="001F39E1">
        <w:t xml:space="preserve"> </w:t>
      </w:r>
      <w:r w:rsidRPr="001F39E1">
        <w:t>исследовании</w:t>
      </w:r>
      <w:r w:rsidR="001F39E1" w:rsidRPr="001F39E1">
        <w:t xml:space="preserve"> </w:t>
      </w:r>
      <w:r w:rsidRPr="001F39E1">
        <w:t>доказательств, задавать вопросы другим участникам судопроизводства по делу, заявлять ходатайства, давать устные и письменные объяснения суду, представлять свои доводы и соображения, возражать против ходатайств, доводов и соображений других лиц, заявлять отводы, обжаловать судебные постановления</w:t>
      </w:r>
      <w:r w:rsidR="001F39E1" w:rsidRPr="001F39E1">
        <w:t>.</w:t>
      </w:r>
    </w:p>
    <w:p w:rsidR="001F39E1" w:rsidRDefault="00F24974" w:rsidP="001F39E1">
      <w:pPr>
        <w:ind w:firstLine="709"/>
      </w:pPr>
      <w:r w:rsidRPr="001F39E1">
        <w:t>Таким образом, профсоюзная организация может оказать реальную помощь в виде обращения в суд с заявлением и представления интересов работников при рассмотрении конкретного трудового дела</w:t>
      </w:r>
      <w:r w:rsidR="001F39E1" w:rsidRPr="001F39E1">
        <w:t xml:space="preserve"> [</w:t>
      </w:r>
      <w:r w:rsidR="00407AF0" w:rsidRPr="001F39E1">
        <w:t>11, с</w:t>
      </w:r>
      <w:r w:rsidR="001F39E1">
        <w:t>.7</w:t>
      </w:r>
      <w:r w:rsidR="00407AF0" w:rsidRPr="001F39E1">
        <w:t>6</w:t>
      </w:r>
      <w:r w:rsidR="001F39E1" w:rsidRPr="001F39E1">
        <w:t>].</w:t>
      </w:r>
    </w:p>
    <w:p w:rsidR="001F39E1" w:rsidRDefault="003B367C" w:rsidP="001F39E1">
      <w:pPr>
        <w:ind w:firstLine="709"/>
      </w:pPr>
      <w:r w:rsidRPr="001F39E1">
        <w:t>Истцом или ответчиком может быть только сам наниматель, с которым работник состоит в трудовом правоотношении</w:t>
      </w:r>
      <w:r w:rsidR="001F39E1" w:rsidRPr="001F39E1">
        <w:t xml:space="preserve">. </w:t>
      </w:r>
      <w:r w:rsidRPr="001F39E1">
        <w:t>Руководитель организации независимо от форм собственности выступает в качестве органа юридического лица</w:t>
      </w:r>
      <w:r w:rsidR="001F39E1" w:rsidRPr="001F39E1">
        <w:t xml:space="preserve">. </w:t>
      </w:r>
      <w:r w:rsidRPr="001F39E1">
        <w:t>Он подтверждает свое право выступать по делу от имени нанимателя документом, который удостоверяет его служебное положение или полномочие</w:t>
      </w:r>
      <w:r w:rsidR="001F39E1">
        <w:t xml:space="preserve"> (</w:t>
      </w:r>
      <w:r w:rsidRPr="001F39E1">
        <w:t>ч</w:t>
      </w:r>
      <w:r w:rsidR="001F39E1">
        <w:t>.3</w:t>
      </w:r>
      <w:r w:rsidRPr="001F39E1">
        <w:t xml:space="preserve"> ст</w:t>
      </w:r>
      <w:r w:rsidR="001F39E1">
        <w:t>.7</w:t>
      </w:r>
      <w:r w:rsidRPr="001F39E1">
        <w:t>0 ГПК</w:t>
      </w:r>
      <w:r w:rsidR="001F39E1" w:rsidRPr="001F39E1">
        <w:t xml:space="preserve">). </w:t>
      </w:r>
      <w:r w:rsidRPr="001F39E1">
        <w:t>Кроме того, организации ведут трудовые дела в судах через представителей, которыми могут быть как юрисконсульты, так и другие работники</w:t>
      </w:r>
      <w:r w:rsidR="001F39E1" w:rsidRPr="001F39E1">
        <w:t xml:space="preserve">. </w:t>
      </w:r>
      <w:r w:rsidRPr="001F39E1">
        <w:t>Представитель нанимателя допускается к участию в деле только при наличии доверенности, выданной и оформленной в соответствии с законом</w:t>
      </w:r>
      <w:r w:rsidR="001F39E1" w:rsidRPr="001F39E1">
        <w:t>.</w:t>
      </w:r>
    </w:p>
    <w:p w:rsidR="001F39E1" w:rsidRDefault="00C127C1" w:rsidP="001F39E1">
      <w:pPr>
        <w:ind w:firstLine="709"/>
      </w:pPr>
      <w:r w:rsidRPr="001F39E1">
        <w:t>Споры об отказе в заклю</w:t>
      </w:r>
      <w:r w:rsidR="003B367C" w:rsidRPr="001F39E1">
        <w:t>чении трудового договора подлежа</w:t>
      </w:r>
      <w:r w:rsidRPr="001F39E1">
        <w:t>т непосредственному рассмотрению в суде, без досудебного обжалования в порядке искового производства в случаях, указанных в п</w:t>
      </w:r>
      <w:r w:rsidR="001F39E1">
        <w:t>.1</w:t>
      </w:r>
      <w:r w:rsidRPr="001F39E1">
        <w:t>-3 ч</w:t>
      </w:r>
      <w:r w:rsidR="001F39E1">
        <w:t>.3</w:t>
      </w:r>
      <w:r w:rsidRPr="001F39E1">
        <w:t xml:space="preserve"> ст</w:t>
      </w:r>
      <w:r w:rsidR="001F39E1">
        <w:t>.2</w:t>
      </w:r>
      <w:r w:rsidRPr="001F39E1">
        <w:t>41ТК</w:t>
      </w:r>
      <w:r w:rsidR="001F39E1" w:rsidRPr="001F39E1">
        <w:t>.</w:t>
      </w:r>
    </w:p>
    <w:p w:rsidR="001F39E1" w:rsidRDefault="00C127C1" w:rsidP="001F39E1">
      <w:pPr>
        <w:ind w:firstLine="709"/>
      </w:pPr>
      <w:r w:rsidRPr="001F39E1">
        <w:t>Необходимо иметь в виду, что в соответствии со ст</w:t>
      </w:r>
      <w:r w:rsidR="001F39E1">
        <w:t>.6</w:t>
      </w:r>
      <w:r w:rsidRPr="001F39E1">
        <w:t>0 Конституции Республики Беларусь в суд об оспаривании отказа нанимателя в заключении трудового договора вправе обращаться не только граждане, перечисленные в ст</w:t>
      </w:r>
      <w:r w:rsidR="001F39E1">
        <w:t>.1</w:t>
      </w:r>
      <w:r w:rsidRPr="001F39E1">
        <w:t>6 ТК, но и другие лица, которые считают отказ в приеме на работу необоснованным</w:t>
      </w:r>
      <w:r w:rsidR="001F39E1" w:rsidRPr="001F39E1">
        <w:t>.</w:t>
      </w:r>
    </w:p>
    <w:p w:rsidR="001F39E1" w:rsidRDefault="00C127C1" w:rsidP="001F39E1">
      <w:pPr>
        <w:ind w:firstLine="709"/>
      </w:pPr>
      <w:r w:rsidRPr="001F39E1">
        <w:t>В ч</w:t>
      </w:r>
      <w:r w:rsidR="001F39E1">
        <w:t>.3</w:t>
      </w:r>
      <w:r w:rsidRPr="001F39E1">
        <w:t xml:space="preserve"> ст</w:t>
      </w:r>
      <w:r w:rsidR="001F39E1">
        <w:t>.2</w:t>
      </w:r>
      <w:r w:rsidRPr="001F39E1">
        <w:t>41 ТК перечислены и дела, которые подлежат непосредственному рассмотрению в суде, но не являются исковыми</w:t>
      </w:r>
      <w:r w:rsidR="001F39E1" w:rsidRPr="001F39E1">
        <w:t xml:space="preserve">. </w:t>
      </w:r>
      <w:r w:rsidRPr="001F39E1">
        <w:t>Такие споры закон не именует собственно трудовыми, так как спор возникает в связи с заключением трудового договора при отсутствии обязательства нанимателя заключить трудовой договор</w:t>
      </w:r>
      <w:r w:rsidR="001F39E1" w:rsidRPr="001F39E1">
        <w:t xml:space="preserve">. </w:t>
      </w:r>
      <w:r w:rsidRPr="001F39E1">
        <w:t>Они рассматриваются в суде не по искам, а по жалобам граждан на действия должностных лиц, ущем</w:t>
      </w:r>
      <w:r w:rsidR="007373D3" w:rsidRPr="001F39E1">
        <w:t>л</w:t>
      </w:r>
      <w:r w:rsidRPr="001F39E1">
        <w:t>яющих права граждан</w:t>
      </w:r>
      <w:r w:rsidR="001F39E1">
        <w:t xml:space="preserve"> (</w:t>
      </w:r>
      <w:r w:rsidRPr="001F39E1">
        <w:t>п</w:t>
      </w:r>
      <w:r w:rsidR="001F39E1">
        <w:t>.5</w:t>
      </w:r>
      <w:r w:rsidRPr="001F39E1">
        <w:t xml:space="preserve"> ст</w:t>
      </w:r>
      <w:r w:rsidR="001F39E1">
        <w:t>.3</w:t>
      </w:r>
      <w:r w:rsidRPr="001F39E1">
        <w:t>35 ГПК</w:t>
      </w:r>
      <w:r w:rsidR="001F39E1" w:rsidRPr="001F39E1">
        <w:t>),</w:t>
      </w:r>
      <w:r w:rsidRPr="001F39E1">
        <w:t xml:space="preserve"> согласно правилам производства по делам, возникающим из административно-правовых отношений</w:t>
      </w:r>
      <w:r w:rsidR="001F39E1" w:rsidRPr="001F39E1">
        <w:t xml:space="preserve">. </w:t>
      </w:r>
      <w:r w:rsidRPr="001F39E1">
        <w:t>На обжалование отказа в заключении трудового договора в суд прямо указывает ч</w:t>
      </w:r>
      <w:r w:rsidR="001F39E1">
        <w:t>.3</w:t>
      </w:r>
      <w:r w:rsidR="001F39E1" w:rsidRPr="001F39E1">
        <w:t xml:space="preserve"> </w:t>
      </w:r>
      <w:r w:rsidRPr="001F39E1">
        <w:t>ст</w:t>
      </w:r>
      <w:r w:rsidR="001F39E1">
        <w:t>.1</w:t>
      </w:r>
      <w:r w:rsidRPr="001F39E1">
        <w:t>6 ТК, а в ч</w:t>
      </w:r>
      <w:r w:rsidR="001F39E1">
        <w:t>.2</w:t>
      </w:r>
      <w:r w:rsidR="007373D3" w:rsidRPr="001F39E1">
        <w:t xml:space="preserve"> предусмотрено право гражданина известить его о мотивах отказа в письменной форме не позднее трех дней после обращения</w:t>
      </w:r>
      <w:r w:rsidR="001F39E1" w:rsidRPr="001F39E1">
        <w:t>.</w:t>
      </w:r>
    </w:p>
    <w:p w:rsidR="001F39E1" w:rsidRDefault="00D53E87" w:rsidP="001F39E1">
      <w:pPr>
        <w:ind w:firstLine="709"/>
      </w:pPr>
      <w:r w:rsidRPr="001F39E1">
        <w:t>В отличие от требований ст</w:t>
      </w:r>
      <w:r w:rsidR="001F39E1">
        <w:t>.3</w:t>
      </w:r>
      <w:r w:rsidRPr="001F39E1">
        <w:t>54 ГПК жалобы на отказ в заключении трудового договора подаются в суд непосредственно без досудебного обжалования в порядке подчиненности и в отношении действий</w:t>
      </w:r>
      <w:r w:rsidR="001F39E1">
        <w:t xml:space="preserve"> (</w:t>
      </w:r>
      <w:r w:rsidRPr="001F39E1">
        <w:t>бездействия</w:t>
      </w:r>
      <w:r w:rsidR="001F39E1" w:rsidRPr="001F39E1">
        <w:t xml:space="preserve">) </w:t>
      </w:r>
      <w:r w:rsidRPr="001F39E1">
        <w:t>должностным лиц нанимателя</w:t>
      </w:r>
      <w:r w:rsidR="001F39E1" w:rsidRPr="001F39E1">
        <w:t xml:space="preserve">. </w:t>
      </w:r>
      <w:r w:rsidRPr="001F39E1">
        <w:t>В отношении их применяется правило ст</w:t>
      </w:r>
      <w:r w:rsidR="001F39E1">
        <w:t>.3</w:t>
      </w:r>
      <w:r w:rsidRPr="001F39E1">
        <w:t>35 ГПК о месячном сроке на обращение с жалобой в суд, исчисляемом</w:t>
      </w:r>
      <w:r w:rsidR="00E20ADA" w:rsidRPr="001F39E1">
        <w:t xml:space="preserve"> </w:t>
      </w:r>
      <w:r w:rsidRPr="001F39E1">
        <w:t>со дня, когда гражданину стало известно о нарушении его права</w:t>
      </w:r>
      <w:r w:rsidR="001F39E1" w:rsidRPr="001F39E1">
        <w:t>.</w:t>
      </w:r>
    </w:p>
    <w:p w:rsidR="001F39E1" w:rsidRDefault="00E20ADA" w:rsidP="001F39E1">
      <w:pPr>
        <w:ind w:firstLine="709"/>
      </w:pPr>
      <w:r w:rsidRPr="001F39E1">
        <w:t>Для обращения нанимателя в суд по вопросам взыскания материального ущерба, причиненного ему работником, установлен срок</w:t>
      </w:r>
      <w:r w:rsidR="001F39E1" w:rsidRPr="001F39E1">
        <w:t xml:space="preserve"> - </w:t>
      </w:r>
      <w:r w:rsidRPr="001F39E1">
        <w:t>один год со дня обнаружения ущерба</w:t>
      </w:r>
      <w:r w:rsidR="001F39E1">
        <w:t xml:space="preserve"> (</w:t>
      </w:r>
      <w:r w:rsidRPr="001F39E1">
        <w:t>ч</w:t>
      </w:r>
      <w:r w:rsidR="001F39E1">
        <w:t>.2</w:t>
      </w:r>
      <w:r w:rsidRPr="001F39E1">
        <w:t xml:space="preserve"> ст</w:t>
      </w:r>
      <w:r w:rsidR="001F39E1">
        <w:t>.2</w:t>
      </w:r>
      <w:r w:rsidRPr="001F39E1">
        <w:t>42 ТК</w:t>
      </w:r>
      <w:r w:rsidR="001F39E1" w:rsidRPr="001F39E1">
        <w:t xml:space="preserve">). </w:t>
      </w:r>
      <w:r w:rsidRPr="001F39E1">
        <w:t>Но если ущерб выявлен в результате инвентаризации, ревизии или проверки финансово-хозяйственной деятельности организации, днем обнаружения ущерба принято считать день составления</w:t>
      </w:r>
      <w:r w:rsidR="001F39E1">
        <w:t xml:space="preserve"> (</w:t>
      </w:r>
      <w:r w:rsidRPr="001F39E1">
        <w:t>подписания</w:t>
      </w:r>
      <w:r w:rsidR="001F39E1" w:rsidRPr="001F39E1">
        <w:t xml:space="preserve">) </w:t>
      </w:r>
      <w:r w:rsidRPr="001F39E1">
        <w:t>соответствующего акта или заключения</w:t>
      </w:r>
      <w:r w:rsidR="001F39E1" w:rsidRPr="001F39E1">
        <w:t>.</w:t>
      </w:r>
    </w:p>
    <w:p w:rsidR="001F39E1" w:rsidRDefault="00E20ADA" w:rsidP="001F39E1">
      <w:pPr>
        <w:ind w:firstLine="709"/>
      </w:pPr>
      <w:r w:rsidRPr="001F39E1">
        <w:t>Названные трехмесячный, месячный и годичный сроки применяются также при обращении в суд прокурора</w:t>
      </w:r>
      <w:r w:rsidR="001F39E1" w:rsidRPr="001F39E1">
        <w:t>.</w:t>
      </w:r>
    </w:p>
    <w:p w:rsidR="001F39E1" w:rsidRDefault="00E20ADA" w:rsidP="001F39E1">
      <w:pPr>
        <w:ind w:firstLine="709"/>
      </w:pPr>
      <w:r w:rsidRPr="001F39E1">
        <w:t>В случае пропуска этих сроков по уважительным причинам они могут быть восстановлены</w:t>
      </w:r>
      <w:r w:rsidR="001F39E1" w:rsidRPr="001F39E1">
        <w:t>.</w:t>
      </w:r>
    </w:p>
    <w:p w:rsidR="001F39E1" w:rsidRDefault="00E20ADA" w:rsidP="001F39E1">
      <w:pPr>
        <w:ind w:firstLine="709"/>
      </w:pPr>
      <w:r w:rsidRPr="001F39E1">
        <w:t>Суды рассматривают трудовые споры по общим правилам гражданского судопроизводства с некоторыми особенностями</w:t>
      </w:r>
      <w:r w:rsidR="001F39E1" w:rsidRPr="001F39E1">
        <w:t>.</w:t>
      </w:r>
    </w:p>
    <w:p w:rsidR="001F39E1" w:rsidRDefault="00E20ADA" w:rsidP="001F39E1">
      <w:pPr>
        <w:ind w:firstLine="709"/>
      </w:pPr>
      <w:r w:rsidRPr="001F39E1">
        <w:t>Дела по рассмотрению трудовых споров должны рассматриваться судом не позднее одного месяца со дня принятия заявления</w:t>
      </w:r>
      <w:r w:rsidR="001F39E1">
        <w:t xml:space="preserve"> (</w:t>
      </w:r>
      <w:r w:rsidRPr="001F39E1">
        <w:t>ст</w:t>
      </w:r>
      <w:r w:rsidR="001F39E1">
        <w:t>.1</w:t>
      </w:r>
      <w:r w:rsidRPr="001F39E1">
        <w:t>58 ГПК</w:t>
      </w:r>
      <w:r w:rsidR="001F39E1" w:rsidRPr="001F39E1">
        <w:t>) [</w:t>
      </w:r>
      <w:r w:rsidR="00407AF0" w:rsidRPr="001F39E1">
        <w:t>12, с</w:t>
      </w:r>
      <w:r w:rsidR="001F39E1">
        <w:t>.1</w:t>
      </w:r>
      <w:r w:rsidR="00407AF0" w:rsidRPr="001F39E1">
        <w:t>0</w:t>
      </w:r>
      <w:r w:rsidR="001F39E1" w:rsidRPr="001F39E1">
        <w:t>].</w:t>
      </w:r>
    </w:p>
    <w:p w:rsidR="001F39E1" w:rsidRDefault="00E20ADA" w:rsidP="001F39E1">
      <w:pPr>
        <w:ind w:firstLine="709"/>
      </w:pPr>
      <w:r w:rsidRPr="001F39E1">
        <w:t>Обязанность представить доказательства по делам о разрешении трудового спора лежит на той стороне, которая ими располагает</w:t>
      </w:r>
      <w:r w:rsidR="001F39E1" w:rsidRPr="001F39E1">
        <w:t xml:space="preserve">. </w:t>
      </w:r>
      <w:r w:rsidRPr="001F39E1">
        <w:t>Обычно такой стороной является наниматель</w:t>
      </w:r>
      <w:r w:rsidR="001F39E1" w:rsidRPr="001F39E1">
        <w:t xml:space="preserve">. </w:t>
      </w:r>
      <w:r w:rsidRPr="001F39E1">
        <w:t>В частности, по спорам о восстановлении на прежней работе или в прежней должности наниматель доказывает факты, которые в силу закона дают основания для увольнения или перевода на другую работу</w:t>
      </w:r>
      <w:r w:rsidR="001F39E1" w:rsidRPr="001F39E1">
        <w:t xml:space="preserve">. </w:t>
      </w:r>
      <w:r w:rsidRPr="001F39E1">
        <w:t>Если, например, работник уволен по п</w:t>
      </w:r>
      <w:r w:rsidR="001F39E1">
        <w:t>.5</w:t>
      </w:r>
      <w:r w:rsidRPr="001F39E1">
        <w:t xml:space="preserve"> ст</w:t>
      </w:r>
      <w:r w:rsidR="001F39E1">
        <w:t>.4</w:t>
      </w:r>
      <w:r w:rsidRPr="001F39E1">
        <w:t>2 ТК, наниматель должен доказать факт прогула, которым считается также отсутствие на работе более 3 часов в течение рабочего дня</w:t>
      </w:r>
      <w:r w:rsidR="001F39E1" w:rsidRPr="001F39E1">
        <w:t xml:space="preserve">. </w:t>
      </w:r>
      <w:r w:rsidRPr="001F39E1">
        <w:t>При увольнении за появление на работе в состоянии алкогольного опьянения</w:t>
      </w:r>
      <w:r w:rsidR="001F39E1">
        <w:t xml:space="preserve"> (</w:t>
      </w:r>
      <w:r w:rsidRPr="001F39E1">
        <w:t>п</w:t>
      </w:r>
      <w:r w:rsidR="001F39E1">
        <w:t>.7</w:t>
      </w:r>
      <w:r w:rsidRPr="001F39E1">
        <w:t xml:space="preserve"> ст</w:t>
      </w:r>
      <w:r w:rsidR="001F39E1">
        <w:t>.4</w:t>
      </w:r>
      <w:r w:rsidRPr="001F39E1">
        <w:t>2 ТК</w:t>
      </w:r>
      <w:r w:rsidR="001F39E1" w:rsidRPr="001F39E1">
        <w:t xml:space="preserve">) </w:t>
      </w:r>
      <w:r w:rsidRPr="001F39E1">
        <w:t>целесообразно представить акт о медицинском освидетельствовании работника</w:t>
      </w:r>
      <w:r w:rsidR="001F39E1" w:rsidRPr="001F39E1">
        <w:t xml:space="preserve">. </w:t>
      </w:r>
      <w:r w:rsidRPr="001F39E1">
        <w:t>Но могут быть представлены и иные доказательства, например акт, составленный по поводу отстранения от работы или пребывания в состоянии опьянения</w:t>
      </w:r>
      <w:r w:rsidR="001F39E1" w:rsidRPr="001F39E1">
        <w:t>.</w:t>
      </w:r>
    </w:p>
    <w:p w:rsidR="001F39E1" w:rsidRDefault="00E20ADA" w:rsidP="001F39E1">
      <w:pPr>
        <w:ind w:firstLine="709"/>
      </w:pPr>
      <w:r w:rsidRPr="001F39E1">
        <w:t>Истец по делу вправе отказаться от иска</w:t>
      </w:r>
      <w:r w:rsidR="001F39E1" w:rsidRPr="001F39E1">
        <w:t xml:space="preserve">. </w:t>
      </w:r>
      <w:r w:rsidRPr="001F39E1">
        <w:t>Ответчик вправе признать иск</w:t>
      </w:r>
      <w:r w:rsidR="001F39E1" w:rsidRPr="001F39E1">
        <w:t xml:space="preserve">. </w:t>
      </w:r>
      <w:r w:rsidRPr="001F39E1">
        <w:t>Стороны могут окончить дело мировым соглашением</w:t>
      </w:r>
      <w:r w:rsidR="001F39E1">
        <w:t xml:space="preserve"> (</w:t>
      </w:r>
      <w:r w:rsidRPr="001F39E1">
        <w:t>ч</w:t>
      </w:r>
      <w:r w:rsidR="001F39E1">
        <w:t>.3</w:t>
      </w:r>
      <w:r w:rsidRPr="001F39E1">
        <w:t xml:space="preserve"> ст</w:t>
      </w:r>
      <w:r w:rsidR="001F39E1">
        <w:t>.6</w:t>
      </w:r>
      <w:r w:rsidRPr="001F39E1">
        <w:t>1 ГПК</w:t>
      </w:r>
      <w:r w:rsidR="001F39E1" w:rsidRPr="001F39E1">
        <w:t>).</w:t>
      </w:r>
    </w:p>
    <w:p w:rsidR="001F39E1" w:rsidRDefault="00E20ADA" w:rsidP="001F39E1">
      <w:pPr>
        <w:ind w:firstLine="709"/>
      </w:pPr>
      <w:r w:rsidRPr="001F39E1">
        <w:t>Недопустимы лишь такие мировые соглашения по делам о разрешении трудовых споров, которые нарушают действующее законодательство</w:t>
      </w:r>
      <w:r w:rsidR="001F39E1" w:rsidRPr="001F39E1">
        <w:t>.</w:t>
      </w:r>
    </w:p>
    <w:p w:rsidR="001F39E1" w:rsidRDefault="00E20ADA" w:rsidP="001F39E1">
      <w:pPr>
        <w:ind w:firstLine="709"/>
      </w:pPr>
      <w:r w:rsidRPr="001F39E1">
        <w:t>По ст</w:t>
      </w:r>
      <w:r w:rsidR="001F39E1">
        <w:t>.2</w:t>
      </w:r>
      <w:r w:rsidRPr="001F39E1">
        <w:t>44 ТК в случаях восстановления работника на прежней работе, а также изменения формулировки причины увольнения, которая препятствовала поступлению работника на новую работу, ему выплачивается средний заработок за время вынужденного прогула</w:t>
      </w:r>
      <w:r w:rsidR="001F39E1" w:rsidRPr="001F39E1">
        <w:t>.</w:t>
      </w:r>
    </w:p>
    <w:p w:rsidR="001F39E1" w:rsidRDefault="00E20ADA" w:rsidP="001F39E1">
      <w:pPr>
        <w:ind w:firstLine="709"/>
      </w:pPr>
      <w:r w:rsidRPr="001F39E1">
        <w:t>При незаконном переводе, перемещении, изменении существенных условий труда, отстранении от работы работнику выплачивается средний заработок за время вынужденного прогула или разница в заработке за время нижеоплачиваемой работы</w:t>
      </w:r>
      <w:r w:rsidR="001F39E1" w:rsidRPr="001F39E1">
        <w:t xml:space="preserve">. </w:t>
      </w:r>
      <w:r w:rsidRPr="001F39E1">
        <w:t>Наниматель может произвести указанные выплаты при отсутствии решения органа по рассмотрению трудового спора</w:t>
      </w:r>
      <w:r w:rsidR="001F39E1">
        <w:t xml:space="preserve"> (</w:t>
      </w:r>
      <w:r w:rsidRPr="001F39E1">
        <w:t>ст</w:t>
      </w:r>
      <w:r w:rsidR="001F39E1">
        <w:t>.2</w:t>
      </w:r>
      <w:r w:rsidRPr="001F39E1">
        <w:t>44 ТК</w:t>
      </w:r>
      <w:r w:rsidR="001F39E1" w:rsidRPr="001F39E1">
        <w:t>).</w:t>
      </w:r>
    </w:p>
    <w:p w:rsidR="001F39E1" w:rsidRDefault="00E20ADA" w:rsidP="001F39E1">
      <w:pPr>
        <w:ind w:firstLine="709"/>
      </w:pPr>
      <w:r w:rsidRPr="001F39E1">
        <w:t>В целях предотвращения фактов незаконного увольнения и перевода на другую работу, а также для возмещения</w:t>
      </w:r>
      <w:r w:rsidR="009F1B64" w:rsidRPr="001F39E1">
        <w:t>,</w:t>
      </w:r>
      <w:r w:rsidRPr="001F39E1">
        <w:t xml:space="preserve"> причиненного в связи с этим</w:t>
      </w:r>
      <w:r w:rsidR="001F39E1" w:rsidRPr="001F39E1">
        <w:t xml:space="preserve">, </w:t>
      </w:r>
      <w:r w:rsidRPr="001F39E1">
        <w:t>материального ущерба нанимателю суд применяет ст</w:t>
      </w:r>
      <w:r w:rsidR="001F39E1">
        <w:t>.2</w:t>
      </w:r>
      <w:r w:rsidRPr="001F39E1">
        <w:t xml:space="preserve">45 ТК, </w:t>
      </w:r>
      <w:r w:rsidR="001F39E1">
        <w:t>т.е.</w:t>
      </w:r>
      <w:r w:rsidR="001F39E1" w:rsidRPr="001F39E1">
        <w:t xml:space="preserve"> </w:t>
      </w:r>
      <w:r w:rsidRPr="001F39E1">
        <w:t>возлагает на должностное лицо, виновное в незаконном увольнении, переводе, перемещении, изменении существенных условий труда, отстранении от работы, обязанность возместить ущерб, причиненный в связи с оплатой вынужденного прогула или выполнением нижеоплачиваемой работы</w:t>
      </w:r>
      <w:r w:rsidR="001F39E1" w:rsidRPr="001F39E1">
        <w:t xml:space="preserve">. </w:t>
      </w:r>
      <w:r w:rsidRPr="001F39E1">
        <w:t>Такая обязанность возлагается на должностное лицо, если соответствующие действия совершены им с нарушением закона, а также при задержке исполнения решения суда о восстановлении работника на работе, прежнем рабочем месте, прежних существенных условий труда</w:t>
      </w:r>
      <w:r w:rsidR="001F39E1">
        <w:t xml:space="preserve"> (</w:t>
      </w:r>
      <w:r w:rsidRPr="001F39E1">
        <w:t>ст</w:t>
      </w:r>
      <w:r w:rsidR="001F39E1">
        <w:t>.2</w:t>
      </w:r>
      <w:r w:rsidRPr="001F39E1">
        <w:t>45 ТК</w:t>
      </w:r>
      <w:r w:rsidR="001F39E1" w:rsidRPr="001F39E1">
        <w:t>) [</w:t>
      </w:r>
      <w:r w:rsidR="00407AF0" w:rsidRPr="001F39E1">
        <w:t>8, с</w:t>
      </w:r>
      <w:r w:rsidR="001F39E1">
        <w:t>.8</w:t>
      </w:r>
      <w:r w:rsidR="00407AF0" w:rsidRPr="001F39E1">
        <w:t>36-837</w:t>
      </w:r>
      <w:r w:rsidR="001F39E1" w:rsidRPr="001F39E1">
        <w:t>].</w:t>
      </w:r>
    </w:p>
    <w:p w:rsidR="001F39E1" w:rsidRDefault="001C1D90" w:rsidP="001F39E1">
      <w:pPr>
        <w:ind w:firstLine="709"/>
      </w:pPr>
      <w:r w:rsidRPr="001F39E1">
        <w:t>Задержкой расчета следует считать выплату причитающихся работнику при увольнении сумм не в день увольнения или не на следующий день после предъявления требований работника о расчете, если в день увольнения работник не работал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ПРИМЕР</w:t>
      </w:r>
      <w:r w:rsidR="008071E2">
        <w:t>.</w:t>
      </w:r>
    </w:p>
    <w:p w:rsidR="001F39E1" w:rsidRDefault="001C1D90" w:rsidP="001F39E1">
      <w:pPr>
        <w:ind w:firstLine="709"/>
      </w:pPr>
      <w:r w:rsidRPr="001F39E1">
        <w:t>Решением суда Партизанского района г</w:t>
      </w:r>
      <w:r w:rsidR="001F39E1" w:rsidRPr="001F39E1">
        <w:t xml:space="preserve">. </w:t>
      </w:r>
      <w:r w:rsidRPr="001F39E1">
        <w:t>Минска удовлетворены требования Т</w:t>
      </w:r>
      <w:r w:rsidR="001F39E1" w:rsidRPr="001F39E1">
        <w:t xml:space="preserve">. </w:t>
      </w:r>
      <w:r w:rsidRPr="001F39E1">
        <w:t>к ООО</w:t>
      </w:r>
      <w:r w:rsidR="001F39E1">
        <w:t xml:space="preserve"> "</w:t>
      </w:r>
      <w:r w:rsidRPr="001F39E1">
        <w:t>И</w:t>
      </w:r>
      <w:r w:rsidR="001F39E1">
        <w:t xml:space="preserve">" </w:t>
      </w:r>
      <w:r w:rsidRPr="001F39E1">
        <w:t>о взыскании среднего заработка за задержку расчета при увольнении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Из материалов дела усматривается, что истец работал на основании заключенного с ним контракта</w:t>
      </w:r>
      <w:r w:rsidR="001F39E1" w:rsidRPr="001F39E1">
        <w:t xml:space="preserve">. </w:t>
      </w:r>
      <w:r w:rsidRPr="001F39E1">
        <w:t>Трудовые отношения были прекращены до истечения срока контракта 13 января 2006 г</w:t>
      </w:r>
      <w:r w:rsidR="001F39E1" w:rsidRPr="001F39E1">
        <w:t xml:space="preserve">. </w:t>
      </w:r>
      <w:r w:rsidRPr="001F39E1">
        <w:t>по соглашению сторон на основании п</w:t>
      </w:r>
      <w:r w:rsidR="001F39E1">
        <w:t>.1</w:t>
      </w:r>
      <w:r w:rsidRPr="001F39E1">
        <w:t xml:space="preserve"> ст</w:t>
      </w:r>
      <w:r w:rsidR="001F39E1">
        <w:t>.3</w:t>
      </w:r>
      <w:r w:rsidRPr="001F39E1">
        <w:t>5 ТК</w:t>
      </w:r>
      <w:r w:rsidR="001F39E1" w:rsidRPr="001F39E1">
        <w:t xml:space="preserve">. </w:t>
      </w:r>
      <w:r w:rsidRPr="001F39E1">
        <w:t>В день увольнения окончательный расчет с истцом произведен не был</w:t>
      </w:r>
      <w:r w:rsidR="001F39E1" w:rsidRPr="001F39E1">
        <w:t xml:space="preserve">. </w:t>
      </w:r>
      <w:r w:rsidRPr="001F39E1">
        <w:t>Истцу было предложено получить причитающуюся ему заработную плату в день, определенный в данной организации для выплаты работникам заработной платы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Начисление заработной платы истцу было произведено одновременно со всеми работниками, и 20 января 2006 г</w:t>
      </w:r>
      <w:r w:rsidR="001F39E1" w:rsidRPr="001F39E1">
        <w:t xml:space="preserve">. </w:t>
      </w:r>
      <w:r w:rsidRPr="001F39E1">
        <w:t>причитающаяся истцу сумма зачислена на его карт-счет</w:t>
      </w:r>
      <w:r w:rsidR="001F39E1" w:rsidRPr="001F39E1">
        <w:t xml:space="preserve">. </w:t>
      </w:r>
      <w:r w:rsidRPr="001F39E1">
        <w:t>Заработная плата была получена истцом только 21 января 2006 г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Суд пришел к выводу, что имеется вина ответчика в невыплате истцу в день увольнения причитающихся ему при увольнении сумм</w:t>
      </w:r>
      <w:r w:rsidR="001F39E1" w:rsidRPr="001F39E1">
        <w:t xml:space="preserve">. </w:t>
      </w:r>
      <w:r w:rsidRPr="001F39E1">
        <w:t>Задержка выплаты причитающихся работнику сумм составляет 8 дней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Право на взыскание среднего заработка за задержку расчета принадлежит работнику независимо от вида заключенного с ним трудового договора, в том числе работающему по совместительству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В то же время лица, работающие по гражданско-правовому договору, правом на взыскание среднего заработка за задержку расчета в порядке ст</w:t>
      </w:r>
      <w:r w:rsidR="001F39E1">
        <w:t>.7</w:t>
      </w:r>
      <w:r w:rsidRPr="001F39E1">
        <w:t>8 ТК не обладают</w:t>
      </w:r>
      <w:r w:rsidR="001F39E1" w:rsidRPr="001F39E1">
        <w:t xml:space="preserve">. </w:t>
      </w:r>
      <w:r w:rsidRPr="001F39E1">
        <w:t>Ответственность за нарушение обязательств в данном случае регулируется Гражданским кодексом Республики Беларусь</w:t>
      </w:r>
      <w:r w:rsidR="001F39E1">
        <w:t xml:space="preserve"> (</w:t>
      </w:r>
      <w:r w:rsidRPr="001F39E1">
        <w:t>далее</w:t>
      </w:r>
      <w:r w:rsidR="001F39E1" w:rsidRPr="001F39E1">
        <w:t xml:space="preserve"> - </w:t>
      </w:r>
      <w:r w:rsidRPr="001F39E1">
        <w:t>ГК</w:t>
      </w:r>
      <w:r w:rsidR="001F39E1" w:rsidRPr="001F39E1">
        <w:t>).</w:t>
      </w:r>
    </w:p>
    <w:p w:rsidR="001F39E1" w:rsidRDefault="001C1D90" w:rsidP="001F39E1">
      <w:pPr>
        <w:ind w:firstLine="709"/>
      </w:pPr>
      <w:r w:rsidRPr="001F39E1">
        <w:t>Для правильного применения приведенных норм ТК следует определить, что означает понятие</w:t>
      </w:r>
      <w:r w:rsidR="001F39E1">
        <w:t xml:space="preserve"> "</w:t>
      </w:r>
      <w:r w:rsidRPr="001F39E1">
        <w:t>все выплаты, причитающиеся работнику от нанимателя</w:t>
      </w:r>
      <w:r w:rsidR="001F39E1">
        <w:t xml:space="preserve">" </w:t>
      </w:r>
      <w:r w:rsidRPr="001F39E1">
        <w:t>или, как иногда указывается в судебных решениях,</w:t>
      </w:r>
      <w:r w:rsidR="001F39E1">
        <w:t xml:space="preserve"> "</w:t>
      </w:r>
      <w:r w:rsidRPr="001F39E1">
        <w:t>окончательный расчет</w:t>
      </w:r>
      <w:r w:rsidR="001F39E1">
        <w:t>".</w:t>
      </w:r>
    </w:p>
    <w:p w:rsidR="001F39E1" w:rsidRDefault="001C1D90" w:rsidP="001F39E1">
      <w:pPr>
        <w:ind w:firstLine="709"/>
      </w:pPr>
      <w:r w:rsidRPr="001F39E1">
        <w:t>Судебная практика исходит из того, что в выплаты, причитающиеся от нанимателя, включаются</w:t>
      </w:r>
      <w:r w:rsidR="001F39E1" w:rsidRPr="001F39E1">
        <w:t>:</w:t>
      </w:r>
    </w:p>
    <w:p w:rsidR="001F39E1" w:rsidRDefault="001C1D90" w:rsidP="001F39E1">
      <w:pPr>
        <w:ind w:firstLine="709"/>
      </w:pPr>
      <w:r w:rsidRPr="001F39E1">
        <w:t>заработная плата, причитающаяся за отработанное время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Например, работник увольняется в середине месяца, следовательно, ему должна быть начислена и выплачена заработная плата за прошлый месяц и за половину текущего месяца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В ситуациях, когда увольнение производится до окончания соответствующего периода</w:t>
      </w:r>
      <w:r w:rsidR="001F39E1">
        <w:t xml:space="preserve"> (</w:t>
      </w:r>
      <w:r w:rsidRPr="001F39E1">
        <w:t>месяца, квартала</w:t>
      </w:r>
      <w:r w:rsidR="001F39E1" w:rsidRPr="001F39E1">
        <w:t>),</w:t>
      </w:r>
      <w:r w:rsidRPr="001F39E1">
        <w:t xml:space="preserve"> возникает вопрос о взыскании премий, входящих в систему оплаты труда, право на получение и размер которых определяется по результатам работы за определенный период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Если по условиям локального нормативного акта</w:t>
      </w:r>
      <w:r w:rsidR="001F39E1" w:rsidRPr="001F39E1">
        <w:t xml:space="preserve"> - </w:t>
      </w:r>
      <w:r w:rsidRPr="001F39E1">
        <w:t>положения о премировании</w:t>
      </w:r>
      <w:r w:rsidR="001F39E1" w:rsidRPr="001F39E1">
        <w:t xml:space="preserve"> - </w:t>
      </w:r>
      <w:r w:rsidRPr="001F39E1">
        <w:t>премия подлежит выплате, но невозможно определить ее размер, наниматель обязан выплатить основную заработную плату, предупредив работника, что премия будет выплачена позже, после окончания отчетного периода и начисления ее работнику в соответствии с условиями и показателями, определенными в локальном нормативном акте</w:t>
      </w:r>
      <w:r w:rsidR="001F39E1" w:rsidRPr="001F39E1">
        <w:t>.</w:t>
      </w:r>
    </w:p>
    <w:p w:rsidR="001F39E1" w:rsidRDefault="001C1D90" w:rsidP="001F39E1">
      <w:pPr>
        <w:ind w:firstLine="709"/>
      </w:pPr>
      <w:r w:rsidRPr="001F39E1">
        <w:t>В то же время, если положением о премировании предусмотрено, что при увольнении до окончания месяца премия не начисляется, то наниматель не обязан ее начислять и невыплата таких сумм не будет считаться задержкой расчета</w:t>
      </w:r>
      <w:r w:rsidR="001F39E1" w:rsidRPr="001F39E1">
        <w:t>.</w:t>
      </w:r>
    </w:p>
    <w:p w:rsidR="008071E2" w:rsidRDefault="001C1D90" w:rsidP="001F39E1">
      <w:pPr>
        <w:ind w:firstLine="709"/>
      </w:pPr>
      <w:r w:rsidRPr="001F39E1">
        <w:t>В качестве примера можно привести дело, когда истицей заявлялось несколько исковых требований, в том числе и требования о взыскании премии и среднего заработка за задержку выплаты окончательного расчета</w:t>
      </w:r>
      <w:r w:rsidR="001F39E1" w:rsidRPr="001F39E1">
        <w:t xml:space="preserve"> [</w:t>
      </w:r>
      <w:r w:rsidR="006A052A" w:rsidRPr="001F39E1">
        <w:t>12, с</w:t>
      </w:r>
      <w:r w:rsidR="001F39E1">
        <w:t>.2</w:t>
      </w:r>
      <w:r w:rsidR="006A052A" w:rsidRPr="001F39E1">
        <w:t>3</w:t>
      </w:r>
      <w:r w:rsidR="001F39E1" w:rsidRPr="001F39E1">
        <w:t>].</w:t>
      </w:r>
    </w:p>
    <w:p w:rsidR="001F39E1" w:rsidRPr="001F39E1" w:rsidRDefault="008071E2" w:rsidP="008071E2">
      <w:pPr>
        <w:pStyle w:val="2"/>
      </w:pPr>
      <w:r>
        <w:br w:type="page"/>
      </w:r>
      <w:bookmarkStart w:id="9" w:name="_Toc257645162"/>
      <w:r>
        <w:t xml:space="preserve">3.2 </w:t>
      </w:r>
      <w:r w:rsidR="00973F12" w:rsidRPr="001F39E1">
        <w:t>Исполнение некоторых решений и постановлений по трудовым делам</w:t>
      </w:r>
      <w:bookmarkEnd w:id="9"/>
    </w:p>
    <w:p w:rsidR="008071E2" w:rsidRDefault="008071E2" w:rsidP="001F39E1">
      <w:pPr>
        <w:ind w:firstLine="709"/>
      </w:pPr>
    </w:p>
    <w:p w:rsidR="001F39E1" w:rsidRDefault="00973F12" w:rsidP="001F39E1">
      <w:pPr>
        <w:ind w:firstLine="709"/>
      </w:pPr>
      <w:r w:rsidRPr="001F39E1">
        <w:t>По общему правилу решения суда подлежат исполнению после вступления их в законную силу</w:t>
      </w:r>
      <w:r w:rsidR="001F39E1">
        <w:t xml:space="preserve"> (</w:t>
      </w:r>
      <w:r w:rsidRPr="001F39E1">
        <w:t>ст</w:t>
      </w:r>
      <w:r w:rsidR="001F39E1">
        <w:t>.4</w:t>
      </w:r>
      <w:r w:rsidRPr="001F39E1">
        <w:t>67 ГПК</w:t>
      </w:r>
      <w:r w:rsidR="001F39E1" w:rsidRPr="001F39E1">
        <w:t xml:space="preserve">). </w:t>
      </w:r>
      <w:r w:rsidRPr="001F39E1">
        <w:t xml:space="preserve">Закон допускает немедленное исполнение некоторых решений, </w:t>
      </w:r>
      <w:r w:rsidR="001F39E1">
        <w:t>т.е.</w:t>
      </w:r>
      <w:r w:rsidR="001F39E1" w:rsidRPr="001F39E1">
        <w:t xml:space="preserve"> </w:t>
      </w:r>
      <w:r w:rsidRPr="001F39E1">
        <w:t>возможность исполнения сразу после вынесения судебного решения</w:t>
      </w:r>
      <w:r w:rsidR="001F39E1" w:rsidRPr="001F39E1">
        <w:t>.</w:t>
      </w:r>
    </w:p>
    <w:p w:rsidR="001F39E1" w:rsidRDefault="00973F12" w:rsidP="001F39E1">
      <w:pPr>
        <w:ind w:firstLine="709"/>
      </w:pPr>
      <w:r w:rsidRPr="001F39E1">
        <w:t>Как и ст</w:t>
      </w:r>
      <w:r w:rsidR="001F39E1">
        <w:t>.3</w:t>
      </w:r>
      <w:r w:rsidRPr="001F39E1">
        <w:t>13 ГПК, ТК регулирует лишь случаи обязательного немедленного исполнения по трудовым спорам</w:t>
      </w:r>
      <w:r w:rsidR="001F39E1" w:rsidRPr="001F39E1">
        <w:t xml:space="preserve">: </w:t>
      </w:r>
      <w:r w:rsidRPr="001F39E1">
        <w:t>о восстановлении на работе, на прежнем рабочем месте, прежних существенных условий труда</w:t>
      </w:r>
      <w:r w:rsidR="001F39E1">
        <w:t xml:space="preserve"> (</w:t>
      </w:r>
      <w:r w:rsidRPr="001F39E1">
        <w:t>ст</w:t>
      </w:r>
      <w:r w:rsidR="001F39E1">
        <w:t>.2</w:t>
      </w:r>
      <w:r w:rsidRPr="001F39E1">
        <w:t>43 ТК</w:t>
      </w:r>
      <w:r w:rsidR="001F39E1" w:rsidRPr="001F39E1">
        <w:t xml:space="preserve">) </w:t>
      </w:r>
      <w:r w:rsidRPr="001F39E1">
        <w:t>и о выплате работнику заработной платы, но не свыше чем за один месяц</w:t>
      </w:r>
      <w:r w:rsidR="001F39E1">
        <w:t xml:space="preserve"> (</w:t>
      </w:r>
      <w:r w:rsidRPr="001F39E1">
        <w:t>ч</w:t>
      </w:r>
      <w:r w:rsidR="001F39E1">
        <w:t>.3</w:t>
      </w:r>
      <w:r w:rsidRPr="001F39E1">
        <w:t xml:space="preserve"> ст</w:t>
      </w:r>
      <w:r w:rsidR="001F39E1">
        <w:t>.3</w:t>
      </w:r>
      <w:r w:rsidRPr="001F39E1">
        <w:t>47 ТК</w:t>
      </w:r>
      <w:r w:rsidR="001F39E1" w:rsidRPr="001F39E1">
        <w:t xml:space="preserve">). </w:t>
      </w:r>
      <w:r w:rsidRPr="001F39E1">
        <w:t>Данные нормы носят императивный характер и действуют независимо от упоминания об этом в решении</w:t>
      </w:r>
      <w:r w:rsidR="001F39E1" w:rsidRPr="001F39E1">
        <w:t xml:space="preserve">. </w:t>
      </w:r>
      <w:r w:rsidRPr="001F39E1">
        <w:t>Кроме того, согласно ст</w:t>
      </w:r>
      <w:r w:rsidR="001F39E1">
        <w:t>.3</w:t>
      </w:r>
      <w:r w:rsidRPr="001F39E1">
        <w:t>14 ГПК суд может допустить немедленное исполнение, указав это в любом решении, в том числе по трудовым и иным спорам, если вследствие особых обстоятельств замедление в исполнении может привести к значительному ущербу для взыскателя или сделать невозможным само исполнение</w:t>
      </w:r>
      <w:r w:rsidR="001F39E1" w:rsidRPr="001F39E1">
        <w:t>.</w:t>
      </w:r>
    </w:p>
    <w:p w:rsidR="001F39E1" w:rsidRDefault="00973F12" w:rsidP="001F39E1">
      <w:pPr>
        <w:ind w:firstLine="709"/>
      </w:pPr>
      <w:r w:rsidRPr="001F39E1">
        <w:t>Исполнительный лист при немедленном исполнении выдается взыскателю немедленно по вынесении судебного постановления</w:t>
      </w:r>
      <w:r w:rsidR="001F39E1">
        <w:t xml:space="preserve"> (</w:t>
      </w:r>
      <w:r w:rsidRPr="001F39E1">
        <w:t>ч</w:t>
      </w:r>
      <w:r w:rsidR="001F39E1">
        <w:t>.1</w:t>
      </w:r>
      <w:r w:rsidRPr="001F39E1">
        <w:t xml:space="preserve"> ст</w:t>
      </w:r>
      <w:r w:rsidR="001F39E1">
        <w:t>.4</w:t>
      </w:r>
      <w:r w:rsidRPr="001F39E1">
        <w:t>63 ГПК</w:t>
      </w:r>
      <w:r w:rsidR="001F39E1" w:rsidRPr="001F39E1">
        <w:t xml:space="preserve">) </w:t>
      </w:r>
      <w:r w:rsidRPr="001F39E1">
        <w:t>либо по просьбе взыскателя направляется для исполнения непосредственно судом</w:t>
      </w:r>
      <w:r w:rsidR="001F39E1">
        <w:t xml:space="preserve"> (</w:t>
      </w:r>
      <w:r w:rsidRPr="001F39E1">
        <w:t>ч</w:t>
      </w:r>
      <w:r w:rsidR="001F39E1">
        <w:t>.3</w:t>
      </w:r>
      <w:r w:rsidRPr="001F39E1">
        <w:t xml:space="preserve"> ст</w:t>
      </w:r>
      <w:r w:rsidR="001F39E1">
        <w:t>.4</w:t>
      </w:r>
      <w:r w:rsidRPr="001F39E1">
        <w:t>63 ГПК</w:t>
      </w:r>
      <w:r w:rsidR="001F39E1" w:rsidRPr="001F39E1">
        <w:t>).</w:t>
      </w:r>
    </w:p>
    <w:p w:rsidR="001F39E1" w:rsidRDefault="003821E5" w:rsidP="001F39E1">
      <w:pPr>
        <w:ind w:firstLine="709"/>
      </w:pPr>
      <w:r w:rsidRPr="001F39E1">
        <w:t>В ч</w:t>
      </w:r>
      <w:r w:rsidR="001F39E1">
        <w:t>.2</w:t>
      </w:r>
      <w:r w:rsidRPr="001F39E1">
        <w:t xml:space="preserve"> ст</w:t>
      </w:r>
      <w:r w:rsidR="001F39E1">
        <w:t>.2</w:t>
      </w:r>
      <w:r w:rsidR="00973F12" w:rsidRPr="001F39E1">
        <w:t>47</w:t>
      </w:r>
      <w:r w:rsidR="001F39E1" w:rsidRPr="001F39E1">
        <w:t xml:space="preserve"> </w:t>
      </w:r>
      <w:r w:rsidRPr="001F39E1">
        <w:t>установлена обязанность нанимателя, задерживающего исполнение решения о восстановлении на работе, на прежнем рабочем месте, прежних существенных условий труда, выплатить работнику средний заработок или разницу в заработке за время задержки со дня вынесении решения по день его исполнения</w:t>
      </w:r>
      <w:r w:rsidR="001F39E1" w:rsidRPr="001F39E1">
        <w:t xml:space="preserve">. </w:t>
      </w:r>
      <w:r w:rsidRPr="001F39E1">
        <w:t>Принудительное взыскание этих сумм осуществляется на основании определения суда</w:t>
      </w:r>
      <w:r w:rsidR="001F39E1">
        <w:t xml:space="preserve"> (</w:t>
      </w:r>
      <w:r w:rsidRPr="001F39E1">
        <w:t>ст</w:t>
      </w:r>
      <w:r w:rsidR="001F39E1">
        <w:t>.5</w:t>
      </w:r>
      <w:r w:rsidRPr="001F39E1">
        <w:t>38 ГПК</w:t>
      </w:r>
      <w:r w:rsidR="001F39E1" w:rsidRPr="001F39E1">
        <w:t xml:space="preserve">) </w:t>
      </w:r>
      <w:r w:rsidRPr="001F39E1">
        <w:t>в порядке, предусмотренном ст</w:t>
      </w:r>
      <w:r w:rsidR="001F39E1">
        <w:t>.3</w:t>
      </w:r>
      <w:r w:rsidRPr="001F39E1">
        <w:t>29 ГПК для изменения способа и порядка исполнения решения</w:t>
      </w:r>
      <w:r w:rsidR="001F39E1" w:rsidRPr="001F39E1">
        <w:t>.</w:t>
      </w:r>
    </w:p>
    <w:p w:rsidR="001F39E1" w:rsidRDefault="003821E5" w:rsidP="001F39E1">
      <w:pPr>
        <w:ind w:firstLine="709"/>
      </w:pPr>
      <w:r w:rsidRPr="001F39E1">
        <w:t>За умышленное неисполнение судебного решения</w:t>
      </w:r>
      <w:r w:rsidR="001F39E1">
        <w:t xml:space="preserve"> (</w:t>
      </w:r>
      <w:r w:rsidR="00421C3B" w:rsidRPr="001F39E1">
        <w:t>постановления</w:t>
      </w:r>
      <w:r w:rsidR="001F39E1" w:rsidRPr="001F39E1">
        <w:t xml:space="preserve">) </w:t>
      </w:r>
      <w:r w:rsidR="00421C3B" w:rsidRPr="001F39E1">
        <w:t>либо воспрепятствование их исполнению виновные должностные лица могут быть привлечены к уголовной ответственности по ст</w:t>
      </w:r>
      <w:r w:rsidR="001F39E1">
        <w:t>.4</w:t>
      </w:r>
      <w:r w:rsidR="00421C3B" w:rsidRPr="001F39E1">
        <w:t>23 УК</w:t>
      </w:r>
      <w:r w:rsidR="001F39E1" w:rsidRPr="001F39E1">
        <w:t>.</w:t>
      </w:r>
    </w:p>
    <w:p w:rsidR="001F39E1" w:rsidRDefault="003B367C" w:rsidP="001F39E1">
      <w:pPr>
        <w:ind w:firstLine="709"/>
      </w:pPr>
      <w:r w:rsidRPr="001F39E1">
        <w:t xml:space="preserve">Ряд решений по трудовым спорам подлежит немедленному исполнению </w:t>
      </w:r>
      <w:r w:rsidR="001F39E1">
        <w:t>-</w:t>
      </w:r>
      <w:r w:rsidRPr="001F39E1">
        <w:t xml:space="preserve"> о присуждении работнику заработной платы, но не свыше чем за один месяц, о восстановлении на работе незаконно уволенного или переведенного работника</w:t>
      </w:r>
      <w:r w:rsidR="001F39E1">
        <w:t xml:space="preserve"> (</w:t>
      </w:r>
      <w:r w:rsidRPr="001F39E1">
        <w:t>п</w:t>
      </w:r>
      <w:r w:rsidR="001F39E1">
        <w:t>.3</w:t>
      </w:r>
      <w:r w:rsidRPr="001F39E1">
        <w:t>, 4 ст</w:t>
      </w:r>
      <w:r w:rsidR="001F39E1">
        <w:t>.3</w:t>
      </w:r>
      <w:r w:rsidRPr="001F39E1">
        <w:t>13 ГПК</w:t>
      </w:r>
      <w:r w:rsidR="001F39E1" w:rsidRPr="001F39E1">
        <w:t xml:space="preserve">; </w:t>
      </w:r>
      <w:r w:rsidRPr="001F39E1">
        <w:t>ст</w:t>
      </w:r>
      <w:r w:rsidR="001F39E1">
        <w:t>.2</w:t>
      </w:r>
      <w:r w:rsidRPr="001F39E1">
        <w:t>47 ТК</w:t>
      </w:r>
      <w:r w:rsidR="001F39E1" w:rsidRPr="001F39E1">
        <w:t>).</w:t>
      </w:r>
    </w:p>
    <w:p w:rsidR="001F39E1" w:rsidRDefault="003B367C" w:rsidP="001F39E1">
      <w:pPr>
        <w:ind w:firstLine="709"/>
      </w:pPr>
      <w:r w:rsidRPr="001F39E1">
        <w:t>ГПК</w:t>
      </w:r>
      <w:r w:rsidR="001F39E1">
        <w:t xml:space="preserve"> (</w:t>
      </w:r>
      <w:r w:rsidRPr="001F39E1">
        <w:t>гл</w:t>
      </w:r>
      <w:r w:rsidR="001F39E1">
        <w:t>.3</w:t>
      </w:r>
      <w:r w:rsidRPr="001F39E1">
        <w:t>1</w:t>
      </w:r>
      <w:r w:rsidR="001F39E1" w:rsidRPr="001F39E1">
        <w:t xml:space="preserve">) </w:t>
      </w:r>
      <w:r w:rsidRPr="001F39E1">
        <w:t>предусматривает также возможность бесспорного взыскания начисленной, но невыплаченной заработной платы в порядке приказного производства</w:t>
      </w:r>
      <w:r w:rsidR="001F39E1" w:rsidRPr="001F39E1">
        <w:t xml:space="preserve"> [</w:t>
      </w:r>
      <w:r w:rsidR="00407AF0" w:rsidRPr="001F39E1">
        <w:t>13, с</w:t>
      </w:r>
      <w:r w:rsidR="001F39E1">
        <w:t>.4</w:t>
      </w:r>
      <w:r w:rsidR="00407AF0" w:rsidRPr="001F39E1">
        <w:t>2</w:t>
      </w:r>
      <w:r w:rsidR="001F39E1" w:rsidRPr="001F39E1">
        <w:t>].</w:t>
      </w:r>
    </w:p>
    <w:p w:rsidR="001F39E1" w:rsidRDefault="00EF35F3" w:rsidP="001F39E1">
      <w:pPr>
        <w:ind w:firstLine="709"/>
      </w:pPr>
      <w:r w:rsidRPr="001F39E1">
        <w:t>В случае неисполнения решения суда добровольно, возбуждается исполнительное производство</w:t>
      </w:r>
      <w:r w:rsidR="001F39E1" w:rsidRPr="001F39E1">
        <w:t xml:space="preserve">. </w:t>
      </w:r>
      <w:r w:rsidRPr="001F39E1">
        <w:t>Его инициаторами могут быть</w:t>
      </w:r>
      <w:r w:rsidR="001F39E1" w:rsidRPr="001F39E1">
        <w:t xml:space="preserve">: </w:t>
      </w:r>
      <w:r w:rsidRPr="001F39E1">
        <w:t>истец, прокурор, профсоюзный комитет, выступающий в защиту работника</w:t>
      </w:r>
      <w:r w:rsidR="001F39E1" w:rsidRPr="001F39E1">
        <w:t xml:space="preserve">. </w:t>
      </w:r>
      <w:r w:rsidRPr="001F39E1">
        <w:t>Если решение суда по индивидуальному трудовому спору не исполнено в установленный законом или судом срок, то заинтересованный работник вправе подать в тот же суд заявление о неисполнении его решения и принуждении к тому ответчика</w:t>
      </w:r>
      <w:r w:rsidR="001F39E1" w:rsidRPr="001F39E1">
        <w:t xml:space="preserve">. </w:t>
      </w:r>
      <w:r w:rsidRPr="001F39E1">
        <w:t>Когда неисполнением решения суда нарушаются права и интересы работника, в его защиту в суд вправе обратиться профсоюзный орган</w:t>
      </w:r>
      <w:r w:rsidR="001F39E1" w:rsidRPr="001F39E1">
        <w:t>.</w:t>
      </w:r>
    </w:p>
    <w:p w:rsidR="001F39E1" w:rsidRDefault="00EF35F3" w:rsidP="001F39E1">
      <w:pPr>
        <w:ind w:firstLine="709"/>
      </w:pPr>
      <w:r w:rsidRPr="001F39E1">
        <w:t>Принудительное исполнение решений судов по индивидуальным трудовым спорам осуществ</w:t>
      </w:r>
      <w:r w:rsidR="00EF5C7C" w:rsidRPr="001F39E1">
        <w:t xml:space="preserve">ляется через судебного </w:t>
      </w:r>
      <w:r w:rsidRPr="001F39E1">
        <w:t>исполнителя</w:t>
      </w:r>
      <w:r w:rsidR="001F39E1" w:rsidRPr="001F39E1">
        <w:t xml:space="preserve">. </w:t>
      </w:r>
      <w:r w:rsidRPr="001F39E1">
        <w:t>Приступая к испол</w:t>
      </w:r>
      <w:r w:rsidR="00EF5C7C" w:rsidRPr="001F39E1">
        <w:t>нению решения, судебный</w:t>
      </w:r>
      <w:r w:rsidR="001F39E1" w:rsidRPr="001F39E1">
        <w:t xml:space="preserve"> </w:t>
      </w:r>
      <w:r w:rsidRPr="001F39E1">
        <w:t>исполнитель посылает должнику предложение о добровольном исполнении решения в срок до пяти дней</w:t>
      </w:r>
      <w:r w:rsidR="001F39E1" w:rsidRPr="001F39E1">
        <w:t xml:space="preserve">. </w:t>
      </w:r>
      <w:r w:rsidRPr="001F39E1">
        <w:t>Такое предложение представляет собой попытку восстановления нарушенных прав без применения принудительных мер</w:t>
      </w:r>
      <w:r w:rsidR="001F39E1" w:rsidRPr="001F39E1">
        <w:t xml:space="preserve">. </w:t>
      </w:r>
      <w:r w:rsidRPr="001F39E1">
        <w:t>Оно вручается должнику под расписку на втором экземпляре документа, приобщаемого к исполнительному производству</w:t>
      </w:r>
      <w:r w:rsidR="001F39E1" w:rsidRPr="001F39E1">
        <w:t xml:space="preserve">. </w:t>
      </w:r>
      <w:r w:rsidRPr="001F39E1">
        <w:t>В необходимых случаях одновременно с вручением предложения судебный исполнитель может наложить арест на имущество должника</w:t>
      </w:r>
      <w:r w:rsidR="001F39E1" w:rsidRPr="001F39E1">
        <w:t>.</w:t>
      </w:r>
    </w:p>
    <w:p w:rsidR="001F39E1" w:rsidRDefault="00EF35F3" w:rsidP="001F39E1">
      <w:pPr>
        <w:ind w:firstLine="709"/>
      </w:pPr>
      <w:r w:rsidRPr="001F39E1"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</w:t>
      </w:r>
      <w:r w:rsidR="001F39E1" w:rsidRPr="001F39E1">
        <w:t xml:space="preserve"> [</w:t>
      </w:r>
      <w:r w:rsidR="00407AF0" w:rsidRPr="001F39E1">
        <w:t>11, с</w:t>
      </w:r>
      <w:r w:rsidR="001F39E1">
        <w:t>.7</w:t>
      </w:r>
      <w:r w:rsidR="00407AF0" w:rsidRPr="001F39E1">
        <w:t>7-78</w:t>
      </w:r>
      <w:r w:rsidR="001F39E1" w:rsidRPr="001F39E1">
        <w:t>].</w:t>
      </w:r>
    </w:p>
    <w:p w:rsidR="001F39E1" w:rsidRDefault="001F39E1" w:rsidP="001F39E1">
      <w:pPr>
        <w:pStyle w:val="2"/>
      </w:pPr>
      <w:r>
        <w:br w:type="page"/>
      </w:r>
      <w:bookmarkStart w:id="10" w:name="_Toc257645163"/>
      <w:r>
        <w:t xml:space="preserve">4. </w:t>
      </w:r>
      <w:r w:rsidRPr="001F39E1">
        <w:t>Органы примирения, посредничества и арбитража</w:t>
      </w:r>
      <w:bookmarkEnd w:id="10"/>
    </w:p>
    <w:p w:rsidR="001F39E1" w:rsidRPr="001F39E1" w:rsidRDefault="001F39E1" w:rsidP="001F39E1">
      <w:pPr>
        <w:ind w:firstLine="709"/>
      </w:pPr>
    </w:p>
    <w:p w:rsidR="001F39E1" w:rsidRDefault="00421C3B" w:rsidP="001F39E1">
      <w:pPr>
        <w:ind w:firstLine="709"/>
      </w:pPr>
      <w:r w:rsidRPr="001F39E1">
        <w:t>В ТК не урегулирован порядок формирования органов примирения, посредничества и арбитража для разрешения индивидуальных трудовых споров</w:t>
      </w:r>
      <w:r w:rsidR="001F39E1" w:rsidRPr="001F39E1">
        <w:t xml:space="preserve">. </w:t>
      </w:r>
      <w:r w:rsidRPr="001F39E1">
        <w:t>Они могут быть сформированы в порядке, определенным коллективным договором</w:t>
      </w:r>
      <w:r w:rsidR="001F39E1">
        <w:t xml:space="preserve"> (</w:t>
      </w:r>
      <w:r w:rsidRPr="001F39E1">
        <w:t>соглашением</w:t>
      </w:r>
      <w:r w:rsidR="001F39E1" w:rsidRPr="001F39E1">
        <w:t>),</w:t>
      </w:r>
      <w:r w:rsidRPr="001F39E1">
        <w:t xml:space="preserve"> либо в порядке, аналогичном для органов по разрешению коллективных трудовых споров</w:t>
      </w:r>
      <w:r w:rsidR="001F39E1" w:rsidRPr="001F39E1">
        <w:t xml:space="preserve">. </w:t>
      </w:r>
      <w:r w:rsidRPr="001F39E1">
        <w:t>Могут быть использованы уже созданные указанные органы</w:t>
      </w:r>
      <w:r w:rsidR="001F39E1" w:rsidRPr="001F39E1">
        <w:t>.</w:t>
      </w:r>
    </w:p>
    <w:p w:rsidR="001F39E1" w:rsidRDefault="00421C3B" w:rsidP="001F39E1">
      <w:pPr>
        <w:ind w:firstLine="709"/>
      </w:pPr>
      <w:r w:rsidRPr="001F39E1">
        <w:t>К подведомственности органов указанных в ч</w:t>
      </w:r>
      <w:r w:rsidR="001F39E1">
        <w:t>.1</w:t>
      </w:r>
      <w:r w:rsidRPr="001F39E1">
        <w:t xml:space="preserve"> ст</w:t>
      </w:r>
      <w:r w:rsidR="001F39E1">
        <w:t>.2</w:t>
      </w:r>
      <w:r w:rsidRPr="001F39E1">
        <w:t>51 ТК, в силу системного толкования ст</w:t>
      </w:r>
      <w:r w:rsidR="001F39E1">
        <w:t>.2</w:t>
      </w:r>
      <w:r w:rsidRPr="001F39E1">
        <w:t xml:space="preserve">33, 236, 241, 377 ТК относятся споры между работником и нанимателем по вопросам индивидуально-договорного регулирования трудовых отношений, </w:t>
      </w:r>
      <w:r w:rsidR="001F39E1">
        <w:t>т.е.</w:t>
      </w:r>
      <w:r w:rsidR="001F39E1" w:rsidRPr="001F39E1">
        <w:t xml:space="preserve"> </w:t>
      </w:r>
      <w:r w:rsidRPr="001F39E1">
        <w:t>когда наниматель вправе, но не обязан предоставить, установить или изменить работнику условия труда</w:t>
      </w:r>
      <w:r w:rsidR="001F39E1" w:rsidRPr="001F39E1">
        <w:t xml:space="preserve">. </w:t>
      </w:r>
      <w:r w:rsidRPr="001F39E1">
        <w:t>Например, неполное рабочее время согласно ч</w:t>
      </w:r>
      <w:r w:rsidR="001F39E1">
        <w:t>.1</w:t>
      </w:r>
      <w:r w:rsidRPr="001F39E1">
        <w:t xml:space="preserve"> ст</w:t>
      </w:r>
      <w:r w:rsidR="001F39E1">
        <w:t>.1</w:t>
      </w:r>
      <w:r w:rsidRPr="001F39E1">
        <w:t>18 ТК, отпуск без сохранения зарплаты согласно ст</w:t>
      </w:r>
      <w:r w:rsidR="001F39E1">
        <w:t>. 19</w:t>
      </w:r>
      <w:r w:rsidRPr="001F39E1">
        <w:t>0 ТК, дополнительные свободные от работы дни для обучающихся в заведениях, обеспечивающих получение среднего специального и высшего образования, согласно ч</w:t>
      </w:r>
      <w:r w:rsidR="001F39E1">
        <w:t>.2</w:t>
      </w:r>
      <w:r w:rsidRPr="001F39E1">
        <w:t xml:space="preserve"> ст</w:t>
      </w:r>
      <w:r w:rsidR="001F39E1">
        <w:t>.2</w:t>
      </w:r>
      <w:r w:rsidRPr="001F39E1">
        <w:t>15 ТК</w:t>
      </w:r>
      <w:r w:rsidR="001F39E1" w:rsidRPr="001F39E1">
        <w:t xml:space="preserve"> </w:t>
      </w:r>
      <w:r w:rsidRPr="001F39E1">
        <w:t>и др</w:t>
      </w:r>
      <w:r w:rsidR="001F39E1" w:rsidRPr="001F39E1">
        <w:t>.</w:t>
      </w:r>
    </w:p>
    <w:p w:rsidR="001F39E1" w:rsidRDefault="003D33AD" w:rsidP="001F39E1">
      <w:pPr>
        <w:ind w:firstLine="709"/>
      </w:pPr>
      <w:r w:rsidRPr="001F39E1">
        <w:t>Формирование органов примирения, посредничества и арбитража для урегулирования индивидуальных трудовых споров является правом, а не обязанностью нанимателя</w:t>
      </w:r>
      <w:r w:rsidR="001F39E1" w:rsidRPr="001F39E1">
        <w:t xml:space="preserve">. </w:t>
      </w:r>
      <w:r w:rsidRPr="001F39E1">
        <w:t>Если указанные органы не сформированы, индивидуальные трудовые споры по вопросам установления или изменения условий труда подлежат рассмотрению нанимателем по соглашению с профсоюзом в пределах предоставленных им прав</w:t>
      </w:r>
      <w:r w:rsidR="001F39E1" w:rsidRPr="001F39E1">
        <w:t>.</w:t>
      </w:r>
    </w:p>
    <w:p w:rsidR="001F39E1" w:rsidRDefault="003D33AD" w:rsidP="001F39E1">
      <w:pPr>
        <w:ind w:firstLine="709"/>
      </w:pPr>
      <w:r w:rsidRPr="001F39E1">
        <w:t>Индивидуальные т</w:t>
      </w:r>
      <w:r w:rsidR="00AB4B39" w:rsidRPr="001F39E1">
        <w:t>рудовые споры, связанные с приме</w:t>
      </w:r>
      <w:r w:rsidRPr="001F39E1">
        <w:t>нением законодательства о труде, коллективных договоров, соглашений и иных локальных нормативных актов, трудовых договоров, подведомственные КТС и суду</w:t>
      </w:r>
      <w:r w:rsidR="001F39E1" w:rsidRPr="001F39E1">
        <w:t xml:space="preserve">. </w:t>
      </w:r>
      <w:r w:rsidRPr="001F39E1">
        <w:t>Например, о взыскании заработной платы, выплате компенсации, предоставлении гарантий, трудовых отпусков и в других случаях, когда работник обладает субъективным правом, а на нанимателе лежит соответствующая правовая обязанность</w:t>
      </w:r>
      <w:r w:rsidR="001F39E1">
        <w:t xml:space="preserve"> (</w:t>
      </w:r>
      <w:r w:rsidRPr="001F39E1">
        <w:t>ст</w:t>
      </w:r>
      <w:r w:rsidR="001F39E1">
        <w:t>.2</w:t>
      </w:r>
      <w:r w:rsidRPr="001F39E1">
        <w:t>33, 236 и 241ТК</w:t>
      </w:r>
      <w:r w:rsidR="001F39E1" w:rsidRPr="001F39E1">
        <w:t>).</w:t>
      </w:r>
    </w:p>
    <w:p w:rsidR="001F39E1" w:rsidRDefault="003D33AD" w:rsidP="001F39E1">
      <w:pPr>
        <w:ind w:firstLine="709"/>
      </w:pPr>
      <w:r w:rsidRPr="001F39E1">
        <w:t>Стороны определяют порядок работы органов, указанных в ч</w:t>
      </w:r>
      <w:r w:rsidR="001F39E1">
        <w:t>.1</w:t>
      </w:r>
      <w:r w:rsidRPr="001F39E1">
        <w:t xml:space="preserve"> ст</w:t>
      </w:r>
      <w:r w:rsidR="001F39E1">
        <w:t>.2</w:t>
      </w:r>
      <w:r w:rsidRPr="001F39E1">
        <w:t>51 ТК, в том числе когда для рассмотрения индивидуальных трудовых споров используются уже сформированные для рассмотрения коллективных трудовых споров органы примирения, посредничества и арбитража</w:t>
      </w:r>
      <w:r w:rsidR="001F39E1" w:rsidRPr="001F39E1">
        <w:t>.</w:t>
      </w:r>
    </w:p>
    <w:p w:rsidR="001F39E1" w:rsidRDefault="003D33AD" w:rsidP="001F39E1">
      <w:pPr>
        <w:ind w:firstLine="709"/>
      </w:pPr>
      <w:r w:rsidRPr="001F39E1">
        <w:t>Рассмотрение в указанных органах индивидуальных трудовых споров, связанных с применением законодательства о труде, не может ограничивать право работника на судебную защиту</w:t>
      </w:r>
      <w:r w:rsidR="001F39E1" w:rsidRPr="001F39E1">
        <w:t xml:space="preserve"> [</w:t>
      </w:r>
      <w:r w:rsidR="00407AF0" w:rsidRPr="001F39E1">
        <w:t>8, с</w:t>
      </w:r>
      <w:r w:rsidR="001F39E1">
        <w:t>.8</w:t>
      </w:r>
      <w:r w:rsidR="00407AF0" w:rsidRPr="001F39E1">
        <w:t>39-840</w:t>
      </w:r>
      <w:r w:rsidR="001F39E1" w:rsidRPr="001F39E1">
        <w:t>].</w:t>
      </w:r>
    </w:p>
    <w:p w:rsidR="001F39E1" w:rsidRPr="001F39E1" w:rsidRDefault="001F39E1" w:rsidP="001F39E1">
      <w:pPr>
        <w:pStyle w:val="2"/>
      </w:pPr>
      <w:r>
        <w:br w:type="page"/>
      </w:r>
      <w:bookmarkStart w:id="11" w:name="_Toc257645164"/>
      <w:r>
        <w:t>Заключение</w:t>
      </w:r>
      <w:bookmarkEnd w:id="11"/>
    </w:p>
    <w:p w:rsidR="001F39E1" w:rsidRDefault="001F39E1" w:rsidP="001F39E1">
      <w:pPr>
        <w:ind w:firstLine="709"/>
      </w:pPr>
    </w:p>
    <w:p w:rsidR="001F39E1" w:rsidRDefault="003329CB" w:rsidP="001F39E1">
      <w:pPr>
        <w:ind w:firstLine="709"/>
      </w:pPr>
      <w:r w:rsidRPr="001F39E1">
        <w:t>В курсовой работе были рассмотрены проблемы связанные с разрешением индивидуальных трудовых споров</w:t>
      </w:r>
      <w:r w:rsidR="001F39E1" w:rsidRPr="001F39E1">
        <w:t xml:space="preserve">. </w:t>
      </w:r>
      <w:r w:rsidRPr="001F39E1">
        <w:t>Эта тема, как уже неоднократно отмечалось в работе, очень актуальна</w:t>
      </w:r>
      <w:r w:rsidR="001F39E1">
        <w:t>.</w:t>
      </w:r>
    </w:p>
    <w:p w:rsidR="001F39E1" w:rsidRDefault="003329CB" w:rsidP="001F39E1">
      <w:pPr>
        <w:ind w:firstLine="709"/>
      </w:pPr>
      <w:r w:rsidRPr="001F39E1">
        <w:t>В связи с ломкой старых производственных отношений, которые сложились в условиях плановой экономики и в связи с переходом к рыночной системе хозяйствования перед обществом встали проблемы обусловленные противоречиями между интересами работодателей, выраженных в получении максимальной прибыли и интересами работников, заинтересованных в максимальной оплате своего труда и получения благ, предусмотренных трудовым законодательством</w:t>
      </w:r>
      <w:r w:rsidR="001F39E1" w:rsidRPr="001F39E1">
        <w:t xml:space="preserve">. </w:t>
      </w:r>
      <w:r w:rsidRPr="001F39E1">
        <w:t>Однако реализация всех этих гарантий ложится на работодателей дополнительным финансовым бременем, которое они не желают брать на себя</w:t>
      </w:r>
      <w:r w:rsidR="001F39E1" w:rsidRPr="001F39E1">
        <w:t>.</w:t>
      </w:r>
    </w:p>
    <w:p w:rsidR="001F39E1" w:rsidRDefault="003329CB" w:rsidP="001F39E1">
      <w:pPr>
        <w:ind w:firstLine="709"/>
      </w:pPr>
      <w:r w:rsidRPr="001F39E1">
        <w:t>Нарушения трудового законодательства встречаются сплошь и рядом</w:t>
      </w:r>
      <w:r w:rsidR="001F39E1" w:rsidRPr="001F39E1">
        <w:t xml:space="preserve">. </w:t>
      </w:r>
      <w:r w:rsidRPr="001F39E1">
        <w:t>Они начинаются ещё до момента заключения трудовых договоров, когда соискателю на вакансию выставляются заранее противозаконные условия заключения трудового договора</w:t>
      </w:r>
      <w:r w:rsidR="001F39E1" w:rsidRPr="001F39E1">
        <w:t xml:space="preserve">. </w:t>
      </w:r>
      <w:r w:rsidRPr="001F39E1">
        <w:t>От него работодатель зачастую требует отказаться от отпуска, выходных, требует работать сверх норм рабочего времени</w:t>
      </w:r>
      <w:r w:rsidR="001F39E1" w:rsidRPr="001F39E1">
        <w:t xml:space="preserve">. </w:t>
      </w:r>
      <w:r w:rsidRPr="001F39E1">
        <w:t>В результате трудовой договор заключается на заранее противозаконных условиях</w:t>
      </w:r>
      <w:r w:rsidR="001F39E1" w:rsidRPr="001F39E1">
        <w:t>.</w:t>
      </w:r>
    </w:p>
    <w:p w:rsidR="001F39E1" w:rsidRDefault="003329CB" w:rsidP="001F39E1">
      <w:pPr>
        <w:ind w:firstLine="709"/>
      </w:pPr>
      <w:r w:rsidRPr="001F39E1">
        <w:t>Такая ситуация обусловлена объективными факторами вытекающими из экономических законов, которые относительно рынка рабочей силы обуславливают п</w:t>
      </w:r>
      <w:r w:rsidR="00262D8A" w:rsidRPr="001F39E1">
        <w:t>остоянное превышение предложения</w:t>
      </w:r>
      <w:r w:rsidRPr="001F39E1">
        <w:t xml:space="preserve"> над спросом</w:t>
      </w:r>
      <w:r w:rsidR="001F39E1" w:rsidRPr="001F39E1">
        <w:t xml:space="preserve">. </w:t>
      </w:r>
      <w:r w:rsidRPr="001F39E1">
        <w:t>Трудовой кодекс Республики Беларусь императивно в своих нормах компенсировал эту экономическую закономерность, но реально на практике отсутствует механ</w:t>
      </w:r>
      <w:r w:rsidR="00262D8A" w:rsidRPr="001F39E1">
        <w:t>изм государственного контроля над</w:t>
      </w:r>
      <w:r w:rsidRPr="001F39E1">
        <w:t xml:space="preserve"> соблюдением положений трудового законодательства</w:t>
      </w:r>
      <w:r w:rsidR="001F39E1" w:rsidRPr="001F39E1">
        <w:t xml:space="preserve">. </w:t>
      </w:r>
      <w:r w:rsidRPr="001F39E1">
        <w:t>Трудовой кодекс предусматривает наличие такого государственного органа как инспекция по труду, а также четко определяет его полномочия</w:t>
      </w:r>
      <w:r w:rsidR="001F39E1" w:rsidRPr="001F39E1">
        <w:t xml:space="preserve">. </w:t>
      </w:r>
      <w:r w:rsidRPr="001F39E1">
        <w:t>Но данный орган пока ещё не осуществляет свои полномочия на должном уровне</w:t>
      </w:r>
      <w:r w:rsidR="001F39E1" w:rsidRPr="001F39E1">
        <w:t xml:space="preserve">. </w:t>
      </w:r>
      <w:r w:rsidRPr="001F39E1">
        <w:t>Вот именно такая ситуация способствует возникновению трудовых споров как индивидуальных, так и коллективных</w:t>
      </w:r>
      <w:r w:rsidR="001F39E1">
        <w:t>.</w:t>
      </w:r>
    </w:p>
    <w:p w:rsidR="001F39E1" w:rsidRDefault="003329CB" w:rsidP="001F39E1">
      <w:pPr>
        <w:ind w:firstLine="709"/>
      </w:pPr>
      <w:r w:rsidRPr="001F39E1">
        <w:t>Как видно из содержания работы, законодатель достаточно детально регламентировал процедуры разрешения индивидуальных трудовых споров</w:t>
      </w:r>
      <w:r w:rsidR="001F39E1" w:rsidRPr="001F39E1">
        <w:t xml:space="preserve">. </w:t>
      </w:r>
      <w:r w:rsidRPr="001F39E1">
        <w:t>Трудовой кодекс Республики Беларусь определяет два органа, которые уполномочены рассматривать трудовые споры</w:t>
      </w:r>
      <w:r w:rsidR="001F39E1" w:rsidRPr="001F39E1">
        <w:t xml:space="preserve">. </w:t>
      </w:r>
      <w:r w:rsidRPr="001F39E1">
        <w:t>Это комиссия по трудовым спорам и суд</w:t>
      </w:r>
      <w:r w:rsidR="001F39E1" w:rsidRPr="001F39E1">
        <w:t>.</w:t>
      </w:r>
    </w:p>
    <w:p w:rsidR="001F39E1" w:rsidRDefault="003329CB" w:rsidP="001F39E1">
      <w:pPr>
        <w:ind w:firstLine="709"/>
      </w:pPr>
      <w:r w:rsidRPr="001F39E1">
        <w:t xml:space="preserve">Что касается комиссии по трудовым спорам, то, как показывает практика, она не может реально защитить права работника, </w:t>
      </w:r>
      <w:r w:rsidR="001F39E1">
        <w:t>т.к</w:t>
      </w:r>
      <w:r w:rsidR="001F39E1" w:rsidRPr="001F39E1">
        <w:t xml:space="preserve"> </w:t>
      </w:r>
      <w:r w:rsidRPr="001F39E1">
        <w:t>её состав</w:t>
      </w:r>
      <w:r w:rsidR="001F39E1" w:rsidRPr="001F39E1">
        <w:t xml:space="preserve">: </w:t>
      </w:r>
      <w:r w:rsidRPr="001F39E1">
        <w:t>как члены КТС, назначены работодателем, так и члены, выбранные работниками, фактически зависят от работодателей и проводят их линию</w:t>
      </w:r>
      <w:r w:rsidR="001F39E1" w:rsidRPr="001F39E1">
        <w:t xml:space="preserve">. </w:t>
      </w:r>
      <w:r w:rsidRPr="001F39E1">
        <w:t>Поэтому реально свои права работник может защитить только в суде</w:t>
      </w:r>
      <w:r w:rsidR="001F39E1" w:rsidRPr="001F39E1">
        <w:t>.</w:t>
      </w:r>
    </w:p>
    <w:p w:rsidR="001F39E1" w:rsidRDefault="003329CB" w:rsidP="001F39E1">
      <w:pPr>
        <w:ind w:firstLine="709"/>
      </w:pPr>
      <w:r w:rsidRPr="001F39E1">
        <w:t>Но, опять же, как показывает практика, за судебной защитой своих нарушенных трудовых прав обращаются только те работники, которые прекратили или собираются прекратить трудовые отношения</w:t>
      </w:r>
      <w:r w:rsidR="001F39E1" w:rsidRPr="001F39E1">
        <w:t xml:space="preserve">. </w:t>
      </w:r>
      <w:r w:rsidRPr="001F39E1">
        <w:t>Это связано с тем, что по возникшему трудовому спору, он сможет защитить свои права в судебном порядке, но после этого работодатель создаст ему такие условия, которые несовместимы с продолжением трудовых отношений</w:t>
      </w:r>
      <w:r w:rsidR="001F39E1">
        <w:t>.</w:t>
      </w:r>
    </w:p>
    <w:p w:rsidR="001F39E1" w:rsidRDefault="003329CB" w:rsidP="001F39E1">
      <w:pPr>
        <w:ind w:firstLine="709"/>
      </w:pPr>
      <w:r w:rsidRPr="001F39E1">
        <w:t>Такая ситуация явно не соответствует п</w:t>
      </w:r>
      <w:r w:rsidR="00262D8A" w:rsidRPr="001F39E1">
        <w:t>ровозглашенному в Конституции РБ</w:t>
      </w:r>
      <w:r w:rsidRPr="001F39E1">
        <w:t xml:space="preserve"> равенства всех перед законом и судом и принципам соблюдения прав человека и гражданина в цивилизованном демократическом обществе</w:t>
      </w:r>
      <w:r w:rsidR="001F39E1" w:rsidRPr="001F39E1">
        <w:t>.</w:t>
      </w:r>
    </w:p>
    <w:p w:rsidR="001F39E1" w:rsidRPr="001F39E1" w:rsidRDefault="001F39E1" w:rsidP="001F39E1">
      <w:pPr>
        <w:pStyle w:val="2"/>
      </w:pPr>
      <w:r>
        <w:br w:type="page"/>
      </w:r>
      <w:bookmarkStart w:id="12" w:name="_Toc257645165"/>
      <w:r>
        <w:t>Список использованных источников</w:t>
      </w:r>
      <w:bookmarkEnd w:id="12"/>
    </w:p>
    <w:p w:rsidR="008071E2" w:rsidRDefault="008071E2" w:rsidP="008071E2">
      <w:pPr>
        <w:ind w:firstLine="0"/>
      </w:pPr>
    </w:p>
    <w:p w:rsidR="001F39E1" w:rsidRPr="001F39E1" w:rsidRDefault="00B75A9A" w:rsidP="008071E2">
      <w:pPr>
        <w:ind w:firstLine="0"/>
      </w:pPr>
      <w:r w:rsidRPr="001F39E1">
        <w:t xml:space="preserve">Список нормативных </w:t>
      </w:r>
      <w:r w:rsidR="00DF4B6D" w:rsidRPr="001F39E1">
        <w:t>источников</w:t>
      </w:r>
      <w:r w:rsidR="001F39E1">
        <w:t>:</w:t>
      </w:r>
    </w:p>
    <w:p w:rsidR="001F39E1" w:rsidRDefault="00B75A9A" w:rsidP="001F39E1">
      <w:pPr>
        <w:pStyle w:val="a0"/>
      </w:pPr>
      <w:r w:rsidRPr="001F39E1">
        <w:t>Конституция Республики Беларусь 1994 года</w:t>
      </w:r>
      <w:r w:rsidR="001F39E1">
        <w:t xml:space="preserve"> (</w:t>
      </w:r>
      <w:r w:rsidRPr="001F39E1">
        <w:t>с изменениями и дополнениями, принятыми на республиканских референдумах 24 ноября 1996г</w:t>
      </w:r>
      <w:r w:rsidR="001F39E1" w:rsidRPr="001F39E1">
        <w:t xml:space="preserve">. </w:t>
      </w:r>
      <w:r w:rsidRPr="001F39E1">
        <w:t>и 17 октября 2004г</w:t>
      </w:r>
      <w:r w:rsidR="001F39E1" w:rsidRPr="001F39E1">
        <w:t xml:space="preserve">) - </w:t>
      </w:r>
      <w:r w:rsidRPr="001F39E1">
        <w:t>Минск</w:t>
      </w:r>
      <w:r w:rsidR="001F39E1" w:rsidRPr="001F39E1">
        <w:rPr>
          <w:lang w:val="en-US"/>
        </w:rPr>
        <w:t xml:space="preserve">: </w:t>
      </w:r>
      <w:r w:rsidRPr="001F39E1">
        <w:t>Амалфея, 2005</w:t>
      </w:r>
      <w:r w:rsidR="001F39E1" w:rsidRPr="001F39E1">
        <w:t xml:space="preserve"> - </w:t>
      </w:r>
      <w:r w:rsidRPr="001F39E1">
        <w:t>48с</w:t>
      </w:r>
      <w:r w:rsidR="001F39E1" w:rsidRPr="001F39E1">
        <w:t>.</w:t>
      </w:r>
    </w:p>
    <w:p w:rsidR="001F39E1" w:rsidRDefault="00B75A9A" w:rsidP="001F39E1">
      <w:pPr>
        <w:pStyle w:val="a0"/>
      </w:pPr>
      <w:r w:rsidRPr="001F39E1">
        <w:t>Трудовой кодекс Республики Беларусь от 26</w:t>
      </w:r>
      <w:r w:rsidR="001F39E1">
        <w:t>.07.19</w:t>
      </w:r>
      <w:r w:rsidRPr="001F39E1">
        <w:t>99 г</w:t>
      </w:r>
      <w:r w:rsidR="001F39E1" w:rsidRPr="001F39E1">
        <w:t xml:space="preserve">. </w:t>
      </w:r>
      <w:r w:rsidRPr="001F39E1">
        <w:t>№296-З</w:t>
      </w:r>
      <w:r w:rsidR="001F39E1">
        <w:t xml:space="preserve"> (</w:t>
      </w:r>
      <w:r w:rsidRPr="001F39E1">
        <w:t>в ред</w:t>
      </w:r>
      <w:r w:rsidR="001F39E1" w:rsidRPr="001F39E1">
        <w:t xml:space="preserve">. </w:t>
      </w:r>
      <w:r w:rsidR="00437D46" w:rsidRPr="001F39E1">
        <w:t>о</w:t>
      </w:r>
      <w:r w:rsidRPr="001F39E1">
        <w:t>т 07</w:t>
      </w:r>
      <w:r w:rsidR="001F39E1">
        <w:t>.05.20</w:t>
      </w:r>
      <w:r w:rsidRPr="001F39E1">
        <w:t>07</w:t>
      </w:r>
      <w:r w:rsidR="001F39E1" w:rsidRPr="001F39E1">
        <w:t>)</w:t>
      </w:r>
      <w:r w:rsidR="001F39E1">
        <w:t xml:space="preserve"> // </w:t>
      </w:r>
      <w:r w:rsidR="00C07579" w:rsidRPr="001F39E1">
        <w:t>Консультант Плюс</w:t>
      </w:r>
      <w:r w:rsidR="001F39E1" w:rsidRPr="001F39E1">
        <w:t xml:space="preserve">: </w:t>
      </w:r>
      <w:r w:rsidR="00C07579" w:rsidRPr="001F39E1">
        <w:t>Беларусь</w:t>
      </w:r>
      <w:r w:rsidR="001F39E1" w:rsidRPr="001F39E1">
        <w:t xml:space="preserve">. </w:t>
      </w:r>
      <w:r w:rsidR="00C07579" w:rsidRPr="001F39E1">
        <w:t>Технология 3000</w:t>
      </w:r>
      <w:r w:rsidR="001F39E1" w:rsidRPr="001F39E1">
        <w:t xml:space="preserve"> [</w:t>
      </w:r>
      <w:r w:rsidR="00C07579" w:rsidRPr="001F39E1">
        <w:t>Электронный ресурс</w:t>
      </w:r>
      <w:r w:rsidR="001F39E1" w:rsidRPr="001F39E1">
        <w:t xml:space="preserve">] </w:t>
      </w:r>
      <w:r w:rsidR="00C07579" w:rsidRPr="001F39E1">
        <w:t>/ ООО</w:t>
      </w:r>
      <w:r w:rsidR="001F39E1">
        <w:t xml:space="preserve"> "</w:t>
      </w:r>
      <w:r w:rsidR="00C07579" w:rsidRPr="001F39E1">
        <w:t>ЮрСпектр</w:t>
      </w:r>
      <w:r w:rsidR="001F39E1">
        <w:t xml:space="preserve">", </w:t>
      </w:r>
      <w:r w:rsidR="00C07579" w:rsidRPr="001F39E1">
        <w:t>Нац</w:t>
      </w:r>
      <w:r w:rsidR="001F39E1" w:rsidRPr="001F39E1">
        <w:t xml:space="preserve">. </w:t>
      </w:r>
      <w:r w:rsidR="00C07579" w:rsidRPr="001F39E1">
        <w:t>центр правовой информ</w:t>
      </w:r>
      <w:r w:rsidR="001F39E1" w:rsidRPr="001F39E1">
        <w:t xml:space="preserve">. </w:t>
      </w:r>
      <w:r w:rsidR="00C07579" w:rsidRPr="001F39E1">
        <w:t>Респ</w:t>
      </w:r>
      <w:r w:rsidR="001F39E1" w:rsidRPr="001F39E1">
        <w:t xml:space="preserve">. </w:t>
      </w:r>
      <w:r w:rsidR="00C07579" w:rsidRPr="001F39E1">
        <w:t>Беларусь</w:t>
      </w:r>
      <w:r w:rsidR="001F39E1" w:rsidRPr="001F39E1">
        <w:t>. -</w:t>
      </w:r>
      <w:r w:rsidR="001F39E1">
        <w:t xml:space="preserve"> </w:t>
      </w:r>
      <w:r w:rsidR="00C07579" w:rsidRPr="001F39E1">
        <w:t>Минск, 2007</w:t>
      </w:r>
      <w:r w:rsidR="001F39E1" w:rsidRPr="001F39E1">
        <w:t>.</w:t>
      </w:r>
    </w:p>
    <w:p w:rsidR="001F39E1" w:rsidRDefault="003D33AD" w:rsidP="001F39E1">
      <w:pPr>
        <w:pStyle w:val="a0"/>
      </w:pPr>
      <w:r w:rsidRPr="001F39E1">
        <w:t>Гражданско-процессуальный кодекс Республики Беларусь 11</w:t>
      </w:r>
      <w:r w:rsidR="001F39E1">
        <w:t>.01.19</w:t>
      </w:r>
      <w:r w:rsidRPr="001F39E1">
        <w:t>99 г</w:t>
      </w:r>
      <w:r w:rsidR="001F39E1" w:rsidRPr="001F39E1">
        <w:t xml:space="preserve">. </w:t>
      </w:r>
      <w:r w:rsidRPr="001F39E1">
        <w:t>№ 238-3</w:t>
      </w:r>
      <w:r w:rsidR="001F39E1">
        <w:t xml:space="preserve"> (</w:t>
      </w:r>
      <w:r w:rsidR="00F017E2" w:rsidRPr="001F39E1">
        <w:t>в ред</w:t>
      </w:r>
      <w:r w:rsidR="001F39E1" w:rsidRPr="001F39E1">
        <w:t xml:space="preserve">. </w:t>
      </w:r>
      <w:r w:rsidR="00F017E2" w:rsidRPr="001F39E1">
        <w:t>от 11</w:t>
      </w:r>
      <w:r w:rsidR="001F39E1">
        <w:t>.07.20</w:t>
      </w:r>
      <w:r w:rsidR="00F017E2" w:rsidRPr="001F39E1">
        <w:t>07</w:t>
      </w:r>
      <w:r w:rsidR="001F39E1" w:rsidRPr="001F39E1">
        <w:t>)</w:t>
      </w:r>
      <w:r w:rsidR="001F39E1">
        <w:t xml:space="preserve"> // </w:t>
      </w:r>
      <w:r w:rsidR="00F017E2" w:rsidRPr="001F39E1">
        <w:t>Консультант Плюс</w:t>
      </w:r>
      <w:r w:rsidR="001F39E1" w:rsidRPr="001F39E1">
        <w:t xml:space="preserve">: </w:t>
      </w:r>
      <w:r w:rsidR="00F017E2" w:rsidRPr="001F39E1">
        <w:t>Беларусь</w:t>
      </w:r>
      <w:r w:rsidR="001F39E1" w:rsidRPr="001F39E1">
        <w:t xml:space="preserve">. </w:t>
      </w:r>
      <w:r w:rsidR="00F017E2" w:rsidRPr="001F39E1">
        <w:t>Технология 3000</w:t>
      </w:r>
      <w:r w:rsidR="001F39E1" w:rsidRPr="001F39E1">
        <w:t xml:space="preserve"> [</w:t>
      </w:r>
      <w:r w:rsidR="00F017E2" w:rsidRPr="001F39E1">
        <w:t>Электронный ресурс</w:t>
      </w:r>
      <w:r w:rsidR="001F39E1" w:rsidRPr="001F39E1">
        <w:t xml:space="preserve">] </w:t>
      </w:r>
      <w:r w:rsidR="00F017E2" w:rsidRPr="001F39E1">
        <w:t>/ ООО</w:t>
      </w:r>
      <w:r w:rsidR="001F39E1">
        <w:t xml:space="preserve"> "</w:t>
      </w:r>
      <w:r w:rsidR="00F017E2" w:rsidRPr="001F39E1">
        <w:t>ЮрСпектр</w:t>
      </w:r>
      <w:r w:rsidR="001F39E1">
        <w:t xml:space="preserve">", </w:t>
      </w:r>
      <w:r w:rsidR="00F017E2" w:rsidRPr="001F39E1">
        <w:t>Нац</w:t>
      </w:r>
      <w:r w:rsidR="001F39E1" w:rsidRPr="001F39E1">
        <w:t xml:space="preserve">. </w:t>
      </w:r>
      <w:r w:rsidR="00F017E2" w:rsidRPr="001F39E1">
        <w:t>центр правовой информ</w:t>
      </w:r>
      <w:r w:rsidR="001F39E1" w:rsidRPr="001F39E1">
        <w:t xml:space="preserve">. </w:t>
      </w:r>
      <w:r w:rsidR="00F017E2" w:rsidRPr="001F39E1">
        <w:t>Респ</w:t>
      </w:r>
      <w:r w:rsidR="001F39E1" w:rsidRPr="001F39E1">
        <w:t xml:space="preserve">. </w:t>
      </w:r>
      <w:r w:rsidR="00F017E2" w:rsidRPr="001F39E1">
        <w:t>Беларусь</w:t>
      </w:r>
      <w:r w:rsidR="001F39E1" w:rsidRPr="001F39E1">
        <w:t>. -</w:t>
      </w:r>
      <w:r w:rsidR="001F39E1">
        <w:t xml:space="preserve"> </w:t>
      </w:r>
      <w:r w:rsidR="00F017E2" w:rsidRPr="001F39E1">
        <w:t>Минск, 2007</w:t>
      </w:r>
      <w:r w:rsidR="001F39E1" w:rsidRPr="001F39E1">
        <w:t>.</w:t>
      </w:r>
    </w:p>
    <w:p w:rsidR="001F39E1" w:rsidRDefault="00FA1601" w:rsidP="001F39E1">
      <w:pPr>
        <w:pStyle w:val="a0"/>
      </w:pPr>
      <w:r w:rsidRPr="001F39E1">
        <w:t>О профессиональных союзах</w:t>
      </w:r>
      <w:r w:rsidR="001F39E1" w:rsidRPr="001F39E1">
        <w:t xml:space="preserve">: </w:t>
      </w:r>
      <w:r w:rsidRPr="001F39E1">
        <w:t>Закон Респ</w:t>
      </w:r>
      <w:r w:rsidR="001F39E1" w:rsidRPr="001F39E1">
        <w:t xml:space="preserve">. </w:t>
      </w:r>
      <w:r w:rsidRPr="001F39E1">
        <w:t>Беларусь, 22 апреля 1992 г</w:t>
      </w:r>
      <w:r w:rsidR="001F39E1">
        <w:t>.,</w:t>
      </w:r>
      <w:r w:rsidR="001F39E1" w:rsidRPr="001F39E1">
        <w:t xml:space="preserve"> </w:t>
      </w:r>
      <w:r w:rsidRPr="001F39E1">
        <w:t>№ 1605-ХII</w:t>
      </w:r>
      <w:r w:rsidR="001F39E1" w:rsidRPr="001F39E1">
        <w:t xml:space="preserve">: </w:t>
      </w:r>
      <w:r w:rsidRPr="001F39E1">
        <w:t>в ред</w:t>
      </w:r>
      <w:r w:rsidR="001F39E1" w:rsidRPr="001F39E1">
        <w:t xml:space="preserve">. </w:t>
      </w:r>
      <w:r w:rsidRPr="001F39E1">
        <w:t>Закона Респ</w:t>
      </w:r>
      <w:r w:rsidR="001F39E1" w:rsidRPr="001F39E1">
        <w:t xml:space="preserve">. </w:t>
      </w:r>
      <w:r w:rsidRPr="001F39E1">
        <w:t>Беларусь от 10</w:t>
      </w:r>
      <w:r w:rsidR="001F39E1">
        <w:t>.05.20</w:t>
      </w:r>
      <w:r w:rsidRPr="001F39E1">
        <w:t>07 г</w:t>
      </w:r>
      <w:r w:rsidR="001F39E1" w:rsidRPr="001F39E1">
        <w:t>.</w:t>
      </w:r>
      <w:r w:rsidR="001F39E1">
        <w:t xml:space="preserve"> // </w:t>
      </w:r>
      <w:r w:rsidRPr="001F39E1">
        <w:t>Консультант Плюс</w:t>
      </w:r>
      <w:r w:rsidR="001F39E1" w:rsidRPr="001F39E1">
        <w:t xml:space="preserve">: </w:t>
      </w:r>
      <w:r w:rsidRPr="001F39E1">
        <w:t>Беларусь</w:t>
      </w:r>
      <w:r w:rsidR="001F39E1" w:rsidRPr="001F39E1">
        <w:t xml:space="preserve">. </w:t>
      </w:r>
      <w:r w:rsidRPr="001F39E1">
        <w:t>Технология 3000</w:t>
      </w:r>
      <w:r w:rsidR="001F39E1" w:rsidRPr="001F39E1">
        <w:t xml:space="preserve"> [</w:t>
      </w:r>
      <w:r w:rsidRPr="001F39E1">
        <w:t>Электронный ресурс</w:t>
      </w:r>
      <w:r w:rsidR="001F39E1" w:rsidRPr="001F39E1">
        <w:t xml:space="preserve">] </w:t>
      </w:r>
      <w:r w:rsidRPr="001F39E1">
        <w:t>/ООО</w:t>
      </w:r>
      <w:r w:rsidR="001F39E1">
        <w:t xml:space="preserve"> "</w:t>
      </w:r>
      <w:r w:rsidRPr="001F39E1">
        <w:t>ЮрСпектр</w:t>
      </w:r>
      <w:r w:rsidR="001F39E1">
        <w:t xml:space="preserve">". </w:t>
      </w:r>
      <w:r w:rsidR="001F39E1" w:rsidRPr="001F39E1">
        <w:t>-</w:t>
      </w:r>
      <w:r w:rsidR="001F39E1">
        <w:t xml:space="preserve"> </w:t>
      </w:r>
      <w:r w:rsidRPr="001F39E1">
        <w:t>Минск, 2008</w:t>
      </w:r>
      <w:r w:rsidR="001F39E1" w:rsidRPr="001F39E1">
        <w:t>.</w:t>
      </w:r>
    </w:p>
    <w:p w:rsidR="001F39E1" w:rsidRDefault="00692F68" w:rsidP="001F39E1">
      <w:pPr>
        <w:pStyle w:val="a0"/>
      </w:pPr>
      <w:r w:rsidRPr="001F39E1">
        <w:t>Постановление Пленума Верховного Суда Республики Беларусь</w:t>
      </w:r>
      <w:r w:rsidR="001F39E1">
        <w:t xml:space="preserve"> "</w:t>
      </w:r>
      <w:r w:rsidRPr="001F39E1">
        <w:t>О</w:t>
      </w:r>
      <w:r w:rsidR="009D659D" w:rsidRPr="001F39E1">
        <w:t xml:space="preserve"> некоторых вопросах применения судами трудового законодательства</w:t>
      </w:r>
      <w:r w:rsidR="001F39E1">
        <w:t xml:space="preserve">" </w:t>
      </w:r>
      <w:r w:rsidRPr="001F39E1">
        <w:t>№2 от</w:t>
      </w:r>
      <w:r w:rsidR="001F39E1" w:rsidRPr="001F39E1">
        <w:t xml:space="preserve"> </w:t>
      </w:r>
      <w:r w:rsidRPr="001F39E1">
        <w:t>29 марта 2001г</w:t>
      </w:r>
      <w:r w:rsidR="001F39E1" w:rsidRPr="001F39E1">
        <w:t>.</w:t>
      </w:r>
      <w:r w:rsidR="001F39E1">
        <w:t xml:space="preserve"> // </w:t>
      </w:r>
      <w:r w:rsidRPr="001F39E1">
        <w:t>КонсультантПлюс</w:t>
      </w:r>
      <w:r w:rsidR="001F39E1" w:rsidRPr="001F39E1">
        <w:t xml:space="preserve">: </w:t>
      </w:r>
      <w:r w:rsidRPr="001F39E1">
        <w:t>Беларусь</w:t>
      </w:r>
      <w:r w:rsidR="001F39E1" w:rsidRPr="001F39E1">
        <w:t xml:space="preserve">. </w:t>
      </w:r>
      <w:r w:rsidRPr="001F39E1">
        <w:t>Технология 3000</w:t>
      </w:r>
      <w:r w:rsidR="001F39E1" w:rsidRPr="001F39E1">
        <w:t xml:space="preserve"> [</w:t>
      </w:r>
      <w:r w:rsidRPr="001F39E1">
        <w:t>Электронный ресурс</w:t>
      </w:r>
      <w:r w:rsidR="001F39E1" w:rsidRPr="001F39E1">
        <w:t xml:space="preserve">] </w:t>
      </w:r>
      <w:r w:rsidRPr="001F39E1">
        <w:t>ООО</w:t>
      </w:r>
      <w:r w:rsidR="001F39E1">
        <w:t xml:space="preserve"> "</w:t>
      </w:r>
      <w:r w:rsidRPr="001F39E1">
        <w:t>ЮрСпектр, Нац</w:t>
      </w:r>
      <w:r w:rsidR="001F39E1" w:rsidRPr="001F39E1">
        <w:t xml:space="preserve">. </w:t>
      </w:r>
      <w:r w:rsidRPr="001F39E1">
        <w:t>Центр правовой информ</w:t>
      </w:r>
      <w:r w:rsidR="001F39E1" w:rsidRPr="001F39E1">
        <w:t xml:space="preserve">. </w:t>
      </w:r>
      <w:r w:rsidRPr="001F39E1">
        <w:t>Респ</w:t>
      </w:r>
      <w:r w:rsidR="001F39E1" w:rsidRPr="001F39E1">
        <w:t xml:space="preserve">. </w:t>
      </w:r>
      <w:r w:rsidRPr="001F39E1">
        <w:t>Беларусь</w:t>
      </w:r>
      <w:r w:rsidR="001F39E1" w:rsidRPr="001F39E1">
        <w:t xml:space="preserve">. </w:t>
      </w:r>
      <w:r w:rsidR="001F39E1">
        <w:t>-</w:t>
      </w:r>
      <w:r w:rsidRPr="001F39E1">
        <w:t xml:space="preserve"> Минск, 2009</w:t>
      </w:r>
      <w:r w:rsidR="001F39E1" w:rsidRPr="001F39E1">
        <w:t>.</w:t>
      </w:r>
    </w:p>
    <w:p w:rsidR="001F39E1" w:rsidRDefault="00EA1BEE" w:rsidP="001F39E1">
      <w:pPr>
        <w:pStyle w:val="a0"/>
      </w:pPr>
      <w:r w:rsidRPr="001F39E1">
        <w:t>Постановления Пленума Верховного Суда Республики Беларусь</w:t>
      </w:r>
      <w:r w:rsidR="001F39E1">
        <w:t xml:space="preserve"> "</w:t>
      </w:r>
      <w:r w:rsidRPr="001F39E1">
        <w:t>О применении судами законодательства о материальной ответственности работников за ущерб, причиненный нанимателю при исполнении трудовых обязанностей</w:t>
      </w:r>
      <w:r w:rsidR="001F39E1">
        <w:t xml:space="preserve">" </w:t>
      </w:r>
      <w:r w:rsidRPr="001F39E1">
        <w:t>№ 2 от 26 марта 2002 г</w:t>
      </w:r>
      <w:r w:rsidR="001F39E1" w:rsidRPr="001F39E1">
        <w:t>.</w:t>
      </w:r>
      <w:r w:rsidR="001F39E1">
        <w:t xml:space="preserve"> // </w:t>
      </w:r>
      <w:r w:rsidRPr="001F39E1">
        <w:t>КонсультантПлюс</w:t>
      </w:r>
      <w:r w:rsidR="001F39E1" w:rsidRPr="001F39E1">
        <w:t xml:space="preserve">: </w:t>
      </w:r>
      <w:r w:rsidRPr="001F39E1">
        <w:t>Беларусь</w:t>
      </w:r>
      <w:r w:rsidR="001F39E1" w:rsidRPr="001F39E1">
        <w:t xml:space="preserve">. </w:t>
      </w:r>
      <w:r w:rsidRPr="001F39E1">
        <w:t>Технология 3000</w:t>
      </w:r>
      <w:r w:rsidR="001F39E1" w:rsidRPr="001F39E1">
        <w:t xml:space="preserve"> [</w:t>
      </w:r>
      <w:r w:rsidRPr="001F39E1">
        <w:t>Электронный ресурс</w:t>
      </w:r>
      <w:r w:rsidR="001F39E1" w:rsidRPr="001F39E1">
        <w:t xml:space="preserve">] </w:t>
      </w:r>
      <w:r w:rsidRPr="001F39E1">
        <w:t>ООО</w:t>
      </w:r>
      <w:r w:rsidR="001F39E1">
        <w:t xml:space="preserve"> "</w:t>
      </w:r>
      <w:r w:rsidRPr="001F39E1">
        <w:t>ЮрСпектр, Нац</w:t>
      </w:r>
      <w:r w:rsidR="001F39E1" w:rsidRPr="001F39E1">
        <w:t xml:space="preserve">. </w:t>
      </w:r>
      <w:r w:rsidRPr="001F39E1">
        <w:t>Центр правовой информ</w:t>
      </w:r>
      <w:r w:rsidR="001F39E1" w:rsidRPr="001F39E1">
        <w:t xml:space="preserve">. </w:t>
      </w:r>
      <w:r w:rsidRPr="001F39E1">
        <w:t>Респ</w:t>
      </w:r>
      <w:r w:rsidR="001F39E1" w:rsidRPr="001F39E1">
        <w:t xml:space="preserve">. </w:t>
      </w:r>
      <w:r w:rsidRPr="001F39E1">
        <w:t>Беларусь</w:t>
      </w:r>
      <w:r w:rsidR="001F39E1" w:rsidRPr="001F39E1">
        <w:t xml:space="preserve">. </w:t>
      </w:r>
      <w:r w:rsidR="001F39E1">
        <w:t>-</w:t>
      </w:r>
      <w:r w:rsidRPr="001F39E1">
        <w:t xml:space="preserve"> Минск, 2009</w:t>
      </w:r>
      <w:r w:rsidR="001F39E1" w:rsidRPr="001F39E1">
        <w:t>.</w:t>
      </w:r>
    </w:p>
    <w:p w:rsidR="001F39E1" w:rsidRDefault="008D62A8" w:rsidP="001F39E1">
      <w:pPr>
        <w:pStyle w:val="a0"/>
      </w:pPr>
      <w:r w:rsidRPr="001F39E1">
        <w:t>Постановление Пленума Верховного Суда Республики Беларусь</w:t>
      </w:r>
      <w:r w:rsidR="001F39E1">
        <w:t xml:space="preserve"> "</w:t>
      </w:r>
      <w:r w:rsidRPr="001F39E1">
        <w:t>О практике применения судами законодательства, регулирующего компенсацию морального вреда</w:t>
      </w:r>
      <w:r w:rsidR="001F39E1">
        <w:t xml:space="preserve">" </w:t>
      </w:r>
      <w:r w:rsidRPr="001F39E1">
        <w:t>№ 7</w:t>
      </w:r>
      <w:r w:rsidR="001F39E1" w:rsidRPr="001F39E1">
        <w:t xml:space="preserve"> </w:t>
      </w:r>
      <w:r w:rsidRPr="001F39E1">
        <w:t>от 28 сентября 2000 г</w:t>
      </w:r>
      <w:r w:rsidR="001F39E1" w:rsidRPr="001F39E1">
        <w:t>.</w:t>
      </w:r>
      <w:r w:rsidR="001F39E1">
        <w:t xml:space="preserve"> // </w:t>
      </w:r>
      <w:r w:rsidRPr="001F39E1">
        <w:t>КонсультантПлюс</w:t>
      </w:r>
      <w:r w:rsidR="001F39E1" w:rsidRPr="001F39E1">
        <w:t xml:space="preserve">: </w:t>
      </w:r>
      <w:r w:rsidRPr="001F39E1">
        <w:t>Беларусь</w:t>
      </w:r>
      <w:r w:rsidR="001F39E1" w:rsidRPr="001F39E1">
        <w:t xml:space="preserve">. </w:t>
      </w:r>
      <w:r w:rsidRPr="001F39E1">
        <w:t>Технология 3000</w:t>
      </w:r>
      <w:r w:rsidR="001F39E1" w:rsidRPr="001F39E1">
        <w:t xml:space="preserve"> [</w:t>
      </w:r>
      <w:r w:rsidRPr="001F39E1">
        <w:t>Электронный ресурс</w:t>
      </w:r>
      <w:r w:rsidR="001F39E1" w:rsidRPr="001F39E1">
        <w:t xml:space="preserve">] </w:t>
      </w:r>
      <w:r w:rsidRPr="001F39E1">
        <w:t>ООО</w:t>
      </w:r>
      <w:r w:rsidR="001F39E1">
        <w:t xml:space="preserve"> "</w:t>
      </w:r>
      <w:r w:rsidRPr="001F39E1">
        <w:t>ЮрСпектр, Нац</w:t>
      </w:r>
      <w:r w:rsidR="001F39E1" w:rsidRPr="001F39E1">
        <w:t xml:space="preserve">. </w:t>
      </w:r>
      <w:r w:rsidRPr="001F39E1">
        <w:t>Центр правовой информ</w:t>
      </w:r>
      <w:r w:rsidR="001F39E1" w:rsidRPr="001F39E1">
        <w:t xml:space="preserve">. </w:t>
      </w:r>
      <w:r w:rsidRPr="001F39E1">
        <w:t>Респ</w:t>
      </w:r>
      <w:r w:rsidR="001F39E1" w:rsidRPr="001F39E1">
        <w:t xml:space="preserve">. </w:t>
      </w:r>
      <w:r w:rsidRPr="001F39E1">
        <w:t>Беларусь</w:t>
      </w:r>
      <w:r w:rsidR="001F39E1" w:rsidRPr="001F39E1">
        <w:t xml:space="preserve">. </w:t>
      </w:r>
      <w:r w:rsidR="001F39E1">
        <w:t>-</w:t>
      </w:r>
      <w:r w:rsidRPr="001F39E1">
        <w:t xml:space="preserve"> Минск, 2009</w:t>
      </w:r>
      <w:r w:rsidR="001F39E1" w:rsidRPr="001F39E1">
        <w:t>.</w:t>
      </w:r>
    </w:p>
    <w:p w:rsidR="001F39E1" w:rsidRPr="001F39E1" w:rsidRDefault="005D1933" w:rsidP="008071E2">
      <w:pPr>
        <w:ind w:firstLine="0"/>
      </w:pPr>
      <w:r w:rsidRPr="001F39E1">
        <w:t>Список литературных источников</w:t>
      </w:r>
      <w:r w:rsidR="001F39E1">
        <w:t>:</w:t>
      </w:r>
    </w:p>
    <w:p w:rsidR="001F39E1" w:rsidRDefault="0009698F" w:rsidP="001F39E1">
      <w:pPr>
        <w:pStyle w:val="a0"/>
      </w:pPr>
      <w:r w:rsidRPr="001F39E1">
        <w:t>Важен</w:t>
      </w:r>
      <w:r w:rsidR="005D1933" w:rsidRPr="001F39E1">
        <w:t>кова, Т</w:t>
      </w:r>
      <w:r w:rsidR="001F39E1">
        <w:t xml:space="preserve">.Н. </w:t>
      </w:r>
      <w:r w:rsidR="005D1933" w:rsidRPr="001F39E1">
        <w:t>Трудовое право</w:t>
      </w:r>
      <w:r w:rsidRPr="001F39E1">
        <w:t>/ Т</w:t>
      </w:r>
      <w:r w:rsidR="001F39E1">
        <w:t xml:space="preserve">.Н. </w:t>
      </w:r>
      <w:r w:rsidR="00806C59" w:rsidRPr="001F39E1">
        <w:t>Важенкова</w:t>
      </w:r>
      <w:r w:rsidR="001F39E1" w:rsidRPr="001F39E1">
        <w:t>. -</w:t>
      </w:r>
      <w:r w:rsidR="001F39E1">
        <w:t xml:space="preserve"> </w:t>
      </w:r>
      <w:r w:rsidRPr="001F39E1">
        <w:t>Минск</w:t>
      </w:r>
      <w:r w:rsidR="001F39E1" w:rsidRPr="001F39E1">
        <w:t xml:space="preserve">: </w:t>
      </w:r>
      <w:r w:rsidR="00162FC3" w:rsidRPr="001F39E1">
        <w:t>Амалфея</w:t>
      </w:r>
      <w:r w:rsidRPr="001F39E1">
        <w:t>,</w:t>
      </w:r>
      <w:r w:rsidR="00806C59" w:rsidRPr="001F39E1">
        <w:t xml:space="preserve"> </w:t>
      </w:r>
      <w:r w:rsidR="00162FC3" w:rsidRPr="001F39E1">
        <w:t>2008</w:t>
      </w:r>
      <w:r w:rsidR="001F39E1" w:rsidRPr="001F39E1">
        <w:t xml:space="preserve">. </w:t>
      </w:r>
      <w:r w:rsidR="001F39E1">
        <w:t>-</w:t>
      </w:r>
      <w:r w:rsidR="00162FC3" w:rsidRPr="001F39E1">
        <w:t xml:space="preserve"> 432</w:t>
      </w:r>
      <w:r w:rsidR="004E0846" w:rsidRPr="001F39E1">
        <w:t xml:space="preserve"> </w:t>
      </w:r>
      <w:r w:rsidRPr="001F39E1">
        <w:t>с</w:t>
      </w:r>
      <w:r w:rsidR="001F39E1" w:rsidRPr="001F39E1">
        <w:t>.</w:t>
      </w:r>
    </w:p>
    <w:p w:rsidR="001F39E1" w:rsidRDefault="00EA1BEE" w:rsidP="001F39E1">
      <w:pPr>
        <w:pStyle w:val="a0"/>
      </w:pPr>
      <w:r w:rsidRPr="001F39E1">
        <w:t>Демедюк, Т</w:t>
      </w:r>
      <w:r w:rsidR="001F39E1">
        <w:t xml:space="preserve">.В. </w:t>
      </w:r>
      <w:r w:rsidRPr="001F39E1">
        <w:t>Нанимателю о разрешении трудовых споров в суде / Т</w:t>
      </w:r>
      <w:r w:rsidR="001F39E1">
        <w:t xml:space="preserve">.В. </w:t>
      </w:r>
      <w:r w:rsidRPr="001F39E1">
        <w:t>Демедюк</w:t>
      </w:r>
      <w:r w:rsidR="001F39E1">
        <w:t xml:space="preserve"> // </w:t>
      </w:r>
      <w:r w:rsidRPr="001F39E1">
        <w:t>Кадровик</w:t>
      </w:r>
      <w:r w:rsidR="001F39E1" w:rsidRPr="001F39E1">
        <w:t xml:space="preserve">. </w:t>
      </w:r>
      <w:r w:rsidRPr="001F39E1">
        <w:t>Управление персоналом</w:t>
      </w:r>
      <w:r w:rsidR="001F39E1" w:rsidRPr="001F39E1">
        <w:t xml:space="preserve">. </w:t>
      </w:r>
      <w:r w:rsidR="001F39E1">
        <w:t>-</w:t>
      </w:r>
      <w:r w:rsidRPr="001F39E1">
        <w:t xml:space="preserve"> 2009</w:t>
      </w:r>
      <w:r w:rsidR="001F39E1" w:rsidRPr="001F39E1">
        <w:t>. -</w:t>
      </w:r>
      <w:r w:rsidR="001F39E1">
        <w:t xml:space="preserve"> </w:t>
      </w:r>
      <w:r w:rsidRPr="001F39E1">
        <w:t>№4</w:t>
      </w:r>
      <w:r w:rsidR="001F39E1" w:rsidRPr="001F39E1">
        <w:t xml:space="preserve">. </w:t>
      </w:r>
      <w:r w:rsidR="001F39E1">
        <w:t>-</w:t>
      </w:r>
      <w:r w:rsidRPr="001F39E1">
        <w:t xml:space="preserve"> 25-27 с</w:t>
      </w:r>
      <w:r w:rsidR="001F39E1" w:rsidRPr="001F39E1">
        <w:t>.</w:t>
      </w:r>
    </w:p>
    <w:p w:rsidR="001F39E1" w:rsidRDefault="00FB45E8" w:rsidP="001F39E1">
      <w:pPr>
        <w:pStyle w:val="a0"/>
      </w:pPr>
      <w:r w:rsidRPr="001F39E1">
        <w:t>Кеник, К</w:t>
      </w:r>
      <w:r w:rsidR="001F39E1">
        <w:t xml:space="preserve">.И. </w:t>
      </w:r>
      <w:r w:rsidRPr="001F39E1">
        <w:t>Индивидуальные трудовые споры / К</w:t>
      </w:r>
      <w:r w:rsidR="001F39E1">
        <w:t xml:space="preserve">.И. </w:t>
      </w:r>
      <w:r w:rsidRPr="001F39E1">
        <w:t>Кеник</w:t>
      </w:r>
      <w:r w:rsidR="001F39E1">
        <w:t xml:space="preserve"> // </w:t>
      </w:r>
      <w:r w:rsidRPr="001F39E1">
        <w:t>Отд</w:t>
      </w:r>
      <w:r w:rsidR="00262D8A" w:rsidRPr="001F39E1">
        <w:t>ел</w:t>
      </w:r>
      <w:r w:rsidRPr="001F39E1">
        <w:t xml:space="preserve"> </w:t>
      </w:r>
      <w:r w:rsidR="00262D8A" w:rsidRPr="001F39E1">
        <w:t>к</w:t>
      </w:r>
      <w:r w:rsidRPr="001F39E1">
        <w:t>адров</w:t>
      </w:r>
      <w:r w:rsidR="001F39E1" w:rsidRPr="001F39E1">
        <w:t>. -</w:t>
      </w:r>
      <w:r w:rsidR="001F39E1">
        <w:t xml:space="preserve"> </w:t>
      </w:r>
      <w:r w:rsidRPr="001F39E1">
        <w:t>2005</w:t>
      </w:r>
      <w:r w:rsidR="001F39E1" w:rsidRPr="001F39E1">
        <w:t xml:space="preserve">. - </w:t>
      </w:r>
      <w:r w:rsidRPr="001F39E1">
        <w:t>-№10</w:t>
      </w:r>
      <w:r w:rsidR="001F39E1" w:rsidRPr="001F39E1">
        <w:t xml:space="preserve">. - </w:t>
      </w:r>
      <w:r w:rsidRPr="001F39E1">
        <w:t>-</w:t>
      </w:r>
      <w:r w:rsidR="001F39E1">
        <w:t>.5</w:t>
      </w:r>
      <w:r w:rsidRPr="001F39E1">
        <w:t>9-60</w:t>
      </w:r>
      <w:r w:rsidR="004E0846" w:rsidRPr="001F39E1">
        <w:t xml:space="preserve"> с</w:t>
      </w:r>
      <w:r w:rsidR="001F39E1" w:rsidRPr="001F39E1">
        <w:t>.</w:t>
      </w:r>
    </w:p>
    <w:p w:rsidR="001F39E1" w:rsidRDefault="00EA1BEE" w:rsidP="001F39E1">
      <w:pPr>
        <w:pStyle w:val="a0"/>
      </w:pPr>
      <w:r w:rsidRPr="001F39E1">
        <w:t>Кеник, К</w:t>
      </w:r>
      <w:r w:rsidR="001F39E1">
        <w:t xml:space="preserve">.И. </w:t>
      </w:r>
      <w:r w:rsidRPr="001F39E1">
        <w:t>Изменение судом формулировки причины увольнения/ К</w:t>
      </w:r>
      <w:r w:rsidR="001F39E1">
        <w:t xml:space="preserve">.И. </w:t>
      </w:r>
      <w:r w:rsidRPr="001F39E1">
        <w:t>Кеник</w:t>
      </w:r>
      <w:r w:rsidR="001F39E1">
        <w:t xml:space="preserve"> // </w:t>
      </w:r>
      <w:r w:rsidRPr="001F39E1">
        <w:t>Отдел кадров</w:t>
      </w:r>
      <w:r w:rsidR="001F39E1" w:rsidRPr="001F39E1">
        <w:t xml:space="preserve">. </w:t>
      </w:r>
      <w:r w:rsidR="001F39E1">
        <w:t>-</w:t>
      </w:r>
      <w:r w:rsidRPr="001F39E1">
        <w:t xml:space="preserve"> 2009</w:t>
      </w:r>
      <w:r w:rsidR="001F39E1" w:rsidRPr="001F39E1">
        <w:t>. -</w:t>
      </w:r>
      <w:r w:rsidR="001F39E1">
        <w:t xml:space="preserve"> </w:t>
      </w:r>
      <w:r w:rsidRPr="001F39E1">
        <w:t>№7</w:t>
      </w:r>
      <w:r w:rsidR="001F39E1" w:rsidRPr="001F39E1">
        <w:t xml:space="preserve">. </w:t>
      </w:r>
      <w:r w:rsidR="001F39E1">
        <w:t>-</w:t>
      </w:r>
      <w:r w:rsidRPr="001F39E1">
        <w:t xml:space="preserve"> 13-15с</w:t>
      </w:r>
      <w:r w:rsidR="001F39E1" w:rsidRPr="001F39E1">
        <w:t>.</w:t>
      </w:r>
    </w:p>
    <w:p w:rsidR="001F39E1" w:rsidRDefault="00EA1BEE" w:rsidP="001F39E1">
      <w:pPr>
        <w:pStyle w:val="a0"/>
      </w:pPr>
      <w:r w:rsidRPr="001F39E1">
        <w:t>Кеник, К</w:t>
      </w:r>
      <w:r w:rsidR="001F39E1">
        <w:t xml:space="preserve">.И. </w:t>
      </w:r>
      <w:r w:rsidRPr="001F39E1">
        <w:t>Судебная практика по спорам о задержке расчета при увольнении / К</w:t>
      </w:r>
      <w:r w:rsidR="001F39E1">
        <w:t xml:space="preserve">.И. </w:t>
      </w:r>
      <w:r w:rsidRPr="001F39E1">
        <w:t>Кеник</w:t>
      </w:r>
      <w:r w:rsidR="001F39E1">
        <w:t xml:space="preserve"> // </w:t>
      </w:r>
      <w:r w:rsidRPr="001F39E1">
        <w:t>Отдел кадров</w:t>
      </w:r>
      <w:r w:rsidR="001F39E1" w:rsidRPr="001F39E1">
        <w:t xml:space="preserve">. </w:t>
      </w:r>
      <w:r w:rsidR="001F39E1">
        <w:t>-</w:t>
      </w:r>
      <w:r w:rsidRPr="001F39E1">
        <w:t xml:space="preserve"> 2007</w:t>
      </w:r>
      <w:r w:rsidR="001F39E1" w:rsidRPr="001F39E1">
        <w:t>. -</w:t>
      </w:r>
      <w:r w:rsidR="001F39E1">
        <w:t xml:space="preserve"> </w:t>
      </w:r>
      <w:r w:rsidRPr="001F39E1">
        <w:t>№8</w:t>
      </w:r>
      <w:r w:rsidR="001F39E1" w:rsidRPr="001F39E1">
        <w:t xml:space="preserve">. </w:t>
      </w:r>
      <w:r w:rsidR="001F39E1">
        <w:t>-</w:t>
      </w:r>
      <w:r w:rsidRPr="001F39E1">
        <w:t xml:space="preserve"> 22-24 с</w:t>
      </w:r>
      <w:r w:rsidR="001F39E1" w:rsidRPr="001F39E1">
        <w:t>.</w:t>
      </w:r>
    </w:p>
    <w:p w:rsidR="001F39E1" w:rsidRDefault="004016AF" w:rsidP="001F39E1">
      <w:pPr>
        <w:pStyle w:val="a0"/>
      </w:pPr>
      <w:r w:rsidRPr="001F39E1">
        <w:t>Комментарий к Трудовому кодексу Республики Беларусь / И</w:t>
      </w:r>
      <w:r w:rsidR="001F39E1">
        <w:t xml:space="preserve">.С. </w:t>
      </w:r>
      <w:r w:rsidRPr="001F39E1">
        <w:t>Андреев</w:t>
      </w:r>
      <w:r w:rsidR="001F39E1" w:rsidRPr="001F39E1">
        <w:t xml:space="preserve"> [</w:t>
      </w:r>
      <w:r w:rsidRPr="001F39E1">
        <w:t xml:space="preserve">и </w:t>
      </w:r>
      <w:r w:rsidR="001F39E1">
        <w:t>др.]</w:t>
      </w:r>
      <w:r w:rsidR="001F39E1" w:rsidRPr="001F39E1">
        <w:t xml:space="preserve"> ; </w:t>
      </w:r>
      <w:r w:rsidRPr="001F39E1">
        <w:t>под общ</w:t>
      </w:r>
      <w:r w:rsidR="001F39E1" w:rsidRPr="001F39E1">
        <w:t xml:space="preserve">. </w:t>
      </w:r>
      <w:r w:rsidRPr="001F39E1">
        <w:t>ред</w:t>
      </w:r>
      <w:r w:rsidR="001F39E1" w:rsidRPr="001F39E1">
        <w:t xml:space="preserve">. </w:t>
      </w:r>
      <w:r w:rsidRPr="001F39E1">
        <w:t>Г</w:t>
      </w:r>
      <w:r w:rsidR="001F39E1">
        <w:t xml:space="preserve">.А. </w:t>
      </w:r>
      <w:r w:rsidRPr="001F39E1">
        <w:t>Василевича</w:t>
      </w:r>
      <w:r w:rsidR="001F39E1" w:rsidRPr="001F39E1">
        <w:t xml:space="preserve">. </w:t>
      </w:r>
      <w:r w:rsidR="001F39E1">
        <w:t>-</w:t>
      </w:r>
      <w:r w:rsidRPr="001F39E1">
        <w:t xml:space="preserve"> Минск</w:t>
      </w:r>
      <w:r w:rsidR="001F39E1" w:rsidRPr="001F39E1">
        <w:t xml:space="preserve">: </w:t>
      </w:r>
      <w:r w:rsidRPr="001F39E1">
        <w:t>Амалфея, 2008</w:t>
      </w:r>
      <w:r w:rsidR="001F39E1" w:rsidRPr="001F39E1">
        <w:t xml:space="preserve">. </w:t>
      </w:r>
      <w:r w:rsidR="001F39E1">
        <w:t>-</w:t>
      </w:r>
      <w:r w:rsidRPr="001F39E1">
        <w:t xml:space="preserve"> 1232 с</w:t>
      </w:r>
      <w:r w:rsidR="001F39E1" w:rsidRPr="001F39E1">
        <w:t>.</w:t>
      </w:r>
    </w:p>
    <w:p w:rsidR="001F39E1" w:rsidRDefault="0009698F" w:rsidP="001F39E1">
      <w:pPr>
        <w:pStyle w:val="a0"/>
      </w:pPr>
      <w:r w:rsidRPr="001F39E1">
        <w:t>Савина, В</w:t>
      </w:r>
      <w:r w:rsidR="001F39E1">
        <w:t xml:space="preserve">.И. </w:t>
      </w:r>
      <w:r w:rsidRPr="001F39E1">
        <w:t>Трудовое право/ И</w:t>
      </w:r>
      <w:r w:rsidR="001F39E1">
        <w:t xml:space="preserve">.В. </w:t>
      </w:r>
      <w:r w:rsidRPr="001F39E1">
        <w:t>Савина</w:t>
      </w:r>
      <w:r w:rsidR="001F39E1" w:rsidRPr="001F39E1">
        <w:t>. -</w:t>
      </w:r>
      <w:r w:rsidR="001F39E1">
        <w:t xml:space="preserve"> </w:t>
      </w:r>
      <w:r w:rsidRPr="001F39E1">
        <w:t>Минск</w:t>
      </w:r>
      <w:r w:rsidR="001F39E1" w:rsidRPr="001F39E1">
        <w:t xml:space="preserve">: </w:t>
      </w:r>
      <w:r w:rsidRPr="001F39E1">
        <w:t>Тетра Системс, 2006</w:t>
      </w:r>
      <w:r w:rsidR="001F39E1" w:rsidRPr="001F39E1">
        <w:t xml:space="preserve">. </w:t>
      </w:r>
      <w:r w:rsidR="001F39E1">
        <w:t>-</w:t>
      </w:r>
      <w:r w:rsidRPr="001F39E1">
        <w:t xml:space="preserve"> 144с</w:t>
      </w:r>
      <w:r w:rsidR="001F39E1" w:rsidRPr="001F39E1">
        <w:t>.</w:t>
      </w:r>
    </w:p>
    <w:p w:rsidR="001F39E1" w:rsidRDefault="00B8374A" w:rsidP="001F39E1">
      <w:pPr>
        <w:pStyle w:val="a0"/>
      </w:pPr>
      <w:r w:rsidRPr="001F39E1">
        <w:t>Семенков</w:t>
      </w:r>
      <w:r w:rsidR="00941082" w:rsidRPr="001F39E1">
        <w:t>,</w:t>
      </w:r>
      <w:r w:rsidRPr="001F39E1">
        <w:t xml:space="preserve"> В</w:t>
      </w:r>
      <w:r w:rsidR="001F39E1">
        <w:t xml:space="preserve">.И. </w:t>
      </w:r>
      <w:r w:rsidR="004632A7" w:rsidRPr="001F39E1">
        <w:t>Трудовое право/ В</w:t>
      </w:r>
      <w:r w:rsidR="001F39E1">
        <w:t xml:space="preserve">.И. </w:t>
      </w:r>
      <w:r w:rsidR="004632A7" w:rsidRPr="001F39E1">
        <w:t>Семенков</w:t>
      </w:r>
      <w:r w:rsidR="001F39E1" w:rsidRPr="001F39E1">
        <w:t>. -</w:t>
      </w:r>
      <w:r w:rsidR="001F39E1">
        <w:t xml:space="preserve"> </w:t>
      </w:r>
      <w:r w:rsidRPr="001F39E1">
        <w:t>Минск</w:t>
      </w:r>
      <w:r w:rsidR="001F39E1" w:rsidRPr="001F39E1">
        <w:t xml:space="preserve">: </w:t>
      </w:r>
      <w:r w:rsidRPr="001F39E1">
        <w:t>Амалфея, 2006</w:t>
      </w:r>
      <w:r w:rsidR="001F39E1" w:rsidRPr="001F39E1">
        <w:t>. -</w:t>
      </w:r>
      <w:r w:rsidR="001F39E1">
        <w:t xml:space="preserve"> </w:t>
      </w:r>
      <w:r w:rsidRPr="001F39E1">
        <w:t>783</w:t>
      </w:r>
      <w:r w:rsidR="008569F5" w:rsidRPr="001F39E1">
        <w:t xml:space="preserve"> </w:t>
      </w:r>
      <w:r w:rsidRPr="001F39E1">
        <w:t>с</w:t>
      </w:r>
      <w:r w:rsidR="001F39E1" w:rsidRPr="001F39E1">
        <w:t>.</w:t>
      </w:r>
    </w:p>
    <w:p w:rsidR="001F39E1" w:rsidRDefault="00FB45E8" w:rsidP="001F39E1">
      <w:pPr>
        <w:pStyle w:val="a0"/>
      </w:pPr>
      <w:r w:rsidRPr="001F39E1">
        <w:t>Соколовская, А</w:t>
      </w:r>
      <w:r w:rsidR="001F39E1">
        <w:t xml:space="preserve">.М. </w:t>
      </w:r>
      <w:r w:rsidRPr="001F39E1">
        <w:t>Причины возникновения трудовых споров, порядок их рассмотрения комиссиями по трудовым спорам и судом / А</w:t>
      </w:r>
      <w:r w:rsidR="001F39E1">
        <w:t xml:space="preserve">.М. </w:t>
      </w:r>
      <w:r w:rsidRPr="001F39E1">
        <w:t>Соколовская</w:t>
      </w:r>
      <w:r w:rsidR="001F39E1">
        <w:t xml:space="preserve"> // </w:t>
      </w:r>
      <w:r w:rsidR="004E0846" w:rsidRPr="001F39E1">
        <w:t>Отд</w:t>
      </w:r>
      <w:r w:rsidR="001F39E1" w:rsidRPr="001F39E1">
        <w:t xml:space="preserve">. </w:t>
      </w:r>
      <w:r w:rsidR="004E0846" w:rsidRPr="001F39E1">
        <w:t>кадров</w:t>
      </w:r>
      <w:r w:rsidR="001F39E1" w:rsidRPr="001F39E1">
        <w:t>. -</w:t>
      </w:r>
      <w:r w:rsidR="001F39E1">
        <w:t xml:space="preserve"> </w:t>
      </w:r>
      <w:r w:rsidR="004E0846" w:rsidRPr="001F39E1">
        <w:t>2002</w:t>
      </w:r>
      <w:r w:rsidR="001F39E1" w:rsidRPr="001F39E1">
        <w:t>. -</w:t>
      </w:r>
      <w:r w:rsidR="001F39E1">
        <w:t xml:space="preserve"> </w:t>
      </w:r>
      <w:r w:rsidR="004E0846" w:rsidRPr="001F39E1">
        <w:t>№ 9</w:t>
      </w:r>
      <w:r w:rsidR="001F39E1" w:rsidRPr="001F39E1">
        <w:t>. -</w:t>
      </w:r>
      <w:r w:rsidR="001F39E1">
        <w:t xml:space="preserve"> </w:t>
      </w:r>
      <w:r w:rsidRPr="001F39E1">
        <w:t>73-78</w:t>
      </w:r>
      <w:r w:rsidR="004E0846" w:rsidRPr="001F39E1">
        <w:t xml:space="preserve"> с</w:t>
      </w:r>
      <w:r w:rsidR="001F39E1" w:rsidRPr="001F39E1">
        <w:t>.</w:t>
      </w:r>
    </w:p>
    <w:p w:rsidR="001F39E1" w:rsidRDefault="00162FC3" w:rsidP="001F39E1">
      <w:pPr>
        <w:pStyle w:val="a0"/>
      </w:pPr>
      <w:r w:rsidRPr="001F39E1">
        <w:t>Тарасевич</w:t>
      </w:r>
      <w:r w:rsidR="00941082" w:rsidRPr="001F39E1">
        <w:t>,</w:t>
      </w:r>
      <w:r w:rsidR="00B8374A" w:rsidRPr="001F39E1">
        <w:t xml:space="preserve"> </w:t>
      </w:r>
      <w:r w:rsidRPr="001F39E1">
        <w:t>Н</w:t>
      </w:r>
      <w:r w:rsidR="001F39E1">
        <w:t xml:space="preserve">.И. </w:t>
      </w:r>
      <w:r w:rsidRPr="001F39E1">
        <w:t>Проблемы правового регулирования порядка рассмотрения индивидуальных трудовых споров в комиссии по трудовым спорам</w:t>
      </w:r>
      <w:r w:rsidR="00ED7628" w:rsidRPr="001F39E1">
        <w:t xml:space="preserve">/ </w:t>
      </w:r>
      <w:r w:rsidRPr="001F39E1">
        <w:t>Н</w:t>
      </w:r>
      <w:r w:rsidR="001F39E1">
        <w:t xml:space="preserve">.И. </w:t>
      </w:r>
      <w:r w:rsidRPr="001F39E1">
        <w:t>Тарасевич</w:t>
      </w:r>
      <w:r w:rsidR="001F39E1">
        <w:t xml:space="preserve"> // </w:t>
      </w:r>
      <w:r w:rsidRPr="001F39E1">
        <w:t>Право</w:t>
      </w:r>
      <w:r w:rsidR="001F39E1" w:rsidRPr="001F39E1">
        <w:t xml:space="preserve">. </w:t>
      </w:r>
      <w:r w:rsidRPr="001F39E1">
        <w:rPr>
          <w:lang w:val="en-US"/>
        </w:rPr>
        <w:t>by</w:t>
      </w:r>
      <w:r w:rsidR="001F39E1" w:rsidRPr="001F39E1">
        <w:t>. -</w:t>
      </w:r>
      <w:r w:rsidR="001F39E1">
        <w:t xml:space="preserve"> </w:t>
      </w:r>
      <w:r w:rsidR="00ED7628" w:rsidRPr="001F39E1">
        <w:t>200</w:t>
      </w:r>
      <w:r w:rsidRPr="001F39E1">
        <w:t>8</w:t>
      </w:r>
      <w:r w:rsidR="001F39E1" w:rsidRPr="001F39E1">
        <w:t>. -</w:t>
      </w:r>
      <w:r w:rsidR="001F39E1">
        <w:t xml:space="preserve"> </w:t>
      </w:r>
      <w:r w:rsidR="00ED7628" w:rsidRPr="001F39E1">
        <w:t>№1</w:t>
      </w:r>
      <w:r w:rsidR="001F39E1" w:rsidRPr="001F39E1">
        <w:t>. -</w:t>
      </w:r>
      <w:r w:rsidR="001F39E1">
        <w:t xml:space="preserve"> </w:t>
      </w:r>
      <w:r w:rsidRPr="001F39E1">
        <w:t>6</w:t>
      </w:r>
      <w:r w:rsidR="00ED7628" w:rsidRPr="001F39E1">
        <w:t>-1</w:t>
      </w:r>
      <w:r w:rsidRPr="001F39E1">
        <w:t>1</w:t>
      </w:r>
      <w:r w:rsidR="004E0846" w:rsidRPr="001F39E1">
        <w:t xml:space="preserve"> с</w:t>
      </w:r>
      <w:r w:rsidR="001F39E1" w:rsidRPr="001F39E1">
        <w:t>.</w:t>
      </w:r>
    </w:p>
    <w:p w:rsidR="001F39E1" w:rsidRDefault="00FB45E8" w:rsidP="001F39E1">
      <w:pPr>
        <w:pStyle w:val="a0"/>
      </w:pPr>
      <w:r w:rsidRPr="001F39E1">
        <w:t>Томашевский, К</w:t>
      </w:r>
      <w:r w:rsidR="001F39E1" w:rsidRPr="001F39E1">
        <w:t xml:space="preserve">. </w:t>
      </w:r>
      <w:r w:rsidRPr="001F39E1">
        <w:t>Трудовое процессуальное право и его место в системе права Республики Беларусь / К</w:t>
      </w:r>
      <w:r w:rsidR="001F39E1" w:rsidRPr="001F39E1">
        <w:t xml:space="preserve">. </w:t>
      </w:r>
      <w:r w:rsidRPr="001F39E1">
        <w:t>Томашевский</w:t>
      </w:r>
      <w:r w:rsidR="001F39E1">
        <w:t xml:space="preserve"> // </w:t>
      </w:r>
      <w:r w:rsidR="004E0846" w:rsidRPr="001F39E1">
        <w:t>Судовы весн</w:t>
      </w:r>
      <w:r w:rsidR="009D659D" w:rsidRPr="001F39E1">
        <w:rPr>
          <w:lang w:val="en-US"/>
        </w:rPr>
        <w:t>i</w:t>
      </w:r>
      <w:r w:rsidR="009D659D" w:rsidRPr="001F39E1">
        <w:t>к</w:t>
      </w:r>
      <w:r w:rsidR="001F39E1" w:rsidRPr="001F39E1">
        <w:t xml:space="preserve"> - </w:t>
      </w:r>
      <w:r w:rsidR="004E0846" w:rsidRPr="001F39E1">
        <w:t>2007</w:t>
      </w:r>
      <w:r w:rsidR="001F39E1" w:rsidRPr="001F39E1">
        <w:t>. -</w:t>
      </w:r>
      <w:r w:rsidR="001F39E1">
        <w:t xml:space="preserve"> </w:t>
      </w:r>
      <w:r w:rsidR="004E0846" w:rsidRPr="001F39E1">
        <w:t>№ 2</w:t>
      </w:r>
      <w:r w:rsidR="001F39E1" w:rsidRPr="001F39E1">
        <w:t>. -</w:t>
      </w:r>
      <w:r w:rsidR="001F39E1">
        <w:t xml:space="preserve"> </w:t>
      </w:r>
      <w:r w:rsidRPr="001F39E1">
        <w:t>41-43</w:t>
      </w:r>
      <w:r w:rsidR="004E0846" w:rsidRPr="001F39E1">
        <w:t xml:space="preserve"> с</w:t>
      </w:r>
      <w:r w:rsidR="001F39E1" w:rsidRPr="001F39E1">
        <w:t>.</w:t>
      </w:r>
    </w:p>
    <w:p w:rsidR="00941082" w:rsidRPr="001F39E1" w:rsidRDefault="00EA1BEE" w:rsidP="001F39E1">
      <w:pPr>
        <w:pStyle w:val="a0"/>
      </w:pPr>
      <w:r w:rsidRPr="001F39E1">
        <w:t>Филипчик, Р</w:t>
      </w:r>
      <w:r w:rsidR="001F39E1">
        <w:t xml:space="preserve">.И. </w:t>
      </w:r>
      <w:r w:rsidRPr="001F39E1">
        <w:t>Судебная практика по делам о привлечении работников к дисциплинарной ответственности /</w:t>
      </w:r>
      <w:r w:rsidR="008071E2">
        <w:t xml:space="preserve"> </w:t>
      </w:r>
      <w:r w:rsidRPr="001F39E1">
        <w:t>Р</w:t>
      </w:r>
      <w:r w:rsidR="001F39E1">
        <w:t xml:space="preserve">.И. </w:t>
      </w:r>
      <w:r w:rsidRPr="001F39E1">
        <w:t>Филипчик</w:t>
      </w:r>
      <w:r w:rsidR="001F39E1">
        <w:t xml:space="preserve"> // </w:t>
      </w:r>
      <w:r w:rsidRPr="001F39E1">
        <w:t xml:space="preserve">Отел кадров </w:t>
      </w:r>
      <w:r w:rsidR="001F39E1">
        <w:t>-</w:t>
      </w:r>
      <w:r w:rsidRPr="001F39E1">
        <w:t xml:space="preserve"> 2009</w:t>
      </w:r>
      <w:r w:rsidR="001F39E1" w:rsidRPr="001F39E1">
        <w:t>. -</w:t>
      </w:r>
      <w:r w:rsidR="001F39E1">
        <w:t xml:space="preserve"> </w:t>
      </w:r>
      <w:r w:rsidRPr="001F39E1">
        <w:t>№3</w:t>
      </w:r>
      <w:r w:rsidR="001F39E1" w:rsidRPr="001F39E1">
        <w:t xml:space="preserve">. </w:t>
      </w:r>
      <w:r w:rsidR="001F39E1">
        <w:t>-</w:t>
      </w:r>
      <w:r w:rsidRPr="001F39E1">
        <w:t xml:space="preserve"> 18-20 с</w:t>
      </w:r>
      <w:r w:rsidR="001F39E1" w:rsidRPr="001F39E1">
        <w:t>.</w:t>
      </w:r>
      <w:bookmarkStart w:id="13" w:name="_GoBack"/>
      <w:bookmarkEnd w:id="13"/>
    </w:p>
    <w:sectPr w:rsidR="00941082" w:rsidRPr="001F39E1" w:rsidSect="001F39E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F7" w:rsidRDefault="00B33DF7">
      <w:pPr>
        <w:ind w:firstLine="709"/>
      </w:pPr>
      <w:r>
        <w:separator/>
      </w:r>
    </w:p>
  </w:endnote>
  <w:endnote w:type="continuationSeparator" w:id="0">
    <w:p w:rsidR="00B33DF7" w:rsidRDefault="00B33DF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E1" w:rsidRDefault="001F39E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E1" w:rsidRDefault="001F39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F7" w:rsidRDefault="00B33DF7">
      <w:pPr>
        <w:ind w:firstLine="709"/>
      </w:pPr>
      <w:r>
        <w:separator/>
      </w:r>
    </w:p>
  </w:footnote>
  <w:footnote w:type="continuationSeparator" w:id="0">
    <w:p w:rsidR="00B33DF7" w:rsidRDefault="00B33DF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E1" w:rsidRDefault="005B2395" w:rsidP="00341BA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F39E1" w:rsidRDefault="001F39E1" w:rsidP="00D25ED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E1" w:rsidRDefault="001F39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147"/>
    <w:multiLevelType w:val="hybridMultilevel"/>
    <w:tmpl w:val="0BD09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1E25D5"/>
    <w:multiLevelType w:val="hybridMultilevel"/>
    <w:tmpl w:val="B546E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EE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873D6"/>
    <w:multiLevelType w:val="multilevel"/>
    <w:tmpl w:val="3F9A875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125C84"/>
    <w:multiLevelType w:val="hybridMultilevel"/>
    <w:tmpl w:val="FA9248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8E31656"/>
    <w:multiLevelType w:val="hybridMultilevel"/>
    <w:tmpl w:val="1C5A2276"/>
    <w:lvl w:ilvl="0" w:tplc="4F82C22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9B0934"/>
    <w:multiLevelType w:val="hybridMultilevel"/>
    <w:tmpl w:val="7BF01A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9283E2D"/>
    <w:multiLevelType w:val="multilevel"/>
    <w:tmpl w:val="2C74E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32"/>
        <w:szCs w:val="3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  <w:szCs w:val="28"/>
      </w:rPr>
    </w:lvl>
  </w:abstractNum>
  <w:abstractNum w:abstractNumId="8">
    <w:nsid w:val="1D2717A1"/>
    <w:multiLevelType w:val="hybridMultilevel"/>
    <w:tmpl w:val="45649A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D30799F"/>
    <w:multiLevelType w:val="hybridMultilevel"/>
    <w:tmpl w:val="1FC0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C45CF"/>
    <w:multiLevelType w:val="hybridMultilevel"/>
    <w:tmpl w:val="A13C0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F5324"/>
    <w:multiLevelType w:val="hybridMultilevel"/>
    <w:tmpl w:val="BD18EA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6D962F1"/>
    <w:multiLevelType w:val="hybridMultilevel"/>
    <w:tmpl w:val="CF882BEE"/>
    <w:lvl w:ilvl="0" w:tplc="4F82C22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AB505F"/>
    <w:multiLevelType w:val="multilevel"/>
    <w:tmpl w:val="262236A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>
    <w:nsid w:val="3A383FDC"/>
    <w:multiLevelType w:val="hybridMultilevel"/>
    <w:tmpl w:val="4A900240"/>
    <w:lvl w:ilvl="0" w:tplc="67F83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8810EB"/>
    <w:multiLevelType w:val="hybridMultilevel"/>
    <w:tmpl w:val="8B049E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21B55AC"/>
    <w:multiLevelType w:val="hybridMultilevel"/>
    <w:tmpl w:val="BEA424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C005B54"/>
    <w:multiLevelType w:val="hybridMultilevel"/>
    <w:tmpl w:val="3A5A1366"/>
    <w:lvl w:ilvl="0" w:tplc="5656A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E80F8B"/>
    <w:multiLevelType w:val="hybridMultilevel"/>
    <w:tmpl w:val="E698F9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60323C37"/>
    <w:multiLevelType w:val="hybridMultilevel"/>
    <w:tmpl w:val="7958CAF0"/>
    <w:lvl w:ilvl="0" w:tplc="FADA3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40CCA">
      <w:numFmt w:val="none"/>
      <w:lvlText w:val=""/>
      <w:lvlJc w:val="left"/>
      <w:pPr>
        <w:tabs>
          <w:tab w:val="num" w:pos="360"/>
        </w:tabs>
      </w:pPr>
    </w:lvl>
    <w:lvl w:ilvl="2" w:tplc="EF9613A4">
      <w:numFmt w:val="none"/>
      <w:lvlText w:val=""/>
      <w:lvlJc w:val="left"/>
      <w:pPr>
        <w:tabs>
          <w:tab w:val="num" w:pos="360"/>
        </w:tabs>
      </w:pPr>
    </w:lvl>
    <w:lvl w:ilvl="3" w:tplc="E49A77B4">
      <w:numFmt w:val="none"/>
      <w:lvlText w:val=""/>
      <w:lvlJc w:val="left"/>
      <w:pPr>
        <w:tabs>
          <w:tab w:val="num" w:pos="360"/>
        </w:tabs>
      </w:pPr>
    </w:lvl>
    <w:lvl w:ilvl="4" w:tplc="C1429810">
      <w:numFmt w:val="none"/>
      <w:lvlText w:val=""/>
      <w:lvlJc w:val="left"/>
      <w:pPr>
        <w:tabs>
          <w:tab w:val="num" w:pos="360"/>
        </w:tabs>
      </w:pPr>
    </w:lvl>
    <w:lvl w:ilvl="5" w:tplc="4910750A">
      <w:numFmt w:val="none"/>
      <w:lvlText w:val=""/>
      <w:lvlJc w:val="left"/>
      <w:pPr>
        <w:tabs>
          <w:tab w:val="num" w:pos="360"/>
        </w:tabs>
      </w:pPr>
    </w:lvl>
    <w:lvl w:ilvl="6" w:tplc="908856C2">
      <w:numFmt w:val="none"/>
      <w:lvlText w:val=""/>
      <w:lvlJc w:val="left"/>
      <w:pPr>
        <w:tabs>
          <w:tab w:val="num" w:pos="360"/>
        </w:tabs>
      </w:pPr>
    </w:lvl>
    <w:lvl w:ilvl="7" w:tplc="D4D23CD0">
      <w:numFmt w:val="none"/>
      <w:lvlText w:val=""/>
      <w:lvlJc w:val="left"/>
      <w:pPr>
        <w:tabs>
          <w:tab w:val="num" w:pos="360"/>
        </w:tabs>
      </w:pPr>
    </w:lvl>
    <w:lvl w:ilvl="8" w:tplc="7328345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64405B9"/>
    <w:multiLevelType w:val="hybridMultilevel"/>
    <w:tmpl w:val="944E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B74F8"/>
    <w:multiLevelType w:val="hybridMultilevel"/>
    <w:tmpl w:val="1FF8C2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67B37F6C"/>
    <w:multiLevelType w:val="hybridMultilevel"/>
    <w:tmpl w:val="564CFA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AA5107A"/>
    <w:multiLevelType w:val="multilevel"/>
    <w:tmpl w:val="74E851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1"/>
        </w:tabs>
        <w:ind w:left="1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2"/>
        </w:tabs>
        <w:ind w:left="2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83"/>
        </w:tabs>
        <w:ind w:left="4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84"/>
        </w:tabs>
        <w:ind w:left="5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06"/>
        </w:tabs>
        <w:ind w:left="7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07"/>
        </w:tabs>
        <w:ind w:left="8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68"/>
        </w:tabs>
        <w:ind w:left="10168" w:hanging="2160"/>
      </w:pPr>
      <w:rPr>
        <w:rFonts w:hint="default"/>
      </w:rPr>
    </w:lvl>
  </w:abstractNum>
  <w:abstractNum w:abstractNumId="25">
    <w:nsid w:val="6F270074"/>
    <w:multiLevelType w:val="hybridMultilevel"/>
    <w:tmpl w:val="2452C6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D45DBA"/>
    <w:multiLevelType w:val="hybridMultilevel"/>
    <w:tmpl w:val="5EE86DE2"/>
    <w:lvl w:ilvl="0" w:tplc="F806A2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EEC70F8">
      <w:numFmt w:val="none"/>
      <w:lvlText w:val=""/>
      <w:lvlJc w:val="left"/>
      <w:pPr>
        <w:tabs>
          <w:tab w:val="num" w:pos="360"/>
        </w:tabs>
      </w:pPr>
    </w:lvl>
    <w:lvl w:ilvl="2" w:tplc="7E227EC6">
      <w:numFmt w:val="none"/>
      <w:lvlText w:val=""/>
      <w:lvlJc w:val="left"/>
      <w:pPr>
        <w:tabs>
          <w:tab w:val="num" w:pos="360"/>
        </w:tabs>
      </w:pPr>
    </w:lvl>
    <w:lvl w:ilvl="3" w:tplc="CF8852FA">
      <w:numFmt w:val="none"/>
      <w:lvlText w:val=""/>
      <w:lvlJc w:val="left"/>
      <w:pPr>
        <w:tabs>
          <w:tab w:val="num" w:pos="360"/>
        </w:tabs>
      </w:pPr>
    </w:lvl>
    <w:lvl w:ilvl="4" w:tplc="CFF23706">
      <w:numFmt w:val="none"/>
      <w:lvlText w:val=""/>
      <w:lvlJc w:val="left"/>
      <w:pPr>
        <w:tabs>
          <w:tab w:val="num" w:pos="360"/>
        </w:tabs>
      </w:pPr>
    </w:lvl>
    <w:lvl w:ilvl="5" w:tplc="54026028">
      <w:numFmt w:val="none"/>
      <w:lvlText w:val=""/>
      <w:lvlJc w:val="left"/>
      <w:pPr>
        <w:tabs>
          <w:tab w:val="num" w:pos="360"/>
        </w:tabs>
      </w:pPr>
    </w:lvl>
    <w:lvl w:ilvl="6" w:tplc="700E444A">
      <w:numFmt w:val="none"/>
      <w:lvlText w:val=""/>
      <w:lvlJc w:val="left"/>
      <w:pPr>
        <w:tabs>
          <w:tab w:val="num" w:pos="360"/>
        </w:tabs>
      </w:pPr>
    </w:lvl>
    <w:lvl w:ilvl="7" w:tplc="4AB8DCD8">
      <w:numFmt w:val="none"/>
      <w:lvlText w:val=""/>
      <w:lvlJc w:val="left"/>
      <w:pPr>
        <w:tabs>
          <w:tab w:val="num" w:pos="360"/>
        </w:tabs>
      </w:pPr>
    </w:lvl>
    <w:lvl w:ilvl="8" w:tplc="0A64F75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0F231DF"/>
    <w:multiLevelType w:val="hybridMultilevel"/>
    <w:tmpl w:val="5A54CC36"/>
    <w:lvl w:ilvl="0" w:tplc="2B7C9E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8163CBC"/>
    <w:multiLevelType w:val="hybridMultilevel"/>
    <w:tmpl w:val="2C82DCBE"/>
    <w:lvl w:ilvl="0" w:tplc="19D42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A8064A9"/>
    <w:multiLevelType w:val="hybridMultilevel"/>
    <w:tmpl w:val="BD620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BD722F"/>
    <w:multiLevelType w:val="hybridMultilevel"/>
    <w:tmpl w:val="D090D6B6"/>
    <w:lvl w:ilvl="0" w:tplc="4F82C2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B0CB494">
      <w:numFmt w:val="bullet"/>
      <w:lvlText w:val="♦"/>
      <w:legacy w:legacy="1" w:legacySpace="1800" w:legacyIndent="358"/>
      <w:lvlJc w:val="left"/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1">
    <w:nsid w:val="7B814A2F"/>
    <w:multiLevelType w:val="hybridMultilevel"/>
    <w:tmpl w:val="6040E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3">
    <w:nsid w:val="7EFB3785"/>
    <w:multiLevelType w:val="hybridMultilevel"/>
    <w:tmpl w:val="30F8F856"/>
    <w:lvl w:ilvl="0" w:tplc="7FA088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A74483E">
      <w:numFmt w:val="none"/>
      <w:lvlText w:val=""/>
      <w:lvlJc w:val="left"/>
      <w:pPr>
        <w:tabs>
          <w:tab w:val="num" w:pos="360"/>
        </w:tabs>
      </w:pPr>
    </w:lvl>
    <w:lvl w:ilvl="2" w:tplc="CF92C8AC">
      <w:numFmt w:val="none"/>
      <w:lvlText w:val=""/>
      <w:lvlJc w:val="left"/>
      <w:pPr>
        <w:tabs>
          <w:tab w:val="num" w:pos="360"/>
        </w:tabs>
      </w:pPr>
    </w:lvl>
    <w:lvl w:ilvl="3" w:tplc="1BDC3376">
      <w:numFmt w:val="none"/>
      <w:lvlText w:val=""/>
      <w:lvlJc w:val="left"/>
      <w:pPr>
        <w:tabs>
          <w:tab w:val="num" w:pos="360"/>
        </w:tabs>
      </w:pPr>
    </w:lvl>
    <w:lvl w:ilvl="4" w:tplc="7E96D350">
      <w:numFmt w:val="none"/>
      <w:lvlText w:val=""/>
      <w:lvlJc w:val="left"/>
      <w:pPr>
        <w:tabs>
          <w:tab w:val="num" w:pos="360"/>
        </w:tabs>
      </w:pPr>
    </w:lvl>
    <w:lvl w:ilvl="5" w:tplc="1BC6D944">
      <w:numFmt w:val="none"/>
      <w:lvlText w:val=""/>
      <w:lvlJc w:val="left"/>
      <w:pPr>
        <w:tabs>
          <w:tab w:val="num" w:pos="360"/>
        </w:tabs>
      </w:pPr>
    </w:lvl>
    <w:lvl w:ilvl="6" w:tplc="82B03ADA">
      <w:numFmt w:val="none"/>
      <w:lvlText w:val=""/>
      <w:lvlJc w:val="left"/>
      <w:pPr>
        <w:tabs>
          <w:tab w:val="num" w:pos="360"/>
        </w:tabs>
      </w:pPr>
    </w:lvl>
    <w:lvl w:ilvl="7" w:tplc="49F240A8">
      <w:numFmt w:val="none"/>
      <w:lvlText w:val=""/>
      <w:lvlJc w:val="left"/>
      <w:pPr>
        <w:tabs>
          <w:tab w:val="num" w:pos="360"/>
        </w:tabs>
      </w:pPr>
    </w:lvl>
    <w:lvl w:ilvl="8" w:tplc="DC7298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4"/>
  </w:num>
  <w:num w:numId="5">
    <w:abstractNumId w:val="26"/>
  </w:num>
  <w:num w:numId="6">
    <w:abstractNumId w:val="27"/>
  </w:num>
  <w:num w:numId="7">
    <w:abstractNumId w:val="28"/>
  </w:num>
  <w:num w:numId="8">
    <w:abstractNumId w:val="25"/>
  </w:num>
  <w:num w:numId="9">
    <w:abstractNumId w:val="33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  <w:num w:numId="15">
    <w:abstractNumId w:val="16"/>
  </w:num>
  <w:num w:numId="16">
    <w:abstractNumId w:val="22"/>
  </w:num>
  <w:num w:numId="17">
    <w:abstractNumId w:val="23"/>
  </w:num>
  <w:num w:numId="18">
    <w:abstractNumId w:val="12"/>
  </w:num>
  <w:num w:numId="19">
    <w:abstractNumId w:val="19"/>
  </w:num>
  <w:num w:numId="20">
    <w:abstractNumId w:val="17"/>
  </w:num>
  <w:num w:numId="21">
    <w:abstractNumId w:val="14"/>
  </w:num>
  <w:num w:numId="22">
    <w:abstractNumId w:val="2"/>
  </w:num>
  <w:num w:numId="23">
    <w:abstractNumId w:val="21"/>
  </w:num>
  <w:num w:numId="24">
    <w:abstractNumId w:val="30"/>
  </w:num>
  <w:num w:numId="25">
    <w:abstractNumId w:val="5"/>
  </w:num>
  <w:num w:numId="26">
    <w:abstractNumId w:val="13"/>
  </w:num>
  <w:num w:numId="27">
    <w:abstractNumId w:val="7"/>
  </w:num>
  <w:num w:numId="28">
    <w:abstractNumId w:val="18"/>
  </w:num>
  <w:num w:numId="29">
    <w:abstractNumId w:val="24"/>
  </w:num>
  <w:num w:numId="30">
    <w:abstractNumId w:val="15"/>
  </w:num>
  <w:num w:numId="31">
    <w:abstractNumId w:val="29"/>
  </w:num>
  <w:num w:numId="32">
    <w:abstractNumId w:val="11"/>
  </w:num>
  <w:num w:numId="33">
    <w:abstractNumId w:val="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EA"/>
    <w:rsid w:val="00006248"/>
    <w:rsid w:val="00010540"/>
    <w:rsid w:val="00040237"/>
    <w:rsid w:val="00043DC5"/>
    <w:rsid w:val="00055DF9"/>
    <w:rsid w:val="00056FF1"/>
    <w:rsid w:val="00063B0C"/>
    <w:rsid w:val="00065944"/>
    <w:rsid w:val="00071C06"/>
    <w:rsid w:val="00084C7C"/>
    <w:rsid w:val="000862D2"/>
    <w:rsid w:val="000910BA"/>
    <w:rsid w:val="0009698F"/>
    <w:rsid w:val="000B2CCC"/>
    <w:rsid w:val="000D3095"/>
    <w:rsid w:val="000D5717"/>
    <w:rsid w:val="000F5FFF"/>
    <w:rsid w:val="00111206"/>
    <w:rsid w:val="00113668"/>
    <w:rsid w:val="00115D13"/>
    <w:rsid w:val="001167B1"/>
    <w:rsid w:val="00123670"/>
    <w:rsid w:val="00123FCB"/>
    <w:rsid w:val="001247AA"/>
    <w:rsid w:val="00124C55"/>
    <w:rsid w:val="00127E7E"/>
    <w:rsid w:val="00133855"/>
    <w:rsid w:val="001364CB"/>
    <w:rsid w:val="001579E0"/>
    <w:rsid w:val="00162FC3"/>
    <w:rsid w:val="001760A4"/>
    <w:rsid w:val="001B3601"/>
    <w:rsid w:val="001B54B8"/>
    <w:rsid w:val="001C1D90"/>
    <w:rsid w:val="001C4CA3"/>
    <w:rsid w:val="001D32C0"/>
    <w:rsid w:val="001D58BB"/>
    <w:rsid w:val="001E3145"/>
    <w:rsid w:val="001F39E1"/>
    <w:rsid w:val="0020021B"/>
    <w:rsid w:val="00211C90"/>
    <w:rsid w:val="00230C3F"/>
    <w:rsid w:val="00242057"/>
    <w:rsid w:val="0024263E"/>
    <w:rsid w:val="00257ED1"/>
    <w:rsid w:val="00262D8A"/>
    <w:rsid w:val="00274C04"/>
    <w:rsid w:val="002A293C"/>
    <w:rsid w:val="002B3CE0"/>
    <w:rsid w:val="002B6136"/>
    <w:rsid w:val="002B7D93"/>
    <w:rsid w:val="002D7681"/>
    <w:rsid w:val="002F0643"/>
    <w:rsid w:val="002F5097"/>
    <w:rsid w:val="00301106"/>
    <w:rsid w:val="003108A2"/>
    <w:rsid w:val="003132E1"/>
    <w:rsid w:val="003329CB"/>
    <w:rsid w:val="00337D20"/>
    <w:rsid w:val="00341BAF"/>
    <w:rsid w:val="00347845"/>
    <w:rsid w:val="003621C8"/>
    <w:rsid w:val="003627CD"/>
    <w:rsid w:val="0036291A"/>
    <w:rsid w:val="003802E9"/>
    <w:rsid w:val="003821E5"/>
    <w:rsid w:val="00383629"/>
    <w:rsid w:val="0039181C"/>
    <w:rsid w:val="00392278"/>
    <w:rsid w:val="00395810"/>
    <w:rsid w:val="003A125C"/>
    <w:rsid w:val="003A1542"/>
    <w:rsid w:val="003B367C"/>
    <w:rsid w:val="003D33AD"/>
    <w:rsid w:val="004016AF"/>
    <w:rsid w:val="00403FBE"/>
    <w:rsid w:val="004056F1"/>
    <w:rsid w:val="00407AF0"/>
    <w:rsid w:val="00407F40"/>
    <w:rsid w:val="004148F9"/>
    <w:rsid w:val="00421C3B"/>
    <w:rsid w:val="00437914"/>
    <w:rsid w:val="00437D46"/>
    <w:rsid w:val="00453B47"/>
    <w:rsid w:val="004632A7"/>
    <w:rsid w:val="00494E6B"/>
    <w:rsid w:val="004A43F9"/>
    <w:rsid w:val="004A4BCC"/>
    <w:rsid w:val="004B443F"/>
    <w:rsid w:val="004C508A"/>
    <w:rsid w:val="004E0846"/>
    <w:rsid w:val="004E4089"/>
    <w:rsid w:val="00500E68"/>
    <w:rsid w:val="0054412E"/>
    <w:rsid w:val="00545BB7"/>
    <w:rsid w:val="0056268B"/>
    <w:rsid w:val="00565638"/>
    <w:rsid w:val="005814F4"/>
    <w:rsid w:val="005A50B5"/>
    <w:rsid w:val="005B06AB"/>
    <w:rsid w:val="005B127B"/>
    <w:rsid w:val="005B2395"/>
    <w:rsid w:val="005B6A15"/>
    <w:rsid w:val="005D1933"/>
    <w:rsid w:val="005E1960"/>
    <w:rsid w:val="005E1FFE"/>
    <w:rsid w:val="005F0451"/>
    <w:rsid w:val="005F6358"/>
    <w:rsid w:val="006020FD"/>
    <w:rsid w:val="00625FB0"/>
    <w:rsid w:val="0063548A"/>
    <w:rsid w:val="00635A54"/>
    <w:rsid w:val="00644EA2"/>
    <w:rsid w:val="006539EE"/>
    <w:rsid w:val="0066090F"/>
    <w:rsid w:val="00690038"/>
    <w:rsid w:val="00692F68"/>
    <w:rsid w:val="00697FD9"/>
    <w:rsid w:val="006A052A"/>
    <w:rsid w:val="006B1E74"/>
    <w:rsid w:val="006C6569"/>
    <w:rsid w:val="006D5AA0"/>
    <w:rsid w:val="006F0029"/>
    <w:rsid w:val="00707162"/>
    <w:rsid w:val="00710AF6"/>
    <w:rsid w:val="00717311"/>
    <w:rsid w:val="00732D13"/>
    <w:rsid w:val="007373D3"/>
    <w:rsid w:val="00750F25"/>
    <w:rsid w:val="00756089"/>
    <w:rsid w:val="00757AC0"/>
    <w:rsid w:val="0077109A"/>
    <w:rsid w:val="00772CE8"/>
    <w:rsid w:val="00772EC1"/>
    <w:rsid w:val="00790EC6"/>
    <w:rsid w:val="00792766"/>
    <w:rsid w:val="007A1D99"/>
    <w:rsid w:val="007A5B0E"/>
    <w:rsid w:val="007B233C"/>
    <w:rsid w:val="007B263C"/>
    <w:rsid w:val="007D1E5C"/>
    <w:rsid w:val="007D23BA"/>
    <w:rsid w:val="007D6BFA"/>
    <w:rsid w:val="007E0EED"/>
    <w:rsid w:val="007E6515"/>
    <w:rsid w:val="007F3206"/>
    <w:rsid w:val="00806C59"/>
    <w:rsid w:val="008071E2"/>
    <w:rsid w:val="00813E31"/>
    <w:rsid w:val="00824A90"/>
    <w:rsid w:val="00824BC4"/>
    <w:rsid w:val="0082736D"/>
    <w:rsid w:val="0083742A"/>
    <w:rsid w:val="00847C08"/>
    <w:rsid w:val="008569F5"/>
    <w:rsid w:val="008638B3"/>
    <w:rsid w:val="0088586A"/>
    <w:rsid w:val="00892C74"/>
    <w:rsid w:val="00893C88"/>
    <w:rsid w:val="008947E0"/>
    <w:rsid w:val="008957C8"/>
    <w:rsid w:val="008A2920"/>
    <w:rsid w:val="008A5A21"/>
    <w:rsid w:val="008A5C4B"/>
    <w:rsid w:val="008B2DC9"/>
    <w:rsid w:val="008B3D0F"/>
    <w:rsid w:val="008B3FCB"/>
    <w:rsid w:val="008B6E0F"/>
    <w:rsid w:val="008C6253"/>
    <w:rsid w:val="008D26DC"/>
    <w:rsid w:val="008D62A8"/>
    <w:rsid w:val="008E152B"/>
    <w:rsid w:val="008E559F"/>
    <w:rsid w:val="00906ABB"/>
    <w:rsid w:val="009231B8"/>
    <w:rsid w:val="00927B2B"/>
    <w:rsid w:val="009338FC"/>
    <w:rsid w:val="00941082"/>
    <w:rsid w:val="00941921"/>
    <w:rsid w:val="00945E39"/>
    <w:rsid w:val="00954FE6"/>
    <w:rsid w:val="00965620"/>
    <w:rsid w:val="009713AB"/>
    <w:rsid w:val="00973F12"/>
    <w:rsid w:val="009801E3"/>
    <w:rsid w:val="00985037"/>
    <w:rsid w:val="00994C5C"/>
    <w:rsid w:val="00996676"/>
    <w:rsid w:val="009A47A4"/>
    <w:rsid w:val="009B47F7"/>
    <w:rsid w:val="009C45DD"/>
    <w:rsid w:val="009C4F1A"/>
    <w:rsid w:val="009D1E87"/>
    <w:rsid w:val="009D659D"/>
    <w:rsid w:val="009E3136"/>
    <w:rsid w:val="009E447A"/>
    <w:rsid w:val="009F1B64"/>
    <w:rsid w:val="009F55F3"/>
    <w:rsid w:val="00A0444F"/>
    <w:rsid w:val="00A172EA"/>
    <w:rsid w:val="00A2210A"/>
    <w:rsid w:val="00A35810"/>
    <w:rsid w:val="00A649D2"/>
    <w:rsid w:val="00A655C1"/>
    <w:rsid w:val="00A70B56"/>
    <w:rsid w:val="00A868E6"/>
    <w:rsid w:val="00A92052"/>
    <w:rsid w:val="00A95C5C"/>
    <w:rsid w:val="00A974BD"/>
    <w:rsid w:val="00AA3B79"/>
    <w:rsid w:val="00AB4B39"/>
    <w:rsid w:val="00AC625C"/>
    <w:rsid w:val="00AE0E70"/>
    <w:rsid w:val="00B13110"/>
    <w:rsid w:val="00B24866"/>
    <w:rsid w:val="00B24875"/>
    <w:rsid w:val="00B317D0"/>
    <w:rsid w:val="00B33DF7"/>
    <w:rsid w:val="00B417D6"/>
    <w:rsid w:val="00B53499"/>
    <w:rsid w:val="00B64685"/>
    <w:rsid w:val="00B75A9A"/>
    <w:rsid w:val="00B8374A"/>
    <w:rsid w:val="00B93AAE"/>
    <w:rsid w:val="00B96BF3"/>
    <w:rsid w:val="00BB1DF7"/>
    <w:rsid w:val="00BC0EFC"/>
    <w:rsid w:val="00BC18FF"/>
    <w:rsid w:val="00BC2992"/>
    <w:rsid w:val="00BC31A7"/>
    <w:rsid w:val="00BD1321"/>
    <w:rsid w:val="00BF3525"/>
    <w:rsid w:val="00C0063A"/>
    <w:rsid w:val="00C07579"/>
    <w:rsid w:val="00C127C1"/>
    <w:rsid w:val="00C54769"/>
    <w:rsid w:val="00C604F7"/>
    <w:rsid w:val="00C828F6"/>
    <w:rsid w:val="00C86588"/>
    <w:rsid w:val="00C93EAA"/>
    <w:rsid w:val="00CA6199"/>
    <w:rsid w:val="00CB0F66"/>
    <w:rsid w:val="00CC4E78"/>
    <w:rsid w:val="00CC7624"/>
    <w:rsid w:val="00CD71FD"/>
    <w:rsid w:val="00CE1343"/>
    <w:rsid w:val="00CE736E"/>
    <w:rsid w:val="00D15AA8"/>
    <w:rsid w:val="00D25ED4"/>
    <w:rsid w:val="00D53E87"/>
    <w:rsid w:val="00D54193"/>
    <w:rsid w:val="00D74F7E"/>
    <w:rsid w:val="00D75C84"/>
    <w:rsid w:val="00D91508"/>
    <w:rsid w:val="00DD3EA0"/>
    <w:rsid w:val="00DE2FF2"/>
    <w:rsid w:val="00DE517E"/>
    <w:rsid w:val="00DF4B6D"/>
    <w:rsid w:val="00E077AB"/>
    <w:rsid w:val="00E20ADA"/>
    <w:rsid w:val="00E47F7D"/>
    <w:rsid w:val="00E63373"/>
    <w:rsid w:val="00E65F07"/>
    <w:rsid w:val="00E80D53"/>
    <w:rsid w:val="00E82ADC"/>
    <w:rsid w:val="00E843B1"/>
    <w:rsid w:val="00EA160B"/>
    <w:rsid w:val="00EA1BEE"/>
    <w:rsid w:val="00EA73F4"/>
    <w:rsid w:val="00EC16F6"/>
    <w:rsid w:val="00EC4359"/>
    <w:rsid w:val="00ED7599"/>
    <w:rsid w:val="00ED7628"/>
    <w:rsid w:val="00EF35F3"/>
    <w:rsid w:val="00EF5C7C"/>
    <w:rsid w:val="00F017E2"/>
    <w:rsid w:val="00F170F2"/>
    <w:rsid w:val="00F24974"/>
    <w:rsid w:val="00F278ED"/>
    <w:rsid w:val="00F35087"/>
    <w:rsid w:val="00F472D3"/>
    <w:rsid w:val="00F53194"/>
    <w:rsid w:val="00F60E1C"/>
    <w:rsid w:val="00F6636A"/>
    <w:rsid w:val="00F703BB"/>
    <w:rsid w:val="00F80C83"/>
    <w:rsid w:val="00F855E0"/>
    <w:rsid w:val="00F95C1C"/>
    <w:rsid w:val="00F96785"/>
    <w:rsid w:val="00FA1601"/>
    <w:rsid w:val="00FA3C72"/>
    <w:rsid w:val="00FB45E8"/>
    <w:rsid w:val="00FD00C8"/>
    <w:rsid w:val="00FE2286"/>
    <w:rsid w:val="00FE64E2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24E3AA-45E2-42C7-89EB-787FA083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F39E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F39E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F39E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F39E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F39E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F39E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F39E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F39E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F39E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1F39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1F39E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F39E1"/>
    <w:rPr>
      <w:vertAlign w:val="superscript"/>
    </w:rPr>
  </w:style>
  <w:style w:type="character" w:styleId="ab">
    <w:name w:val="page number"/>
    <w:uiPriority w:val="99"/>
    <w:rsid w:val="001F39E1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2"/>
    <w:link w:val="ad"/>
    <w:uiPriority w:val="99"/>
    <w:semiHidden/>
    <w:rsid w:val="00242057"/>
    <w:pPr>
      <w:ind w:firstLine="709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1F39E1"/>
    <w:pPr>
      <w:shd w:val="clear" w:color="auto" w:fill="FFFFFF"/>
      <w:spacing w:before="192"/>
      <w:ind w:right="-5" w:firstLine="360"/>
    </w:pPr>
  </w:style>
  <w:style w:type="table" w:styleId="-1">
    <w:name w:val="Table Web 1"/>
    <w:basedOn w:val="a4"/>
    <w:uiPriority w:val="99"/>
    <w:rsid w:val="001F39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Основной текст с отступом Знак"/>
    <w:link w:val="ae"/>
    <w:uiPriority w:val="99"/>
    <w:locked/>
    <w:rsid w:val="00392278"/>
    <w:rPr>
      <w:sz w:val="28"/>
      <w:szCs w:val="28"/>
      <w:lang w:val="ru-RU" w:eastAsia="ru-RU"/>
    </w:rPr>
  </w:style>
  <w:style w:type="paragraph" w:styleId="a8">
    <w:name w:val="Body Text"/>
    <w:basedOn w:val="a2"/>
    <w:link w:val="af0"/>
    <w:uiPriority w:val="99"/>
    <w:rsid w:val="001F39E1"/>
    <w:pPr>
      <w:ind w:firstLine="709"/>
    </w:pPr>
  </w:style>
  <w:style w:type="character" w:customStyle="1" w:styleId="af0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F39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1F39E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1F39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1F39E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1F39E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1F39E1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1F39E1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1F39E1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1F39E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F39E1"/>
    <w:pPr>
      <w:numPr>
        <w:numId w:val="32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1F39E1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1F39E1"/>
    <w:rPr>
      <w:sz w:val="28"/>
      <w:szCs w:val="28"/>
    </w:rPr>
  </w:style>
  <w:style w:type="paragraph" w:styleId="afa">
    <w:name w:val="Normal (Web)"/>
    <w:basedOn w:val="a2"/>
    <w:uiPriority w:val="99"/>
    <w:rsid w:val="001F39E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1F39E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F39E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F39E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F39E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F39E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F39E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F39E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F39E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autoRedefine/>
    <w:uiPriority w:val="99"/>
    <w:rsid w:val="001F39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F39E1"/>
    <w:pPr>
      <w:numPr>
        <w:numId w:val="3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F39E1"/>
    <w:pPr>
      <w:numPr>
        <w:numId w:val="3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F39E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F39E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F39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F39E1"/>
    <w:rPr>
      <w:i/>
      <w:iCs/>
    </w:rPr>
  </w:style>
  <w:style w:type="paragraph" w:customStyle="1" w:styleId="afd">
    <w:name w:val="ТАБЛИЦА"/>
    <w:next w:val="a2"/>
    <w:autoRedefine/>
    <w:uiPriority w:val="99"/>
    <w:rsid w:val="001F39E1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1F39E1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1F39E1"/>
  </w:style>
  <w:style w:type="table" w:customStyle="1" w:styleId="15">
    <w:name w:val="Стиль таблицы1"/>
    <w:uiPriority w:val="99"/>
    <w:rsid w:val="001F39E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F39E1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1F39E1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1F39E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1F39E1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1F39E1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1F39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11420</Words>
  <Characters>65095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самом общем виде рабочее время можно определить как время, предназначенное для трудовой деятельности</vt:lpstr>
    </vt:vector>
  </TitlesOfParts>
  <Company>Организация</Company>
  <LinksUpToDate>false</LinksUpToDate>
  <CharactersWithSpaces>76363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самом общем виде рабочее время можно определить как время, предназначенное для трудовой деятельности</dc:title>
  <dc:subject/>
  <dc:creator>Алла</dc:creator>
  <cp:keywords/>
  <dc:description/>
  <cp:lastModifiedBy>admin</cp:lastModifiedBy>
  <cp:revision>2</cp:revision>
  <cp:lastPrinted>2008-01-01T16:50:00Z</cp:lastPrinted>
  <dcterms:created xsi:type="dcterms:W3CDTF">2014-03-07T05:08:00Z</dcterms:created>
  <dcterms:modified xsi:type="dcterms:W3CDTF">2014-03-07T05:08:00Z</dcterms:modified>
</cp:coreProperties>
</file>