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4D4" w:rsidRPr="00F80440" w:rsidRDefault="00F624D4" w:rsidP="00F80440">
      <w:pPr>
        <w:pStyle w:val="af"/>
        <w:spacing w:line="360" w:lineRule="auto"/>
        <w:ind w:firstLine="709"/>
        <w:jc w:val="both"/>
        <w:rPr>
          <w:b/>
        </w:rPr>
      </w:pPr>
      <w:r w:rsidRPr="00F80440">
        <w:rPr>
          <w:b/>
        </w:rPr>
        <w:t>Содержание</w:t>
      </w:r>
    </w:p>
    <w:p w:rsidR="00F80440" w:rsidRPr="00F80440" w:rsidRDefault="00F80440" w:rsidP="00F80440">
      <w:pPr>
        <w:pStyle w:val="af"/>
        <w:spacing w:line="360" w:lineRule="auto"/>
        <w:ind w:firstLine="709"/>
        <w:jc w:val="both"/>
      </w:pPr>
    </w:p>
    <w:p w:rsidR="00F80440" w:rsidRPr="00F80440" w:rsidRDefault="00F80440" w:rsidP="00F80440">
      <w:pPr>
        <w:spacing w:line="360" w:lineRule="auto"/>
        <w:jc w:val="both"/>
        <w:rPr>
          <w:sz w:val="28"/>
          <w:szCs w:val="24"/>
        </w:rPr>
      </w:pPr>
      <w:r w:rsidRPr="00F80440">
        <w:rPr>
          <w:sz w:val="28"/>
          <w:szCs w:val="24"/>
        </w:rPr>
        <w:t>Введение</w:t>
      </w:r>
    </w:p>
    <w:p w:rsidR="00F80440" w:rsidRPr="00F80440" w:rsidRDefault="00F80440" w:rsidP="00F80440">
      <w:pPr>
        <w:spacing w:line="360" w:lineRule="auto"/>
        <w:jc w:val="both"/>
        <w:rPr>
          <w:sz w:val="28"/>
          <w:szCs w:val="24"/>
        </w:rPr>
      </w:pPr>
      <w:r w:rsidRPr="00F80440">
        <w:rPr>
          <w:sz w:val="28"/>
          <w:szCs w:val="24"/>
        </w:rPr>
        <w:t>Общие сведения</w:t>
      </w:r>
    </w:p>
    <w:p w:rsidR="00F80440" w:rsidRPr="00F80440" w:rsidRDefault="00F80440" w:rsidP="00F80440">
      <w:pPr>
        <w:spacing w:line="360" w:lineRule="auto"/>
        <w:jc w:val="both"/>
        <w:rPr>
          <w:sz w:val="28"/>
          <w:szCs w:val="24"/>
        </w:rPr>
      </w:pPr>
      <w:r w:rsidRPr="00F80440">
        <w:rPr>
          <w:sz w:val="28"/>
          <w:szCs w:val="24"/>
        </w:rPr>
        <w:t>Регулирующий клапан с мембранным исполнительным механизмом РК-1</w:t>
      </w:r>
    </w:p>
    <w:p w:rsidR="00F80440" w:rsidRPr="00F80440" w:rsidRDefault="00F80440" w:rsidP="00F80440">
      <w:pPr>
        <w:spacing w:line="360" w:lineRule="auto"/>
        <w:jc w:val="both"/>
        <w:rPr>
          <w:sz w:val="28"/>
          <w:szCs w:val="24"/>
        </w:rPr>
      </w:pPr>
      <w:r w:rsidRPr="00F80440">
        <w:rPr>
          <w:sz w:val="28"/>
          <w:szCs w:val="24"/>
        </w:rPr>
        <w:t>Назначение и принцип действия</w:t>
      </w:r>
    </w:p>
    <w:p w:rsidR="00F80440" w:rsidRPr="00F80440" w:rsidRDefault="00F80440" w:rsidP="00F80440">
      <w:pPr>
        <w:spacing w:line="360" w:lineRule="auto"/>
        <w:jc w:val="both"/>
        <w:rPr>
          <w:sz w:val="28"/>
          <w:szCs w:val="24"/>
        </w:rPr>
      </w:pPr>
      <w:r w:rsidRPr="00F80440">
        <w:rPr>
          <w:sz w:val="28"/>
          <w:szCs w:val="24"/>
        </w:rPr>
        <w:t>Определение функциональной зависимости между входом и выходом</w:t>
      </w:r>
    </w:p>
    <w:p w:rsidR="00F80440" w:rsidRPr="00F80440" w:rsidRDefault="00F80440" w:rsidP="00F80440">
      <w:pPr>
        <w:spacing w:line="360" w:lineRule="auto"/>
        <w:jc w:val="both"/>
        <w:rPr>
          <w:sz w:val="28"/>
          <w:szCs w:val="24"/>
        </w:rPr>
      </w:pPr>
      <w:r w:rsidRPr="00F80440">
        <w:rPr>
          <w:sz w:val="28"/>
          <w:szCs w:val="24"/>
        </w:rPr>
        <w:t>Расчет коэффициентов</w:t>
      </w:r>
    </w:p>
    <w:p w:rsidR="00F80440" w:rsidRPr="00F80440" w:rsidRDefault="00F80440" w:rsidP="00F80440">
      <w:pPr>
        <w:spacing w:line="360" w:lineRule="auto"/>
        <w:jc w:val="both"/>
        <w:rPr>
          <w:sz w:val="28"/>
          <w:szCs w:val="24"/>
        </w:rPr>
      </w:pPr>
      <w:r w:rsidRPr="00F80440">
        <w:rPr>
          <w:sz w:val="28"/>
          <w:szCs w:val="24"/>
        </w:rPr>
        <w:t>Определение основных характеристик</w:t>
      </w:r>
    </w:p>
    <w:p w:rsidR="00F80440" w:rsidRPr="00F80440" w:rsidRDefault="00F80440" w:rsidP="00F80440">
      <w:pPr>
        <w:spacing w:line="360" w:lineRule="auto"/>
        <w:jc w:val="both"/>
        <w:rPr>
          <w:sz w:val="28"/>
          <w:szCs w:val="24"/>
        </w:rPr>
      </w:pPr>
      <w:r w:rsidRPr="00F80440">
        <w:rPr>
          <w:sz w:val="28"/>
          <w:szCs w:val="24"/>
        </w:rPr>
        <w:t>Анализ элемента как системы</w:t>
      </w:r>
    </w:p>
    <w:p w:rsidR="00F624D4" w:rsidRPr="00F80440" w:rsidRDefault="00F80440" w:rsidP="00F80440">
      <w:pPr>
        <w:spacing w:line="360" w:lineRule="auto"/>
        <w:jc w:val="both"/>
        <w:rPr>
          <w:sz w:val="28"/>
          <w:szCs w:val="24"/>
        </w:rPr>
      </w:pPr>
      <w:r w:rsidRPr="00F80440">
        <w:rPr>
          <w:sz w:val="28"/>
          <w:szCs w:val="24"/>
        </w:rPr>
        <w:t>Список литературы</w:t>
      </w:r>
    </w:p>
    <w:p w:rsidR="00F624D4" w:rsidRPr="00F80440" w:rsidRDefault="00F624D4" w:rsidP="00F80440">
      <w:pPr>
        <w:pStyle w:val="1"/>
        <w:shd w:val="clear" w:color="auto" w:fill="FFFFFF"/>
        <w:spacing w:line="360" w:lineRule="auto"/>
        <w:ind w:firstLine="709"/>
        <w:jc w:val="both"/>
        <w:rPr>
          <w:i w:val="0"/>
          <w:color w:val="000000"/>
          <w:sz w:val="28"/>
          <w:szCs w:val="19"/>
        </w:rPr>
      </w:pPr>
      <w:bookmarkStart w:id="0" w:name="_Toc8375395"/>
      <w:bookmarkStart w:id="1" w:name="_Toc9514574"/>
      <w:r w:rsidRPr="00F80440">
        <w:rPr>
          <w:b w:val="0"/>
          <w:i w:val="0"/>
          <w:color w:val="000000"/>
          <w:sz w:val="28"/>
          <w:szCs w:val="19"/>
        </w:rPr>
        <w:br w:type="page"/>
      </w:r>
      <w:bookmarkStart w:id="2" w:name="_Toc9514575"/>
      <w:r w:rsidRPr="00F80440">
        <w:rPr>
          <w:i w:val="0"/>
          <w:color w:val="000000"/>
          <w:sz w:val="28"/>
          <w:szCs w:val="19"/>
        </w:rPr>
        <w:t>Введение</w:t>
      </w:r>
      <w:bookmarkEnd w:id="0"/>
      <w:bookmarkEnd w:id="1"/>
      <w:bookmarkEnd w:id="2"/>
    </w:p>
    <w:p w:rsidR="00F80440" w:rsidRPr="00F80440" w:rsidRDefault="00F80440"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В САР для регулирования расхода применяют регуляторы расхода.</w:t>
      </w:r>
    </w:p>
    <w:p w:rsidR="00F624D4" w:rsidRPr="00F80440" w:rsidRDefault="00F624D4" w:rsidP="00F80440">
      <w:pPr>
        <w:shd w:val="clear" w:color="auto" w:fill="FFFFFF"/>
        <w:spacing w:line="360" w:lineRule="auto"/>
        <w:ind w:firstLine="709"/>
        <w:jc w:val="both"/>
        <w:rPr>
          <w:sz w:val="28"/>
          <w:szCs w:val="24"/>
        </w:rPr>
      </w:pPr>
      <w:r w:rsidRPr="00F80440">
        <w:rPr>
          <w:color w:val="000000"/>
          <w:sz w:val="28"/>
          <w:szCs w:val="23"/>
        </w:rPr>
        <w:t>Основной деталью всякого гидроаппарата является запорно-регулирующий элемент. Конструктивно он может быть выполнен в виде крана, золотника или клапана.</w:t>
      </w:r>
    </w:p>
    <w:p w:rsidR="00F624D4" w:rsidRPr="00F80440" w:rsidRDefault="00F624D4" w:rsidP="00F80440">
      <w:pPr>
        <w:shd w:val="clear" w:color="auto" w:fill="FFFFFF"/>
        <w:spacing w:line="360" w:lineRule="auto"/>
        <w:ind w:firstLine="709"/>
        <w:jc w:val="both"/>
        <w:rPr>
          <w:sz w:val="28"/>
          <w:szCs w:val="24"/>
        </w:rPr>
      </w:pPr>
      <w:r w:rsidRPr="00F80440">
        <w:rPr>
          <w:color w:val="000000"/>
          <w:sz w:val="28"/>
          <w:szCs w:val="23"/>
        </w:rPr>
        <w:t>По назначению всю гидроаппаратуру можно разделить на направляющую и регулирующую.</w:t>
      </w:r>
      <w:r w:rsidRPr="00F80440">
        <w:rPr>
          <w:i/>
          <w:iCs/>
          <w:color w:val="000000"/>
          <w:sz w:val="28"/>
          <w:szCs w:val="23"/>
        </w:rPr>
        <w:t xml:space="preserve"> </w:t>
      </w:r>
      <w:r w:rsidRPr="00F80440">
        <w:rPr>
          <w:color w:val="000000"/>
          <w:sz w:val="28"/>
          <w:szCs w:val="23"/>
        </w:rPr>
        <w:t>Первая предназначена для изменения направления потока жидкости путем полного перекрытия (открытия) проходного сечения в аппарате, вторая — для изменения давления или расхода (а иногда и направления потока) жидкости путем частичного перекрытия проходного сечения в аппарате.</w:t>
      </w:r>
    </w:p>
    <w:p w:rsidR="00F624D4" w:rsidRPr="00F80440" w:rsidRDefault="00F624D4" w:rsidP="00F80440">
      <w:pPr>
        <w:spacing w:line="360" w:lineRule="auto"/>
        <w:ind w:firstLine="709"/>
        <w:jc w:val="both"/>
        <w:rPr>
          <w:color w:val="000000"/>
          <w:sz w:val="28"/>
          <w:szCs w:val="23"/>
        </w:rPr>
      </w:pPr>
      <w:r w:rsidRPr="00F80440">
        <w:rPr>
          <w:color w:val="000000"/>
          <w:sz w:val="28"/>
          <w:szCs w:val="23"/>
        </w:rPr>
        <w:t>Регуляторы расхода</w:t>
      </w:r>
      <w:r w:rsidRPr="00F80440">
        <w:rPr>
          <w:i/>
          <w:iCs/>
          <w:color w:val="000000"/>
          <w:sz w:val="28"/>
          <w:szCs w:val="23"/>
        </w:rPr>
        <w:t xml:space="preserve"> </w:t>
      </w:r>
      <w:r w:rsidRPr="00F80440">
        <w:rPr>
          <w:color w:val="000000"/>
          <w:sz w:val="28"/>
          <w:szCs w:val="23"/>
        </w:rPr>
        <w:t>объединяют устройства, предназначенные для управления расходом рабочей жидкости.</w:t>
      </w:r>
    </w:p>
    <w:p w:rsidR="00F624D4" w:rsidRPr="00F80440" w:rsidRDefault="00F624D4" w:rsidP="00F80440">
      <w:pPr>
        <w:pStyle w:val="21"/>
        <w:ind w:firstLine="709"/>
        <w:rPr>
          <w:spacing w:val="0"/>
        </w:rPr>
      </w:pPr>
      <w:r w:rsidRPr="00F80440">
        <w:rPr>
          <w:spacing w:val="0"/>
        </w:rPr>
        <w:t>Если, например, к устройству подходит слишком большое количество жидкости, чем было определено при монтаже трубопровода, то под действием давления жидкости и других факторов срабатывает регулятор (регулятор открывается), пропуская только то количество жидкости, необходимое для нормальной работы системы. Если же к устройству подходит малое количество жидкости – давление уменьшается и регулятор закрывается до тех пор пока давление не увеличится и напор жидкости не возрастет.</w:t>
      </w:r>
    </w:p>
    <w:p w:rsidR="00F624D4" w:rsidRPr="00F80440" w:rsidRDefault="00F624D4" w:rsidP="00F80440">
      <w:pPr>
        <w:pStyle w:val="a3"/>
        <w:ind w:firstLine="709"/>
        <w:rPr>
          <w:spacing w:val="0"/>
        </w:rPr>
      </w:pPr>
      <w:r w:rsidRPr="00F80440">
        <w:rPr>
          <w:spacing w:val="0"/>
        </w:rPr>
        <w:t>Следовательно, регулятор обеспечивает контроль над тем количеством жидкости, которое проходит через сечение трубопровода.</w:t>
      </w:r>
    </w:p>
    <w:p w:rsidR="00F624D4" w:rsidRPr="00F80440" w:rsidRDefault="00F624D4" w:rsidP="00F80440">
      <w:pPr>
        <w:shd w:val="clear" w:color="auto" w:fill="FFFFFF"/>
        <w:spacing w:line="360" w:lineRule="auto"/>
        <w:ind w:firstLine="709"/>
        <w:jc w:val="both"/>
        <w:rPr>
          <w:color w:val="000000"/>
          <w:sz w:val="28"/>
          <w:szCs w:val="23"/>
        </w:rPr>
      </w:pPr>
      <w:r w:rsidRPr="00F80440">
        <w:rPr>
          <w:color w:val="000000"/>
          <w:sz w:val="28"/>
          <w:szCs w:val="23"/>
        </w:rPr>
        <w:t>К регуляторам прямого действия</w:t>
      </w:r>
      <w:r w:rsidRPr="00F80440">
        <w:rPr>
          <w:i/>
          <w:iCs/>
          <w:color w:val="000000"/>
          <w:sz w:val="28"/>
          <w:szCs w:val="23"/>
        </w:rPr>
        <w:t xml:space="preserve"> </w:t>
      </w:r>
      <w:r w:rsidRPr="00F80440">
        <w:rPr>
          <w:color w:val="000000"/>
          <w:sz w:val="28"/>
          <w:szCs w:val="23"/>
        </w:rPr>
        <w:t>относят те, у которых перемещение регулирующего элемента осуществляется за счет энергии регулируемого объекта, т. е. применительно к гидроаппарату — за счет энергии рабочей жидкости. Как правило, регуляторы этого типа требуют небольшой мощности для управления регулирующим элементом.</w:t>
      </w:r>
    </w:p>
    <w:p w:rsidR="00F624D4" w:rsidRPr="00F80440" w:rsidRDefault="00F624D4" w:rsidP="00F80440">
      <w:pPr>
        <w:shd w:val="clear" w:color="auto" w:fill="FFFFFF"/>
        <w:spacing w:line="360" w:lineRule="auto"/>
        <w:ind w:firstLine="709"/>
        <w:jc w:val="both"/>
        <w:rPr>
          <w:color w:val="000000"/>
          <w:sz w:val="28"/>
          <w:szCs w:val="23"/>
        </w:rPr>
      </w:pPr>
      <w:r w:rsidRPr="00F80440">
        <w:rPr>
          <w:color w:val="000000"/>
          <w:sz w:val="28"/>
          <w:szCs w:val="23"/>
        </w:rPr>
        <w:t>Для исследования и анализа я выбрала регулирующий клапан прямого действия с мембранно-пневматическим исполнительным механизмом. Он прост в конструктивном отношении и является наиболее наглядным объектом для исследования.</w:t>
      </w:r>
    </w:p>
    <w:p w:rsidR="00F624D4" w:rsidRPr="002839F4" w:rsidRDefault="002839F4" w:rsidP="00F80440">
      <w:pPr>
        <w:pStyle w:val="1"/>
        <w:shd w:val="clear" w:color="auto" w:fill="FFFFFF"/>
        <w:spacing w:line="360" w:lineRule="auto"/>
        <w:ind w:firstLine="709"/>
        <w:jc w:val="both"/>
        <w:rPr>
          <w:i w:val="0"/>
          <w:color w:val="000000"/>
          <w:sz w:val="28"/>
          <w:szCs w:val="19"/>
        </w:rPr>
      </w:pPr>
      <w:bookmarkStart w:id="3" w:name="_Toc9514576"/>
      <w:r>
        <w:rPr>
          <w:i w:val="0"/>
          <w:color w:val="000000"/>
          <w:sz w:val="28"/>
          <w:szCs w:val="19"/>
        </w:rPr>
        <w:br w:type="page"/>
      </w:r>
      <w:r w:rsidR="00F624D4" w:rsidRPr="002839F4">
        <w:rPr>
          <w:i w:val="0"/>
          <w:color w:val="000000"/>
          <w:sz w:val="28"/>
          <w:szCs w:val="19"/>
        </w:rPr>
        <w:t>Общие сведения</w:t>
      </w:r>
      <w:bookmarkEnd w:id="3"/>
    </w:p>
    <w:p w:rsidR="002839F4" w:rsidRDefault="002839F4" w:rsidP="00F80440">
      <w:pPr>
        <w:shd w:val="clear" w:color="auto" w:fill="FFFFFF"/>
        <w:spacing w:line="360" w:lineRule="auto"/>
        <w:ind w:firstLine="709"/>
        <w:jc w:val="both"/>
        <w:rPr>
          <w:color w:val="000000"/>
          <w:sz w:val="28"/>
          <w:szCs w:val="24"/>
        </w:rPr>
      </w:pPr>
    </w:p>
    <w:p w:rsidR="00F624D4" w:rsidRPr="00F80440" w:rsidRDefault="00F624D4" w:rsidP="00F80440">
      <w:pPr>
        <w:shd w:val="clear" w:color="auto" w:fill="FFFFFF"/>
        <w:spacing w:line="360" w:lineRule="auto"/>
        <w:ind w:firstLine="709"/>
        <w:jc w:val="both"/>
        <w:rPr>
          <w:sz w:val="28"/>
          <w:szCs w:val="24"/>
        </w:rPr>
      </w:pPr>
      <w:r w:rsidRPr="00F80440">
        <w:rPr>
          <w:color w:val="000000"/>
          <w:sz w:val="28"/>
          <w:szCs w:val="24"/>
        </w:rPr>
        <w:t>Автоматические регуляторы подразделяются на регуляторы прямого и непрямого действия.</w:t>
      </w:r>
    </w:p>
    <w:p w:rsidR="00F624D4" w:rsidRPr="00F80440" w:rsidRDefault="00F624D4" w:rsidP="00F80440">
      <w:pPr>
        <w:shd w:val="clear" w:color="auto" w:fill="FFFFFF"/>
        <w:spacing w:line="360" w:lineRule="auto"/>
        <w:ind w:firstLine="709"/>
        <w:jc w:val="both"/>
        <w:rPr>
          <w:sz w:val="28"/>
          <w:szCs w:val="24"/>
        </w:rPr>
      </w:pPr>
      <w:r w:rsidRPr="00F80440">
        <w:rPr>
          <w:color w:val="000000"/>
          <w:sz w:val="28"/>
          <w:szCs w:val="24"/>
        </w:rPr>
        <w:t>Регуляторами прямою действия называются регуляторы, чувствительные элементы которых непосредственно развивают усилия, необходимые для перемещения регулирующих органов, не используя для своей работы подвода энергии извне. Регуляторы прямого действия применяются для автоматического регулирования температуры, давления, расхода и других параметров жидкостей и газов.</w:t>
      </w:r>
    </w:p>
    <w:p w:rsidR="00F624D4" w:rsidRPr="00F80440" w:rsidRDefault="00F624D4" w:rsidP="00F80440">
      <w:pPr>
        <w:spacing w:line="360" w:lineRule="auto"/>
        <w:ind w:firstLine="709"/>
        <w:jc w:val="both"/>
        <w:rPr>
          <w:color w:val="000000"/>
          <w:sz w:val="28"/>
          <w:szCs w:val="24"/>
        </w:rPr>
      </w:pPr>
      <w:r w:rsidRPr="00F80440">
        <w:rPr>
          <w:color w:val="000000"/>
          <w:sz w:val="28"/>
          <w:szCs w:val="24"/>
        </w:rPr>
        <w:t xml:space="preserve">Регуляторы непрямого действия для перемещения своих </w:t>
      </w:r>
      <w:r w:rsidRPr="00F80440">
        <w:rPr>
          <w:bCs/>
          <w:color w:val="000000"/>
          <w:sz w:val="28"/>
          <w:szCs w:val="24"/>
        </w:rPr>
        <w:t xml:space="preserve">регулирующих, </w:t>
      </w:r>
      <w:r w:rsidRPr="00F80440">
        <w:rPr>
          <w:color w:val="000000"/>
          <w:sz w:val="28"/>
          <w:szCs w:val="24"/>
        </w:rPr>
        <w:t xml:space="preserve">органов используют </w:t>
      </w:r>
      <w:r w:rsidRPr="00F80440">
        <w:rPr>
          <w:bCs/>
          <w:color w:val="000000"/>
          <w:sz w:val="28"/>
          <w:szCs w:val="24"/>
        </w:rPr>
        <w:t xml:space="preserve">энергию </w:t>
      </w:r>
      <w:r w:rsidRPr="00F80440">
        <w:rPr>
          <w:color w:val="000000"/>
          <w:sz w:val="28"/>
          <w:szCs w:val="24"/>
        </w:rPr>
        <w:t>извне, и по виду этой энергии подразделяются на гидравлические, пневматические, электрические (включая электронные и комбинированные).</w:t>
      </w:r>
    </w:p>
    <w:p w:rsidR="002839F4" w:rsidRDefault="002839F4" w:rsidP="00F80440">
      <w:pPr>
        <w:pStyle w:val="1"/>
        <w:shd w:val="clear" w:color="auto" w:fill="FFFFFF"/>
        <w:spacing w:line="360" w:lineRule="auto"/>
        <w:ind w:firstLine="709"/>
        <w:jc w:val="both"/>
        <w:rPr>
          <w:b w:val="0"/>
          <w:i w:val="0"/>
          <w:color w:val="000000"/>
          <w:sz w:val="28"/>
          <w:szCs w:val="19"/>
        </w:rPr>
      </w:pPr>
      <w:bookmarkStart w:id="4" w:name="_Toc9514577"/>
    </w:p>
    <w:p w:rsidR="00F624D4" w:rsidRPr="002839F4" w:rsidRDefault="000E182A" w:rsidP="00F80440">
      <w:pPr>
        <w:pStyle w:val="1"/>
        <w:shd w:val="clear" w:color="auto" w:fill="FFFFFF"/>
        <w:spacing w:line="360" w:lineRule="auto"/>
        <w:ind w:firstLine="709"/>
        <w:jc w:val="both"/>
        <w:rPr>
          <w:i w:val="0"/>
          <w:color w:val="000000"/>
          <w:sz w:val="28"/>
          <w:szCs w:val="19"/>
        </w:rPr>
      </w:pPr>
      <w:r>
        <w:rPr>
          <w:i w:val="0"/>
          <w:color w:val="000000"/>
          <w:sz w:val="28"/>
          <w:szCs w:val="19"/>
        </w:rPr>
        <w:br w:type="page"/>
      </w:r>
      <w:r w:rsidR="00F624D4" w:rsidRPr="002839F4">
        <w:rPr>
          <w:i w:val="0"/>
          <w:color w:val="000000"/>
          <w:sz w:val="28"/>
          <w:szCs w:val="19"/>
        </w:rPr>
        <w:t>Регулирующий клапан с мембранным исполнительным механизмом РК-1</w:t>
      </w:r>
      <w:bookmarkEnd w:id="4"/>
    </w:p>
    <w:p w:rsidR="002839F4" w:rsidRDefault="002839F4" w:rsidP="00F80440">
      <w:pPr>
        <w:pStyle w:val="1"/>
        <w:shd w:val="clear" w:color="auto" w:fill="FFFFFF"/>
        <w:spacing w:line="360" w:lineRule="auto"/>
        <w:ind w:firstLine="709"/>
        <w:jc w:val="both"/>
        <w:rPr>
          <w:b w:val="0"/>
          <w:color w:val="000000"/>
          <w:sz w:val="28"/>
          <w:szCs w:val="19"/>
        </w:rPr>
      </w:pPr>
      <w:bookmarkStart w:id="5" w:name="_Toc9514578"/>
    </w:p>
    <w:p w:rsidR="00F624D4" w:rsidRPr="000E182A" w:rsidRDefault="00F624D4" w:rsidP="00F80440">
      <w:pPr>
        <w:pStyle w:val="1"/>
        <w:shd w:val="clear" w:color="auto" w:fill="FFFFFF"/>
        <w:spacing w:line="360" w:lineRule="auto"/>
        <w:ind w:firstLine="709"/>
        <w:jc w:val="both"/>
        <w:rPr>
          <w:i w:val="0"/>
          <w:color w:val="000000"/>
          <w:sz w:val="28"/>
          <w:szCs w:val="19"/>
        </w:rPr>
      </w:pPr>
      <w:r w:rsidRPr="000E182A">
        <w:rPr>
          <w:i w:val="0"/>
          <w:color w:val="000000"/>
          <w:sz w:val="28"/>
          <w:szCs w:val="19"/>
        </w:rPr>
        <w:t>Назначение и принцип действия</w:t>
      </w:r>
      <w:bookmarkEnd w:id="5"/>
    </w:p>
    <w:p w:rsidR="000E182A" w:rsidRDefault="000E182A" w:rsidP="00F80440">
      <w:pPr>
        <w:shd w:val="clear" w:color="auto" w:fill="FFFFFF"/>
        <w:spacing w:line="360" w:lineRule="auto"/>
        <w:ind w:firstLine="709"/>
        <w:jc w:val="both"/>
        <w:rPr>
          <w:color w:val="000000"/>
          <w:sz w:val="28"/>
          <w:szCs w:val="19"/>
        </w:rPr>
      </w:pPr>
    </w:p>
    <w:p w:rsidR="00F624D4" w:rsidRPr="00F80440" w:rsidRDefault="00F624D4" w:rsidP="00F80440">
      <w:pPr>
        <w:shd w:val="clear" w:color="auto" w:fill="FFFFFF"/>
        <w:spacing w:line="360" w:lineRule="auto"/>
        <w:ind w:firstLine="709"/>
        <w:jc w:val="both"/>
        <w:rPr>
          <w:sz w:val="28"/>
          <w:szCs w:val="24"/>
        </w:rPr>
      </w:pPr>
      <w:r w:rsidRPr="00F80440">
        <w:rPr>
          <w:color w:val="000000"/>
          <w:sz w:val="28"/>
          <w:szCs w:val="19"/>
        </w:rPr>
        <w:t>Регулирующие клапаны с мембранным исполнительным механизмом РК-1 предназначены для работы с регулирующими приборами РД-ЗА при автоматизации объектов теплофикации и для регулирования параметром паровых или газовых сред. Они могут также применяться в качестве регуляторов прямого действия. Клапаны состоят из корпуса и мембранного исполнительного механизма.</w:t>
      </w:r>
    </w:p>
    <w:p w:rsidR="00F624D4" w:rsidRPr="00F80440" w:rsidRDefault="00F624D4" w:rsidP="00F80440">
      <w:pPr>
        <w:shd w:val="clear" w:color="auto" w:fill="FFFFFF"/>
        <w:spacing w:line="360" w:lineRule="auto"/>
        <w:ind w:firstLine="709"/>
        <w:jc w:val="both"/>
        <w:rPr>
          <w:color w:val="000000"/>
          <w:sz w:val="28"/>
          <w:szCs w:val="19"/>
        </w:rPr>
      </w:pPr>
      <w:r w:rsidRPr="00F80440">
        <w:rPr>
          <w:color w:val="000000"/>
          <w:sz w:val="28"/>
          <w:szCs w:val="19"/>
        </w:rPr>
        <w:t xml:space="preserve">Клапаны монтируют на горизонтальных участках трубопроводов при вертикальном расположении штока. При этом мембранный исполнительный механизм должен быть над клапаном. Соединительные линии из медных или стальных труб диаметром 8 — </w:t>
      </w:r>
      <w:smartTag w:uri="urn:schemas-microsoft-com:office:smarttags" w:element="metricconverter">
        <w:smartTagPr>
          <w:attr w:name="ProductID" w:val="10 мм"/>
        </w:smartTagPr>
        <w:r w:rsidRPr="00F80440">
          <w:rPr>
            <w:color w:val="000000"/>
            <w:sz w:val="28"/>
            <w:szCs w:val="19"/>
          </w:rPr>
          <w:t>10 мм</w:t>
        </w:r>
      </w:smartTag>
      <w:r w:rsidRPr="00F80440">
        <w:rPr>
          <w:color w:val="000000"/>
          <w:sz w:val="28"/>
          <w:szCs w:val="19"/>
        </w:rPr>
        <w:t xml:space="preserve"> при монтаже выполняют возможно короткими.</w:t>
      </w:r>
    </w:p>
    <w:p w:rsidR="00F624D4" w:rsidRDefault="00F624D4" w:rsidP="00F80440">
      <w:pPr>
        <w:shd w:val="clear" w:color="auto" w:fill="FFFFFF"/>
        <w:spacing w:line="360" w:lineRule="auto"/>
        <w:ind w:firstLine="709"/>
        <w:jc w:val="both"/>
        <w:rPr>
          <w:color w:val="000000"/>
          <w:sz w:val="28"/>
          <w:szCs w:val="19"/>
        </w:rPr>
      </w:pPr>
      <w:r w:rsidRPr="00F80440">
        <w:rPr>
          <w:color w:val="000000"/>
          <w:sz w:val="28"/>
          <w:szCs w:val="19"/>
        </w:rPr>
        <w:t>Общий вид клапана представлен на рисунке 1.</w:t>
      </w:r>
    </w:p>
    <w:p w:rsidR="00074D84" w:rsidRPr="00F80440" w:rsidRDefault="00074D84" w:rsidP="00F80440">
      <w:pPr>
        <w:shd w:val="clear" w:color="auto" w:fill="FFFFFF"/>
        <w:spacing w:line="360" w:lineRule="auto"/>
        <w:ind w:firstLine="709"/>
        <w:jc w:val="both"/>
        <w:rPr>
          <w:color w:val="000000"/>
          <w:sz w:val="28"/>
          <w:szCs w:val="19"/>
        </w:rPr>
      </w:pPr>
    </w:p>
    <w:p w:rsidR="00F624D4" w:rsidRPr="00F80440" w:rsidRDefault="003A7904" w:rsidP="00F80440">
      <w:pPr>
        <w:shd w:val="clear" w:color="auto" w:fill="FFFFFF"/>
        <w:spacing w:line="360" w:lineRule="auto"/>
        <w:ind w:firstLine="709"/>
        <w:jc w:val="both"/>
        <w:rPr>
          <w:color w:val="000000"/>
          <w:sz w:val="28"/>
          <w:szCs w:val="19"/>
        </w:rPr>
      </w:pPr>
      <w:r>
        <w:rPr>
          <w:color w:val="000000"/>
          <w:sz w:val="28"/>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74.75pt">
            <v:imagedata r:id="rId7" o:title=""/>
          </v:shape>
        </w:pict>
      </w:r>
    </w:p>
    <w:p w:rsidR="00F624D4" w:rsidRPr="00074D84" w:rsidRDefault="00F624D4" w:rsidP="00F80440">
      <w:pPr>
        <w:shd w:val="clear" w:color="auto" w:fill="FFFFFF"/>
        <w:spacing w:line="360" w:lineRule="auto"/>
        <w:ind w:firstLine="709"/>
        <w:jc w:val="both"/>
        <w:rPr>
          <w:color w:val="000000"/>
          <w:sz w:val="28"/>
          <w:szCs w:val="28"/>
        </w:rPr>
      </w:pPr>
      <w:r w:rsidRPr="00074D84">
        <w:rPr>
          <w:color w:val="000000"/>
          <w:sz w:val="28"/>
          <w:szCs w:val="28"/>
        </w:rPr>
        <w:t>Рис. 1. Регулирующий клапан РК-1 (</w:t>
      </w:r>
      <w:r w:rsidRPr="00074D84">
        <w:rPr>
          <w:i/>
          <w:iCs/>
          <w:color w:val="000000"/>
          <w:sz w:val="28"/>
          <w:szCs w:val="28"/>
          <w:lang w:val="en-US"/>
        </w:rPr>
        <w:t>D</w:t>
      </w:r>
      <w:r w:rsidRPr="00074D84">
        <w:rPr>
          <w:color w:val="000000"/>
          <w:sz w:val="28"/>
          <w:szCs w:val="28"/>
          <w:vertAlign w:val="subscript"/>
        </w:rPr>
        <w:t xml:space="preserve">у </w:t>
      </w:r>
      <w:r w:rsidRPr="00074D84">
        <w:rPr>
          <w:color w:val="000000"/>
          <w:sz w:val="28"/>
          <w:szCs w:val="28"/>
        </w:rPr>
        <w:t xml:space="preserve">= 150 ÷ </w:t>
      </w:r>
      <w:smartTag w:uri="urn:schemas-microsoft-com:office:smarttags" w:element="metricconverter">
        <w:smartTagPr>
          <w:attr w:name="ProductID" w:val="250 мм"/>
        </w:smartTagPr>
        <w:r w:rsidRPr="00074D84">
          <w:rPr>
            <w:color w:val="000000"/>
            <w:sz w:val="28"/>
            <w:szCs w:val="28"/>
          </w:rPr>
          <w:t>250 мм</w:t>
        </w:r>
      </w:smartTag>
      <w:r w:rsidRPr="00074D84">
        <w:rPr>
          <w:color w:val="000000"/>
          <w:sz w:val="28"/>
          <w:szCs w:val="28"/>
        </w:rPr>
        <w:t>):</w:t>
      </w:r>
    </w:p>
    <w:p w:rsidR="00F624D4" w:rsidRPr="00074D84" w:rsidRDefault="00F624D4" w:rsidP="00F80440">
      <w:pPr>
        <w:pStyle w:val="31"/>
        <w:ind w:firstLine="709"/>
        <w:jc w:val="both"/>
        <w:rPr>
          <w:spacing w:val="0"/>
          <w:sz w:val="28"/>
          <w:szCs w:val="28"/>
        </w:rPr>
      </w:pPr>
      <w:r w:rsidRPr="00074D84">
        <w:rPr>
          <w:spacing w:val="0"/>
          <w:sz w:val="28"/>
          <w:szCs w:val="28"/>
        </w:rPr>
        <w:t>1 – корпус; 2 – золотник клапана нормально-открытой сборки; 3 – шток; 4 – сальник; 5 – регулировочная пружина; 6 – чаша гидропривода; 7 – мембрана; 8 – жесткий центр; 9 – золотник клапана нормально-закрытой сборки</w:t>
      </w:r>
    </w:p>
    <w:p w:rsidR="00F624D4" w:rsidRPr="00F80440" w:rsidRDefault="00F624D4" w:rsidP="00F80440">
      <w:pPr>
        <w:shd w:val="clear" w:color="auto" w:fill="FFFFFF"/>
        <w:spacing w:line="360" w:lineRule="auto"/>
        <w:ind w:firstLine="709"/>
        <w:jc w:val="both"/>
        <w:rPr>
          <w:color w:val="000000"/>
          <w:sz w:val="28"/>
          <w:szCs w:val="23"/>
        </w:rPr>
      </w:pPr>
    </w:p>
    <w:p w:rsidR="00F624D4" w:rsidRPr="00F80440" w:rsidRDefault="00F624D4" w:rsidP="00F80440">
      <w:pPr>
        <w:shd w:val="clear" w:color="auto" w:fill="FFFFFF"/>
        <w:spacing w:line="360" w:lineRule="auto"/>
        <w:ind w:firstLine="709"/>
        <w:jc w:val="both"/>
        <w:rPr>
          <w:color w:val="000000"/>
          <w:sz w:val="28"/>
          <w:szCs w:val="23"/>
        </w:rPr>
      </w:pPr>
      <w:r w:rsidRPr="00F80440">
        <w:rPr>
          <w:color w:val="000000"/>
          <w:sz w:val="28"/>
          <w:szCs w:val="23"/>
        </w:rPr>
        <w:t>Такой регулятор используют для поддержания давления до себя, после себя, а также для поддержания перепада расхода воды на абонентских вводах.</w:t>
      </w:r>
    </w:p>
    <w:p w:rsidR="00F624D4" w:rsidRDefault="00F624D4" w:rsidP="00F80440">
      <w:pPr>
        <w:shd w:val="clear" w:color="auto" w:fill="FFFFFF"/>
        <w:spacing w:line="360" w:lineRule="auto"/>
        <w:ind w:firstLine="709"/>
        <w:jc w:val="both"/>
        <w:rPr>
          <w:color w:val="000000"/>
          <w:sz w:val="28"/>
          <w:szCs w:val="23"/>
        </w:rPr>
      </w:pPr>
      <w:r w:rsidRPr="00F80440">
        <w:rPr>
          <w:color w:val="000000"/>
          <w:sz w:val="28"/>
          <w:szCs w:val="23"/>
        </w:rPr>
        <w:t>Достоинством регулятора является возможность сборки различных по назначению регуляторов прямого действия из унифицированных деталей. Кроме того, регулятор может быть использован в качестве регулирующего органа в регуляторах непрямого действия. Регулируемое давление устанавливается путем натяжения пружины, а также применения пружин различной жесткости. Разгрузка затвора (золотника) от давления воды до и после него достигается путем применения разгрузочного сильфона, эффективная площадь которого равна эффективной площади золотника.</w:t>
      </w:r>
    </w:p>
    <w:p w:rsidR="00074D84" w:rsidRPr="00F80440" w:rsidRDefault="00074D84" w:rsidP="00F80440">
      <w:pPr>
        <w:shd w:val="clear" w:color="auto" w:fill="FFFFFF"/>
        <w:spacing w:line="360" w:lineRule="auto"/>
        <w:ind w:firstLine="709"/>
        <w:jc w:val="both"/>
        <w:rPr>
          <w:sz w:val="28"/>
          <w:szCs w:val="24"/>
        </w:rPr>
      </w:pPr>
    </w:p>
    <w:p w:rsidR="00074D84" w:rsidRDefault="003A7904" w:rsidP="00F80440">
      <w:pPr>
        <w:shd w:val="clear" w:color="auto" w:fill="FFFFFF"/>
        <w:spacing w:line="360" w:lineRule="auto"/>
        <w:ind w:firstLine="709"/>
        <w:jc w:val="both"/>
        <w:rPr>
          <w:sz w:val="24"/>
          <w:szCs w:val="24"/>
        </w:rPr>
      </w:pPr>
      <w:r>
        <w:rPr>
          <w:sz w:val="24"/>
          <w:szCs w:val="24"/>
        </w:rPr>
        <w:pict>
          <v:shape id="_x0000_i1026" type="#_x0000_t75" style="width:103.5pt;height:233.25pt;mso-wrap-edited:f" wrapcoords="-117 0 -117 21548 21600 21548 21600 0 -117 0" o:allowoverlap="f">
            <v:imagedata r:id="rId8" o:title="" gain="6.25"/>
          </v:shape>
        </w:pict>
      </w:r>
    </w:p>
    <w:p w:rsidR="006C0C1A" w:rsidRPr="006C0C1A" w:rsidRDefault="006C0C1A" w:rsidP="00EC7C9F">
      <w:pPr>
        <w:pStyle w:val="a5"/>
        <w:spacing w:line="360" w:lineRule="auto"/>
        <w:ind w:firstLine="709"/>
        <w:jc w:val="both"/>
        <w:rPr>
          <w:sz w:val="28"/>
          <w:szCs w:val="28"/>
        </w:rPr>
      </w:pPr>
      <w:r w:rsidRPr="006C0C1A">
        <w:rPr>
          <w:sz w:val="28"/>
          <w:szCs w:val="28"/>
        </w:rPr>
        <w:t xml:space="preserve">Рис. 2. </w:t>
      </w:r>
      <w:r>
        <w:rPr>
          <w:sz w:val="28"/>
          <w:szCs w:val="28"/>
        </w:rPr>
        <w:t>С</w:t>
      </w:r>
      <w:r w:rsidRPr="006C0C1A">
        <w:rPr>
          <w:sz w:val="28"/>
          <w:szCs w:val="28"/>
        </w:rPr>
        <w:t>хема вариантов сборки регулятора а – при поддержании давления «до себя»; б – при поддержании давления « после себя»; в – при поддержании перепада давлений</w:t>
      </w:r>
    </w:p>
    <w:p w:rsidR="00F624D4" w:rsidRPr="00F80440" w:rsidRDefault="00B328CE" w:rsidP="00F80440">
      <w:pPr>
        <w:shd w:val="clear" w:color="auto" w:fill="FFFFFF"/>
        <w:spacing w:line="360" w:lineRule="auto"/>
        <w:ind w:firstLine="709"/>
        <w:jc w:val="both"/>
        <w:rPr>
          <w:sz w:val="28"/>
          <w:szCs w:val="24"/>
        </w:rPr>
      </w:pPr>
      <w:r>
        <w:rPr>
          <w:sz w:val="28"/>
          <w:szCs w:val="28"/>
        </w:rPr>
        <w:br w:type="page"/>
      </w:r>
      <w:r w:rsidR="00F624D4" w:rsidRPr="00F80440">
        <w:rPr>
          <w:color w:val="000000"/>
          <w:sz w:val="28"/>
          <w:szCs w:val="23"/>
        </w:rPr>
        <w:t>Сила, развиваемая мембраной исполнительного устройства под действием регулируемого давления или перепада давлений, уравновешивается усилием пружины. Регулятор может быть собран по схеме «нормально открыт» и «нормально закрыт».</w:t>
      </w:r>
    </w:p>
    <w:p w:rsidR="00F624D4" w:rsidRPr="00F80440" w:rsidRDefault="00F624D4" w:rsidP="00F80440">
      <w:pPr>
        <w:shd w:val="clear" w:color="auto" w:fill="FFFFFF"/>
        <w:spacing w:line="360" w:lineRule="auto"/>
        <w:ind w:firstLine="709"/>
        <w:jc w:val="both"/>
        <w:rPr>
          <w:sz w:val="28"/>
          <w:szCs w:val="24"/>
        </w:rPr>
      </w:pPr>
      <w:r w:rsidRPr="00F80440">
        <w:rPr>
          <w:color w:val="000000"/>
          <w:sz w:val="28"/>
          <w:szCs w:val="23"/>
        </w:rPr>
        <w:t xml:space="preserve">Схемы вариантов сборки регулятора приведены на рис. 2 /6, </w:t>
      </w:r>
      <w:r w:rsidRPr="00F80440">
        <w:rPr>
          <w:color w:val="000000"/>
          <w:sz w:val="28"/>
          <w:szCs w:val="23"/>
          <w:lang w:val="en-US"/>
        </w:rPr>
        <w:t>c</w:t>
      </w:r>
      <w:r w:rsidRPr="00F80440">
        <w:rPr>
          <w:color w:val="000000"/>
          <w:sz w:val="28"/>
          <w:szCs w:val="23"/>
        </w:rPr>
        <w:t>. 83/.</w:t>
      </w:r>
    </w:p>
    <w:p w:rsidR="00F624D4" w:rsidRPr="00F80440" w:rsidRDefault="00F624D4" w:rsidP="00F80440">
      <w:pPr>
        <w:shd w:val="clear" w:color="auto" w:fill="FFFFFF"/>
        <w:spacing w:line="360" w:lineRule="auto"/>
        <w:ind w:firstLine="709"/>
        <w:jc w:val="both"/>
        <w:rPr>
          <w:sz w:val="28"/>
          <w:szCs w:val="24"/>
        </w:rPr>
      </w:pPr>
      <w:r w:rsidRPr="00F80440">
        <w:rPr>
          <w:color w:val="000000"/>
          <w:sz w:val="28"/>
          <w:szCs w:val="23"/>
        </w:rPr>
        <w:t xml:space="preserve">При регулировании давления </w:t>
      </w:r>
      <w:r w:rsidRPr="00F80440">
        <w:rPr>
          <w:i/>
          <w:iCs/>
          <w:color w:val="000000"/>
          <w:sz w:val="28"/>
          <w:szCs w:val="23"/>
        </w:rPr>
        <w:t>р</w:t>
      </w:r>
      <w:r w:rsidRPr="00F80440">
        <w:rPr>
          <w:i/>
          <w:iCs/>
          <w:color w:val="000000"/>
          <w:sz w:val="28"/>
          <w:szCs w:val="23"/>
          <w:vertAlign w:val="subscript"/>
        </w:rPr>
        <w:t>01</w:t>
      </w:r>
      <w:r w:rsidRPr="00F80440">
        <w:rPr>
          <w:i/>
          <w:iCs/>
          <w:color w:val="000000"/>
          <w:sz w:val="28"/>
          <w:szCs w:val="23"/>
        </w:rPr>
        <w:t xml:space="preserve"> </w:t>
      </w:r>
      <w:r w:rsidRPr="00F80440">
        <w:rPr>
          <w:color w:val="000000"/>
          <w:sz w:val="28"/>
          <w:szCs w:val="23"/>
        </w:rPr>
        <w:t>перед регулятором /рис. 2,</w:t>
      </w:r>
      <w:r w:rsidRPr="00F80440">
        <w:rPr>
          <w:i/>
          <w:iCs/>
          <w:color w:val="000000"/>
          <w:sz w:val="28"/>
          <w:szCs w:val="23"/>
        </w:rPr>
        <w:t>а</w:t>
      </w:r>
      <w:r w:rsidRPr="00F80440">
        <w:rPr>
          <w:color w:val="000000"/>
          <w:sz w:val="28"/>
          <w:szCs w:val="23"/>
        </w:rPr>
        <w:t>/</w:t>
      </w:r>
      <w:r w:rsidRPr="00F80440">
        <w:rPr>
          <w:i/>
          <w:iCs/>
          <w:color w:val="000000"/>
          <w:sz w:val="28"/>
          <w:szCs w:val="23"/>
        </w:rPr>
        <w:t xml:space="preserve"> </w:t>
      </w:r>
      <w:r w:rsidRPr="00F80440">
        <w:rPr>
          <w:color w:val="000000"/>
          <w:sz w:val="28"/>
          <w:szCs w:val="23"/>
        </w:rPr>
        <w:t xml:space="preserve">импульсная линия </w:t>
      </w:r>
      <w:r w:rsidRPr="00F80440">
        <w:rPr>
          <w:i/>
          <w:iCs/>
          <w:color w:val="000000"/>
          <w:sz w:val="28"/>
          <w:szCs w:val="23"/>
        </w:rPr>
        <w:t xml:space="preserve">6 </w:t>
      </w:r>
      <w:r w:rsidRPr="00F80440">
        <w:rPr>
          <w:color w:val="000000"/>
          <w:sz w:val="28"/>
          <w:szCs w:val="23"/>
        </w:rPr>
        <w:t xml:space="preserve">соединяет точку регулируемого давления с подмембранной зоной. Клапан </w:t>
      </w:r>
      <w:r w:rsidRPr="00F80440">
        <w:rPr>
          <w:i/>
          <w:iCs/>
          <w:color w:val="000000"/>
          <w:sz w:val="28"/>
          <w:szCs w:val="23"/>
        </w:rPr>
        <w:t xml:space="preserve">1 </w:t>
      </w:r>
      <w:r w:rsidRPr="00F80440">
        <w:rPr>
          <w:color w:val="000000"/>
          <w:sz w:val="28"/>
          <w:szCs w:val="23"/>
        </w:rPr>
        <w:t xml:space="preserve">устанавливается сверху (со стороны сильфона </w:t>
      </w:r>
      <w:r w:rsidRPr="00F80440">
        <w:rPr>
          <w:i/>
          <w:iCs/>
          <w:color w:val="000000"/>
          <w:sz w:val="28"/>
          <w:szCs w:val="23"/>
        </w:rPr>
        <w:t>3</w:t>
      </w:r>
      <w:r w:rsidRPr="00F80440">
        <w:rPr>
          <w:color w:val="000000"/>
          <w:sz w:val="28"/>
          <w:szCs w:val="23"/>
        </w:rPr>
        <w:t>)</w:t>
      </w:r>
      <w:r w:rsidRPr="00F80440">
        <w:rPr>
          <w:i/>
          <w:iCs/>
          <w:color w:val="000000"/>
          <w:sz w:val="28"/>
          <w:szCs w:val="23"/>
        </w:rPr>
        <w:t xml:space="preserve">. </w:t>
      </w:r>
      <w:r w:rsidRPr="00F80440">
        <w:rPr>
          <w:color w:val="000000"/>
          <w:sz w:val="28"/>
          <w:szCs w:val="23"/>
        </w:rPr>
        <w:t xml:space="preserve">При отсутствии движения воды в трубопроводе регулирующий клапан </w:t>
      </w:r>
      <w:r w:rsidRPr="00F80440">
        <w:rPr>
          <w:i/>
          <w:iCs/>
          <w:color w:val="000000"/>
          <w:sz w:val="28"/>
          <w:szCs w:val="23"/>
        </w:rPr>
        <w:t>1</w:t>
      </w:r>
      <w:r w:rsidRPr="00F80440">
        <w:rPr>
          <w:color w:val="000000"/>
          <w:sz w:val="28"/>
          <w:szCs w:val="23"/>
        </w:rPr>
        <w:t xml:space="preserve"> под действием пружины </w:t>
      </w:r>
      <w:r w:rsidRPr="00F80440">
        <w:rPr>
          <w:i/>
          <w:iCs/>
          <w:color w:val="000000"/>
          <w:sz w:val="28"/>
          <w:szCs w:val="23"/>
        </w:rPr>
        <w:t xml:space="preserve">4 </w:t>
      </w:r>
      <w:r w:rsidRPr="00F80440">
        <w:rPr>
          <w:color w:val="000000"/>
          <w:sz w:val="28"/>
          <w:szCs w:val="23"/>
        </w:rPr>
        <w:t xml:space="preserve">будет находиться в закрытом состоянии («нормально закрыт»). При движении воды давление </w:t>
      </w:r>
      <w:r w:rsidRPr="00F80440">
        <w:rPr>
          <w:i/>
          <w:iCs/>
          <w:color w:val="000000"/>
          <w:sz w:val="28"/>
          <w:szCs w:val="23"/>
        </w:rPr>
        <w:t>р</w:t>
      </w:r>
      <w:r w:rsidRPr="00F80440">
        <w:rPr>
          <w:i/>
          <w:iCs/>
          <w:color w:val="000000"/>
          <w:sz w:val="28"/>
          <w:szCs w:val="23"/>
          <w:vertAlign w:val="subscript"/>
        </w:rPr>
        <w:t>01</w:t>
      </w:r>
      <w:r w:rsidRPr="00F80440">
        <w:rPr>
          <w:i/>
          <w:iCs/>
          <w:color w:val="000000"/>
          <w:sz w:val="28"/>
          <w:szCs w:val="23"/>
        </w:rPr>
        <w:t xml:space="preserve"> </w:t>
      </w:r>
      <w:r w:rsidRPr="00F80440">
        <w:rPr>
          <w:color w:val="000000"/>
          <w:sz w:val="28"/>
          <w:szCs w:val="23"/>
        </w:rPr>
        <w:t xml:space="preserve">до регулятора выше давления </w:t>
      </w:r>
      <w:r w:rsidRPr="00F80440">
        <w:rPr>
          <w:i/>
          <w:iCs/>
          <w:color w:val="000000"/>
          <w:sz w:val="28"/>
          <w:szCs w:val="23"/>
        </w:rPr>
        <w:t>р</w:t>
      </w:r>
      <w:r w:rsidRPr="00F80440">
        <w:rPr>
          <w:i/>
          <w:iCs/>
          <w:color w:val="000000"/>
          <w:sz w:val="28"/>
          <w:szCs w:val="23"/>
          <w:vertAlign w:val="subscript"/>
        </w:rPr>
        <w:t>02</w:t>
      </w:r>
      <w:r w:rsidRPr="00F80440">
        <w:rPr>
          <w:i/>
          <w:iCs/>
          <w:color w:val="000000"/>
          <w:sz w:val="28"/>
          <w:szCs w:val="23"/>
        </w:rPr>
        <w:t xml:space="preserve"> </w:t>
      </w:r>
      <w:r w:rsidRPr="00F80440">
        <w:rPr>
          <w:color w:val="000000"/>
          <w:sz w:val="28"/>
          <w:szCs w:val="23"/>
        </w:rPr>
        <w:t xml:space="preserve">после регулятора. Сильфон </w:t>
      </w:r>
      <w:r w:rsidRPr="00F80440">
        <w:rPr>
          <w:i/>
          <w:iCs/>
          <w:color w:val="000000"/>
          <w:sz w:val="28"/>
          <w:szCs w:val="23"/>
        </w:rPr>
        <w:t xml:space="preserve">3 </w:t>
      </w:r>
      <w:r w:rsidRPr="00F80440">
        <w:rPr>
          <w:color w:val="000000"/>
          <w:sz w:val="28"/>
          <w:szCs w:val="23"/>
        </w:rPr>
        <w:t xml:space="preserve">разгружает клапан </w:t>
      </w:r>
      <w:r w:rsidRPr="00F80440">
        <w:rPr>
          <w:i/>
          <w:iCs/>
          <w:color w:val="000000"/>
          <w:sz w:val="28"/>
          <w:szCs w:val="23"/>
        </w:rPr>
        <w:t>1</w:t>
      </w:r>
      <w:r w:rsidRPr="00F80440">
        <w:rPr>
          <w:color w:val="000000"/>
          <w:sz w:val="28"/>
          <w:szCs w:val="23"/>
        </w:rPr>
        <w:t xml:space="preserve"> от давления </w:t>
      </w:r>
      <w:r w:rsidRPr="00F80440">
        <w:rPr>
          <w:i/>
          <w:iCs/>
          <w:color w:val="000000"/>
          <w:sz w:val="28"/>
          <w:szCs w:val="23"/>
        </w:rPr>
        <w:t>р</w:t>
      </w:r>
      <w:r w:rsidRPr="00F80440">
        <w:rPr>
          <w:i/>
          <w:iCs/>
          <w:color w:val="000000"/>
          <w:sz w:val="28"/>
          <w:szCs w:val="23"/>
          <w:vertAlign w:val="subscript"/>
        </w:rPr>
        <w:t>02</w:t>
      </w:r>
      <w:r w:rsidRPr="00F80440">
        <w:rPr>
          <w:i/>
          <w:iCs/>
          <w:color w:val="000000"/>
          <w:sz w:val="28"/>
          <w:szCs w:val="23"/>
        </w:rPr>
        <w:t xml:space="preserve">. </w:t>
      </w:r>
      <w:r w:rsidRPr="00F80440">
        <w:rPr>
          <w:color w:val="000000"/>
          <w:sz w:val="28"/>
          <w:szCs w:val="23"/>
        </w:rPr>
        <w:t xml:space="preserve">Давление </w:t>
      </w:r>
      <w:r w:rsidRPr="00F80440">
        <w:rPr>
          <w:i/>
          <w:iCs/>
          <w:color w:val="000000"/>
          <w:sz w:val="28"/>
          <w:szCs w:val="23"/>
        </w:rPr>
        <w:t>р</w:t>
      </w:r>
      <w:r w:rsidRPr="00F80440">
        <w:rPr>
          <w:i/>
          <w:iCs/>
          <w:color w:val="000000"/>
          <w:sz w:val="28"/>
          <w:szCs w:val="23"/>
          <w:vertAlign w:val="subscript"/>
        </w:rPr>
        <w:t>01</w:t>
      </w:r>
      <w:r w:rsidRPr="00F80440">
        <w:rPr>
          <w:color w:val="000000"/>
          <w:sz w:val="28"/>
          <w:szCs w:val="23"/>
        </w:rPr>
        <w:t>,</w:t>
      </w:r>
      <w:r w:rsidRPr="00F80440">
        <w:rPr>
          <w:i/>
          <w:iCs/>
          <w:color w:val="000000"/>
          <w:sz w:val="28"/>
          <w:szCs w:val="23"/>
        </w:rPr>
        <w:t xml:space="preserve"> </w:t>
      </w:r>
      <w:r w:rsidRPr="00F80440">
        <w:rPr>
          <w:color w:val="000000"/>
          <w:sz w:val="28"/>
          <w:szCs w:val="23"/>
        </w:rPr>
        <w:t xml:space="preserve">действуя на клапан снизу, создает усилие, поднимающее клапан, этому противодействует усилие растянутой пружины </w:t>
      </w:r>
      <w:r w:rsidRPr="00F80440">
        <w:rPr>
          <w:i/>
          <w:iCs/>
          <w:color w:val="000000"/>
          <w:sz w:val="28"/>
          <w:szCs w:val="23"/>
        </w:rPr>
        <w:t xml:space="preserve">4. </w:t>
      </w:r>
      <w:r w:rsidRPr="00F80440">
        <w:rPr>
          <w:color w:val="000000"/>
          <w:sz w:val="28"/>
          <w:szCs w:val="23"/>
        </w:rPr>
        <w:t xml:space="preserve">Кроме того, сверху на клапан через шток </w:t>
      </w:r>
      <w:r w:rsidRPr="00F80440">
        <w:rPr>
          <w:i/>
          <w:iCs/>
          <w:color w:val="000000"/>
          <w:sz w:val="28"/>
          <w:szCs w:val="23"/>
        </w:rPr>
        <w:t>7</w:t>
      </w:r>
      <w:r w:rsidRPr="00F80440">
        <w:rPr>
          <w:color w:val="000000"/>
          <w:sz w:val="28"/>
          <w:szCs w:val="23"/>
        </w:rPr>
        <w:t xml:space="preserve"> действует усилие, создаваемое мембраной </w:t>
      </w:r>
      <w:r w:rsidRPr="00F80440">
        <w:rPr>
          <w:i/>
          <w:iCs/>
          <w:color w:val="000000"/>
          <w:sz w:val="28"/>
          <w:szCs w:val="23"/>
        </w:rPr>
        <w:t>5</w:t>
      </w:r>
      <w:r w:rsidRPr="00F80440">
        <w:rPr>
          <w:color w:val="000000"/>
          <w:sz w:val="28"/>
          <w:szCs w:val="23"/>
        </w:rPr>
        <w:t xml:space="preserve">. Если давление до регулятора становится ниже установленной величины, то мембрана </w:t>
      </w:r>
      <w:r w:rsidRPr="00F80440">
        <w:rPr>
          <w:i/>
          <w:iCs/>
          <w:color w:val="000000"/>
          <w:sz w:val="28"/>
          <w:szCs w:val="23"/>
        </w:rPr>
        <w:t>5</w:t>
      </w:r>
      <w:r w:rsidRPr="00F80440">
        <w:rPr>
          <w:color w:val="000000"/>
          <w:sz w:val="28"/>
          <w:szCs w:val="23"/>
        </w:rPr>
        <w:t xml:space="preserve"> опускается</w:t>
      </w:r>
      <w:r w:rsidRPr="00F80440">
        <w:rPr>
          <w:i/>
          <w:iCs/>
          <w:color w:val="000000"/>
          <w:sz w:val="28"/>
          <w:szCs w:val="23"/>
        </w:rPr>
        <w:t xml:space="preserve"> </w:t>
      </w:r>
      <w:r w:rsidRPr="00F80440">
        <w:rPr>
          <w:color w:val="000000"/>
          <w:sz w:val="28"/>
          <w:szCs w:val="23"/>
        </w:rPr>
        <w:t>вниз, прижимая</w:t>
      </w:r>
      <w:r w:rsidRPr="00F80440">
        <w:rPr>
          <w:i/>
          <w:iCs/>
          <w:color w:val="000000"/>
          <w:sz w:val="28"/>
          <w:szCs w:val="23"/>
        </w:rPr>
        <w:t xml:space="preserve"> </w:t>
      </w:r>
      <w:r w:rsidRPr="00F80440">
        <w:rPr>
          <w:color w:val="000000"/>
          <w:sz w:val="28"/>
          <w:szCs w:val="23"/>
        </w:rPr>
        <w:t xml:space="preserve">клапан </w:t>
      </w:r>
      <w:r w:rsidRPr="00F80440">
        <w:rPr>
          <w:i/>
          <w:iCs/>
          <w:color w:val="000000"/>
          <w:sz w:val="28"/>
          <w:szCs w:val="23"/>
        </w:rPr>
        <w:t xml:space="preserve">1 </w:t>
      </w:r>
      <w:r w:rsidRPr="00F80440">
        <w:rPr>
          <w:color w:val="000000"/>
          <w:sz w:val="28"/>
          <w:szCs w:val="23"/>
        </w:rPr>
        <w:t xml:space="preserve">к седлу </w:t>
      </w:r>
      <w:r w:rsidRPr="00F80440">
        <w:rPr>
          <w:i/>
          <w:iCs/>
          <w:color w:val="000000"/>
          <w:sz w:val="28"/>
          <w:szCs w:val="23"/>
        </w:rPr>
        <w:t xml:space="preserve">2, </w:t>
      </w:r>
      <w:r w:rsidRPr="00F80440">
        <w:rPr>
          <w:color w:val="000000"/>
          <w:sz w:val="28"/>
          <w:szCs w:val="23"/>
        </w:rPr>
        <w:t xml:space="preserve">уменьшая сток до тех пор, пока не восстановится равновесие сил. При увеличении давления до регулятора мембрана </w:t>
      </w:r>
      <w:r w:rsidRPr="00F80440">
        <w:rPr>
          <w:i/>
          <w:iCs/>
          <w:color w:val="000000"/>
          <w:sz w:val="28"/>
          <w:szCs w:val="23"/>
        </w:rPr>
        <w:t>5</w:t>
      </w:r>
      <w:r w:rsidRPr="00F80440">
        <w:rPr>
          <w:color w:val="000000"/>
          <w:sz w:val="28"/>
          <w:szCs w:val="23"/>
        </w:rPr>
        <w:t xml:space="preserve"> поднимается вверх, усилие, создаваемое мембраной, становится больше силы упругости пружины и клапан с помощью штока </w:t>
      </w:r>
      <w:r w:rsidRPr="00F80440">
        <w:rPr>
          <w:i/>
          <w:iCs/>
          <w:color w:val="000000"/>
          <w:sz w:val="28"/>
          <w:szCs w:val="23"/>
        </w:rPr>
        <w:t>7</w:t>
      </w:r>
      <w:r w:rsidRPr="00F80440">
        <w:rPr>
          <w:color w:val="000000"/>
          <w:sz w:val="28"/>
          <w:szCs w:val="23"/>
        </w:rPr>
        <w:t xml:space="preserve"> поднимается вверх, увеличивая сток воды. Давление </w:t>
      </w:r>
      <w:r w:rsidRPr="00F80440">
        <w:rPr>
          <w:i/>
          <w:iCs/>
          <w:color w:val="000000"/>
          <w:sz w:val="28"/>
          <w:szCs w:val="23"/>
        </w:rPr>
        <w:t>р</w:t>
      </w:r>
      <w:r w:rsidRPr="00F80440">
        <w:rPr>
          <w:i/>
          <w:iCs/>
          <w:color w:val="000000"/>
          <w:sz w:val="28"/>
          <w:szCs w:val="23"/>
          <w:vertAlign w:val="subscript"/>
        </w:rPr>
        <w:t>01</w:t>
      </w:r>
      <w:r w:rsidRPr="00F80440">
        <w:rPr>
          <w:i/>
          <w:iCs/>
          <w:color w:val="000000"/>
          <w:sz w:val="28"/>
          <w:szCs w:val="23"/>
        </w:rPr>
        <w:t xml:space="preserve"> </w:t>
      </w:r>
      <w:r w:rsidRPr="00F80440">
        <w:rPr>
          <w:color w:val="000000"/>
          <w:sz w:val="28"/>
          <w:szCs w:val="23"/>
        </w:rPr>
        <w:t>снижается до заданной величины.</w:t>
      </w:r>
    </w:p>
    <w:p w:rsidR="00F624D4" w:rsidRPr="00F80440" w:rsidRDefault="00F624D4" w:rsidP="00F80440">
      <w:pPr>
        <w:shd w:val="clear" w:color="auto" w:fill="FFFFFF"/>
        <w:spacing w:line="360" w:lineRule="auto"/>
        <w:ind w:firstLine="709"/>
        <w:jc w:val="both"/>
        <w:rPr>
          <w:sz w:val="28"/>
          <w:szCs w:val="24"/>
        </w:rPr>
      </w:pPr>
      <w:r w:rsidRPr="00F80440">
        <w:rPr>
          <w:color w:val="000000"/>
          <w:sz w:val="28"/>
          <w:szCs w:val="23"/>
        </w:rPr>
        <w:t xml:space="preserve">При поддержании давления после регулятора /рис. 2,б/ импульсная трубка </w:t>
      </w:r>
      <w:r w:rsidRPr="00F80440">
        <w:rPr>
          <w:i/>
          <w:iCs/>
          <w:color w:val="000000"/>
          <w:sz w:val="28"/>
          <w:szCs w:val="23"/>
        </w:rPr>
        <w:t xml:space="preserve">6 </w:t>
      </w:r>
      <w:r w:rsidRPr="00F80440">
        <w:rPr>
          <w:color w:val="000000"/>
          <w:sz w:val="28"/>
          <w:szCs w:val="23"/>
        </w:rPr>
        <w:t xml:space="preserve">соединяет точку регулируемого давления с нижней камерой мембраны </w:t>
      </w:r>
      <w:r w:rsidRPr="00F80440">
        <w:rPr>
          <w:i/>
          <w:iCs/>
          <w:color w:val="000000"/>
          <w:sz w:val="28"/>
          <w:szCs w:val="23"/>
        </w:rPr>
        <w:t>5</w:t>
      </w:r>
      <w:r w:rsidRPr="00F80440">
        <w:rPr>
          <w:color w:val="000000"/>
          <w:sz w:val="28"/>
          <w:szCs w:val="23"/>
        </w:rPr>
        <w:t>, а</w:t>
      </w:r>
      <w:r w:rsidRPr="00F80440">
        <w:rPr>
          <w:i/>
          <w:iCs/>
          <w:color w:val="000000"/>
          <w:sz w:val="28"/>
          <w:szCs w:val="23"/>
        </w:rPr>
        <w:t xml:space="preserve"> </w:t>
      </w:r>
      <w:r w:rsidRPr="00F80440">
        <w:rPr>
          <w:color w:val="000000"/>
          <w:sz w:val="28"/>
          <w:szCs w:val="23"/>
        </w:rPr>
        <w:t xml:space="preserve">клапан </w:t>
      </w:r>
      <w:r w:rsidRPr="00F80440">
        <w:rPr>
          <w:i/>
          <w:iCs/>
          <w:color w:val="000000"/>
          <w:sz w:val="28"/>
          <w:szCs w:val="23"/>
        </w:rPr>
        <w:t>1</w:t>
      </w:r>
      <w:r w:rsidRPr="00F80440">
        <w:rPr>
          <w:color w:val="000000"/>
          <w:sz w:val="28"/>
          <w:szCs w:val="23"/>
        </w:rPr>
        <w:t xml:space="preserve"> устанавливается снизу (со стороны пружины </w:t>
      </w:r>
      <w:r w:rsidRPr="00F80440">
        <w:rPr>
          <w:i/>
          <w:iCs/>
          <w:color w:val="000000"/>
          <w:sz w:val="28"/>
          <w:szCs w:val="23"/>
        </w:rPr>
        <w:t>4</w:t>
      </w:r>
      <w:r w:rsidRPr="00F80440">
        <w:rPr>
          <w:color w:val="000000"/>
          <w:sz w:val="28"/>
          <w:szCs w:val="23"/>
        </w:rPr>
        <w:t>)</w:t>
      </w:r>
      <w:r w:rsidRPr="00F80440">
        <w:rPr>
          <w:i/>
          <w:iCs/>
          <w:color w:val="000000"/>
          <w:sz w:val="28"/>
          <w:szCs w:val="23"/>
        </w:rPr>
        <w:t xml:space="preserve">. </w:t>
      </w:r>
      <w:r w:rsidRPr="00F80440">
        <w:rPr>
          <w:color w:val="000000"/>
          <w:sz w:val="28"/>
          <w:szCs w:val="23"/>
        </w:rPr>
        <w:t xml:space="preserve">У собранного таким образом регулятора при отсутствии давления воды в трубопроводе под действием пружины </w:t>
      </w:r>
      <w:r w:rsidRPr="00F80440">
        <w:rPr>
          <w:i/>
          <w:iCs/>
          <w:color w:val="000000"/>
          <w:sz w:val="28"/>
          <w:szCs w:val="23"/>
        </w:rPr>
        <w:t xml:space="preserve">4 </w:t>
      </w:r>
      <w:r w:rsidRPr="00F80440">
        <w:rPr>
          <w:color w:val="000000"/>
          <w:sz w:val="28"/>
          <w:szCs w:val="23"/>
        </w:rPr>
        <w:t xml:space="preserve">регулирующий клапан </w:t>
      </w:r>
      <w:r w:rsidRPr="00F80440">
        <w:rPr>
          <w:i/>
          <w:iCs/>
          <w:color w:val="000000"/>
          <w:sz w:val="28"/>
          <w:szCs w:val="23"/>
        </w:rPr>
        <w:t xml:space="preserve">1 </w:t>
      </w:r>
      <w:r w:rsidRPr="00F80440">
        <w:rPr>
          <w:color w:val="000000"/>
          <w:sz w:val="28"/>
          <w:szCs w:val="23"/>
        </w:rPr>
        <w:t>находится в открытом положении («нормального открыт»).</w:t>
      </w:r>
    </w:p>
    <w:p w:rsidR="00F624D4" w:rsidRDefault="00F624D4" w:rsidP="00F80440">
      <w:pPr>
        <w:spacing w:line="360" w:lineRule="auto"/>
        <w:ind w:firstLine="709"/>
        <w:jc w:val="both"/>
        <w:rPr>
          <w:color w:val="000000"/>
          <w:sz w:val="28"/>
          <w:szCs w:val="23"/>
        </w:rPr>
      </w:pPr>
      <w:r w:rsidRPr="00F80440">
        <w:rPr>
          <w:color w:val="000000"/>
          <w:sz w:val="28"/>
          <w:szCs w:val="23"/>
        </w:rPr>
        <w:t xml:space="preserve">Для регулирования перепада давлений (расхода воды) /рис. 2, </w:t>
      </w:r>
      <w:r w:rsidRPr="00F80440">
        <w:rPr>
          <w:i/>
          <w:iCs/>
          <w:color w:val="000000"/>
          <w:sz w:val="28"/>
          <w:szCs w:val="23"/>
        </w:rPr>
        <w:t xml:space="preserve">в/ </w:t>
      </w:r>
      <w:r w:rsidRPr="00F80440">
        <w:rPr>
          <w:color w:val="000000"/>
          <w:sz w:val="28"/>
          <w:szCs w:val="23"/>
        </w:rPr>
        <w:t xml:space="preserve">клапан </w:t>
      </w:r>
      <w:r w:rsidRPr="00F80440">
        <w:rPr>
          <w:i/>
          <w:iCs/>
          <w:color w:val="000000"/>
          <w:sz w:val="28"/>
          <w:szCs w:val="23"/>
        </w:rPr>
        <w:t>1</w:t>
      </w:r>
      <w:r w:rsidRPr="00F80440">
        <w:rPr>
          <w:color w:val="000000"/>
          <w:sz w:val="28"/>
          <w:szCs w:val="23"/>
        </w:rPr>
        <w:t xml:space="preserve"> устанавливается так же, как в предыдущем варианте, снизу; подмембранная зона соединяется с началом регулируемого участка, а надмембранная зона — с концом регулируемого участка импульсными трубками 6. Усилие, развиваемое мембраной </w:t>
      </w:r>
      <w:r w:rsidRPr="00F80440">
        <w:rPr>
          <w:i/>
          <w:iCs/>
          <w:color w:val="000000"/>
          <w:sz w:val="28"/>
          <w:szCs w:val="23"/>
        </w:rPr>
        <w:t>5</w:t>
      </w:r>
      <w:r w:rsidRPr="00F80440">
        <w:rPr>
          <w:color w:val="000000"/>
          <w:sz w:val="28"/>
          <w:szCs w:val="23"/>
        </w:rPr>
        <w:t xml:space="preserve"> под действием перепада давлений, уравновешивается усилием пружины </w:t>
      </w:r>
      <w:r w:rsidRPr="00F80440">
        <w:rPr>
          <w:i/>
          <w:iCs/>
          <w:color w:val="000000"/>
          <w:sz w:val="28"/>
          <w:szCs w:val="23"/>
        </w:rPr>
        <w:t xml:space="preserve">4. </w:t>
      </w:r>
      <w:r w:rsidRPr="00F80440">
        <w:rPr>
          <w:color w:val="000000"/>
          <w:sz w:val="28"/>
          <w:szCs w:val="23"/>
        </w:rPr>
        <w:t xml:space="preserve">Если регулируемое давление или перепад давлений отклоняется от заданного значения, тогда под действием усилия мембраны </w:t>
      </w:r>
      <w:r w:rsidRPr="00F80440">
        <w:rPr>
          <w:i/>
          <w:iCs/>
          <w:color w:val="000000"/>
          <w:sz w:val="28"/>
          <w:szCs w:val="23"/>
        </w:rPr>
        <w:t>5</w:t>
      </w:r>
      <w:r w:rsidRPr="00F80440">
        <w:rPr>
          <w:color w:val="000000"/>
          <w:sz w:val="28"/>
          <w:szCs w:val="23"/>
        </w:rPr>
        <w:t xml:space="preserve"> клапан </w:t>
      </w:r>
      <w:r w:rsidRPr="00F80440">
        <w:rPr>
          <w:i/>
          <w:iCs/>
          <w:color w:val="000000"/>
          <w:sz w:val="28"/>
          <w:szCs w:val="23"/>
        </w:rPr>
        <w:t>1</w:t>
      </w:r>
      <w:r w:rsidRPr="00F80440">
        <w:rPr>
          <w:color w:val="000000"/>
          <w:sz w:val="28"/>
          <w:szCs w:val="23"/>
        </w:rPr>
        <w:t xml:space="preserve"> открывается или закрывается, что ведет к восстановлению значения регулируемого параметра.</w:t>
      </w:r>
    </w:p>
    <w:p w:rsidR="000E182A" w:rsidRPr="00F80440" w:rsidRDefault="000E182A" w:rsidP="00F80440">
      <w:pPr>
        <w:spacing w:line="360" w:lineRule="auto"/>
        <w:ind w:firstLine="709"/>
        <w:jc w:val="both"/>
        <w:rPr>
          <w:color w:val="000000"/>
          <w:sz w:val="28"/>
          <w:szCs w:val="23"/>
        </w:rPr>
      </w:pPr>
    </w:p>
    <w:p w:rsidR="00F624D4" w:rsidRPr="000E182A" w:rsidRDefault="00F624D4" w:rsidP="00F80440">
      <w:pPr>
        <w:pStyle w:val="1"/>
        <w:shd w:val="clear" w:color="auto" w:fill="FFFFFF"/>
        <w:spacing w:line="360" w:lineRule="auto"/>
        <w:ind w:firstLine="709"/>
        <w:jc w:val="both"/>
        <w:rPr>
          <w:i w:val="0"/>
          <w:color w:val="000000"/>
          <w:sz w:val="28"/>
          <w:szCs w:val="19"/>
        </w:rPr>
      </w:pPr>
      <w:bookmarkStart w:id="6" w:name="_Toc9514579"/>
      <w:r w:rsidRPr="000E182A">
        <w:rPr>
          <w:i w:val="0"/>
          <w:color w:val="000000"/>
          <w:sz w:val="28"/>
          <w:szCs w:val="19"/>
        </w:rPr>
        <w:t>Определение функциональной зависимости между входом и выходом</w:t>
      </w:r>
      <w:bookmarkEnd w:id="6"/>
    </w:p>
    <w:p w:rsidR="000E182A" w:rsidRDefault="000E182A" w:rsidP="00F80440">
      <w:pPr>
        <w:shd w:val="clear" w:color="auto" w:fill="FFFFFF"/>
        <w:spacing w:line="360" w:lineRule="auto"/>
        <w:ind w:firstLine="709"/>
        <w:jc w:val="both"/>
        <w:rPr>
          <w:color w:val="000000"/>
          <w:sz w:val="28"/>
          <w:szCs w:val="19"/>
        </w:rPr>
      </w:pPr>
    </w:p>
    <w:p w:rsidR="00F624D4" w:rsidRDefault="00F624D4" w:rsidP="00F80440">
      <w:pPr>
        <w:shd w:val="clear" w:color="auto" w:fill="FFFFFF"/>
        <w:spacing w:line="360" w:lineRule="auto"/>
        <w:ind w:firstLine="709"/>
        <w:jc w:val="both"/>
        <w:rPr>
          <w:color w:val="000000"/>
          <w:sz w:val="28"/>
          <w:szCs w:val="19"/>
        </w:rPr>
      </w:pPr>
      <w:r w:rsidRPr="00F80440">
        <w:rPr>
          <w:color w:val="000000"/>
          <w:sz w:val="28"/>
          <w:szCs w:val="19"/>
        </w:rPr>
        <w:t>Входной величиной мембранного пневматического клапана (рис. 3) является давление ∆</w:t>
      </w:r>
      <w:r w:rsidRPr="00F80440">
        <w:rPr>
          <w:i/>
          <w:iCs/>
          <w:color w:val="000000"/>
          <w:sz w:val="28"/>
          <w:szCs w:val="19"/>
        </w:rPr>
        <w:t>Р</w:t>
      </w:r>
      <w:r w:rsidRPr="00F80440">
        <w:rPr>
          <w:color w:val="000000"/>
          <w:sz w:val="28"/>
          <w:szCs w:val="19"/>
          <w:vertAlign w:val="subscript"/>
        </w:rPr>
        <w:t>вх</w:t>
      </w:r>
      <w:r w:rsidRPr="00F80440">
        <w:rPr>
          <w:color w:val="000000"/>
          <w:sz w:val="28"/>
          <w:szCs w:val="19"/>
        </w:rPr>
        <w:t>, а выходной — перемещение ∆</w:t>
      </w:r>
      <w:r w:rsidRPr="00F80440">
        <w:rPr>
          <w:i/>
          <w:iCs/>
          <w:color w:val="000000"/>
          <w:sz w:val="28"/>
          <w:szCs w:val="19"/>
          <w:lang w:val="en-US"/>
        </w:rPr>
        <w:t>S</w:t>
      </w:r>
      <w:r w:rsidRPr="00F80440">
        <w:rPr>
          <w:color w:val="000000"/>
          <w:sz w:val="28"/>
          <w:szCs w:val="19"/>
          <w:vertAlign w:val="subscript"/>
        </w:rPr>
        <w:t>вых</w:t>
      </w:r>
      <w:r w:rsidRPr="00F80440">
        <w:rPr>
          <w:color w:val="000000"/>
          <w:sz w:val="28"/>
          <w:szCs w:val="19"/>
        </w:rPr>
        <w:t xml:space="preserve"> штока клапана (отсчет ведется в малых приращениях от равновесного состояния) /4, с. 44/.</w:t>
      </w:r>
    </w:p>
    <w:p w:rsidR="00D96A89" w:rsidRDefault="003A7904" w:rsidP="00F80440">
      <w:pPr>
        <w:shd w:val="clear" w:color="auto" w:fill="FFFFFF"/>
        <w:spacing w:line="360" w:lineRule="auto"/>
        <w:ind w:firstLine="709"/>
        <w:jc w:val="both"/>
        <w:rPr>
          <w:color w:val="000000"/>
          <w:sz w:val="28"/>
          <w:szCs w:val="19"/>
        </w:rPr>
      </w:pPr>
      <w:r>
        <w:rPr>
          <w:noProof/>
        </w:rPr>
        <w:pict>
          <v:shape id="_x0000_s1026" type="#_x0000_t75" style="position:absolute;left:0;text-align:left;margin-left:18pt;margin-top:29.4pt;width:86.7pt;height:99pt;z-index:251657728">
            <v:imagedata r:id="rId9" o:title="" gain="297891f" blacklevel="-1966f"/>
            <w10:wrap type="topAndBottom"/>
          </v:shape>
        </w:pict>
      </w:r>
    </w:p>
    <w:p w:rsidR="00F624D4" w:rsidRPr="00D96A89" w:rsidRDefault="00F624D4" w:rsidP="00F80440">
      <w:pPr>
        <w:shd w:val="clear" w:color="auto" w:fill="FFFFFF"/>
        <w:spacing w:line="360" w:lineRule="auto"/>
        <w:ind w:firstLine="709"/>
        <w:jc w:val="both"/>
        <w:rPr>
          <w:color w:val="000000"/>
          <w:sz w:val="28"/>
          <w:szCs w:val="28"/>
        </w:rPr>
      </w:pPr>
      <w:r w:rsidRPr="00D96A89">
        <w:rPr>
          <w:color w:val="000000"/>
          <w:sz w:val="28"/>
          <w:szCs w:val="28"/>
        </w:rPr>
        <w:t>Рис. 3. Мембранный пневматический клапан</w:t>
      </w:r>
    </w:p>
    <w:p w:rsidR="00D96A89" w:rsidRDefault="00D96A89" w:rsidP="00F80440">
      <w:pPr>
        <w:shd w:val="clear" w:color="auto" w:fill="FFFFFF"/>
        <w:spacing w:line="360" w:lineRule="auto"/>
        <w:ind w:firstLine="709"/>
        <w:jc w:val="both"/>
        <w:rPr>
          <w:color w:val="000000"/>
          <w:sz w:val="28"/>
          <w:szCs w:val="19"/>
        </w:rPr>
      </w:pPr>
    </w:p>
    <w:p w:rsidR="00F624D4" w:rsidRPr="00F80440" w:rsidRDefault="00F624D4" w:rsidP="00F80440">
      <w:pPr>
        <w:shd w:val="clear" w:color="auto" w:fill="FFFFFF"/>
        <w:spacing w:line="360" w:lineRule="auto"/>
        <w:ind w:firstLine="709"/>
        <w:jc w:val="both"/>
        <w:rPr>
          <w:color w:val="000000"/>
          <w:sz w:val="28"/>
          <w:szCs w:val="19"/>
        </w:rPr>
      </w:pPr>
      <w:r w:rsidRPr="00F80440">
        <w:rPr>
          <w:color w:val="000000"/>
          <w:sz w:val="28"/>
          <w:szCs w:val="19"/>
        </w:rPr>
        <w:t>Если нельзя пренебречь инерцией подвижной системы клапана и силами трения, то условие равновесия сил, действующих на клапан, запишется как</w:t>
      </w:r>
    </w:p>
    <w:p w:rsidR="00D96A89" w:rsidRDefault="00D96A89" w:rsidP="00F80440">
      <w:pPr>
        <w:shd w:val="clear" w:color="auto" w:fill="FFFFFF"/>
        <w:spacing w:line="360" w:lineRule="auto"/>
        <w:ind w:firstLine="709"/>
        <w:jc w:val="both"/>
        <w:rPr>
          <w:sz w:val="28"/>
          <w:szCs w:val="24"/>
          <w:vertAlign w:val="subscript"/>
        </w:rPr>
      </w:pPr>
    </w:p>
    <w:p w:rsidR="00F624D4" w:rsidRPr="00F80440" w:rsidRDefault="003A7904" w:rsidP="00F80440">
      <w:pPr>
        <w:shd w:val="clear" w:color="auto" w:fill="FFFFFF"/>
        <w:spacing w:line="360" w:lineRule="auto"/>
        <w:ind w:firstLine="709"/>
        <w:jc w:val="both"/>
        <w:rPr>
          <w:sz w:val="28"/>
          <w:szCs w:val="24"/>
          <w:vertAlign w:val="subscript"/>
        </w:rPr>
      </w:pPr>
      <w:r>
        <w:rPr>
          <w:sz w:val="28"/>
          <w:szCs w:val="24"/>
          <w:vertAlign w:val="subscript"/>
        </w:rPr>
        <w:pict>
          <v:shape id="_x0000_i1027" type="#_x0000_t75" style="width:117pt;height:23.25pt">
            <v:imagedata r:id="rId10" o:title=""/>
          </v:shape>
        </w:pict>
      </w:r>
      <w:r w:rsidR="00F624D4" w:rsidRPr="00F80440">
        <w:rPr>
          <w:sz w:val="28"/>
          <w:szCs w:val="24"/>
          <w:vertAlign w:val="subscript"/>
        </w:rPr>
        <w:t>.</w:t>
      </w:r>
    </w:p>
    <w:p w:rsidR="00D96A89" w:rsidRDefault="00D96A89" w:rsidP="00F80440">
      <w:pPr>
        <w:shd w:val="clear" w:color="auto" w:fill="FFFFFF"/>
        <w:spacing w:line="360" w:lineRule="auto"/>
        <w:ind w:firstLine="709"/>
        <w:jc w:val="both"/>
        <w:rPr>
          <w:color w:val="000000"/>
          <w:sz w:val="28"/>
          <w:szCs w:val="24"/>
        </w:rPr>
      </w:pPr>
    </w:p>
    <w:p w:rsidR="00F624D4" w:rsidRPr="00F80440" w:rsidRDefault="00F624D4" w:rsidP="00F80440">
      <w:pPr>
        <w:shd w:val="clear" w:color="auto" w:fill="FFFFFF"/>
        <w:spacing w:line="360" w:lineRule="auto"/>
        <w:ind w:firstLine="709"/>
        <w:jc w:val="both"/>
        <w:rPr>
          <w:color w:val="000000"/>
          <w:sz w:val="28"/>
          <w:szCs w:val="24"/>
        </w:rPr>
      </w:pPr>
      <w:r w:rsidRPr="00F80440">
        <w:rPr>
          <w:color w:val="000000"/>
          <w:sz w:val="28"/>
          <w:szCs w:val="24"/>
        </w:rPr>
        <w:t xml:space="preserve">Входное усилие при площади </w:t>
      </w:r>
      <w:r w:rsidRPr="00F80440">
        <w:rPr>
          <w:i/>
          <w:iCs/>
          <w:color w:val="000000"/>
          <w:sz w:val="28"/>
          <w:szCs w:val="24"/>
          <w:lang w:val="en-US"/>
        </w:rPr>
        <w:t>F</w:t>
      </w:r>
      <w:r w:rsidRPr="00F80440">
        <w:rPr>
          <w:color w:val="000000"/>
          <w:sz w:val="28"/>
          <w:szCs w:val="24"/>
        </w:rPr>
        <w:t xml:space="preserve"> мембраны равно:</w:t>
      </w:r>
    </w:p>
    <w:p w:rsidR="00F624D4" w:rsidRPr="00F80440" w:rsidRDefault="00B328CE" w:rsidP="00F80440">
      <w:pPr>
        <w:shd w:val="clear" w:color="auto" w:fill="FFFFFF"/>
        <w:spacing w:line="360" w:lineRule="auto"/>
        <w:ind w:firstLine="709"/>
        <w:jc w:val="both"/>
        <w:rPr>
          <w:sz w:val="28"/>
          <w:szCs w:val="24"/>
        </w:rPr>
      </w:pPr>
      <w:r>
        <w:rPr>
          <w:sz w:val="28"/>
          <w:szCs w:val="24"/>
        </w:rPr>
        <w:br w:type="page"/>
      </w:r>
      <w:r w:rsidR="003A7904">
        <w:rPr>
          <w:sz w:val="28"/>
          <w:szCs w:val="24"/>
        </w:rPr>
        <w:pict>
          <v:shape id="_x0000_i1028" type="#_x0000_t75" style="width:70.5pt;height:21pt">
            <v:imagedata r:id="rId11" o:title=""/>
          </v:shape>
        </w:pict>
      </w:r>
      <w:r w:rsidR="00F624D4" w:rsidRPr="00F80440">
        <w:rPr>
          <w:sz w:val="28"/>
          <w:szCs w:val="24"/>
        </w:rPr>
        <w:t>.</w:t>
      </w:r>
    </w:p>
    <w:p w:rsidR="00D96A89" w:rsidRDefault="00D96A89" w:rsidP="00F80440">
      <w:pPr>
        <w:shd w:val="clear" w:color="auto" w:fill="FFFFFF"/>
        <w:spacing w:line="360" w:lineRule="auto"/>
        <w:ind w:firstLine="709"/>
        <w:jc w:val="both"/>
        <w:rPr>
          <w:color w:val="000000"/>
          <w:sz w:val="28"/>
          <w:szCs w:val="19"/>
        </w:rPr>
      </w:pPr>
    </w:p>
    <w:p w:rsidR="00F624D4" w:rsidRPr="00F80440" w:rsidRDefault="00F624D4" w:rsidP="00F80440">
      <w:pPr>
        <w:shd w:val="clear" w:color="auto" w:fill="FFFFFF"/>
        <w:spacing w:line="360" w:lineRule="auto"/>
        <w:ind w:firstLine="709"/>
        <w:jc w:val="both"/>
        <w:rPr>
          <w:sz w:val="28"/>
          <w:szCs w:val="24"/>
        </w:rPr>
      </w:pPr>
      <w:r w:rsidRPr="00F80440">
        <w:rPr>
          <w:color w:val="000000"/>
          <w:sz w:val="28"/>
          <w:szCs w:val="19"/>
        </w:rPr>
        <w:t>где ∆Р</w:t>
      </w:r>
      <w:r w:rsidRPr="00F80440">
        <w:rPr>
          <w:color w:val="000000"/>
          <w:sz w:val="28"/>
          <w:szCs w:val="19"/>
          <w:vertAlign w:val="subscript"/>
        </w:rPr>
        <w:t>вх</w:t>
      </w:r>
      <w:r w:rsidRPr="00F80440">
        <w:rPr>
          <w:color w:val="000000"/>
          <w:sz w:val="28"/>
          <w:szCs w:val="19"/>
        </w:rPr>
        <w:t xml:space="preserve"> - </w:t>
      </w:r>
      <w:r w:rsidRPr="00F80440">
        <w:rPr>
          <w:sz w:val="28"/>
          <w:szCs w:val="24"/>
        </w:rPr>
        <w:t>перепад давления на клапане, кПа;</w:t>
      </w:r>
    </w:p>
    <w:p w:rsidR="00F624D4" w:rsidRPr="00F80440" w:rsidRDefault="00F624D4" w:rsidP="00F80440">
      <w:pPr>
        <w:shd w:val="clear" w:color="auto" w:fill="FFFFFF"/>
        <w:spacing w:line="360" w:lineRule="auto"/>
        <w:ind w:firstLine="709"/>
        <w:jc w:val="both"/>
        <w:rPr>
          <w:color w:val="000000"/>
          <w:sz w:val="28"/>
          <w:szCs w:val="19"/>
        </w:rPr>
      </w:pPr>
      <w:r w:rsidRPr="00F80440">
        <w:rPr>
          <w:sz w:val="28"/>
          <w:szCs w:val="24"/>
          <w:lang w:val="en-US"/>
        </w:rPr>
        <w:t>F</w:t>
      </w:r>
      <w:r w:rsidRPr="00F80440">
        <w:rPr>
          <w:sz w:val="28"/>
          <w:szCs w:val="24"/>
        </w:rPr>
        <w:t xml:space="preserve"> - площадь мембраны, мм.</w:t>
      </w:r>
    </w:p>
    <w:p w:rsidR="00F624D4" w:rsidRPr="00F80440" w:rsidRDefault="00F624D4" w:rsidP="00F80440">
      <w:pPr>
        <w:shd w:val="clear" w:color="auto" w:fill="FFFFFF"/>
        <w:spacing w:line="360" w:lineRule="auto"/>
        <w:ind w:firstLine="709"/>
        <w:jc w:val="both"/>
        <w:rPr>
          <w:iCs/>
          <w:color w:val="000000"/>
          <w:sz w:val="28"/>
          <w:szCs w:val="19"/>
        </w:rPr>
      </w:pPr>
      <w:r w:rsidRPr="00F80440">
        <w:rPr>
          <w:color w:val="000000"/>
          <w:sz w:val="28"/>
          <w:szCs w:val="19"/>
        </w:rPr>
        <w:t xml:space="preserve">Сила инерции </w:t>
      </w:r>
      <w:r w:rsidRPr="00F80440">
        <w:rPr>
          <w:i/>
          <w:iCs/>
          <w:color w:val="000000"/>
          <w:sz w:val="28"/>
          <w:szCs w:val="19"/>
          <w:lang w:val="en-US"/>
        </w:rPr>
        <w:t>f</w:t>
      </w:r>
      <w:r w:rsidRPr="00F80440">
        <w:rPr>
          <w:color w:val="000000"/>
          <w:sz w:val="28"/>
          <w:szCs w:val="19"/>
          <w:vertAlign w:val="subscript"/>
        </w:rPr>
        <w:t>и</w:t>
      </w:r>
      <w:r w:rsidRPr="00F80440">
        <w:rPr>
          <w:color w:val="000000"/>
          <w:sz w:val="28"/>
          <w:szCs w:val="19"/>
        </w:rPr>
        <w:t xml:space="preserve"> равна произведению массы </w:t>
      </w:r>
      <w:r w:rsidRPr="00F80440">
        <w:rPr>
          <w:i/>
          <w:color w:val="000000"/>
          <w:sz w:val="28"/>
          <w:szCs w:val="19"/>
          <w:lang w:val="en-US"/>
        </w:rPr>
        <w:t>m</w:t>
      </w:r>
      <w:r w:rsidRPr="00F80440">
        <w:rPr>
          <w:iCs/>
          <w:color w:val="000000"/>
          <w:sz w:val="28"/>
          <w:szCs w:val="19"/>
        </w:rPr>
        <w:t xml:space="preserve"> </w:t>
      </w:r>
      <w:r w:rsidRPr="00F80440">
        <w:rPr>
          <w:color w:val="000000"/>
          <w:sz w:val="28"/>
          <w:szCs w:val="19"/>
        </w:rPr>
        <w:t xml:space="preserve">подвижной системы на ускорение </w:t>
      </w:r>
      <w:r w:rsidRPr="00F80440">
        <w:rPr>
          <w:i/>
          <w:color w:val="000000"/>
          <w:sz w:val="28"/>
          <w:szCs w:val="19"/>
          <w:lang w:val="en-US"/>
        </w:rPr>
        <w:t>a</w:t>
      </w:r>
      <w:r w:rsidRPr="00F80440">
        <w:rPr>
          <w:iCs/>
          <w:color w:val="000000"/>
          <w:sz w:val="28"/>
          <w:szCs w:val="19"/>
        </w:rPr>
        <w:t xml:space="preserve"> = </w:t>
      </w:r>
      <w:r w:rsidRPr="00F80440">
        <w:rPr>
          <w:i/>
          <w:color w:val="000000"/>
          <w:sz w:val="28"/>
          <w:szCs w:val="19"/>
          <w:lang w:val="en-US"/>
        </w:rPr>
        <w:t>d</w:t>
      </w:r>
      <w:r w:rsidRPr="00F80440">
        <w:rPr>
          <w:iCs/>
          <w:color w:val="000000"/>
          <w:sz w:val="28"/>
          <w:szCs w:val="19"/>
          <w:vertAlign w:val="superscript"/>
        </w:rPr>
        <w:t>2</w:t>
      </w:r>
      <w:r w:rsidRPr="00F80440">
        <w:rPr>
          <w:iCs/>
          <w:color w:val="000000"/>
          <w:sz w:val="28"/>
          <w:szCs w:val="19"/>
        </w:rPr>
        <w:t>(</w:t>
      </w:r>
      <w:r w:rsidRPr="00F80440">
        <w:rPr>
          <w:color w:val="000000"/>
          <w:sz w:val="28"/>
          <w:szCs w:val="19"/>
        </w:rPr>
        <w:t>∆</w:t>
      </w:r>
      <w:r w:rsidRPr="00F80440">
        <w:rPr>
          <w:i/>
          <w:color w:val="000000"/>
          <w:sz w:val="28"/>
          <w:szCs w:val="19"/>
          <w:lang w:val="en-US"/>
        </w:rPr>
        <w:t>S</w:t>
      </w:r>
      <w:r w:rsidRPr="00F80440">
        <w:rPr>
          <w:iCs/>
          <w:color w:val="000000"/>
          <w:sz w:val="28"/>
          <w:szCs w:val="19"/>
          <w:vertAlign w:val="subscript"/>
        </w:rPr>
        <w:t>вых</w:t>
      </w:r>
      <w:r w:rsidRPr="00F80440">
        <w:rPr>
          <w:iCs/>
          <w:color w:val="000000"/>
          <w:sz w:val="28"/>
          <w:szCs w:val="19"/>
        </w:rPr>
        <w:t>)/</w:t>
      </w:r>
      <w:r w:rsidRPr="00F80440">
        <w:rPr>
          <w:i/>
          <w:color w:val="000000"/>
          <w:sz w:val="28"/>
          <w:szCs w:val="19"/>
          <w:lang w:val="en-US"/>
        </w:rPr>
        <w:t>dt</w:t>
      </w:r>
      <w:r w:rsidRPr="00F80440">
        <w:rPr>
          <w:iCs/>
          <w:color w:val="000000"/>
          <w:sz w:val="28"/>
          <w:szCs w:val="19"/>
          <w:vertAlign w:val="superscript"/>
        </w:rPr>
        <w:t>2</w:t>
      </w:r>
      <w:r w:rsidRPr="00F80440">
        <w:rPr>
          <w:iCs/>
          <w:color w:val="000000"/>
          <w:sz w:val="28"/>
          <w:szCs w:val="19"/>
        </w:rPr>
        <w:t>:</w:t>
      </w:r>
    </w:p>
    <w:p w:rsidR="00D96A89" w:rsidRDefault="00D96A89" w:rsidP="00F80440">
      <w:pPr>
        <w:shd w:val="clear" w:color="auto" w:fill="FFFFFF"/>
        <w:spacing w:line="360" w:lineRule="auto"/>
        <w:ind w:firstLine="709"/>
        <w:jc w:val="both"/>
        <w:rPr>
          <w:sz w:val="28"/>
          <w:szCs w:val="24"/>
        </w:rPr>
      </w:pPr>
    </w:p>
    <w:p w:rsidR="00F624D4" w:rsidRPr="00F80440" w:rsidRDefault="003A7904" w:rsidP="00F80440">
      <w:pPr>
        <w:shd w:val="clear" w:color="auto" w:fill="FFFFFF"/>
        <w:spacing w:line="360" w:lineRule="auto"/>
        <w:ind w:firstLine="709"/>
        <w:jc w:val="both"/>
        <w:rPr>
          <w:sz w:val="28"/>
          <w:szCs w:val="24"/>
        </w:rPr>
      </w:pPr>
      <w:r>
        <w:rPr>
          <w:sz w:val="28"/>
          <w:szCs w:val="24"/>
        </w:rPr>
        <w:pict>
          <v:shape id="_x0000_i1029" type="#_x0000_t75" style="width:91.5pt;height:37.5pt">
            <v:imagedata r:id="rId12" o:title=""/>
          </v:shape>
        </w:pict>
      </w:r>
      <w:r w:rsidR="00F624D4" w:rsidRPr="00F80440">
        <w:rPr>
          <w:sz w:val="28"/>
          <w:szCs w:val="24"/>
        </w:rPr>
        <w:t>,</w:t>
      </w:r>
    </w:p>
    <w:p w:rsidR="00D96A89" w:rsidRDefault="00D96A89" w:rsidP="00F80440">
      <w:pPr>
        <w:shd w:val="clear" w:color="auto" w:fill="FFFFFF"/>
        <w:spacing w:line="360" w:lineRule="auto"/>
        <w:ind w:firstLine="709"/>
        <w:jc w:val="both"/>
        <w:rPr>
          <w:sz w:val="28"/>
          <w:szCs w:val="24"/>
        </w:rPr>
      </w:pPr>
    </w:p>
    <w:p w:rsidR="00F624D4" w:rsidRPr="00F80440" w:rsidRDefault="00F624D4" w:rsidP="00F80440">
      <w:pPr>
        <w:shd w:val="clear" w:color="auto" w:fill="FFFFFF"/>
        <w:spacing w:line="360" w:lineRule="auto"/>
        <w:ind w:firstLine="709"/>
        <w:jc w:val="both"/>
        <w:rPr>
          <w:iCs/>
          <w:color w:val="000000"/>
          <w:sz w:val="28"/>
          <w:szCs w:val="19"/>
        </w:rPr>
      </w:pPr>
      <w:r w:rsidRPr="00F80440">
        <w:rPr>
          <w:sz w:val="28"/>
          <w:szCs w:val="24"/>
        </w:rPr>
        <w:t xml:space="preserve">где </w:t>
      </w:r>
      <w:r w:rsidRPr="00F80440">
        <w:rPr>
          <w:i/>
          <w:color w:val="000000"/>
          <w:sz w:val="28"/>
          <w:szCs w:val="19"/>
          <w:lang w:val="en-US"/>
        </w:rPr>
        <w:t>m</w:t>
      </w:r>
      <w:r w:rsidRPr="00F80440">
        <w:rPr>
          <w:iCs/>
          <w:color w:val="000000"/>
          <w:sz w:val="28"/>
          <w:szCs w:val="19"/>
        </w:rPr>
        <w:t xml:space="preserve"> – масса подвижной системы, кг;</w:t>
      </w:r>
    </w:p>
    <w:p w:rsidR="00F624D4" w:rsidRPr="00F80440" w:rsidRDefault="00F624D4" w:rsidP="00F80440">
      <w:pPr>
        <w:shd w:val="clear" w:color="auto" w:fill="FFFFFF"/>
        <w:spacing w:line="360" w:lineRule="auto"/>
        <w:ind w:firstLine="709"/>
        <w:jc w:val="both"/>
        <w:rPr>
          <w:iCs/>
          <w:color w:val="000000"/>
          <w:sz w:val="28"/>
          <w:szCs w:val="19"/>
        </w:rPr>
      </w:pPr>
      <w:r w:rsidRPr="00F80440">
        <w:rPr>
          <w:color w:val="000000"/>
          <w:sz w:val="28"/>
          <w:szCs w:val="19"/>
        </w:rPr>
        <w:t>∆</w:t>
      </w:r>
      <w:r w:rsidRPr="00F80440">
        <w:rPr>
          <w:i/>
          <w:color w:val="000000"/>
          <w:sz w:val="28"/>
          <w:szCs w:val="19"/>
          <w:lang w:val="en-US"/>
        </w:rPr>
        <w:t>S</w:t>
      </w:r>
      <w:r w:rsidRPr="00F80440">
        <w:rPr>
          <w:iCs/>
          <w:color w:val="000000"/>
          <w:sz w:val="28"/>
          <w:szCs w:val="19"/>
          <w:vertAlign w:val="subscript"/>
        </w:rPr>
        <w:t>вых</w:t>
      </w:r>
      <w:r w:rsidRPr="00F80440">
        <w:rPr>
          <w:iCs/>
          <w:color w:val="000000"/>
          <w:sz w:val="28"/>
          <w:szCs w:val="19"/>
        </w:rPr>
        <w:t xml:space="preserve"> – перемещение штока клапана, мм;</w:t>
      </w:r>
    </w:p>
    <w:p w:rsidR="00F624D4" w:rsidRPr="00F80440" w:rsidRDefault="00F624D4" w:rsidP="00F80440">
      <w:pPr>
        <w:shd w:val="clear" w:color="auto" w:fill="FFFFFF"/>
        <w:spacing w:line="360" w:lineRule="auto"/>
        <w:ind w:firstLine="709"/>
        <w:jc w:val="both"/>
        <w:rPr>
          <w:iCs/>
          <w:color w:val="000000"/>
          <w:sz w:val="28"/>
          <w:szCs w:val="19"/>
        </w:rPr>
      </w:pPr>
      <w:r w:rsidRPr="00F80440">
        <w:rPr>
          <w:iCs/>
          <w:color w:val="000000"/>
          <w:sz w:val="28"/>
          <w:szCs w:val="19"/>
          <w:lang w:val="en-US"/>
        </w:rPr>
        <w:t>t</w:t>
      </w:r>
      <w:r w:rsidRPr="00F80440">
        <w:rPr>
          <w:iCs/>
          <w:color w:val="000000"/>
          <w:sz w:val="28"/>
          <w:szCs w:val="19"/>
        </w:rPr>
        <w:t xml:space="preserve"> – время, с.</w:t>
      </w:r>
    </w:p>
    <w:p w:rsidR="00F624D4" w:rsidRPr="00F80440" w:rsidRDefault="00F624D4" w:rsidP="00F80440">
      <w:pPr>
        <w:shd w:val="clear" w:color="auto" w:fill="FFFFFF"/>
        <w:spacing w:line="360" w:lineRule="auto"/>
        <w:ind w:firstLine="709"/>
        <w:jc w:val="both"/>
        <w:rPr>
          <w:color w:val="000000"/>
          <w:sz w:val="28"/>
          <w:szCs w:val="24"/>
        </w:rPr>
      </w:pPr>
      <w:r w:rsidRPr="00F80440">
        <w:rPr>
          <w:color w:val="000000"/>
          <w:sz w:val="28"/>
          <w:szCs w:val="24"/>
        </w:rPr>
        <w:t>Учитывая только силу вязкого трения, которая пропорциональна скорости перемещения подвижной системы, получим:</w:t>
      </w:r>
    </w:p>
    <w:p w:rsidR="00D96A89" w:rsidRDefault="00D96A89" w:rsidP="00F80440">
      <w:pPr>
        <w:shd w:val="clear" w:color="auto" w:fill="FFFFFF"/>
        <w:spacing w:line="360" w:lineRule="auto"/>
        <w:ind w:firstLine="709"/>
        <w:jc w:val="both"/>
        <w:rPr>
          <w:sz w:val="28"/>
          <w:szCs w:val="24"/>
        </w:rPr>
      </w:pPr>
    </w:p>
    <w:p w:rsidR="00F624D4" w:rsidRPr="00F80440" w:rsidRDefault="003A7904" w:rsidP="00F80440">
      <w:pPr>
        <w:shd w:val="clear" w:color="auto" w:fill="FFFFFF"/>
        <w:spacing w:line="360" w:lineRule="auto"/>
        <w:ind w:firstLine="709"/>
        <w:jc w:val="both"/>
        <w:rPr>
          <w:sz w:val="28"/>
          <w:szCs w:val="24"/>
        </w:rPr>
      </w:pPr>
      <w:r>
        <w:rPr>
          <w:sz w:val="28"/>
          <w:szCs w:val="24"/>
        </w:rPr>
        <w:pict>
          <v:shape id="_x0000_i1030" type="#_x0000_t75" style="width:82.5pt;height:33.75pt">
            <v:imagedata r:id="rId13" o:title=""/>
          </v:shape>
        </w:pict>
      </w:r>
      <w:r w:rsidR="00F624D4" w:rsidRPr="00F80440">
        <w:rPr>
          <w:sz w:val="28"/>
          <w:szCs w:val="24"/>
        </w:rPr>
        <w:t>,</w:t>
      </w:r>
    </w:p>
    <w:p w:rsidR="00D96A89" w:rsidRDefault="00D96A89" w:rsidP="00F80440">
      <w:pPr>
        <w:shd w:val="clear" w:color="auto" w:fill="FFFFFF"/>
        <w:spacing w:line="360" w:lineRule="auto"/>
        <w:ind w:firstLine="709"/>
        <w:jc w:val="both"/>
        <w:rPr>
          <w:sz w:val="28"/>
          <w:szCs w:val="24"/>
        </w:rPr>
      </w:pPr>
    </w:p>
    <w:p w:rsidR="00F624D4" w:rsidRPr="00F80440" w:rsidRDefault="00F624D4" w:rsidP="00F80440">
      <w:pPr>
        <w:shd w:val="clear" w:color="auto" w:fill="FFFFFF"/>
        <w:spacing w:line="360" w:lineRule="auto"/>
        <w:ind w:firstLine="709"/>
        <w:jc w:val="both"/>
        <w:rPr>
          <w:sz w:val="28"/>
          <w:szCs w:val="24"/>
        </w:rPr>
      </w:pPr>
      <w:r w:rsidRPr="00F80440">
        <w:rPr>
          <w:sz w:val="28"/>
          <w:szCs w:val="24"/>
        </w:rPr>
        <w:t xml:space="preserve">где </w:t>
      </w:r>
      <w:r w:rsidRPr="00F80440">
        <w:rPr>
          <w:sz w:val="28"/>
          <w:szCs w:val="24"/>
          <w:lang w:val="en-US"/>
        </w:rPr>
        <w:t>b</w:t>
      </w:r>
      <w:r w:rsidRPr="00F80440">
        <w:rPr>
          <w:sz w:val="28"/>
          <w:szCs w:val="24"/>
        </w:rPr>
        <w:t xml:space="preserve"> </w:t>
      </w:r>
      <w:r w:rsidRPr="00F80440">
        <w:rPr>
          <w:iCs/>
          <w:color w:val="000000"/>
          <w:sz w:val="28"/>
          <w:szCs w:val="19"/>
        </w:rPr>
        <w:t>–</w:t>
      </w:r>
      <w:r w:rsidRPr="00F80440">
        <w:rPr>
          <w:sz w:val="28"/>
          <w:szCs w:val="24"/>
        </w:rPr>
        <w:t xml:space="preserve"> кинематической вязкостью, м</w:t>
      </w:r>
      <w:r w:rsidRPr="00F80440">
        <w:rPr>
          <w:sz w:val="28"/>
          <w:szCs w:val="24"/>
          <w:vertAlign w:val="superscript"/>
        </w:rPr>
        <w:t>2</w:t>
      </w:r>
      <w:r w:rsidRPr="00F80440">
        <w:rPr>
          <w:sz w:val="28"/>
          <w:szCs w:val="24"/>
        </w:rPr>
        <w:t>/с.</w:t>
      </w:r>
    </w:p>
    <w:p w:rsidR="00F624D4" w:rsidRPr="00F80440" w:rsidRDefault="00F624D4" w:rsidP="00F80440">
      <w:pPr>
        <w:shd w:val="clear" w:color="auto" w:fill="FFFFFF"/>
        <w:spacing w:line="360" w:lineRule="auto"/>
        <w:ind w:firstLine="709"/>
        <w:jc w:val="both"/>
        <w:rPr>
          <w:color w:val="000000"/>
          <w:sz w:val="28"/>
          <w:szCs w:val="19"/>
        </w:rPr>
      </w:pPr>
      <w:r w:rsidRPr="00F80440">
        <w:rPr>
          <w:color w:val="000000"/>
          <w:sz w:val="28"/>
          <w:szCs w:val="19"/>
        </w:rPr>
        <w:t>Сила противодействия пружины пропорциональна ее сжатию</w:t>
      </w:r>
    </w:p>
    <w:p w:rsidR="00D96A89" w:rsidRDefault="00D96A89" w:rsidP="00F80440">
      <w:pPr>
        <w:shd w:val="clear" w:color="auto" w:fill="FFFFFF"/>
        <w:spacing w:line="360" w:lineRule="auto"/>
        <w:ind w:firstLine="709"/>
        <w:jc w:val="both"/>
        <w:rPr>
          <w:sz w:val="28"/>
          <w:szCs w:val="24"/>
        </w:rPr>
      </w:pPr>
    </w:p>
    <w:p w:rsidR="00F624D4" w:rsidRPr="00F80440" w:rsidRDefault="003A7904" w:rsidP="00F80440">
      <w:pPr>
        <w:shd w:val="clear" w:color="auto" w:fill="FFFFFF"/>
        <w:spacing w:line="360" w:lineRule="auto"/>
        <w:ind w:firstLine="709"/>
        <w:jc w:val="both"/>
        <w:rPr>
          <w:sz w:val="28"/>
          <w:szCs w:val="24"/>
        </w:rPr>
      </w:pPr>
      <w:r>
        <w:rPr>
          <w:sz w:val="28"/>
          <w:szCs w:val="24"/>
        </w:rPr>
        <w:pict>
          <v:shape id="_x0000_i1031" type="#_x0000_t75" style="width:74.25pt;height:22.5pt">
            <v:imagedata r:id="rId14" o:title=""/>
          </v:shape>
        </w:pict>
      </w:r>
      <w:r w:rsidR="00F624D4" w:rsidRPr="00F80440">
        <w:rPr>
          <w:sz w:val="28"/>
          <w:szCs w:val="24"/>
        </w:rPr>
        <w:t>.</w:t>
      </w:r>
    </w:p>
    <w:p w:rsidR="00D96A89" w:rsidRDefault="00D96A89" w:rsidP="00F80440">
      <w:pPr>
        <w:shd w:val="clear" w:color="auto" w:fill="FFFFFF"/>
        <w:spacing w:line="360" w:lineRule="auto"/>
        <w:ind w:firstLine="709"/>
        <w:jc w:val="both"/>
        <w:rPr>
          <w:color w:val="000000"/>
          <w:sz w:val="28"/>
          <w:szCs w:val="24"/>
        </w:rPr>
      </w:pPr>
    </w:p>
    <w:p w:rsidR="00F624D4" w:rsidRPr="00F80440" w:rsidRDefault="00F624D4" w:rsidP="00F80440">
      <w:pPr>
        <w:shd w:val="clear" w:color="auto" w:fill="FFFFFF"/>
        <w:spacing w:line="360" w:lineRule="auto"/>
        <w:ind w:firstLine="709"/>
        <w:jc w:val="both"/>
        <w:rPr>
          <w:sz w:val="28"/>
          <w:szCs w:val="24"/>
        </w:rPr>
      </w:pPr>
      <w:r w:rsidRPr="00F80440">
        <w:rPr>
          <w:color w:val="000000"/>
          <w:sz w:val="28"/>
          <w:szCs w:val="24"/>
        </w:rPr>
        <w:t xml:space="preserve">где </w:t>
      </w:r>
      <w:r w:rsidRPr="00F80440">
        <w:rPr>
          <w:iCs/>
          <w:color w:val="000000"/>
          <w:sz w:val="28"/>
          <w:szCs w:val="24"/>
        </w:rPr>
        <w:t xml:space="preserve">с — </w:t>
      </w:r>
      <w:r w:rsidRPr="00F80440">
        <w:rPr>
          <w:color w:val="000000"/>
          <w:sz w:val="28"/>
          <w:szCs w:val="24"/>
        </w:rPr>
        <w:t>жесткость пружины.</w:t>
      </w:r>
    </w:p>
    <w:p w:rsidR="00F624D4" w:rsidRPr="00F80440" w:rsidRDefault="00F624D4" w:rsidP="00F80440">
      <w:pPr>
        <w:shd w:val="clear" w:color="auto" w:fill="FFFFFF"/>
        <w:spacing w:line="360" w:lineRule="auto"/>
        <w:ind w:firstLine="709"/>
        <w:jc w:val="both"/>
        <w:rPr>
          <w:color w:val="000000"/>
          <w:sz w:val="28"/>
          <w:szCs w:val="24"/>
        </w:rPr>
      </w:pPr>
      <w:r w:rsidRPr="00F80440">
        <w:rPr>
          <w:color w:val="000000"/>
          <w:sz w:val="28"/>
          <w:szCs w:val="24"/>
        </w:rPr>
        <w:t xml:space="preserve">Подставив значения сил в уравнение равновесия, получим </w:t>
      </w:r>
      <w:r w:rsidRPr="00F80440">
        <w:rPr>
          <w:color w:val="000000"/>
          <w:sz w:val="28"/>
          <w:szCs w:val="19"/>
        </w:rPr>
        <w:t>/4, с. 44/</w:t>
      </w:r>
      <w:r w:rsidRPr="00F80440">
        <w:rPr>
          <w:color w:val="000000"/>
          <w:sz w:val="28"/>
          <w:szCs w:val="24"/>
        </w:rPr>
        <w:t>:</w:t>
      </w:r>
    </w:p>
    <w:p w:rsidR="00D96A89" w:rsidRDefault="00D96A89" w:rsidP="00F80440">
      <w:pPr>
        <w:shd w:val="clear" w:color="auto" w:fill="FFFFFF"/>
        <w:spacing w:line="360" w:lineRule="auto"/>
        <w:ind w:firstLine="709"/>
        <w:jc w:val="both"/>
        <w:rPr>
          <w:sz w:val="28"/>
          <w:szCs w:val="24"/>
        </w:rPr>
      </w:pPr>
    </w:p>
    <w:p w:rsidR="00F624D4" w:rsidRPr="00F80440" w:rsidRDefault="003A7904" w:rsidP="00F80440">
      <w:pPr>
        <w:shd w:val="clear" w:color="auto" w:fill="FFFFFF"/>
        <w:spacing w:line="360" w:lineRule="auto"/>
        <w:ind w:firstLine="709"/>
        <w:jc w:val="both"/>
        <w:rPr>
          <w:sz w:val="28"/>
          <w:szCs w:val="24"/>
        </w:rPr>
      </w:pPr>
      <w:r>
        <w:rPr>
          <w:sz w:val="28"/>
          <w:szCs w:val="24"/>
        </w:rPr>
        <w:pict>
          <v:shape id="_x0000_i1032" type="#_x0000_t75" style="width:225.75pt;height:39pt">
            <v:imagedata r:id="rId15" o:title=""/>
          </v:shape>
        </w:pict>
      </w:r>
      <w:r w:rsidR="00F624D4" w:rsidRPr="00F80440">
        <w:rPr>
          <w:sz w:val="28"/>
          <w:szCs w:val="24"/>
        </w:rPr>
        <w:t>.</w:t>
      </w:r>
    </w:p>
    <w:p w:rsidR="00F624D4" w:rsidRPr="00F80440" w:rsidRDefault="00F624D4" w:rsidP="00F80440">
      <w:pPr>
        <w:shd w:val="clear" w:color="auto" w:fill="FFFFFF"/>
        <w:spacing w:line="360" w:lineRule="auto"/>
        <w:ind w:firstLine="709"/>
        <w:jc w:val="both"/>
        <w:rPr>
          <w:sz w:val="28"/>
          <w:szCs w:val="24"/>
        </w:rPr>
      </w:pPr>
      <w:r w:rsidRPr="00F80440">
        <w:rPr>
          <w:color w:val="000000"/>
          <w:sz w:val="28"/>
          <w:szCs w:val="19"/>
        </w:rPr>
        <w:t>В настоящее время принято составлять дифференциальные уравнения звеньев в безразмерных (относительных) единицах.</w:t>
      </w:r>
    </w:p>
    <w:p w:rsidR="00F624D4" w:rsidRPr="00F80440" w:rsidRDefault="00F624D4" w:rsidP="00F80440">
      <w:pPr>
        <w:shd w:val="clear" w:color="auto" w:fill="FFFFFF"/>
        <w:spacing w:line="360" w:lineRule="auto"/>
        <w:ind w:firstLine="709"/>
        <w:jc w:val="both"/>
        <w:rPr>
          <w:color w:val="000000"/>
          <w:sz w:val="28"/>
          <w:szCs w:val="19"/>
        </w:rPr>
      </w:pPr>
      <w:r w:rsidRPr="00F80440">
        <w:rPr>
          <w:color w:val="000000"/>
          <w:sz w:val="28"/>
          <w:szCs w:val="19"/>
        </w:rPr>
        <w:t>Безразмерной единицей давления будем считать отношение ∆</w:t>
      </w:r>
      <w:r w:rsidRPr="00F80440">
        <w:rPr>
          <w:i/>
          <w:iCs/>
          <w:color w:val="000000"/>
          <w:sz w:val="28"/>
          <w:szCs w:val="19"/>
        </w:rPr>
        <w:t>Р</w:t>
      </w:r>
      <w:r w:rsidRPr="00F80440">
        <w:rPr>
          <w:color w:val="000000"/>
          <w:sz w:val="28"/>
          <w:szCs w:val="19"/>
          <w:vertAlign w:val="subscript"/>
        </w:rPr>
        <w:t>вх</w:t>
      </w:r>
      <w:r w:rsidRPr="00F80440">
        <w:rPr>
          <w:color w:val="000000"/>
          <w:sz w:val="28"/>
          <w:szCs w:val="19"/>
        </w:rPr>
        <w:t xml:space="preserve"> к максимальной величине давления Р</w:t>
      </w:r>
      <w:r w:rsidRPr="00F80440">
        <w:rPr>
          <w:color w:val="000000"/>
          <w:sz w:val="28"/>
          <w:szCs w:val="19"/>
          <w:vertAlign w:val="subscript"/>
        </w:rPr>
        <w:t>макс</w:t>
      </w:r>
      <w:r w:rsidRPr="00F80440">
        <w:rPr>
          <w:color w:val="000000"/>
          <w:sz w:val="28"/>
          <w:szCs w:val="19"/>
        </w:rPr>
        <w:t xml:space="preserve"> на мембрану, при котором клапан полностью закрывается; безразмерной единицей перемещения штока клапана примем отношение ∆</w:t>
      </w:r>
      <w:r w:rsidRPr="00F80440">
        <w:rPr>
          <w:i/>
          <w:iCs/>
          <w:color w:val="000000"/>
          <w:sz w:val="28"/>
          <w:szCs w:val="19"/>
          <w:lang w:val="en-US"/>
        </w:rPr>
        <w:t>S</w:t>
      </w:r>
      <w:r w:rsidRPr="00F80440">
        <w:rPr>
          <w:color w:val="000000"/>
          <w:sz w:val="28"/>
          <w:szCs w:val="19"/>
          <w:vertAlign w:val="subscript"/>
        </w:rPr>
        <w:t>вых</w:t>
      </w:r>
      <w:r w:rsidRPr="00F80440">
        <w:rPr>
          <w:color w:val="000000"/>
          <w:sz w:val="28"/>
          <w:szCs w:val="19"/>
        </w:rPr>
        <w:t xml:space="preserve"> к полному ходу </w:t>
      </w:r>
      <w:r w:rsidRPr="00F80440">
        <w:rPr>
          <w:color w:val="000000"/>
          <w:sz w:val="28"/>
          <w:szCs w:val="19"/>
          <w:lang w:val="en-US"/>
        </w:rPr>
        <w:t>S</w:t>
      </w:r>
      <w:r w:rsidRPr="00F80440">
        <w:rPr>
          <w:color w:val="000000"/>
          <w:sz w:val="28"/>
          <w:szCs w:val="19"/>
          <w:vertAlign w:val="subscript"/>
        </w:rPr>
        <w:t>макс</w:t>
      </w:r>
      <w:r w:rsidRPr="00F80440">
        <w:rPr>
          <w:color w:val="000000"/>
          <w:sz w:val="28"/>
          <w:szCs w:val="19"/>
        </w:rPr>
        <w:t xml:space="preserve"> /4, с. 45/:</w:t>
      </w:r>
    </w:p>
    <w:p w:rsidR="00D96A89" w:rsidRDefault="00D96A89" w:rsidP="00F80440">
      <w:pPr>
        <w:shd w:val="clear" w:color="auto" w:fill="FFFFFF"/>
        <w:spacing w:line="360" w:lineRule="auto"/>
        <w:ind w:firstLine="709"/>
        <w:jc w:val="both"/>
        <w:rPr>
          <w:color w:val="000000"/>
          <w:sz w:val="28"/>
          <w:szCs w:val="19"/>
        </w:rPr>
      </w:pPr>
    </w:p>
    <w:p w:rsidR="00F624D4" w:rsidRPr="00F80440" w:rsidRDefault="003A7904" w:rsidP="00F80440">
      <w:pPr>
        <w:shd w:val="clear" w:color="auto" w:fill="FFFFFF"/>
        <w:spacing w:line="360" w:lineRule="auto"/>
        <w:ind w:firstLine="709"/>
        <w:jc w:val="both"/>
        <w:rPr>
          <w:color w:val="000000"/>
          <w:sz w:val="28"/>
          <w:szCs w:val="19"/>
        </w:rPr>
      </w:pPr>
      <w:r>
        <w:rPr>
          <w:color w:val="000000"/>
          <w:sz w:val="28"/>
          <w:szCs w:val="19"/>
        </w:rPr>
        <w:pict>
          <v:shape id="_x0000_i1033" type="#_x0000_t75" style="width:152.25pt;height:39pt">
            <v:imagedata r:id="rId16" o:title=""/>
          </v:shape>
        </w:pict>
      </w:r>
    </w:p>
    <w:p w:rsidR="00D96A89" w:rsidRDefault="00D96A89" w:rsidP="00F80440">
      <w:pPr>
        <w:shd w:val="clear" w:color="auto" w:fill="FFFFFF"/>
        <w:spacing w:line="360" w:lineRule="auto"/>
        <w:ind w:firstLine="709"/>
        <w:jc w:val="both"/>
        <w:rPr>
          <w:color w:val="000000"/>
          <w:sz w:val="28"/>
          <w:szCs w:val="19"/>
        </w:rPr>
      </w:pPr>
    </w:p>
    <w:p w:rsidR="00F624D4" w:rsidRPr="00F80440" w:rsidRDefault="00F624D4" w:rsidP="00F80440">
      <w:pPr>
        <w:shd w:val="clear" w:color="auto" w:fill="FFFFFF"/>
        <w:spacing w:line="360" w:lineRule="auto"/>
        <w:ind w:firstLine="709"/>
        <w:jc w:val="both"/>
        <w:rPr>
          <w:color w:val="000000"/>
          <w:sz w:val="28"/>
          <w:szCs w:val="19"/>
        </w:rPr>
      </w:pPr>
      <w:r w:rsidRPr="00F80440">
        <w:rPr>
          <w:color w:val="000000"/>
          <w:sz w:val="28"/>
          <w:szCs w:val="19"/>
        </w:rPr>
        <w:t>откуда</w:t>
      </w:r>
    </w:p>
    <w:p w:rsidR="00D96A89" w:rsidRDefault="00D96A89" w:rsidP="00F80440">
      <w:pPr>
        <w:shd w:val="clear" w:color="auto" w:fill="FFFFFF"/>
        <w:spacing w:line="360" w:lineRule="auto"/>
        <w:ind w:firstLine="709"/>
        <w:jc w:val="both"/>
        <w:rPr>
          <w:color w:val="000000"/>
          <w:sz w:val="28"/>
          <w:szCs w:val="19"/>
        </w:rPr>
      </w:pPr>
    </w:p>
    <w:p w:rsidR="00F624D4" w:rsidRPr="00F80440" w:rsidRDefault="003A7904" w:rsidP="00F80440">
      <w:pPr>
        <w:shd w:val="clear" w:color="auto" w:fill="FFFFFF"/>
        <w:spacing w:line="360" w:lineRule="auto"/>
        <w:ind w:firstLine="709"/>
        <w:jc w:val="both"/>
        <w:rPr>
          <w:color w:val="000000"/>
          <w:sz w:val="28"/>
          <w:szCs w:val="19"/>
        </w:rPr>
      </w:pPr>
      <w:r>
        <w:rPr>
          <w:color w:val="000000"/>
          <w:sz w:val="28"/>
          <w:szCs w:val="19"/>
        </w:rPr>
        <w:pict>
          <v:shape id="_x0000_i1034" type="#_x0000_t75" style="width:182.25pt;height:20.25pt">
            <v:imagedata r:id="rId17" o:title=""/>
          </v:shape>
        </w:pict>
      </w:r>
      <w:r w:rsidR="00F624D4" w:rsidRPr="00F80440">
        <w:rPr>
          <w:color w:val="000000"/>
          <w:sz w:val="28"/>
          <w:szCs w:val="19"/>
        </w:rPr>
        <w:t>;</w:t>
      </w:r>
    </w:p>
    <w:p w:rsidR="00F624D4" w:rsidRPr="00F80440" w:rsidRDefault="003A7904" w:rsidP="00F80440">
      <w:pPr>
        <w:shd w:val="clear" w:color="auto" w:fill="FFFFFF"/>
        <w:spacing w:line="360" w:lineRule="auto"/>
        <w:ind w:firstLine="709"/>
        <w:jc w:val="both"/>
        <w:rPr>
          <w:color w:val="000000"/>
          <w:sz w:val="28"/>
          <w:szCs w:val="19"/>
        </w:rPr>
      </w:pPr>
      <w:r>
        <w:rPr>
          <w:color w:val="000000"/>
          <w:sz w:val="28"/>
          <w:szCs w:val="19"/>
        </w:rPr>
        <w:pict>
          <v:shape id="_x0000_i1035" type="#_x0000_t75" style="width:269.25pt;height:39pt">
            <v:imagedata r:id="rId18" o:title=""/>
          </v:shape>
        </w:pict>
      </w:r>
    </w:p>
    <w:p w:rsidR="00D96A89" w:rsidRDefault="00D96A89" w:rsidP="00F80440">
      <w:pPr>
        <w:shd w:val="clear" w:color="auto" w:fill="FFFFFF"/>
        <w:spacing w:line="360" w:lineRule="auto"/>
        <w:ind w:firstLine="709"/>
        <w:jc w:val="both"/>
        <w:rPr>
          <w:color w:val="000000"/>
          <w:sz w:val="28"/>
          <w:szCs w:val="19"/>
        </w:rPr>
      </w:pPr>
    </w:p>
    <w:p w:rsidR="00F624D4" w:rsidRPr="00F80440" w:rsidRDefault="00F624D4" w:rsidP="00F80440">
      <w:pPr>
        <w:shd w:val="clear" w:color="auto" w:fill="FFFFFF"/>
        <w:spacing w:line="360" w:lineRule="auto"/>
        <w:ind w:firstLine="709"/>
        <w:jc w:val="both"/>
        <w:rPr>
          <w:color w:val="000000"/>
          <w:sz w:val="28"/>
          <w:szCs w:val="19"/>
        </w:rPr>
      </w:pPr>
      <w:r w:rsidRPr="00F80440">
        <w:rPr>
          <w:color w:val="000000"/>
          <w:sz w:val="28"/>
          <w:szCs w:val="19"/>
        </w:rPr>
        <w:t>Подставив эти значения в дифференциальное уравнение, получим выражение его в безразмерных единицах:</w:t>
      </w:r>
    </w:p>
    <w:p w:rsidR="00D96A89" w:rsidRDefault="00D96A89" w:rsidP="00F80440">
      <w:pPr>
        <w:shd w:val="clear" w:color="auto" w:fill="FFFFFF"/>
        <w:spacing w:line="360" w:lineRule="auto"/>
        <w:ind w:firstLine="709"/>
        <w:jc w:val="both"/>
        <w:rPr>
          <w:sz w:val="28"/>
          <w:szCs w:val="24"/>
        </w:rPr>
      </w:pPr>
    </w:p>
    <w:p w:rsidR="00F624D4" w:rsidRPr="00F80440" w:rsidRDefault="003A7904" w:rsidP="00F80440">
      <w:pPr>
        <w:shd w:val="clear" w:color="auto" w:fill="FFFFFF"/>
        <w:spacing w:line="360" w:lineRule="auto"/>
        <w:ind w:firstLine="709"/>
        <w:jc w:val="both"/>
        <w:rPr>
          <w:sz w:val="28"/>
          <w:szCs w:val="24"/>
        </w:rPr>
      </w:pPr>
      <w:r>
        <w:rPr>
          <w:sz w:val="28"/>
          <w:szCs w:val="24"/>
        </w:rPr>
        <w:pict>
          <v:shape id="_x0000_i1036" type="#_x0000_t75" style="width:290.25pt;height:38.25pt">
            <v:imagedata r:id="rId19" o:title=""/>
          </v:shape>
        </w:pict>
      </w:r>
    </w:p>
    <w:p w:rsidR="00D96A89" w:rsidRDefault="00D96A89" w:rsidP="00F80440">
      <w:pPr>
        <w:shd w:val="clear" w:color="auto" w:fill="FFFFFF"/>
        <w:spacing w:line="360" w:lineRule="auto"/>
        <w:ind w:firstLine="709"/>
        <w:jc w:val="both"/>
        <w:rPr>
          <w:color w:val="000000"/>
          <w:sz w:val="28"/>
          <w:szCs w:val="19"/>
        </w:rPr>
      </w:pPr>
    </w:p>
    <w:p w:rsidR="00F624D4" w:rsidRPr="00F80440" w:rsidRDefault="00F624D4" w:rsidP="00F80440">
      <w:pPr>
        <w:shd w:val="clear" w:color="auto" w:fill="FFFFFF"/>
        <w:spacing w:line="360" w:lineRule="auto"/>
        <w:ind w:firstLine="709"/>
        <w:jc w:val="both"/>
        <w:rPr>
          <w:color w:val="000000"/>
          <w:sz w:val="28"/>
          <w:szCs w:val="19"/>
        </w:rPr>
      </w:pPr>
      <w:r w:rsidRPr="00F80440">
        <w:rPr>
          <w:color w:val="000000"/>
          <w:sz w:val="28"/>
          <w:szCs w:val="19"/>
        </w:rPr>
        <w:t xml:space="preserve">С учетом того, что </w:t>
      </w:r>
      <w:r w:rsidRPr="00F80440">
        <w:rPr>
          <w:i/>
          <w:iCs/>
          <w:color w:val="000000"/>
          <w:sz w:val="28"/>
          <w:szCs w:val="19"/>
        </w:rPr>
        <w:t>с</w:t>
      </w:r>
      <w:r w:rsidRPr="00F80440">
        <w:rPr>
          <w:i/>
          <w:iCs/>
          <w:color w:val="000000"/>
          <w:sz w:val="28"/>
          <w:szCs w:val="19"/>
          <w:lang w:val="en-US"/>
        </w:rPr>
        <w:t>S</w:t>
      </w:r>
      <w:r w:rsidRPr="00F80440">
        <w:rPr>
          <w:color w:val="000000"/>
          <w:sz w:val="28"/>
          <w:szCs w:val="19"/>
          <w:vertAlign w:val="subscript"/>
        </w:rPr>
        <w:t>макс</w:t>
      </w:r>
      <w:r w:rsidRPr="00F80440">
        <w:rPr>
          <w:color w:val="000000"/>
          <w:sz w:val="28"/>
          <w:szCs w:val="19"/>
        </w:rPr>
        <w:t xml:space="preserve"> = </w:t>
      </w:r>
      <w:r w:rsidRPr="00F80440">
        <w:rPr>
          <w:i/>
          <w:iCs/>
          <w:color w:val="000000"/>
          <w:sz w:val="28"/>
          <w:szCs w:val="19"/>
        </w:rPr>
        <w:t>Р</w:t>
      </w:r>
      <w:r w:rsidRPr="00F80440">
        <w:rPr>
          <w:color w:val="000000"/>
          <w:sz w:val="28"/>
          <w:szCs w:val="19"/>
          <w:vertAlign w:val="subscript"/>
        </w:rPr>
        <w:t>макс</w:t>
      </w:r>
      <w:r w:rsidRPr="00F80440">
        <w:rPr>
          <w:i/>
          <w:iCs/>
          <w:color w:val="000000"/>
          <w:sz w:val="28"/>
          <w:szCs w:val="19"/>
          <w:lang w:val="en-US"/>
        </w:rPr>
        <w:t>F</w:t>
      </w:r>
      <w:r w:rsidRPr="00F80440">
        <w:rPr>
          <w:color w:val="000000"/>
          <w:sz w:val="28"/>
          <w:szCs w:val="19"/>
        </w:rPr>
        <w:t xml:space="preserve"> можно записать:</w:t>
      </w:r>
    </w:p>
    <w:p w:rsidR="00D96A89" w:rsidRDefault="00D96A89" w:rsidP="00F80440">
      <w:pPr>
        <w:shd w:val="clear" w:color="auto" w:fill="FFFFFF"/>
        <w:spacing w:line="360" w:lineRule="auto"/>
        <w:ind w:firstLine="709"/>
        <w:jc w:val="both"/>
        <w:rPr>
          <w:sz w:val="28"/>
          <w:szCs w:val="24"/>
        </w:rPr>
      </w:pPr>
    </w:p>
    <w:p w:rsidR="00F624D4" w:rsidRPr="00F80440" w:rsidRDefault="003A7904" w:rsidP="00F80440">
      <w:pPr>
        <w:shd w:val="clear" w:color="auto" w:fill="FFFFFF"/>
        <w:spacing w:line="360" w:lineRule="auto"/>
        <w:ind w:firstLine="709"/>
        <w:jc w:val="both"/>
        <w:rPr>
          <w:sz w:val="28"/>
          <w:szCs w:val="24"/>
          <w:lang w:val="en-US"/>
        </w:rPr>
      </w:pPr>
      <w:r>
        <w:rPr>
          <w:sz w:val="28"/>
          <w:szCs w:val="24"/>
        </w:rPr>
        <w:pict>
          <v:shape id="_x0000_i1037" type="#_x0000_t75" style="width:168.75pt;height:36.75pt">
            <v:imagedata r:id="rId20" o:title=""/>
          </v:shape>
        </w:pict>
      </w:r>
    </w:p>
    <w:p w:rsidR="00F624D4" w:rsidRPr="00F80440" w:rsidRDefault="00B328CE" w:rsidP="00F80440">
      <w:pPr>
        <w:shd w:val="clear" w:color="auto" w:fill="FFFFFF"/>
        <w:spacing w:line="360" w:lineRule="auto"/>
        <w:ind w:firstLine="709"/>
        <w:jc w:val="both"/>
        <w:rPr>
          <w:sz w:val="28"/>
          <w:szCs w:val="24"/>
        </w:rPr>
      </w:pPr>
      <w:r>
        <w:rPr>
          <w:color w:val="000000"/>
          <w:sz w:val="28"/>
          <w:szCs w:val="19"/>
        </w:rPr>
        <w:br w:type="page"/>
      </w:r>
      <w:r w:rsidR="00F624D4" w:rsidRPr="00F80440">
        <w:rPr>
          <w:color w:val="000000"/>
          <w:sz w:val="28"/>
          <w:szCs w:val="19"/>
        </w:rPr>
        <w:t xml:space="preserve">Таким образом, при учете инерции подвижной системы и вязкого трения мембранный пневматический клапан при </w:t>
      </w:r>
      <w:r w:rsidR="003A7904">
        <w:rPr>
          <w:color w:val="000000"/>
          <w:sz w:val="28"/>
          <w:szCs w:val="19"/>
        </w:rPr>
        <w:pict>
          <v:shape id="_x0000_i1038" type="#_x0000_t75" style="width:56.25pt;height:27pt">
            <v:imagedata r:id="rId21" o:title=""/>
          </v:shape>
        </w:pict>
      </w:r>
      <w:r w:rsidR="00F624D4" w:rsidRPr="00F80440">
        <w:rPr>
          <w:color w:val="000000"/>
          <w:sz w:val="28"/>
          <w:szCs w:val="19"/>
        </w:rPr>
        <w:t xml:space="preserve"> является колебательным звеном.</w:t>
      </w:r>
    </w:p>
    <w:p w:rsidR="00F624D4" w:rsidRPr="00F80440" w:rsidRDefault="00F624D4" w:rsidP="00F80440">
      <w:pPr>
        <w:shd w:val="clear" w:color="auto" w:fill="FFFFFF"/>
        <w:spacing w:line="360" w:lineRule="auto"/>
        <w:ind w:firstLine="709"/>
        <w:jc w:val="both"/>
        <w:rPr>
          <w:sz w:val="28"/>
          <w:szCs w:val="24"/>
        </w:rPr>
      </w:pPr>
      <w:r w:rsidRPr="00F80440">
        <w:rPr>
          <w:color w:val="000000"/>
          <w:sz w:val="28"/>
          <w:szCs w:val="19"/>
        </w:rPr>
        <w:t>Постоянные времени и коэффициент передачи его равны:</w:t>
      </w:r>
    </w:p>
    <w:p w:rsidR="00D96A89" w:rsidRDefault="00D96A89" w:rsidP="00F80440">
      <w:pPr>
        <w:shd w:val="clear" w:color="auto" w:fill="FFFFFF"/>
        <w:spacing w:line="360" w:lineRule="auto"/>
        <w:ind w:firstLine="709"/>
        <w:jc w:val="both"/>
        <w:rPr>
          <w:sz w:val="28"/>
          <w:szCs w:val="24"/>
        </w:rPr>
      </w:pPr>
    </w:p>
    <w:p w:rsidR="00F624D4" w:rsidRPr="00F80440" w:rsidRDefault="003A7904" w:rsidP="00F80440">
      <w:pPr>
        <w:shd w:val="clear" w:color="auto" w:fill="FFFFFF"/>
        <w:spacing w:line="360" w:lineRule="auto"/>
        <w:ind w:firstLine="709"/>
        <w:jc w:val="both"/>
        <w:rPr>
          <w:sz w:val="28"/>
          <w:szCs w:val="24"/>
          <w:lang w:val="en-US"/>
        </w:rPr>
      </w:pPr>
      <w:r>
        <w:rPr>
          <w:sz w:val="28"/>
          <w:szCs w:val="24"/>
          <w:lang w:val="en-US"/>
        </w:rPr>
        <w:pict>
          <v:shape id="_x0000_i1039" type="#_x0000_t75" style="width:153pt;height:39.75pt">
            <v:imagedata r:id="rId22" o:title=""/>
          </v:shape>
        </w:pict>
      </w:r>
    </w:p>
    <w:p w:rsidR="00D96A89" w:rsidRDefault="00D96A89" w:rsidP="00F80440">
      <w:pPr>
        <w:shd w:val="clear" w:color="auto" w:fill="FFFFFF"/>
        <w:spacing w:line="360" w:lineRule="auto"/>
        <w:ind w:firstLine="709"/>
        <w:jc w:val="both"/>
        <w:rPr>
          <w:color w:val="000000"/>
          <w:sz w:val="28"/>
          <w:szCs w:val="19"/>
        </w:rPr>
      </w:pPr>
    </w:p>
    <w:p w:rsidR="00F624D4" w:rsidRPr="00F80440" w:rsidRDefault="00F624D4" w:rsidP="00F80440">
      <w:pPr>
        <w:shd w:val="clear" w:color="auto" w:fill="FFFFFF"/>
        <w:spacing w:line="360" w:lineRule="auto"/>
        <w:ind w:firstLine="709"/>
        <w:jc w:val="both"/>
        <w:rPr>
          <w:sz w:val="28"/>
          <w:szCs w:val="24"/>
        </w:rPr>
      </w:pPr>
      <w:r w:rsidRPr="00F80440">
        <w:rPr>
          <w:color w:val="000000"/>
          <w:sz w:val="28"/>
          <w:szCs w:val="19"/>
        </w:rPr>
        <w:t xml:space="preserve">Из этого примера следует, что в элементах систем регулирования вязкое трение не всегда является нежелательным /4, с. 45/. В данном случае достаточно высокое вязкое трение обеспечивает устойчивую работу клапана, так как постоянная времени </w:t>
      </w:r>
      <w:r w:rsidRPr="00F80440">
        <w:rPr>
          <w:iCs/>
          <w:color w:val="000000"/>
          <w:sz w:val="28"/>
          <w:szCs w:val="19"/>
        </w:rPr>
        <w:t>Т</w:t>
      </w:r>
      <w:r w:rsidRPr="00F80440">
        <w:rPr>
          <w:iCs/>
          <w:color w:val="000000"/>
          <w:sz w:val="28"/>
          <w:szCs w:val="19"/>
          <w:vertAlign w:val="subscript"/>
        </w:rPr>
        <w:t>1</w:t>
      </w:r>
      <w:r w:rsidRPr="00F80440">
        <w:rPr>
          <w:iCs/>
          <w:color w:val="000000"/>
          <w:sz w:val="28"/>
          <w:szCs w:val="19"/>
        </w:rPr>
        <w:t xml:space="preserve"> </w:t>
      </w:r>
      <w:r w:rsidRPr="00F80440">
        <w:rPr>
          <w:color w:val="000000"/>
          <w:sz w:val="28"/>
          <w:szCs w:val="19"/>
        </w:rPr>
        <w:t xml:space="preserve">пропорциональна коэффициенту вязкого сопротивления </w:t>
      </w:r>
      <w:r w:rsidRPr="00F80440">
        <w:rPr>
          <w:color w:val="000000"/>
          <w:sz w:val="28"/>
          <w:szCs w:val="19"/>
          <w:lang w:val="en-US"/>
        </w:rPr>
        <w:t>b</w:t>
      </w:r>
      <w:r w:rsidRPr="00F80440">
        <w:rPr>
          <w:color w:val="000000"/>
          <w:sz w:val="28"/>
          <w:szCs w:val="19"/>
        </w:rPr>
        <w:t>.</w:t>
      </w:r>
    </w:p>
    <w:p w:rsidR="00F624D4" w:rsidRPr="00F80440" w:rsidRDefault="00F624D4" w:rsidP="00F80440">
      <w:pPr>
        <w:shd w:val="clear" w:color="auto" w:fill="FFFFFF"/>
        <w:spacing w:line="360" w:lineRule="auto"/>
        <w:ind w:firstLine="709"/>
        <w:jc w:val="both"/>
        <w:rPr>
          <w:sz w:val="28"/>
          <w:szCs w:val="24"/>
        </w:rPr>
      </w:pPr>
      <w:r w:rsidRPr="00F80440">
        <w:rPr>
          <w:color w:val="000000"/>
          <w:sz w:val="28"/>
          <w:szCs w:val="24"/>
        </w:rPr>
        <w:t>Практически, когда силы вязкого трения в механических элементах, применяют дополнительное демпфирование подвижной системы, т. е. вводят дополнительную силу, противодействующую перемещению подвижной системы и пропорциональную скорости этого перемещения.</w:t>
      </w:r>
    </w:p>
    <w:p w:rsidR="00F624D4" w:rsidRPr="00F80440" w:rsidRDefault="00F624D4" w:rsidP="00F80440">
      <w:pPr>
        <w:shd w:val="clear" w:color="auto" w:fill="FFFFFF"/>
        <w:spacing w:line="360" w:lineRule="auto"/>
        <w:ind w:firstLine="709"/>
        <w:jc w:val="both"/>
        <w:rPr>
          <w:color w:val="000000"/>
          <w:sz w:val="28"/>
          <w:szCs w:val="19"/>
        </w:rPr>
      </w:pPr>
      <w:r w:rsidRPr="00F80440">
        <w:rPr>
          <w:color w:val="000000"/>
          <w:sz w:val="28"/>
          <w:szCs w:val="19"/>
        </w:rPr>
        <w:t xml:space="preserve">Если пневматический клапан применяется в системе с инерционным объектом, в котором переходные процессы протекают медленно, т. е. скорости изменения </w:t>
      </w:r>
      <w:r w:rsidRPr="00F80440">
        <w:rPr>
          <w:i/>
          <w:iCs/>
          <w:color w:val="000000"/>
          <w:sz w:val="28"/>
          <w:szCs w:val="19"/>
        </w:rPr>
        <w:t>р</w:t>
      </w:r>
      <w:r w:rsidRPr="00F80440">
        <w:rPr>
          <w:color w:val="000000"/>
          <w:sz w:val="28"/>
          <w:szCs w:val="19"/>
          <w:vertAlign w:val="subscript"/>
        </w:rPr>
        <w:t>вх</w:t>
      </w:r>
      <w:r w:rsidRPr="00F80440">
        <w:rPr>
          <w:color w:val="000000"/>
          <w:sz w:val="28"/>
          <w:szCs w:val="19"/>
        </w:rPr>
        <w:t xml:space="preserve"> и </w:t>
      </w:r>
      <w:r w:rsidRPr="00F80440">
        <w:rPr>
          <w:i/>
          <w:iCs/>
          <w:color w:val="000000"/>
          <w:sz w:val="28"/>
          <w:szCs w:val="19"/>
          <w:lang w:val="en-US"/>
        </w:rPr>
        <w:t>s</w:t>
      </w:r>
      <w:r w:rsidRPr="00F80440">
        <w:rPr>
          <w:color w:val="000000"/>
          <w:sz w:val="28"/>
          <w:szCs w:val="19"/>
          <w:vertAlign w:val="subscript"/>
        </w:rPr>
        <w:t>вых</w:t>
      </w:r>
      <w:r w:rsidRPr="00F80440">
        <w:rPr>
          <w:color w:val="000000"/>
          <w:sz w:val="28"/>
          <w:szCs w:val="19"/>
        </w:rPr>
        <w:t xml:space="preserve"> небольшие, то величина ускорения </w:t>
      </w:r>
      <w:r w:rsidRPr="00F80440">
        <w:rPr>
          <w:i/>
          <w:iCs/>
          <w:color w:val="000000"/>
          <w:sz w:val="28"/>
          <w:szCs w:val="19"/>
          <w:lang w:val="en-US"/>
        </w:rPr>
        <w:t>d</w:t>
      </w:r>
      <w:r w:rsidRPr="00F80440">
        <w:rPr>
          <w:color w:val="000000"/>
          <w:sz w:val="28"/>
          <w:szCs w:val="19"/>
          <w:vertAlign w:val="superscript"/>
        </w:rPr>
        <w:t>2</w:t>
      </w:r>
      <w:r w:rsidRPr="00F80440">
        <w:rPr>
          <w:i/>
          <w:iCs/>
          <w:color w:val="000000"/>
          <w:sz w:val="28"/>
          <w:szCs w:val="19"/>
          <w:lang w:val="en-US"/>
        </w:rPr>
        <w:t>s</w:t>
      </w:r>
      <w:r w:rsidRPr="00F80440">
        <w:rPr>
          <w:color w:val="000000"/>
          <w:sz w:val="28"/>
          <w:szCs w:val="19"/>
          <w:vertAlign w:val="subscript"/>
        </w:rPr>
        <w:t>вых</w:t>
      </w:r>
      <w:r w:rsidRPr="00F80440">
        <w:rPr>
          <w:color w:val="000000"/>
          <w:sz w:val="28"/>
          <w:szCs w:val="19"/>
        </w:rPr>
        <w:t>/</w:t>
      </w:r>
      <w:r w:rsidRPr="00F80440">
        <w:rPr>
          <w:i/>
          <w:iCs/>
          <w:color w:val="000000"/>
          <w:sz w:val="28"/>
          <w:szCs w:val="19"/>
          <w:lang w:val="en-US"/>
        </w:rPr>
        <w:t>d</w:t>
      </w:r>
      <w:r w:rsidRPr="00F80440">
        <w:rPr>
          <w:i/>
          <w:color w:val="000000"/>
          <w:sz w:val="28"/>
          <w:szCs w:val="19"/>
          <w:lang w:val="en-US"/>
        </w:rPr>
        <w:t>t</w:t>
      </w:r>
      <w:r w:rsidRPr="00F80440">
        <w:rPr>
          <w:iCs/>
          <w:color w:val="000000"/>
          <w:sz w:val="28"/>
          <w:szCs w:val="19"/>
          <w:vertAlign w:val="superscript"/>
        </w:rPr>
        <w:t>2</w:t>
      </w:r>
      <w:r w:rsidRPr="00F80440">
        <w:rPr>
          <w:iCs/>
          <w:color w:val="000000"/>
          <w:sz w:val="28"/>
          <w:szCs w:val="19"/>
        </w:rPr>
        <w:t xml:space="preserve"> </w:t>
      </w:r>
      <w:r w:rsidRPr="00F80440">
        <w:rPr>
          <w:color w:val="000000"/>
          <w:sz w:val="28"/>
          <w:szCs w:val="19"/>
        </w:rPr>
        <w:t>с точностью, достаточной для практических расчетов, может быть принята равной нулю. Тогда дифференциальное уравнение клапана примет вид /4, с. 45/:</w:t>
      </w:r>
    </w:p>
    <w:p w:rsidR="00D96A89" w:rsidRDefault="00D96A89" w:rsidP="00F80440">
      <w:pPr>
        <w:shd w:val="clear" w:color="auto" w:fill="FFFFFF"/>
        <w:spacing w:line="360" w:lineRule="auto"/>
        <w:ind w:firstLine="709"/>
        <w:jc w:val="both"/>
        <w:rPr>
          <w:sz w:val="28"/>
          <w:szCs w:val="24"/>
        </w:rPr>
      </w:pPr>
    </w:p>
    <w:p w:rsidR="00F624D4" w:rsidRPr="00F80440" w:rsidRDefault="003A7904" w:rsidP="00F80440">
      <w:pPr>
        <w:shd w:val="clear" w:color="auto" w:fill="FFFFFF"/>
        <w:spacing w:line="360" w:lineRule="auto"/>
        <w:ind w:firstLine="709"/>
        <w:jc w:val="both"/>
        <w:rPr>
          <w:sz w:val="28"/>
          <w:szCs w:val="24"/>
        </w:rPr>
      </w:pPr>
      <w:r>
        <w:rPr>
          <w:sz w:val="28"/>
          <w:szCs w:val="24"/>
        </w:rPr>
        <w:pict>
          <v:shape id="_x0000_i1040" type="#_x0000_t75" style="width:120pt;height:36.75pt">
            <v:imagedata r:id="rId23" o:title=""/>
          </v:shape>
        </w:pict>
      </w:r>
      <w:r w:rsidR="00F624D4" w:rsidRPr="00F80440">
        <w:rPr>
          <w:sz w:val="28"/>
          <w:szCs w:val="24"/>
        </w:rPr>
        <w:t>.</w:t>
      </w:r>
    </w:p>
    <w:p w:rsidR="00D96A89" w:rsidRDefault="00D96A89" w:rsidP="00F80440">
      <w:pPr>
        <w:shd w:val="clear" w:color="auto" w:fill="FFFFFF"/>
        <w:spacing w:line="360" w:lineRule="auto"/>
        <w:ind w:firstLine="709"/>
        <w:jc w:val="both"/>
        <w:rPr>
          <w:color w:val="000000"/>
          <w:sz w:val="28"/>
          <w:szCs w:val="19"/>
        </w:rPr>
      </w:pPr>
    </w:p>
    <w:p w:rsidR="00F624D4" w:rsidRDefault="00F624D4" w:rsidP="00F80440">
      <w:pPr>
        <w:shd w:val="clear" w:color="auto" w:fill="FFFFFF"/>
        <w:spacing w:line="360" w:lineRule="auto"/>
        <w:ind w:firstLine="709"/>
        <w:jc w:val="both"/>
        <w:rPr>
          <w:color w:val="000000"/>
          <w:sz w:val="28"/>
          <w:szCs w:val="19"/>
        </w:rPr>
      </w:pPr>
      <w:r w:rsidRPr="00F80440">
        <w:rPr>
          <w:color w:val="000000"/>
          <w:sz w:val="28"/>
          <w:szCs w:val="19"/>
        </w:rPr>
        <w:t>Следовательно, в этом случае можно пренебречь инерционностью подвижных частей пневматического клапана и представлять его в динамическом отношении как апериодическое звено с передаточной функцией, определяемой формулой.</w:t>
      </w:r>
    </w:p>
    <w:p w:rsidR="00382347" w:rsidRPr="00F80440" w:rsidRDefault="00382347" w:rsidP="00F80440">
      <w:pPr>
        <w:shd w:val="clear" w:color="auto" w:fill="FFFFFF"/>
        <w:spacing w:line="360" w:lineRule="auto"/>
        <w:ind w:firstLine="709"/>
        <w:jc w:val="both"/>
        <w:rPr>
          <w:sz w:val="28"/>
          <w:szCs w:val="24"/>
        </w:rPr>
      </w:pPr>
    </w:p>
    <w:p w:rsidR="00F624D4" w:rsidRPr="00382347" w:rsidRDefault="00F624D4" w:rsidP="00F80440">
      <w:pPr>
        <w:pStyle w:val="1"/>
        <w:shd w:val="clear" w:color="auto" w:fill="FFFFFF"/>
        <w:spacing w:line="360" w:lineRule="auto"/>
        <w:ind w:firstLine="709"/>
        <w:jc w:val="both"/>
        <w:rPr>
          <w:i w:val="0"/>
          <w:color w:val="000000"/>
          <w:sz w:val="28"/>
          <w:szCs w:val="19"/>
        </w:rPr>
      </w:pPr>
      <w:bookmarkStart w:id="7" w:name="_Toc9514580"/>
      <w:r w:rsidRPr="00382347">
        <w:rPr>
          <w:i w:val="0"/>
          <w:color w:val="000000"/>
          <w:sz w:val="28"/>
          <w:szCs w:val="19"/>
        </w:rPr>
        <w:t>Расчет коэффициентов</w:t>
      </w:r>
      <w:bookmarkEnd w:id="7"/>
    </w:p>
    <w:p w:rsidR="00382347" w:rsidRDefault="00382347"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Определим значения коэффициентов: коэффициента вязкости и коэффициента жесткости пружины.</w:t>
      </w:r>
    </w:p>
    <w:p w:rsidR="00F624D4" w:rsidRPr="00F80440" w:rsidRDefault="00F624D4" w:rsidP="00F80440">
      <w:pPr>
        <w:spacing w:line="360" w:lineRule="auto"/>
        <w:ind w:firstLine="709"/>
        <w:jc w:val="both"/>
        <w:rPr>
          <w:sz w:val="28"/>
          <w:szCs w:val="24"/>
        </w:rPr>
      </w:pPr>
      <w:r w:rsidRPr="00F80440">
        <w:rPr>
          <w:sz w:val="28"/>
          <w:szCs w:val="24"/>
        </w:rPr>
        <w:t>Для этого выбираем клапан.</w:t>
      </w:r>
    </w:p>
    <w:p w:rsidR="00F624D4" w:rsidRPr="00F80440" w:rsidRDefault="00F624D4" w:rsidP="00F80440">
      <w:pPr>
        <w:spacing w:line="360" w:lineRule="auto"/>
        <w:ind w:firstLine="709"/>
        <w:jc w:val="both"/>
        <w:rPr>
          <w:color w:val="000000"/>
          <w:sz w:val="28"/>
          <w:szCs w:val="19"/>
        </w:rPr>
      </w:pPr>
      <w:r w:rsidRPr="00F80440">
        <w:rPr>
          <w:sz w:val="28"/>
          <w:szCs w:val="24"/>
        </w:rPr>
        <w:t xml:space="preserve">Будем рассматривать мембранный </w:t>
      </w:r>
      <w:r w:rsidRPr="00F80440">
        <w:rPr>
          <w:color w:val="000000"/>
          <w:sz w:val="28"/>
          <w:szCs w:val="19"/>
        </w:rPr>
        <w:t>пневматический клапан – химическая арматура (регулирующий орган). Данные регуляторы в основном применяют для обслуживания тепловых сетей, т. е. для поддержания заданных значений параметров теплоносителя, поступающего в системы отопления, горячего водоснабжения и к техническому оборудованию промышленных предприятий /3, с. 84/. Данный регулятор способен работать с широким температурным диапазоном от –40 до 300˚С.</w:t>
      </w:r>
    </w:p>
    <w:p w:rsidR="00F624D4" w:rsidRPr="00F80440" w:rsidRDefault="00F624D4" w:rsidP="00F80440">
      <w:pPr>
        <w:spacing w:line="360" w:lineRule="auto"/>
        <w:ind w:firstLine="709"/>
        <w:jc w:val="both"/>
        <w:rPr>
          <w:sz w:val="28"/>
          <w:szCs w:val="24"/>
        </w:rPr>
      </w:pPr>
      <w:r w:rsidRPr="00F80440">
        <w:rPr>
          <w:color w:val="000000"/>
          <w:sz w:val="28"/>
          <w:szCs w:val="19"/>
        </w:rPr>
        <w:t>Марка РК 101.1 – клапан регулирующий. Материал корпуса сталь 12Х18Н9ТЛ.</w:t>
      </w:r>
    </w:p>
    <w:p w:rsidR="00F624D4" w:rsidRPr="00F80440" w:rsidRDefault="00F624D4" w:rsidP="00F80440">
      <w:pPr>
        <w:spacing w:line="360" w:lineRule="auto"/>
        <w:ind w:firstLine="709"/>
        <w:jc w:val="both"/>
        <w:rPr>
          <w:sz w:val="28"/>
          <w:szCs w:val="24"/>
        </w:rPr>
      </w:pPr>
      <w:r w:rsidRPr="00F80440">
        <w:rPr>
          <w:sz w:val="28"/>
          <w:szCs w:val="24"/>
        </w:rPr>
        <w:t xml:space="preserve">Предположим, что диаметр заделки мембраны </w:t>
      </w:r>
      <w:r w:rsidRPr="00F80440">
        <w:rPr>
          <w:i/>
          <w:iCs/>
          <w:sz w:val="28"/>
          <w:szCs w:val="24"/>
          <w:lang w:val="en-US"/>
        </w:rPr>
        <w:t>D</w:t>
      </w:r>
      <w:r w:rsidRPr="00F80440">
        <w:rPr>
          <w:sz w:val="28"/>
          <w:szCs w:val="24"/>
        </w:rPr>
        <w:t xml:space="preserve"> = </w:t>
      </w:r>
      <w:smartTag w:uri="urn:schemas-microsoft-com:office:smarttags" w:element="metricconverter">
        <w:smartTagPr>
          <w:attr w:name="ProductID" w:val="250 мм"/>
        </w:smartTagPr>
        <w:r w:rsidRPr="00F80440">
          <w:rPr>
            <w:sz w:val="28"/>
            <w:szCs w:val="24"/>
          </w:rPr>
          <w:t>250 мм</w:t>
        </w:r>
      </w:smartTag>
      <w:r w:rsidRPr="00F80440">
        <w:rPr>
          <w:sz w:val="28"/>
          <w:szCs w:val="24"/>
        </w:rPr>
        <w:t xml:space="preserve"> (</w:t>
      </w:r>
      <w:r w:rsidRPr="00F80440">
        <w:rPr>
          <w:i/>
          <w:iCs/>
          <w:sz w:val="28"/>
          <w:szCs w:val="24"/>
          <w:lang w:val="en-US"/>
        </w:rPr>
        <w:t>F</w:t>
      </w:r>
      <w:r w:rsidRPr="00F80440">
        <w:rPr>
          <w:sz w:val="28"/>
          <w:szCs w:val="24"/>
          <w:vertAlign w:val="subscript"/>
        </w:rPr>
        <w:t>э</w:t>
      </w:r>
      <w:r w:rsidRPr="00F80440">
        <w:rPr>
          <w:sz w:val="28"/>
          <w:szCs w:val="24"/>
        </w:rPr>
        <w:t xml:space="preserve"> = 400 см</w:t>
      </w:r>
      <w:r w:rsidRPr="00F80440">
        <w:rPr>
          <w:sz w:val="28"/>
          <w:szCs w:val="24"/>
          <w:vertAlign w:val="superscript"/>
        </w:rPr>
        <w:t>2</w:t>
      </w:r>
      <w:r w:rsidRPr="00F80440">
        <w:rPr>
          <w:sz w:val="28"/>
          <w:szCs w:val="24"/>
        </w:rPr>
        <w:t xml:space="preserve">) и условный ход штока </w:t>
      </w:r>
      <w:r w:rsidRPr="00F80440">
        <w:rPr>
          <w:i/>
          <w:iCs/>
          <w:sz w:val="28"/>
          <w:szCs w:val="24"/>
          <w:lang w:val="en-US"/>
        </w:rPr>
        <w:t>S</w:t>
      </w:r>
      <w:r w:rsidRPr="00F80440">
        <w:rPr>
          <w:sz w:val="28"/>
          <w:szCs w:val="24"/>
          <w:vertAlign w:val="subscript"/>
        </w:rPr>
        <w:t>у</w:t>
      </w:r>
      <w:r w:rsidRPr="00F80440">
        <w:rPr>
          <w:sz w:val="28"/>
          <w:szCs w:val="24"/>
        </w:rPr>
        <w:t xml:space="preserve"> = </w:t>
      </w:r>
      <w:smartTag w:uri="urn:schemas-microsoft-com:office:smarttags" w:element="metricconverter">
        <w:smartTagPr>
          <w:attr w:name="ProductID" w:val="25 мм"/>
        </w:smartTagPr>
        <w:r w:rsidRPr="00F80440">
          <w:rPr>
            <w:sz w:val="28"/>
            <w:szCs w:val="24"/>
          </w:rPr>
          <w:t>25 мм</w:t>
        </w:r>
      </w:smartTag>
      <w:r w:rsidRPr="00F80440">
        <w:rPr>
          <w:sz w:val="28"/>
          <w:szCs w:val="24"/>
        </w:rPr>
        <w:t xml:space="preserve">. Диаметр условного прохода клапана </w:t>
      </w:r>
      <w:r w:rsidRPr="00F80440">
        <w:rPr>
          <w:i/>
          <w:iCs/>
          <w:sz w:val="28"/>
          <w:szCs w:val="24"/>
          <w:lang w:val="en-US"/>
        </w:rPr>
        <w:t>D</w:t>
      </w:r>
      <w:r w:rsidRPr="00F80440">
        <w:rPr>
          <w:sz w:val="28"/>
          <w:szCs w:val="24"/>
          <w:vertAlign w:val="subscript"/>
        </w:rPr>
        <w:t>у</w:t>
      </w:r>
      <w:r w:rsidRPr="00F80440">
        <w:rPr>
          <w:sz w:val="28"/>
          <w:szCs w:val="24"/>
        </w:rPr>
        <w:t xml:space="preserve"> = </w:t>
      </w:r>
      <w:smartTag w:uri="urn:schemas-microsoft-com:office:smarttags" w:element="metricconverter">
        <w:smartTagPr>
          <w:attr w:name="ProductID" w:val="150 мм"/>
        </w:smartTagPr>
        <w:r w:rsidRPr="00F80440">
          <w:rPr>
            <w:sz w:val="28"/>
            <w:szCs w:val="24"/>
          </w:rPr>
          <w:t>150 мм</w:t>
        </w:r>
      </w:smartTag>
      <w:r w:rsidRPr="00F80440">
        <w:rPr>
          <w:sz w:val="28"/>
          <w:szCs w:val="24"/>
        </w:rPr>
        <w:t xml:space="preserve">, при этом масса подвижной системы равна </w:t>
      </w:r>
      <w:smartTag w:uri="urn:schemas-microsoft-com:office:smarttags" w:element="metricconverter">
        <w:smartTagPr>
          <w:attr w:name="ProductID" w:val="20,5 кг"/>
        </w:smartTagPr>
        <w:r w:rsidRPr="00F80440">
          <w:rPr>
            <w:sz w:val="28"/>
            <w:szCs w:val="24"/>
          </w:rPr>
          <w:t>20,5 кг</w:t>
        </w:r>
      </w:smartTag>
      <w:r w:rsidRPr="00F80440">
        <w:rPr>
          <w:sz w:val="28"/>
          <w:szCs w:val="24"/>
        </w:rPr>
        <w:t xml:space="preserve"> (</w:t>
      </w:r>
      <w:r w:rsidRPr="00F80440">
        <w:rPr>
          <w:sz w:val="28"/>
          <w:szCs w:val="24"/>
          <w:lang w:val="en-US"/>
        </w:rPr>
        <w:t>m</w:t>
      </w:r>
      <w:r w:rsidRPr="00F80440">
        <w:rPr>
          <w:sz w:val="28"/>
          <w:szCs w:val="24"/>
        </w:rPr>
        <w:t xml:space="preserve"> = </w:t>
      </w:r>
      <w:smartTag w:uri="urn:schemas-microsoft-com:office:smarttags" w:element="metricconverter">
        <w:smartTagPr>
          <w:attr w:name="ProductID" w:val="20,5 кг"/>
        </w:smartTagPr>
        <w:r w:rsidRPr="00F80440">
          <w:rPr>
            <w:sz w:val="28"/>
            <w:szCs w:val="24"/>
          </w:rPr>
          <w:t>20,5 кг</w:t>
        </w:r>
      </w:smartTag>
      <w:r w:rsidRPr="00F80440">
        <w:rPr>
          <w:sz w:val="28"/>
          <w:szCs w:val="24"/>
        </w:rPr>
        <w:t>).</w:t>
      </w:r>
    </w:p>
    <w:p w:rsidR="00F624D4" w:rsidRPr="00F80440" w:rsidRDefault="00F624D4" w:rsidP="00F80440">
      <w:pPr>
        <w:spacing w:line="360" w:lineRule="auto"/>
        <w:ind w:firstLine="709"/>
        <w:jc w:val="both"/>
        <w:rPr>
          <w:sz w:val="28"/>
          <w:szCs w:val="24"/>
        </w:rPr>
      </w:pPr>
      <w:r w:rsidRPr="00F80440">
        <w:rPr>
          <w:sz w:val="28"/>
          <w:szCs w:val="24"/>
        </w:rPr>
        <w:t xml:space="preserve">При выполнении технических расчетов в гидравлике обычно пользуются кинематической вязкостью </w:t>
      </w:r>
      <w:r w:rsidRPr="00F80440">
        <w:rPr>
          <w:i/>
          <w:iCs/>
          <w:sz w:val="28"/>
          <w:szCs w:val="24"/>
          <w:lang w:val="en-US"/>
        </w:rPr>
        <w:t>b</w:t>
      </w:r>
      <w:r w:rsidRPr="00F80440">
        <w:rPr>
          <w:i/>
          <w:iCs/>
          <w:sz w:val="28"/>
          <w:szCs w:val="24"/>
        </w:rPr>
        <w:t xml:space="preserve"> </w:t>
      </w:r>
      <w:r w:rsidRPr="00F80440">
        <w:rPr>
          <w:color w:val="000000"/>
          <w:sz w:val="28"/>
          <w:szCs w:val="19"/>
        </w:rPr>
        <w:t>/1, с. 11/</w:t>
      </w:r>
      <w:r w:rsidRPr="00F80440">
        <w:rPr>
          <w:sz w:val="28"/>
          <w:szCs w:val="24"/>
        </w:rPr>
        <w:t>. Единицей кинематической вязкости в системе СИ является метр в квадрате на секунду (м</w:t>
      </w:r>
      <w:r w:rsidRPr="00F80440">
        <w:rPr>
          <w:sz w:val="28"/>
          <w:szCs w:val="24"/>
          <w:vertAlign w:val="superscript"/>
        </w:rPr>
        <w:t>2</w:t>
      </w:r>
      <w:r w:rsidRPr="00F80440">
        <w:rPr>
          <w:sz w:val="28"/>
          <w:szCs w:val="24"/>
        </w:rPr>
        <w:t>/с). При необходимости можно пользоваться производной единицей – миллиметр в квадрате на секунду (мм</w:t>
      </w:r>
      <w:r w:rsidRPr="00F80440">
        <w:rPr>
          <w:sz w:val="28"/>
          <w:szCs w:val="24"/>
          <w:vertAlign w:val="superscript"/>
        </w:rPr>
        <w:t>2</w:t>
      </w:r>
      <w:r w:rsidRPr="00F80440">
        <w:rPr>
          <w:sz w:val="28"/>
          <w:szCs w:val="24"/>
        </w:rPr>
        <w:t>/с), 1 мм</w:t>
      </w:r>
      <w:r w:rsidRPr="00F80440">
        <w:rPr>
          <w:sz w:val="28"/>
          <w:szCs w:val="24"/>
          <w:vertAlign w:val="superscript"/>
        </w:rPr>
        <w:t>2</w:t>
      </w:r>
      <w:r w:rsidRPr="00F80440">
        <w:rPr>
          <w:sz w:val="28"/>
          <w:szCs w:val="24"/>
        </w:rPr>
        <w:t>/с = 10</w:t>
      </w:r>
      <w:r w:rsidRPr="00F80440">
        <w:rPr>
          <w:sz w:val="28"/>
          <w:szCs w:val="24"/>
          <w:vertAlign w:val="superscript"/>
        </w:rPr>
        <w:t>-6</w:t>
      </w:r>
      <w:r w:rsidRPr="00F80440">
        <w:rPr>
          <w:sz w:val="28"/>
          <w:szCs w:val="24"/>
        </w:rPr>
        <w:t xml:space="preserve"> м</w:t>
      </w:r>
      <w:r w:rsidRPr="00F80440">
        <w:rPr>
          <w:sz w:val="28"/>
          <w:szCs w:val="24"/>
          <w:vertAlign w:val="superscript"/>
        </w:rPr>
        <w:t>2</w:t>
      </w:r>
      <w:r w:rsidRPr="00F80440">
        <w:rPr>
          <w:sz w:val="28"/>
          <w:szCs w:val="24"/>
        </w:rPr>
        <w:t>/с.</w:t>
      </w:r>
    </w:p>
    <w:p w:rsidR="00F624D4" w:rsidRPr="00F80440" w:rsidRDefault="00F624D4" w:rsidP="00F80440">
      <w:pPr>
        <w:spacing w:line="360" w:lineRule="auto"/>
        <w:ind w:firstLine="709"/>
        <w:jc w:val="both"/>
        <w:rPr>
          <w:sz w:val="28"/>
          <w:szCs w:val="24"/>
        </w:rPr>
      </w:pPr>
      <w:r w:rsidRPr="00F80440">
        <w:rPr>
          <w:sz w:val="28"/>
          <w:szCs w:val="24"/>
        </w:rPr>
        <w:t xml:space="preserve">Для воды кинематическая вязкость находиться по формуле </w:t>
      </w:r>
      <w:r w:rsidRPr="00F80440">
        <w:rPr>
          <w:color w:val="000000"/>
          <w:sz w:val="28"/>
          <w:szCs w:val="19"/>
        </w:rPr>
        <w:t>/1, с. 13/</w:t>
      </w:r>
      <w:r w:rsidRPr="00F80440">
        <w:rPr>
          <w:sz w:val="28"/>
          <w:szCs w:val="24"/>
        </w:rPr>
        <w:t>:</w:t>
      </w:r>
    </w:p>
    <w:p w:rsidR="00D96A89" w:rsidRDefault="00D96A89"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8"/>
          <w:szCs w:val="24"/>
        </w:rPr>
        <w:pict>
          <v:shape id="_x0000_i1041" type="#_x0000_t75" style="width:184.5pt;height:36pt">
            <v:imagedata r:id="rId24" o:title=""/>
          </v:shape>
        </w:pict>
      </w:r>
    </w:p>
    <w:p w:rsidR="00F624D4" w:rsidRPr="00F80440" w:rsidRDefault="00B328CE" w:rsidP="00F80440">
      <w:pPr>
        <w:spacing w:line="360" w:lineRule="auto"/>
        <w:ind w:firstLine="709"/>
        <w:jc w:val="both"/>
        <w:rPr>
          <w:sz w:val="28"/>
          <w:szCs w:val="24"/>
        </w:rPr>
      </w:pPr>
      <w:r>
        <w:rPr>
          <w:sz w:val="28"/>
          <w:szCs w:val="24"/>
        </w:rPr>
        <w:br w:type="page"/>
      </w:r>
      <w:r w:rsidR="00F624D4" w:rsidRPr="00F80440">
        <w:rPr>
          <w:sz w:val="28"/>
          <w:szCs w:val="24"/>
        </w:rPr>
        <w:t>при температуре жидкости 200</w:t>
      </w:r>
      <w:r w:rsidR="00F624D4" w:rsidRPr="00F80440">
        <w:rPr>
          <w:color w:val="000000"/>
          <w:sz w:val="28"/>
          <w:szCs w:val="19"/>
        </w:rPr>
        <w:t xml:space="preserve">˚С </w:t>
      </w:r>
      <w:r w:rsidR="00F624D4" w:rsidRPr="00F80440">
        <w:rPr>
          <w:sz w:val="28"/>
          <w:szCs w:val="24"/>
        </w:rPr>
        <w:t>кинематическая вязкость будет равна:</w:t>
      </w:r>
    </w:p>
    <w:p w:rsidR="00D96A89" w:rsidRDefault="00D96A89"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8"/>
          <w:szCs w:val="24"/>
        </w:rPr>
        <w:pict>
          <v:shape id="_x0000_i1042" type="#_x0000_t75" style="width:414.75pt;height:36pt">
            <v:imagedata r:id="rId25" o:title=""/>
          </v:shape>
        </w:pict>
      </w:r>
    </w:p>
    <w:p w:rsidR="00D96A89" w:rsidRDefault="00D96A89"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Определяем коэффициент сжатия пружины. Данный коэффициент зависит от материала, из которого изготовлена пружина, от диаметра проволоки и от значения индекса пружины.</w:t>
      </w:r>
    </w:p>
    <w:p w:rsidR="00F624D4" w:rsidRPr="00F80440" w:rsidRDefault="00F624D4" w:rsidP="00F80440">
      <w:pPr>
        <w:spacing w:line="360" w:lineRule="auto"/>
        <w:ind w:firstLine="709"/>
        <w:jc w:val="both"/>
        <w:rPr>
          <w:sz w:val="28"/>
          <w:szCs w:val="24"/>
        </w:rPr>
      </w:pPr>
      <w:r w:rsidRPr="00F80440">
        <w:rPr>
          <w:sz w:val="28"/>
          <w:szCs w:val="24"/>
        </w:rPr>
        <w:t>Материал пружины выбирается в зависимости от его механических свойств по табл. 1 стр. 26 (П</w:t>
      </w:r>
      <w:r w:rsidRPr="00F80440">
        <w:rPr>
          <w:sz w:val="28"/>
          <w:szCs w:val="24"/>
          <w:vertAlign w:val="subscript"/>
        </w:rPr>
        <w:t>с</w:t>
      </w:r>
      <w:r w:rsidRPr="00F80440">
        <w:rPr>
          <w:sz w:val="28"/>
          <w:szCs w:val="24"/>
        </w:rPr>
        <w:t xml:space="preserve"> – 4Х13) (П</w:t>
      </w:r>
      <w:r w:rsidRPr="00F80440">
        <w:rPr>
          <w:sz w:val="28"/>
          <w:szCs w:val="24"/>
          <w:vertAlign w:val="subscript"/>
        </w:rPr>
        <w:t>с</w:t>
      </w:r>
      <w:r w:rsidRPr="00F80440">
        <w:rPr>
          <w:sz w:val="28"/>
          <w:szCs w:val="24"/>
        </w:rPr>
        <w:t xml:space="preserve"> – пружины цилиндрические сжатия). Определяем ориентировочно индекс </w:t>
      </w:r>
      <w:r w:rsidRPr="00F80440">
        <w:rPr>
          <w:i/>
          <w:iCs/>
          <w:sz w:val="28"/>
          <w:szCs w:val="24"/>
        </w:rPr>
        <w:t>с</w:t>
      </w:r>
      <w:r w:rsidRPr="00F80440">
        <w:rPr>
          <w:i/>
          <w:iCs/>
          <w:sz w:val="28"/>
          <w:szCs w:val="24"/>
          <w:vertAlign w:val="subscript"/>
        </w:rPr>
        <w:t>пр</w:t>
      </w:r>
      <w:r w:rsidRPr="00F80440">
        <w:rPr>
          <w:sz w:val="28"/>
          <w:szCs w:val="24"/>
        </w:rPr>
        <w:t xml:space="preserve"> пружины по табл. 2 стр. 27 с учетом возможности дальнейшего его уточнения (П</w:t>
      </w:r>
      <w:r w:rsidRPr="00F80440">
        <w:rPr>
          <w:sz w:val="28"/>
          <w:szCs w:val="24"/>
          <w:vertAlign w:val="subscript"/>
        </w:rPr>
        <w:t>с</w:t>
      </w:r>
      <w:r w:rsidRPr="00F80440">
        <w:rPr>
          <w:sz w:val="28"/>
          <w:szCs w:val="24"/>
        </w:rPr>
        <w:t xml:space="preserve"> – </w:t>
      </w:r>
      <w:r w:rsidRPr="00F80440">
        <w:rPr>
          <w:i/>
          <w:iCs/>
          <w:sz w:val="28"/>
          <w:szCs w:val="24"/>
        </w:rPr>
        <w:t>с</w:t>
      </w:r>
      <w:r w:rsidRPr="00F80440">
        <w:rPr>
          <w:i/>
          <w:iCs/>
          <w:sz w:val="28"/>
          <w:szCs w:val="24"/>
          <w:vertAlign w:val="subscript"/>
        </w:rPr>
        <w:t>пр</w:t>
      </w:r>
      <w:r w:rsidRPr="00F80440">
        <w:rPr>
          <w:sz w:val="28"/>
          <w:szCs w:val="24"/>
        </w:rPr>
        <w:t xml:space="preserve"> ≈ 6). Коэффициент </w:t>
      </w:r>
      <w:r w:rsidRPr="00F80440">
        <w:rPr>
          <w:i/>
          <w:iCs/>
          <w:sz w:val="28"/>
          <w:szCs w:val="24"/>
        </w:rPr>
        <w:t>с</w:t>
      </w:r>
      <w:r w:rsidRPr="00F80440">
        <w:rPr>
          <w:sz w:val="28"/>
          <w:szCs w:val="24"/>
        </w:rPr>
        <w:t>, зависящий от значения индекса, находится по табл. 3 (П</w:t>
      </w:r>
      <w:r w:rsidRPr="00F80440">
        <w:rPr>
          <w:sz w:val="28"/>
          <w:szCs w:val="24"/>
          <w:vertAlign w:val="subscript"/>
        </w:rPr>
        <w:t>с</w:t>
      </w:r>
      <w:r w:rsidRPr="00F80440">
        <w:rPr>
          <w:sz w:val="28"/>
          <w:szCs w:val="24"/>
        </w:rPr>
        <w:t xml:space="preserve"> – при </w:t>
      </w:r>
      <w:r w:rsidRPr="00F80440">
        <w:rPr>
          <w:i/>
          <w:iCs/>
          <w:sz w:val="28"/>
          <w:szCs w:val="24"/>
        </w:rPr>
        <w:t>с</w:t>
      </w:r>
      <w:r w:rsidRPr="00F80440">
        <w:rPr>
          <w:i/>
          <w:iCs/>
          <w:sz w:val="28"/>
          <w:szCs w:val="24"/>
          <w:vertAlign w:val="subscript"/>
        </w:rPr>
        <w:t>пр</w:t>
      </w:r>
      <w:r w:rsidRPr="00F80440">
        <w:rPr>
          <w:sz w:val="28"/>
          <w:szCs w:val="24"/>
        </w:rPr>
        <w:t xml:space="preserve"> ≈ 6 коэффициент </w:t>
      </w:r>
      <w:r w:rsidRPr="00F80440">
        <w:rPr>
          <w:i/>
          <w:iCs/>
          <w:sz w:val="28"/>
          <w:szCs w:val="24"/>
        </w:rPr>
        <w:t>с</w:t>
      </w:r>
      <w:r w:rsidRPr="00F80440">
        <w:rPr>
          <w:sz w:val="28"/>
          <w:szCs w:val="24"/>
        </w:rPr>
        <w:t xml:space="preserve"> = 1,24).</w:t>
      </w:r>
    </w:p>
    <w:p w:rsidR="00F624D4" w:rsidRPr="00F80440" w:rsidRDefault="00F624D4" w:rsidP="00F80440">
      <w:pPr>
        <w:spacing w:line="360" w:lineRule="auto"/>
        <w:ind w:firstLine="709"/>
        <w:jc w:val="both"/>
        <w:rPr>
          <w:sz w:val="28"/>
          <w:szCs w:val="24"/>
        </w:rPr>
      </w:pPr>
      <w:r w:rsidRPr="00F80440">
        <w:rPr>
          <w:sz w:val="28"/>
          <w:szCs w:val="24"/>
        </w:rPr>
        <w:t>Зная данные коэффициенты можно определить постоянные времени:</w:t>
      </w:r>
    </w:p>
    <w:p w:rsidR="00D96A89" w:rsidRDefault="00D96A89"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8"/>
          <w:szCs w:val="24"/>
          <w:lang w:val="en-US"/>
        </w:rPr>
        <w:pict>
          <v:shape id="_x0000_i1043" type="#_x0000_t75" style="width:279pt;height:40.5pt">
            <v:imagedata r:id="rId26" o:title=""/>
          </v:shape>
        </w:pict>
      </w:r>
    </w:p>
    <w:p w:rsidR="00D96A89" w:rsidRDefault="00D96A89"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Таким образом</w:t>
      </w:r>
      <w:r w:rsidR="00D96A89">
        <w:rPr>
          <w:sz w:val="28"/>
          <w:szCs w:val="24"/>
        </w:rPr>
        <w:t>,</w:t>
      </w:r>
      <w:r w:rsidRPr="00F80440">
        <w:rPr>
          <w:sz w:val="28"/>
          <w:szCs w:val="24"/>
        </w:rPr>
        <w:t xml:space="preserve"> я определила все необходимые коэффициенты, которые понадобятся при анализе и определении основных характеристик.</w:t>
      </w:r>
    </w:p>
    <w:p w:rsidR="00D206C7" w:rsidRDefault="00D206C7" w:rsidP="00F80440">
      <w:pPr>
        <w:pStyle w:val="1"/>
        <w:shd w:val="clear" w:color="auto" w:fill="FFFFFF"/>
        <w:spacing w:line="360" w:lineRule="auto"/>
        <w:ind w:firstLine="709"/>
        <w:jc w:val="both"/>
        <w:rPr>
          <w:b w:val="0"/>
          <w:i w:val="0"/>
          <w:color w:val="000000"/>
          <w:sz w:val="28"/>
          <w:szCs w:val="19"/>
        </w:rPr>
      </w:pPr>
      <w:bookmarkStart w:id="8" w:name="_Toc9514581"/>
    </w:p>
    <w:p w:rsidR="00F624D4" w:rsidRPr="0050120B" w:rsidRDefault="00F624D4" w:rsidP="00F80440">
      <w:pPr>
        <w:pStyle w:val="1"/>
        <w:shd w:val="clear" w:color="auto" w:fill="FFFFFF"/>
        <w:spacing w:line="360" w:lineRule="auto"/>
        <w:ind w:firstLine="709"/>
        <w:jc w:val="both"/>
        <w:rPr>
          <w:i w:val="0"/>
          <w:color w:val="000000"/>
          <w:sz w:val="28"/>
          <w:szCs w:val="19"/>
        </w:rPr>
      </w:pPr>
      <w:r w:rsidRPr="0050120B">
        <w:rPr>
          <w:i w:val="0"/>
          <w:color w:val="000000"/>
          <w:sz w:val="28"/>
          <w:szCs w:val="19"/>
        </w:rPr>
        <w:t>Определение основных характеристик</w:t>
      </w:r>
      <w:bookmarkEnd w:id="8"/>
    </w:p>
    <w:p w:rsidR="0050120B" w:rsidRDefault="0050120B" w:rsidP="00F80440">
      <w:pPr>
        <w:shd w:val="clear" w:color="auto" w:fill="FFFFFF"/>
        <w:spacing w:line="360" w:lineRule="auto"/>
        <w:ind w:firstLine="709"/>
        <w:jc w:val="both"/>
        <w:rPr>
          <w:color w:val="000000"/>
          <w:sz w:val="28"/>
          <w:szCs w:val="19"/>
        </w:rPr>
      </w:pPr>
    </w:p>
    <w:p w:rsidR="00F624D4" w:rsidRPr="00F80440" w:rsidRDefault="00F624D4" w:rsidP="00F80440">
      <w:pPr>
        <w:shd w:val="clear" w:color="auto" w:fill="FFFFFF"/>
        <w:spacing w:line="360" w:lineRule="auto"/>
        <w:ind w:firstLine="709"/>
        <w:jc w:val="both"/>
        <w:rPr>
          <w:color w:val="000000"/>
          <w:sz w:val="28"/>
          <w:szCs w:val="19"/>
        </w:rPr>
      </w:pPr>
      <w:r w:rsidRPr="00F80440">
        <w:rPr>
          <w:color w:val="000000"/>
          <w:sz w:val="28"/>
          <w:szCs w:val="19"/>
        </w:rPr>
        <w:t>Если нельзя пренебречь инерцией подвижной системы клапана и силами трения, то условие равновесия сил, действующих на клапан, запишется как</w:t>
      </w:r>
    </w:p>
    <w:p w:rsidR="0050120B" w:rsidRDefault="0050120B" w:rsidP="00F80440">
      <w:pPr>
        <w:spacing w:line="360" w:lineRule="auto"/>
        <w:ind w:firstLine="709"/>
        <w:jc w:val="both"/>
        <w:rPr>
          <w:sz w:val="28"/>
          <w:szCs w:val="24"/>
          <w:vertAlign w:val="subscript"/>
        </w:rPr>
      </w:pPr>
    </w:p>
    <w:p w:rsidR="00F624D4" w:rsidRDefault="003A7904" w:rsidP="00F80440">
      <w:pPr>
        <w:spacing w:line="360" w:lineRule="auto"/>
        <w:ind w:firstLine="709"/>
        <w:jc w:val="both"/>
        <w:rPr>
          <w:sz w:val="28"/>
          <w:szCs w:val="24"/>
          <w:vertAlign w:val="subscript"/>
        </w:rPr>
      </w:pPr>
      <w:r>
        <w:rPr>
          <w:sz w:val="28"/>
          <w:szCs w:val="24"/>
          <w:vertAlign w:val="subscript"/>
        </w:rPr>
        <w:pict>
          <v:shape id="_x0000_i1044" type="#_x0000_t75" style="width:117pt;height:23.25pt">
            <v:imagedata r:id="rId10" o:title=""/>
          </v:shape>
        </w:pict>
      </w:r>
      <w:r w:rsidR="00F624D4" w:rsidRPr="00F80440">
        <w:rPr>
          <w:sz w:val="28"/>
          <w:szCs w:val="24"/>
          <w:vertAlign w:val="subscript"/>
        </w:rPr>
        <w:t>.</w:t>
      </w:r>
    </w:p>
    <w:p w:rsidR="00F624D4" w:rsidRPr="00F80440" w:rsidRDefault="00B328CE" w:rsidP="00F80440">
      <w:pPr>
        <w:numPr>
          <w:ilvl w:val="0"/>
          <w:numId w:val="2"/>
        </w:numPr>
        <w:spacing w:line="360" w:lineRule="auto"/>
        <w:ind w:left="0" w:firstLine="709"/>
        <w:jc w:val="both"/>
        <w:rPr>
          <w:sz w:val="28"/>
          <w:szCs w:val="24"/>
        </w:rPr>
      </w:pPr>
      <w:r>
        <w:rPr>
          <w:sz w:val="24"/>
          <w:szCs w:val="24"/>
        </w:rPr>
        <w:br w:type="page"/>
      </w:r>
      <w:r w:rsidR="00F624D4" w:rsidRPr="00F80440">
        <w:rPr>
          <w:sz w:val="28"/>
          <w:szCs w:val="24"/>
        </w:rPr>
        <w:t xml:space="preserve">Определяем передаточную функцию элемента </w:t>
      </w:r>
      <w:r w:rsidR="00F624D4" w:rsidRPr="00F80440">
        <w:rPr>
          <w:sz w:val="28"/>
          <w:szCs w:val="24"/>
          <w:lang w:val="en-US"/>
        </w:rPr>
        <w:t>W</w:t>
      </w:r>
      <w:r w:rsidR="00F624D4" w:rsidRPr="00F80440">
        <w:rPr>
          <w:sz w:val="28"/>
          <w:szCs w:val="24"/>
        </w:rPr>
        <w:t>(р).</w:t>
      </w:r>
    </w:p>
    <w:p w:rsidR="00F624D4" w:rsidRPr="00F80440" w:rsidRDefault="00F624D4" w:rsidP="00F80440">
      <w:pPr>
        <w:pStyle w:val="3"/>
        <w:spacing w:line="360" w:lineRule="auto"/>
        <w:ind w:firstLine="709"/>
        <w:jc w:val="both"/>
        <w:rPr>
          <w:b w:val="0"/>
          <w:i w:val="0"/>
          <w:szCs w:val="24"/>
        </w:rPr>
      </w:pPr>
      <w:r w:rsidRPr="00F80440">
        <w:rPr>
          <w:b w:val="0"/>
          <w:i w:val="0"/>
          <w:szCs w:val="24"/>
        </w:rPr>
        <w:t>Для этого воспользуемся исходным дифференциальным уравнением:</w:t>
      </w:r>
    </w:p>
    <w:p w:rsidR="0050120B" w:rsidRDefault="0050120B"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8"/>
          <w:szCs w:val="24"/>
        </w:rPr>
        <w:pict>
          <v:shape id="_x0000_i1045" type="#_x0000_t75" style="width:173.25pt;height:37.5pt">
            <v:imagedata r:id="rId27" o:title=""/>
          </v:shape>
        </w:pict>
      </w:r>
    </w:p>
    <w:p w:rsidR="0050120B" w:rsidRDefault="0050120B" w:rsidP="00F80440">
      <w:pPr>
        <w:shd w:val="clear" w:color="auto" w:fill="FFFFFF"/>
        <w:spacing w:line="360" w:lineRule="auto"/>
        <w:ind w:firstLine="709"/>
        <w:jc w:val="both"/>
        <w:rPr>
          <w:sz w:val="28"/>
          <w:szCs w:val="24"/>
        </w:rPr>
      </w:pPr>
    </w:p>
    <w:p w:rsidR="00F624D4" w:rsidRPr="00F80440" w:rsidRDefault="00F624D4" w:rsidP="00F80440">
      <w:pPr>
        <w:shd w:val="clear" w:color="auto" w:fill="FFFFFF"/>
        <w:spacing w:line="360" w:lineRule="auto"/>
        <w:ind w:firstLine="709"/>
        <w:jc w:val="both"/>
        <w:rPr>
          <w:sz w:val="28"/>
          <w:szCs w:val="24"/>
        </w:rPr>
      </w:pPr>
      <w:r w:rsidRPr="00F80440">
        <w:rPr>
          <w:sz w:val="28"/>
          <w:szCs w:val="24"/>
        </w:rPr>
        <w:t xml:space="preserve">Учитывая, что </w:t>
      </w:r>
      <w:r w:rsidRPr="00F80440">
        <w:rPr>
          <w:color w:val="000000"/>
          <w:sz w:val="28"/>
          <w:szCs w:val="19"/>
        </w:rPr>
        <w:t>постоянные времени и коэффициент передачи его равны:</w:t>
      </w:r>
    </w:p>
    <w:p w:rsidR="0050120B" w:rsidRDefault="0050120B"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8"/>
          <w:szCs w:val="24"/>
          <w:lang w:val="en-US"/>
        </w:rPr>
        <w:pict>
          <v:shape id="_x0000_i1046" type="#_x0000_t75" style="width:149.25pt;height:39pt">
            <v:imagedata r:id="rId28" o:title=""/>
          </v:shape>
        </w:pict>
      </w:r>
    </w:p>
    <w:p w:rsidR="0050120B" w:rsidRDefault="0050120B"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дифференциальное уравнение примет вид:</w:t>
      </w:r>
    </w:p>
    <w:p w:rsidR="0050120B" w:rsidRDefault="0050120B" w:rsidP="00F80440">
      <w:pPr>
        <w:tabs>
          <w:tab w:val="left" w:pos="9072"/>
        </w:tabs>
        <w:spacing w:line="360" w:lineRule="auto"/>
        <w:ind w:firstLine="709"/>
        <w:jc w:val="both"/>
        <w:rPr>
          <w:sz w:val="28"/>
          <w:szCs w:val="24"/>
        </w:rPr>
      </w:pPr>
    </w:p>
    <w:p w:rsidR="00F624D4" w:rsidRPr="00F80440" w:rsidRDefault="003A7904" w:rsidP="00F80440">
      <w:pPr>
        <w:tabs>
          <w:tab w:val="left" w:pos="9072"/>
        </w:tabs>
        <w:spacing w:line="360" w:lineRule="auto"/>
        <w:ind w:firstLine="709"/>
        <w:jc w:val="both"/>
        <w:rPr>
          <w:sz w:val="28"/>
          <w:szCs w:val="24"/>
        </w:rPr>
      </w:pPr>
      <w:r>
        <w:rPr>
          <w:sz w:val="28"/>
          <w:szCs w:val="24"/>
        </w:rPr>
        <w:pict>
          <v:shape id="_x0000_i1047" type="#_x0000_t75" style="width:193.5pt;height:37.5pt">
            <v:imagedata r:id="rId29" o:title=""/>
          </v:shape>
        </w:pict>
      </w:r>
      <w:r w:rsidR="0050120B">
        <w:rPr>
          <w:sz w:val="28"/>
          <w:szCs w:val="24"/>
        </w:rPr>
        <w:t xml:space="preserve">  </w:t>
      </w:r>
      <w:r w:rsidR="00F624D4" w:rsidRPr="00F80440">
        <w:rPr>
          <w:sz w:val="28"/>
          <w:szCs w:val="24"/>
        </w:rPr>
        <w:t>(1)</w:t>
      </w:r>
    </w:p>
    <w:p w:rsidR="00F624D4" w:rsidRPr="00F80440" w:rsidRDefault="00F624D4" w:rsidP="00F80440">
      <w:pPr>
        <w:spacing w:line="360" w:lineRule="auto"/>
        <w:ind w:firstLine="709"/>
        <w:jc w:val="both"/>
        <w:rPr>
          <w:sz w:val="28"/>
          <w:szCs w:val="24"/>
        </w:rPr>
      </w:pPr>
      <w:r w:rsidRPr="00F80440">
        <w:rPr>
          <w:sz w:val="28"/>
          <w:szCs w:val="24"/>
        </w:rPr>
        <w:t xml:space="preserve">Перейдем от дифференциального уравнения к операторной форме. Рассмотрим оператор дифференцирования: </w:t>
      </w:r>
      <w:r w:rsidR="003A7904">
        <w:rPr>
          <w:sz w:val="28"/>
          <w:szCs w:val="24"/>
        </w:rPr>
        <w:pict>
          <v:shape id="_x0000_i1048" type="#_x0000_t75" style="width:42pt;height:33pt">
            <v:imagedata r:id="rId30" o:title=""/>
          </v:shape>
        </w:pict>
      </w:r>
      <w:r w:rsidRPr="00F80440">
        <w:rPr>
          <w:sz w:val="28"/>
          <w:szCs w:val="24"/>
        </w:rPr>
        <w:t xml:space="preserve"> и подставим его в уравнение (1) получим.</w:t>
      </w:r>
    </w:p>
    <w:p w:rsidR="0050120B" w:rsidRDefault="0050120B"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8"/>
          <w:szCs w:val="24"/>
        </w:rPr>
        <w:pict>
          <v:shape id="_x0000_i1049" type="#_x0000_t75" style="width:287.25pt;height:24pt">
            <v:imagedata r:id="rId31" o:title=""/>
          </v:shape>
        </w:pict>
      </w:r>
    </w:p>
    <w:p w:rsidR="0050120B" w:rsidRDefault="0050120B"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Запишем передаточную функцию для нашего элемента:</w:t>
      </w:r>
    </w:p>
    <w:p w:rsidR="0050120B" w:rsidRDefault="0050120B"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8"/>
          <w:szCs w:val="24"/>
        </w:rPr>
        <w:pict>
          <v:shape id="_x0000_i1050" type="#_x0000_t75" style="width:192pt;height:39pt">
            <v:imagedata r:id="rId32" o:title=""/>
          </v:shape>
        </w:pict>
      </w:r>
    </w:p>
    <w:p w:rsidR="0050120B" w:rsidRDefault="0050120B"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Получили передаточную функцию регулирующего клапана.</w:t>
      </w:r>
    </w:p>
    <w:p w:rsidR="00F624D4" w:rsidRPr="00F80440" w:rsidRDefault="00F624D4" w:rsidP="00F80440">
      <w:pPr>
        <w:numPr>
          <w:ilvl w:val="0"/>
          <w:numId w:val="2"/>
        </w:numPr>
        <w:spacing w:line="360" w:lineRule="auto"/>
        <w:ind w:left="0" w:firstLine="709"/>
        <w:jc w:val="both"/>
        <w:rPr>
          <w:sz w:val="28"/>
          <w:szCs w:val="24"/>
        </w:rPr>
      </w:pPr>
      <w:r w:rsidRPr="00F80440">
        <w:rPr>
          <w:sz w:val="28"/>
          <w:szCs w:val="24"/>
        </w:rPr>
        <w:t xml:space="preserve">Определяем частотную функцию элемента </w:t>
      </w:r>
      <w:r w:rsidRPr="00F80440">
        <w:rPr>
          <w:sz w:val="28"/>
          <w:szCs w:val="24"/>
          <w:lang w:val="en-US"/>
        </w:rPr>
        <w:t>W</w:t>
      </w:r>
      <w:r w:rsidRPr="00F80440">
        <w:rPr>
          <w:sz w:val="28"/>
          <w:szCs w:val="24"/>
        </w:rPr>
        <w:t>(</w:t>
      </w:r>
      <w:r w:rsidRPr="00F80440">
        <w:rPr>
          <w:sz w:val="28"/>
          <w:szCs w:val="24"/>
          <w:lang w:val="en-US"/>
        </w:rPr>
        <w:t>jω</w:t>
      </w:r>
      <w:r w:rsidRPr="00F80440">
        <w:rPr>
          <w:sz w:val="28"/>
          <w:szCs w:val="24"/>
        </w:rPr>
        <w:t>).</w:t>
      </w:r>
    </w:p>
    <w:p w:rsidR="00F624D4" w:rsidRPr="00F80440" w:rsidRDefault="00F624D4" w:rsidP="00F80440">
      <w:pPr>
        <w:spacing w:line="360" w:lineRule="auto"/>
        <w:ind w:firstLine="709"/>
        <w:jc w:val="both"/>
        <w:rPr>
          <w:sz w:val="28"/>
          <w:szCs w:val="24"/>
        </w:rPr>
      </w:pPr>
      <w:r w:rsidRPr="00F80440">
        <w:rPr>
          <w:sz w:val="28"/>
          <w:szCs w:val="24"/>
        </w:rPr>
        <w:t xml:space="preserve">Пусть </w:t>
      </w:r>
      <w:r w:rsidRPr="00F80440">
        <w:rPr>
          <w:i/>
          <w:iCs/>
          <w:sz w:val="28"/>
          <w:szCs w:val="24"/>
        </w:rPr>
        <w:t>р</w:t>
      </w:r>
      <w:r w:rsidRPr="00F80440">
        <w:rPr>
          <w:sz w:val="28"/>
          <w:szCs w:val="24"/>
        </w:rPr>
        <w:t xml:space="preserve"> – число мнимое, т. е. σ = 0, а </w:t>
      </w:r>
      <w:r w:rsidRPr="00F80440">
        <w:rPr>
          <w:i/>
          <w:iCs/>
          <w:sz w:val="28"/>
          <w:szCs w:val="24"/>
        </w:rPr>
        <w:t>р</w:t>
      </w:r>
      <w:r w:rsidRPr="00F80440">
        <w:rPr>
          <w:sz w:val="28"/>
          <w:szCs w:val="24"/>
        </w:rPr>
        <w:t xml:space="preserve"> = </w:t>
      </w:r>
      <w:r w:rsidRPr="00F80440">
        <w:rPr>
          <w:sz w:val="28"/>
          <w:szCs w:val="24"/>
          <w:lang w:val="en-US"/>
        </w:rPr>
        <w:t>jω</w:t>
      </w:r>
      <w:r w:rsidRPr="00F80440">
        <w:rPr>
          <w:sz w:val="28"/>
          <w:szCs w:val="24"/>
        </w:rPr>
        <w:t xml:space="preserve">, подставляем </w:t>
      </w:r>
      <w:r w:rsidRPr="00F80440">
        <w:rPr>
          <w:i/>
          <w:iCs/>
          <w:sz w:val="28"/>
          <w:szCs w:val="24"/>
        </w:rPr>
        <w:t>р</w:t>
      </w:r>
      <w:r w:rsidRPr="00F80440">
        <w:rPr>
          <w:sz w:val="28"/>
          <w:szCs w:val="24"/>
        </w:rPr>
        <w:t xml:space="preserve"> в уравнение для передаточной функции, получим:</w:t>
      </w:r>
    </w:p>
    <w:p w:rsidR="0050120B" w:rsidRDefault="0050120B" w:rsidP="00F80440">
      <w:pPr>
        <w:spacing w:line="360" w:lineRule="auto"/>
        <w:ind w:firstLine="709"/>
        <w:jc w:val="both"/>
        <w:rPr>
          <w:sz w:val="28"/>
          <w:szCs w:val="24"/>
        </w:rPr>
      </w:pPr>
    </w:p>
    <w:p w:rsidR="0050120B" w:rsidRDefault="003A7904" w:rsidP="00F80440">
      <w:pPr>
        <w:spacing w:line="360" w:lineRule="auto"/>
        <w:ind w:firstLine="709"/>
        <w:jc w:val="both"/>
        <w:rPr>
          <w:sz w:val="28"/>
          <w:szCs w:val="24"/>
        </w:rPr>
      </w:pPr>
      <w:r>
        <w:rPr>
          <w:sz w:val="28"/>
          <w:szCs w:val="24"/>
        </w:rPr>
        <w:pict>
          <v:shape id="_x0000_i1051" type="#_x0000_t75" style="width:417.75pt;height:123pt">
            <v:imagedata r:id="rId33" o:title=""/>
          </v:shape>
        </w:pict>
      </w:r>
    </w:p>
    <w:p w:rsidR="00F624D4" w:rsidRPr="00F80440" w:rsidRDefault="00F624D4" w:rsidP="00F80440">
      <w:pPr>
        <w:spacing w:line="360" w:lineRule="auto"/>
        <w:ind w:firstLine="709"/>
        <w:jc w:val="both"/>
        <w:rPr>
          <w:sz w:val="28"/>
          <w:szCs w:val="24"/>
        </w:rPr>
      </w:pPr>
      <w:r w:rsidRPr="00F80440">
        <w:rPr>
          <w:sz w:val="28"/>
          <w:szCs w:val="24"/>
        </w:rPr>
        <w:t xml:space="preserve">Где </w:t>
      </w:r>
      <w:r w:rsidRPr="00F80440">
        <w:rPr>
          <w:i/>
          <w:iCs/>
          <w:sz w:val="28"/>
          <w:szCs w:val="24"/>
          <w:lang w:val="en-US"/>
        </w:rPr>
        <w:t>U</w:t>
      </w:r>
      <w:r w:rsidRPr="00F80440">
        <w:rPr>
          <w:sz w:val="28"/>
          <w:szCs w:val="24"/>
        </w:rPr>
        <w:t>(</w:t>
      </w:r>
      <w:r w:rsidRPr="00F80440">
        <w:rPr>
          <w:sz w:val="28"/>
          <w:szCs w:val="24"/>
          <w:lang w:val="en-US"/>
        </w:rPr>
        <w:t>ω</w:t>
      </w:r>
      <w:r w:rsidRPr="00F80440">
        <w:rPr>
          <w:sz w:val="28"/>
          <w:szCs w:val="24"/>
        </w:rPr>
        <w:t xml:space="preserve">) = </w:t>
      </w:r>
      <w:r w:rsidRPr="00F80440">
        <w:rPr>
          <w:sz w:val="28"/>
          <w:szCs w:val="24"/>
          <w:lang w:val="en-US"/>
        </w:rPr>
        <w:t>Re</w:t>
      </w:r>
      <w:r w:rsidRPr="00F80440">
        <w:rPr>
          <w:sz w:val="28"/>
          <w:szCs w:val="24"/>
        </w:rPr>
        <w:t xml:space="preserve"> </w:t>
      </w:r>
      <w:r w:rsidRPr="00F80440">
        <w:rPr>
          <w:sz w:val="28"/>
          <w:szCs w:val="24"/>
          <w:lang w:val="en-US"/>
        </w:rPr>
        <w:t>W</w:t>
      </w:r>
      <w:r w:rsidRPr="00F80440">
        <w:rPr>
          <w:sz w:val="28"/>
          <w:szCs w:val="24"/>
        </w:rPr>
        <w:t>(</w:t>
      </w:r>
      <w:r w:rsidRPr="00F80440">
        <w:rPr>
          <w:sz w:val="28"/>
          <w:szCs w:val="24"/>
          <w:lang w:val="en-US"/>
        </w:rPr>
        <w:t>jω</w:t>
      </w:r>
      <w:r w:rsidRPr="00F80440">
        <w:rPr>
          <w:sz w:val="28"/>
          <w:szCs w:val="24"/>
        </w:rPr>
        <w:t xml:space="preserve">), а </w:t>
      </w:r>
      <w:r w:rsidRPr="00F80440">
        <w:rPr>
          <w:i/>
          <w:iCs/>
          <w:sz w:val="28"/>
          <w:szCs w:val="24"/>
          <w:lang w:val="en-US"/>
        </w:rPr>
        <w:t>V</w:t>
      </w:r>
      <w:r w:rsidRPr="00F80440">
        <w:rPr>
          <w:sz w:val="28"/>
          <w:szCs w:val="24"/>
        </w:rPr>
        <w:t>(</w:t>
      </w:r>
      <w:r w:rsidRPr="00F80440">
        <w:rPr>
          <w:sz w:val="28"/>
          <w:szCs w:val="24"/>
          <w:lang w:val="en-US"/>
        </w:rPr>
        <w:t>ω</w:t>
      </w:r>
      <w:r w:rsidRPr="00F80440">
        <w:rPr>
          <w:sz w:val="28"/>
          <w:szCs w:val="24"/>
        </w:rPr>
        <w:t xml:space="preserve">) = </w:t>
      </w:r>
      <w:r w:rsidRPr="00F80440">
        <w:rPr>
          <w:sz w:val="28"/>
          <w:szCs w:val="24"/>
          <w:lang w:val="en-US"/>
        </w:rPr>
        <w:t>Im</w:t>
      </w:r>
      <w:r w:rsidRPr="00F80440">
        <w:rPr>
          <w:sz w:val="28"/>
          <w:szCs w:val="24"/>
        </w:rPr>
        <w:t xml:space="preserve"> </w:t>
      </w:r>
      <w:r w:rsidRPr="00F80440">
        <w:rPr>
          <w:sz w:val="28"/>
          <w:szCs w:val="24"/>
          <w:lang w:val="en-US"/>
        </w:rPr>
        <w:t>W</w:t>
      </w:r>
      <w:r w:rsidRPr="00F80440">
        <w:rPr>
          <w:sz w:val="28"/>
          <w:szCs w:val="24"/>
        </w:rPr>
        <w:t>(</w:t>
      </w:r>
      <w:r w:rsidRPr="00F80440">
        <w:rPr>
          <w:sz w:val="28"/>
          <w:szCs w:val="24"/>
          <w:lang w:val="en-US"/>
        </w:rPr>
        <w:t>jω</w:t>
      </w:r>
      <w:r w:rsidRPr="00F80440">
        <w:rPr>
          <w:sz w:val="28"/>
          <w:szCs w:val="24"/>
        </w:rPr>
        <w:t>).</w:t>
      </w:r>
    </w:p>
    <w:p w:rsidR="0050120B" w:rsidRDefault="0050120B"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Также частотную форму передаточной функции можно представить в виде:</w:t>
      </w:r>
    </w:p>
    <w:p w:rsidR="0050120B" w:rsidRDefault="0050120B" w:rsidP="00F80440">
      <w:pPr>
        <w:spacing w:line="360" w:lineRule="auto"/>
        <w:ind w:firstLine="709"/>
        <w:jc w:val="both"/>
        <w:rPr>
          <w:sz w:val="28"/>
          <w:szCs w:val="24"/>
        </w:rPr>
      </w:pPr>
    </w:p>
    <w:p w:rsidR="00F624D4" w:rsidRDefault="003A7904" w:rsidP="00F80440">
      <w:pPr>
        <w:spacing w:line="360" w:lineRule="auto"/>
        <w:ind w:firstLine="709"/>
        <w:jc w:val="both"/>
        <w:rPr>
          <w:sz w:val="28"/>
          <w:szCs w:val="24"/>
        </w:rPr>
      </w:pPr>
      <w:r>
        <w:rPr>
          <w:sz w:val="28"/>
          <w:szCs w:val="24"/>
        </w:rPr>
        <w:pict>
          <v:shape id="_x0000_i1052" type="#_x0000_t75" style="width:137.25pt;height:23.25pt">
            <v:imagedata r:id="rId34" o:title=""/>
          </v:shape>
        </w:pict>
      </w:r>
    </w:p>
    <w:p w:rsidR="0050120B" w:rsidRPr="00F80440" w:rsidRDefault="0050120B" w:rsidP="00F80440">
      <w:pPr>
        <w:spacing w:line="360" w:lineRule="auto"/>
        <w:ind w:firstLine="709"/>
        <w:jc w:val="both"/>
        <w:rPr>
          <w:sz w:val="28"/>
          <w:szCs w:val="24"/>
        </w:rPr>
      </w:pPr>
    </w:p>
    <w:p w:rsidR="00F624D4" w:rsidRPr="00F80440" w:rsidRDefault="00F624D4" w:rsidP="00F80440">
      <w:pPr>
        <w:numPr>
          <w:ilvl w:val="0"/>
          <w:numId w:val="2"/>
        </w:numPr>
        <w:spacing w:line="360" w:lineRule="auto"/>
        <w:ind w:left="0" w:firstLine="709"/>
        <w:jc w:val="both"/>
        <w:rPr>
          <w:sz w:val="28"/>
          <w:szCs w:val="24"/>
        </w:rPr>
      </w:pPr>
      <w:r w:rsidRPr="00F80440">
        <w:rPr>
          <w:sz w:val="28"/>
          <w:szCs w:val="24"/>
        </w:rPr>
        <w:t xml:space="preserve">Определяем амплитудно-частотную функцию </w:t>
      </w:r>
      <w:r w:rsidRPr="00F80440">
        <w:rPr>
          <w:i/>
          <w:iCs/>
          <w:sz w:val="28"/>
          <w:szCs w:val="24"/>
        </w:rPr>
        <w:t>А</w:t>
      </w:r>
      <w:r w:rsidRPr="00F80440">
        <w:rPr>
          <w:sz w:val="28"/>
          <w:szCs w:val="24"/>
        </w:rPr>
        <w:t>(</w:t>
      </w:r>
      <w:r w:rsidRPr="00F80440">
        <w:rPr>
          <w:sz w:val="28"/>
          <w:szCs w:val="24"/>
          <w:lang w:val="en-US"/>
        </w:rPr>
        <w:t>ω</w:t>
      </w:r>
      <w:r w:rsidRPr="00F80440">
        <w:rPr>
          <w:sz w:val="28"/>
          <w:szCs w:val="24"/>
        </w:rPr>
        <w:t>).</w:t>
      </w:r>
    </w:p>
    <w:p w:rsidR="0050120B" w:rsidRDefault="0050120B"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8"/>
          <w:szCs w:val="24"/>
        </w:rPr>
        <w:pict>
          <v:shape id="_x0000_i1053" type="#_x0000_t75" style="width:341.25pt;height:78pt">
            <v:imagedata r:id="rId35" o:title=""/>
          </v:shape>
        </w:pict>
      </w:r>
    </w:p>
    <w:p w:rsidR="0050120B" w:rsidRDefault="0050120B" w:rsidP="00F80440">
      <w:pPr>
        <w:pStyle w:val="ae"/>
        <w:ind w:left="0" w:firstLine="709"/>
      </w:pPr>
    </w:p>
    <w:p w:rsidR="00F624D4" w:rsidRDefault="00F624D4" w:rsidP="00F80440">
      <w:pPr>
        <w:pStyle w:val="ae"/>
        <w:ind w:left="0" w:firstLine="709"/>
      </w:pPr>
      <w:r w:rsidRPr="00F80440">
        <w:t xml:space="preserve">Построим график амплитудно-частотной функции </w:t>
      </w:r>
      <w:r w:rsidRPr="00F80440">
        <w:rPr>
          <w:i/>
          <w:iCs/>
        </w:rPr>
        <w:t>А</w:t>
      </w:r>
      <w:r w:rsidRPr="00F80440">
        <w:t>(</w:t>
      </w:r>
      <w:r w:rsidRPr="00F80440">
        <w:rPr>
          <w:lang w:val="en-US"/>
        </w:rPr>
        <w:t>ω</w:t>
      </w:r>
      <w:r w:rsidRPr="00F80440">
        <w:t>):</w:t>
      </w:r>
    </w:p>
    <w:p w:rsidR="00F624D4" w:rsidRDefault="00B328CE" w:rsidP="00F80440">
      <w:pPr>
        <w:spacing w:line="360" w:lineRule="auto"/>
        <w:ind w:firstLine="709"/>
        <w:jc w:val="both"/>
        <w:rPr>
          <w:sz w:val="24"/>
          <w:szCs w:val="24"/>
        </w:rPr>
      </w:pPr>
      <w:r>
        <w:br w:type="page"/>
      </w:r>
      <w:r w:rsidR="003A7904">
        <w:rPr>
          <w:sz w:val="24"/>
          <w:szCs w:val="24"/>
        </w:rPr>
        <w:pict>
          <v:shape id="_x0000_i1054" type="#_x0000_t75" style="width:299.25pt;height:204.75pt">
            <v:imagedata r:id="rId36" o:title=""/>
          </v:shape>
        </w:pict>
      </w:r>
    </w:p>
    <w:p w:rsidR="0050120B" w:rsidRPr="00F80440" w:rsidRDefault="0050120B" w:rsidP="00F80440">
      <w:pPr>
        <w:spacing w:line="360" w:lineRule="auto"/>
        <w:ind w:firstLine="709"/>
        <w:jc w:val="both"/>
        <w:rPr>
          <w:sz w:val="28"/>
          <w:szCs w:val="24"/>
        </w:rPr>
      </w:pPr>
    </w:p>
    <w:p w:rsidR="00F624D4" w:rsidRDefault="00F624D4" w:rsidP="00F80440">
      <w:pPr>
        <w:numPr>
          <w:ilvl w:val="0"/>
          <w:numId w:val="2"/>
        </w:numPr>
        <w:spacing w:line="360" w:lineRule="auto"/>
        <w:ind w:left="0" w:firstLine="709"/>
        <w:jc w:val="both"/>
        <w:rPr>
          <w:sz w:val="28"/>
          <w:szCs w:val="24"/>
        </w:rPr>
      </w:pPr>
      <w:r w:rsidRPr="00F80440">
        <w:rPr>
          <w:sz w:val="28"/>
          <w:szCs w:val="24"/>
        </w:rPr>
        <w:t xml:space="preserve">Определяем фазо-частотную функцию </w:t>
      </w:r>
      <w:r w:rsidRPr="00F80440">
        <w:rPr>
          <w:i/>
          <w:iCs/>
          <w:sz w:val="28"/>
          <w:szCs w:val="24"/>
        </w:rPr>
        <w:t>φ</w:t>
      </w:r>
      <w:r w:rsidRPr="00F80440">
        <w:rPr>
          <w:sz w:val="28"/>
          <w:szCs w:val="24"/>
        </w:rPr>
        <w:t>(</w:t>
      </w:r>
      <w:r w:rsidRPr="00F80440">
        <w:rPr>
          <w:sz w:val="28"/>
          <w:szCs w:val="24"/>
          <w:lang w:val="en-US"/>
        </w:rPr>
        <w:t>ω</w:t>
      </w:r>
      <w:r w:rsidRPr="00F80440">
        <w:rPr>
          <w:sz w:val="28"/>
          <w:szCs w:val="24"/>
        </w:rPr>
        <w:t>).</w:t>
      </w:r>
    </w:p>
    <w:p w:rsidR="0050120B" w:rsidRPr="00F80440" w:rsidRDefault="0050120B" w:rsidP="0050120B">
      <w:pPr>
        <w:spacing w:line="360" w:lineRule="auto"/>
        <w:ind w:left="709"/>
        <w:jc w:val="both"/>
        <w:rPr>
          <w:sz w:val="28"/>
          <w:szCs w:val="24"/>
        </w:rPr>
      </w:pPr>
    </w:p>
    <w:p w:rsidR="00F624D4" w:rsidRPr="00F80440" w:rsidRDefault="003A7904" w:rsidP="00F80440">
      <w:pPr>
        <w:spacing w:line="360" w:lineRule="auto"/>
        <w:ind w:firstLine="709"/>
        <w:jc w:val="both"/>
        <w:rPr>
          <w:sz w:val="28"/>
          <w:szCs w:val="24"/>
        </w:rPr>
      </w:pPr>
      <w:r>
        <w:rPr>
          <w:sz w:val="28"/>
          <w:szCs w:val="24"/>
        </w:rPr>
        <w:pict>
          <v:shape id="_x0000_i1055" type="#_x0000_t75" style="width:426pt;height:90pt">
            <v:imagedata r:id="rId37" o:title=""/>
          </v:shape>
        </w:pict>
      </w:r>
    </w:p>
    <w:p w:rsidR="0050120B" w:rsidRDefault="0050120B" w:rsidP="00F80440">
      <w:pPr>
        <w:spacing w:line="360" w:lineRule="auto"/>
        <w:ind w:firstLine="709"/>
        <w:jc w:val="both"/>
        <w:rPr>
          <w:sz w:val="28"/>
          <w:szCs w:val="24"/>
        </w:rPr>
      </w:pPr>
    </w:p>
    <w:p w:rsidR="00F624D4" w:rsidRDefault="00F624D4" w:rsidP="00F80440">
      <w:pPr>
        <w:spacing w:line="360" w:lineRule="auto"/>
        <w:ind w:firstLine="709"/>
        <w:jc w:val="both"/>
        <w:rPr>
          <w:sz w:val="28"/>
          <w:szCs w:val="24"/>
        </w:rPr>
      </w:pPr>
      <w:r w:rsidRPr="00F80440">
        <w:rPr>
          <w:sz w:val="28"/>
          <w:szCs w:val="24"/>
        </w:rPr>
        <w:t xml:space="preserve">Построим график фазо-частотной функции </w:t>
      </w:r>
      <w:r w:rsidRPr="00F80440">
        <w:rPr>
          <w:i/>
          <w:iCs/>
          <w:sz w:val="28"/>
          <w:szCs w:val="24"/>
        </w:rPr>
        <w:t>φ</w:t>
      </w:r>
      <w:r w:rsidRPr="00F80440">
        <w:rPr>
          <w:sz w:val="28"/>
          <w:szCs w:val="24"/>
        </w:rPr>
        <w:t>(</w:t>
      </w:r>
      <w:r w:rsidRPr="00F80440">
        <w:rPr>
          <w:sz w:val="28"/>
          <w:szCs w:val="24"/>
          <w:lang w:val="en-US"/>
        </w:rPr>
        <w:t>ω</w:t>
      </w:r>
      <w:r w:rsidRPr="00F80440">
        <w:rPr>
          <w:sz w:val="28"/>
          <w:szCs w:val="24"/>
        </w:rPr>
        <w:t>):</w:t>
      </w:r>
    </w:p>
    <w:p w:rsidR="0050120B" w:rsidRPr="00F80440" w:rsidRDefault="0050120B" w:rsidP="00F80440">
      <w:pPr>
        <w:spacing w:line="360" w:lineRule="auto"/>
        <w:ind w:firstLine="709"/>
        <w:jc w:val="both"/>
        <w:rPr>
          <w:sz w:val="28"/>
          <w:szCs w:val="24"/>
        </w:rPr>
      </w:pPr>
    </w:p>
    <w:p w:rsidR="00F624D4" w:rsidRDefault="003A7904" w:rsidP="00F80440">
      <w:pPr>
        <w:spacing w:line="360" w:lineRule="auto"/>
        <w:ind w:firstLine="709"/>
        <w:jc w:val="both"/>
        <w:rPr>
          <w:sz w:val="24"/>
          <w:szCs w:val="24"/>
        </w:rPr>
      </w:pPr>
      <w:r>
        <w:rPr>
          <w:sz w:val="24"/>
          <w:szCs w:val="24"/>
        </w:rPr>
        <w:pict>
          <v:shape id="_x0000_i1056" type="#_x0000_t75" style="width:255.75pt;height:180pt">
            <v:imagedata r:id="rId38" o:title=""/>
          </v:shape>
        </w:pict>
      </w:r>
    </w:p>
    <w:p w:rsidR="00F624D4" w:rsidRDefault="00B328CE" w:rsidP="00F80440">
      <w:pPr>
        <w:spacing w:line="360" w:lineRule="auto"/>
        <w:ind w:firstLine="709"/>
        <w:jc w:val="both"/>
        <w:rPr>
          <w:sz w:val="24"/>
          <w:szCs w:val="24"/>
        </w:rPr>
      </w:pPr>
      <w:r>
        <w:rPr>
          <w:sz w:val="24"/>
          <w:szCs w:val="24"/>
        </w:rPr>
        <w:br w:type="page"/>
      </w:r>
      <w:r w:rsidR="003A7904">
        <w:rPr>
          <w:sz w:val="24"/>
          <w:szCs w:val="24"/>
        </w:rPr>
        <w:pict>
          <v:shape id="_x0000_i1057" type="#_x0000_t75" style="width:286.5pt;height:196.5pt">
            <v:imagedata r:id="rId39" o:title=""/>
          </v:shape>
        </w:pict>
      </w:r>
    </w:p>
    <w:p w:rsidR="0050120B" w:rsidRPr="0050120B" w:rsidRDefault="0050120B" w:rsidP="0050120B">
      <w:pPr>
        <w:spacing w:line="360" w:lineRule="auto"/>
        <w:ind w:firstLine="709"/>
        <w:jc w:val="both"/>
        <w:rPr>
          <w:sz w:val="28"/>
          <w:szCs w:val="28"/>
        </w:rPr>
      </w:pPr>
    </w:p>
    <w:p w:rsidR="00F624D4" w:rsidRDefault="00F624D4" w:rsidP="00F80440">
      <w:pPr>
        <w:numPr>
          <w:ilvl w:val="0"/>
          <w:numId w:val="2"/>
        </w:numPr>
        <w:spacing w:line="360" w:lineRule="auto"/>
        <w:ind w:left="0" w:firstLine="709"/>
        <w:jc w:val="both"/>
        <w:rPr>
          <w:sz w:val="28"/>
          <w:szCs w:val="24"/>
        </w:rPr>
      </w:pPr>
      <w:r w:rsidRPr="00F80440">
        <w:rPr>
          <w:sz w:val="28"/>
          <w:szCs w:val="24"/>
        </w:rPr>
        <w:t xml:space="preserve">Определяем переходную функцию </w:t>
      </w:r>
      <w:r w:rsidRPr="00F80440">
        <w:rPr>
          <w:i/>
          <w:iCs/>
          <w:sz w:val="28"/>
          <w:szCs w:val="24"/>
          <w:lang w:val="en-US"/>
        </w:rPr>
        <w:t>h</w:t>
      </w:r>
      <w:r w:rsidRPr="00F80440">
        <w:rPr>
          <w:sz w:val="28"/>
          <w:szCs w:val="24"/>
        </w:rPr>
        <w:t>(</w:t>
      </w:r>
      <w:r w:rsidRPr="00F80440">
        <w:rPr>
          <w:sz w:val="28"/>
          <w:szCs w:val="24"/>
          <w:lang w:val="en-US"/>
        </w:rPr>
        <w:t>t</w:t>
      </w:r>
      <w:r w:rsidRPr="00F80440">
        <w:rPr>
          <w:sz w:val="28"/>
          <w:szCs w:val="24"/>
        </w:rPr>
        <w:t>).</w:t>
      </w:r>
    </w:p>
    <w:p w:rsidR="0050120B" w:rsidRPr="00F80440" w:rsidRDefault="0050120B" w:rsidP="0050120B">
      <w:pPr>
        <w:spacing w:line="360" w:lineRule="auto"/>
        <w:ind w:left="709"/>
        <w:jc w:val="both"/>
        <w:rPr>
          <w:sz w:val="28"/>
          <w:szCs w:val="24"/>
        </w:rPr>
      </w:pPr>
    </w:p>
    <w:p w:rsidR="00F624D4" w:rsidRPr="00F80440" w:rsidRDefault="003A7904" w:rsidP="00F80440">
      <w:pPr>
        <w:spacing w:line="360" w:lineRule="auto"/>
        <w:ind w:firstLine="709"/>
        <w:jc w:val="both"/>
        <w:rPr>
          <w:sz w:val="28"/>
          <w:szCs w:val="24"/>
        </w:rPr>
      </w:pPr>
      <w:r>
        <w:rPr>
          <w:sz w:val="28"/>
          <w:szCs w:val="24"/>
        </w:rPr>
        <w:pict>
          <v:shape id="_x0000_i1058" type="#_x0000_t75" style="width:258pt;height:42.75pt">
            <v:imagedata r:id="rId40" o:title=""/>
          </v:shape>
        </w:pict>
      </w:r>
    </w:p>
    <w:p w:rsidR="00F624D4" w:rsidRPr="00F80440" w:rsidRDefault="003A7904" w:rsidP="00F80440">
      <w:pPr>
        <w:spacing w:line="360" w:lineRule="auto"/>
        <w:ind w:firstLine="709"/>
        <w:jc w:val="both"/>
        <w:rPr>
          <w:sz w:val="24"/>
          <w:szCs w:val="24"/>
        </w:rPr>
      </w:pPr>
      <w:r>
        <w:rPr>
          <w:sz w:val="24"/>
          <w:szCs w:val="24"/>
        </w:rPr>
        <w:pict>
          <v:shape id="_x0000_i1059" type="#_x0000_t75" style="width:406.5pt;height:65.25pt">
            <v:imagedata r:id="rId41" o:title="" cropright="48759f"/>
          </v:shape>
        </w:pict>
      </w:r>
    </w:p>
    <w:p w:rsidR="00F624D4" w:rsidRPr="00F80440" w:rsidRDefault="003A7904" w:rsidP="00F80440">
      <w:pPr>
        <w:spacing w:line="360" w:lineRule="auto"/>
        <w:ind w:firstLine="709"/>
        <w:jc w:val="both"/>
        <w:rPr>
          <w:sz w:val="28"/>
          <w:szCs w:val="24"/>
        </w:rPr>
      </w:pPr>
      <w:r>
        <w:rPr>
          <w:sz w:val="24"/>
          <w:szCs w:val="24"/>
        </w:rPr>
        <w:pict>
          <v:shape id="_x0000_i1060" type="#_x0000_t75" style="width:414.75pt;height:63.75pt">
            <v:imagedata r:id="rId42" o:title="" cropleft="16467f" cropright="32464f"/>
          </v:shape>
        </w:pict>
      </w:r>
    </w:p>
    <w:p w:rsidR="00F624D4" w:rsidRPr="00F80440" w:rsidRDefault="003A7904" w:rsidP="00F80440">
      <w:pPr>
        <w:spacing w:line="360" w:lineRule="auto"/>
        <w:ind w:firstLine="709"/>
        <w:jc w:val="both"/>
        <w:rPr>
          <w:sz w:val="28"/>
          <w:szCs w:val="24"/>
        </w:rPr>
      </w:pPr>
      <w:r>
        <w:rPr>
          <w:sz w:val="24"/>
          <w:szCs w:val="24"/>
        </w:rPr>
        <w:pict>
          <v:shape id="_x0000_i1061" type="#_x0000_t75" style="width:407.25pt;height:63pt">
            <v:imagedata r:id="rId42" o:title="" cropleft="32631f" cropright="15756f"/>
          </v:shape>
        </w:pict>
      </w:r>
    </w:p>
    <w:p w:rsidR="00F624D4" w:rsidRPr="00F80440" w:rsidRDefault="003A7904" w:rsidP="00F80440">
      <w:pPr>
        <w:spacing w:line="360" w:lineRule="auto"/>
        <w:ind w:firstLine="709"/>
        <w:jc w:val="both"/>
        <w:rPr>
          <w:sz w:val="24"/>
          <w:szCs w:val="24"/>
        </w:rPr>
      </w:pPr>
      <w:r>
        <w:rPr>
          <w:sz w:val="24"/>
          <w:szCs w:val="24"/>
        </w:rPr>
        <w:pict>
          <v:shape id="_x0000_i1062" type="#_x0000_t75" style="width:393pt;height:63.75pt">
            <v:imagedata r:id="rId42" o:title="" cropleft="49314f"/>
          </v:shape>
        </w:pict>
      </w:r>
    </w:p>
    <w:p w:rsidR="0050120B" w:rsidRDefault="0050120B"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 xml:space="preserve">Построим график переходной функции </w:t>
      </w:r>
      <w:r w:rsidRPr="00F80440">
        <w:rPr>
          <w:i/>
          <w:iCs/>
          <w:sz w:val="28"/>
          <w:szCs w:val="24"/>
          <w:lang w:val="en-US"/>
        </w:rPr>
        <w:t>h</w:t>
      </w:r>
      <w:r w:rsidRPr="00F80440">
        <w:rPr>
          <w:sz w:val="28"/>
          <w:szCs w:val="24"/>
        </w:rPr>
        <w:t>(</w:t>
      </w:r>
      <w:r w:rsidRPr="00F80440">
        <w:rPr>
          <w:sz w:val="28"/>
          <w:szCs w:val="24"/>
          <w:lang w:val="en-US"/>
        </w:rPr>
        <w:t>t</w:t>
      </w:r>
      <w:r w:rsidRPr="00F80440">
        <w:rPr>
          <w:sz w:val="28"/>
          <w:szCs w:val="24"/>
        </w:rPr>
        <w:t>):</w:t>
      </w:r>
    </w:p>
    <w:p w:rsidR="00F624D4" w:rsidRPr="00F80440" w:rsidRDefault="00F624D4" w:rsidP="00F80440">
      <w:pPr>
        <w:spacing w:line="360" w:lineRule="auto"/>
        <w:ind w:firstLine="709"/>
        <w:jc w:val="both"/>
        <w:rPr>
          <w:sz w:val="28"/>
          <w:szCs w:val="24"/>
        </w:rPr>
      </w:pPr>
      <w:r w:rsidRPr="00F80440">
        <w:rPr>
          <w:sz w:val="28"/>
          <w:szCs w:val="24"/>
        </w:rPr>
        <w:t xml:space="preserve">Учитывая, что </w:t>
      </w:r>
      <w:r w:rsidRPr="00F80440">
        <w:rPr>
          <w:i/>
          <w:iCs/>
          <w:sz w:val="28"/>
          <w:szCs w:val="24"/>
        </w:rPr>
        <w:t>с</w:t>
      </w:r>
      <w:r w:rsidRPr="00F80440">
        <w:rPr>
          <w:sz w:val="28"/>
          <w:szCs w:val="24"/>
        </w:rPr>
        <w:t xml:space="preserve"> = 1,24, </w:t>
      </w:r>
      <w:r w:rsidRPr="00F80440">
        <w:rPr>
          <w:i/>
          <w:iCs/>
          <w:sz w:val="28"/>
          <w:szCs w:val="24"/>
          <w:lang w:val="en-US"/>
        </w:rPr>
        <w:t>b</w:t>
      </w:r>
      <w:r w:rsidRPr="00F80440">
        <w:rPr>
          <w:sz w:val="28"/>
          <w:szCs w:val="24"/>
        </w:rPr>
        <w:t xml:space="preserve"> = 1,068 мм</w:t>
      </w:r>
      <w:r w:rsidRPr="00F80440">
        <w:rPr>
          <w:sz w:val="28"/>
          <w:szCs w:val="24"/>
          <w:vertAlign w:val="superscript"/>
        </w:rPr>
        <w:t>2</w:t>
      </w:r>
      <w:r w:rsidRPr="00F80440">
        <w:rPr>
          <w:sz w:val="28"/>
          <w:szCs w:val="24"/>
        </w:rPr>
        <w:t>/с,</w:t>
      </w:r>
    </w:p>
    <w:p w:rsidR="00F624D4" w:rsidRPr="00F80440" w:rsidRDefault="00B328CE" w:rsidP="00F80440">
      <w:pPr>
        <w:spacing w:line="360" w:lineRule="auto"/>
        <w:ind w:firstLine="709"/>
        <w:jc w:val="both"/>
        <w:rPr>
          <w:sz w:val="28"/>
          <w:szCs w:val="24"/>
        </w:rPr>
      </w:pPr>
      <w:r>
        <w:rPr>
          <w:sz w:val="28"/>
          <w:szCs w:val="24"/>
        </w:rPr>
        <w:br w:type="page"/>
      </w:r>
      <w:r w:rsidR="003A7904">
        <w:rPr>
          <w:sz w:val="28"/>
          <w:szCs w:val="24"/>
          <w:lang w:val="en-US"/>
        </w:rPr>
        <w:pict>
          <v:shape id="_x0000_i1063" type="#_x0000_t75" style="width:279pt;height:40.5pt">
            <v:imagedata r:id="rId26" o:title=""/>
          </v:shape>
        </w:pict>
      </w:r>
    </w:p>
    <w:p w:rsidR="00F624D4" w:rsidRPr="00F80440" w:rsidRDefault="003A7904" w:rsidP="00F80440">
      <w:pPr>
        <w:spacing w:line="360" w:lineRule="auto"/>
        <w:ind w:firstLine="709"/>
        <w:jc w:val="both"/>
        <w:rPr>
          <w:sz w:val="24"/>
          <w:szCs w:val="24"/>
        </w:rPr>
      </w:pPr>
      <w:r>
        <w:rPr>
          <w:sz w:val="24"/>
          <w:szCs w:val="24"/>
        </w:rPr>
        <w:pict>
          <v:shape id="_x0000_i1064" type="#_x0000_t75" style="width:264pt;height:42.75pt">
            <v:imagedata r:id="rId43" o:title="" cropright="51030f"/>
          </v:shape>
        </w:pict>
      </w:r>
    </w:p>
    <w:p w:rsidR="00F624D4" w:rsidRPr="00F80440" w:rsidRDefault="003A7904" w:rsidP="00F80440">
      <w:pPr>
        <w:spacing w:line="360" w:lineRule="auto"/>
        <w:ind w:firstLine="709"/>
        <w:jc w:val="both"/>
        <w:rPr>
          <w:sz w:val="24"/>
          <w:szCs w:val="24"/>
        </w:rPr>
      </w:pPr>
      <w:r>
        <w:rPr>
          <w:sz w:val="24"/>
          <w:szCs w:val="24"/>
        </w:rPr>
        <w:pict>
          <v:shape id="_x0000_i1065" type="#_x0000_t75" style="width:434.25pt;height:29.25pt">
            <v:imagedata r:id="rId43" o:title="" cropbottom="18866f" cropleft="13568f" cropright="27720f"/>
          </v:shape>
        </w:pict>
      </w:r>
      <w:r>
        <w:rPr>
          <w:sz w:val="24"/>
          <w:szCs w:val="24"/>
        </w:rPr>
        <w:pict>
          <v:shape id="_x0000_i1066" type="#_x0000_t75" style="width:486.75pt;height:39.75pt">
            <v:imagedata r:id="rId43" o:title="" cropleft="37275f"/>
          </v:shape>
        </w:pict>
      </w:r>
      <w:r>
        <w:rPr>
          <w:sz w:val="24"/>
          <w:szCs w:val="24"/>
        </w:rPr>
        <w:pict>
          <v:shape id="_x0000_i1067" type="#_x0000_t75" style="width:328.5pt;height:210pt">
            <v:imagedata r:id="rId44" o:title=""/>
          </v:shape>
        </w:pict>
      </w:r>
    </w:p>
    <w:p w:rsidR="0050120B" w:rsidRDefault="0050120B" w:rsidP="0050120B">
      <w:pPr>
        <w:spacing w:line="360" w:lineRule="auto"/>
        <w:ind w:left="709"/>
        <w:jc w:val="both"/>
        <w:rPr>
          <w:sz w:val="28"/>
          <w:szCs w:val="24"/>
        </w:rPr>
      </w:pPr>
    </w:p>
    <w:p w:rsidR="00F624D4" w:rsidRDefault="00F624D4" w:rsidP="00F80440">
      <w:pPr>
        <w:numPr>
          <w:ilvl w:val="0"/>
          <w:numId w:val="2"/>
        </w:numPr>
        <w:spacing w:line="360" w:lineRule="auto"/>
        <w:ind w:left="0" w:firstLine="709"/>
        <w:jc w:val="both"/>
        <w:rPr>
          <w:sz w:val="28"/>
          <w:szCs w:val="24"/>
        </w:rPr>
      </w:pPr>
      <w:r w:rsidRPr="00F80440">
        <w:rPr>
          <w:sz w:val="28"/>
          <w:szCs w:val="24"/>
        </w:rPr>
        <w:t>Определяем импульсную функцию ω(</w:t>
      </w:r>
      <w:r w:rsidRPr="00F80440">
        <w:rPr>
          <w:sz w:val="28"/>
          <w:szCs w:val="24"/>
          <w:lang w:val="en-US"/>
        </w:rPr>
        <w:t>t</w:t>
      </w:r>
      <w:r w:rsidRPr="00F80440">
        <w:rPr>
          <w:sz w:val="28"/>
          <w:szCs w:val="24"/>
        </w:rPr>
        <w:t>).</w:t>
      </w:r>
    </w:p>
    <w:p w:rsidR="0050120B" w:rsidRPr="00F80440" w:rsidRDefault="0050120B" w:rsidP="0050120B">
      <w:pPr>
        <w:spacing w:line="360" w:lineRule="auto"/>
        <w:ind w:left="709"/>
        <w:jc w:val="both"/>
        <w:rPr>
          <w:sz w:val="28"/>
          <w:szCs w:val="24"/>
        </w:rPr>
      </w:pPr>
    </w:p>
    <w:p w:rsidR="00B328CE" w:rsidRPr="00F80440" w:rsidRDefault="003A7904" w:rsidP="00F80440">
      <w:pPr>
        <w:spacing w:line="360" w:lineRule="auto"/>
        <w:ind w:firstLine="709"/>
        <w:jc w:val="both"/>
        <w:rPr>
          <w:sz w:val="28"/>
          <w:szCs w:val="24"/>
        </w:rPr>
      </w:pPr>
      <w:r>
        <w:rPr>
          <w:sz w:val="28"/>
          <w:szCs w:val="24"/>
        </w:rPr>
        <w:pict>
          <v:shape id="_x0000_i1068" type="#_x0000_t75" style="width:389.25pt;height:57.75pt">
            <v:imagedata r:id="rId45" o:title=""/>
          </v:shape>
        </w:pict>
      </w:r>
    </w:p>
    <w:p w:rsidR="00F624D4" w:rsidRPr="00F80440" w:rsidRDefault="00F624D4" w:rsidP="00F80440">
      <w:pPr>
        <w:spacing w:line="360" w:lineRule="auto"/>
        <w:ind w:firstLine="709"/>
        <w:jc w:val="both"/>
        <w:rPr>
          <w:sz w:val="28"/>
          <w:szCs w:val="24"/>
        </w:rPr>
      </w:pPr>
    </w:p>
    <w:p w:rsidR="00F624D4" w:rsidRDefault="00F624D4" w:rsidP="00F80440">
      <w:pPr>
        <w:spacing w:line="360" w:lineRule="auto"/>
        <w:ind w:firstLine="709"/>
        <w:jc w:val="both"/>
        <w:rPr>
          <w:sz w:val="28"/>
          <w:szCs w:val="24"/>
        </w:rPr>
      </w:pPr>
      <w:r w:rsidRPr="00F80440">
        <w:rPr>
          <w:sz w:val="28"/>
          <w:szCs w:val="24"/>
        </w:rPr>
        <w:t>Построим график импульсной функции ω (</w:t>
      </w:r>
      <w:r w:rsidRPr="00F80440">
        <w:rPr>
          <w:sz w:val="28"/>
          <w:szCs w:val="24"/>
          <w:lang w:val="en-US"/>
        </w:rPr>
        <w:t>t</w:t>
      </w:r>
      <w:r w:rsidRPr="00F80440">
        <w:rPr>
          <w:sz w:val="28"/>
          <w:szCs w:val="24"/>
        </w:rPr>
        <w:t>):</w:t>
      </w:r>
    </w:p>
    <w:p w:rsidR="00F624D4" w:rsidRPr="00F80440" w:rsidRDefault="00B328CE" w:rsidP="00F80440">
      <w:pPr>
        <w:spacing w:line="360" w:lineRule="auto"/>
        <w:ind w:firstLine="709"/>
        <w:jc w:val="both"/>
        <w:rPr>
          <w:sz w:val="28"/>
          <w:szCs w:val="24"/>
        </w:rPr>
      </w:pPr>
      <w:r>
        <w:rPr>
          <w:sz w:val="28"/>
          <w:szCs w:val="24"/>
        </w:rPr>
        <w:br w:type="page"/>
      </w:r>
      <w:r w:rsidR="00F624D4" w:rsidRPr="00F80440">
        <w:rPr>
          <w:sz w:val="24"/>
          <w:szCs w:val="24"/>
        </w:rPr>
        <w:t xml:space="preserve"> </w:t>
      </w:r>
      <w:r w:rsidR="003A7904">
        <w:rPr>
          <w:sz w:val="24"/>
          <w:szCs w:val="24"/>
        </w:rPr>
        <w:pict>
          <v:shape id="_x0000_i1069" type="#_x0000_t75" style="width:271.5pt;height:190.5pt">
            <v:imagedata r:id="rId46" o:title=""/>
          </v:shape>
        </w:pict>
      </w:r>
    </w:p>
    <w:p w:rsidR="0050120B" w:rsidRDefault="0050120B" w:rsidP="00F80440">
      <w:pPr>
        <w:shd w:val="clear" w:color="auto" w:fill="FFFFFF"/>
        <w:spacing w:line="360" w:lineRule="auto"/>
        <w:ind w:firstLine="709"/>
        <w:jc w:val="both"/>
        <w:rPr>
          <w:color w:val="000000"/>
          <w:sz w:val="28"/>
          <w:szCs w:val="19"/>
        </w:rPr>
      </w:pPr>
    </w:p>
    <w:p w:rsidR="00F624D4" w:rsidRPr="00F80440" w:rsidRDefault="00F624D4" w:rsidP="00F80440">
      <w:pPr>
        <w:shd w:val="clear" w:color="auto" w:fill="FFFFFF"/>
        <w:spacing w:line="360" w:lineRule="auto"/>
        <w:ind w:firstLine="709"/>
        <w:jc w:val="both"/>
        <w:rPr>
          <w:color w:val="000000"/>
          <w:sz w:val="28"/>
          <w:szCs w:val="19"/>
        </w:rPr>
      </w:pPr>
      <w:r w:rsidRPr="00F80440">
        <w:rPr>
          <w:color w:val="000000"/>
          <w:sz w:val="28"/>
          <w:szCs w:val="19"/>
        </w:rPr>
        <w:t xml:space="preserve">Если пневматический клапан применяется в системе с инерционным объектом, в котором переходные процессы протекают медленно, т. е. скорости изменения </w:t>
      </w:r>
      <w:r w:rsidRPr="00F80440">
        <w:rPr>
          <w:i/>
          <w:iCs/>
          <w:color w:val="000000"/>
          <w:sz w:val="28"/>
          <w:szCs w:val="19"/>
        </w:rPr>
        <w:t>р</w:t>
      </w:r>
      <w:r w:rsidRPr="00F80440">
        <w:rPr>
          <w:color w:val="000000"/>
          <w:sz w:val="28"/>
          <w:szCs w:val="19"/>
          <w:vertAlign w:val="subscript"/>
        </w:rPr>
        <w:t>вх</w:t>
      </w:r>
      <w:r w:rsidRPr="00F80440">
        <w:rPr>
          <w:color w:val="000000"/>
          <w:sz w:val="28"/>
          <w:szCs w:val="19"/>
        </w:rPr>
        <w:t xml:space="preserve"> и </w:t>
      </w:r>
      <w:r w:rsidRPr="00F80440">
        <w:rPr>
          <w:i/>
          <w:iCs/>
          <w:color w:val="000000"/>
          <w:sz w:val="28"/>
          <w:szCs w:val="19"/>
          <w:lang w:val="en-US"/>
        </w:rPr>
        <w:t>s</w:t>
      </w:r>
      <w:r w:rsidRPr="00F80440">
        <w:rPr>
          <w:color w:val="000000"/>
          <w:sz w:val="28"/>
          <w:szCs w:val="19"/>
          <w:vertAlign w:val="subscript"/>
        </w:rPr>
        <w:t>вых</w:t>
      </w:r>
      <w:r w:rsidRPr="00F80440">
        <w:rPr>
          <w:color w:val="000000"/>
          <w:sz w:val="28"/>
          <w:szCs w:val="19"/>
        </w:rPr>
        <w:t xml:space="preserve"> небольшие, то величина ускорения </w:t>
      </w:r>
      <w:r w:rsidRPr="00F80440">
        <w:rPr>
          <w:i/>
          <w:iCs/>
          <w:color w:val="000000"/>
          <w:sz w:val="28"/>
          <w:szCs w:val="19"/>
          <w:lang w:val="en-US"/>
        </w:rPr>
        <w:t>d</w:t>
      </w:r>
      <w:r w:rsidRPr="00F80440">
        <w:rPr>
          <w:color w:val="000000"/>
          <w:sz w:val="28"/>
          <w:szCs w:val="19"/>
          <w:vertAlign w:val="superscript"/>
        </w:rPr>
        <w:t>2</w:t>
      </w:r>
      <w:r w:rsidRPr="00F80440">
        <w:rPr>
          <w:i/>
          <w:iCs/>
          <w:color w:val="000000"/>
          <w:sz w:val="28"/>
          <w:szCs w:val="19"/>
          <w:lang w:val="en-US"/>
        </w:rPr>
        <w:t>s</w:t>
      </w:r>
      <w:r w:rsidRPr="00F80440">
        <w:rPr>
          <w:color w:val="000000"/>
          <w:sz w:val="28"/>
          <w:szCs w:val="19"/>
          <w:vertAlign w:val="subscript"/>
        </w:rPr>
        <w:t>вых</w:t>
      </w:r>
      <w:r w:rsidRPr="00F80440">
        <w:rPr>
          <w:color w:val="000000"/>
          <w:sz w:val="28"/>
          <w:szCs w:val="19"/>
        </w:rPr>
        <w:t>/</w:t>
      </w:r>
      <w:r w:rsidRPr="00F80440">
        <w:rPr>
          <w:i/>
          <w:iCs/>
          <w:color w:val="000000"/>
          <w:sz w:val="28"/>
          <w:szCs w:val="19"/>
          <w:lang w:val="en-US"/>
        </w:rPr>
        <w:t>d</w:t>
      </w:r>
      <w:r w:rsidRPr="00F80440">
        <w:rPr>
          <w:i/>
          <w:color w:val="000000"/>
          <w:sz w:val="28"/>
          <w:szCs w:val="19"/>
          <w:lang w:val="en-US"/>
        </w:rPr>
        <w:t>t</w:t>
      </w:r>
      <w:r w:rsidRPr="00F80440">
        <w:rPr>
          <w:iCs/>
          <w:color w:val="000000"/>
          <w:sz w:val="28"/>
          <w:szCs w:val="19"/>
          <w:vertAlign w:val="superscript"/>
        </w:rPr>
        <w:t>2</w:t>
      </w:r>
      <w:r w:rsidRPr="00F80440">
        <w:rPr>
          <w:iCs/>
          <w:color w:val="000000"/>
          <w:sz w:val="28"/>
          <w:szCs w:val="19"/>
        </w:rPr>
        <w:t xml:space="preserve"> </w:t>
      </w:r>
      <w:r w:rsidRPr="00F80440">
        <w:rPr>
          <w:color w:val="000000"/>
          <w:sz w:val="28"/>
          <w:szCs w:val="19"/>
        </w:rPr>
        <w:t>с точностью, достаточной для практических расчетов, может быть принята равной нулю. Тогда дифференциальное уравнение клапана примет вид /4, с. 45/:</w:t>
      </w:r>
    </w:p>
    <w:p w:rsidR="0050120B" w:rsidRDefault="0050120B" w:rsidP="00F80440">
      <w:pPr>
        <w:spacing w:line="360" w:lineRule="auto"/>
        <w:ind w:firstLine="709"/>
        <w:jc w:val="both"/>
        <w:rPr>
          <w:sz w:val="28"/>
          <w:szCs w:val="24"/>
        </w:rPr>
      </w:pPr>
    </w:p>
    <w:p w:rsidR="00F624D4" w:rsidRDefault="003A7904" w:rsidP="00F80440">
      <w:pPr>
        <w:spacing w:line="360" w:lineRule="auto"/>
        <w:ind w:firstLine="709"/>
        <w:jc w:val="both"/>
        <w:rPr>
          <w:sz w:val="28"/>
          <w:szCs w:val="24"/>
        </w:rPr>
      </w:pPr>
      <w:r>
        <w:rPr>
          <w:sz w:val="28"/>
          <w:szCs w:val="24"/>
        </w:rPr>
        <w:pict>
          <v:shape id="_x0000_i1070" type="#_x0000_t75" style="width:133.5pt;height:36.75pt">
            <v:imagedata r:id="rId47" o:title=""/>
          </v:shape>
        </w:pict>
      </w:r>
      <w:r w:rsidR="00F624D4" w:rsidRPr="00F80440">
        <w:rPr>
          <w:sz w:val="28"/>
          <w:szCs w:val="24"/>
        </w:rPr>
        <w:t>.</w:t>
      </w:r>
    </w:p>
    <w:p w:rsidR="0050120B" w:rsidRPr="00F80440" w:rsidRDefault="0050120B" w:rsidP="00F80440">
      <w:pPr>
        <w:spacing w:line="360" w:lineRule="auto"/>
        <w:ind w:firstLine="709"/>
        <w:jc w:val="both"/>
        <w:rPr>
          <w:sz w:val="28"/>
          <w:szCs w:val="24"/>
        </w:rPr>
      </w:pPr>
    </w:p>
    <w:p w:rsidR="00F624D4" w:rsidRPr="00F80440" w:rsidRDefault="00F624D4" w:rsidP="00F80440">
      <w:pPr>
        <w:numPr>
          <w:ilvl w:val="0"/>
          <w:numId w:val="3"/>
        </w:numPr>
        <w:spacing w:line="360" w:lineRule="auto"/>
        <w:ind w:left="0" w:firstLine="709"/>
        <w:jc w:val="both"/>
        <w:rPr>
          <w:sz w:val="28"/>
          <w:szCs w:val="24"/>
        </w:rPr>
      </w:pPr>
      <w:r w:rsidRPr="00F80440">
        <w:rPr>
          <w:sz w:val="28"/>
          <w:szCs w:val="24"/>
        </w:rPr>
        <w:t xml:space="preserve">Определяем передаточную функцию элемента </w:t>
      </w:r>
      <w:r w:rsidRPr="00F80440">
        <w:rPr>
          <w:sz w:val="28"/>
          <w:szCs w:val="24"/>
          <w:lang w:val="en-US"/>
        </w:rPr>
        <w:t>W</w:t>
      </w:r>
      <w:r w:rsidRPr="00F80440">
        <w:rPr>
          <w:sz w:val="28"/>
          <w:szCs w:val="24"/>
        </w:rPr>
        <w:t>(р).</w:t>
      </w:r>
    </w:p>
    <w:p w:rsidR="00F624D4" w:rsidRPr="00F80440" w:rsidRDefault="00F624D4" w:rsidP="00F80440">
      <w:pPr>
        <w:spacing w:line="360" w:lineRule="auto"/>
        <w:ind w:firstLine="709"/>
        <w:jc w:val="both"/>
        <w:rPr>
          <w:sz w:val="28"/>
          <w:szCs w:val="24"/>
        </w:rPr>
      </w:pPr>
      <w:r w:rsidRPr="00F80440">
        <w:rPr>
          <w:sz w:val="28"/>
          <w:szCs w:val="24"/>
        </w:rPr>
        <w:t xml:space="preserve">Перейдем от дифференциального уравнения к операторной форме. Рассмотрим оператор дифференцирования: </w:t>
      </w:r>
      <w:r w:rsidR="003A7904">
        <w:rPr>
          <w:sz w:val="28"/>
          <w:szCs w:val="24"/>
        </w:rPr>
        <w:pict>
          <v:shape id="_x0000_i1071" type="#_x0000_t75" style="width:42pt;height:33pt">
            <v:imagedata r:id="rId30" o:title=""/>
          </v:shape>
        </w:pict>
      </w:r>
      <w:r w:rsidRPr="00F80440">
        <w:rPr>
          <w:sz w:val="28"/>
          <w:szCs w:val="24"/>
        </w:rPr>
        <w:t xml:space="preserve"> и подставим его в уравнение (1) получим.</w:t>
      </w:r>
    </w:p>
    <w:p w:rsidR="0050120B" w:rsidRDefault="0050120B"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8"/>
          <w:szCs w:val="24"/>
        </w:rPr>
        <w:pict>
          <v:shape id="_x0000_i1072" type="#_x0000_t75" style="width:198.75pt;height:22.5pt">
            <v:imagedata r:id="rId48" o:title=""/>
          </v:shape>
        </w:pict>
      </w:r>
    </w:p>
    <w:p w:rsidR="0050120B" w:rsidRDefault="0050120B"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Запишем передаточную функцию для нашего элемента:</w:t>
      </w:r>
    </w:p>
    <w:p w:rsidR="00F624D4" w:rsidRDefault="00B328CE" w:rsidP="00F80440">
      <w:pPr>
        <w:spacing w:line="360" w:lineRule="auto"/>
        <w:ind w:firstLine="709"/>
        <w:jc w:val="both"/>
        <w:rPr>
          <w:sz w:val="28"/>
          <w:szCs w:val="24"/>
        </w:rPr>
      </w:pPr>
      <w:r>
        <w:rPr>
          <w:sz w:val="28"/>
          <w:szCs w:val="24"/>
        </w:rPr>
        <w:br w:type="page"/>
      </w:r>
      <w:r w:rsidR="003A7904">
        <w:rPr>
          <w:sz w:val="28"/>
          <w:szCs w:val="24"/>
        </w:rPr>
        <w:pict>
          <v:shape id="_x0000_i1073" type="#_x0000_t75" style="width:149.25pt;height:39pt">
            <v:imagedata r:id="rId49" o:title=""/>
          </v:shape>
        </w:pict>
      </w:r>
    </w:p>
    <w:p w:rsidR="0050120B" w:rsidRPr="00F80440" w:rsidRDefault="0050120B" w:rsidP="00F80440">
      <w:pPr>
        <w:spacing w:line="360" w:lineRule="auto"/>
        <w:ind w:firstLine="709"/>
        <w:jc w:val="both"/>
        <w:rPr>
          <w:sz w:val="28"/>
          <w:szCs w:val="24"/>
        </w:rPr>
      </w:pPr>
    </w:p>
    <w:p w:rsidR="00F624D4" w:rsidRPr="00F80440" w:rsidRDefault="00F624D4" w:rsidP="00F80440">
      <w:pPr>
        <w:numPr>
          <w:ilvl w:val="0"/>
          <w:numId w:val="3"/>
        </w:numPr>
        <w:spacing w:line="360" w:lineRule="auto"/>
        <w:ind w:left="0" w:firstLine="709"/>
        <w:jc w:val="both"/>
        <w:rPr>
          <w:sz w:val="28"/>
          <w:szCs w:val="24"/>
        </w:rPr>
      </w:pPr>
      <w:r w:rsidRPr="00F80440">
        <w:rPr>
          <w:sz w:val="28"/>
          <w:szCs w:val="24"/>
        </w:rPr>
        <w:t xml:space="preserve">Определяем частотную функцию элемента </w:t>
      </w:r>
      <w:r w:rsidRPr="00F80440">
        <w:rPr>
          <w:sz w:val="28"/>
          <w:szCs w:val="24"/>
          <w:lang w:val="en-US"/>
        </w:rPr>
        <w:t>W</w:t>
      </w:r>
      <w:r w:rsidRPr="00F80440">
        <w:rPr>
          <w:sz w:val="28"/>
          <w:szCs w:val="24"/>
        </w:rPr>
        <w:t>(</w:t>
      </w:r>
      <w:r w:rsidRPr="00F80440">
        <w:rPr>
          <w:sz w:val="28"/>
          <w:szCs w:val="24"/>
          <w:lang w:val="en-US"/>
        </w:rPr>
        <w:t>jω</w:t>
      </w:r>
      <w:r w:rsidRPr="00F80440">
        <w:rPr>
          <w:sz w:val="28"/>
          <w:szCs w:val="24"/>
        </w:rPr>
        <w:t>).</w:t>
      </w:r>
    </w:p>
    <w:p w:rsidR="00F624D4" w:rsidRPr="00F80440" w:rsidRDefault="00F624D4" w:rsidP="00F80440">
      <w:pPr>
        <w:spacing w:line="360" w:lineRule="auto"/>
        <w:ind w:firstLine="709"/>
        <w:jc w:val="both"/>
        <w:rPr>
          <w:sz w:val="28"/>
          <w:szCs w:val="24"/>
        </w:rPr>
      </w:pPr>
      <w:r w:rsidRPr="00F80440">
        <w:rPr>
          <w:sz w:val="28"/>
          <w:szCs w:val="24"/>
        </w:rPr>
        <w:t xml:space="preserve">Пусть </w:t>
      </w:r>
      <w:r w:rsidRPr="00F80440">
        <w:rPr>
          <w:i/>
          <w:iCs/>
          <w:sz w:val="28"/>
          <w:szCs w:val="24"/>
        </w:rPr>
        <w:t>р</w:t>
      </w:r>
      <w:r w:rsidRPr="00F80440">
        <w:rPr>
          <w:sz w:val="28"/>
          <w:szCs w:val="24"/>
        </w:rPr>
        <w:t xml:space="preserve"> – число мнимое, т. е. σ = 0, а </w:t>
      </w:r>
      <w:r w:rsidRPr="00F80440">
        <w:rPr>
          <w:i/>
          <w:iCs/>
          <w:sz w:val="28"/>
          <w:szCs w:val="24"/>
        </w:rPr>
        <w:t>р</w:t>
      </w:r>
      <w:r w:rsidRPr="00F80440">
        <w:rPr>
          <w:sz w:val="28"/>
          <w:szCs w:val="24"/>
        </w:rPr>
        <w:t xml:space="preserve"> = </w:t>
      </w:r>
      <w:r w:rsidRPr="00F80440">
        <w:rPr>
          <w:sz w:val="28"/>
          <w:szCs w:val="24"/>
          <w:lang w:val="en-US"/>
        </w:rPr>
        <w:t>jω</w:t>
      </w:r>
      <w:r w:rsidRPr="00F80440">
        <w:rPr>
          <w:sz w:val="28"/>
          <w:szCs w:val="24"/>
        </w:rPr>
        <w:t xml:space="preserve">, подставляем </w:t>
      </w:r>
      <w:r w:rsidRPr="00F80440">
        <w:rPr>
          <w:i/>
          <w:iCs/>
          <w:sz w:val="28"/>
          <w:szCs w:val="24"/>
        </w:rPr>
        <w:t>р</w:t>
      </w:r>
      <w:r w:rsidRPr="00F80440">
        <w:rPr>
          <w:sz w:val="28"/>
          <w:szCs w:val="24"/>
        </w:rPr>
        <w:t xml:space="preserve"> в уравнение для передаточной функции, получим:</w:t>
      </w:r>
    </w:p>
    <w:p w:rsidR="0050120B" w:rsidRDefault="0050120B"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8"/>
          <w:szCs w:val="24"/>
        </w:rPr>
        <w:pict>
          <v:shape id="_x0000_i1074" type="#_x0000_t75" style="width:323.25pt;height:80.25pt">
            <v:imagedata r:id="rId50" o:title=""/>
          </v:shape>
        </w:pict>
      </w:r>
    </w:p>
    <w:p w:rsidR="00B328CE" w:rsidRDefault="00B328CE"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 xml:space="preserve">Где </w:t>
      </w:r>
      <w:r w:rsidRPr="00F80440">
        <w:rPr>
          <w:i/>
          <w:iCs/>
          <w:sz w:val="28"/>
          <w:szCs w:val="24"/>
          <w:lang w:val="en-US"/>
        </w:rPr>
        <w:t>U</w:t>
      </w:r>
      <w:r w:rsidRPr="00F80440">
        <w:rPr>
          <w:sz w:val="28"/>
          <w:szCs w:val="24"/>
        </w:rPr>
        <w:t>(</w:t>
      </w:r>
      <w:r w:rsidRPr="00F80440">
        <w:rPr>
          <w:sz w:val="28"/>
          <w:szCs w:val="24"/>
          <w:lang w:val="en-US"/>
        </w:rPr>
        <w:t>ω</w:t>
      </w:r>
      <w:r w:rsidRPr="00F80440">
        <w:rPr>
          <w:sz w:val="28"/>
          <w:szCs w:val="24"/>
        </w:rPr>
        <w:t xml:space="preserve">) = </w:t>
      </w:r>
      <w:r w:rsidRPr="00F80440">
        <w:rPr>
          <w:sz w:val="28"/>
          <w:szCs w:val="24"/>
          <w:lang w:val="en-US"/>
        </w:rPr>
        <w:t>Re</w:t>
      </w:r>
      <w:r w:rsidRPr="00F80440">
        <w:rPr>
          <w:sz w:val="28"/>
          <w:szCs w:val="24"/>
        </w:rPr>
        <w:t xml:space="preserve"> </w:t>
      </w:r>
      <w:r w:rsidRPr="00F80440">
        <w:rPr>
          <w:sz w:val="28"/>
          <w:szCs w:val="24"/>
          <w:lang w:val="en-US"/>
        </w:rPr>
        <w:t>W</w:t>
      </w:r>
      <w:r w:rsidRPr="00F80440">
        <w:rPr>
          <w:sz w:val="28"/>
          <w:szCs w:val="24"/>
        </w:rPr>
        <w:t>(</w:t>
      </w:r>
      <w:r w:rsidRPr="00F80440">
        <w:rPr>
          <w:sz w:val="28"/>
          <w:szCs w:val="24"/>
          <w:lang w:val="en-US"/>
        </w:rPr>
        <w:t>jω</w:t>
      </w:r>
      <w:r w:rsidRPr="00F80440">
        <w:rPr>
          <w:sz w:val="28"/>
          <w:szCs w:val="24"/>
        </w:rPr>
        <w:t xml:space="preserve">), а </w:t>
      </w:r>
      <w:r w:rsidRPr="00F80440">
        <w:rPr>
          <w:i/>
          <w:iCs/>
          <w:sz w:val="28"/>
          <w:szCs w:val="24"/>
          <w:lang w:val="en-US"/>
        </w:rPr>
        <w:t>V</w:t>
      </w:r>
      <w:r w:rsidRPr="00F80440">
        <w:rPr>
          <w:sz w:val="28"/>
          <w:szCs w:val="24"/>
        </w:rPr>
        <w:t>(</w:t>
      </w:r>
      <w:r w:rsidRPr="00F80440">
        <w:rPr>
          <w:sz w:val="28"/>
          <w:szCs w:val="24"/>
          <w:lang w:val="en-US"/>
        </w:rPr>
        <w:t>ω</w:t>
      </w:r>
      <w:r w:rsidRPr="00F80440">
        <w:rPr>
          <w:sz w:val="28"/>
          <w:szCs w:val="24"/>
        </w:rPr>
        <w:t xml:space="preserve">) = </w:t>
      </w:r>
      <w:r w:rsidRPr="00F80440">
        <w:rPr>
          <w:sz w:val="28"/>
          <w:szCs w:val="24"/>
          <w:lang w:val="en-US"/>
        </w:rPr>
        <w:t>Im</w:t>
      </w:r>
      <w:r w:rsidRPr="00F80440">
        <w:rPr>
          <w:sz w:val="28"/>
          <w:szCs w:val="24"/>
        </w:rPr>
        <w:t xml:space="preserve"> </w:t>
      </w:r>
      <w:r w:rsidRPr="00F80440">
        <w:rPr>
          <w:sz w:val="28"/>
          <w:szCs w:val="24"/>
          <w:lang w:val="en-US"/>
        </w:rPr>
        <w:t>W</w:t>
      </w:r>
      <w:r w:rsidRPr="00F80440">
        <w:rPr>
          <w:sz w:val="28"/>
          <w:szCs w:val="24"/>
        </w:rPr>
        <w:t>(</w:t>
      </w:r>
      <w:r w:rsidRPr="00F80440">
        <w:rPr>
          <w:sz w:val="28"/>
          <w:szCs w:val="24"/>
          <w:lang w:val="en-US"/>
        </w:rPr>
        <w:t>jω</w:t>
      </w:r>
      <w:r w:rsidRPr="00F80440">
        <w:rPr>
          <w:sz w:val="28"/>
          <w:szCs w:val="24"/>
        </w:rPr>
        <w:t>).</w:t>
      </w:r>
    </w:p>
    <w:p w:rsidR="0050120B" w:rsidRDefault="0050120B"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 xml:space="preserve">3. Определяем амплитудно-частотную функцию </w:t>
      </w:r>
      <w:r w:rsidRPr="00F80440">
        <w:rPr>
          <w:i/>
          <w:iCs/>
          <w:sz w:val="28"/>
          <w:szCs w:val="24"/>
        </w:rPr>
        <w:t>А</w:t>
      </w:r>
      <w:r w:rsidRPr="00F80440">
        <w:rPr>
          <w:sz w:val="28"/>
          <w:szCs w:val="24"/>
        </w:rPr>
        <w:t>(</w:t>
      </w:r>
      <w:r w:rsidRPr="00F80440">
        <w:rPr>
          <w:sz w:val="28"/>
          <w:szCs w:val="24"/>
          <w:lang w:val="en-US"/>
        </w:rPr>
        <w:t>ω</w:t>
      </w:r>
      <w:r w:rsidRPr="00F80440">
        <w:rPr>
          <w:sz w:val="28"/>
          <w:szCs w:val="24"/>
        </w:rPr>
        <w:t>).</w:t>
      </w:r>
    </w:p>
    <w:p w:rsidR="0050120B" w:rsidRDefault="0050120B"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8"/>
          <w:szCs w:val="24"/>
        </w:rPr>
        <w:pict>
          <v:shape id="_x0000_i1075" type="#_x0000_t75" style="width:216.75pt;height:80.25pt">
            <v:imagedata r:id="rId51" o:title=""/>
          </v:shape>
        </w:pict>
      </w:r>
    </w:p>
    <w:p w:rsidR="0050120B" w:rsidRDefault="0050120B" w:rsidP="00F80440">
      <w:pPr>
        <w:spacing w:line="360" w:lineRule="auto"/>
        <w:ind w:firstLine="709"/>
        <w:jc w:val="both"/>
        <w:rPr>
          <w:sz w:val="28"/>
          <w:szCs w:val="24"/>
        </w:rPr>
      </w:pPr>
    </w:p>
    <w:p w:rsidR="00F624D4" w:rsidRDefault="00F624D4" w:rsidP="00F80440">
      <w:pPr>
        <w:spacing w:line="360" w:lineRule="auto"/>
        <w:ind w:firstLine="709"/>
        <w:jc w:val="both"/>
        <w:rPr>
          <w:sz w:val="28"/>
          <w:szCs w:val="24"/>
        </w:rPr>
      </w:pPr>
      <w:r w:rsidRPr="00F80440">
        <w:rPr>
          <w:sz w:val="28"/>
          <w:szCs w:val="24"/>
        </w:rPr>
        <w:t xml:space="preserve">Построим график амплитудно-частотной функции </w:t>
      </w:r>
      <w:r w:rsidRPr="00F80440">
        <w:rPr>
          <w:i/>
          <w:iCs/>
          <w:sz w:val="28"/>
          <w:szCs w:val="24"/>
        </w:rPr>
        <w:t>А</w:t>
      </w:r>
      <w:r w:rsidRPr="00F80440">
        <w:rPr>
          <w:sz w:val="28"/>
          <w:szCs w:val="24"/>
        </w:rPr>
        <w:t>(</w:t>
      </w:r>
      <w:r w:rsidRPr="00F80440">
        <w:rPr>
          <w:sz w:val="28"/>
          <w:szCs w:val="24"/>
          <w:lang w:val="en-US"/>
        </w:rPr>
        <w:t>ω</w:t>
      </w:r>
      <w:r w:rsidRPr="00F80440">
        <w:rPr>
          <w:sz w:val="28"/>
          <w:szCs w:val="24"/>
        </w:rPr>
        <w:t>):</w:t>
      </w:r>
    </w:p>
    <w:p w:rsidR="0050120B" w:rsidRPr="00F80440" w:rsidRDefault="0050120B" w:rsidP="00F80440">
      <w:pPr>
        <w:spacing w:line="360" w:lineRule="auto"/>
        <w:ind w:firstLine="709"/>
        <w:jc w:val="both"/>
        <w:rPr>
          <w:sz w:val="28"/>
          <w:szCs w:val="24"/>
        </w:rPr>
      </w:pPr>
    </w:p>
    <w:p w:rsidR="00F624D4" w:rsidRDefault="003A7904" w:rsidP="00F80440">
      <w:pPr>
        <w:spacing w:line="360" w:lineRule="auto"/>
        <w:ind w:firstLine="709"/>
        <w:jc w:val="both"/>
        <w:rPr>
          <w:sz w:val="24"/>
          <w:szCs w:val="24"/>
        </w:rPr>
      </w:pPr>
      <w:r>
        <w:rPr>
          <w:sz w:val="24"/>
          <w:szCs w:val="24"/>
        </w:rPr>
        <w:pict>
          <v:shape id="_x0000_i1076" type="#_x0000_t75" style="width:246.75pt;height:174pt">
            <v:imagedata r:id="rId52" o:title=""/>
          </v:shape>
        </w:pict>
      </w:r>
    </w:p>
    <w:p w:rsidR="00F624D4" w:rsidRDefault="00F624D4" w:rsidP="00F80440">
      <w:pPr>
        <w:spacing w:line="360" w:lineRule="auto"/>
        <w:ind w:firstLine="709"/>
        <w:jc w:val="both"/>
        <w:rPr>
          <w:sz w:val="28"/>
          <w:szCs w:val="24"/>
        </w:rPr>
      </w:pPr>
      <w:r w:rsidRPr="00F80440">
        <w:rPr>
          <w:sz w:val="28"/>
          <w:szCs w:val="24"/>
        </w:rPr>
        <w:t xml:space="preserve">4. Определяем фазо-частотную функцию </w:t>
      </w:r>
      <w:r w:rsidRPr="00F80440">
        <w:rPr>
          <w:i/>
          <w:iCs/>
          <w:sz w:val="28"/>
          <w:szCs w:val="24"/>
        </w:rPr>
        <w:t>φ</w:t>
      </w:r>
      <w:r w:rsidRPr="00F80440">
        <w:rPr>
          <w:sz w:val="28"/>
          <w:szCs w:val="24"/>
        </w:rPr>
        <w:t>(</w:t>
      </w:r>
      <w:r w:rsidRPr="00F80440">
        <w:rPr>
          <w:sz w:val="28"/>
          <w:szCs w:val="24"/>
          <w:lang w:val="en-US"/>
        </w:rPr>
        <w:t>ω</w:t>
      </w:r>
      <w:r w:rsidRPr="00F80440">
        <w:rPr>
          <w:sz w:val="28"/>
          <w:szCs w:val="24"/>
        </w:rPr>
        <w:t>).</w:t>
      </w:r>
    </w:p>
    <w:p w:rsidR="0050120B" w:rsidRPr="00F80440" w:rsidRDefault="0050120B"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8"/>
          <w:szCs w:val="24"/>
        </w:rPr>
        <w:pict>
          <v:shape id="_x0000_i1077" type="#_x0000_t75" style="width:323.25pt;height:61.5pt">
            <v:imagedata r:id="rId53" o:title=""/>
          </v:shape>
        </w:pict>
      </w:r>
    </w:p>
    <w:p w:rsidR="0050120B" w:rsidRDefault="0050120B" w:rsidP="00F80440">
      <w:pPr>
        <w:spacing w:line="360" w:lineRule="auto"/>
        <w:ind w:firstLine="709"/>
        <w:jc w:val="both"/>
        <w:rPr>
          <w:sz w:val="28"/>
          <w:szCs w:val="24"/>
        </w:rPr>
      </w:pPr>
    </w:p>
    <w:p w:rsidR="00F624D4" w:rsidRDefault="00F624D4" w:rsidP="00F80440">
      <w:pPr>
        <w:spacing w:line="360" w:lineRule="auto"/>
        <w:ind w:firstLine="709"/>
        <w:jc w:val="both"/>
        <w:rPr>
          <w:sz w:val="28"/>
          <w:szCs w:val="24"/>
        </w:rPr>
      </w:pPr>
      <w:r w:rsidRPr="00F80440">
        <w:rPr>
          <w:sz w:val="28"/>
          <w:szCs w:val="24"/>
        </w:rPr>
        <w:t xml:space="preserve">Построим график фазо-частотной функции </w:t>
      </w:r>
      <w:r w:rsidRPr="00F80440">
        <w:rPr>
          <w:i/>
          <w:iCs/>
          <w:sz w:val="28"/>
          <w:szCs w:val="24"/>
        </w:rPr>
        <w:t>φ</w:t>
      </w:r>
      <w:r w:rsidRPr="00F80440">
        <w:rPr>
          <w:sz w:val="28"/>
          <w:szCs w:val="24"/>
        </w:rPr>
        <w:t>(</w:t>
      </w:r>
      <w:r w:rsidRPr="00F80440">
        <w:rPr>
          <w:sz w:val="28"/>
          <w:szCs w:val="24"/>
          <w:lang w:val="en-US"/>
        </w:rPr>
        <w:t>ω</w:t>
      </w:r>
      <w:r w:rsidRPr="00F80440">
        <w:rPr>
          <w:sz w:val="28"/>
          <w:szCs w:val="24"/>
        </w:rPr>
        <w:t>):</w:t>
      </w:r>
    </w:p>
    <w:p w:rsidR="0050120B" w:rsidRPr="00F80440" w:rsidRDefault="0050120B"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4"/>
          <w:szCs w:val="24"/>
        </w:rPr>
        <w:pict>
          <v:shape id="_x0000_i1078" type="#_x0000_t75" style="width:207.75pt;height:150.75pt">
            <v:imagedata r:id="rId54" o:title=""/>
          </v:shape>
        </w:pict>
      </w:r>
    </w:p>
    <w:p w:rsidR="00F624D4" w:rsidRDefault="003A7904" w:rsidP="00F80440">
      <w:pPr>
        <w:spacing w:line="360" w:lineRule="auto"/>
        <w:ind w:firstLine="709"/>
        <w:jc w:val="both"/>
        <w:rPr>
          <w:sz w:val="24"/>
          <w:szCs w:val="24"/>
        </w:rPr>
      </w:pPr>
      <w:r>
        <w:rPr>
          <w:sz w:val="24"/>
          <w:szCs w:val="24"/>
        </w:rPr>
        <w:pict>
          <v:shape id="_x0000_i1079" type="#_x0000_t75" style="width:286.5pt;height:204pt">
            <v:imagedata r:id="rId55" o:title=""/>
          </v:shape>
        </w:pict>
      </w:r>
    </w:p>
    <w:p w:rsidR="0050120B" w:rsidRPr="00F80440" w:rsidRDefault="0050120B" w:rsidP="00F80440">
      <w:pPr>
        <w:spacing w:line="360" w:lineRule="auto"/>
        <w:ind w:firstLine="709"/>
        <w:jc w:val="both"/>
        <w:rPr>
          <w:sz w:val="24"/>
          <w:szCs w:val="24"/>
        </w:rPr>
      </w:pPr>
    </w:p>
    <w:p w:rsidR="00F624D4" w:rsidRDefault="00F624D4" w:rsidP="00F80440">
      <w:pPr>
        <w:spacing w:line="360" w:lineRule="auto"/>
        <w:ind w:firstLine="709"/>
        <w:jc w:val="both"/>
        <w:rPr>
          <w:sz w:val="28"/>
          <w:szCs w:val="24"/>
        </w:rPr>
      </w:pPr>
      <w:r w:rsidRPr="00F80440">
        <w:rPr>
          <w:sz w:val="28"/>
          <w:szCs w:val="24"/>
        </w:rPr>
        <w:t xml:space="preserve">5. Определяем переходную функцию </w:t>
      </w:r>
      <w:r w:rsidRPr="00F80440">
        <w:rPr>
          <w:i/>
          <w:iCs/>
          <w:sz w:val="28"/>
          <w:szCs w:val="24"/>
          <w:lang w:val="en-US"/>
        </w:rPr>
        <w:t>h</w:t>
      </w:r>
      <w:r w:rsidRPr="00F80440">
        <w:rPr>
          <w:sz w:val="28"/>
          <w:szCs w:val="24"/>
        </w:rPr>
        <w:t>(</w:t>
      </w:r>
      <w:r w:rsidRPr="00F80440">
        <w:rPr>
          <w:sz w:val="28"/>
          <w:szCs w:val="24"/>
          <w:lang w:val="en-US"/>
        </w:rPr>
        <w:t>t</w:t>
      </w:r>
      <w:r w:rsidRPr="00F80440">
        <w:rPr>
          <w:sz w:val="28"/>
          <w:szCs w:val="24"/>
        </w:rPr>
        <w:t>).</w:t>
      </w:r>
    </w:p>
    <w:p w:rsidR="0050120B" w:rsidRPr="00F80440" w:rsidRDefault="0050120B" w:rsidP="00F80440">
      <w:pPr>
        <w:spacing w:line="360" w:lineRule="auto"/>
        <w:ind w:firstLine="709"/>
        <w:jc w:val="both"/>
        <w:rPr>
          <w:sz w:val="28"/>
          <w:szCs w:val="24"/>
        </w:rPr>
      </w:pPr>
    </w:p>
    <w:p w:rsidR="00F624D4" w:rsidRDefault="003A7904" w:rsidP="00F80440">
      <w:pPr>
        <w:spacing w:line="360" w:lineRule="auto"/>
        <w:ind w:firstLine="709"/>
        <w:jc w:val="both"/>
        <w:rPr>
          <w:sz w:val="28"/>
          <w:szCs w:val="24"/>
        </w:rPr>
      </w:pPr>
      <w:r>
        <w:rPr>
          <w:sz w:val="28"/>
          <w:szCs w:val="24"/>
        </w:rPr>
        <w:pict>
          <v:shape id="_x0000_i1080" type="#_x0000_t75" style="width:302.25pt;height:50.25pt">
            <v:imagedata r:id="rId56" o:title=""/>
          </v:shape>
        </w:pict>
      </w:r>
    </w:p>
    <w:p w:rsidR="0050120B" w:rsidRPr="00F80440" w:rsidRDefault="0050120B" w:rsidP="00F80440">
      <w:pPr>
        <w:spacing w:line="360" w:lineRule="auto"/>
        <w:ind w:firstLine="709"/>
        <w:jc w:val="both"/>
        <w:rPr>
          <w:sz w:val="28"/>
          <w:szCs w:val="24"/>
        </w:rPr>
      </w:pPr>
    </w:p>
    <w:p w:rsidR="00F624D4" w:rsidRDefault="00F624D4" w:rsidP="00F80440">
      <w:pPr>
        <w:spacing w:line="360" w:lineRule="auto"/>
        <w:ind w:firstLine="709"/>
        <w:jc w:val="both"/>
        <w:rPr>
          <w:sz w:val="28"/>
          <w:szCs w:val="24"/>
        </w:rPr>
      </w:pPr>
      <w:r w:rsidRPr="00F80440">
        <w:rPr>
          <w:sz w:val="28"/>
          <w:szCs w:val="24"/>
        </w:rPr>
        <w:t xml:space="preserve">Построим график переходной функции </w:t>
      </w:r>
      <w:r w:rsidRPr="00F80440">
        <w:rPr>
          <w:i/>
          <w:iCs/>
          <w:sz w:val="28"/>
          <w:szCs w:val="24"/>
          <w:lang w:val="en-US"/>
        </w:rPr>
        <w:t>h</w:t>
      </w:r>
      <w:r w:rsidRPr="00F80440">
        <w:rPr>
          <w:sz w:val="28"/>
          <w:szCs w:val="24"/>
        </w:rPr>
        <w:t>(</w:t>
      </w:r>
      <w:r w:rsidRPr="00F80440">
        <w:rPr>
          <w:sz w:val="28"/>
          <w:szCs w:val="24"/>
          <w:lang w:val="en-US"/>
        </w:rPr>
        <w:t>t</w:t>
      </w:r>
      <w:r w:rsidRPr="00F80440">
        <w:rPr>
          <w:sz w:val="28"/>
          <w:szCs w:val="24"/>
        </w:rPr>
        <w:t>):</w:t>
      </w:r>
    </w:p>
    <w:p w:rsidR="00F624D4" w:rsidRDefault="003A7904" w:rsidP="00F80440">
      <w:pPr>
        <w:spacing w:line="360" w:lineRule="auto"/>
        <w:ind w:firstLine="709"/>
        <w:jc w:val="both"/>
        <w:rPr>
          <w:sz w:val="24"/>
          <w:szCs w:val="24"/>
        </w:rPr>
      </w:pPr>
      <w:r>
        <w:rPr>
          <w:sz w:val="24"/>
          <w:szCs w:val="24"/>
        </w:rPr>
        <w:pict>
          <v:shape id="_x0000_i1081" type="#_x0000_t75" style="width:264.75pt;height:184.5pt">
            <v:imagedata r:id="rId57" o:title=""/>
          </v:shape>
        </w:pict>
      </w:r>
    </w:p>
    <w:p w:rsidR="0050120B" w:rsidRPr="00F80440" w:rsidRDefault="0050120B" w:rsidP="00F80440">
      <w:pPr>
        <w:spacing w:line="360" w:lineRule="auto"/>
        <w:ind w:firstLine="709"/>
        <w:jc w:val="both"/>
        <w:rPr>
          <w:sz w:val="24"/>
          <w:szCs w:val="24"/>
        </w:rPr>
      </w:pPr>
    </w:p>
    <w:p w:rsidR="00F624D4" w:rsidRDefault="00F624D4" w:rsidP="00F80440">
      <w:pPr>
        <w:numPr>
          <w:ilvl w:val="0"/>
          <w:numId w:val="4"/>
        </w:numPr>
        <w:spacing w:line="360" w:lineRule="auto"/>
        <w:ind w:left="0" w:firstLine="709"/>
        <w:jc w:val="both"/>
        <w:rPr>
          <w:sz w:val="28"/>
          <w:szCs w:val="24"/>
        </w:rPr>
      </w:pPr>
      <w:r w:rsidRPr="00F80440">
        <w:rPr>
          <w:sz w:val="28"/>
          <w:szCs w:val="24"/>
        </w:rPr>
        <w:t>Определяем импульсную функцию ω(</w:t>
      </w:r>
      <w:r w:rsidRPr="00F80440">
        <w:rPr>
          <w:sz w:val="28"/>
          <w:szCs w:val="24"/>
          <w:lang w:val="en-US"/>
        </w:rPr>
        <w:t>t</w:t>
      </w:r>
      <w:r w:rsidRPr="00F80440">
        <w:rPr>
          <w:sz w:val="28"/>
          <w:szCs w:val="24"/>
        </w:rPr>
        <w:t>).</w:t>
      </w:r>
    </w:p>
    <w:p w:rsidR="0050120B" w:rsidRPr="00F80440" w:rsidRDefault="0050120B" w:rsidP="0050120B">
      <w:pPr>
        <w:spacing w:line="360" w:lineRule="auto"/>
        <w:jc w:val="both"/>
        <w:rPr>
          <w:sz w:val="28"/>
          <w:szCs w:val="24"/>
        </w:rPr>
      </w:pPr>
    </w:p>
    <w:p w:rsidR="00F624D4" w:rsidRDefault="003A7904" w:rsidP="00F80440">
      <w:pPr>
        <w:spacing w:line="360" w:lineRule="auto"/>
        <w:ind w:firstLine="709"/>
        <w:jc w:val="both"/>
        <w:rPr>
          <w:sz w:val="28"/>
          <w:szCs w:val="24"/>
        </w:rPr>
      </w:pPr>
      <w:r>
        <w:rPr>
          <w:sz w:val="28"/>
          <w:szCs w:val="24"/>
        </w:rPr>
        <w:pict>
          <v:shape id="_x0000_i1082" type="#_x0000_t75" style="width:178.5pt;height:45pt">
            <v:imagedata r:id="rId58" o:title=""/>
          </v:shape>
        </w:pict>
      </w:r>
    </w:p>
    <w:p w:rsidR="0050120B" w:rsidRPr="00F80440" w:rsidRDefault="0050120B" w:rsidP="00F80440">
      <w:pPr>
        <w:spacing w:line="360" w:lineRule="auto"/>
        <w:ind w:firstLine="709"/>
        <w:jc w:val="both"/>
        <w:rPr>
          <w:sz w:val="28"/>
          <w:szCs w:val="24"/>
        </w:rPr>
      </w:pPr>
    </w:p>
    <w:p w:rsidR="00F624D4" w:rsidRDefault="00F624D4" w:rsidP="00F80440">
      <w:pPr>
        <w:spacing w:line="360" w:lineRule="auto"/>
        <w:ind w:firstLine="709"/>
        <w:jc w:val="both"/>
        <w:rPr>
          <w:sz w:val="28"/>
          <w:szCs w:val="24"/>
        </w:rPr>
      </w:pPr>
      <w:r w:rsidRPr="00F80440">
        <w:rPr>
          <w:sz w:val="28"/>
          <w:szCs w:val="24"/>
        </w:rPr>
        <w:t>Построим график импульсной функции ω (</w:t>
      </w:r>
      <w:r w:rsidRPr="00F80440">
        <w:rPr>
          <w:sz w:val="28"/>
          <w:szCs w:val="24"/>
          <w:lang w:val="en-US"/>
        </w:rPr>
        <w:t>t</w:t>
      </w:r>
      <w:r w:rsidRPr="00F80440">
        <w:rPr>
          <w:sz w:val="28"/>
          <w:szCs w:val="24"/>
        </w:rPr>
        <w:t>):</w:t>
      </w:r>
    </w:p>
    <w:p w:rsidR="0050120B" w:rsidRPr="00F80440" w:rsidRDefault="0050120B" w:rsidP="00F80440">
      <w:pPr>
        <w:spacing w:line="360" w:lineRule="auto"/>
        <w:ind w:firstLine="709"/>
        <w:jc w:val="both"/>
        <w:rPr>
          <w:sz w:val="28"/>
          <w:szCs w:val="24"/>
        </w:rPr>
      </w:pPr>
    </w:p>
    <w:p w:rsidR="00F624D4" w:rsidRDefault="00F624D4" w:rsidP="00F80440">
      <w:pPr>
        <w:spacing w:line="360" w:lineRule="auto"/>
        <w:ind w:firstLine="709"/>
        <w:jc w:val="both"/>
        <w:rPr>
          <w:sz w:val="24"/>
          <w:szCs w:val="24"/>
        </w:rPr>
      </w:pPr>
      <w:r w:rsidRPr="00F80440">
        <w:rPr>
          <w:sz w:val="24"/>
          <w:szCs w:val="24"/>
        </w:rPr>
        <w:t xml:space="preserve"> </w:t>
      </w:r>
      <w:r w:rsidR="003A7904">
        <w:rPr>
          <w:sz w:val="24"/>
          <w:szCs w:val="24"/>
        </w:rPr>
        <w:pict>
          <v:shape id="_x0000_i1083" type="#_x0000_t75" style="width:293.25pt;height:195pt">
            <v:imagedata r:id="rId59" o:title=""/>
          </v:shape>
        </w:pict>
      </w:r>
    </w:p>
    <w:p w:rsidR="0050120B" w:rsidRPr="00F80440" w:rsidRDefault="0050120B" w:rsidP="00F80440">
      <w:pPr>
        <w:spacing w:line="360" w:lineRule="auto"/>
        <w:ind w:firstLine="709"/>
        <w:jc w:val="both"/>
        <w:rPr>
          <w:sz w:val="24"/>
          <w:szCs w:val="24"/>
        </w:rPr>
      </w:pPr>
    </w:p>
    <w:p w:rsidR="00F624D4" w:rsidRPr="00F80440" w:rsidRDefault="00F624D4" w:rsidP="00F80440">
      <w:pPr>
        <w:pStyle w:val="1"/>
        <w:shd w:val="clear" w:color="auto" w:fill="FFFFFF"/>
        <w:spacing w:line="360" w:lineRule="auto"/>
        <w:ind w:firstLine="709"/>
        <w:jc w:val="both"/>
        <w:rPr>
          <w:b w:val="0"/>
          <w:i w:val="0"/>
          <w:color w:val="000000"/>
          <w:sz w:val="28"/>
          <w:szCs w:val="19"/>
        </w:rPr>
      </w:pPr>
      <w:bookmarkStart w:id="9" w:name="_Toc9514582"/>
      <w:r w:rsidRPr="00F80440">
        <w:rPr>
          <w:b w:val="0"/>
          <w:i w:val="0"/>
          <w:color w:val="000000"/>
          <w:sz w:val="28"/>
          <w:szCs w:val="19"/>
        </w:rPr>
        <w:t>Анализ элемента как системы</w:t>
      </w:r>
      <w:bookmarkEnd w:id="9"/>
    </w:p>
    <w:p w:rsidR="0050120B" w:rsidRDefault="00F624D4" w:rsidP="00F80440">
      <w:pPr>
        <w:numPr>
          <w:ilvl w:val="0"/>
          <w:numId w:val="5"/>
        </w:numPr>
        <w:spacing w:line="360" w:lineRule="auto"/>
        <w:ind w:left="0" w:firstLine="709"/>
        <w:jc w:val="both"/>
        <w:rPr>
          <w:sz w:val="28"/>
          <w:szCs w:val="24"/>
        </w:rPr>
      </w:pPr>
      <w:r w:rsidRPr="00F80440">
        <w:rPr>
          <w:sz w:val="28"/>
          <w:szCs w:val="24"/>
        </w:rPr>
        <w:t xml:space="preserve">Исследуем систему с уравнением </w:t>
      </w:r>
    </w:p>
    <w:p w:rsidR="00F624D4" w:rsidRDefault="003A7904" w:rsidP="00F80440">
      <w:pPr>
        <w:numPr>
          <w:ilvl w:val="0"/>
          <w:numId w:val="5"/>
        </w:numPr>
        <w:spacing w:line="360" w:lineRule="auto"/>
        <w:ind w:left="0" w:firstLine="709"/>
        <w:jc w:val="both"/>
        <w:rPr>
          <w:sz w:val="28"/>
          <w:szCs w:val="24"/>
        </w:rPr>
      </w:pPr>
      <w:r>
        <w:rPr>
          <w:sz w:val="28"/>
          <w:szCs w:val="24"/>
        </w:rPr>
        <w:pict>
          <v:shape id="_x0000_i1084" type="#_x0000_t75" style="width:193.5pt;height:37.5pt">
            <v:imagedata r:id="rId29" o:title=""/>
          </v:shape>
        </w:pict>
      </w:r>
      <w:r w:rsidR="00F624D4" w:rsidRPr="00F80440">
        <w:rPr>
          <w:sz w:val="28"/>
          <w:szCs w:val="24"/>
        </w:rPr>
        <w:t>на устойчивость.</w:t>
      </w:r>
    </w:p>
    <w:p w:rsidR="00F624D4" w:rsidRPr="00F80440" w:rsidRDefault="00B328CE" w:rsidP="00F80440">
      <w:pPr>
        <w:pStyle w:val="a3"/>
        <w:ind w:firstLine="709"/>
        <w:rPr>
          <w:spacing w:val="0"/>
        </w:rPr>
      </w:pPr>
      <w:r>
        <w:rPr>
          <w:color w:val="auto"/>
          <w:spacing w:val="0"/>
          <w:szCs w:val="24"/>
        </w:rPr>
        <w:br w:type="page"/>
      </w:r>
      <w:r w:rsidR="00F624D4" w:rsidRPr="00F80440">
        <w:rPr>
          <w:spacing w:val="0"/>
        </w:rPr>
        <w:t>Для этого перейдем от дифференциального уравнения к операторной форме.</w:t>
      </w:r>
    </w:p>
    <w:p w:rsidR="00F624D4" w:rsidRPr="00F80440" w:rsidRDefault="003A7904" w:rsidP="00F80440">
      <w:pPr>
        <w:spacing w:line="360" w:lineRule="auto"/>
        <w:ind w:firstLine="709"/>
        <w:jc w:val="both"/>
        <w:rPr>
          <w:sz w:val="28"/>
          <w:szCs w:val="24"/>
        </w:rPr>
      </w:pPr>
      <w:r>
        <w:rPr>
          <w:sz w:val="28"/>
          <w:szCs w:val="24"/>
        </w:rPr>
        <w:pict>
          <v:shape id="_x0000_i1085" type="#_x0000_t75" style="width:35.25pt;height:30.75pt">
            <v:imagedata r:id="rId60" o:title=""/>
          </v:shape>
        </w:pict>
      </w:r>
      <w:r w:rsidR="00F624D4" w:rsidRPr="00F80440">
        <w:rPr>
          <w:sz w:val="28"/>
          <w:szCs w:val="24"/>
        </w:rPr>
        <w:t xml:space="preserve"> - оператор дифференцирования, подставим его в данное уравнение.</w:t>
      </w:r>
    </w:p>
    <w:p w:rsidR="00F624D4" w:rsidRPr="00F80440" w:rsidRDefault="00F624D4" w:rsidP="00F80440">
      <w:pPr>
        <w:spacing w:line="360" w:lineRule="auto"/>
        <w:ind w:firstLine="709"/>
        <w:jc w:val="both"/>
        <w:rPr>
          <w:sz w:val="28"/>
          <w:szCs w:val="24"/>
        </w:rPr>
      </w:pPr>
      <w:r w:rsidRPr="00F80440">
        <w:rPr>
          <w:sz w:val="28"/>
          <w:szCs w:val="24"/>
        </w:rPr>
        <w:t>Получаем характеристическое уравнение:</w:t>
      </w:r>
    </w:p>
    <w:p w:rsidR="0050120B" w:rsidRDefault="0050120B"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8"/>
          <w:szCs w:val="24"/>
        </w:rPr>
        <w:pict>
          <v:shape id="_x0000_i1086" type="#_x0000_t75" style="width:105pt;height:21pt">
            <v:imagedata r:id="rId61" o:title=""/>
          </v:shape>
        </w:pict>
      </w:r>
      <w:r w:rsidR="00F624D4" w:rsidRPr="00F80440">
        <w:rPr>
          <w:sz w:val="28"/>
          <w:szCs w:val="24"/>
        </w:rPr>
        <w:t>,</w:t>
      </w:r>
    </w:p>
    <w:p w:rsidR="0050120B" w:rsidRDefault="0050120B" w:rsidP="00F80440">
      <w:pPr>
        <w:pStyle w:val="a3"/>
        <w:ind w:firstLine="709"/>
        <w:rPr>
          <w:spacing w:val="0"/>
        </w:rPr>
      </w:pPr>
    </w:p>
    <w:p w:rsidR="00F624D4" w:rsidRPr="00F80440" w:rsidRDefault="00F624D4" w:rsidP="00F80440">
      <w:pPr>
        <w:pStyle w:val="a3"/>
        <w:ind w:firstLine="709"/>
        <w:rPr>
          <w:spacing w:val="0"/>
        </w:rPr>
      </w:pPr>
      <w:r w:rsidRPr="00F80440">
        <w:rPr>
          <w:spacing w:val="0"/>
        </w:rPr>
        <w:t>Находим корни квадратного уравнения:</w:t>
      </w:r>
    </w:p>
    <w:p w:rsidR="0050120B" w:rsidRDefault="0050120B" w:rsidP="00F80440">
      <w:pPr>
        <w:spacing w:line="360" w:lineRule="auto"/>
        <w:ind w:firstLine="709"/>
        <w:jc w:val="both"/>
        <w:rPr>
          <w:i/>
          <w:iCs/>
          <w:sz w:val="28"/>
          <w:szCs w:val="24"/>
        </w:rPr>
      </w:pPr>
    </w:p>
    <w:p w:rsidR="00F624D4" w:rsidRPr="00F80440" w:rsidRDefault="00F624D4" w:rsidP="00F80440">
      <w:pPr>
        <w:spacing w:line="360" w:lineRule="auto"/>
        <w:ind w:firstLine="709"/>
        <w:jc w:val="both"/>
        <w:rPr>
          <w:sz w:val="28"/>
          <w:szCs w:val="24"/>
          <w:lang w:val="en-US"/>
        </w:rPr>
      </w:pPr>
      <w:r w:rsidRPr="00F80440">
        <w:rPr>
          <w:i/>
          <w:iCs/>
          <w:sz w:val="28"/>
          <w:szCs w:val="24"/>
          <w:lang w:val="en-US"/>
        </w:rPr>
        <w:t>D = b</w:t>
      </w:r>
      <w:r w:rsidRPr="00F80440">
        <w:rPr>
          <w:i/>
          <w:iCs/>
          <w:sz w:val="28"/>
          <w:szCs w:val="24"/>
          <w:vertAlign w:val="superscript"/>
          <w:lang w:val="en-US"/>
        </w:rPr>
        <w:t>2</w:t>
      </w:r>
      <w:r w:rsidRPr="00F80440">
        <w:rPr>
          <w:i/>
          <w:iCs/>
          <w:sz w:val="28"/>
          <w:szCs w:val="24"/>
          <w:lang w:val="en-US"/>
        </w:rPr>
        <w:t xml:space="preserve"> – </w:t>
      </w:r>
      <w:r w:rsidRPr="00F80440">
        <w:rPr>
          <w:sz w:val="28"/>
          <w:szCs w:val="24"/>
          <w:lang w:val="en-US"/>
        </w:rPr>
        <w:t>4</w:t>
      </w:r>
      <w:r w:rsidRPr="00F80440">
        <w:rPr>
          <w:i/>
          <w:iCs/>
          <w:sz w:val="28"/>
          <w:szCs w:val="24"/>
          <w:lang w:val="en-US"/>
        </w:rPr>
        <w:t>ac = T</w:t>
      </w:r>
      <w:r w:rsidRPr="00F80440">
        <w:rPr>
          <w:sz w:val="28"/>
          <w:szCs w:val="24"/>
          <w:vertAlign w:val="subscript"/>
          <w:lang w:val="en-US"/>
        </w:rPr>
        <w:t>1</w:t>
      </w:r>
      <w:r w:rsidRPr="00F80440">
        <w:rPr>
          <w:sz w:val="28"/>
          <w:szCs w:val="24"/>
          <w:vertAlign w:val="superscript"/>
          <w:lang w:val="en-US"/>
        </w:rPr>
        <w:t>2</w:t>
      </w:r>
      <w:r w:rsidRPr="00F80440">
        <w:rPr>
          <w:i/>
          <w:iCs/>
          <w:sz w:val="28"/>
          <w:szCs w:val="24"/>
          <w:lang w:val="en-US"/>
        </w:rPr>
        <w:t xml:space="preserve"> – </w:t>
      </w:r>
      <w:r w:rsidRPr="00F80440">
        <w:rPr>
          <w:sz w:val="28"/>
          <w:szCs w:val="24"/>
          <w:lang w:val="en-US"/>
        </w:rPr>
        <w:t>4</w:t>
      </w:r>
      <w:r w:rsidRPr="00F80440">
        <w:rPr>
          <w:i/>
          <w:iCs/>
          <w:sz w:val="28"/>
          <w:szCs w:val="24"/>
          <w:lang w:val="en-US"/>
        </w:rPr>
        <w:t>T</w:t>
      </w:r>
      <w:r w:rsidRPr="00F80440">
        <w:rPr>
          <w:sz w:val="28"/>
          <w:szCs w:val="24"/>
          <w:vertAlign w:val="subscript"/>
          <w:lang w:val="en-US"/>
        </w:rPr>
        <w:t>2</w:t>
      </w:r>
      <w:r w:rsidRPr="00F80440">
        <w:rPr>
          <w:sz w:val="28"/>
          <w:szCs w:val="24"/>
          <w:lang w:val="en-US"/>
        </w:rPr>
        <w:t xml:space="preserve"> = 0,7396 – 16,264 = –15,52;</w:t>
      </w:r>
    </w:p>
    <w:p w:rsidR="00F624D4" w:rsidRPr="00F80440" w:rsidRDefault="003A7904" w:rsidP="00F80440">
      <w:pPr>
        <w:spacing w:line="360" w:lineRule="auto"/>
        <w:ind w:firstLine="709"/>
        <w:jc w:val="both"/>
        <w:rPr>
          <w:sz w:val="28"/>
          <w:szCs w:val="24"/>
        </w:rPr>
      </w:pPr>
      <w:r>
        <w:rPr>
          <w:sz w:val="28"/>
          <w:szCs w:val="24"/>
          <w:lang w:val="en-US"/>
        </w:rPr>
        <w:pict>
          <v:shape id="_x0000_i1087" type="#_x0000_t75" style="width:333pt;height:43.5pt">
            <v:imagedata r:id="rId62" o:title=""/>
          </v:shape>
        </w:pict>
      </w:r>
    </w:p>
    <w:p w:rsidR="00F624D4" w:rsidRPr="00F80440" w:rsidRDefault="00F624D4" w:rsidP="00F80440">
      <w:pPr>
        <w:spacing w:line="360" w:lineRule="auto"/>
        <w:ind w:firstLine="709"/>
        <w:jc w:val="both"/>
        <w:rPr>
          <w:sz w:val="28"/>
          <w:szCs w:val="24"/>
        </w:rPr>
      </w:pPr>
      <w:r w:rsidRPr="00F80440">
        <w:rPr>
          <w:sz w:val="28"/>
          <w:szCs w:val="24"/>
        </w:rPr>
        <w:t>α = –0,106.</w:t>
      </w:r>
    </w:p>
    <w:p w:rsidR="0050120B" w:rsidRDefault="0050120B"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Получили устойчивое состояние, т. к. α</w:t>
      </w:r>
      <w:r w:rsidRPr="00F80440">
        <w:rPr>
          <w:sz w:val="28"/>
          <w:szCs w:val="24"/>
          <w:vertAlign w:val="subscript"/>
          <w:lang w:val="en-US"/>
        </w:rPr>
        <w:t>i</w:t>
      </w:r>
      <w:r w:rsidRPr="00F80440">
        <w:rPr>
          <w:sz w:val="28"/>
          <w:szCs w:val="24"/>
        </w:rPr>
        <w:t xml:space="preserve"> &lt; 0, т. е. все корни характеристического уравнения находятся в левой полуплоскости.</w:t>
      </w:r>
    </w:p>
    <w:p w:rsidR="00F624D4" w:rsidRPr="00F80440" w:rsidRDefault="00F624D4" w:rsidP="00F80440">
      <w:pPr>
        <w:spacing w:line="360" w:lineRule="auto"/>
        <w:ind w:firstLine="709"/>
        <w:jc w:val="both"/>
        <w:rPr>
          <w:sz w:val="28"/>
          <w:szCs w:val="24"/>
        </w:rPr>
      </w:pPr>
      <w:r w:rsidRPr="00F80440">
        <w:rPr>
          <w:sz w:val="28"/>
          <w:szCs w:val="24"/>
        </w:rPr>
        <w:t>Проведем оценку качества системы.</w:t>
      </w:r>
    </w:p>
    <w:p w:rsidR="00F624D4" w:rsidRPr="00F80440" w:rsidRDefault="00F624D4" w:rsidP="00F80440">
      <w:pPr>
        <w:spacing w:line="360" w:lineRule="auto"/>
        <w:ind w:firstLine="709"/>
        <w:jc w:val="both"/>
        <w:rPr>
          <w:sz w:val="28"/>
          <w:szCs w:val="24"/>
        </w:rPr>
      </w:pPr>
      <w:r w:rsidRPr="00F80440">
        <w:rPr>
          <w:sz w:val="28"/>
          <w:szCs w:val="24"/>
        </w:rPr>
        <w:t>а) Прямая оценка качества:</w:t>
      </w:r>
    </w:p>
    <w:p w:rsidR="00F624D4" w:rsidRPr="00F80440" w:rsidRDefault="00F624D4" w:rsidP="00F80440">
      <w:pPr>
        <w:spacing w:line="360" w:lineRule="auto"/>
        <w:ind w:firstLine="709"/>
        <w:jc w:val="both"/>
        <w:rPr>
          <w:sz w:val="28"/>
          <w:szCs w:val="24"/>
        </w:rPr>
      </w:pPr>
      <w:r w:rsidRPr="00F80440">
        <w:rPr>
          <w:sz w:val="28"/>
          <w:szCs w:val="24"/>
        </w:rPr>
        <w:t xml:space="preserve">Находим передаточную функцию </w:t>
      </w:r>
      <w:r w:rsidRPr="00F80440">
        <w:rPr>
          <w:sz w:val="28"/>
          <w:szCs w:val="24"/>
          <w:lang w:val="en-US"/>
        </w:rPr>
        <w:t>W</w:t>
      </w:r>
      <w:r w:rsidRPr="00F80440">
        <w:rPr>
          <w:sz w:val="28"/>
          <w:szCs w:val="24"/>
        </w:rPr>
        <w:t>(</w:t>
      </w:r>
      <w:r w:rsidRPr="00F80440">
        <w:rPr>
          <w:sz w:val="28"/>
          <w:szCs w:val="24"/>
          <w:lang w:val="en-US"/>
        </w:rPr>
        <w:t>p</w:t>
      </w:r>
      <w:r w:rsidRPr="00F80440">
        <w:rPr>
          <w:sz w:val="28"/>
          <w:szCs w:val="24"/>
        </w:rPr>
        <w:t>):</w:t>
      </w:r>
    </w:p>
    <w:p w:rsidR="0050120B" w:rsidRDefault="0050120B"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8"/>
          <w:szCs w:val="24"/>
        </w:rPr>
        <w:pict>
          <v:shape id="_x0000_i1088" type="#_x0000_t75" style="width:192pt;height:39pt">
            <v:imagedata r:id="rId32" o:title=""/>
          </v:shape>
        </w:pict>
      </w:r>
    </w:p>
    <w:p w:rsidR="0050120B" w:rsidRDefault="0050120B"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Запишем переходную функцию.</w:t>
      </w:r>
    </w:p>
    <w:p w:rsidR="00F624D4" w:rsidRDefault="003A7904" w:rsidP="00F80440">
      <w:pPr>
        <w:spacing w:line="360" w:lineRule="auto"/>
        <w:ind w:firstLine="709"/>
        <w:jc w:val="both"/>
        <w:rPr>
          <w:sz w:val="28"/>
          <w:szCs w:val="24"/>
        </w:rPr>
      </w:pPr>
      <w:r>
        <w:rPr>
          <w:sz w:val="28"/>
          <w:szCs w:val="24"/>
        </w:rPr>
        <w:pict>
          <v:shape id="_x0000_i1089" type="#_x0000_t75" style="width:258pt;height:42.75pt">
            <v:imagedata r:id="rId40" o:title=""/>
          </v:shape>
        </w:pict>
      </w:r>
    </w:p>
    <w:p w:rsidR="00F624D4" w:rsidRPr="00F80440" w:rsidRDefault="00B328CE" w:rsidP="00F80440">
      <w:pPr>
        <w:spacing w:line="360" w:lineRule="auto"/>
        <w:ind w:firstLine="709"/>
        <w:jc w:val="both"/>
        <w:rPr>
          <w:sz w:val="24"/>
          <w:szCs w:val="24"/>
        </w:rPr>
      </w:pPr>
      <w:r>
        <w:rPr>
          <w:sz w:val="28"/>
          <w:szCs w:val="24"/>
        </w:rPr>
        <w:br w:type="page"/>
      </w:r>
      <w:r w:rsidR="003A7904">
        <w:rPr>
          <w:sz w:val="24"/>
          <w:szCs w:val="24"/>
        </w:rPr>
        <w:pict>
          <v:shape id="_x0000_i1090" type="#_x0000_t75" style="width:406.5pt;height:65.25pt">
            <v:imagedata r:id="rId41" o:title="" cropright="48759f"/>
          </v:shape>
        </w:pict>
      </w:r>
    </w:p>
    <w:p w:rsidR="00F624D4" w:rsidRPr="00F80440" w:rsidRDefault="003A7904" w:rsidP="00F80440">
      <w:pPr>
        <w:spacing w:line="360" w:lineRule="auto"/>
        <w:ind w:firstLine="709"/>
        <w:jc w:val="both"/>
        <w:rPr>
          <w:sz w:val="28"/>
          <w:szCs w:val="24"/>
        </w:rPr>
      </w:pPr>
      <w:r>
        <w:rPr>
          <w:sz w:val="24"/>
          <w:szCs w:val="24"/>
        </w:rPr>
        <w:pict>
          <v:shape id="_x0000_i1091" type="#_x0000_t75" style="width:414.75pt;height:63.75pt">
            <v:imagedata r:id="rId42" o:title="" cropleft="16467f" cropright="32464f"/>
          </v:shape>
        </w:pict>
      </w:r>
    </w:p>
    <w:p w:rsidR="00F624D4" w:rsidRPr="00F80440" w:rsidRDefault="003A7904" w:rsidP="00F80440">
      <w:pPr>
        <w:spacing w:line="360" w:lineRule="auto"/>
        <w:ind w:firstLine="709"/>
        <w:jc w:val="both"/>
        <w:rPr>
          <w:sz w:val="28"/>
          <w:szCs w:val="24"/>
        </w:rPr>
      </w:pPr>
      <w:r>
        <w:rPr>
          <w:sz w:val="24"/>
          <w:szCs w:val="24"/>
        </w:rPr>
        <w:pict>
          <v:shape id="_x0000_i1092" type="#_x0000_t75" style="width:407.25pt;height:63pt">
            <v:imagedata r:id="rId42" o:title="" cropleft="32631f" cropright="15756f"/>
          </v:shape>
        </w:pict>
      </w:r>
    </w:p>
    <w:p w:rsidR="00F624D4" w:rsidRPr="00F80440" w:rsidRDefault="003A7904" w:rsidP="00F80440">
      <w:pPr>
        <w:spacing w:line="360" w:lineRule="auto"/>
        <w:ind w:firstLine="709"/>
        <w:jc w:val="both"/>
        <w:rPr>
          <w:sz w:val="24"/>
          <w:szCs w:val="24"/>
        </w:rPr>
      </w:pPr>
      <w:r>
        <w:rPr>
          <w:sz w:val="24"/>
          <w:szCs w:val="24"/>
        </w:rPr>
        <w:pict>
          <v:shape id="_x0000_i1093" type="#_x0000_t75" style="width:393pt;height:63.75pt">
            <v:imagedata r:id="rId42" o:title="" cropleft="49314f"/>
          </v:shape>
        </w:pict>
      </w:r>
    </w:p>
    <w:p w:rsidR="0050120B" w:rsidRDefault="0050120B"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 xml:space="preserve">Построим график переходной функции </w:t>
      </w:r>
      <w:r w:rsidRPr="00F80440">
        <w:rPr>
          <w:i/>
          <w:iCs/>
          <w:sz w:val="28"/>
          <w:szCs w:val="24"/>
          <w:lang w:val="en-US"/>
        </w:rPr>
        <w:t>h</w:t>
      </w:r>
      <w:r w:rsidRPr="00F80440">
        <w:rPr>
          <w:sz w:val="28"/>
          <w:szCs w:val="24"/>
        </w:rPr>
        <w:t>(</w:t>
      </w:r>
      <w:r w:rsidRPr="00F80440">
        <w:rPr>
          <w:sz w:val="28"/>
          <w:szCs w:val="24"/>
          <w:lang w:val="en-US"/>
        </w:rPr>
        <w:t>t</w:t>
      </w:r>
      <w:r w:rsidRPr="00F80440">
        <w:rPr>
          <w:sz w:val="28"/>
          <w:szCs w:val="24"/>
        </w:rPr>
        <w:t>):</w:t>
      </w:r>
    </w:p>
    <w:p w:rsidR="00F624D4" w:rsidRPr="00F80440" w:rsidRDefault="00F624D4" w:rsidP="00F80440">
      <w:pPr>
        <w:spacing w:line="360" w:lineRule="auto"/>
        <w:ind w:firstLine="709"/>
        <w:jc w:val="both"/>
        <w:rPr>
          <w:sz w:val="28"/>
          <w:szCs w:val="24"/>
        </w:rPr>
      </w:pPr>
      <w:r w:rsidRPr="00F80440">
        <w:rPr>
          <w:sz w:val="28"/>
          <w:szCs w:val="24"/>
        </w:rPr>
        <w:t xml:space="preserve">Учитывая, что </w:t>
      </w:r>
      <w:r w:rsidRPr="00F80440">
        <w:rPr>
          <w:i/>
          <w:iCs/>
          <w:sz w:val="28"/>
          <w:szCs w:val="24"/>
        </w:rPr>
        <w:t>с</w:t>
      </w:r>
      <w:r w:rsidRPr="00F80440">
        <w:rPr>
          <w:sz w:val="28"/>
          <w:szCs w:val="24"/>
        </w:rPr>
        <w:t xml:space="preserve"> = 1,24, </w:t>
      </w:r>
      <w:r w:rsidRPr="00F80440">
        <w:rPr>
          <w:i/>
          <w:iCs/>
          <w:sz w:val="28"/>
          <w:szCs w:val="24"/>
          <w:lang w:val="en-US"/>
        </w:rPr>
        <w:t>b</w:t>
      </w:r>
      <w:r w:rsidRPr="00F80440">
        <w:rPr>
          <w:sz w:val="28"/>
          <w:szCs w:val="24"/>
        </w:rPr>
        <w:t xml:space="preserve"> = 1,068 мм</w:t>
      </w:r>
      <w:r w:rsidRPr="00F80440">
        <w:rPr>
          <w:sz w:val="28"/>
          <w:szCs w:val="24"/>
          <w:vertAlign w:val="superscript"/>
        </w:rPr>
        <w:t>2</w:t>
      </w:r>
      <w:r w:rsidRPr="00F80440">
        <w:rPr>
          <w:sz w:val="28"/>
          <w:szCs w:val="24"/>
        </w:rPr>
        <w:t>/с,</w:t>
      </w:r>
    </w:p>
    <w:p w:rsidR="0050120B" w:rsidRDefault="0050120B" w:rsidP="00F80440">
      <w:pPr>
        <w:spacing w:line="360" w:lineRule="auto"/>
        <w:ind w:firstLine="709"/>
        <w:jc w:val="both"/>
        <w:rPr>
          <w:sz w:val="28"/>
          <w:szCs w:val="24"/>
        </w:rPr>
      </w:pPr>
    </w:p>
    <w:p w:rsidR="00F624D4" w:rsidRDefault="003A7904" w:rsidP="00F80440">
      <w:pPr>
        <w:spacing w:line="360" w:lineRule="auto"/>
        <w:ind w:firstLine="709"/>
        <w:jc w:val="both"/>
        <w:rPr>
          <w:sz w:val="28"/>
          <w:szCs w:val="24"/>
        </w:rPr>
      </w:pPr>
      <w:r>
        <w:rPr>
          <w:sz w:val="28"/>
          <w:szCs w:val="24"/>
          <w:lang w:val="en-US"/>
        </w:rPr>
        <w:pict>
          <v:shape id="_x0000_i1094" type="#_x0000_t75" style="width:279pt;height:40.5pt">
            <v:imagedata r:id="rId26" o:title=""/>
          </v:shape>
        </w:pict>
      </w:r>
    </w:p>
    <w:p w:rsidR="0050120B" w:rsidRPr="0050120B" w:rsidRDefault="0050120B" w:rsidP="00F80440">
      <w:pPr>
        <w:spacing w:line="360" w:lineRule="auto"/>
        <w:ind w:firstLine="709"/>
        <w:jc w:val="both"/>
        <w:rPr>
          <w:sz w:val="28"/>
          <w:szCs w:val="24"/>
        </w:rPr>
      </w:pPr>
    </w:p>
    <w:p w:rsidR="00F624D4" w:rsidRDefault="003A7904" w:rsidP="00F80440">
      <w:pPr>
        <w:spacing w:line="360" w:lineRule="auto"/>
        <w:ind w:firstLine="709"/>
        <w:jc w:val="both"/>
        <w:rPr>
          <w:sz w:val="24"/>
          <w:szCs w:val="24"/>
        </w:rPr>
      </w:pPr>
      <w:r>
        <w:rPr>
          <w:sz w:val="24"/>
          <w:szCs w:val="24"/>
        </w:rPr>
        <w:pict>
          <v:shape id="_x0000_i1095" type="#_x0000_t75" style="width:322.5pt;height:220.5pt">
            <v:imagedata r:id="rId63" o:title=""/>
          </v:shape>
        </w:pict>
      </w:r>
    </w:p>
    <w:p w:rsidR="0050120B" w:rsidRPr="00F80440" w:rsidRDefault="0050120B" w:rsidP="00F80440">
      <w:pPr>
        <w:spacing w:line="360" w:lineRule="auto"/>
        <w:ind w:firstLine="709"/>
        <w:jc w:val="both"/>
        <w:rPr>
          <w:sz w:val="24"/>
          <w:szCs w:val="24"/>
        </w:rPr>
      </w:pPr>
    </w:p>
    <w:p w:rsidR="00F624D4" w:rsidRDefault="00F624D4" w:rsidP="00F80440">
      <w:pPr>
        <w:spacing w:line="360" w:lineRule="auto"/>
        <w:ind w:firstLine="709"/>
        <w:jc w:val="both"/>
        <w:rPr>
          <w:sz w:val="28"/>
          <w:szCs w:val="24"/>
        </w:rPr>
      </w:pPr>
      <w:r w:rsidRPr="00F80440">
        <w:rPr>
          <w:sz w:val="28"/>
          <w:szCs w:val="24"/>
        </w:rPr>
        <w:t>Находим время переходного процесса:</w:t>
      </w:r>
    </w:p>
    <w:p w:rsidR="00F624D4" w:rsidRPr="00F80440" w:rsidRDefault="00F624D4" w:rsidP="00F80440">
      <w:pPr>
        <w:spacing w:line="360" w:lineRule="auto"/>
        <w:ind w:firstLine="709"/>
        <w:jc w:val="both"/>
        <w:rPr>
          <w:sz w:val="28"/>
          <w:szCs w:val="24"/>
        </w:rPr>
      </w:pPr>
      <w:r w:rsidRPr="00F80440">
        <w:rPr>
          <w:sz w:val="28"/>
          <w:szCs w:val="24"/>
          <w:lang w:val="en-US"/>
        </w:rPr>
        <w:t>h</w:t>
      </w:r>
      <w:r w:rsidRPr="00F80440">
        <w:rPr>
          <w:sz w:val="28"/>
          <w:szCs w:val="24"/>
          <w:vertAlign w:val="subscript"/>
        </w:rPr>
        <w:t>уст</w:t>
      </w:r>
      <w:r w:rsidRPr="00F80440">
        <w:rPr>
          <w:sz w:val="28"/>
          <w:szCs w:val="24"/>
        </w:rPr>
        <w:t xml:space="preserve"> = 1,</w:t>
      </w:r>
    </w:p>
    <w:p w:rsidR="00F624D4" w:rsidRPr="00F80440" w:rsidRDefault="00F624D4" w:rsidP="00F80440">
      <w:pPr>
        <w:spacing w:line="360" w:lineRule="auto"/>
        <w:ind w:firstLine="709"/>
        <w:jc w:val="both"/>
        <w:rPr>
          <w:sz w:val="28"/>
          <w:szCs w:val="24"/>
        </w:rPr>
      </w:pPr>
      <w:r w:rsidRPr="00F80440">
        <w:rPr>
          <w:sz w:val="28"/>
          <w:szCs w:val="24"/>
        </w:rPr>
        <w:t>тогда Δ = 5%(</w:t>
      </w:r>
      <w:r w:rsidRPr="00F80440">
        <w:rPr>
          <w:sz w:val="28"/>
          <w:szCs w:val="24"/>
          <w:lang w:val="en-US"/>
        </w:rPr>
        <w:t>h</w:t>
      </w:r>
      <w:r w:rsidRPr="00F80440">
        <w:rPr>
          <w:sz w:val="28"/>
          <w:szCs w:val="24"/>
          <w:vertAlign w:val="subscript"/>
        </w:rPr>
        <w:t>уст</w:t>
      </w:r>
      <w:r w:rsidRPr="00F80440">
        <w:rPr>
          <w:sz w:val="28"/>
          <w:szCs w:val="24"/>
        </w:rPr>
        <w:t>) = 0,05.</w:t>
      </w:r>
    </w:p>
    <w:p w:rsidR="00F624D4" w:rsidRDefault="00F624D4" w:rsidP="00F80440">
      <w:pPr>
        <w:spacing w:line="360" w:lineRule="auto"/>
        <w:ind w:firstLine="709"/>
        <w:jc w:val="both"/>
        <w:rPr>
          <w:sz w:val="28"/>
          <w:szCs w:val="24"/>
        </w:rPr>
      </w:pPr>
      <w:r w:rsidRPr="00F80440">
        <w:rPr>
          <w:sz w:val="28"/>
          <w:szCs w:val="24"/>
        </w:rPr>
        <w:t>Определим перерегулирование – максимальное отклонение регулируемой величины от установившегося значения:</w:t>
      </w:r>
    </w:p>
    <w:p w:rsidR="0050120B" w:rsidRPr="00F80440" w:rsidRDefault="0050120B" w:rsidP="00F80440">
      <w:pPr>
        <w:spacing w:line="360" w:lineRule="auto"/>
        <w:ind w:firstLine="709"/>
        <w:jc w:val="both"/>
        <w:rPr>
          <w:sz w:val="28"/>
          <w:szCs w:val="24"/>
        </w:rPr>
      </w:pPr>
    </w:p>
    <w:p w:rsidR="00F624D4" w:rsidRDefault="003A7904" w:rsidP="00F80440">
      <w:pPr>
        <w:spacing w:line="360" w:lineRule="auto"/>
        <w:ind w:firstLine="709"/>
        <w:jc w:val="both"/>
        <w:rPr>
          <w:sz w:val="28"/>
          <w:szCs w:val="24"/>
        </w:rPr>
      </w:pPr>
      <w:r>
        <w:rPr>
          <w:sz w:val="28"/>
          <w:szCs w:val="24"/>
        </w:rPr>
        <w:pict>
          <v:shape id="_x0000_i1096" type="#_x0000_t75" style="width:255pt;height:36.75pt">
            <v:imagedata r:id="rId64" o:title=""/>
          </v:shape>
        </w:pict>
      </w:r>
    </w:p>
    <w:p w:rsidR="0050120B" w:rsidRPr="00F80440" w:rsidRDefault="0050120B"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Находим колебательность системы, которое характеризуется числом колебаний регулируемой величины за время переходного процесса.</w:t>
      </w:r>
    </w:p>
    <w:p w:rsidR="00F624D4" w:rsidRPr="00F80440" w:rsidRDefault="00F624D4" w:rsidP="00F80440">
      <w:pPr>
        <w:spacing w:line="360" w:lineRule="auto"/>
        <w:ind w:firstLine="709"/>
        <w:jc w:val="both"/>
        <w:rPr>
          <w:sz w:val="28"/>
          <w:szCs w:val="24"/>
        </w:rPr>
      </w:pPr>
      <w:r w:rsidRPr="00F80440">
        <w:rPr>
          <w:sz w:val="28"/>
          <w:szCs w:val="24"/>
          <w:lang w:val="en-US"/>
        </w:rPr>
        <w:t>h</w:t>
      </w:r>
      <w:r w:rsidRPr="00F80440">
        <w:rPr>
          <w:sz w:val="28"/>
          <w:szCs w:val="24"/>
        </w:rPr>
        <w:t xml:space="preserve"> = 3 (т. к. Четвертая волна не до конца).</w:t>
      </w:r>
    </w:p>
    <w:p w:rsidR="00F624D4" w:rsidRPr="00F80440" w:rsidRDefault="00F624D4" w:rsidP="00F80440">
      <w:pPr>
        <w:spacing w:line="360" w:lineRule="auto"/>
        <w:ind w:firstLine="709"/>
        <w:jc w:val="both"/>
        <w:rPr>
          <w:sz w:val="28"/>
          <w:szCs w:val="24"/>
        </w:rPr>
      </w:pPr>
      <w:r w:rsidRPr="00F80440">
        <w:rPr>
          <w:sz w:val="28"/>
          <w:szCs w:val="24"/>
        </w:rPr>
        <w:t>Время нарастания регулируемой величины:</w:t>
      </w:r>
    </w:p>
    <w:p w:rsidR="00F624D4" w:rsidRPr="00F80440" w:rsidRDefault="00F624D4" w:rsidP="00F80440">
      <w:pPr>
        <w:spacing w:line="360" w:lineRule="auto"/>
        <w:ind w:firstLine="709"/>
        <w:jc w:val="both"/>
        <w:rPr>
          <w:sz w:val="28"/>
          <w:szCs w:val="24"/>
        </w:rPr>
      </w:pPr>
      <w:r w:rsidRPr="00F80440">
        <w:rPr>
          <w:sz w:val="28"/>
          <w:szCs w:val="24"/>
          <w:lang w:val="en-US"/>
        </w:rPr>
        <w:t>t</w:t>
      </w:r>
      <w:r w:rsidRPr="00F80440">
        <w:rPr>
          <w:sz w:val="28"/>
          <w:szCs w:val="24"/>
          <w:vertAlign w:val="subscript"/>
        </w:rPr>
        <w:t>н</w:t>
      </w:r>
      <w:r w:rsidRPr="00F80440">
        <w:rPr>
          <w:sz w:val="28"/>
          <w:szCs w:val="24"/>
        </w:rPr>
        <w:t>(</w:t>
      </w:r>
      <w:r w:rsidRPr="00F80440">
        <w:rPr>
          <w:sz w:val="28"/>
          <w:szCs w:val="24"/>
          <w:lang w:val="en-US"/>
        </w:rPr>
        <w:t>t</w:t>
      </w:r>
      <w:r w:rsidRPr="00F80440">
        <w:rPr>
          <w:sz w:val="28"/>
          <w:szCs w:val="24"/>
          <w:vertAlign w:val="subscript"/>
        </w:rPr>
        <w:t>мах</w:t>
      </w:r>
      <w:r w:rsidRPr="00F80440">
        <w:rPr>
          <w:sz w:val="28"/>
          <w:szCs w:val="24"/>
        </w:rPr>
        <w:t>) = 13 с.</w:t>
      </w:r>
    </w:p>
    <w:p w:rsidR="00F624D4" w:rsidRPr="00F80440" w:rsidRDefault="00F624D4" w:rsidP="00F80440">
      <w:pPr>
        <w:spacing w:line="360" w:lineRule="auto"/>
        <w:ind w:firstLine="709"/>
        <w:jc w:val="both"/>
        <w:rPr>
          <w:sz w:val="28"/>
          <w:szCs w:val="24"/>
        </w:rPr>
      </w:pPr>
      <w:r w:rsidRPr="00F80440">
        <w:rPr>
          <w:sz w:val="28"/>
          <w:szCs w:val="24"/>
        </w:rPr>
        <w:t>Время первого согласования, т.е. время, когда регулируемая величина первый раз достигает своего установившегося значения:</w:t>
      </w:r>
    </w:p>
    <w:p w:rsidR="00F624D4" w:rsidRPr="00F80440" w:rsidRDefault="00F624D4" w:rsidP="00F80440">
      <w:pPr>
        <w:spacing w:line="360" w:lineRule="auto"/>
        <w:ind w:firstLine="709"/>
        <w:jc w:val="both"/>
        <w:rPr>
          <w:sz w:val="28"/>
          <w:szCs w:val="24"/>
        </w:rPr>
      </w:pPr>
      <w:r w:rsidRPr="00F80440">
        <w:rPr>
          <w:sz w:val="28"/>
          <w:szCs w:val="24"/>
          <w:lang w:val="en-US"/>
        </w:rPr>
        <w:t>t</w:t>
      </w:r>
      <w:r w:rsidRPr="00F80440">
        <w:rPr>
          <w:sz w:val="28"/>
          <w:szCs w:val="24"/>
          <w:vertAlign w:val="subscript"/>
        </w:rPr>
        <w:t>1</w:t>
      </w:r>
      <w:r w:rsidRPr="00F80440">
        <w:rPr>
          <w:sz w:val="28"/>
          <w:szCs w:val="24"/>
        </w:rPr>
        <w:t xml:space="preserve"> = 7 с.</w:t>
      </w:r>
    </w:p>
    <w:p w:rsidR="00F624D4" w:rsidRPr="00F80440" w:rsidRDefault="00F624D4" w:rsidP="00F80440">
      <w:pPr>
        <w:spacing w:line="360" w:lineRule="auto"/>
        <w:ind w:firstLine="709"/>
        <w:jc w:val="both"/>
        <w:rPr>
          <w:sz w:val="28"/>
          <w:szCs w:val="24"/>
        </w:rPr>
      </w:pPr>
      <w:r w:rsidRPr="00F80440">
        <w:rPr>
          <w:sz w:val="28"/>
          <w:szCs w:val="24"/>
        </w:rPr>
        <w:t>б) Косвенная оценка качества:</w:t>
      </w:r>
    </w:p>
    <w:p w:rsidR="00F624D4" w:rsidRPr="00F80440" w:rsidRDefault="00F624D4" w:rsidP="00F80440">
      <w:pPr>
        <w:pStyle w:val="a3"/>
        <w:ind w:firstLine="709"/>
        <w:rPr>
          <w:spacing w:val="0"/>
        </w:rPr>
      </w:pPr>
      <w:r w:rsidRPr="00F80440">
        <w:rPr>
          <w:spacing w:val="0"/>
        </w:rPr>
        <w:t>Рассмотрим амплитудно-частотную характеристику процесса.</w:t>
      </w:r>
    </w:p>
    <w:p w:rsidR="00F624D4" w:rsidRDefault="003A7904" w:rsidP="00F80440">
      <w:pPr>
        <w:spacing w:line="360" w:lineRule="auto"/>
        <w:ind w:firstLine="709"/>
        <w:jc w:val="both"/>
        <w:rPr>
          <w:sz w:val="28"/>
          <w:szCs w:val="24"/>
        </w:rPr>
      </w:pPr>
      <w:r>
        <w:rPr>
          <w:sz w:val="28"/>
          <w:szCs w:val="24"/>
        </w:rPr>
        <w:pict>
          <v:shape id="_x0000_i1097" type="#_x0000_t75" style="width:341.25pt;height:78pt">
            <v:imagedata r:id="rId35" o:title=""/>
          </v:shape>
        </w:pict>
      </w:r>
    </w:p>
    <w:p w:rsidR="0050120B" w:rsidRPr="00F80440" w:rsidRDefault="0050120B" w:rsidP="00F80440">
      <w:pPr>
        <w:spacing w:line="360" w:lineRule="auto"/>
        <w:ind w:firstLine="709"/>
        <w:jc w:val="both"/>
        <w:rPr>
          <w:sz w:val="28"/>
          <w:szCs w:val="24"/>
        </w:rPr>
      </w:pPr>
    </w:p>
    <w:p w:rsidR="00F624D4" w:rsidRDefault="00F624D4" w:rsidP="00F80440">
      <w:pPr>
        <w:pStyle w:val="ae"/>
        <w:ind w:left="0" w:firstLine="709"/>
      </w:pPr>
      <w:r w:rsidRPr="00F80440">
        <w:t xml:space="preserve">Построим график амплитудно-частотной функции </w:t>
      </w:r>
      <w:r w:rsidRPr="00F80440">
        <w:rPr>
          <w:i/>
          <w:iCs/>
        </w:rPr>
        <w:t>А</w:t>
      </w:r>
      <w:r w:rsidRPr="00F80440">
        <w:t>(</w:t>
      </w:r>
      <w:r w:rsidRPr="00F80440">
        <w:rPr>
          <w:lang w:val="en-US"/>
        </w:rPr>
        <w:t>ω</w:t>
      </w:r>
      <w:r w:rsidRPr="00F80440">
        <w:t>):</w:t>
      </w:r>
    </w:p>
    <w:p w:rsidR="00F624D4" w:rsidRPr="00F80440" w:rsidRDefault="00B328CE" w:rsidP="00F80440">
      <w:pPr>
        <w:spacing w:line="360" w:lineRule="auto"/>
        <w:ind w:firstLine="709"/>
        <w:jc w:val="both"/>
        <w:rPr>
          <w:sz w:val="24"/>
          <w:szCs w:val="24"/>
        </w:rPr>
      </w:pPr>
      <w:r>
        <w:rPr>
          <w:sz w:val="28"/>
          <w:szCs w:val="28"/>
        </w:rPr>
        <w:br w:type="page"/>
      </w:r>
      <w:r w:rsidR="003A7904">
        <w:rPr>
          <w:sz w:val="24"/>
          <w:szCs w:val="24"/>
        </w:rPr>
        <w:pict>
          <v:shape id="_x0000_i1098" type="#_x0000_t75" style="width:328.5pt;height:220.5pt">
            <v:imagedata r:id="rId65" o:title=""/>
          </v:shape>
        </w:pict>
      </w:r>
    </w:p>
    <w:p w:rsidR="00F624D4" w:rsidRPr="00F80440" w:rsidRDefault="00F624D4" w:rsidP="00F80440">
      <w:pPr>
        <w:pStyle w:val="a3"/>
        <w:ind w:firstLine="709"/>
        <w:rPr>
          <w:spacing w:val="0"/>
        </w:rPr>
      </w:pPr>
      <w:r w:rsidRPr="00F80440">
        <w:rPr>
          <w:spacing w:val="0"/>
        </w:rPr>
        <w:t>По графику проводим анализ:</w:t>
      </w:r>
    </w:p>
    <w:p w:rsidR="00F624D4" w:rsidRDefault="00F624D4" w:rsidP="00F80440">
      <w:pPr>
        <w:numPr>
          <w:ilvl w:val="0"/>
          <w:numId w:val="6"/>
        </w:numPr>
        <w:spacing w:line="360" w:lineRule="auto"/>
        <w:ind w:left="0" w:firstLine="709"/>
        <w:jc w:val="both"/>
        <w:rPr>
          <w:sz w:val="28"/>
          <w:szCs w:val="24"/>
        </w:rPr>
      </w:pPr>
      <w:r w:rsidRPr="00F80440">
        <w:rPr>
          <w:sz w:val="28"/>
          <w:szCs w:val="24"/>
        </w:rPr>
        <w:t>Находим показатель колебательности – М.</w:t>
      </w:r>
    </w:p>
    <w:p w:rsidR="009D4DA3" w:rsidRPr="00F80440" w:rsidRDefault="009D4DA3" w:rsidP="009D4DA3">
      <w:pPr>
        <w:spacing w:line="360" w:lineRule="auto"/>
        <w:jc w:val="both"/>
        <w:rPr>
          <w:sz w:val="28"/>
          <w:szCs w:val="24"/>
        </w:rPr>
      </w:pPr>
    </w:p>
    <w:p w:rsidR="00F624D4" w:rsidRDefault="003A7904" w:rsidP="00F80440">
      <w:pPr>
        <w:spacing w:line="360" w:lineRule="auto"/>
        <w:ind w:firstLine="709"/>
        <w:jc w:val="both"/>
        <w:rPr>
          <w:sz w:val="28"/>
          <w:szCs w:val="24"/>
        </w:rPr>
      </w:pPr>
      <w:r>
        <w:rPr>
          <w:sz w:val="28"/>
          <w:szCs w:val="24"/>
          <w:lang w:val="en-US"/>
        </w:rPr>
        <w:pict>
          <v:shape id="_x0000_i1099" type="#_x0000_t75" style="width:61.5pt;height:38.25pt">
            <v:imagedata r:id="rId66" o:title=""/>
          </v:shape>
        </w:pict>
      </w:r>
      <w:r w:rsidR="00F624D4" w:rsidRPr="00F80440">
        <w:rPr>
          <w:sz w:val="28"/>
          <w:szCs w:val="24"/>
          <w:lang w:val="en-US"/>
        </w:rPr>
        <w:t xml:space="preserve">, </w:t>
      </w:r>
      <w:r w:rsidR="00F624D4" w:rsidRPr="00F80440">
        <w:rPr>
          <w:sz w:val="28"/>
          <w:szCs w:val="24"/>
        </w:rPr>
        <w:t>где</w:t>
      </w:r>
      <w:r w:rsidR="00F624D4" w:rsidRPr="00F80440">
        <w:rPr>
          <w:sz w:val="28"/>
          <w:szCs w:val="24"/>
          <w:lang w:val="en-US"/>
        </w:rPr>
        <w:t xml:space="preserve"> A</w:t>
      </w:r>
      <w:r w:rsidR="00F624D4" w:rsidRPr="00F80440">
        <w:rPr>
          <w:sz w:val="28"/>
          <w:szCs w:val="24"/>
          <w:vertAlign w:val="subscript"/>
          <w:lang w:val="en-US"/>
        </w:rPr>
        <w:t>max</w:t>
      </w:r>
      <w:r w:rsidR="00F624D4" w:rsidRPr="00F80440">
        <w:rPr>
          <w:sz w:val="28"/>
          <w:szCs w:val="24"/>
          <w:lang w:val="en-US"/>
        </w:rPr>
        <w:t xml:space="preserve"> = 4,7545, A(0) = 1.</w:t>
      </w:r>
    </w:p>
    <w:p w:rsidR="009D4DA3" w:rsidRPr="009D4DA3" w:rsidRDefault="009D4DA3"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Следовательно М = 4,7545.</w:t>
      </w:r>
    </w:p>
    <w:p w:rsidR="00F624D4" w:rsidRPr="00F80440" w:rsidRDefault="00F624D4" w:rsidP="00F80440">
      <w:pPr>
        <w:numPr>
          <w:ilvl w:val="0"/>
          <w:numId w:val="6"/>
        </w:numPr>
        <w:spacing w:line="360" w:lineRule="auto"/>
        <w:ind w:left="0" w:firstLine="709"/>
        <w:jc w:val="both"/>
        <w:rPr>
          <w:sz w:val="28"/>
          <w:szCs w:val="24"/>
        </w:rPr>
      </w:pPr>
      <w:r w:rsidRPr="00F80440">
        <w:rPr>
          <w:sz w:val="28"/>
          <w:szCs w:val="24"/>
        </w:rPr>
        <w:t>Резонансная частота ω</w:t>
      </w:r>
      <w:r w:rsidRPr="00F80440">
        <w:rPr>
          <w:sz w:val="28"/>
          <w:szCs w:val="24"/>
          <w:vertAlign w:val="subscript"/>
        </w:rPr>
        <w:t>р</w:t>
      </w:r>
      <w:r w:rsidRPr="00F80440">
        <w:rPr>
          <w:sz w:val="28"/>
          <w:szCs w:val="24"/>
        </w:rPr>
        <w:t xml:space="preserve"> = 0,243, при </w:t>
      </w:r>
      <w:r w:rsidRPr="00F80440">
        <w:rPr>
          <w:sz w:val="28"/>
          <w:szCs w:val="24"/>
          <w:lang w:val="en-US"/>
        </w:rPr>
        <w:t>A</w:t>
      </w:r>
      <w:r w:rsidRPr="00F80440">
        <w:rPr>
          <w:sz w:val="28"/>
          <w:szCs w:val="24"/>
          <w:vertAlign w:val="subscript"/>
          <w:lang w:val="en-US"/>
        </w:rPr>
        <w:t>max</w:t>
      </w:r>
      <w:r w:rsidRPr="00F80440">
        <w:rPr>
          <w:sz w:val="28"/>
          <w:szCs w:val="24"/>
        </w:rPr>
        <w:t xml:space="preserve"> = 4,7545.</w:t>
      </w:r>
    </w:p>
    <w:p w:rsidR="00F624D4" w:rsidRDefault="00F624D4" w:rsidP="00F80440">
      <w:pPr>
        <w:numPr>
          <w:ilvl w:val="0"/>
          <w:numId w:val="6"/>
        </w:numPr>
        <w:spacing w:line="360" w:lineRule="auto"/>
        <w:ind w:left="0" w:firstLine="709"/>
        <w:jc w:val="both"/>
        <w:rPr>
          <w:sz w:val="28"/>
          <w:szCs w:val="24"/>
        </w:rPr>
      </w:pPr>
      <w:r w:rsidRPr="00F80440">
        <w:rPr>
          <w:sz w:val="28"/>
          <w:szCs w:val="24"/>
        </w:rPr>
        <w:t>Частота среза при которой амплитудно-частотная характеристика достигает величины равной 1.</w:t>
      </w:r>
    </w:p>
    <w:p w:rsidR="009D4DA3" w:rsidRPr="00F80440" w:rsidRDefault="009D4DA3" w:rsidP="009D4DA3">
      <w:pPr>
        <w:spacing w:line="360" w:lineRule="auto"/>
        <w:jc w:val="both"/>
        <w:rPr>
          <w:sz w:val="28"/>
          <w:szCs w:val="24"/>
        </w:rPr>
      </w:pPr>
    </w:p>
    <w:p w:rsidR="00F624D4" w:rsidRDefault="00F624D4" w:rsidP="00F80440">
      <w:pPr>
        <w:spacing w:line="360" w:lineRule="auto"/>
        <w:ind w:firstLine="709"/>
        <w:jc w:val="both"/>
        <w:rPr>
          <w:sz w:val="28"/>
          <w:szCs w:val="24"/>
        </w:rPr>
      </w:pPr>
      <w:r w:rsidRPr="00F80440">
        <w:rPr>
          <w:sz w:val="28"/>
          <w:szCs w:val="24"/>
        </w:rPr>
        <w:t>ω</w:t>
      </w:r>
      <w:r w:rsidRPr="00F80440">
        <w:rPr>
          <w:sz w:val="28"/>
          <w:szCs w:val="24"/>
          <w:vertAlign w:val="subscript"/>
        </w:rPr>
        <w:t>ср</w:t>
      </w:r>
      <w:r w:rsidRPr="00F80440">
        <w:rPr>
          <w:sz w:val="28"/>
          <w:szCs w:val="24"/>
        </w:rPr>
        <w:t xml:space="preserve"> = ± 0,3438.</w:t>
      </w:r>
    </w:p>
    <w:p w:rsidR="009D4DA3" w:rsidRPr="00F80440" w:rsidRDefault="009D4DA3"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Время переходного процесса и частота среза связаны соотношением:</w:t>
      </w:r>
    </w:p>
    <w:p w:rsidR="00F624D4" w:rsidRDefault="00F624D4" w:rsidP="00F80440">
      <w:pPr>
        <w:spacing w:line="360" w:lineRule="auto"/>
        <w:ind w:firstLine="709"/>
        <w:jc w:val="both"/>
        <w:rPr>
          <w:sz w:val="28"/>
          <w:szCs w:val="24"/>
        </w:rPr>
      </w:pPr>
      <w:r w:rsidRPr="00F80440">
        <w:rPr>
          <w:sz w:val="28"/>
          <w:szCs w:val="24"/>
          <w:lang w:val="en-US"/>
        </w:rPr>
        <w:t>t</w:t>
      </w:r>
      <w:r w:rsidRPr="00F80440">
        <w:rPr>
          <w:sz w:val="28"/>
          <w:szCs w:val="24"/>
          <w:vertAlign w:val="subscript"/>
        </w:rPr>
        <w:t>П</w:t>
      </w:r>
      <w:r w:rsidRPr="00F80440">
        <w:rPr>
          <w:sz w:val="28"/>
          <w:szCs w:val="24"/>
        </w:rPr>
        <w:t xml:space="preserve"> ≈ (1÷2) 2</w:t>
      </w:r>
      <w:r w:rsidRPr="00F80440">
        <w:rPr>
          <w:sz w:val="28"/>
          <w:szCs w:val="24"/>
          <w:lang w:val="en-US"/>
        </w:rPr>
        <w:t>π</w:t>
      </w:r>
      <w:r w:rsidRPr="00F80440">
        <w:rPr>
          <w:sz w:val="28"/>
          <w:szCs w:val="24"/>
        </w:rPr>
        <w:t>/ ω</w:t>
      </w:r>
      <w:r w:rsidRPr="00F80440">
        <w:rPr>
          <w:sz w:val="28"/>
          <w:szCs w:val="24"/>
          <w:vertAlign w:val="subscript"/>
        </w:rPr>
        <w:t>ср</w:t>
      </w:r>
      <w:r w:rsidRPr="00F80440">
        <w:rPr>
          <w:sz w:val="28"/>
          <w:szCs w:val="24"/>
        </w:rPr>
        <w:t xml:space="preserve"> ≈ (1÷2) 18,27 (с).</w:t>
      </w:r>
    </w:p>
    <w:p w:rsidR="009D4DA3" w:rsidRPr="00F80440" w:rsidRDefault="009D4DA3" w:rsidP="00F80440">
      <w:pPr>
        <w:spacing w:line="360" w:lineRule="auto"/>
        <w:ind w:firstLine="709"/>
        <w:jc w:val="both"/>
        <w:rPr>
          <w:sz w:val="28"/>
          <w:szCs w:val="24"/>
        </w:rPr>
      </w:pPr>
    </w:p>
    <w:p w:rsidR="00F624D4" w:rsidRDefault="00F624D4" w:rsidP="00F80440">
      <w:pPr>
        <w:numPr>
          <w:ilvl w:val="0"/>
          <w:numId w:val="6"/>
        </w:numPr>
        <w:spacing w:line="360" w:lineRule="auto"/>
        <w:ind w:left="0" w:firstLine="709"/>
        <w:jc w:val="both"/>
        <w:rPr>
          <w:sz w:val="28"/>
          <w:szCs w:val="24"/>
        </w:rPr>
      </w:pPr>
      <w:r w:rsidRPr="00F80440">
        <w:rPr>
          <w:sz w:val="28"/>
          <w:szCs w:val="24"/>
        </w:rPr>
        <w:t>Полоса пропускания частот определяется:</w:t>
      </w:r>
    </w:p>
    <w:p w:rsidR="009D4DA3" w:rsidRPr="00F80440" w:rsidRDefault="009D4DA3" w:rsidP="009D4DA3">
      <w:pPr>
        <w:spacing w:line="360" w:lineRule="auto"/>
        <w:jc w:val="both"/>
        <w:rPr>
          <w:sz w:val="28"/>
          <w:szCs w:val="24"/>
        </w:rPr>
      </w:pPr>
    </w:p>
    <w:p w:rsidR="00F624D4" w:rsidRDefault="003A7904" w:rsidP="00F80440">
      <w:pPr>
        <w:spacing w:line="360" w:lineRule="auto"/>
        <w:ind w:firstLine="709"/>
        <w:jc w:val="both"/>
        <w:rPr>
          <w:sz w:val="28"/>
          <w:szCs w:val="24"/>
        </w:rPr>
      </w:pPr>
      <w:r>
        <w:rPr>
          <w:sz w:val="28"/>
          <w:szCs w:val="24"/>
        </w:rPr>
        <w:pict>
          <v:shape id="_x0000_i1100" type="#_x0000_t75" style="width:168.75pt;height:39pt">
            <v:imagedata r:id="rId67" o:title=""/>
          </v:shape>
        </w:pict>
      </w:r>
    </w:p>
    <w:p w:rsidR="00F624D4" w:rsidRPr="00F80440" w:rsidRDefault="00B328CE" w:rsidP="00F80440">
      <w:pPr>
        <w:spacing w:line="360" w:lineRule="auto"/>
        <w:ind w:firstLine="709"/>
        <w:jc w:val="both"/>
        <w:rPr>
          <w:sz w:val="28"/>
          <w:szCs w:val="24"/>
        </w:rPr>
      </w:pPr>
      <w:r>
        <w:rPr>
          <w:sz w:val="28"/>
          <w:szCs w:val="24"/>
        </w:rPr>
        <w:br w:type="page"/>
      </w:r>
      <w:r w:rsidR="00F624D4" w:rsidRPr="00F80440">
        <w:rPr>
          <w:sz w:val="28"/>
          <w:szCs w:val="24"/>
        </w:rPr>
        <w:t xml:space="preserve">Откладываем получившееся значение от </w:t>
      </w:r>
      <w:r w:rsidR="00F624D4" w:rsidRPr="00F80440">
        <w:rPr>
          <w:sz w:val="28"/>
          <w:szCs w:val="24"/>
          <w:lang w:val="en-US"/>
        </w:rPr>
        <w:t>A</w:t>
      </w:r>
      <w:r w:rsidR="00F624D4" w:rsidRPr="00F80440">
        <w:rPr>
          <w:sz w:val="28"/>
          <w:szCs w:val="24"/>
          <w:vertAlign w:val="subscript"/>
          <w:lang w:val="en-US"/>
        </w:rPr>
        <w:t>max</w:t>
      </w:r>
      <w:r w:rsidR="00F624D4" w:rsidRPr="00F80440">
        <w:rPr>
          <w:sz w:val="28"/>
          <w:szCs w:val="24"/>
        </w:rPr>
        <w:t>.</w:t>
      </w:r>
    </w:p>
    <w:p w:rsidR="00F624D4" w:rsidRDefault="00F624D4" w:rsidP="00F80440">
      <w:pPr>
        <w:spacing w:line="360" w:lineRule="auto"/>
        <w:ind w:firstLine="709"/>
        <w:jc w:val="both"/>
        <w:rPr>
          <w:sz w:val="28"/>
          <w:szCs w:val="24"/>
        </w:rPr>
      </w:pPr>
      <w:r w:rsidRPr="00F80440">
        <w:rPr>
          <w:sz w:val="28"/>
          <w:szCs w:val="24"/>
        </w:rPr>
        <w:t>Получаем полосу пропускания:</w:t>
      </w:r>
    </w:p>
    <w:p w:rsidR="009D4DA3" w:rsidRPr="00F80440" w:rsidRDefault="009D4DA3" w:rsidP="00F80440">
      <w:pPr>
        <w:spacing w:line="360" w:lineRule="auto"/>
        <w:ind w:firstLine="709"/>
        <w:jc w:val="both"/>
        <w:rPr>
          <w:sz w:val="28"/>
          <w:szCs w:val="24"/>
        </w:rPr>
      </w:pPr>
    </w:p>
    <w:p w:rsidR="00F624D4" w:rsidRDefault="00F624D4" w:rsidP="00F80440">
      <w:pPr>
        <w:spacing w:line="360" w:lineRule="auto"/>
        <w:ind w:firstLine="709"/>
        <w:jc w:val="both"/>
        <w:rPr>
          <w:sz w:val="28"/>
          <w:szCs w:val="24"/>
        </w:rPr>
      </w:pPr>
      <w:r w:rsidRPr="00F80440">
        <w:rPr>
          <w:sz w:val="28"/>
          <w:szCs w:val="24"/>
        </w:rPr>
        <w:t>ω</w:t>
      </w:r>
      <w:r w:rsidRPr="00F80440">
        <w:rPr>
          <w:sz w:val="28"/>
          <w:szCs w:val="24"/>
          <w:vertAlign w:val="subscript"/>
        </w:rPr>
        <w:t>1</w:t>
      </w:r>
      <w:r w:rsidRPr="00F80440">
        <w:rPr>
          <w:sz w:val="28"/>
          <w:szCs w:val="24"/>
        </w:rPr>
        <w:t xml:space="preserve"> = 0,2154 и ω</w:t>
      </w:r>
      <w:r w:rsidRPr="00F80440">
        <w:rPr>
          <w:sz w:val="28"/>
          <w:szCs w:val="24"/>
          <w:vertAlign w:val="subscript"/>
        </w:rPr>
        <w:t>1</w:t>
      </w:r>
      <w:r w:rsidRPr="00F80440">
        <w:rPr>
          <w:sz w:val="28"/>
          <w:szCs w:val="24"/>
        </w:rPr>
        <w:t xml:space="preserve"> = 0,2682.</w:t>
      </w:r>
    </w:p>
    <w:p w:rsidR="009D4DA3" w:rsidRPr="00F80440" w:rsidRDefault="009D4DA3" w:rsidP="00F80440">
      <w:pPr>
        <w:spacing w:line="360" w:lineRule="auto"/>
        <w:ind w:firstLine="709"/>
        <w:jc w:val="both"/>
        <w:rPr>
          <w:sz w:val="28"/>
          <w:szCs w:val="24"/>
        </w:rPr>
      </w:pPr>
    </w:p>
    <w:p w:rsidR="009D4DA3" w:rsidRDefault="00F624D4" w:rsidP="00F80440">
      <w:pPr>
        <w:numPr>
          <w:ilvl w:val="0"/>
          <w:numId w:val="5"/>
        </w:numPr>
        <w:spacing w:line="360" w:lineRule="auto"/>
        <w:ind w:left="0" w:firstLine="709"/>
        <w:jc w:val="both"/>
        <w:rPr>
          <w:sz w:val="28"/>
          <w:szCs w:val="24"/>
        </w:rPr>
      </w:pPr>
      <w:r w:rsidRPr="00F80440">
        <w:rPr>
          <w:sz w:val="28"/>
          <w:szCs w:val="24"/>
        </w:rPr>
        <w:t>Исследуем систему с уравнением</w:t>
      </w:r>
    </w:p>
    <w:p w:rsidR="009D4DA3" w:rsidRDefault="009D4DA3" w:rsidP="009D4DA3">
      <w:pPr>
        <w:spacing w:line="360" w:lineRule="auto"/>
        <w:ind w:left="709"/>
        <w:jc w:val="both"/>
        <w:rPr>
          <w:sz w:val="28"/>
          <w:szCs w:val="24"/>
        </w:rPr>
      </w:pPr>
    </w:p>
    <w:p w:rsidR="00F624D4" w:rsidRDefault="003A7904" w:rsidP="009D4DA3">
      <w:pPr>
        <w:spacing w:line="360" w:lineRule="auto"/>
        <w:ind w:firstLine="709"/>
        <w:jc w:val="both"/>
        <w:rPr>
          <w:sz w:val="28"/>
          <w:szCs w:val="24"/>
        </w:rPr>
      </w:pPr>
      <w:r>
        <w:rPr>
          <w:sz w:val="28"/>
          <w:szCs w:val="24"/>
        </w:rPr>
        <w:pict>
          <v:shape id="_x0000_i1101" type="#_x0000_t75" style="width:133.5pt;height:36.75pt">
            <v:imagedata r:id="rId47" o:title=""/>
          </v:shape>
        </w:pict>
      </w:r>
      <w:r w:rsidR="00F624D4" w:rsidRPr="00F80440">
        <w:rPr>
          <w:sz w:val="28"/>
          <w:szCs w:val="24"/>
        </w:rPr>
        <w:t xml:space="preserve"> на устойчивость.</w:t>
      </w:r>
    </w:p>
    <w:p w:rsidR="009D4DA3" w:rsidRPr="00F80440" w:rsidRDefault="009D4DA3" w:rsidP="009D4DA3">
      <w:pPr>
        <w:spacing w:line="360" w:lineRule="auto"/>
        <w:ind w:firstLine="709"/>
        <w:jc w:val="both"/>
        <w:rPr>
          <w:sz w:val="28"/>
          <w:szCs w:val="24"/>
        </w:rPr>
      </w:pPr>
    </w:p>
    <w:p w:rsidR="00F624D4" w:rsidRDefault="00F624D4" w:rsidP="00F80440">
      <w:pPr>
        <w:pStyle w:val="a3"/>
        <w:ind w:firstLine="709"/>
        <w:rPr>
          <w:spacing w:val="0"/>
        </w:rPr>
      </w:pPr>
      <w:r w:rsidRPr="00F80440">
        <w:rPr>
          <w:spacing w:val="0"/>
        </w:rPr>
        <w:t>Для этого перейдем от дифференциального уравнения к операторной форме.</w:t>
      </w:r>
    </w:p>
    <w:p w:rsidR="009D4DA3" w:rsidRPr="00F80440" w:rsidRDefault="009D4DA3" w:rsidP="00F80440">
      <w:pPr>
        <w:pStyle w:val="a3"/>
        <w:ind w:firstLine="709"/>
        <w:rPr>
          <w:spacing w:val="0"/>
        </w:rPr>
      </w:pPr>
    </w:p>
    <w:p w:rsidR="00F624D4" w:rsidRDefault="003A7904" w:rsidP="00F80440">
      <w:pPr>
        <w:spacing w:line="360" w:lineRule="auto"/>
        <w:ind w:firstLine="709"/>
        <w:jc w:val="both"/>
        <w:rPr>
          <w:sz w:val="28"/>
          <w:szCs w:val="24"/>
        </w:rPr>
      </w:pPr>
      <w:r>
        <w:rPr>
          <w:sz w:val="28"/>
          <w:szCs w:val="24"/>
        </w:rPr>
        <w:pict>
          <v:shape id="_x0000_i1102" type="#_x0000_t75" style="width:35.25pt;height:30.75pt">
            <v:imagedata r:id="rId60" o:title=""/>
          </v:shape>
        </w:pict>
      </w:r>
      <w:r w:rsidR="00F624D4" w:rsidRPr="00F80440">
        <w:rPr>
          <w:sz w:val="28"/>
          <w:szCs w:val="24"/>
        </w:rPr>
        <w:t xml:space="preserve"> - оператор дифференцирования, подставим его в данное уравнение.</w:t>
      </w:r>
    </w:p>
    <w:p w:rsidR="009D4DA3" w:rsidRPr="00F80440" w:rsidRDefault="009D4DA3"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Получаем характеристическое уравнение:</w:t>
      </w:r>
    </w:p>
    <w:p w:rsidR="009D4DA3" w:rsidRDefault="009D4DA3"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8"/>
          <w:szCs w:val="24"/>
        </w:rPr>
        <w:pict>
          <v:shape id="_x0000_i1103" type="#_x0000_t75" style="width:60.75pt;height:18.75pt">
            <v:imagedata r:id="rId68" o:title=""/>
          </v:shape>
        </w:pict>
      </w:r>
      <w:r w:rsidR="00F624D4" w:rsidRPr="00F80440">
        <w:rPr>
          <w:sz w:val="28"/>
          <w:szCs w:val="24"/>
        </w:rPr>
        <w:t>,</w:t>
      </w:r>
    </w:p>
    <w:p w:rsidR="009D4DA3" w:rsidRDefault="009D4DA3" w:rsidP="00F80440">
      <w:pPr>
        <w:pStyle w:val="a3"/>
        <w:ind w:firstLine="709"/>
        <w:rPr>
          <w:spacing w:val="0"/>
        </w:rPr>
      </w:pPr>
    </w:p>
    <w:p w:rsidR="00F624D4" w:rsidRPr="00F80440" w:rsidRDefault="00F624D4" w:rsidP="00F80440">
      <w:pPr>
        <w:pStyle w:val="a3"/>
        <w:ind w:firstLine="709"/>
        <w:rPr>
          <w:spacing w:val="0"/>
        </w:rPr>
      </w:pPr>
      <w:r w:rsidRPr="00F80440">
        <w:rPr>
          <w:spacing w:val="0"/>
        </w:rPr>
        <w:t>Находим корни квадратного уравнения:</w:t>
      </w:r>
    </w:p>
    <w:p w:rsidR="009D4DA3" w:rsidRDefault="009D4DA3" w:rsidP="00F80440">
      <w:pPr>
        <w:pStyle w:val="a3"/>
        <w:ind w:firstLine="709"/>
        <w:rPr>
          <w:spacing w:val="0"/>
        </w:rPr>
      </w:pPr>
    </w:p>
    <w:p w:rsidR="00F624D4" w:rsidRPr="00F80440" w:rsidRDefault="00F624D4" w:rsidP="00F80440">
      <w:pPr>
        <w:pStyle w:val="a3"/>
        <w:ind w:firstLine="709"/>
        <w:rPr>
          <w:spacing w:val="0"/>
        </w:rPr>
      </w:pPr>
      <w:r w:rsidRPr="00F80440">
        <w:rPr>
          <w:spacing w:val="0"/>
        </w:rPr>
        <w:t>р = -1/Т</w:t>
      </w:r>
      <w:r w:rsidRPr="00F80440">
        <w:rPr>
          <w:spacing w:val="0"/>
          <w:vertAlign w:val="subscript"/>
        </w:rPr>
        <w:t>1</w:t>
      </w:r>
      <w:r w:rsidRPr="00F80440">
        <w:rPr>
          <w:spacing w:val="0"/>
        </w:rPr>
        <w:t xml:space="preserve"> = -1,163.</w:t>
      </w:r>
    </w:p>
    <w:p w:rsidR="009D4DA3" w:rsidRDefault="009D4DA3"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Получили устойчивое состояние, т. к. α</w:t>
      </w:r>
      <w:r w:rsidRPr="00F80440">
        <w:rPr>
          <w:sz w:val="28"/>
          <w:szCs w:val="24"/>
          <w:vertAlign w:val="subscript"/>
          <w:lang w:val="en-US"/>
        </w:rPr>
        <w:t>i</w:t>
      </w:r>
      <w:r w:rsidRPr="00F80440">
        <w:rPr>
          <w:sz w:val="28"/>
          <w:szCs w:val="24"/>
        </w:rPr>
        <w:t xml:space="preserve"> &lt; 0, т. е. все корни характеристического уравнения находятся в левой полуплоскости.</w:t>
      </w:r>
    </w:p>
    <w:p w:rsidR="00F624D4" w:rsidRPr="00F80440" w:rsidRDefault="00F624D4" w:rsidP="00F80440">
      <w:pPr>
        <w:spacing w:line="360" w:lineRule="auto"/>
        <w:ind w:firstLine="709"/>
        <w:jc w:val="both"/>
        <w:rPr>
          <w:sz w:val="28"/>
          <w:szCs w:val="24"/>
        </w:rPr>
      </w:pPr>
      <w:r w:rsidRPr="00F80440">
        <w:rPr>
          <w:sz w:val="28"/>
          <w:szCs w:val="24"/>
        </w:rPr>
        <w:t>Проведем оценку качества системы.</w:t>
      </w:r>
    </w:p>
    <w:p w:rsidR="00F624D4" w:rsidRPr="00F80440" w:rsidRDefault="00F624D4" w:rsidP="00F80440">
      <w:pPr>
        <w:spacing w:line="360" w:lineRule="auto"/>
        <w:ind w:firstLine="709"/>
        <w:jc w:val="both"/>
        <w:rPr>
          <w:sz w:val="28"/>
          <w:szCs w:val="24"/>
        </w:rPr>
      </w:pPr>
      <w:r w:rsidRPr="00F80440">
        <w:rPr>
          <w:sz w:val="28"/>
          <w:szCs w:val="24"/>
        </w:rPr>
        <w:t>а) Прямая оценка качества:</w:t>
      </w:r>
    </w:p>
    <w:p w:rsidR="00F624D4" w:rsidRPr="00F80440" w:rsidRDefault="00F624D4" w:rsidP="00F80440">
      <w:pPr>
        <w:spacing w:line="360" w:lineRule="auto"/>
        <w:ind w:firstLine="709"/>
        <w:jc w:val="both"/>
        <w:rPr>
          <w:sz w:val="28"/>
          <w:szCs w:val="24"/>
        </w:rPr>
      </w:pPr>
      <w:r w:rsidRPr="00F80440">
        <w:rPr>
          <w:sz w:val="28"/>
          <w:szCs w:val="24"/>
        </w:rPr>
        <w:t xml:space="preserve">Находим передаточную функцию </w:t>
      </w:r>
      <w:r w:rsidRPr="00F80440">
        <w:rPr>
          <w:sz w:val="28"/>
          <w:szCs w:val="24"/>
          <w:lang w:val="en-US"/>
        </w:rPr>
        <w:t>W</w:t>
      </w:r>
      <w:r w:rsidRPr="00F80440">
        <w:rPr>
          <w:sz w:val="28"/>
          <w:szCs w:val="24"/>
        </w:rPr>
        <w:t>(</w:t>
      </w:r>
      <w:r w:rsidRPr="00F80440">
        <w:rPr>
          <w:sz w:val="28"/>
          <w:szCs w:val="24"/>
          <w:lang w:val="en-US"/>
        </w:rPr>
        <w:t>p</w:t>
      </w:r>
      <w:r w:rsidRPr="00F80440">
        <w:rPr>
          <w:sz w:val="28"/>
          <w:szCs w:val="24"/>
        </w:rPr>
        <w:t>):</w:t>
      </w:r>
    </w:p>
    <w:p w:rsidR="00F624D4" w:rsidRPr="00F80440" w:rsidRDefault="003A7904" w:rsidP="00F80440">
      <w:pPr>
        <w:spacing w:line="360" w:lineRule="auto"/>
        <w:ind w:firstLine="709"/>
        <w:jc w:val="both"/>
        <w:rPr>
          <w:sz w:val="28"/>
          <w:szCs w:val="24"/>
        </w:rPr>
      </w:pPr>
      <w:r>
        <w:rPr>
          <w:sz w:val="28"/>
          <w:szCs w:val="24"/>
        </w:rPr>
        <w:pict>
          <v:shape id="_x0000_i1104" type="#_x0000_t75" style="width:149.25pt;height:39pt">
            <v:imagedata r:id="rId49" o:title=""/>
          </v:shape>
        </w:pict>
      </w:r>
    </w:p>
    <w:p w:rsidR="009D4DA3" w:rsidRDefault="009D4DA3"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Запишем переходную функцию.</w:t>
      </w:r>
    </w:p>
    <w:p w:rsidR="009D4DA3" w:rsidRDefault="009D4DA3"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8"/>
          <w:szCs w:val="24"/>
        </w:rPr>
        <w:pict>
          <v:shape id="_x0000_i1105" type="#_x0000_t75" style="width:302.25pt;height:50.25pt">
            <v:imagedata r:id="rId56" o:title=""/>
          </v:shape>
        </w:pict>
      </w:r>
    </w:p>
    <w:p w:rsidR="009D4DA3" w:rsidRDefault="009D4DA3" w:rsidP="00F80440">
      <w:pPr>
        <w:spacing w:line="360" w:lineRule="auto"/>
        <w:ind w:firstLine="709"/>
        <w:jc w:val="both"/>
        <w:rPr>
          <w:sz w:val="28"/>
          <w:szCs w:val="24"/>
        </w:rPr>
      </w:pPr>
    </w:p>
    <w:p w:rsidR="00F624D4" w:rsidRDefault="00F624D4" w:rsidP="00F80440">
      <w:pPr>
        <w:spacing w:line="360" w:lineRule="auto"/>
        <w:ind w:firstLine="709"/>
        <w:jc w:val="both"/>
        <w:rPr>
          <w:sz w:val="28"/>
          <w:szCs w:val="24"/>
        </w:rPr>
      </w:pPr>
      <w:r w:rsidRPr="00F80440">
        <w:rPr>
          <w:sz w:val="28"/>
          <w:szCs w:val="24"/>
        </w:rPr>
        <w:t xml:space="preserve">Построим график переходной функции </w:t>
      </w:r>
      <w:r w:rsidRPr="00F80440">
        <w:rPr>
          <w:i/>
          <w:iCs/>
          <w:sz w:val="28"/>
          <w:szCs w:val="24"/>
          <w:lang w:val="en-US"/>
        </w:rPr>
        <w:t>h</w:t>
      </w:r>
      <w:r w:rsidRPr="00F80440">
        <w:rPr>
          <w:sz w:val="28"/>
          <w:szCs w:val="24"/>
        </w:rPr>
        <w:t>(</w:t>
      </w:r>
      <w:r w:rsidRPr="00F80440">
        <w:rPr>
          <w:sz w:val="28"/>
          <w:szCs w:val="24"/>
          <w:lang w:val="en-US"/>
        </w:rPr>
        <w:t>t</w:t>
      </w:r>
      <w:r w:rsidRPr="00F80440">
        <w:rPr>
          <w:sz w:val="28"/>
          <w:szCs w:val="24"/>
        </w:rPr>
        <w:t>):</w:t>
      </w:r>
    </w:p>
    <w:p w:rsidR="009D4DA3" w:rsidRPr="00F80440" w:rsidRDefault="009D4DA3" w:rsidP="00F80440">
      <w:pPr>
        <w:spacing w:line="360" w:lineRule="auto"/>
        <w:ind w:firstLine="709"/>
        <w:jc w:val="both"/>
        <w:rPr>
          <w:sz w:val="28"/>
          <w:szCs w:val="24"/>
        </w:rPr>
      </w:pPr>
    </w:p>
    <w:p w:rsidR="00F624D4" w:rsidRDefault="003A7904" w:rsidP="00F80440">
      <w:pPr>
        <w:spacing w:line="360" w:lineRule="auto"/>
        <w:ind w:firstLine="709"/>
        <w:jc w:val="both"/>
        <w:rPr>
          <w:sz w:val="24"/>
          <w:szCs w:val="24"/>
        </w:rPr>
      </w:pPr>
      <w:r>
        <w:rPr>
          <w:sz w:val="24"/>
          <w:szCs w:val="24"/>
        </w:rPr>
        <w:pict>
          <v:shape id="_x0000_i1106" type="#_x0000_t75" style="width:264.75pt;height:184.5pt">
            <v:imagedata r:id="rId57" o:title=""/>
          </v:shape>
        </w:pict>
      </w:r>
    </w:p>
    <w:p w:rsidR="009D4DA3" w:rsidRPr="00F80440" w:rsidRDefault="009D4DA3" w:rsidP="00F80440">
      <w:pPr>
        <w:spacing w:line="360" w:lineRule="auto"/>
        <w:ind w:firstLine="709"/>
        <w:jc w:val="both"/>
        <w:rPr>
          <w:sz w:val="24"/>
          <w:szCs w:val="24"/>
        </w:rPr>
      </w:pPr>
    </w:p>
    <w:p w:rsidR="00F624D4" w:rsidRPr="00F80440" w:rsidRDefault="00F624D4" w:rsidP="00F80440">
      <w:pPr>
        <w:spacing w:line="360" w:lineRule="auto"/>
        <w:ind w:firstLine="709"/>
        <w:jc w:val="both"/>
        <w:rPr>
          <w:sz w:val="28"/>
          <w:szCs w:val="24"/>
        </w:rPr>
      </w:pPr>
      <w:r w:rsidRPr="00F80440">
        <w:rPr>
          <w:sz w:val="28"/>
          <w:szCs w:val="24"/>
        </w:rPr>
        <w:t>Так как система является устойчивой и график переходной функции не имеет колебаний, то можно определить только максимальное значение регулируемой величины, которое будет равно установившемуся:</w:t>
      </w:r>
    </w:p>
    <w:p w:rsidR="00F624D4" w:rsidRDefault="00F624D4" w:rsidP="00F80440">
      <w:pPr>
        <w:spacing w:line="360" w:lineRule="auto"/>
        <w:ind w:firstLine="709"/>
        <w:jc w:val="both"/>
        <w:rPr>
          <w:sz w:val="28"/>
          <w:szCs w:val="24"/>
        </w:rPr>
      </w:pPr>
      <w:r w:rsidRPr="00F80440">
        <w:rPr>
          <w:sz w:val="28"/>
          <w:szCs w:val="24"/>
          <w:lang w:val="en-US"/>
        </w:rPr>
        <w:t>h</w:t>
      </w:r>
      <w:r w:rsidRPr="00F80440">
        <w:rPr>
          <w:sz w:val="28"/>
          <w:szCs w:val="24"/>
          <w:vertAlign w:val="subscript"/>
        </w:rPr>
        <w:t>мах</w:t>
      </w:r>
      <w:r w:rsidRPr="00F80440">
        <w:rPr>
          <w:sz w:val="28"/>
          <w:szCs w:val="24"/>
        </w:rPr>
        <w:t xml:space="preserve"> = </w:t>
      </w:r>
      <w:r w:rsidRPr="00F80440">
        <w:rPr>
          <w:sz w:val="28"/>
          <w:szCs w:val="24"/>
          <w:lang w:val="en-US"/>
        </w:rPr>
        <w:t>h</w:t>
      </w:r>
      <w:r w:rsidRPr="00F80440">
        <w:rPr>
          <w:sz w:val="28"/>
          <w:szCs w:val="24"/>
          <w:vertAlign w:val="subscript"/>
        </w:rPr>
        <w:t>уст</w:t>
      </w:r>
      <w:r w:rsidRPr="00F80440">
        <w:rPr>
          <w:sz w:val="28"/>
          <w:szCs w:val="24"/>
        </w:rPr>
        <w:t xml:space="preserve"> = 1.</w:t>
      </w:r>
    </w:p>
    <w:p w:rsidR="009D4DA3" w:rsidRPr="00F80440" w:rsidRDefault="009D4DA3" w:rsidP="00F80440">
      <w:pPr>
        <w:spacing w:line="360" w:lineRule="auto"/>
        <w:ind w:firstLine="709"/>
        <w:jc w:val="both"/>
        <w:rPr>
          <w:sz w:val="28"/>
          <w:szCs w:val="24"/>
        </w:rPr>
      </w:pPr>
    </w:p>
    <w:p w:rsidR="00F624D4" w:rsidRDefault="00F624D4" w:rsidP="00F80440">
      <w:pPr>
        <w:spacing w:line="360" w:lineRule="auto"/>
        <w:ind w:firstLine="709"/>
        <w:jc w:val="both"/>
        <w:rPr>
          <w:sz w:val="28"/>
          <w:szCs w:val="24"/>
        </w:rPr>
      </w:pPr>
      <w:r w:rsidRPr="00F80440">
        <w:rPr>
          <w:sz w:val="28"/>
          <w:szCs w:val="24"/>
        </w:rPr>
        <w:t>Определим перерегулирование:</w:t>
      </w:r>
    </w:p>
    <w:p w:rsidR="009D4DA3" w:rsidRPr="00F80440" w:rsidRDefault="009D4DA3" w:rsidP="00F80440">
      <w:pPr>
        <w:spacing w:line="360" w:lineRule="auto"/>
        <w:ind w:firstLine="709"/>
        <w:jc w:val="both"/>
        <w:rPr>
          <w:sz w:val="28"/>
          <w:szCs w:val="24"/>
        </w:rPr>
      </w:pPr>
    </w:p>
    <w:p w:rsidR="00F624D4" w:rsidRDefault="003A7904" w:rsidP="00F80440">
      <w:pPr>
        <w:spacing w:line="360" w:lineRule="auto"/>
        <w:ind w:firstLine="709"/>
        <w:jc w:val="both"/>
        <w:rPr>
          <w:sz w:val="28"/>
          <w:szCs w:val="24"/>
        </w:rPr>
      </w:pPr>
      <w:r>
        <w:rPr>
          <w:sz w:val="28"/>
          <w:szCs w:val="24"/>
        </w:rPr>
        <w:pict>
          <v:shape id="_x0000_i1107" type="#_x0000_t75" style="width:198.75pt;height:36.75pt">
            <v:imagedata r:id="rId69" o:title=""/>
          </v:shape>
        </w:pict>
      </w:r>
    </w:p>
    <w:p w:rsidR="009D4DA3" w:rsidRPr="00F80440" w:rsidRDefault="009D4DA3"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б) Косвенная оценка качества:</w:t>
      </w:r>
    </w:p>
    <w:p w:rsidR="00F624D4" w:rsidRPr="00F80440" w:rsidRDefault="00F624D4" w:rsidP="00F80440">
      <w:pPr>
        <w:pStyle w:val="a3"/>
        <w:ind w:firstLine="709"/>
        <w:rPr>
          <w:spacing w:val="0"/>
        </w:rPr>
      </w:pPr>
      <w:r w:rsidRPr="00F80440">
        <w:rPr>
          <w:spacing w:val="0"/>
        </w:rPr>
        <w:t>Рассмотрим амплитудно-частотную характеристику процесса.</w:t>
      </w:r>
    </w:p>
    <w:p w:rsidR="00F624D4" w:rsidRDefault="00F624D4" w:rsidP="00F80440">
      <w:pPr>
        <w:spacing w:line="360" w:lineRule="auto"/>
        <w:ind w:firstLine="709"/>
        <w:jc w:val="both"/>
        <w:rPr>
          <w:sz w:val="28"/>
          <w:szCs w:val="24"/>
        </w:rPr>
      </w:pPr>
      <w:r w:rsidRPr="00F80440">
        <w:rPr>
          <w:sz w:val="28"/>
          <w:szCs w:val="24"/>
        </w:rPr>
        <w:t>Для этого находим частотную форму передаточной функции.</w:t>
      </w:r>
    </w:p>
    <w:p w:rsidR="009D4DA3" w:rsidRPr="00F80440" w:rsidRDefault="009D4DA3"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8"/>
          <w:szCs w:val="24"/>
        </w:rPr>
        <w:pict>
          <v:shape id="_x0000_i1108" type="#_x0000_t75" style="width:216.75pt;height:80.25pt">
            <v:imagedata r:id="rId51" o:title=""/>
          </v:shape>
        </w:pict>
      </w:r>
    </w:p>
    <w:p w:rsidR="00F624D4" w:rsidRDefault="00F624D4" w:rsidP="00F80440">
      <w:pPr>
        <w:spacing w:line="360" w:lineRule="auto"/>
        <w:ind w:firstLine="709"/>
        <w:jc w:val="both"/>
        <w:rPr>
          <w:sz w:val="28"/>
          <w:szCs w:val="24"/>
        </w:rPr>
      </w:pPr>
      <w:r w:rsidRPr="00F80440">
        <w:rPr>
          <w:sz w:val="28"/>
          <w:szCs w:val="24"/>
        </w:rPr>
        <w:t xml:space="preserve">Построим график амплитудно-частотной функции </w:t>
      </w:r>
      <w:r w:rsidRPr="00F80440">
        <w:rPr>
          <w:i/>
          <w:iCs/>
          <w:sz w:val="28"/>
          <w:szCs w:val="24"/>
        </w:rPr>
        <w:t>А</w:t>
      </w:r>
      <w:r w:rsidRPr="00F80440">
        <w:rPr>
          <w:sz w:val="28"/>
          <w:szCs w:val="24"/>
        </w:rPr>
        <w:t>(</w:t>
      </w:r>
      <w:r w:rsidRPr="00F80440">
        <w:rPr>
          <w:sz w:val="28"/>
          <w:szCs w:val="24"/>
          <w:lang w:val="en-US"/>
        </w:rPr>
        <w:t>ω</w:t>
      </w:r>
      <w:r w:rsidRPr="00F80440">
        <w:rPr>
          <w:sz w:val="28"/>
          <w:szCs w:val="24"/>
        </w:rPr>
        <w:t>):</w:t>
      </w:r>
    </w:p>
    <w:p w:rsidR="009D4DA3" w:rsidRPr="00F80440" w:rsidRDefault="009D4DA3" w:rsidP="00F80440">
      <w:pPr>
        <w:spacing w:line="360" w:lineRule="auto"/>
        <w:ind w:firstLine="709"/>
        <w:jc w:val="both"/>
        <w:rPr>
          <w:sz w:val="28"/>
          <w:szCs w:val="24"/>
        </w:rPr>
      </w:pPr>
    </w:p>
    <w:p w:rsidR="00F624D4" w:rsidRDefault="003A7904" w:rsidP="00F80440">
      <w:pPr>
        <w:spacing w:line="360" w:lineRule="auto"/>
        <w:ind w:firstLine="709"/>
        <w:jc w:val="both"/>
        <w:rPr>
          <w:sz w:val="24"/>
          <w:szCs w:val="24"/>
        </w:rPr>
      </w:pPr>
      <w:r>
        <w:rPr>
          <w:sz w:val="24"/>
          <w:szCs w:val="24"/>
        </w:rPr>
        <w:pict>
          <v:shape id="_x0000_i1109" type="#_x0000_t75" style="width:346.5pt;height:232.5pt">
            <v:imagedata r:id="rId70" o:title=""/>
          </v:shape>
        </w:pict>
      </w:r>
    </w:p>
    <w:p w:rsidR="009D4DA3" w:rsidRPr="00F80440" w:rsidRDefault="009D4DA3" w:rsidP="00F80440">
      <w:pPr>
        <w:spacing w:line="360" w:lineRule="auto"/>
        <w:ind w:firstLine="709"/>
        <w:jc w:val="both"/>
        <w:rPr>
          <w:sz w:val="24"/>
          <w:szCs w:val="24"/>
        </w:rPr>
      </w:pPr>
    </w:p>
    <w:p w:rsidR="00F624D4" w:rsidRPr="00F80440" w:rsidRDefault="00F624D4" w:rsidP="00F80440">
      <w:pPr>
        <w:pStyle w:val="a3"/>
        <w:ind w:firstLine="709"/>
        <w:rPr>
          <w:spacing w:val="0"/>
        </w:rPr>
      </w:pPr>
      <w:r w:rsidRPr="00F80440">
        <w:rPr>
          <w:spacing w:val="0"/>
        </w:rPr>
        <w:t>По графику проводим анализ:</w:t>
      </w:r>
    </w:p>
    <w:p w:rsidR="00F624D4" w:rsidRPr="00F80440" w:rsidRDefault="00F624D4" w:rsidP="00F80440">
      <w:pPr>
        <w:numPr>
          <w:ilvl w:val="0"/>
          <w:numId w:val="7"/>
        </w:numPr>
        <w:spacing w:line="360" w:lineRule="auto"/>
        <w:ind w:left="0" w:firstLine="709"/>
        <w:jc w:val="both"/>
        <w:rPr>
          <w:sz w:val="28"/>
          <w:szCs w:val="24"/>
        </w:rPr>
      </w:pPr>
      <w:r w:rsidRPr="00F80440">
        <w:rPr>
          <w:sz w:val="28"/>
          <w:szCs w:val="24"/>
        </w:rPr>
        <w:t>Находим показатель колебательности – М.</w:t>
      </w:r>
    </w:p>
    <w:p w:rsidR="00F624D4" w:rsidRDefault="003A7904" w:rsidP="00F80440">
      <w:pPr>
        <w:spacing w:line="360" w:lineRule="auto"/>
        <w:ind w:firstLine="709"/>
        <w:jc w:val="both"/>
        <w:rPr>
          <w:sz w:val="28"/>
          <w:szCs w:val="24"/>
        </w:rPr>
      </w:pPr>
      <w:r>
        <w:rPr>
          <w:sz w:val="28"/>
          <w:szCs w:val="24"/>
          <w:lang w:val="en-US"/>
        </w:rPr>
        <w:pict>
          <v:shape id="_x0000_i1110" type="#_x0000_t75" style="width:61.5pt;height:38.25pt">
            <v:imagedata r:id="rId66" o:title=""/>
          </v:shape>
        </w:pict>
      </w:r>
      <w:r w:rsidR="00F624D4" w:rsidRPr="00F80440">
        <w:rPr>
          <w:sz w:val="28"/>
          <w:szCs w:val="24"/>
          <w:lang w:val="en-US"/>
        </w:rPr>
        <w:t xml:space="preserve">, </w:t>
      </w:r>
      <w:r w:rsidR="00F624D4" w:rsidRPr="00F80440">
        <w:rPr>
          <w:sz w:val="28"/>
          <w:szCs w:val="24"/>
        </w:rPr>
        <w:t>где</w:t>
      </w:r>
      <w:r w:rsidR="00F624D4" w:rsidRPr="00F80440">
        <w:rPr>
          <w:sz w:val="28"/>
          <w:szCs w:val="24"/>
          <w:lang w:val="en-US"/>
        </w:rPr>
        <w:t xml:space="preserve"> A</w:t>
      </w:r>
      <w:r w:rsidR="00F624D4" w:rsidRPr="00F80440">
        <w:rPr>
          <w:sz w:val="28"/>
          <w:szCs w:val="24"/>
          <w:vertAlign w:val="subscript"/>
          <w:lang w:val="en-US"/>
        </w:rPr>
        <w:t>max</w:t>
      </w:r>
      <w:r w:rsidR="00F624D4" w:rsidRPr="00F80440">
        <w:rPr>
          <w:sz w:val="28"/>
          <w:szCs w:val="24"/>
          <w:lang w:val="en-US"/>
        </w:rPr>
        <w:t xml:space="preserve"> = </w:t>
      </w:r>
      <w:smartTag w:uri="urn:schemas-microsoft-com:office:smarttags" w:element="metricconverter">
        <w:smartTagPr>
          <w:attr w:name="ProductID" w:val="1, A"/>
        </w:smartTagPr>
        <w:r w:rsidR="00F624D4" w:rsidRPr="00F80440">
          <w:rPr>
            <w:sz w:val="28"/>
            <w:szCs w:val="24"/>
            <w:lang w:val="en-US"/>
          </w:rPr>
          <w:t>1, A</w:t>
        </w:r>
      </w:smartTag>
      <w:r w:rsidR="00F624D4" w:rsidRPr="00F80440">
        <w:rPr>
          <w:sz w:val="28"/>
          <w:szCs w:val="24"/>
          <w:lang w:val="en-US"/>
        </w:rPr>
        <w:t>(0) = 1.</w:t>
      </w:r>
    </w:p>
    <w:p w:rsidR="009D4DA3" w:rsidRPr="009D4DA3" w:rsidRDefault="009D4DA3"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Следовательно М = 1.</w:t>
      </w:r>
    </w:p>
    <w:p w:rsidR="00F624D4" w:rsidRPr="00F80440" w:rsidRDefault="00F624D4" w:rsidP="00F80440">
      <w:pPr>
        <w:numPr>
          <w:ilvl w:val="0"/>
          <w:numId w:val="7"/>
        </w:numPr>
        <w:spacing w:line="360" w:lineRule="auto"/>
        <w:ind w:left="0" w:firstLine="709"/>
        <w:jc w:val="both"/>
        <w:rPr>
          <w:sz w:val="28"/>
          <w:szCs w:val="24"/>
        </w:rPr>
      </w:pPr>
      <w:r w:rsidRPr="00F80440">
        <w:rPr>
          <w:sz w:val="28"/>
          <w:szCs w:val="24"/>
        </w:rPr>
        <w:t>Резонансная частота ω</w:t>
      </w:r>
      <w:r w:rsidRPr="00F80440">
        <w:rPr>
          <w:sz w:val="28"/>
          <w:szCs w:val="24"/>
          <w:vertAlign w:val="subscript"/>
        </w:rPr>
        <w:t>р</w:t>
      </w:r>
      <w:r w:rsidRPr="00F80440">
        <w:rPr>
          <w:sz w:val="28"/>
          <w:szCs w:val="24"/>
        </w:rPr>
        <w:t xml:space="preserve"> = 0, при </w:t>
      </w:r>
      <w:r w:rsidRPr="00F80440">
        <w:rPr>
          <w:sz w:val="28"/>
          <w:szCs w:val="24"/>
          <w:lang w:val="en-US"/>
        </w:rPr>
        <w:t>A</w:t>
      </w:r>
      <w:r w:rsidRPr="00F80440">
        <w:rPr>
          <w:sz w:val="28"/>
          <w:szCs w:val="24"/>
          <w:vertAlign w:val="subscript"/>
          <w:lang w:val="en-US"/>
        </w:rPr>
        <w:t>max</w:t>
      </w:r>
      <w:r w:rsidRPr="00F80440">
        <w:rPr>
          <w:sz w:val="28"/>
          <w:szCs w:val="24"/>
        </w:rPr>
        <w:t xml:space="preserve"> = 1.</w:t>
      </w:r>
    </w:p>
    <w:p w:rsidR="00F624D4" w:rsidRDefault="00F624D4" w:rsidP="00F80440">
      <w:pPr>
        <w:numPr>
          <w:ilvl w:val="0"/>
          <w:numId w:val="7"/>
        </w:numPr>
        <w:spacing w:line="360" w:lineRule="auto"/>
        <w:ind w:left="0" w:firstLine="709"/>
        <w:jc w:val="both"/>
        <w:rPr>
          <w:sz w:val="28"/>
          <w:szCs w:val="24"/>
        </w:rPr>
      </w:pPr>
      <w:r w:rsidRPr="00F80440">
        <w:rPr>
          <w:sz w:val="28"/>
          <w:szCs w:val="24"/>
        </w:rPr>
        <w:t>Частота среза при которой амплитудно-частотная характеристика достигает величины равной 1.</w:t>
      </w:r>
    </w:p>
    <w:p w:rsidR="009D4DA3" w:rsidRPr="00F80440" w:rsidRDefault="009D4DA3" w:rsidP="009D4DA3">
      <w:pPr>
        <w:spacing w:line="360" w:lineRule="auto"/>
        <w:ind w:left="709"/>
        <w:jc w:val="both"/>
        <w:rPr>
          <w:sz w:val="28"/>
          <w:szCs w:val="24"/>
        </w:rPr>
      </w:pPr>
    </w:p>
    <w:p w:rsidR="00F624D4" w:rsidRDefault="00F624D4" w:rsidP="00F80440">
      <w:pPr>
        <w:spacing w:line="360" w:lineRule="auto"/>
        <w:ind w:firstLine="709"/>
        <w:jc w:val="both"/>
        <w:rPr>
          <w:sz w:val="28"/>
          <w:szCs w:val="24"/>
        </w:rPr>
      </w:pPr>
      <w:r w:rsidRPr="00F80440">
        <w:rPr>
          <w:sz w:val="28"/>
          <w:szCs w:val="24"/>
        </w:rPr>
        <w:t>ω</w:t>
      </w:r>
      <w:r w:rsidRPr="00F80440">
        <w:rPr>
          <w:sz w:val="28"/>
          <w:szCs w:val="24"/>
          <w:vertAlign w:val="subscript"/>
        </w:rPr>
        <w:t>ср</w:t>
      </w:r>
      <w:r w:rsidR="00F80440" w:rsidRPr="00F80440">
        <w:rPr>
          <w:sz w:val="28"/>
          <w:szCs w:val="24"/>
        </w:rPr>
        <w:t xml:space="preserve"> </w:t>
      </w:r>
      <w:r w:rsidRPr="00F80440">
        <w:rPr>
          <w:sz w:val="28"/>
          <w:szCs w:val="24"/>
        </w:rPr>
        <w:t>= ± 0.</w:t>
      </w:r>
    </w:p>
    <w:p w:rsidR="00F624D4" w:rsidRPr="00F80440" w:rsidRDefault="00F624D4" w:rsidP="00F80440">
      <w:pPr>
        <w:numPr>
          <w:ilvl w:val="0"/>
          <w:numId w:val="7"/>
        </w:numPr>
        <w:spacing w:line="360" w:lineRule="auto"/>
        <w:ind w:left="0" w:firstLine="709"/>
        <w:jc w:val="both"/>
        <w:rPr>
          <w:sz w:val="28"/>
          <w:szCs w:val="24"/>
        </w:rPr>
      </w:pPr>
      <w:r w:rsidRPr="00F80440">
        <w:rPr>
          <w:sz w:val="28"/>
          <w:szCs w:val="24"/>
        </w:rPr>
        <w:t>Полоса пропускания частот определяется:</w:t>
      </w:r>
    </w:p>
    <w:p w:rsidR="009D4DA3" w:rsidRDefault="009D4DA3" w:rsidP="00F80440">
      <w:pPr>
        <w:spacing w:line="360" w:lineRule="auto"/>
        <w:ind w:firstLine="709"/>
        <w:jc w:val="both"/>
        <w:rPr>
          <w:sz w:val="28"/>
          <w:szCs w:val="24"/>
        </w:rPr>
      </w:pPr>
    </w:p>
    <w:p w:rsidR="00F624D4" w:rsidRPr="00F80440" w:rsidRDefault="003A7904" w:rsidP="00F80440">
      <w:pPr>
        <w:spacing w:line="360" w:lineRule="auto"/>
        <w:ind w:firstLine="709"/>
        <w:jc w:val="both"/>
        <w:rPr>
          <w:sz w:val="28"/>
          <w:szCs w:val="24"/>
        </w:rPr>
      </w:pPr>
      <w:r>
        <w:rPr>
          <w:sz w:val="28"/>
          <w:szCs w:val="24"/>
        </w:rPr>
        <w:pict>
          <v:shape id="_x0000_i1111" type="#_x0000_t75" style="width:140.25pt;height:39pt">
            <v:imagedata r:id="rId71" o:title=""/>
          </v:shape>
        </w:pict>
      </w:r>
      <w:r w:rsidR="00F624D4" w:rsidRPr="00F80440">
        <w:rPr>
          <w:sz w:val="28"/>
          <w:szCs w:val="24"/>
        </w:rPr>
        <w:t>.</w:t>
      </w:r>
    </w:p>
    <w:p w:rsidR="009D4DA3" w:rsidRDefault="009D4DA3"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 xml:space="preserve">Откладываем получившееся значение от </w:t>
      </w:r>
      <w:r w:rsidRPr="00F80440">
        <w:rPr>
          <w:sz w:val="28"/>
          <w:szCs w:val="24"/>
          <w:lang w:val="en-US"/>
        </w:rPr>
        <w:t>A</w:t>
      </w:r>
      <w:r w:rsidRPr="00F80440">
        <w:rPr>
          <w:sz w:val="28"/>
          <w:szCs w:val="24"/>
          <w:vertAlign w:val="subscript"/>
          <w:lang w:val="en-US"/>
        </w:rPr>
        <w:t>max</w:t>
      </w:r>
      <w:r w:rsidRPr="00F80440">
        <w:rPr>
          <w:sz w:val="28"/>
          <w:szCs w:val="24"/>
        </w:rPr>
        <w:t>.</w:t>
      </w:r>
    </w:p>
    <w:p w:rsidR="00F624D4" w:rsidRPr="00F80440" w:rsidRDefault="00F624D4" w:rsidP="00F80440">
      <w:pPr>
        <w:spacing w:line="360" w:lineRule="auto"/>
        <w:ind w:firstLine="709"/>
        <w:jc w:val="both"/>
        <w:rPr>
          <w:sz w:val="28"/>
          <w:szCs w:val="24"/>
        </w:rPr>
      </w:pPr>
      <w:r w:rsidRPr="00F80440">
        <w:rPr>
          <w:sz w:val="28"/>
          <w:szCs w:val="24"/>
        </w:rPr>
        <w:t>Получаем полосу пропускания:</w:t>
      </w:r>
    </w:p>
    <w:p w:rsidR="009D4DA3" w:rsidRDefault="009D4DA3"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ω = 1,155.</w:t>
      </w:r>
    </w:p>
    <w:p w:rsidR="009D4DA3" w:rsidRDefault="009D4DA3" w:rsidP="00F80440">
      <w:pPr>
        <w:spacing w:line="360" w:lineRule="auto"/>
        <w:ind w:firstLine="709"/>
        <w:jc w:val="both"/>
        <w:rPr>
          <w:sz w:val="28"/>
          <w:szCs w:val="24"/>
        </w:rPr>
      </w:pPr>
    </w:p>
    <w:p w:rsidR="00F624D4" w:rsidRPr="00F80440" w:rsidRDefault="00F624D4" w:rsidP="00F80440">
      <w:pPr>
        <w:spacing w:line="360" w:lineRule="auto"/>
        <w:ind w:firstLine="709"/>
        <w:jc w:val="both"/>
        <w:rPr>
          <w:sz w:val="28"/>
          <w:szCs w:val="24"/>
        </w:rPr>
      </w:pPr>
      <w:r w:rsidRPr="00F80440">
        <w:rPr>
          <w:sz w:val="28"/>
          <w:szCs w:val="24"/>
        </w:rPr>
        <w:t xml:space="preserve">Вывод: после выбора и анализа элемента получили, что данный клапан можно применять как регулирующий клапан прямого действия (без дополнительных устройств) и как клапан непрямого действия (вводя дополнительные устройства управления). В первом случае на систему действуют инерционные силы, процесс регулирования становится более длительным и может быть неточным. При анализе элемента получили устойчивую систему, но процесс перерегулирования длится дольше, чем допустимое значение. Колебательность системы также выше приемлемого числа колебаний. Это говорит о том, что в процессе регулирования могут происходить сбои в работе, процесс становится нестабильным. </w:t>
      </w:r>
      <w:r w:rsidRPr="00F80440">
        <w:rPr>
          <w:color w:val="000000"/>
          <w:sz w:val="28"/>
          <w:szCs w:val="23"/>
        </w:rPr>
        <w:t>Регуляторы прямого действия</w:t>
      </w:r>
      <w:r w:rsidRPr="00F80440">
        <w:rPr>
          <w:i/>
          <w:iCs/>
          <w:color w:val="000000"/>
          <w:sz w:val="28"/>
          <w:szCs w:val="23"/>
        </w:rPr>
        <w:t xml:space="preserve"> </w:t>
      </w:r>
      <w:r w:rsidRPr="00F80440">
        <w:rPr>
          <w:color w:val="000000"/>
          <w:sz w:val="28"/>
          <w:szCs w:val="23"/>
        </w:rPr>
        <w:t xml:space="preserve">просты в конструктивном отношении и надежны в эксплуатации, что объясняет их широкое применение для поддержания постоянного давления или перепада давлений воды на тепловых пунктах небольшой и средней мощности. Однако регуляторы прямого действия имеют меньшую чувствительность, поэтому рекомендуется применять при автоматизации объектов со сложными динамическими характеристиками регуляторы непрямого действия, так как они обеспечивают более широкий диапазон регулирования, возможность введения обратной связи и осуществление многоимпульсного регулирования. В нашем случае </w:t>
      </w:r>
      <w:r w:rsidRPr="00F80440">
        <w:rPr>
          <w:color w:val="000000"/>
          <w:sz w:val="28"/>
          <w:szCs w:val="19"/>
        </w:rPr>
        <w:t>пневматический клапан применяется в системе с инерционным объектом, т. е. мы можем применять клапан, например с регулятором давления. Это позволяет получить устойчивую систему, как во втором случае.</w:t>
      </w:r>
    </w:p>
    <w:p w:rsidR="009D4DA3" w:rsidRDefault="009D4DA3" w:rsidP="00F80440">
      <w:pPr>
        <w:spacing w:line="360" w:lineRule="auto"/>
        <w:ind w:firstLine="709"/>
        <w:jc w:val="both"/>
        <w:rPr>
          <w:sz w:val="24"/>
          <w:szCs w:val="24"/>
        </w:rPr>
      </w:pPr>
    </w:p>
    <w:p w:rsidR="00F624D4" w:rsidRPr="001957DE" w:rsidRDefault="00F624D4" w:rsidP="009D4DA3">
      <w:pPr>
        <w:spacing w:line="360" w:lineRule="auto"/>
        <w:ind w:firstLine="709"/>
        <w:jc w:val="both"/>
        <w:rPr>
          <w:sz w:val="28"/>
          <w:szCs w:val="28"/>
        </w:rPr>
      </w:pPr>
      <w:bookmarkStart w:id="10" w:name="_Toc535834304"/>
      <w:r w:rsidRPr="001957DE">
        <w:rPr>
          <w:sz w:val="28"/>
          <w:szCs w:val="28"/>
        </w:rPr>
        <w:t>Таблица 1</w:t>
      </w:r>
      <w:r w:rsidR="009D4DA3" w:rsidRPr="001957DE">
        <w:rPr>
          <w:sz w:val="28"/>
          <w:szCs w:val="28"/>
        </w:rPr>
        <w:t xml:space="preserve"> </w:t>
      </w:r>
      <w:r w:rsidRPr="001957DE">
        <w:rPr>
          <w:sz w:val="28"/>
          <w:szCs w:val="28"/>
        </w:rPr>
        <w:t>Характеристики материалов, применяемых для пружин</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1"/>
        <w:gridCol w:w="1014"/>
        <w:gridCol w:w="1137"/>
        <w:gridCol w:w="1205"/>
        <w:gridCol w:w="823"/>
        <w:gridCol w:w="1382"/>
        <w:gridCol w:w="2424"/>
      </w:tblGrid>
      <w:tr w:rsidR="00F624D4" w:rsidRPr="009D4DA3" w:rsidTr="00B328CE">
        <w:trPr>
          <w:cantSplit/>
          <w:trHeight w:val="296"/>
          <w:jc w:val="center"/>
        </w:trPr>
        <w:tc>
          <w:tcPr>
            <w:tcW w:w="1231" w:type="dxa"/>
            <w:vMerge w:val="restart"/>
            <w:vAlign w:val="center"/>
          </w:tcPr>
          <w:p w:rsidR="00F624D4" w:rsidRPr="009D4DA3" w:rsidRDefault="00F624D4" w:rsidP="009D4DA3">
            <w:pPr>
              <w:spacing w:line="360" w:lineRule="auto"/>
              <w:jc w:val="both"/>
              <w:rPr>
                <w:szCs w:val="24"/>
              </w:rPr>
            </w:pPr>
            <w:r w:rsidRPr="009D4DA3">
              <w:rPr>
                <w:szCs w:val="24"/>
              </w:rPr>
              <w:t>Марка материала или класса проволоки</w:t>
            </w:r>
          </w:p>
        </w:tc>
        <w:tc>
          <w:tcPr>
            <w:tcW w:w="2151" w:type="dxa"/>
            <w:gridSpan w:val="2"/>
          </w:tcPr>
          <w:p w:rsidR="00F624D4" w:rsidRPr="009D4DA3" w:rsidRDefault="00F624D4" w:rsidP="009D4DA3">
            <w:pPr>
              <w:spacing w:line="360" w:lineRule="auto"/>
              <w:jc w:val="both"/>
              <w:rPr>
                <w:szCs w:val="24"/>
              </w:rPr>
            </w:pPr>
            <w:r w:rsidRPr="009D4DA3">
              <w:rPr>
                <w:szCs w:val="24"/>
              </w:rPr>
              <w:t xml:space="preserve">Диаметр </w:t>
            </w:r>
            <w:r w:rsidRPr="009D4DA3">
              <w:rPr>
                <w:i/>
                <w:iCs/>
                <w:szCs w:val="24"/>
                <w:lang w:val="en-US"/>
              </w:rPr>
              <w:t>d</w:t>
            </w:r>
            <w:r w:rsidRPr="009D4DA3">
              <w:rPr>
                <w:szCs w:val="24"/>
              </w:rPr>
              <w:t xml:space="preserve"> в мм</w:t>
            </w:r>
          </w:p>
        </w:tc>
        <w:tc>
          <w:tcPr>
            <w:tcW w:w="2028" w:type="dxa"/>
            <w:gridSpan w:val="2"/>
          </w:tcPr>
          <w:p w:rsidR="00F624D4" w:rsidRPr="009D4DA3" w:rsidRDefault="00F624D4" w:rsidP="009D4DA3">
            <w:pPr>
              <w:spacing w:line="360" w:lineRule="auto"/>
              <w:jc w:val="both"/>
              <w:rPr>
                <w:szCs w:val="24"/>
              </w:rPr>
            </w:pPr>
            <w:r w:rsidRPr="009D4DA3">
              <w:rPr>
                <w:szCs w:val="24"/>
              </w:rPr>
              <w:t>Механические свойства</w:t>
            </w:r>
          </w:p>
        </w:tc>
        <w:tc>
          <w:tcPr>
            <w:tcW w:w="1382" w:type="dxa"/>
            <w:vMerge w:val="restart"/>
            <w:vAlign w:val="center"/>
          </w:tcPr>
          <w:p w:rsidR="00F624D4" w:rsidRPr="009D4DA3" w:rsidRDefault="00F624D4" w:rsidP="009D4DA3">
            <w:pPr>
              <w:spacing w:line="360" w:lineRule="auto"/>
              <w:jc w:val="both"/>
              <w:rPr>
                <w:szCs w:val="24"/>
              </w:rPr>
            </w:pPr>
            <w:r w:rsidRPr="009D4DA3">
              <w:rPr>
                <w:szCs w:val="24"/>
              </w:rPr>
              <w:t>Пределы температур, при которых могут работать пружины, в ˚С</w:t>
            </w:r>
          </w:p>
        </w:tc>
        <w:tc>
          <w:tcPr>
            <w:tcW w:w="2424" w:type="dxa"/>
            <w:vMerge w:val="restart"/>
            <w:vAlign w:val="center"/>
          </w:tcPr>
          <w:p w:rsidR="00F624D4" w:rsidRPr="009D4DA3" w:rsidRDefault="00F624D4" w:rsidP="009D4DA3">
            <w:pPr>
              <w:spacing w:line="360" w:lineRule="auto"/>
              <w:jc w:val="both"/>
              <w:rPr>
                <w:szCs w:val="24"/>
              </w:rPr>
            </w:pPr>
            <w:r w:rsidRPr="009D4DA3">
              <w:rPr>
                <w:szCs w:val="24"/>
              </w:rPr>
              <w:t>Отличительные свойства материала</w:t>
            </w:r>
          </w:p>
        </w:tc>
      </w:tr>
      <w:tr w:rsidR="00F624D4" w:rsidRPr="009D4DA3" w:rsidTr="00B328CE">
        <w:trPr>
          <w:cantSplit/>
          <w:trHeight w:val="797"/>
          <w:jc w:val="center"/>
        </w:trPr>
        <w:tc>
          <w:tcPr>
            <w:tcW w:w="1231" w:type="dxa"/>
            <w:vMerge/>
          </w:tcPr>
          <w:p w:rsidR="00F624D4" w:rsidRPr="009D4DA3" w:rsidRDefault="00F624D4" w:rsidP="009D4DA3">
            <w:pPr>
              <w:spacing w:line="360" w:lineRule="auto"/>
              <w:jc w:val="both"/>
              <w:rPr>
                <w:szCs w:val="24"/>
              </w:rPr>
            </w:pPr>
          </w:p>
        </w:tc>
        <w:tc>
          <w:tcPr>
            <w:tcW w:w="1014" w:type="dxa"/>
            <w:vAlign w:val="center"/>
          </w:tcPr>
          <w:p w:rsidR="00F624D4" w:rsidRPr="009D4DA3" w:rsidRDefault="00F624D4" w:rsidP="009D4DA3">
            <w:pPr>
              <w:spacing w:line="360" w:lineRule="auto"/>
              <w:jc w:val="both"/>
              <w:rPr>
                <w:szCs w:val="24"/>
              </w:rPr>
            </w:pPr>
            <w:r w:rsidRPr="009D4DA3">
              <w:rPr>
                <w:szCs w:val="24"/>
              </w:rPr>
              <w:t>проволоки</w:t>
            </w:r>
          </w:p>
        </w:tc>
        <w:tc>
          <w:tcPr>
            <w:tcW w:w="1137" w:type="dxa"/>
            <w:vAlign w:val="center"/>
          </w:tcPr>
          <w:p w:rsidR="00F624D4" w:rsidRPr="009D4DA3" w:rsidRDefault="00F624D4" w:rsidP="009D4DA3">
            <w:pPr>
              <w:spacing w:line="360" w:lineRule="auto"/>
              <w:jc w:val="both"/>
              <w:rPr>
                <w:szCs w:val="24"/>
              </w:rPr>
            </w:pPr>
            <w:r w:rsidRPr="009D4DA3">
              <w:rPr>
                <w:szCs w:val="24"/>
              </w:rPr>
              <w:t>прутка</w:t>
            </w:r>
          </w:p>
        </w:tc>
        <w:tc>
          <w:tcPr>
            <w:tcW w:w="1205" w:type="dxa"/>
            <w:vAlign w:val="center"/>
          </w:tcPr>
          <w:p w:rsidR="00F624D4" w:rsidRPr="009D4DA3" w:rsidRDefault="00F624D4" w:rsidP="009D4DA3">
            <w:pPr>
              <w:spacing w:line="360" w:lineRule="auto"/>
              <w:jc w:val="both"/>
              <w:rPr>
                <w:szCs w:val="24"/>
              </w:rPr>
            </w:pPr>
            <w:r w:rsidRPr="009D4DA3">
              <w:rPr>
                <w:szCs w:val="24"/>
              </w:rPr>
              <w:t>Допускаемое напряжение при кручении τ</w:t>
            </w:r>
            <w:r w:rsidRPr="009D4DA3">
              <w:rPr>
                <w:szCs w:val="24"/>
                <w:vertAlign w:val="subscript"/>
              </w:rPr>
              <w:t>кр</w:t>
            </w:r>
            <w:r w:rsidRPr="009D4DA3">
              <w:rPr>
                <w:szCs w:val="24"/>
              </w:rPr>
              <w:t xml:space="preserve"> в кгс/мм</w:t>
            </w:r>
            <w:r w:rsidRPr="009D4DA3">
              <w:rPr>
                <w:szCs w:val="24"/>
                <w:vertAlign w:val="superscript"/>
              </w:rPr>
              <w:t>2</w:t>
            </w:r>
          </w:p>
        </w:tc>
        <w:tc>
          <w:tcPr>
            <w:tcW w:w="823" w:type="dxa"/>
            <w:vAlign w:val="center"/>
          </w:tcPr>
          <w:p w:rsidR="00F624D4" w:rsidRPr="009D4DA3" w:rsidRDefault="00F624D4" w:rsidP="009D4DA3">
            <w:pPr>
              <w:spacing w:line="360" w:lineRule="auto"/>
              <w:jc w:val="both"/>
              <w:rPr>
                <w:szCs w:val="24"/>
              </w:rPr>
            </w:pPr>
            <w:r w:rsidRPr="009D4DA3">
              <w:rPr>
                <w:szCs w:val="24"/>
              </w:rPr>
              <w:t xml:space="preserve">Модуль сдвига </w:t>
            </w:r>
            <w:r w:rsidRPr="009D4DA3">
              <w:rPr>
                <w:i/>
                <w:iCs/>
                <w:szCs w:val="24"/>
                <w:lang w:val="en-US"/>
              </w:rPr>
              <w:t>G</w:t>
            </w:r>
            <w:r w:rsidRPr="009D4DA3">
              <w:rPr>
                <w:szCs w:val="24"/>
              </w:rPr>
              <w:t xml:space="preserve"> в кгс/мм</w:t>
            </w:r>
            <w:r w:rsidRPr="009D4DA3">
              <w:rPr>
                <w:szCs w:val="24"/>
                <w:vertAlign w:val="superscript"/>
              </w:rPr>
              <w:t>2</w:t>
            </w:r>
          </w:p>
        </w:tc>
        <w:tc>
          <w:tcPr>
            <w:tcW w:w="1382" w:type="dxa"/>
            <w:vMerge/>
          </w:tcPr>
          <w:p w:rsidR="00F624D4" w:rsidRPr="009D4DA3" w:rsidRDefault="00F624D4" w:rsidP="009D4DA3">
            <w:pPr>
              <w:spacing w:line="360" w:lineRule="auto"/>
              <w:jc w:val="both"/>
              <w:rPr>
                <w:szCs w:val="24"/>
              </w:rPr>
            </w:pPr>
          </w:p>
        </w:tc>
        <w:tc>
          <w:tcPr>
            <w:tcW w:w="2424" w:type="dxa"/>
            <w:vMerge/>
          </w:tcPr>
          <w:p w:rsidR="00F624D4" w:rsidRPr="009D4DA3" w:rsidRDefault="00F624D4" w:rsidP="009D4DA3">
            <w:pPr>
              <w:spacing w:line="360" w:lineRule="auto"/>
              <w:jc w:val="both"/>
              <w:rPr>
                <w:szCs w:val="24"/>
              </w:rPr>
            </w:pPr>
          </w:p>
        </w:tc>
      </w:tr>
      <w:tr w:rsidR="00F624D4" w:rsidRPr="009D4DA3" w:rsidTr="00B328CE">
        <w:trPr>
          <w:cantSplit/>
          <w:trHeight w:val="925"/>
          <w:jc w:val="center"/>
        </w:trPr>
        <w:tc>
          <w:tcPr>
            <w:tcW w:w="1231" w:type="dxa"/>
            <w:vAlign w:val="center"/>
          </w:tcPr>
          <w:p w:rsidR="00F624D4" w:rsidRPr="009D4DA3" w:rsidRDefault="00F624D4" w:rsidP="009D4DA3">
            <w:pPr>
              <w:spacing w:line="360" w:lineRule="auto"/>
              <w:jc w:val="both"/>
              <w:rPr>
                <w:szCs w:val="24"/>
              </w:rPr>
            </w:pPr>
            <w:r w:rsidRPr="009D4DA3">
              <w:rPr>
                <w:szCs w:val="24"/>
              </w:rPr>
              <w:t>П</w:t>
            </w:r>
          </w:p>
        </w:tc>
        <w:tc>
          <w:tcPr>
            <w:tcW w:w="1014" w:type="dxa"/>
            <w:vAlign w:val="center"/>
          </w:tcPr>
          <w:p w:rsidR="00F624D4" w:rsidRPr="009D4DA3" w:rsidRDefault="00F624D4" w:rsidP="009D4DA3">
            <w:pPr>
              <w:spacing w:line="360" w:lineRule="auto"/>
              <w:jc w:val="both"/>
              <w:rPr>
                <w:szCs w:val="24"/>
              </w:rPr>
            </w:pPr>
            <w:r w:rsidRPr="009D4DA3">
              <w:rPr>
                <w:szCs w:val="24"/>
              </w:rPr>
              <w:t>0,2 – 0,8</w:t>
            </w:r>
          </w:p>
        </w:tc>
        <w:tc>
          <w:tcPr>
            <w:tcW w:w="1137" w:type="dxa"/>
            <w:vAlign w:val="center"/>
          </w:tcPr>
          <w:p w:rsidR="00F624D4" w:rsidRPr="009D4DA3" w:rsidRDefault="00F624D4" w:rsidP="009D4DA3">
            <w:pPr>
              <w:spacing w:line="360" w:lineRule="auto"/>
              <w:jc w:val="both"/>
              <w:rPr>
                <w:szCs w:val="24"/>
              </w:rPr>
            </w:pPr>
            <w:r w:rsidRPr="009D4DA3">
              <w:rPr>
                <w:szCs w:val="24"/>
              </w:rPr>
              <w:t>–</w:t>
            </w:r>
          </w:p>
        </w:tc>
        <w:tc>
          <w:tcPr>
            <w:tcW w:w="1205" w:type="dxa"/>
            <w:vAlign w:val="center"/>
          </w:tcPr>
          <w:p w:rsidR="00F624D4" w:rsidRPr="009D4DA3" w:rsidRDefault="00F624D4" w:rsidP="009D4DA3">
            <w:pPr>
              <w:spacing w:line="360" w:lineRule="auto"/>
              <w:jc w:val="both"/>
              <w:rPr>
                <w:szCs w:val="24"/>
              </w:rPr>
            </w:pPr>
            <w:r w:rsidRPr="009D4DA3">
              <w:rPr>
                <w:szCs w:val="24"/>
              </w:rPr>
              <w:t>0,6 σ</w:t>
            </w:r>
            <w:r w:rsidRPr="009D4DA3">
              <w:rPr>
                <w:szCs w:val="24"/>
                <w:vertAlign w:val="subscript"/>
              </w:rPr>
              <w:t>в</w:t>
            </w:r>
          </w:p>
        </w:tc>
        <w:tc>
          <w:tcPr>
            <w:tcW w:w="823" w:type="dxa"/>
            <w:vMerge w:val="restart"/>
            <w:vAlign w:val="center"/>
          </w:tcPr>
          <w:p w:rsidR="00F624D4" w:rsidRPr="009D4DA3" w:rsidRDefault="00F624D4" w:rsidP="009D4DA3">
            <w:pPr>
              <w:spacing w:line="360" w:lineRule="auto"/>
              <w:jc w:val="both"/>
              <w:rPr>
                <w:szCs w:val="24"/>
              </w:rPr>
            </w:pPr>
            <w:r w:rsidRPr="009D4DA3">
              <w:rPr>
                <w:szCs w:val="24"/>
              </w:rPr>
              <w:t>8000</w:t>
            </w:r>
          </w:p>
        </w:tc>
        <w:tc>
          <w:tcPr>
            <w:tcW w:w="1382" w:type="dxa"/>
            <w:vAlign w:val="center"/>
          </w:tcPr>
          <w:p w:rsidR="00F624D4" w:rsidRPr="009D4DA3" w:rsidRDefault="00F624D4" w:rsidP="009D4DA3">
            <w:pPr>
              <w:spacing w:line="360" w:lineRule="auto"/>
              <w:jc w:val="both"/>
              <w:rPr>
                <w:szCs w:val="24"/>
              </w:rPr>
            </w:pPr>
            <w:r w:rsidRPr="009D4DA3">
              <w:rPr>
                <w:szCs w:val="24"/>
              </w:rPr>
              <w:t>от –40 до +120</w:t>
            </w:r>
          </w:p>
        </w:tc>
        <w:tc>
          <w:tcPr>
            <w:tcW w:w="2424" w:type="dxa"/>
            <w:vAlign w:val="center"/>
          </w:tcPr>
          <w:p w:rsidR="00F624D4" w:rsidRPr="009D4DA3" w:rsidRDefault="00F624D4" w:rsidP="009D4DA3">
            <w:pPr>
              <w:spacing w:line="360" w:lineRule="auto"/>
              <w:jc w:val="both"/>
              <w:rPr>
                <w:szCs w:val="24"/>
              </w:rPr>
            </w:pPr>
            <w:r w:rsidRPr="009D4DA3">
              <w:rPr>
                <w:szCs w:val="24"/>
              </w:rPr>
              <w:t>Высокие механические свойства</w:t>
            </w:r>
          </w:p>
        </w:tc>
      </w:tr>
      <w:tr w:rsidR="00F624D4" w:rsidRPr="009D4DA3" w:rsidTr="00B328CE">
        <w:trPr>
          <w:cantSplit/>
          <w:trHeight w:val="926"/>
          <w:jc w:val="center"/>
        </w:trPr>
        <w:tc>
          <w:tcPr>
            <w:tcW w:w="1231" w:type="dxa"/>
            <w:vAlign w:val="center"/>
          </w:tcPr>
          <w:p w:rsidR="00F624D4" w:rsidRPr="009D4DA3" w:rsidRDefault="00F624D4" w:rsidP="009D4DA3">
            <w:pPr>
              <w:spacing w:line="360" w:lineRule="auto"/>
              <w:jc w:val="both"/>
              <w:rPr>
                <w:szCs w:val="24"/>
              </w:rPr>
            </w:pPr>
            <w:r w:rsidRPr="009D4DA3">
              <w:rPr>
                <w:szCs w:val="24"/>
              </w:rPr>
              <w:t>В</w:t>
            </w:r>
          </w:p>
        </w:tc>
        <w:tc>
          <w:tcPr>
            <w:tcW w:w="1014" w:type="dxa"/>
            <w:vAlign w:val="center"/>
          </w:tcPr>
          <w:p w:rsidR="00F624D4" w:rsidRPr="009D4DA3" w:rsidRDefault="00F624D4" w:rsidP="009D4DA3">
            <w:pPr>
              <w:spacing w:line="360" w:lineRule="auto"/>
              <w:jc w:val="both"/>
              <w:rPr>
                <w:szCs w:val="24"/>
              </w:rPr>
            </w:pPr>
            <w:r w:rsidRPr="009D4DA3">
              <w:rPr>
                <w:szCs w:val="24"/>
              </w:rPr>
              <w:t>0,2 – 0,8</w:t>
            </w:r>
          </w:p>
        </w:tc>
        <w:tc>
          <w:tcPr>
            <w:tcW w:w="1137" w:type="dxa"/>
            <w:vAlign w:val="center"/>
          </w:tcPr>
          <w:p w:rsidR="00F624D4" w:rsidRPr="009D4DA3" w:rsidRDefault="00F624D4" w:rsidP="009D4DA3">
            <w:pPr>
              <w:spacing w:line="360" w:lineRule="auto"/>
              <w:jc w:val="both"/>
              <w:rPr>
                <w:szCs w:val="24"/>
              </w:rPr>
            </w:pPr>
            <w:r w:rsidRPr="009D4DA3">
              <w:rPr>
                <w:szCs w:val="24"/>
              </w:rPr>
              <w:t>–</w:t>
            </w:r>
          </w:p>
        </w:tc>
        <w:tc>
          <w:tcPr>
            <w:tcW w:w="1205" w:type="dxa"/>
            <w:vAlign w:val="center"/>
          </w:tcPr>
          <w:p w:rsidR="00F624D4" w:rsidRPr="009D4DA3" w:rsidRDefault="00F624D4" w:rsidP="009D4DA3">
            <w:pPr>
              <w:spacing w:line="360" w:lineRule="auto"/>
              <w:jc w:val="both"/>
              <w:rPr>
                <w:szCs w:val="24"/>
              </w:rPr>
            </w:pPr>
            <w:r w:rsidRPr="009D4DA3">
              <w:rPr>
                <w:szCs w:val="24"/>
              </w:rPr>
              <w:t>0,6 σ</w:t>
            </w:r>
            <w:r w:rsidRPr="009D4DA3">
              <w:rPr>
                <w:szCs w:val="24"/>
                <w:vertAlign w:val="subscript"/>
              </w:rPr>
              <w:t>в</w:t>
            </w:r>
          </w:p>
        </w:tc>
        <w:tc>
          <w:tcPr>
            <w:tcW w:w="823" w:type="dxa"/>
            <w:vMerge/>
            <w:vAlign w:val="center"/>
          </w:tcPr>
          <w:p w:rsidR="00F624D4" w:rsidRPr="009D4DA3" w:rsidRDefault="00F624D4" w:rsidP="009D4DA3">
            <w:pPr>
              <w:spacing w:line="360" w:lineRule="auto"/>
              <w:jc w:val="both"/>
              <w:rPr>
                <w:szCs w:val="24"/>
              </w:rPr>
            </w:pPr>
          </w:p>
        </w:tc>
        <w:tc>
          <w:tcPr>
            <w:tcW w:w="1382" w:type="dxa"/>
            <w:vAlign w:val="center"/>
          </w:tcPr>
          <w:p w:rsidR="00F624D4" w:rsidRPr="009D4DA3" w:rsidRDefault="00F624D4" w:rsidP="009D4DA3">
            <w:pPr>
              <w:spacing w:line="360" w:lineRule="auto"/>
              <w:jc w:val="both"/>
              <w:rPr>
                <w:szCs w:val="24"/>
              </w:rPr>
            </w:pPr>
            <w:r w:rsidRPr="009D4DA3">
              <w:rPr>
                <w:szCs w:val="24"/>
              </w:rPr>
              <w:t>» –40 » +120</w:t>
            </w:r>
          </w:p>
        </w:tc>
        <w:tc>
          <w:tcPr>
            <w:tcW w:w="2424" w:type="dxa"/>
            <w:vAlign w:val="center"/>
          </w:tcPr>
          <w:p w:rsidR="00F624D4" w:rsidRPr="009D4DA3" w:rsidRDefault="00F624D4" w:rsidP="009D4DA3">
            <w:pPr>
              <w:spacing w:line="360" w:lineRule="auto"/>
              <w:jc w:val="both"/>
              <w:rPr>
                <w:szCs w:val="24"/>
              </w:rPr>
            </w:pPr>
            <w:r w:rsidRPr="009D4DA3">
              <w:rPr>
                <w:szCs w:val="24"/>
              </w:rPr>
              <w:t>То же и устойчивая деформация</w:t>
            </w:r>
          </w:p>
        </w:tc>
      </w:tr>
      <w:tr w:rsidR="00F624D4" w:rsidRPr="009D4DA3" w:rsidTr="00B328CE">
        <w:trPr>
          <w:cantSplit/>
          <w:trHeight w:val="926"/>
          <w:jc w:val="center"/>
        </w:trPr>
        <w:tc>
          <w:tcPr>
            <w:tcW w:w="1231" w:type="dxa"/>
            <w:vAlign w:val="center"/>
          </w:tcPr>
          <w:p w:rsidR="00F624D4" w:rsidRPr="009D4DA3" w:rsidRDefault="00F624D4" w:rsidP="009D4DA3">
            <w:pPr>
              <w:spacing w:line="360" w:lineRule="auto"/>
              <w:jc w:val="both"/>
              <w:rPr>
                <w:szCs w:val="24"/>
              </w:rPr>
            </w:pPr>
            <w:r w:rsidRPr="009D4DA3">
              <w:rPr>
                <w:szCs w:val="24"/>
              </w:rPr>
              <w:t>65Г</w:t>
            </w:r>
          </w:p>
        </w:tc>
        <w:tc>
          <w:tcPr>
            <w:tcW w:w="1014" w:type="dxa"/>
            <w:vAlign w:val="center"/>
          </w:tcPr>
          <w:p w:rsidR="00F624D4" w:rsidRPr="009D4DA3" w:rsidRDefault="00F624D4" w:rsidP="009D4DA3">
            <w:pPr>
              <w:spacing w:line="360" w:lineRule="auto"/>
              <w:jc w:val="both"/>
              <w:rPr>
                <w:szCs w:val="24"/>
              </w:rPr>
            </w:pPr>
            <w:r w:rsidRPr="009D4DA3">
              <w:rPr>
                <w:szCs w:val="24"/>
              </w:rPr>
              <w:t>–</w:t>
            </w:r>
          </w:p>
        </w:tc>
        <w:tc>
          <w:tcPr>
            <w:tcW w:w="1137" w:type="dxa"/>
            <w:vAlign w:val="center"/>
          </w:tcPr>
          <w:p w:rsidR="00F624D4" w:rsidRPr="009D4DA3" w:rsidRDefault="00F624D4" w:rsidP="009D4DA3">
            <w:pPr>
              <w:spacing w:line="360" w:lineRule="auto"/>
              <w:jc w:val="both"/>
              <w:rPr>
                <w:szCs w:val="24"/>
              </w:rPr>
            </w:pPr>
            <w:r w:rsidRPr="009D4DA3">
              <w:rPr>
                <w:szCs w:val="24"/>
              </w:rPr>
              <w:t>Свыше 5,0</w:t>
            </w:r>
          </w:p>
        </w:tc>
        <w:tc>
          <w:tcPr>
            <w:tcW w:w="1205" w:type="dxa"/>
            <w:vAlign w:val="center"/>
          </w:tcPr>
          <w:p w:rsidR="00F624D4" w:rsidRPr="009D4DA3" w:rsidRDefault="00F624D4" w:rsidP="009D4DA3">
            <w:pPr>
              <w:spacing w:line="360" w:lineRule="auto"/>
              <w:jc w:val="both"/>
              <w:rPr>
                <w:szCs w:val="24"/>
              </w:rPr>
            </w:pPr>
            <w:r w:rsidRPr="009D4DA3">
              <w:rPr>
                <w:szCs w:val="24"/>
              </w:rPr>
              <w:t>50</w:t>
            </w:r>
          </w:p>
        </w:tc>
        <w:tc>
          <w:tcPr>
            <w:tcW w:w="823" w:type="dxa"/>
            <w:vMerge/>
            <w:vAlign w:val="center"/>
          </w:tcPr>
          <w:p w:rsidR="00F624D4" w:rsidRPr="009D4DA3" w:rsidRDefault="00F624D4" w:rsidP="009D4DA3">
            <w:pPr>
              <w:spacing w:line="360" w:lineRule="auto"/>
              <w:jc w:val="both"/>
              <w:rPr>
                <w:szCs w:val="24"/>
              </w:rPr>
            </w:pPr>
          </w:p>
        </w:tc>
        <w:tc>
          <w:tcPr>
            <w:tcW w:w="1382" w:type="dxa"/>
            <w:vAlign w:val="center"/>
          </w:tcPr>
          <w:p w:rsidR="00F624D4" w:rsidRPr="009D4DA3" w:rsidRDefault="00F624D4" w:rsidP="009D4DA3">
            <w:pPr>
              <w:spacing w:line="360" w:lineRule="auto"/>
              <w:jc w:val="both"/>
              <w:rPr>
                <w:szCs w:val="24"/>
              </w:rPr>
            </w:pPr>
            <w:r w:rsidRPr="009D4DA3">
              <w:rPr>
                <w:szCs w:val="24"/>
              </w:rPr>
              <w:t>» –40 » +120</w:t>
            </w:r>
          </w:p>
        </w:tc>
        <w:tc>
          <w:tcPr>
            <w:tcW w:w="2424" w:type="dxa"/>
            <w:vAlign w:val="center"/>
          </w:tcPr>
          <w:p w:rsidR="00F624D4" w:rsidRPr="009D4DA3" w:rsidRDefault="00F624D4" w:rsidP="009D4DA3">
            <w:pPr>
              <w:spacing w:line="360" w:lineRule="auto"/>
              <w:jc w:val="both"/>
              <w:rPr>
                <w:szCs w:val="24"/>
              </w:rPr>
            </w:pPr>
            <w:r w:rsidRPr="009D4DA3">
              <w:rPr>
                <w:szCs w:val="24"/>
              </w:rPr>
              <w:t>Повышенная чувствитель-ность к перегревам и к образованию закалочных трещин</w:t>
            </w:r>
          </w:p>
        </w:tc>
      </w:tr>
      <w:tr w:rsidR="00F624D4" w:rsidRPr="009D4DA3" w:rsidTr="00B328CE">
        <w:trPr>
          <w:cantSplit/>
          <w:trHeight w:val="925"/>
          <w:jc w:val="center"/>
        </w:trPr>
        <w:tc>
          <w:tcPr>
            <w:tcW w:w="1231" w:type="dxa"/>
            <w:vAlign w:val="center"/>
          </w:tcPr>
          <w:p w:rsidR="00F624D4" w:rsidRPr="009D4DA3" w:rsidRDefault="00F624D4" w:rsidP="009D4DA3">
            <w:pPr>
              <w:spacing w:line="360" w:lineRule="auto"/>
              <w:jc w:val="both"/>
              <w:rPr>
                <w:szCs w:val="24"/>
              </w:rPr>
            </w:pPr>
            <w:r w:rsidRPr="009D4DA3">
              <w:rPr>
                <w:szCs w:val="24"/>
              </w:rPr>
              <w:t>60С2</w:t>
            </w:r>
          </w:p>
        </w:tc>
        <w:tc>
          <w:tcPr>
            <w:tcW w:w="1014" w:type="dxa"/>
            <w:vAlign w:val="center"/>
          </w:tcPr>
          <w:p w:rsidR="00F624D4" w:rsidRPr="009D4DA3" w:rsidRDefault="00F624D4" w:rsidP="009D4DA3">
            <w:pPr>
              <w:spacing w:line="360" w:lineRule="auto"/>
              <w:jc w:val="both"/>
              <w:rPr>
                <w:szCs w:val="24"/>
              </w:rPr>
            </w:pPr>
            <w:r w:rsidRPr="009D4DA3">
              <w:rPr>
                <w:szCs w:val="24"/>
              </w:rPr>
              <w:t>–</w:t>
            </w:r>
          </w:p>
        </w:tc>
        <w:tc>
          <w:tcPr>
            <w:tcW w:w="1137" w:type="dxa"/>
            <w:vAlign w:val="center"/>
          </w:tcPr>
          <w:p w:rsidR="00F624D4" w:rsidRPr="009D4DA3" w:rsidRDefault="00F624D4" w:rsidP="009D4DA3">
            <w:pPr>
              <w:spacing w:line="360" w:lineRule="auto"/>
              <w:jc w:val="both"/>
              <w:rPr>
                <w:szCs w:val="24"/>
              </w:rPr>
            </w:pPr>
            <w:r w:rsidRPr="009D4DA3">
              <w:rPr>
                <w:szCs w:val="24"/>
              </w:rPr>
              <w:t>» 5,0</w:t>
            </w:r>
          </w:p>
        </w:tc>
        <w:tc>
          <w:tcPr>
            <w:tcW w:w="1205" w:type="dxa"/>
            <w:vAlign w:val="center"/>
          </w:tcPr>
          <w:p w:rsidR="00F624D4" w:rsidRPr="009D4DA3" w:rsidRDefault="00F624D4" w:rsidP="009D4DA3">
            <w:pPr>
              <w:spacing w:line="360" w:lineRule="auto"/>
              <w:jc w:val="both"/>
              <w:rPr>
                <w:szCs w:val="24"/>
              </w:rPr>
            </w:pPr>
            <w:r w:rsidRPr="009D4DA3">
              <w:rPr>
                <w:szCs w:val="24"/>
              </w:rPr>
              <w:t>75</w:t>
            </w:r>
          </w:p>
        </w:tc>
        <w:tc>
          <w:tcPr>
            <w:tcW w:w="823" w:type="dxa"/>
            <w:vMerge/>
            <w:vAlign w:val="center"/>
          </w:tcPr>
          <w:p w:rsidR="00F624D4" w:rsidRPr="009D4DA3" w:rsidRDefault="00F624D4" w:rsidP="009D4DA3">
            <w:pPr>
              <w:spacing w:line="360" w:lineRule="auto"/>
              <w:jc w:val="both"/>
              <w:rPr>
                <w:szCs w:val="24"/>
              </w:rPr>
            </w:pPr>
          </w:p>
        </w:tc>
        <w:tc>
          <w:tcPr>
            <w:tcW w:w="1382" w:type="dxa"/>
            <w:vAlign w:val="center"/>
          </w:tcPr>
          <w:p w:rsidR="00F624D4" w:rsidRPr="009D4DA3" w:rsidRDefault="00F624D4" w:rsidP="009D4DA3">
            <w:pPr>
              <w:spacing w:line="360" w:lineRule="auto"/>
              <w:jc w:val="both"/>
              <w:rPr>
                <w:szCs w:val="24"/>
              </w:rPr>
            </w:pPr>
            <w:r w:rsidRPr="009D4DA3">
              <w:rPr>
                <w:szCs w:val="24"/>
              </w:rPr>
              <w:t>» –40 » +250</w:t>
            </w:r>
          </w:p>
        </w:tc>
        <w:tc>
          <w:tcPr>
            <w:tcW w:w="2424" w:type="dxa"/>
            <w:vAlign w:val="center"/>
          </w:tcPr>
          <w:p w:rsidR="00F624D4" w:rsidRPr="009D4DA3" w:rsidRDefault="00F624D4" w:rsidP="009D4DA3">
            <w:pPr>
              <w:spacing w:line="360" w:lineRule="auto"/>
              <w:jc w:val="both"/>
              <w:rPr>
                <w:szCs w:val="24"/>
              </w:rPr>
            </w:pPr>
            <w:r w:rsidRPr="009D4DA3">
              <w:rPr>
                <w:szCs w:val="24"/>
              </w:rPr>
              <w:t>Повышенная склонность к обезуглероживанию пове-рхности при термооб-работке</w:t>
            </w:r>
          </w:p>
        </w:tc>
      </w:tr>
      <w:tr w:rsidR="00F624D4" w:rsidRPr="009D4DA3" w:rsidTr="00B328CE">
        <w:trPr>
          <w:cantSplit/>
          <w:trHeight w:val="926"/>
          <w:jc w:val="center"/>
        </w:trPr>
        <w:tc>
          <w:tcPr>
            <w:tcW w:w="1231" w:type="dxa"/>
            <w:vAlign w:val="center"/>
          </w:tcPr>
          <w:p w:rsidR="00F624D4" w:rsidRPr="009D4DA3" w:rsidRDefault="00F624D4" w:rsidP="009D4DA3">
            <w:pPr>
              <w:spacing w:line="360" w:lineRule="auto"/>
              <w:jc w:val="both"/>
              <w:rPr>
                <w:szCs w:val="24"/>
              </w:rPr>
            </w:pPr>
            <w:r w:rsidRPr="009D4DA3">
              <w:rPr>
                <w:szCs w:val="24"/>
              </w:rPr>
              <w:t>50ХФА</w:t>
            </w:r>
          </w:p>
        </w:tc>
        <w:tc>
          <w:tcPr>
            <w:tcW w:w="1014" w:type="dxa"/>
            <w:vAlign w:val="center"/>
          </w:tcPr>
          <w:p w:rsidR="00F624D4" w:rsidRPr="009D4DA3" w:rsidRDefault="00F624D4" w:rsidP="009D4DA3">
            <w:pPr>
              <w:spacing w:line="360" w:lineRule="auto"/>
              <w:jc w:val="both"/>
              <w:rPr>
                <w:szCs w:val="24"/>
              </w:rPr>
            </w:pPr>
            <w:r w:rsidRPr="009D4DA3">
              <w:rPr>
                <w:szCs w:val="24"/>
              </w:rPr>
              <w:t>0,5 – 14,0</w:t>
            </w:r>
          </w:p>
        </w:tc>
        <w:tc>
          <w:tcPr>
            <w:tcW w:w="1137" w:type="dxa"/>
            <w:vAlign w:val="center"/>
          </w:tcPr>
          <w:p w:rsidR="00F624D4" w:rsidRPr="009D4DA3" w:rsidRDefault="00F624D4" w:rsidP="009D4DA3">
            <w:pPr>
              <w:spacing w:line="360" w:lineRule="auto"/>
              <w:jc w:val="both"/>
              <w:rPr>
                <w:szCs w:val="24"/>
              </w:rPr>
            </w:pPr>
            <w:r w:rsidRPr="009D4DA3">
              <w:rPr>
                <w:szCs w:val="24"/>
              </w:rPr>
              <w:t>» 5,0</w:t>
            </w:r>
          </w:p>
        </w:tc>
        <w:tc>
          <w:tcPr>
            <w:tcW w:w="1205" w:type="dxa"/>
            <w:vAlign w:val="center"/>
          </w:tcPr>
          <w:p w:rsidR="00F624D4" w:rsidRPr="009D4DA3" w:rsidRDefault="00F624D4" w:rsidP="009D4DA3">
            <w:pPr>
              <w:spacing w:line="360" w:lineRule="auto"/>
              <w:jc w:val="both"/>
              <w:rPr>
                <w:szCs w:val="24"/>
              </w:rPr>
            </w:pPr>
            <w:r w:rsidRPr="009D4DA3">
              <w:rPr>
                <w:szCs w:val="24"/>
              </w:rPr>
              <w:t>75</w:t>
            </w:r>
          </w:p>
        </w:tc>
        <w:tc>
          <w:tcPr>
            <w:tcW w:w="823" w:type="dxa"/>
            <w:vMerge/>
            <w:vAlign w:val="center"/>
          </w:tcPr>
          <w:p w:rsidR="00F624D4" w:rsidRPr="009D4DA3" w:rsidRDefault="00F624D4" w:rsidP="009D4DA3">
            <w:pPr>
              <w:spacing w:line="360" w:lineRule="auto"/>
              <w:jc w:val="both"/>
              <w:rPr>
                <w:szCs w:val="24"/>
              </w:rPr>
            </w:pPr>
          </w:p>
        </w:tc>
        <w:tc>
          <w:tcPr>
            <w:tcW w:w="1382" w:type="dxa"/>
            <w:vAlign w:val="center"/>
          </w:tcPr>
          <w:p w:rsidR="00F624D4" w:rsidRPr="009D4DA3" w:rsidRDefault="00F624D4" w:rsidP="009D4DA3">
            <w:pPr>
              <w:spacing w:line="360" w:lineRule="auto"/>
              <w:jc w:val="both"/>
              <w:rPr>
                <w:szCs w:val="24"/>
              </w:rPr>
            </w:pPr>
            <w:r w:rsidRPr="009D4DA3">
              <w:rPr>
                <w:szCs w:val="24"/>
              </w:rPr>
              <w:t>» –40 » +400</w:t>
            </w:r>
          </w:p>
        </w:tc>
        <w:tc>
          <w:tcPr>
            <w:tcW w:w="2424" w:type="dxa"/>
            <w:vAlign w:val="center"/>
          </w:tcPr>
          <w:p w:rsidR="00F624D4" w:rsidRPr="009D4DA3" w:rsidRDefault="00F624D4" w:rsidP="009D4DA3">
            <w:pPr>
              <w:spacing w:line="360" w:lineRule="auto"/>
              <w:jc w:val="both"/>
              <w:rPr>
                <w:szCs w:val="24"/>
              </w:rPr>
            </w:pPr>
            <w:r w:rsidRPr="009D4DA3">
              <w:rPr>
                <w:szCs w:val="24"/>
              </w:rPr>
              <w:t>Устойчивая деформация</w:t>
            </w:r>
          </w:p>
        </w:tc>
      </w:tr>
      <w:tr w:rsidR="00F624D4" w:rsidRPr="009D4DA3" w:rsidTr="00B328CE">
        <w:trPr>
          <w:cantSplit/>
          <w:trHeight w:val="926"/>
          <w:jc w:val="center"/>
        </w:trPr>
        <w:tc>
          <w:tcPr>
            <w:tcW w:w="1231" w:type="dxa"/>
            <w:vAlign w:val="center"/>
          </w:tcPr>
          <w:p w:rsidR="00F624D4" w:rsidRPr="009D4DA3" w:rsidRDefault="00F624D4" w:rsidP="009D4DA3">
            <w:pPr>
              <w:spacing w:line="360" w:lineRule="auto"/>
              <w:jc w:val="both"/>
              <w:rPr>
                <w:szCs w:val="24"/>
              </w:rPr>
            </w:pPr>
            <w:r w:rsidRPr="009D4DA3">
              <w:rPr>
                <w:szCs w:val="24"/>
              </w:rPr>
              <w:t>4Х13</w:t>
            </w:r>
          </w:p>
        </w:tc>
        <w:tc>
          <w:tcPr>
            <w:tcW w:w="1014" w:type="dxa"/>
            <w:vAlign w:val="center"/>
          </w:tcPr>
          <w:p w:rsidR="00F624D4" w:rsidRPr="009D4DA3" w:rsidRDefault="00F624D4" w:rsidP="009D4DA3">
            <w:pPr>
              <w:spacing w:line="360" w:lineRule="auto"/>
              <w:jc w:val="both"/>
              <w:rPr>
                <w:szCs w:val="24"/>
              </w:rPr>
            </w:pPr>
            <w:r w:rsidRPr="009D4DA3">
              <w:rPr>
                <w:szCs w:val="24"/>
              </w:rPr>
              <w:t>1,0 – 6,0</w:t>
            </w:r>
          </w:p>
        </w:tc>
        <w:tc>
          <w:tcPr>
            <w:tcW w:w="1137" w:type="dxa"/>
            <w:vAlign w:val="center"/>
          </w:tcPr>
          <w:p w:rsidR="00F624D4" w:rsidRPr="009D4DA3" w:rsidRDefault="00F624D4" w:rsidP="009D4DA3">
            <w:pPr>
              <w:spacing w:line="360" w:lineRule="auto"/>
              <w:jc w:val="both"/>
              <w:rPr>
                <w:szCs w:val="24"/>
              </w:rPr>
            </w:pPr>
            <w:r w:rsidRPr="009D4DA3">
              <w:rPr>
                <w:szCs w:val="24"/>
              </w:rPr>
              <w:t>» 5,0</w:t>
            </w:r>
          </w:p>
        </w:tc>
        <w:tc>
          <w:tcPr>
            <w:tcW w:w="1205" w:type="dxa"/>
            <w:vAlign w:val="center"/>
          </w:tcPr>
          <w:p w:rsidR="00F624D4" w:rsidRPr="009D4DA3" w:rsidRDefault="00F624D4" w:rsidP="009D4DA3">
            <w:pPr>
              <w:spacing w:line="360" w:lineRule="auto"/>
              <w:jc w:val="both"/>
              <w:rPr>
                <w:szCs w:val="24"/>
              </w:rPr>
            </w:pPr>
            <w:r w:rsidRPr="009D4DA3">
              <w:rPr>
                <w:szCs w:val="24"/>
              </w:rPr>
              <w:t>45</w:t>
            </w:r>
          </w:p>
        </w:tc>
        <w:tc>
          <w:tcPr>
            <w:tcW w:w="823" w:type="dxa"/>
            <w:vMerge/>
            <w:vAlign w:val="center"/>
          </w:tcPr>
          <w:p w:rsidR="00F624D4" w:rsidRPr="009D4DA3" w:rsidRDefault="00F624D4" w:rsidP="009D4DA3">
            <w:pPr>
              <w:spacing w:line="360" w:lineRule="auto"/>
              <w:jc w:val="both"/>
              <w:rPr>
                <w:szCs w:val="24"/>
              </w:rPr>
            </w:pPr>
          </w:p>
        </w:tc>
        <w:tc>
          <w:tcPr>
            <w:tcW w:w="1382" w:type="dxa"/>
            <w:vAlign w:val="center"/>
          </w:tcPr>
          <w:p w:rsidR="00F624D4" w:rsidRPr="009D4DA3" w:rsidRDefault="00F624D4" w:rsidP="009D4DA3">
            <w:pPr>
              <w:spacing w:line="360" w:lineRule="auto"/>
              <w:jc w:val="both"/>
              <w:rPr>
                <w:szCs w:val="24"/>
              </w:rPr>
            </w:pPr>
            <w:r w:rsidRPr="009D4DA3">
              <w:rPr>
                <w:szCs w:val="24"/>
              </w:rPr>
              <w:t>» –40 » +400</w:t>
            </w:r>
          </w:p>
        </w:tc>
        <w:tc>
          <w:tcPr>
            <w:tcW w:w="2424" w:type="dxa"/>
            <w:vAlign w:val="center"/>
          </w:tcPr>
          <w:p w:rsidR="00F624D4" w:rsidRPr="009D4DA3" w:rsidRDefault="00F624D4" w:rsidP="009D4DA3">
            <w:pPr>
              <w:spacing w:line="360" w:lineRule="auto"/>
              <w:jc w:val="both"/>
              <w:rPr>
                <w:szCs w:val="24"/>
              </w:rPr>
            </w:pPr>
            <w:r w:rsidRPr="009D4DA3">
              <w:rPr>
                <w:szCs w:val="24"/>
              </w:rPr>
              <w:t>Высокая коррозионная стойкость</w:t>
            </w:r>
          </w:p>
        </w:tc>
      </w:tr>
      <w:tr w:rsidR="00F624D4" w:rsidRPr="009D4DA3" w:rsidTr="00B328CE">
        <w:trPr>
          <w:cantSplit/>
          <w:trHeight w:val="925"/>
          <w:jc w:val="center"/>
        </w:trPr>
        <w:tc>
          <w:tcPr>
            <w:tcW w:w="1231" w:type="dxa"/>
            <w:vAlign w:val="center"/>
          </w:tcPr>
          <w:p w:rsidR="00F624D4" w:rsidRPr="009D4DA3" w:rsidRDefault="00F624D4" w:rsidP="009D4DA3">
            <w:pPr>
              <w:spacing w:line="360" w:lineRule="auto"/>
              <w:jc w:val="both"/>
              <w:rPr>
                <w:szCs w:val="24"/>
              </w:rPr>
            </w:pPr>
            <w:r w:rsidRPr="009D4DA3">
              <w:rPr>
                <w:szCs w:val="24"/>
              </w:rPr>
              <w:t>60С2Н2А</w:t>
            </w:r>
          </w:p>
        </w:tc>
        <w:tc>
          <w:tcPr>
            <w:tcW w:w="1014" w:type="dxa"/>
            <w:vAlign w:val="center"/>
          </w:tcPr>
          <w:p w:rsidR="00F624D4" w:rsidRPr="009D4DA3" w:rsidRDefault="00F624D4" w:rsidP="009D4DA3">
            <w:pPr>
              <w:spacing w:line="360" w:lineRule="auto"/>
              <w:jc w:val="both"/>
              <w:rPr>
                <w:szCs w:val="24"/>
              </w:rPr>
            </w:pPr>
            <w:r w:rsidRPr="009D4DA3">
              <w:rPr>
                <w:szCs w:val="24"/>
              </w:rPr>
              <w:t>–</w:t>
            </w:r>
          </w:p>
        </w:tc>
        <w:tc>
          <w:tcPr>
            <w:tcW w:w="1137" w:type="dxa"/>
            <w:vAlign w:val="center"/>
          </w:tcPr>
          <w:p w:rsidR="00F624D4" w:rsidRPr="009D4DA3" w:rsidRDefault="00F624D4" w:rsidP="009D4DA3">
            <w:pPr>
              <w:spacing w:line="360" w:lineRule="auto"/>
              <w:jc w:val="both"/>
              <w:rPr>
                <w:szCs w:val="24"/>
              </w:rPr>
            </w:pPr>
            <w:r w:rsidRPr="009D4DA3">
              <w:rPr>
                <w:szCs w:val="24"/>
              </w:rPr>
              <w:t>» 5,0</w:t>
            </w:r>
          </w:p>
        </w:tc>
        <w:tc>
          <w:tcPr>
            <w:tcW w:w="1205" w:type="dxa"/>
            <w:vAlign w:val="center"/>
          </w:tcPr>
          <w:p w:rsidR="00F624D4" w:rsidRPr="009D4DA3" w:rsidRDefault="00F624D4" w:rsidP="009D4DA3">
            <w:pPr>
              <w:spacing w:line="360" w:lineRule="auto"/>
              <w:jc w:val="both"/>
              <w:rPr>
                <w:szCs w:val="24"/>
              </w:rPr>
            </w:pPr>
            <w:r w:rsidRPr="009D4DA3">
              <w:rPr>
                <w:szCs w:val="24"/>
              </w:rPr>
              <w:t>100</w:t>
            </w:r>
          </w:p>
        </w:tc>
        <w:tc>
          <w:tcPr>
            <w:tcW w:w="823" w:type="dxa"/>
            <w:vMerge/>
            <w:vAlign w:val="center"/>
          </w:tcPr>
          <w:p w:rsidR="00F624D4" w:rsidRPr="009D4DA3" w:rsidRDefault="00F624D4" w:rsidP="009D4DA3">
            <w:pPr>
              <w:spacing w:line="360" w:lineRule="auto"/>
              <w:jc w:val="both"/>
              <w:rPr>
                <w:szCs w:val="24"/>
              </w:rPr>
            </w:pPr>
          </w:p>
        </w:tc>
        <w:tc>
          <w:tcPr>
            <w:tcW w:w="1382" w:type="dxa"/>
            <w:vAlign w:val="center"/>
          </w:tcPr>
          <w:p w:rsidR="00F624D4" w:rsidRPr="009D4DA3" w:rsidRDefault="00F624D4" w:rsidP="009D4DA3">
            <w:pPr>
              <w:spacing w:line="360" w:lineRule="auto"/>
              <w:jc w:val="both"/>
              <w:rPr>
                <w:szCs w:val="24"/>
              </w:rPr>
            </w:pPr>
            <w:r w:rsidRPr="009D4DA3">
              <w:rPr>
                <w:szCs w:val="24"/>
              </w:rPr>
              <w:t>» –40 » +250</w:t>
            </w:r>
          </w:p>
        </w:tc>
        <w:tc>
          <w:tcPr>
            <w:tcW w:w="2424" w:type="dxa"/>
            <w:vAlign w:val="center"/>
          </w:tcPr>
          <w:p w:rsidR="00F624D4" w:rsidRPr="009D4DA3" w:rsidRDefault="00F624D4" w:rsidP="009D4DA3">
            <w:pPr>
              <w:spacing w:line="360" w:lineRule="auto"/>
              <w:jc w:val="both"/>
              <w:rPr>
                <w:szCs w:val="24"/>
              </w:rPr>
            </w:pPr>
            <w:r w:rsidRPr="009D4DA3">
              <w:rPr>
                <w:szCs w:val="24"/>
              </w:rPr>
              <w:t>Повышенная склонность к обезуглероживанию пове-рхности при термооб-работке</w:t>
            </w:r>
          </w:p>
        </w:tc>
      </w:tr>
      <w:tr w:rsidR="00F624D4" w:rsidRPr="009D4DA3" w:rsidTr="00B328CE">
        <w:trPr>
          <w:cantSplit/>
          <w:trHeight w:val="926"/>
          <w:jc w:val="center"/>
        </w:trPr>
        <w:tc>
          <w:tcPr>
            <w:tcW w:w="1231" w:type="dxa"/>
            <w:vAlign w:val="center"/>
          </w:tcPr>
          <w:p w:rsidR="00F624D4" w:rsidRPr="009D4DA3" w:rsidRDefault="00F624D4" w:rsidP="009D4DA3">
            <w:pPr>
              <w:spacing w:line="360" w:lineRule="auto"/>
              <w:jc w:val="both"/>
              <w:rPr>
                <w:szCs w:val="24"/>
              </w:rPr>
            </w:pPr>
            <w:r w:rsidRPr="009D4DA3">
              <w:rPr>
                <w:szCs w:val="24"/>
              </w:rPr>
              <w:t>Бр. КМц 3-1</w:t>
            </w:r>
          </w:p>
        </w:tc>
        <w:tc>
          <w:tcPr>
            <w:tcW w:w="1014" w:type="dxa"/>
            <w:vAlign w:val="center"/>
          </w:tcPr>
          <w:p w:rsidR="00F624D4" w:rsidRPr="009D4DA3" w:rsidRDefault="00F624D4" w:rsidP="009D4DA3">
            <w:pPr>
              <w:spacing w:line="360" w:lineRule="auto"/>
              <w:jc w:val="both"/>
              <w:rPr>
                <w:szCs w:val="24"/>
              </w:rPr>
            </w:pPr>
            <w:r w:rsidRPr="009D4DA3">
              <w:rPr>
                <w:szCs w:val="24"/>
              </w:rPr>
              <w:t>0,3 – 10,0</w:t>
            </w:r>
          </w:p>
        </w:tc>
        <w:tc>
          <w:tcPr>
            <w:tcW w:w="1137" w:type="dxa"/>
            <w:vAlign w:val="center"/>
          </w:tcPr>
          <w:p w:rsidR="00F624D4" w:rsidRPr="009D4DA3" w:rsidRDefault="00F624D4" w:rsidP="009D4DA3">
            <w:pPr>
              <w:spacing w:line="360" w:lineRule="auto"/>
              <w:jc w:val="both"/>
              <w:rPr>
                <w:szCs w:val="24"/>
              </w:rPr>
            </w:pPr>
            <w:r w:rsidRPr="009D4DA3">
              <w:rPr>
                <w:szCs w:val="24"/>
              </w:rPr>
              <w:t>–</w:t>
            </w:r>
          </w:p>
        </w:tc>
        <w:tc>
          <w:tcPr>
            <w:tcW w:w="1205" w:type="dxa"/>
            <w:vAlign w:val="center"/>
          </w:tcPr>
          <w:p w:rsidR="00F624D4" w:rsidRPr="009D4DA3" w:rsidRDefault="00F624D4" w:rsidP="009D4DA3">
            <w:pPr>
              <w:spacing w:line="360" w:lineRule="auto"/>
              <w:jc w:val="both"/>
              <w:rPr>
                <w:szCs w:val="24"/>
              </w:rPr>
            </w:pPr>
            <w:r w:rsidRPr="009D4DA3">
              <w:rPr>
                <w:szCs w:val="24"/>
              </w:rPr>
              <w:t>45</w:t>
            </w:r>
          </w:p>
        </w:tc>
        <w:tc>
          <w:tcPr>
            <w:tcW w:w="823" w:type="dxa"/>
            <w:vMerge w:val="restart"/>
            <w:vAlign w:val="center"/>
          </w:tcPr>
          <w:p w:rsidR="00F624D4" w:rsidRPr="009D4DA3" w:rsidRDefault="00F624D4" w:rsidP="009D4DA3">
            <w:pPr>
              <w:spacing w:line="360" w:lineRule="auto"/>
              <w:jc w:val="both"/>
              <w:rPr>
                <w:szCs w:val="24"/>
              </w:rPr>
            </w:pPr>
            <w:r w:rsidRPr="009D4DA3">
              <w:rPr>
                <w:szCs w:val="24"/>
              </w:rPr>
              <w:t>400</w:t>
            </w:r>
          </w:p>
        </w:tc>
        <w:tc>
          <w:tcPr>
            <w:tcW w:w="1382" w:type="dxa"/>
            <w:vAlign w:val="center"/>
          </w:tcPr>
          <w:p w:rsidR="00F624D4" w:rsidRPr="009D4DA3" w:rsidRDefault="00F624D4" w:rsidP="009D4DA3">
            <w:pPr>
              <w:spacing w:line="360" w:lineRule="auto"/>
              <w:jc w:val="both"/>
              <w:rPr>
                <w:szCs w:val="24"/>
              </w:rPr>
            </w:pPr>
            <w:r w:rsidRPr="009D4DA3">
              <w:rPr>
                <w:szCs w:val="24"/>
              </w:rPr>
              <w:t>» –40 » +200</w:t>
            </w:r>
          </w:p>
        </w:tc>
        <w:tc>
          <w:tcPr>
            <w:tcW w:w="2424" w:type="dxa"/>
            <w:vAlign w:val="center"/>
          </w:tcPr>
          <w:p w:rsidR="00F624D4" w:rsidRPr="009D4DA3" w:rsidRDefault="00F624D4" w:rsidP="009D4DA3">
            <w:pPr>
              <w:spacing w:line="360" w:lineRule="auto"/>
              <w:jc w:val="both"/>
              <w:rPr>
                <w:szCs w:val="24"/>
              </w:rPr>
            </w:pPr>
            <w:r w:rsidRPr="009D4DA3">
              <w:rPr>
                <w:szCs w:val="24"/>
              </w:rPr>
              <w:t>Высокая коррозионная стойкость и антимаг-нитность</w:t>
            </w:r>
          </w:p>
        </w:tc>
      </w:tr>
      <w:tr w:rsidR="00F624D4" w:rsidRPr="009D4DA3" w:rsidTr="00B328CE">
        <w:trPr>
          <w:cantSplit/>
          <w:trHeight w:val="926"/>
          <w:jc w:val="center"/>
        </w:trPr>
        <w:tc>
          <w:tcPr>
            <w:tcW w:w="1231" w:type="dxa"/>
            <w:vAlign w:val="center"/>
          </w:tcPr>
          <w:p w:rsidR="00F624D4" w:rsidRPr="009D4DA3" w:rsidRDefault="00F624D4" w:rsidP="009D4DA3">
            <w:pPr>
              <w:spacing w:line="360" w:lineRule="auto"/>
              <w:jc w:val="both"/>
              <w:rPr>
                <w:szCs w:val="24"/>
              </w:rPr>
            </w:pPr>
            <w:r w:rsidRPr="009D4DA3">
              <w:rPr>
                <w:szCs w:val="24"/>
              </w:rPr>
              <w:t>Бр. ОЦ 4-3</w:t>
            </w:r>
          </w:p>
        </w:tc>
        <w:tc>
          <w:tcPr>
            <w:tcW w:w="1014" w:type="dxa"/>
            <w:vAlign w:val="center"/>
          </w:tcPr>
          <w:p w:rsidR="00F624D4" w:rsidRPr="009D4DA3" w:rsidRDefault="00F624D4" w:rsidP="009D4DA3">
            <w:pPr>
              <w:spacing w:line="360" w:lineRule="auto"/>
              <w:jc w:val="both"/>
              <w:rPr>
                <w:szCs w:val="24"/>
              </w:rPr>
            </w:pPr>
            <w:r w:rsidRPr="009D4DA3">
              <w:rPr>
                <w:szCs w:val="24"/>
              </w:rPr>
              <w:t>0,3 – 10,0</w:t>
            </w:r>
          </w:p>
        </w:tc>
        <w:tc>
          <w:tcPr>
            <w:tcW w:w="1137" w:type="dxa"/>
            <w:vAlign w:val="center"/>
          </w:tcPr>
          <w:p w:rsidR="00F624D4" w:rsidRPr="009D4DA3" w:rsidRDefault="00F624D4" w:rsidP="009D4DA3">
            <w:pPr>
              <w:spacing w:line="360" w:lineRule="auto"/>
              <w:jc w:val="both"/>
              <w:rPr>
                <w:szCs w:val="24"/>
              </w:rPr>
            </w:pPr>
            <w:r w:rsidRPr="009D4DA3">
              <w:rPr>
                <w:szCs w:val="24"/>
              </w:rPr>
              <w:t>–</w:t>
            </w:r>
          </w:p>
        </w:tc>
        <w:tc>
          <w:tcPr>
            <w:tcW w:w="1205" w:type="dxa"/>
            <w:vAlign w:val="center"/>
          </w:tcPr>
          <w:p w:rsidR="00F624D4" w:rsidRPr="009D4DA3" w:rsidRDefault="00F624D4" w:rsidP="009D4DA3">
            <w:pPr>
              <w:spacing w:line="360" w:lineRule="auto"/>
              <w:jc w:val="both"/>
              <w:rPr>
                <w:szCs w:val="24"/>
              </w:rPr>
            </w:pPr>
            <w:r w:rsidRPr="009D4DA3">
              <w:rPr>
                <w:szCs w:val="24"/>
              </w:rPr>
              <w:t>40</w:t>
            </w:r>
          </w:p>
        </w:tc>
        <w:tc>
          <w:tcPr>
            <w:tcW w:w="823" w:type="dxa"/>
            <w:vMerge/>
            <w:vAlign w:val="center"/>
          </w:tcPr>
          <w:p w:rsidR="00F624D4" w:rsidRPr="009D4DA3" w:rsidRDefault="00F624D4" w:rsidP="009D4DA3">
            <w:pPr>
              <w:spacing w:line="360" w:lineRule="auto"/>
              <w:jc w:val="both"/>
              <w:rPr>
                <w:szCs w:val="24"/>
              </w:rPr>
            </w:pPr>
          </w:p>
        </w:tc>
        <w:tc>
          <w:tcPr>
            <w:tcW w:w="1382" w:type="dxa"/>
            <w:vAlign w:val="center"/>
          </w:tcPr>
          <w:p w:rsidR="00F624D4" w:rsidRPr="009D4DA3" w:rsidRDefault="00F624D4" w:rsidP="009D4DA3">
            <w:pPr>
              <w:spacing w:line="360" w:lineRule="auto"/>
              <w:jc w:val="both"/>
              <w:rPr>
                <w:szCs w:val="24"/>
              </w:rPr>
            </w:pPr>
            <w:r w:rsidRPr="009D4DA3">
              <w:rPr>
                <w:szCs w:val="24"/>
              </w:rPr>
              <w:t>» –40 » +200</w:t>
            </w:r>
          </w:p>
        </w:tc>
        <w:tc>
          <w:tcPr>
            <w:tcW w:w="2424" w:type="dxa"/>
            <w:vAlign w:val="center"/>
          </w:tcPr>
          <w:p w:rsidR="00F624D4" w:rsidRPr="009D4DA3" w:rsidRDefault="00F624D4" w:rsidP="009D4DA3">
            <w:pPr>
              <w:spacing w:line="360" w:lineRule="auto"/>
              <w:jc w:val="both"/>
              <w:rPr>
                <w:szCs w:val="24"/>
              </w:rPr>
            </w:pPr>
            <w:r w:rsidRPr="009D4DA3">
              <w:rPr>
                <w:szCs w:val="24"/>
              </w:rPr>
              <w:t>То же</w:t>
            </w:r>
          </w:p>
        </w:tc>
      </w:tr>
    </w:tbl>
    <w:p w:rsidR="00F624D4" w:rsidRPr="00F80440" w:rsidRDefault="00F624D4" w:rsidP="00F80440">
      <w:pPr>
        <w:spacing w:line="360" w:lineRule="auto"/>
        <w:ind w:firstLine="709"/>
        <w:jc w:val="both"/>
        <w:rPr>
          <w:sz w:val="24"/>
          <w:szCs w:val="24"/>
        </w:rPr>
      </w:pPr>
    </w:p>
    <w:p w:rsidR="00F624D4" w:rsidRPr="00F80440" w:rsidRDefault="00F624D4" w:rsidP="00F80440">
      <w:pPr>
        <w:spacing w:line="360" w:lineRule="auto"/>
        <w:ind w:firstLine="709"/>
        <w:jc w:val="both"/>
        <w:rPr>
          <w:i/>
          <w:iCs/>
          <w:sz w:val="28"/>
          <w:szCs w:val="24"/>
        </w:rPr>
      </w:pPr>
      <w:r w:rsidRPr="00F80440">
        <w:rPr>
          <w:sz w:val="28"/>
          <w:szCs w:val="24"/>
        </w:rPr>
        <w:t>Таблица 2</w:t>
      </w:r>
      <w:r w:rsidR="009D4DA3">
        <w:rPr>
          <w:sz w:val="28"/>
          <w:szCs w:val="24"/>
        </w:rPr>
        <w:t xml:space="preserve">. </w:t>
      </w:r>
      <w:r w:rsidRPr="00F80440">
        <w:rPr>
          <w:sz w:val="28"/>
          <w:szCs w:val="24"/>
        </w:rPr>
        <w:t xml:space="preserve">Значение индекса пружины </w:t>
      </w:r>
      <w:r w:rsidRPr="00F80440">
        <w:rPr>
          <w:i/>
          <w:iCs/>
          <w:sz w:val="28"/>
          <w:szCs w:val="24"/>
        </w:rPr>
        <w:t>с</w:t>
      </w:r>
      <w:r w:rsidRPr="00F80440">
        <w:rPr>
          <w:sz w:val="28"/>
          <w:szCs w:val="24"/>
          <w:vertAlign w:val="subscript"/>
        </w:rPr>
        <w:t>пр</w:t>
      </w:r>
      <w:r w:rsidRPr="00F80440">
        <w:rPr>
          <w:sz w:val="28"/>
          <w:szCs w:val="24"/>
        </w:rPr>
        <w:t xml:space="preserve"> (отношение среднего диаметра пружины к диаметру проволоки </w:t>
      </w:r>
      <w:r w:rsidRPr="00F80440">
        <w:rPr>
          <w:i/>
          <w:iCs/>
          <w:sz w:val="28"/>
          <w:szCs w:val="24"/>
          <w:lang w:val="en-US"/>
        </w:rPr>
        <w:t>D</w:t>
      </w:r>
      <w:r w:rsidRPr="00F80440">
        <w:rPr>
          <w:sz w:val="28"/>
          <w:szCs w:val="24"/>
        </w:rPr>
        <w:t xml:space="preserve"> : </w:t>
      </w:r>
      <w:r w:rsidRPr="00F80440">
        <w:rPr>
          <w:i/>
          <w:iCs/>
          <w:sz w:val="28"/>
          <w:szCs w:val="24"/>
          <w:lang w:val="en-US"/>
        </w:rPr>
        <w:t>d</w:t>
      </w:r>
      <w:r w:rsidRPr="00F80440">
        <w:rPr>
          <w:sz w:val="28"/>
          <w:szCs w:val="24"/>
        </w:rPr>
        <w:t xml:space="preserve">) в зависимости от диаметра проволоки </w:t>
      </w:r>
      <w:r w:rsidRPr="00F80440">
        <w:rPr>
          <w:i/>
          <w:iCs/>
          <w:sz w:val="28"/>
          <w:szCs w:val="24"/>
          <w:lang w:val="en-US"/>
        </w:rPr>
        <w:t>d</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1"/>
        <w:gridCol w:w="1254"/>
        <w:gridCol w:w="1270"/>
        <w:gridCol w:w="1255"/>
        <w:gridCol w:w="1255"/>
        <w:gridCol w:w="1247"/>
        <w:gridCol w:w="1247"/>
      </w:tblGrid>
      <w:tr w:rsidR="00F624D4" w:rsidRPr="009D4DA3" w:rsidTr="009D4DA3">
        <w:trPr>
          <w:jc w:val="center"/>
        </w:trPr>
        <w:tc>
          <w:tcPr>
            <w:tcW w:w="1407" w:type="dxa"/>
          </w:tcPr>
          <w:p w:rsidR="00F624D4" w:rsidRPr="009D4DA3" w:rsidRDefault="00F624D4" w:rsidP="009D4DA3">
            <w:pPr>
              <w:spacing w:line="360" w:lineRule="auto"/>
              <w:jc w:val="both"/>
              <w:rPr>
                <w:szCs w:val="24"/>
              </w:rPr>
            </w:pPr>
            <w:r w:rsidRPr="009D4DA3">
              <w:rPr>
                <w:i/>
                <w:iCs/>
                <w:szCs w:val="24"/>
                <w:lang w:val="en-US"/>
              </w:rPr>
              <w:t>d</w:t>
            </w:r>
            <w:r w:rsidRPr="009D4DA3">
              <w:rPr>
                <w:szCs w:val="24"/>
              </w:rPr>
              <w:t xml:space="preserve"> в мм</w:t>
            </w:r>
          </w:p>
        </w:tc>
        <w:tc>
          <w:tcPr>
            <w:tcW w:w="1407" w:type="dxa"/>
          </w:tcPr>
          <w:p w:rsidR="00F624D4" w:rsidRPr="009D4DA3" w:rsidRDefault="00F624D4" w:rsidP="009D4DA3">
            <w:pPr>
              <w:spacing w:line="360" w:lineRule="auto"/>
              <w:jc w:val="both"/>
              <w:rPr>
                <w:szCs w:val="24"/>
              </w:rPr>
            </w:pPr>
            <w:r w:rsidRPr="009D4DA3">
              <w:rPr>
                <w:szCs w:val="24"/>
              </w:rPr>
              <w:t>0,2 – 0,4</w:t>
            </w:r>
          </w:p>
        </w:tc>
        <w:tc>
          <w:tcPr>
            <w:tcW w:w="1407" w:type="dxa"/>
          </w:tcPr>
          <w:p w:rsidR="00F624D4" w:rsidRPr="009D4DA3" w:rsidRDefault="00F624D4" w:rsidP="009D4DA3">
            <w:pPr>
              <w:spacing w:line="360" w:lineRule="auto"/>
              <w:jc w:val="both"/>
              <w:rPr>
                <w:szCs w:val="24"/>
              </w:rPr>
            </w:pPr>
            <w:r w:rsidRPr="009D4DA3">
              <w:rPr>
                <w:szCs w:val="24"/>
              </w:rPr>
              <w:t>0,45 – 1,0</w:t>
            </w:r>
          </w:p>
        </w:tc>
        <w:tc>
          <w:tcPr>
            <w:tcW w:w="1408" w:type="dxa"/>
          </w:tcPr>
          <w:p w:rsidR="00F624D4" w:rsidRPr="009D4DA3" w:rsidRDefault="00F624D4" w:rsidP="009D4DA3">
            <w:pPr>
              <w:spacing w:line="360" w:lineRule="auto"/>
              <w:jc w:val="both"/>
              <w:rPr>
                <w:szCs w:val="24"/>
              </w:rPr>
            </w:pPr>
            <w:r w:rsidRPr="009D4DA3">
              <w:rPr>
                <w:szCs w:val="24"/>
              </w:rPr>
              <w:t>1,1 – 2,2</w:t>
            </w:r>
          </w:p>
        </w:tc>
        <w:tc>
          <w:tcPr>
            <w:tcW w:w="1408" w:type="dxa"/>
          </w:tcPr>
          <w:p w:rsidR="00F624D4" w:rsidRPr="009D4DA3" w:rsidRDefault="00F624D4" w:rsidP="009D4DA3">
            <w:pPr>
              <w:spacing w:line="360" w:lineRule="auto"/>
              <w:jc w:val="both"/>
              <w:rPr>
                <w:szCs w:val="24"/>
              </w:rPr>
            </w:pPr>
            <w:r w:rsidRPr="009D4DA3">
              <w:rPr>
                <w:szCs w:val="24"/>
              </w:rPr>
              <w:t>2,5 – 6,0</w:t>
            </w:r>
          </w:p>
        </w:tc>
        <w:tc>
          <w:tcPr>
            <w:tcW w:w="1408" w:type="dxa"/>
          </w:tcPr>
          <w:p w:rsidR="00F624D4" w:rsidRPr="009D4DA3" w:rsidRDefault="00F624D4" w:rsidP="009D4DA3">
            <w:pPr>
              <w:spacing w:line="360" w:lineRule="auto"/>
              <w:jc w:val="both"/>
              <w:rPr>
                <w:szCs w:val="24"/>
              </w:rPr>
            </w:pPr>
            <w:r w:rsidRPr="009D4DA3">
              <w:rPr>
                <w:szCs w:val="24"/>
              </w:rPr>
              <w:t>7 – 16</w:t>
            </w:r>
          </w:p>
        </w:tc>
        <w:tc>
          <w:tcPr>
            <w:tcW w:w="1408" w:type="dxa"/>
          </w:tcPr>
          <w:p w:rsidR="00F624D4" w:rsidRPr="009D4DA3" w:rsidRDefault="00F624D4" w:rsidP="009D4DA3">
            <w:pPr>
              <w:spacing w:line="360" w:lineRule="auto"/>
              <w:jc w:val="both"/>
              <w:rPr>
                <w:szCs w:val="24"/>
              </w:rPr>
            </w:pPr>
            <w:r w:rsidRPr="009D4DA3">
              <w:rPr>
                <w:szCs w:val="24"/>
              </w:rPr>
              <w:t>18 – 40</w:t>
            </w:r>
          </w:p>
        </w:tc>
      </w:tr>
      <w:tr w:rsidR="00F624D4" w:rsidRPr="009D4DA3" w:rsidTr="009D4DA3">
        <w:trPr>
          <w:jc w:val="center"/>
        </w:trPr>
        <w:tc>
          <w:tcPr>
            <w:tcW w:w="1407" w:type="dxa"/>
          </w:tcPr>
          <w:p w:rsidR="00F624D4" w:rsidRPr="009D4DA3" w:rsidRDefault="00F624D4" w:rsidP="009D4DA3">
            <w:pPr>
              <w:spacing w:line="360" w:lineRule="auto"/>
              <w:jc w:val="both"/>
              <w:rPr>
                <w:szCs w:val="24"/>
              </w:rPr>
            </w:pPr>
            <w:r w:rsidRPr="009D4DA3">
              <w:rPr>
                <w:i/>
                <w:iCs/>
                <w:szCs w:val="24"/>
              </w:rPr>
              <w:t>с</w:t>
            </w:r>
            <w:r w:rsidRPr="009D4DA3">
              <w:rPr>
                <w:szCs w:val="24"/>
                <w:vertAlign w:val="subscript"/>
              </w:rPr>
              <w:t>пр</w:t>
            </w:r>
            <w:r w:rsidRPr="009D4DA3">
              <w:rPr>
                <w:szCs w:val="24"/>
              </w:rPr>
              <w:t xml:space="preserve"> = </w:t>
            </w:r>
            <w:r w:rsidRPr="009D4DA3">
              <w:rPr>
                <w:i/>
                <w:iCs/>
                <w:szCs w:val="24"/>
                <w:lang w:val="en-US"/>
              </w:rPr>
              <w:t>D</w:t>
            </w:r>
            <w:r w:rsidRPr="009D4DA3">
              <w:rPr>
                <w:szCs w:val="24"/>
              </w:rPr>
              <w:t>/</w:t>
            </w:r>
            <w:r w:rsidRPr="009D4DA3">
              <w:rPr>
                <w:i/>
                <w:iCs/>
                <w:szCs w:val="24"/>
                <w:lang w:val="en-US"/>
              </w:rPr>
              <w:t>d</w:t>
            </w:r>
          </w:p>
        </w:tc>
        <w:tc>
          <w:tcPr>
            <w:tcW w:w="1407" w:type="dxa"/>
          </w:tcPr>
          <w:p w:rsidR="00F624D4" w:rsidRPr="009D4DA3" w:rsidRDefault="00F624D4" w:rsidP="009D4DA3">
            <w:pPr>
              <w:spacing w:line="360" w:lineRule="auto"/>
              <w:jc w:val="both"/>
              <w:rPr>
                <w:szCs w:val="24"/>
              </w:rPr>
            </w:pPr>
            <w:r w:rsidRPr="009D4DA3">
              <w:rPr>
                <w:szCs w:val="24"/>
              </w:rPr>
              <w:t>8 – 14</w:t>
            </w:r>
          </w:p>
        </w:tc>
        <w:tc>
          <w:tcPr>
            <w:tcW w:w="1407" w:type="dxa"/>
          </w:tcPr>
          <w:p w:rsidR="00F624D4" w:rsidRPr="009D4DA3" w:rsidRDefault="00F624D4" w:rsidP="009D4DA3">
            <w:pPr>
              <w:spacing w:line="360" w:lineRule="auto"/>
              <w:jc w:val="both"/>
              <w:rPr>
                <w:szCs w:val="24"/>
              </w:rPr>
            </w:pPr>
            <w:r w:rsidRPr="009D4DA3">
              <w:rPr>
                <w:szCs w:val="24"/>
              </w:rPr>
              <w:t>6 – 12</w:t>
            </w:r>
          </w:p>
        </w:tc>
        <w:tc>
          <w:tcPr>
            <w:tcW w:w="1408" w:type="dxa"/>
          </w:tcPr>
          <w:p w:rsidR="00F624D4" w:rsidRPr="009D4DA3" w:rsidRDefault="00F624D4" w:rsidP="009D4DA3">
            <w:pPr>
              <w:spacing w:line="360" w:lineRule="auto"/>
              <w:jc w:val="both"/>
              <w:rPr>
                <w:szCs w:val="24"/>
              </w:rPr>
            </w:pPr>
            <w:r w:rsidRPr="009D4DA3">
              <w:rPr>
                <w:szCs w:val="24"/>
              </w:rPr>
              <w:t>5 – 10</w:t>
            </w:r>
          </w:p>
        </w:tc>
        <w:tc>
          <w:tcPr>
            <w:tcW w:w="1408" w:type="dxa"/>
          </w:tcPr>
          <w:p w:rsidR="00F624D4" w:rsidRPr="009D4DA3" w:rsidRDefault="00F624D4" w:rsidP="009D4DA3">
            <w:pPr>
              <w:spacing w:line="360" w:lineRule="auto"/>
              <w:jc w:val="both"/>
              <w:rPr>
                <w:szCs w:val="24"/>
              </w:rPr>
            </w:pPr>
            <w:r w:rsidRPr="009D4DA3">
              <w:rPr>
                <w:szCs w:val="24"/>
              </w:rPr>
              <w:t>4 – 10</w:t>
            </w:r>
          </w:p>
        </w:tc>
        <w:tc>
          <w:tcPr>
            <w:tcW w:w="1408" w:type="dxa"/>
          </w:tcPr>
          <w:p w:rsidR="00F624D4" w:rsidRPr="009D4DA3" w:rsidRDefault="00F624D4" w:rsidP="009D4DA3">
            <w:pPr>
              <w:spacing w:line="360" w:lineRule="auto"/>
              <w:jc w:val="both"/>
              <w:rPr>
                <w:szCs w:val="24"/>
              </w:rPr>
            </w:pPr>
            <w:r w:rsidRPr="009D4DA3">
              <w:rPr>
                <w:szCs w:val="24"/>
              </w:rPr>
              <w:t>4 – 8</w:t>
            </w:r>
          </w:p>
        </w:tc>
        <w:tc>
          <w:tcPr>
            <w:tcW w:w="1408" w:type="dxa"/>
          </w:tcPr>
          <w:p w:rsidR="00F624D4" w:rsidRPr="009D4DA3" w:rsidRDefault="00F624D4" w:rsidP="009D4DA3">
            <w:pPr>
              <w:spacing w:line="360" w:lineRule="auto"/>
              <w:jc w:val="both"/>
              <w:rPr>
                <w:szCs w:val="24"/>
              </w:rPr>
            </w:pPr>
            <w:r w:rsidRPr="009D4DA3">
              <w:rPr>
                <w:szCs w:val="24"/>
              </w:rPr>
              <w:t>4 – 6</w:t>
            </w:r>
          </w:p>
        </w:tc>
      </w:tr>
    </w:tbl>
    <w:p w:rsidR="00F624D4" w:rsidRPr="00F80440" w:rsidRDefault="00F624D4" w:rsidP="00F80440">
      <w:pPr>
        <w:spacing w:line="360" w:lineRule="auto"/>
        <w:ind w:firstLine="709"/>
        <w:jc w:val="both"/>
        <w:rPr>
          <w:sz w:val="24"/>
          <w:szCs w:val="24"/>
        </w:rPr>
      </w:pPr>
    </w:p>
    <w:p w:rsidR="00F624D4" w:rsidRPr="00F80440" w:rsidRDefault="00F624D4" w:rsidP="00F80440">
      <w:pPr>
        <w:spacing w:line="360" w:lineRule="auto"/>
        <w:ind w:firstLine="709"/>
        <w:jc w:val="both"/>
        <w:rPr>
          <w:i/>
          <w:iCs/>
          <w:sz w:val="28"/>
          <w:szCs w:val="24"/>
        </w:rPr>
      </w:pPr>
      <w:r w:rsidRPr="00F80440">
        <w:rPr>
          <w:sz w:val="28"/>
          <w:szCs w:val="24"/>
        </w:rPr>
        <w:t>Таблица 3</w:t>
      </w:r>
      <w:r w:rsidR="009D4DA3">
        <w:rPr>
          <w:sz w:val="28"/>
          <w:szCs w:val="24"/>
        </w:rPr>
        <w:t xml:space="preserve">. </w:t>
      </w:r>
      <w:r w:rsidRPr="00F80440">
        <w:rPr>
          <w:sz w:val="28"/>
          <w:szCs w:val="24"/>
        </w:rPr>
        <w:t xml:space="preserve">Значение коэффициента </w:t>
      </w:r>
      <w:r w:rsidRPr="00F80440">
        <w:rPr>
          <w:i/>
          <w:iCs/>
          <w:sz w:val="28"/>
          <w:szCs w:val="24"/>
        </w:rPr>
        <w:t>с</w:t>
      </w:r>
      <w:r w:rsidRPr="00F80440">
        <w:rPr>
          <w:sz w:val="28"/>
          <w:szCs w:val="24"/>
        </w:rPr>
        <w:t xml:space="preserve"> в зависимости от определенного значения</w:t>
      </w:r>
      <w:r w:rsidR="009D4DA3">
        <w:rPr>
          <w:sz w:val="28"/>
          <w:szCs w:val="24"/>
        </w:rPr>
        <w:t xml:space="preserve"> </w:t>
      </w:r>
      <w:r w:rsidRPr="00F80440">
        <w:rPr>
          <w:sz w:val="28"/>
          <w:szCs w:val="24"/>
        </w:rPr>
        <w:t xml:space="preserve">индекса пружины </w:t>
      </w:r>
      <w:r w:rsidRPr="00F80440">
        <w:rPr>
          <w:i/>
          <w:iCs/>
          <w:sz w:val="28"/>
          <w:szCs w:val="24"/>
        </w:rPr>
        <w:t>с</w:t>
      </w:r>
      <w:r w:rsidRPr="00F80440">
        <w:rPr>
          <w:sz w:val="28"/>
          <w:szCs w:val="24"/>
          <w:vertAlign w:val="subscript"/>
        </w:rPr>
        <w:t>пр</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1100"/>
        <w:gridCol w:w="1100"/>
        <w:gridCol w:w="1100"/>
        <w:gridCol w:w="1100"/>
        <w:gridCol w:w="1100"/>
        <w:gridCol w:w="1100"/>
        <w:gridCol w:w="1074"/>
      </w:tblGrid>
      <w:tr w:rsidR="00F624D4" w:rsidRPr="009D4DA3" w:rsidTr="009D4DA3">
        <w:trPr>
          <w:jc w:val="center"/>
        </w:trPr>
        <w:tc>
          <w:tcPr>
            <w:tcW w:w="1262" w:type="dxa"/>
          </w:tcPr>
          <w:p w:rsidR="00F624D4" w:rsidRPr="009D4DA3" w:rsidRDefault="00F624D4" w:rsidP="009D4DA3">
            <w:pPr>
              <w:spacing w:line="360" w:lineRule="auto"/>
              <w:jc w:val="both"/>
              <w:rPr>
                <w:szCs w:val="24"/>
              </w:rPr>
            </w:pPr>
            <w:r w:rsidRPr="009D4DA3">
              <w:rPr>
                <w:i/>
                <w:iCs/>
                <w:szCs w:val="24"/>
              </w:rPr>
              <w:t>с</w:t>
            </w:r>
            <w:r w:rsidRPr="009D4DA3">
              <w:rPr>
                <w:szCs w:val="24"/>
                <w:vertAlign w:val="subscript"/>
              </w:rPr>
              <w:t>пр</w:t>
            </w:r>
            <w:r w:rsidRPr="009D4DA3">
              <w:rPr>
                <w:szCs w:val="24"/>
              </w:rPr>
              <w:t xml:space="preserve"> = </w:t>
            </w:r>
            <w:r w:rsidRPr="009D4DA3">
              <w:rPr>
                <w:i/>
                <w:iCs/>
                <w:szCs w:val="24"/>
                <w:lang w:val="en-US"/>
              </w:rPr>
              <w:t>D</w:t>
            </w:r>
            <w:r w:rsidRPr="009D4DA3">
              <w:rPr>
                <w:szCs w:val="24"/>
              </w:rPr>
              <w:t>/</w:t>
            </w:r>
            <w:r w:rsidRPr="009D4DA3">
              <w:rPr>
                <w:i/>
                <w:iCs/>
                <w:szCs w:val="24"/>
                <w:lang w:val="en-US"/>
              </w:rPr>
              <w:t>d</w:t>
            </w:r>
            <w:r w:rsidRPr="009D4DA3">
              <w:rPr>
                <w:i/>
                <w:iCs/>
                <w:szCs w:val="24"/>
              </w:rPr>
              <w:t xml:space="preserve"> </w:t>
            </w:r>
          </w:p>
        </w:tc>
        <w:tc>
          <w:tcPr>
            <w:tcW w:w="1232" w:type="dxa"/>
          </w:tcPr>
          <w:p w:rsidR="00F624D4" w:rsidRPr="009D4DA3" w:rsidRDefault="00F624D4" w:rsidP="009D4DA3">
            <w:pPr>
              <w:spacing w:line="360" w:lineRule="auto"/>
              <w:jc w:val="both"/>
              <w:rPr>
                <w:szCs w:val="24"/>
              </w:rPr>
            </w:pPr>
            <w:r w:rsidRPr="009D4DA3">
              <w:rPr>
                <w:szCs w:val="24"/>
              </w:rPr>
              <w:t>4</w:t>
            </w:r>
          </w:p>
        </w:tc>
        <w:tc>
          <w:tcPr>
            <w:tcW w:w="1232" w:type="dxa"/>
          </w:tcPr>
          <w:p w:rsidR="00F624D4" w:rsidRPr="009D4DA3" w:rsidRDefault="00F624D4" w:rsidP="009D4DA3">
            <w:pPr>
              <w:spacing w:line="360" w:lineRule="auto"/>
              <w:jc w:val="both"/>
              <w:rPr>
                <w:szCs w:val="24"/>
              </w:rPr>
            </w:pPr>
            <w:r w:rsidRPr="009D4DA3">
              <w:rPr>
                <w:szCs w:val="24"/>
              </w:rPr>
              <w:t>5</w:t>
            </w:r>
          </w:p>
        </w:tc>
        <w:tc>
          <w:tcPr>
            <w:tcW w:w="1232" w:type="dxa"/>
          </w:tcPr>
          <w:p w:rsidR="00F624D4" w:rsidRPr="009D4DA3" w:rsidRDefault="00F624D4" w:rsidP="009D4DA3">
            <w:pPr>
              <w:spacing w:line="360" w:lineRule="auto"/>
              <w:jc w:val="both"/>
              <w:rPr>
                <w:szCs w:val="24"/>
              </w:rPr>
            </w:pPr>
            <w:r w:rsidRPr="009D4DA3">
              <w:rPr>
                <w:szCs w:val="24"/>
              </w:rPr>
              <w:t>6</w:t>
            </w:r>
          </w:p>
        </w:tc>
        <w:tc>
          <w:tcPr>
            <w:tcW w:w="1232" w:type="dxa"/>
          </w:tcPr>
          <w:p w:rsidR="00F624D4" w:rsidRPr="009D4DA3" w:rsidRDefault="00F624D4" w:rsidP="009D4DA3">
            <w:pPr>
              <w:spacing w:line="360" w:lineRule="auto"/>
              <w:jc w:val="both"/>
              <w:rPr>
                <w:szCs w:val="24"/>
              </w:rPr>
            </w:pPr>
            <w:r w:rsidRPr="009D4DA3">
              <w:rPr>
                <w:szCs w:val="24"/>
              </w:rPr>
              <w:t>8</w:t>
            </w:r>
          </w:p>
        </w:tc>
        <w:tc>
          <w:tcPr>
            <w:tcW w:w="1232" w:type="dxa"/>
          </w:tcPr>
          <w:p w:rsidR="00F624D4" w:rsidRPr="009D4DA3" w:rsidRDefault="00F624D4" w:rsidP="009D4DA3">
            <w:pPr>
              <w:spacing w:line="360" w:lineRule="auto"/>
              <w:jc w:val="both"/>
              <w:rPr>
                <w:szCs w:val="24"/>
              </w:rPr>
            </w:pPr>
            <w:r w:rsidRPr="009D4DA3">
              <w:rPr>
                <w:szCs w:val="24"/>
              </w:rPr>
              <w:t>10</w:t>
            </w:r>
          </w:p>
        </w:tc>
        <w:tc>
          <w:tcPr>
            <w:tcW w:w="1232" w:type="dxa"/>
          </w:tcPr>
          <w:p w:rsidR="00F624D4" w:rsidRPr="009D4DA3" w:rsidRDefault="00F624D4" w:rsidP="009D4DA3">
            <w:pPr>
              <w:spacing w:line="360" w:lineRule="auto"/>
              <w:jc w:val="both"/>
              <w:rPr>
                <w:szCs w:val="24"/>
              </w:rPr>
            </w:pPr>
            <w:r w:rsidRPr="009D4DA3">
              <w:rPr>
                <w:szCs w:val="24"/>
              </w:rPr>
              <w:t>12</w:t>
            </w:r>
          </w:p>
        </w:tc>
        <w:tc>
          <w:tcPr>
            <w:tcW w:w="1199" w:type="dxa"/>
          </w:tcPr>
          <w:p w:rsidR="00F624D4" w:rsidRPr="009D4DA3" w:rsidRDefault="00F624D4" w:rsidP="009D4DA3">
            <w:pPr>
              <w:spacing w:line="360" w:lineRule="auto"/>
              <w:jc w:val="both"/>
              <w:rPr>
                <w:szCs w:val="24"/>
              </w:rPr>
            </w:pPr>
            <w:r w:rsidRPr="009D4DA3">
              <w:rPr>
                <w:szCs w:val="24"/>
              </w:rPr>
              <w:t>14</w:t>
            </w:r>
          </w:p>
        </w:tc>
      </w:tr>
      <w:tr w:rsidR="00F624D4" w:rsidRPr="009D4DA3" w:rsidTr="009D4DA3">
        <w:trPr>
          <w:jc w:val="center"/>
        </w:trPr>
        <w:tc>
          <w:tcPr>
            <w:tcW w:w="1262" w:type="dxa"/>
          </w:tcPr>
          <w:p w:rsidR="00F624D4" w:rsidRPr="009D4DA3" w:rsidRDefault="00F624D4" w:rsidP="009D4DA3">
            <w:pPr>
              <w:spacing w:line="360" w:lineRule="auto"/>
              <w:jc w:val="both"/>
              <w:rPr>
                <w:szCs w:val="24"/>
              </w:rPr>
            </w:pPr>
            <w:r w:rsidRPr="009D4DA3">
              <w:rPr>
                <w:i/>
                <w:iCs/>
                <w:szCs w:val="24"/>
              </w:rPr>
              <w:t>с</w:t>
            </w:r>
          </w:p>
        </w:tc>
        <w:tc>
          <w:tcPr>
            <w:tcW w:w="1232" w:type="dxa"/>
          </w:tcPr>
          <w:p w:rsidR="00F624D4" w:rsidRPr="009D4DA3" w:rsidRDefault="00F624D4" w:rsidP="009D4DA3">
            <w:pPr>
              <w:spacing w:line="360" w:lineRule="auto"/>
              <w:jc w:val="both"/>
              <w:rPr>
                <w:szCs w:val="24"/>
              </w:rPr>
            </w:pPr>
            <w:r w:rsidRPr="009D4DA3">
              <w:rPr>
                <w:szCs w:val="24"/>
              </w:rPr>
              <w:t>1,37</w:t>
            </w:r>
          </w:p>
        </w:tc>
        <w:tc>
          <w:tcPr>
            <w:tcW w:w="1232" w:type="dxa"/>
          </w:tcPr>
          <w:p w:rsidR="00F624D4" w:rsidRPr="009D4DA3" w:rsidRDefault="00F624D4" w:rsidP="009D4DA3">
            <w:pPr>
              <w:spacing w:line="360" w:lineRule="auto"/>
              <w:jc w:val="both"/>
              <w:rPr>
                <w:szCs w:val="24"/>
              </w:rPr>
            </w:pPr>
            <w:r w:rsidRPr="009D4DA3">
              <w:rPr>
                <w:szCs w:val="24"/>
              </w:rPr>
              <w:t>1,29</w:t>
            </w:r>
          </w:p>
        </w:tc>
        <w:tc>
          <w:tcPr>
            <w:tcW w:w="1232" w:type="dxa"/>
          </w:tcPr>
          <w:p w:rsidR="00F624D4" w:rsidRPr="009D4DA3" w:rsidRDefault="00F624D4" w:rsidP="009D4DA3">
            <w:pPr>
              <w:spacing w:line="360" w:lineRule="auto"/>
              <w:jc w:val="both"/>
              <w:rPr>
                <w:szCs w:val="24"/>
              </w:rPr>
            </w:pPr>
            <w:r w:rsidRPr="009D4DA3">
              <w:rPr>
                <w:szCs w:val="24"/>
              </w:rPr>
              <w:t>1,24</w:t>
            </w:r>
          </w:p>
        </w:tc>
        <w:tc>
          <w:tcPr>
            <w:tcW w:w="1232" w:type="dxa"/>
          </w:tcPr>
          <w:p w:rsidR="00F624D4" w:rsidRPr="009D4DA3" w:rsidRDefault="00F624D4" w:rsidP="009D4DA3">
            <w:pPr>
              <w:spacing w:line="360" w:lineRule="auto"/>
              <w:jc w:val="both"/>
              <w:rPr>
                <w:szCs w:val="24"/>
              </w:rPr>
            </w:pPr>
            <w:r w:rsidRPr="009D4DA3">
              <w:rPr>
                <w:szCs w:val="24"/>
              </w:rPr>
              <w:t>1,17</w:t>
            </w:r>
          </w:p>
        </w:tc>
        <w:tc>
          <w:tcPr>
            <w:tcW w:w="1232" w:type="dxa"/>
          </w:tcPr>
          <w:p w:rsidR="00F624D4" w:rsidRPr="009D4DA3" w:rsidRDefault="00F624D4" w:rsidP="009D4DA3">
            <w:pPr>
              <w:spacing w:line="360" w:lineRule="auto"/>
              <w:jc w:val="both"/>
              <w:rPr>
                <w:szCs w:val="24"/>
              </w:rPr>
            </w:pPr>
            <w:r w:rsidRPr="009D4DA3">
              <w:rPr>
                <w:szCs w:val="24"/>
              </w:rPr>
              <w:t>1,14</w:t>
            </w:r>
          </w:p>
        </w:tc>
        <w:tc>
          <w:tcPr>
            <w:tcW w:w="1232" w:type="dxa"/>
          </w:tcPr>
          <w:p w:rsidR="00F624D4" w:rsidRPr="009D4DA3" w:rsidRDefault="00F624D4" w:rsidP="009D4DA3">
            <w:pPr>
              <w:spacing w:line="360" w:lineRule="auto"/>
              <w:jc w:val="both"/>
              <w:rPr>
                <w:szCs w:val="24"/>
              </w:rPr>
            </w:pPr>
            <w:r w:rsidRPr="009D4DA3">
              <w:rPr>
                <w:szCs w:val="24"/>
              </w:rPr>
              <w:t>1,11</w:t>
            </w:r>
          </w:p>
        </w:tc>
        <w:tc>
          <w:tcPr>
            <w:tcW w:w="1199" w:type="dxa"/>
          </w:tcPr>
          <w:p w:rsidR="00F624D4" w:rsidRPr="009D4DA3" w:rsidRDefault="00F624D4" w:rsidP="009D4DA3">
            <w:pPr>
              <w:spacing w:line="360" w:lineRule="auto"/>
              <w:jc w:val="both"/>
              <w:rPr>
                <w:szCs w:val="24"/>
              </w:rPr>
            </w:pPr>
            <w:r w:rsidRPr="009D4DA3">
              <w:rPr>
                <w:szCs w:val="24"/>
              </w:rPr>
              <w:t>1,10</w:t>
            </w:r>
          </w:p>
        </w:tc>
      </w:tr>
    </w:tbl>
    <w:p w:rsidR="00F624D4" w:rsidRPr="00F80440" w:rsidRDefault="00F624D4" w:rsidP="00F80440">
      <w:pPr>
        <w:pStyle w:val="1"/>
        <w:shd w:val="clear" w:color="auto" w:fill="FFFFFF"/>
        <w:spacing w:line="360" w:lineRule="auto"/>
        <w:ind w:firstLine="709"/>
        <w:jc w:val="both"/>
        <w:rPr>
          <w:i w:val="0"/>
          <w:color w:val="000000"/>
          <w:sz w:val="28"/>
          <w:szCs w:val="19"/>
        </w:rPr>
      </w:pPr>
      <w:r w:rsidRPr="00F80440">
        <w:rPr>
          <w:b w:val="0"/>
          <w:i w:val="0"/>
          <w:color w:val="000000"/>
          <w:sz w:val="28"/>
          <w:szCs w:val="19"/>
        </w:rPr>
        <w:br w:type="page"/>
      </w:r>
      <w:bookmarkStart w:id="11" w:name="_Toc9514583"/>
      <w:r w:rsidRPr="00F80440">
        <w:rPr>
          <w:i w:val="0"/>
          <w:color w:val="000000"/>
          <w:sz w:val="28"/>
          <w:szCs w:val="19"/>
        </w:rPr>
        <w:t>Список литературы</w:t>
      </w:r>
      <w:bookmarkEnd w:id="10"/>
      <w:bookmarkEnd w:id="11"/>
    </w:p>
    <w:p w:rsidR="00F80440" w:rsidRPr="00F80440" w:rsidRDefault="00F80440" w:rsidP="00F80440">
      <w:pPr>
        <w:spacing w:line="360" w:lineRule="auto"/>
        <w:ind w:firstLine="709"/>
        <w:jc w:val="both"/>
        <w:rPr>
          <w:sz w:val="28"/>
          <w:szCs w:val="28"/>
        </w:rPr>
      </w:pPr>
    </w:p>
    <w:p w:rsidR="00F624D4" w:rsidRPr="00F80440" w:rsidRDefault="009D4DA3" w:rsidP="001957DE">
      <w:pPr>
        <w:numPr>
          <w:ilvl w:val="0"/>
          <w:numId w:val="1"/>
        </w:numPr>
        <w:shd w:val="clear" w:color="auto" w:fill="FFFFFF"/>
        <w:tabs>
          <w:tab w:val="clear" w:pos="1060"/>
          <w:tab w:val="num" w:pos="900"/>
        </w:tabs>
        <w:spacing w:line="360" w:lineRule="auto"/>
        <w:ind w:left="0" w:firstLine="0"/>
        <w:jc w:val="both"/>
        <w:rPr>
          <w:sz w:val="28"/>
          <w:szCs w:val="24"/>
        </w:rPr>
      </w:pPr>
      <w:r>
        <w:rPr>
          <w:sz w:val="28"/>
          <w:szCs w:val="24"/>
        </w:rPr>
        <w:t>Гейер В.Г., Дулин В.</w:t>
      </w:r>
      <w:r w:rsidR="00F624D4" w:rsidRPr="00F80440">
        <w:rPr>
          <w:sz w:val="28"/>
          <w:szCs w:val="24"/>
        </w:rPr>
        <w:t>С., Боруменский А.</w:t>
      </w:r>
      <w:r>
        <w:rPr>
          <w:sz w:val="28"/>
          <w:szCs w:val="24"/>
        </w:rPr>
        <w:t>Г., Заря А.</w:t>
      </w:r>
      <w:r w:rsidR="00F624D4" w:rsidRPr="00F80440">
        <w:rPr>
          <w:sz w:val="28"/>
          <w:szCs w:val="24"/>
        </w:rPr>
        <w:t>Н. Гидравлика и гидропривод. – М.: Недра, 1981. – 295 с.</w:t>
      </w:r>
    </w:p>
    <w:p w:rsidR="00F624D4" w:rsidRPr="00F80440" w:rsidRDefault="009D4DA3" w:rsidP="001957DE">
      <w:pPr>
        <w:numPr>
          <w:ilvl w:val="0"/>
          <w:numId w:val="1"/>
        </w:numPr>
        <w:shd w:val="clear" w:color="auto" w:fill="FFFFFF"/>
        <w:tabs>
          <w:tab w:val="clear" w:pos="1060"/>
          <w:tab w:val="num" w:pos="900"/>
        </w:tabs>
        <w:spacing w:line="360" w:lineRule="auto"/>
        <w:ind w:left="0" w:firstLine="0"/>
        <w:jc w:val="both"/>
        <w:rPr>
          <w:sz w:val="28"/>
          <w:szCs w:val="24"/>
        </w:rPr>
      </w:pPr>
      <w:r>
        <w:rPr>
          <w:sz w:val="28"/>
          <w:szCs w:val="24"/>
        </w:rPr>
        <w:t>Емельянов А.И., Емельянов В.А., Калинина С.</w:t>
      </w:r>
      <w:r w:rsidR="00F624D4" w:rsidRPr="00F80440">
        <w:rPr>
          <w:sz w:val="28"/>
          <w:szCs w:val="24"/>
        </w:rPr>
        <w:t>А. Практические расчеты в автоматике. – М.: Машиностроение, 1967. – 316.</w:t>
      </w:r>
    </w:p>
    <w:p w:rsidR="00F624D4" w:rsidRPr="00F80440" w:rsidRDefault="00F624D4" w:rsidP="001957DE">
      <w:pPr>
        <w:numPr>
          <w:ilvl w:val="0"/>
          <w:numId w:val="1"/>
        </w:numPr>
        <w:shd w:val="clear" w:color="auto" w:fill="FFFFFF"/>
        <w:tabs>
          <w:tab w:val="clear" w:pos="1060"/>
          <w:tab w:val="num" w:pos="900"/>
        </w:tabs>
        <w:spacing w:line="360" w:lineRule="auto"/>
        <w:ind w:left="0" w:firstLine="0"/>
        <w:jc w:val="both"/>
        <w:rPr>
          <w:sz w:val="28"/>
          <w:szCs w:val="24"/>
        </w:rPr>
      </w:pPr>
      <w:r w:rsidRPr="00F80440">
        <w:rPr>
          <w:sz w:val="28"/>
          <w:szCs w:val="24"/>
        </w:rPr>
        <w:t>Ионин А.</w:t>
      </w:r>
      <w:r w:rsidR="009D4DA3">
        <w:rPr>
          <w:sz w:val="28"/>
          <w:szCs w:val="24"/>
        </w:rPr>
        <w:t>А., Хлыбов Б.М., Братенков В.</w:t>
      </w:r>
      <w:r w:rsidRPr="00F80440">
        <w:rPr>
          <w:sz w:val="28"/>
          <w:szCs w:val="24"/>
        </w:rPr>
        <w:t>Н., Терлецкая Е.Н. Теплоснабжение. – М.: Стройиздат, 1982. – 336 с.</w:t>
      </w:r>
    </w:p>
    <w:p w:rsidR="00F624D4" w:rsidRPr="00F80440" w:rsidRDefault="009D4DA3" w:rsidP="001957DE">
      <w:pPr>
        <w:numPr>
          <w:ilvl w:val="0"/>
          <w:numId w:val="1"/>
        </w:numPr>
        <w:shd w:val="clear" w:color="auto" w:fill="FFFFFF"/>
        <w:tabs>
          <w:tab w:val="clear" w:pos="1060"/>
          <w:tab w:val="num" w:pos="900"/>
        </w:tabs>
        <w:spacing w:line="360" w:lineRule="auto"/>
        <w:ind w:left="0" w:firstLine="0"/>
        <w:jc w:val="both"/>
        <w:rPr>
          <w:sz w:val="28"/>
          <w:szCs w:val="24"/>
        </w:rPr>
      </w:pPr>
      <w:r>
        <w:rPr>
          <w:sz w:val="28"/>
          <w:szCs w:val="24"/>
        </w:rPr>
        <w:t>Клюев А.</w:t>
      </w:r>
      <w:r w:rsidR="00F624D4" w:rsidRPr="00F80440">
        <w:rPr>
          <w:sz w:val="28"/>
          <w:szCs w:val="24"/>
        </w:rPr>
        <w:t>С. Автоматическое регулирование. – М.: Энергия, 1973. – 392 с.</w:t>
      </w:r>
    </w:p>
    <w:p w:rsidR="00F624D4" w:rsidRPr="00F80440" w:rsidRDefault="001957DE" w:rsidP="001957DE">
      <w:pPr>
        <w:numPr>
          <w:ilvl w:val="0"/>
          <w:numId w:val="1"/>
        </w:numPr>
        <w:shd w:val="clear" w:color="auto" w:fill="FFFFFF"/>
        <w:tabs>
          <w:tab w:val="clear" w:pos="1060"/>
          <w:tab w:val="num" w:pos="900"/>
        </w:tabs>
        <w:spacing w:line="360" w:lineRule="auto"/>
        <w:ind w:left="0" w:firstLine="0"/>
        <w:jc w:val="both"/>
        <w:rPr>
          <w:sz w:val="28"/>
          <w:szCs w:val="24"/>
        </w:rPr>
      </w:pPr>
      <w:r>
        <w:rPr>
          <w:sz w:val="28"/>
          <w:szCs w:val="24"/>
        </w:rPr>
        <w:t>Смолянов Л.</w:t>
      </w:r>
      <w:r w:rsidR="00F624D4" w:rsidRPr="00F80440">
        <w:rPr>
          <w:sz w:val="28"/>
          <w:szCs w:val="24"/>
        </w:rPr>
        <w:t>С. Инженерное оборудование коммунально-бытовых предприятий. – Киев: Буд</w:t>
      </w:r>
      <w:r w:rsidR="00F624D4" w:rsidRPr="00F80440">
        <w:rPr>
          <w:sz w:val="28"/>
          <w:szCs w:val="24"/>
          <w:lang w:val="en-US"/>
        </w:rPr>
        <w:t>i</w:t>
      </w:r>
      <w:r w:rsidR="00F624D4" w:rsidRPr="00F80440">
        <w:rPr>
          <w:sz w:val="28"/>
          <w:szCs w:val="24"/>
        </w:rPr>
        <w:t>вельник, 1978. – 256с.</w:t>
      </w:r>
    </w:p>
    <w:p w:rsidR="00F624D4" w:rsidRPr="00F80440" w:rsidRDefault="001957DE" w:rsidP="001957DE">
      <w:pPr>
        <w:numPr>
          <w:ilvl w:val="0"/>
          <w:numId w:val="1"/>
        </w:numPr>
        <w:shd w:val="clear" w:color="auto" w:fill="FFFFFF"/>
        <w:tabs>
          <w:tab w:val="clear" w:pos="1060"/>
          <w:tab w:val="num" w:pos="900"/>
        </w:tabs>
        <w:spacing w:line="360" w:lineRule="auto"/>
        <w:ind w:left="0" w:firstLine="0"/>
        <w:jc w:val="both"/>
        <w:rPr>
          <w:sz w:val="28"/>
          <w:szCs w:val="24"/>
        </w:rPr>
      </w:pPr>
      <w:r>
        <w:rPr>
          <w:sz w:val="28"/>
          <w:szCs w:val="24"/>
        </w:rPr>
        <w:t>Хакимов А.З., Абросимов В.</w:t>
      </w:r>
      <w:r w:rsidR="00F624D4" w:rsidRPr="00F80440">
        <w:rPr>
          <w:sz w:val="28"/>
          <w:szCs w:val="24"/>
        </w:rPr>
        <w:t>Ф. Системы автоматизации технологических процессов. Расчет пневматических мембранно-пружинных исполнительных механизмов при проектировании. Руководящий материал. РМ4-179-80. Проектмонтажавтоматика, 1981. – 60 с.</w:t>
      </w:r>
    </w:p>
    <w:p w:rsidR="00F624D4" w:rsidRPr="00F80440" w:rsidRDefault="001957DE" w:rsidP="001957DE">
      <w:pPr>
        <w:numPr>
          <w:ilvl w:val="0"/>
          <w:numId w:val="1"/>
        </w:numPr>
        <w:shd w:val="clear" w:color="auto" w:fill="FFFFFF"/>
        <w:tabs>
          <w:tab w:val="clear" w:pos="1060"/>
          <w:tab w:val="num" w:pos="900"/>
        </w:tabs>
        <w:spacing w:line="360" w:lineRule="auto"/>
        <w:ind w:left="0" w:firstLine="0"/>
        <w:jc w:val="both"/>
        <w:rPr>
          <w:sz w:val="28"/>
          <w:szCs w:val="24"/>
        </w:rPr>
      </w:pPr>
      <w:r>
        <w:rPr>
          <w:sz w:val="28"/>
          <w:szCs w:val="24"/>
        </w:rPr>
        <w:t>Родов А.Б., Бунин А.Б., Бейгул Е.А., Курдыбал Б.</w:t>
      </w:r>
      <w:r w:rsidR="00F624D4" w:rsidRPr="00F80440">
        <w:rPr>
          <w:sz w:val="28"/>
          <w:szCs w:val="24"/>
        </w:rPr>
        <w:t>М. Государственная система промышленных приборов и средств автоматизации. Номенклатурный каталог. Часть 2. – М.: Центральный научно-исследовательский институт информации и технико-экономических исследований приборостроения, средств автоматизации и систем управления, 1984. – 151с.</w:t>
      </w:r>
    </w:p>
    <w:p w:rsidR="00F624D4" w:rsidRPr="00F80440" w:rsidRDefault="001957DE" w:rsidP="001957DE">
      <w:pPr>
        <w:numPr>
          <w:ilvl w:val="0"/>
          <w:numId w:val="1"/>
        </w:numPr>
        <w:shd w:val="clear" w:color="auto" w:fill="FFFFFF"/>
        <w:tabs>
          <w:tab w:val="clear" w:pos="1060"/>
          <w:tab w:val="num" w:pos="900"/>
        </w:tabs>
        <w:spacing w:line="360" w:lineRule="auto"/>
        <w:ind w:left="0" w:firstLine="0"/>
        <w:jc w:val="both"/>
        <w:rPr>
          <w:sz w:val="28"/>
          <w:szCs w:val="24"/>
        </w:rPr>
      </w:pPr>
      <w:r>
        <w:rPr>
          <w:sz w:val="28"/>
          <w:szCs w:val="24"/>
        </w:rPr>
        <w:t>Устинова Е.И., Иванова О.И., Пайкин И.</w:t>
      </w:r>
      <w:r w:rsidR="00F624D4" w:rsidRPr="00F80440">
        <w:rPr>
          <w:sz w:val="28"/>
          <w:szCs w:val="24"/>
        </w:rPr>
        <w:t xml:space="preserve">Х. Промышленная трубопроводная арматура. Каталог, часть </w:t>
      </w:r>
      <w:r w:rsidR="00F624D4" w:rsidRPr="00F80440">
        <w:rPr>
          <w:sz w:val="28"/>
          <w:szCs w:val="24"/>
          <w:lang w:val="en-US"/>
        </w:rPr>
        <w:t>III</w:t>
      </w:r>
      <w:r w:rsidR="00F624D4" w:rsidRPr="00F80440">
        <w:rPr>
          <w:sz w:val="28"/>
          <w:szCs w:val="24"/>
        </w:rPr>
        <w:t>. – М.: Цинтихимнефтемаш, 1978. – 136 с.</w:t>
      </w:r>
    </w:p>
    <w:p w:rsidR="00F624D4" w:rsidRPr="00F80440" w:rsidRDefault="00F624D4" w:rsidP="001957DE">
      <w:pPr>
        <w:numPr>
          <w:ilvl w:val="0"/>
          <w:numId w:val="1"/>
        </w:numPr>
        <w:shd w:val="clear" w:color="auto" w:fill="FFFFFF"/>
        <w:tabs>
          <w:tab w:val="clear" w:pos="1060"/>
          <w:tab w:val="num" w:pos="900"/>
        </w:tabs>
        <w:spacing w:line="360" w:lineRule="auto"/>
        <w:ind w:left="0" w:firstLine="0"/>
        <w:jc w:val="both"/>
        <w:rPr>
          <w:sz w:val="28"/>
          <w:szCs w:val="24"/>
        </w:rPr>
      </w:pPr>
      <w:r w:rsidRPr="00F80440">
        <w:rPr>
          <w:sz w:val="28"/>
          <w:szCs w:val="24"/>
        </w:rPr>
        <w:t>ГОСТ 13373-67. Механизмы исполнительные пневматические мембранно-пружинные ГСП. Типы. Основные параметры и размеры. – Введ. 07.01.68. – М.: Издательство стандартов, 1967. – 12 с.</w:t>
      </w:r>
      <w:bookmarkStart w:id="12" w:name="_GoBack"/>
      <w:bookmarkEnd w:id="12"/>
    </w:p>
    <w:sectPr w:rsidR="00F624D4" w:rsidRPr="00F80440" w:rsidSect="001957DE">
      <w:footerReference w:type="even" r:id="rId72"/>
      <w:footerReference w:type="default" r:id="rId73"/>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182" w:rsidRDefault="00ED2182">
      <w:pPr>
        <w:rPr>
          <w:sz w:val="24"/>
          <w:szCs w:val="24"/>
        </w:rPr>
      </w:pPr>
      <w:r>
        <w:rPr>
          <w:sz w:val="24"/>
          <w:szCs w:val="24"/>
        </w:rPr>
        <w:separator/>
      </w:r>
    </w:p>
  </w:endnote>
  <w:endnote w:type="continuationSeparator" w:id="0">
    <w:p w:rsidR="00ED2182" w:rsidRDefault="00ED2182">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4D4" w:rsidRDefault="00F624D4" w:rsidP="001957DE">
    <w:pPr>
      <w:pStyle w:val="a7"/>
      <w:framePr w:wrap="around" w:vAnchor="text" w:hAnchor="margin" w:xAlign="right" w:y="1"/>
      <w:rPr>
        <w:rStyle w:val="a9"/>
      </w:rPr>
    </w:pPr>
    <w:r>
      <w:rPr>
        <w:rStyle w:val="a9"/>
        <w:noProof/>
      </w:rPr>
      <w:t>28</w:t>
    </w:r>
  </w:p>
  <w:p w:rsidR="00F624D4" w:rsidRDefault="00F624D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7DE" w:rsidRDefault="00703DB9" w:rsidP="00D17B5B">
    <w:pPr>
      <w:pStyle w:val="a7"/>
      <w:framePr w:wrap="around" w:vAnchor="text" w:hAnchor="margin" w:xAlign="right" w:y="1"/>
      <w:rPr>
        <w:rStyle w:val="a9"/>
      </w:rPr>
    </w:pPr>
    <w:r>
      <w:rPr>
        <w:rStyle w:val="a9"/>
        <w:noProof/>
      </w:rPr>
      <w:t>1</w:t>
    </w:r>
  </w:p>
  <w:p w:rsidR="00F624D4" w:rsidRDefault="00F624D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182" w:rsidRDefault="00ED2182">
      <w:pPr>
        <w:rPr>
          <w:sz w:val="24"/>
          <w:szCs w:val="24"/>
        </w:rPr>
      </w:pPr>
      <w:r>
        <w:rPr>
          <w:sz w:val="24"/>
          <w:szCs w:val="24"/>
        </w:rPr>
        <w:separator/>
      </w:r>
    </w:p>
  </w:footnote>
  <w:footnote w:type="continuationSeparator" w:id="0">
    <w:p w:rsidR="00ED2182" w:rsidRDefault="00ED2182">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85243"/>
    <w:multiLevelType w:val="multilevel"/>
    <w:tmpl w:val="3C5E5B8E"/>
    <w:lvl w:ilvl="0">
      <w:start w:val="1"/>
      <w:numFmt w:val="decimal"/>
      <w:lvlText w:val="%1."/>
      <w:lvlJc w:val="left"/>
      <w:pPr>
        <w:tabs>
          <w:tab w:val="num" w:pos="700"/>
        </w:tabs>
        <w:ind w:left="700" w:hanging="360"/>
      </w:pPr>
      <w:rPr>
        <w:rFonts w:cs="Times New Roman" w:hint="default"/>
      </w:rPr>
    </w:lvl>
    <w:lvl w:ilvl="1">
      <w:start w:val="1"/>
      <w:numFmt w:val="lowerLetter"/>
      <w:lvlText w:val="%2."/>
      <w:lvlJc w:val="left"/>
      <w:pPr>
        <w:tabs>
          <w:tab w:val="num" w:pos="1420"/>
        </w:tabs>
        <w:ind w:left="1420" w:hanging="360"/>
      </w:pPr>
      <w:rPr>
        <w:rFonts w:cs="Times New Roman"/>
      </w:rPr>
    </w:lvl>
    <w:lvl w:ilvl="2">
      <w:start w:val="1"/>
      <w:numFmt w:val="lowerRoman"/>
      <w:lvlText w:val="%3."/>
      <w:lvlJc w:val="right"/>
      <w:pPr>
        <w:tabs>
          <w:tab w:val="num" w:pos="2140"/>
        </w:tabs>
        <w:ind w:left="2140" w:hanging="180"/>
      </w:pPr>
      <w:rPr>
        <w:rFonts w:cs="Times New Roman"/>
      </w:rPr>
    </w:lvl>
    <w:lvl w:ilvl="3">
      <w:start w:val="1"/>
      <w:numFmt w:val="decimal"/>
      <w:lvlText w:val="%4."/>
      <w:lvlJc w:val="left"/>
      <w:pPr>
        <w:tabs>
          <w:tab w:val="num" w:pos="2860"/>
        </w:tabs>
        <w:ind w:left="2860" w:hanging="360"/>
      </w:pPr>
      <w:rPr>
        <w:rFonts w:cs="Times New Roman"/>
      </w:rPr>
    </w:lvl>
    <w:lvl w:ilvl="4">
      <w:start w:val="1"/>
      <w:numFmt w:val="lowerLetter"/>
      <w:lvlText w:val="%5."/>
      <w:lvlJc w:val="left"/>
      <w:pPr>
        <w:tabs>
          <w:tab w:val="num" w:pos="3580"/>
        </w:tabs>
        <w:ind w:left="3580" w:hanging="360"/>
      </w:pPr>
      <w:rPr>
        <w:rFonts w:cs="Times New Roman"/>
      </w:rPr>
    </w:lvl>
    <w:lvl w:ilvl="5">
      <w:start w:val="1"/>
      <w:numFmt w:val="lowerRoman"/>
      <w:lvlText w:val="%6."/>
      <w:lvlJc w:val="right"/>
      <w:pPr>
        <w:tabs>
          <w:tab w:val="num" w:pos="4300"/>
        </w:tabs>
        <w:ind w:left="4300" w:hanging="180"/>
      </w:pPr>
      <w:rPr>
        <w:rFonts w:cs="Times New Roman"/>
      </w:rPr>
    </w:lvl>
    <w:lvl w:ilvl="6">
      <w:start w:val="1"/>
      <w:numFmt w:val="decimal"/>
      <w:lvlText w:val="%7."/>
      <w:lvlJc w:val="left"/>
      <w:pPr>
        <w:tabs>
          <w:tab w:val="num" w:pos="5020"/>
        </w:tabs>
        <w:ind w:left="5020" w:hanging="360"/>
      </w:pPr>
      <w:rPr>
        <w:rFonts w:cs="Times New Roman"/>
      </w:rPr>
    </w:lvl>
    <w:lvl w:ilvl="7">
      <w:start w:val="1"/>
      <w:numFmt w:val="lowerLetter"/>
      <w:lvlText w:val="%8."/>
      <w:lvlJc w:val="left"/>
      <w:pPr>
        <w:tabs>
          <w:tab w:val="num" w:pos="5740"/>
        </w:tabs>
        <w:ind w:left="5740" w:hanging="360"/>
      </w:pPr>
      <w:rPr>
        <w:rFonts w:cs="Times New Roman"/>
      </w:rPr>
    </w:lvl>
    <w:lvl w:ilvl="8">
      <w:start w:val="1"/>
      <w:numFmt w:val="lowerRoman"/>
      <w:lvlText w:val="%9."/>
      <w:lvlJc w:val="right"/>
      <w:pPr>
        <w:tabs>
          <w:tab w:val="num" w:pos="6460"/>
        </w:tabs>
        <w:ind w:left="6460" w:hanging="180"/>
      </w:pPr>
      <w:rPr>
        <w:rFonts w:cs="Times New Roman"/>
      </w:rPr>
    </w:lvl>
  </w:abstractNum>
  <w:abstractNum w:abstractNumId="1">
    <w:nsid w:val="128823A8"/>
    <w:multiLevelType w:val="hybridMultilevel"/>
    <w:tmpl w:val="59EC4C3A"/>
    <w:lvl w:ilvl="0" w:tplc="11E84452">
      <w:start w:val="1"/>
      <w:numFmt w:val="decimal"/>
      <w:lvlText w:val="%1."/>
      <w:lvlJc w:val="left"/>
      <w:pPr>
        <w:tabs>
          <w:tab w:val="num" w:pos="700"/>
        </w:tabs>
        <w:ind w:left="700" w:hanging="360"/>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2">
    <w:nsid w:val="1F037887"/>
    <w:multiLevelType w:val="multilevel"/>
    <w:tmpl w:val="59EC4C3A"/>
    <w:lvl w:ilvl="0">
      <w:start w:val="1"/>
      <w:numFmt w:val="decimal"/>
      <w:lvlText w:val="%1."/>
      <w:lvlJc w:val="left"/>
      <w:pPr>
        <w:tabs>
          <w:tab w:val="num" w:pos="700"/>
        </w:tabs>
        <w:ind w:left="700" w:hanging="360"/>
      </w:pPr>
      <w:rPr>
        <w:rFonts w:cs="Times New Roman" w:hint="default"/>
      </w:rPr>
    </w:lvl>
    <w:lvl w:ilvl="1">
      <w:start w:val="1"/>
      <w:numFmt w:val="lowerLetter"/>
      <w:lvlText w:val="%2."/>
      <w:lvlJc w:val="left"/>
      <w:pPr>
        <w:tabs>
          <w:tab w:val="num" w:pos="1420"/>
        </w:tabs>
        <w:ind w:left="1420" w:hanging="360"/>
      </w:pPr>
      <w:rPr>
        <w:rFonts w:cs="Times New Roman"/>
      </w:rPr>
    </w:lvl>
    <w:lvl w:ilvl="2">
      <w:start w:val="1"/>
      <w:numFmt w:val="lowerRoman"/>
      <w:lvlText w:val="%3."/>
      <w:lvlJc w:val="right"/>
      <w:pPr>
        <w:tabs>
          <w:tab w:val="num" w:pos="2140"/>
        </w:tabs>
        <w:ind w:left="2140" w:hanging="180"/>
      </w:pPr>
      <w:rPr>
        <w:rFonts w:cs="Times New Roman"/>
      </w:rPr>
    </w:lvl>
    <w:lvl w:ilvl="3">
      <w:start w:val="1"/>
      <w:numFmt w:val="decimal"/>
      <w:lvlText w:val="%4."/>
      <w:lvlJc w:val="left"/>
      <w:pPr>
        <w:tabs>
          <w:tab w:val="num" w:pos="2860"/>
        </w:tabs>
        <w:ind w:left="2860" w:hanging="360"/>
      </w:pPr>
      <w:rPr>
        <w:rFonts w:cs="Times New Roman"/>
      </w:rPr>
    </w:lvl>
    <w:lvl w:ilvl="4">
      <w:start w:val="1"/>
      <w:numFmt w:val="lowerLetter"/>
      <w:lvlText w:val="%5."/>
      <w:lvlJc w:val="left"/>
      <w:pPr>
        <w:tabs>
          <w:tab w:val="num" w:pos="3580"/>
        </w:tabs>
        <w:ind w:left="3580" w:hanging="360"/>
      </w:pPr>
      <w:rPr>
        <w:rFonts w:cs="Times New Roman"/>
      </w:rPr>
    </w:lvl>
    <w:lvl w:ilvl="5">
      <w:start w:val="1"/>
      <w:numFmt w:val="lowerRoman"/>
      <w:lvlText w:val="%6."/>
      <w:lvlJc w:val="right"/>
      <w:pPr>
        <w:tabs>
          <w:tab w:val="num" w:pos="4300"/>
        </w:tabs>
        <w:ind w:left="4300" w:hanging="180"/>
      </w:pPr>
      <w:rPr>
        <w:rFonts w:cs="Times New Roman"/>
      </w:rPr>
    </w:lvl>
    <w:lvl w:ilvl="6">
      <w:start w:val="1"/>
      <w:numFmt w:val="decimal"/>
      <w:lvlText w:val="%7."/>
      <w:lvlJc w:val="left"/>
      <w:pPr>
        <w:tabs>
          <w:tab w:val="num" w:pos="5020"/>
        </w:tabs>
        <w:ind w:left="5020" w:hanging="360"/>
      </w:pPr>
      <w:rPr>
        <w:rFonts w:cs="Times New Roman"/>
      </w:rPr>
    </w:lvl>
    <w:lvl w:ilvl="7">
      <w:start w:val="1"/>
      <w:numFmt w:val="lowerLetter"/>
      <w:lvlText w:val="%8."/>
      <w:lvlJc w:val="left"/>
      <w:pPr>
        <w:tabs>
          <w:tab w:val="num" w:pos="5740"/>
        </w:tabs>
        <w:ind w:left="5740" w:hanging="360"/>
      </w:pPr>
      <w:rPr>
        <w:rFonts w:cs="Times New Roman"/>
      </w:rPr>
    </w:lvl>
    <w:lvl w:ilvl="8">
      <w:start w:val="1"/>
      <w:numFmt w:val="lowerRoman"/>
      <w:lvlText w:val="%9."/>
      <w:lvlJc w:val="right"/>
      <w:pPr>
        <w:tabs>
          <w:tab w:val="num" w:pos="6460"/>
        </w:tabs>
        <w:ind w:left="6460" w:hanging="180"/>
      </w:pPr>
      <w:rPr>
        <w:rFonts w:cs="Times New Roman"/>
      </w:rPr>
    </w:lvl>
  </w:abstractNum>
  <w:abstractNum w:abstractNumId="3">
    <w:nsid w:val="299021A2"/>
    <w:multiLevelType w:val="multilevel"/>
    <w:tmpl w:val="3C5E5B8E"/>
    <w:lvl w:ilvl="0">
      <w:start w:val="1"/>
      <w:numFmt w:val="decimal"/>
      <w:lvlText w:val="%1."/>
      <w:lvlJc w:val="left"/>
      <w:pPr>
        <w:tabs>
          <w:tab w:val="num" w:pos="700"/>
        </w:tabs>
        <w:ind w:left="700" w:hanging="360"/>
      </w:pPr>
      <w:rPr>
        <w:rFonts w:cs="Times New Roman" w:hint="default"/>
      </w:rPr>
    </w:lvl>
    <w:lvl w:ilvl="1">
      <w:start w:val="1"/>
      <w:numFmt w:val="lowerLetter"/>
      <w:lvlText w:val="%2."/>
      <w:lvlJc w:val="left"/>
      <w:pPr>
        <w:tabs>
          <w:tab w:val="num" w:pos="1420"/>
        </w:tabs>
        <w:ind w:left="1420" w:hanging="360"/>
      </w:pPr>
      <w:rPr>
        <w:rFonts w:cs="Times New Roman"/>
      </w:rPr>
    </w:lvl>
    <w:lvl w:ilvl="2">
      <w:start w:val="1"/>
      <w:numFmt w:val="lowerRoman"/>
      <w:lvlText w:val="%3."/>
      <w:lvlJc w:val="right"/>
      <w:pPr>
        <w:tabs>
          <w:tab w:val="num" w:pos="2140"/>
        </w:tabs>
        <w:ind w:left="2140" w:hanging="180"/>
      </w:pPr>
      <w:rPr>
        <w:rFonts w:cs="Times New Roman"/>
      </w:rPr>
    </w:lvl>
    <w:lvl w:ilvl="3">
      <w:start w:val="1"/>
      <w:numFmt w:val="decimal"/>
      <w:lvlText w:val="%4."/>
      <w:lvlJc w:val="left"/>
      <w:pPr>
        <w:tabs>
          <w:tab w:val="num" w:pos="2860"/>
        </w:tabs>
        <w:ind w:left="2860" w:hanging="360"/>
      </w:pPr>
      <w:rPr>
        <w:rFonts w:cs="Times New Roman"/>
      </w:rPr>
    </w:lvl>
    <w:lvl w:ilvl="4">
      <w:start w:val="1"/>
      <w:numFmt w:val="lowerLetter"/>
      <w:lvlText w:val="%5."/>
      <w:lvlJc w:val="left"/>
      <w:pPr>
        <w:tabs>
          <w:tab w:val="num" w:pos="3580"/>
        </w:tabs>
        <w:ind w:left="3580" w:hanging="360"/>
      </w:pPr>
      <w:rPr>
        <w:rFonts w:cs="Times New Roman"/>
      </w:rPr>
    </w:lvl>
    <w:lvl w:ilvl="5">
      <w:start w:val="1"/>
      <w:numFmt w:val="lowerRoman"/>
      <w:lvlText w:val="%6."/>
      <w:lvlJc w:val="right"/>
      <w:pPr>
        <w:tabs>
          <w:tab w:val="num" w:pos="4300"/>
        </w:tabs>
        <w:ind w:left="4300" w:hanging="180"/>
      </w:pPr>
      <w:rPr>
        <w:rFonts w:cs="Times New Roman"/>
      </w:rPr>
    </w:lvl>
    <w:lvl w:ilvl="6">
      <w:start w:val="1"/>
      <w:numFmt w:val="decimal"/>
      <w:lvlText w:val="%7."/>
      <w:lvlJc w:val="left"/>
      <w:pPr>
        <w:tabs>
          <w:tab w:val="num" w:pos="5020"/>
        </w:tabs>
        <w:ind w:left="5020" w:hanging="360"/>
      </w:pPr>
      <w:rPr>
        <w:rFonts w:cs="Times New Roman"/>
      </w:rPr>
    </w:lvl>
    <w:lvl w:ilvl="7">
      <w:start w:val="1"/>
      <w:numFmt w:val="lowerLetter"/>
      <w:lvlText w:val="%8."/>
      <w:lvlJc w:val="left"/>
      <w:pPr>
        <w:tabs>
          <w:tab w:val="num" w:pos="5740"/>
        </w:tabs>
        <w:ind w:left="5740" w:hanging="360"/>
      </w:pPr>
      <w:rPr>
        <w:rFonts w:cs="Times New Roman"/>
      </w:rPr>
    </w:lvl>
    <w:lvl w:ilvl="8">
      <w:start w:val="1"/>
      <w:numFmt w:val="lowerRoman"/>
      <w:lvlText w:val="%9."/>
      <w:lvlJc w:val="right"/>
      <w:pPr>
        <w:tabs>
          <w:tab w:val="num" w:pos="6460"/>
        </w:tabs>
        <w:ind w:left="6460" w:hanging="180"/>
      </w:pPr>
      <w:rPr>
        <w:rFonts w:cs="Times New Roman"/>
      </w:rPr>
    </w:lvl>
  </w:abstractNum>
  <w:abstractNum w:abstractNumId="4">
    <w:nsid w:val="2C270223"/>
    <w:multiLevelType w:val="hybridMultilevel"/>
    <w:tmpl w:val="3C5E5B8E"/>
    <w:lvl w:ilvl="0" w:tplc="38AA3D0E">
      <w:start w:val="1"/>
      <w:numFmt w:val="decimal"/>
      <w:lvlText w:val="%1."/>
      <w:lvlJc w:val="left"/>
      <w:pPr>
        <w:tabs>
          <w:tab w:val="num" w:pos="700"/>
        </w:tabs>
        <w:ind w:left="700" w:hanging="360"/>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5">
    <w:nsid w:val="33ED44E3"/>
    <w:multiLevelType w:val="multilevel"/>
    <w:tmpl w:val="3C5E5B8E"/>
    <w:lvl w:ilvl="0">
      <w:start w:val="1"/>
      <w:numFmt w:val="decimal"/>
      <w:lvlText w:val="%1."/>
      <w:lvlJc w:val="left"/>
      <w:pPr>
        <w:tabs>
          <w:tab w:val="num" w:pos="700"/>
        </w:tabs>
        <w:ind w:left="700" w:hanging="360"/>
      </w:pPr>
      <w:rPr>
        <w:rFonts w:cs="Times New Roman" w:hint="default"/>
      </w:rPr>
    </w:lvl>
    <w:lvl w:ilvl="1">
      <w:start w:val="1"/>
      <w:numFmt w:val="lowerLetter"/>
      <w:lvlText w:val="%2."/>
      <w:lvlJc w:val="left"/>
      <w:pPr>
        <w:tabs>
          <w:tab w:val="num" w:pos="1420"/>
        </w:tabs>
        <w:ind w:left="1420" w:hanging="360"/>
      </w:pPr>
      <w:rPr>
        <w:rFonts w:cs="Times New Roman"/>
      </w:rPr>
    </w:lvl>
    <w:lvl w:ilvl="2">
      <w:start w:val="1"/>
      <w:numFmt w:val="lowerRoman"/>
      <w:lvlText w:val="%3."/>
      <w:lvlJc w:val="right"/>
      <w:pPr>
        <w:tabs>
          <w:tab w:val="num" w:pos="2140"/>
        </w:tabs>
        <w:ind w:left="2140" w:hanging="180"/>
      </w:pPr>
      <w:rPr>
        <w:rFonts w:cs="Times New Roman"/>
      </w:rPr>
    </w:lvl>
    <w:lvl w:ilvl="3">
      <w:start w:val="1"/>
      <w:numFmt w:val="decimal"/>
      <w:lvlText w:val="%4."/>
      <w:lvlJc w:val="left"/>
      <w:pPr>
        <w:tabs>
          <w:tab w:val="num" w:pos="2860"/>
        </w:tabs>
        <w:ind w:left="2860" w:hanging="360"/>
      </w:pPr>
      <w:rPr>
        <w:rFonts w:cs="Times New Roman"/>
      </w:rPr>
    </w:lvl>
    <w:lvl w:ilvl="4">
      <w:start w:val="1"/>
      <w:numFmt w:val="lowerLetter"/>
      <w:lvlText w:val="%5."/>
      <w:lvlJc w:val="left"/>
      <w:pPr>
        <w:tabs>
          <w:tab w:val="num" w:pos="3580"/>
        </w:tabs>
        <w:ind w:left="3580" w:hanging="360"/>
      </w:pPr>
      <w:rPr>
        <w:rFonts w:cs="Times New Roman"/>
      </w:rPr>
    </w:lvl>
    <w:lvl w:ilvl="5">
      <w:start w:val="1"/>
      <w:numFmt w:val="lowerRoman"/>
      <w:lvlText w:val="%6."/>
      <w:lvlJc w:val="right"/>
      <w:pPr>
        <w:tabs>
          <w:tab w:val="num" w:pos="4300"/>
        </w:tabs>
        <w:ind w:left="4300" w:hanging="180"/>
      </w:pPr>
      <w:rPr>
        <w:rFonts w:cs="Times New Roman"/>
      </w:rPr>
    </w:lvl>
    <w:lvl w:ilvl="6">
      <w:start w:val="1"/>
      <w:numFmt w:val="decimal"/>
      <w:lvlText w:val="%7."/>
      <w:lvlJc w:val="left"/>
      <w:pPr>
        <w:tabs>
          <w:tab w:val="num" w:pos="5020"/>
        </w:tabs>
        <w:ind w:left="5020" w:hanging="360"/>
      </w:pPr>
      <w:rPr>
        <w:rFonts w:cs="Times New Roman"/>
      </w:rPr>
    </w:lvl>
    <w:lvl w:ilvl="7">
      <w:start w:val="1"/>
      <w:numFmt w:val="lowerLetter"/>
      <w:lvlText w:val="%8."/>
      <w:lvlJc w:val="left"/>
      <w:pPr>
        <w:tabs>
          <w:tab w:val="num" w:pos="5740"/>
        </w:tabs>
        <w:ind w:left="5740" w:hanging="360"/>
      </w:pPr>
      <w:rPr>
        <w:rFonts w:cs="Times New Roman"/>
      </w:rPr>
    </w:lvl>
    <w:lvl w:ilvl="8">
      <w:start w:val="1"/>
      <w:numFmt w:val="lowerRoman"/>
      <w:lvlText w:val="%9."/>
      <w:lvlJc w:val="right"/>
      <w:pPr>
        <w:tabs>
          <w:tab w:val="num" w:pos="6460"/>
        </w:tabs>
        <w:ind w:left="6460" w:hanging="180"/>
      </w:pPr>
      <w:rPr>
        <w:rFonts w:cs="Times New Roman"/>
      </w:rPr>
    </w:lvl>
  </w:abstractNum>
  <w:abstractNum w:abstractNumId="6">
    <w:nsid w:val="44F47F35"/>
    <w:multiLevelType w:val="hybridMultilevel"/>
    <w:tmpl w:val="C568AF3E"/>
    <w:lvl w:ilvl="0" w:tplc="38AA3D0E">
      <w:start w:val="1"/>
      <w:numFmt w:val="decimal"/>
      <w:lvlText w:val="%1."/>
      <w:lvlJc w:val="left"/>
      <w:pPr>
        <w:tabs>
          <w:tab w:val="num" w:pos="700"/>
        </w:tabs>
        <w:ind w:left="700" w:hanging="360"/>
      </w:pPr>
      <w:rPr>
        <w:rFonts w:cs="Times New Roman" w:hint="default"/>
      </w:rPr>
    </w:lvl>
    <w:lvl w:ilvl="1" w:tplc="04190019">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7">
    <w:nsid w:val="47A14142"/>
    <w:multiLevelType w:val="hybridMultilevel"/>
    <w:tmpl w:val="F3C0BEBC"/>
    <w:lvl w:ilvl="0" w:tplc="38AA3D0E">
      <w:start w:val="1"/>
      <w:numFmt w:val="decimal"/>
      <w:lvlText w:val="%1."/>
      <w:lvlJc w:val="left"/>
      <w:pPr>
        <w:tabs>
          <w:tab w:val="num" w:pos="700"/>
        </w:tabs>
        <w:ind w:left="700" w:hanging="360"/>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8">
    <w:nsid w:val="5C8237E3"/>
    <w:multiLevelType w:val="hybridMultilevel"/>
    <w:tmpl w:val="8FCE5F18"/>
    <w:lvl w:ilvl="0" w:tplc="0419000F">
      <w:start w:val="1"/>
      <w:numFmt w:val="decimal"/>
      <w:lvlText w:val="%1."/>
      <w:lvlJc w:val="left"/>
      <w:pPr>
        <w:tabs>
          <w:tab w:val="num" w:pos="1060"/>
        </w:tabs>
        <w:ind w:left="1060" w:hanging="360"/>
      </w:pPr>
      <w:rPr>
        <w:rFonts w:cs="Times New Roman"/>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9">
    <w:nsid w:val="5E7C748B"/>
    <w:multiLevelType w:val="multilevel"/>
    <w:tmpl w:val="D0BEA078"/>
    <w:lvl w:ilvl="0">
      <w:start w:val="1"/>
      <w:numFmt w:val="decimal"/>
      <w:lvlText w:val="%1."/>
      <w:lvlJc w:val="left"/>
      <w:pPr>
        <w:tabs>
          <w:tab w:val="num" w:pos="700"/>
        </w:tabs>
        <w:ind w:left="700" w:hanging="360"/>
      </w:pPr>
      <w:rPr>
        <w:rFonts w:cs="Times New Roman" w:hint="default"/>
      </w:rPr>
    </w:lvl>
    <w:lvl w:ilvl="1">
      <w:start w:val="1"/>
      <w:numFmt w:val="lowerLetter"/>
      <w:lvlText w:val="%2."/>
      <w:lvlJc w:val="left"/>
      <w:pPr>
        <w:tabs>
          <w:tab w:val="num" w:pos="1420"/>
        </w:tabs>
        <w:ind w:left="1420" w:hanging="360"/>
      </w:pPr>
      <w:rPr>
        <w:rFonts w:cs="Times New Roman"/>
      </w:rPr>
    </w:lvl>
    <w:lvl w:ilvl="2">
      <w:start w:val="1"/>
      <w:numFmt w:val="lowerRoman"/>
      <w:lvlText w:val="%3."/>
      <w:lvlJc w:val="right"/>
      <w:pPr>
        <w:tabs>
          <w:tab w:val="num" w:pos="2140"/>
        </w:tabs>
        <w:ind w:left="2140" w:hanging="180"/>
      </w:pPr>
      <w:rPr>
        <w:rFonts w:cs="Times New Roman"/>
      </w:rPr>
    </w:lvl>
    <w:lvl w:ilvl="3">
      <w:start w:val="1"/>
      <w:numFmt w:val="decimal"/>
      <w:lvlText w:val="%4."/>
      <w:lvlJc w:val="left"/>
      <w:pPr>
        <w:tabs>
          <w:tab w:val="num" w:pos="2860"/>
        </w:tabs>
        <w:ind w:left="2860" w:hanging="360"/>
      </w:pPr>
      <w:rPr>
        <w:rFonts w:cs="Times New Roman"/>
      </w:rPr>
    </w:lvl>
    <w:lvl w:ilvl="4">
      <w:start w:val="1"/>
      <w:numFmt w:val="lowerLetter"/>
      <w:lvlText w:val="%5."/>
      <w:lvlJc w:val="left"/>
      <w:pPr>
        <w:tabs>
          <w:tab w:val="num" w:pos="3580"/>
        </w:tabs>
        <w:ind w:left="3580" w:hanging="360"/>
      </w:pPr>
      <w:rPr>
        <w:rFonts w:cs="Times New Roman"/>
      </w:rPr>
    </w:lvl>
    <w:lvl w:ilvl="5">
      <w:start w:val="1"/>
      <w:numFmt w:val="lowerRoman"/>
      <w:lvlText w:val="%6."/>
      <w:lvlJc w:val="right"/>
      <w:pPr>
        <w:tabs>
          <w:tab w:val="num" w:pos="4300"/>
        </w:tabs>
        <w:ind w:left="4300" w:hanging="180"/>
      </w:pPr>
      <w:rPr>
        <w:rFonts w:cs="Times New Roman"/>
      </w:rPr>
    </w:lvl>
    <w:lvl w:ilvl="6">
      <w:start w:val="1"/>
      <w:numFmt w:val="decimal"/>
      <w:lvlText w:val="%7."/>
      <w:lvlJc w:val="left"/>
      <w:pPr>
        <w:tabs>
          <w:tab w:val="num" w:pos="5020"/>
        </w:tabs>
        <w:ind w:left="5020" w:hanging="360"/>
      </w:pPr>
      <w:rPr>
        <w:rFonts w:cs="Times New Roman"/>
      </w:rPr>
    </w:lvl>
    <w:lvl w:ilvl="7">
      <w:start w:val="1"/>
      <w:numFmt w:val="lowerLetter"/>
      <w:lvlText w:val="%8."/>
      <w:lvlJc w:val="left"/>
      <w:pPr>
        <w:tabs>
          <w:tab w:val="num" w:pos="5740"/>
        </w:tabs>
        <w:ind w:left="5740" w:hanging="360"/>
      </w:pPr>
      <w:rPr>
        <w:rFonts w:cs="Times New Roman"/>
      </w:rPr>
    </w:lvl>
    <w:lvl w:ilvl="8">
      <w:start w:val="1"/>
      <w:numFmt w:val="lowerRoman"/>
      <w:lvlText w:val="%9."/>
      <w:lvlJc w:val="right"/>
      <w:pPr>
        <w:tabs>
          <w:tab w:val="num" w:pos="6460"/>
        </w:tabs>
        <w:ind w:left="6460" w:hanging="180"/>
      </w:pPr>
      <w:rPr>
        <w:rFonts w:cs="Times New Roman"/>
      </w:rPr>
    </w:lvl>
  </w:abstractNum>
  <w:abstractNum w:abstractNumId="10">
    <w:nsid w:val="69024B81"/>
    <w:multiLevelType w:val="hybridMultilevel"/>
    <w:tmpl w:val="D0BEA078"/>
    <w:lvl w:ilvl="0" w:tplc="AF107144">
      <w:start w:val="1"/>
      <w:numFmt w:val="decimal"/>
      <w:lvlText w:val="%1."/>
      <w:lvlJc w:val="left"/>
      <w:pPr>
        <w:tabs>
          <w:tab w:val="num" w:pos="700"/>
        </w:tabs>
        <w:ind w:left="700" w:hanging="360"/>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11">
    <w:nsid w:val="6F0E2C1E"/>
    <w:multiLevelType w:val="multilevel"/>
    <w:tmpl w:val="3C5E5B8E"/>
    <w:lvl w:ilvl="0">
      <w:start w:val="1"/>
      <w:numFmt w:val="decimal"/>
      <w:lvlText w:val="%1."/>
      <w:lvlJc w:val="left"/>
      <w:pPr>
        <w:tabs>
          <w:tab w:val="num" w:pos="700"/>
        </w:tabs>
        <w:ind w:left="700" w:hanging="360"/>
      </w:pPr>
      <w:rPr>
        <w:rFonts w:cs="Times New Roman" w:hint="default"/>
      </w:rPr>
    </w:lvl>
    <w:lvl w:ilvl="1">
      <w:start w:val="1"/>
      <w:numFmt w:val="lowerLetter"/>
      <w:lvlText w:val="%2."/>
      <w:lvlJc w:val="left"/>
      <w:pPr>
        <w:tabs>
          <w:tab w:val="num" w:pos="1420"/>
        </w:tabs>
        <w:ind w:left="1420" w:hanging="360"/>
      </w:pPr>
      <w:rPr>
        <w:rFonts w:cs="Times New Roman"/>
      </w:rPr>
    </w:lvl>
    <w:lvl w:ilvl="2">
      <w:start w:val="1"/>
      <w:numFmt w:val="lowerRoman"/>
      <w:lvlText w:val="%3."/>
      <w:lvlJc w:val="right"/>
      <w:pPr>
        <w:tabs>
          <w:tab w:val="num" w:pos="2140"/>
        </w:tabs>
        <w:ind w:left="2140" w:hanging="180"/>
      </w:pPr>
      <w:rPr>
        <w:rFonts w:cs="Times New Roman"/>
      </w:rPr>
    </w:lvl>
    <w:lvl w:ilvl="3">
      <w:start w:val="1"/>
      <w:numFmt w:val="decimal"/>
      <w:lvlText w:val="%4."/>
      <w:lvlJc w:val="left"/>
      <w:pPr>
        <w:tabs>
          <w:tab w:val="num" w:pos="2860"/>
        </w:tabs>
        <w:ind w:left="2860" w:hanging="360"/>
      </w:pPr>
      <w:rPr>
        <w:rFonts w:cs="Times New Roman"/>
      </w:rPr>
    </w:lvl>
    <w:lvl w:ilvl="4">
      <w:start w:val="1"/>
      <w:numFmt w:val="lowerLetter"/>
      <w:lvlText w:val="%5."/>
      <w:lvlJc w:val="left"/>
      <w:pPr>
        <w:tabs>
          <w:tab w:val="num" w:pos="3580"/>
        </w:tabs>
        <w:ind w:left="3580" w:hanging="360"/>
      </w:pPr>
      <w:rPr>
        <w:rFonts w:cs="Times New Roman"/>
      </w:rPr>
    </w:lvl>
    <w:lvl w:ilvl="5">
      <w:start w:val="1"/>
      <w:numFmt w:val="lowerRoman"/>
      <w:lvlText w:val="%6."/>
      <w:lvlJc w:val="right"/>
      <w:pPr>
        <w:tabs>
          <w:tab w:val="num" w:pos="4300"/>
        </w:tabs>
        <w:ind w:left="4300" w:hanging="180"/>
      </w:pPr>
      <w:rPr>
        <w:rFonts w:cs="Times New Roman"/>
      </w:rPr>
    </w:lvl>
    <w:lvl w:ilvl="6">
      <w:start w:val="1"/>
      <w:numFmt w:val="decimal"/>
      <w:lvlText w:val="%7."/>
      <w:lvlJc w:val="left"/>
      <w:pPr>
        <w:tabs>
          <w:tab w:val="num" w:pos="5020"/>
        </w:tabs>
        <w:ind w:left="5020" w:hanging="360"/>
      </w:pPr>
      <w:rPr>
        <w:rFonts w:cs="Times New Roman"/>
      </w:rPr>
    </w:lvl>
    <w:lvl w:ilvl="7">
      <w:start w:val="1"/>
      <w:numFmt w:val="lowerLetter"/>
      <w:lvlText w:val="%8."/>
      <w:lvlJc w:val="left"/>
      <w:pPr>
        <w:tabs>
          <w:tab w:val="num" w:pos="5740"/>
        </w:tabs>
        <w:ind w:left="5740" w:hanging="360"/>
      </w:pPr>
      <w:rPr>
        <w:rFonts w:cs="Times New Roman"/>
      </w:rPr>
    </w:lvl>
    <w:lvl w:ilvl="8">
      <w:start w:val="1"/>
      <w:numFmt w:val="lowerRoman"/>
      <w:lvlText w:val="%9."/>
      <w:lvlJc w:val="right"/>
      <w:pPr>
        <w:tabs>
          <w:tab w:val="num" w:pos="6460"/>
        </w:tabs>
        <w:ind w:left="6460" w:hanging="180"/>
      </w:pPr>
      <w:rPr>
        <w:rFonts w:cs="Times New Roman"/>
      </w:rPr>
    </w:lvl>
  </w:abstractNum>
  <w:abstractNum w:abstractNumId="12">
    <w:nsid w:val="72130CCF"/>
    <w:multiLevelType w:val="hybridMultilevel"/>
    <w:tmpl w:val="1A92C460"/>
    <w:lvl w:ilvl="0" w:tplc="38AA3D0E">
      <w:start w:val="6"/>
      <w:numFmt w:val="decimal"/>
      <w:lvlText w:val="%1."/>
      <w:lvlJc w:val="left"/>
      <w:pPr>
        <w:tabs>
          <w:tab w:val="num" w:pos="700"/>
        </w:tabs>
        <w:ind w:left="700" w:hanging="360"/>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num w:numId="1">
    <w:abstractNumId w:val="8"/>
  </w:num>
  <w:num w:numId="2">
    <w:abstractNumId w:val="4"/>
  </w:num>
  <w:num w:numId="3">
    <w:abstractNumId w:val="7"/>
  </w:num>
  <w:num w:numId="4">
    <w:abstractNumId w:val="12"/>
  </w:num>
  <w:num w:numId="5">
    <w:abstractNumId w:val="10"/>
  </w:num>
  <w:num w:numId="6">
    <w:abstractNumId w:val="6"/>
  </w:num>
  <w:num w:numId="7">
    <w:abstractNumId w:val="1"/>
  </w:num>
  <w:num w:numId="8">
    <w:abstractNumId w:val="3"/>
  </w:num>
  <w:num w:numId="9">
    <w:abstractNumId w:val="11"/>
  </w:num>
  <w:num w:numId="10">
    <w:abstractNumId w:val="0"/>
  </w:num>
  <w:num w:numId="11">
    <w:abstractNumId w:val="5"/>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EB4"/>
    <w:rsid w:val="00074D84"/>
    <w:rsid w:val="000E182A"/>
    <w:rsid w:val="001957DE"/>
    <w:rsid w:val="002839F4"/>
    <w:rsid w:val="00382347"/>
    <w:rsid w:val="003A7904"/>
    <w:rsid w:val="0050120B"/>
    <w:rsid w:val="00567EBC"/>
    <w:rsid w:val="006C0C1A"/>
    <w:rsid w:val="00703DB9"/>
    <w:rsid w:val="007C37D2"/>
    <w:rsid w:val="00980BD9"/>
    <w:rsid w:val="009D4DA3"/>
    <w:rsid w:val="00A133A2"/>
    <w:rsid w:val="00B328CE"/>
    <w:rsid w:val="00B6247D"/>
    <w:rsid w:val="00C47201"/>
    <w:rsid w:val="00D17B5B"/>
    <w:rsid w:val="00D206C7"/>
    <w:rsid w:val="00D96A89"/>
    <w:rsid w:val="00EC7C9F"/>
    <w:rsid w:val="00ED048F"/>
    <w:rsid w:val="00ED2182"/>
    <w:rsid w:val="00F624D4"/>
    <w:rsid w:val="00F80440"/>
    <w:rsid w:val="00F84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4"/>
    <o:shapelayout v:ext="edit">
      <o:idmap v:ext="edit" data="1"/>
    </o:shapelayout>
  </w:shapeDefaults>
  <w:decimalSymbol w:val=","/>
  <w:listSeparator w:val=";"/>
  <w14:defaultImageDpi w14:val="0"/>
  <w15:chartTrackingRefBased/>
  <w15:docId w15:val="{002D6732-E2B8-40FD-A9F7-E014F82F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i/>
      <w:sz w:val="16"/>
    </w:rPr>
  </w:style>
  <w:style w:type="paragraph" w:styleId="2">
    <w:name w:val="heading 2"/>
    <w:basedOn w:val="a"/>
    <w:next w:val="a"/>
    <w:link w:val="20"/>
    <w:uiPriority w:val="99"/>
    <w:qFormat/>
    <w:pPr>
      <w:keepNext/>
      <w:jc w:val="center"/>
      <w:outlineLvl w:val="1"/>
    </w:pPr>
    <w:rPr>
      <w:b/>
      <w:i/>
      <w:sz w:val="18"/>
    </w:rPr>
  </w:style>
  <w:style w:type="paragraph" w:styleId="3">
    <w:name w:val="heading 3"/>
    <w:basedOn w:val="a"/>
    <w:next w:val="a"/>
    <w:link w:val="30"/>
    <w:uiPriority w:val="99"/>
    <w:qFormat/>
    <w:pPr>
      <w:keepNext/>
      <w:jc w:val="center"/>
      <w:outlineLvl w:val="2"/>
    </w:pPr>
    <w:rPr>
      <w:b/>
      <w:i/>
      <w:sz w:val="28"/>
    </w:rPr>
  </w:style>
  <w:style w:type="paragraph" w:styleId="4">
    <w:name w:val="heading 4"/>
    <w:basedOn w:val="a"/>
    <w:next w:val="a"/>
    <w:link w:val="40"/>
    <w:uiPriority w:val="99"/>
    <w:qFormat/>
    <w:pPr>
      <w:keepNext/>
      <w:jc w:val="center"/>
      <w:outlineLvl w:val="3"/>
    </w:pPr>
    <w:rPr>
      <w:rFonts w:ascii="Arial" w:hAnsi="Arial"/>
      <w:i/>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pPr>
      <w:shd w:val="clear" w:color="auto" w:fill="FFFFFF"/>
      <w:spacing w:line="360" w:lineRule="auto"/>
      <w:ind w:firstLine="340"/>
      <w:jc w:val="both"/>
    </w:pPr>
    <w:rPr>
      <w:color w:val="000000"/>
      <w:spacing w:val="-2"/>
      <w:sz w:val="28"/>
      <w:szCs w:val="23"/>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pPr>
      <w:spacing w:line="360" w:lineRule="auto"/>
      <w:ind w:firstLine="340"/>
      <w:jc w:val="both"/>
    </w:pPr>
    <w:rPr>
      <w:color w:val="000000"/>
      <w:spacing w:val="-2"/>
      <w:sz w:val="28"/>
      <w:szCs w:val="23"/>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shd w:val="clear" w:color="auto" w:fill="FFFFFF"/>
      <w:spacing w:line="360" w:lineRule="auto"/>
      <w:ind w:firstLine="340"/>
      <w:jc w:val="center"/>
    </w:pPr>
    <w:rPr>
      <w:color w:val="000000"/>
      <w:spacing w:val="-15"/>
      <w:szCs w:val="19"/>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Body Text"/>
    <w:basedOn w:val="a"/>
    <w:link w:val="a6"/>
    <w:uiPriority w:val="99"/>
    <w:pPr>
      <w:shd w:val="clear" w:color="auto" w:fill="FFFFFF"/>
      <w:jc w:val="center"/>
    </w:pPr>
    <w:rPr>
      <w:color w:val="000000"/>
      <w:spacing w:val="-1"/>
      <w:sz w:val="22"/>
      <w:szCs w:val="19"/>
    </w:rPr>
  </w:style>
  <w:style w:type="character" w:customStyle="1" w:styleId="a6">
    <w:name w:val="Основной текст Знак"/>
    <w:link w:val="a5"/>
    <w:uiPriority w:val="99"/>
    <w:semiHidden/>
    <w:locked/>
    <w:rPr>
      <w:rFonts w:cs="Times New Roman"/>
      <w:sz w:val="24"/>
      <w:szCs w:val="24"/>
    </w:rPr>
  </w:style>
  <w:style w:type="paragraph" w:styleId="a7">
    <w:name w:val="footer"/>
    <w:basedOn w:val="a"/>
    <w:link w:val="a8"/>
    <w:uiPriority w:val="99"/>
    <w:pPr>
      <w:tabs>
        <w:tab w:val="center" w:pos="4677"/>
        <w:tab w:val="right" w:pos="9355"/>
      </w:tabs>
    </w:pPr>
    <w:rPr>
      <w:sz w:val="24"/>
      <w:szCs w:val="24"/>
    </w:r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aa">
    <w:name w:val="annotation text"/>
    <w:basedOn w:val="a"/>
    <w:link w:val="ab"/>
    <w:uiPriority w:val="99"/>
    <w:semiHidden/>
  </w:style>
  <w:style w:type="character" w:customStyle="1" w:styleId="ab">
    <w:name w:val="Текст примечания Знак"/>
    <w:link w:val="aa"/>
    <w:uiPriority w:val="99"/>
    <w:semiHidden/>
    <w:locked/>
    <w:rPr>
      <w:rFonts w:cs="Times New Roman"/>
      <w:sz w:val="20"/>
      <w:szCs w:val="20"/>
    </w:rPr>
  </w:style>
  <w:style w:type="paragraph" w:styleId="ac">
    <w:name w:val="header"/>
    <w:basedOn w:val="a"/>
    <w:link w:val="ad"/>
    <w:uiPriority w:val="99"/>
    <w:pPr>
      <w:tabs>
        <w:tab w:val="center" w:pos="4677"/>
        <w:tab w:val="right" w:pos="9355"/>
      </w:tabs>
    </w:pPr>
    <w:rPr>
      <w:sz w:val="24"/>
      <w:szCs w:val="24"/>
    </w:rPr>
  </w:style>
  <w:style w:type="character" w:customStyle="1" w:styleId="ad">
    <w:name w:val="Верхний колонтитул Знак"/>
    <w:link w:val="ac"/>
    <w:uiPriority w:val="99"/>
    <w:semiHidden/>
    <w:locked/>
    <w:rPr>
      <w:rFonts w:cs="Times New Roman"/>
      <w:sz w:val="20"/>
      <w:szCs w:val="20"/>
    </w:rPr>
  </w:style>
  <w:style w:type="paragraph" w:styleId="ae">
    <w:name w:val="caption"/>
    <w:basedOn w:val="a"/>
    <w:next w:val="a"/>
    <w:uiPriority w:val="99"/>
    <w:qFormat/>
    <w:pPr>
      <w:spacing w:line="360" w:lineRule="auto"/>
      <w:ind w:left="340"/>
      <w:jc w:val="both"/>
    </w:pPr>
    <w:rPr>
      <w:sz w:val="28"/>
      <w:szCs w:val="24"/>
    </w:rPr>
  </w:style>
  <w:style w:type="paragraph" w:styleId="11">
    <w:name w:val="toc 1"/>
    <w:basedOn w:val="a"/>
    <w:next w:val="a"/>
    <w:autoRedefine/>
    <w:uiPriority w:val="99"/>
    <w:semiHidden/>
    <w:rPr>
      <w:sz w:val="24"/>
      <w:szCs w:val="24"/>
    </w:rPr>
  </w:style>
  <w:style w:type="paragraph" w:styleId="23">
    <w:name w:val="toc 2"/>
    <w:basedOn w:val="a"/>
    <w:next w:val="a"/>
    <w:autoRedefine/>
    <w:uiPriority w:val="99"/>
    <w:semiHidden/>
    <w:pPr>
      <w:ind w:left="240"/>
    </w:pPr>
    <w:rPr>
      <w:sz w:val="24"/>
      <w:szCs w:val="24"/>
    </w:rPr>
  </w:style>
  <w:style w:type="paragraph" w:styleId="33">
    <w:name w:val="toc 3"/>
    <w:basedOn w:val="a"/>
    <w:next w:val="a"/>
    <w:autoRedefine/>
    <w:uiPriority w:val="99"/>
    <w:semiHidden/>
    <w:pPr>
      <w:ind w:left="480"/>
    </w:pPr>
    <w:rPr>
      <w:sz w:val="24"/>
      <w:szCs w:val="24"/>
    </w:rPr>
  </w:style>
  <w:style w:type="paragraph" w:styleId="41">
    <w:name w:val="toc 4"/>
    <w:basedOn w:val="a"/>
    <w:next w:val="a"/>
    <w:autoRedefine/>
    <w:uiPriority w:val="99"/>
    <w:semiHidden/>
    <w:pPr>
      <w:ind w:left="720"/>
    </w:pPr>
    <w:rPr>
      <w:sz w:val="24"/>
      <w:szCs w:val="24"/>
    </w:rPr>
  </w:style>
  <w:style w:type="paragraph" w:styleId="5">
    <w:name w:val="toc 5"/>
    <w:basedOn w:val="a"/>
    <w:next w:val="a"/>
    <w:autoRedefine/>
    <w:uiPriority w:val="99"/>
    <w:semiHidden/>
    <w:pPr>
      <w:ind w:left="960"/>
    </w:pPr>
    <w:rPr>
      <w:sz w:val="24"/>
      <w:szCs w:val="24"/>
    </w:rPr>
  </w:style>
  <w:style w:type="paragraph" w:styleId="6">
    <w:name w:val="toc 6"/>
    <w:basedOn w:val="a"/>
    <w:next w:val="a"/>
    <w:autoRedefine/>
    <w:uiPriority w:val="99"/>
    <w:semiHidden/>
    <w:pPr>
      <w:ind w:left="1200"/>
    </w:pPr>
    <w:rPr>
      <w:sz w:val="24"/>
      <w:szCs w:val="24"/>
    </w:rPr>
  </w:style>
  <w:style w:type="paragraph" w:styleId="7">
    <w:name w:val="toc 7"/>
    <w:basedOn w:val="a"/>
    <w:next w:val="a"/>
    <w:autoRedefine/>
    <w:uiPriority w:val="99"/>
    <w:semiHidden/>
    <w:pPr>
      <w:ind w:left="1440"/>
    </w:pPr>
    <w:rPr>
      <w:sz w:val="24"/>
      <w:szCs w:val="24"/>
    </w:rPr>
  </w:style>
  <w:style w:type="paragraph" w:styleId="8">
    <w:name w:val="toc 8"/>
    <w:basedOn w:val="a"/>
    <w:next w:val="a"/>
    <w:autoRedefine/>
    <w:uiPriority w:val="99"/>
    <w:semiHidden/>
    <w:pPr>
      <w:ind w:left="1680"/>
    </w:pPr>
    <w:rPr>
      <w:sz w:val="24"/>
      <w:szCs w:val="24"/>
    </w:rPr>
  </w:style>
  <w:style w:type="paragraph" w:styleId="9">
    <w:name w:val="toc 9"/>
    <w:basedOn w:val="a"/>
    <w:next w:val="a"/>
    <w:autoRedefine/>
    <w:uiPriority w:val="99"/>
    <w:semiHidden/>
    <w:pPr>
      <w:ind w:left="1920"/>
    </w:pPr>
    <w:rPr>
      <w:sz w:val="24"/>
      <w:szCs w:val="24"/>
    </w:rPr>
  </w:style>
  <w:style w:type="paragraph" w:styleId="af">
    <w:name w:val="Title"/>
    <w:basedOn w:val="a"/>
    <w:link w:val="af0"/>
    <w:uiPriority w:val="99"/>
    <w:qFormat/>
    <w:pPr>
      <w:jc w:val="center"/>
    </w:pPr>
    <w:rPr>
      <w:sz w:val="28"/>
      <w:szCs w:val="24"/>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character" w:styleId="af1">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 Type="http://schemas.openxmlformats.org/officeDocument/2006/relationships/image" Target="media/image1.jpeg"/><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3340</Words>
  <Characters>19042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22338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cp:lastPrinted>2002-05-18T17:59:00Z</cp:lastPrinted>
  <dcterms:created xsi:type="dcterms:W3CDTF">2014-03-13T20:44:00Z</dcterms:created>
  <dcterms:modified xsi:type="dcterms:W3CDTF">2014-03-13T20:44:00Z</dcterms:modified>
</cp:coreProperties>
</file>