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04A" w:rsidRPr="0031204F" w:rsidRDefault="0099604A" w:rsidP="0031204F">
      <w:pPr>
        <w:spacing w:line="360" w:lineRule="auto"/>
        <w:ind w:firstLine="709"/>
        <w:jc w:val="both"/>
        <w:rPr>
          <w:sz w:val="28"/>
          <w:szCs w:val="28"/>
        </w:rPr>
      </w:pPr>
    </w:p>
    <w:p w:rsidR="0099604A" w:rsidRPr="0031204F" w:rsidRDefault="0099604A" w:rsidP="0031204F">
      <w:pPr>
        <w:spacing w:line="360" w:lineRule="auto"/>
        <w:ind w:firstLine="709"/>
        <w:jc w:val="both"/>
        <w:rPr>
          <w:sz w:val="28"/>
          <w:szCs w:val="28"/>
        </w:rPr>
      </w:pPr>
    </w:p>
    <w:p w:rsidR="0099604A" w:rsidRDefault="0099604A" w:rsidP="0031204F">
      <w:pPr>
        <w:spacing w:line="360" w:lineRule="auto"/>
        <w:ind w:firstLine="709"/>
        <w:jc w:val="both"/>
        <w:rPr>
          <w:sz w:val="28"/>
          <w:szCs w:val="28"/>
        </w:rPr>
      </w:pPr>
    </w:p>
    <w:p w:rsidR="0031204F" w:rsidRDefault="0031204F" w:rsidP="0031204F">
      <w:pPr>
        <w:spacing w:line="360" w:lineRule="auto"/>
        <w:ind w:firstLine="709"/>
        <w:jc w:val="both"/>
        <w:rPr>
          <w:sz w:val="28"/>
          <w:szCs w:val="28"/>
        </w:rPr>
      </w:pPr>
    </w:p>
    <w:p w:rsidR="0031204F" w:rsidRDefault="0031204F" w:rsidP="0031204F">
      <w:pPr>
        <w:spacing w:line="360" w:lineRule="auto"/>
        <w:ind w:firstLine="709"/>
        <w:jc w:val="both"/>
        <w:rPr>
          <w:sz w:val="28"/>
          <w:szCs w:val="28"/>
        </w:rPr>
      </w:pPr>
    </w:p>
    <w:p w:rsidR="0031204F" w:rsidRPr="0031204F" w:rsidRDefault="0031204F" w:rsidP="0031204F">
      <w:pPr>
        <w:spacing w:line="360" w:lineRule="auto"/>
        <w:ind w:firstLine="709"/>
        <w:jc w:val="both"/>
        <w:rPr>
          <w:sz w:val="28"/>
          <w:szCs w:val="28"/>
        </w:rPr>
      </w:pPr>
    </w:p>
    <w:p w:rsidR="0099604A" w:rsidRPr="0031204F" w:rsidRDefault="0099604A" w:rsidP="0031204F">
      <w:pPr>
        <w:spacing w:line="360" w:lineRule="auto"/>
        <w:ind w:firstLine="709"/>
        <w:jc w:val="both"/>
        <w:rPr>
          <w:sz w:val="28"/>
          <w:szCs w:val="28"/>
        </w:rPr>
      </w:pPr>
    </w:p>
    <w:p w:rsidR="0099604A" w:rsidRPr="0031204F" w:rsidRDefault="0099604A" w:rsidP="0031204F">
      <w:pPr>
        <w:spacing w:line="360" w:lineRule="auto"/>
        <w:ind w:firstLine="709"/>
        <w:jc w:val="center"/>
        <w:rPr>
          <w:sz w:val="28"/>
          <w:szCs w:val="28"/>
        </w:rPr>
      </w:pPr>
      <w:r w:rsidRPr="0031204F">
        <w:rPr>
          <w:sz w:val="28"/>
          <w:szCs w:val="28"/>
        </w:rPr>
        <w:t>РЕКОНСТРУКЦИЯ ЛИНИИ СВЯЗИ С ЗАМЕНОЙ АНАЛОГОВОЙ</w:t>
      </w:r>
    </w:p>
    <w:p w:rsidR="0099604A" w:rsidRPr="0031204F" w:rsidRDefault="0099604A" w:rsidP="0031204F">
      <w:pPr>
        <w:spacing w:line="360" w:lineRule="auto"/>
        <w:ind w:firstLine="709"/>
        <w:jc w:val="center"/>
        <w:rPr>
          <w:sz w:val="28"/>
          <w:szCs w:val="28"/>
        </w:rPr>
      </w:pPr>
      <w:r w:rsidRPr="0031204F">
        <w:rPr>
          <w:sz w:val="28"/>
          <w:szCs w:val="28"/>
        </w:rPr>
        <w:t>СИСТЕМЫ ПЕРЕДАЧИ К-60П НА ЦИФРОВУЮ СИСТЕМУ</w:t>
      </w:r>
    </w:p>
    <w:p w:rsidR="0099604A" w:rsidRPr="0031204F" w:rsidRDefault="0099604A" w:rsidP="0031204F">
      <w:pPr>
        <w:spacing w:line="360" w:lineRule="auto"/>
        <w:ind w:firstLine="709"/>
        <w:jc w:val="center"/>
        <w:rPr>
          <w:b/>
          <w:sz w:val="28"/>
          <w:szCs w:val="28"/>
        </w:rPr>
      </w:pPr>
      <w:r w:rsidRPr="0031204F">
        <w:rPr>
          <w:sz w:val="28"/>
          <w:szCs w:val="28"/>
        </w:rPr>
        <w:t>ПЕРЕДАЧИ ИКМ-120-4</w:t>
      </w:r>
    </w:p>
    <w:p w:rsidR="0099604A" w:rsidRPr="0031204F" w:rsidRDefault="0099604A" w:rsidP="0031204F">
      <w:pPr>
        <w:spacing w:line="360" w:lineRule="auto"/>
        <w:ind w:firstLine="709"/>
        <w:jc w:val="center"/>
        <w:rPr>
          <w:b/>
          <w:sz w:val="28"/>
          <w:szCs w:val="28"/>
        </w:rPr>
      </w:pPr>
    </w:p>
    <w:p w:rsidR="0099604A" w:rsidRPr="0031204F" w:rsidRDefault="0099604A" w:rsidP="0031204F">
      <w:pPr>
        <w:spacing w:line="360" w:lineRule="auto"/>
        <w:ind w:firstLine="709"/>
        <w:jc w:val="center"/>
        <w:rPr>
          <w:b/>
          <w:sz w:val="28"/>
          <w:szCs w:val="28"/>
        </w:rPr>
      </w:pPr>
      <w:r w:rsidRPr="0031204F">
        <w:rPr>
          <w:b/>
          <w:sz w:val="28"/>
          <w:szCs w:val="28"/>
        </w:rPr>
        <w:t>Курсовой проект</w:t>
      </w:r>
    </w:p>
    <w:p w:rsidR="0099604A" w:rsidRPr="0031204F" w:rsidRDefault="0099604A" w:rsidP="0031204F">
      <w:pPr>
        <w:spacing w:line="360" w:lineRule="auto"/>
        <w:ind w:firstLine="709"/>
        <w:jc w:val="center"/>
        <w:rPr>
          <w:sz w:val="28"/>
          <w:szCs w:val="28"/>
        </w:rPr>
      </w:pPr>
      <w:r w:rsidRPr="0031204F">
        <w:rPr>
          <w:sz w:val="28"/>
          <w:szCs w:val="28"/>
        </w:rPr>
        <w:t>по</w:t>
      </w:r>
      <w:r w:rsidR="0031204F">
        <w:rPr>
          <w:sz w:val="28"/>
          <w:szCs w:val="28"/>
        </w:rPr>
        <w:t xml:space="preserve"> </w:t>
      </w:r>
      <w:r w:rsidRPr="0031204F">
        <w:rPr>
          <w:sz w:val="28"/>
          <w:szCs w:val="28"/>
        </w:rPr>
        <w:t>дисциплине</w:t>
      </w:r>
    </w:p>
    <w:p w:rsidR="0099604A" w:rsidRPr="0031204F" w:rsidRDefault="0099604A" w:rsidP="0031204F">
      <w:pPr>
        <w:spacing w:line="360" w:lineRule="auto"/>
        <w:ind w:firstLine="709"/>
        <w:jc w:val="center"/>
        <w:rPr>
          <w:sz w:val="28"/>
          <w:szCs w:val="28"/>
        </w:rPr>
      </w:pPr>
      <w:r w:rsidRPr="0031204F">
        <w:rPr>
          <w:sz w:val="28"/>
          <w:szCs w:val="28"/>
        </w:rPr>
        <w:t>«Проектирование, строительство и эксплуатация</w:t>
      </w:r>
    </w:p>
    <w:p w:rsidR="0099604A" w:rsidRPr="0031204F" w:rsidRDefault="0099604A" w:rsidP="0031204F">
      <w:pPr>
        <w:spacing w:line="360" w:lineRule="auto"/>
        <w:ind w:firstLine="709"/>
        <w:jc w:val="center"/>
        <w:rPr>
          <w:sz w:val="28"/>
          <w:szCs w:val="28"/>
        </w:rPr>
      </w:pPr>
      <w:r w:rsidRPr="0031204F">
        <w:rPr>
          <w:sz w:val="28"/>
          <w:szCs w:val="28"/>
        </w:rPr>
        <w:t>оптических сетей ГТС»</w:t>
      </w:r>
    </w:p>
    <w:p w:rsidR="0099604A" w:rsidRPr="0031204F" w:rsidRDefault="0099604A" w:rsidP="0031204F">
      <w:pPr>
        <w:spacing w:line="360" w:lineRule="auto"/>
        <w:ind w:firstLine="709"/>
        <w:jc w:val="both"/>
        <w:rPr>
          <w:sz w:val="28"/>
          <w:szCs w:val="28"/>
        </w:rPr>
      </w:pPr>
    </w:p>
    <w:p w:rsidR="0099604A" w:rsidRDefault="0099604A" w:rsidP="0031204F">
      <w:pPr>
        <w:spacing w:line="360" w:lineRule="auto"/>
        <w:ind w:firstLine="709"/>
        <w:jc w:val="both"/>
        <w:rPr>
          <w:sz w:val="28"/>
          <w:szCs w:val="28"/>
        </w:rPr>
      </w:pPr>
    </w:p>
    <w:p w:rsidR="0031204F" w:rsidRDefault="0031204F" w:rsidP="0031204F">
      <w:pPr>
        <w:spacing w:line="360" w:lineRule="auto"/>
        <w:ind w:firstLine="709"/>
        <w:jc w:val="both"/>
        <w:rPr>
          <w:sz w:val="28"/>
          <w:szCs w:val="28"/>
        </w:rPr>
      </w:pPr>
    </w:p>
    <w:p w:rsidR="0031204F" w:rsidRDefault="0031204F" w:rsidP="0031204F">
      <w:pPr>
        <w:spacing w:line="360" w:lineRule="auto"/>
        <w:ind w:firstLine="709"/>
        <w:jc w:val="both"/>
        <w:rPr>
          <w:sz w:val="28"/>
          <w:szCs w:val="28"/>
        </w:rPr>
      </w:pPr>
    </w:p>
    <w:p w:rsidR="0031204F" w:rsidRPr="0031204F" w:rsidRDefault="0031204F" w:rsidP="0031204F">
      <w:pPr>
        <w:spacing w:line="360" w:lineRule="auto"/>
        <w:ind w:firstLine="709"/>
        <w:jc w:val="both"/>
        <w:rPr>
          <w:sz w:val="28"/>
          <w:szCs w:val="28"/>
        </w:rPr>
      </w:pPr>
    </w:p>
    <w:p w:rsidR="0099604A" w:rsidRPr="0031204F" w:rsidRDefault="0099604A" w:rsidP="0031204F">
      <w:pPr>
        <w:spacing w:line="360" w:lineRule="auto"/>
        <w:ind w:firstLine="709"/>
        <w:jc w:val="both"/>
        <w:rPr>
          <w:sz w:val="28"/>
          <w:szCs w:val="28"/>
        </w:rPr>
      </w:pPr>
    </w:p>
    <w:p w:rsidR="003F0D45" w:rsidRDefault="003F0D45" w:rsidP="0031204F">
      <w:pPr>
        <w:spacing w:line="360" w:lineRule="auto"/>
        <w:ind w:firstLine="709"/>
        <w:jc w:val="both"/>
        <w:rPr>
          <w:sz w:val="28"/>
          <w:szCs w:val="28"/>
        </w:rPr>
      </w:pPr>
    </w:p>
    <w:p w:rsidR="0031204F" w:rsidRDefault="0031204F" w:rsidP="0031204F">
      <w:pPr>
        <w:spacing w:line="360" w:lineRule="auto"/>
        <w:ind w:firstLine="709"/>
        <w:jc w:val="both"/>
        <w:rPr>
          <w:sz w:val="28"/>
          <w:szCs w:val="28"/>
        </w:rPr>
      </w:pPr>
    </w:p>
    <w:p w:rsidR="0031204F" w:rsidRDefault="0031204F" w:rsidP="0031204F">
      <w:pPr>
        <w:spacing w:line="360" w:lineRule="auto"/>
        <w:ind w:firstLine="709"/>
        <w:jc w:val="both"/>
        <w:rPr>
          <w:sz w:val="28"/>
          <w:szCs w:val="28"/>
        </w:rPr>
      </w:pPr>
    </w:p>
    <w:p w:rsidR="0031204F" w:rsidRDefault="0031204F" w:rsidP="0031204F">
      <w:pPr>
        <w:spacing w:line="360" w:lineRule="auto"/>
        <w:ind w:firstLine="709"/>
        <w:jc w:val="both"/>
        <w:rPr>
          <w:sz w:val="28"/>
          <w:szCs w:val="28"/>
        </w:rPr>
      </w:pPr>
    </w:p>
    <w:p w:rsidR="0031204F" w:rsidRDefault="0031204F" w:rsidP="0031204F">
      <w:pPr>
        <w:spacing w:line="360" w:lineRule="auto"/>
        <w:ind w:firstLine="709"/>
        <w:jc w:val="both"/>
        <w:rPr>
          <w:sz w:val="28"/>
          <w:szCs w:val="28"/>
        </w:rPr>
      </w:pPr>
    </w:p>
    <w:p w:rsidR="0031204F" w:rsidRPr="0031204F" w:rsidRDefault="0031204F" w:rsidP="0031204F">
      <w:pPr>
        <w:spacing w:line="360" w:lineRule="auto"/>
        <w:ind w:firstLine="709"/>
        <w:jc w:val="both"/>
        <w:rPr>
          <w:sz w:val="28"/>
          <w:szCs w:val="28"/>
        </w:rPr>
      </w:pPr>
    </w:p>
    <w:p w:rsidR="003F0D45" w:rsidRPr="0031204F" w:rsidRDefault="003F0D45" w:rsidP="0031204F">
      <w:pPr>
        <w:spacing w:line="360" w:lineRule="auto"/>
        <w:ind w:firstLine="709"/>
        <w:jc w:val="both"/>
        <w:rPr>
          <w:sz w:val="28"/>
          <w:szCs w:val="28"/>
        </w:rPr>
      </w:pPr>
    </w:p>
    <w:p w:rsidR="0031204F" w:rsidRDefault="0099604A" w:rsidP="0031204F">
      <w:pPr>
        <w:spacing w:line="360" w:lineRule="auto"/>
        <w:ind w:firstLine="709"/>
        <w:jc w:val="center"/>
        <w:rPr>
          <w:sz w:val="28"/>
          <w:szCs w:val="28"/>
        </w:rPr>
      </w:pPr>
      <w:r w:rsidRPr="0031204F">
        <w:rPr>
          <w:sz w:val="28"/>
          <w:szCs w:val="28"/>
        </w:rPr>
        <w:t>Чита 2009</w:t>
      </w:r>
    </w:p>
    <w:p w:rsidR="000B1153" w:rsidRPr="0031204F" w:rsidRDefault="000B1153" w:rsidP="0031204F">
      <w:pPr>
        <w:spacing w:line="360" w:lineRule="auto"/>
        <w:ind w:firstLine="709"/>
        <w:jc w:val="center"/>
        <w:rPr>
          <w:b/>
          <w:sz w:val="28"/>
          <w:szCs w:val="28"/>
        </w:rPr>
      </w:pPr>
      <w:r w:rsidRPr="0031204F">
        <w:rPr>
          <w:sz w:val="28"/>
          <w:szCs w:val="28"/>
        </w:rPr>
        <w:br w:type="page"/>
      </w:r>
      <w:r w:rsidRPr="0031204F">
        <w:rPr>
          <w:b/>
          <w:sz w:val="28"/>
          <w:szCs w:val="28"/>
        </w:rPr>
        <w:lastRenderedPageBreak/>
        <w:t>Содержание</w:t>
      </w:r>
    </w:p>
    <w:p w:rsidR="000B1153" w:rsidRPr="0031204F" w:rsidRDefault="000B1153" w:rsidP="0031204F">
      <w:pPr>
        <w:spacing w:line="360" w:lineRule="auto"/>
        <w:ind w:firstLine="709"/>
        <w:jc w:val="both"/>
        <w:rPr>
          <w:b/>
          <w:i/>
          <w:sz w:val="28"/>
          <w:szCs w:val="28"/>
        </w:rPr>
      </w:pPr>
    </w:p>
    <w:p w:rsidR="003F0D45" w:rsidRPr="0031204F" w:rsidRDefault="003F0D45" w:rsidP="0031204F">
      <w:pPr>
        <w:spacing w:line="360" w:lineRule="auto"/>
        <w:rPr>
          <w:sz w:val="28"/>
          <w:szCs w:val="28"/>
        </w:rPr>
      </w:pPr>
      <w:r w:rsidRPr="0031204F">
        <w:rPr>
          <w:sz w:val="28"/>
          <w:szCs w:val="28"/>
        </w:rPr>
        <w:t>Введение</w:t>
      </w:r>
    </w:p>
    <w:p w:rsidR="003F0D45" w:rsidRPr="0031204F" w:rsidRDefault="0031204F" w:rsidP="0031204F">
      <w:pPr>
        <w:spacing w:line="360" w:lineRule="auto"/>
        <w:rPr>
          <w:sz w:val="28"/>
          <w:szCs w:val="28"/>
        </w:rPr>
      </w:pPr>
      <w:r>
        <w:rPr>
          <w:sz w:val="28"/>
          <w:szCs w:val="28"/>
        </w:rPr>
        <w:t xml:space="preserve">1. </w:t>
      </w:r>
      <w:r w:rsidR="003F0D45" w:rsidRPr="0031204F">
        <w:rPr>
          <w:sz w:val="28"/>
          <w:szCs w:val="28"/>
        </w:rPr>
        <w:t>Исходные данные</w:t>
      </w:r>
    </w:p>
    <w:p w:rsidR="003F0D45" w:rsidRPr="0031204F" w:rsidRDefault="0031204F" w:rsidP="0031204F">
      <w:pPr>
        <w:spacing w:line="360" w:lineRule="auto"/>
        <w:rPr>
          <w:sz w:val="28"/>
          <w:szCs w:val="28"/>
        </w:rPr>
      </w:pPr>
      <w:r>
        <w:rPr>
          <w:sz w:val="28"/>
          <w:szCs w:val="28"/>
        </w:rPr>
        <w:t xml:space="preserve">2. </w:t>
      </w:r>
      <w:r w:rsidR="003F0D45" w:rsidRPr="0031204F">
        <w:rPr>
          <w:sz w:val="28"/>
          <w:szCs w:val="28"/>
        </w:rPr>
        <w:t>Расчет характеристик линии связи</w:t>
      </w:r>
    </w:p>
    <w:p w:rsidR="003F0D45" w:rsidRPr="0031204F" w:rsidRDefault="0031204F" w:rsidP="0031204F">
      <w:pPr>
        <w:spacing w:line="360" w:lineRule="auto"/>
        <w:rPr>
          <w:sz w:val="28"/>
          <w:szCs w:val="28"/>
        </w:rPr>
      </w:pPr>
      <w:r>
        <w:rPr>
          <w:sz w:val="28"/>
          <w:szCs w:val="28"/>
        </w:rPr>
        <w:t xml:space="preserve">2.1 </w:t>
      </w:r>
      <w:r w:rsidR="003F0D45" w:rsidRPr="0031204F">
        <w:rPr>
          <w:sz w:val="28"/>
          <w:szCs w:val="28"/>
        </w:rPr>
        <w:t>Определение числа каналов на магистрали</w:t>
      </w:r>
    </w:p>
    <w:p w:rsidR="003F0D45" w:rsidRPr="0031204F" w:rsidRDefault="0031204F" w:rsidP="0031204F">
      <w:pPr>
        <w:spacing w:line="360" w:lineRule="auto"/>
        <w:rPr>
          <w:sz w:val="28"/>
          <w:szCs w:val="28"/>
        </w:rPr>
      </w:pPr>
      <w:r>
        <w:rPr>
          <w:sz w:val="28"/>
          <w:szCs w:val="28"/>
        </w:rPr>
        <w:t xml:space="preserve">2.2 </w:t>
      </w:r>
      <w:r w:rsidR="003F0D45" w:rsidRPr="0031204F">
        <w:rPr>
          <w:sz w:val="28"/>
          <w:szCs w:val="28"/>
        </w:rPr>
        <w:t>Выбор системы передачи и типа кабеля</w:t>
      </w:r>
    </w:p>
    <w:p w:rsidR="00804436" w:rsidRPr="00804436" w:rsidRDefault="0031204F" w:rsidP="00804436">
      <w:pPr>
        <w:spacing w:line="360" w:lineRule="auto"/>
        <w:rPr>
          <w:sz w:val="28"/>
          <w:szCs w:val="28"/>
        </w:rPr>
      </w:pPr>
      <w:r>
        <w:rPr>
          <w:sz w:val="28"/>
          <w:szCs w:val="28"/>
        </w:rPr>
        <w:t xml:space="preserve">2.3 </w:t>
      </w:r>
      <w:r w:rsidR="00804436" w:rsidRPr="00804436">
        <w:rPr>
          <w:sz w:val="28"/>
          <w:szCs w:val="28"/>
        </w:rPr>
        <w:t>Определение длины регенерационного (усилительного) участка и построение схемы размещения ОРП и НРП на магистрали</w:t>
      </w:r>
    </w:p>
    <w:p w:rsidR="003F0D45" w:rsidRPr="0031204F" w:rsidRDefault="0031204F" w:rsidP="00804436">
      <w:pPr>
        <w:spacing w:line="360" w:lineRule="auto"/>
        <w:rPr>
          <w:sz w:val="28"/>
          <w:szCs w:val="28"/>
        </w:rPr>
      </w:pPr>
      <w:r>
        <w:rPr>
          <w:sz w:val="28"/>
          <w:szCs w:val="28"/>
        </w:rPr>
        <w:t xml:space="preserve">2.4 </w:t>
      </w:r>
      <w:r w:rsidR="003F0D45" w:rsidRPr="0031204F">
        <w:rPr>
          <w:sz w:val="28"/>
          <w:szCs w:val="28"/>
        </w:rPr>
        <w:t>Модернизация существующей сети</w:t>
      </w:r>
    </w:p>
    <w:p w:rsidR="003F0D45" w:rsidRPr="0031204F" w:rsidRDefault="0031204F" w:rsidP="0031204F">
      <w:pPr>
        <w:spacing w:line="360" w:lineRule="auto"/>
        <w:rPr>
          <w:sz w:val="28"/>
          <w:szCs w:val="28"/>
        </w:rPr>
      </w:pPr>
      <w:r>
        <w:rPr>
          <w:sz w:val="28"/>
          <w:szCs w:val="28"/>
        </w:rPr>
        <w:t xml:space="preserve">3. </w:t>
      </w:r>
      <w:r w:rsidR="003F0D45" w:rsidRPr="0031204F">
        <w:rPr>
          <w:sz w:val="28"/>
          <w:szCs w:val="28"/>
        </w:rPr>
        <w:t>Расчет ожидаемой защищенности цифрового сигнала от собственной поме</w:t>
      </w:r>
      <w:r w:rsidR="00691856" w:rsidRPr="0031204F">
        <w:rPr>
          <w:sz w:val="28"/>
          <w:szCs w:val="28"/>
        </w:rPr>
        <w:t>хи</w:t>
      </w:r>
    </w:p>
    <w:p w:rsidR="003F0D45" w:rsidRPr="0031204F" w:rsidRDefault="0031204F" w:rsidP="0031204F">
      <w:pPr>
        <w:spacing w:line="360" w:lineRule="auto"/>
        <w:rPr>
          <w:sz w:val="28"/>
          <w:szCs w:val="28"/>
        </w:rPr>
      </w:pPr>
      <w:r>
        <w:rPr>
          <w:sz w:val="28"/>
          <w:szCs w:val="28"/>
        </w:rPr>
        <w:t xml:space="preserve">4. </w:t>
      </w:r>
      <w:r w:rsidR="003F0D45" w:rsidRPr="0031204F">
        <w:rPr>
          <w:sz w:val="28"/>
          <w:szCs w:val="28"/>
        </w:rPr>
        <w:t>Расчет переходных влияний ЦСП на АСП</w:t>
      </w:r>
    </w:p>
    <w:p w:rsidR="003F0D45" w:rsidRPr="0031204F" w:rsidRDefault="0031204F" w:rsidP="0031204F">
      <w:pPr>
        <w:spacing w:line="360" w:lineRule="auto"/>
        <w:rPr>
          <w:sz w:val="28"/>
          <w:szCs w:val="28"/>
        </w:rPr>
      </w:pPr>
      <w:r>
        <w:rPr>
          <w:sz w:val="28"/>
          <w:szCs w:val="28"/>
        </w:rPr>
        <w:t xml:space="preserve">5. </w:t>
      </w:r>
      <w:r w:rsidR="003F0D45" w:rsidRPr="0031204F">
        <w:rPr>
          <w:sz w:val="28"/>
          <w:szCs w:val="28"/>
        </w:rPr>
        <w:t>Расчет переходных влияний ЦСП на ЦСП</w:t>
      </w:r>
    </w:p>
    <w:p w:rsidR="003F0D45" w:rsidRPr="0031204F" w:rsidRDefault="0031204F" w:rsidP="0031204F">
      <w:pPr>
        <w:spacing w:line="360" w:lineRule="auto"/>
        <w:rPr>
          <w:sz w:val="28"/>
          <w:szCs w:val="28"/>
        </w:rPr>
      </w:pPr>
      <w:r>
        <w:rPr>
          <w:sz w:val="28"/>
          <w:szCs w:val="28"/>
        </w:rPr>
        <w:t xml:space="preserve">6. </w:t>
      </w:r>
      <w:r w:rsidR="003F0D45" w:rsidRPr="0031204F">
        <w:rPr>
          <w:sz w:val="28"/>
          <w:szCs w:val="28"/>
        </w:rPr>
        <w:t>Построение временных диаграмм цифровых сигналов</w:t>
      </w:r>
    </w:p>
    <w:p w:rsidR="003F0D45" w:rsidRPr="0031204F" w:rsidRDefault="0031204F" w:rsidP="0031204F">
      <w:pPr>
        <w:spacing w:line="360" w:lineRule="auto"/>
        <w:rPr>
          <w:sz w:val="28"/>
          <w:szCs w:val="28"/>
        </w:rPr>
      </w:pPr>
      <w:r>
        <w:rPr>
          <w:sz w:val="28"/>
          <w:szCs w:val="28"/>
        </w:rPr>
        <w:t xml:space="preserve">7. </w:t>
      </w:r>
      <w:r w:rsidR="003F0D45" w:rsidRPr="0031204F">
        <w:rPr>
          <w:sz w:val="28"/>
          <w:szCs w:val="28"/>
        </w:rPr>
        <w:t>Расчет цепей дистанционного питания</w:t>
      </w:r>
    </w:p>
    <w:p w:rsidR="003F0D45" w:rsidRPr="0031204F" w:rsidRDefault="003F0D45" w:rsidP="0031204F">
      <w:pPr>
        <w:spacing w:line="360" w:lineRule="auto"/>
        <w:rPr>
          <w:sz w:val="28"/>
          <w:szCs w:val="28"/>
        </w:rPr>
      </w:pPr>
      <w:r w:rsidRPr="0031204F">
        <w:rPr>
          <w:sz w:val="28"/>
          <w:szCs w:val="28"/>
        </w:rPr>
        <w:t>Заключение</w:t>
      </w:r>
    </w:p>
    <w:p w:rsidR="000B1153" w:rsidRPr="0031204F" w:rsidRDefault="003F0D45" w:rsidP="0031204F">
      <w:pPr>
        <w:spacing w:line="360" w:lineRule="auto"/>
        <w:rPr>
          <w:sz w:val="28"/>
          <w:szCs w:val="28"/>
        </w:rPr>
      </w:pPr>
      <w:r w:rsidRPr="0031204F">
        <w:rPr>
          <w:sz w:val="28"/>
          <w:szCs w:val="28"/>
        </w:rPr>
        <w:t>Список литературы</w:t>
      </w:r>
    </w:p>
    <w:p w:rsidR="000B1153" w:rsidRPr="0031204F" w:rsidRDefault="000B1153" w:rsidP="0031204F">
      <w:pPr>
        <w:spacing w:line="360" w:lineRule="auto"/>
        <w:ind w:firstLine="709"/>
        <w:jc w:val="both"/>
        <w:rPr>
          <w:sz w:val="28"/>
          <w:szCs w:val="28"/>
        </w:rPr>
      </w:pPr>
    </w:p>
    <w:p w:rsidR="000B1153" w:rsidRPr="0031204F" w:rsidRDefault="000B1153" w:rsidP="0031204F">
      <w:pPr>
        <w:spacing w:line="360" w:lineRule="auto"/>
        <w:ind w:firstLine="709"/>
        <w:jc w:val="center"/>
        <w:rPr>
          <w:b/>
          <w:sz w:val="28"/>
          <w:szCs w:val="28"/>
        </w:rPr>
      </w:pPr>
      <w:r w:rsidRPr="0031204F">
        <w:rPr>
          <w:sz w:val="28"/>
          <w:szCs w:val="28"/>
        </w:rPr>
        <w:br w:type="page"/>
      </w:r>
      <w:r w:rsidRPr="0031204F">
        <w:rPr>
          <w:b/>
          <w:sz w:val="28"/>
          <w:szCs w:val="28"/>
        </w:rPr>
        <w:lastRenderedPageBreak/>
        <w:t>Введение</w:t>
      </w:r>
    </w:p>
    <w:p w:rsidR="003F0D45" w:rsidRPr="0031204F" w:rsidRDefault="003F0D45" w:rsidP="0031204F">
      <w:pPr>
        <w:spacing w:line="360" w:lineRule="auto"/>
        <w:ind w:firstLine="709"/>
        <w:jc w:val="both"/>
        <w:rPr>
          <w:b/>
          <w:i/>
          <w:sz w:val="28"/>
          <w:szCs w:val="28"/>
        </w:rPr>
      </w:pPr>
    </w:p>
    <w:p w:rsidR="003F0D45" w:rsidRPr="0031204F" w:rsidRDefault="003F0D45" w:rsidP="0031204F">
      <w:pPr>
        <w:spacing w:line="360" w:lineRule="auto"/>
        <w:ind w:firstLine="709"/>
        <w:jc w:val="both"/>
        <w:rPr>
          <w:sz w:val="28"/>
          <w:szCs w:val="28"/>
        </w:rPr>
      </w:pPr>
      <w:r w:rsidRPr="0031204F">
        <w:rPr>
          <w:sz w:val="28"/>
          <w:szCs w:val="28"/>
        </w:rPr>
        <w:t>Средства общения между людьми (средства связи) непрерывно совершенствуются в соответствии с изменениями условий жизни, развитием культуры и техники. Сегодня средства связи стали неотъемлемой частью производственного процесса и нашего быта. Современные системы связи должны не только гарантировать быструю обработку и надежность передачи информации, но и обеспечивать выполнение этих условий наиболее экономичным способом.</w:t>
      </w:r>
    </w:p>
    <w:p w:rsidR="000B1153" w:rsidRPr="0031204F" w:rsidRDefault="000B1153" w:rsidP="0031204F">
      <w:pPr>
        <w:spacing w:line="360" w:lineRule="auto"/>
        <w:ind w:firstLine="709"/>
        <w:jc w:val="both"/>
        <w:rPr>
          <w:sz w:val="28"/>
          <w:szCs w:val="28"/>
        </w:rPr>
      </w:pPr>
      <w:r w:rsidRPr="0031204F">
        <w:rPr>
          <w:sz w:val="28"/>
          <w:szCs w:val="28"/>
        </w:rPr>
        <w:t>Аналоговые системы передачи (АСП) не удовлетворяют потребностям электросвязи с точки зрения сопряжения с цифровыми системами коммутации (ЦСП), универсальности сигналов, возможности использования больших цифровых интегральных схем и цифровой обработки сигналов. По этим и некоторым причинам ведущей тенденцией в развитии первичной сети является ее цифровизация. Этот процесс развивается за счет нового строительства волоконно-оптических линий связи, а также за счет модернизации, состоящей в замене устаревших АСП более совершенными ЦСП.</w:t>
      </w:r>
    </w:p>
    <w:p w:rsidR="003F0D45" w:rsidRPr="0031204F" w:rsidRDefault="003F0D45" w:rsidP="0031204F">
      <w:pPr>
        <w:spacing w:line="360" w:lineRule="auto"/>
        <w:ind w:firstLine="709"/>
        <w:jc w:val="both"/>
        <w:rPr>
          <w:sz w:val="28"/>
          <w:szCs w:val="28"/>
        </w:rPr>
      </w:pPr>
      <w:r w:rsidRPr="0031204F">
        <w:rPr>
          <w:sz w:val="28"/>
          <w:szCs w:val="28"/>
        </w:rPr>
        <w:t>В этой курсовой работе рассмотрен ряд вопросов касающихся замены АСП К-60 на ЦСП ИКМ-120-4. Приведены подробные расчеты и схемы размещения промежуточных станций, схема организации связи, расчет ожидаемой защищенности цифрового сигнала от собственной помехи, расчет переходных влияний ЦСП на АСП, временные диаграммы цифровых сигналов, а также расчет цепей дистанционного питания.</w:t>
      </w:r>
    </w:p>
    <w:p w:rsidR="000B1153" w:rsidRPr="0031204F" w:rsidRDefault="000B1153" w:rsidP="0031204F">
      <w:pPr>
        <w:spacing w:line="360" w:lineRule="auto"/>
        <w:ind w:firstLine="709"/>
        <w:jc w:val="both"/>
        <w:rPr>
          <w:sz w:val="28"/>
          <w:szCs w:val="28"/>
        </w:rPr>
      </w:pPr>
    </w:p>
    <w:p w:rsidR="000B1153" w:rsidRDefault="003F0D45" w:rsidP="0031204F">
      <w:pPr>
        <w:spacing w:line="360" w:lineRule="auto"/>
        <w:ind w:firstLine="709"/>
        <w:jc w:val="center"/>
        <w:rPr>
          <w:b/>
          <w:sz w:val="28"/>
          <w:szCs w:val="28"/>
        </w:rPr>
      </w:pPr>
      <w:r w:rsidRPr="0031204F">
        <w:rPr>
          <w:b/>
          <w:sz w:val="28"/>
          <w:szCs w:val="28"/>
        </w:rPr>
        <w:br w:type="page"/>
      </w:r>
      <w:r w:rsidR="00AB3FA9" w:rsidRPr="0031204F">
        <w:rPr>
          <w:b/>
          <w:sz w:val="28"/>
          <w:szCs w:val="28"/>
        </w:rPr>
        <w:lastRenderedPageBreak/>
        <w:t xml:space="preserve">1. </w:t>
      </w:r>
      <w:r w:rsidR="0031204F">
        <w:rPr>
          <w:b/>
          <w:sz w:val="28"/>
          <w:szCs w:val="28"/>
        </w:rPr>
        <w:t>Исходные данные</w:t>
      </w:r>
    </w:p>
    <w:p w:rsidR="0031204F" w:rsidRPr="0031204F" w:rsidRDefault="0031204F" w:rsidP="0031204F">
      <w:pPr>
        <w:spacing w:line="360" w:lineRule="auto"/>
        <w:ind w:firstLine="709"/>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7"/>
        <w:gridCol w:w="566"/>
      </w:tblGrid>
      <w:tr w:rsidR="000B1153" w:rsidRPr="0031204F" w:rsidTr="0031204F">
        <w:tc>
          <w:tcPr>
            <w:tcW w:w="0" w:type="auto"/>
          </w:tcPr>
          <w:p w:rsidR="000B1153" w:rsidRPr="0031204F" w:rsidRDefault="000B1153" w:rsidP="0031204F">
            <w:pPr>
              <w:spacing w:line="360" w:lineRule="auto"/>
              <w:jc w:val="both"/>
              <w:rPr>
                <w:sz w:val="20"/>
                <w:szCs w:val="20"/>
              </w:rPr>
            </w:pPr>
            <w:r w:rsidRPr="0031204F">
              <w:rPr>
                <w:sz w:val="20"/>
                <w:szCs w:val="20"/>
              </w:rPr>
              <w:t>Длина участка</w:t>
            </w:r>
          </w:p>
        </w:tc>
        <w:tc>
          <w:tcPr>
            <w:tcW w:w="0" w:type="auto"/>
          </w:tcPr>
          <w:p w:rsidR="000B1153" w:rsidRPr="0031204F" w:rsidRDefault="000B1153" w:rsidP="0031204F">
            <w:pPr>
              <w:spacing w:line="360" w:lineRule="auto"/>
              <w:jc w:val="both"/>
              <w:rPr>
                <w:sz w:val="20"/>
                <w:szCs w:val="20"/>
              </w:rPr>
            </w:pPr>
            <w:r w:rsidRPr="0031204F">
              <w:rPr>
                <w:sz w:val="20"/>
                <w:szCs w:val="20"/>
              </w:rPr>
              <w:t>км</w:t>
            </w:r>
          </w:p>
        </w:tc>
      </w:tr>
      <w:tr w:rsidR="000B1153" w:rsidRPr="0031204F" w:rsidTr="0031204F">
        <w:tc>
          <w:tcPr>
            <w:tcW w:w="0" w:type="auto"/>
          </w:tcPr>
          <w:p w:rsidR="000B1153" w:rsidRPr="0031204F" w:rsidRDefault="000B1153" w:rsidP="0031204F">
            <w:pPr>
              <w:spacing w:line="360" w:lineRule="auto"/>
              <w:jc w:val="both"/>
              <w:rPr>
                <w:sz w:val="20"/>
                <w:szCs w:val="20"/>
              </w:rPr>
            </w:pPr>
            <w:r w:rsidRPr="0031204F">
              <w:rPr>
                <w:sz w:val="20"/>
                <w:szCs w:val="20"/>
                <w:lang w:val="en-US"/>
              </w:rPr>
              <w:t>l</w:t>
            </w:r>
            <w:r w:rsidRPr="0031204F">
              <w:rPr>
                <w:sz w:val="20"/>
                <w:szCs w:val="20"/>
              </w:rPr>
              <w:t>1</w:t>
            </w:r>
          </w:p>
        </w:tc>
        <w:tc>
          <w:tcPr>
            <w:tcW w:w="0" w:type="auto"/>
          </w:tcPr>
          <w:p w:rsidR="000B1153" w:rsidRPr="0031204F" w:rsidRDefault="000B1153" w:rsidP="0031204F">
            <w:pPr>
              <w:spacing w:line="360" w:lineRule="auto"/>
              <w:jc w:val="both"/>
              <w:rPr>
                <w:sz w:val="20"/>
                <w:szCs w:val="20"/>
              </w:rPr>
            </w:pPr>
            <w:r w:rsidRPr="0031204F">
              <w:rPr>
                <w:sz w:val="20"/>
                <w:szCs w:val="20"/>
              </w:rPr>
              <w:t>18,1</w:t>
            </w:r>
          </w:p>
        </w:tc>
      </w:tr>
      <w:tr w:rsidR="000B1153" w:rsidRPr="0031204F" w:rsidTr="0031204F">
        <w:tc>
          <w:tcPr>
            <w:tcW w:w="0" w:type="auto"/>
          </w:tcPr>
          <w:p w:rsidR="000B1153" w:rsidRPr="0031204F" w:rsidRDefault="000B1153" w:rsidP="0031204F">
            <w:pPr>
              <w:spacing w:line="360" w:lineRule="auto"/>
              <w:jc w:val="both"/>
              <w:rPr>
                <w:sz w:val="20"/>
                <w:szCs w:val="20"/>
              </w:rPr>
            </w:pPr>
            <w:r w:rsidRPr="0031204F">
              <w:rPr>
                <w:sz w:val="20"/>
                <w:szCs w:val="20"/>
                <w:lang w:val="en-US"/>
              </w:rPr>
              <w:t>l</w:t>
            </w:r>
            <w:r w:rsidRPr="0031204F">
              <w:rPr>
                <w:sz w:val="20"/>
                <w:szCs w:val="20"/>
              </w:rPr>
              <w:t>2</w:t>
            </w:r>
          </w:p>
        </w:tc>
        <w:tc>
          <w:tcPr>
            <w:tcW w:w="0" w:type="auto"/>
          </w:tcPr>
          <w:p w:rsidR="000B1153" w:rsidRPr="0031204F" w:rsidRDefault="000B1153" w:rsidP="0031204F">
            <w:pPr>
              <w:spacing w:line="360" w:lineRule="auto"/>
              <w:jc w:val="both"/>
              <w:rPr>
                <w:sz w:val="20"/>
                <w:szCs w:val="20"/>
              </w:rPr>
            </w:pPr>
            <w:r w:rsidRPr="0031204F">
              <w:rPr>
                <w:sz w:val="20"/>
                <w:szCs w:val="20"/>
              </w:rPr>
              <w:t>20,2</w:t>
            </w:r>
          </w:p>
        </w:tc>
      </w:tr>
      <w:tr w:rsidR="000B1153" w:rsidRPr="0031204F" w:rsidTr="0031204F">
        <w:tc>
          <w:tcPr>
            <w:tcW w:w="0" w:type="auto"/>
          </w:tcPr>
          <w:p w:rsidR="000B1153" w:rsidRPr="0031204F" w:rsidRDefault="000B1153" w:rsidP="0031204F">
            <w:pPr>
              <w:spacing w:line="360" w:lineRule="auto"/>
              <w:jc w:val="both"/>
              <w:rPr>
                <w:sz w:val="20"/>
                <w:szCs w:val="20"/>
              </w:rPr>
            </w:pPr>
            <w:r w:rsidRPr="0031204F">
              <w:rPr>
                <w:sz w:val="20"/>
                <w:szCs w:val="20"/>
                <w:lang w:val="en-US"/>
              </w:rPr>
              <w:t>l</w:t>
            </w:r>
            <w:r w:rsidRPr="0031204F">
              <w:rPr>
                <w:sz w:val="20"/>
                <w:szCs w:val="20"/>
              </w:rPr>
              <w:t>3</w:t>
            </w:r>
          </w:p>
        </w:tc>
        <w:tc>
          <w:tcPr>
            <w:tcW w:w="0" w:type="auto"/>
          </w:tcPr>
          <w:p w:rsidR="000B1153" w:rsidRPr="0031204F" w:rsidRDefault="000B1153" w:rsidP="0031204F">
            <w:pPr>
              <w:spacing w:line="360" w:lineRule="auto"/>
              <w:jc w:val="both"/>
              <w:rPr>
                <w:sz w:val="20"/>
                <w:szCs w:val="20"/>
              </w:rPr>
            </w:pPr>
            <w:r w:rsidRPr="0031204F">
              <w:rPr>
                <w:sz w:val="20"/>
                <w:szCs w:val="20"/>
              </w:rPr>
              <w:t>17,8</w:t>
            </w:r>
          </w:p>
        </w:tc>
      </w:tr>
      <w:tr w:rsidR="000B1153" w:rsidRPr="0031204F" w:rsidTr="0031204F">
        <w:tblPrEx>
          <w:tblLook w:val="0000" w:firstRow="0" w:lastRow="0" w:firstColumn="0" w:lastColumn="0" w:noHBand="0" w:noVBand="0"/>
        </w:tblPrEx>
        <w:trPr>
          <w:trHeight w:val="400"/>
        </w:trPr>
        <w:tc>
          <w:tcPr>
            <w:tcW w:w="0" w:type="auto"/>
          </w:tcPr>
          <w:p w:rsidR="000B1153" w:rsidRPr="0031204F" w:rsidRDefault="000B1153" w:rsidP="0031204F">
            <w:pPr>
              <w:spacing w:line="360" w:lineRule="auto"/>
              <w:jc w:val="both"/>
              <w:rPr>
                <w:sz w:val="20"/>
                <w:szCs w:val="20"/>
              </w:rPr>
            </w:pPr>
            <w:r w:rsidRPr="0031204F">
              <w:rPr>
                <w:sz w:val="20"/>
                <w:szCs w:val="20"/>
                <w:lang w:val="en-US"/>
              </w:rPr>
              <w:t>l</w:t>
            </w:r>
            <w:r w:rsidRPr="0031204F">
              <w:rPr>
                <w:sz w:val="20"/>
                <w:szCs w:val="20"/>
              </w:rPr>
              <w:t>4</w:t>
            </w:r>
          </w:p>
        </w:tc>
        <w:tc>
          <w:tcPr>
            <w:tcW w:w="0" w:type="auto"/>
          </w:tcPr>
          <w:p w:rsidR="000B1153" w:rsidRPr="0031204F" w:rsidRDefault="000B1153" w:rsidP="0031204F">
            <w:pPr>
              <w:spacing w:line="360" w:lineRule="auto"/>
              <w:jc w:val="both"/>
              <w:rPr>
                <w:sz w:val="20"/>
                <w:szCs w:val="20"/>
              </w:rPr>
            </w:pPr>
            <w:r w:rsidRPr="0031204F">
              <w:rPr>
                <w:sz w:val="20"/>
                <w:szCs w:val="20"/>
              </w:rPr>
              <w:t>19,3</w:t>
            </w:r>
          </w:p>
        </w:tc>
      </w:tr>
    </w:tbl>
    <w:p w:rsidR="0031204F" w:rsidRDefault="0031204F" w:rsidP="0031204F">
      <w:pPr>
        <w:spacing w:line="360" w:lineRule="auto"/>
        <w:ind w:firstLine="709"/>
        <w:jc w:val="both"/>
        <w:rPr>
          <w:sz w:val="28"/>
          <w:szCs w:val="28"/>
        </w:rPr>
      </w:pPr>
    </w:p>
    <w:p w:rsidR="000B1153" w:rsidRPr="0031204F" w:rsidRDefault="000B1153" w:rsidP="0031204F">
      <w:pPr>
        <w:spacing w:line="360" w:lineRule="auto"/>
        <w:ind w:firstLine="709"/>
        <w:jc w:val="both"/>
        <w:rPr>
          <w:sz w:val="28"/>
          <w:szCs w:val="28"/>
        </w:rPr>
      </w:pPr>
      <w:r w:rsidRPr="0031204F">
        <w:rPr>
          <w:sz w:val="28"/>
          <w:szCs w:val="28"/>
        </w:rPr>
        <w:t>ЦСП ИКМ-120-4.</w:t>
      </w:r>
    </w:p>
    <w:p w:rsidR="000B1153" w:rsidRPr="0031204F" w:rsidRDefault="000B1153" w:rsidP="0031204F">
      <w:pPr>
        <w:spacing w:line="360" w:lineRule="auto"/>
        <w:ind w:firstLine="709"/>
        <w:jc w:val="both"/>
        <w:rPr>
          <w:sz w:val="28"/>
          <w:szCs w:val="28"/>
        </w:rPr>
      </w:pPr>
      <w:r w:rsidRPr="0031204F">
        <w:rPr>
          <w:sz w:val="28"/>
          <w:szCs w:val="28"/>
        </w:rPr>
        <w:t>Марка кабеля: МКСА 4х4х1,2.</w:t>
      </w:r>
    </w:p>
    <w:p w:rsidR="000B1153" w:rsidRPr="0031204F" w:rsidRDefault="000B1153" w:rsidP="0031204F">
      <w:pPr>
        <w:spacing w:line="360" w:lineRule="auto"/>
        <w:ind w:firstLine="709"/>
        <w:jc w:val="both"/>
        <w:rPr>
          <w:sz w:val="28"/>
          <w:szCs w:val="28"/>
        </w:rPr>
      </w:pPr>
      <w:r w:rsidRPr="0031204F">
        <w:rPr>
          <w:sz w:val="28"/>
          <w:szCs w:val="28"/>
        </w:rPr>
        <w:t>Перепад температур, С</w:t>
      </w:r>
      <w:r w:rsidRPr="0031204F">
        <w:rPr>
          <w:sz w:val="28"/>
          <w:szCs w:val="28"/>
        </w:rPr>
        <w:object w:dxaOrig="139"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5pt" o:ole="">
            <v:imagedata r:id="rId7" o:title=""/>
          </v:shape>
          <o:OLEObject Type="Embed" ProgID="Equation.3" ShapeID="_x0000_i1025" DrawAspect="Content" ObjectID="_1457575774" r:id="rId8"/>
        </w:object>
      </w:r>
      <w:r w:rsidRPr="0031204F">
        <w:rPr>
          <w:sz w:val="28"/>
          <w:szCs w:val="28"/>
        </w:rPr>
        <w:t xml:space="preserve"> лето/зима</w:t>
      </w:r>
      <w:r w:rsidR="0031204F">
        <w:rPr>
          <w:sz w:val="28"/>
          <w:szCs w:val="28"/>
        </w:rPr>
        <w:t xml:space="preserve"> </w:t>
      </w:r>
      <w:r w:rsidRPr="0031204F">
        <w:rPr>
          <w:sz w:val="28"/>
          <w:szCs w:val="28"/>
        </w:rPr>
        <w:t>18/-1</w:t>
      </w:r>
    </w:p>
    <w:p w:rsidR="007B03E9" w:rsidRPr="0031204F" w:rsidRDefault="007B03E9" w:rsidP="0031204F">
      <w:pPr>
        <w:spacing w:line="360" w:lineRule="auto"/>
        <w:ind w:firstLine="709"/>
        <w:jc w:val="both"/>
        <w:rPr>
          <w:sz w:val="28"/>
          <w:szCs w:val="28"/>
        </w:rPr>
      </w:pPr>
      <w:r w:rsidRPr="0031204F">
        <w:rPr>
          <w:sz w:val="28"/>
          <w:szCs w:val="28"/>
        </w:rPr>
        <w:t>Последовательность кодовых символов для построения временных диаграмм: 10000100000100001111.</w:t>
      </w:r>
    </w:p>
    <w:p w:rsidR="007B03E9" w:rsidRPr="0031204F" w:rsidRDefault="007B03E9" w:rsidP="0031204F">
      <w:pPr>
        <w:spacing w:line="360" w:lineRule="auto"/>
        <w:ind w:firstLine="709"/>
        <w:jc w:val="both"/>
        <w:rPr>
          <w:sz w:val="28"/>
          <w:szCs w:val="28"/>
        </w:rPr>
      </w:pPr>
    </w:p>
    <w:p w:rsidR="000B1153" w:rsidRPr="0031204F" w:rsidRDefault="000B1153" w:rsidP="0031204F">
      <w:pPr>
        <w:spacing w:line="360" w:lineRule="auto"/>
        <w:ind w:firstLine="709"/>
        <w:jc w:val="both"/>
        <w:rPr>
          <w:b/>
          <w:sz w:val="28"/>
          <w:szCs w:val="28"/>
        </w:rPr>
      </w:pPr>
      <w:r w:rsidRPr="0031204F">
        <w:rPr>
          <w:b/>
          <w:sz w:val="28"/>
          <w:szCs w:val="28"/>
        </w:rPr>
        <w:t>Основные характеристики кабелей связи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3"/>
        <w:gridCol w:w="2437"/>
      </w:tblGrid>
      <w:tr w:rsidR="000B1153" w:rsidRPr="0031204F" w:rsidTr="0031204F">
        <w:tc>
          <w:tcPr>
            <w:tcW w:w="0" w:type="auto"/>
          </w:tcPr>
          <w:p w:rsidR="000B1153" w:rsidRPr="0031204F" w:rsidRDefault="000B1153" w:rsidP="0031204F">
            <w:pPr>
              <w:spacing w:line="360" w:lineRule="auto"/>
              <w:jc w:val="both"/>
              <w:rPr>
                <w:sz w:val="20"/>
                <w:szCs w:val="20"/>
              </w:rPr>
            </w:pPr>
            <w:r w:rsidRPr="0031204F">
              <w:rPr>
                <w:sz w:val="20"/>
                <w:szCs w:val="20"/>
              </w:rPr>
              <w:t>Наименование характеристики</w:t>
            </w:r>
          </w:p>
        </w:tc>
        <w:tc>
          <w:tcPr>
            <w:tcW w:w="0" w:type="auto"/>
          </w:tcPr>
          <w:p w:rsidR="000B1153" w:rsidRPr="0031204F" w:rsidRDefault="000B1153" w:rsidP="0031204F">
            <w:pPr>
              <w:spacing w:line="360" w:lineRule="auto"/>
              <w:jc w:val="both"/>
              <w:rPr>
                <w:sz w:val="20"/>
                <w:szCs w:val="20"/>
              </w:rPr>
            </w:pPr>
            <w:r w:rsidRPr="0031204F">
              <w:rPr>
                <w:sz w:val="20"/>
                <w:szCs w:val="20"/>
              </w:rPr>
              <w:t>Марка кабеля МКСА 4х4х1,2</w:t>
            </w:r>
          </w:p>
        </w:tc>
      </w:tr>
      <w:tr w:rsidR="000B1153" w:rsidRPr="0031204F" w:rsidTr="0031204F">
        <w:tc>
          <w:tcPr>
            <w:tcW w:w="0" w:type="auto"/>
          </w:tcPr>
          <w:p w:rsidR="000B1153" w:rsidRPr="0031204F" w:rsidRDefault="000B1153" w:rsidP="0031204F">
            <w:pPr>
              <w:spacing w:line="360" w:lineRule="auto"/>
              <w:jc w:val="both"/>
              <w:rPr>
                <w:sz w:val="20"/>
                <w:szCs w:val="20"/>
              </w:rPr>
            </w:pPr>
            <w:r w:rsidRPr="0031204F">
              <w:rPr>
                <w:sz w:val="20"/>
                <w:szCs w:val="20"/>
              </w:rPr>
              <w:t>Коэффициент затухания на частоте 250 кГц при температуре 20С</w:t>
            </w:r>
            <w:r w:rsidRPr="0031204F">
              <w:rPr>
                <w:sz w:val="20"/>
                <w:szCs w:val="20"/>
              </w:rPr>
              <w:object w:dxaOrig="139" w:dyaOrig="300">
                <v:shape id="_x0000_i1026" type="#_x0000_t75" style="width:6.75pt;height:15pt" o:ole="">
                  <v:imagedata r:id="rId7" o:title=""/>
                </v:shape>
                <o:OLEObject Type="Embed" ProgID="Equation.3" ShapeID="_x0000_i1026" DrawAspect="Content" ObjectID="_1457575775" r:id="rId9"/>
              </w:object>
            </w:r>
            <w:r w:rsidRPr="0031204F">
              <w:rPr>
                <w:sz w:val="20"/>
                <w:szCs w:val="20"/>
              </w:rPr>
              <w:t>, дБ/км</w:t>
            </w:r>
          </w:p>
        </w:tc>
        <w:tc>
          <w:tcPr>
            <w:tcW w:w="0" w:type="auto"/>
          </w:tcPr>
          <w:p w:rsidR="000B1153" w:rsidRPr="0031204F" w:rsidRDefault="000B1153" w:rsidP="0031204F">
            <w:pPr>
              <w:spacing w:line="360" w:lineRule="auto"/>
              <w:jc w:val="both"/>
              <w:rPr>
                <w:sz w:val="20"/>
                <w:szCs w:val="20"/>
              </w:rPr>
            </w:pPr>
            <w:r w:rsidRPr="0031204F">
              <w:rPr>
                <w:sz w:val="20"/>
                <w:szCs w:val="20"/>
              </w:rPr>
              <w:t>2,478</w:t>
            </w:r>
          </w:p>
        </w:tc>
      </w:tr>
      <w:tr w:rsidR="000B1153" w:rsidRPr="0031204F" w:rsidTr="0031204F">
        <w:tc>
          <w:tcPr>
            <w:tcW w:w="0" w:type="auto"/>
          </w:tcPr>
          <w:p w:rsidR="000B1153" w:rsidRPr="0031204F" w:rsidRDefault="000B1153" w:rsidP="0031204F">
            <w:pPr>
              <w:spacing w:line="360" w:lineRule="auto"/>
              <w:jc w:val="both"/>
              <w:rPr>
                <w:sz w:val="20"/>
                <w:szCs w:val="20"/>
              </w:rPr>
            </w:pPr>
            <w:r w:rsidRPr="0031204F">
              <w:rPr>
                <w:sz w:val="20"/>
                <w:szCs w:val="20"/>
              </w:rPr>
              <w:t>Температурный коэффициент затухания на частоте 250 кГц, 1/град</w:t>
            </w:r>
          </w:p>
        </w:tc>
        <w:tc>
          <w:tcPr>
            <w:tcW w:w="0" w:type="auto"/>
          </w:tcPr>
          <w:p w:rsidR="000B1153" w:rsidRPr="0031204F" w:rsidRDefault="000B1153" w:rsidP="0031204F">
            <w:pPr>
              <w:spacing w:line="360" w:lineRule="auto"/>
              <w:jc w:val="both"/>
              <w:rPr>
                <w:sz w:val="20"/>
                <w:szCs w:val="20"/>
              </w:rPr>
            </w:pPr>
            <w:r w:rsidRPr="0031204F">
              <w:rPr>
                <w:sz w:val="20"/>
                <w:szCs w:val="20"/>
              </w:rPr>
              <w:object w:dxaOrig="1040" w:dyaOrig="360">
                <v:shape id="_x0000_i1027" type="#_x0000_t75" style="width:51.75pt;height:18pt" o:ole="">
                  <v:imagedata r:id="rId10" o:title=""/>
                </v:shape>
                <o:OLEObject Type="Embed" ProgID="Equation.3" ShapeID="_x0000_i1027" DrawAspect="Content" ObjectID="_1457575776" r:id="rId11"/>
              </w:object>
            </w:r>
          </w:p>
        </w:tc>
      </w:tr>
      <w:tr w:rsidR="000B1153" w:rsidRPr="0031204F" w:rsidTr="0031204F">
        <w:tc>
          <w:tcPr>
            <w:tcW w:w="0" w:type="auto"/>
          </w:tcPr>
          <w:p w:rsidR="000B1153" w:rsidRPr="0031204F" w:rsidRDefault="000B1153" w:rsidP="0031204F">
            <w:pPr>
              <w:spacing w:line="360" w:lineRule="auto"/>
              <w:jc w:val="both"/>
              <w:rPr>
                <w:sz w:val="20"/>
                <w:szCs w:val="20"/>
              </w:rPr>
            </w:pPr>
            <w:r w:rsidRPr="0031204F">
              <w:rPr>
                <w:sz w:val="20"/>
                <w:szCs w:val="20"/>
              </w:rPr>
              <w:t>Коэффициент затухания на частоте 4224 кГц при температуре 20С</w:t>
            </w:r>
            <w:r w:rsidRPr="0031204F">
              <w:rPr>
                <w:sz w:val="20"/>
                <w:szCs w:val="20"/>
              </w:rPr>
              <w:object w:dxaOrig="139" w:dyaOrig="300">
                <v:shape id="_x0000_i1028" type="#_x0000_t75" style="width:6.75pt;height:15pt" o:ole="">
                  <v:imagedata r:id="rId7" o:title=""/>
                </v:shape>
                <o:OLEObject Type="Embed" ProgID="Equation.3" ShapeID="_x0000_i1028" DrawAspect="Content" ObjectID="_1457575777" r:id="rId12"/>
              </w:object>
            </w:r>
            <w:r w:rsidRPr="0031204F">
              <w:rPr>
                <w:sz w:val="20"/>
                <w:szCs w:val="20"/>
              </w:rPr>
              <w:t>, дБ/км</w:t>
            </w:r>
          </w:p>
        </w:tc>
        <w:tc>
          <w:tcPr>
            <w:tcW w:w="0" w:type="auto"/>
          </w:tcPr>
          <w:p w:rsidR="000B1153" w:rsidRPr="0031204F" w:rsidRDefault="000B1153" w:rsidP="0031204F">
            <w:pPr>
              <w:spacing w:line="360" w:lineRule="auto"/>
              <w:jc w:val="both"/>
              <w:rPr>
                <w:sz w:val="20"/>
                <w:szCs w:val="20"/>
              </w:rPr>
            </w:pPr>
            <w:r w:rsidRPr="0031204F">
              <w:rPr>
                <w:sz w:val="20"/>
                <w:szCs w:val="20"/>
              </w:rPr>
              <w:t>10,661</w:t>
            </w:r>
          </w:p>
        </w:tc>
      </w:tr>
      <w:tr w:rsidR="000B1153" w:rsidRPr="0031204F" w:rsidTr="0031204F">
        <w:tc>
          <w:tcPr>
            <w:tcW w:w="0" w:type="auto"/>
          </w:tcPr>
          <w:p w:rsidR="000B1153" w:rsidRPr="0031204F" w:rsidRDefault="000B1153" w:rsidP="0031204F">
            <w:pPr>
              <w:spacing w:line="360" w:lineRule="auto"/>
              <w:jc w:val="both"/>
              <w:rPr>
                <w:sz w:val="20"/>
                <w:szCs w:val="20"/>
              </w:rPr>
            </w:pPr>
            <w:r w:rsidRPr="0031204F">
              <w:rPr>
                <w:sz w:val="20"/>
                <w:szCs w:val="20"/>
              </w:rPr>
              <w:t>Температурный коэффициент затухания на частоте 4224 кГц, 1/град</w:t>
            </w:r>
          </w:p>
        </w:tc>
        <w:tc>
          <w:tcPr>
            <w:tcW w:w="0" w:type="auto"/>
          </w:tcPr>
          <w:p w:rsidR="000B1153" w:rsidRPr="0031204F" w:rsidRDefault="000B1153" w:rsidP="0031204F">
            <w:pPr>
              <w:spacing w:line="360" w:lineRule="auto"/>
              <w:jc w:val="both"/>
              <w:rPr>
                <w:sz w:val="20"/>
                <w:szCs w:val="20"/>
              </w:rPr>
            </w:pPr>
            <w:r w:rsidRPr="0031204F">
              <w:rPr>
                <w:sz w:val="20"/>
                <w:szCs w:val="20"/>
              </w:rPr>
              <w:object w:dxaOrig="999" w:dyaOrig="360">
                <v:shape id="_x0000_i1029" type="#_x0000_t75" style="width:50.25pt;height:18pt" o:ole="">
                  <v:imagedata r:id="rId13" o:title=""/>
                </v:shape>
                <o:OLEObject Type="Embed" ProgID="Equation.3" ShapeID="_x0000_i1029" DrawAspect="Content" ObjectID="_1457575778" r:id="rId14"/>
              </w:object>
            </w:r>
          </w:p>
        </w:tc>
      </w:tr>
      <w:tr w:rsidR="000B1153" w:rsidRPr="0031204F" w:rsidTr="0031204F">
        <w:tc>
          <w:tcPr>
            <w:tcW w:w="0" w:type="auto"/>
          </w:tcPr>
          <w:p w:rsidR="000B1153" w:rsidRPr="0031204F" w:rsidRDefault="000B1153" w:rsidP="0031204F">
            <w:pPr>
              <w:spacing w:line="360" w:lineRule="auto"/>
              <w:jc w:val="both"/>
              <w:rPr>
                <w:sz w:val="20"/>
                <w:szCs w:val="20"/>
              </w:rPr>
            </w:pPr>
            <w:r w:rsidRPr="0031204F">
              <w:rPr>
                <w:sz w:val="20"/>
                <w:szCs w:val="20"/>
              </w:rPr>
              <w:t>Модуль волнового сопротивления, Ом</w:t>
            </w:r>
          </w:p>
        </w:tc>
        <w:tc>
          <w:tcPr>
            <w:tcW w:w="0" w:type="auto"/>
          </w:tcPr>
          <w:p w:rsidR="000B1153" w:rsidRPr="0031204F" w:rsidRDefault="000B1153" w:rsidP="0031204F">
            <w:pPr>
              <w:spacing w:line="360" w:lineRule="auto"/>
              <w:jc w:val="both"/>
              <w:rPr>
                <w:sz w:val="20"/>
                <w:szCs w:val="20"/>
              </w:rPr>
            </w:pPr>
            <w:r w:rsidRPr="0031204F">
              <w:rPr>
                <w:sz w:val="20"/>
                <w:szCs w:val="20"/>
              </w:rPr>
              <w:t>164</w:t>
            </w:r>
          </w:p>
        </w:tc>
      </w:tr>
      <w:tr w:rsidR="000B1153" w:rsidRPr="0031204F" w:rsidTr="0031204F">
        <w:tc>
          <w:tcPr>
            <w:tcW w:w="0" w:type="auto"/>
          </w:tcPr>
          <w:p w:rsidR="000B1153" w:rsidRPr="0031204F" w:rsidRDefault="000B1153" w:rsidP="0031204F">
            <w:pPr>
              <w:spacing w:line="360" w:lineRule="auto"/>
              <w:jc w:val="both"/>
              <w:rPr>
                <w:sz w:val="20"/>
                <w:szCs w:val="20"/>
              </w:rPr>
            </w:pPr>
            <w:r w:rsidRPr="0031204F">
              <w:rPr>
                <w:sz w:val="20"/>
                <w:szCs w:val="20"/>
              </w:rPr>
              <w:t>Среднее значение защищенности на дальнем конце на частоте 250 кГц на участке длиной</w:t>
            </w:r>
          </w:p>
          <w:p w:rsidR="000B1153" w:rsidRPr="0031204F" w:rsidRDefault="000B1153" w:rsidP="0031204F">
            <w:pPr>
              <w:spacing w:line="360" w:lineRule="auto"/>
              <w:jc w:val="both"/>
              <w:rPr>
                <w:sz w:val="20"/>
                <w:szCs w:val="20"/>
              </w:rPr>
            </w:pPr>
            <w:r w:rsidRPr="0031204F">
              <w:rPr>
                <w:sz w:val="20"/>
                <w:szCs w:val="20"/>
              </w:rPr>
              <w:t>2,5 км, дБ</w:t>
            </w:r>
          </w:p>
          <w:p w:rsidR="000B1153" w:rsidRPr="0031204F" w:rsidRDefault="000B1153" w:rsidP="0031204F">
            <w:pPr>
              <w:spacing w:line="360" w:lineRule="auto"/>
              <w:jc w:val="both"/>
              <w:rPr>
                <w:sz w:val="20"/>
                <w:szCs w:val="20"/>
              </w:rPr>
            </w:pPr>
            <w:r w:rsidRPr="0031204F">
              <w:rPr>
                <w:sz w:val="20"/>
                <w:szCs w:val="20"/>
              </w:rPr>
              <w:t>5,0 км, дБ</w:t>
            </w:r>
          </w:p>
        </w:tc>
        <w:tc>
          <w:tcPr>
            <w:tcW w:w="0" w:type="auto"/>
          </w:tcPr>
          <w:p w:rsidR="000B1153" w:rsidRPr="0031204F" w:rsidRDefault="000B1153" w:rsidP="0031204F">
            <w:pPr>
              <w:spacing w:line="360" w:lineRule="auto"/>
              <w:jc w:val="both"/>
              <w:rPr>
                <w:sz w:val="20"/>
                <w:szCs w:val="20"/>
              </w:rPr>
            </w:pPr>
          </w:p>
          <w:p w:rsidR="000B1153" w:rsidRPr="0031204F" w:rsidRDefault="000B1153" w:rsidP="0031204F">
            <w:pPr>
              <w:spacing w:line="360" w:lineRule="auto"/>
              <w:jc w:val="both"/>
              <w:rPr>
                <w:sz w:val="20"/>
                <w:szCs w:val="20"/>
              </w:rPr>
            </w:pPr>
          </w:p>
          <w:p w:rsidR="000B1153" w:rsidRPr="0031204F" w:rsidRDefault="000B1153" w:rsidP="0031204F">
            <w:pPr>
              <w:spacing w:line="360" w:lineRule="auto"/>
              <w:jc w:val="both"/>
              <w:rPr>
                <w:sz w:val="20"/>
                <w:szCs w:val="20"/>
              </w:rPr>
            </w:pPr>
            <w:r w:rsidRPr="0031204F">
              <w:rPr>
                <w:sz w:val="20"/>
                <w:szCs w:val="20"/>
              </w:rPr>
              <w:t>77</w:t>
            </w:r>
          </w:p>
          <w:p w:rsidR="000B1153" w:rsidRPr="0031204F" w:rsidRDefault="000B1153" w:rsidP="0031204F">
            <w:pPr>
              <w:spacing w:line="360" w:lineRule="auto"/>
              <w:jc w:val="both"/>
              <w:rPr>
                <w:sz w:val="20"/>
                <w:szCs w:val="20"/>
              </w:rPr>
            </w:pPr>
            <w:r w:rsidRPr="0031204F">
              <w:rPr>
                <w:sz w:val="20"/>
                <w:szCs w:val="20"/>
              </w:rPr>
              <w:t>75</w:t>
            </w:r>
          </w:p>
        </w:tc>
      </w:tr>
      <w:tr w:rsidR="000B1153" w:rsidRPr="0031204F" w:rsidTr="0031204F">
        <w:tc>
          <w:tcPr>
            <w:tcW w:w="0" w:type="auto"/>
          </w:tcPr>
          <w:p w:rsidR="000B1153" w:rsidRPr="0031204F" w:rsidRDefault="000B1153" w:rsidP="0031204F">
            <w:pPr>
              <w:spacing w:line="360" w:lineRule="auto"/>
              <w:jc w:val="both"/>
              <w:rPr>
                <w:sz w:val="20"/>
                <w:szCs w:val="20"/>
              </w:rPr>
            </w:pPr>
            <w:r w:rsidRPr="0031204F">
              <w:rPr>
                <w:sz w:val="20"/>
                <w:szCs w:val="20"/>
              </w:rPr>
              <w:t>Минимальная величина переходного затухания через третьи цепи на частоте 4224 кГц, дБ</w:t>
            </w:r>
          </w:p>
        </w:tc>
        <w:tc>
          <w:tcPr>
            <w:tcW w:w="0" w:type="auto"/>
          </w:tcPr>
          <w:p w:rsidR="000B1153" w:rsidRPr="0031204F" w:rsidRDefault="000B1153" w:rsidP="0031204F">
            <w:pPr>
              <w:spacing w:line="360" w:lineRule="auto"/>
              <w:jc w:val="both"/>
              <w:rPr>
                <w:sz w:val="20"/>
                <w:szCs w:val="20"/>
              </w:rPr>
            </w:pPr>
            <w:r w:rsidRPr="0031204F">
              <w:rPr>
                <w:sz w:val="20"/>
                <w:szCs w:val="20"/>
              </w:rPr>
              <w:t>82</w:t>
            </w:r>
          </w:p>
        </w:tc>
      </w:tr>
      <w:tr w:rsidR="000B1153" w:rsidRPr="0031204F" w:rsidTr="0031204F">
        <w:tc>
          <w:tcPr>
            <w:tcW w:w="0" w:type="auto"/>
          </w:tcPr>
          <w:p w:rsidR="000B1153" w:rsidRPr="0031204F" w:rsidRDefault="000B1153" w:rsidP="0031204F">
            <w:pPr>
              <w:spacing w:line="360" w:lineRule="auto"/>
              <w:jc w:val="both"/>
              <w:rPr>
                <w:sz w:val="20"/>
                <w:szCs w:val="20"/>
              </w:rPr>
            </w:pPr>
            <w:r w:rsidRPr="0031204F">
              <w:rPr>
                <w:sz w:val="20"/>
                <w:szCs w:val="20"/>
              </w:rPr>
              <w:t>Километрическое сопротивление жилы кабеля постоянному току при температуре 20С</w:t>
            </w:r>
            <w:r w:rsidRPr="0031204F">
              <w:rPr>
                <w:sz w:val="20"/>
                <w:szCs w:val="20"/>
              </w:rPr>
              <w:object w:dxaOrig="139" w:dyaOrig="300">
                <v:shape id="_x0000_i1030" type="#_x0000_t75" style="width:6.75pt;height:15pt" o:ole="">
                  <v:imagedata r:id="rId7" o:title=""/>
                </v:shape>
                <o:OLEObject Type="Embed" ProgID="Equation.3" ShapeID="_x0000_i1030" DrawAspect="Content" ObjectID="_1457575779" r:id="rId15"/>
              </w:object>
            </w:r>
            <w:r w:rsidRPr="0031204F">
              <w:rPr>
                <w:sz w:val="20"/>
                <w:szCs w:val="20"/>
              </w:rPr>
              <w:t>, Ом/км</w:t>
            </w:r>
          </w:p>
        </w:tc>
        <w:tc>
          <w:tcPr>
            <w:tcW w:w="0" w:type="auto"/>
          </w:tcPr>
          <w:p w:rsidR="000B1153" w:rsidRPr="0031204F" w:rsidRDefault="000B1153" w:rsidP="0031204F">
            <w:pPr>
              <w:spacing w:line="360" w:lineRule="auto"/>
              <w:jc w:val="both"/>
              <w:rPr>
                <w:sz w:val="20"/>
                <w:szCs w:val="20"/>
              </w:rPr>
            </w:pPr>
            <w:r w:rsidRPr="0031204F">
              <w:rPr>
                <w:sz w:val="20"/>
                <w:szCs w:val="20"/>
              </w:rPr>
              <w:t>15,85</w:t>
            </w:r>
          </w:p>
        </w:tc>
      </w:tr>
      <w:tr w:rsidR="000B1153" w:rsidRPr="0031204F" w:rsidTr="0031204F">
        <w:trPr>
          <w:trHeight w:val="70"/>
        </w:trPr>
        <w:tc>
          <w:tcPr>
            <w:tcW w:w="0" w:type="auto"/>
          </w:tcPr>
          <w:p w:rsidR="000B1153" w:rsidRPr="0031204F" w:rsidRDefault="000B1153" w:rsidP="0031204F">
            <w:pPr>
              <w:spacing w:line="360" w:lineRule="auto"/>
              <w:jc w:val="both"/>
              <w:rPr>
                <w:sz w:val="20"/>
                <w:szCs w:val="20"/>
              </w:rPr>
            </w:pPr>
            <w:r w:rsidRPr="0031204F">
              <w:rPr>
                <w:sz w:val="20"/>
                <w:szCs w:val="20"/>
              </w:rPr>
              <w:t>Температурный коэффициент сопротивления, 1/град</w:t>
            </w:r>
          </w:p>
        </w:tc>
        <w:tc>
          <w:tcPr>
            <w:tcW w:w="0" w:type="auto"/>
          </w:tcPr>
          <w:p w:rsidR="000B1153" w:rsidRPr="0031204F" w:rsidRDefault="000B1153" w:rsidP="0031204F">
            <w:pPr>
              <w:spacing w:line="360" w:lineRule="auto"/>
              <w:jc w:val="both"/>
              <w:rPr>
                <w:sz w:val="20"/>
                <w:szCs w:val="20"/>
              </w:rPr>
            </w:pPr>
            <w:r w:rsidRPr="0031204F">
              <w:rPr>
                <w:sz w:val="20"/>
                <w:szCs w:val="20"/>
              </w:rPr>
              <w:object w:dxaOrig="740" w:dyaOrig="320">
                <v:shape id="_x0000_i1031" type="#_x0000_t75" style="width:36.75pt;height:15.75pt" o:ole="">
                  <v:imagedata r:id="rId16" o:title=""/>
                </v:shape>
                <o:OLEObject Type="Embed" ProgID="Equation.3" ShapeID="_x0000_i1031" DrawAspect="Content" ObjectID="_1457575780" r:id="rId17"/>
              </w:object>
            </w:r>
          </w:p>
        </w:tc>
      </w:tr>
    </w:tbl>
    <w:p w:rsidR="000B1153" w:rsidRPr="0031204F" w:rsidRDefault="000B1153" w:rsidP="0031204F">
      <w:pPr>
        <w:spacing w:line="360" w:lineRule="auto"/>
        <w:ind w:firstLine="709"/>
        <w:jc w:val="both"/>
        <w:rPr>
          <w:sz w:val="28"/>
          <w:szCs w:val="28"/>
        </w:rPr>
      </w:pPr>
    </w:p>
    <w:p w:rsidR="000B1153" w:rsidRPr="0031204F" w:rsidRDefault="0031204F" w:rsidP="0031204F">
      <w:pPr>
        <w:spacing w:line="360" w:lineRule="auto"/>
        <w:ind w:firstLine="709"/>
        <w:jc w:val="both"/>
        <w:rPr>
          <w:b/>
          <w:sz w:val="28"/>
          <w:szCs w:val="28"/>
        </w:rPr>
      </w:pPr>
      <w:r>
        <w:rPr>
          <w:b/>
          <w:sz w:val="28"/>
          <w:szCs w:val="28"/>
        </w:rPr>
        <w:br w:type="page"/>
      </w:r>
      <w:r w:rsidR="000B1153" w:rsidRPr="0031204F">
        <w:rPr>
          <w:b/>
          <w:sz w:val="28"/>
          <w:szCs w:val="28"/>
        </w:rPr>
        <w:lastRenderedPageBreak/>
        <w:t>Основные характеристики ЦСП ИКМ-120-4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4"/>
        <w:gridCol w:w="2589"/>
      </w:tblGrid>
      <w:tr w:rsidR="000B1153" w:rsidRPr="0031204F" w:rsidTr="0031204F">
        <w:trPr>
          <w:trHeight w:val="173"/>
        </w:trPr>
        <w:tc>
          <w:tcPr>
            <w:tcW w:w="0" w:type="auto"/>
          </w:tcPr>
          <w:p w:rsidR="000B1153" w:rsidRPr="0031204F" w:rsidRDefault="000B1153" w:rsidP="0031204F">
            <w:pPr>
              <w:spacing w:line="360" w:lineRule="auto"/>
              <w:jc w:val="both"/>
              <w:rPr>
                <w:b/>
                <w:sz w:val="20"/>
                <w:szCs w:val="20"/>
              </w:rPr>
            </w:pPr>
            <w:r w:rsidRPr="0031204F">
              <w:rPr>
                <w:sz w:val="20"/>
                <w:szCs w:val="20"/>
              </w:rPr>
              <w:t>Наименование характеристики</w:t>
            </w:r>
          </w:p>
        </w:tc>
        <w:tc>
          <w:tcPr>
            <w:tcW w:w="0" w:type="auto"/>
          </w:tcPr>
          <w:p w:rsidR="000B1153" w:rsidRPr="0031204F" w:rsidRDefault="000B1153" w:rsidP="0031204F">
            <w:pPr>
              <w:spacing w:line="360" w:lineRule="auto"/>
              <w:jc w:val="both"/>
              <w:rPr>
                <w:b/>
                <w:sz w:val="20"/>
                <w:szCs w:val="20"/>
              </w:rPr>
            </w:pPr>
          </w:p>
        </w:tc>
      </w:tr>
      <w:tr w:rsidR="000B1153" w:rsidRPr="0031204F" w:rsidTr="0031204F">
        <w:tc>
          <w:tcPr>
            <w:tcW w:w="0" w:type="auto"/>
          </w:tcPr>
          <w:p w:rsidR="000B1153" w:rsidRPr="0031204F" w:rsidRDefault="000B1153" w:rsidP="0031204F">
            <w:pPr>
              <w:spacing w:line="360" w:lineRule="auto"/>
              <w:jc w:val="both"/>
              <w:rPr>
                <w:sz w:val="20"/>
                <w:szCs w:val="20"/>
              </w:rPr>
            </w:pPr>
            <w:r w:rsidRPr="0031204F">
              <w:rPr>
                <w:sz w:val="20"/>
                <w:szCs w:val="20"/>
              </w:rPr>
              <w:t>Количество каналов ТЧ</w:t>
            </w:r>
          </w:p>
        </w:tc>
        <w:tc>
          <w:tcPr>
            <w:tcW w:w="0" w:type="auto"/>
          </w:tcPr>
          <w:p w:rsidR="000B1153" w:rsidRPr="0031204F" w:rsidRDefault="000B1153" w:rsidP="0031204F">
            <w:pPr>
              <w:spacing w:line="360" w:lineRule="auto"/>
              <w:jc w:val="both"/>
              <w:rPr>
                <w:sz w:val="20"/>
                <w:szCs w:val="20"/>
              </w:rPr>
            </w:pPr>
            <w:r w:rsidRPr="0031204F">
              <w:rPr>
                <w:sz w:val="20"/>
                <w:szCs w:val="20"/>
              </w:rPr>
              <w:t>120</w:t>
            </w:r>
          </w:p>
        </w:tc>
      </w:tr>
      <w:tr w:rsidR="000B1153" w:rsidRPr="0031204F" w:rsidTr="0031204F">
        <w:tc>
          <w:tcPr>
            <w:tcW w:w="0" w:type="auto"/>
          </w:tcPr>
          <w:p w:rsidR="000B1153" w:rsidRPr="0031204F" w:rsidRDefault="000B1153" w:rsidP="0031204F">
            <w:pPr>
              <w:spacing w:line="360" w:lineRule="auto"/>
              <w:jc w:val="both"/>
              <w:rPr>
                <w:sz w:val="20"/>
                <w:szCs w:val="20"/>
              </w:rPr>
            </w:pPr>
            <w:r w:rsidRPr="0031204F">
              <w:rPr>
                <w:sz w:val="20"/>
                <w:szCs w:val="20"/>
              </w:rPr>
              <w:t>Скорость передачи, Кбит</w:t>
            </w:r>
            <w:r w:rsidRPr="0031204F">
              <w:rPr>
                <w:sz w:val="20"/>
                <w:szCs w:val="20"/>
                <w:lang w:val="en-US"/>
              </w:rPr>
              <w:t>/</w:t>
            </w:r>
            <w:r w:rsidRPr="0031204F">
              <w:rPr>
                <w:sz w:val="20"/>
                <w:szCs w:val="20"/>
              </w:rPr>
              <w:t>с</w:t>
            </w:r>
          </w:p>
        </w:tc>
        <w:tc>
          <w:tcPr>
            <w:tcW w:w="0" w:type="auto"/>
          </w:tcPr>
          <w:p w:rsidR="000B1153" w:rsidRPr="0031204F" w:rsidRDefault="000B1153" w:rsidP="0031204F">
            <w:pPr>
              <w:spacing w:line="360" w:lineRule="auto"/>
              <w:jc w:val="both"/>
              <w:rPr>
                <w:sz w:val="20"/>
                <w:szCs w:val="20"/>
              </w:rPr>
            </w:pPr>
            <w:r w:rsidRPr="0031204F">
              <w:rPr>
                <w:sz w:val="20"/>
                <w:szCs w:val="20"/>
              </w:rPr>
              <w:t>8448</w:t>
            </w:r>
          </w:p>
        </w:tc>
      </w:tr>
      <w:tr w:rsidR="000B1153" w:rsidRPr="0031204F" w:rsidTr="0031204F">
        <w:tc>
          <w:tcPr>
            <w:tcW w:w="0" w:type="auto"/>
          </w:tcPr>
          <w:p w:rsidR="000B1153" w:rsidRPr="0031204F" w:rsidRDefault="000B1153" w:rsidP="0031204F">
            <w:pPr>
              <w:spacing w:line="360" w:lineRule="auto"/>
              <w:jc w:val="both"/>
              <w:rPr>
                <w:sz w:val="20"/>
                <w:szCs w:val="20"/>
              </w:rPr>
            </w:pPr>
            <w:r w:rsidRPr="0031204F">
              <w:rPr>
                <w:sz w:val="20"/>
                <w:szCs w:val="20"/>
              </w:rPr>
              <w:t>Тактовая частота, МГц</w:t>
            </w:r>
          </w:p>
        </w:tc>
        <w:tc>
          <w:tcPr>
            <w:tcW w:w="0" w:type="auto"/>
          </w:tcPr>
          <w:p w:rsidR="000B1153" w:rsidRPr="0031204F" w:rsidRDefault="000B1153" w:rsidP="0031204F">
            <w:pPr>
              <w:spacing w:line="360" w:lineRule="auto"/>
              <w:jc w:val="both"/>
              <w:rPr>
                <w:sz w:val="20"/>
                <w:szCs w:val="20"/>
              </w:rPr>
            </w:pPr>
            <w:r w:rsidRPr="0031204F">
              <w:rPr>
                <w:sz w:val="20"/>
                <w:szCs w:val="20"/>
              </w:rPr>
              <w:t>8,448</w:t>
            </w:r>
          </w:p>
        </w:tc>
      </w:tr>
      <w:tr w:rsidR="000B1153" w:rsidRPr="0031204F" w:rsidTr="0031204F">
        <w:tc>
          <w:tcPr>
            <w:tcW w:w="0" w:type="auto"/>
          </w:tcPr>
          <w:p w:rsidR="000B1153" w:rsidRPr="0031204F" w:rsidRDefault="000B1153" w:rsidP="0031204F">
            <w:pPr>
              <w:spacing w:line="360" w:lineRule="auto"/>
              <w:jc w:val="both"/>
              <w:rPr>
                <w:sz w:val="20"/>
                <w:szCs w:val="20"/>
              </w:rPr>
            </w:pPr>
            <w:r w:rsidRPr="0031204F">
              <w:rPr>
                <w:sz w:val="20"/>
                <w:szCs w:val="20"/>
              </w:rPr>
              <w:t>Марка кабеля</w:t>
            </w:r>
          </w:p>
        </w:tc>
        <w:tc>
          <w:tcPr>
            <w:tcW w:w="0" w:type="auto"/>
          </w:tcPr>
          <w:p w:rsidR="000B1153" w:rsidRPr="0031204F" w:rsidRDefault="000B1153" w:rsidP="0031204F">
            <w:pPr>
              <w:spacing w:line="360" w:lineRule="auto"/>
              <w:jc w:val="both"/>
              <w:rPr>
                <w:sz w:val="20"/>
                <w:szCs w:val="20"/>
              </w:rPr>
            </w:pPr>
            <w:r w:rsidRPr="0031204F">
              <w:rPr>
                <w:sz w:val="20"/>
                <w:szCs w:val="20"/>
              </w:rPr>
              <w:t>ЗКП 1х4х1,2, МКС 4х4х1,2,</w:t>
            </w:r>
          </w:p>
          <w:p w:rsidR="000B1153" w:rsidRPr="0031204F" w:rsidRDefault="000B1153" w:rsidP="0031204F">
            <w:pPr>
              <w:spacing w:line="360" w:lineRule="auto"/>
              <w:jc w:val="both"/>
              <w:rPr>
                <w:sz w:val="20"/>
                <w:szCs w:val="20"/>
              </w:rPr>
            </w:pPr>
            <w:r w:rsidRPr="0031204F">
              <w:rPr>
                <w:sz w:val="20"/>
                <w:szCs w:val="20"/>
              </w:rPr>
              <w:t>МКС 7х4х1,2</w:t>
            </w:r>
          </w:p>
        </w:tc>
      </w:tr>
      <w:tr w:rsidR="000B1153" w:rsidRPr="0031204F" w:rsidTr="0031204F">
        <w:tc>
          <w:tcPr>
            <w:tcW w:w="0" w:type="auto"/>
          </w:tcPr>
          <w:p w:rsidR="000B1153" w:rsidRPr="0031204F" w:rsidRDefault="000B1153" w:rsidP="0031204F">
            <w:pPr>
              <w:spacing w:line="360" w:lineRule="auto"/>
              <w:jc w:val="both"/>
              <w:rPr>
                <w:sz w:val="20"/>
                <w:szCs w:val="20"/>
              </w:rPr>
            </w:pPr>
            <w:r w:rsidRPr="0031204F">
              <w:rPr>
                <w:sz w:val="20"/>
                <w:szCs w:val="20"/>
              </w:rPr>
              <w:t>Схема организации линейного тракта</w:t>
            </w:r>
          </w:p>
        </w:tc>
        <w:tc>
          <w:tcPr>
            <w:tcW w:w="0" w:type="auto"/>
          </w:tcPr>
          <w:p w:rsidR="000B1153" w:rsidRPr="0031204F" w:rsidRDefault="000B1153" w:rsidP="0031204F">
            <w:pPr>
              <w:spacing w:line="360" w:lineRule="auto"/>
              <w:jc w:val="both"/>
              <w:rPr>
                <w:sz w:val="20"/>
                <w:szCs w:val="20"/>
              </w:rPr>
            </w:pPr>
            <w:r w:rsidRPr="0031204F">
              <w:rPr>
                <w:sz w:val="20"/>
                <w:szCs w:val="20"/>
              </w:rPr>
              <w:t>двухкабельная</w:t>
            </w:r>
          </w:p>
        </w:tc>
      </w:tr>
      <w:tr w:rsidR="000B1153" w:rsidRPr="0031204F" w:rsidTr="0031204F">
        <w:tc>
          <w:tcPr>
            <w:tcW w:w="0" w:type="auto"/>
          </w:tcPr>
          <w:p w:rsidR="000B1153" w:rsidRPr="0031204F" w:rsidRDefault="000B1153" w:rsidP="0031204F">
            <w:pPr>
              <w:spacing w:line="360" w:lineRule="auto"/>
              <w:jc w:val="both"/>
              <w:rPr>
                <w:sz w:val="20"/>
                <w:szCs w:val="20"/>
              </w:rPr>
            </w:pPr>
            <w:r w:rsidRPr="0031204F">
              <w:rPr>
                <w:sz w:val="20"/>
                <w:szCs w:val="20"/>
              </w:rPr>
              <w:t>Длина секции дистанционного питания, км</w:t>
            </w:r>
          </w:p>
        </w:tc>
        <w:tc>
          <w:tcPr>
            <w:tcW w:w="0" w:type="auto"/>
          </w:tcPr>
          <w:p w:rsidR="000B1153" w:rsidRPr="0031204F" w:rsidRDefault="000B1153" w:rsidP="0031204F">
            <w:pPr>
              <w:spacing w:line="360" w:lineRule="auto"/>
              <w:jc w:val="both"/>
              <w:rPr>
                <w:sz w:val="20"/>
                <w:szCs w:val="20"/>
              </w:rPr>
            </w:pPr>
            <w:r w:rsidRPr="0031204F">
              <w:rPr>
                <w:sz w:val="20"/>
                <w:szCs w:val="20"/>
              </w:rPr>
              <w:t>240</w:t>
            </w:r>
          </w:p>
        </w:tc>
      </w:tr>
      <w:tr w:rsidR="000B1153" w:rsidRPr="0031204F" w:rsidTr="0031204F">
        <w:tc>
          <w:tcPr>
            <w:tcW w:w="0" w:type="auto"/>
          </w:tcPr>
          <w:p w:rsidR="000B1153" w:rsidRPr="0031204F" w:rsidRDefault="000B1153" w:rsidP="0031204F">
            <w:pPr>
              <w:spacing w:line="360" w:lineRule="auto"/>
              <w:jc w:val="both"/>
              <w:rPr>
                <w:sz w:val="20"/>
                <w:szCs w:val="20"/>
              </w:rPr>
            </w:pPr>
            <w:r w:rsidRPr="0031204F">
              <w:rPr>
                <w:sz w:val="20"/>
                <w:szCs w:val="20"/>
              </w:rPr>
              <w:t>Длина участка регенерации, км</w:t>
            </w:r>
          </w:p>
        </w:tc>
        <w:tc>
          <w:tcPr>
            <w:tcW w:w="0" w:type="auto"/>
          </w:tcPr>
          <w:p w:rsidR="000B1153" w:rsidRPr="0031204F" w:rsidRDefault="000B1153" w:rsidP="0031204F">
            <w:pPr>
              <w:spacing w:line="360" w:lineRule="auto"/>
              <w:jc w:val="both"/>
              <w:rPr>
                <w:sz w:val="20"/>
                <w:szCs w:val="20"/>
              </w:rPr>
            </w:pPr>
            <w:r w:rsidRPr="0031204F">
              <w:rPr>
                <w:sz w:val="20"/>
                <w:szCs w:val="20"/>
              </w:rPr>
              <w:t>0,5…3,2</w:t>
            </w:r>
          </w:p>
        </w:tc>
      </w:tr>
      <w:tr w:rsidR="000B1153" w:rsidRPr="0031204F" w:rsidTr="0031204F">
        <w:tc>
          <w:tcPr>
            <w:tcW w:w="0" w:type="auto"/>
          </w:tcPr>
          <w:p w:rsidR="000B1153" w:rsidRPr="0031204F" w:rsidRDefault="000B1153" w:rsidP="0031204F">
            <w:pPr>
              <w:spacing w:line="360" w:lineRule="auto"/>
              <w:jc w:val="both"/>
              <w:rPr>
                <w:sz w:val="20"/>
                <w:szCs w:val="20"/>
              </w:rPr>
            </w:pPr>
            <w:r w:rsidRPr="0031204F">
              <w:rPr>
                <w:sz w:val="20"/>
                <w:szCs w:val="20"/>
              </w:rPr>
              <w:t>Затухание участка регенерации на полутактовой частоте, дБ</w:t>
            </w:r>
          </w:p>
        </w:tc>
        <w:tc>
          <w:tcPr>
            <w:tcW w:w="0" w:type="auto"/>
          </w:tcPr>
          <w:p w:rsidR="000B1153" w:rsidRPr="0031204F" w:rsidRDefault="000B1153" w:rsidP="0031204F">
            <w:pPr>
              <w:spacing w:line="360" w:lineRule="auto"/>
              <w:jc w:val="both"/>
              <w:rPr>
                <w:sz w:val="20"/>
                <w:szCs w:val="20"/>
              </w:rPr>
            </w:pPr>
            <w:r w:rsidRPr="0031204F">
              <w:rPr>
                <w:sz w:val="20"/>
                <w:szCs w:val="20"/>
              </w:rPr>
              <w:t>6…36</w:t>
            </w:r>
          </w:p>
        </w:tc>
      </w:tr>
      <w:tr w:rsidR="000B1153" w:rsidRPr="0031204F" w:rsidTr="0031204F">
        <w:tc>
          <w:tcPr>
            <w:tcW w:w="0" w:type="auto"/>
          </w:tcPr>
          <w:p w:rsidR="000B1153" w:rsidRPr="0031204F" w:rsidRDefault="000B1153" w:rsidP="0031204F">
            <w:pPr>
              <w:spacing w:line="360" w:lineRule="auto"/>
              <w:jc w:val="both"/>
              <w:rPr>
                <w:sz w:val="20"/>
                <w:szCs w:val="20"/>
              </w:rPr>
            </w:pPr>
            <w:r w:rsidRPr="0031204F">
              <w:rPr>
                <w:sz w:val="20"/>
                <w:szCs w:val="20"/>
              </w:rPr>
              <w:t>Код в линии</w:t>
            </w:r>
          </w:p>
        </w:tc>
        <w:tc>
          <w:tcPr>
            <w:tcW w:w="0" w:type="auto"/>
          </w:tcPr>
          <w:p w:rsidR="000B1153" w:rsidRPr="0031204F" w:rsidRDefault="000B1153" w:rsidP="0031204F">
            <w:pPr>
              <w:spacing w:line="360" w:lineRule="auto"/>
              <w:jc w:val="both"/>
              <w:rPr>
                <w:sz w:val="20"/>
                <w:szCs w:val="20"/>
                <w:lang w:val="en-US"/>
              </w:rPr>
            </w:pPr>
            <w:r w:rsidRPr="0031204F">
              <w:rPr>
                <w:sz w:val="20"/>
                <w:szCs w:val="20"/>
              </w:rPr>
              <w:t>С ЧПИ, КВП</w:t>
            </w:r>
            <w:r w:rsidRPr="0031204F">
              <w:rPr>
                <w:sz w:val="20"/>
                <w:szCs w:val="20"/>
                <w:lang w:val="en-US"/>
              </w:rPr>
              <w:t>-3</w:t>
            </w:r>
          </w:p>
        </w:tc>
      </w:tr>
      <w:tr w:rsidR="000B1153" w:rsidRPr="0031204F" w:rsidTr="0031204F">
        <w:tc>
          <w:tcPr>
            <w:tcW w:w="0" w:type="auto"/>
          </w:tcPr>
          <w:p w:rsidR="000B1153" w:rsidRPr="0031204F" w:rsidRDefault="000B1153" w:rsidP="0031204F">
            <w:pPr>
              <w:spacing w:line="360" w:lineRule="auto"/>
              <w:jc w:val="both"/>
              <w:rPr>
                <w:sz w:val="20"/>
                <w:szCs w:val="20"/>
              </w:rPr>
            </w:pPr>
            <w:r w:rsidRPr="0031204F">
              <w:rPr>
                <w:sz w:val="20"/>
                <w:szCs w:val="20"/>
              </w:rPr>
              <w:t>Максимальное напряжение дистанционного питания, В</w:t>
            </w:r>
          </w:p>
        </w:tc>
        <w:tc>
          <w:tcPr>
            <w:tcW w:w="0" w:type="auto"/>
          </w:tcPr>
          <w:p w:rsidR="000B1153" w:rsidRPr="0031204F" w:rsidRDefault="000B1153" w:rsidP="0031204F">
            <w:pPr>
              <w:spacing w:line="360" w:lineRule="auto"/>
              <w:jc w:val="both"/>
              <w:rPr>
                <w:sz w:val="20"/>
                <w:szCs w:val="20"/>
              </w:rPr>
            </w:pPr>
            <w:r w:rsidRPr="0031204F">
              <w:rPr>
                <w:sz w:val="20"/>
                <w:szCs w:val="20"/>
              </w:rPr>
              <w:t>240</w:t>
            </w:r>
          </w:p>
        </w:tc>
      </w:tr>
      <w:tr w:rsidR="000B1153" w:rsidRPr="0031204F" w:rsidTr="0031204F">
        <w:tc>
          <w:tcPr>
            <w:tcW w:w="0" w:type="auto"/>
          </w:tcPr>
          <w:p w:rsidR="000B1153" w:rsidRPr="0031204F" w:rsidRDefault="000B1153" w:rsidP="0031204F">
            <w:pPr>
              <w:spacing w:line="360" w:lineRule="auto"/>
              <w:jc w:val="both"/>
              <w:rPr>
                <w:sz w:val="20"/>
                <w:szCs w:val="20"/>
              </w:rPr>
            </w:pPr>
            <w:r w:rsidRPr="0031204F">
              <w:rPr>
                <w:sz w:val="20"/>
                <w:szCs w:val="20"/>
              </w:rPr>
              <w:t>Ток дистанционного питания, мА</w:t>
            </w:r>
          </w:p>
        </w:tc>
        <w:tc>
          <w:tcPr>
            <w:tcW w:w="0" w:type="auto"/>
          </w:tcPr>
          <w:p w:rsidR="000B1153" w:rsidRPr="0031204F" w:rsidRDefault="000B1153" w:rsidP="0031204F">
            <w:pPr>
              <w:spacing w:line="360" w:lineRule="auto"/>
              <w:jc w:val="both"/>
              <w:rPr>
                <w:sz w:val="20"/>
                <w:szCs w:val="20"/>
              </w:rPr>
            </w:pPr>
            <w:r w:rsidRPr="0031204F">
              <w:rPr>
                <w:sz w:val="20"/>
                <w:szCs w:val="20"/>
              </w:rPr>
              <w:t>100</w:t>
            </w:r>
            <w:r w:rsidRPr="0031204F">
              <w:rPr>
                <w:sz w:val="20"/>
                <w:szCs w:val="20"/>
              </w:rPr>
              <w:object w:dxaOrig="220" w:dyaOrig="240">
                <v:shape id="_x0000_i1032" type="#_x0000_t75" style="width:11.25pt;height:16.5pt" o:ole="">
                  <v:imagedata r:id="rId18" o:title=""/>
                </v:shape>
                <o:OLEObject Type="Embed" ProgID="Equation.3" ShapeID="_x0000_i1032" DrawAspect="Content" ObjectID="_1457575781" r:id="rId19"/>
              </w:object>
            </w:r>
            <w:r w:rsidRPr="0031204F">
              <w:rPr>
                <w:sz w:val="20"/>
                <w:szCs w:val="20"/>
              </w:rPr>
              <w:t>5%</w:t>
            </w:r>
          </w:p>
        </w:tc>
      </w:tr>
      <w:tr w:rsidR="000B1153" w:rsidRPr="0031204F" w:rsidTr="0031204F">
        <w:tc>
          <w:tcPr>
            <w:tcW w:w="0" w:type="auto"/>
          </w:tcPr>
          <w:p w:rsidR="000B1153" w:rsidRPr="0031204F" w:rsidRDefault="000B1153" w:rsidP="0031204F">
            <w:pPr>
              <w:spacing w:line="360" w:lineRule="auto"/>
              <w:jc w:val="both"/>
              <w:rPr>
                <w:sz w:val="20"/>
                <w:szCs w:val="20"/>
              </w:rPr>
            </w:pPr>
            <w:r w:rsidRPr="0031204F">
              <w:rPr>
                <w:sz w:val="20"/>
                <w:szCs w:val="20"/>
              </w:rPr>
              <w:t>Падение напряжения на одном НРП, В</w:t>
            </w:r>
          </w:p>
        </w:tc>
        <w:tc>
          <w:tcPr>
            <w:tcW w:w="0" w:type="auto"/>
          </w:tcPr>
          <w:p w:rsidR="000B1153" w:rsidRPr="0031204F" w:rsidRDefault="000B1153" w:rsidP="0031204F">
            <w:pPr>
              <w:spacing w:line="360" w:lineRule="auto"/>
              <w:jc w:val="both"/>
              <w:rPr>
                <w:sz w:val="20"/>
                <w:szCs w:val="20"/>
              </w:rPr>
            </w:pPr>
            <w:r w:rsidRPr="0031204F">
              <w:rPr>
                <w:sz w:val="20"/>
                <w:szCs w:val="20"/>
              </w:rPr>
              <w:t>13</w:t>
            </w:r>
          </w:p>
        </w:tc>
      </w:tr>
      <w:tr w:rsidR="000B1153" w:rsidRPr="0031204F" w:rsidTr="0031204F">
        <w:tc>
          <w:tcPr>
            <w:tcW w:w="0" w:type="auto"/>
          </w:tcPr>
          <w:p w:rsidR="000B1153" w:rsidRPr="0031204F" w:rsidRDefault="000B1153" w:rsidP="0031204F">
            <w:pPr>
              <w:spacing w:line="360" w:lineRule="auto"/>
              <w:jc w:val="both"/>
              <w:rPr>
                <w:sz w:val="20"/>
                <w:szCs w:val="20"/>
              </w:rPr>
            </w:pPr>
            <w:r w:rsidRPr="0031204F">
              <w:rPr>
                <w:sz w:val="20"/>
                <w:szCs w:val="20"/>
              </w:rPr>
              <w:t>Амплитуда импульса на входе участка регенерации, В</w:t>
            </w:r>
          </w:p>
        </w:tc>
        <w:tc>
          <w:tcPr>
            <w:tcW w:w="0" w:type="auto"/>
          </w:tcPr>
          <w:p w:rsidR="000B1153" w:rsidRPr="0031204F" w:rsidRDefault="000B1153" w:rsidP="0031204F">
            <w:pPr>
              <w:spacing w:line="360" w:lineRule="auto"/>
              <w:jc w:val="both"/>
              <w:rPr>
                <w:sz w:val="20"/>
                <w:szCs w:val="20"/>
              </w:rPr>
            </w:pPr>
            <w:r w:rsidRPr="0031204F">
              <w:rPr>
                <w:sz w:val="20"/>
                <w:szCs w:val="20"/>
              </w:rPr>
              <w:t>2,0</w:t>
            </w:r>
          </w:p>
        </w:tc>
      </w:tr>
    </w:tbl>
    <w:p w:rsidR="0031204F" w:rsidRDefault="0031204F" w:rsidP="0031204F">
      <w:pPr>
        <w:spacing w:line="360" w:lineRule="auto"/>
        <w:ind w:firstLine="709"/>
        <w:jc w:val="both"/>
        <w:rPr>
          <w:b/>
          <w:sz w:val="28"/>
          <w:szCs w:val="28"/>
        </w:rPr>
      </w:pPr>
    </w:p>
    <w:p w:rsidR="000B1153" w:rsidRPr="0031204F" w:rsidRDefault="000B1153" w:rsidP="0031204F">
      <w:pPr>
        <w:spacing w:line="360" w:lineRule="auto"/>
        <w:ind w:firstLine="709"/>
        <w:jc w:val="both"/>
        <w:rPr>
          <w:b/>
          <w:sz w:val="28"/>
          <w:szCs w:val="28"/>
        </w:rPr>
      </w:pPr>
      <w:r w:rsidRPr="0031204F">
        <w:rPr>
          <w:b/>
          <w:sz w:val="28"/>
          <w:szCs w:val="28"/>
        </w:rPr>
        <w:t>Некоторые характеристики АСП К-60П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8"/>
        <w:gridCol w:w="772"/>
      </w:tblGrid>
      <w:tr w:rsidR="000B1153" w:rsidRPr="0031204F" w:rsidTr="0031204F">
        <w:tc>
          <w:tcPr>
            <w:tcW w:w="0" w:type="auto"/>
          </w:tcPr>
          <w:p w:rsidR="000B1153" w:rsidRPr="0031204F" w:rsidRDefault="000B1153" w:rsidP="0031204F">
            <w:pPr>
              <w:spacing w:line="360" w:lineRule="auto"/>
              <w:jc w:val="both"/>
              <w:rPr>
                <w:b/>
                <w:sz w:val="20"/>
                <w:szCs w:val="20"/>
              </w:rPr>
            </w:pPr>
            <w:r w:rsidRPr="0031204F">
              <w:rPr>
                <w:sz w:val="20"/>
                <w:szCs w:val="20"/>
              </w:rPr>
              <w:t>Количество каналов ТЧ</w:t>
            </w:r>
          </w:p>
        </w:tc>
        <w:tc>
          <w:tcPr>
            <w:tcW w:w="0" w:type="auto"/>
          </w:tcPr>
          <w:p w:rsidR="000B1153" w:rsidRPr="0031204F" w:rsidRDefault="000B1153" w:rsidP="0031204F">
            <w:pPr>
              <w:spacing w:line="360" w:lineRule="auto"/>
              <w:jc w:val="both"/>
              <w:rPr>
                <w:sz w:val="20"/>
                <w:szCs w:val="20"/>
              </w:rPr>
            </w:pPr>
            <w:r w:rsidRPr="0031204F">
              <w:rPr>
                <w:sz w:val="20"/>
                <w:szCs w:val="20"/>
              </w:rPr>
              <w:t>60</w:t>
            </w:r>
          </w:p>
        </w:tc>
      </w:tr>
      <w:tr w:rsidR="000B1153" w:rsidRPr="0031204F" w:rsidTr="0031204F">
        <w:tc>
          <w:tcPr>
            <w:tcW w:w="0" w:type="auto"/>
          </w:tcPr>
          <w:p w:rsidR="000B1153" w:rsidRPr="0031204F" w:rsidRDefault="000B1153" w:rsidP="0031204F">
            <w:pPr>
              <w:spacing w:line="360" w:lineRule="auto"/>
              <w:jc w:val="both"/>
              <w:rPr>
                <w:sz w:val="20"/>
                <w:szCs w:val="20"/>
              </w:rPr>
            </w:pPr>
            <w:r w:rsidRPr="0031204F">
              <w:rPr>
                <w:sz w:val="20"/>
                <w:szCs w:val="20"/>
              </w:rPr>
              <w:t>Верхняя/нижняя граничные частоты спектра линейного сигнала, кГц</w:t>
            </w:r>
          </w:p>
        </w:tc>
        <w:tc>
          <w:tcPr>
            <w:tcW w:w="0" w:type="auto"/>
          </w:tcPr>
          <w:p w:rsidR="000B1153" w:rsidRPr="0031204F" w:rsidRDefault="000B1153" w:rsidP="0031204F">
            <w:pPr>
              <w:spacing w:line="360" w:lineRule="auto"/>
              <w:jc w:val="both"/>
              <w:rPr>
                <w:sz w:val="20"/>
                <w:szCs w:val="20"/>
              </w:rPr>
            </w:pPr>
            <w:r w:rsidRPr="0031204F">
              <w:rPr>
                <w:sz w:val="20"/>
                <w:szCs w:val="20"/>
              </w:rPr>
              <w:t>252</w:t>
            </w:r>
            <w:r w:rsidRPr="0031204F">
              <w:rPr>
                <w:sz w:val="20"/>
                <w:szCs w:val="20"/>
                <w:lang w:val="en-US"/>
              </w:rPr>
              <w:t>/</w:t>
            </w:r>
            <w:r w:rsidRPr="0031204F">
              <w:rPr>
                <w:sz w:val="20"/>
                <w:szCs w:val="20"/>
              </w:rPr>
              <w:t>12</w:t>
            </w:r>
          </w:p>
        </w:tc>
      </w:tr>
      <w:tr w:rsidR="000B1153" w:rsidRPr="0031204F" w:rsidTr="0031204F">
        <w:tc>
          <w:tcPr>
            <w:tcW w:w="0" w:type="auto"/>
          </w:tcPr>
          <w:p w:rsidR="000B1153" w:rsidRPr="0031204F" w:rsidRDefault="000B1153" w:rsidP="0031204F">
            <w:pPr>
              <w:spacing w:line="360" w:lineRule="auto"/>
              <w:jc w:val="both"/>
              <w:rPr>
                <w:sz w:val="20"/>
                <w:szCs w:val="20"/>
              </w:rPr>
            </w:pPr>
            <w:r w:rsidRPr="0031204F">
              <w:rPr>
                <w:sz w:val="20"/>
                <w:szCs w:val="20"/>
              </w:rPr>
              <w:t>Номинальный относительный уровень на выходе ОП при работе с предыскажениями в верхнем канале, дБм</w:t>
            </w:r>
          </w:p>
        </w:tc>
        <w:tc>
          <w:tcPr>
            <w:tcW w:w="0" w:type="auto"/>
          </w:tcPr>
          <w:p w:rsidR="000B1153" w:rsidRPr="0031204F" w:rsidRDefault="000B1153" w:rsidP="0031204F">
            <w:pPr>
              <w:spacing w:line="360" w:lineRule="auto"/>
              <w:jc w:val="both"/>
              <w:rPr>
                <w:sz w:val="20"/>
                <w:szCs w:val="20"/>
              </w:rPr>
            </w:pPr>
            <w:r w:rsidRPr="0031204F">
              <w:rPr>
                <w:sz w:val="20"/>
                <w:szCs w:val="20"/>
              </w:rPr>
              <w:t>-1,0</w:t>
            </w:r>
          </w:p>
        </w:tc>
      </w:tr>
    </w:tbl>
    <w:p w:rsidR="0031204F" w:rsidRDefault="0031204F" w:rsidP="0031204F">
      <w:pPr>
        <w:spacing w:line="360" w:lineRule="auto"/>
        <w:ind w:firstLine="709"/>
        <w:jc w:val="both"/>
        <w:rPr>
          <w:b/>
          <w:sz w:val="28"/>
          <w:szCs w:val="28"/>
        </w:rPr>
      </w:pPr>
    </w:p>
    <w:p w:rsidR="000B1153" w:rsidRPr="0031204F" w:rsidRDefault="00FA7873" w:rsidP="0031204F">
      <w:pPr>
        <w:spacing w:line="360" w:lineRule="auto"/>
        <w:ind w:firstLine="709"/>
        <w:jc w:val="center"/>
        <w:rPr>
          <w:b/>
          <w:sz w:val="28"/>
          <w:szCs w:val="28"/>
        </w:rPr>
      </w:pPr>
      <w:r w:rsidRPr="0031204F">
        <w:rPr>
          <w:b/>
          <w:sz w:val="28"/>
          <w:szCs w:val="28"/>
        </w:rPr>
        <w:br w:type="page"/>
      </w:r>
      <w:r w:rsidR="00AB3FA9" w:rsidRPr="0031204F">
        <w:rPr>
          <w:b/>
          <w:sz w:val="28"/>
          <w:szCs w:val="28"/>
        </w:rPr>
        <w:lastRenderedPageBreak/>
        <w:t>2</w:t>
      </w:r>
      <w:r w:rsidR="007B03E9" w:rsidRPr="0031204F">
        <w:rPr>
          <w:b/>
          <w:sz w:val="28"/>
          <w:szCs w:val="28"/>
        </w:rPr>
        <w:t xml:space="preserve">. </w:t>
      </w:r>
      <w:r w:rsidR="00691856" w:rsidRPr="0031204F">
        <w:rPr>
          <w:b/>
          <w:sz w:val="28"/>
          <w:szCs w:val="28"/>
        </w:rPr>
        <w:t>Расчет характеристик линии связи</w:t>
      </w:r>
    </w:p>
    <w:p w:rsidR="0031204F" w:rsidRPr="0031204F" w:rsidRDefault="0031204F" w:rsidP="0031204F">
      <w:pPr>
        <w:spacing w:line="360" w:lineRule="auto"/>
        <w:ind w:firstLine="709"/>
        <w:jc w:val="center"/>
        <w:rPr>
          <w:b/>
          <w:sz w:val="28"/>
          <w:szCs w:val="28"/>
        </w:rPr>
      </w:pPr>
    </w:p>
    <w:p w:rsidR="00FA7873" w:rsidRPr="0031204F" w:rsidRDefault="0031204F" w:rsidP="0031204F">
      <w:pPr>
        <w:spacing w:line="360" w:lineRule="auto"/>
        <w:ind w:firstLine="709"/>
        <w:jc w:val="center"/>
        <w:rPr>
          <w:b/>
          <w:sz w:val="28"/>
          <w:szCs w:val="28"/>
        </w:rPr>
      </w:pPr>
      <w:r>
        <w:rPr>
          <w:b/>
          <w:sz w:val="28"/>
          <w:szCs w:val="28"/>
        </w:rPr>
        <w:t xml:space="preserve">2.1 </w:t>
      </w:r>
      <w:r w:rsidR="00FA7873" w:rsidRPr="0031204F">
        <w:rPr>
          <w:b/>
          <w:sz w:val="28"/>
          <w:szCs w:val="28"/>
        </w:rPr>
        <w:t>Определение числа каналов на магистрали</w:t>
      </w:r>
    </w:p>
    <w:p w:rsidR="00FA7873" w:rsidRPr="0031204F" w:rsidRDefault="00FA7873" w:rsidP="0031204F">
      <w:pPr>
        <w:spacing w:line="360" w:lineRule="auto"/>
        <w:ind w:firstLine="709"/>
        <w:jc w:val="both"/>
        <w:rPr>
          <w:sz w:val="28"/>
          <w:szCs w:val="28"/>
        </w:rPr>
      </w:pPr>
    </w:p>
    <w:p w:rsidR="00FA7873" w:rsidRPr="0031204F" w:rsidRDefault="00FA7873" w:rsidP="0031204F">
      <w:pPr>
        <w:spacing w:line="360" w:lineRule="auto"/>
        <w:ind w:firstLine="709"/>
        <w:jc w:val="both"/>
        <w:rPr>
          <w:sz w:val="28"/>
          <w:szCs w:val="28"/>
        </w:rPr>
      </w:pPr>
      <w:r w:rsidRPr="0031204F">
        <w:rPr>
          <w:sz w:val="28"/>
          <w:szCs w:val="28"/>
        </w:rPr>
        <w:t>Число каналов, связывающих заданные оконечные пункты, зависит от численности населения в этих пунктах и от степени заинтересованности отдельных групп населения во взаимосвязи.</w:t>
      </w:r>
    </w:p>
    <w:p w:rsidR="00284CDA" w:rsidRPr="0031204F" w:rsidRDefault="00284CDA" w:rsidP="0031204F">
      <w:pPr>
        <w:spacing w:line="360" w:lineRule="auto"/>
        <w:ind w:firstLine="709"/>
        <w:jc w:val="both"/>
        <w:rPr>
          <w:sz w:val="28"/>
          <w:szCs w:val="28"/>
        </w:rPr>
      </w:pPr>
      <w:r w:rsidRPr="0031204F">
        <w:rPr>
          <w:sz w:val="28"/>
          <w:szCs w:val="28"/>
        </w:rPr>
        <w:t>На 2008 год в городе А 8,3 тысяч жителей.</w:t>
      </w:r>
    </w:p>
    <w:p w:rsidR="00284CDA" w:rsidRPr="0031204F" w:rsidRDefault="00284CDA" w:rsidP="0031204F">
      <w:pPr>
        <w:spacing w:line="360" w:lineRule="auto"/>
        <w:ind w:firstLine="709"/>
        <w:jc w:val="both"/>
        <w:rPr>
          <w:sz w:val="28"/>
          <w:szCs w:val="28"/>
        </w:rPr>
      </w:pPr>
      <w:r w:rsidRPr="0031204F">
        <w:rPr>
          <w:sz w:val="28"/>
          <w:szCs w:val="28"/>
        </w:rPr>
        <w:t>На 2008 год в городе Б 305,7 тысяч жителей.</w:t>
      </w:r>
    </w:p>
    <w:p w:rsidR="00FA7873" w:rsidRPr="0031204F" w:rsidRDefault="00FA7873" w:rsidP="0031204F">
      <w:pPr>
        <w:spacing w:line="360" w:lineRule="auto"/>
        <w:ind w:firstLine="709"/>
        <w:jc w:val="both"/>
        <w:rPr>
          <w:sz w:val="28"/>
          <w:szCs w:val="28"/>
        </w:rPr>
      </w:pPr>
      <w:r w:rsidRPr="0031204F">
        <w:rPr>
          <w:sz w:val="28"/>
          <w:szCs w:val="28"/>
        </w:rPr>
        <w:t>Численность населения в заданном пункте и его подчиненных окрестностях с учетом среднего прироста населения определяется как:</w:t>
      </w:r>
    </w:p>
    <w:p w:rsidR="0031204F" w:rsidRDefault="0031204F" w:rsidP="0031204F">
      <w:pPr>
        <w:spacing w:line="360" w:lineRule="auto"/>
        <w:ind w:firstLine="709"/>
        <w:jc w:val="both"/>
        <w:rPr>
          <w:sz w:val="28"/>
          <w:szCs w:val="28"/>
        </w:rPr>
      </w:pPr>
    </w:p>
    <w:p w:rsidR="00FA7873" w:rsidRPr="0031204F" w:rsidRDefault="00FA7873" w:rsidP="0031204F">
      <w:pPr>
        <w:spacing w:line="360" w:lineRule="auto"/>
        <w:ind w:firstLine="709"/>
        <w:jc w:val="both"/>
        <w:rPr>
          <w:sz w:val="28"/>
          <w:szCs w:val="28"/>
        </w:rPr>
      </w:pPr>
      <w:r w:rsidRPr="0031204F">
        <w:rPr>
          <w:sz w:val="28"/>
          <w:szCs w:val="28"/>
          <w:lang w:val="en-US"/>
        </w:rPr>
        <w:object w:dxaOrig="1900" w:dyaOrig="720">
          <v:shape id="_x0000_i1033" type="#_x0000_t75" style="width:93.75pt;height:36pt" o:ole="">
            <v:imagedata r:id="rId20" o:title=""/>
          </v:shape>
          <o:OLEObject Type="Embed" ProgID="Equation.3" ShapeID="_x0000_i1033" DrawAspect="Content" ObjectID="_1457575782" r:id="rId21"/>
        </w:object>
      </w:r>
      <w:r w:rsidRPr="0031204F">
        <w:rPr>
          <w:sz w:val="28"/>
          <w:szCs w:val="28"/>
        </w:rPr>
        <w:t>,</w:t>
      </w:r>
      <w:r w:rsidRPr="0031204F">
        <w:rPr>
          <w:sz w:val="28"/>
          <w:szCs w:val="28"/>
        </w:rPr>
        <w:tab/>
        <w:t>(1.1)</w:t>
      </w:r>
    </w:p>
    <w:p w:rsidR="0031204F" w:rsidRDefault="0031204F" w:rsidP="0031204F">
      <w:pPr>
        <w:spacing w:line="360" w:lineRule="auto"/>
        <w:ind w:firstLine="709"/>
        <w:jc w:val="both"/>
        <w:rPr>
          <w:sz w:val="28"/>
          <w:szCs w:val="28"/>
        </w:rPr>
      </w:pPr>
    </w:p>
    <w:p w:rsidR="00FA7873" w:rsidRPr="0031204F" w:rsidRDefault="0031204F" w:rsidP="0031204F">
      <w:pPr>
        <w:spacing w:line="360" w:lineRule="auto"/>
        <w:ind w:firstLine="709"/>
        <w:jc w:val="both"/>
        <w:rPr>
          <w:sz w:val="28"/>
          <w:szCs w:val="28"/>
        </w:rPr>
      </w:pPr>
      <w:r w:rsidRPr="0031204F">
        <w:rPr>
          <w:sz w:val="28"/>
          <w:szCs w:val="28"/>
        </w:rPr>
        <w:t>Г</w:t>
      </w:r>
      <w:r w:rsidR="00FA7873" w:rsidRPr="0031204F">
        <w:rPr>
          <w:sz w:val="28"/>
          <w:szCs w:val="28"/>
        </w:rPr>
        <w:t>де</w:t>
      </w:r>
      <w:r>
        <w:rPr>
          <w:sz w:val="28"/>
          <w:szCs w:val="28"/>
        </w:rPr>
        <w:t xml:space="preserve"> </w:t>
      </w:r>
      <w:r w:rsidR="00FA7873" w:rsidRPr="0031204F">
        <w:rPr>
          <w:sz w:val="28"/>
          <w:szCs w:val="28"/>
          <w:lang w:val="en-US"/>
        </w:rPr>
        <w:t>Ho</w:t>
      </w:r>
      <w:r w:rsidR="00FA7873" w:rsidRPr="0031204F">
        <w:rPr>
          <w:sz w:val="28"/>
          <w:szCs w:val="28"/>
        </w:rPr>
        <w:tab/>
        <w:t>-</w:t>
      </w:r>
      <w:r w:rsidR="00FA7873" w:rsidRPr="0031204F">
        <w:rPr>
          <w:sz w:val="28"/>
          <w:szCs w:val="28"/>
        </w:rPr>
        <w:tab/>
        <w:t>народонаселение в 2008 г., чел;</w:t>
      </w:r>
    </w:p>
    <w:p w:rsidR="00FA7873" w:rsidRPr="0031204F" w:rsidRDefault="00FA7873" w:rsidP="0031204F">
      <w:pPr>
        <w:spacing w:line="360" w:lineRule="auto"/>
        <w:ind w:firstLine="709"/>
        <w:jc w:val="both"/>
        <w:rPr>
          <w:sz w:val="28"/>
          <w:szCs w:val="28"/>
        </w:rPr>
      </w:pPr>
      <w:r w:rsidRPr="0031204F">
        <w:rPr>
          <w:sz w:val="28"/>
          <w:szCs w:val="28"/>
          <w:lang w:val="en-US"/>
        </w:rPr>
        <w:t>P</w:t>
      </w:r>
      <w:r w:rsidRPr="0031204F">
        <w:rPr>
          <w:sz w:val="28"/>
          <w:szCs w:val="28"/>
        </w:rPr>
        <w:tab/>
        <w:t>-</w:t>
      </w:r>
      <w:r w:rsidRPr="0031204F">
        <w:rPr>
          <w:sz w:val="28"/>
          <w:szCs w:val="28"/>
        </w:rPr>
        <w:tab/>
        <w:t>средний прирост населения в данной местности, % (принимается 2-3%)</w:t>
      </w:r>
      <w:r w:rsidR="00284CDA" w:rsidRPr="0031204F">
        <w:rPr>
          <w:sz w:val="28"/>
          <w:szCs w:val="28"/>
        </w:rPr>
        <w:t>.</w:t>
      </w:r>
    </w:p>
    <w:p w:rsidR="00FA7873" w:rsidRPr="0031204F" w:rsidRDefault="00FA7873" w:rsidP="0031204F">
      <w:pPr>
        <w:spacing w:line="360" w:lineRule="auto"/>
        <w:ind w:firstLine="709"/>
        <w:jc w:val="both"/>
        <w:rPr>
          <w:sz w:val="28"/>
          <w:szCs w:val="28"/>
        </w:rPr>
      </w:pPr>
      <w:r w:rsidRPr="0031204F">
        <w:rPr>
          <w:sz w:val="28"/>
          <w:szCs w:val="28"/>
          <w:lang w:val="en-US"/>
        </w:rPr>
        <w:t>t</w:t>
      </w:r>
      <w:r w:rsidRPr="0031204F">
        <w:rPr>
          <w:sz w:val="28"/>
          <w:szCs w:val="28"/>
        </w:rPr>
        <w:tab/>
        <w:t>-</w:t>
      </w:r>
      <w:r w:rsidRPr="0031204F">
        <w:rPr>
          <w:sz w:val="28"/>
          <w:szCs w:val="28"/>
        </w:rPr>
        <w:tab/>
        <w:t>период, определяемый как разность между назначенным годом перспективного проектирования и годом переписи населения.</w:t>
      </w:r>
    </w:p>
    <w:p w:rsidR="00FA7873" w:rsidRPr="0031204F" w:rsidRDefault="00FA7873" w:rsidP="0031204F">
      <w:pPr>
        <w:spacing w:line="360" w:lineRule="auto"/>
        <w:ind w:firstLine="709"/>
        <w:jc w:val="both"/>
        <w:rPr>
          <w:sz w:val="28"/>
          <w:szCs w:val="28"/>
        </w:rPr>
      </w:pPr>
      <w:r w:rsidRPr="0031204F">
        <w:rPr>
          <w:sz w:val="28"/>
          <w:szCs w:val="28"/>
        </w:rPr>
        <w:t>Год перспективного проектирования принимается на 5, 10 или 15 лет вперед по сравнению с текущим годом. В курсовой работе примем год перспективного проектирования на 5 лет вперед. Следовательно,</w:t>
      </w:r>
    </w:p>
    <w:p w:rsidR="0031204F" w:rsidRDefault="0031204F" w:rsidP="0031204F">
      <w:pPr>
        <w:spacing w:line="360" w:lineRule="auto"/>
        <w:ind w:firstLine="709"/>
        <w:jc w:val="both"/>
        <w:rPr>
          <w:sz w:val="28"/>
          <w:szCs w:val="28"/>
        </w:rPr>
      </w:pPr>
    </w:p>
    <w:p w:rsidR="00284CDA" w:rsidRPr="0031204F" w:rsidRDefault="00CC43DF" w:rsidP="0031204F">
      <w:pPr>
        <w:spacing w:line="360" w:lineRule="auto"/>
        <w:ind w:firstLine="709"/>
        <w:jc w:val="both"/>
        <w:rPr>
          <w:sz w:val="28"/>
          <w:szCs w:val="28"/>
        </w:rPr>
      </w:pPr>
      <w:r>
        <w:rPr>
          <w:sz w:val="28"/>
          <w:szCs w:val="28"/>
        </w:rPr>
        <w:pict>
          <v:shape id="_x0000_i1034" type="#_x0000_t75" style="width:104.25pt;height:18.75pt">
            <v:imagedata r:id="rId22" o:title="" chromakey="white"/>
          </v:shape>
        </w:pict>
      </w:r>
      <w:r w:rsidR="00FA7873" w:rsidRPr="0031204F">
        <w:rPr>
          <w:sz w:val="28"/>
          <w:szCs w:val="28"/>
        </w:rPr>
        <w:t>,</w:t>
      </w:r>
      <w:r w:rsidR="00FA7873" w:rsidRPr="0031204F">
        <w:rPr>
          <w:sz w:val="28"/>
          <w:szCs w:val="28"/>
        </w:rPr>
        <w:tab/>
        <w:t>(1.2)</w:t>
      </w:r>
    </w:p>
    <w:p w:rsidR="0031204F" w:rsidRDefault="0031204F" w:rsidP="0031204F">
      <w:pPr>
        <w:spacing w:line="360" w:lineRule="auto"/>
        <w:ind w:firstLine="709"/>
        <w:jc w:val="both"/>
        <w:rPr>
          <w:sz w:val="28"/>
          <w:szCs w:val="28"/>
        </w:rPr>
      </w:pPr>
    </w:p>
    <w:p w:rsidR="00284CDA" w:rsidRPr="0031204F" w:rsidRDefault="0031204F" w:rsidP="0031204F">
      <w:pPr>
        <w:spacing w:line="360" w:lineRule="auto"/>
        <w:ind w:firstLine="709"/>
        <w:jc w:val="both"/>
        <w:rPr>
          <w:sz w:val="28"/>
          <w:szCs w:val="28"/>
        </w:rPr>
      </w:pPr>
      <w:r w:rsidRPr="0031204F">
        <w:rPr>
          <w:sz w:val="28"/>
          <w:szCs w:val="28"/>
        </w:rPr>
        <w:t>Г</w:t>
      </w:r>
      <w:r w:rsidR="00284CDA" w:rsidRPr="0031204F">
        <w:rPr>
          <w:sz w:val="28"/>
          <w:szCs w:val="28"/>
        </w:rPr>
        <w:t>де</w:t>
      </w:r>
      <w:r>
        <w:rPr>
          <w:sz w:val="28"/>
          <w:szCs w:val="28"/>
        </w:rPr>
        <w:t xml:space="preserve"> </w:t>
      </w:r>
      <w:r w:rsidR="00284CDA" w:rsidRPr="0031204F">
        <w:rPr>
          <w:bCs/>
          <w:sz w:val="28"/>
          <w:szCs w:val="28"/>
        </w:rPr>
        <w:t>5</w:t>
      </w:r>
      <w:r w:rsidR="00284CDA" w:rsidRPr="0031204F">
        <w:rPr>
          <w:sz w:val="28"/>
          <w:szCs w:val="28"/>
        </w:rPr>
        <w:t xml:space="preserve"> – перспективный период (лет);</w:t>
      </w:r>
    </w:p>
    <w:p w:rsidR="00284CDA" w:rsidRPr="0031204F" w:rsidRDefault="00284CDA" w:rsidP="0031204F">
      <w:pPr>
        <w:spacing w:line="360" w:lineRule="auto"/>
        <w:ind w:firstLine="709"/>
        <w:jc w:val="both"/>
        <w:rPr>
          <w:sz w:val="28"/>
          <w:szCs w:val="28"/>
        </w:rPr>
      </w:pPr>
      <w:r w:rsidRPr="0031204F">
        <w:rPr>
          <w:i/>
          <w:sz w:val="28"/>
          <w:szCs w:val="28"/>
        </w:rPr>
        <w:object w:dxaOrig="260" w:dyaOrig="360">
          <v:shape id="_x0000_i1035" type="#_x0000_t75" style="width:15pt;height:20.25pt" o:ole="">
            <v:imagedata r:id="rId23" o:title=""/>
          </v:shape>
          <o:OLEObject Type="Embed" ProgID="Equation.3" ShapeID="_x0000_i1035" DrawAspect="Content" ObjectID="_1457575783" r:id="rId24"/>
        </w:object>
      </w:r>
      <w:r w:rsidRPr="0031204F">
        <w:rPr>
          <w:sz w:val="28"/>
          <w:szCs w:val="28"/>
        </w:rPr>
        <w:t xml:space="preserve"> – год составления проекта;</w:t>
      </w:r>
    </w:p>
    <w:p w:rsidR="00284CDA" w:rsidRPr="0031204F" w:rsidRDefault="00284CDA" w:rsidP="0031204F">
      <w:pPr>
        <w:spacing w:line="360" w:lineRule="auto"/>
        <w:ind w:firstLine="709"/>
        <w:jc w:val="both"/>
        <w:rPr>
          <w:sz w:val="28"/>
          <w:szCs w:val="28"/>
        </w:rPr>
      </w:pPr>
      <w:r w:rsidRPr="0031204F">
        <w:rPr>
          <w:i/>
          <w:sz w:val="28"/>
          <w:szCs w:val="28"/>
        </w:rPr>
        <w:object w:dxaOrig="220" w:dyaOrig="360">
          <v:shape id="_x0000_i1036" type="#_x0000_t75" style="width:10.5pt;height:20.25pt" o:ole="">
            <v:imagedata r:id="rId25" o:title=""/>
          </v:shape>
          <o:OLEObject Type="Embed" ProgID="Equation.3" ShapeID="_x0000_i1036" DrawAspect="Content" ObjectID="_1457575784" r:id="rId26"/>
        </w:object>
      </w:r>
      <w:r w:rsidRPr="0031204F">
        <w:rPr>
          <w:sz w:val="28"/>
          <w:szCs w:val="28"/>
        </w:rPr>
        <w:t xml:space="preserve"> – год проведения переписи.</w:t>
      </w:r>
    </w:p>
    <w:p w:rsidR="00FA7873" w:rsidRPr="0031204F" w:rsidRDefault="00FA7873" w:rsidP="0031204F">
      <w:pPr>
        <w:spacing w:line="360" w:lineRule="auto"/>
        <w:ind w:firstLine="709"/>
        <w:jc w:val="both"/>
        <w:rPr>
          <w:sz w:val="28"/>
          <w:szCs w:val="28"/>
        </w:rPr>
      </w:pPr>
      <w:r w:rsidRPr="0031204F">
        <w:rPr>
          <w:sz w:val="28"/>
          <w:szCs w:val="28"/>
        </w:rPr>
        <w:lastRenderedPageBreak/>
        <w:t>Поскольку</w:t>
      </w:r>
      <w:r w:rsidR="0031204F">
        <w:rPr>
          <w:sz w:val="28"/>
          <w:szCs w:val="28"/>
        </w:rPr>
        <w:t xml:space="preserve"> </w:t>
      </w:r>
      <w:r w:rsidRPr="0031204F">
        <w:rPr>
          <w:sz w:val="28"/>
          <w:szCs w:val="28"/>
          <w:lang w:val="en-US"/>
        </w:rPr>
        <w:t>tm</w:t>
      </w:r>
      <w:r w:rsidRPr="0031204F">
        <w:rPr>
          <w:sz w:val="28"/>
          <w:szCs w:val="28"/>
        </w:rPr>
        <w:t>=2009, то</w:t>
      </w:r>
    </w:p>
    <w:p w:rsidR="0031204F" w:rsidRDefault="0031204F" w:rsidP="0031204F">
      <w:pPr>
        <w:spacing w:line="360" w:lineRule="auto"/>
        <w:ind w:firstLine="709"/>
        <w:jc w:val="both"/>
        <w:rPr>
          <w:sz w:val="28"/>
          <w:szCs w:val="28"/>
        </w:rPr>
      </w:pPr>
    </w:p>
    <w:p w:rsidR="00FA7873" w:rsidRPr="0031204F" w:rsidRDefault="00FA7873" w:rsidP="0031204F">
      <w:pPr>
        <w:spacing w:line="360" w:lineRule="auto"/>
        <w:ind w:firstLine="709"/>
        <w:jc w:val="both"/>
        <w:rPr>
          <w:sz w:val="28"/>
          <w:szCs w:val="28"/>
        </w:rPr>
      </w:pPr>
      <w:r w:rsidRPr="0031204F">
        <w:rPr>
          <w:sz w:val="28"/>
          <w:szCs w:val="28"/>
          <w:lang w:val="en-US"/>
        </w:rPr>
        <w:object w:dxaOrig="2439" w:dyaOrig="340">
          <v:shape id="_x0000_i1037" type="#_x0000_t75" style="width:122.25pt;height:18pt" o:ole="">
            <v:imagedata r:id="rId27" o:title=""/>
          </v:shape>
          <o:OLEObject Type="Embed" ProgID="Equation.3" ShapeID="_x0000_i1037" DrawAspect="Content" ObjectID="_1457575785" r:id="rId28"/>
        </w:object>
      </w:r>
      <w:r w:rsidRPr="0031204F">
        <w:rPr>
          <w:sz w:val="28"/>
          <w:szCs w:val="28"/>
        </w:rPr>
        <w:t xml:space="preserve"> лет.</w:t>
      </w:r>
    </w:p>
    <w:p w:rsidR="00284CDA" w:rsidRPr="0031204F" w:rsidRDefault="00284CDA" w:rsidP="0031204F">
      <w:pPr>
        <w:spacing w:line="360" w:lineRule="auto"/>
        <w:ind w:firstLine="709"/>
        <w:jc w:val="both"/>
        <w:rPr>
          <w:sz w:val="28"/>
          <w:szCs w:val="28"/>
        </w:rPr>
      </w:pPr>
    </w:p>
    <w:p w:rsidR="00284CDA" w:rsidRPr="0031204F" w:rsidRDefault="00284CDA" w:rsidP="0031204F">
      <w:pPr>
        <w:spacing w:line="360" w:lineRule="auto"/>
        <w:ind w:firstLine="709"/>
        <w:jc w:val="both"/>
        <w:rPr>
          <w:sz w:val="28"/>
          <w:szCs w:val="28"/>
        </w:rPr>
      </w:pPr>
      <w:r w:rsidRPr="0031204F">
        <w:rPr>
          <w:sz w:val="28"/>
          <w:szCs w:val="28"/>
        </w:rPr>
        <w:t>Населения города А в перспективе составит:</w:t>
      </w:r>
    </w:p>
    <w:p w:rsidR="0031204F" w:rsidRDefault="0031204F" w:rsidP="0031204F">
      <w:pPr>
        <w:spacing w:line="360" w:lineRule="auto"/>
        <w:ind w:firstLine="709"/>
        <w:jc w:val="both"/>
        <w:rPr>
          <w:sz w:val="28"/>
          <w:szCs w:val="28"/>
        </w:rPr>
      </w:pPr>
    </w:p>
    <w:p w:rsidR="00FA7873" w:rsidRPr="0031204F" w:rsidRDefault="00C3669A" w:rsidP="0031204F">
      <w:pPr>
        <w:spacing w:line="360" w:lineRule="auto"/>
        <w:ind w:firstLine="709"/>
        <w:jc w:val="both"/>
        <w:rPr>
          <w:sz w:val="28"/>
          <w:szCs w:val="28"/>
        </w:rPr>
      </w:pPr>
      <w:r w:rsidRPr="0031204F">
        <w:rPr>
          <w:sz w:val="28"/>
          <w:szCs w:val="28"/>
          <w:lang w:val="en-US"/>
        </w:rPr>
        <w:object w:dxaOrig="2980" w:dyaOrig="740">
          <v:shape id="_x0000_i1038" type="#_x0000_t75" style="width:149.25pt;height:36.75pt" o:ole="">
            <v:imagedata r:id="rId29" o:title=""/>
          </v:shape>
          <o:OLEObject Type="Embed" ProgID="Equation.3" ShapeID="_x0000_i1038" DrawAspect="Content" ObjectID="_1457575786" r:id="rId30"/>
        </w:object>
      </w:r>
      <w:r w:rsidR="00FA7873" w:rsidRPr="0031204F">
        <w:rPr>
          <w:sz w:val="28"/>
          <w:szCs w:val="28"/>
        </w:rPr>
        <w:t xml:space="preserve"> чел.</w:t>
      </w:r>
    </w:p>
    <w:p w:rsidR="0031204F" w:rsidRDefault="0031204F" w:rsidP="0031204F">
      <w:pPr>
        <w:spacing w:line="360" w:lineRule="auto"/>
        <w:ind w:firstLine="709"/>
        <w:jc w:val="both"/>
        <w:rPr>
          <w:sz w:val="28"/>
          <w:szCs w:val="28"/>
        </w:rPr>
      </w:pPr>
    </w:p>
    <w:p w:rsidR="00284CDA" w:rsidRPr="0031204F" w:rsidRDefault="00284CDA" w:rsidP="0031204F">
      <w:pPr>
        <w:spacing w:line="360" w:lineRule="auto"/>
        <w:ind w:firstLine="709"/>
        <w:jc w:val="both"/>
        <w:rPr>
          <w:sz w:val="28"/>
          <w:szCs w:val="28"/>
        </w:rPr>
      </w:pPr>
      <w:r w:rsidRPr="0031204F">
        <w:rPr>
          <w:sz w:val="28"/>
          <w:szCs w:val="28"/>
        </w:rPr>
        <w:t>Населения города Б в перспективе составит:</w:t>
      </w:r>
    </w:p>
    <w:p w:rsidR="0031204F" w:rsidRDefault="0031204F" w:rsidP="0031204F">
      <w:pPr>
        <w:spacing w:line="360" w:lineRule="auto"/>
        <w:ind w:firstLine="709"/>
        <w:jc w:val="both"/>
        <w:rPr>
          <w:sz w:val="28"/>
          <w:szCs w:val="28"/>
        </w:rPr>
      </w:pPr>
    </w:p>
    <w:p w:rsidR="00FA7873" w:rsidRPr="0031204F" w:rsidRDefault="00C3669A" w:rsidP="0031204F">
      <w:pPr>
        <w:spacing w:line="360" w:lineRule="auto"/>
        <w:ind w:firstLine="709"/>
        <w:jc w:val="both"/>
        <w:rPr>
          <w:sz w:val="28"/>
          <w:szCs w:val="28"/>
        </w:rPr>
      </w:pPr>
      <w:r w:rsidRPr="0031204F">
        <w:rPr>
          <w:sz w:val="28"/>
          <w:szCs w:val="28"/>
        </w:rPr>
        <w:object w:dxaOrig="3480" w:dyaOrig="740">
          <v:shape id="_x0000_i1039" type="#_x0000_t75" style="width:174pt;height:36.75pt" o:ole="">
            <v:imagedata r:id="rId31" o:title=""/>
          </v:shape>
          <o:OLEObject Type="Embed" ProgID="Equation.3" ShapeID="_x0000_i1039" DrawAspect="Content" ObjectID="_1457575787" r:id="rId32"/>
        </w:object>
      </w:r>
      <w:r w:rsidR="00FA7873" w:rsidRPr="0031204F">
        <w:rPr>
          <w:sz w:val="28"/>
          <w:szCs w:val="28"/>
        </w:rPr>
        <w:t xml:space="preserve"> чел.</w:t>
      </w:r>
    </w:p>
    <w:p w:rsidR="0031204F" w:rsidRDefault="0031204F" w:rsidP="0031204F">
      <w:pPr>
        <w:spacing w:line="360" w:lineRule="auto"/>
        <w:ind w:firstLine="709"/>
        <w:jc w:val="both"/>
        <w:rPr>
          <w:sz w:val="28"/>
          <w:szCs w:val="28"/>
        </w:rPr>
      </w:pPr>
    </w:p>
    <w:p w:rsidR="00FA7873" w:rsidRPr="0031204F" w:rsidRDefault="00FA7873" w:rsidP="0031204F">
      <w:pPr>
        <w:spacing w:line="360" w:lineRule="auto"/>
        <w:ind w:firstLine="709"/>
        <w:jc w:val="both"/>
        <w:rPr>
          <w:sz w:val="28"/>
          <w:szCs w:val="28"/>
        </w:rPr>
      </w:pPr>
      <w:r w:rsidRPr="0031204F">
        <w:rPr>
          <w:sz w:val="28"/>
          <w:szCs w:val="28"/>
        </w:rPr>
        <w:t>Количество абонентов зависит от численности населения и от уровня телефонизации в данной местности. Принимая, что средний коэффициент оснащенности населения телефонными аппаратами равен 0,3 (30 телефонов на 100 человек), включая телефоны находящиеся в организациях, государственных и промышленных предприятий, вычислим количество абонентов, обслуживаемых в зоне действия АТС:</w:t>
      </w:r>
    </w:p>
    <w:p w:rsidR="0031204F" w:rsidRDefault="0031204F" w:rsidP="0031204F">
      <w:pPr>
        <w:spacing w:line="360" w:lineRule="auto"/>
        <w:ind w:firstLine="709"/>
        <w:jc w:val="both"/>
        <w:rPr>
          <w:sz w:val="28"/>
          <w:szCs w:val="28"/>
        </w:rPr>
      </w:pPr>
    </w:p>
    <w:p w:rsidR="00FA7873" w:rsidRPr="0031204F" w:rsidRDefault="00FA7873" w:rsidP="0031204F">
      <w:pPr>
        <w:spacing w:line="360" w:lineRule="auto"/>
        <w:ind w:firstLine="709"/>
        <w:jc w:val="both"/>
        <w:rPr>
          <w:sz w:val="28"/>
          <w:szCs w:val="28"/>
        </w:rPr>
      </w:pPr>
      <w:r w:rsidRPr="0031204F">
        <w:rPr>
          <w:sz w:val="28"/>
          <w:szCs w:val="28"/>
          <w:lang w:val="en-US"/>
        </w:rPr>
        <w:object w:dxaOrig="1180" w:dyaOrig="279">
          <v:shape id="_x0000_i1040" type="#_x0000_t75" style="width:57.75pt;height:14.25pt" o:ole="">
            <v:imagedata r:id="rId33" o:title=""/>
          </v:shape>
          <o:OLEObject Type="Embed" ProgID="Equation.3" ShapeID="_x0000_i1040" DrawAspect="Content" ObjectID="_1457575788" r:id="rId34"/>
        </w:object>
      </w:r>
      <w:r w:rsidRPr="0031204F">
        <w:rPr>
          <w:sz w:val="28"/>
          <w:szCs w:val="28"/>
        </w:rPr>
        <w:t>.</w:t>
      </w:r>
      <w:r w:rsidRPr="0031204F">
        <w:rPr>
          <w:sz w:val="28"/>
          <w:szCs w:val="28"/>
        </w:rPr>
        <w:tab/>
        <w:t>(1.3)</w:t>
      </w:r>
    </w:p>
    <w:p w:rsidR="0031204F" w:rsidRDefault="0031204F" w:rsidP="0031204F">
      <w:pPr>
        <w:spacing w:line="360" w:lineRule="auto"/>
        <w:ind w:firstLine="709"/>
        <w:jc w:val="both"/>
        <w:rPr>
          <w:sz w:val="28"/>
          <w:szCs w:val="28"/>
        </w:rPr>
      </w:pPr>
    </w:p>
    <w:p w:rsidR="00FA7873" w:rsidRPr="0031204F" w:rsidRDefault="00FA7873" w:rsidP="0031204F">
      <w:pPr>
        <w:spacing w:line="360" w:lineRule="auto"/>
        <w:ind w:firstLine="709"/>
        <w:jc w:val="both"/>
        <w:rPr>
          <w:sz w:val="28"/>
          <w:szCs w:val="28"/>
        </w:rPr>
      </w:pPr>
      <w:r w:rsidRPr="0031204F">
        <w:rPr>
          <w:sz w:val="28"/>
          <w:szCs w:val="28"/>
        </w:rPr>
        <w:t xml:space="preserve">Количество абонентов в зоне действия АТС в </w:t>
      </w:r>
      <w:r w:rsidR="00C3669A" w:rsidRPr="0031204F">
        <w:rPr>
          <w:sz w:val="28"/>
          <w:szCs w:val="28"/>
        </w:rPr>
        <w:t>городе А</w:t>
      </w:r>
      <w:r w:rsidRPr="0031204F">
        <w:rPr>
          <w:sz w:val="28"/>
          <w:szCs w:val="28"/>
        </w:rPr>
        <w:t>:</w:t>
      </w:r>
    </w:p>
    <w:p w:rsidR="0031204F" w:rsidRDefault="0031204F" w:rsidP="0031204F">
      <w:pPr>
        <w:spacing w:line="360" w:lineRule="auto"/>
        <w:ind w:firstLine="709"/>
        <w:jc w:val="both"/>
        <w:rPr>
          <w:sz w:val="28"/>
          <w:szCs w:val="28"/>
        </w:rPr>
      </w:pPr>
    </w:p>
    <w:p w:rsidR="00FA7873" w:rsidRPr="0031204F" w:rsidRDefault="00C3669A" w:rsidP="0031204F">
      <w:pPr>
        <w:spacing w:line="360" w:lineRule="auto"/>
        <w:ind w:firstLine="709"/>
        <w:jc w:val="both"/>
        <w:rPr>
          <w:sz w:val="28"/>
          <w:szCs w:val="28"/>
        </w:rPr>
      </w:pPr>
      <w:r w:rsidRPr="0031204F">
        <w:rPr>
          <w:sz w:val="28"/>
          <w:szCs w:val="28"/>
          <w:lang w:val="en-US"/>
        </w:rPr>
        <w:object w:dxaOrig="2260" w:dyaOrig="320">
          <v:shape id="_x0000_i1041" type="#_x0000_t75" style="width:113.25pt;height:16.5pt" o:ole="">
            <v:imagedata r:id="rId35" o:title=""/>
          </v:shape>
          <o:OLEObject Type="Embed" ProgID="Equation.3" ShapeID="_x0000_i1041" DrawAspect="Content" ObjectID="_1457575789" r:id="rId36"/>
        </w:object>
      </w:r>
      <w:r w:rsidRPr="0031204F">
        <w:rPr>
          <w:sz w:val="28"/>
          <w:szCs w:val="28"/>
        </w:rPr>
        <w:t xml:space="preserve"> </w:t>
      </w:r>
      <w:r w:rsidR="00FA7873" w:rsidRPr="0031204F">
        <w:rPr>
          <w:sz w:val="28"/>
          <w:szCs w:val="28"/>
        </w:rPr>
        <w:t>абонентов.</w:t>
      </w:r>
    </w:p>
    <w:p w:rsidR="0031204F" w:rsidRDefault="0031204F" w:rsidP="0031204F">
      <w:pPr>
        <w:spacing w:line="360" w:lineRule="auto"/>
        <w:ind w:firstLine="709"/>
        <w:jc w:val="both"/>
        <w:rPr>
          <w:sz w:val="28"/>
          <w:szCs w:val="28"/>
        </w:rPr>
      </w:pPr>
    </w:p>
    <w:p w:rsidR="00FA7873" w:rsidRPr="0031204F" w:rsidRDefault="00FA7873" w:rsidP="0031204F">
      <w:pPr>
        <w:spacing w:line="360" w:lineRule="auto"/>
        <w:ind w:firstLine="709"/>
        <w:jc w:val="both"/>
        <w:rPr>
          <w:sz w:val="28"/>
          <w:szCs w:val="28"/>
        </w:rPr>
      </w:pPr>
      <w:r w:rsidRPr="0031204F">
        <w:rPr>
          <w:sz w:val="28"/>
          <w:szCs w:val="28"/>
        </w:rPr>
        <w:t xml:space="preserve">Количество абонентов в зоне действия АТС </w:t>
      </w:r>
      <w:r w:rsidR="00C3669A" w:rsidRPr="0031204F">
        <w:rPr>
          <w:sz w:val="28"/>
          <w:szCs w:val="28"/>
        </w:rPr>
        <w:t>в городе Б</w:t>
      </w:r>
      <w:r w:rsidRPr="0031204F">
        <w:rPr>
          <w:sz w:val="28"/>
          <w:szCs w:val="28"/>
        </w:rPr>
        <w:t>:</w:t>
      </w:r>
    </w:p>
    <w:p w:rsidR="0031204F" w:rsidRDefault="0031204F" w:rsidP="0031204F">
      <w:pPr>
        <w:spacing w:line="360" w:lineRule="auto"/>
        <w:ind w:firstLine="709"/>
        <w:jc w:val="both"/>
        <w:rPr>
          <w:sz w:val="28"/>
          <w:szCs w:val="28"/>
        </w:rPr>
      </w:pPr>
    </w:p>
    <w:p w:rsidR="00FA7873" w:rsidRPr="0031204F" w:rsidRDefault="00D24CC6" w:rsidP="0031204F">
      <w:pPr>
        <w:spacing w:line="360" w:lineRule="auto"/>
        <w:ind w:firstLine="709"/>
        <w:jc w:val="both"/>
        <w:rPr>
          <w:sz w:val="28"/>
          <w:szCs w:val="28"/>
        </w:rPr>
      </w:pPr>
      <w:r w:rsidRPr="0031204F">
        <w:rPr>
          <w:sz w:val="28"/>
          <w:szCs w:val="28"/>
        </w:rPr>
        <w:object w:dxaOrig="2780" w:dyaOrig="320">
          <v:shape id="_x0000_i1042" type="#_x0000_t75" style="width:138.75pt;height:16.5pt" o:ole="">
            <v:imagedata r:id="rId37" o:title=""/>
          </v:shape>
          <o:OLEObject Type="Embed" ProgID="Equation.3" ShapeID="_x0000_i1042" DrawAspect="Content" ObjectID="_1457575790" r:id="rId38"/>
        </w:object>
      </w:r>
      <w:r w:rsidR="0031204F">
        <w:rPr>
          <w:sz w:val="28"/>
          <w:szCs w:val="28"/>
        </w:rPr>
        <w:t xml:space="preserve"> </w:t>
      </w:r>
      <w:r w:rsidR="00C3669A" w:rsidRPr="0031204F">
        <w:rPr>
          <w:sz w:val="28"/>
          <w:szCs w:val="28"/>
        </w:rPr>
        <w:t>абонентов.</w:t>
      </w:r>
    </w:p>
    <w:p w:rsidR="0031204F" w:rsidRDefault="0031204F" w:rsidP="0031204F">
      <w:pPr>
        <w:spacing w:line="360" w:lineRule="auto"/>
        <w:ind w:firstLine="709"/>
        <w:jc w:val="both"/>
        <w:rPr>
          <w:sz w:val="28"/>
          <w:szCs w:val="28"/>
        </w:rPr>
      </w:pPr>
    </w:p>
    <w:p w:rsidR="00FA7873" w:rsidRPr="0031204F" w:rsidRDefault="00FA7873" w:rsidP="0031204F">
      <w:pPr>
        <w:spacing w:line="360" w:lineRule="auto"/>
        <w:ind w:firstLine="709"/>
        <w:jc w:val="both"/>
        <w:rPr>
          <w:sz w:val="28"/>
          <w:szCs w:val="28"/>
        </w:rPr>
      </w:pPr>
      <w:r w:rsidRPr="0031204F">
        <w:rPr>
          <w:sz w:val="28"/>
          <w:szCs w:val="28"/>
        </w:rPr>
        <w:t>Степень заинтересованности отдельных групп населения во взаимосвязи зависит от политических, экономических, культурных и социально-бытовых отношений между группами населения, районами и областями. Взаимосвязь между заданными оконечными</w:t>
      </w:r>
      <w:r w:rsidR="0031204F">
        <w:rPr>
          <w:sz w:val="28"/>
          <w:szCs w:val="28"/>
        </w:rPr>
        <w:t xml:space="preserve"> </w:t>
      </w:r>
      <w:r w:rsidRPr="0031204F">
        <w:rPr>
          <w:sz w:val="28"/>
          <w:szCs w:val="28"/>
        </w:rPr>
        <w:t>и промежуточными пунктами определяется на основании статистических данных, полученных предприятием связи за предшествующие проектированию годы. Практически, эти взаимосвязи выражают через коэффициент тяготения</w:t>
      </w:r>
      <w:r w:rsidR="0031204F">
        <w:rPr>
          <w:sz w:val="28"/>
          <w:szCs w:val="28"/>
        </w:rPr>
        <w:t xml:space="preserve"> </w:t>
      </w:r>
      <w:r w:rsidRPr="0031204F">
        <w:rPr>
          <w:sz w:val="28"/>
          <w:szCs w:val="28"/>
          <w:lang w:val="en-US"/>
        </w:rPr>
        <w:t>f</w:t>
      </w:r>
      <w:r w:rsidRPr="0031204F">
        <w:rPr>
          <w:sz w:val="28"/>
          <w:szCs w:val="28"/>
        </w:rPr>
        <w:t>1, который как показывают исследования, колеблется в широких пределах (от 0,1 до 12 %). В курсово</w:t>
      </w:r>
      <w:r w:rsidR="00D24CC6" w:rsidRPr="0031204F">
        <w:rPr>
          <w:sz w:val="28"/>
          <w:szCs w:val="28"/>
        </w:rPr>
        <w:t>й работе</w:t>
      </w:r>
      <w:r w:rsidRPr="0031204F">
        <w:rPr>
          <w:sz w:val="28"/>
          <w:szCs w:val="28"/>
        </w:rPr>
        <w:t xml:space="preserve"> примем</w:t>
      </w:r>
      <w:r w:rsidR="0031204F">
        <w:rPr>
          <w:sz w:val="28"/>
          <w:szCs w:val="28"/>
        </w:rPr>
        <w:t xml:space="preserve"> </w:t>
      </w:r>
      <w:r w:rsidRPr="0031204F">
        <w:rPr>
          <w:sz w:val="28"/>
          <w:szCs w:val="28"/>
          <w:lang w:val="en-US"/>
        </w:rPr>
        <w:t>f</w:t>
      </w:r>
      <w:r w:rsidRPr="0031204F">
        <w:rPr>
          <w:sz w:val="28"/>
          <w:szCs w:val="28"/>
        </w:rPr>
        <w:t>1=12 %.</w:t>
      </w:r>
    </w:p>
    <w:p w:rsidR="00FA7873" w:rsidRPr="0031204F" w:rsidRDefault="00FA7873" w:rsidP="0031204F">
      <w:pPr>
        <w:spacing w:line="360" w:lineRule="auto"/>
        <w:ind w:firstLine="709"/>
        <w:jc w:val="both"/>
        <w:rPr>
          <w:sz w:val="28"/>
          <w:szCs w:val="28"/>
        </w:rPr>
      </w:pPr>
      <w:r w:rsidRPr="0031204F">
        <w:rPr>
          <w:sz w:val="28"/>
          <w:szCs w:val="28"/>
        </w:rPr>
        <w:t>Учитывая это, а также и то обстоятельство, что телефонные каналы в междугородней связи имеют преобладающее значение, необходимо определить сначала количество телефонных каналов между заданными пунктами. Для расчета телефонных каналов можно воспользоваться приближенной формулой:</w:t>
      </w:r>
    </w:p>
    <w:p w:rsidR="0031204F" w:rsidRDefault="0031204F" w:rsidP="0031204F">
      <w:pPr>
        <w:spacing w:line="360" w:lineRule="auto"/>
        <w:ind w:firstLine="709"/>
        <w:jc w:val="both"/>
        <w:rPr>
          <w:sz w:val="28"/>
          <w:szCs w:val="28"/>
        </w:rPr>
      </w:pPr>
    </w:p>
    <w:p w:rsidR="00FA7873" w:rsidRPr="0031204F" w:rsidRDefault="00227AD2" w:rsidP="0031204F">
      <w:pPr>
        <w:spacing w:line="360" w:lineRule="auto"/>
        <w:ind w:firstLine="709"/>
        <w:jc w:val="both"/>
        <w:rPr>
          <w:sz w:val="28"/>
          <w:szCs w:val="28"/>
        </w:rPr>
      </w:pPr>
      <w:r w:rsidRPr="0031204F">
        <w:rPr>
          <w:sz w:val="28"/>
          <w:szCs w:val="28"/>
        </w:rPr>
        <w:object w:dxaOrig="2920" w:dyaOrig="620">
          <v:shape id="_x0000_i1043" type="#_x0000_t75" style="width:177.75pt;height:30.75pt" o:ole="">
            <v:imagedata r:id="rId39" o:title=""/>
          </v:shape>
          <o:OLEObject Type="Embed" ProgID="Equation.3" ShapeID="_x0000_i1043" DrawAspect="Content" ObjectID="_1457575791" r:id="rId40"/>
        </w:object>
      </w:r>
      <w:r w:rsidR="00FA7873" w:rsidRPr="0031204F">
        <w:rPr>
          <w:sz w:val="28"/>
          <w:szCs w:val="28"/>
        </w:rPr>
        <w:t>,</w:t>
      </w:r>
      <w:r w:rsidR="00FA7873" w:rsidRPr="0031204F">
        <w:rPr>
          <w:sz w:val="28"/>
          <w:szCs w:val="28"/>
        </w:rPr>
        <w:tab/>
        <w:t>(1.4)</w:t>
      </w:r>
    </w:p>
    <w:p w:rsidR="0031204F" w:rsidRDefault="0031204F" w:rsidP="0031204F">
      <w:pPr>
        <w:spacing w:line="360" w:lineRule="auto"/>
        <w:ind w:firstLine="709"/>
        <w:jc w:val="both"/>
        <w:rPr>
          <w:sz w:val="28"/>
          <w:szCs w:val="28"/>
        </w:rPr>
      </w:pPr>
    </w:p>
    <w:p w:rsidR="00FA7873" w:rsidRPr="0031204F" w:rsidRDefault="00FA7873" w:rsidP="0031204F">
      <w:pPr>
        <w:spacing w:line="360" w:lineRule="auto"/>
        <w:ind w:firstLine="709"/>
        <w:jc w:val="both"/>
        <w:rPr>
          <w:sz w:val="28"/>
          <w:szCs w:val="28"/>
        </w:rPr>
      </w:pPr>
      <w:r w:rsidRPr="0031204F">
        <w:rPr>
          <w:sz w:val="28"/>
          <w:szCs w:val="28"/>
        </w:rPr>
        <w:t>где</w:t>
      </w:r>
      <w:r w:rsidRPr="0031204F">
        <w:rPr>
          <w:sz w:val="28"/>
          <w:szCs w:val="28"/>
        </w:rPr>
        <w:tab/>
      </w:r>
      <w:r w:rsidRPr="0031204F">
        <w:rPr>
          <w:sz w:val="28"/>
          <w:szCs w:val="28"/>
        </w:rPr>
        <w:sym w:font="Symbol" w:char="F061"/>
      </w:r>
      <w:r w:rsidRPr="0031204F">
        <w:rPr>
          <w:sz w:val="28"/>
          <w:szCs w:val="28"/>
        </w:rPr>
        <w:t xml:space="preserve">1 и </w:t>
      </w:r>
      <w:r w:rsidRPr="0031204F">
        <w:rPr>
          <w:sz w:val="28"/>
          <w:szCs w:val="28"/>
        </w:rPr>
        <w:sym w:font="Symbol" w:char="F062"/>
      </w:r>
      <w:r w:rsidRPr="0031204F">
        <w:rPr>
          <w:sz w:val="28"/>
          <w:szCs w:val="28"/>
        </w:rPr>
        <w:t>1 - постоянные коэффициенты, соответствующие фиксированной доступности и заданным потерям.</w:t>
      </w:r>
    </w:p>
    <w:p w:rsidR="00FA7873" w:rsidRPr="0031204F" w:rsidRDefault="00FA7873" w:rsidP="0031204F">
      <w:pPr>
        <w:spacing w:line="360" w:lineRule="auto"/>
        <w:ind w:firstLine="709"/>
        <w:jc w:val="both"/>
        <w:rPr>
          <w:sz w:val="28"/>
          <w:szCs w:val="28"/>
        </w:rPr>
      </w:pPr>
      <w:r w:rsidRPr="0031204F">
        <w:rPr>
          <w:sz w:val="28"/>
          <w:szCs w:val="28"/>
        </w:rPr>
        <w:t xml:space="preserve">Обычно потери задаются в размере 5%, тогда </w:t>
      </w:r>
      <w:r w:rsidRPr="0031204F">
        <w:rPr>
          <w:sz w:val="28"/>
          <w:szCs w:val="28"/>
        </w:rPr>
        <w:sym w:font="Symbol" w:char="F061"/>
      </w:r>
      <w:r w:rsidRPr="0031204F">
        <w:rPr>
          <w:sz w:val="28"/>
          <w:szCs w:val="28"/>
        </w:rPr>
        <w:t xml:space="preserve">1=1,3 и </w:t>
      </w:r>
      <w:r w:rsidRPr="0031204F">
        <w:rPr>
          <w:sz w:val="28"/>
          <w:szCs w:val="28"/>
        </w:rPr>
        <w:sym w:font="Symbol" w:char="F062"/>
      </w:r>
      <w:r w:rsidRPr="0031204F">
        <w:rPr>
          <w:sz w:val="28"/>
          <w:szCs w:val="28"/>
        </w:rPr>
        <w:t>1=5,6;</w:t>
      </w:r>
    </w:p>
    <w:p w:rsidR="00FA7873" w:rsidRPr="0031204F" w:rsidRDefault="00FA7873" w:rsidP="0031204F">
      <w:pPr>
        <w:spacing w:line="360" w:lineRule="auto"/>
        <w:ind w:firstLine="709"/>
        <w:jc w:val="both"/>
        <w:rPr>
          <w:sz w:val="28"/>
          <w:szCs w:val="28"/>
        </w:rPr>
      </w:pPr>
      <w:r w:rsidRPr="0031204F">
        <w:rPr>
          <w:sz w:val="28"/>
          <w:szCs w:val="28"/>
          <w:lang w:val="en-US"/>
        </w:rPr>
        <w:t>f</w:t>
      </w:r>
      <w:r w:rsidRPr="0031204F">
        <w:rPr>
          <w:sz w:val="28"/>
          <w:szCs w:val="28"/>
        </w:rPr>
        <w:t>1</w:t>
      </w:r>
      <w:r w:rsidRPr="0031204F">
        <w:rPr>
          <w:sz w:val="28"/>
          <w:szCs w:val="28"/>
        </w:rPr>
        <w:tab/>
        <w:t>-</w:t>
      </w:r>
      <w:r w:rsidRPr="0031204F">
        <w:rPr>
          <w:sz w:val="28"/>
          <w:szCs w:val="28"/>
        </w:rPr>
        <w:tab/>
        <w:t>коэффициент тяготения;</w:t>
      </w:r>
    </w:p>
    <w:p w:rsidR="00FA7873" w:rsidRPr="0031204F" w:rsidRDefault="00FA7873" w:rsidP="0031204F">
      <w:pPr>
        <w:spacing w:line="360" w:lineRule="auto"/>
        <w:ind w:firstLine="709"/>
        <w:jc w:val="both"/>
        <w:rPr>
          <w:sz w:val="28"/>
          <w:szCs w:val="28"/>
        </w:rPr>
      </w:pPr>
      <w:r w:rsidRPr="0031204F">
        <w:rPr>
          <w:sz w:val="28"/>
          <w:szCs w:val="28"/>
          <w:lang w:val="en-US"/>
        </w:rPr>
        <w:t>y</w:t>
      </w:r>
      <w:r w:rsidR="00D24CC6" w:rsidRPr="0031204F">
        <w:rPr>
          <w:sz w:val="28"/>
          <w:szCs w:val="28"/>
        </w:rPr>
        <w:tab/>
        <w:t>-</w:t>
      </w:r>
      <w:r w:rsidR="00D24CC6" w:rsidRPr="0031204F">
        <w:rPr>
          <w:sz w:val="28"/>
          <w:szCs w:val="28"/>
        </w:rPr>
        <w:tab/>
        <w:t>удельная нагрузка, т. е. с</w:t>
      </w:r>
      <w:r w:rsidRPr="0031204F">
        <w:rPr>
          <w:sz w:val="28"/>
          <w:szCs w:val="28"/>
        </w:rPr>
        <w:t xml:space="preserve">редняя нагрузка, создаваемая одним абонентом, </w:t>
      </w:r>
      <w:r w:rsidRPr="0031204F">
        <w:rPr>
          <w:sz w:val="28"/>
          <w:szCs w:val="28"/>
          <w:lang w:val="en-US"/>
        </w:rPr>
        <w:t>y</w:t>
      </w:r>
      <w:r w:rsidRPr="0031204F">
        <w:rPr>
          <w:sz w:val="28"/>
          <w:szCs w:val="28"/>
        </w:rPr>
        <w:t>=0,1 Эрл.</w:t>
      </w:r>
    </w:p>
    <w:p w:rsidR="00FA7873" w:rsidRPr="0031204F" w:rsidRDefault="00FA7873" w:rsidP="0031204F">
      <w:pPr>
        <w:spacing w:line="360" w:lineRule="auto"/>
        <w:ind w:firstLine="709"/>
        <w:jc w:val="both"/>
        <w:rPr>
          <w:sz w:val="28"/>
          <w:szCs w:val="28"/>
        </w:rPr>
      </w:pPr>
      <w:r w:rsidRPr="0031204F">
        <w:rPr>
          <w:sz w:val="28"/>
          <w:szCs w:val="28"/>
        </w:rPr>
        <w:t xml:space="preserve">Таким образом, число каналов для телефонной связи между </w:t>
      </w:r>
      <w:r w:rsidR="00227AD2" w:rsidRPr="0031204F">
        <w:rPr>
          <w:sz w:val="28"/>
          <w:szCs w:val="28"/>
        </w:rPr>
        <w:t>городом А и городом Б</w:t>
      </w:r>
      <w:r w:rsidRPr="0031204F">
        <w:rPr>
          <w:sz w:val="28"/>
          <w:szCs w:val="28"/>
        </w:rPr>
        <w:t xml:space="preserve"> равно:</w:t>
      </w:r>
    </w:p>
    <w:p w:rsidR="0031204F" w:rsidRDefault="0031204F" w:rsidP="0031204F">
      <w:pPr>
        <w:spacing w:line="360" w:lineRule="auto"/>
        <w:ind w:firstLine="709"/>
        <w:jc w:val="both"/>
        <w:rPr>
          <w:sz w:val="28"/>
          <w:szCs w:val="28"/>
        </w:rPr>
      </w:pPr>
    </w:p>
    <w:p w:rsidR="00FA7873" w:rsidRPr="0031204F" w:rsidRDefault="00227AD2" w:rsidP="0031204F">
      <w:pPr>
        <w:spacing w:line="360" w:lineRule="auto"/>
        <w:ind w:firstLine="709"/>
        <w:jc w:val="both"/>
        <w:rPr>
          <w:sz w:val="28"/>
          <w:szCs w:val="28"/>
        </w:rPr>
      </w:pPr>
      <w:r w:rsidRPr="0031204F">
        <w:rPr>
          <w:sz w:val="28"/>
          <w:szCs w:val="28"/>
        </w:rPr>
        <w:object w:dxaOrig="4260" w:dyaOrig="620">
          <v:shape id="_x0000_i1044" type="#_x0000_t75" style="width:213pt;height:30.75pt" o:ole="">
            <v:imagedata r:id="rId41" o:title=""/>
          </v:shape>
          <o:OLEObject Type="Embed" ProgID="Equation.3" ShapeID="_x0000_i1044" DrawAspect="Content" ObjectID="_1457575792" r:id="rId42"/>
        </w:object>
      </w:r>
      <w:r w:rsidR="00FA7873" w:rsidRPr="0031204F">
        <w:rPr>
          <w:sz w:val="28"/>
          <w:szCs w:val="28"/>
        </w:rPr>
        <w:t>каналов.</w:t>
      </w:r>
    </w:p>
    <w:p w:rsidR="0031204F" w:rsidRDefault="0031204F" w:rsidP="0031204F">
      <w:pPr>
        <w:spacing w:line="360" w:lineRule="auto"/>
        <w:ind w:firstLine="709"/>
        <w:jc w:val="both"/>
        <w:rPr>
          <w:sz w:val="28"/>
          <w:szCs w:val="28"/>
        </w:rPr>
      </w:pPr>
    </w:p>
    <w:p w:rsidR="00FA7873" w:rsidRPr="0031204F" w:rsidRDefault="00FA7873" w:rsidP="0031204F">
      <w:pPr>
        <w:spacing w:line="360" w:lineRule="auto"/>
        <w:ind w:firstLine="709"/>
        <w:jc w:val="both"/>
        <w:rPr>
          <w:sz w:val="28"/>
          <w:szCs w:val="28"/>
        </w:rPr>
      </w:pPr>
      <w:r w:rsidRPr="0031204F">
        <w:rPr>
          <w:sz w:val="28"/>
          <w:szCs w:val="28"/>
        </w:rPr>
        <w:t>Однако по кабельной магистрали организуются каналы и других видов связи, к которым относятся:</w:t>
      </w:r>
    </w:p>
    <w:p w:rsidR="00FA7873" w:rsidRPr="0031204F" w:rsidRDefault="00FA7873" w:rsidP="0031204F">
      <w:pPr>
        <w:spacing w:line="360" w:lineRule="auto"/>
        <w:ind w:firstLine="709"/>
        <w:jc w:val="both"/>
        <w:rPr>
          <w:sz w:val="28"/>
          <w:szCs w:val="28"/>
        </w:rPr>
      </w:pPr>
      <w:r w:rsidRPr="0031204F">
        <w:rPr>
          <w:sz w:val="28"/>
          <w:szCs w:val="28"/>
        </w:rPr>
        <w:t>каналы для телеграфной связи;</w:t>
      </w:r>
    </w:p>
    <w:p w:rsidR="00FA7873" w:rsidRPr="0031204F" w:rsidRDefault="00FA7873" w:rsidP="0031204F">
      <w:pPr>
        <w:spacing w:line="360" w:lineRule="auto"/>
        <w:ind w:firstLine="709"/>
        <w:jc w:val="both"/>
        <w:rPr>
          <w:sz w:val="28"/>
          <w:szCs w:val="28"/>
        </w:rPr>
      </w:pPr>
      <w:r w:rsidRPr="0031204F">
        <w:rPr>
          <w:sz w:val="28"/>
          <w:szCs w:val="28"/>
        </w:rPr>
        <w:t>каналы для передачи проводного вещания;</w:t>
      </w:r>
    </w:p>
    <w:p w:rsidR="00FA7873" w:rsidRPr="0031204F" w:rsidRDefault="00FA7873" w:rsidP="0031204F">
      <w:pPr>
        <w:spacing w:line="360" w:lineRule="auto"/>
        <w:ind w:firstLine="709"/>
        <w:jc w:val="both"/>
        <w:rPr>
          <w:sz w:val="28"/>
          <w:szCs w:val="28"/>
        </w:rPr>
      </w:pPr>
      <w:r w:rsidRPr="0031204F">
        <w:rPr>
          <w:sz w:val="28"/>
          <w:szCs w:val="28"/>
        </w:rPr>
        <w:t>каналы для передачи данных;</w:t>
      </w:r>
    </w:p>
    <w:p w:rsidR="00FA7873" w:rsidRPr="0031204F" w:rsidRDefault="00FA7873" w:rsidP="0031204F">
      <w:pPr>
        <w:spacing w:line="360" w:lineRule="auto"/>
        <w:ind w:firstLine="709"/>
        <w:jc w:val="both"/>
        <w:rPr>
          <w:sz w:val="28"/>
          <w:szCs w:val="28"/>
        </w:rPr>
      </w:pPr>
      <w:r w:rsidRPr="0031204F">
        <w:rPr>
          <w:sz w:val="28"/>
          <w:szCs w:val="28"/>
        </w:rPr>
        <w:t>каналы для факсимильной связи (для передачи газет);</w:t>
      </w:r>
    </w:p>
    <w:p w:rsidR="00FA7873" w:rsidRPr="0031204F" w:rsidRDefault="00FA7873" w:rsidP="0031204F">
      <w:pPr>
        <w:spacing w:line="360" w:lineRule="auto"/>
        <w:ind w:firstLine="709"/>
        <w:jc w:val="both"/>
        <w:rPr>
          <w:sz w:val="28"/>
          <w:szCs w:val="28"/>
        </w:rPr>
      </w:pPr>
      <w:r w:rsidRPr="0031204F">
        <w:rPr>
          <w:sz w:val="28"/>
          <w:szCs w:val="28"/>
        </w:rPr>
        <w:t>каналы транзитной связи.</w:t>
      </w:r>
    </w:p>
    <w:p w:rsidR="00FA7873" w:rsidRPr="0031204F" w:rsidRDefault="00FA7873" w:rsidP="0031204F">
      <w:pPr>
        <w:spacing w:line="360" w:lineRule="auto"/>
        <w:ind w:firstLine="709"/>
        <w:jc w:val="both"/>
        <w:rPr>
          <w:sz w:val="28"/>
          <w:szCs w:val="28"/>
        </w:rPr>
      </w:pPr>
      <w:r w:rsidRPr="0031204F">
        <w:rPr>
          <w:sz w:val="28"/>
          <w:szCs w:val="28"/>
        </w:rPr>
        <w:t>Каналы для организации связи различного назначения эквивалентны определенному числу телефонных каналов. Для курсово</w:t>
      </w:r>
      <w:r w:rsidR="00227AD2" w:rsidRPr="0031204F">
        <w:rPr>
          <w:sz w:val="28"/>
          <w:szCs w:val="28"/>
        </w:rPr>
        <w:t>й работы</w:t>
      </w:r>
      <w:r w:rsidRPr="0031204F">
        <w:rPr>
          <w:sz w:val="28"/>
          <w:szCs w:val="28"/>
        </w:rPr>
        <w:t xml:space="preserve"> </w:t>
      </w:r>
      <w:r w:rsidR="00227AD2" w:rsidRPr="0031204F">
        <w:rPr>
          <w:sz w:val="28"/>
          <w:szCs w:val="28"/>
        </w:rPr>
        <w:t>к</w:t>
      </w:r>
      <w:r w:rsidRPr="0031204F">
        <w:rPr>
          <w:sz w:val="28"/>
          <w:szCs w:val="28"/>
        </w:rPr>
        <w:t>аналы для организации связи различного назначения не учитываются.</w:t>
      </w:r>
    </w:p>
    <w:p w:rsidR="00227AD2" w:rsidRPr="0031204F" w:rsidRDefault="00227AD2" w:rsidP="0031204F">
      <w:pPr>
        <w:spacing w:line="360" w:lineRule="auto"/>
        <w:ind w:firstLine="709"/>
        <w:jc w:val="both"/>
        <w:rPr>
          <w:sz w:val="28"/>
          <w:szCs w:val="28"/>
        </w:rPr>
      </w:pPr>
    </w:p>
    <w:p w:rsidR="00FA7873" w:rsidRPr="0031204F" w:rsidRDefault="00227AD2" w:rsidP="0031204F">
      <w:pPr>
        <w:spacing w:line="360" w:lineRule="auto"/>
        <w:ind w:firstLine="709"/>
        <w:jc w:val="both"/>
        <w:rPr>
          <w:sz w:val="28"/>
          <w:szCs w:val="28"/>
        </w:rPr>
      </w:pPr>
      <w:r w:rsidRPr="0031204F">
        <w:rPr>
          <w:sz w:val="28"/>
          <w:szCs w:val="28"/>
          <w:lang w:val="en-US"/>
        </w:rPr>
        <w:t>N</w:t>
      </w:r>
      <w:r w:rsidRPr="0031204F">
        <w:rPr>
          <w:sz w:val="28"/>
          <w:szCs w:val="28"/>
          <w:vertAlign w:val="subscript"/>
        </w:rPr>
        <w:t>об</w:t>
      </w:r>
      <w:r w:rsidRPr="0031204F">
        <w:rPr>
          <w:sz w:val="28"/>
          <w:szCs w:val="28"/>
        </w:rPr>
        <w:t>=2*48=96 канала</w:t>
      </w:r>
      <w:r w:rsidR="00FA7873" w:rsidRPr="0031204F">
        <w:rPr>
          <w:sz w:val="28"/>
          <w:szCs w:val="28"/>
        </w:rPr>
        <w:tab/>
        <w:t>(1.5)</w:t>
      </w:r>
    </w:p>
    <w:p w:rsidR="0031204F" w:rsidRDefault="0031204F" w:rsidP="0031204F">
      <w:pPr>
        <w:spacing w:line="360" w:lineRule="auto"/>
        <w:ind w:firstLine="709"/>
        <w:jc w:val="both"/>
        <w:rPr>
          <w:sz w:val="28"/>
          <w:szCs w:val="28"/>
        </w:rPr>
      </w:pPr>
    </w:p>
    <w:p w:rsidR="00227AD2" w:rsidRPr="0031204F" w:rsidRDefault="00227AD2" w:rsidP="0031204F">
      <w:pPr>
        <w:spacing w:line="360" w:lineRule="auto"/>
        <w:ind w:firstLine="709"/>
        <w:jc w:val="both"/>
        <w:rPr>
          <w:sz w:val="28"/>
          <w:szCs w:val="28"/>
        </w:rPr>
      </w:pPr>
      <w:r w:rsidRPr="0031204F">
        <w:rPr>
          <w:sz w:val="28"/>
          <w:szCs w:val="28"/>
        </w:rPr>
        <w:t>120-96=24 канала</w:t>
      </w:r>
    </w:p>
    <w:p w:rsidR="00C431CC" w:rsidRPr="0031204F" w:rsidRDefault="00FA7873" w:rsidP="0031204F">
      <w:pPr>
        <w:spacing w:line="360" w:lineRule="auto"/>
        <w:ind w:firstLine="709"/>
        <w:jc w:val="both"/>
        <w:rPr>
          <w:sz w:val="28"/>
          <w:szCs w:val="28"/>
        </w:rPr>
      </w:pPr>
      <w:r w:rsidRPr="0031204F">
        <w:rPr>
          <w:sz w:val="28"/>
          <w:szCs w:val="28"/>
        </w:rPr>
        <w:t>Незадейство</w:t>
      </w:r>
      <w:r w:rsidR="00227AD2" w:rsidRPr="0031204F">
        <w:rPr>
          <w:sz w:val="28"/>
          <w:szCs w:val="28"/>
        </w:rPr>
        <w:t>ванные 24 канала</w:t>
      </w:r>
      <w:r w:rsidR="00625675" w:rsidRPr="0031204F">
        <w:rPr>
          <w:sz w:val="28"/>
          <w:szCs w:val="28"/>
        </w:rPr>
        <w:t xml:space="preserve"> остаются в резерве.</w:t>
      </w:r>
    </w:p>
    <w:p w:rsidR="0031204F" w:rsidRDefault="0031204F" w:rsidP="0031204F">
      <w:pPr>
        <w:spacing w:line="360" w:lineRule="auto"/>
        <w:ind w:firstLine="709"/>
        <w:jc w:val="both"/>
        <w:rPr>
          <w:sz w:val="28"/>
          <w:szCs w:val="28"/>
        </w:rPr>
      </w:pPr>
      <w:bookmarkStart w:id="0" w:name="_Toc409035984"/>
    </w:p>
    <w:p w:rsidR="00C431CC" w:rsidRPr="0031204F" w:rsidRDefault="0031204F" w:rsidP="0031204F">
      <w:pPr>
        <w:spacing w:line="360" w:lineRule="auto"/>
        <w:ind w:firstLine="709"/>
        <w:jc w:val="center"/>
        <w:rPr>
          <w:b/>
          <w:sz w:val="28"/>
          <w:szCs w:val="28"/>
        </w:rPr>
      </w:pPr>
      <w:r>
        <w:rPr>
          <w:b/>
          <w:sz w:val="28"/>
          <w:szCs w:val="28"/>
        </w:rPr>
        <w:t xml:space="preserve">2.2 </w:t>
      </w:r>
      <w:r w:rsidR="00C431CC" w:rsidRPr="0031204F">
        <w:rPr>
          <w:b/>
          <w:sz w:val="28"/>
          <w:szCs w:val="28"/>
        </w:rPr>
        <w:t>Выбор системы передачи и типа кабеля</w:t>
      </w:r>
      <w:bookmarkEnd w:id="0"/>
    </w:p>
    <w:p w:rsidR="00C431CC" w:rsidRPr="0031204F" w:rsidRDefault="00C431CC" w:rsidP="0031204F">
      <w:pPr>
        <w:spacing w:line="360" w:lineRule="auto"/>
        <w:ind w:firstLine="709"/>
        <w:jc w:val="both"/>
        <w:rPr>
          <w:sz w:val="28"/>
          <w:szCs w:val="28"/>
        </w:rPr>
      </w:pPr>
    </w:p>
    <w:p w:rsidR="00C431CC" w:rsidRPr="0031204F" w:rsidRDefault="00C431CC" w:rsidP="0031204F">
      <w:pPr>
        <w:spacing w:line="360" w:lineRule="auto"/>
        <w:ind w:firstLine="709"/>
        <w:jc w:val="both"/>
        <w:rPr>
          <w:sz w:val="28"/>
          <w:szCs w:val="28"/>
        </w:rPr>
      </w:pPr>
      <w:r w:rsidRPr="0031204F">
        <w:rPr>
          <w:sz w:val="28"/>
          <w:szCs w:val="28"/>
        </w:rPr>
        <w:t>Выбор системы передачи и типа кабеля производится в соответствии с рассчитанным общим числом каналов и исходя из технико-экономических соображений.</w:t>
      </w:r>
    </w:p>
    <w:p w:rsidR="00C431CC" w:rsidRPr="0031204F" w:rsidRDefault="00C431CC" w:rsidP="0031204F">
      <w:pPr>
        <w:spacing w:line="360" w:lineRule="auto"/>
        <w:ind w:firstLine="709"/>
        <w:jc w:val="both"/>
        <w:rPr>
          <w:sz w:val="28"/>
          <w:szCs w:val="28"/>
        </w:rPr>
      </w:pPr>
      <w:r w:rsidRPr="0031204F">
        <w:rPr>
          <w:sz w:val="28"/>
          <w:szCs w:val="28"/>
        </w:rPr>
        <w:t>На внутризоновых кабельных линиях связи используется, как правило, двухпроводная схема организации связи, при которой различные направления передачи осуществляются по разным двухпроводным цепям в одном и том же спектре частот. При этом способ организации связи по коаксиальному кабелю - однокабельный, т. е. цепи приема и передачи расположены в одном кабеле, а по симметричному кабелю - двухкабельный, при котором цепи каждого направления передачи расположены в отдельном кабеле.</w:t>
      </w:r>
    </w:p>
    <w:p w:rsidR="00C431CC" w:rsidRPr="0031204F" w:rsidRDefault="00C431CC" w:rsidP="0031204F">
      <w:pPr>
        <w:spacing w:line="360" w:lineRule="auto"/>
        <w:ind w:firstLine="709"/>
        <w:jc w:val="both"/>
        <w:rPr>
          <w:sz w:val="28"/>
          <w:szCs w:val="28"/>
        </w:rPr>
      </w:pPr>
      <w:r w:rsidRPr="0031204F">
        <w:rPr>
          <w:sz w:val="28"/>
          <w:szCs w:val="28"/>
        </w:rPr>
        <w:lastRenderedPageBreak/>
        <w:t>Поскольку рассчитанное число каналов</w:t>
      </w:r>
      <w:r w:rsidR="0031204F">
        <w:rPr>
          <w:sz w:val="28"/>
          <w:szCs w:val="28"/>
        </w:rPr>
        <w:t xml:space="preserve"> </w:t>
      </w:r>
      <w:r w:rsidRPr="0031204F">
        <w:rPr>
          <w:sz w:val="28"/>
          <w:szCs w:val="28"/>
          <w:lang w:val="en-US"/>
        </w:rPr>
        <w:t>N</w:t>
      </w:r>
      <w:r w:rsidRPr="0031204F">
        <w:rPr>
          <w:sz w:val="28"/>
          <w:szCs w:val="28"/>
        </w:rPr>
        <w:t>об=96 канала, то выберем цифровые системы передачи (ЦСП) с временным разделением каналов типа ИКМ-120-4 и кабель типа МКСА-4х4х1,2. Всего бу</w:t>
      </w:r>
      <w:r w:rsidR="0081544E" w:rsidRPr="0031204F">
        <w:rPr>
          <w:sz w:val="28"/>
          <w:szCs w:val="28"/>
        </w:rPr>
        <w:t>дет организовано 120 каналов, 24</w:t>
      </w:r>
      <w:r w:rsidRPr="0031204F">
        <w:rPr>
          <w:sz w:val="28"/>
          <w:szCs w:val="28"/>
        </w:rPr>
        <w:t xml:space="preserve"> каналов будут резервными.</w:t>
      </w:r>
    </w:p>
    <w:p w:rsidR="00C431CC" w:rsidRPr="0031204F" w:rsidRDefault="00C431CC" w:rsidP="0031204F">
      <w:pPr>
        <w:spacing w:line="360" w:lineRule="auto"/>
        <w:ind w:firstLine="709"/>
        <w:jc w:val="both"/>
        <w:rPr>
          <w:sz w:val="28"/>
          <w:szCs w:val="28"/>
        </w:rPr>
      </w:pPr>
      <w:r w:rsidRPr="0031204F">
        <w:rPr>
          <w:sz w:val="28"/>
          <w:szCs w:val="28"/>
        </w:rPr>
        <w:t>Ск</w:t>
      </w:r>
      <w:r w:rsidR="0081544E" w:rsidRPr="0031204F">
        <w:rPr>
          <w:sz w:val="28"/>
          <w:szCs w:val="28"/>
        </w:rPr>
        <w:t>орость передачи для ЦСП ИКМ-120-4</w:t>
      </w:r>
      <w:r w:rsidRPr="0031204F">
        <w:rPr>
          <w:sz w:val="28"/>
          <w:szCs w:val="28"/>
        </w:rPr>
        <w:t xml:space="preserve"> составляет 8</w:t>
      </w:r>
      <w:r w:rsidR="0081544E" w:rsidRPr="0031204F">
        <w:rPr>
          <w:sz w:val="28"/>
          <w:szCs w:val="28"/>
        </w:rPr>
        <w:t>448 К</w:t>
      </w:r>
      <w:r w:rsidRPr="0031204F">
        <w:rPr>
          <w:sz w:val="28"/>
          <w:szCs w:val="28"/>
        </w:rPr>
        <w:t>бит/сек.</w:t>
      </w:r>
    </w:p>
    <w:p w:rsidR="0081544E" w:rsidRPr="0031204F" w:rsidRDefault="0081544E" w:rsidP="0031204F">
      <w:pPr>
        <w:spacing w:line="360" w:lineRule="auto"/>
        <w:ind w:firstLine="709"/>
        <w:jc w:val="both"/>
        <w:rPr>
          <w:sz w:val="28"/>
          <w:szCs w:val="28"/>
        </w:rPr>
      </w:pPr>
      <w:r w:rsidRPr="0031204F">
        <w:rPr>
          <w:sz w:val="28"/>
          <w:szCs w:val="28"/>
        </w:rPr>
        <w:t>Затухание участка регенерации – 6..36</w:t>
      </w:r>
      <w:r w:rsidR="00C431CC" w:rsidRPr="0031204F">
        <w:rPr>
          <w:sz w:val="28"/>
          <w:szCs w:val="28"/>
        </w:rPr>
        <w:t xml:space="preserve"> дБ.</w:t>
      </w:r>
    </w:p>
    <w:p w:rsidR="0081544E" w:rsidRPr="0031204F" w:rsidRDefault="00C431CC" w:rsidP="0031204F">
      <w:pPr>
        <w:spacing w:line="360" w:lineRule="auto"/>
        <w:ind w:firstLine="709"/>
        <w:jc w:val="both"/>
        <w:rPr>
          <w:sz w:val="28"/>
          <w:szCs w:val="28"/>
        </w:rPr>
      </w:pPr>
      <w:r w:rsidRPr="0031204F">
        <w:rPr>
          <w:sz w:val="28"/>
          <w:szCs w:val="28"/>
        </w:rPr>
        <w:t>Расстояние между ОП</w:t>
      </w:r>
      <w:r w:rsidR="0031204F">
        <w:rPr>
          <w:sz w:val="28"/>
          <w:szCs w:val="28"/>
        </w:rPr>
        <w:t xml:space="preserve"> </w:t>
      </w:r>
      <w:r w:rsidR="0081544E" w:rsidRPr="0031204F">
        <w:rPr>
          <w:sz w:val="28"/>
          <w:szCs w:val="28"/>
          <w:lang w:val="en-US"/>
        </w:rPr>
        <w:t>L</w:t>
      </w:r>
      <w:r w:rsidR="0081544E" w:rsidRPr="0031204F">
        <w:rPr>
          <w:sz w:val="28"/>
          <w:szCs w:val="28"/>
        </w:rPr>
        <w:t>=</w:t>
      </w:r>
      <w:r w:rsidR="0081544E" w:rsidRPr="0031204F">
        <w:rPr>
          <w:sz w:val="28"/>
          <w:szCs w:val="28"/>
          <w:lang w:val="en-US"/>
        </w:rPr>
        <w:t>l</w:t>
      </w:r>
      <w:r w:rsidR="0081544E" w:rsidRPr="0031204F">
        <w:rPr>
          <w:sz w:val="28"/>
          <w:szCs w:val="28"/>
        </w:rPr>
        <w:t>1+</w:t>
      </w:r>
      <w:r w:rsidR="0081544E" w:rsidRPr="0031204F">
        <w:rPr>
          <w:sz w:val="28"/>
          <w:szCs w:val="28"/>
          <w:lang w:val="en-US"/>
        </w:rPr>
        <w:t>l</w:t>
      </w:r>
      <w:r w:rsidR="0081544E" w:rsidRPr="0031204F">
        <w:rPr>
          <w:sz w:val="28"/>
          <w:szCs w:val="28"/>
        </w:rPr>
        <w:t>2+</w:t>
      </w:r>
      <w:r w:rsidR="0081544E" w:rsidRPr="0031204F">
        <w:rPr>
          <w:sz w:val="28"/>
          <w:szCs w:val="28"/>
          <w:lang w:val="en-US"/>
        </w:rPr>
        <w:t>l</w:t>
      </w:r>
      <w:r w:rsidR="0081544E" w:rsidRPr="0031204F">
        <w:rPr>
          <w:sz w:val="28"/>
          <w:szCs w:val="28"/>
        </w:rPr>
        <w:t>3+</w:t>
      </w:r>
      <w:r w:rsidR="0081544E" w:rsidRPr="0031204F">
        <w:rPr>
          <w:sz w:val="28"/>
          <w:szCs w:val="28"/>
          <w:lang w:val="en-US"/>
        </w:rPr>
        <w:t>l</w:t>
      </w:r>
      <w:r w:rsidR="0081544E" w:rsidRPr="0031204F">
        <w:rPr>
          <w:sz w:val="28"/>
          <w:szCs w:val="28"/>
        </w:rPr>
        <w:t>4=18,1+20,2+17,8+19,3=75,4 км</w:t>
      </w:r>
    </w:p>
    <w:p w:rsidR="00804436" w:rsidRDefault="00804436" w:rsidP="00804436">
      <w:pPr>
        <w:spacing w:line="360" w:lineRule="auto"/>
        <w:ind w:firstLine="709"/>
        <w:jc w:val="both"/>
        <w:rPr>
          <w:sz w:val="28"/>
          <w:szCs w:val="28"/>
        </w:rPr>
      </w:pPr>
      <w:bookmarkStart w:id="1" w:name="_Toc409035996"/>
    </w:p>
    <w:p w:rsidR="00A20F36" w:rsidRPr="00804436" w:rsidRDefault="00804436" w:rsidP="00804436">
      <w:pPr>
        <w:spacing w:line="360" w:lineRule="auto"/>
        <w:ind w:firstLine="709"/>
        <w:jc w:val="center"/>
        <w:rPr>
          <w:b/>
          <w:sz w:val="28"/>
          <w:szCs w:val="28"/>
        </w:rPr>
      </w:pPr>
      <w:r w:rsidRPr="00804436">
        <w:rPr>
          <w:b/>
          <w:sz w:val="28"/>
          <w:szCs w:val="28"/>
        </w:rPr>
        <w:t xml:space="preserve">2.3 </w:t>
      </w:r>
      <w:r w:rsidR="00A20F36" w:rsidRPr="00804436">
        <w:rPr>
          <w:b/>
          <w:sz w:val="28"/>
          <w:szCs w:val="28"/>
        </w:rPr>
        <w:t>Определение длины регенерационного (усилительного) участка и построение схемы размещения ОРП и НРП на магистрали</w:t>
      </w:r>
      <w:bookmarkEnd w:id="1"/>
    </w:p>
    <w:p w:rsidR="00804436" w:rsidRDefault="00804436" w:rsidP="0031204F">
      <w:pPr>
        <w:spacing w:line="360" w:lineRule="auto"/>
        <w:ind w:firstLine="709"/>
        <w:jc w:val="both"/>
        <w:rPr>
          <w:sz w:val="28"/>
          <w:szCs w:val="28"/>
        </w:rPr>
      </w:pPr>
    </w:p>
    <w:p w:rsidR="00A20F36" w:rsidRPr="0031204F" w:rsidRDefault="00A20F36" w:rsidP="0031204F">
      <w:pPr>
        <w:spacing w:line="360" w:lineRule="auto"/>
        <w:ind w:firstLine="709"/>
        <w:jc w:val="both"/>
        <w:rPr>
          <w:sz w:val="28"/>
          <w:szCs w:val="28"/>
        </w:rPr>
      </w:pPr>
      <w:r w:rsidRPr="0031204F">
        <w:rPr>
          <w:sz w:val="28"/>
          <w:szCs w:val="28"/>
        </w:rPr>
        <w:t>Линейный тракт ЦСП содержит передающее и приемное оборудование линейного тракта, регенерационные участки линии и регенерационные пункты, предназначенные для восстановления первоначальной формы, амплитуды и временных положений импульсов.</w:t>
      </w:r>
    </w:p>
    <w:p w:rsidR="00A20F36" w:rsidRPr="0031204F" w:rsidRDefault="00A20F36" w:rsidP="0031204F">
      <w:pPr>
        <w:spacing w:line="360" w:lineRule="auto"/>
        <w:ind w:firstLine="709"/>
        <w:jc w:val="both"/>
        <w:rPr>
          <w:sz w:val="28"/>
          <w:szCs w:val="28"/>
        </w:rPr>
      </w:pPr>
      <w:r w:rsidRPr="0031204F">
        <w:rPr>
          <w:sz w:val="28"/>
          <w:szCs w:val="28"/>
        </w:rPr>
        <w:t>Большинство промежуточных регенерационных пунктов являются необслуживаемыми (НРП) и только часть этих пунктов является обслуживаемыми (ОРП). Необслуживаемые пункты питаются по тем же цепям, по которым передаются линейные сигналы.</w:t>
      </w:r>
    </w:p>
    <w:p w:rsidR="00A20F36" w:rsidRPr="0031204F" w:rsidRDefault="00A20F36" w:rsidP="0031204F">
      <w:pPr>
        <w:spacing w:line="360" w:lineRule="auto"/>
        <w:ind w:firstLine="709"/>
        <w:jc w:val="both"/>
        <w:rPr>
          <w:sz w:val="28"/>
          <w:szCs w:val="28"/>
        </w:rPr>
      </w:pPr>
      <w:r w:rsidRPr="0031204F">
        <w:rPr>
          <w:sz w:val="28"/>
          <w:szCs w:val="28"/>
        </w:rPr>
        <w:t>Размещение ОРП осуществляется по возможности в крупных населенных пунктах, где они могут быть обеспечены электроэнергией, водой, топливом, условиями для обслуживающего персонала.</w:t>
      </w:r>
    </w:p>
    <w:p w:rsidR="00A20F36" w:rsidRPr="0031204F" w:rsidRDefault="00A20F36" w:rsidP="0031204F">
      <w:pPr>
        <w:spacing w:line="360" w:lineRule="auto"/>
        <w:ind w:firstLine="709"/>
        <w:jc w:val="both"/>
        <w:rPr>
          <w:sz w:val="28"/>
          <w:szCs w:val="28"/>
        </w:rPr>
      </w:pPr>
      <w:r w:rsidRPr="0031204F">
        <w:rPr>
          <w:sz w:val="28"/>
          <w:szCs w:val="28"/>
        </w:rPr>
        <w:t>НРП размещаются на трассе через участки с примерно равным затуханием с таким расчетом, чтобы в любой точке тракта передачи разность между уровнем сигнала и помех не превышала допустимого значения.</w:t>
      </w:r>
    </w:p>
    <w:p w:rsidR="00963FA8" w:rsidRDefault="000B1153" w:rsidP="0031204F">
      <w:pPr>
        <w:spacing w:line="360" w:lineRule="auto"/>
        <w:ind w:firstLine="709"/>
        <w:jc w:val="both"/>
        <w:rPr>
          <w:sz w:val="28"/>
          <w:szCs w:val="28"/>
        </w:rPr>
      </w:pPr>
      <w:r w:rsidRPr="0031204F">
        <w:rPr>
          <w:sz w:val="28"/>
          <w:szCs w:val="28"/>
        </w:rPr>
        <w:t>При</w:t>
      </w:r>
      <w:r w:rsidR="0031204F">
        <w:rPr>
          <w:sz w:val="28"/>
          <w:szCs w:val="28"/>
        </w:rPr>
        <w:t xml:space="preserve"> </w:t>
      </w:r>
      <w:r w:rsidRPr="0031204F">
        <w:rPr>
          <w:sz w:val="28"/>
          <w:szCs w:val="28"/>
        </w:rPr>
        <w:t xml:space="preserve">реконструкции существующей КЛС целесообразно использовать имеющиеся капитальные сооружения. Разумеется, ОП ЦСП размещают в ОП АСП, а часть НРП – в помещениях </w:t>
      </w:r>
      <w:r w:rsidRPr="0031204F">
        <w:rPr>
          <w:b/>
          <w:sz w:val="28"/>
          <w:szCs w:val="28"/>
        </w:rPr>
        <w:tab/>
      </w:r>
      <w:r w:rsidRPr="0031204F">
        <w:rPr>
          <w:sz w:val="28"/>
          <w:szCs w:val="28"/>
        </w:rPr>
        <w:t>НУП АСП. Остальные НРП строят заново. До реконструкции имеется два ОП и три НУП. (рис.1)</w:t>
      </w:r>
    </w:p>
    <w:p w:rsidR="0031204F" w:rsidRPr="0031204F" w:rsidRDefault="0031204F" w:rsidP="0031204F">
      <w:pPr>
        <w:spacing w:line="360" w:lineRule="auto"/>
        <w:ind w:firstLine="709"/>
        <w:jc w:val="both"/>
        <w:rPr>
          <w:sz w:val="28"/>
          <w:szCs w:val="28"/>
          <w:lang w:val="en-US"/>
        </w:rPr>
      </w:pPr>
    </w:p>
    <w:p w:rsidR="00963FA8" w:rsidRPr="0031204F" w:rsidRDefault="00CC43DF" w:rsidP="0031204F">
      <w:pPr>
        <w:spacing w:line="360" w:lineRule="auto"/>
        <w:ind w:firstLine="709"/>
        <w:jc w:val="both"/>
        <w:rPr>
          <w:sz w:val="28"/>
          <w:szCs w:val="28"/>
        </w:rPr>
      </w:pPr>
      <w:r>
        <w:rPr>
          <w:sz w:val="28"/>
          <w:szCs w:val="28"/>
        </w:rPr>
        <w:lastRenderedPageBreak/>
        <w:pict>
          <v:shape id="_x0000_i1045" type="#_x0000_t75" style="width:370.5pt;height:87.75pt">
            <v:imagedata r:id="rId43" o:title=""/>
          </v:shape>
        </w:pict>
      </w:r>
    </w:p>
    <w:p w:rsidR="00963FA8" w:rsidRPr="0031204F" w:rsidRDefault="00963FA8" w:rsidP="0031204F">
      <w:pPr>
        <w:spacing w:line="360" w:lineRule="auto"/>
        <w:ind w:firstLine="709"/>
        <w:jc w:val="both"/>
        <w:rPr>
          <w:sz w:val="28"/>
          <w:szCs w:val="28"/>
        </w:rPr>
      </w:pPr>
      <w:r w:rsidRPr="0031204F">
        <w:rPr>
          <w:sz w:val="28"/>
          <w:szCs w:val="28"/>
        </w:rPr>
        <w:t>Рис.1.</w:t>
      </w:r>
      <w:r w:rsidR="00130C7B" w:rsidRPr="0031204F">
        <w:rPr>
          <w:sz w:val="28"/>
          <w:szCs w:val="28"/>
        </w:rPr>
        <w:t xml:space="preserve"> Схема размещения НУП и ОП на магистрали</w:t>
      </w:r>
    </w:p>
    <w:p w:rsidR="0031204F" w:rsidRDefault="0031204F" w:rsidP="0031204F">
      <w:pPr>
        <w:spacing w:line="360" w:lineRule="auto"/>
        <w:ind w:firstLine="709"/>
        <w:jc w:val="both"/>
        <w:rPr>
          <w:sz w:val="28"/>
          <w:szCs w:val="28"/>
        </w:rPr>
      </w:pPr>
    </w:p>
    <w:p w:rsidR="000B1153" w:rsidRPr="0031204F" w:rsidRDefault="000B1153" w:rsidP="0031204F">
      <w:pPr>
        <w:spacing w:line="360" w:lineRule="auto"/>
        <w:ind w:firstLine="709"/>
        <w:jc w:val="both"/>
        <w:rPr>
          <w:sz w:val="28"/>
          <w:szCs w:val="28"/>
        </w:rPr>
      </w:pPr>
      <w:r w:rsidRPr="0031204F">
        <w:rPr>
          <w:sz w:val="28"/>
          <w:szCs w:val="28"/>
        </w:rPr>
        <w:t>Длины усилительных участков, выраженные в километрах, заданны в таблице 1.</w:t>
      </w:r>
    </w:p>
    <w:p w:rsidR="000B1153" w:rsidRPr="0031204F" w:rsidRDefault="000B1153" w:rsidP="0031204F">
      <w:pPr>
        <w:spacing w:line="360" w:lineRule="auto"/>
        <w:ind w:firstLine="709"/>
        <w:jc w:val="both"/>
        <w:rPr>
          <w:sz w:val="28"/>
          <w:szCs w:val="28"/>
        </w:rPr>
      </w:pPr>
      <w:r w:rsidRPr="0031204F">
        <w:rPr>
          <w:sz w:val="28"/>
          <w:szCs w:val="28"/>
        </w:rPr>
        <w:t>Длина участка:</w:t>
      </w:r>
    </w:p>
    <w:p w:rsidR="0031204F" w:rsidRDefault="0031204F" w:rsidP="0031204F">
      <w:pPr>
        <w:spacing w:line="360" w:lineRule="auto"/>
        <w:ind w:firstLine="709"/>
        <w:jc w:val="both"/>
        <w:rPr>
          <w:sz w:val="28"/>
          <w:szCs w:val="28"/>
        </w:rPr>
      </w:pPr>
    </w:p>
    <w:p w:rsidR="000B1153" w:rsidRPr="0031204F" w:rsidRDefault="000B1153" w:rsidP="0031204F">
      <w:pPr>
        <w:spacing w:line="360" w:lineRule="auto"/>
        <w:ind w:firstLine="709"/>
        <w:jc w:val="both"/>
        <w:rPr>
          <w:sz w:val="28"/>
          <w:szCs w:val="28"/>
        </w:rPr>
      </w:pPr>
      <w:r w:rsidRPr="0031204F">
        <w:rPr>
          <w:sz w:val="28"/>
          <w:szCs w:val="28"/>
          <w:lang w:val="en-US"/>
        </w:rPr>
        <w:t>L</w:t>
      </w:r>
      <w:r w:rsidRPr="0031204F">
        <w:rPr>
          <w:sz w:val="28"/>
          <w:szCs w:val="28"/>
        </w:rPr>
        <w:t>=</w:t>
      </w:r>
      <w:r w:rsidRPr="0031204F">
        <w:rPr>
          <w:sz w:val="28"/>
          <w:szCs w:val="28"/>
          <w:lang w:val="en-US"/>
        </w:rPr>
        <w:t>l</w:t>
      </w:r>
      <w:r w:rsidRPr="0031204F">
        <w:rPr>
          <w:sz w:val="28"/>
          <w:szCs w:val="28"/>
        </w:rPr>
        <w:t>1+</w:t>
      </w:r>
      <w:r w:rsidRPr="0031204F">
        <w:rPr>
          <w:sz w:val="28"/>
          <w:szCs w:val="28"/>
          <w:lang w:val="en-US"/>
        </w:rPr>
        <w:t>l</w:t>
      </w:r>
      <w:r w:rsidRPr="0031204F">
        <w:rPr>
          <w:sz w:val="28"/>
          <w:szCs w:val="28"/>
        </w:rPr>
        <w:t>2+</w:t>
      </w:r>
      <w:r w:rsidRPr="0031204F">
        <w:rPr>
          <w:sz w:val="28"/>
          <w:szCs w:val="28"/>
          <w:lang w:val="en-US"/>
        </w:rPr>
        <w:t>l</w:t>
      </w:r>
      <w:r w:rsidRPr="0031204F">
        <w:rPr>
          <w:sz w:val="28"/>
          <w:szCs w:val="28"/>
        </w:rPr>
        <w:t>3+</w:t>
      </w:r>
      <w:r w:rsidRPr="0031204F">
        <w:rPr>
          <w:sz w:val="28"/>
          <w:szCs w:val="28"/>
          <w:lang w:val="en-US"/>
        </w:rPr>
        <w:t>l</w:t>
      </w:r>
      <w:r w:rsidRPr="0031204F">
        <w:rPr>
          <w:sz w:val="28"/>
          <w:szCs w:val="28"/>
        </w:rPr>
        <w:t>4=18,1+20,2+17,8+19,3=75,4 км</w:t>
      </w:r>
    </w:p>
    <w:p w:rsidR="0031204F" w:rsidRDefault="0031204F" w:rsidP="0031204F">
      <w:pPr>
        <w:spacing w:line="360" w:lineRule="auto"/>
        <w:ind w:firstLine="709"/>
        <w:jc w:val="both"/>
        <w:rPr>
          <w:sz w:val="28"/>
          <w:szCs w:val="28"/>
        </w:rPr>
      </w:pPr>
    </w:p>
    <w:p w:rsidR="000B1153" w:rsidRPr="0031204F" w:rsidRDefault="000B1153" w:rsidP="0031204F">
      <w:pPr>
        <w:spacing w:line="360" w:lineRule="auto"/>
        <w:ind w:firstLine="709"/>
        <w:jc w:val="both"/>
        <w:rPr>
          <w:sz w:val="28"/>
          <w:szCs w:val="28"/>
        </w:rPr>
      </w:pPr>
      <w:r w:rsidRPr="0031204F">
        <w:rPr>
          <w:sz w:val="28"/>
          <w:szCs w:val="28"/>
        </w:rPr>
        <w:t>Длина полусекции:</w:t>
      </w:r>
    </w:p>
    <w:p w:rsidR="0031204F" w:rsidRDefault="0031204F" w:rsidP="0031204F">
      <w:pPr>
        <w:spacing w:line="360" w:lineRule="auto"/>
        <w:ind w:firstLine="709"/>
        <w:jc w:val="both"/>
        <w:rPr>
          <w:sz w:val="28"/>
          <w:szCs w:val="28"/>
        </w:rPr>
      </w:pPr>
    </w:p>
    <w:p w:rsidR="000B1153" w:rsidRPr="0031204F" w:rsidRDefault="000B1153" w:rsidP="0031204F">
      <w:pPr>
        <w:spacing w:line="360" w:lineRule="auto"/>
        <w:ind w:firstLine="709"/>
        <w:jc w:val="both"/>
        <w:rPr>
          <w:sz w:val="28"/>
          <w:szCs w:val="28"/>
        </w:rPr>
      </w:pPr>
      <w:r w:rsidRPr="0031204F">
        <w:rPr>
          <w:sz w:val="28"/>
          <w:szCs w:val="28"/>
          <w:lang w:val="en-US"/>
        </w:rPr>
        <w:t>L</w:t>
      </w:r>
      <w:r w:rsidRPr="0031204F">
        <w:rPr>
          <w:sz w:val="28"/>
          <w:szCs w:val="28"/>
          <w:lang w:val="en-US"/>
        </w:rPr>
        <w:object w:dxaOrig="180" w:dyaOrig="560">
          <v:shape id="_x0000_i1046" type="#_x0000_t75" style="width:9pt;height:27.75pt" o:ole="">
            <v:imagedata r:id="rId44" o:title=""/>
          </v:shape>
          <o:OLEObject Type="Embed" ProgID="Equation.3" ShapeID="_x0000_i1046" DrawAspect="Content" ObjectID="_1457575793" r:id="rId45"/>
        </w:object>
      </w:r>
      <w:r w:rsidRPr="0031204F">
        <w:rPr>
          <w:sz w:val="28"/>
          <w:szCs w:val="28"/>
        </w:rPr>
        <w:t>=</w:t>
      </w:r>
      <w:r w:rsidRPr="0031204F">
        <w:rPr>
          <w:sz w:val="28"/>
          <w:szCs w:val="28"/>
          <w:lang w:val="en-US"/>
        </w:rPr>
        <w:t>L</w:t>
      </w:r>
      <w:r w:rsidRPr="0031204F">
        <w:rPr>
          <w:sz w:val="28"/>
          <w:szCs w:val="28"/>
        </w:rPr>
        <w:t>/2=75,4/2=37,7 км</w:t>
      </w:r>
    </w:p>
    <w:p w:rsidR="0031204F" w:rsidRDefault="0031204F" w:rsidP="0031204F">
      <w:pPr>
        <w:spacing w:line="360" w:lineRule="auto"/>
        <w:ind w:firstLine="709"/>
        <w:jc w:val="both"/>
        <w:rPr>
          <w:sz w:val="28"/>
          <w:szCs w:val="28"/>
        </w:rPr>
      </w:pPr>
    </w:p>
    <w:p w:rsidR="000B1153" w:rsidRPr="0031204F" w:rsidRDefault="000B1153" w:rsidP="0031204F">
      <w:pPr>
        <w:spacing w:line="360" w:lineRule="auto"/>
        <w:ind w:firstLine="709"/>
        <w:jc w:val="both"/>
        <w:rPr>
          <w:sz w:val="28"/>
          <w:szCs w:val="28"/>
        </w:rPr>
      </w:pPr>
      <w:r w:rsidRPr="0031204F">
        <w:rPr>
          <w:sz w:val="28"/>
          <w:szCs w:val="28"/>
        </w:rPr>
        <w:t>Считается, что применена двухкабельная схема и все пары обоих кабелей используются для организации аналоговых линейных трактов, а реконструкция проводится в два этапа:</w:t>
      </w:r>
    </w:p>
    <w:p w:rsidR="000B1153" w:rsidRPr="0031204F" w:rsidRDefault="000B1153" w:rsidP="0031204F">
      <w:pPr>
        <w:spacing w:line="360" w:lineRule="auto"/>
        <w:ind w:firstLine="709"/>
        <w:jc w:val="both"/>
        <w:rPr>
          <w:sz w:val="28"/>
          <w:szCs w:val="28"/>
        </w:rPr>
      </w:pPr>
      <w:r w:rsidRPr="0031204F">
        <w:rPr>
          <w:sz w:val="28"/>
          <w:szCs w:val="28"/>
        </w:rPr>
        <w:t>- на первом этапе замене подлежит половина систем К-60П,</w:t>
      </w:r>
    </w:p>
    <w:p w:rsidR="000B1153" w:rsidRPr="0031204F" w:rsidRDefault="000B1153" w:rsidP="0031204F">
      <w:pPr>
        <w:spacing w:line="360" w:lineRule="auto"/>
        <w:ind w:firstLine="709"/>
        <w:jc w:val="both"/>
        <w:rPr>
          <w:sz w:val="28"/>
          <w:szCs w:val="28"/>
        </w:rPr>
      </w:pPr>
      <w:r w:rsidRPr="0031204F">
        <w:rPr>
          <w:sz w:val="28"/>
          <w:szCs w:val="28"/>
        </w:rPr>
        <w:t>- на втором этапе – все остальные.</w:t>
      </w:r>
    </w:p>
    <w:p w:rsidR="000B1153" w:rsidRPr="0031204F" w:rsidRDefault="000B1153" w:rsidP="0031204F">
      <w:pPr>
        <w:spacing w:line="360" w:lineRule="auto"/>
        <w:ind w:firstLine="709"/>
        <w:jc w:val="both"/>
        <w:rPr>
          <w:sz w:val="28"/>
          <w:szCs w:val="28"/>
        </w:rPr>
      </w:pPr>
      <w:r w:rsidRPr="0031204F">
        <w:rPr>
          <w:sz w:val="28"/>
          <w:szCs w:val="28"/>
        </w:rPr>
        <w:t>Таким образом, в течение первого этапа реконструкции в одном кабеле одновременно работают и аналоговые и цифровые системы. Для уменьшения влияний ЦСП на АСП их линейные тракты разносят по разным четверкам, причем четверки, принадлежащие АСП и ЦСП, в сердечнике кабеля не должны чередоваться.</w:t>
      </w:r>
    </w:p>
    <w:p w:rsidR="000B1153" w:rsidRPr="0031204F" w:rsidRDefault="000B1153" w:rsidP="0031204F">
      <w:pPr>
        <w:spacing w:line="360" w:lineRule="auto"/>
        <w:ind w:firstLine="709"/>
        <w:jc w:val="both"/>
        <w:rPr>
          <w:i/>
          <w:sz w:val="28"/>
          <w:szCs w:val="28"/>
        </w:rPr>
      </w:pPr>
      <w:r w:rsidRPr="0031204F">
        <w:rPr>
          <w:sz w:val="28"/>
          <w:szCs w:val="28"/>
        </w:rPr>
        <w:t xml:space="preserve">НРП стараются разместить таким образом, чтобы расстояния между ними были примерно одинаковыми. Исключение составляет участок, прилегающий к ОП, который рекомендуется выполнять несколько </w:t>
      </w:r>
      <w:r w:rsidRPr="0031204F">
        <w:rPr>
          <w:sz w:val="28"/>
          <w:szCs w:val="28"/>
        </w:rPr>
        <w:lastRenderedPageBreak/>
        <w:t xml:space="preserve">укороченным, поскольку ОП может являться источником довольно сильных помех. Номинальная длина или номинальное затухание участка регенерации, а также допустимые отклонения в обе стороны приведены в технических данных аппаратуры. (табл. 2) Эти величины зависят от усиления регенератора и пределов действия </w:t>
      </w:r>
      <w:r w:rsidRPr="0031204F">
        <w:rPr>
          <w:i/>
          <w:sz w:val="28"/>
          <w:szCs w:val="28"/>
        </w:rPr>
        <w:t>АРУ и ни в коем случае не должны выходить из допустимых границ.</w:t>
      </w:r>
    </w:p>
    <w:p w:rsidR="000B1153" w:rsidRPr="0031204F" w:rsidRDefault="000B1153" w:rsidP="0031204F">
      <w:pPr>
        <w:spacing w:line="360" w:lineRule="auto"/>
        <w:ind w:firstLine="709"/>
        <w:jc w:val="both"/>
        <w:rPr>
          <w:sz w:val="28"/>
          <w:szCs w:val="28"/>
        </w:rPr>
      </w:pPr>
      <w:r w:rsidRPr="0031204F">
        <w:rPr>
          <w:sz w:val="28"/>
          <w:szCs w:val="28"/>
        </w:rPr>
        <w:t xml:space="preserve">Для проверки правильности размещения НРП рассчитывают затухание участка регенерации минимальной длины при минимальной температуре грунта и затухание участка регенерации максимальной длины при максимальной температуре на полутактовой частоте, вводят запас </w:t>
      </w:r>
      <w:r w:rsidRPr="0031204F">
        <w:rPr>
          <w:sz w:val="28"/>
          <w:szCs w:val="28"/>
        </w:rPr>
        <w:object w:dxaOrig="220" w:dyaOrig="240">
          <v:shape id="_x0000_i1047" type="#_x0000_t75" style="width:11.25pt;height:16.5pt" o:ole="">
            <v:imagedata r:id="rId18" o:title=""/>
          </v:shape>
          <o:OLEObject Type="Embed" ProgID="Equation.3" ShapeID="_x0000_i1047" DrawAspect="Content" ObjectID="_1457575794" r:id="rId46"/>
        </w:object>
      </w:r>
      <w:r w:rsidRPr="0031204F">
        <w:rPr>
          <w:sz w:val="28"/>
          <w:szCs w:val="28"/>
        </w:rPr>
        <w:t>3 дБ, учитывающий производственный разброс коэффициента затухания и неточность измерения длины кабеля на участке регенерации, и сопоставляют результаты</w:t>
      </w:r>
      <w:r w:rsidR="00A20F36" w:rsidRPr="0031204F">
        <w:rPr>
          <w:sz w:val="28"/>
          <w:szCs w:val="28"/>
        </w:rPr>
        <w:t xml:space="preserve"> </w:t>
      </w:r>
      <w:r w:rsidRPr="0031204F">
        <w:rPr>
          <w:sz w:val="28"/>
          <w:szCs w:val="28"/>
        </w:rPr>
        <w:t>с паспортными данными регенератора.</w:t>
      </w:r>
      <w:r w:rsidR="00804436">
        <w:rPr>
          <w:sz w:val="28"/>
          <w:szCs w:val="28"/>
        </w:rPr>
        <w:t xml:space="preserve"> </w:t>
      </w:r>
      <w:r w:rsidRPr="0031204F">
        <w:rPr>
          <w:sz w:val="28"/>
          <w:szCs w:val="28"/>
        </w:rPr>
        <w:t>Коэффициент затухания кабельной цепи а</w:t>
      </w:r>
      <w:r w:rsidRPr="0031204F">
        <w:rPr>
          <w:sz w:val="28"/>
          <w:szCs w:val="28"/>
        </w:rPr>
        <w:object w:dxaOrig="120" w:dyaOrig="360">
          <v:shape id="_x0000_i1048" type="#_x0000_t75" style="width:6pt;height:18pt" o:ole="">
            <v:imagedata r:id="rId47" o:title=""/>
          </v:shape>
          <o:OLEObject Type="Embed" ProgID="Equation.3" ShapeID="_x0000_i1048" DrawAspect="Content" ObjectID="_1457575795" r:id="rId48"/>
        </w:object>
      </w:r>
      <w:r w:rsidRPr="0031204F">
        <w:rPr>
          <w:sz w:val="28"/>
          <w:szCs w:val="28"/>
        </w:rPr>
        <w:t xml:space="preserve"> при температуре </w:t>
      </w:r>
      <w:r w:rsidRPr="0031204F">
        <w:rPr>
          <w:sz w:val="28"/>
          <w:szCs w:val="28"/>
          <w:lang w:val="en-US"/>
        </w:rPr>
        <w:t>t</w:t>
      </w:r>
      <w:r w:rsidRPr="0031204F">
        <w:rPr>
          <w:sz w:val="28"/>
          <w:szCs w:val="28"/>
        </w:rPr>
        <w:object w:dxaOrig="139" w:dyaOrig="300">
          <v:shape id="_x0000_i1049" type="#_x0000_t75" style="width:6.75pt;height:15pt" o:ole="">
            <v:imagedata r:id="rId7" o:title=""/>
          </v:shape>
          <o:OLEObject Type="Embed" ProgID="Equation.3" ShapeID="_x0000_i1049" DrawAspect="Content" ObjectID="_1457575796" r:id="rId49"/>
        </w:object>
      </w:r>
      <w:r w:rsidRPr="0031204F">
        <w:rPr>
          <w:sz w:val="28"/>
          <w:szCs w:val="28"/>
        </w:rPr>
        <w:t xml:space="preserve"> находят по формуле:</w:t>
      </w:r>
    </w:p>
    <w:p w:rsidR="0031204F" w:rsidRDefault="0031204F" w:rsidP="0031204F">
      <w:pPr>
        <w:spacing w:line="360" w:lineRule="auto"/>
        <w:ind w:firstLine="709"/>
        <w:jc w:val="both"/>
        <w:rPr>
          <w:sz w:val="28"/>
          <w:szCs w:val="28"/>
        </w:rPr>
      </w:pPr>
    </w:p>
    <w:p w:rsidR="000B1153" w:rsidRPr="0031204F" w:rsidRDefault="000B1153" w:rsidP="0031204F">
      <w:pPr>
        <w:spacing w:line="360" w:lineRule="auto"/>
        <w:ind w:firstLine="709"/>
        <w:jc w:val="both"/>
        <w:rPr>
          <w:sz w:val="28"/>
          <w:szCs w:val="28"/>
        </w:rPr>
      </w:pPr>
      <w:r w:rsidRPr="0031204F">
        <w:rPr>
          <w:sz w:val="28"/>
          <w:szCs w:val="28"/>
        </w:rPr>
        <w:object w:dxaOrig="2520" w:dyaOrig="380">
          <v:shape id="_x0000_i1050" type="#_x0000_t75" style="width:126pt;height:18.75pt" o:ole="">
            <v:imagedata r:id="rId50" o:title=""/>
          </v:shape>
          <o:OLEObject Type="Embed" ProgID="Equation.3" ShapeID="_x0000_i1050" DrawAspect="Content" ObjectID="_1457575797" r:id="rId51"/>
        </w:object>
      </w:r>
      <w:r w:rsidRPr="0031204F">
        <w:rPr>
          <w:sz w:val="28"/>
          <w:szCs w:val="28"/>
        </w:rPr>
        <w:t>, дБ/км,</w:t>
      </w:r>
    </w:p>
    <w:p w:rsidR="0031204F" w:rsidRDefault="0031204F" w:rsidP="0031204F">
      <w:pPr>
        <w:spacing w:line="360" w:lineRule="auto"/>
        <w:ind w:firstLine="709"/>
        <w:jc w:val="both"/>
        <w:rPr>
          <w:sz w:val="28"/>
          <w:szCs w:val="28"/>
        </w:rPr>
      </w:pPr>
    </w:p>
    <w:p w:rsidR="000B1153" w:rsidRPr="0031204F" w:rsidRDefault="0031204F" w:rsidP="0031204F">
      <w:pPr>
        <w:spacing w:line="360" w:lineRule="auto"/>
        <w:ind w:firstLine="709"/>
        <w:jc w:val="both"/>
        <w:rPr>
          <w:sz w:val="28"/>
          <w:szCs w:val="28"/>
        </w:rPr>
      </w:pPr>
      <w:r w:rsidRPr="0031204F">
        <w:rPr>
          <w:sz w:val="28"/>
          <w:szCs w:val="28"/>
        </w:rPr>
        <w:t>Г</w:t>
      </w:r>
      <w:r w:rsidR="000B1153" w:rsidRPr="0031204F">
        <w:rPr>
          <w:sz w:val="28"/>
          <w:szCs w:val="28"/>
        </w:rPr>
        <w:t>де</w:t>
      </w:r>
      <w:r>
        <w:rPr>
          <w:sz w:val="28"/>
          <w:szCs w:val="28"/>
        </w:rPr>
        <w:t xml:space="preserve"> </w:t>
      </w:r>
      <w:r w:rsidR="000B1153" w:rsidRPr="0031204F">
        <w:rPr>
          <w:sz w:val="28"/>
          <w:szCs w:val="28"/>
        </w:rPr>
        <w:object w:dxaOrig="340" w:dyaOrig="360">
          <v:shape id="_x0000_i1051" type="#_x0000_t75" style="width:17.25pt;height:18pt" o:ole="">
            <v:imagedata r:id="rId52" o:title=""/>
          </v:shape>
          <o:OLEObject Type="Embed" ProgID="Equation.3" ShapeID="_x0000_i1051" DrawAspect="Content" ObjectID="_1457575798" r:id="rId53"/>
        </w:object>
      </w:r>
      <w:r w:rsidR="000B1153" w:rsidRPr="0031204F">
        <w:rPr>
          <w:sz w:val="28"/>
          <w:szCs w:val="28"/>
        </w:rPr>
        <w:t>- коэффициент затухания цепи при при температуре 20</w:t>
      </w:r>
      <w:r w:rsidR="000B1153" w:rsidRPr="0031204F">
        <w:rPr>
          <w:sz w:val="28"/>
          <w:szCs w:val="28"/>
        </w:rPr>
        <w:object w:dxaOrig="139" w:dyaOrig="300">
          <v:shape id="_x0000_i1052" type="#_x0000_t75" style="width:6.75pt;height:15pt" o:ole="">
            <v:imagedata r:id="rId7" o:title=""/>
          </v:shape>
          <o:OLEObject Type="Embed" ProgID="Equation.3" ShapeID="_x0000_i1052" DrawAspect="Content" ObjectID="_1457575799" r:id="rId54"/>
        </w:object>
      </w:r>
      <w:r w:rsidR="000B1153" w:rsidRPr="0031204F">
        <w:rPr>
          <w:sz w:val="28"/>
          <w:szCs w:val="28"/>
        </w:rPr>
        <w:t>С на полутактовой частоте, дБ/км,</w:t>
      </w:r>
    </w:p>
    <w:p w:rsidR="000B1153" w:rsidRPr="0031204F" w:rsidRDefault="000B1153" w:rsidP="0031204F">
      <w:pPr>
        <w:spacing w:line="360" w:lineRule="auto"/>
        <w:ind w:firstLine="709"/>
        <w:jc w:val="both"/>
        <w:rPr>
          <w:sz w:val="28"/>
          <w:szCs w:val="28"/>
        </w:rPr>
      </w:pPr>
      <w:r w:rsidRPr="0031204F">
        <w:rPr>
          <w:sz w:val="28"/>
          <w:szCs w:val="28"/>
        </w:rPr>
        <w:object w:dxaOrig="279" w:dyaOrig="360">
          <v:shape id="_x0000_i1053" type="#_x0000_t75" style="width:14.25pt;height:18pt" o:ole="">
            <v:imagedata r:id="rId55" o:title=""/>
          </v:shape>
          <o:OLEObject Type="Embed" ProgID="Equation.3" ShapeID="_x0000_i1053" DrawAspect="Content" ObjectID="_1457575800" r:id="rId56"/>
        </w:object>
      </w:r>
      <w:r w:rsidRPr="0031204F">
        <w:rPr>
          <w:sz w:val="28"/>
          <w:szCs w:val="28"/>
        </w:rPr>
        <w:t>- температурный коэффициент затухания, 1/град.</w:t>
      </w:r>
    </w:p>
    <w:p w:rsidR="000B1153" w:rsidRPr="0031204F" w:rsidRDefault="000B1153" w:rsidP="0031204F">
      <w:pPr>
        <w:spacing w:line="360" w:lineRule="auto"/>
        <w:ind w:firstLine="709"/>
        <w:jc w:val="both"/>
        <w:rPr>
          <w:sz w:val="28"/>
          <w:szCs w:val="28"/>
        </w:rPr>
      </w:pPr>
      <w:r w:rsidRPr="0031204F">
        <w:rPr>
          <w:sz w:val="28"/>
          <w:szCs w:val="28"/>
        </w:rPr>
        <w:t>Рассчитаем коэффициент затухания кабельной цепи а</w:t>
      </w:r>
      <w:r w:rsidRPr="0031204F">
        <w:rPr>
          <w:sz w:val="28"/>
          <w:szCs w:val="28"/>
        </w:rPr>
        <w:object w:dxaOrig="120" w:dyaOrig="360">
          <v:shape id="_x0000_i1054" type="#_x0000_t75" style="width:6pt;height:18pt" o:ole="">
            <v:imagedata r:id="rId47" o:title=""/>
          </v:shape>
          <o:OLEObject Type="Embed" ProgID="Equation.3" ShapeID="_x0000_i1054" DrawAspect="Content" ObjectID="_1457575801" r:id="rId57"/>
        </w:object>
      </w:r>
      <w:r w:rsidRPr="0031204F">
        <w:rPr>
          <w:sz w:val="28"/>
          <w:szCs w:val="28"/>
        </w:rPr>
        <w:t xml:space="preserve"> при температуре -1 </w:t>
      </w:r>
      <w:r w:rsidRPr="0031204F">
        <w:rPr>
          <w:sz w:val="28"/>
          <w:szCs w:val="28"/>
        </w:rPr>
        <w:object w:dxaOrig="139" w:dyaOrig="300">
          <v:shape id="_x0000_i1055" type="#_x0000_t75" style="width:6.75pt;height:15pt" o:ole="">
            <v:imagedata r:id="rId7" o:title=""/>
          </v:shape>
          <o:OLEObject Type="Embed" ProgID="Equation.3" ShapeID="_x0000_i1055" DrawAspect="Content" ObjectID="_1457575802" r:id="rId58"/>
        </w:object>
      </w:r>
      <w:r w:rsidRPr="0031204F">
        <w:rPr>
          <w:sz w:val="28"/>
          <w:szCs w:val="28"/>
        </w:rPr>
        <w:t>С:</w:t>
      </w:r>
    </w:p>
    <w:p w:rsidR="0031204F" w:rsidRDefault="0031204F" w:rsidP="0031204F">
      <w:pPr>
        <w:spacing w:line="360" w:lineRule="auto"/>
        <w:ind w:firstLine="709"/>
        <w:jc w:val="both"/>
        <w:rPr>
          <w:sz w:val="28"/>
          <w:szCs w:val="28"/>
        </w:rPr>
      </w:pPr>
    </w:p>
    <w:p w:rsidR="000B1153" w:rsidRPr="0031204F" w:rsidRDefault="000B1153" w:rsidP="0031204F">
      <w:pPr>
        <w:spacing w:line="360" w:lineRule="auto"/>
        <w:ind w:firstLine="709"/>
        <w:jc w:val="both"/>
        <w:rPr>
          <w:sz w:val="28"/>
          <w:szCs w:val="28"/>
        </w:rPr>
      </w:pPr>
      <w:r w:rsidRPr="0031204F">
        <w:rPr>
          <w:sz w:val="28"/>
          <w:szCs w:val="28"/>
        </w:rPr>
        <w:object w:dxaOrig="2520" w:dyaOrig="380">
          <v:shape id="_x0000_i1056" type="#_x0000_t75" style="width:126pt;height:18.75pt" o:ole="">
            <v:imagedata r:id="rId59" o:title=""/>
          </v:shape>
          <o:OLEObject Type="Embed" ProgID="Equation.3" ShapeID="_x0000_i1056" DrawAspect="Content" ObjectID="_1457575803" r:id="rId60"/>
        </w:object>
      </w:r>
      <w:r w:rsidRPr="0031204F">
        <w:rPr>
          <w:sz w:val="28"/>
          <w:szCs w:val="28"/>
        </w:rPr>
        <w:t>=</w:t>
      </w:r>
      <w:r w:rsidRPr="0031204F">
        <w:rPr>
          <w:sz w:val="28"/>
          <w:szCs w:val="28"/>
        </w:rPr>
        <w:object w:dxaOrig="4760" w:dyaOrig="360">
          <v:shape id="_x0000_i1057" type="#_x0000_t75" style="width:237.75pt;height:18pt" o:ole="">
            <v:imagedata r:id="rId61" o:title=""/>
          </v:shape>
          <o:OLEObject Type="Embed" ProgID="Equation.3" ShapeID="_x0000_i1057" DrawAspect="Content" ObjectID="_1457575804" r:id="rId62"/>
        </w:object>
      </w:r>
    </w:p>
    <w:p w:rsidR="0031204F" w:rsidRDefault="0031204F" w:rsidP="0031204F">
      <w:pPr>
        <w:spacing w:line="360" w:lineRule="auto"/>
        <w:ind w:firstLine="709"/>
        <w:jc w:val="both"/>
        <w:rPr>
          <w:sz w:val="28"/>
          <w:szCs w:val="28"/>
        </w:rPr>
      </w:pPr>
    </w:p>
    <w:p w:rsidR="000B1153" w:rsidRPr="0031204F" w:rsidRDefault="000B1153" w:rsidP="0031204F">
      <w:pPr>
        <w:spacing w:line="360" w:lineRule="auto"/>
        <w:ind w:firstLine="709"/>
        <w:jc w:val="both"/>
        <w:rPr>
          <w:sz w:val="28"/>
          <w:szCs w:val="28"/>
        </w:rPr>
      </w:pPr>
      <w:r w:rsidRPr="0031204F">
        <w:rPr>
          <w:sz w:val="28"/>
          <w:szCs w:val="28"/>
        </w:rPr>
        <w:t>Рассчитаем коэффициент затухания кабельной цепи а</w:t>
      </w:r>
      <w:r w:rsidRPr="0031204F">
        <w:rPr>
          <w:sz w:val="28"/>
          <w:szCs w:val="28"/>
        </w:rPr>
        <w:object w:dxaOrig="120" w:dyaOrig="360">
          <v:shape id="_x0000_i1058" type="#_x0000_t75" style="width:6pt;height:18pt" o:ole="">
            <v:imagedata r:id="rId47" o:title=""/>
          </v:shape>
          <o:OLEObject Type="Embed" ProgID="Equation.3" ShapeID="_x0000_i1058" DrawAspect="Content" ObjectID="_1457575805" r:id="rId63"/>
        </w:object>
      </w:r>
      <w:r w:rsidRPr="0031204F">
        <w:rPr>
          <w:sz w:val="28"/>
          <w:szCs w:val="28"/>
        </w:rPr>
        <w:t xml:space="preserve"> при температуре 18</w:t>
      </w:r>
      <w:r w:rsidRPr="0031204F">
        <w:rPr>
          <w:sz w:val="28"/>
          <w:szCs w:val="28"/>
        </w:rPr>
        <w:object w:dxaOrig="139" w:dyaOrig="300">
          <v:shape id="_x0000_i1059" type="#_x0000_t75" style="width:6.75pt;height:15pt" o:ole="">
            <v:imagedata r:id="rId7" o:title=""/>
          </v:shape>
          <o:OLEObject Type="Embed" ProgID="Equation.3" ShapeID="_x0000_i1059" DrawAspect="Content" ObjectID="_1457575806" r:id="rId64"/>
        </w:object>
      </w:r>
      <w:r w:rsidRPr="0031204F">
        <w:rPr>
          <w:sz w:val="28"/>
          <w:szCs w:val="28"/>
        </w:rPr>
        <w:t>С:</w:t>
      </w:r>
    </w:p>
    <w:p w:rsidR="0031204F" w:rsidRDefault="0031204F" w:rsidP="0031204F">
      <w:pPr>
        <w:spacing w:line="360" w:lineRule="auto"/>
        <w:ind w:firstLine="709"/>
        <w:jc w:val="both"/>
        <w:rPr>
          <w:sz w:val="28"/>
          <w:szCs w:val="28"/>
        </w:rPr>
      </w:pPr>
    </w:p>
    <w:p w:rsidR="000B1153" w:rsidRPr="0031204F" w:rsidRDefault="000B1153" w:rsidP="0031204F">
      <w:pPr>
        <w:spacing w:line="360" w:lineRule="auto"/>
        <w:ind w:firstLine="709"/>
        <w:jc w:val="both"/>
        <w:rPr>
          <w:sz w:val="28"/>
          <w:szCs w:val="28"/>
        </w:rPr>
      </w:pPr>
      <w:r w:rsidRPr="0031204F">
        <w:rPr>
          <w:sz w:val="28"/>
          <w:szCs w:val="28"/>
        </w:rPr>
        <w:object w:dxaOrig="2520" w:dyaOrig="380">
          <v:shape id="_x0000_i1060" type="#_x0000_t75" style="width:126pt;height:18.75pt" o:ole="">
            <v:imagedata r:id="rId59" o:title=""/>
          </v:shape>
          <o:OLEObject Type="Embed" ProgID="Equation.3" ShapeID="_x0000_i1060" DrawAspect="Content" ObjectID="_1457575807" r:id="rId65"/>
        </w:object>
      </w:r>
      <w:r w:rsidRPr="0031204F">
        <w:rPr>
          <w:sz w:val="28"/>
          <w:szCs w:val="28"/>
        </w:rPr>
        <w:t>=</w:t>
      </w:r>
      <w:r w:rsidRPr="0031204F">
        <w:rPr>
          <w:sz w:val="28"/>
          <w:szCs w:val="28"/>
        </w:rPr>
        <w:object w:dxaOrig="4560" w:dyaOrig="360">
          <v:shape id="_x0000_i1061" type="#_x0000_t75" style="width:228pt;height:18pt" o:ole="">
            <v:imagedata r:id="rId66" o:title=""/>
          </v:shape>
          <o:OLEObject Type="Embed" ProgID="Equation.3" ShapeID="_x0000_i1061" DrawAspect="Content" ObjectID="_1457575808" r:id="rId67"/>
        </w:object>
      </w:r>
    </w:p>
    <w:p w:rsidR="00A20F36" w:rsidRPr="0031204F" w:rsidRDefault="00A20F36" w:rsidP="0031204F">
      <w:pPr>
        <w:spacing w:line="360" w:lineRule="auto"/>
        <w:ind w:firstLine="709"/>
        <w:jc w:val="both"/>
        <w:rPr>
          <w:sz w:val="28"/>
          <w:szCs w:val="28"/>
        </w:rPr>
      </w:pPr>
    </w:p>
    <w:p w:rsidR="00A20F36" w:rsidRPr="0031204F" w:rsidRDefault="00A20F36" w:rsidP="0031204F">
      <w:pPr>
        <w:spacing w:line="360" w:lineRule="auto"/>
        <w:ind w:firstLine="709"/>
        <w:jc w:val="both"/>
        <w:rPr>
          <w:sz w:val="28"/>
          <w:szCs w:val="28"/>
        </w:rPr>
      </w:pPr>
      <w:r w:rsidRPr="0031204F">
        <w:rPr>
          <w:sz w:val="28"/>
          <w:szCs w:val="28"/>
        </w:rPr>
        <w:t>При работе ЦСП максимум энергии в линии сконцентрирован в области частот, прилегающих к полутактовой частоте цифрового сигнала, поэтому расчет длины регенерационного участка ЦСП производится по формуле, в км</w:t>
      </w:r>
    </w:p>
    <w:p w:rsidR="0031204F" w:rsidRDefault="0031204F" w:rsidP="0031204F">
      <w:pPr>
        <w:spacing w:line="360" w:lineRule="auto"/>
        <w:ind w:firstLine="709"/>
        <w:jc w:val="both"/>
        <w:rPr>
          <w:sz w:val="28"/>
          <w:szCs w:val="28"/>
        </w:rPr>
      </w:pPr>
    </w:p>
    <w:p w:rsidR="00A20F36" w:rsidRPr="0031204F" w:rsidRDefault="00A20F36" w:rsidP="0031204F">
      <w:pPr>
        <w:spacing w:line="360" w:lineRule="auto"/>
        <w:ind w:firstLine="709"/>
        <w:jc w:val="both"/>
        <w:rPr>
          <w:sz w:val="28"/>
          <w:szCs w:val="28"/>
        </w:rPr>
      </w:pPr>
      <w:r w:rsidRPr="0031204F">
        <w:rPr>
          <w:sz w:val="28"/>
          <w:szCs w:val="28"/>
        </w:rPr>
        <w:object w:dxaOrig="859" w:dyaOrig="620">
          <v:shape id="_x0000_i1062" type="#_x0000_t75" style="width:42.75pt;height:30.75pt" o:ole="">
            <v:imagedata r:id="rId68" o:title=""/>
          </v:shape>
          <o:OLEObject Type="Embed" ProgID="Equation.3" ShapeID="_x0000_i1062" DrawAspect="Content" ObjectID="_1457575809" r:id="rId69"/>
        </w:object>
      </w:r>
      <w:r w:rsidRPr="0031204F">
        <w:rPr>
          <w:sz w:val="28"/>
          <w:szCs w:val="28"/>
        </w:rPr>
        <w:tab/>
        <w:t>(1.7)</w:t>
      </w:r>
    </w:p>
    <w:p w:rsidR="0031204F" w:rsidRDefault="0031204F" w:rsidP="0031204F">
      <w:pPr>
        <w:spacing w:line="360" w:lineRule="auto"/>
        <w:ind w:firstLine="709"/>
        <w:jc w:val="both"/>
        <w:rPr>
          <w:sz w:val="28"/>
          <w:szCs w:val="28"/>
        </w:rPr>
      </w:pPr>
    </w:p>
    <w:p w:rsidR="00A87375" w:rsidRPr="0031204F" w:rsidRDefault="0031204F" w:rsidP="0031204F">
      <w:pPr>
        <w:spacing w:line="360" w:lineRule="auto"/>
        <w:ind w:firstLine="709"/>
        <w:jc w:val="both"/>
        <w:rPr>
          <w:sz w:val="28"/>
          <w:szCs w:val="28"/>
        </w:rPr>
      </w:pPr>
      <w:r w:rsidRPr="0031204F">
        <w:rPr>
          <w:sz w:val="28"/>
          <w:szCs w:val="28"/>
        </w:rPr>
        <w:t>Г</w:t>
      </w:r>
      <w:r w:rsidR="00A20F36" w:rsidRPr="0031204F">
        <w:rPr>
          <w:sz w:val="28"/>
          <w:szCs w:val="28"/>
        </w:rPr>
        <w:t>де</w:t>
      </w:r>
      <w:r>
        <w:rPr>
          <w:sz w:val="28"/>
          <w:szCs w:val="28"/>
        </w:rPr>
        <w:t xml:space="preserve"> </w:t>
      </w:r>
      <w:r w:rsidR="00A20F36" w:rsidRPr="0031204F">
        <w:rPr>
          <w:sz w:val="28"/>
          <w:szCs w:val="28"/>
          <w:lang w:val="en-US"/>
        </w:rPr>
        <w:t>S</w:t>
      </w:r>
      <w:r w:rsidR="00A20F36" w:rsidRPr="0031204F">
        <w:rPr>
          <w:sz w:val="28"/>
          <w:szCs w:val="28"/>
        </w:rPr>
        <w:tab/>
        <w:t>-</w:t>
      </w:r>
      <w:r w:rsidR="00A20F36" w:rsidRPr="0031204F">
        <w:rPr>
          <w:sz w:val="28"/>
          <w:szCs w:val="28"/>
        </w:rPr>
        <w:tab/>
        <w:t>усилительная способность промежуточного корректирующего усилителя регенератора, численно равная затуханию регенерационного участка,</w:t>
      </w:r>
      <w:r w:rsidR="00804436">
        <w:rPr>
          <w:sz w:val="28"/>
          <w:szCs w:val="28"/>
        </w:rPr>
        <w:t xml:space="preserve"> </w:t>
      </w:r>
      <w:r w:rsidR="00A20F36" w:rsidRPr="0031204F">
        <w:rPr>
          <w:sz w:val="28"/>
          <w:szCs w:val="28"/>
        </w:rPr>
        <w:sym w:font="Symbol" w:char="F061"/>
      </w:r>
      <w:r w:rsidR="00A20F36" w:rsidRPr="0031204F">
        <w:rPr>
          <w:sz w:val="28"/>
          <w:szCs w:val="28"/>
          <w:lang w:val="en-US"/>
        </w:rPr>
        <w:t>t</w:t>
      </w:r>
      <w:r w:rsidR="00A20F36" w:rsidRPr="0031204F">
        <w:rPr>
          <w:sz w:val="28"/>
          <w:szCs w:val="28"/>
        </w:rPr>
        <w:t>п</w:t>
      </w:r>
      <w:r w:rsidR="00A20F36" w:rsidRPr="0031204F">
        <w:rPr>
          <w:sz w:val="28"/>
          <w:szCs w:val="28"/>
        </w:rPr>
        <w:tab/>
        <w:t>-</w:t>
      </w:r>
      <w:r w:rsidR="00A20F36" w:rsidRPr="0031204F">
        <w:rPr>
          <w:sz w:val="28"/>
          <w:szCs w:val="28"/>
        </w:rPr>
        <w:tab/>
        <w:t>коэффициент затухания на полутактовой частоте (</w:t>
      </w:r>
      <w:r w:rsidR="00A20F36" w:rsidRPr="0031204F">
        <w:rPr>
          <w:sz w:val="28"/>
          <w:szCs w:val="28"/>
          <w:lang w:val="en-US"/>
        </w:rPr>
        <w:t>f</w:t>
      </w:r>
      <w:r w:rsidR="00A20F36" w:rsidRPr="0031204F">
        <w:rPr>
          <w:sz w:val="28"/>
          <w:szCs w:val="28"/>
        </w:rPr>
        <w:t>=0,5</w:t>
      </w:r>
      <w:r w:rsidR="00A20F36" w:rsidRPr="0031204F">
        <w:rPr>
          <w:sz w:val="28"/>
          <w:szCs w:val="28"/>
          <w:lang w:val="en-US"/>
        </w:rPr>
        <w:t>f</w:t>
      </w:r>
      <w:r w:rsidR="00A20F36" w:rsidRPr="0031204F">
        <w:rPr>
          <w:sz w:val="28"/>
          <w:szCs w:val="28"/>
        </w:rPr>
        <w:t>т) при среднегодовой температуре на глубине прокладки кабеля;</w:t>
      </w:r>
      <w:r w:rsidR="00804436">
        <w:rPr>
          <w:sz w:val="28"/>
          <w:szCs w:val="28"/>
        </w:rPr>
        <w:t xml:space="preserve"> </w:t>
      </w:r>
      <w:r w:rsidR="00A87375" w:rsidRPr="0031204F">
        <w:rPr>
          <w:sz w:val="28"/>
          <w:szCs w:val="28"/>
        </w:rPr>
        <w:t>Среднегодовая температура рассчитывается по формуле:</w:t>
      </w:r>
    </w:p>
    <w:p w:rsidR="0031204F" w:rsidRDefault="0031204F" w:rsidP="0031204F">
      <w:pPr>
        <w:spacing w:line="360" w:lineRule="auto"/>
        <w:ind w:firstLine="709"/>
        <w:jc w:val="both"/>
        <w:rPr>
          <w:sz w:val="28"/>
          <w:szCs w:val="28"/>
        </w:rPr>
      </w:pPr>
    </w:p>
    <w:p w:rsidR="00CE5A23" w:rsidRPr="0031204F" w:rsidRDefault="00A87375" w:rsidP="0031204F">
      <w:pPr>
        <w:spacing w:line="360" w:lineRule="auto"/>
        <w:ind w:firstLine="709"/>
        <w:jc w:val="both"/>
        <w:rPr>
          <w:sz w:val="28"/>
          <w:szCs w:val="28"/>
        </w:rPr>
      </w:pPr>
      <w:r w:rsidRPr="0031204F">
        <w:rPr>
          <w:sz w:val="28"/>
          <w:szCs w:val="28"/>
        </w:rPr>
        <w:object w:dxaOrig="3640" w:dyaOrig="639">
          <v:shape id="_x0000_i1063" type="#_x0000_t75" style="width:182.25pt;height:32.25pt" o:ole="">
            <v:imagedata r:id="rId70" o:title=""/>
          </v:shape>
          <o:OLEObject Type="Embed" ProgID="Equation.3" ShapeID="_x0000_i1063" DrawAspect="Content" ObjectID="_1457575810" r:id="rId71"/>
        </w:object>
      </w:r>
    </w:p>
    <w:p w:rsidR="0031204F" w:rsidRDefault="0031204F" w:rsidP="0031204F">
      <w:pPr>
        <w:spacing w:line="360" w:lineRule="auto"/>
        <w:ind w:firstLine="709"/>
        <w:jc w:val="both"/>
        <w:rPr>
          <w:sz w:val="28"/>
          <w:szCs w:val="28"/>
        </w:rPr>
      </w:pPr>
    </w:p>
    <w:p w:rsidR="000B1153" w:rsidRPr="0031204F" w:rsidRDefault="000B1153" w:rsidP="0031204F">
      <w:pPr>
        <w:spacing w:line="360" w:lineRule="auto"/>
        <w:ind w:firstLine="709"/>
        <w:jc w:val="both"/>
        <w:rPr>
          <w:sz w:val="28"/>
          <w:szCs w:val="28"/>
        </w:rPr>
      </w:pPr>
      <w:r w:rsidRPr="0031204F">
        <w:rPr>
          <w:sz w:val="28"/>
          <w:szCs w:val="28"/>
        </w:rPr>
        <w:t>Рассчитаем коэффициент затухания кабельной цепи а</w:t>
      </w:r>
      <w:r w:rsidRPr="0031204F">
        <w:rPr>
          <w:sz w:val="28"/>
          <w:szCs w:val="28"/>
        </w:rPr>
        <w:object w:dxaOrig="120" w:dyaOrig="360">
          <v:shape id="_x0000_i1064" type="#_x0000_t75" style="width:6pt;height:18pt" o:ole="">
            <v:imagedata r:id="rId47" o:title=""/>
          </v:shape>
          <o:OLEObject Type="Embed" ProgID="Equation.3" ShapeID="_x0000_i1064" DrawAspect="Content" ObjectID="_1457575811" r:id="rId72"/>
        </w:object>
      </w:r>
      <w:r w:rsidRPr="0031204F">
        <w:rPr>
          <w:sz w:val="28"/>
          <w:szCs w:val="28"/>
        </w:rPr>
        <w:t xml:space="preserve"> при температуре 8,5</w:t>
      </w:r>
      <w:r w:rsidRPr="0031204F">
        <w:rPr>
          <w:sz w:val="28"/>
          <w:szCs w:val="28"/>
        </w:rPr>
        <w:object w:dxaOrig="139" w:dyaOrig="300">
          <v:shape id="_x0000_i1065" type="#_x0000_t75" style="width:6.75pt;height:15pt" o:ole="">
            <v:imagedata r:id="rId7" o:title=""/>
          </v:shape>
          <o:OLEObject Type="Embed" ProgID="Equation.3" ShapeID="_x0000_i1065" DrawAspect="Content" ObjectID="_1457575812" r:id="rId73"/>
        </w:object>
      </w:r>
      <w:r w:rsidR="00A20F36" w:rsidRPr="0031204F">
        <w:rPr>
          <w:sz w:val="28"/>
          <w:szCs w:val="28"/>
        </w:rPr>
        <w:t>С (среднегодовая</w:t>
      </w:r>
      <w:r w:rsidRPr="0031204F">
        <w:rPr>
          <w:sz w:val="28"/>
          <w:szCs w:val="28"/>
        </w:rPr>
        <w:t xml:space="preserve"> температура):</w:t>
      </w:r>
    </w:p>
    <w:p w:rsidR="0031204F" w:rsidRDefault="0031204F" w:rsidP="0031204F">
      <w:pPr>
        <w:spacing w:line="360" w:lineRule="auto"/>
        <w:ind w:firstLine="709"/>
        <w:jc w:val="both"/>
        <w:rPr>
          <w:sz w:val="28"/>
          <w:szCs w:val="28"/>
        </w:rPr>
      </w:pPr>
    </w:p>
    <w:p w:rsidR="000B1153" w:rsidRPr="0031204F" w:rsidRDefault="000B1153" w:rsidP="0031204F">
      <w:pPr>
        <w:spacing w:line="360" w:lineRule="auto"/>
        <w:ind w:firstLine="709"/>
        <w:jc w:val="both"/>
        <w:rPr>
          <w:sz w:val="28"/>
          <w:szCs w:val="28"/>
        </w:rPr>
      </w:pPr>
      <w:r w:rsidRPr="0031204F">
        <w:rPr>
          <w:sz w:val="28"/>
          <w:szCs w:val="28"/>
        </w:rPr>
        <w:object w:dxaOrig="2620" w:dyaOrig="380">
          <v:shape id="_x0000_i1066" type="#_x0000_t75" style="width:131.25pt;height:18.75pt" o:ole="">
            <v:imagedata r:id="rId74" o:title=""/>
          </v:shape>
          <o:OLEObject Type="Embed" ProgID="Equation.3" ShapeID="_x0000_i1066" DrawAspect="Content" ObjectID="_1457575813" r:id="rId75"/>
        </w:object>
      </w:r>
      <w:r w:rsidRPr="0031204F">
        <w:rPr>
          <w:sz w:val="28"/>
          <w:szCs w:val="28"/>
        </w:rPr>
        <w:t>=</w:t>
      </w:r>
      <w:r w:rsidRPr="0031204F">
        <w:rPr>
          <w:sz w:val="28"/>
          <w:szCs w:val="28"/>
        </w:rPr>
        <w:object w:dxaOrig="4640" w:dyaOrig="360">
          <v:shape id="_x0000_i1067" type="#_x0000_t75" style="width:231.75pt;height:18pt" o:ole="">
            <v:imagedata r:id="rId76" o:title=""/>
          </v:shape>
          <o:OLEObject Type="Embed" ProgID="Equation.3" ShapeID="_x0000_i1067" DrawAspect="Content" ObjectID="_1457575814" r:id="rId77"/>
        </w:object>
      </w:r>
    </w:p>
    <w:p w:rsidR="0031204F" w:rsidRDefault="0031204F" w:rsidP="0031204F">
      <w:pPr>
        <w:spacing w:line="360" w:lineRule="auto"/>
        <w:ind w:firstLine="709"/>
        <w:jc w:val="both"/>
        <w:rPr>
          <w:sz w:val="28"/>
          <w:szCs w:val="28"/>
        </w:rPr>
      </w:pPr>
    </w:p>
    <w:p w:rsidR="000B1153" w:rsidRPr="0031204F" w:rsidRDefault="000B1153" w:rsidP="0031204F">
      <w:pPr>
        <w:spacing w:line="360" w:lineRule="auto"/>
        <w:ind w:firstLine="709"/>
        <w:jc w:val="both"/>
        <w:rPr>
          <w:sz w:val="28"/>
          <w:szCs w:val="28"/>
        </w:rPr>
      </w:pPr>
      <w:r w:rsidRPr="0031204F">
        <w:rPr>
          <w:sz w:val="28"/>
          <w:szCs w:val="28"/>
        </w:rPr>
        <w:t>Рассчитаем длину регенерационного участка</w:t>
      </w:r>
      <w:r w:rsidR="00CE5A23" w:rsidRPr="0031204F">
        <w:rPr>
          <w:sz w:val="28"/>
          <w:szCs w:val="28"/>
        </w:rPr>
        <w:t xml:space="preserve"> ЦСП</w:t>
      </w:r>
      <w:r w:rsidRPr="0031204F">
        <w:rPr>
          <w:sz w:val="28"/>
          <w:szCs w:val="28"/>
        </w:rPr>
        <w:t>:</w:t>
      </w:r>
    </w:p>
    <w:p w:rsidR="0031204F" w:rsidRDefault="0031204F" w:rsidP="0031204F">
      <w:pPr>
        <w:spacing w:line="360" w:lineRule="auto"/>
        <w:ind w:firstLine="709"/>
        <w:jc w:val="both"/>
        <w:rPr>
          <w:sz w:val="28"/>
          <w:szCs w:val="28"/>
        </w:rPr>
      </w:pPr>
    </w:p>
    <w:p w:rsidR="000B1153" w:rsidRPr="0031204F" w:rsidRDefault="00A87375" w:rsidP="0031204F">
      <w:pPr>
        <w:spacing w:line="360" w:lineRule="auto"/>
        <w:ind w:firstLine="709"/>
        <w:jc w:val="both"/>
        <w:rPr>
          <w:sz w:val="28"/>
          <w:szCs w:val="28"/>
        </w:rPr>
      </w:pPr>
      <w:r w:rsidRPr="0031204F">
        <w:rPr>
          <w:sz w:val="28"/>
          <w:szCs w:val="28"/>
        </w:rPr>
        <w:object w:dxaOrig="2740" w:dyaOrig="700">
          <v:shape id="_x0000_i1068" type="#_x0000_t75" style="width:137.25pt;height:35.25pt" o:ole="">
            <v:imagedata r:id="rId78" o:title=""/>
          </v:shape>
          <o:OLEObject Type="Embed" ProgID="Equation.3" ShapeID="_x0000_i1068" DrawAspect="Content" ObjectID="_1457575815" r:id="rId79"/>
        </w:object>
      </w:r>
    </w:p>
    <w:p w:rsidR="0031204F" w:rsidRDefault="0031204F" w:rsidP="0031204F">
      <w:pPr>
        <w:spacing w:line="360" w:lineRule="auto"/>
        <w:ind w:firstLine="709"/>
        <w:jc w:val="both"/>
        <w:rPr>
          <w:sz w:val="28"/>
          <w:szCs w:val="28"/>
        </w:rPr>
      </w:pPr>
    </w:p>
    <w:p w:rsidR="00A87375" w:rsidRPr="0031204F" w:rsidRDefault="00A87375" w:rsidP="0031204F">
      <w:pPr>
        <w:spacing w:line="360" w:lineRule="auto"/>
        <w:ind w:firstLine="709"/>
        <w:jc w:val="both"/>
        <w:rPr>
          <w:sz w:val="28"/>
          <w:szCs w:val="28"/>
        </w:rPr>
      </w:pPr>
      <w:r w:rsidRPr="0031204F">
        <w:rPr>
          <w:sz w:val="28"/>
          <w:szCs w:val="28"/>
        </w:rPr>
        <w:t xml:space="preserve">Рассчитаем количество </w:t>
      </w:r>
      <w:r w:rsidR="00CB7A80" w:rsidRPr="0031204F">
        <w:rPr>
          <w:sz w:val="28"/>
          <w:szCs w:val="28"/>
        </w:rPr>
        <w:t>участков регенерации</w:t>
      </w:r>
      <w:r w:rsidRPr="0031204F">
        <w:rPr>
          <w:sz w:val="28"/>
          <w:szCs w:val="28"/>
        </w:rPr>
        <w:t>:</w:t>
      </w:r>
    </w:p>
    <w:p w:rsidR="00A87375" w:rsidRPr="0031204F" w:rsidRDefault="00A87375" w:rsidP="0031204F">
      <w:pPr>
        <w:spacing w:line="360" w:lineRule="auto"/>
        <w:ind w:firstLine="709"/>
        <w:jc w:val="both"/>
        <w:rPr>
          <w:sz w:val="28"/>
          <w:szCs w:val="28"/>
        </w:rPr>
      </w:pPr>
    </w:p>
    <w:p w:rsidR="00A87375" w:rsidRPr="0031204F" w:rsidRDefault="00A87375" w:rsidP="0031204F">
      <w:pPr>
        <w:spacing w:line="360" w:lineRule="auto"/>
        <w:ind w:firstLine="709"/>
        <w:jc w:val="both"/>
        <w:rPr>
          <w:sz w:val="28"/>
          <w:szCs w:val="28"/>
        </w:rPr>
      </w:pPr>
      <w:r w:rsidRPr="0031204F">
        <w:rPr>
          <w:sz w:val="28"/>
          <w:szCs w:val="28"/>
          <w:lang w:val="en-US"/>
        </w:rPr>
        <w:t>N</w:t>
      </w:r>
      <w:r w:rsidRPr="0031204F">
        <w:rPr>
          <w:sz w:val="28"/>
          <w:szCs w:val="28"/>
        </w:rPr>
        <w:t>=</w:t>
      </w:r>
      <w:r w:rsidRPr="0031204F">
        <w:rPr>
          <w:sz w:val="28"/>
          <w:szCs w:val="28"/>
          <w:lang w:val="en-US"/>
        </w:rPr>
        <w:t>L</w:t>
      </w:r>
      <w:r w:rsidRPr="0031204F">
        <w:rPr>
          <w:sz w:val="28"/>
          <w:szCs w:val="28"/>
        </w:rPr>
        <w:t>/</w:t>
      </w:r>
      <w:r w:rsidRPr="0031204F">
        <w:rPr>
          <w:sz w:val="28"/>
          <w:szCs w:val="28"/>
          <w:lang w:val="en-US"/>
        </w:rPr>
        <w:t>l</w:t>
      </w:r>
      <w:r w:rsidRPr="0031204F">
        <w:rPr>
          <w:sz w:val="28"/>
          <w:szCs w:val="28"/>
        </w:rPr>
        <w:t>р</w:t>
      </w:r>
      <w:r w:rsidR="00CB7A80" w:rsidRPr="0031204F">
        <w:rPr>
          <w:sz w:val="28"/>
          <w:szCs w:val="28"/>
        </w:rPr>
        <w:t>=75,4/2,68=</w:t>
      </w:r>
      <w:r w:rsidR="00D03157" w:rsidRPr="0031204F">
        <w:rPr>
          <w:sz w:val="28"/>
          <w:szCs w:val="28"/>
        </w:rPr>
        <w:t>28</w:t>
      </w:r>
    </w:p>
    <w:p w:rsidR="0031204F" w:rsidRDefault="0031204F" w:rsidP="0031204F">
      <w:pPr>
        <w:spacing w:line="360" w:lineRule="auto"/>
        <w:ind w:firstLine="709"/>
        <w:jc w:val="both"/>
        <w:rPr>
          <w:sz w:val="28"/>
          <w:szCs w:val="28"/>
        </w:rPr>
      </w:pPr>
    </w:p>
    <w:p w:rsidR="00A87375" w:rsidRPr="0031204F" w:rsidRDefault="00CB7A80" w:rsidP="0031204F">
      <w:pPr>
        <w:spacing w:line="360" w:lineRule="auto"/>
        <w:ind w:firstLine="709"/>
        <w:jc w:val="both"/>
        <w:rPr>
          <w:sz w:val="28"/>
          <w:szCs w:val="28"/>
        </w:rPr>
      </w:pPr>
      <w:r w:rsidRPr="0031204F">
        <w:rPr>
          <w:sz w:val="28"/>
          <w:szCs w:val="28"/>
        </w:rPr>
        <w:t>Рассчитаем количество НРП:</w:t>
      </w:r>
    </w:p>
    <w:p w:rsidR="0031204F" w:rsidRDefault="0031204F" w:rsidP="0031204F">
      <w:pPr>
        <w:spacing w:line="360" w:lineRule="auto"/>
        <w:ind w:firstLine="709"/>
        <w:jc w:val="both"/>
        <w:rPr>
          <w:sz w:val="28"/>
          <w:szCs w:val="28"/>
        </w:rPr>
      </w:pPr>
    </w:p>
    <w:p w:rsidR="00CB7A80" w:rsidRPr="0031204F" w:rsidRDefault="00CB7A80" w:rsidP="0031204F">
      <w:pPr>
        <w:spacing w:line="360" w:lineRule="auto"/>
        <w:ind w:firstLine="709"/>
        <w:jc w:val="both"/>
        <w:rPr>
          <w:sz w:val="28"/>
          <w:szCs w:val="28"/>
        </w:rPr>
      </w:pPr>
      <w:r w:rsidRPr="0031204F">
        <w:rPr>
          <w:sz w:val="28"/>
          <w:szCs w:val="28"/>
        </w:rPr>
        <w:t>К=</w:t>
      </w:r>
      <w:r w:rsidRPr="0031204F">
        <w:rPr>
          <w:sz w:val="28"/>
          <w:szCs w:val="28"/>
          <w:lang w:val="en-US"/>
        </w:rPr>
        <w:t>N</w:t>
      </w:r>
      <w:r w:rsidR="00C101EA" w:rsidRPr="0031204F">
        <w:rPr>
          <w:sz w:val="28"/>
          <w:szCs w:val="28"/>
        </w:rPr>
        <w:t>-1=28</w:t>
      </w:r>
      <w:r w:rsidR="00D03157" w:rsidRPr="0031204F">
        <w:rPr>
          <w:sz w:val="28"/>
          <w:szCs w:val="28"/>
        </w:rPr>
        <w:t>-1=27</w:t>
      </w:r>
    </w:p>
    <w:p w:rsidR="000B1153" w:rsidRPr="0031204F" w:rsidRDefault="000B1153" w:rsidP="0031204F">
      <w:pPr>
        <w:spacing w:line="360" w:lineRule="auto"/>
        <w:ind w:firstLine="709"/>
        <w:jc w:val="both"/>
        <w:rPr>
          <w:sz w:val="28"/>
          <w:szCs w:val="28"/>
        </w:rPr>
      </w:pPr>
      <w:r w:rsidRPr="0031204F">
        <w:rPr>
          <w:sz w:val="28"/>
          <w:szCs w:val="28"/>
        </w:rPr>
        <w:object w:dxaOrig="1800" w:dyaOrig="360">
          <v:shape id="_x0000_i1069" type="#_x0000_t75" style="width:90pt;height:18pt" o:ole="" fillcolor="window">
            <v:imagedata r:id="rId80" o:title=""/>
          </v:shape>
          <o:OLEObject Type="Embed" ProgID="Equation.3" ShapeID="_x0000_i1069" DrawAspect="Content" ObjectID="_1457575816" r:id="rId81"/>
        </w:object>
      </w:r>
      <w:r w:rsidRPr="0031204F">
        <w:rPr>
          <w:sz w:val="28"/>
          <w:szCs w:val="28"/>
        </w:rPr>
        <w:t>, км</w:t>
      </w:r>
    </w:p>
    <w:p w:rsidR="000B1153" w:rsidRPr="0031204F" w:rsidRDefault="000B1153" w:rsidP="0031204F">
      <w:pPr>
        <w:spacing w:line="360" w:lineRule="auto"/>
        <w:ind w:firstLine="709"/>
        <w:jc w:val="both"/>
        <w:rPr>
          <w:sz w:val="28"/>
          <w:szCs w:val="28"/>
        </w:rPr>
      </w:pPr>
      <w:r w:rsidRPr="0031204F">
        <w:rPr>
          <w:sz w:val="28"/>
          <w:szCs w:val="28"/>
        </w:rPr>
        <w:object w:dxaOrig="2820" w:dyaOrig="360">
          <v:shape id="_x0000_i1070" type="#_x0000_t75" style="width:141pt;height:18pt" o:ole="" fillcolor="window">
            <v:imagedata r:id="rId82" o:title=""/>
          </v:shape>
          <o:OLEObject Type="Embed" ProgID="Equation.3" ShapeID="_x0000_i1070" DrawAspect="Content" ObjectID="_1457575817" r:id="rId83"/>
        </w:object>
      </w:r>
      <w:r w:rsidRPr="0031204F">
        <w:rPr>
          <w:sz w:val="28"/>
          <w:szCs w:val="28"/>
        </w:rPr>
        <w:t>км</w:t>
      </w:r>
    </w:p>
    <w:p w:rsidR="0031204F" w:rsidRDefault="0031204F" w:rsidP="0031204F">
      <w:pPr>
        <w:spacing w:line="360" w:lineRule="auto"/>
        <w:ind w:firstLine="709"/>
        <w:jc w:val="both"/>
        <w:rPr>
          <w:sz w:val="28"/>
          <w:szCs w:val="28"/>
        </w:rPr>
      </w:pPr>
    </w:p>
    <w:p w:rsidR="000B1153" w:rsidRPr="0031204F" w:rsidRDefault="000B1153" w:rsidP="0031204F">
      <w:pPr>
        <w:spacing w:line="360" w:lineRule="auto"/>
        <w:ind w:firstLine="709"/>
        <w:jc w:val="both"/>
        <w:rPr>
          <w:sz w:val="28"/>
          <w:szCs w:val="28"/>
        </w:rPr>
      </w:pPr>
      <w:r w:rsidRPr="0031204F">
        <w:rPr>
          <w:sz w:val="28"/>
          <w:szCs w:val="28"/>
        </w:rPr>
        <w:t>Участки, прилегающие к ОП и ОРП обязательно делаются укороченными. Длина укороченных участков рассчитывается по формуле:</w:t>
      </w:r>
    </w:p>
    <w:p w:rsidR="0031204F" w:rsidRDefault="0031204F" w:rsidP="0031204F">
      <w:pPr>
        <w:spacing w:line="360" w:lineRule="auto"/>
        <w:ind w:firstLine="709"/>
        <w:jc w:val="both"/>
        <w:rPr>
          <w:sz w:val="28"/>
          <w:szCs w:val="28"/>
        </w:rPr>
      </w:pPr>
    </w:p>
    <w:p w:rsidR="000B1153" w:rsidRPr="0031204F" w:rsidRDefault="00251951" w:rsidP="0031204F">
      <w:pPr>
        <w:spacing w:line="360" w:lineRule="auto"/>
        <w:ind w:firstLine="709"/>
        <w:jc w:val="both"/>
        <w:rPr>
          <w:sz w:val="28"/>
          <w:szCs w:val="28"/>
        </w:rPr>
      </w:pPr>
      <w:r w:rsidRPr="0031204F">
        <w:rPr>
          <w:sz w:val="28"/>
          <w:szCs w:val="28"/>
        </w:rPr>
        <w:object w:dxaOrig="1800" w:dyaOrig="620">
          <v:shape id="_x0000_i1071" type="#_x0000_t75" style="width:90pt;height:30.75pt" o:ole="" fillcolor="window">
            <v:imagedata r:id="rId84" o:title=""/>
          </v:shape>
          <o:OLEObject Type="Embed" ProgID="Equation.3" ShapeID="_x0000_i1071" DrawAspect="Content" ObjectID="_1457575818" r:id="rId85"/>
        </w:object>
      </w:r>
      <w:r w:rsidR="000B1153" w:rsidRPr="0031204F">
        <w:rPr>
          <w:sz w:val="28"/>
          <w:szCs w:val="28"/>
        </w:rPr>
        <w:t>, км</w:t>
      </w:r>
    </w:p>
    <w:p w:rsidR="000B1153" w:rsidRPr="0031204F" w:rsidRDefault="00251951" w:rsidP="0031204F">
      <w:pPr>
        <w:spacing w:line="360" w:lineRule="auto"/>
        <w:ind w:firstLine="709"/>
        <w:jc w:val="both"/>
        <w:rPr>
          <w:sz w:val="28"/>
          <w:szCs w:val="28"/>
        </w:rPr>
      </w:pPr>
      <w:r w:rsidRPr="0031204F">
        <w:rPr>
          <w:sz w:val="28"/>
          <w:szCs w:val="28"/>
        </w:rPr>
        <w:object w:dxaOrig="2540" w:dyaOrig="620">
          <v:shape id="_x0000_i1072" type="#_x0000_t75" style="width:126.75pt;height:30.75pt" o:ole="" fillcolor="window">
            <v:imagedata r:id="rId86" o:title=""/>
          </v:shape>
          <o:OLEObject Type="Embed" ProgID="Equation.3" ShapeID="_x0000_i1072" DrawAspect="Content" ObjectID="_1457575819" r:id="rId87"/>
        </w:object>
      </w:r>
      <w:r w:rsidR="000B1153" w:rsidRPr="0031204F">
        <w:rPr>
          <w:sz w:val="28"/>
          <w:szCs w:val="28"/>
        </w:rPr>
        <w:t>км.</w:t>
      </w:r>
    </w:p>
    <w:p w:rsidR="0031204F" w:rsidRDefault="0031204F" w:rsidP="0031204F">
      <w:pPr>
        <w:spacing w:line="360" w:lineRule="auto"/>
        <w:ind w:firstLine="709"/>
        <w:jc w:val="both"/>
        <w:rPr>
          <w:sz w:val="28"/>
          <w:szCs w:val="28"/>
        </w:rPr>
      </w:pPr>
    </w:p>
    <w:p w:rsidR="009C7E3F" w:rsidRPr="0031204F" w:rsidRDefault="009C7E3F" w:rsidP="0031204F">
      <w:pPr>
        <w:spacing w:line="360" w:lineRule="auto"/>
        <w:ind w:firstLine="709"/>
        <w:jc w:val="both"/>
        <w:rPr>
          <w:sz w:val="28"/>
          <w:szCs w:val="28"/>
        </w:rPr>
      </w:pPr>
      <w:r w:rsidRPr="0031204F">
        <w:rPr>
          <w:sz w:val="28"/>
          <w:szCs w:val="28"/>
        </w:rPr>
        <w:t>Рассчитаем затухание на регенерационном участке:</w:t>
      </w:r>
    </w:p>
    <w:p w:rsidR="0031204F" w:rsidRDefault="0031204F" w:rsidP="0031204F">
      <w:pPr>
        <w:spacing w:line="360" w:lineRule="auto"/>
        <w:ind w:firstLine="709"/>
        <w:jc w:val="both"/>
        <w:rPr>
          <w:sz w:val="28"/>
          <w:szCs w:val="28"/>
        </w:rPr>
      </w:pPr>
    </w:p>
    <w:p w:rsidR="009C7E3F" w:rsidRPr="0031204F" w:rsidRDefault="00E014D5" w:rsidP="0031204F">
      <w:pPr>
        <w:spacing w:line="360" w:lineRule="auto"/>
        <w:ind w:firstLine="709"/>
        <w:jc w:val="both"/>
        <w:rPr>
          <w:sz w:val="28"/>
          <w:szCs w:val="28"/>
        </w:rPr>
      </w:pPr>
      <w:r w:rsidRPr="0031204F">
        <w:rPr>
          <w:sz w:val="28"/>
          <w:szCs w:val="28"/>
        </w:rPr>
        <w:object w:dxaOrig="4200" w:dyaOrig="380">
          <v:shape id="_x0000_i1073" type="#_x0000_t75" style="width:210pt;height:18.75pt" o:ole="">
            <v:imagedata r:id="rId88" o:title=""/>
          </v:shape>
          <o:OLEObject Type="Embed" ProgID="Equation.3" ShapeID="_x0000_i1073" DrawAspect="Content" ObjectID="_1457575820" r:id="rId89"/>
        </w:object>
      </w:r>
    </w:p>
    <w:p w:rsidR="0031204F" w:rsidRDefault="0031204F" w:rsidP="0031204F">
      <w:pPr>
        <w:spacing w:line="360" w:lineRule="auto"/>
        <w:ind w:firstLine="709"/>
        <w:jc w:val="both"/>
        <w:rPr>
          <w:sz w:val="28"/>
          <w:szCs w:val="28"/>
        </w:rPr>
      </w:pPr>
    </w:p>
    <w:p w:rsidR="009C7E3F" w:rsidRPr="0031204F" w:rsidRDefault="009C7E3F" w:rsidP="0031204F">
      <w:pPr>
        <w:spacing w:line="360" w:lineRule="auto"/>
        <w:ind w:firstLine="709"/>
        <w:jc w:val="both"/>
        <w:rPr>
          <w:sz w:val="28"/>
          <w:szCs w:val="28"/>
        </w:rPr>
      </w:pPr>
      <w:r w:rsidRPr="0031204F">
        <w:rPr>
          <w:sz w:val="28"/>
          <w:szCs w:val="28"/>
        </w:rPr>
        <w:t xml:space="preserve">Рассчитаем затухание на </w:t>
      </w:r>
      <w:r w:rsidR="00E014D5" w:rsidRPr="0031204F">
        <w:rPr>
          <w:sz w:val="28"/>
          <w:szCs w:val="28"/>
        </w:rPr>
        <w:t>укороченном</w:t>
      </w:r>
      <w:r w:rsidRPr="0031204F">
        <w:rPr>
          <w:sz w:val="28"/>
          <w:szCs w:val="28"/>
        </w:rPr>
        <w:t xml:space="preserve"> участке:</w:t>
      </w:r>
    </w:p>
    <w:p w:rsidR="0031204F" w:rsidRDefault="0031204F" w:rsidP="0031204F">
      <w:pPr>
        <w:spacing w:line="360" w:lineRule="auto"/>
        <w:ind w:firstLine="709"/>
        <w:jc w:val="both"/>
        <w:rPr>
          <w:sz w:val="28"/>
          <w:szCs w:val="28"/>
        </w:rPr>
      </w:pPr>
    </w:p>
    <w:p w:rsidR="009C7E3F" w:rsidRPr="0031204F" w:rsidRDefault="008144D8" w:rsidP="0031204F">
      <w:pPr>
        <w:spacing w:line="360" w:lineRule="auto"/>
        <w:ind w:firstLine="709"/>
        <w:jc w:val="both"/>
        <w:rPr>
          <w:sz w:val="28"/>
          <w:szCs w:val="28"/>
        </w:rPr>
      </w:pPr>
      <w:r w:rsidRPr="0031204F">
        <w:rPr>
          <w:sz w:val="28"/>
          <w:szCs w:val="28"/>
        </w:rPr>
        <w:object w:dxaOrig="4220" w:dyaOrig="380">
          <v:shape id="_x0000_i1074" type="#_x0000_t75" style="width:210.75pt;height:18.75pt" o:ole="">
            <v:imagedata r:id="rId90" o:title=""/>
          </v:shape>
          <o:OLEObject Type="Embed" ProgID="Equation.3" ShapeID="_x0000_i1074" DrawAspect="Content" ObjectID="_1457575821" r:id="rId91"/>
        </w:object>
      </w:r>
    </w:p>
    <w:p w:rsidR="0031204F" w:rsidRDefault="0031204F" w:rsidP="0031204F">
      <w:pPr>
        <w:spacing w:line="360" w:lineRule="auto"/>
        <w:ind w:firstLine="709"/>
        <w:jc w:val="both"/>
        <w:rPr>
          <w:sz w:val="28"/>
          <w:szCs w:val="28"/>
        </w:rPr>
      </w:pPr>
    </w:p>
    <w:p w:rsidR="007B03E9" w:rsidRDefault="001B0AE1" w:rsidP="0031204F">
      <w:pPr>
        <w:spacing w:line="360" w:lineRule="auto"/>
        <w:ind w:firstLine="709"/>
        <w:jc w:val="both"/>
        <w:rPr>
          <w:sz w:val="28"/>
          <w:szCs w:val="28"/>
        </w:rPr>
      </w:pPr>
      <w:r w:rsidRPr="0031204F">
        <w:rPr>
          <w:sz w:val="28"/>
          <w:szCs w:val="28"/>
        </w:rPr>
        <w:t>Построим схему размещения РП на магистрали с нумерацией всех РП.</w:t>
      </w:r>
    </w:p>
    <w:p w:rsidR="0031204F" w:rsidRPr="0031204F" w:rsidRDefault="0031204F" w:rsidP="0031204F">
      <w:pPr>
        <w:spacing w:line="360" w:lineRule="auto"/>
        <w:ind w:firstLine="709"/>
        <w:jc w:val="both"/>
        <w:rPr>
          <w:sz w:val="28"/>
          <w:szCs w:val="28"/>
        </w:rPr>
        <w:sectPr w:rsidR="0031204F" w:rsidRPr="0031204F" w:rsidSect="0031204F">
          <w:footerReference w:type="even" r:id="rId92"/>
          <w:pgSz w:w="11906" w:h="16838"/>
          <w:pgMar w:top="1134" w:right="851" w:bottom="1134" w:left="1701" w:header="708" w:footer="708" w:gutter="0"/>
          <w:cols w:space="708"/>
          <w:titlePg/>
          <w:docGrid w:linePitch="360"/>
        </w:sectPr>
      </w:pPr>
    </w:p>
    <w:p w:rsidR="00F26DAC" w:rsidRPr="0031204F" w:rsidRDefault="00CC43DF" w:rsidP="0031204F">
      <w:pPr>
        <w:spacing w:line="360" w:lineRule="auto"/>
        <w:ind w:firstLine="709"/>
        <w:jc w:val="both"/>
        <w:rPr>
          <w:sz w:val="28"/>
          <w:szCs w:val="28"/>
        </w:rPr>
      </w:pPr>
      <w:r>
        <w:rPr>
          <w:sz w:val="28"/>
          <w:szCs w:val="28"/>
        </w:rPr>
        <w:lastRenderedPageBreak/>
        <w:pict>
          <v:shape id="_x0000_i1075" type="#_x0000_t75" style="width:491.25pt;height:108pt">
            <v:imagedata r:id="rId93" o:title=""/>
          </v:shape>
        </w:pict>
      </w:r>
    </w:p>
    <w:p w:rsidR="007B03E9" w:rsidRPr="0031204F" w:rsidRDefault="00CC43DF" w:rsidP="0031204F">
      <w:pPr>
        <w:spacing w:line="360" w:lineRule="auto"/>
        <w:ind w:firstLine="709"/>
        <w:jc w:val="both"/>
        <w:rPr>
          <w:sz w:val="28"/>
          <w:szCs w:val="28"/>
        </w:rPr>
      </w:pPr>
      <w:r>
        <w:rPr>
          <w:sz w:val="28"/>
          <w:szCs w:val="28"/>
        </w:rPr>
        <w:pict>
          <v:shape id="_x0000_i1076" type="#_x0000_t75" style="width:496.5pt;height:69.75pt">
            <v:imagedata r:id="rId94" o:title=""/>
          </v:shape>
        </w:pict>
      </w:r>
    </w:p>
    <w:p w:rsidR="00907313" w:rsidRPr="0031204F" w:rsidRDefault="00CC43DF" w:rsidP="0031204F">
      <w:pPr>
        <w:spacing w:line="360" w:lineRule="auto"/>
        <w:ind w:firstLine="709"/>
        <w:jc w:val="both"/>
        <w:rPr>
          <w:sz w:val="28"/>
          <w:szCs w:val="28"/>
        </w:rPr>
      </w:pPr>
      <w:r>
        <w:rPr>
          <w:sz w:val="28"/>
          <w:szCs w:val="28"/>
        </w:rPr>
        <w:pict>
          <v:shape id="_x0000_i1077" type="#_x0000_t75" style="width:486.75pt;height:152.25pt">
            <v:imagedata r:id="rId95" o:title=""/>
          </v:shape>
        </w:pict>
      </w:r>
    </w:p>
    <w:p w:rsidR="007B03E9" w:rsidRDefault="007B03E9" w:rsidP="0031204F">
      <w:pPr>
        <w:spacing w:line="360" w:lineRule="auto"/>
        <w:ind w:firstLine="709"/>
        <w:jc w:val="both"/>
        <w:rPr>
          <w:sz w:val="28"/>
          <w:szCs w:val="28"/>
        </w:rPr>
      </w:pPr>
      <w:r w:rsidRPr="0031204F">
        <w:rPr>
          <w:sz w:val="28"/>
          <w:szCs w:val="28"/>
        </w:rPr>
        <w:t>Рис.2</w:t>
      </w:r>
      <w:r w:rsidR="0031204F">
        <w:rPr>
          <w:sz w:val="28"/>
          <w:szCs w:val="28"/>
        </w:rPr>
        <w:t xml:space="preserve"> </w:t>
      </w:r>
      <w:r w:rsidRPr="0031204F">
        <w:rPr>
          <w:sz w:val="28"/>
          <w:szCs w:val="28"/>
        </w:rPr>
        <w:t>Схема системы передачи</w:t>
      </w:r>
      <w:r w:rsidR="00907313" w:rsidRPr="0031204F">
        <w:rPr>
          <w:sz w:val="28"/>
          <w:szCs w:val="28"/>
        </w:rPr>
        <w:t xml:space="preserve"> </w:t>
      </w:r>
    </w:p>
    <w:p w:rsidR="0031204F" w:rsidRDefault="0031204F" w:rsidP="0031204F">
      <w:pPr>
        <w:spacing w:line="360" w:lineRule="auto"/>
        <w:ind w:firstLine="709"/>
        <w:jc w:val="both"/>
        <w:rPr>
          <w:sz w:val="28"/>
          <w:szCs w:val="28"/>
        </w:rPr>
      </w:pPr>
    </w:p>
    <w:p w:rsidR="0031204F" w:rsidRPr="0031204F" w:rsidRDefault="0031204F" w:rsidP="0031204F">
      <w:pPr>
        <w:spacing w:line="360" w:lineRule="auto"/>
        <w:ind w:firstLine="709"/>
        <w:jc w:val="both"/>
        <w:rPr>
          <w:sz w:val="28"/>
          <w:szCs w:val="28"/>
        </w:rPr>
        <w:sectPr w:rsidR="0031204F" w:rsidRPr="0031204F" w:rsidSect="0031204F">
          <w:pgSz w:w="16838" w:h="11906" w:orient="landscape"/>
          <w:pgMar w:top="1134" w:right="851" w:bottom="1134" w:left="1701" w:header="709" w:footer="709" w:gutter="0"/>
          <w:cols w:space="708"/>
          <w:titlePg/>
          <w:docGrid w:linePitch="360"/>
        </w:sectPr>
      </w:pPr>
    </w:p>
    <w:p w:rsidR="00804436" w:rsidRPr="00804436" w:rsidRDefault="00804436" w:rsidP="00804436">
      <w:pPr>
        <w:spacing w:line="360" w:lineRule="auto"/>
        <w:ind w:firstLine="709"/>
        <w:jc w:val="both"/>
        <w:rPr>
          <w:sz w:val="28"/>
          <w:szCs w:val="28"/>
        </w:rPr>
      </w:pPr>
      <w:r w:rsidRPr="00804436">
        <w:rPr>
          <w:sz w:val="28"/>
          <w:szCs w:val="28"/>
        </w:rPr>
        <w:lastRenderedPageBreak/>
        <w:t>Составление схемы организации связи</w:t>
      </w:r>
    </w:p>
    <w:p w:rsidR="00804436" w:rsidRPr="0031204F" w:rsidRDefault="00804436" w:rsidP="00804436">
      <w:pPr>
        <w:spacing w:line="360" w:lineRule="auto"/>
        <w:ind w:firstLine="709"/>
        <w:jc w:val="both"/>
        <w:rPr>
          <w:sz w:val="28"/>
          <w:szCs w:val="28"/>
        </w:rPr>
      </w:pPr>
      <w:r w:rsidRPr="0031204F">
        <w:rPr>
          <w:sz w:val="28"/>
          <w:szCs w:val="28"/>
        </w:rPr>
        <w:t>На основе технических данных ЦСП, полученных значений и расчета цепи ДП осуществляется размещение НРП и ОРП на каждом из проектируемых участков сети.</w:t>
      </w:r>
    </w:p>
    <w:p w:rsidR="00804436" w:rsidRDefault="00804436" w:rsidP="0031204F">
      <w:pPr>
        <w:spacing w:line="360" w:lineRule="auto"/>
        <w:ind w:firstLine="709"/>
        <w:jc w:val="center"/>
        <w:rPr>
          <w:b/>
          <w:sz w:val="28"/>
          <w:szCs w:val="28"/>
        </w:rPr>
      </w:pPr>
    </w:p>
    <w:p w:rsidR="00C77F97" w:rsidRPr="0031204F" w:rsidRDefault="00AB3FA9" w:rsidP="0031204F">
      <w:pPr>
        <w:spacing w:line="360" w:lineRule="auto"/>
        <w:ind w:firstLine="709"/>
        <w:jc w:val="center"/>
        <w:rPr>
          <w:b/>
          <w:sz w:val="28"/>
          <w:szCs w:val="28"/>
        </w:rPr>
      </w:pPr>
      <w:r w:rsidRPr="0031204F">
        <w:rPr>
          <w:b/>
          <w:sz w:val="28"/>
          <w:szCs w:val="28"/>
        </w:rPr>
        <w:t xml:space="preserve">2.4 </w:t>
      </w:r>
      <w:r w:rsidR="00C77F97" w:rsidRPr="0031204F">
        <w:rPr>
          <w:b/>
          <w:sz w:val="28"/>
          <w:szCs w:val="28"/>
        </w:rPr>
        <w:t>Модернизация существующей сети</w:t>
      </w:r>
    </w:p>
    <w:p w:rsidR="0031204F" w:rsidRDefault="0031204F" w:rsidP="0031204F">
      <w:pPr>
        <w:spacing w:line="360" w:lineRule="auto"/>
        <w:ind w:firstLine="709"/>
        <w:jc w:val="both"/>
        <w:rPr>
          <w:sz w:val="28"/>
          <w:szCs w:val="28"/>
        </w:rPr>
      </w:pPr>
    </w:p>
    <w:p w:rsidR="00C77F97" w:rsidRDefault="00C77F97" w:rsidP="0031204F">
      <w:pPr>
        <w:spacing w:line="360" w:lineRule="auto"/>
        <w:ind w:firstLine="709"/>
        <w:jc w:val="both"/>
        <w:rPr>
          <w:sz w:val="28"/>
          <w:szCs w:val="28"/>
        </w:rPr>
      </w:pPr>
      <w:r w:rsidRPr="0031204F">
        <w:rPr>
          <w:sz w:val="28"/>
          <w:szCs w:val="28"/>
        </w:rPr>
        <w:t>Модернизация существующей сети осуществляется в два этапа: на первом этапе замене подлежит половина систем К-60П, на втором все остальные.</w:t>
      </w:r>
      <w:r w:rsidR="00804436">
        <w:rPr>
          <w:sz w:val="28"/>
          <w:szCs w:val="28"/>
        </w:rPr>
        <w:t xml:space="preserve"> </w:t>
      </w:r>
      <w:r w:rsidR="00130C7B" w:rsidRPr="0031204F">
        <w:rPr>
          <w:sz w:val="28"/>
          <w:szCs w:val="28"/>
        </w:rPr>
        <w:t>На рисунке 3</w:t>
      </w:r>
      <w:r w:rsidRPr="0031204F">
        <w:rPr>
          <w:sz w:val="28"/>
          <w:szCs w:val="28"/>
        </w:rPr>
        <w:t>. представлена схема существующей сети. На первом этапе вновь вводимая первая цифровая АТС должна быть связана со всеми существующими аналоговыми станциями цифровыми каналами. При этом оборудование АЦП (системы передачи ИКМ-120У) устанавливается на стороне электромеханической станции.</w:t>
      </w:r>
    </w:p>
    <w:p w:rsidR="0031204F" w:rsidRPr="0031204F" w:rsidRDefault="0031204F" w:rsidP="0031204F">
      <w:pPr>
        <w:spacing w:line="360" w:lineRule="auto"/>
        <w:ind w:firstLine="709"/>
        <w:jc w:val="both"/>
        <w:rPr>
          <w:sz w:val="28"/>
          <w:szCs w:val="28"/>
        </w:rPr>
      </w:pPr>
    </w:p>
    <w:p w:rsidR="00C77F97" w:rsidRPr="0031204F" w:rsidRDefault="00CC43DF" w:rsidP="0031204F">
      <w:pPr>
        <w:spacing w:line="360" w:lineRule="auto"/>
        <w:ind w:firstLine="709"/>
        <w:jc w:val="both"/>
        <w:rPr>
          <w:sz w:val="28"/>
          <w:szCs w:val="28"/>
        </w:rPr>
      </w:pPr>
      <w:r>
        <w:rPr>
          <w:sz w:val="28"/>
          <w:szCs w:val="28"/>
        </w:rPr>
      </w:r>
      <w:r>
        <w:rPr>
          <w:sz w:val="28"/>
          <w:szCs w:val="28"/>
        </w:rPr>
        <w:pict>
          <v:group id="_x0000_s1026" style="width:296.5pt;height:44.65pt;mso-position-horizontal-relative:char;mso-position-vertical-relative:line" coordorigin="2520,5254" coordsize="6480,1120">
            <v:rect id="_x0000_s1027" style="position:absolute;left:2520;top:5274;width:2340;height:1080">
              <v:stroke dashstyle="dash"/>
            </v:rect>
            <v:group id="_x0000_s1028" style="position:absolute;left:3600;top:5704;width:360;height:248" coordorigin="3600,5634" coordsize="360,248">
              <v:rect id="_x0000_s1029" style="position:absolute;left:3600;top:5634;width:360;height:238" fillcolor="black"/>
              <v:shapetype id="_x0000_t6" coordsize="21600,21600" o:spt="6" path="m,l,21600r21600,xe">
                <v:stroke joinstyle="miter"/>
                <v:path gradientshapeok="t" o:connecttype="custom" o:connectlocs="0,0;0,10800;0,21600;10800,21600;21600,21600;10800,10800" textboxrect="1800,12600,12600,19800"/>
              </v:shapetype>
              <v:shape id="_x0000_s1030" type="#_x0000_t6" style="position:absolute;left:3600;top:5644;width:360;height:238;flip:x"/>
            </v:group>
            <v:rect id="_x0000_s1031" style="position:absolute;left:6660;top:5294;width:2340;height:1080">
              <v:stroke dashstyle="dash"/>
            </v:rect>
            <v:line id="_x0000_s1032" style="position:absolute;flip:y" from="3013,5514" to="7300,5520" strokeweight="3pt">
              <v:stroke dashstyle="1 1" endcap="round"/>
            </v:line>
            <v:line id="_x0000_s1033" style="position:absolute;flip:x y" from="3010,5514" to="7330,5514"/>
            <v:line id="_x0000_s1034" style="position:absolute" from="3060,5684" to="3600,5864"/>
            <v:line id="_x0000_s1035" style="position:absolute" from="3960,5874" to="4500,6054"/>
            <v:line id="_x0000_s1036" style="position:absolute" from="7520,5634" to="8240,5994"/>
            <v:group id="_x0000_s1037" style="position:absolute;left:7170;top:5474;width:360;height:248" coordorigin="3600,5634" coordsize="360,248">
              <v:rect id="_x0000_s1038" style="position:absolute;left:3600;top:5634;width:360;height:238" fillcolor="black"/>
              <v:shape id="_x0000_s1039" type="#_x0000_t6" style="position:absolute;left:3600;top:5644;width:360;height:238;flip:x"/>
            </v:group>
            <v:line id="_x0000_s1040" style="position:absolute;flip:x y" from="4500,5994" to="8100,6034"/>
            <v:group id="_x0000_s1041" style="position:absolute;left:4320;top:5774;width:420;height:420" coordorigin="3240,5634" coordsize="420,42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2" type="#_x0000_t5" style="position:absolute;left:3240;top:5634;width:420;height:420">
                <o:lock v:ext="edit" aspectratio="t"/>
              </v:shape>
              <v:oval id="_x0000_s1043" style="position:absolute;left:3330;top:5799;width:238;height:238">
                <o:lock v:ext="edit" aspectratio="t"/>
              </v:oval>
            </v:group>
            <v:group id="_x0000_s1044" style="position:absolute;left:8030;top:5744;width:420;height:420" coordorigin="3240,5634" coordsize="420,420">
              <v:shape id="_x0000_s1045" type="#_x0000_t5" style="position:absolute;left:3240;top:5634;width:420;height:420">
                <o:lock v:ext="edit" aspectratio="t"/>
              </v:shape>
              <v:oval id="_x0000_s1046" style="position:absolute;left:3330;top:5799;width:238;height:238">
                <o:lock v:ext="edit" aspectratio="t"/>
              </v:oval>
            </v:group>
            <v:line id="_x0000_s1047" style="position:absolute" from="3100,5694" to="3640,5874" strokeweight="3pt">
              <v:stroke dashstyle="1 1" endcap="round"/>
            </v:line>
            <v:group id="_x0000_s1048" style="position:absolute;left:2720;top:5444;width:420;height:420" coordorigin="2700,5374" coordsize="420,420">
              <v:shape id="_x0000_s1049" type="#_x0000_t5" style="position:absolute;left:2700;top:5374;width:420;height:420">
                <o:lock v:ext="edit" aspectratio="t"/>
              </v:shape>
              <v:oval id="_x0000_s1050" style="position:absolute;left:2790;top:5542;width:238;height:238" fillcolor="black">
                <o:lock v:ext="edit" aspectratio="t"/>
              </v:oval>
            </v:group>
            <v:shapetype id="_x0000_t202" coordsize="21600,21600" o:spt="202" path="m,l,21600r21600,l21600,xe">
              <v:stroke joinstyle="miter"/>
              <v:path gradientshapeok="t" o:connecttype="rect"/>
            </v:shapetype>
            <v:shape id="_x0000_s1051" type="#_x0000_t202" style="position:absolute;left:2550;top:5254;width:540;height:360" filled="f" stroked="f">
              <v:textbox style="mso-next-textbox:#_x0000_s1051" inset=".5mm,.3mm,.5mm,.3mm">
                <w:txbxContent>
                  <w:p w:rsidR="0031204F" w:rsidRPr="003B7A58" w:rsidRDefault="0031204F" w:rsidP="00C77F97">
                    <w:pPr>
                      <w:rPr>
                        <w:sz w:val="16"/>
                        <w:szCs w:val="16"/>
                      </w:rPr>
                    </w:pPr>
                    <w:r>
                      <w:rPr>
                        <w:sz w:val="16"/>
                        <w:szCs w:val="16"/>
                      </w:rPr>
                      <w:t>ЦАТС</w:t>
                    </w:r>
                  </w:p>
                </w:txbxContent>
              </v:textbox>
            </v:shape>
            <v:shape id="_x0000_s1052" type="#_x0000_t202" style="position:absolute;left:4290;top:5584;width:720;height:360" filled="f" stroked="f">
              <v:textbox style="mso-next-textbox:#_x0000_s1052" inset=".5mm,.3mm,.5mm,.3mm">
                <w:txbxContent>
                  <w:p w:rsidR="0031204F" w:rsidRPr="003B7A58" w:rsidRDefault="0031204F" w:rsidP="00C77F97">
                    <w:pPr>
                      <w:rPr>
                        <w:sz w:val="16"/>
                        <w:szCs w:val="16"/>
                      </w:rPr>
                    </w:pPr>
                    <w:r>
                      <w:rPr>
                        <w:sz w:val="16"/>
                        <w:szCs w:val="16"/>
                      </w:rPr>
                      <w:t>РАТС1</w:t>
                    </w:r>
                  </w:p>
                </w:txbxContent>
              </v:textbox>
            </v:shape>
            <v:shape id="_x0000_s1053" type="#_x0000_t202" style="position:absolute;left:7990;top:5494;width:720;height:360" filled="f" stroked="f">
              <v:textbox style="mso-next-textbox:#_x0000_s1053" inset=".5mm,.3mm,.5mm,.3mm">
                <w:txbxContent>
                  <w:p w:rsidR="0031204F" w:rsidRPr="003B7A58" w:rsidRDefault="0031204F" w:rsidP="00C77F97">
                    <w:pPr>
                      <w:rPr>
                        <w:sz w:val="16"/>
                        <w:szCs w:val="16"/>
                      </w:rPr>
                    </w:pPr>
                    <w:r>
                      <w:rPr>
                        <w:sz w:val="16"/>
                        <w:szCs w:val="16"/>
                      </w:rPr>
                      <w:t>РАТС2</w:t>
                    </w:r>
                  </w:p>
                </w:txbxContent>
              </v:textbox>
            </v:shape>
            <w10:wrap type="none"/>
            <w10:anchorlock/>
          </v:group>
        </w:pict>
      </w:r>
    </w:p>
    <w:p w:rsidR="00C77F97" w:rsidRPr="0031204F" w:rsidRDefault="00CC43DF" w:rsidP="0031204F">
      <w:pPr>
        <w:spacing w:line="360" w:lineRule="auto"/>
        <w:ind w:firstLine="709"/>
        <w:jc w:val="both"/>
        <w:rPr>
          <w:sz w:val="28"/>
          <w:szCs w:val="28"/>
        </w:rPr>
      </w:pPr>
      <w:r>
        <w:rPr>
          <w:sz w:val="28"/>
          <w:szCs w:val="28"/>
        </w:rPr>
      </w:r>
      <w:r>
        <w:rPr>
          <w:sz w:val="28"/>
          <w:szCs w:val="28"/>
        </w:rPr>
        <w:pict>
          <v:group id="_x0000_s1054" style="width:18pt;height:12.4pt;mso-position-horizontal-relative:char;mso-position-vertical-relative:line" coordorigin="3600,5634" coordsize="360,248">
            <v:rect id="_x0000_s1055" style="position:absolute;left:3600;top:5634;width:360;height:238" fillcolor="black"/>
            <v:shape id="_x0000_s1056" type="#_x0000_t6" style="position:absolute;left:3600;top:5644;width:360;height:238;flip:x"/>
            <w10:wrap type="none"/>
            <w10:anchorlock/>
          </v:group>
        </w:pict>
      </w:r>
      <w:r w:rsidR="00C77F97" w:rsidRPr="0031204F">
        <w:rPr>
          <w:sz w:val="28"/>
          <w:szCs w:val="28"/>
        </w:rPr>
        <w:t>- АЦП;</w:t>
      </w:r>
      <w:r w:rsidR="0031204F">
        <w:rPr>
          <w:sz w:val="28"/>
          <w:szCs w:val="28"/>
        </w:rPr>
        <w:t xml:space="preserve"> </w:t>
      </w:r>
      <w:r>
        <w:rPr>
          <w:sz w:val="28"/>
          <w:szCs w:val="28"/>
        </w:rPr>
      </w:r>
      <w:r>
        <w:rPr>
          <w:sz w:val="28"/>
          <w:szCs w:val="28"/>
        </w:rPr>
        <w:pict>
          <v:group id="_x0000_s1057" style="width:21pt;height:21pt;mso-position-horizontal-relative:char;mso-position-vertical-relative:line" coordorigin="2700,5374" coordsize="420,420">
            <v:shape id="_x0000_s1058" type="#_x0000_t5" style="position:absolute;left:2700;top:5374;width:420;height:420">
              <o:lock v:ext="edit" aspectratio="t"/>
            </v:shape>
            <v:oval id="_x0000_s1059" style="position:absolute;left:2790;top:5542;width:238;height:238" fillcolor="black">
              <o:lock v:ext="edit" aspectratio="t"/>
            </v:oval>
            <w10:wrap type="none"/>
            <w10:anchorlock/>
          </v:group>
        </w:pict>
      </w:r>
      <w:r w:rsidR="0031204F">
        <w:rPr>
          <w:sz w:val="28"/>
          <w:szCs w:val="28"/>
        </w:rPr>
        <w:t xml:space="preserve"> </w:t>
      </w:r>
      <w:r w:rsidR="00C77F97" w:rsidRPr="0031204F">
        <w:rPr>
          <w:sz w:val="28"/>
          <w:szCs w:val="28"/>
        </w:rPr>
        <w:t>- цифровая АТС;</w:t>
      </w:r>
      <w:r w:rsidR="0031204F">
        <w:rPr>
          <w:sz w:val="28"/>
          <w:szCs w:val="28"/>
        </w:rPr>
        <w:t xml:space="preserve"> </w:t>
      </w:r>
      <w:r>
        <w:rPr>
          <w:sz w:val="28"/>
          <w:szCs w:val="28"/>
        </w:rPr>
      </w:r>
      <w:r>
        <w:rPr>
          <w:sz w:val="28"/>
          <w:szCs w:val="28"/>
        </w:rPr>
        <w:pict>
          <v:group id="_x0000_s1060" style="width:21pt;height:21pt;mso-position-horizontal-relative:char;mso-position-vertical-relative:line" coordorigin="3240,5634" coordsize="420,420">
            <v:shape id="_x0000_s1061" type="#_x0000_t5" style="position:absolute;left:3240;top:5634;width:420;height:420">
              <o:lock v:ext="edit" aspectratio="t"/>
            </v:shape>
            <v:oval id="_x0000_s1062" style="position:absolute;left:3330;top:5799;width:238;height:238">
              <o:lock v:ext="edit" aspectratio="t"/>
            </v:oval>
            <w10:wrap type="none"/>
            <w10:anchorlock/>
          </v:group>
        </w:pict>
      </w:r>
      <w:r w:rsidR="0031204F">
        <w:rPr>
          <w:sz w:val="28"/>
          <w:szCs w:val="28"/>
        </w:rPr>
        <w:t xml:space="preserve"> </w:t>
      </w:r>
      <w:r w:rsidR="00C77F97" w:rsidRPr="0031204F">
        <w:rPr>
          <w:sz w:val="28"/>
          <w:szCs w:val="28"/>
        </w:rPr>
        <w:t>- аналоговая АТС;</w:t>
      </w:r>
    </w:p>
    <w:p w:rsidR="00C77F97" w:rsidRPr="0031204F" w:rsidRDefault="00CC43DF" w:rsidP="0031204F">
      <w:pPr>
        <w:spacing w:line="360" w:lineRule="auto"/>
        <w:ind w:firstLine="709"/>
        <w:jc w:val="both"/>
        <w:rPr>
          <w:sz w:val="28"/>
          <w:szCs w:val="28"/>
        </w:rPr>
      </w:pPr>
      <w:r>
        <w:rPr>
          <w:sz w:val="28"/>
          <w:szCs w:val="28"/>
        </w:rPr>
      </w:r>
      <w:r>
        <w:rPr>
          <w:sz w:val="28"/>
          <w:szCs w:val="28"/>
        </w:rPr>
        <w:pict>
          <v:group id="_x0000_s1063" style="width:27.75pt;height:0;mso-position-horizontal-relative:char;mso-position-vertical-relative:line" coordorigin="9705,7074" coordsize="555,0">
            <v:line id="_x0000_s1064" style="position:absolute;flip:x" from="9720,7074" to="10260,7074"/>
            <v:line id="_x0000_s1065" style="position:absolute;flip:x" from="9705,7074" to="10245,7074" strokeweight="2.75pt">
              <v:stroke dashstyle="1 1" endcap="round"/>
            </v:line>
            <w10:wrap type="none"/>
            <w10:anchorlock/>
          </v:group>
        </w:pict>
      </w:r>
      <w:r w:rsidR="00C77F97" w:rsidRPr="0031204F">
        <w:rPr>
          <w:sz w:val="28"/>
          <w:szCs w:val="28"/>
        </w:rPr>
        <w:t>- цифровые СЛ.</w:t>
      </w:r>
    </w:p>
    <w:p w:rsidR="00C77F97" w:rsidRPr="0031204F" w:rsidRDefault="00130C7B" w:rsidP="0031204F">
      <w:pPr>
        <w:spacing w:line="360" w:lineRule="auto"/>
        <w:ind w:firstLine="709"/>
        <w:jc w:val="both"/>
        <w:rPr>
          <w:sz w:val="28"/>
          <w:szCs w:val="28"/>
        </w:rPr>
      </w:pPr>
      <w:r w:rsidRPr="0031204F">
        <w:rPr>
          <w:sz w:val="28"/>
          <w:szCs w:val="28"/>
        </w:rPr>
        <w:t>Рис.3</w:t>
      </w:r>
      <w:r w:rsidR="00C77F97" w:rsidRPr="0031204F">
        <w:rPr>
          <w:sz w:val="28"/>
          <w:szCs w:val="28"/>
        </w:rPr>
        <w:t xml:space="preserve"> Первый этап преобразования аналоговой районированной ГТС в цифровую районированную ГТС</w:t>
      </w:r>
    </w:p>
    <w:p w:rsidR="00C77F97" w:rsidRPr="0031204F" w:rsidRDefault="00C77F97" w:rsidP="0031204F">
      <w:pPr>
        <w:spacing w:line="360" w:lineRule="auto"/>
        <w:ind w:firstLine="709"/>
        <w:jc w:val="both"/>
        <w:rPr>
          <w:sz w:val="28"/>
          <w:szCs w:val="28"/>
        </w:rPr>
      </w:pPr>
    </w:p>
    <w:p w:rsidR="00C77F97" w:rsidRPr="0031204F" w:rsidRDefault="00C77F97" w:rsidP="0031204F">
      <w:pPr>
        <w:spacing w:line="360" w:lineRule="auto"/>
        <w:ind w:firstLine="709"/>
        <w:jc w:val="both"/>
        <w:rPr>
          <w:sz w:val="28"/>
          <w:szCs w:val="28"/>
        </w:rPr>
      </w:pPr>
      <w:r w:rsidRPr="0031204F">
        <w:rPr>
          <w:sz w:val="28"/>
          <w:szCs w:val="28"/>
        </w:rPr>
        <w:t>На втором этапе вводится вторая цифровая АТС. При этом организуются прямые пучки СЛ между цифровыми АТС по полносвязной схеме. На ри</w:t>
      </w:r>
      <w:r w:rsidR="00130C7B" w:rsidRPr="0031204F">
        <w:rPr>
          <w:sz w:val="28"/>
          <w:szCs w:val="28"/>
        </w:rPr>
        <w:t>сунке 4</w:t>
      </w:r>
      <w:r w:rsidRPr="0031204F">
        <w:rPr>
          <w:sz w:val="28"/>
          <w:szCs w:val="28"/>
        </w:rPr>
        <w:t xml:space="preserve"> представлена схема второго этапа цифровизации.</w:t>
      </w:r>
    </w:p>
    <w:p w:rsidR="00C77F97" w:rsidRPr="0031204F" w:rsidRDefault="00C77F97" w:rsidP="0031204F">
      <w:pPr>
        <w:spacing w:line="360" w:lineRule="auto"/>
        <w:ind w:firstLine="709"/>
        <w:jc w:val="both"/>
        <w:rPr>
          <w:sz w:val="28"/>
          <w:szCs w:val="28"/>
        </w:rPr>
      </w:pPr>
    </w:p>
    <w:p w:rsidR="00C77F97" w:rsidRPr="0031204F" w:rsidRDefault="00CC43DF" w:rsidP="0031204F">
      <w:pPr>
        <w:spacing w:line="360" w:lineRule="auto"/>
        <w:ind w:firstLine="709"/>
        <w:jc w:val="both"/>
        <w:rPr>
          <w:sz w:val="28"/>
          <w:szCs w:val="28"/>
        </w:rPr>
      </w:pPr>
      <w:r>
        <w:rPr>
          <w:sz w:val="28"/>
          <w:szCs w:val="28"/>
        </w:rPr>
      </w:r>
      <w:r>
        <w:rPr>
          <w:sz w:val="28"/>
          <w:szCs w:val="28"/>
        </w:rPr>
        <w:pict>
          <v:group id="_x0000_s1066" style="width:214.65pt;height:24.6pt;mso-position-horizontal-relative:char;mso-position-vertical-relative:line" coordorigin="3510,10002" coordsize="4695,672">
            <v:group id="_x0000_s1067" style="position:absolute;left:3600;top:10239;width:420;height:420" coordorigin="2700,5374" coordsize="420,420">
              <v:shape id="_x0000_s1068" type="#_x0000_t5" style="position:absolute;left:2700;top:5374;width:420;height:420">
                <o:lock v:ext="edit" aspectratio="t"/>
              </v:shape>
              <v:oval id="_x0000_s1069" style="position:absolute;left:2790;top:5542;width:238;height:238" fillcolor="black">
                <o:lock v:ext="edit" aspectratio="t"/>
              </v:oval>
            </v:group>
            <v:group id="_x0000_s1070" style="position:absolute;left:7200;top:10254;width:420;height:420" coordorigin="2700,5374" coordsize="420,420">
              <v:shape id="_x0000_s1071" type="#_x0000_t5" style="position:absolute;left:2700;top:5374;width:420;height:420">
                <o:lock v:ext="edit" aspectratio="t"/>
              </v:shape>
              <v:oval id="_x0000_s1072" style="position:absolute;left:2790;top:5542;width:238;height:238" fillcolor="black">
                <o:lock v:ext="edit" aspectratio="t"/>
              </v:oval>
            </v:group>
            <v:group id="_x0000_s1073" style="position:absolute;left:3780;top:10494;width:3600;height:180" coordorigin="9705,7074" coordsize="555,0">
              <v:line id="_x0000_s1074" style="position:absolute;flip:x" from="9720,7074" to="10260,7074"/>
              <v:line id="_x0000_s1075" style="position:absolute;flip:x" from="9705,7074" to="10245,7074" strokeweight="2.75pt">
                <v:stroke dashstyle="1 1" endcap="round"/>
              </v:line>
            </v:group>
            <v:shape id="_x0000_s1076" type="#_x0000_t202" style="position:absolute;left:3510;top:10002;width:1080;height:540" filled="f" stroked="f">
              <v:textbox style="mso-next-textbox:#_x0000_s1076" inset=".5mm,.3mm,.5mm,.3mm">
                <w:txbxContent>
                  <w:p w:rsidR="0031204F" w:rsidRPr="00F4597C" w:rsidRDefault="0031204F" w:rsidP="00C77F97">
                    <w:pPr>
                      <w:rPr>
                        <w:sz w:val="16"/>
                        <w:szCs w:val="16"/>
                      </w:rPr>
                    </w:pPr>
                    <w:r>
                      <w:rPr>
                        <w:sz w:val="16"/>
                        <w:szCs w:val="16"/>
                      </w:rPr>
                      <w:t>ЦАТС1</w:t>
                    </w:r>
                  </w:p>
                </w:txbxContent>
              </v:textbox>
            </v:shape>
            <v:shape id="_x0000_s1077" type="#_x0000_t202" style="position:absolute;left:7125;top:10029;width:1080;height:540" filled="f" stroked="f">
              <v:textbox style="mso-next-textbox:#_x0000_s1077" inset=".5mm,.3mm,.5mm,.3mm">
                <w:txbxContent>
                  <w:p w:rsidR="0031204F" w:rsidRPr="00F4597C" w:rsidRDefault="0031204F" w:rsidP="00C77F97">
                    <w:pPr>
                      <w:rPr>
                        <w:sz w:val="16"/>
                        <w:szCs w:val="16"/>
                      </w:rPr>
                    </w:pPr>
                    <w:r>
                      <w:rPr>
                        <w:sz w:val="16"/>
                        <w:szCs w:val="16"/>
                      </w:rPr>
                      <w:t>ЦАТС2</w:t>
                    </w:r>
                  </w:p>
                </w:txbxContent>
              </v:textbox>
            </v:shape>
            <w10:wrap type="none"/>
            <w10:anchorlock/>
          </v:group>
        </w:pict>
      </w:r>
    </w:p>
    <w:p w:rsidR="00C77F97" w:rsidRPr="0031204F" w:rsidRDefault="00130C7B" w:rsidP="0031204F">
      <w:pPr>
        <w:spacing w:line="360" w:lineRule="auto"/>
        <w:ind w:firstLine="709"/>
        <w:jc w:val="both"/>
        <w:rPr>
          <w:sz w:val="28"/>
          <w:szCs w:val="28"/>
        </w:rPr>
      </w:pPr>
      <w:r w:rsidRPr="0031204F">
        <w:rPr>
          <w:sz w:val="28"/>
          <w:szCs w:val="28"/>
        </w:rPr>
        <w:t>Рис.4.</w:t>
      </w:r>
      <w:r w:rsidR="00C77F97" w:rsidRPr="0031204F">
        <w:rPr>
          <w:sz w:val="28"/>
          <w:szCs w:val="28"/>
        </w:rPr>
        <w:t xml:space="preserve"> Второй этап преобразования аналоговой районированной ГТС в цифровую районированную ГТС</w:t>
      </w:r>
    </w:p>
    <w:p w:rsidR="00C929DA" w:rsidRDefault="00804436" w:rsidP="00804436">
      <w:pPr>
        <w:spacing w:line="360" w:lineRule="auto"/>
        <w:ind w:firstLine="709"/>
        <w:jc w:val="center"/>
        <w:rPr>
          <w:b/>
          <w:sz w:val="28"/>
          <w:szCs w:val="28"/>
        </w:rPr>
      </w:pPr>
      <w:r>
        <w:rPr>
          <w:b/>
          <w:sz w:val="28"/>
          <w:szCs w:val="28"/>
        </w:rPr>
        <w:br w:type="page"/>
      </w:r>
      <w:r>
        <w:rPr>
          <w:b/>
          <w:sz w:val="28"/>
          <w:szCs w:val="28"/>
        </w:rPr>
        <w:lastRenderedPageBreak/>
        <w:t xml:space="preserve">3. </w:t>
      </w:r>
      <w:r w:rsidR="00C929DA" w:rsidRPr="0031204F">
        <w:rPr>
          <w:b/>
          <w:sz w:val="28"/>
          <w:szCs w:val="28"/>
        </w:rPr>
        <w:t>Расчет ожидаемой защищенности цифрового сигнала от собственной помехи</w:t>
      </w:r>
    </w:p>
    <w:p w:rsidR="0031204F" w:rsidRPr="0031204F" w:rsidRDefault="0031204F" w:rsidP="0031204F">
      <w:pPr>
        <w:spacing w:line="360" w:lineRule="auto"/>
        <w:ind w:firstLine="709"/>
        <w:jc w:val="both"/>
        <w:rPr>
          <w:b/>
          <w:sz w:val="28"/>
          <w:szCs w:val="28"/>
        </w:rPr>
      </w:pPr>
    </w:p>
    <w:p w:rsidR="0019471F" w:rsidRPr="0031204F" w:rsidRDefault="0019471F" w:rsidP="0031204F">
      <w:pPr>
        <w:spacing w:line="360" w:lineRule="auto"/>
        <w:ind w:firstLine="709"/>
        <w:jc w:val="both"/>
        <w:rPr>
          <w:sz w:val="28"/>
          <w:szCs w:val="28"/>
        </w:rPr>
      </w:pPr>
      <w:r w:rsidRPr="0031204F">
        <w:rPr>
          <w:sz w:val="28"/>
          <w:szCs w:val="28"/>
        </w:rPr>
        <w:t>Защищенность определяют на входе решающего устройства регенератора.</w:t>
      </w:r>
    </w:p>
    <w:p w:rsidR="00C929DA" w:rsidRPr="0031204F" w:rsidRDefault="0019471F" w:rsidP="0031204F">
      <w:pPr>
        <w:spacing w:line="360" w:lineRule="auto"/>
        <w:ind w:firstLine="709"/>
        <w:jc w:val="both"/>
        <w:rPr>
          <w:sz w:val="28"/>
          <w:szCs w:val="28"/>
        </w:rPr>
      </w:pPr>
      <w:r w:rsidRPr="0031204F">
        <w:rPr>
          <w:sz w:val="28"/>
          <w:szCs w:val="28"/>
        </w:rPr>
        <w:t>Причиной возникновения ошибок при передаче цифрового сигнала являются помехи, если их мгновенные значения в момент принятия решения при восстановлении (регенерации) сигнала превышают допустимые приделы.</w:t>
      </w:r>
    </w:p>
    <w:p w:rsidR="00804436" w:rsidRDefault="0019471F" w:rsidP="0031204F">
      <w:pPr>
        <w:spacing w:line="360" w:lineRule="auto"/>
        <w:ind w:firstLine="709"/>
        <w:jc w:val="both"/>
        <w:rPr>
          <w:sz w:val="28"/>
          <w:szCs w:val="28"/>
        </w:rPr>
      </w:pPr>
      <w:r w:rsidRPr="0031204F">
        <w:rPr>
          <w:sz w:val="28"/>
          <w:szCs w:val="28"/>
        </w:rPr>
        <w:t xml:space="preserve">Согласно рекомендациям МККТТ для цифрового линейного тракта, соединяющего двух абонентов разных национальных сетей связи, допустимая вероятность ошибок должна составлять: </w:t>
      </w:r>
      <w:r w:rsidRPr="0031204F">
        <w:rPr>
          <w:sz w:val="28"/>
          <w:szCs w:val="28"/>
        </w:rPr>
        <w:object w:dxaOrig="1340" w:dyaOrig="380">
          <v:shape id="_x0000_i1084" type="#_x0000_t75" style="width:66.75pt;height:18.75pt" o:ole="">
            <v:imagedata r:id="rId96" o:title=""/>
          </v:shape>
          <o:OLEObject Type="Embed" ProgID="Equation.3" ShapeID="_x0000_i1084" DrawAspect="Content" ObjectID="_1457575822" r:id="rId97"/>
        </w:object>
      </w:r>
      <w:r w:rsidRPr="0031204F">
        <w:rPr>
          <w:sz w:val="28"/>
          <w:szCs w:val="28"/>
        </w:rPr>
        <w:t xml:space="preserve">. При этом 70% приходится на соединительную линию между оконечными станциями двух национальных сетей, а оставшиеся 30% делятся поровну (по 15%) между национальными сетями. Для них, очевидно, допустимая вероятность ошибочного приема символа не должна превышать </w:t>
      </w:r>
    </w:p>
    <w:p w:rsidR="00804436" w:rsidRDefault="00804436" w:rsidP="0031204F">
      <w:pPr>
        <w:spacing w:line="360" w:lineRule="auto"/>
        <w:ind w:firstLine="709"/>
        <w:jc w:val="both"/>
        <w:rPr>
          <w:sz w:val="28"/>
          <w:szCs w:val="28"/>
        </w:rPr>
      </w:pPr>
    </w:p>
    <w:p w:rsidR="0019471F" w:rsidRPr="0031204F" w:rsidRDefault="0019471F" w:rsidP="0031204F">
      <w:pPr>
        <w:spacing w:line="360" w:lineRule="auto"/>
        <w:ind w:firstLine="709"/>
        <w:jc w:val="both"/>
        <w:rPr>
          <w:sz w:val="28"/>
          <w:szCs w:val="28"/>
        </w:rPr>
      </w:pPr>
      <w:r w:rsidRPr="0031204F">
        <w:rPr>
          <w:sz w:val="28"/>
          <w:szCs w:val="28"/>
        </w:rPr>
        <w:object w:dxaOrig="2020" w:dyaOrig="360">
          <v:shape id="_x0000_i1085" type="#_x0000_t75" style="width:101.25pt;height:18pt" o:ole="">
            <v:imagedata r:id="rId98" o:title=""/>
          </v:shape>
          <o:OLEObject Type="Embed" ProgID="Equation.3" ShapeID="_x0000_i1085" DrawAspect="Content" ObjectID="_1457575823" r:id="rId99"/>
        </w:object>
      </w:r>
      <w:r w:rsidRPr="0031204F">
        <w:rPr>
          <w:sz w:val="28"/>
          <w:szCs w:val="28"/>
        </w:rPr>
        <w:t>.</w:t>
      </w:r>
    </w:p>
    <w:p w:rsidR="00804436" w:rsidRDefault="00804436" w:rsidP="0031204F">
      <w:pPr>
        <w:spacing w:line="360" w:lineRule="auto"/>
        <w:ind w:firstLine="709"/>
        <w:jc w:val="both"/>
        <w:rPr>
          <w:sz w:val="28"/>
          <w:szCs w:val="28"/>
        </w:rPr>
      </w:pPr>
    </w:p>
    <w:p w:rsidR="0031204F" w:rsidRDefault="0019471F" w:rsidP="0031204F">
      <w:pPr>
        <w:spacing w:line="360" w:lineRule="auto"/>
        <w:ind w:firstLine="709"/>
        <w:jc w:val="both"/>
        <w:rPr>
          <w:sz w:val="28"/>
          <w:szCs w:val="28"/>
        </w:rPr>
      </w:pPr>
      <w:r w:rsidRPr="0031204F">
        <w:rPr>
          <w:sz w:val="28"/>
          <w:szCs w:val="28"/>
        </w:rPr>
        <w:t xml:space="preserve">Для первичной национальной сети это норма делится поровну между тремя основными составляющими первичной сети: магистральной (МПС), внутризоновой (ВЗПС) и местной (сельской (СПС) и городской (ГПС)) таким образом, что на каждую из них приходится одинаковая величина </w:t>
      </w:r>
    </w:p>
    <w:p w:rsidR="0031204F" w:rsidRDefault="0031204F" w:rsidP="0031204F">
      <w:pPr>
        <w:spacing w:line="360" w:lineRule="auto"/>
        <w:ind w:firstLine="709"/>
        <w:jc w:val="both"/>
        <w:rPr>
          <w:sz w:val="28"/>
          <w:szCs w:val="28"/>
        </w:rPr>
      </w:pPr>
    </w:p>
    <w:p w:rsidR="007F0DEC" w:rsidRPr="0031204F" w:rsidRDefault="0019471F" w:rsidP="0031204F">
      <w:pPr>
        <w:spacing w:line="360" w:lineRule="auto"/>
        <w:ind w:firstLine="709"/>
        <w:jc w:val="both"/>
        <w:rPr>
          <w:sz w:val="28"/>
          <w:szCs w:val="28"/>
        </w:rPr>
      </w:pPr>
      <w:r w:rsidRPr="0031204F">
        <w:rPr>
          <w:sz w:val="28"/>
          <w:szCs w:val="28"/>
        </w:rPr>
        <w:object w:dxaOrig="2659" w:dyaOrig="660">
          <v:shape id="_x0000_i1086" type="#_x0000_t75" style="width:132.75pt;height:33pt" o:ole="">
            <v:imagedata r:id="rId100" o:title=""/>
          </v:shape>
          <o:OLEObject Type="Embed" ProgID="Equation.3" ShapeID="_x0000_i1086" DrawAspect="Content" ObjectID="_1457575824" r:id="rId101"/>
        </w:object>
      </w:r>
      <w:r w:rsidRPr="0031204F">
        <w:rPr>
          <w:sz w:val="28"/>
          <w:szCs w:val="28"/>
        </w:rPr>
        <w:t xml:space="preserve"> [Кириллов].</w:t>
      </w:r>
    </w:p>
    <w:p w:rsidR="0031204F" w:rsidRDefault="0031204F" w:rsidP="0031204F">
      <w:pPr>
        <w:spacing w:line="360" w:lineRule="auto"/>
        <w:ind w:firstLine="709"/>
        <w:jc w:val="both"/>
        <w:rPr>
          <w:sz w:val="28"/>
          <w:szCs w:val="28"/>
        </w:rPr>
      </w:pPr>
    </w:p>
    <w:p w:rsidR="0019471F" w:rsidRPr="0031204F" w:rsidRDefault="0019471F" w:rsidP="0031204F">
      <w:pPr>
        <w:spacing w:line="360" w:lineRule="auto"/>
        <w:ind w:firstLine="709"/>
        <w:jc w:val="both"/>
        <w:rPr>
          <w:sz w:val="28"/>
          <w:szCs w:val="28"/>
        </w:rPr>
      </w:pPr>
      <w:r w:rsidRPr="0031204F">
        <w:rPr>
          <w:sz w:val="28"/>
          <w:szCs w:val="28"/>
        </w:rPr>
        <w:t xml:space="preserve">Тогда допустимый километрический коэффициент ошибок для рассчитываемого ЦЛТ длинной </w:t>
      </w:r>
      <w:r w:rsidRPr="0031204F">
        <w:rPr>
          <w:sz w:val="28"/>
          <w:szCs w:val="28"/>
        </w:rPr>
        <w:object w:dxaOrig="220" w:dyaOrig="260">
          <v:shape id="_x0000_i1087" type="#_x0000_t75" style="width:11.25pt;height:12.75pt" o:ole="">
            <v:imagedata r:id="rId102" o:title=""/>
          </v:shape>
          <o:OLEObject Type="Embed" ProgID="Equation.3" ShapeID="_x0000_i1087" DrawAspect="Content" ObjectID="_1457575825" r:id="rId103"/>
        </w:object>
      </w:r>
      <w:r w:rsidRPr="0031204F">
        <w:rPr>
          <w:sz w:val="28"/>
          <w:szCs w:val="28"/>
        </w:rPr>
        <w:t>:</w:t>
      </w:r>
    </w:p>
    <w:p w:rsidR="0031204F" w:rsidRDefault="0031204F" w:rsidP="0031204F">
      <w:pPr>
        <w:spacing w:line="360" w:lineRule="auto"/>
        <w:ind w:firstLine="709"/>
        <w:jc w:val="both"/>
        <w:rPr>
          <w:sz w:val="28"/>
          <w:szCs w:val="28"/>
        </w:rPr>
      </w:pPr>
    </w:p>
    <w:p w:rsidR="0019471F" w:rsidRPr="0031204F" w:rsidRDefault="0019471F" w:rsidP="0031204F">
      <w:pPr>
        <w:spacing w:line="360" w:lineRule="auto"/>
        <w:ind w:firstLine="709"/>
        <w:jc w:val="both"/>
        <w:rPr>
          <w:sz w:val="28"/>
          <w:szCs w:val="28"/>
        </w:rPr>
      </w:pPr>
      <w:r w:rsidRPr="0031204F">
        <w:rPr>
          <w:sz w:val="28"/>
          <w:szCs w:val="28"/>
        </w:rPr>
        <w:object w:dxaOrig="1740" w:dyaOrig="660">
          <v:shape id="_x0000_i1088" type="#_x0000_t75" style="width:87pt;height:33pt" o:ole="">
            <v:imagedata r:id="rId104" o:title=""/>
          </v:shape>
          <o:OLEObject Type="Embed" ProgID="Equation.3" ShapeID="_x0000_i1088" DrawAspect="Content" ObjectID="_1457575826" r:id="rId105"/>
        </w:object>
      </w:r>
      <w:r w:rsidRPr="0031204F">
        <w:rPr>
          <w:sz w:val="28"/>
          <w:szCs w:val="28"/>
        </w:rPr>
        <w:t>,</w:t>
      </w:r>
      <w:r w:rsidRPr="0031204F">
        <w:rPr>
          <w:sz w:val="28"/>
          <w:szCs w:val="28"/>
        </w:rPr>
        <w:object w:dxaOrig="499" w:dyaOrig="320">
          <v:shape id="_x0000_i1089" type="#_x0000_t75" style="width:24.75pt;height:15.75pt" o:ole="">
            <v:imagedata r:id="rId106" o:title=""/>
          </v:shape>
          <o:OLEObject Type="Embed" ProgID="Equation.3" ShapeID="_x0000_i1089" DrawAspect="Content" ObjectID="_1457575827" r:id="rId107"/>
        </w:object>
      </w:r>
      <w:r w:rsidRPr="0031204F">
        <w:rPr>
          <w:sz w:val="28"/>
          <w:szCs w:val="28"/>
        </w:rPr>
        <w:t>,</w:t>
      </w:r>
    </w:p>
    <w:p w:rsidR="0031204F" w:rsidRDefault="0031204F" w:rsidP="0031204F">
      <w:pPr>
        <w:spacing w:line="360" w:lineRule="auto"/>
        <w:ind w:firstLine="709"/>
        <w:jc w:val="both"/>
        <w:rPr>
          <w:sz w:val="28"/>
          <w:szCs w:val="28"/>
        </w:rPr>
      </w:pPr>
    </w:p>
    <w:p w:rsidR="0019471F" w:rsidRPr="0031204F" w:rsidRDefault="0019471F" w:rsidP="0031204F">
      <w:pPr>
        <w:spacing w:line="360" w:lineRule="auto"/>
        <w:ind w:firstLine="709"/>
        <w:jc w:val="both"/>
        <w:rPr>
          <w:sz w:val="28"/>
          <w:szCs w:val="28"/>
        </w:rPr>
      </w:pPr>
      <w:r w:rsidRPr="0031204F">
        <w:rPr>
          <w:sz w:val="28"/>
          <w:szCs w:val="28"/>
        </w:rPr>
        <w:t>Для ЦЛТ</w:t>
      </w:r>
      <w:r w:rsidR="007F0DEC" w:rsidRPr="0031204F">
        <w:rPr>
          <w:sz w:val="28"/>
          <w:szCs w:val="28"/>
        </w:rPr>
        <w:t>(цифровой линейный тракт)</w:t>
      </w:r>
      <w:r w:rsidRPr="0031204F">
        <w:rPr>
          <w:sz w:val="28"/>
          <w:szCs w:val="28"/>
        </w:rPr>
        <w:t xml:space="preserve"> длиной </w:t>
      </w:r>
      <w:r w:rsidR="007F0DEC" w:rsidRPr="0031204F">
        <w:rPr>
          <w:sz w:val="28"/>
          <w:szCs w:val="28"/>
        </w:rPr>
        <w:object w:dxaOrig="1160" w:dyaOrig="320">
          <v:shape id="_x0000_i1090" type="#_x0000_t75" style="width:57.75pt;height:15.75pt" o:ole="">
            <v:imagedata r:id="rId108" o:title=""/>
          </v:shape>
          <o:OLEObject Type="Embed" ProgID="Equation.3" ShapeID="_x0000_i1090" DrawAspect="Content" ObjectID="_1457575828" r:id="rId109"/>
        </w:object>
      </w:r>
      <w:r w:rsidRPr="0031204F">
        <w:rPr>
          <w:sz w:val="28"/>
          <w:szCs w:val="28"/>
        </w:rPr>
        <w:t>:</w:t>
      </w:r>
    </w:p>
    <w:p w:rsidR="0031204F" w:rsidRDefault="0031204F" w:rsidP="0031204F">
      <w:pPr>
        <w:spacing w:line="360" w:lineRule="auto"/>
        <w:ind w:firstLine="709"/>
        <w:jc w:val="both"/>
        <w:rPr>
          <w:sz w:val="28"/>
          <w:szCs w:val="28"/>
        </w:rPr>
      </w:pPr>
    </w:p>
    <w:p w:rsidR="0019471F" w:rsidRPr="0031204F" w:rsidRDefault="007F0DEC" w:rsidP="0031204F">
      <w:pPr>
        <w:spacing w:line="360" w:lineRule="auto"/>
        <w:ind w:firstLine="709"/>
        <w:jc w:val="both"/>
        <w:rPr>
          <w:sz w:val="28"/>
          <w:szCs w:val="28"/>
        </w:rPr>
      </w:pPr>
      <w:r w:rsidRPr="0031204F">
        <w:rPr>
          <w:sz w:val="28"/>
          <w:szCs w:val="28"/>
        </w:rPr>
        <w:object w:dxaOrig="3620" w:dyaOrig="700">
          <v:shape id="_x0000_i1091" type="#_x0000_t75" style="width:180.75pt;height:35.25pt" o:ole="">
            <v:imagedata r:id="rId110" o:title=""/>
          </v:shape>
          <o:OLEObject Type="Embed" ProgID="Equation.3" ShapeID="_x0000_i1091" DrawAspect="Content" ObjectID="_1457575829" r:id="rId111"/>
        </w:object>
      </w:r>
      <w:r w:rsidR="0019471F" w:rsidRPr="0031204F">
        <w:rPr>
          <w:sz w:val="28"/>
          <w:szCs w:val="28"/>
        </w:rPr>
        <w:t>.</w:t>
      </w:r>
    </w:p>
    <w:p w:rsidR="0031204F" w:rsidRDefault="0031204F" w:rsidP="0031204F">
      <w:pPr>
        <w:spacing w:line="360" w:lineRule="auto"/>
        <w:ind w:firstLine="709"/>
        <w:jc w:val="both"/>
        <w:rPr>
          <w:sz w:val="28"/>
          <w:szCs w:val="28"/>
        </w:rPr>
      </w:pPr>
    </w:p>
    <w:p w:rsidR="0019471F" w:rsidRPr="0031204F" w:rsidRDefault="0019471F" w:rsidP="0031204F">
      <w:pPr>
        <w:spacing w:line="360" w:lineRule="auto"/>
        <w:ind w:firstLine="709"/>
        <w:jc w:val="both"/>
        <w:rPr>
          <w:sz w:val="28"/>
          <w:szCs w:val="28"/>
        </w:rPr>
      </w:pPr>
      <w:r w:rsidRPr="0031204F">
        <w:rPr>
          <w:sz w:val="28"/>
          <w:szCs w:val="28"/>
        </w:rPr>
        <w:t xml:space="preserve">Допустимый коэффициент ошибок на входе регенератора </w:t>
      </w:r>
      <w:r w:rsidRPr="0031204F">
        <w:rPr>
          <w:sz w:val="28"/>
          <w:szCs w:val="28"/>
        </w:rPr>
        <w:object w:dxaOrig="700" w:dyaOrig="360">
          <v:shape id="_x0000_i1092" type="#_x0000_t75" style="width:35.25pt;height:18pt" o:ole="">
            <v:imagedata r:id="rId112" o:title=""/>
          </v:shape>
          <o:OLEObject Type="Embed" ProgID="Equation.3" ShapeID="_x0000_i1092" DrawAspect="Content" ObjectID="_1457575830" r:id="rId113"/>
        </w:object>
      </w:r>
      <w:r w:rsidRPr="0031204F">
        <w:rPr>
          <w:sz w:val="28"/>
          <w:szCs w:val="28"/>
        </w:rPr>
        <w:t xml:space="preserve"> найдем по формуле:</w:t>
      </w:r>
    </w:p>
    <w:p w:rsidR="0031204F" w:rsidRDefault="0031204F" w:rsidP="0031204F">
      <w:pPr>
        <w:spacing w:line="360" w:lineRule="auto"/>
        <w:ind w:firstLine="709"/>
        <w:jc w:val="both"/>
        <w:rPr>
          <w:sz w:val="28"/>
          <w:szCs w:val="28"/>
        </w:rPr>
      </w:pPr>
    </w:p>
    <w:p w:rsidR="0019471F" w:rsidRPr="0031204F" w:rsidRDefault="0019471F" w:rsidP="0031204F">
      <w:pPr>
        <w:spacing w:line="360" w:lineRule="auto"/>
        <w:ind w:firstLine="709"/>
        <w:jc w:val="both"/>
        <w:rPr>
          <w:sz w:val="28"/>
          <w:szCs w:val="28"/>
        </w:rPr>
      </w:pPr>
      <w:r w:rsidRPr="0031204F">
        <w:rPr>
          <w:sz w:val="28"/>
          <w:szCs w:val="28"/>
        </w:rPr>
        <w:object w:dxaOrig="1900" w:dyaOrig="360">
          <v:shape id="_x0000_i1093" type="#_x0000_t75" style="width:95.25pt;height:18pt" o:ole="">
            <v:imagedata r:id="rId114" o:title=""/>
          </v:shape>
          <o:OLEObject Type="Embed" ProgID="Equation.3" ShapeID="_x0000_i1093" DrawAspect="Content" ObjectID="_1457575831" r:id="rId115"/>
        </w:object>
      </w:r>
    </w:p>
    <w:p w:rsidR="0031204F" w:rsidRDefault="0031204F" w:rsidP="0031204F">
      <w:pPr>
        <w:spacing w:line="360" w:lineRule="auto"/>
        <w:ind w:firstLine="709"/>
        <w:jc w:val="both"/>
        <w:rPr>
          <w:sz w:val="28"/>
          <w:szCs w:val="28"/>
        </w:rPr>
      </w:pPr>
    </w:p>
    <w:p w:rsidR="0019471F" w:rsidRPr="0031204F" w:rsidRDefault="0019471F" w:rsidP="0031204F">
      <w:pPr>
        <w:spacing w:line="360" w:lineRule="auto"/>
        <w:ind w:firstLine="709"/>
        <w:jc w:val="both"/>
        <w:rPr>
          <w:sz w:val="28"/>
          <w:szCs w:val="28"/>
        </w:rPr>
      </w:pPr>
      <w:r w:rsidRPr="0031204F">
        <w:rPr>
          <w:sz w:val="28"/>
          <w:szCs w:val="28"/>
        </w:rPr>
        <w:t>Для регенерационного участка номинальной длины:</w:t>
      </w:r>
    </w:p>
    <w:p w:rsidR="0031204F" w:rsidRDefault="0031204F" w:rsidP="0031204F">
      <w:pPr>
        <w:spacing w:line="360" w:lineRule="auto"/>
        <w:ind w:firstLine="709"/>
        <w:jc w:val="both"/>
        <w:rPr>
          <w:sz w:val="28"/>
          <w:szCs w:val="28"/>
        </w:rPr>
      </w:pPr>
    </w:p>
    <w:p w:rsidR="0019471F" w:rsidRPr="0031204F" w:rsidRDefault="007F0DEC" w:rsidP="0031204F">
      <w:pPr>
        <w:spacing w:line="360" w:lineRule="auto"/>
        <w:ind w:firstLine="709"/>
        <w:jc w:val="both"/>
        <w:rPr>
          <w:sz w:val="28"/>
          <w:szCs w:val="28"/>
        </w:rPr>
      </w:pPr>
      <w:r w:rsidRPr="0031204F">
        <w:rPr>
          <w:sz w:val="28"/>
          <w:szCs w:val="28"/>
        </w:rPr>
        <w:object w:dxaOrig="3560" w:dyaOrig="380">
          <v:shape id="_x0000_i1094" type="#_x0000_t75" style="width:177.75pt;height:18.75pt" o:ole="">
            <v:imagedata r:id="rId116" o:title=""/>
          </v:shape>
          <o:OLEObject Type="Embed" ProgID="Equation.3" ShapeID="_x0000_i1094" DrawAspect="Content" ObjectID="_1457575832" r:id="rId117"/>
        </w:object>
      </w:r>
    </w:p>
    <w:p w:rsidR="0031204F" w:rsidRDefault="0031204F" w:rsidP="0031204F">
      <w:pPr>
        <w:spacing w:line="360" w:lineRule="auto"/>
        <w:ind w:firstLine="709"/>
        <w:jc w:val="both"/>
        <w:rPr>
          <w:sz w:val="28"/>
          <w:szCs w:val="28"/>
        </w:rPr>
      </w:pPr>
    </w:p>
    <w:p w:rsidR="0019471F" w:rsidRPr="0031204F" w:rsidRDefault="0019471F" w:rsidP="0031204F">
      <w:pPr>
        <w:spacing w:line="360" w:lineRule="auto"/>
        <w:ind w:firstLine="709"/>
        <w:jc w:val="both"/>
        <w:rPr>
          <w:sz w:val="28"/>
          <w:szCs w:val="28"/>
        </w:rPr>
      </w:pPr>
      <w:r w:rsidRPr="0031204F">
        <w:rPr>
          <w:sz w:val="28"/>
          <w:szCs w:val="28"/>
        </w:rPr>
        <w:t>Для укороченных участков, прилегающих к оконечным пунктам:</w:t>
      </w:r>
    </w:p>
    <w:p w:rsidR="0031204F" w:rsidRDefault="0031204F" w:rsidP="0031204F">
      <w:pPr>
        <w:spacing w:line="360" w:lineRule="auto"/>
        <w:ind w:firstLine="709"/>
        <w:jc w:val="both"/>
        <w:rPr>
          <w:sz w:val="28"/>
          <w:szCs w:val="28"/>
        </w:rPr>
      </w:pPr>
    </w:p>
    <w:p w:rsidR="0019471F" w:rsidRPr="0031204F" w:rsidRDefault="008144D8" w:rsidP="0031204F">
      <w:pPr>
        <w:spacing w:line="360" w:lineRule="auto"/>
        <w:ind w:firstLine="709"/>
        <w:jc w:val="both"/>
        <w:rPr>
          <w:sz w:val="28"/>
          <w:szCs w:val="28"/>
          <w:lang w:val="en-US"/>
        </w:rPr>
      </w:pPr>
      <w:r w:rsidRPr="0031204F">
        <w:rPr>
          <w:sz w:val="28"/>
          <w:szCs w:val="28"/>
        </w:rPr>
        <w:object w:dxaOrig="3660" w:dyaOrig="380">
          <v:shape id="_x0000_i1095" type="#_x0000_t75" style="width:183pt;height:18.75pt" o:ole="">
            <v:imagedata r:id="rId118" o:title=""/>
          </v:shape>
          <o:OLEObject Type="Embed" ProgID="Equation.3" ShapeID="_x0000_i1095" DrawAspect="Content" ObjectID="_1457575833" r:id="rId119"/>
        </w:object>
      </w:r>
    </w:p>
    <w:p w:rsidR="0031204F" w:rsidRDefault="0031204F" w:rsidP="0031204F">
      <w:pPr>
        <w:spacing w:line="360" w:lineRule="auto"/>
        <w:ind w:firstLine="709"/>
        <w:jc w:val="both"/>
        <w:rPr>
          <w:sz w:val="28"/>
          <w:szCs w:val="28"/>
        </w:rPr>
      </w:pPr>
    </w:p>
    <w:p w:rsidR="0019471F" w:rsidRPr="0031204F" w:rsidRDefault="0019471F" w:rsidP="0031204F">
      <w:pPr>
        <w:spacing w:line="360" w:lineRule="auto"/>
        <w:ind w:firstLine="709"/>
        <w:jc w:val="both"/>
        <w:rPr>
          <w:sz w:val="28"/>
          <w:szCs w:val="28"/>
        </w:rPr>
      </w:pPr>
      <w:r w:rsidRPr="0031204F">
        <w:rPr>
          <w:sz w:val="28"/>
          <w:szCs w:val="28"/>
        </w:rPr>
        <w:t>Найдём</w:t>
      </w:r>
      <w:r w:rsidR="0031204F">
        <w:rPr>
          <w:sz w:val="28"/>
          <w:szCs w:val="28"/>
        </w:rPr>
        <w:t xml:space="preserve"> </w:t>
      </w:r>
      <w:r w:rsidRPr="0031204F">
        <w:rPr>
          <w:sz w:val="28"/>
          <w:szCs w:val="28"/>
        </w:rPr>
        <w:t>требуемое</w:t>
      </w:r>
      <w:r w:rsidR="0031204F">
        <w:rPr>
          <w:sz w:val="28"/>
          <w:szCs w:val="28"/>
        </w:rPr>
        <w:t xml:space="preserve"> </w:t>
      </w:r>
      <w:r w:rsidRPr="0031204F">
        <w:rPr>
          <w:sz w:val="28"/>
          <w:szCs w:val="28"/>
        </w:rPr>
        <w:t>значение</w:t>
      </w:r>
      <w:r w:rsidR="0031204F">
        <w:rPr>
          <w:sz w:val="28"/>
          <w:szCs w:val="28"/>
        </w:rPr>
        <w:t xml:space="preserve"> </w:t>
      </w:r>
      <w:r w:rsidRPr="0031204F">
        <w:rPr>
          <w:sz w:val="28"/>
          <w:szCs w:val="28"/>
        </w:rPr>
        <w:t>защищенности,</w:t>
      </w:r>
      <w:r w:rsidR="0031204F">
        <w:rPr>
          <w:sz w:val="28"/>
          <w:szCs w:val="28"/>
        </w:rPr>
        <w:t xml:space="preserve"> </w:t>
      </w:r>
      <w:r w:rsidRPr="0031204F">
        <w:rPr>
          <w:sz w:val="28"/>
          <w:szCs w:val="28"/>
        </w:rPr>
        <w:t>при</w:t>
      </w:r>
      <w:r w:rsidR="0031204F">
        <w:rPr>
          <w:sz w:val="28"/>
          <w:szCs w:val="28"/>
        </w:rPr>
        <w:t xml:space="preserve"> </w:t>
      </w:r>
      <w:r w:rsidRPr="0031204F">
        <w:rPr>
          <w:sz w:val="28"/>
          <w:szCs w:val="28"/>
        </w:rPr>
        <w:t>котором</w:t>
      </w:r>
      <w:r w:rsidR="0031204F">
        <w:rPr>
          <w:sz w:val="28"/>
          <w:szCs w:val="28"/>
        </w:rPr>
        <w:t xml:space="preserve"> </w:t>
      </w:r>
      <w:r w:rsidRPr="0031204F">
        <w:rPr>
          <w:sz w:val="28"/>
          <w:szCs w:val="28"/>
        </w:rPr>
        <w:t>обеспечивается</w:t>
      </w:r>
      <w:r w:rsidR="0031204F">
        <w:rPr>
          <w:sz w:val="28"/>
          <w:szCs w:val="28"/>
        </w:rPr>
        <w:t xml:space="preserve"> </w:t>
      </w:r>
      <w:r w:rsidRPr="0031204F">
        <w:rPr>
          <w:sz w:val="28"/>
          <w:szCs w:val="28"/>
        </w:rPr>
        <w:t>допустимый</w:t>
      </w:r>
      <w:r w:rsidR="0031204F">
        <w:rPr>
          <w:sz w:val="28"/>
          <w:szCs w:val="28"/>
        </w:rPr>
        <w:t xml:space="preserve"> </w:t>
      </w:r>
      <w:r w:rsidRPr="0031204F">
        <w:rPr>
          <w:sz w:val="28"/>
          <w:szCs w:val="28"/>
        </w:rPr>
        <w:t>коэффициент ошибки регенерации линейного</w:t>
      </w:r>
      <w:r w:rsidR="0031204F">
        <w:rPr>
          <w:sz w:val="28"/>
          <w:szCs w:val="28"/>
        </w:rPr>
        <w:t xml:space="preserve"> </w:t>
      </w:r>
      <w:r w:rsidRPr="0031204F">
        <w:rPr>
          <w:sz w:val="28"/>
          <w:szCs w:val="28"/>
        </w:rPr>
        <w:t>тракта. При передаче кода МЧПИ оно может</w:t>
      </w:r>
      <w:r w:rsidR="0031204F">
        <w:rPr>
          <w:sz w:val="28"/>
          <w:szCs w:val="28"/>
        </w:rPr>
        <w:t xml:space="preserve"> </w:t>
      </w:r>
      <w:r w:rsidRPr="0031204F">
        <w:rPr>
          <w:sz w:val="28"/>
          <w:szCs w:val="28"/>
        </w:rPr>
        <w:t>быть</w:t>
      </w:r>
      <w:r w:rsidR="0031204F">
        <w:rPr>
          <w:sz w:val="28"/>
          <w:szCs w:val="28"/>
        </w:rPr>
        <w:t xml:space="preserve"> </w:t>
      </w:r>
      <w:r w:rsidRPr="0031204F">
        <w:rPr>
          <w:sz w:val="28"/>
          <w:szCs w:val="28"/>
        </w:rPr>
        <w:t>рассчитано</w:t>
      </w:r>
      <w:r w:rsidR="0031204F">
        <w:rPr>
          <w:sz w:val="28"/>
          <w:szCs w:val="28"/>
        </w:rPr>
        <w:t xml:space="preserve"> </w:t>
      </w:r>
      <w:r w:rsidRPr="0031204F">
        <w:rPr>
          <w:sz w:val="28"/>
          <w:szCs w:val="28"/>
        </w:rPr>
        <w:t>по</w:t>
      </w:r>
      <w:r w:rsidR="0031204F">
        <w:rPr>
          <w:sz w:val="28"/>
          <w:szCs w:val="28"/>
        </w:rPr>
        <w:t xml:space="preserve"> </w:t>
      </w:r>
      <w:r w:rsidRPr="0031204F">
        <w:rPr>
          <w:sz w:val="28"/>
          <w:szCs w:val="28"/>
        </w:rPr>
        <w:t>следующей</w:t>
      </w:r>
      <w:r w:rsidR="0031204F">
        <w:rPr>
          <w:sz w:val="28"/>
          <w:szCs w:val="28"/>
        </w:rPr>
        <w:t xml:space="preserve"> </w:t>
      </w:r>
      <w:r w:rsidRPr="0031204F">
        <w:rPr>
          <w:sz w:val="28"/>
          <w:szCs w:val="28"/>
        </w:rPr>
        <w:t>приближенной</w:t>
      </w:r>
      <w:r w:rsidR="0031204F">
        <w:rPr>
          <w:sz w:val="28"/>
          <w:szCs w:val="28"/>
        </w:rPr>
        <w:t xml:space="preserve"> </w:t>
      </w:r>
      <w:r w:rsidRPr="0031204F">
        <w:rPr>
          <w:sz w:val="28"/>
          <w:szCs w:val="28"/>
        </w:rPr>
        <w:t>формуле:</w:t>
      </w:r>
    </w:p>
    <w:p w:rsidR="0031204F" w:rsidRDefault="0031204F" w:rsidP="0031204F">
      <w:pPr>
        <w:spacing w:line="360" w:lineRule="auto"/>
        <w:ind w:firstLine="709"/>
        <w:jc w:val="both"/>
        <w:rPr>
          <w:sz w:val="28"/>
          <w:szCs w:val="28"/>
        </w:rPr>
      </w:pPr>
    </w:p>
    <w:p w:rsidR="0019471F" w:rsidRPr="0031204F" w:rsidRDefault="0019471F" w:rsidP="0031204F">
      <w:pPr>
        <w:spacing w:line="360" w:lineRule="auto"/>
        <w:ind w:firstLine="709"/>
        <w:jc w:val="both"/>
        <w:rPr>
          <w:sz w:val="28"/>
          <w:szCs w:val="28"/>
        </w:rPr>
      </w:pPr>
      <w:r w:rsidRPr="0031204F">
        <w:rPr>
          <w:sz w:val="28"/>
          <w:szCs w:val="28"/>
        </w:rPr>
        <w:object w:dxaOrig="3940" w:dyaOrig="680">
          <v:shape id="_x0000_i1096" type="#_x0000_t75" style="width:197.25pt;height:33.75pt" o:ole="">
            <v:imagedata r:id="rId120" o:title=""/>
          </v:shape>
          <o:OLEObject Type="Embed" ProgID="Equation.3" ShapeID="_x0000_i1096" DrawAspect="Content" ObjectID="_1457575834" r:id="rId121"/>
        </w:object>
      </w:r>
      <w:r w:rsidRPr="0031204F">
        <w:rPr>
          <w:sz w:val="28"/>
          <w:szCs w:val="28"/>
        </w:rPr>
        <w:t>,</w:t>
      </w:r>
      <w:r w:rsidRPr="0031204F">
        <w:rPr>
          <w:sz w:val="28"/>
          <w:szCs w:val="28"/>
        </w:rPr>
        <w:object w:dxaOrig="360" w:dyaOrig="279">
          <v:shape id="_x0000_i1097" type="#_x0000_t75" style="width:18pt;height:14.25pt" o:ole="">
            <v:imagedata r:id="rId122" o:title=""/>
          </v:shape>
          <o:OLEObject Type="Embed" ProgID="Equation.3" ShapeID="_x0000_i1097" DrawAspect="Content" ObjectID="_1457575835" r:id="rId123"/>
        </w:object>
      </w:r>
      <w:r w:rsidRPr="0031204F">
        <w:rPr>
          <w:sz w:val="28"/>
          <w:szCs w:val="28"/>
        </w:rPr>
        <w:t>,</w:t>
      </w:r>
    </w:p>
    <w:p w:rsidR="0031204F" w:rsidRDefault="0031204F" w:rsidP="0031204F">
      <w:pPr>
        <w:spacing w:line="360" w:lineRule="auto"/>
        <w:ind w:firstLine="709"/>
        <w:jc w:val="both"/>
        <w:rPr>
          <w:sz w:val="28"/>
          <w:szCs w:val="28"/>
        </w:rPr>
      </w:pPr>
    </w:p>
    <w:p w:rsidR="0019471F" w:rsidRPr="0031204F" w:rsidRDefault="0031204F" w:rsidP="0031204F">
      <w:pPr>
        <w:spacing w:line="360" w:lineRule="auto"/>
        <w:ind w:firstLine="709"/>
        <w:jc w:val="both"/>
        <w:rPr>
          <w:sz w:val="28"/>
          <w:szCs w:val="28"/>
        </w:rPr>
      </w:pPr>
      <w:r w:rsidRPr="0031204F">
        <w:rPr>
          <w:sz w:val="28"/>
          <w:szCs w:val="28"/>
        </w:rPr>
        <w:lastRenderedPageBreak/>
        <w:t>Г</w:t>
      </w:r>
      <w:r w:rsidR="0019471F" w:rsidRPr="0031204F">
        <w:rPr>
          <w:sz w:val="28"/>
          <w:szCs w:val="28"/>
        </w:rPr>
        <w:t>де</w:t>
      </w:r>
      <w:r>
        <w:rPr>
          <w:sz w:val="28"/>
          <w:szCs w:val="28"/>
        </w:rPr>
        <w:t xml:space="preserve"> </w:t>
      </w:r>
      <w:r w:rsidR="0019471F" w:rsidRPr="0031204F">
        <w:rPr>
          <w:sz w:val="28"/>
          <w:szCs w:val="28"/>
        </w:rPr>
        <w:object w:dxaOrig="420" w:dyaOrig="360">
          <v:shape id="_x0000_i1098" type="#_x0000_t75" style="width:21pt;height:18pt" o:ole="">
            <v:imagedata r:id="rId124" o:title=""/>
          </v:shape>
          <o:OLEObject Type="Embed" ProgID="Equation.3" ShapeID="_x0000_i1098" DrawAspect="Content" ObjectID="_1457575836" r:id="rId125"/>
        </w:object>
      </w:r>
      <w:r w:rsidR="0019471F" w:rsidRPr="0031204F">
        <w:rPr>
          <w:sz w:val="28"/>
          <w:szCs w:val="28"/>
        </w:rPr>
        <w:t xml:space="preserve"> – запас помехоустойчивости, величина которого характеризует качество изготовления регенератора, для вторичной цифровой системы передачи рекомендуется брать </w:t>
      </w:r>
      <w:r w:rsidR="0019471F" w:rsidRPr="0031204F">
        <w:rPr>
          <w:sz w:val="28"/>
          <w:szCs w:val="28"/>
        </w:rPr>
        <w:object w:dxaOrig="1100" w:dyaOrig="360">
          <v:shape id="_x0000_i1099" type="#_x0000_t75" style="width:54.75pt;height:18pt" o:ole="">
            <v:imagedata r:id="rId126" o:title=""/>
          </v:shape>
          <o:OLEObject Type="Embed" ProgID="Equation.3" ShapeID="_x0000_i1099" DrawAspect="Content" ObjectID="_1457575837" r:id="rId127"/>
        </w:object>
      </w:r>
      <w:r w:rsidR="0019471F" w:rsidRPr="0031204F">
        <w:rPr>
          <w:sz w:val="28"/>
          <w:szCs w:val="28"/>
        </w:rPr>
        <w:t>[Кириллов].</w:t>
      </w:r>
    </w:p>
    <w:p w:rsidR="0019471F" w:rsidRPr="0031204F" w:rsidRDefault="0019471F" w:rsidP="0031204F">
      <w:pPr>
        <w:spacing w:line="360" w:lineRule="auto"/>
        <w:ind w:firstLine="709"/>
        <w:jc w:val="both"/>
        <w:rPr>
          <w:sz w:val="28"/>
          <w:szCs w:val="28"/>
        </w:rPr>
      </w:pPr>
      <w:r w:rsidRPr="0031204F">
        <w:rPr>
          <w:sz w:val="28"/>
          <w:szCs w:val="28"/>
        </w:rPr>
        <w:t xml:space="preserve">Рассчитаем </w:t>
      </w:r>
      <w:r w:rsidRPr="0031204F">
        <w:rPr>
          <w:sz w:val="28"/>
          <w:szCs w:val="28"/>
        </w:rPr>
        <w:object w:dxaOrig="540" w:dyaOrig="360">
          <v:shape id="_x0000_i1100" type="#_x0000_t75" style="width:27pt;height:18pt" o:ole="">
            <v:imagedata r:id="rId128" o:title=""/>
          </v:shape>
          <o:OLEObject Type="Embed" ProgID="Equation.3" ShapeID="_x0000_i1100" DrawAspect="Content" ObjectID="_1457575838" r:id="rId129"/>
        </w:object>
      </w:r>
      <w:r w:rsidRPr="0031204F">
        <w:rPr>
          <w:sz w:val="28"/>
          <w:szCs w:val="28"/>
        </w:rPr>
        <w:t xml:space="preserve"> для регенерационного участка номинальной длины:</w:t>
      </w:r>
    </w:p>
    <w:p w:rsidR="0031204F" w:rsidRDefault="0031204F" w:rsidP="0031204F">
      <w:pPr>
        <w:spacing w:line="360" w:lineRule="auto"/>
        <w:ind w:firstLine="709"/>
        <w:jc w:val="both"/>
        <w:rPr>
          <w:sz w:val="28"/>
          <w:szCs w:val="28"/>
        </w:rPr>
      </w:pPr>
    </w:p>
    <w:p w:rsidR="0019471F" w:rsidRPr="0031204F" w:rsidRDefault="007F0DEC" w:rsidP="0031204F">
      <w:pPr>
        <w:spacing w:line="360" w:lineRule="auto"/>
        <w:ind w:firstLine="709"/>
        <w:jc w:val="both"/>
        <w:rPr>
          <w:sz w:val="28"/>
          <w:szCs w:val="28"/>
        </w:rPr>
      </w:pPr>
      <w:r w:rsidRPr="0031204F">
        <w:rPr>
          <w:sz w:val="28"/>
          <w:szCs w:val="28"/>
        </w:rPr>
        <w:object w:dxaOrig="4959" w:dyaOrig="660">
          <v:shape id="_x0000_i1101" type="#_x0000_t75" style="width:248.25pt;height:33pt" o:ole="">
            <v:imagedata r:id="rId130" o:title=""/>
          </v:shape>
          <o:OLEObject Type="Embed" ProgID="Equation.3" ShapeID="_x0000_i1101" DrawAspect="Content" ObjectID="_1457575839" r:id="rId131"/>
        </w:object>
      </w:r>
      <w:r w:rsidR="0019471F" w:rsidRPr="0031204F">
        <w:rPr>
          <w:sz w:val="28"/>
          <w:szCs w:val="28"/>
        </w:rPr>
        <w:t>;</w:t>
      </w:r>
    </w:p>
    <w:p w:rsidR="0031204F" w:rsidRDefault="0031204F" w:rsidP="0031204F">
      <w:pPr>
        <w:spacing w:line="360" w:lineRule="auto"/>
        <w:ind w:firstLine="709"/>
        <w:jc w:val="both"/>
        <w:rPr>
          <w:sz w:val="28"/>
          <w:szCs w:val="28"/>
        </w:rPr>
      </w:pPr>
    </w:p>
    <w:p w:rsidR="0019471F" w:rsidRPr="0031204F" w:rsidRDefault="0019471F" w:rsidP="0031204F">
      <w:pPr>
        <w:spacing w:line="360" w:lineRule="auto"/>
        <w:ind w:firstLine="709"/>
        <w:jc w:val="both"/>
        <w:rPr>
          <w:sz w:val="28"/>
          <w:szCs w:val="28"/>
        </w:rPr>
      </w:pPr>
      <w:r w:rsidRPr="0031204F">
        <w:rPr>
          <w:sz w:val="28"/>
          <w:szCs w:val="28"/>
        </w:rPr>
        <w:t>для укороченных участков, прилегающих к оконечным пунктам:</w:t>
      </w:r>
    </w:p>
    <w:p w:rsidR="0031204F" w:rsidRDefault="0031204F" w:rsidP="0031204F">
      <w:pPr>
        <w:spacing w:line="360" w:lineRule="auto"/>
        <w:ind w:firstLine="709"/>
        <w:jc w:val="both"/>
        <w:rPr>
          <w:sz w:val="28"/>
          <w:szCs w:val="28"/>
        </w:rPr>
      </w:pPr>
    </w:p>
    <w:p w:rsidR="0019471F" w:rsidRPr="0031204F" w:rsidRDefault="008144D8" w:rsidP="0031204F">
      <w:pPr>
        <w:spacing w:line="360" w:lineRule="auto"/>
        <w:ind w:firstLine="709"/>
        <w:jc w:val="both"/>
        <w:rPr>
          <w:sz w:val="28"/>
          <w:szCs w:val="28"/>
        </w:rPr>
      </w:pPr>
      <w:r w:rsidRPr="0031204F">
        <w:rPr>
          <w:sz w:val="28"/>
          <w:szCs w:val="28"/>
        </w:rPr>
        <w:object w:dxaOrig="5060" w:dyaOrig="660">
          <v:shape id="_x0000_i1102" type="#_x0000_t75" style="width:252.75pt;height:33pt" o:ole="">
            <v:imagedata r:id="rId132" o:title=""/>
          </v:shape>
          <o:OLEObject Type="Embed" ProgID="Equation.3" ShapeID="_x0000_i1102" DrawAspect="Content" ObjectID="_1457575840" r:id="rId133"/>
        </w:object>
      </w:r>
      <w:r w:rsidR="0019471F" w:rsidRPr="0031204F">
        <w:rPr>
          <w:sz w:val="28"/>
          <w:szCs w:val="28"/>
        </w:rPr>
        <w:t>.</w:t>
      </w:r>
    </w:p>
    <w:p w:rsidR="0031204F" w:rsidRDefault="0031204F" w:rsidP="0031204F">
      <w:pPr>
        <w:spacing w:line="360" w:lineRule="auto"/>
        <w:ind w:firstLine="709"/>
        <w:jc w:val="both"/>
        <w:rPr>
          <w:sz w:val="28"/>
          <w:szCs w:val="28"/>
        </w:rPr>
      </w:pPr>
    </w:p>
    <w:p w:rsidR="0019471F" w:rsidRPr="0031204F" w:rsidRDefault="0019471F" w:rsidP="0031204F">
      <w:pPr>
        <w:spacing w:line="360" w:lineRule="auto"/>
        <w:ind w:firstLine="709"/>
        <w:jc w:val="both"/>
        <w:rPr>
          <w:sz w:val="28"/>
          <w:szCs w:val="28"/>
        </w:rPr>
      </w:pPr>
      <w:r w:rsidRPr="0031204F">
        <w:rPr>
          <w:sz w:val="28"/>
          <w:szCs w:val="28"/>
        </w:rPr>
        <w:t>Значение ожидаемой величины защищенности сигнала от собственной помехи рассчитывается по формуле:</w:t>
      </w:r>
    </w:p>
    <w:p w:rsidR="0031204F" w:rsidRDefault="0031204F" w:rsidP="0031204F">
      <w:pPr>
        <w:spacing w:line="360" w:lineRule="auto"/>
        <w:ind w:firstLine="709"/>
        <w:jc w:val="both"/>
        <w:rPr>
          <w:sz w:val="28"/>
          <w:szCs w:val="28"/>
        </w:rPr>
      </w:pPr>
    </w:p>
    <w:p w:rsidR="0019471F" w:rsidRPr="0031204F" w:rsidRDefault="0019471F" w:rsidP="0031204F">
      <w:pPr>
        <w:spacing w:line="360" w:lineRule="auto"/>
        <w:ind w:firstLine="709"/>
        <w:jc w:val="both"/>
        <w:rPr>
          <w:sz w:val="28"/>
          <w:szCs w:val="28"/>
        </w:rPr>
      </w:pPr>
      <w:r w:rsidRPr="0031204F">
        <w:rPr>
          <w:sz w:val="28"/>
          <w:szCs w:val="28"/>
        </w:rPr>
        <w:object w:dxaOrig="5020" w:dyaOrig="620">
          <v:shape id="_x0000_i1103" type="#_x0000_t75" style="width:251.25pt;height:30.75pt" o:ole="">
            <v:imagedata r:id="rId134" o:title=""/>
          </v:shape>
          <o:OLEObject Type="Embed" ProgID="Equation.3" ShapeID="_x0000_i1103" DrawAspect="Content" ObjectID="_1457575841" r:id="rId135"/>
        </w:object>
      </w:r>
      <w:r w:rsidRPr="0031204F">
        <w:rPr>
          <w:sz w:val="28"/>
          <w:szCs w:val="28"/>
        </w:rPr>
        <w:t>,</w:t>
      </w:r>
      <w:r w:rsidRPr="0031204F">
        <w:rPr>
          <w:sz w:val="28"/>
          <w:szCs w:val="28"/>
        </w:rPr>
        <w:object w:dxaOrig="360" w:dyaOrig="279">
          <v:shape id="_x0000_i1104" type="#_x0000_t75" style="width:18pt;height:14.25pt" o:ole="">
            <v:imagedata r:id="rId136" o:title=""/>
          </v:shape>
          <o:OLEObject Type="Embed" ProgID="Equation.3" ShapeID="_x0000_i1104" DrawAspect="Content" ObjectID="_1457575842" r:id="rId137"/>
        </w:object>
      </w:r>
      <w:r w:rsidRPr="0031204F">
        <w:rPr>
          <w:sz w:val="28"/>
          <w:szCs w:val="28"/>
        </w:rPr>
        <w:t>,</w:t>
      </w:r>
    </w:p>
    <w:p w:rsidR="0031204F" w:rsidRDefault="0031204F" w:rsidP="0031204F">
      <w:pPr>
        <w:spacing w:line="360" w:lineRule="auto"/>
        <w:ind w:firstLine="709"/>
        <w:jc w:val="both"/>
        <w:rPr>
          <w:sz w:val="28"/>
          <w:szCs w:val="28"/>
        </w:rPr>
      </w:pPr>
    </w:p>
    <w:p w:rsidR="0019471F" w:rsidRPr="0031204F" w:rsidRDefault="0031204F" w:rsidP="0031204F">
      <w:pPr>
        <w:spacing w:line="360" w:lineRule="auto"/>
        <w:ind w:firstLine="709"/>
        <w:jc w:val="both"/>
        <w:rPr>
          <w:sz w:val="28"/>
          <w:szCs w:val="28"/>
        </w:rPr>
      </w:pPr>
      <w:r w:rsidRPr="0031204F">
        <w:rPr>
          <w:sz w:val="28"/>
          <w:szCs w:val="28"/>
        </w:rPr>
        <w:t>Г</w:t>
      </w:r>
      <w:r w:rsidR="0019471F" w:rsidRPr="0031204F">
        <w:rPr>
          <w:sz w:val="28"/>
          <w:szCs w:val="28"/>
        </w:rPr>
        <w:t>де</w:t>
      </w:r>
      <w:r>
        <w:rPr>
          <w:sz w:val="28"/>
          <w:szCs w:val="28"/>
        </w:rPr>
        <w:t xml:space="preserve"> </w:t>
      </w:r>
      <w:r w:rsidR="0019471F" w:rsidRPr="0031204F">
        <w:rPr>
          <w:sz w:val="28"/>
          <w:szCs w:val="28"/>
        </w:rPr>
        <w:object w:dxaOrig="400" w:dyaOrig="380">
          <v:shape id="_x0000_i1105" type="#_x0000_t75" style="width:20.25pt;height:18.75pt" o:ole="">
            <v:imagedata r:id="rId138" o:title=""/>
          </v:shape>
          <o:OLEObject Type="Embed" ProgID="Equation.3" ShapeID="_x0000_i1105" DrawAspect="Content" ObjectID="_1457575843" r:id="rId139"/>
        </w:object>
      </w:r>
      <w:r w:rsidR="0019471F" w:rsidRPr="0031204F">
        <w:rPr>
          <w:sz w:val="28"/>
          <w:szCs w:val="28"/>
        </w:rPr>
        <w:t xml:space="preserve"> – абсолютный уровень пиковой мощности импульса на входе регенератора, </w:t>
      </w:r>
      <w:r w:rsidR="0019471F" w:rsidRPr="0031204F">
        <w:rPr>
          <w:sz w:val="28"/>
          <w:szCs w:val="28"/>
        </w:rPr>
        <w:object w:dxaOrig="360" w:dyaOrig="279">
          <v:shape id="_x0000_i1106" type="#_x0000_t75" style="width:18pt;height:14.25pt" o:ole="">
            <v:imagedata r:id="rId140" o:title=""/>
          </v:shape>
          <o:OLEObject Type="Embed" ProgID="Equation.3" ShapeID="_x0000_i1106" DrawAspect="Content" ObjectID="_1457575844" r:id="rId141"/>
        </w:object>
      </w:r>
      <w:r w:rsidR="0019471F" w:rsidRPr="0031204F">
        <w:rPr>
          <w:sz w:val="28"/>
          <w:szCs w:val="28"/>
        </w:rPr>
        <w:t>;</w:t>
      </w:r>
    </w:p>
    <w:p w:rsidR="0019471F" w:rsidRPr="0031204F" w:rsidRDefault="0019471F" w:rsidP="0031204F">
      <w:pPr>
        <w:spacing w:line="360" w:lineRule="auto"/>
        <w:ind w:firstLine="709"/>
        <w:jc w:val="both"/>
        <w:rPr>
          <w:sz w:val="28"/>
          <w:szCs w:val="28"/>
        </w:rPr>
      </w:pPr>
      <w:r w:rsidRPr="0031204F">
        <w:rPr>
          <w:sz w:val="28"/>
          <w:szCs w:val="28"/>
        </w:rPr>
        <w:object w:dxaOrig="440" w:dyaOrig="360">
          <v:shape id="_x0000_i1107" type="#_x0000_t75" style="width:21.75pt;height:18pt" o:ole="">
            <v:imagedata r:id="rId142" o:title=""/>
          </v:shape>
          <o:OLEObject Type="Embed" ProgID="Equation.3" ShapeID="_x0000_i1107" DrawAspect="Content" ObjectID="_1457575845" r:id="rId143"/>
        </w:object>
      </w:r>
      <w:r w:rsidRPr="0031204F">
        <w:rPr>
          <w:sz w:val="28"/>
          <w:szCs w:val="28"/>
        </w:rPr>
        <w:t xml:space="preserve"> – уровень теплового шума линии, </w:t>
      </w:r>
      <w:r w:rsidRPr="0031204F">
        <w:rPr>
          <w:sz w:val="28"/>
          <w:szCs w:val="28"/>
        </w:rPr>
        <w:object w:dxaOrig="360" w:dyaOrig="279">
          <v:shape id="_x0000_i1108" type="#_x0000_t75" style="width:18pt;height:14.25pt" o:ole="">
            <v:imagedata r:id="rId140" o:title=""/>
          </v:shape>
          <o:OLEObject Type="Embed" ProgID="Equation.3" ShapeID="_x0000_i1108" DrawAspect="Content" ObjectID="_1457575846" r:id="rId144"/>
        </w:object>
      </w:r>
      <w:r w:rsidRPr="0031204F">
        <w:rPr>
          <w:sz w:val="28"/>
          <w:szCs w:val="28"/>
        </w:rPr>
        <w:t>;</w:t>
      </w:r>
    </w:p>
    <w:p w:rsidR="0019471F" w:rsidRPr="0031204F" w:rsidRDefault="0019471F" w:rsidP="0031204F">
      <w:pPr>
        <w:spacing w:line="360" w:lineRule="auto"/>
        <w:ind w:firstLine="709"/>
        <w:jc w:val="both"/>
        <w:rPr>
          <w:sz w:val="28"/>
          <w:szCs w:val="28"/>
        </w:rPr>
      </w:pPr>
      <w:r w:rsidRPr="0031204F">
        <w:rPr>
          <w:sz w:val="28"/>
          <w:szCs w:val="28"/>
        </w:rPr>
        <w:object w:dxaOrig="320" w:dyaOrig="360">
          <v:shape id="_x0000_i1109" type="#_x0000_t75" style="width:15.75pt;height:18pt" o:ole="">
            <v:imagedata r:id="rId145" o:title=""/>
          </v:shape>
          <o:OLEObject Type="Embed" ProgID="Equation.3" ShapeID="_x0000_i1109" DrawAspect="Content" ObjectID="_1457575847" r:id="rId146"/>
        </w:object>
      </w:r>
      <w:r w:rsidRPr="0031204F">
        <w:rPr>
          <w:sz w:val="28"/>
          <w:szCs w:val="28"/>
        </w:rPr>
        <w:t xml:space="preserve"> – коэффициент шума корректирующего усилителя, </w:t>
      </w:r>
      <w:r w:rsidRPr="0031204F">
        <w:rPr>
          <w:sz w:val="28"/>
          <w:szCs w:val="28"/>
        </w:rPr>
        <w:object w:dxaOrig="360" w:dyaOrig="279">
          <v:shape id="_x0000_i1110" type="#_x0000_t75" style="width:18pt;height:14.25pt" o:ole="">
            <v:imagedata r:id="rId140" o:title=""/>
          </v:shape>
          <o:OLEObject Type="Embed" ProgID="Equation.3" ShapeID="_x0000_i1110" DrawAspect="Content" ObjectID="_1457575848" r:id="rId147"/>
        </w:object>
      </w:r>
      <w:r w:rsidRPr="0031204F">
        <w:rPr>
          <w:sz w:val="28"/>
          <w:szCs w:val="28"/>
        </w:rPr>
        <w:t>;</w:t>
      </w:r>
    </w:p>
    <w:p w:rsidR="0019471F" w:rsidRPr="0031204F" w:rsidRDefault="0019471F" w:rsidP="0031204F">
      <w:pPr>
        <w:spacing w:line="360" w:lineRule="auto"/>
        <w:ind w:firstLine="709"/>
        <w:jc w:val="both"/>
        <w:rPr>
          <w:sz w:val="28"/>
          <w:szCs w:val="28"/>
        </w:rPr>
      </w:pPr>
      <w:r w:rsidRPr="0031204F">
        <w:rPr>
          <w:sz w:val="28"/>
          <w:szCs w:val="28"/>
        </w:rPr>
        <w:object w:dxaOrig="320" w:dyaOrig="360">
          <v:shape id="_x0000_i1111" type="#_x0000_t75" style="width:15.75pt;height:18pt" o:ole="">
            <v:imagedata r:id="rId148" o:title=""/>
          </v:shape>
          <o:OLEObject Type="Embed" ProgID="Equation.3" ShapeID="_x0000_i1111" DrawAspect="Content" ObjectID="_1457575849" r:id="rId149"/>
        </w:object>
      </w:r>
      <w:r w:rsidRPr="0031204F">
        <w:rPr>
          <w:sz w:val="28"/>
          <w:szCs w:val="28"/>
        </w:rPr>
        <w:t xml:space="preserve"> – тактовая частота, </w:t>
      </w:r>
      <w:r w:rsidRPr="0031204F">
        <w:rPr>
          <w:sz w:val="28"/>
          <w:szCs w:val="28"/>
        </w:rPr>
        <w:object w:dxaOrig="540" w:dyaOrig="320">
          <v:shape id="_x0000_i1112" type="#_x0000_t75" style="width:27pt;height:15.75pt" o:ole="">
            <v:imagedata r:id="rId150" o:title=""/>
          </v:shape>
          <o:OLEObject Type="Embed" ProgID="Equation.3" ShapeID="_x0000_i1112" DrawAspect="Content" ObjectID="_1457575850" r:id="rId151"/>
        </w:object>
      </w:r>
      <w:r w:rsidRPr="0031204F">
        <w:rPr>
          <w:sz w:val="28"/>
          <w:szCs w:val="28"/>
        </w:rPr>
        <w:t>;</w:t>
      </w:r>
    </w:p>
    <w:p w:rsidR="0019471F" w:rsidRPr="0031204F" w:rsidRDefault="0019471F" w:rsidP="0031204F">
      <w:pPr>
        <w:spacing w:line="360" w:lineRule="auto"/>
        <w:ind w:firstLine="709"/>
        <w:jc w:val="both"/>
        <w:rPr>
          <w:sz w:val="28"/>
          <w:szCs w:val="28"/>
        </w:rPr>
      </w:pPr>
      <w:r w:rsidRPr="0031204F">
        <w:rPr>
          <w:sz w:val="28"/>
          <w:szCs w:val="28"/>
        </w:rPr>
        <w:object w:dxaOrig="300" w:dyaOrig="380">
          <v:shape id="_x0000_i1113" type="#_x0000_t75" style="width:15pt;height:18.75pt" o:ole="">
            <v:imagedata r:id="rId152" o:title=""/>
          </v:shape>
          <o:OLEObject Type="Embed" ProgID="Equation.3" ShapeID="_x0000_i1113" DrawAspect="Content" ObjectID="_1457575851" r:id="rId153"/>
        </w:object>
      </w:r>
      <w:r w:rsidRPr="0031204F">
        <w:rPr>
          <w:sz w:val="28"/>
          <w:szCs w:val="28"/>
        </w:rPr>
        <w:t xml:space="preserve"> – значение затухания для участка регенерации, </w:t>
      </w:r>
      <w:r w:rsidRPr="0031204F">
        <w:rPr>
          <w:sz w:val="28"/>
          <w:szCs w:val="28"/>
        </w:rPr>
        <w:object w:dxaOrig="360" w:dyaOrig="279">
          <v:shape id="_x0000_i1114" type="#_x0000_t75" style="width:18pt;height:14.25pt" o:ole="">
            <v:imagedata r:id="rId140" o:title=""/>
          </v:shape>
          <o:OLEObject Type="Embed" ProgID="Equation.3" ShapeID="_x0000_i1114" DrawAspect="Content" ObjectID="_1457575852" r:id="rId154"/>
        </w:object>
      </w:r>
      <w:r w:rsidRPr="0031204F">
        <w:rPr>
          <w:sz w:val="28"/>
          <w:szCs w:val="28"/>
        </w:rPr>
        <w:t>;</w:t>
      </w:r>
    </w:p>
    <w:p w:rsidR="0019471F" w:rsidRPr="0031204F" w:rsidRDefault="0019471F" w:rsidP="0031204F">
      <w:pPr>
        <w:spacing w:line="360" w:lineRule="auto"/>
        <w:ind w:firstLine="709"/>
        <w:jc w:val="both"/>
        <w:rPr>
          <w:sz w:val="28"/>
          <w:szCs w:val="28"/>
        </w:rPr>
      </w:pPr>
      <w:r w:rsidRPr="0031204F">
        <w:rPr>
          <w:sz w:val="28"/>
          <w:szCs w:val="28"/>
        </w:rPr>
        <w:t>Абсолютный уровень пиковой мощности импульса на входе регенератора рассчитывается по формуле:</w:t>
      </w:r>
    </w:p>
    <w:p w:rsidR="0031204F" w:rsidRDefault="0031204F" w:rsidP="0031204F">
      <w:pPr>
        <w:spacing w:line="360" w:lineRule="auto"/>
        <w:ind w:firstLine="709"/>
        <w:jc w:val="both"/>
        <w:rPr>
          <w:sz w:val="28"/>
          <w:szCs w:val="28"/>
        </w:rPr>
      </w:pPr>
    </w:p>
    <w:p w:rsidR="0019471F" w:rsidRPr="0031204F" w:rsidRDefault="0019471F" w:rsidP="0031204F">
      <w:pPr>
        <w:spacing w:line="360" w:lineRule="auto"/>
        <w:ind w:firstLine="709"/>
        <w:jc w:val="both"/>
        <w:rPr>
          <w:sz w:val="28"/>
          <w:szCs w:val="28"/>
        </w:rPr>
      </w:pPr>
      <w:r w:rsidRPr="0031204F">
        <w:rPr>
          <w:sz w:val="28"/>
          <w:szCs w:val="28"/>
        </w:rPr>
        <w:object w:dxaOrig="1960" w:dyaOrig="680">
          <v:shape id="_x0000_i1115" type="#_x0000_t75" style="width:98.25pt;height:33.75pt" o:ole="">
            <v:imagedata r:id="rId155" o:title=""/>
          </v:shape>
          <o:OLEObject Type="Embed" ProgID="Equation.3" ShapeID="_x0000_i1115" DrawAspect="Content" ObjectID="_1457575853" r:id="rId156"/>
        </w:object>
      </w:r>
      <w:r w:rsidRPr="0031204F">
        <w:rPr>
          <w:sz w:val="28"/>
          <w:szCs w:val="28"/>
        </w:rPr>
        <w:t xml:space="preserve">, </w:t>
      </w:r>
      <w:r w:rsidRPr="0031204F">
        <w:rPr>
          <w:sz w:val="28"/>
          <w:szCs w:val="28"/>
        </w:rPr>
        <w:object w:dxaOrig="360" w:dyaOrig="279">
          <v:shape id="_x0000_i1116" type="#_x0000_t75" style="width:18pt;height:14.25pt" o:ole="">
            <v:imagedata r:id="rId140" o:title=""/>
          </v:shape>
          <o:OLEObject Type="Embed" ProgID="Equation.3" ShapeID="_x0000_i1116" DrawAspect="Content" ObjectID="_1457575854" r:id="rId157"/>
        </w:object>
      </w:r>
      <w:r w:rsidRPr="0031204F">
        <w:rPr>
          <w:sz w:val="28"/>
          <w:szCs w:val="28"/>
        </w:rPr>
        <w:t>,</w:t>
      </w:r>
    </w:p>
    <w:p w:rsidR="0031204F" w:rsidRDefault="0031204F" w:rsidP="0031204F">
      <w:pPr>
        <w:spacing w:line="360" w:lineRule="auto"/>
        <w:ind w:firstLine="709"/>
        <w:jc w:val="both"/>
        <w:rPr>
          <w:sz w:val="28"/>
          <w:szCs w:val="28"/>
        </w:rPr>
      </w:pPr>
    </w:p>
    <w:p w:rsidR="0019471F" w:rsidRPr="0031204F" w:rsidRDefault="0031204F" w:rsidP="0031204F">
      <w:pPr>
        <w:spacing w:line="360" w:lineRule="auto"/>
        <w:ind w:firstLine="709"/>
        <w:jc w:val="both"/>
        <w:rPr>
          <w:sz w:val="28"/>
          <w:szCs w:val="28"/>
        </w:rPr>
      </w:pPr>
      <w:r w:rsidRPr="0031204F">
        <w:rPr>
          <w:sz w:val="28"/>
          <w:szCs w:val="28"/>
        </w:rPr>
        <w:t>Г</w:t>
      </w:r>
      <w:r w:rsidR="0019471F" w:rsidRPr="0031204F">
        <w:rPr>
          <w:sz w:val="28"/>
          <w:szCs w:val="28"/>
        </w:rPr>
        <w:t>де</w:t>
      </w:r>
      <w:r>
        <w:rPr>
          <w:sz w:val="28"/>
          <w:szCs w:val="28"/>
        </w:rPr>
        <w:t xml:space="preserve"> </w:t>
      </w:r>
      <w:r w:rsidR="0019471F" w:rsidRPr="0031204F">
        <w:rPr>
          <w:sz w:val="28"/>
          <w:szCs w:val="28"/>
        </w:rPr>
        <w:object w:dxaOrig="460" w:dyaOrig="380">
          <v:shape id="_x0000_i1117" type="#_x0000_t75" style="width:23.25pt;height:18.75pt" o:ole="">
            <v:imagedata r:id="rId158" o:title=""/>
          </v:shape>
          <o:OLEObject Type="Embed" ProgID="Equation.3" ShapeID="_x0000_i1117" DrawAspect="Content" ObjectID="_1457575855" r:id="rId159"/>
        </w:object>
      </w:r>
      <w:r w:rsidR="0019471F" w:rsidRPr="0031204F">
        <w:rPr>
          <w:sz w:val="28"/>
          <w:szCs w:val="28"/>
        </w:rPr>
        <w:t xml:space="preserve"> – амплитуда импульса на входе участка регенераци</w:t>
      </w:r>
      <w:r w:rsidR="007F0DEC" w:rsidRPr="0031204F">
        <w:rPr>
          <w:sz w:val="28"/>
          <w:szCs w:val="28"/>
        </w:rPr>
        <w:t>и, для системы передачи ИКМ-120-4</w:t>
      </w:r>
      <w:r w:rsidR="0019471F" w:rsidRPr="0031204F">
        <w:rPr>
          <w:sz w:val="28"/>
          <w:szCs w:val="28"/>
        </w:rPr>
        <w:t xml:space="preserve"> </w:t>
      </w:r>
      <w:r w:rsidR="0019471F" w:rsidRPr="0031204F">
        <w:rPr>
          <w:sz w:val="28"/>
          <w:szCs w:val="28"/>
        </w:rPr>
        <w:object w:dxaOrig="1020" w:dyaOrig="380">
          <v:shape id="_x0000_i1118" type="#_x0000_t75" style="width:51pt;height:18.75pt" o:ole="">
            <v:imagedata r:id="rId160" o:title=""/>
          </v:shape>
          <o:OLEObject Type="Embed" ProgID="Equation.3" ShapeID="_x0000_i1118" DrawAspect="Content" ObjectID="_1457575856" r:id="rId161"/>
        </w:object>
      </w:r>
      <w:r w:rsidR="0019471F" w:rsidRPr="0031204F">
        <w:rPr>
          <w:sz w:val="28"/>
          <w:szCs w:val="28"/>
        </w:rPr>
        <w:t>;</w:t>
      </w:r>
    </w:p>
    <w:p w:rsidR="0019471F" w:rsidRPr="0031204F" w:rsidRDefault="0019471F" w:rsidP="0031204F">
      <w:pPr>
        <w:spacing w:line="360" w:lineRule="auto"/>
        <w:ind w:firstLine="709"/>
        <w:jc w:val="both"/>
        <w:rPr>
          <w:sz w:val="28"/>
          <w:szCs w:val="28"/>
        </w:rPr>
      </w:pPr>
      <w:r w:rsidRPr="0031204F">
        <w:rPr>
          <w:sz w:val="28"/>
          <w:szCs w:val="28"/>
        </w:rPr>
        <w:object w:dxaOrig="300" w:dyaOrig="360">
          <v:shape id="_x0000_i1119" type="#_x0000_t75" style="width:15pt;height:18pt" o:ole="">
            <v:imagedata r:id="rId162" o:title=""/>
          </v:shape>
          <o:OLEObject Type="Embed" ProgID="Equation.3" ShapeID="_x0000_i1119" DrawAspect="Content" ObjectID="_1457575857" r:id="rId163"/>
        </w:object>
      </w:r>
      <w:r w:rsidRPr="0031204F">
        <w:rPr>
          <w:sz w:val="28"/>
          <w:szCs w:val="28"/>
        </w:rPr>
        <w:t xml:space="preserve"> – волновое сопротивление кабельной сети связи, значение которого для марки кабеля </w:t>
      </w:r>
      <w:r w:rsidRPr="0031204F">
        <w:rPr>
          <w:i/>
          <w:sz w:val="28"/>
          <w:szCs w:val="28"/>
        </w:rPr>
        <w:t>МКСБ 4×4×1,2</w:t>
      </w:r>
      <w:r w:rsidRPr="0031204F">
        <w:rPr>
          <w:sz w:val="28"/>
          <w:szCs w:val="28"/>
        </w:rPr>
        <w:t xml:space="preserve"> равен </w:t>
      </w:r>
      <w:r w:rsidR="007F0DEC" w:rsidRPr="0031204F">
        <w:rPr>
          <w:sz w:val="28"/>
          <w:szCs w:val="28"/>
        </w:rPr>
        <w:object w:dxaOrig="1240" w:dyaOrig="360">
          <v:shape id="_x0000_i1120" type="#_x0000_t75" style="width:62.25pt;height:18pt" o:ole="">
            <v:imagedata r:id="rId164" o:title=""/>
          </v:shape>
          <o:OLEObject Type="Embed" ProgID="Equation.3" ShapeID="_x0000_i1120" DrawAspect="Content" ObjectID="_1457575858" r:id="rId165"/>
        </w:object>
      </w:r>
      <w:r w:rsidRPr="0031204F">
        <w:rPr>
          <w:sz w:val="28"/>
          <w:szCs w:val="28"/>
        </w:rPr>
        <w:t>.</w:t>
      </w:r>
    </w:p>
    <w:p w:rsidR="0031204F" w:rsidRDefault="0031204F" w:rsidP="0031204F">
      <w:pPr>
        <w:spacing w:line="360" w:lineRule="auto"/>
        <w:ind w:firstLine="709"/>
        <w:jc w:val="both"/>
        <w:rPr>
          <w:sz w:val="28"/>
          <w:szCs w:val="28"/>
        </w:rPr>
      </w:pPr>
    </w:p>
    <w:p w:rsidR="0019471F" w:rsidRPr="0031204F" w:rsidRDefault="007F0DEC" w:rsidP="0031204F">
      <w:pPr>
        <w:spacing w:line="360" w:lineRule="auto"/>
        <w:ind w:firstLine="709"/>
        <w:jc w:val="both"/>
        <w:rPr>
          <w:sz w:val="28"/>
          <w:szCs w:val="28"/>
        </w:rPr>
      </w:pPr>
      <w:r w:rsidRPr="0031204F">
        <w:rPr>
          <w:sz w:val="28"/>
          <w:szCs w:val="28"/>
        </w:rPr>
        <w:object w:dxaOrig="2940" w:dyaOrig="660">
          <v:shape id="_x0000_i1121" type="#_x0000_t75" style="width:147pt;height:33pt" o:ole="">
            <v:imagedata r:id="rId166" o:title=""/>
          </v:shape>
          <o:OLEObject Type="Embed" ProgID="Equation.3" ShapeID="_x0000_i1121" DrawAspect="Content" ObjectID="_1457575859" r:id="rId167"/>
        </w:object>
      </w:r>
      <w:r w:rsidR="0019471F" w:rsidRPr="0031204F">
        <w:rPr>
          <w:sz w:val="28"/>
          <w:szCs w:val="28"/>
        </w:rPr>
        <w:t>.</w:t>
      </w:r>
    </w:p>
    <w:p w:rsidR="0031204F" w:rsidRDefault="0031204F" w:rsidP="0031204F">
      <w:pPr>
        <w:spacing w:line="360" w:lineRule="auto"/>
        <w:ind w:firstLine="709"/>
        <w:jc w:val="both"/>
        <w:rPr>
          <w:sz w:val="28"/>
          <w:szCs w:val="28"/>
        </w:rPr>
      </w:pPr>
    </w:p>
    <w:p w:rsidR="0019471F" w:rsidRPr="0031204F" w:rsidRDefault="0019471F" w:rsidP="0031204F">
      <w:pPr>
        <w:spacing w:line="360" w:lineRule="auto"/>
        <w:ind w:firstLine="709"/>
        <w:jc w:val="both"/>
        <w:rPr>
          <w:sz w:val="28"/>
          <w:szCs w:val="28"/>
        </w:rPr>
      </w:pPr>
      <w:r w:rsidRPr="0031204F">
        <w:rPr>
          <w:sz w:val="28"/>
          <w:szCs w:val="28"/>
        </w:rPr>
        <w:t>Уровень теплового шума линии рассчитывается по формуле:</w:t>
      </w:r>
    </w:p>
    <w:p w:rsidR="0031204F" w:rsidRDefault="0031204F" w:rsidP="0031204F">
      <w:pPr>
        <w:spacing w:line="360" w:lineRule="auto"/>
        <w:ind w:firstLine="709"/>
        <w:jc w:val="both"/>
        <w:rPr>
          <w:sz w:val="28"/>
          <w:szCs w:val="28"/>
        </w:rPr>
      </w:pPr>
    </w:p>
    <w:p w:rsidR="0019471F" w:rsidRPr="0031204F" w:rsidRDefault="0019471F" w:rsidP="0031204F">
      <w:pPr>
        <w:spacing w:line="360" w:lineRule="auto"/>
        <w:ind w:firstLine="709"/>
        <w:jc w:val="both"/>
        <w:rPr>
          <w:sz w:val="28"/>
          <w:szCs w:val="28"/>
        </w:rPr>
      </w:pPr>
      <w:r w:rsidRPr="0031204F">
        <w:rPr>
          <w:sz w:val="28"/>
          <w:szCs w:val="28"/>
        </w:rPr>
        <w:object w:dxaOrig="1820" w:dyaOrig="360">
          <v:shape id="_x0000_i1122" type="#_x0000_t75" style="width:90.75pt;height:18pt" o:ole="">
            <v:imagedata r:id="rId168" o:title=""/>
          </v:shape>
          <o:OLEObject Type="Embed" ProgID="Equation.3" ShapeID="_x0000_i1122" DrawAspect="Content" ObjectID="_1457575860" r:id="rId169"/>
        </w:object>
      </w:r>
      <w:r w:rsidRPr="0031204F">
        <w:rPr>
          <w:sz w:val="28"/>
          <w:szCs w:val="28"/>
        </w:rPr>
        <w:t xml:space="preserve">, </w:t>
      </w:r>
      <w:r w:rsidRPr="0031204F">
        <w:rPr>
          <w:sz w:val="28"/>
          <w:szCs w:val="28"/>
        </w:rPr>
        <w:object w:dxaOrig="360" w:dyaOrig="279">
          <v:shape id="_x0000_i1123" type="#_x0000_t75" style="width:18pt;height:14.25pt" o:ole="">
            <v:imagedata r:id="rId140" o:title=""/>
          </v:shape>
          <o:OLEObject Type="Embed" ProgID="Equation.3" ShapeID="_x0000_i1123" DrawAspect="Content" ObjectID="_1457575861" r:id="rId170"/>
        </w:object>
      </w:r>
      <w:r w:rsidRPr="0031204F">
        <w:rPr>
          <w:sz w:val="28"/>
          <w:szCs w:val="28"/>
        </w:rPr>
        <w:t>,</w:t>
      </w:r>
    </w:p>
    <w:p w:rsidR="0031204F" w:rsidRDefault="0031204F" w:rsidP="0031204F">
      <w:pPr>
        <w:spacing w:line="360" w:lineRule="auto"/>
        <w:ind w:firstLine="709"/>
        <w:jc w:val="both"/>
        <w:rPr>
          <w:sz w:val="28"/>
          <w:szCs w:val="28"/>
        </w:rPr>
      </w:pPr>
    </w:p>
    <w:p w:rsidR="007F0DEC" w:rsidRPr="0031204F" w:rsidRDefault="0031204F" w:rsidP="0031204F">
      <w:pPr>
        <w:spacing w:line="360" w:lineRule="auto"/>
        <w:ind w:firstLine="709"/>
        <w:jc w:val="both"/>
        <w:rPr>
          <w:sz w:val="28"/>
          <w:szCs w:val="28"/>
        </w:rPr>
      </w:pPr>
      <w:r w:rsidRPr="0031204F">
        <w:rPr>
          <w:sz w:val="28"/>
          <w:szCs w:val="28"/>
        </w:rPr>
        <w:t>Г</w:t>
      </w:r>
      <w:r w:rsidR="0019471F" w:rsidRPr="0031204F">
        <w:rPr>
          <w:sz w:val="28"/>
          <w:szCs w:val="28"/>
        </w:rPr>
        <w:t>де</w:t>
      </w:r>
      <w:r>
        <w:rPr>
          <w:sz w:val="28"/>
          <w:szCs w:val="28"/>
        </w:rPr>
        <w:t xml:space="preserve"> </w:t>
      </w:r>
      <w:r w:rsidR="0019471F" w:rsidRPr="0031204F">
        <w:rPr>
          <w:sz w:val="28"/>
          <w:szCs w:val="28"/>
        </w:rPr>
        <w:object w:dxaOrig="2100" w:dyaOrig="520">
          <v:shape id="_x0000_i1124" type="#_x0000_t75" style="width:105pt;height:26.25pt" o:ole="">
            <v:imagedata r:id="rId171" o:title=""/>
          </v:shape>
          <o:OLEObject Type="Embed" ProgID="Equation.3" ShapeID="_x0000_i1124" DrawAspect="Content" ObjectID="_1457575862" r:id="rId172"/>
        </w:object>
      </w:r>
      <w:r w:rsidR="0019471F" w:rsidRPr="0031204F">
        <w:rPr>
          <w:sz w:val="28"/>
          <w:szCs w:val="28"/>
        </w:rPr>
        <w:t>– постоянная Больцмана;</w:t>
      </w:r>
    </w:p>
    <w:p w:rsidR="007F0DEC" w:rsidRPr="0031204F" w:rsidRDefault="0019471F" w:rsidP="0031204F">
      <w:pPr>
        <w:spacing w:line="360" w:lineRule="auto"/>
        <w:ind w:firstLine="709"/>
        <w:jc w:val="both"/>
        <w:rPr>
          <w:sz w:val="28"/>
          <w:szCs w:val="28"/>
        </w:rPr>
      </w:pPr>
      <w:r w:rsidRPr="0031204F">
        <w:rPr>
          <w:sz w:val="28"/>
          <w:szCs w:val="28"/>
        </w:rPr>
        <w:object w:dxaOrig="220" w:dyaOrig="260">
          <v:shape id="_x0000_i1125" type="#_x0000_t75" style="width:11.25pt;height:12.75pt" o:ole="">
            <v:imagedata r:id="rId173" o:title=""/>
          </v:shape>
          <o:OLEObject Type="Embed" ProgID="Equation.3" ShapeID="_x0000_i1125" DrawAspect="Content" ObjectID="_1457575863" r:id="rId174"/>
        </w:object>
      </w:r>
      <w:r w:rsidRPr="0031204F">
        <w:rPr>
          <w:sz w:val="28"/>
          <w:szCs w:val="28"/>
        </w:rPr>
        <w:t xml:space="preserve">– абсолютная температура, </w:t>
      </w:r>
      <w:r w:rsidRPr="0031204F">
        <w:rPr>
          <w:sz w:val="28"/>
          <w:szCs w:val="28"/>
        </w:rPr>
        <w:object w:dxaOrig="260" w:dyaOrig="260">
          <v:shape id="_x0000_i1126" type="#_x0000_t75" style="width:12.75pt;height:12.75pt" o:ole="">
            <v:imagedata r:id="rId175" o:title=""/>
          </v:shape>
          <o:OLEObject Type="Embed" ProgID="Equation.3" ShapeID="_x0000_i1126" DrawAspect="Content" ObjectID="_1457575864" r:id="rId176"/>
        </w:object>
      </w:r>
      <w:r w:rsidRPr="0031204F">
        <w:rPr>
          <w:sz w:val="28"/>
          <w:szCs w:val="28"/>
        </w:rPr>
        <w:t>;</w:t>
      </w:r>
    </w:p>
    <w:p w:rsidR="0019471F" w:rsidRPr="0031204F" w:rsidRDefault="0019471F" w:rsidP="0031204F">
      <w:pPr>
        <w:spacing w:line="360" w:lineRule="auto"/>
        <w:ind w:firstLine="709"/>
        <w:jc w:val="both"/>
        <w:rPr>
          <w:sz w:val="28"/>
          <w:szCs w:val="28"/>
        </w:rPr>
      </w:pPr>
      <w:r w:rsidRPr="0031204F">
        <w:rPr>
          <w:sz w:val="28"/>
          <w:szCs w:val="28"/>
        </w:rPr>
        <w:object w:dxaOrig="900" w:dyaOrig="620">
          <v:shape id="_x0000_i1127" type="#_x0000_t75" style="width:45pt;height:30.75pt" o:ole="">
            <v:imagedata r:id="rId177" o:title=""/>
          </v:shape>
          <o:OLEObject Type="Embed" ProgID="Equation.3" ShapeID="_x0000_i1127" DrawAspect="Content" ObjectID="_1457575865" r:id="rId178"/>
        </w:object>
      </w:r>
      <w:r w:rsidRPr="0031204F">
        <w:rPr>
          <w:sz w:val="28"/>
          <w:szCs w:val="28"/>
        </w:rPr>
        <w:t xml:space="preserve">, </w:t>
      </w:r>
      <w:r w:rsidRPr="0031204F">
        <w:rPr>
          <w:sz w:val="28"/>
          <w:szCs w:val="28"/>
        </w:rPr>
        <w:object w:dxaOrig="540" w:dyaOrig="320">
          <v:shape id="_x0000_i1128" type="#_x0000_t75" style="width:27pt;height:15.75pt" o:ole="">
            <v:imagedata r:id="rId150" o:title=""/>
          </v:shape>
          <o:OLEObject Type="Embed" ProgID="Equation.3" ShapeID="_x0000_i1128" DrawAspect="Content" ObjectID="_1457575866" r:id="rId179"/>
        </w:object>
      </w:r>
      <w:r w:rsidRPr="0031204F">
        <w:rPr>
          <w:sz w:val="28"/>
          <w:szCs w:val="28"/>
        </w:rPr>
        <w:t>– рабочий диапазон частот линейного тракта.</w:t>
      </w:r>
    </w:p>
    <w:p w:rsidR="0019471F" w:rsidRPr="0031204F" w:rsidRDefault="0019471F" w:rsidP="0031204F">
      <w:pPr>
        <w:spacing w:line="360" w:lineRule="auto"/>
        <w:ind w:firstLine="709"/>
        <w:jc w:val="both"/>
        <w:rPr>
          <w:sz w:val="28"/>
          <w:szCs w:val="28"/>
        </w:rPr>
      </w:pPr>
      <w:r w:rsidRPr="0031204F">
        <w:rPr>
          <w:sz w:val="28"/>
          <w:szCs w:val="28"/>
        </w:rPr>
        <w:t xml:space="preserve">Уровень шума при максимальной температуре грунта </w:t>
      </w:r>
      <w:r w:rsidR="007F0DEC" w:rsidRPr="0031204F">
        <w:rPr>
          <w:sz w:val="28"/>
          <w:szCs w:val="28"/>
        </w:rPr>
        <w:object w:dxaOrig="560" w:dyaOrig="279">
          <v:shape id="_x0000_i1129" type="#_x0000_t75" style="width:27.75pt;height:14.25pt" o:ole="">
            <v:imagedata r:id="rId180" o:title=""/>
          </v:shape>
          <o:OLEObject Type="Embed" ProgID="Equation.3" ShapeID="_x0000_i1129" DrawAspect="Content" ObjectID="_1457575867" r:id="rId181"/>
        </w:object>
      </w:r>
      <w:r w:rsidRPr="0031204F">
        <w:rPr>
          <w:sz w:val="28"/>
          <w:szCs w:val="28"/>
        </w:rPr>
        <w:t>:</w:t>
      </w:r>
    </w:p>
    <w:p w:rsidR="0031204F" w:rsidRDefault="0031204F" w:rsidP="0031204F">
      <w:pPr>
        <w:spacing w:line="360" w:lineRule="auto"/>
        <w:ind w:firstLine="709"/>
        <w:jc w:val="both"/>
        <w:rPr>
          <w:sz w:val="28"/>
          <w:szCs w:val="28"/>
        </w:rPr>
      </w:pPr>
    </w:p>
    <w:p w:rsidR="0019471F" w:rsidRPr="0031204F" w:rsidRDefault="007F0DEC" w:rsidP="0031204F">
      <w:pPr>
        <w:spacing w:line="360" w:lineRule="auto"/>
        <w:ind w:firstLine="709"/>
        <w:jc w:val="both"/>
        <w:rPr>
          <w:sz w:val="28"/>
          <w:szCs w:val="28"/>
        </w:rPr>
      </w:pPr>
      <w:r w:rsidRPr="0031204F">
        <w:rPr>
          <w:sz w:val="28"/>
          <w:szCs w:val="28"/>
        </w:rPr>
        <w:object w:dxaOrig="5660" w:dyaOrig="380">
          <v:shape id="_x0000_i1130" type="#_x0000_t75" style="width:282.75pt;height:18.75pt" o:ole="">
            <v:imagedata r:id="rId182" o:title=""/>
          </v:shape>
          <o:OLEObject Type="Embed" ProgID="Equation.3" ShapeID="_x0000_i1130" DrawAspect="Content" ObjectID="_1457575868" r:id="rId183"/>
        </w:object>
      </w:r>
      <w:r w:rsidR="0019471F" w:rsidRPr="0031204F">
        <w:rPr>
          <w:sz w:val="28"/>
          <w:szCs w:val="28"/>
        </w:rPr>
        <w:t>.</w:t>
      </w:r>
    </w:p>
    <w:p w:rsidR="0031204F" w:rsidRDefault="0031204F" w:rsidP="0031204F">
      <w:pPr>
        <w:spacing w:line="360" w:lineRule="auto"/>
        <w:ind w:firstLine="709"/>
        <w:jc w:val="both"/>
        <w:rPr>
          <w:sz w:val="28"/>
          <w:szCs w:val="28"/>
        </w:rPr>
      </w:pPr>
    </w:p>
    <w:p w:rsidR="0019471F" w:rsidRPr="0031204F" w:rsidRDefault="0019471F" w:rsidP="0031204F">
      <w:pPr>
        <w:spacing w:line="360" w:lineRule="auto"/>
        <w:ind w:firstLine="709"/>
        <w:jc w:val="both"/>
        <w:rPr>
          <w:sz w:val="28"/>
          <w:szCs w:val="28"/>
        </w:rPr>
      </w:pPr>
      <w:r w:rsidRPr="0031204F">
        <w:rPr>
          <w:sz w:val="28"/>
          <w:szCs w:val="28"/>
        </w:rPr>
        <w:t xml:space="preserve">Найдем величину затухания на участке регенерации номинальной длины </w:t>
      </w:r>
      <w:r w:rsidRPr="0031204F">
        <w:rPr>
          <w:sz w:val="28"/>
          <w:szCs w:val="28"/>
        </w:rPr>
        <w:object w:dxaOrig="220" w:dyaOrig="360">
          <v:shape id="_x0000_i1131" type="#_x0000_t75" style="width:11.25pt;height:18pt" o:ole="">
            <v:imagedata r:id="rId184" o:title=""/>
          </v:shape>
          <o:OLEObject Type="Embed" ProgID="Equation.3" ShapeID="_x0000_i1131" DrawAspect="Content" ObjectID="_1457575869" r:id="rId185"/>
        </w:object>
      </w:r>
      <w:r w:rsidRPr="0031204F">
        <w:rPr>
          <w:sz w:val="28"/>
          <w:szCs w:val="28"/>
        </w:rPr>
        <w:t xml:space="preserve"> по формуле:</w:t>
      </w:r>
    </w:p>
    <w:p w:rsidR="0031204F" w:rsidRDefault="0031204F" w:rsidP="0031204F">
      <w:pPr>
        <w:spacing w:line="360" w:lineRule="auto"/>
        <w:ind w:firstLine="709"/>
        <w:jc w:val="both"/>
        <w:rPr>
          <w:sz w:val="28"/>
          <w:szCs w:val="28"/>
        </w:rPr>
      </w:pPr>
    </w:p>
    <w:p w:rsidR="0019471F" w:rsidRPr="0031204F" w:rsidRDefault="00D37E23" w:rsidP="0031204F">
      <w:pPr>
        <w:spacing w:line="360" w:lineRule="auto"/>
        <w:ind w:firstLine="709"/>
        <w:jc w:val="both"/>
        <w:rPr>
          <w:sz w:val="28"/>
          <w:szCs w:val="28"/>
        </w:rPr>
      </w:pPr>
      <w:r w:rsidRPr="0031204F">
        <w:rPr>
          <w:sz w:val="28"/>
          <w:szCs w:val="28"/>
        </w:rPr>
        <w:object w:dxaOrig="4080" w:dyaOrig="380">
          <v:shape id="_x0000_i1132" type="#_x0000_t75" style="width:204pt;height:18.75pt" o:ole="">
            <v:imagedata r:id="rId186" o:title=""/>
          </v:shape>
          <o:OLEObject Type="Embed" ProgID="Equation.3" ShapeID="_x0000_i1132" DrawAspect="Content" ObjectID="_1457575870" r:id="rId187"/>
        </w:object>
      </w:r>
      <w:r w:rsidR="0019471F" w:rsidRPr="0031204F">
        <w:rPr>
          <w:sz w:val="28"/>
          <w:szCs w:val="28"/>
        </w:rPr>
        <w:t>,</w:t>
      </w:r>
    </w:p>
    <w:p w:rsidR="0031204F" w:rsidRDefault="0031204F" w:rsidP="0031204F">
      <w:pPr>
        <w:spacing w:line="360" w:lineRule="auto"/>
        <w:ind w:firstLine="709"/>
        <w:jc w:val="both"/>
        <w:rPr>
          <w:sz w:val="28"/>
          <w:szCs w:val="28"/>
        </w:rPr>
      </w:pPr>
    </w:p>
    <w:p w:rsidR="0019471F" w:rsidRPr="0031204F" w:rsidRDefault="0031204F" w:rsidP="0031204F">
      <w:pPr>
        <w:spacing w:line="360" w:lineRule="auto"/>
        <w:ind w:firstLine="709"/>
        <w:jc w:val="both"/>
        <w:rPr>
          <w:sz w:val="28"/>
          <w:szCs w:val="28"/>
        </w:rPr>
      </w:pPr>
      <w:r w:rsidRPr="0031204F">
        <w:rPr>
          <w:sz w:val="28"/>
          <w:szCs w:val="28"/>
        </w:rPr>
        <w:lastRenderedPageBreak/>
        <w:t>Г</w:t>
      </w:r>
      <w:r w:rsidR="0019471F" w:rsidRPr="0031204F">
        <w:rPr>
          <w:sz w:val="28"/>
          <w:szCs w:val="28"/>
        </w:rPr>
        <w:t>де</w:t>
      </w:r>
      <w:r>
        <w:rPr>
          <w:sz w:val="28"/>
          <w:szCs w:val="28"/>
        </w:rPr>
        <w:t xml:space="preserve"> </w:t>
      </w:r>
      <w:r w:rsidR="0019471F" w:rsidRPr="0031204F">
        <w:rPr>
          <w:sz w:val="28"/>
          <w:szCs w:val="28"/>
        </w:rPr>
        <w:object w:dxaOrig="540" w:dyaOrig="360">
          <v:shape id="_x0000_i1133" type="#_x0000_t75" style="width:27pt;height:18pt" o:ole="">
            <v:imagedata r:id="rId188" o:title=""/>
          </v:shape>
          <o:OLEObject Type="Embed" ProgID="Equation.3" ShapeID="_x0000_i1133" DrawAspect="Content" ObjectID="_1457575871" r:id="rId189"/>
        </w:object>
      </w:r>
      <w:r w:rsidR="0019471F" w:rsidRPr="0031204F">
        <w:rPr>
          <w:sz w:val="28"/>
          <w:szCs w:val="28"/>
        </w:rPr>
        <w:t xml:space="preserve"> – коэффициент затухания на полутактовой частоте при максимальной температуре на глубине закладки кабеля.</w:t>
      </w:r>
    </w:p>
    <w:p w:rsidR="007F0DEC" w:rsidRDefault="007F0DEC" w:rsidP="0031204F">
      <w:pPr>
        <w:spacing w:line="360" w:lineRule="auto"/>
        <w:ind w:firstLine="709"/>
        <w:jc w:val="both"/>
        <w:rPr>
          <w:sz w:val="28"/>
          <w:szCs w:val="28"/>
        </w:rPr>
      </w:pPr>
      <w:r w:rsidRPr="0031204F">
        <w:rPr>
          <w:sz w:val="28"/>
          <w:szCs w:val="28"/>
        </w:rPr>
        <w:t>Найдем величину затухания на укороченном участке регенерации по формуле:</w:t>
      </w:r>
    </w:p>
    <w:p w:rsidR="0031204F" w:rsidRPr="0031204F" w:rsidRDefault="0031204F" w:rsidP="0031204F">
      <w:pPr>
        <w:spacing w:line="360" w:lineRule="auto"/>
        <w:ind w:firstLine="709"/>
        <w:jc w:val="both"/>
        <w:rPr>
          <w:sz w:val="28"/>
          <w:szCs w:val="28"/>
        </w:rPr>
      </w:pPr>
    </w:p>
    <w:p w:rsidR="007F0DEC" w:rsidRPr="0031204F" w:rsidRDefault="008144D8" w:rsidP="0031204F">
      <w:pPr>
        <w:spacing w:line="360" w:lineRule="auto"/>
        <w:ind w:firstLine="709"/>
        <w:jc w:val="both"/>
        <w:rPr>
          <w:sz w:val="28"/>
          <w:szCs w:val="28"/>
        </w:rPr>
      </w:pPr>
      <w:r w:rsidRPr="0031204F">
        <w:rPr>
          <w:sz w:val="28"/>
          <w:szCs w:val="28"/>
        </w:rPr>
        <w:object w:dxaOrig="4060" w:dyaOrig="380">
          <v:shape id="_x0000_i1134" type="#_x0000_t75" style="width:203.25pt;height:18.75pt" o:ole="">
            <v:imagedata r:id="rId190" o:title=""/>
          </v:shape>
          <o:OLEObject Type="Embed" ProgID="Equation.3" ShapeID="_x0000_i1134" DrawAspect="Content" ObjectID="_1457575872" r:id="rId191"/>
        </w:object>
      </w:r>
      <w:r w:rsidR="007F0DEC" w:rsidRPr="0031204F">
        <w:rPr>
          <w:sz w:val="28"/>
          <w:szCs w:val="28"/>
        </w:rPr>
        <w:t>,</w:t>
      </w:r>
    </w:p>
    <w:p w:rsidR="0031204F" w:rsidRDefault="0031204F" w:rsidP="0031204F">
      <w:pPr>
        <w:spacing w:line="360" w:lineRule="auto"/>
        <w:ind w:firstLine="709"/>
        <w:jc w:val="both"/>
        <w:rPr>
          <w:sz w:val="28"/>
          <w:szCs w:val="28"/>
        </w:rPr>
      </w:pPr>
    </w:p>
    <w:p w:rsidR="0019471F" w:rsidRPr="0031204F" w:rsidRDefault="0019471F" w:rsidP="0031204F">
      <w:pPr>
        <w:spacing w:line="360" w:lineRule="auto"/>
        <w:ind w:firstLine="709"/>
        <w:jc w:val="both"/>
        <w:rPr>
          <w:sz w:val="28"/>
          <w:szCs w:val="28"/>
        </w:rPr>
      </w:pPr>
      <w:r w:rsidRPr="0031204F">
        <w:rPr>
          <w:sz w:val="28"/>
          <w:szCs w:val="28"/>
        </w:rPr>
        <w:t>Рассчитаем ожидаемую защищенность сигнала от собственной помехи на участке регенерации номинальной длины:</w:t>
      </w:r>
    </w:p>
    <w:p w:rsidR="0031204F" w:rsidRDefault="0031204F" w:rsidP="0031204F">
      <w:pPr>
        <w:spacing w:line="360" w:lineRule="auto"/>
        <w:ind w:firstLine="709"/>
        <w:jc w:val="both"/>
        <w:rPr>
          <w:sz w:val="28"/>
          <w:szCs w:val="28"/>
        </w:rPr>
      </w:pPr>
    </w:p>
    <w:p w:rsidR="0019471F" w:rsidRPr="0031204F" w:rsidRDefault="007F0DEC" w:rsidP="0031204F">
      <w:pPr>
        <w:spacing w:line="360" w:lineRule="auto"/>
        <w:ind w:firstLine="709"/>
        <w:jc w:val="both"/>
        <w:rPr>
          <w:sz w:val="28"/>
          <w:szCs w:val="28"/>
        </w:rPr>
      </w:pPr>
      <w:r w:rsidRPr="0031204F">
        <w:rPr>
          <w:sz w:val="28"/>
          <w:szCs w:val="28"/>
        </w:rPr>
        <w:object w:dxaOrig="5960" w:dyaOrig="360">
          <v:shape id="_x0000_i1135" type="#_x0000_t75" style="width:297.75pt;height:18pt" o:ole="">
            <v:imagedata r:id="rId192" o:title=""/>
          </v:shape>
          <o:OLEObject Type="Embed" ProgID="Equation.3" ShapeID="_x0000_i1135" DrawAspect="Content" ObjectID="_1457575873" r:id="rId193"/>
        </w:object>
      </w:r>
      <w:r w:rsidR="0019471F" w:rsidRPr="0031204F">
        <w:rPr>
          <w:sz w:val="28"/>
          <w:szCs w:val="28"/>
        </w:rPr>
        <w:t>;</w:t>
      </w:r>
    </w:p>
    <w:p w:rsidR="0031204F" w:rsidRDefault="0031204F" w:rsidP="0031204F">
      <w:pPr>
        <w:spacing w:line="360" w:lineRule="auto"/>
        <w:ind w:firstLine="709"/>
        <w:jc w:val="both"/>
        <w:rPr>
          <w:sz w:val="28"/>
          <w:szCs w:val="28"/>
        </w:rPr>
      </w:pPr>
    </w:p>
    <w:p w:rsidR="0019471F" w:rsidRPr="0031204F" w:rsidRDefault="0019471F" w:rsidP="0031204F">
      <w:pPr>
        <w:spacing w:line="360" w:lineRule="auto"/>
        <w:ind w:firstLine="709"/>
        <w:jc w:val="both"/>
        <w:rPr>
          <w:sz w:val="28"/>
          <w:szCs w:val="28"/>
        </w:rPr>
      </w:pPr>
      <w:r w:rsidRPr="0031204F">
        <w:rPr>
          <w:sz w:val="28"/>
          <w:szCs w:val="28"/>
        </w:rPr>
        <w:t>на укороченном участке, прилегающем к оконечному пункту:</w:t>
      </w:r>
    </w:p>
    <w:p w:rsidR="0031204F" w:rsidRDefault="0031204F" w:rsidP="0031204F">
      <w:pPr>
        <w:spacing w:line="360" w:lineRule="auto"/>
        <w:ind w:firstLine="709"/>
        <w:jc w:val="both"/>
        <w:rPr>
          <w:sz w:val="28"/>
          <w:szCs w:val="28"/>
        </w:rPr>
      </w:pPr>
    </w:p>
    <w:p w:rsidR="0019471F" w:rsidRPr="0031204F" w:rsidRDefault="00AB3FA9" w:rsidP="0031204F">
      <w:pPr>
        <w:spacing w:line="360" w:lineRule="auto"/>
        <w:ind w:firstLine="709"/>
        <w:jc w:val="both"/>
        <w:rPr>
          <w:sz w:val="28"/>
          <w:szCs w:val="28"/>
        </w:rPr>
      </w:pPr>
      <w:r w:rsidRPr="0031204F">
        <w:rPr>
          <w:sz w:val="28"/>
          <w:szCs w:val="28"/>
        </w:rPr>
        <w:object w:dxaOrig="5780" w:dyaOrig="360">
          <v:shape id="_x0000_i1136" type="#_x0000_t75" style="width:288.75pt;height:18pt" o:ole="">
            <v:imagedata r:id="rId194" o:title=""/>
          </v:shape>
          <o:OLEObject Type="Embed" ProgID="Equation.3" ShapeID="_x0000_i1136" DrawAspect="Content" ObjectID="_1457575874" r:id="rId195"/>
        </w:object>
      </w:r>
      <w:r w:rsidR="0019471F" w:rsidRPr="0031204F">
        <w:rPr>
          <w:sz w:val="28"/>
          <w:szCs w:val="28"/>
        </w:rPr>
        <w:t>.</w:t>
      </w:r>
    </w:p>
    <w:p w:rsidR="0031204F" w:rsidRDefault="0031204F" w:rsidP="0031204F">
      <w:pPr>
        <w:spacing w:line="360" w:lineRule="auto"/>
        <w:ind w:firstLine="709"/>
        <w:jc w:val="both"/>
        <w:rPr>
          <w:sz w:val="28"/>
          <w:szCs w:val="28"/>
        </w:rPr>
      </w:pPr>
    </w:p>
    <w:p w:rsidR="00D37E23" w:rsidRPr="0031204F" w:rsidRDefault="0019471F" w:rsidP="0031204F">
      <w:pPr>
        <w:spacing w:line="360" w:lineRule="auto"/>
        <w:ind w:firstLine="709"/>
        <w:jc w:val="both"/>
        <w:rPr>
          <w:sz w:val="28"/>
          <w:szCs w:val="28"/>
        </w:rPr>
      </w:pPr>
      <w:r w:rsidRPr="0031204F">
        <w:rPr>
          <w:sz w:val="28"/>
          <w:szCs w:val="28"/>
        </w:rPr>
        <w:t>Сравним полученные значения.</w:t>
      </w:r>
    </w:p>
    <w:p w:rsidR="0031204F" w:rsidRDefault="0019471F" w:rsidP="0031204F">
      <w:pPr>
        <w:spacing w:line="360" w:lineRule="auto"/>
        <w:ind w:firstLine="709"/>
        <w:jc w:val="both"/>
        <w:rPr>
          <w:sz w:val="28"/>
          <w:szCs w:val="28"/>
        </w:rPr>
      </w:pPr>
      <w:r w:rsidRPr="0031204F">
        <w:rPr>
          <w:sz w:val="28"/>
          <w:szCs w:val="28"/>
        </w:rPr>
        <w:t xml:space="preserve">Для регенерационного участка номинальной длины: </w:t>
      </w:r>
    </w:p>
    <w:p w:rsidR="0031204F" w:rsidRDefault="0031204F" w:rsidP="0031204F">
      <w:pPr>
        <w:spacing w:line="360" w:lineRule="auto"/>
        <w:ind w:firstLine="709"/>
        <w:jc w:val="both"/>
        <w:rPr>
          <w:sz w:val="28"/>
          <w:szCs w:val="28"/>
        </w:rPr>
      </w:pPr>
    </w:p>
    <w:p w:rsidR="00D37E23" w:rsidRPr="0031204F" w:rsidRDefault="00D37E23" w:rsidP="0031204F">
      <w:pPr>
        <w:spacing w:line="360" w:lineRule="auto"/>
        <w:ind w:firstLine="709"/>
        <w:jc w:val="both"/>
        <w:rPr>
          <w:sz w:val="28"/>
          <w:szCs w:val="28"/>
        </w:rPr>
      </w:pPr>
      <w:r w:rsidRPr="0031204F">
        <w:rPr>
          <w:sz w:val="28"/>
          <w:szCs w:val="28"/>
        </w:rPr>
        <w:object w:dxaOrig="3519" w:dyaOrig="360">
          <v:shape id="_x0000_i1137" type="#_x0000_t75" style="width:176.25pt;height:18pt" o:ole="">
            <v:imagedata r:id="rId196" o:title=""/>
          </v:shape>
          <o:OLEObject Type="Embed" ProgID="Equation.3" ShapeID="_x0000_i1137" DrawAspect="Content" ObjectID="_1457575875" r:id="rId197"/>
        </w:object>
      </w:r>
      <w:r w:rsidR="0019471F" w:rsidRPr="0031204F">
        <w:rPr>
          <w:sz w:val="28"/>
          <w:szCs w:val="28"/>
        </w:rPr>
        <w:t>.</w:t>
      </w:r>
    </w:p>
    <w:p w:rsidR="0031204F" w:rsidRDefault="0031204F" w:rsidP="0031204F">
      <w:pPr>
        <w:spacing w:line="360" w:lineRule="auto"/>
        <w:ind w:firstLine="709"/>
        <w:jc w:val="both"/>
        <w:rPr>
          <w:sz w:val="28"/>
          <w:szCs w:val="28"/>
        </w:rPr>
      </w:pPr>
    </w:p>
    <w:p w:rsidR="0031204F" w:rsidRDefault="0019471F" w:rsidP="0031204F">
      <w:pPr>
        <w:spacing w:line="360" w:lineRule="auto"/>
        <w:ind w:firstLine="709"/>
        <w:jc w:val="both"/>
        <w:rPr>
          <w:sz w:val="28"/>
          <w:szCs w:val="28"/>
        </w:rPr>
      </w:pPr>
      <w:r w:rsidRPr="0031204F">
        <w:rPr>
          <w:sz w:val="28"/>
          <w:szCs w:val="28"/>
        </w:rPr>
        <w:t xml:space="preserve">Для укороченного регенерационного участка: </w:t>
      </w:r>
    </w:p>
    <w:p w:rsidR="0031204F" w:rsidRDefault="0031204F" w:rsidP="0031204F">
      <w:pPr>
        <w:spacing w:line="360" w:lineRule="auto"/>
        <w:ind w:firstLine="709"/>
        <w:jc w:val="both"/>
        <w:rPr>
          <w:sz w:val="28"/>
          <w:szCs w:val="28"/>
        </w:rPr>
      </w:pPr>
    </w:p>
    <w:p w:rsidR="00D37E23" w:rsidRPr="0031204F" w:rsidRDefault="00AB3FA9" w:rsidP="0031204F">
      <w:pPr>
        <w:spacing w:line="360" w:lineRule="auto"/>
        <w:ind w:firstLine="709"/>
        <w:jc w:val="both"/>
        <w:rPr>
          <w:sz w:val="28"/>
          <w:szCs w:val="28"/>
        </w:rPr>
      </w:pPr>
      <w:r w:rsidRPr="0031204F">
        <w:rPr>
          <w:sz w:val="28"/>
          <w:szCs w:val="28"/>
        </w:rPr>
        <w:object w:dxaOrig="3500" w:dyaOrig="360">
          <v:shape id="_x0000_i1138" type="#_x0000_t75" style="width:174.75pt;height:18pt" o:ole="">
            <v:imagedata r:id="rId198" o:title=""/>
          </v:shape>
          <o:OLEObject Type="Embed" ProgID="Equation.3" ShapeID="_x0000_i1138" DrawAspect="Content" ObjectID="_1457575876" r:id="rId199"/>
        </w:object>
      </w:r>
      <w:r w:rsidR="0019471F" w:rsidRPr="0031204F">
        <w:rPr>
          <w:sz w:val="28"/>
          <w:szCs w:val="28"/>
        </w:rPr>
        <w:t>.</w:t>
      </w:r>
    </w:p>
    <w:p w:rsidR="0031204F" w:rsidRDefault="0031204F" w:rsidP="0031204F">
      <w:pPr>
        <w:spacing w:line="360" w:lineRule="auto"/>
        <w:ind w:firstLine="709"/>
        <w:jc w:val="both"/>
        <w:rPr>
          <w:sz w:val="28"/>
          <w:szCs w:val="28"/>
        </w:rPr>
      </w:pPr>
    </w:p>
    <w:p w:rsidR="0019471F" w:rsidRPr="0031204F" w:rsidRDefault="0019471F" w:rsidP="0031204F">
      <w:pPr>
        <w:spacing w:line="360" w:lineRule="auto"/>
        <w:ind w:firstLine="709"/>
        <w:jc w:val="both"/>
        <w:rPr>
          <w:sz w:val="28"/>
          <w:szCs w:val="28"/>
        </w:rPr>
      </w:pPr>
      <w:r w:rsidRPr="0031204F">
        <w:rPr>
          <w:sz w:val="28"/>
          <w:szCs w:val="28"/>
        </w:rPr>
        <w:t>Из сравнения видно, что имеется большой запас по помехозащищённости при заданных протяжённостях участка регенерации, следовательно, эти участки выбраны верно.</w:t>
      </w:r>
    </w:p>
    <w:p w:rsidR="00C929DA" w:rsidRPr="0031204F" w:rsidRDefault="00804436" w:rsidP="00804436">
      <w:pPr>
        <w:spacing w:line="360" w:lineRule="auto"/>
        <w:ind w:firstLine="709"/>
        <w:jc w:val="center"/>
        <w:rPr>
          <w:b/>
          <w:sz w:val="28"/>
          <w:szCs w:val="28"/>
        </w:rPr>
      </w:pPr>
      <w:r>
        <w:rPr>
          <w:b/>
          <w:sz w:val="28"/>
          <w:szCs w:val="28"/>
        </w:rPr>
        <w:br w:type="page"/>
      </w:r>
      <w:r>
        <w:rPr>
          <w:b/>
          <w:sz w:val="28"/>
          <w:szCs w:val="28"/>
        </w:rPr>
        <w:lastRenderedPageBreak/>
        <w:t xml:space="preserve">4. </w:t>
      </w:r>
      <w:r w:rsidR="00C929DA" w:rsidRPr="0031204F">
        <w:rPr>
          <w:b/>
          <w:sz w:val="28"/>
          <w:szCs w:val="28"/>
        </w:rPr>
        <w:t>Расчет переходных влияний ЦСП на АСП</w:t>
      </w:r>
    </w:p>
    <w:p w:rsidR="0031204F" w:rsidRDefault="0031204F" w:rsidP="0031204F">
      <w:pPr>
        <w:spacing w:line="360" w:lineRule="auto"/>
        <w:ind w:firstLine="709"/>
        <w:jc w:val="both"/>
        <w:rPr>
          <w:sz w:val="28"/>
          <w:szCs w:val="28"/>
        </w:rPr>
      </w:pPr>
    </w:p>
    <w:p w:rsidR="00C929DA" w:rsidRDefault="00C929DA" w:rsidP="0031204F">
      <w:pPr>
        <w:spacing w:line="360" w:lineRule="auto"/>
        <w:ind w:firstLine="709"/>
        <w:jc w:val="both"/>
        <w:rPr>
          <w:sz w:val="28"/>
          <w:szCs w:val="28"/>
        </w:rPr>
      </w:pPr>
      <w:r w:rsidRPr="0031204F">
        <w:rPr>
          <w:sz w:val="28"/>
          <w:szCs w:val="28"/>
        </w:rPr>
        <w:t xml:space="preserve">Линейный тракт АСП К-60 построен по двухкабельной схеме. После реконструкции двухкабельный режим работы сохраняется. В этом случае является переходная помеха, связанная с наличием переходного влияния на дальнем конце (ПВДК). Схематически влияние одной ЦСП </w:t>
      </w:r>
      <w:r w:rsidR="00130C7B" w:rsidRPr="0031204F">
        <w:rPr>
          <w:sz w:val="28"/>
          <w:szCs w:val="28"/>
        </w:rPr>
        <w:t>на АСП показано на рис.5</w:t>
      </w:r>
      <w:r w:rsidRPr="0031204F">
        <w:rPr>
          <w:sz w:val="28"/>
          <w:szCs w:val="28"/>
        </w:rPr>
        <w:t xml:space="preserve">. Видно, что на участке АСП имеется несколько источников помехи (регенераторов), поскольку длина усилительного участка АСП К-60 значительно превосходит длину </w:t>
      </w:r>
      <w:r w:rsidR="00BE4A61" w:rsidRPr="0031204F">
        <w:rPr>
          <w:sz w:val="28"/>
          <w:szCs w:val="28"/>
        </w:rPr>
        <w:t>участка регенерации ЦСП ИКМ-120-4</w:t>
      </w:r>
      <w:r w:rsidRPr="0031204F">
        <w:rPr>
          <w:sz w:val="28"/>
          <w:szCs w:val="28"/>
        </w:rPr>
        <w:t>.</w:t>
      </w:r>
    </w:p>
    <w:p w:rsidR="0031204F" w:rsidRPr="0031204F" w:rsidRDefault="0031204F" w:rsidP="0031204F">
      <w:pPr>
        <w:spacing w:line="360" w:lineRule="auto"/>
        <w:ind w:firstLine="709"/>
        <w:jc w:val="both"/>
        <w:rPr>
          <w:sz w:val="28"/>
          <w:szCs w:val="28"/>
        </w:rPr>
      </w:pPr>
    </w:p>
    <w:p w:rsidR="00C929DA" w:rsidRPr="0031204F" w:rsidRDefault="00CC43DF" w:rsidP="0031204F">
      <w:pPr>
        <w:spacing w:line="360" w:lineRule="auto"/>
        <w:ind w:firstLine="709"/>
        <w:jc w:val="both"/>
        <w:rPr>
          <w:sz w:val="28"/>
          <w:szCs w:val="28"/>
        </w:rPr>
      </w:pPr>
      <w:r>
        <w:rPr>
          <w:sz w:val="28"/>
          <w:szCs w:val="28"/>
        </w:rPr>
      </w:r>
      <w:r>
        <w:rPr>
          <w:sz w:val="28"/>
          <w:szCs w:val="28"/>
        </w:rPr>
        <w:pict>
          <v:group id="_x0000_s1078" style="width:316pt;height:83.5pt;mso-position-horizontal-relative:char;mso-position-vertical-relative:line" coordorigin="3305,6424" coordsize="6320,1670">
            <v:line id="_x0000_s1079" style="position:absolute" from="3855,6714" to="9075,6714"/>
            <v:group id="_x0000_s1080" style="position:absolute;left:9085;top:6494;width:540;height:425" coordorigin="2340,6714" coordsize="540,425">
              <v:rect id="_x0000_s1081" style="position:absolute;left:2340;top:6714;width:540;height:425"/>
              <v:shape id="_x0000_s1082" type="#_x0000_t6" style="position:absolute;left:2435;top:6806;width:232;height:232;rotation:-315;flip:x">
                <o:lock v:ext="edit" aspectratio="t"/>
              </v:shape>
            </v:group>
            <v:group id="_x0000_s1083" style="position:absolute;left:3305;top:7434;width:540;height:369" coordorigin="2340,6714" coordsize="540,369">
              <v:rect id="_x0000_s1084" style="position:absolute;left:2340;top:6714;width:540;height:369"/>
              <v:line id="_x0000_s1085" style="position:absolute" from="2470,6904" to="2765,6904">
                <v:stroke endarrow="block"/>
              </v:line>
            </v:group>
            <v:group id="_x0000_s1086" style="position:absolute;left:3305;top:6494;width:540;height:425" coordorigin="2340,6714" coordsize="540,425">
              <v:rect id="_x0000_s1087" style="position:absolute;left:2340;top:6714;width:540;height:425"/>
              <v:shape id="_x0000_s1088" type="#_x0000_t6" style="position:absolute;left:2435;top:6806;width:232;height:232;rotation:-315;flip:x">
                <o:lock v:ext="edit" aspectratio="t"/>
              </v:shape>
            </v:group>
            <v:line id="_x0000_s1089" style="position:absolute;flip:y" from="3855,6714" to="4755,7614">
              <v:stroke dashstyle="dash" endarrow="block" endarrowwidth="narrow"/>
            </v:line>
            <v:line id="_x0000_s1090" style="position:absolute;flip:y" from="5565,6714" to="6465,7614">
              <v:stroke dashstyle="dash" endarrow="block" endarrowwidth="narrow"/>
            </v:line>
            <v:line id="_x0000_s1091" style="position:absolute;flip:y" from="7995,6704" to="8895,7604">
              <v:stroke dashstyle="dash" endarrow="block" endarrowwidth="narrow"/>
            </v:line>
            <v:shape id="_x0000_s1092" type="#_x0000_t202" style="position:absolute;left:3335;top:7054;width:540;height:180" filled="f" stroked="f">
              <v:textbox style="mso-next-textbox:#_x0000_s1092" inset=".5mm,.3mm,.5mm,.3mm">
                <w:txbxContent>
                  <w:p w:rsidR="0031204F" w:rsidRPr="00347BE5" w:rsidRDefault="0031204F" w:rsidP="00C929DA">
                    <w:pPr>
                      <w:rPr>
                        <w:sz w:val="16"/>
                        <w:szCs w:val="16"/>
                      </w:rPr>
                    </w:pPr>
                    <w:r w:rsidRPr="00347BE5">
                      <w:rPr>
                        <w:sz w:val="16"/>
                        <w:szCs w:val="16"/>
                      </w:rPr>
                      <w:t>ПВДК</w:t>
                    </w:r>
                  </w:p>
                </w:txbxContent>
              </v:textbox>
            </v:shape>
            <v:shape id="_x0000_s1093" type="#_x0000_t202" style="position:absolute;left:4875;top:7044;width:540;height:180" filled="f" stroked="f">
              <v:textbox style="mso-next-textbox:#_x0000_s1093" inset=".5mm,.3mm,.5mm,.3mm">
                <w:txbxContent>
                  <w:p w:rsidR="0031204F" w:rsidRPr="00347BE5" w:rsidRDefault="0031204F" w:rsidP="00C929DA">
                    <w:pPr>
                      <w:rPr>
                        <w:sz w:val="16"/>
                        <w:szCs w:val="16"/>
                      </w:rPr>
                    </w:pPr>
                    <w:r w:rsidRPr="00347BE5">
                      <w:rPr>
                        <w:sz w:val="16"/>
                        <w:szCs w:val="16"/>
                      </w:rPr>
                      <w:t>ПВДК</w:t>
                    </w:r>
                  </w:p>
                </w:txbxContent>
              </v:textbox>
            </v:shape>
            <v:shape id="_x0000_s1094" type="#_x0000_t202" style="position:absolute;left:7465;top:7064;width:540;height:180" filled="f" stroked="f">
              <v:textbox style="mso-next-textbox:#_x0000_s1094" inset=".5mm,.3mm,.5mm,.3mm">
                <w:txbxContent>
                  <w:p w:rsidR="0031204F" w:rsidRPr="00347BE5" w:rsidRDefault="0031204F" w:rsidP="00C929DA">
                    <w:pPr>
                      <w:rPr>
                        <w:sz w:val="16"/>
                        <w:szCs w:val="16"/>
                      </w:rPr>
                    </w:pPr>
                    <w:r w:rsidRPr="00347BE5">
                      <w:rPr>
                        <w:sz w:val="16"/>
                        <w:szCs w:val="16"/>
                      </w:rPr>
                      <w:t>ПВДК</w:t>
                    </w:r>
                  </w:p>
                </w:txbxContent>
              </v:textbox>
            </v:shape>
            <v:shape id="_x0000_s1095" type="#_x0000_t202" style="position:absolute;left:6665;top:6424;width:540;height:360" filled="f" stroked="f">
              <v:textbox style="mso-next-textbox:#_x0000_s1095" inset=".5mm,.3mm,.5mm,.3mm">
                <w:txbxContent>
                  <w:p w:rsidR="0031204F" w:rsidRPr="00347BE5" w:rsidRDefault="0031204F" w:rsidP="00C929DA">
                    <w:pPr>
                      <w:rPr>
                        <w:sz w:val="16"/>
                        <w:szCs w:val="16"/>
                        <w:vertAlign w:val="subscript"/>
                      </w:rPr>
                    </w:pPr>
                    <w:r>
                      <w:rPr>
                        <w:sz w:val="16"/>
                        <w:szCs w:val="16"/>
                        <w:lang w:val="en-US"/>
                      </w:rPr>
                      <w:t>l</w:t>
                    </w:r>
                    <w:r>
                      <w:rPr>
                        <w:sz w:val="16"/>
                        <w:szCs w:val="16"/>
                        <w:vertAlign w:val="subscript"/>
                      </w:rPr>
                      <w:t>уу</w:t>
                    </w:r>
                  </w:p>
                </w:txbxContent>
              </v:textbox>
            </v:shape>
            <v:shape id="_x0000_s1096" type="#_x0000_t202" style="position:absolute;left:8445;top:7734;width:540;height:360" filled="f" stroked="f">
              <v:textbox style="mso-next-textbox:#_x0000_s1096" inset=".5mm,.3mm,.5mm,.3mm">
                <w:txbxContent>
                  <w:p w:rsidR="0031204F" w:rsidRPr="00347BE5" w:rsidRDefault="0031204F" w:rsidP="00C929DA">
                    <w:pPr>
                      <w:rPr>
                        <w:sz w:val="16"/>
                        <w:szCs w:val="16"/>
                        <w:vertAlign w:val="subscript"/>
                      </w:rPr>
                    </w:pPr>
                    <w:r>
                      <w:rPr>
                        <w:sz w:val="16"/>
                        <w:szCs w:val="16"/>
                        <w:lang w:val="en-US"/>
                      </w:rPr>
                      <w:t>l</w:t>
                    </w:r>
                    <w:r>
                      <w:rPr>
                        <w:sz w:val="16"/>
                        <w:szCs w:val="16"/>
                        <w:vertAlign w:val="subscript"/>
                      </w:rPr>
                      <w:t>рег</w:t>
                    </w:r>
                  </w:p>
                </w:txbxContent>
              </v:textbox>
            </v:shape>
            <v:line id="_x0000_s1097" style="position:absolute" from="3855,7614" to="5115,7614"/>
            <v:line id="_x0000_s1098" style="position:absolute" from="5475,7611" to="7455,7611" strokeweight="1pt">
              <v:stroke dashstyle="dash"/>
            </v:line>
            <v:line id="_x0000_s1099" style="position:absolute" from="7847,7606" to="9107,7606"/>
            <v:group id="_x0000_s1100" style="position:absolute;left:5025;top:7424;width:540;height:369" coordorigin="2340,6714" coordsize="540,369">
              <v:rect id="_x0000_s1101" style="position:absolute;left:2340;top:6714;width:540;height:369"/>
              <v:line id="_x0000_s1102" style="position:absolute" from="2470,6904" to="2765,6904">
                <v:stroke endarrow="block"/>
              </v:line>
            </v:group>
            <v:group id="_x0000_s1103" style="position:absolute;left:7455;top:7424;width:540;height:369" coordorigin="2340,6714" coordsize="540,369">
              <v:rect id="_x0000_s1104" style="position:absolute;left:2340;top:6714;width:540;height:369"/>
              <v:line id="_x0000_s1105" style="position:absolute" from="2470,6904" to="2765,6904">
                <v:stroke endarrow="block"/>
              </v:line>
            </v:group>
            <v:group id="_x0000_s1106" style="position:absolute;left:9085;top:7424;width:540;height:369" coordorigin="2340,6714" coordsize="540,369">
              <v:rect id="_x0000_s1107" style="position:absolute;left:2340;top:6714;width:540;height:369"/>
              <v:line id="_x0000_s1108" style="position:absolute" from="2470,6904" to="2765,6904">
                <v:stroke endarrow="block"/>
              </v:line>
            </v:group>
            <w10:wrap type="none"/>
            <w10:anchorlock/>
          </v:group>
        </w:pict>
      </w:r>
    </w:p>
    <w:p w:rsidR="00C929DA" w:rsidRPr="0031204F" w:rsidRDefault="00130C7B" w:rsidP="0031204F">
      <w:pPr>
        <w:spacing w:line="360" w:lineRule="auto"/>
        <w:ind w:firstLine="709"/>
        <w:jc w:val="both"/>
        <w:rPr>
          <w:sz w:val="28"/>
          <w:szCs w:val="28"/>
        </w:rPr>
      </w:pPr>
      <w:r w:rsidRPr="0031204F">
        <w:rPr>
          <w:sz w:val="28"/>
          <w:szCs w:val="28"/>
        </w:rPr>
        <w:t>Рис. 5</w:t>
      </w:r>
      <w:r w:rsidR="00C929DA" w:rsidRPr="0031204F">
        <w:rPr>
          <w:sz w:val="28"/>
          <w:szCs w:val="28"/>
        </w:rPr>
        <w:t xml:space="preserve"> Влияние ЦСП на АСП</w:t>
      </w:r>
    </w:p>
    <w:p w:rsidR="00C929DA" w:rsidRPr="0031204F" w:rsidRDefault="00C929DA" w:rsidP="0031204F">
      <w:pPr>
        <w:spacing w:line="360" w:lineRule="auto"/>
        <w:ind w:firstLine="709"/>
        <w:jc w:val="both"/>
        <w:rPr>
          <w:sz w:val="28"/>
          <w:szCs w:val="28"/>
        </w:rPr>
      </w:pPr>
    </w:p>
    <w:p w:rsidR="00C929DA" w:rsidRDefault="00C929DA" w:rsidP="0031204F">
      <w:pPr>
        <w:spacing w:line="360" w:lineRule="auto"/>
        <w:ind w:firstLine="709"/>
        <w:jc w:val="both"/>
        <w:rPr>
          <w:sz w:val="28"/>
          <w:szCs w:val="28"/>
        </w:rPr>
      </w:pPr>
      <w:r w:rsidRPr="0031204F">
        <w:rPr>
          <w:sz w:val="28"/>
          <w:szCs w:val="28"/>
        </w:rPr>
        <w:t xml:space="preserve">Однако, вклады регенераторов в суммарную помеху неодинаковы: последний на усилительном участке регенератор вносит существенно большую помеху, чем все остальные вмести взятые, так как уровень сигнала на входе линейного усилителя АСП весьма мал. Учитывая ПВДК, обусловленное только этим регенератором, приходим к частотной модели влияния ЦСП на АСП на одном усилительном участке, показанной </w:t>
      </w:r>
      <w:r w:rsidR="00130C7B" w:rsidRPr="0031204F">
        <w:rPr>
          <w:sz w:val="28"/>
          <w:szCs w:val="28"/>
        </w:rPr>
        <w:t>на рис 6</w:t>
      </w:r>
      <w:r w:rsidRPr="0031204F">
        <w:rPr>
          <w:sz w:val="28"/>
          <w:szCs w:val="28"/>
        </w:rPr>
        <w:t>.</w:t>
      </w:r>
    </w:p>
    <w:p w:rsidR="0031204F" w:rsidRPr="0031204F" w:rsidRDefault="0031204F" w:rsidP="0031204F">
      <w:pPr>
        <w:spacing w:line="360" w:lineRule="auto"/>
        <w:ind w:firstLine="709"/>
        <w:jc w:val="both"/>
        <w:rPr>
          <w:sz w:val="28"/>
          <w:szCs w:val="28"/>
        </w:rPr>
      </w:pPr>
    </w:p>
    <w:p w:rsidR="00C929DA" w:rsidRPr="0031204F" w:rsidRDefault="00CC43DF" w:rsidP="0031204F">
      <w:pPr>
        <w:spacing w:line="360" w:lineRule="auto"/>
        <w:ind w:firstLine="709"/>
        <w:jc w:val="both"/>
        <w:rPr>
          <w:sz w:val="28"/>
          <w:szCs w:val="28"/>
        </w:rPr>
      </w:pPr>
      <w:r>
        <w:rPr>
          <w:sz w:val="28"/>
          <w:szCs w:val="28"/>
        </w:rPr>
      </w:r>
      <w:r>
        <w:rPr>
          <w:sz w:val="28"/>
          <w:szCs w:val="28"/>
        </w:rPr>
        <w:pict>
          <v:group id="_x0000_s1109" style="width:339.2pt;height:129pt;mso-position-horizontal-relative:char;mso-position-vertical-relative:line" coordorigin="1540,2394" coordsize="7090,2790">
            <v:group id="_x0000_s1110" style="position:absolute;left:2464;top:2394;width:5488;height:2580" coordorigin="2464,2394" coordsize="5488,2580">
              <v:group id="_x0000_s1111" style="position:absolute;left:3600;top:2394;width:1080;height:600" coordorigin="3060,3474" coordsize="1080,600">
                <v:rect id="_x0000_s1112" style="position:absolute;left:3060;top:3474;width:1080;height:540"/>
                <v:shape id="_x0000_s1113" type="#_x0000_t202" style="position:absolute;left:3255;top:3534;width:723;height:540" filled="f" stroked="f">
                  <v:textbox style="mso-next-textbox:#_x0000_s1113" inset=".5mm,.3mm,.5mm,.3mm">
                    <w:txbxContent>
                      <w:p w:rsidR="0031204F" w:rsidRPr="00CC6229" w:rsidRDefault="0031204F" w:rsidP="00C929DA">
                        <w:pPr>
                          <w:rPr>
                            <w:lang w:val="en-US"/>
                          </w:rPr>
                        </w:pPr>
                        <w:r>
                          <w:t>К</w:t>
                        </w:r>
                        <w:r>
                          <w:rPr>
                            <w:vertAlign w:val="subscript"/>
                          </w:rPr>
                          <w:t>уу</w:t>
                        </w:r>
                        <w:r>
                          <w:t>(</w:t>
                        </w:r>
                        <w:r>
                          <w:rPr>
                            <w:lang w:val="en-US"/>
                          </w:rPr>
                          <w:t>f)</w:t>
                        </w:r>
                      </w:p>
                    </w:txbxContent>
                  </v:textbox>
                </v:shape>
              </v:group>
              <v:line id="_x0000_s1114" style="position:absolute;flip:x" from="2520,2664" to="3600,2664"/>
              <v:line id="_x0000_s1115" style="position:absolute;flip:x" from="4680,2654" to="5760,2654"/>
              <v:group id="_x0000_s1116" style="position:absolute;left:2512;top:4374;width:3240;height:600" coordorigin="2520,2394" coordsize="3240,600">
                <v:group id="_x0000_s1117" style="position:absolute;left:3600;top:2394;width:1080;height:600" coordorigin="3060,3474" coordsize="1080,600">
                  <v:rect id="_x0000_s1118" style="position:absolute;left:3060;top:3474;width:1080;height:540"/>
                  <v:shape id="_x0000_s1119" type="#_x0000_t202" style="position:absolute;left:3255;top:3534;width:723;height:540" filled="f" stroked="f">
                    <v:textbox style="mso-next-textbox:#_x0000_s1119" inset=".5mm,.3mm,.5mm,.3mm">
                      <w:txbxContent>
                        <w:p w:rsidR="0031204F" w:rsidRPr="00CC6229" w:rsidRDefault="0031204F" w:rsidP="00C929DA">
                          <w:pPr>
                            <w:rPr>
                              <w:lang w:val="en-US"/>
                            </w:rPr>
                          </w:pPr>
                          <w:r>
                            <w:t>К</w:t>
                          </w:r>
                          <w:r>
                            <w:rPr>
                              <w:vertAlign w:val="subscript"/>
                            </w:rPr>
                            <w:t>рег</w:t>
                          </w:r>
                          <w:r>
                            <w:t>(</w:t>
                          </w:r>
                          <w:r>
                            <w:rPr>
                              <w:lang w:val="en-US"/>
                            </w:rPr>
                            <w:t>f)</w:t>
                          </w:r>
                        </w:p>
                      </w:txbxContent>
                    </v:textbox>
                  </v:shape>
                </v:group>
                <v:line id="_x0000_s1120" style="position:absolute;flip:x" from="2520,2664" to="3600,2664"/>
                <v:line id="_x0000_s1121" style="position:absolute;flip:x" from="4680,2654" to="5760,2654"/>
              </v:group>
              <v:line id="_x0000_s1122" style="position:absolute" from="5760,2654" to="5760,4634"/>
              <v:group id="_x0000_s1123" style="position:absolute;left:5212;top:3310;width:1080;height:600" coordorigin="3060,3474" coordsize="1080,600">
                <v:rect id="_x0000_s1124" style="position:absolute;left:3060;top:3474;width:1080;height:540"/>
                <v:shape id="_x0000_s1125" type="#_x0000_t202" style="position:absolute;left:3255;top:3534;width:723;height:540" filled="f" stroked="f">
                  <v:textbox style="mso-next-textbox:#_x0000_s1125" inset=".5mm,.3mm,.5mm,.3mm">
                    <w:txbxContent>
                      <w:p w:rsidR="0031204F" w:rsidRPr="00CC6229" w:rsidRDefault="0031204F" w:rsidP="00C929DA">
                        <w:pPr>
                          <w:rPr>
                            <w:lang w:val="en-US"/>
                          </w:rPr>
                        </w:pPr>
                        <w:r>
                          <w:t>К</w:t>
                        </w:r>
                        <w:r>
                          <w:rPr>
                            <w:vertAlign w:val="subscript"/>
                          </w:rPr>
                          <w:t>че</w:t>
                        </w:r>
                        <w:r>
                          <w:t>(</w:t>
                        </w:r>
                        <w:r>
                          <w:rPr>
                            <w:lang w:val="en-US"/>
                          </w:rPr>
                          <w:t>f)</w:t>
                        </w:r>
                      </w:p>
                    </w:txbxContent>
                  </v:textbox>
                </v:shape>
              </v:group>
              <v:line id="_x0000_s1126" style="position:absolute;flip:x" from="5760,2654" to="6840,2654"/>
              <v:line id="_x0000_s1127" style="position:absolute;flip:x" from="6840,2654" to="7920,2654"/>
              <v:group id="_x0000_s1128" style="position:absolute;left:6836;top:2438;width:540;height:425" coordorigin="2340,6714" coordsize="540,425">
                <v:rect id="_x0000_s1129" style="position:absolute;left:2340;top:6714;width:540;height:425"/>
                <v:shape id="_x0000_s1130" type="#_x0000_t6" style="position:absolute;left:2435;top:6806;width:232;height:232;rotation:-315;flip:x">
                  <o:lock v:ext="edit" aspectratio="t"/>
                </v:shape>
              </v:group>
              <v:oval id="_x0000_s1131" style="position:absolute;left:2464;top:4614;width:68;height:68" fillcolor="black">
                <o:lock v:ext="edit" aspectratio="t"/>
              </v:oval>
              <v:oval id="_x0000_s1132" style="position:absolute;left:2464;top:2626;width:68;height:68" fillcolor="black">
                <o:lock v:ext="edit" aspectratio="t"/>
              </v:oval>
              <v:oval id="_x0000_s1133" style="position:absolute;left:5720;top:2622;width:68;height:68" fillcolor="black">
                <o:lock v:ext="edit" aspectratio="t"/>
              </v:oval>
              <v:oval id="_x0000_s1134" style="position:absolute;left:7884;top:2614;width:68;height:68" fillcolor="black">
                <o:lock v:ext="edit" aspectratio="t"/>
              </v:oval>
            </v:group>
            <v:shape id="_x0000_s1135" type="#_x0000_t202" style="position:absolute;left:8090;top:2541;width:540;height:363" filled="f" stroked="f">
              <v:textbox style="mso-next-textbox:#_x0000_s1135" inset=".5mm,.3mm,.5mm,.3mm">
                <w:txbxContent>
                  <w:p w:rsidR="0031204F" w:rsidRPr="00254A2D" w:rsidRDefault="0031204F" w:rsidP="00C929DA">
                    <w:pPr>
                      <w:rPr>
                        <w:sz w:val="16"/>
                        <w:szCs w:val="16"/>
                      </w:rPr>
                    </w:pPr>
                    <w:r>
                      <w:rPr>
                        <w:sz w:val="16"/>
                        <w:szCs w:val="16"/>
                      </w:rPr>
                      <w:t>ТНОУ</w:t>
                    </w:r>
                  </w:p>
                </w:txbxContent>
              </v:textbox>
            </v:shape>
            <v:shape id="_x0000_s1136" type="#_x0000_t202" style="position:absolute;left:1560;top:2404;width:900;height:720" filled="f" stroked="f">
              <v:textbox style="mso-next-textbox:#_x0000_s1136" inset=".5mm,.3mm,.5mm,.3mm">
                <w:txbxContent>
                  <w:p w:rsidR="0031204F" w:rsidRPr="00254A2D" w:rsidRDefault="0031204F" w:rsidP="00C929DA">
                    <w:pPr>
                      <w:rPr>
                        <w:sz w:val="14"/>
                        <w:szCs w:val="14"/>
                      </w:rPr>
                    </w:pPr>
                    <w:r w:rsidRPr="00254A2D">
                      <w:rPr>
                        <w:sz w:val="14"/>
                        <w:szCs w:val="14"/>
                      </w:rPr>
                      <w:t>Вход цепи, подверженной влиянию</w:t>
                    </w:r>
                  </w:p>
                </w:txbxContent>
              </v:textbox>
            </v:shape>
            <v:shape id="_x0000_s1137" type="#_x0000_t202" style="position:absolute;left:1540;top:4464;width:900;height:720" filled="f" stroked="f">
              <v:textbox style="mso-next-textbox:#_x0000_s1137" inset=".5mm,.3mm,.5mm,.3mm">
                <w:txbxContent>
                  <w:p w:rsidR="0031204F" w:rsidRPr="00254A2D" w:rsidRDefault="0031204F" w:rsidP="00C929DA">
                    <w:pPr>
                      <w:rPr>
                        <w:sz w:val="14"/>
                        <w:szCs w:val="14"/>
                      </w:rPr>
                    </w:pPr>
                    <w:r w:rsidRPr="00254A2D">
                      <w:rPr>
                        <w:sz w:val="14"/>
                        <w:szCs w:val="14"/>
                      </w:rPr>
                      <w:t xml:space="preserve">Вход </w:t>
                    </w:r>
                    <w:r>
                      <w:rPr>
                        <w:sz w:val="14"/>
                        <w:szCs w:val="14"/>
                      </w:rPr>
                      <w:t>влияющей цепи</w:t>
                    </w:r>
                  </w:p>
                </w:txbxContent>
              </v:textbox>
            </v:shape>
            <w10:wrap type="none"/>
            <w10:anchorlock/>
          </v:group>
        </w:pict>
      </w:r>
    </w:p>
    <w:p w:rsidR="00C929DA" w:rsidRPr="0031204F" w:rsidRDefault="00130C7B" w:rsidP="0031204F">
      <w:pPr>
        <w:spacing w:line="360" w:lineRule="auto"/>
        <w:ind w:firstLine="709"/>
        <w:jc w:val="both"/>
        <w:rPr>
          <w:sz w:val="28"/>
          <w:szCs w:val="28"/>
        </w:rPr>
      </w:pPr>
      <w:r w:rsidRPr="0031204F">
        <w:rPr>
          <w:sz w:val="28"/>
          <w:szCs w:val="28"/>
        </w:rPr>
        <w:t>Рис.6</w:t>
      </w:r>
      <w:r w:rsidR="00C929DA" w:rsidRPr="0031204F">
        <w:rPr>
          <w:sz w:val="28"/>
          <w:szCs w:val="28"/>
        </w:rPr>
        <w:t xml:space="preserve"> Частотная модель влияния ЦСП на АСП</w:t>
      </w:r>
    </w:p>
    <w:p w:rsidR="00BE4A61" w:rsidRDefault="00804436" w:rsidP="0031204F">
      <w:pPr>
        <w:spacing w:line="360" w:lineRule="auto"/>
        <w:ind w:firstLine="709"/>
        <w:jc w:val="both"/>
        <w:rPr>
          <w:sz w:val="28"/>
          <w:szCs w:val="28"/>
        </w:rPr>
      </w:pPr>
      <w:r>
        <w:rPr>
          <w:sz w:val="28"/>
          <w:szCs w:val="28"/>
        </w:rPr>
        <w:br w:type="page"/>
      </w:r>
      <w:r w:rsidR="00BE4A61" w:rsidRPr="0031204F">
        <w:rPr>
          <w:sz w:val="28"/>
          <w:szCs w:val="28"/>
        </w:rPr>
        <w:lastRenderedPageBreak/>
        <w:t xml:space="preserve">Защищенность АСП от ЦСП можно рассчитать, как разность между уровнем полезного сигнала в канале тональной частоты, который передается в линейном спектре на частоте </w:t>
      </w:r>
      <w:r w:rsidR="00BE4A61" w:rsidRPr="0031204F">
        <w:rPr>
          <w:i/>
          <w:sz w:val="28"/>
          <w:szCs w:val="28"/>
          <w:lang w:val="en-US"/>
        </w:rPr>
        <w:t>f</w:t>
      </w:r>
      <w:r w:rsidR="00BE4A61" w:rsidRPr="0031204F">
        <w:rPr>
          <w:sz w:val="28"/>
          <w:szCs w:val="28"/>
        </w:rPr>
        <w:t xml:space="preserve">, и уровнем переходной помехи, попавшей в полосу частот </w:t>
      </w:r>
      <w:r w:rsidR="00BE4A61" w:rsidRPr="0031204F">
        <w:rPr>
          <w:sz w:val="28"/>
          <w:szCs w:val="28"/>
        </w:rPr>
        <w:fldChar w:fldCharType="begin"/>
      </w:r>
      <w:r w:rsidR="00BE4A61" w:rsidRPr="0031204F">
        <w:rPr>
          <w:sz w:val="28"/>
          <w:szCs w:val="28"/>
        </w:rPr>
        <w:instrText xml:space="preserve"> QUOTE </w:instrText>
      </w:r>
      <w:r w:rsidR="00CC43DF">
        <w:rPr>
          <w:sz w:val="28"/>
          <w:szCs w:val="28"/>
        </w:rPr>
        <w:pict>
          <v:shape id="_x0000_i1141" type="#_x0000_t75" style="width:17.25pt;height:18.75pt">
            <v:imagedata r:id="rId200" o:title="" chromakey="white"/>
          </v:shape>
        </w:pict>
      </w:r>
      <w:r w:rsidR="00BE4A61" w:rsidRPr="0031204F">
        <w:rPr>
          <w:sz w:val="28"/>
          <w:szCs w:val="28"/>
        </w:rPr>
        <w:instrText xml:space="preserve"> </w:instrText>
      </w:r>
      <w:r w:rsidR="00BE4A61" w:rsidRPr="0031204F">
        <w:rPr>
          <w:sz w:val="28"/>
          <w:szCs w:val="28"/>
        </w:rPr>
        <w:fldChar w:fldCharType="separate"/>
      </w:r>
      <w:r w:rsidR="00CC43DF">
        <w:rPr>
          <w:sz w:val="28"/>
          <w:szCs w:val="28"/>
        </w:rPr>
        <w:pict>
          <v:shape id="_x0000_i1142" type="#_x0000_t75" style="width:17.25pt;height:18.75pt">
            <v:imagedata r:id="rId200" o:title="" chromakey="white"/>
          </v:shape>
        </w:pict>
      </w:r>
      <w:r w:rsidR="00BE4A61" w:rsidRPr="0031204F">
        <w:rPr>
          <w:sz w:val="28"/>
          <w:szCs w:val="28"/>
        </w:rPr>
        <w:fldChar w:fldCharType="end"/>
      </w:r>
      <w:r w:rsidR="00BE4A61" w:rsidRPr="0031204F">
        <w:rPr>
          <w:sz w:val="28"/>
          <w:szCs w:val="28"/>
        </w:rPr>
        <w:t xml:space="preserve"> этого канала.</w:t>
      </w:r>
    </w:p>
    <w:p w:rsidR="0031204F" w:rsidRPr="0031204F" w:rsidRDefault="0031204F" w:rsidP="0031204F">
      <w:pPr>
        <w:spacing w:line="360" w:lineRule="auto"/>
        <w:ind w:firstLine="709"/>
        <w:jc w:val="both"/>
        <w:rPr>
          <w:i/>
          <w:sz w:val="28"/>
          <w:szCs w:val="28"/>
        </w:rPr>
      </w:pPr>
    </w:p>
    <w:p w:rsidR="00BE4A61" w:rsidRPr="0031204F" w:rsidRDefault="00BE4A61" w:rsidP="0031204F">
      <w:pPr>
        <w:spacing w:line="360" w:lineRule="auto"/>
        <w:ind w:firstLine="709"/>
        <w:jc w:val="both"/>
        <w:rPr>
          <w:sz w:val="28"/>
          <w:szCs w:val="28"/>
        </w:rPr>
      </w:pPr>
      <w:r w:rsidRPr="0031204F">
        <w:rPr>
          <w:sz w:val="28"/>
          <w:szCs w:val="28"/>
        </w:rPr>
        <w:fldChar w:fldCharType="begin"/>
      </w:r>
      <w:r w:rsidRPr="0031204F">
        <w:rPr>
          <w:sz w:val="28"/>
          <w:szCs w:val="28"/>
        </w:rPr>
        <w:instrText xml:space="preserve"> QUOTE </w:instrText>
      </w:r>
      <w:r w:rsidR="00CC43DF">
        <w:rPr>
          <w:sz w:val="28"/>
          <w:szCs w:val="28"/>
        </w:rPr>
        <w:pict>
          <v:shape id="_x0000_i1143" type="#_x0000_t75" style="width:412.5pt;height:27pt">
            <v:imagedata r:id="rId201" o:title="" chromakey="white"/>
          </v:shape>
        </w:pict>
      </w:r>
      <w:r w:rsidRPr="0031204F">
        <w:rPr>
          <w:sz w:val="28"/>
          <w:szCs w:val="28"/>
        </w:rPr>
        <w:instrText xml:space="preserve"> </w:instrText>
      </w:r>
      <w:r w:rsidRPr="0031204F">
        <w:rPr>
          <w:sz w:val="28"/>
          <w:szCs w:val="28"/>
        </w:rPr>
        <w:fldChar w:fldCharType="separate"/>
      </w:r>
      <w:r w:rsidR="00CC43DF">
        <w:rPr>
          <w:sz w:val="28"/>
          <w:szCs w:val="28"/>
        </w:rPr>
        <w:pict>
          <v:shape id="_x0000_i1144" type="#_x0000_t75" style="width:387.75pt;height:27pt">
            <v:imagedata r:id="rId201" o:title="" chromakey="white"/>
          </v:shape>
        </w:pict>
      </w:r>
      <w:r w:rsidRPr="0031204F">
        <w:rPr>
          <w:sz w:val="28"/>
          <w:szCs w:val="28"/>
        </w:rPr>
        <w:fldChar w:fldCharType="end"/>
      </w:r>
      <w:r w:rsidRPr="0031204F">
        <w:rPr>
          <w:sz w:val="28"/>
          <w:szCs w:val="28"/>
        </w:rPr>
        <w:t>,</w:t>
      </w:r>
      <w:r w:rsidR="0031204F">
        <w:rPr>
          <w:sz w:val="28"/>
          <w:szCs w:val="28"/>
        </w:rPr>
        <w:t xml:space="preserve"> </w:t>
      </w:r>
      <w:r w:rsidRPr="0031204F">
        <w:rPr>
          <w:sz w:val="28"/>
          <w:szCs w:val="28"/>
        </w:rPr>
        <w:t>(3.1)</w:t>
      </w:r>
    </w:p>
    <w:p w:rsidR="0031204F" w:rsidRDefault="0031204F" w:rsidP="0031204F">
      <w:pPr>
        <w:spacing w:line="360" w:lineRule="auto"/>
        <w:ind w:firstLine="709"/>
        <w:jc w:val="both"/>
        <w:rPr>
          <w:sz w:val="28"/>
          <w:szCs w:val="28"/>
        </w:rPr>
      </w:pPr>
    </w:p>
    <w:p w:rsidR="00BE4A61" w:rsidRPr="0031204F" w:rsidRDefault="00BE4A61" w:rsidP="0031204F">
      <w:pPr>
        <w:spacing w:line="360" w:lineRule="auto"/>
        <w:ind w:firstLine="709"/>
        <w:jc w:val="both"/>
        <w:rPr>
          <w:sz w:val="28"/>
          <w:szCs w:val="28"/>
        </w:rPr>
      </w:pPr>
      <w:r w:rsidRPr="0031204F">
        <w:rPr>
          <w:sz w:val="28"/>
          <w:szCs w:val="28"/>
        </w:rPr>
        <w:t xml:space="preserve">где </w:t>
      </w:r>
      <w:r w:rsidRPr="0031204F">
        <w:rPr>
          <w:sz w:val="28"/>
          <w:szCs w:val="28"/>
        </w:rPr>
        <w:fldChar w:fldCharType="begin"/>
      </w:r>
      <w:r w:rsidRPr="0031204F">
        <w:rPr>
          <w:sz w:val="28"/>
          <w:szCs w:val="28"/>
        </w:rPr>
        <w:instrText xml:space="preserve"> QUOTE </w:instrText>
      </w:r>
      <w:r w:rsidR="00CC43DF">
        <w:rPr>
          <w:sz w:val="28"/>
          <w:szCs w:val="28"/>
        </w:rPr>
        <w:pict>
          <v:shape id="_x0000_i1145" type="#_x0000_t75" style="width:27.75pt;height:18.75pt">
            <v:imagedata r:id="rId202" o:title="" chromakey="white"/>
          </v:shape>
        </w:pict>
      </w:r>
      <w:r w:rsidRPr="0031204F">
        <w:rPr>
          <w:sz w:val="28"/>
          <w:szCs w:val="28"/>
        </w:rPr>
        <w:instrText xml:space="preserve"> </w:instrText>
      </w:r>
      <w:r w:rsidRPr="0031204F">
        <w:rPr>
          <w:sz w:val="28"/>
          <w:szCs w:val="28"/>
        </w:rPr>
        <w:fldChar w:fldCharType="separate"/>
      </w:r>
      <w:r w:rsidR="00CC43DF">
        <w:rPr>
          <w:sz w:val="28"/>
          <w:szCs w:val="28"/>
        </w:rPr>
        <w:pict>
          <v:shape id="_x0000_i1146" type="#_x0000_t75" style="width:27.75pt;height:18.75pt">
            <v:imagedata r:id="rId202" o:title="" chromakey="white"/>
          </v:shape>
        </w:pict>
      </w:r>
      <w:r w:rsidRPr="0031204F">
        <w:rPr>
          <w:sz w:val="28"/>
          <w:szCs w:val="28"/>
        </w:rPr>
        <w:fldChar w:fldCharType="end"/>
      </w:r>
      <w:r w:rsidRPr="0031204F">
        <w:rPr>
          <w:sz w:val="28"/>
          <w:szCs w:val="28"/>
        </w:rPr>
        <w:t xml:space="preserve"> – уровень полезного сигнала;</w:t>
      </w:r>
    </w:p>
    <w:p w:rsidR="00BE4A61" w:rsidRPr="0031204F" w:rsidRDefault="00BE4A61" w:rsidP="0031204F">
      <w:pPr>
        <w:spacing w:line="360" w:lineRule="auto"/>
        <w:ind w:firstLine="709"/>
        <w:jc w:val="both"/>
        <w:rPr>
          <w:sz w:val="28"/>
          <w:szCs w:val="28"/>
        </w:rPr>
      </w:pPr>
      <w:r w:rsidRPr="0031204F">
        <w:rPr>
          <w:sz w:val="28"/>
          <w:szCs w:val="28"/>
        </w:rPr>
        <w:fldChar w:fldCharType="begin"/>
      </w:r>
      <w:r w:rsidRPr="0031204F">
        <w:rPr>
          <w:sz w:val="28"/>
          <w:szCs w:val="28"/>
        </w:rPr>
        <w:instrText xml:space="preserve"> QUOTE </w:instrText>
      </w:r>
      <w:r w:rsidR="00CC43DF">
        <w:rPr>
          <w:sz w:val="28"/>
          <w:szCs w:val="28"/>
        </w:rPr>
        <w:pict>
          <v:shape id="_x0000_i1147" type="#_x0000_t75" style="width:50.25pt;height:20.25pt">
            <v:imagedata r:id="rId203" o:title="" chromakey="white"/>
          </v:shape>
        </w:pict>
      </w:r>
      <w:r w:rsidRPr="0031204F">
        <w:rPr>
          <w:sz w:val="28"/>
          <w:szCs w:val="28"/>
        </w:rPr>
        <w:instrText xml:space="preserve"> </w:instrText>
      </w:r>
      <w:r w:rsidRPr="0031204F">
        <w:rPr>
          <w:sz w:val="28"/>
          <w:szCs w:val="28"/>
        </w:rPr>
        <w:fldChar w:fldCharType="separate"/>
      </w:r>
      <w:r w:rsidR="00CC43DF">
        <w:rPr>
          <w:sz w:val="28"/>
          <w:szCs w:val="28"/>
        </w:rPr>
        <w:pict>
          <v:shape id="_x0000_i1148" type="#_x0000_t75" style="width:50.25pt;height:20.25pt">
            <v:imagedata r:id="rId203" o:title="" chromakey="white"/>
          </v:shape>
        </w:pict>
      </w:r>
      <w:r w:rsidRPr="0031204F">
        <w:rPr>
          <w:sz w:val="28"/>
          <w:szCs w:val="28"/>
        </w:rPr>
        <w:fldChar w:fldCharType="end"/>
      </w:r>
      <w:r w:rsidRPr="0031204F">
        <w:rPr>
          <w:sz w:val="28"/>
          <w:szCs w:val="28"/>
        </w:rPr>
        <w:t xml:space="preserve"> – амплитуда импульсов на выходе линейного регенератора;</w:t>
      </w:r>
    </w:p>
    <w:p w:rsidR="00BE4A61" w:rsidRPr="0031204F" w:rsidRDefault="00BE4A61" w:rsidP="0031204F">
      <w:pPr>
        <w:spacing w:line="360" w:lineRule="auto"/>
        <w:ind w:firstLine="709"/>
        <w:jc w:val="both"/>
        <w:rPr>
          <w:sz w:val="28"/>
          <w:szCs w:val="28"/>
        </w:rPr>
      </w:pPr>
      <w:r w:rsidRPr="0031204F">
        <w:rPr>
          <w:sz w:val="28"/>
          <w:szCs w:val="28"/>
        </w:rPr>
        <w:fldChar w:fldCharType="begin"/>
      </w:r>
      <w:r w:rsidRPr="0031204F">
        <w:rPr>
          <w:sz w:val="28"/>
          <w:szCs w:val="28"/>
        </w:rPr>
        <w:instrText xml:space="preserve"> QUOTE </w:instrText>
      </w:r>
      <w:r w:rsidR="00CC43DF">
        <w:rPr>
          <w:sz w:val="28"/>
          <w:szCs w:val="28"/>
        </w:rPr>
        <w:pict>
          <v:shape id="_x0000_i1149" type="#_x0000_t75" style="width:79.5pt;height:20.25pt">
            <v:imagedata r:id="rId204" o:title="" chromakey="white"/>
          </v:shape>
        </w:pict>
      </w:r>
      <w:r w:rsidRPr="0031204F">
        <w:rPr>
          <w:sz w:val="28"/>
          <w:szCs w:val="28"/>
        </w:rPr>
        <w:instrText xml:space="preserve"> </w:instrText>
      </w:r>
      <w:r w:rsidRPr="0031204F">
        <w:rPr>
          <w:sz w:val="28"/>
          <w:szCs w:val="28"/>
        </w:rPr>
        <w:fldChar w:fldCharType="separate"/>
      </w:r>
      <w:r w:rsidR="00CC43DF">
        <w:rPr>
          <w:sz w:val="28"/>
          <w:szCs w:val="28"/>
        </w:rPr>
        <w:pict>
          <v:shape id="_x0000_i1150" type="#_x0000_t75" style="width:79.5pt;height:20.25pt">
            <v:imagedata r:id="rId204" o:title="" chromakey="white"/>
          </v:shape>
        </w:pict>
      </w:r>
      <w:r w:rsidRPr="0031204F">
        <w:rPr>
          <w:sz w:val="28"/>
          <w:szCs w:val="28"/>
        </w:rPr>
        <w:fldChar w:fldCharType="end"/>
      </w:r>
      <w:r w:rsidRPr="0031204F">
        <w:rPr>
          <w:sz w:val="28"/>
          <w:szCs w:val="28"/>
        </w:rPr>
        <w:t xml:space="preserve"> -</w:t>
      </w:r>
      <w:r w:rsidR="0031204F">
        <w:rPr>
          <w:sz w:val="28"/>
          <w:szCs w:val="28"/>
        </w:rPr>
        <w:t xml:space="preserve"> </w:t>
      </w:r>
      <w:r w:rsidRPr="0031204F">
        <w:rPr>
          <w:sz w:val="28"/>
          <w:szCs w:val="28"/>
        </w:rPr>
        <w:t>выходное сопротивление линейного регенератора (модуль волнового сопротивления линии);</w:t>
      </w:r>
    </w:p>
    <w:p w:rsidR="00BE4A61" w:rsidRPr="0031204F" w:rsidRDefault="00BE4A61" w:rsidP="0031204F">
      <w:pPr>
        <w:spacing w:line="360" w:lineRule="auto"/>
        <w:ind w:firstLine="709"/>
        <w:jc w:val="both"/>
        <w:rPr>
          <w:sz w:val="28"/>
          <w:szCs w:val="28"/>
        </w:rPr>
      </w:pPr>
      <w:r w:rsidRPr="0031204F">
        <w:rPr>
          <w:sz w:val="28"/>
          <w:szCs w:val="28"/>
        </w:rPr>
        <w:fldChar w:fldCharType="begin"/>
      </w:r>
      <w:r w:rsidRPr="0031204F">
        <w:rPr>
          <w:sz w:val="28"/>
          <w:szCs w:val="28"/>
        </w:rPr>
        <w:instrText xml:space="preserve"> QUOTE </w:instrText>
      </w:r>
      <w:r w:rsidR="00CC43DF">
        <w:rPr>
          <w:sz w:val="28"/>
          <w:szCs w:val="28"/>
        </w:rPr>
        <w:pict>
          <v:shape id="_x0000_i1151" type="#_x0000_t75" style="width:84.75pt;height:18.75pt">
            <v:imagedata r:id="rId205" o:title="" chromakey="white"/>
          </v:shape>
        </w:pict>
      </w:r>
      <w:r w:rsidRPr="0031204F">
        <w:rPr>
          <w:sz w:val="28"/>
          <w:szCs w:val="28"/>
        </w:rPr>
        <w:instrText xml:space="preserve"> </w:instrText>
      </w:r>
      <w:r w:rsidRPr="0031204F">
        <w:rPr>
          <w:sz w:val="28"/>
          <w:szCs w:val="28"/>
        </w:rPr>
        <w:fldChar w:fldCharType="separate"/>
      </w:r>
      <w:r w:rsidR="00CC43DF">
        <w:rPr>
          <w:sz w:val="28"/>
          <w:szCs w:val="28"/>
        </w:rPr>
        <w:pict>
          <v:shape id="_x0000_i1152" type="#_x0000_t75" style="width:84.75pt;height:18.75pt">
            <v:imagedata r:id="rId205" o:title="" chromakey="white"/>
          </v:shape>
        </w:pict>
      </w:r>
      <w:r w:rsidRPr="0031204F">
        <w:rPr>
          <w:sz w:val="28"/>
          <w:szCs w:val="28"/>
        </w:rPr>
        <w:fldChar w:fldCharType="end"/>
      </w:r>
      <w:r w:rsidRPr="0031204F">
        <w:rPr>
          <w:i/>
          <w:sz w:val="28"/>
          <w:szCs w:val="28"/>
        </w:rPr>
        <w:t xml:space="preserve"> - </w:t>
      </w:r>
      <w:r w:rsidRPr="0031204F">
        <w:rPr>
          <w:sz w:val="28"/>
          <w:szCs w:val="28"/>
        </w:rPr>
        <w:t>полоса частот канала тональной частоты;</w:t>
      </w:r>
    </w:p>
    <w:p w:rsidR="00BE4A61" w:rsidRPr="0031204F" w:rsidRDefault="00BE4A61" w:rsidP="0031204F">
      <w:pPr>
        <w:spacing w:line="360" w:lineRule="auto"/>
        <w:ind w:firstLine="709"/>
        <w:jc w:val="both"/>
        <w:rPr>
          <w:sz w:val="28"/>
          <w:szCs w:val="28"/>
        </w:rPr>
      </w:pPr>
      <w:r w:rsidRPr="0031204F">
        <w:rPr>
          <w:sz w:val="28"/>
          <w:szCs w:val="28"/>
        </w:rPr>
        <w:fldChar w:fldCharType="begin"/>
      </w:r>
      <w:r w:rsidRPr="0031204F">
        <w:rPr>
          <w:sz w:val="28"/>
          <w:szCs w:val="28"/>
        </w:rPr>
        <w:instrText xml:space="preserve"> QUOTE </w:instrText>
      </w:r>
      <w:r w:rsidR="00CC43DF">
        <w:rPr>
          <w:sz w:val="28"/>
          <w:szCs w:val="28"/>
        </w:rPr>
        <w:pict>
          <v:shape id="_x0000_i1153" type="#_x0000_t75" style="width:92.25pt;height:18.75pt">
            <v:imagedata r:id="rId206" o:title="" chromakey="white"/>
          </v:shape>
        </w:pict>
      </w:r>
      <w:r w:rsidRPr="0031204F">
        <w:rPr>
          <w:sz w:val="28"/>
          <w:szCs w:val="28"/>
        </w:rPr>
        <w:instrText xml:space="preserve"> </w:instrText>
      </w:r>
      <w:r w:rsidRPr="0031204F">
        <w:rPr>
          <w:sz w:val="28"/>
          <w:szCs w:val="28"/>
        </w:rPr>
        <w:fldChar w:fldCharType="separate"/>
      </w:r>
      <w:r w:rsidR="00CC43DF">
        <w:rPr>
          <w:sz w:val="28"/>
          <w:szCs w:val="28"/>
        </w:rPr>
        <w:pict>
          <v:shape id="_x0000_i1154" type="#_x0000_t75" style="width:92.25pt;height:18.75pt">
            <v:imagedata r:id="rId206" o:title="" chromakey="white"/>
          </v:shape>
        </w:pict>
      </w:r>
      <w:r w:rsidRPr="0031204F">
        <w:rPr>
          <w:sz w:val="28"/>
          <w:szCs w:val="28"/>
        </w:rPr>
        <w:fldChar w:fldCharType="end"/>
      </w:r>
      <w:r w:rsidRPr="0031204F">
        <w:rPr>
          <w:sz w:val="28"/>
          <w:szCs w:val="28"/>
        </w:rPr>
        <w:t xml:space="preserve"> - тактовая частота;</w:t>
      </w:r>
    </w:p>
    <w:p w:rsidR="00BE4A61" w:rsidRPr="0031204F" w:rsidRDefault="00BE4A61" w:rsidP="0031204F">
      <w:pPr>
        <w:spacing w:line="360" w:lineRule="auto"/>
        <w:ind w:firstLine="709"/>
        <w:jc w:val="both"/>
        <w:rPr>
          <w:sz w:val="28"/>
          <w:szCs w:val="28"/>
        </w:rPr>
      </w:pPr>
      <w:r w:rsidRPr="0031204F">
        <w:rPr>
          <w:sz w:val="28"/>
          <w:szCs w:val="28"/>
        </w:rPr>
        <w:fldChar w:fldCharType="begin"/>
      </w:r>
      <w:r w:rsidRPr="0031204F">
        <w:rPr>
          <w:sz w:val="28"/>
          <w:szCs w:val="28"/>
        </w:rPr>
        <w:instrText xml:space="preserve"> QUOTE </w:instrText>
      </w:r>
      <w:r w:rsidR="00CC43DF">
        <w:rPr>
          <w:sz w:val="28"/>
          <w:szCs w:val="28"/>
        </w:rPr>
        <w:pict>
          <v:shape id="_x0000_i1155" type="#_x0000_t75" style="width:121.5pt;height:18.75pt">
            <v:imagedata r:id="rId207" o:title="" chromakey="white"/>
          </v:shape>
        </w:pict>
      </w:r>
      <w:r w:rsidRPr="0031204F">
        <w:rPr>
          <w:sz w:val="28"/>
          <w:szCs w:val="28"/>
        </w:rPr>
        <w:instrText xml:space="preserve"> </w:instrText>
      </w:r>
      <w:r w:rsidRPr="0031204F">
        <w:rPr>
          <w:sz w:val="28"/>
          <w:szCs w:val="28"/>
        </w:rPr>
        <w:fldChar w:fldCharType="separate"/>
      </w:r>
      <w:r w:rsidR="00CC43DF">
        <w:rPr>
          <w:sz w:val="28"/>
          <w:szCs w:val="28"/>
        </w:rPr>
        <w:pict>
          <v:shape id="_x0000_i1156" type="#_x0000_t75" style="width:121.5pt;height:18.75pt">
            <v:imagedata r:id="rId207" o:title="" chromakey="white"/>
          </v:shape>
        </w:pict>
      </w:r>
      <w:r w:rsidRPr="0031204F">
        <w:rPr>
          <w:sz w:val="28"/>
          <w:szCs w:val="28"/>
        </w:rPr>
        <w:fldChar w:fldCharType="end"/>
      </w:r>
      <w:r w:rsidRPr="0031204F">
        <w:rPr>
          <w:i/>
          <w:sz w:val="28"/>
          <w:szCs w:val="28"/>
        </w:rPr>
        <w:t xml:space="preserve"> </w:t>
      </w:r>
      <w:r w:rsidRPr="0031204F">
        <w:rPr>
          <w:sz w:val="28"/>
          <w:szCs w:val="28"/>
        </w:rPr>
        <w:t>- номинальное километрическое затухание АСП;</w:t>
      </w:r>
    </w:p>
    <w:p w:rsidR="00BE4A61" w:rsidRPr="0031204F" w:rsidRDefault="00BE4A61" w:rsidP="0031204F">
      <w:pPr>
        <w:spacing w:line="360" w:lineRule="auto"/>
        <w:ind w:firstLine="709"/>
        <w:jc w:val="both"/>
        <w:rPr>
          <w:sz w:val="28"/>
          <w:szCs w:val="28"/>
        </w:rPr>
      </w:pPr>
      <w:r w:rsidRPr="0031204F">
        <w:rPr>
          <w:sz w:val="28"/>
          <w:szCs w:val="28"/>
        </w:rPr>
        <w:t>Обычно ожидаемую защищенность АСП от переходной помехи от ЦСП рассчитывают в верхнем канале тональной частоты (</w:t>
      </w:r>
      <w:r w:rsidRPr="0031204F">
        <w:rPr>
          <w:sz w:val="28"/>
          <w:szCs w:val="28"/>
        </w:rPr>
        <w:fldChar w:fldCharType="begin"/>
      </w:r>
      <w:r w:rsidRPr="0031204F">
        <w:rPr>
          <w:sz w:val="28"/>
          <w:szCs w:val="28"/>
        </w:rPr>
        <w:instrText xml:space="preserve"> QUOTE </w:instrText>
      </w:r>
      <w:r w:rsidR="00CC43DF">
        <w:rPr>
          <w:sz w:val="28"/>
          <w:szCs w:val="28"/>
        </w:rPr>
        <w:pict>
          <v:shape id="_x0000_i1157" type="#_x0000_t75" style="width:75.75pt;height:18.75pt">
            <v:imagedata r:id="rId208" o:title="" chromakey="white"/>
          </v:shape>
        </w:pict>
      </w:r>
      <w:r w:rsidRPr="0031204F">
        <w:rPr>
          <w:sz w:val="28"/>
          <w:szCs w:val="28"/>
        </w:rPr>
        <w:instrText xml:space="preserve"> </w:instrText>
      </w:r>
      <w:r w:rsidRPr="0031204F">
        <w:rPr>
          <w:sz w:val="28"/>
          <w:szCs w:val="28"/>
        </w:rPr>
        <w:fldChar w:fldCharType="separate"/>
      </w:r>
      <w:r w:rsidR="00CC43DF">
        <w:rPr>
          <w:sz w:val="28"/>
          <w:szCs w:val="28"/>
        </w:rPr>
        <w:pict>
          <v:shape id="_x0000_i1158" type="#_x0000_t75" style="width:75.75pt;height:18.75pt">
            <v:imagedata r:id="rId208" o:title="" chromakey="white"/>
          </v:shape>
        </w:pict>
      </w:r>
      <w:r w:rsidRPr="0031204F">
        <w:rPr>
          <w:sz w:val="28"/>
          <w:szCs w:val="28"/>
        </w:rPr>
        <w:fldChar w:fldCharType="end"/>
      </w:r>
      <w:r w:rsidRPr="0031204F">
        <w:rPr>
          <w:sz w:val="28"/>
          <w:szCs w:val="28"/>
        </w:rPr>
        <w:t xml:space="preserve">), полагая, что в этом канале будет наихудшая защищенность. Посчитав, получаем </w:t>
      </w:r>
      <w:r w:rsidRPr="0031204F">
        <w:rPr>
          <w:sz w:val="28"/>
          <w:szCs w:val="28"/>
        </w:rPr>
        <w:fldChar w:fldCharType="begin"/>
      </w:r>
      <w:r w:rsidRPr="0031204F">
        <w:rPr>
          <w:sz w:val="28"/>
          <w:szCs w:val="28"/>
        </w:rPr>
        <w:instrText xml:space="preserve"> QUOTE </w:instrText>
      </w:r>
      <w:r w:rsidR="00CC43DF">
        <w:rPr>
          <w:sz w:val="28"/>
          <w:szCs w:val="28"/>
        </w:rPr>
        <w:pict>
          <v:shape id="_x0000_i1159" type="#_x0000_t75" style="width:88.5pt;height:20.25pt">
            <v:imagedata r:id="rId209" o:title="" chromakey="white"/>
          </v:shape>
        </w:pict>
      </w:r>
      <w:r w:rsidRPr="0031204F">
        <w:rPr>
          <w:sz w:val="28"/>
          <w:szCs w:val="28"/>
        </w:rPr>
        <w:instrText xml:space="preserve"> </w:instrText>
      </w:r>
      <w:r w:rsidRPr="0031204F">
        <w:rPr>
          <w:sz w:val="28"/>
          <w:szCs w:val="28"/>
        </w:rPr>
        <w:fldChar w:fldCharType="separate"/>
      </w:r>
      <w:r w:rsidR="00CC43DF">
        <w:rPr>
          <w:sz w:val="28"/>
          <w:szCs w:val="28"/>
        </w:rPr>
        <w:pict>
          <v:shape id="_x0000_i1160" type="#_x0000_t75" style="width:88.5pt;height:20.25pt">
            <v:imagedata r:id="rId209" o:title="" chromakey="white"/>
          </v:shape>
        </w:pict>
      </w:r>
      <w:r w:rsidRPr="0031204F">
        <w:rPr>
          <w:sz w:val="28"/>
          <w:szCs w:val="28"/>
        </w:rPr>
        <w:fldChar w:fldCharType="end"/>
      </w:r>
      <w:r w:rsidRPr="0031204F">
        <w:rPr>
          <w:sz w:val="28"/>
          <w:szCs w:val="28"/>
        </w:rPr>
        <w:t>.</w:t>
      </w:r>
    </w:p>
    <w:p w:rsidR="00C929DA" w:rsidRPr="0031204F" w:rsidRDefault="00C929DA" w:rsidP="0031204F">
      <w:pPr>
        <w:spacing w:line="360" w:lineRule="auto"/>
        <w:ind w:firstLine="709"/>
        <w:jc w:val="both"/>
        <w:rPr>
          <w:sz w:val="28"/>
          <w:szCs w:val="28"/>
        </w:rPr>
      </w:pPr>
    </w:p>
    <w:p w:rsidR="00C929DA" w:rsidRPr="0031204F" w:rsidRDefault="0031204F" w:rsidP="0031204F">
      <w:pPr>
        <w:spacing w:line="360" w:lineRule="auto"/>
        <w:ind w:firstLine="709"/>
        <w:jc w:val="center"/>
        <w:rPr>
          <w:b/>
          <w:sz w:val="28"/>
          <w:szCs w:val="28"/>
        </w:rPr>
      </w:pPr>
      <w:r>
        <w:rPr>
          <w:b/>
          <w:sz w:val="28"/>
          <w:szCs w:val="28"/>
        </w:rPr>
        <w:br w:type="page"/>
      </w:r>
      <w:r w:rsidR="00AB3FA9" w:rsidRPr="0031204F">
        <w:rPr>
          <w:b/>
          <w:sz w:val="28"/>
          <w:szCs w:val="28"/>
        </w:rPr>
        <w:lastRenderedPageBreak/>
        <w:t>5</w:t>
      </w:r>
      <w:r w:rsidR="000F4219" w:rsidRPr="0031204F">
        <w:rPr>
          <w:b/>
          <w:sz w:val="28"/>
          <w:szCs w:val="28"/>
        </w:rPr>
        <w:t>.</w:t>
      </w:r>
      <w:r w:rsidR="00AB3FA9" w:rsidRPr="0031204F">
        <w:rPr>
          <w:b/>
          <w:sz w:val="28"/>
          <w:szCs w:val="28"/>
        </w:rPr>
        <w:t xml:space="preserve"> </w:t>
      </w:r>
      <w:r w:rsidR="00C929DA" w:rsidRPr="0031204F">
        <w:rPr>
          <w:b/>
          <w:sz w:val="28"/>
          <w:szCs w:val="28"/>
        </w:rPr>
        <w:t>Расчет переходных влияний ЦСП на ЦСП</w:t>
      </w:r>
    </w:p>
    <w:p w:rsidR="0031204F" w:rsidRDefault="0031204F" w:rsidP="0031204F">
      <w:pPr>
        <w:spacing w:line="360" w:lineRule="auto"/>
        <w:ind w:firstLine="709"/>
        <w:jc w:val="both"/>
        <w:rPr>
          <w:sz w:val="28"/>
          <w:szCs w:val="28"/>
        </w:rPr>
      </w:pPr>
    </w:p>
    <w:p w:rsidR="00C929DA" w:rsidRPr="0031204F" w:rsidRDefault="00C929DA" w:rsidP="0031204F">
      <w:pPr>
        <w:spacing w:line="360" w:lineRule="auto"/>
        <w:ind w:firstLine="709"/>
        <w:jc w:val="both"/>
        <w:rPr>
          <w:sz w:val="28"/>
          <w:szCs w:val="28"/>
        </w:rPr>
      </w:pPr>
      <w:r w:rsidRPr="0031204F">
        <w:rPr>
          <w:sz w:val="28"/>
          <w:szCs w:val="28"/>
        </w:rPr>
        <w:t>При совместной работе АСП и ЦСП в одном кабеле, возникают переходные влияния через третьи (спрямленные) цепи (ПВТЦ). Оно проявляется в виде перехода энергии с выходов на входы регенераторов через цепи, на которых организ</w:t>
      </w:r>
      <w:r w:rsidR="00130C7B" w:rsidRPr="0031204F">
        <w:rPr>
          <w:sz w:val="28"/>
          <w:szCs w:val="28"/>
        </w:rPr>
        <w:t>ованы линейные тракты АСП (рис.7</w:t>
      </w:r>
      <w:r w:rsidRPr="0031204F">
        <w:rPr>
          <w:sz w:val="28"/>
          <w:szCs w:val="28"/>
        </w:rPr>
        <w:t>). ПВТЦ является разновидностью влияния на ближнем конце.</w:t>
      </w:r>
    </w:p>
    <w:p w:rsidR="00C929DA" w:rsidRPr="0031204F" w:rsidRDefault="00C929DA" w:rsidP="0031204F">
      <w:pPr>
        <w:spacing w:line="360" w:lineRule="auto"/>
        <w:ind w:firstLine="709"/>
        <w:jc w:val="both"/>
        <w:rPr>
          <w:sz w:val="28"/>
          <w:szCs w:val="28"/>
        </w:rPr>
      </w:pPr>
    </w:p>
    <w:p w:rsidR="00C929DA" w:rsidRPr="0031204F" w:rsidRDefault="00CC43DF" w:rsidP="0031204F">
      <w:pPr>
        <w:spacing w:line="360" w:lineRule="auto"/>
        <w:ind w:firstLine="709"/>
        <w:jc w:val="both"/>
        <w:rPr>
          <w:sz w:val="28"/>
          <w:szCs w:val="28"/>
        </w:rPr>
      </w:pPr>
      <w:r>
        <w:rPr>
          <w:sz w:val="28"/>
          <w:szCs w:val="28"/>
        </w:rPr>
      </w:r>
      <w:r>
        <w:rPr>
          <w:sz w:val="28"/>
          <w:szCs w:val="28"/>
        </w:rPr>
        <w:pict>
          <v:group id="_x0000_s1138" style="width:199.2pt;height:135.75pt;mso-position-horizontal-relative:char;mso-position-vertical-relative:line" coordorigin="4320,5079" coordsize="3984,2715">
            <v:group id="_x0000_s1139" style="position:absolute;left:4320;top:5454;width:3984;height:2140" coordorigin="4320,5454" coordsize="3984,2140">
              <v:line id="_x0000_s1140" style="position:absolute" from="4320,5454" to="8289,5454"/>
              <v:line id="_x0000_s1141" style="position:absolute" from="4335,6759" to="8304,6759"/>
              <v:group id="_x0000_s1142" style="position:absolute;left:6765;top:6624;width:737;height:283" coordorigin="5760,7254" coordsize="737,283">
                <v:rect id="_x0000_s1143" style="position:absolute;left:5760;top:7254;width:737;height:283"/>
                <v:line id="_x0000_s1144" style="position:absolute" from="5865,7389" to="6432,7389">
                  <v:stroke endarrow="block"/>
                </v:line>
              </v:group>
              <v:line id="_x0000_s1145" style="position:absolute" from="5430,5454" to="5610,5454">
                <v:stroke endarrow="block"/>
              </v:line>
              <v:group id="_x0000_s1146" style="position:absolute;left:4841;top:6857;width:769;height:737" coordorigin="4811,7007" coordsize="769,737">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47" type="#_x0000_t19" style="position:absolute;left:4811;top:7024;width:359;height:720;rotation:1674498fd;flip:x y" coordsize="21511,21600" adj=",-340423" path="wr-21600,,21600,43200,,,21511,19644nfewr-21600,,21600,43200,,,21511,19644l,21600nsxe">
                  <v:stroke dashstyle="dash" endarrow="open"/>
                  <v:path o:connectlocs="0,0;21511,19644;0,21600"/>
                </v:shape>
                <v:shape id="_x0000_s1148" type="#_x0000_t19" style="position:absolute;left:5011;top:7017;width:359;height:720;rotation:1674498fd;flip:x y" coordsize="21511,21600" adj=",-340423" path="wr-21600,,21600,43200,,,21511,19644nfewr-21600,,21600,43200,,,21511,19644l,21600nsxe">
                  <v:stroke dashstyle="dash" endarrow="open"/>
                  <v:path o:connectlocs="0,0;21511,19644;0,21600"/>
                </v:shape>
                <v:shape id="_x0000_s1149" type="#_x0000_t19" style="position:absolute;left:5221;top:7007;width:359;height:720;rotation:1674498fd;flip:x y" coordsize="21511,21600" adj=",-340423" path="wr-21600,,21600,43200,,,21511,19644nfewr-21600,,21600,43200,,,21511,19644l,21600nsxe">
                  <v:stroke dashstyle="dash" endarrow="open"/>
                  <v:path o:connectlocs="0,0;21511,19644;0,21600"/>
                </v:shape>
              </v:group>
              <v:shape id="_x0000_s1150" type="#_x0000_t19" style="position:absolute;left:5200;top:5632;width:2665;height:998" coordsize="43200,23166" adj="11524071,,21600" path="wr,,43200,43200,57,23166,43200,21600nfewr,,43200,43200,57,23166,43200,21600l21600,21600nsxe">
                <v:stroke dashstyle="dash" startarrow="open"/>
                <v:path o:connectlocs="57,23166;43200,21600;21600,21600"/>
              </v:shape>
            </v:group>
            <v:shape id="_x0000_s1151" type="#_x0000_t202" style="position:absolute;left:4335;top:5079;width:720;height:360" filled="f" stroked="f">
              <v:textbox style="mso-next-textbox:#_x0000_s1151" inset=".5mm,.3mm,.5mm,.3mm">
                <w:txbxContent>
                  <w:p w:rsidR="0031204F" w:rsidRPr="003C031E" w:rsidRDefault="0031204F" w:rsidP="00C929DA">
                    <w:pPr>
                      <w:rPr>
                        <w:sz w:val="16"/>
                        <w:szCs w:val="16"/>
                      </w:rPr>
                    </w:pPr>
                    <w:r w:rsidRPr="003C031E">
                      <w:rPr>
                        <w:sz w:val="16"/>
                        <w:szCs w:val="16"/>
                      </w:rPr>
                      <w:t>АСП</w:t>
                    </w:r>
                  </w:p>
                </w:txbxContent>
              </v:textbox>
            </v:shape>
            <v:shape id="_x0000_s1152" type="#_x0000_t202" style="position:absolute;left:4335;top:6384;width:720;height:360" filled="f" stroked="f">
              <v:textbox style="mso-next-textbox:#_x0000_s1152" inset=".5mm,.3mm,.5mm,.3mm">
                <w:txbxContent>
                  <w:p w:rsidR="0031204F" w:rsidRPr="003C031E" w:rsidRDefault="0031204F" w:rsidP="00C929DA">
                    <w:pPr>
                      <w:rPr>
                        <w:sz w:val="16"/>
                        <w:szCs w:val="16"/>
                      </w:rPr>
                    </w:pPr>
                    <w:r>
                      <w:rPr>
                        <w:sz w:val="16"/>
                        <w:szCs w:val="16"/>
                      </w:rPr>
                      <w:t>Ц</w:t>
                    </w:r>
                    <w:r w:rsidRPr="003C031E">
                      <w:rPr>
                        <w:sz w:val="16"/>
                        <w:szCs w:val="16"/>
                      </w:rPr>
                      <w:t>СП</w:t>
                    </w:r>
                  </w:p>
                </w:txbxContent>
              </v:textbox>
            </v:shape>
            <v:shape id="_x0000_s1153" type="#_x0000_t202" style="position:absolute;left:5580;top:5079;width:1620;height:360" filled="f" stroked="f">
              <v:textbox style="mso-next-textbox:#_x0000_s1153" inset=".5mm,.3mm,.5mm,.3mm">
                <w:txbxContent>
                  <w:p w:rsidR="0031204F" w:rsidRPr="003C031E" w:rsidRDefault="0031204F" w:rsidP="00C929DA">
                    <w:pPr>
                      <w:rPr>
                        <w:sz w:val="16"/>
                        <w:szCs w:val="16"/>
                      </w:rPr>
                    </w:pPr>
                    <w:r>
                      <w:rPr>
                        <w:sz w:val="16"/>
                        <w:szCs w:val="16"/>
                      </w:rPr>
                      <w:t>Спрямленная цепь</w:t>
                    </w:r>
                  </w:p>
                </w:txbxContent>
              </v:textbox>
            </v:shape>
            <v:shape id="_x0000_s1154" type="#_x0000_t202" style="position:absolute;left:4320;top:6924;width:720;height:360" filled="f" stroked="f">
              <v:textbox style="mso-next-textbox:#_x0000_s1154" inset=".5mm,.3mm,.5mm,.3mm">
                <w:txbxContent>
                  <w:p w:rsidR="0031204F" w:rsidRPr="003C031E" w:rsidRDefault="0031204F" w:rsidP="00C929DA">
                    <w:pPr>
                      <w:rPr>
                        <w:sz w:val="16"/>
                        <w:szCs w:val="16"/>
                      </w:rPr>
                    </w:pPr>
                    <w:r>
                      <w:rPr>
                        <w:sz w:val="16"/>
                        <w:szCs w:val="16"/>
                      </w:rPr>
                      <w:t>ПВТЦ</w:t>
                    </w:r>
                  </w:p>
                </w:txbxContent>
              </v:textbox>
            </v:shape>
            <v:shape id="_x0000_s1155" type="#_x0000_t202" style="position:absolute;left:5760;top:7029;width:1260;height:765" filled="f" stroked="f">
              <v:textbox style="mso-next-textbox:#_x0000_s1155" inset=".5mm,.3mm,.5mm,.3mm">
                <w:txbxContent>
                  <w:p w:rsidR="0031204F" w:rsidRDefault="0031204F" w:rsidP="00C929DA">
                    <w:pPr>
                      <w:rPr>
                        <w:sz w:val="16"/>
                        <w:szCs w:val="16"/>
                      </w:rPr>
                    </w:pPr>
                    <w:r>
                      <w:rPr>
                        <w:sz w:val="16"/>
                        <w:szCs w:val="16"/>
                      </w:rPr>
                      <w:t>С выходов</w:t>
                    </w:r>
                  </w:p>
                  <w:p w:rsidR="0031204F" w:rsidRDefault="0031204F" w:rsidP="00C929DA">
                    <w:pPr>
                      <w:rPr>
                        <w:sz w:val="16"/>
                        <w:szCs w:val="16"/>
                      </w:rPr>
                    </w:pPr>
                    <w:r>
                      <w:rPr>
                        <w:sz w:val="16"/>
                        <w:szCs w:val="16"/>
                      </w:rPr>
                      <w:t xml:space="preserve"> всех остальных </w:t>
                    </w:r>
                  </w:p>
                  <w:p w:rsidR="0031204F" w:rsidRPr="003C031E" w:rsidRDefault="0031204F" w:rsidP="00C929DA">
                    <w:pPr>
                      <w:rPr>
                        <w:sz w:val="16"/>
                        <w:szCs w:val="16"/>
                      </w:rPr>
                    </w:pPr>
                    <w:r>
                      <w:rPr>
                        <w:sz w:val="16"/>
                        <w:szCs w:val="16"/>
                      </w:rPr>
                      <w:t>регенераторов</w:t>
                    </w:r>
                  </w:p>
                </w:txbxContent>
              </v:textbox>
            </v:shape>
            <w10:wrap type="none"/>
            <w10:anchorlock/>
          </v:group>
        </w:pict>
      </w:r>
    </w:p>
    <w:p w:rsidR="00C929DA" w:rsidRPr="0031204F" w:rsidRDefault="00130C7B" w:rsidP="0031204F">
      <w:pPr>
        <w:spacing w:line="360" w:lineRule="auto"/>
        <w:ind w:firstLine="709"/>
        <w:jc w:val="both"/>
        <w:rPr>
          <w:sz w:val="28"/>
          <w:szCs w:val="28"/>
        </w:rPr>
      </w:pPr>
      <w:r w:rsidRPr="0031204F">
        <w:rPr>
          <w:sz w:val="28"/>
          <w:szCs w:val="28"/>
        </w:rPr>
        <w:t>Рис.7</w:t>
      </w:r>
      <w:r w:rsidR="00C929DA" w:rsidRPr="0031204F">
        <w:rPr>
          <w:sz w:val="28"/>
          <w:szCs w:val="28"/>
        </w:rPr>
        <w:t xml:space="preserve"> Переходное влияние через третьи цепи при совместной работе АСП и ЦСП</w:t>
      </w:r>
    </w:p>
    <w:p w:rsidR="00C929DA" w:rsidRPr="0031204F" w:rsidRDefault="00C929DA" w:rsidP="0031204F">
      <w:pPr>
        <w:spacing w:line="360" w:lineRule="auto"/>
        <w:ind w:firstLine="709"/>
        <w:jc w:val="both"/>
        <w:rPr>
          <w:sz w:val="28"/>
          <w:szCs w:val="28"/>
        </w:rPr>
      </w:pPr>
    </w:p>
    <w:p w:rsidR="00C929DA" w:rsidRPr="0031204F" w:rsidRDefault="00CC43DF" w:rsidP="0031204F">
      <w:pPr>
        <w:spacing w:line="360" w:lineRule="auto"/>
        <w:ind w:firstLine="709"/>
        <w:jc w:val="both"/>
        <w:rPr>
          <w:sz w:val="28"/>
          <w:szCs w:val="28"/>
        </w:rPr>
      </w:pPr>
      <w:r>
        <w:rPr>
          <w:noProof/>
        </w:rPr>
        <w:pict>
          <v:shape id="_x0000_s1156" type="#_x0000_t202" style="position:absolute;left:0;text-align:left;margin-left:269.25pt;margin-top:42.85pt;width:187.1pt;height:21pt;z-index:251656192;mso-width-percent:400;mso-height-percent:200;mso-width-percent:400;mso-height-percent:200;mso-width-relative:margin;mso-height-relative:margin" stroked="f">
            <v:textbox style="mso-next-textbox:#_x0000_s1156;mso-fit-shape-to-text:t">
              <w:txbxContent>
                <w:p w:rsidR="0031204F" w:rsidRDefault="0031204F" w:rsidP="00C929DA">
                  <w:r>
                    <w:t xml:space="preserve"> </w:t>
                  </w:r>
                </w:p>
              </w:txbxContent>
            </v:textbox>
          </v:shape>
        </w:pict>
      </w:r>
      <w:r w:rsidR="00C929DA" w:rsidRPr="0031204F">
        <w:rPr>
          <w:sz w:val="28"/>
          <w:szCs w:val="28"/>
        </w:rPr>
        <w:t>Величина переходных затуханий А</w:t>
      </w:r>
      <w:r w:rsidR="00C929DA" w:rsidRPr="0031204F">
        <w:rPr>
          <w:sz w:val="28"/>
          <w:szCs w:val="28"/>
          <w:vertAlign w:val="subscript"/>
        </w:rPr>
        <w:t>оз</w:t>
      </w:r>
      <w:r w:rsidR="00C929DA" w:rsidRPr="0031204F">
        <w:rPr>
          <w:sz w:val="28"/>
          <w:szCs w:val="28"/>
        </w:rPr>
        <w:t xml:space="preserve"> между точкой подключения входа регенератора к данной паре и точками подключения выходов всех регенераторов, размещенных в НРП.</w:t>
      </w:r>
    </w:p>
    <w:p w:rsidR="00C929DA" w:rsidRDefault="00C929DA" w:rsidP="0031204F">
      <w:pPr>
        <w:spacing w:line="360" w:lineRule="auto"/>
        <w:ind w:firstLine="709"/>
        <w:jc w:val="both"/>
        <w:rPr>
          <w:sz w:val="28"/>
          <w:szCs w:val="28"/>
        </w:rPr>
      </w:pPr>
      <w:r w:rsidRPr="0031204F">
        <w:rPr>
          <w:sz w:val="28"/>
          <w:szCs w:val="28"/>
        </w:rPr>
        <w:t>Частотная</w:t>
      </w:r>
      <w:r w:rsidR="0031204F">
        <w:rPr>
          <w:sz w:val="28"/>
          <w:szCs w:val="28"/>
        </w:rPr>
        <w:t xml:space="preserve"> </w:t>
      </w:r>
      <w:r w:rsidRPr="0031204F">
        <w:rPr>
          <w:sz w:val="28"/>
          <w:szCs w:val="28"/>
        </w:rPr>
        <w:t>модель</w:t>
      </w:r>
      <w:r w:rsidR="0031204F">
        <w:rPr>
          <w:sz w:val="28"/>
          <w:szCs w:val="28"/>
        </w:rPr>
        <w:t xml:space="preserve"> </w:t>
      </w:r>
      <w:r w:rsidRPr="0031204F">
        <w:rPr>
          <w:sz w:val="28"/>
          <w:szCs w:val="28"/>
        </w:rPr>
        <w:t>влияния</w:t>
      </w:r>
      <w:r w:rsidR="0031204F">
        <w:rPr>
          <w:sz w:val="28"/>
          <w:szCs w:val="28"/>
        </w:rPr>
        <w:t xml:space="preserve"> </w:t>
      </w:r>
      <w:r w:rsidRPr="0031204F">
        <w:rPr>
          <w:sz w:val="28"/>
          <w:szCs w:val="28"/>
        </w:rPr>
        <w:t>одной (влияющей)</w:t>
      </w:r>
      <w:r w:rsidR="0031204F">
        <w:rPr>
          <w:sz w:val="28"/>
          <w:szCs w:val="28"/>
        </w:rPr>
        <w:t xml:space="preserve"> </w:t>
      </w:r>
      <w:r w:rsidRPr="0031204F">
        <w:rPr>
          <w:sz w:val="28"/>
          <w:szCs w:val="28"/>
        </w:rPr>
        <w:t>цепи</w:t>
      </w:r>
      <w:r w:rsidR="0031204F">
        <w:rPr>
          <w:sz w:val="28"/>
          <w:szCs w:val="28"/>
        </w:rPr>
        <w:t xml:space="preserve"> </w:t>
      </w:r>
      <w:r w:rsidRPr="0031204F">
        <w:rPr>
          <w:sz w:val="28"/>
          <w:szCs w:val="28"/>
        </w:rPr>
        <w:t>на</w:t>
      </w:r>
      <w:r w:rsidR="0031204F">
        <w:rPr>
          <w:sz w:val="28"/>
          <w:szCs w:val="28"/>
        </w:rPr>
        <w:t xml:space="preserve"> </w:t>
      </w:r>
      <w:r w:rsidRPr="0031204F">
        <w:rPr>
          <w:sz w:val="28"/>
          <w:szCs w:val="28"/>
        </w:rPr>
        <w:t>цепь,</w:t>
      </w:r>
      <w:r w:rsidR="0031204F">
        <w:rPr>
          <w:sz w:val="28"/>
          <w:szCs w:val="28"/>
        </w:rPr>
        <w:t xml:space="preserve"> </w:t>
      </w:r>
      <w:r w:rsidRPr="0031204F">
        <w:rPr>
          <w:sz w:val="28"/>
          <w:szCs w:val="28"/>
        </w:rPr>
        <w:t>подверженную</w:t>
      </w:r>
      <w:r w:rsidR="0031204F">
        <w:rPr>
          <w:sz w:val="28"/>
          <w:szCs w:val="28"/>
        </w:rPr>
        <w:t xml:space="preserve"> </w:t>
      </w:r>
      <w:r w:rsidRPr="0031204F">
        <w:rPr>
          <w:sz w:val="28"/>
          <w:szCs w:val="28"/>
        </w:rPr>
        <w:t>влиянию,</w:t>
      </w:r>
      <w:r w:rsidR="0031204F">
        <w:rPr>
          <w:sz w:val="28"/>
          <w:szCs w:val="28"/>
        </w:rPr>
        <w:t xml:space="preserve"> </w:t>
      </w:r>
      <w:r w:rsidRPr="0031204F">
        <w:rPr>
          <w:sz w:val="28"/>
          <w:szCs w:val="28"/>
        </w:rPr>
        <w:t>показана</w:t>
      </w:r>
      <w:r w:rsidR="0031204F">
        <w:rPr>
          <w:sz w:val="28"/>
          <w:szCs w:val="28"/>
        </w:rPr>
        <w:t xml:space="preserve"> </w:t>
      </w:r>
      <w:r w:rsidRPr="0031204F">
        <w:rPr>
          <w:sz w:val="28"/>
          <w:szCs w:val="28"/>
        </w:rPr>
        <w:t xml:space="preserve">на </w:t>
      </w:r>
      <w:r w:rsidR="00130C7B" w:rsidRPr="0031204F">
        <w:rPr>
          <w:sz w:val="28"/>
          <w:szCs w:val="28"/>
        </w:rPr>
        <w:t>рис 8</w:t>
      </w:r>
      <w:r w:rsidRPr="0031204F">
        <w:rPr>
          <w:sz w:val="28"/>
          <w:szCs w:val="28"/>
        </w:rPr>
        <w:t>.</w:t>
      </w:r>
    </w:p>
    <w:p w:rsidR="0031204F" w:rsidRPr="0031204F" w:rsidRDefault="0031204F" w:rsidP="0031204F">
      <w:pPr>
        <w:spacing w:line="360" w:lineRule="auto"/>
        <w:ind w:firstLine="709"/>
        <w:jc w:val="both"/>
        <w:rPr>
          <w:sz w:val="28"/>
          <w:szCs w:val="28"/>
        </w:rPr>
      </w:pPr>
    </w:p>
    <w:p w:rsidR="00C929DA" w:rsidRPr="0031204F" w:rsidRDefault="0031204F" w:rsidP="0031204F">
      <w:pPr>
        <w:spacing w:line="360" w:lineRule="auto"/>
        <w:ind w:firstLine="709"/>
        <w:jc w:val="both"/>
        <w:rPr>
          <w:sz w:val="28"/>
          <w:szCs w:val="28"/>
        </w:rPr>
      </w:pPr>
      <w:r w:rsidRPr="0031204F">
        <w:rPr>
          <w:sz w:val="28"/>
          <w:szCs w:val="28"/>
        </w:rPr>
        <w:object w:dxaOrig="6948" w:dyaOrig="2625">
          <v:shape id="_x0000_i1162" type="#_x0000_t75" style="width:291.75pt;height:110.25pt" o:ole="">
            <v:imagedata r:id="rId210" o:title=""/>
          </v:shape>
          <o:OLEObject Type="Embed" ProgID="Visio.Drawing.11" ShapeID="_x0000_i1162" DrawAspect="Content" ObjectID="_1457575877" r:id="rId211"/>
        </w:object>
      </w:r>
    </w:p>
    <w:p w:rsidR="00C929DA" w:rsidRPr="0031204F" w:rsidRDefault="00C929DA" w:rsidP="0031204F">
      <w:pPr>
        <w:spacing w:line="360" w:lineRule="auto"/>
        <w:ind w:firstLine="709"/>
        <w:jc w:val="both"/>
        <w:rPr>
          <w:sz w:val="28"/>
          <w:szCs w:val="28"/>
        </w:rPr>
      </w:pPr>
      <w:r w:rsidRPr="0031204F">
        <w:rPr>
          <w:sz w:val="28"/>
          <w:szCs w:val="28"/>
        </w:rPr>
        <w:t>Рис.</w:t>
      </w:r>
      <w:r w:rsidR="00130C7B" w:rsidRPr="0031204F">
        <w:rPr>
          <w:sz w:val="28"/>
          <w:szCs w:val="28"/>
        </w:rPr>
        <w:t>8</w:t>
      </w:r>
      <w:r w:rsidRPr="0031204F">
        <w:rPr>
          <w:sz w:val="28"/>
          <w:szCs w:val="28"/>
        </w:rPr>
        <w:t xml:space="preserve"> Частотная</w:t>
      </w:r>
      <w:r w:rsidR="0031204F">
        <w:rPr>
          <w:sz w:val="28"/>
          <w:szCs w:val="28"/>
        </w:rPr>
        <w:t xml:space="preserve"> </w:t>
      </w:r>
      <w:r w:rsidRPr="0031204F">
        <w:rPr>
          <w:sz w:val="28"/>
          <w:szCs w:val="28"/>
        </w:rPr>
        <w:t>модель</w:t>
      </w:r>
      <w:r w:rsidR="0031204F">
        <w:rPr>
          <w:sz w:val="28"/>
          <w:szCs w:val="28"/>
        </w:rPr>
        <w:t xml:space="preserve"> </w:t>
      </w:r>
      <w:r w:rsidRPr="0031204F">
        <w:rPr>
          <w:sz w:val="28"/>
          <w:szCs w:val="28"/>
        </w:rPr>
        <w:t>влияния ЦСП на ЦСП</w:t>
      </w:r>
    </w:p>
    <w:p w:rsidR="00C929DA" w:rsidRPr="0031204F" w:rsidRDefault="00804436" w:rsidP="0031204F">
      <w:pPr>
        <w:spacing w:line="360" w:lineRule="auto"/>
        <w:ind w:firstLine="709"/>
        <w:jc w:val="both"/>
        <w:rPr>
          <w:sz w:val="28"/>
          <w:szCs w:val="28"/>
        </w:rPr>
      </w:pPr>
      <w:r>
        <w:rPr>
          <w:sz w:val="28"/>
          <w:szCs w:val="28"/>
        </w:rPr>
        <w:br w:type="page"/>
      </w:r>
      <w:r w:rsidR="00C929DA" w:rsidRPr="0031204F">
        <w:rPr>
          <w:sz w:val="28"/>
          <w:szCs w:val="28"/>
        </w:rPr>
        <w:lastRenderedPageBreak/>
        <w:t>Четырехполюсник</w:t>
      </w:r>
      <w:r w:rsidR="0031204F">
        <w:rPr>
          <w:sz w:val="28"/>
          <w:szCs w:val="28"/>
        </w:rPr>
        <w:t xml:space="preserve"> </w:t>
      </w:r>
      <w:r w:rsidR="00C929DA" w:rsidRPr="0031204F">
        <w:rPr>
          <w:sz w:val="28"/>
          <w:szCs w:val="28"/>
        </w:rPr>
        <w:t>связи</w:t>
      </w:r>
      <w:r w:rsidR="0031204F">
        <w:rPr>
          <w:sz w:val="28"/>
          <w:szCs w:val="28"/>
        </w:rPr>
        <w:t xml:space="preserve"> </w:t>
      </w:r>
      <w:r w:rsidR="00C929DA" w:rsidRPr="0031204F">
        <w:rPr>
          <w:sz w:val="28"/>
          <w:szCs w:val="28"/>
        </w:rPr>
        <w:t>(ЧС),</w:t>
      </w:r>
      <w:r w:rsidR="0031204F">
        <w:rPr>
          <w:sz w:val="28"/>
          <w:szCs w:val="28"/>
        </w:rPr>
        <w:t xml:space="preserve"> </w:t>
      </w:r>
      <w:r w:rsidR="00C929DA" w:rsidRPr="0031204F">
        <w:rPr>
          <w:sz w:val="28"/>
          <w:szCs w:val="28"/>
        </w:rPr>
        <w:t>включенный</w:t>
      </w:r>
      <w:r w:rsidR="0031204F">
        <w:rPr>
          <w:sz w:val="28"/>
          <w:szCs w:val="28"/>
        </w:rPr>
        <w:t xml:space="preserve"> </w:t>
      </w:r>
      <w:r w:rsidR="00C929DA" w:rsidRPr="0031204F">
        <w:rPr>
          <w:sz w:val="28"/>
          <w:szCs w:val="28"/>
        </w:rPr>
        <w:t>между</w:t>
      </w:r>
      <w:r w:rsidR="0031204F">
        <w:rPr>
          <w:sz w:val="28"/>
          <w:szCs w:val="28"/>
        </w:rPr>
        <w:t xml:space="preserve"> </w:t>
      </w:r>
      <w:r w:rsidR="00C929DA" w:rsidRPr="0031204F">
        <w:rPr>
          <w:sz w:val="28"/>
          <w:szCs w:val="28"/>
        </w:rPr>
        <w:t>концом</w:t>
      </w:r>
      <w:r w:rsidR="0031204F">
        <w:rPr>
          <w:sz w:val="28"/>
          <w:szCs w:val="28"/>
        </w:rPr>
        <w:t xml:space="preserve"> </w:t>
      </w:r>
      <w:r w:rsidR="00C929DA" w:rsidRPr="0031204F">
        <w:rPr>
          <w:sz w:val="28"/>
          <w:szCs w:val="28"/>
        </w:rPr>
        <w:t>влияющей</w:t>
      </w:r>
      <w:r w:rsidR="0031204F">
        <w:rPr>
          <w:sz w:val="28"/>
          <w:szCs w:val="28"/>
        </w:rPr>
        <w:t xml:space="preserve"> </w:t>
      </w:r>
      <w:r w:rsidR="00C929DA" w:rsidRPr="0031204F">
        <w:rPr>
          <w:sz w:val="28"/>
          <w:szCs w:val="28"/>
        </w:rPr>
        <w:t>цепи</w:t>
      </w:r>
      <w:r w:rsidR="0031204F">
        <w:rPr>
          <w:sz w:val="28"/>
          <w:szCs w:val="28"/>
        </w:rPr>
        <w:t xml:space="preserve"> </w:t>
      </w:r>
      <w:r w:rsidR="00C929DA" w:rsidRPr="0031204F">
        <w:rPr>
          <w:sz w:val="28"/>
          <w:szCs w:val="28"/>
        </w:rPr>
        <w:t>и</w:t>
      </w:r>
      <w:r w:rsidR="0031204F">
        <w:rPr>
          <w:sz w:val="28"/>
          <w:szCs w:val="28"/>
        </w:rPr>
        <w:t xml:space="preserve"> </w:t>
      </w:r>
      <w:r w:rsidR="00C929DA" w:rsidRPr="0031204F">
        <w:rPr>
          <w:sz w:val="28"/>
          <w:szCs w:val="28"/>
        </w:rPr>
        <w:t>концом</w:t>
      </w:r>
      <w:r w:rsidR="0031204F">
        <w:rPr>
          <w:sz w:val="28"/>
          <w:szCs w:val="28"/>
        </w:rPr>
        <w:t xml:space="preserve"> </w:t>
      </w:r>
      <w:r w:rsidR="00C929DA" w:rsidRPr="0031204F">
        <w:rPr>
          <w:sz w:val="28"/>
          <w:szCs w:val="28"/>
        </w:rPr>
        <w:t>цепи,</w:t>
      </w:r>
      <w:r w:rsidR="0031204F">
        <w:rPr>
          <w:sz w:val="28"/>
          <w:szCs w:val="28"/>
        </w:rPr>
        <w:t xml:space="preserve"> </w:t>
      </w:r>
      <w:r w:rsidR="00C929DA" w:rsidRPr="0031204F">
        <w:rPr>
          <w:sz w:val="28"/>
          <w:szCs w:val="28"/>
        </w:rPr>
        <w:t>подверженной</w:t>
      </w:r>
      <w:r w:rsidR="0031204F">
        <w:rPr>
          <w:sz w:val="28"/>
          <w:szCs w:val="28"/>
        </w:rPr>
        <w:t xml:space="preserve"> </w:t>
      </w:r>
      <w:r w:rsidR="00C929DA" w:rsidRPr="0031204F">
        <w:rPr>
          <w:sz w:val="28"/>
          <w:szCs w:val="28"/>
        </w:rPr>
        <w:t>влиянию,</w:t>
      </w:r>
      <w:r w:rsidR="0031204F">
        <w:rPr>
          <w:sz w:val="28"/>
          <w:szCs w:val="28"/>
        </w:rPr>
        <w:t xml:space="preserve"> </w:t>
      </w:r>
      <w:r w:rsidR="00C929DA" w:rsidRPr="0031204F">
        <w:rPr>
          <w:sz w:val="28"/>
          <w:szCs w:val="28"/>
        </w:rPr>
        <w:t>учитывает</w:t>
      </w:r>
      <w:r w:rsidR="0031204F">
        <w:rPr>
          <w:sz w:val="28"/>
          <w:szCs w:val="28"/>
        </w:rPr>
        <w:t xml:space="preserve"> </w:t>
      </w:r>
      <w:r w:rsidR="00C929DA" w:rsidRPr="0031204F">
        <w:rPr>
          <w:sz w:val="28"/>
          <w:szCs w:val="28"/>
        </w:rPr>
        <w:t>наличие</w:t>
      </w:r>
      <w:r w:rsidR="0031204F">
        <w:rPr>
          <w:sz w:val="28"/>
          <w:szCs w:val="28"/>
        </w:rPr>
        <w:t xml:space="preserve"> </w:t>
      </w:r>
      <w:r w:rsidR="00C929DA" w:rsidRPr="0031204F">
        <w:rPr>
          <w:sz w:val="28"/>
          <w:szCs w:val="28"/>
        </w:rPr>
        <w:t>ПВТЦ.</w:t>
      </w:r>
    </w:p>
    <w:p w:rsidR="00BE4A61" w:rsidRPr="0031204F" w:rsidRDefault="00BE4A61" w:rsidP="0031204F">
      <w:pPr>
        <w:spacing w:line="360" w:lineRule="auto"/>
        <w:ind w:firstLine="709"/>
        <w:jc w:val="both"/>
        <w:rPr>
          <w:sz w:val="28"/>
          <w:szCs w:val="28"/>
        </w:rPr>
      </w:pPr>
      <w:r w:rsidRPr="0031204F">
        <w:rPr>
          <w:sz w:val="28"/>
          <w:szCs w:val="28"/>
        </w:rPr>
        <w:t>Минимально</w:t>
      </w:r>
      <w:r w:rsidR="0031204F">
        <w:rPr>
          <w:sz w:val="28"/>
          <w:szCs w:val="28"/>
        </w:rPr>
        <w:t xml:space="preserve"> </w:t>
      </w:r>
      <w:r w:rsidRPr="0031204F">
        <w:rPr>
          <w:sz w:val="28"/>
          <w:szCs w:val="28"/>
        </w:rPr>
        <w:t>допустимая</w:t>
      </w:r>
      <w:r w:rsidR="0031204F">
        <w:rPr>
          <w:sz w:val="28"/>
          <w:szCs w:val="28"/>
        </w:rPr>
        <w:t xml:space="preserve"> </w:t>
      </w:r>
      <w:r w:rsidRPr="0031204F">
        <w:rPr>
          <w:sz w:val="28"/>
          <w:szCs w:val="28"/>
        </w:rPr>
        <w:t>защищенность</w:t>
      </w:r>
      <w:r w:rsidR="0031204F">
        <w:rPr>
          <w:sz w:val="28"/>
          <w:szCs w:val="28"/>
        </w:rPr>
        <w:t xml:space="preserve"> </w:t>
      </w:r>
      <w:r w:rsidRPr="0031204F">
        <w:rPr>
          <w:sz w:val="28"/>
          <w:szCs w:val="28"/>
        </w:rPr>
        <w:t>от</w:t>
      </w:r>
      <w:r w:rsidR="0031204F">
        <w:rPr>
          <w:sz w:val="28"/>
          <w:szCs w:val="28"/>
        </w:rPr>
        <w:t xml:space="preserve"> </w:t>
      </w:r>
      <w:r w:rsidRPr="0031204F">
        <w:rPr>
          <w:sz w:val="28"/>
          <w:szCs w:val="28"/>
        </w:rPr>
        <w:t>ПП</w:t>
      </w:r>
      <w:r w:rsidR="0031204F">
        <w:rPr>
          <w:sz w:val="28"/>
          <w:szCs w:val="28"/>
        </w:rPr>
        <w:t xml:space="preserve"> </w:t>
      </w:r>
      <w:r w:rsidRPr="0031204F">
        <w:rPr>
          <w:sz w:val="28"/>
          <w:szCs w:val="28"/>
        </w:rPr>
        <w:t>в</w:t>
      </w:r>
      <w:r w:rsidR="0031204F">
        <w:rPr>
          <w:sz w:val="28"/>
          <w:szCs w:val="28"/>
        </w:rPr>
        <w:t xml:space="preserve"> </w:t>
      </w:r>
      <w:r w:rsidRPr="0031204F">
        <w:rPr>
          <w:sz w:val="28"/>
          <w:szCs w:val="28"/>
        </w:rPr>
        <w:t>линии</w:t>
      </w:r>
      <w:r w:rsidR="0031204F">
        <w:rPr>
          <w:sz w:val="28"/>
          <w:szCs w:val="28"/>
        </w:rPr>
        <w:t xml:space="preserve"> </w:t>
      </w:r>
      <w:r w:rsidRPr="0031204F">
        <w:rPr>
          <w:sz w:val="28"/>
          <w:szCs w:val="28"/>
        </w:rPr>
        <w:t>для</w:t>
      </w:r>
      <w:r w:rsidR="0031204F">
        <w:rPr>
          <w:sz w:val="28"/>
          <w:szCs w:val="28"/>
        </w:rPr>
        <w:t xml:space="preserve"> </w:t>
      </w:r>
      <w:r w:rsidRPr="0031204F">
        <w:rPr>
          <w:sz w:val="28"/>
          <w:szCs w:val="28"/>
        </w:rPr>
        <w:t>одночетверочного</w:t>
      </w:r>
      <w:r w:rsidR="0031204F">
        <w:rPr>
          <w:sz w:val="28"/>
          <w:szCs w:val="28"/>
        </w:rPr>
        <w:t xml:space="preserve"> </w:t>
      </w:r>
      <w:r w:rsidRPr="0031204F">
        <w:rPr>
          <w:sz w:val="28"/>
          <w:szCs w:val="28"/>
        </w:rPr>
        <w:t>кабеля</w:t>
      </w:r>
      <w:r w:rsidR="0031204F">
        <w:rPr>
          <w:sz w:val="28"/>
          <w:szCs w:val="28"/>
        </w:rPr>
        <w:t xml:space="preserve"> </w:t>
      </w:r>
      <w:r w:rsidRPr="0031204F">
        <w:rPr>
          <w:sz w:val="28"/>
          <w:szCs w:val="28"/>
        </w:rPr>
        <w:t>составляет:</w:t>
      </w:r>
    </w:p>
    <w:p w:rsidR="0031204F" w:rsidRDefault="0031204F" w:rsidP="0031204F">
      <w:pPr>
        <w:spacing w:line="360" w:lineRule="auto"/>
        <w:ind w:firstLine="709"/>
        <w:jc w:val="both"/>
        <w:rPr>
          <w:sz w:val="28"/>
          <w:szCs w:val="28"/>
        </w:rPr>
      </w:pPr>
    </w:p>
    <w:p w:rsidR="00BE4A61" w:rsidRPr="0031204F" w:rsidRDefault="00BE4A61" w:rsidP="0031204F">
      <w:pPr>
        <w:spacing w:line="360" w:lineRule="auto"/>
        <w:ind w:firstLine="709"/>
        <w:jc w:val="both"/>
        <w:rPr>
          <w:sz w:val="28"/>
          <w:szCs w:val="28"/>
        </w:rPr>
      </w:pPr>
      <w:r w:rsidRPr="0031204F">
        <w:rPr>
          <w:sz w:val="28"/>
          <w:szCs w:val="28"/>
        </w:rPr>
        <w:object w:dxaOrig="3320" w:dyaOrig="360">
          <v:shape id="_x0000_i1163" type="#_x0000_t75" style="width:180.75pt;height:19.5pt" o:ole="" fillcolor="window">
            <v:imagedata r:id="rId212" o:title=""/>
          </v:shape>
          <o:OLEObject Type="Embed" ProgID="Equation.3" ShapeID="_x0000_i1163" DrawAspect="Content" ObjectID="_1457575878" r:id="rId213"/>
        </w:object>
      </w:r>
      <w:r w:rsidRPr="0031204F">
        <w:rPr>
          <w:sz w:val="28"/>
          <w:szCs w:val="28"/>
        </w:rPr>
        <w:tab/>
      </w:r>
      <w:r w:rsidRPr="0031204F">
        <w:rPr>
          <w:sz w:val="28"/>
          <w:szCs w:val="28"/>
        </w:rPr>
        <w:tab/>
      </w:r>
      <w:r w:rsidRPr="0031204F">
        <w:rPr>
          <w:sz w:val="28"/>
          <w:szCs w:val="28"/>
        </w:rPr>
        <w:tab/>
      </w:r>
      <w:r w:rsidRPr="0031204F">
        <w:rPr>
          <w:sz w:val="28"/>
          <w:szCs w:val="28"/>
        </w:rPr>
        <w:tab/>
      </w:r>
      <w:r w:rsidRPr="0031204F">
        <w:rPr>
          <w:sz w:val="28"/>
          <w:szCs w:val="28"/>
        </w:rPr>
        <w:tab/>
        <w:t>(4.1)</w:t>
      </w:r>
    </w:p>
    <w:p w:rsidR="0031204F" w:rsidRDefault="0031204F" w:rsidP="0031204F">
      <w:pPr>
        <w:spacing w:line="360" w:lineRule="auto"/>
        <w:ind w:firstLine="709"/>
        <w:jc w:val="both"/>
        <w:rPr>
          <w:sz w:val="28"/>
          <w:szCs w:val="28"/>
        </w:rPr>
      </w:pPr>
    </w:p>
    <w:p w:rsidR="00BE4A61" w:rsidRPr="0031204F" w:rsidRDefault="00BE4A61" w:rsidP="0031204F">
      <w:pPr>
        <w:spacing w:line="360" w:lineRule="auto"/>
        <w:ind w:firstLine="709"/>
        <w:jc w:val="both"/>
        <w:rPr>
          <w:sz w:val="28"/>
          <w:szCs w:val="28"/>
        </w:rPr>
      </w:pPr>
      <w:r w:rsidRPr="0031204F">
        <w:rPr>
          <w:sz w:val="28"/>
          <w:szCs w:val="28"/>
        </w:rPr>
        <w:t>Среднее</w:t>
      </w:r>
      <w:r w:rsidR="0031204F">
        <w:rPr>
          <w:sz w:val="28"/>
          <w:szCs w:val="28"/>
        </w:rPr>
        <w:t xml:space="preserve"> </w:t>
      </w:r>
      <w:r w:rsidRPr="0031204F">
        <w:rPr>
          <w:sz w:val="28"/>
          <w:szCs w:val="28"/>
        </w:rPr>
        <w:t>значение</w:t>
      </w:r>
      <w:r w:rsidR="0031204F">
        <w:rPr>
          <w:sz w:val="28"/>
          <w:szCs w:val="28"/>
        </w:rPr>
        <w:t xml:space="preserve"> </w:t>
      </w:r>
      <w:r w:rsidRPr="0031204F">
        <w:rPr>
          <w:sz w:val="28"/>
          <w:szCs w:val="28"/>
        </w:rPr>
        <w:t>защищенности</w:t>
      </w:r>
      <w:r w:rsidR="0031204F">
        <w:rPr>
          <w:sz w:val="28"/>
          <w:szCs w:val="28"/>
        </w:rPr>
        <w:t xml:space="preserve"> </w:t>
      </w:r>
      <w:r w:rsidRPr="0031204F">
        <w:rPr>
          <w:sz w:val="28"/>
          <w:szCs w:val="28"/>
        </w:rPr>
        <w:t>сигнала</w:t>
      </w:r>
      <w:r w:rsidR="0031204F">
        <w:rPr>
          <w:sz w:val="28"/>
          <w:szCs w:val="28"/>
        </w:rPr>
        <w:t xml:space="preserve"> </w:t>
      </w:r>
      <w:r w:rsidRPr="0031204F">
        <w:rPr>
          <w:sz w:val="28"/>
          <w:szCs w:val="28"/>
        </w:rPr>
        <w:t>от</w:t>
      </w:r>
      <w:r w:rsidR="0031204F">
        <w:rPr>
          <w:sz w:val="28"/>
          <w:szCs w:val="28"/>
        </w:rPr>
        <w:t xml:space="preserve"> </w:t>
      </w:r>
      <w:r w:rsidRPr="0031204F">
        <w:rPr>
          <w:sz w:val="28"/>
          <w:szCs w:val="28"/>
        </w:rPr>
        <w:t>переходной</w:t>
      </w:r>
      <w:r w:rsidR="0031204F">
        <w:rPr>
          <w:sz w:val="28"/>
          <w:szCs w:val="28"/>
        </w:rPr>
        <w:t xml:space="preserve"> </w:t>
      </w:r>
      <w:r w:rsidRPr="0031204F">
        <w:rPr>
          <w:sz w:val="28"/>
          <w:szCs w:val="28"/>
        </w:rPr>
        <w:t>помехи ПВТЦ</w:t>
      </w:r>
      <w:r w:rsidR="0031204F">
        <w:rPr>
          <w:sz w:val="28"/>
          <w:szCs w:val="28"/>
        </w:rPr>
        <w:t xml:space="preserve"> </w:t>
      </w:r>
      <w:r w:rsidRPr="0031204F">
        <w:rPr>
          <w:sz w:val="28"/>
          <w:szCs w:val="28"/>
        </w:rPr>
        <w:t>в</w:t>
      </w:r>
      <w:r w:rsidR="0031204F">
        <w:rPr>
          <w:sz w:val="28"/>
          <w:szCs w:val="28"/>
        </w:rPr>
        <w:t xml:space="preserve"> </w:t>
      </w:r>
      <w:r w:rsidRPr="0031204F">
        <w:rPr>
          <w:sz w:val="28"/>
          <w:szCs w:val="28"/>
        </w:rPr>
        <w:t>линии ПВТЦ,</w:t>
      </w:r>
      <w:r w:rsidR="0031204F">
        <w:rPr>
          <w:sz w:val="28"/>
          <w:szCs w:val="28"/>
        </w:rPr>
        <w:t xml:space="preserve"> </w:t>
      </w:r>
      <w:r w:rsidRPr="0031204F">
        <w:rPr>
          <w:sz w:val="28"/>
          <w:szCs w:val="28"/>
        </w:rPr>
        <w:t>на</w:t>
      </w:r>
      <w:r w:rsidR="0031204F">
        <w:rPr>
          <w:sz w:val="28"/>
          <w:szCs w:val="28"/>
        </w:rPr>
        <w:t xml:space="preserve"> </w:t>
      </w:r>
      <w:r w:rsidRPr="0031204F">
        <w:rPr>
          <w:sz w:val="28"/>
          <w:szCs w:val="28"/>
        </w:rPr>
        <w:t>полутактовой</w:t>
      </w:r>
      <w:r w:rsidR="0031204F">
        <w:rPr>
          <w:sz w:val="28"/>
          <w:szCs w:val="28"/>
        </w:rPr>
        <w:t xml:space="preserve"> </w:t>
      </w:r>
      <w:r w:rsidRPr="0031204F">
        <w:rPr>
          <w:sz w:val="28"/>
          <w:szCs w:val="28"/>
        </w:rPr>
        <w:t>частоте,</w:t>
      </w:r>
      <w:r w:rsidR="0031204F">
        <w:rPr>
          <w:sz w:val="28"/>
          <w:szCs w:val="28"/>
        </w:rPr>
        <w:t xml:space="preserve"> </w:t>
      </w:r>
      <w:r w:rsidRPr="0031204F">
        <w:rPr>
          <w:sz w:val="28"/>
          <w:szCs w:val="28"/>
        </w:rPr>
        <w:t>определим</w:t>
      </w:r>
      <w:r w:rsidR="0031204F">
        <w:rPr>
          <w:sz w:val="28"/>
          <w:szCs w:val="28"/>
        </w:rPr>
        <w:t xml:space="preserve"> </w:t>
      </w:r>
      <w:r w:rsidRPr="0031204F">
        <w:rPr>
          <w:sz w:val="28"/>
          <w:szCs w:val="28"/>
        </w:rPr>
        <w:t>по</w:t>
      </w:r>
      <w:r w:rsidR="0031204F">
        <w:rPr>
          <w:sz w:val="28"/>
          <w:szCs w:val="28"/>
        </w:rPr>
        <w:t xml:space="preserve"> </w:t>
      </w:r>
      <w:r w:rsidRPr="0031204F">
        <w:rPr>
          <w:sz w:val="28"/>
          <w:szCs w:val="28"/>
        </w:rPr>
        <w:t>формуле:</w:t>
      </w:r>
    </w:p>
    <w:p w:rsidR="0031204F" w:rsidRDefault="0031204F" w:rsidP="0031204F">
      <w:pPr>
        <w:spacing w:line="360" w:lineRule="auto"/>
        <w:ind w:firstLine="709"/>
        <w:jc w:val="both"/>
        <w:rPr>
          <w:sz w:val="28"/>
          <w:szCs w:val="28"/>
        </w:rPr>
      </w:pPr>
    </w:p>
    <w:p w:rsidR="00BE4A61" w:rsidRPr="0031204F" w:rsidRDefault="00BE4A61" w:rsidP="0031204F">
      <w:pPr>
        <w:spacing w:line="360" w:lineRule="auto"/>
        <w:ind w:firstLine="709"/>
        <w:jc w:val="both"/>
        <w:rPr>
          <w:sz w:val="28"/>
          <w:szCs w:val="28"/>
        </w:rPr>
      </w:pPr>
      <w:r w:rsidRPr="0031204F">
        <w:rPr>
          <w:sz w:val="28"/>
          <w:szCs w:val="28"/>
        </w:rPr>
        <w:object w:dxaOrig="2600" w:dyaOrig="680">
          <v:shape id="_x0000_i1164" type="#_x0000_t75" style="width:129pt;height:33.75pt" o:ole="">
            <v:imagedata r:id="rId214" o:title=""/>
          </v:shape>
          <o:OLEObject Type="Embed" ProgID="Equation.3" ShapeID="_x0000_i1164" DrawAspect="Content" ObjectID="_1457575879" r:id="rId215"/>
        </w:object>
      </w:r>
      <w:r w:rsidRPr="0031204F">
        <w:rPr>
          <w:sz w:val="28"/>
          <w:szCs w:val="28"/>
        </w:rPr>
        <w:tab/>
      </w:r>
      <w:r w:rsidRPr="0031204F">
        <w:rPr>
          <w:sz w:val="28"/>
          <w:szCs w:val="28"/>
        </w:rPr>
        <w:tab/>
      </w:r>
      <w:r w:rsidRPr="0031204F">
        <w:rPr>
          <w:sz w:val="28"/>
          <w:szCs w:val="28"/>
        </w:rPr>
        <w:tab/>
      </w:r>
      <w:r w:rsidRPr="0031204F">
        <w:rPr>
          <w:sz w:val="28"/>
          <w:szCs w:val="28"/>
        </w:rPr>
        <w:tab/>
      </w:r>
      <w:r w:rsidRPr="0031204F">
        <w:rPr>
          <w:sz w:val="28"/>
          <w:szCs w:val="28"/>
        </w:rPr>
        <w:tab/>
      </w:r>
      <w:r w:rsidRPr="0031204F">
        <w:rPr>
          <w:sz w:val="28"/>
          <w:szCs w:val="28"/>
        </w:rPr>
        <w:tab/>
      </w:r>
      <w:r w:rsidR="0031204F">
        <w:rPr>
          <w:sz w:val="28"/>
          <w:szCs w:val="28"/>
        </w:rPr>
        <w:t xml:space="preserve"> </w:t>
      </w:r>
      <w:r w:rsidRPr="0031204F">
        <w:rPr>
          <w:sz w:val="28"/>
          <w:szCs w:val="28"/>
        </w:rPr>
        <w:t>(4.2)</w:t>
      </w:r>
    </w:p>
    <w:p w:rsidR="0031204F" w:rsidRDefault="0031204F" w:rsidP="0031204F">
      <w:pPr>
        <w:spacing w:line="360" w:lineRule="auto"/>
        <w:ind w:firstLine="709"/>
        <w:jc w:val="both"/>
        <w:rPr>
          <w:sz w:val="28"/>
          <w:szCs w:val="28"/>
        </w:rPr>
      </w:pPr>
    </w:p>
    <w:p w:rsidR="00BE4A61" w:rsidRPr="0031204F" w:rsidRDefault="00BE4A61" w:rsidP="0031204F">
      <w:pPr>
        <w:spacing w:line="360" w:lineRule="auto"/>
        <w:ind w:firstLine="709"/>
        <w:jc w:val="both"/>
        <w:rPr>
          <w:sz w:val="28"/>
          <w:szCs w:val="28"/>
        </w:rPr>
      </w:pPr>
      <w:r w:rsidRPr="0031204F">
        <w:rPr>
          <w:sz w:val="28"/>
          <w:szCs w:val="28"/>
        </w:rPr>
        <w:t>где:</w:t>
      </w:r>
      <w:r w:rsidR="0031204F">
        <w:rPr>
          <w:sz w:val="28"/>
          <w:szCs w:val="28"/>
        </w:rPr>
        <w:t xml:space="preserve"> </w:t>
      </w:r>
      <w:r w:rsidRPr="0031204F">
        <w:rPr>
          <w:sz w:val="28"/>
          <w:szCs w:val="28"/>
        </w:rPr>
        <w:object w:dxaOrig="980" w:dyaOrig="380">
          <v:shape id="_x0000_i1165" type="#_x0000_t75" style="width:48.75pt;height:18.75pt" o:ole="">
            <v:imagedata r:id="rId216" o:title=""/>
          </v:shape>
          <o:OLEObject Type="Embed" ProgID="Equation.3" ShapeID="_x0000_i1165" DrawAspect="Content" ObjectID="_1457575880" r:id="rId217"/>
        </w:object>
      </w:r>
      <w:r w:rsidRPr="0031204F">
        <w:rPr>
          <w:sz w:val="28"/>
          <w:szCs w:val="28"/>
        </w:rPr>
        <w:t>среднее</w:t>
      </w:r>
      <w:r w:rsidR="0031204F">
        <w:rPr>
          <w:sz w:val="28"/>
          <w:szCs w:val="28"/>
        </w:rPr>
        <w:t xml:space="preserve"> </w:t>
      </w:r>
      <w:r w:rsidRPr="0031204F">
        <w:rPr>
          <w:sz w:val="28"/>
          <w:szCs w:val="28"/>
        </w:rPr>
        <w:t>значение</w:t>
      </w:r>
      <w:r w:rsidR="0031204F">
        <w:rPr>
          <w:sz w:val="28"/>
          <w:szCs w:val="28"/>
        </w:rPr>
        <w:t xml:space="preserve"> </w:t>
      </w:r>
      <w:r w:rsidRPr="0031204F">
        <w:rPr>
          <w:sz w:val="28"/>
          <w:szCs w:val="28"/>
        </w:rPr>
        <w:t>защищенности</w:t>
      </w:r>
      <w:r w:rsidR="0031204F">
        <w:rPr>
          <w:sz w:val="28"/>
          <w:szCs w:val="28"/>
        </w:rPr>
        <w:t xml:space="preserve"> </w:t>
      </w:r>
      <w:r w:rsidRPr="0031204F">
        <w:rPr>
          <w:sz w:val="28"/>
          <w:szCs w:val="28"/>
        </w:rPr>
        <w:t>от</w:t>
      </w:r>
      <w:r w:rsidR="0031204F">
        <w:rPr>
          <w:sz w:val="28"/>
          <w:szCs w:val="28"/>
        </w:rPr>
        <w:t xml:space="preserve"> </w:t>
      </w:r>
      <w:r w:rsidRPr="0031204F">
        <w:rPr>
          <w:sz w:val="28"/>
          <w:szCs w:val="28"/>
        </w:rPr>
        <w:t>переходной</w:t>
      </w:r>
      <w:r w:rsidR="0031204F">
        <w:rPr>
          <w:sz w:val="28"/>
          <w:szCs w:val="28"/>
        </w:rPr>
        <w:t xml:space="preserve"> </w:t>
      </w:r>
      <w:r w:rsidRPr="0031204F">
        <w:rPr>
          <w:sz w:val="28"/>
          <w:szCs w:val="28"/>
        </w:rPr>
        <w:t>помехи</w:t>
      </w:r>
      <w:r w:rsidR="0031204F">
        <w:rPr>
          <w:sz w:val="28"/>
          <w:szCs w:val="28"/>
        </w:rPr>
        <w:t xml:space="preserve"> </w:t>
      </w:r>
      <w:r w:rsidRPr="0031204F">
        <w:rPr>
          <w:sz w:val="28"/>
          <w:szCs w:val="28"/>
        </w:rPr>
        <w:t>в линии</w:t>
      </w:r>
      <w:r w:rsidR="0031204F">
        <w:rPr>
          <w:sz w:val="28"/>
          <w:szCs w:val="28"/>
        </w:rPr>
        <w:t xml:space="preserve"> </w:t>
      </w:r>
      <w:r w:rsidRPr="0031204F">
        <w:rPr>
          <w:sz w:val="28"/>
          <w:szCs w:val="28"/>
        </w:rPr>
        <w:t>на</w:t>
      </w:r>
      <w:r w:rsidR="0031204F">
        <w:rPr>
          <w:sz w:val="28"/>
          <w:szCs w:val="28"/>
        </w:rPr>
        <w:t xml:space="preserve"> </w:t>
      </w:r>
      <w:r w:rsidRPr="0031204F">
        <w:rPr>
          <w:sz w:val="28"/>
          <w:szCs w:val="28"/>
        </w:rPr>
        <w:t>частоте</w:t>
      </w:r>
      <w:r w:rsidR="0031204F">
        <w:rPr>
          <w:sz w:val="28"/>
          <w:szCs w:val="28"/>
        </w:rPr>
        <w:t xml:space="preserve"> </w:t>
      </w:r>
      <w:r w:rsidRPr="0031204F">
        <w:rPr>
          <w:sz w:val="28"/>
          <w:szCs w:val="28"/>
        </w:rPr>
        <w:object w:dxaOrig="1120" w:dyaOrig="360">
          <v:shape id="_x0000_i1166" type="#_x0000_t75" style="width:55.5pt;height:18.75pt" o:ole="">
            <v:imagedata r:id="rId218" o:title=""/>
          </v:shape>
          <o:OLEObject Type="Embed" ProgID="Equation.3" ShapeID="_x0000_i1166" DrawAspect="Content" ObjectID="_1457575881" r:id="rId219"/>
        </w:object>
      </w:r>
      <w:r w:rsidRPr="0031204F">
        <w:rPr>
          <w:sz w:val="28"/>
          <w:szCs w:val="28"/>
        </w:rPr>
        <w:t>,</w:t>
      </w:r>
      <w:r w:rsidR="0031204F">
        <w:rPr>
          <w:sz w:val="28"/>
          <w:szCs w:val="28"/>
        </w:rPr>
        <w:t xml:space="preserve"> </w:t>
      </w:r>
      <w:r w:rsidRPr="0031204F">
        <w:rPr>
          <w:sz w:val="28"/>
          <w:szCs w:val="28"/>
        </w:rPr>
        <w:t>значение</w:t>
      </w:r>
      <w:r w:rsidR="0031204F">
        <w:rPr>
          <w:sz w:val="28"/>
          <w:szCs w:val="28"/>
        </w:rPr>
        <w:t xml:space="preserve"> </w:t>
      </w:r>
      <w:r w:rsidRPr="0031204F">
        <w:rPr>
          <w:sz w:val="28"/>
          <w:szCs w:val="28"/>
        </w:rPr>
        <w:t>частоты</w:t>
      </w:r>
      <w:r w:rsidR="0031204F">
        <w:rPr>
          <w:sz w:val="28"/>
          <w:szCs w:val="28"/>
        </w:rPr>
        <w:t xml:space="preserve"> </w:t>
      </w:r>
      <w:r w:rsidRPr="0031204F">
        <w:rPr>
          <w:sz w:val="28"/>
          <w:szCs w:val="28"/>
        </w:rPr>
        <w:t>равное</w:t>
      </w:r>
      <w:r w:rsidR="0031204F">
        <w:rPr>
          <w:sz w:val="28"/>
          <w:szCs w:val="28"/>
        </w:rPr>
        <w:t xml:space="preserve"> </w:t>
      </w:r>
      <w:r w:rsidRPr="0031204F">
        <w:rPr>
          <w:sz w:val="28"/>
          <w:szCs w:val="28"/>
        </w:rPr>
        <w:t>полутактовой</w:t>
      </w:r>
      <w:r w:rsidR="0031204F">
        <w:rPr>
          <w:sz w:val="28"/>
          <w:szCs w:val="28"/>
        </w:rPr>
        <w:t xml:space="preserve"> </w:t>
      </w:r>
      <w:r w:rsidRPr="0031204F">
        <w:rPr>
          <w:sz w:val="28"/>
          <w:szCs w:val="28"/>
        </w:rPr>
        <w:t>частоте</w:t>
      </w:r>
      <w:r w:rsidR="0031204F">
        <w:rPr>
          <w:sz w:val="28"/>
          <w:szCs w:val="28"/>
        </w:rPr>
        <w:t xml:space="preserve"> </w:t>
      </w:r>
      <w:r w:rsidRPr="0031204F">
        <w:rPr>
          <w:sz w:val="28"/>
          <w:szCs w:val="28"/>
        </w:rPr>
        <w:object w:dxaOrig="3120" w:dyaOrig="540">
          <v:shape id="_x0000_i1167" type="#_x0000_t75" style="width:156pt;height:26.25pt" o:ole="">
            <v:imagedata r:id="rId220" o:title=""/>
          </v:shape>
          <o:OLEObject Type="Embed" ProgID="Equation.3" ShapeID="_x0000_i1167" DrawAspect="Content" ObjectID="_1457575882" r:id="rId221"/>
        </w:object>
      </w:r>
      <w:r w:rsidRPr="0031204F">
        <w:rPr>
          <w:sz w:val="28"/>
          <w:szCs w:val="28"/>
        </w:rPr>
        <w:t>,</w:t>
      </w:r>
      <w:r w:rsidR="0031204F">
        <w:rPr>
          <w:sz w:val="28"/>
          <w:szCs w:val="28"/>
        </w:rPr>
        <w:t xml:space="preserve"> </w:t>
      </w:r>
      <w:r w:rsidRPr="0031204F">
        <w:rPr>
          <w:sz w:val="28"/>
          <w:szCs w:val="28"/>
        </w:rPr>
        <w:t>так как</w:t>
      </w:r>
      <w:r w:rsidR="0031204F">
        <w:rPr>
          <w:sz w:val="28"/>
          <w:szCs w:val="28"/>
        </w:rPr>
        <w:t xml:space="preserve"> </w:t>
      </w:r>
      <w:r w:rsidRPr="0031204F">
        <w:rPr>
          <w:sz w:val="28"/>
          <w:szCs w:val="28"/>
        </w:rPr>
        <w:t>интерполяция</w:t>
      </w:r>
      <w:r w:rsidR="0031204F">
        <w:rPr>
          <w:sz w:val="28"/>
          <w:szCs w:val="28"/>
        </w:rPr>
        <w:t xml:space="preserve"> </w:t>
      </w:r>
      <w:r w:rsidRPr="0031204F">
        <w:rPr>
          <w:sz w:val="28"/>
          <w:szCs w:val="28"/>
        </w:rPr>
        <w:t>нелинейная,</w:t>
      </w:r>
      <w:r w:rsidR="0031204F">
        <w:rPr>
          <w:sz w:val="28"/>
          <w:szCs w:val="28"/>
        </w:rPr>
        <w:t xml:space="preserve"> </w:t>
      </w:r>
      <w:r w:rsidRPr="0031204F">
        <w:rPr>
          <w:sz w:val="28"/>
          <w:szCs w:val="28"/>
        </w:rPr>
        <w:t>при</w:t>
      </w:r>
      <w:r w:rsidR="0031204F">
        <w:rPr>
          <w:sz w:val="28"/>
          <w:szCs w:val="28"/>
        </w:rPr>
        <w:t xml:space="preserve"> </w:t>
      </w:r>
      <w:r w:rsidRPr="0031204F">
        <w:rPr>
          <w:sz w:val="28"/>
          <w:szCs w:val="28"/>
        </w:rPr>
        <w:t>заданной</w:t>
      </w:r>
      <w:r w:rsidR="0031204F">
        <w:rPr>
          <w:sz w:val="28"/>
          <w:szCs w:val="28"/>
        </w:rPr>
        <w:t xml:space="preserve"> </w:t>
      </w:r>
      <w:r w:rsidRPr="0031204F">
        <w:rPr>
          <w:sz w:val="28"/>
          <w:szCs w:val="28"/>
        </w:rPr>
        <w:t>длине</w:t>
      </w:r>
      <w:r w:rsidR="0031204F">
        <w:rPr>
          <w:sz w:val="28"/>
          <w:szCs w:val="28"/>
        </w:rPr>
        <w:t xml:space="preserve"> </w:t>
      </w:r>
      <w:r w:rsidRPr="0031204F">
        <w:rPr>
          <w:sz w:val="28"/>
          <w:szCs w:val="28"/>
        </w:rPr>
        <w:t>участка</w:t>
      </w:r>
      <w:r w:rsidR="0031204F">
        <w:rPr>
          <w:sz w:val="28"/>
          <w:szCs w:val="28"/>
        </w:rPr>
        <w:t xml:space="preserve"> </w:t>
      </w:r>
      <w:r w:rsidRPr="0031204F">
        <w:rPr>
          <w:sz w:val="28"/>
          <w:szCs w:val="28"/>
        </w:rPr>
        <w:t>регенерации</w:t>
      </w:r>
      <w:r w:rsidR="0031204F">
        <w:rPr>
          <w:sz w:val="28"/>
          <w:szCs w:val="28"/>
        </w:rPr>
        <w:t xml:space="preserve"> </w:t>
      </w:r>
      <w:r w:rsidRPr="0031204F">
        <w:rPr>
          <w:sz w:val="28"/>
          <w:szCs w:val="28"/>
        </w:rPr>
        <w:object w:dxaOrig="1100" w:dyaOrig="320">
          <v:shape id="_x0000_i1168" type="#_x0000_t75" style="width:54.75pt;height:16.5pt" o:ole="">
            <v:imagedata r:id="rId222" o:title=""/>
          </v:shape>
          <o:OLEObject Type="Embed" ProgID="Equation.3" ShapeID="_x0000_i1168" DrawAspect="Content" ObjectID="_1457575883" r:id="rId223"/>
        </w:object>
      </w:r>
      <w:r w:rsidRPr="0031204F">
        <w:rPr>
          <w:sz w:val="28"/>
          <w:szCs w:val="28"/>
        </w:rPr>
        <w:t>,</w:t>
      </w:r>
      <w:r w:rsidR="0031204F">
        <w:rPr>
          <w:sz w:val="28"/>
          <w:szCs w:val="28"/>
        </w:rPr>
        <w:t xml:space="preserve">  </w:t>
      </w:r>
      <w:r w:rsidRPr="0031204F">
        <w:rPr>
          <w:sz w:val="28"/>
          <w:szCs w:val="28"/>
        </w:rPr>
        <w:object w:dxaOrig="1740" w:dyaOrig="380">
          <v:shape id="_x0000_i1169" type="#_x0000_t75" style="width:87pt;height:18.75pt" o:ole="">
            <v:imagedata r:id="rId224" o:title=""/>
          </v:shape>
          <o:OLEObject Type="Embed" ProgID="Equation.3" ShapeID="_x0000_i1169" DrawAspect="Content" ObjectID="_1457575884" r:id="rId225"/>
        </w:object>
      </w:r>
      <w:r w:rsidRPr="0031204F">
        <w:rPr>
          <w:sz w:val="28"/>
          <w:szCs w:val="28"/>
        </w:rPr>
        <w:t>.</w:t>
      </w:r>
    </w:p>
    <w:p w:rsidR="0031204F" w:rsidRDefault="0031204F" w:rsidP="0031204F">
      <w:pPr>
        <w:spacing w:line="360" w:lineRule="auto"/>
        <w:ind w:firstLine="709"/>
        <w:jc w:val="both"/>
        <w:rPr>
          <w:sz w:val="28"/>
          <w:szCs w:val="28"/>
        </w:rPr>
      </w:pPr>
    </w:p>
    <w:p w:rsidR="00BE4A61" w:rsidRPr="0031204F" w:rsidRDefault="00BE4A61" w:rsidP="0031204F">
      <w:pPr>
        <w:spacing w:line="360" w:lineRule="auto"/>
        <w:ind w:firstLine="709"/>
        <w:jc w:val="both"/>
        <w:rPr>
          <w:sz w:val="28"/>
          <w:szCs w:val="28"/>
        </w:rPr>
      </w:pPr>
      <w:r w:rsidRPr="0031204F">
        <w:rPr>
          <w:sz w:val="28"/>
          <w:szCs w:val="28"/>
        </w:rPr>
        <w:object w:dxaOrig="3640" w:dyaOrig="620">
          <v:shape id="_x0000_i1170" type="#_x0000_t75" style="width:180pt;height:30.75pt" o:ole="">
            <v:imagedata r:id="rId226" o:title=""/>
          </v:shape>
          <o:OLEObject Type="Embed" ProgID="Equation.3" ShapeID="_x0000_i1170" DrawAspect="Content" ObjectID="_1457575885" r:id="rId227"/>
        </w:object>
      </w:r>
    </w:p>
    <w:p w:rsidR="0031204F" w:rsidRDefault="0031204F" w:rsidP="0031204F">
      <w:pPr>
        <w:spacing w:line="360" w:lineRule="auto"/>
        <w:ind w:firstLine="709"/>
        <w:jc w:val="both"/>
        <w:rPr>
          <w:sz w:val="28"/>
          <w:szCs w:val="28"/>
        </w:rPr>
      </w:pPr>
    </w:p>
    <w:p w:rsidR="00BE4A61" w:rsidRPr="0031204F" w:rsidRDefault="00BE4A61" w:rsidP="0031204F">
      <w:pPr>
        <w:spacing w:line="360" w:lineRule="auto"/>
        <w:ind w:firstLine="709"/>
        <w:jc w:val="both"/>
        <w:rPr>
          <w:sz w:val="28"/>
          <w:szCs w:val="28"/>
        </w:rPr>
      </w:pPr>
      <w:r w:rsidRPr="0031204F">
        <w:rPr>
          <w:sz w:val="28"/>
          <w:szCs w:val="28"/>
        </w:rPr>
        <w:t>Условие</w:t>
      </w:r>
      <w:r w:rsidR="0031204F">
        <w:rPr>
          <w:sz w:val="28"/>
          <w:szCs w:val="28"/>
        </w:rPr>
        <w:t xml:space="preserve"> </w:t>
      </w:r>
      <w:r w:rsidRPr="0031204F">
        <w:rPr>
          <w:sz w:val="28"/>
          <w:szCs w:val="28"/>
        </w:rPr>
        <w:object w:dxaOrig="2920" w:dyaOrig="380">
          <v:shape id="_x0000_i1171" type="#_x0000_t75" style="width:146.25pt;height:18.75pt" o:ole="">
            <v:imagedata r:id="rId228" o:title=""/>
          </v:shape>
          <o:OLEObject Type="Embed" ProgID="Equation.3" ShapeID="_x0000_i1171" DrawAspect="Content" ObjectID="_1457575886" r:id="rId229"/>
        </w:object>
      </w:r>
      <w:r w:rsidR="0031204F">
        <w:rPr>
          <w:sz w:val="28"/>
          <w:szCs w:val="28"/>
        </w:rPr>
        <w:t xml:space="preserve"> </w:t>
      </w:r>
      <w:r w:rsidRPr="0031204F">
        <w:rPr>
          <w:sz w:val="28"/>
          <w:szCs w:val="28"/>
        </w:rPr>
        <w:t>выполняется, следовательно, возможно</w:t>
      </w:r>
      <w:r w:rsidR="0031204F">
        <w:rPr>
          <w:sz w:val="28"/>
          <w:szCs w:val="28"/>
        </w:rPr>
        <w:t xml:space="preserve"> </w:t>
      </w:r>
      <w:r w:rsidRPr="0031204F">
        <w:rPr>
          <w:sz w:val="28"/>
          <w:szCs w:val="28"/>
        </w:rPr>
        <w:t>использование</w:t>
      </w:r>
      <w:r w:rsidR="0031204F">
        <w:rPr>
          <w:sz w:val="28"/>
          <w:szCs w:val="28"/>
        </w:rPr>
        <w:t xml:space="preserve"> </w:t>
      </w:r>
      <w:r w:rsidRPr="0031204F">
        <w:rPr>
          <w:sz w:val="28"/>
          <w:szCs w:val="28"/>
        </w:rPr>
        <w:t>кабеля</w:t>
      </w:r>
      <w:r w:rsidR="0031204F">
        <w:rPr>
          <w:sz w:val="28"/>
          <w:szCs w:val="28"/>
        </w:rPr>
        <w:t xml:space="preserve"> </w:t>
      </w:r>
      <w:r w:rsidRPr="0031204F">
        <w:rPr>
          <w:sz w:val="28"/>
          <w:szCs w:val="28"/>
        </w:rPr>
        <w:t>без</w:t>
      </w:r>
      <w:r w:rsidR="0031204F">
        <w:rPr>
          <w:sz w:val="28"/>
          <w:szCs w:val="28"/>
        </w:rPr>
        <w:t xml:space="preserve"> </w:t>
      </w:r>
      <w:r w:rsidRPr="0031204F">
        <w:rPr>
          <w:sz w:val="28"/>
          <w:szCs w:val="28"/>
        </w:rPr>
        <w:t>симметрирования</w:t>
      </w:r>
      <w:r w:rsidR="0031204F">
        <w:rPr>
          <w:sz w:val="28"/>
          <w:szCs w:val="28"/>
        </w:rPr>
        <w:t xml:space="preserve"> </w:t>
      </w:r>
      <w:r w:rsidRPr="0031204F">
        <w:rPr>
          <w:sz w:val="28"/>
          <w:szCs w:val="28"/>
        </w:rPr>
        <w:t>его</w:t>
      </w:r>
      <w:r w:rsidR="0031204F">
        <w:rPr>
          <w:sz w:val="28"/>
          <w:szCs w:val="28"/>
        </w:rPr>
        <w:t xml:space="preserve"> </w:t>
      </w:r>
      <w:r w:rsidRPr="0031204F">
        <w:rPr>
          <w:sz w:val="28"/>
          <w:szCs w:val="28"/>
        </w:rPr>
        <w:t>цепей.</w:t>
      </w:r>
    </w:p>
    <w:p w:rsidR="00BE4A61" w:rsidRPr="0031204F" w:rsidRDefault="00BE4A61" w:rsidP="0031204F">
      <w:pPr>
        <w:spacing w:line="360" w:lineRule="auto"/>
        <w:ind w:firstLine="709"/>
        <w:jc w:val="both"/>
        <w:rPr>
          <w:sz w:val="28"/>
          <w:szCs w:val="28"/>
        </w:rPr>
      </w:pPr>
      <w:r w:rsidRPr="0031204F">
        <w:rPr>
          <w:sz w:val="28"/>
          <w:szCs w:val="28"/>
        </w:rPr>
        <w:t>Минимальное</w:t>
      </w:r>
      <w:r w:rsidR="0031204F">
        <w:rPr>
          <w:sz w:val="28"/>
          <w:szCs w:val="28"/>
        </w:rPr>
        <w:t xml:space="preserve"> </w:t>
      </w:r>
      <w:r w:rsidRPr="0031204F">
        <w:rPr>
          <w:sz w:val="28"/>
          <w:szCs w:val="28"/>
        </w:rPr>
        <w:t>значение</w:t>
      </w:r>
      <w:r w:rsidR="0031204F">
        <w:rPr>
          <w:sz w:val="28"/>
          <w:szCs w:val="28"/>
        </w:rPr>
        <w:t xml:space="preserve"> </w:t>
      </w:r>
      <w:r w:rsidRPr="0031204F">
        <w:rPr>
          <w:sz w:val="28"/>
          <w:szCs w:val="28"/>
        </w:rPr>
        <w:t>защищенности</w:t>
      </w:r>
      <w:r w:rsidR="0031204F">
        <w:rPr>
          <w:sz w:val="28"/>
          <w:szCs w:val="28"/>
        </w:rPr>
        <w:t xml:space="preserve"> </w:t>
      </w:r>
      <w:r w:rsidRPr="0031204F">
        <w:rPr>
          <w:sz w:val="28"/>
          <w:szCs w:val="28"/>
        </w:rPr>
        <w:t>сигнала</w:t>
      </w:r>
      <w:r w:rsidR="0031204F">
        <w:rPr>
          <w:sz w:val="28"/>
          <w:szCs w:val="28"/>
        </w:rPr>
        <w:t xml:space="preserve"> </w:t>
      </w:r>
      <w:r w:rsidRPr="0031204F">
        <w:rPr>
          <w:sz w:val="28"/>
          <w:szCs w:val="28"/>
        </w:rPr>
        <w:t>от</w:t>
      </w:r>
      <w:r w:rsidR="0031204F">
        <w:rPr>
          <w:sz w:val="28"/>
          <w:szCs w:val="28"/>
        </w:rPr>
        <w:t xml:space="preserve"> </w:t>
      </w:r>
      <w:r w:rsidRPr="0031204F">
        <w:rPr>
          <w:sz w:val="28"/>
          <w:szCs w:val="28"/>
        </w:rPr>
        <w:t>ПВТЦ</w:t>
      </w:r>
      <w:r w:rsidR="0031204F">
        <w:rPr>
          <w:sz w:val="28"/>
          <w:szCs w:val="28"/>
        </w:rPr>
        <w:t xml:space="preserve"> </w:t>
      </w:r>
      <w:r w:rsidRPr="0031204F">
        <w:rPr>
          <w:sz w:val="28"/>
          <w:szCs w:val="28"/>
        </w:rPr>
        <w:t>определим</w:t>
      </w:r>
      <w:r w:rsidR="0031204F">
        <w:rPr>
          <w:sz w:val="28"/>
          <w:szCs w:val="28"/>
        </w:rPr>
        <w:t xml:space="preserve"> </w:t>
      </w:r>
      <w:r w:rsidRPr="0031204F">
        <w:rPr>
          <w:sz w:val="28"/>
          <w:szCs w:val="28"/>
        </w:rPr>
        <w:t>по</w:t>
      </w:r>
      <w:r w:rsidR="0031204F">
        <w:rPr>
          <w:sz w:val="28"/>
          <w:szCs w:val="28"/>
        </w:rPr>
        <w:t xml:space="preserve"> </w:t>
      </w:r>
      <w:r w:rsidRPr="0031204F">
        <w:rPr>
          <w:sz w:val="28"/>
          <w:szCs w:val="28"/>
        </w:rPr>
        <w:t>формуле:</w:t>
      </w:r>
    </w:p>
    <w:p w:rsidR="0031204F" w:rsidRDefault="0031204F" w:rsidP="0031204F">
      <w:pPr>
        <w:spacing w:line="360" w:lineRule="auto"/>
        <w:ind w:firstLine="709"/>
        <w:jc w:val="both"/>
        <w:rPr>
          <w:sz w:val="28"/>
          <w:szCs w:val="28"/>
        </w:rPr>
      </w:pPr>
    </w:p>
    <w:p w:rsidR="00BE4A61" w:rsidRPr="0031204F" w:rsidRDefault="00BE4A61" w:rsidP="0031204F">
      <w:pPr>
        <w:spacing w:line="360" w:lineRule="auto"/>
        <w:ind w:firstLine="709"/>
        <w:jc w:val="both"/>
        <w:rPr>
          <w:sz w:val="28"/>
          <w:szCs w:val="28"/>
        </w:rPr>
      </w:pPr>
      <w:r w:rsidRPr="0031204F">
        <w:rPr>
          <w:sz w:val="28"/>
          <w:szCs w:val="28"/>
        </w:rPr>
        <w:object w:dxaOrig="5020" w:dyaOrig="400">
          <v:shape id="_x0000_i1172" type="#_x0000_t75" style="width:251.25pt;height:19.5pt" o:ole="">
            <v:imagedata r:id="rId230" o:title=""/>
          </v:shape>
          <o:OLEObject Type="Embed" ProgID="Equation.3" ShapeID="_x0000_i1172" DrawAspect="Content" ObjectID="_1457575887" r:id="rId231"/>
        </w:object>
      </w:r>
      <w:r w:rsidRPr="0031204F">
        <w:rPr>
          <w:sz w:val="28"/>
          <w:szCs w:val="28"/>
        </w:rPr>
        <w:tab/>
      </w:r>
      <w:r w:rsidRPr="0031204F">
        <w:rPr>
          <w:sz w:val="28"/>
          <w:szCs w:val="28"/>
        </w:rPr>
        <w:tab/>
      </w:r>
      <w:r w:rsidRPr="0031204F">
        <w:rPr>
          <w:sz w:val="28"/>
          <w:szCs w:val="28"/>
        </w:rPr>
        <w:tab/>
        <w:t>(4.3)</w:t>
      </w:r>
    </w:p>
    <w:p w:rsidR="0031204F" w:rsidRDefault="0031204F" w:rsidP="0031204F">
      <w:pPr>
        <w:spacing w:line="360" w:lineRule="auto"/>
        <w:ind w:firstLine="709"/>
        <w:jc w:val="both"/>
        <w:rPr>
          <w:sz w:val="28"/>
          <w:szCs w:val="28"/>
        </w:rPr>
      </w:pPr>
    </w:p>
    <w:p w:rsidR="00BE4A61" w:rsidRPr="0031204F" w:rsidRDefault="00BE4A61" w:rsidP="0031204F">
      <w:pPr>
        <w:spacing w:line="360" w:lineRule="auto"/>
        <w:ind w:firstLine="709"/>
        <w:jc w:val="both"/>
        <w:rPr>
          <w:sz w:val="28"/>
          <w:szCs w:val="28"/>
        </w:rPr>
      </w:pPr>
      <w:r w:rsidRPr="0031204F">
        <w:rPr>
          <w:sz w:val="28"/>
          <w:szCs w:val="28"/>
        </w:rPr>
        <w:t xml:space="preserve">где: </w:t>
      </w:r>
      <w:r w:rsidRPr="0031204F">
        <w:rPr>
          <w:sz w:val="28"/>
          <w:szCs w:val="28"/>
        </w:rPr>
        <w:object w:dxaOrig="1180" w:dyaOrig="320">
          <v:shape id="_x0000_i1173" type="#_x0000_t75" style="width:57.75pt;height:16.5pt" o:ole="">
            <v:imagedata r:id="rId232" o:title=""/>
          </v:shape>
          <o:OLEObject Type="Embed" ProgID="Equation.3" ShapeID="_x0000_i1173" DrawAspect="Content" ObjectID="_1457575888" r:id="rId233"/>
        </w:object>
      </w:r>
      <w:r w:rsidRPr="0031204F">
        <w:rPr>
          <w:sz w:val="28"/>
          <w:szCs w:val="28"/>
        </w:rPr>
        <w:t>- дисперсия</w:t>
      </w:r>
      <w:r w:rsidR="0031204F">
        <w:rPr>
          <w:sz w:val="28"/>
          <w:szCs w:val="28"/>
        </w:rPr>
        <w:t xml:space="preserve"> </w:t>
      </w:r>
      <w:r w:rsidRPr="0031204F">
        <w:rPr>
          <w:sz w:val="28"/>
          <w:szCs w:val="28"/>
        </w:rPr>
        <w:t>защищенности.</w:t>
      </w:r>
    </w:p>
    <w:p w:rsidR="00BE4A61" w:rsidRPr="0031204F" w:rsidRDefault="00BE4A61" w:rsidP="0031204F">
      <w:pPr>
        <w:spacing w:line="360" w:lineRule="auto"/>
        <w:ind w:firstLine="709"/>
        <w:jc w:val="both"/>
        <w:rPr>
          <w:sz w:val="28"/>
          <w:szCs w:val="28"/>
        </w:rPr>
      </w:pPr>
      <w:r w:rsidRPr="0031204F">
        <w:rPr>
          <w:sz w:val="28"/>
          <w:szCs w:val="28"/>
        </w:rPr>
        <w:t xml:space="preserve">где: </w:t>
      </w:r>
      <w:r w:rsidRPr="0031204F">
        <w:rPr>
          <w:sz w:val="28"/>
          <w:szCs w:val="28"/>
        </w:rPr>
        <w:object w:dxaOrig="420" w:dyaOrig="220">
          <v:shape id="_x0000_i1174" type="#_x0000_t75" style="width:20.25pt;height:11.25pt" o:ole="" fillcolor="window">
            <v:imagedata r:id="rId234" o:title=""/>
          </v:shape>
          <o:OLEObject Type="Embed" ProgID="Equation.3" ShapeID="_x0000_i1174" DrawAspect="Content" ObjectID="_1457575889" r:id="rId235"/>
        </w:object>
      </w:r>
      <w:r w:rsidRPr="0031204F">
        <w:rPr>
          <w:sz w:val="28"/>
          <w:szCs w:val="28"/>
        </w:rPr>
        <w:t>дисперсия</w:t>
      </w:r>
      <w:r w:rsidR="0031204F">
        <w:rPr>
          <w:sz w:val="28"/>
          <w:szCs w:val="28"/>
        </w:rPr>
        <w:t xml:space="preserve"> </w:t>
      </w:r>
      <w:r w:rsidRPr="0031204F">
        <w:rPr>
          <w:sz w:val="28"/>
          <w:szCs w:val="28"/>
        </w:rPr>
        <w:t>защищенности, и</w:t>
      </w:r>
      <w:r w:rsidR="0031204F">
        <w:rPr>
          <w:sz w:val="28"/>
          <w:szCs w:val="28"/>
        </w:rPr>
        <w:t xml:space="preserve"> </w:t>
      </w:r>
      <w:r w:rsidRPr="0031204F">
        <w:rPr>
          <w:sz w:val="28"/>
          <w:szCs w:val="28"/>
        </w:rPr>
        <w:t>принимаем равным</w:t>
      </w:r>
      <w:r w:rsidR="0031204F">
        <w:rPr>
          <w:sz w:val="28"/>
          <w:szCs w:val="28"/>
        </w:rPr>
        <w:t xml:space="preserve"> </w:t>
      </w:r>
      <w:r w:rsidRPr="0031204F">
        <w:rPr>
          <w:sz w:val="28"/>
          <w:szCs w:val="28"/>
        </w:rPr>
        <w:object w:dxaOrig="1180" w:dyaOrig="320">
          <v:shape id="_x0000_i1175" type="#_x0000_t75" style="width:57.75pt;height:16.5pt" o:ole="" fillcolor="window">
            <v:imagedata r:id="rId232" o:title=""/>
          </v:shape>
          <o:OLEObject Type="Embed" ProgID="Equation.3" ShapeID="_x0000_i1175" DrawAspect="Content" ObjectID="_1457575890" r:id="rId236"/>
        </w:object>
      </w:r>
      <w:r w:rsidR="0031204F">
        <w:rPr>
          <w:sz w:val="28"/>
          <w:szCs w:val="28"/>
        </w:rPr>
        <w:t xml:space="preserve"> </w:t>
      </w:r>
      <w:r w:rsidRPr="0031204F">
        <w:rPr>
          <w:sz w:val="28"/>
          <w:szCs w:val="28"/>
        </w:rPr>
        <w:t>условие</w:t>
      </w:r>
      <w:r w:rsidR="0031204F">
        <w:rPr>
          <w:sz w:val="28"/>
          <w:szCs w:val="28"/>
        </w:rPr>
        <w:t xml:space="preserve"> </w:t>
      </w:r>
      <w:r w:rsidR="00804436" w:rsidRPr="0031204F">
        <w:rPr>
          <w:sz w:val="28"/>
          <w:szCs w:val="28"/>
        </w:rPr>
        <w:object w:dxaOrig="3180" w:dyaOrig="400">
          <v:shape id="_x0000_i1176" type="#_x0000_t75" style="width:135pt;height:16.5pt" o:ole="" fillcolor="window">
            <v:imagedata r:id="rId237" o:title=""/>
          </v:shape>
          <o:OLEObject Type="Embed" ProgID="Equation.3" ShapeID="_x0000_i1176" DrawAspect="Content" ObjectID="_1457575891" r:id="rId238"/>
        </w:object>
      </w:r>
      <w:r w:rsidR="0031204F">
        <w:rPr>
          <w:sz w:val="28"/>
          <w:szCs w:val="28"/>
        </w:rPr>
        <w:t xml:space="preserve"> </w:t>
      </w:r>
      <w:r w:rsidRPr="0031204F">
        <w:rPr>
          <w:sz w:val="28"/>
          <w:szCs w:val="28"/>
        </w:rPr>
        <w:t>выполняется,</w:t>
      </w:r>
      <w:r w:rsidR="0031204F">
        <w:rPr>
          <w:sz w:val="28"/>
          <w:szCs w:val="28"/>
        </w:rPr>
        <w:t xml:space="preserve"> </w:t>
      </w:r>
      <w:r w:rsidRPr="0031204F">
        <w:rPr>
          <w:sz w:val="28"/>
          <w:szCs w:val="28"/>
        </w:rPr>
        <w:t>значит</w:t>
      </w:r>
      <w:r w:rsidR="0031204F">
        <w:rPr>
          <w:sz w:val="28"/>
          <w:szCs w:val="28"/>
        </w:rPr>
        <w:t xml:space="preserve"> </w:t>
      </w:r>
      <w:r w:rsidRPr="0031204F">
        <w:rPr>
          <w:sz w:val="28"/>
          <w:szCs w:val="28"/>
        </w:rPr>
        <w:t>возможно</w:t>
      </w:r>
      <w:r w:rsidR="0031204F">
        <w:rPr>
          <w:sz w:val="28"/>
          <w:szCs w:val="28"/>
        </w:rPr>
        <w:t xml:space="preserve"> </w:t>
      </w:r>
      <w:r w:rsidRPr="0031204F">
        <w:rPr>
          <w:sz w:val="28"/>
          <w:szCs w:val="28"/>
        </w:rPr>
        <w:t>использование</w:t>
      </w:r>
      <w:r w:rsidR="0031204F">
        <w:rPr>
          <w:sz w:val="28"/>
          <w:szCs w:val="28"/>
        </w:rPr>
        <w:t xml:space="preserve"> </w:t>
      </w:r>
      <w:r w:rsidRPr="0031204F">
        <w:rPr>
          <w:sz w:val="28"/>
          <w:szCs w:val="28"/>
        </w:rPr>
        <w:t>кабеля</w:t>
      </w:r>
      <w:r w:rsidR="0031204F">
        <w:rPr>
          <w:sz w:val="28"/>
          <w:szCs w:val="28"/>
        </w:rPr>
        <w:t xml:space="preserve"> </w:t>
      </w:r>
      <w:r w:rsidRPr="0031204F">
        <w:rPr>
          <w:sz w:val="28"/>
          <w:szCs w:val="28"/>
        </w:rPr>
        <w:t>без</w:t>
      </w:r>
      <w:r w:rsidR="0031204F">
        <w:rPr>
          <w:sz w:val="28"/>
          <w:szCs w:val="28"/>
        </w:rPr>
        <w:t xml:space="preserve"> </w:t>
      </w:r>
      <w:r w:rsidRPr="0031204F">
        <w:rPr>
          <w:sz w:val="28"/>
          <w:szCs w:val="28"/>
        </w:rPr>
        <w:t>симметрирования</w:t>
      </w:r>
      <w:r w:rsidR="0031204F">
        <w:rPr>
          <w:sz w:val="28"/>
          <w:szCs w:val="28"/>
        </w:rPr>
        <w:t xml:space="preserve"> </w:t>
      </w:r>
      <w:r w:rsidRPr="0031204F">
        <w:rPr>
          <w:sz w:val="28"/>
          <w:szCs w:val="28"/>
        </w:rPr>
        <w:t>его</w:t>
      </w:r>
      <w:r w:rsidR="0031204F">
        <w:rPr>
          <w:sz w:val="28"/>
          <w:szCs w:val="28"/>
        </w:rPr>
        <w:t xml:space="preserve"> </w:t>
      </w:r>
      <w:r w:rsidRPr="0031204F">
        <w:rPr>
          <w:sz w:val="28"/>
          <w:szCs w:val="28"/>
        </w:rPr>
        <w:t>цепей</w:t>
      </w:r>
    </w:p>
    <w:p w:rsidR="00BE4A61" w:rsidRPr="0031204F" w:rsidRDefault="00BE4A61" w:rsidP="0031204F">
      <w:pPr>
        <w:spacing w:line="360" w:lineRule="auto"/>
        <w:ind w:firstLine="709"/>
        <w:jc w:val="both"/>
        <w:rPr>
          <w:sz w:val="28"/>
          <w:szCs w:val="28"/>
        </w:rPr>
      </w:pPr>
      <w:r w:rsidRPr="0031204F">
        <w:rPr>
          <w:sz w:val="28"/>
          <w:szCs w:val="28"/>
        </w:rPr>
        <w:t>На втором этапе реконструкции все пары используются для организации цифровых линейных трактов, при этом возникают заметные влияния между ЦСП, работающими по параллельным парам. При двухкабельном способе организации линейного тракта наиболее существенны влияния на дальнем конце.</w:t>
      </w:r>
    </w:p>
    <w:p w:rsidR="00BE4A61" w:rsidRPr="0031204F" w:rsidRDefault="00BE4A61" w:rsidP="0031204F">
      <w:pPr>
        <w:spacing w:line="360" w:lineRule="auto"/>
        <w:ind w:firstLine="709"/>
        <w:jc w:val="both"/>
        <w:rPr>
          <w:sz w:val="28"/>
          <w:szCs w:val="28"/>
        </w:rPr>
      </w:pPr>
      <w:r w:rsidRPr="0031204F">
        <w:rPr>
          <w:sz w:val="28"/>
          <w:szCs w:val="28"/>
        </w:rPr>
        <w:t>При двухкабельной схеме организации линейного тракта несколько однотипных ЦСП работают на совпадающих направлениях. Для оценки переходных влияний при таком режиме работы необходимо учитывать как переходые влияния на ближнем конце, так и на дальнем.</w:t>
      </w:r>
    </w:p>
    <w:p w:rsidR="00BE4A61" w:rsidRPr="0031204F" w:rsidRDefault="00BE4A61" w:rsidP="0031204F">
      <w:pPr>
        <w:spacing w:line="360" w:lineRule="auto"/>
        <w:ind w:firstLine="709"/>
        <w:jc w:val="both"/>
        <w:rPr>
          <w:sz w:val="28"/>
          <w:szCs w:val="28"/>
        </w:rPr>
      </w:pPr>
      <w:r w:rsidRPr="0031204F">
        <w:rPr>
          <w:sz w:val="28"/>
          <w:szCs w:val="28"/>
        </w:rPr>
        <w:t>Защищенность от переходных помех одной однотипной ЦСП можно рассчитать по формуле:</w:t>
      </w:r>
    </w:p>
    <w:p w:rsidR="0031204F" w:rsidRDefault="0031204F" w:rsidP="0031204F">
      <w:pPr>
        <w:spacing w:line="360" w:lineRule="auto"/>
        <w:ind w:firstLine="709"/>
        <w:jc w:val="both"/>
        <w:rPr>
          <w:sz w:val="28"/>
          <w:szCs w:val="28"/>
        </w:rPr>
      </w:pPr>
    </w:p>
    <w:p w:rsidR="00BE4A61" w:rsidRPr="0031204F" w:rsidRDefault="00BE4A61" w:rsidP="0031204F">
      <w:pPr>
        <w:spacing w:line="360" w:lineRule="auto"/>
        <w:ind w:firstLine="709"/>
        <w:jc w:val="both"/>
        <w:rPr>
          <w:sz w:val="28"/>
          <w:szCs w:val="28"/>
        </w:rPr>
      </w:pPr>
      <w:r w:rsidRPr="0031204F">
        <w:rPr>
          <w:sz w:val="28"/>
          <w:szCs w:val="28"/>
        </w:rPr>
        <w:fldChar w:fldCharType="begin"/>
      </w:r>
      <w:r w:rsidRPr="0031204F">
        <w:rPr>
          <w:sz w:val="28"/>
          <w:szCs w:val="28"/>
        </w:rPr>
        <w:instrText xml:space="preserve"> QUOTE </w:instrText>
      </w:r>
      <w:r w:rsidR="00CC43DF">
        <w:rPr>
          <w:sz w:val="28"/>
          <w:szCs w:val="28"/>
        </w:rPr>
        <w:pict>
          <v:shape id="_x0000_i1177" type="#_x0000_t75" style="width:418.5pt;height:33.75pt">
            <v:imagedata r:id="rId239" o:title="" chromakey="white"/>
          </v:shape>
        </w:pict>
      </w:r>
      <w:r w:rsidRPr="0031204F">
        <w:rPr>
          <w:sz w:val="28"/>
          <w:szCs w:val="28"/>
        </w:rPr>
        <w:instrText xml:space="preserve"> </w:instrText>
      </w:r>
      <w:r w:rsidRPr="0031204F">
        <w:rPr>
          <w:sz w:val="28"/>
          <w:szCs w:val="28"/>
        </w:rPr>
        <w:fldChar w:fldCharType="separate"/>
      </w:r>
      <w:r w:rsidR="00CC43DF">
        <w:rPr>
          <w:sz w:val="28"/>
          <w:szCs w:val="28"/>
        </w:rPr>
        <w:pict>
          <v:shape id="_x0000_i1178" type="#_x0000_t75" style="width:372.75pt;height:30pt">
            <v:imagedata r:id="rId239" o:title="" chromakey="white"/>
          </v:shape>
        </w:pict>
      </w:r>
      <w:r w:rsidRPr="0031204F">
        <w:rPr>
          <w:sz w:val="28"/>
          <w:szCs w:val="28"/>
        </w:rPr>
        <w:fldChar w:fldCharType="end"/>
      </w:r>
      <w:r w:rsidRPr="0031204F">
        <w:rPr>
          <w:sz w:val="28"/>
          <w:szCs w:val="28"/>
        </w:rPr>
        <w:t>,</w:t>
      </w:r>
    </w:p>
    <w:p w:rsidR="0031204F" w:rsidRDefault="0031204F" w:rsidP="0031204F">
      <w:pPr>
        <w:spacing w:line="360" w:lineRule="auto"/>
        <w:ind w:firstLine="709"/>
        <w:jc w:val="both"/>
        <w:rPr>
          <w:sz w:val="28"/>
          <w:szCs w:val="28"/>
        </w:rPr>
      </w:pPr>
    </w:p>
    <w:p w:rsidR="00BE4A61" w:rsidRPr="0031204F" w:rsidRDefault="00BE4A61" w:rsidP="0031204F">
      <w:pPr>
        <w:spacing w:line="360" w:lineRule="auto"/>
        <w:ind w:firstLine="709"/>
        <w:jc w:val="both"/>
        <w:rPr>
          <w:sz w:val="28"/>
          <w:szCs w:val="28"/>
        </w:rPr>
      </w:pPr>
      <w:r w:rsidRPr="0031204F">
        <w:rPr>
          <w:sz w:val="28"/>
          <w:szCs w:val="28"/>
        </w:rPr>
        <w:t xml:space="preserve">где </w:t>
      </w:r>
      <w:r w:rsidRPr="0031204F">
        <w:rPr>
          <w:sz w:val="28"/>
          <w:szCs w:val="28"/>
        </w:rPr>
        <w:fldChar w:fldCharType="begin"/>
      </w:r>
      <w:r w:rsidRPr="0031204F">
        <w:rPr>
          <w:sz w:val="28"/>
          <w:szCs w:val="28"/>
        </w:rPr>
        <w:instrText xml:space="preserve"> QUOTE </w:instrText>
      </w:r>
      <w:r w:rsidR="00CC43DF">
        <w:rPr>
          <w:sz w:val="28"/>
          <w:szCs w:val="28"/>
        </w:rPr>
        <w:pict>
          <v:shape id="_x0000_i1179" type="#_x0000_t75" style="width:38.25pt;height:18.75pt">
            <v:imagedata r:id="rId240" o:title="" chromakey="white"/>
          </v:shape>
        </w:pict>
      </w:r>
      <w:r w:rsidRPr="0031204F">
        <w:rPr>
          <w:sz w:val="28"/>
          <w:szCs w:val="28"/>
        </w:rPr>
        <w:instrText xml:space="preserve"> </w:instrText>
      </w:r>
      <w:r w:rsidRPr="0031204F">
        <w:rPr>
          <w:sz w:val="28"/>
          <w:szCs w:val="28"/>
        </w:rPr>
        <w:fldChar w:fldCharType="separate"/>
      </w:r>
      <w:r w:rsidR="00CC43DF">
        <w:rPr>
          <w:sz w:val="28"/>
          <w:szCs w:val="28"/>
        </w:rPr>
        <w:pict>
          <v:shape id="_x0000_i1180" type="#_x0000_t75" style="width:31.5pt;height:15.75pt">
            <v:imagedata r:id="rId240" o:title="" chromakey="white"/>
          </v:shape>
        </w:pict>
      </w:r>
      <w:r w:rsidRPr="0031204F">
        <w:rPr>
          <w:sz w:val="28"/>
          <w:szCs w:val="28"/>
        </w:rPr>
        <w:fldChar w:fldCharType="end"/>
      </w:r>
      <w:r w:rsidRPr="0031204F">
        <w:rPr>
          <w:sz w:val="28"/>
          <w:szCs w:val="28"/>
        </w:rPr>
        <w:t xml:space="preserve"> – переходное затухание на ближний конец, измеренное для частоты </w:t>
      </w:r>
      <w:r w:rsidRPr="0031204F">
        <w:rPr>
          <w:i/>
          <w:sz w:val="28"/>
          <w:szCs w:val="28"/>
          <w:lang w:val="en-US"/>
        </w:rPr>
        <w:t>f</w:t>
      </w:r>
      <w:r w:rsidRPr="0031204F">
        <w:rPr>
          <w:i/>
          <w:sz w:val="28"/>
          <w:szCs w:val="28"/>
        </w:rPr>
        <w:t>1</w:t>
      </w:r>
      <w:r w:rsidRPr="0031204F">
        <w:rPr>
          <w:sz w:val="28"/>
          <w:szCs w:val="28"/>
        </w:rPr>
        <w:t>;</w:t>
      </w:r>
    </w:p>
    <w:p w:rsidR="00BE4A61" w:rsidRPr="0031204F" w:rsidRDefault="00BE4A61" w:rsidP="0031204F">
      <w:pPr>
        <w:spacing w:line="360" w:lineRule="auto"/>
        <w:ind w:firstLine="709"/>
        <w:jc w:val="both"/>
        <w:rPr>
          <w:sz w:val="28"/>
          <w:szCs w:val="28"/>
        </w:rPr>
      </w:pPr>
      <w:r w:rsidRPr="0031204F">
        <w:rPr>
          <w:sz w:val="28"/>
          <w:szCs w:val="28"/>
        </w:rPr>
        <w:fldChar w:fldCharType="begin"/>
      </w:r>
      <w:r w:rsidRPr="0031204F">
        <w:rPr>
          <w:sz w:val="28"/>
          <w:szCs w:val="28"/>
        </w:rPr>
        <w:instrText xml:space="preserve"> QUOTE </w:instrText>
      </w:r>
      <w:r w:rsidR="00CC43DF">
        <w:rPr>
          <w:sz w:val="28"/>
          <w:szCs w:val="28"/>
        </w:rPr>
        <w:pict>
          <v:shape id="_x0000_i1181" type="#_x0000_t75" style="width:58.5pt;height:20.25pt">
            <v:imagedata r:id="rId241" o:title="" chromakey="white"/>
          </v:shape>
        </w:pict>
      </w:r>
      <w:r w:rsidRPr="0031204F">
        <w:rPr>
          <w:sz w:val="28"/>
          <w:szCs w:val="28"/>
        </w:rPr>
        <w:instrText xml:space="preserve"> </w:instrText>
      </w:r>
      <w:r w:rsidRPr="0031204F">
        <w:rPr>
          <w:sz w:val="28"/>
          <w:szCs w:val="28"/>
        </w:rPr>
        <w:fldChar w:fldCharType="separate"/>
      </w:r>
      <w:r w:rsidR="00CC43DF">
        <w:rPr>
          <w:sz w:val="28"/>
          <w:szCs w:val="28"/>
        </w:rPr>
        <w:pict>
          <v:shape id="_x0000_i1182" type="#_x0000_t75" style="width:49.5pt;height:17.25pt">
            <v:imagedata r:id="rId241" o:title="" chromakey="white"/>
          </v:shape>
        </w:pict>
      </w:r>
      <w:r w:rsidRPr="0031204F">
        <w:rPr>
          <w:sz w:val="28"/>
          <w:szCs w:val="28"/>
        </w:rPr>
        <w:fldChar w:fldCharType="end"/>
      </w:r>
      <w:r w:rsidRPr="0031204F">
        <w:rPr>
          <w:i/>
          <w:sz w:val="28"/>
          <w:szCs w:val="28"/>
        </w:rPr>
        <w:t xml:space="preserve"> – </w:t>
      </w:r>
      <w:r w:rsidRPr="0031204F">
        <w:rPr>
          <w:sz w:val="28"/>
          <w:szCs w:val="28"/>
        </w:rPr>
        <w:t xml:space="preserve">переходная защищенность на дальнем конце, измеренная для частоты </w:t>
      </w:r>
      <w:r w:rsidRPr="0031204F">
        <w:rPr>
          <w:i/>
          <w:sz w:val="28"/>
          <w:szCs w:val="28"/>
        </w:rPr>
        <w:t xml:space="preserve">f1 </w:t>
      </w:r>
      <w:r w:rsidRPr="0031204F">
        <w:rPr>
          <w:sz w:val="28"/>
          <w:szCs w:val="28"/>
        </w:rPr>
        <w:t xml:space="preserve">и длины участка </w:t>
      </w:r>
      <w:r w:rsidRPr="0031204F">
        <w:rPr>
          <w:i/>
          <w:sz w:val="28"/>
          <w:szCs w:val="28"/>
          <w:lang w:val="en-US"/>
        </w:rPr>
        <w:t>l</w:t>
      </w:r>
      <w:r w:rsidRPr="0031204F">
        <w:rPr>
          <w:i/>
          <w:sz w:val="28"/>
          <w:szCs w:val="28"/>
        </w:rPr>
        <w:t>1</w:t>
      </w:r>
      <w:r w:rsidRPr="0031204F">
        <w:rPr>
          <w:sz w:val="28"/>
          <w:szCs w:val="28"/>
        </w:rPr>
        <w:t>;</w:t>
      </w:r>
    </w:p>
    <w:p w:rsidR="00BE4A61" w:rsidRPr="0031204F" w:rsidRDefault="00BE4A61" w:rsidP="0031204F">
      <w:pPr>
        <w:spacing w:line="360" w:lineRule="auto"/>
        <w:ind w:firstLine="709"/>
        <w:jc w:val="both"/>
        <w:rPr>
          <w:sz w:val="28"/>
          <w:szCs w:val="28"/>
        </w:rPr>
      </w:pPr>
      <w:r w:rsidRPr="0031204F">
        <w:rPr>
          <w:sz w:val="28"/>
          <w:szCs w:val="28"/>
        </w:rPr>
        <w:fldChar w:fldCharType="begin"/>
      </w:r>
      <w:r w:rsidRPr="0031204F">
        <w:rPr>
          <w:sz w:val="28"/>
          <w:szCs w:val="28"/>
        </w:rPr>
        <w:instrText xml:space="preserve"> QUOTE </w:instrText>
      </w:r>
      <w:r w:rsidR="00CC43DF">
        <w:rPr>
          <w:sz w:val="28"/>
          <w:szCs w:val="28"/>
        </w:rPr>
        <w:pict>
          <v:shape id="_x0000_i1183" type="#_x0000_t75" style="width:8.25pt;height:18.75pt">
            <v:imagedata r:id="rId242" o:title="" chromakey="white"/>
          </v:shape>
        </w:pict>
      </w:r>
      <w:r w:rsidRPr="0031204F">
        <w:rPr>
          <w:sz w:val="28"/>
          <w:szCs w:val="28"/>
        </w:rPr>
        <w:instrText xml:space="preserve"> </w:instrText>
      </w:r>
      <w:r w:rsidRPr="0031204F">
        <w:rPr>
          <w:sz w:val="28"/>
          <w:szCs w:val="28"/>
        </w:rPr>
        <w:fldChar w:fldCharType="separate"/>
      </w:r>
      <w:r w:rsidR="00CC43DF">
        <w:rPr>
          <w:sz w:val="28"/>
          <w:szCs w:val="28"/>
        </w:rPr>
        <w:pict>
          <v:shape id="_x0000_i1184" type="#_x0000_t75" style="width:8.25pt;height:18.75pt">
            <v:imagedata r:id="rId242" o:title="" chromakey="white"/>
          </v:shape>
        </w:pict>
      </w:r>
      <w:r w:rsidRPr="0031204F">
        <w:rPr>
          <w:sz w:val="28"/>
          <w:szCs w:val="28"/>
        </w:rPr>
        <w:fldChar w:fldCharType="end"/>
      </w:r>
      <w:r w:rsidRPr="0031204F">
        <w:rPr>
          <w:sz w:val="28"/>
          <w:szCs w:val="28"/>
        </w:rPr>
        <w:t xml:space="preserve"> – показатель степени, для внутричетверочных влияний </w:t>
      </w:r>
      <w:r w:rsidRPr="0031204F">
        <w:rPr>
          <w:sz w:val="28"/>
          <w:szCs w:val="28"/>
        </w:rPr>
        <w:fldChar w:fldCharType="begin"/>
      </w:r>
      <w:r w:rsidRPr="0031204F">
        <w:rPr>
          <w:sz w:val="28"/>
          <w:szCs w:val="28"/>
        </w:rPr>
        <w:instrText xml:space="preserve"> QUOTE </w:instrText>
      </w:r>
      <w:r w:rsidR="00CC43DF">
        <w:rPr>
          <w:sz w:val="28"/>
          <w:szCs w:val="28"/>
        </w:rPr>
        <w:pict>
          <v:shape id="_x0000_i1185" type="#_x0000_t75" style="width:33.75pt;height:18.75pt">
            <v:imagedata r:id="rId243" o:title="" chromakey="white"/>
          </v:shape>
        </w:pict>
      </w:r>
      <w:r w:rsidRPr="0031204F">
        <w:rPr>
          <w:sz w:val="28"/>
          <w:szCs w:val="28"/>
        </w:rPr>
        <w:instrText xml:space="preserve"> </w:instrText>
      </w:r>
      <w:r w:rsidRPr="0031204F">
        <w:rPr>
          <w:sz w:val="28"/>
          <w:szCs w:val="28"/>
        </w:rPr>
        <w:fldChar w:fldCharType="separate"/>
      </w:r>
      <w:r w:rsidR="00CC43DF">
        <w:rPr>
          <w:sz w:val="28"/>
          <w:szCs w:val="28"/>
        </w:rPr>
        <w:pict>
          <v:shape id="_x0000_i1186" type="#_x0000_t75" style="width:33.75pt;height:18.75pt">
            <v:imagedata r:id="rId243" o:title="" chromakey="white"/>
          </v:shape>
        </w:pict>
      </w:r>
      <w:r w:rsidRPr="0031204F">
        <w:rPr>
          <w:sz w:val="28"/>
          <w:szCs w:val="28"/>
        </w:rPr>
        <w:fldChar w:fldCharType="end"/>
      </w:r>
      <w:r w:rsidRPr="0031204F">
        <w:rPr>
          <w:sz w:val="28"/>
          <w:szCs w:val="28"/>
        </w:rPr>
        <w:t xml:space="preserve">, для межчетверочных влияний </w:t>
      </w:r>
      <w:r w:rsidRPr="0031204F">
        <w:rPr>
          <w:sz w:val="28"/>
          <w:szCs w:val="28"/>
        </w:rPr>
        <w:fldChar w:fldCharType="begin"/>
      </w:r>
      <w:r w:rsidRPr="0031204F">
        <w:rPr>
          <w:sz w:val="28"/>
          <w:szCs w:val="28"/>
        </w:rPr>
        <w:instrText xml:space="preserve"> QUOTE </w:instrText>
      </w:r>
      <w:r w:rsidR="00CC43DF">
        <w:rPr>
          <w:sz w:val="28"/>
          <w:szCs w:val="28"/>
        </w:rPr>
        <w:pict>
          <v:shape id="_x0000_i1187" type="#_x0000_t75" style="width:33.75pt;height:18.75pt">
            <v:imagedata r:id="rId244" o:title="" chromakey="white"/>
          </v:shape>
        </w:pict>
      </w:r>
      <w:r w:rsidRPr="0031204F">
        <w:rPr>
          <w:sz w:val="28"/>
          <w:szCs w:val="28"/>
        </w:rPr>
        <w:instrText xml:space="preserve"> </w:instrText>
      </w:r>
      <w:r w:rsidRPr="0031204F">
        <w:rPr>
          <w:sz w:val="28"/>
          <w:szCs w:val="28"/>
        </w:rPr>
        <w:fldChar w:fldCharType="separate"/>
      </w:r>
      <w:r w:rsidR="00CC43DF">
        <w:rPr>
          <w:sz w:val="28"/>
          <w:szCs w:val="28"/>
        </w:rPr>
        <w:pict>
          <v:shape id="_x0000_i1188" type="#_x0000_t75" style="width:33.75pt;height:18.75pt">
            <v:imagedata r:id="rId244" o:title="" chromakey="white"/>
          </v:shape>
        </w:pict>
      </w:r>
      <w:r w:rsidRPr="0031204F">
        <w:rPr>
          <w:sz w:val="28"/>
          <w:szCs w:val="28"/>
        </w:rPr>
        <w:fldChar w:fldCharType="end"/>
      </w:r>
      <w:r w:rsidRPr="0031204F">
        <w:rPr>
          <w:sz w:val="28"/>
          <w:szCs w:val="28"/>
        </w:rPr>
        <w:t>;</w:t>
      </w:r>
    </w:p>
    <w:p w:rsidR="00BE4A61" w:rsidRPr="0031204F" w:rsidRDefault="00BE4A61" w:rsidP="0031204F">
      <w:pPr>
        <w:spacing w:line="360" w:lineRule="auto"/>
        <w:ind w:firstLine="709"/>
        <w:jc w:val="both"/>
        <w:rPr>
          <w:sz w:val="28"/>
          <w:szCs w:val="28"/>
        </w:rPr>
      </w:pPr>
      <w:r w:rsidRPr="0031204F">
        <w:rPr>
          <w:sz w:val="28"/>
          <w:szCs w:val="28"/>
        </w:rPr>
        <w:fldChar w:fldCharType="begin"/>
      </w:r>
      <w:r w:rsidRPr="0031204F">
        <w:rPr>
          <w:sz w:val="28"/>
          <w:szCs w:val="28"/>
        </w:rPr>
        <w:instrText xml:space="preserve"> QUOTE </w:instrText>
      </w:r>
      <w:r w:rsidR="00CC43DF">
        <w:rPr>
          <w:sz w:val="28"/>
          <w:szCs w:val="28"/>
        </w:rPr>
        <w:pict>
          <v:shape id="_x0000_i1189" type="#_x0000_t75" style="width:12pt;height:18.75pt">
            <v:imagedata r:id="rId245" o:title="" chromakey="white"/>
          </v:shape>
        </w:pict>
      </w:r>
      <w:r w:rsidRPr="0031204F">
        <w:rPr>
          <w:sz w:val="28"/>
          <w:szCs w:val="28"/>
        </w:rPr>
        <w:instrText xml:space="preserve"> </w:instrText>
      </w:r>
      <w:r w:rsidRPr="0031204F">
        <w:rPr>
          <w:sz w:val="28"/>
          <w:szCs w:val="28"/>
        </w:rPr>
        <w:fldChar w:fldCharType="separate"/>
      </w:r>
      <w:r w:rsidR="00CC43DF">
        <w:rPr>
          <w:sz w:val="28"/>
          <w:szCs w:val="28"/>
        </w:rPr>
        <w:pict>
          <v:shape id="_x0000_i1190" type="#_x0000_t75" style="width:12pt;height:18.75pt">
            <v:imagedata r:id="rId245" o:title="" chromakey="white"/>
          </v:shape>
        </w:pict>
      </w:r>
      <w:r w:rsidRPr="0031204F">
        <w:rPr>
          <w:sz w:val="28"/>
          <w:szCs w:val="28"/>
        </w:rPr>
        <w:fldChar w:fldCharType="end"/>
      </w:r>
      <w:r w:rsidRPr="0031204F">
        <w:rPr>
          <w:sz w:val="28"/>
          <w:szCs w:val="28"/>
        </w:rPr>
        <w:t xml:space="preserve"> – поправочный коэффициент, </w:t>
      </w:r>
      <w:r w:rsidRPr="0031204F">
        <w:rPr>
          <w:sz w:val="28"/>
          <w:szCs w:val="28"/>
        </w:rPr>
        <w:fldChar w:fldCharType="begin"/>
      </w:r>
      <w:r w:rsidRPr="0031204F">
        <w:rPr>
          <w:sz w:val="28"/>
          <w:szCs w:val="28"/>
        </w:rPr>
        <w:instrText xml:space="preserve"> QUOTE </w:instrText>
      </w:r>
      <w:r w:rsidR="00CC43DF">
        <w:rPr>
          <w:sz w:val="28"/>
          <w:szCs w:val="28"/>
        </w:rPr>
        <w:pict>
          <v:shape id="_x0000_i1191" type="#_x0000_t75" style="width:33.75pt;height:18.75pt">
            <v:imagedata r:id="rId243" o:title="" chromakey="white"/>
          </v:shape>
        </w:pict>
      </w:r>
      <w:r w:rsidRPr="0031204F">
        <w:rPr>
          <w:sz w:val="28"/>
          <w:szCs w:val="28"/>
        </w:rPr>
        <w:instrText xml:space="preserve"> </w:instrText>
      </w:r>
      <w:r w:rsidRPr="0031204F">
        <w:rPr>
          <w:sz w:val="28"/>
          <w:szCs w:val="28"/>
        </w:rPr>
        <w:fldChar w:fldCharType="separate"/>
      </w:r>
      <w:r w:rsidR="00CC43DF">
        <w:rPr>
          <w:sz w:val="28"/>
          <w:szCs w:val="28"/>
        </w:rPr>
        <w:pict>
          <v:shape id="_x0000_i1192" type="#_x0000_t75" style="width:33.75pt;height:18.75pt">
            <v:imagedata r:id="rId243" o:title="" chromakey="white"/>
          </v:shape>
        </w:pict>
      </w:r>
      <w:r w:rsidRPr="0031204F">
        <w:rPr>
          <w:sz w:val="28"/>
          <w:szCs w:val="28"/>
        </w:rPr>
        <w:fldChar w:fldCharType="end"/>
      </w:r>
      <w:r w:rsidRPr="0031204F">
        <w:rPr>
          <w:sz w:val="28"/>
          <w:szCs w:val="28"/>
        </w:rPr>
        <w:t xml:space="preserve"> соответствует </w:t>
      </w:r>
      <w:r w:rsidRPr="0031204F">
        <w:rPr>
          <w:sz w:val="28"/>
          <w:szCs w:val="28"/>
        </w:rPr>
        <w:fldChar w:fldCharType="begin"/>
      </w:r>
      <w:r w:rsidRPr="0031204F">
        <w:rPr>
          <w:sz w:val="28"/>
          <w:szCs w:val="28"/>
        </w:rPr>
        <w:instrText xml:space="preserve"> QUOTE </w:instrText>
      </w:r>
      <w:r w:rsidR="00CC43DF">
        <w:rPr>
          <w:sz w:val="28"/>
          <w:szCs w:val="28"/>
        </w:rPr>
        <w:pict>
          <v:shape id="_x0000_i1193" type="#_x0000_t75" style="width:63pt;height:18.75pt">
            <v:imagedata r:id="rId246" o:title="" chromakey="white"/>
          </v:shape>
        </w:pict>
      </w:r>
      <w:r w:rsidRPr="0031204F">
        <w:rPr>
          <w:sz w:val="28"/>
          <w:szCs w:val="28"/>
        </w:rPr>
        <w:instrText xml:space="preserve"> </w:instrText>
      </w:r>
      <w:r w:rsidRPr="0031204F">
        <w:rPr>
          <w:sz w:val="28"/>
          <w:szCs w:val="28"/>
        </w:rPr>
        <w:fldChar w:fldCharType="separate"/>
      </w:r>
      <w:r w:rsidR="00CC43DF">
        <w:rPr>
          <w:sz w:val="28"/>
          <w:szCs w:val="28"/>
        </w:rPr>
        <w:pict>
          <v:shape id="_x0000_i1194" type="#_x0000_t75" style="width:51.75pt;height:15.75pt">
            <v:imagedata r:id="rId246" o:title="" chromakey="white"/>
          </v:shape>
        </w:pict>
      </w:r>
      <w:r w:rsidRPr="0031204F">
        <w:rPr>
          <w:sz w:val="28"/>
          <w:szCs w:val="28"/>
        </w:rPr>
        <w:fldChar w:fldCharType="end"/>
      </w:r>
      <w:r w:rsidRPr="0031204F">
        <w:rPr>
          <w:sz w:val="28"/>
          <w:szCs w:val="28"/>
        </w:rPr>
        <w:t xml:space="preserve">, </w:t>
      </w:r>
      <w:r w:rsidRPr="0031204F">
        <w:rPr>
          <w:sz w:val="28"/>
          <w:szCs w:val="28"/>
        </w:rPr>
        <w:fldChar w:fldCharType="begin"/>
      </w:r>
      <w:r w:rsidRPr="0031204F">
        <w:rPr>
          <w:sz w:val="28"/>
          <w:szCs w:val="28"/>
        </w:rPr>
        <w:instrText xml:space="preserve"> QUOTE </w:instrText>
      </w:r>
      <w:r w:rsidR="00CC43DF">
        <w:rPr>
          <w:sz w:val="28"/>
          <w:szCs w:val="28"/>
        </w:rPr>
        <w:pict>
          <v:shape id="_x0000_i1195" type="#_x0000_t75" style="width:33.75pt;height:18.75pt">
            <v:imagedata r:id="rId244" o:title="" chromakey="white"/>
          </v:shape>
        </w:pict>
      </w:r>
      <w:r w:rsidRPr="0031204F">
        <w:rPr>
          <w:sz w:val="28"/>
          <w:szCs w:val="28"/>
        </w:rPr>
        <w:instrText xml:space="preserve"> </w:instrText>
      </w:r>
      <w:r w:rsidRPr="0031204F">
        <w:rPr>
          <w:sz w:val="28"/>
          <w:szCs w:val="28"/>
        </w:rPr>
        <w:fldChar w:fldCharType="separate"/>
      </w:r>
      <w:r w:rsidR="00CC43DF">
        <w:rPr>
          <w:sz w:val="28"/>
          <w:szCs w:val="28"/>
        </w:rPr>
        <w:pict>
          <v:shape id="_x0000_i1196" type="#_x0000_t75" style="width:26.25pt;height:14.25pt">
            <v:imagedata r:id="rId244" o:title="" chromakey="white"/>
          </v:shape>
        </w:pict>
      </w:r>
      <w:r w:rsidRPr="0031204F">
        <w:rPr>
          <w:sz w:val="28"/>
          <w:szCs w:val="28"/>
        </w:rPr>
        <w:fldChar w:fldCharType="end"/>
      </w:r>
      <w:r w:rsidRPr="0031204F">
        <w:rPr>
          <w:sz w:val="28"/>
          <w:szCs w:val="28"/>
        </w:rPr>
        <w:t xml:space="preserve"> - </w:t>
      </w:r>
      <w:r w:rsidRPr="0031204F">
        <w:rPr>
          <w:sz w:val="28"/>
          <w:szCs w:val="28"/>
        </w:rPr>
        <w:fldChar w:fldCharType="begin"/>
      </w:r>
      <w:r w:rsidRPr="0031204F">
        <w:rPr>
          <w:sz w:val="28"/>
          <w:szCs w:val="28"/>
        </w:rPr>
        <w:instrText xml:space="preserve"> QUOTE </w:instrText>
      </w:r>
      <w:r w:rsidR="00CC43DF">
        <w:rPr>
          <w:sz w:val="28"/>
          <w:szCs w:val="28"/>
        </w:rPr>
        <w:pict>
          <v:shape id="_x0000_i1197" type="#_x0000_t75" style="width:63pt;height:18.75pt">
            <v:imagedata r:id="rId247" o:title="" chromakey="white"/>
          </v:shape>
        </w:pict>
      </w:r>
      <w:r w:rsidRPr="0031204F">
        <w:rPr>
          <w:sz w:val="28"/>
          <w:szCs w:val="28"/>
        </w:rPr>
        <w:instrText xml:space="preserve"> </w:instrText>
      </w:r>
      <w:r w:rsidRPr="0031204F">
        <w:rPr>
          <w:sz w:val="28"/>
          <w:szCs w:val="28"/>
        </w:rPr>
        <w:fldChar w:fldCharType="separate"/>
      </w:r>
      <w:r w:rsidR="00CC43DF">
        <w:rPr>
          <w:sz w:val="28"/>
          <w:szCs w:val="28"/>
        </w:rPr>
        <w:pict>
          <v:shape id="_x0000_i1198" type="#_x0000_t75" style="width:56.25pt;height:16.5pt">
            <v:imagedata r:id="rId247" o:title="" chromakey="white"/>
          </v:shape>
        </w:pict>
      </w:r>
      <w:r w:rsidRPr="0031204F">
        <w:rPr>
          <w:sz w:val="28"/>
          <w:szCs w:val="28"/>
        </w:rPr>
        <w:fldChar w:fldCharType="end"/>
      </w:r>
      <w:r w:rsidRPr="0031204F">
        <w:rPr>
          <w:sz w:val="28"/>
          <w:szCs w:val="28"/>
        </w:rPr>
        <w:t xml:space="preserve">, </w:t>
      </w:r>
      <w:r w:rsidRPr="0031204F">
        <w:rPr>
          <w:sz w:val="28"/>
          <w:szCs w:val="28"/>
        </w:rPr>
        <w:fldChar w:fldCharType="begin"/>
      </w:r>
      <w:r w:rsidRPr="0031204F">
        <w:rPr>
          <w:sz w:val="28"/>
          <w:szCs w:val="28"/>
        </w:rPr>
        <w:instrText xml:space="preserve"> QUOTE </w:instrText>
      </w:r>
      <w:r w:rsidR="00CC43DF">
        <w:rPr>
          <w:sz w:val="28"/>
          <w:szCs w:val="28"/>
        </w:rPr>
        <w:pict>
          <v:shape id="_x0000_i1199" type="#_x0000_t75" style="width:63pt;height:18.75pt">
            <v:imagedata r:id="rId248" o:title="" chromakey="white"/>
          </v:shape>
        </w:pict>
      </w:r>
      <w:r w:rsidRPr="0031204F">
        <w:rPr>
          <w:sz w:val="28"/>
          <w:szCs w:val="28"/>
        </w:rPr>
        <w:instrText xml:space="preserve"> </w:instrText>
      </w:r>
      <w:r w:rsidRPr="0031204F">
        <w:rPr>
          <w:sz w:val="28"/>
          <w:szCs w:val="28"/>
        </w:rPr>
        <w:fldChar w:fldCharType="separate"/>
      </w:r>
      <w:r w:rsidR="00CC43DF">
        <w:rPr>
          <w:sz w:val="28"/>
          <w:szCs w:val="28"/>
        </w:rPr>
        <w:pict>
          <v:shape id="_x0000_i1200" type="#_x0000_t75" style="width:50.25pt;height:15pt">
            <v:imagedata r:id="rId248" o:title="" chromakey="white"/>
          </v:shape>
        </w:pict>
      </w:r>
      <w:r w:rsidRPr="0031204F">
        <w:rPr>
          <w:sz w:val="28"/>
          <w:szCs w:val="28"/>
        </w:rPr>
        <w:fldChar w:fldCharType="end"/>
      </w:r>
      <w:r w:rsidRPr="0031204F">
        <w:rPr>
          <w:sz w:val="28"/>
          <w:szCs w:val="28"/>
        </w:rPr>
        <w:t>.</w:t>
      </w:r>
    </w:p>
    <w:p w:rsidR="00BE4A61" w:rsidRPr="0031204F" w:rsidRDefault="00BE4A61" w:rsidP="0031204F">
      <w:pPr>
        <w:spacing w:line="360" w:lineRule="auto"/>
        <w:ind w:firstLine="709"/>
        <w:jc w:val="both"/>
        <w:rPr>
          <w:sz w:val="28"/>
          <w:szCs w:val="28"/>
        </w:rPr>
      </w:pPr>
      <w:r w:rsidRPr="0031204F">
        <w:rPr>
          <w:sz w:val="28"/>
          <w:szCs w:val="28"/>
        </w:rPr>
        <w:t>Для внутричетверочных влияний:</w:t>
      </w:r>
    </w:p>
    <w:p w:rsidR="0031204F" w:rsidRDefault="0031204F" w:rsidP="0031204F">
      <w:pPr>
        <w:spacing w:line="360" w:lineRule="auto"/>
        <w:ind w:firstLine="709"/>
        <w:jc w:val="both"/>
        <w:rPr>
          <w:sz w:val="28"/>
          <w:szCs w:val="28"/>
        </w:rPr>
      </w:pPr>
    </w:p>
    <w:p w:rsidR="00BE4A61" w:rsidRPr="0031204F" w:rsidRDefault="00CC43DF" w:rsidP="0031204F">
      <w:pPr>
        <w:spacing w:line="360" w:lineRule="auto"/>
        <w:ind w:firstLine="709"/>
        <w:jc w:val="both"/>
        <w:rPr>
          <w:i/>
          <w:sz w:val="28"/>
          <w:szCs w:val="28"/>
        </w:rPr>
      </w:pPr>
      <w:r>
        <w:rPr>
          <w:sz w:val="28"/>
          <w:szCs w:val="28"/>
        </w:rPr>
        <w:pict>
          <v:shape id="_x0000_i1201" type="#_x0000_t75" style="width:416.25pt;height:51.75pt">
            <v:imagedata r:id="rId249" o:title="" chromakey="white"/>
          </v:shape>
        </w:pict>
      </w:r>
    </w:p>
    <w:p w:rsidR="00BE4A61" w:rsidRPr="0031204F" w:rsidRDefault="00BE4A61" w:rsidP="0031204F">
      <w:pPr>
        <w:spacing w:line="360" w:lineRule="auto"/>
        <w:ind w:firstLine="709"/>
        <w:jc w:val="both"/>
        <w:rPr>
          <w:sz w:val="28"/>
          <w:szCs w:val="28"/>
        </w:rPr>
      </w:pPr>
    </w:p>
    <w:p w:rsidR="00BE4A61" w:rsidRDefault="00BE4A61" w:rsidP="0031204F">
      <w:pPr>
        <w:spacing w:line="360" w:lineRule="auto"/>
        <w:ind w:firstLine="709"/>
        <w:jc w:val="both"/>
        <w:rPr>
          <w:sz w:val="28"/>
          <w:szCs w:val="28"/>
        </w:rPr>
      </w:pPr>
      <w:r w:rsidRPr="0031204F">
        <w:rPr>
          <w:sz w:val="28"/>
          <w:szCs w:val="28"/>
        </w:rPr>
        <w:t>Для межчетверочных влияний:</w:t>
      </w:r>
    </w:p>
    <w:p w:rsidR="0031204F" w:rsidRPr="0031204F" w:rsidRDefault="0031204F" w:rsidP="0031204F">
      <w:pPr>
        <w:spacing w:line="360" w:lineRule="auto"/>
        <w:ind w:firstLine="709"/>
        <w:jc w:val="both"/>
        <w:rPr>
          <w:sz w:val="28"/>
          <w:szCs w:val="28"/>
          <w:lang w:val="en-US"/>
        </w:rPr>
      </w:pPr>
    </w:p>
    <w:p w:rsidR="00BE4A61" w:rsidRPr="0031204F" w:rsidRDefault="00CC43DF" w:rsidP="0031204F">
      <w:pPr>
        <w:spacing w:line="360" w:lineRule="auto"/>
        <w:ind w:firstLine="709"/>
        <w:jc w:val="both"/>
        <w:rPr>
          <w:i/>
          <w:sz w:val="28"/>
          <w:szCs w:val="28"/>
          <w:lang w:val="en-US"/>
        </w:rPr>
      </w:pPr>
      <w:r>
        <w:rPr>
          <w:sz w:val="28"/>
          <w:szCs w:val="28"/>
        </w:rPr>
        <w:pict>
          <v:shape id="_x0000_i1202" type="#_x0000_t75" style="width:393pt;height:51.75pt">
            <v:imagedata r:id="rId250" o:title="" chromakey="white"/>
          </v:shape>
        </w:pict>
      </w:r>
    </w:p>
    <w:p w:rsidR="00BE4A61" w:rsidRPr="0031204F" w:rsidRDefault="00BE4A61" w:rsidP="0031204F">
      <w:pPr>
        <w:spacing w:line="360" w:lineRule="auto"/>
        <w:ind w:firstLine="709"/>
        <w:jc w:val="both"/>
        <w:rPr>
          <w:sz w:val="28"/>
          <w:szCs w:val="28"/>
        </w:rPr>
      </w:pPr>
    </w:p>
    <w:p w:rsidR="00BE4A61" w:rsidRPr="0031204F" w:rsidRDefault="00BE4A61" w:rsidP="0031204F">
      <w:pPr>
        <w:spacing w:line="360" w:lineRule="auto"/>
        <w:ind w:firstLine="709"/>
        <w:jc w:val="both"/>
        <w:rPr>
          <w:sz w:val="28"/>
          <w:szCs w:val="28"/>
        </w:rPr>
      </w:pPr>
      <w:r w:rsidRPr="0031204F">
        <w:rPr>
          <w:sz w:val="28"/>
          <w:szCs w:val="28"/>
        </w:rPr>
        <w:t>Учитывая, что мощности помех от отдельных влияющих ЦСП складываются, можно получить защищенность цепи от всех влияющих ЦСП совпадающего направления.</w:t>
      </w:r>
    </w:p>
    <w:p w:rsidR="0031204F" w:rsidRDefault="0031204F" w:rsidP="0031204F">
      <w:pPr>
        <w:spacing w:line="360" w:lineRule="auto"/>
        <w:ind w:firstLine="709"/>
        <w:jc w:val="both"/>
        <w:rPr>
          <w:sz w:val="28"/>
          <w:szCs w:val="28"/>
        </w:rPr>
      </w:pPr>
    </w:p>
    <w:p w:rsidR="00BE4A61" w:rsidRPr="0031204F" w:rsidRDefault="00CC43DF" w:rsidP="0031204F">
      <w:pPr>
        <w:spacing w:line="360" w:lineRule="auto"/>
        <w:ind w:firstLine="709"/>
        <w:jc w:val="both"/>
        <w:rPr>
          <w:i/>
          <w:sz w:val="28"/>
          <w:szCs w:val="28"/>
          <w:lang w:val="en-US"/>
        </w:rPr>
      </w:pPr>
      <w:r>
        <w:rPr>
          <w:sz w:val="28"/>
          <w:szCs w:val="28"/>
        </w:rPr>
        <w:pict>
          <v:shape id="_x0000_i1203" type="#_x0000_t75" style="width:159pt;height:56.25pt">
            <v:imagedata r:id="rId251" o:title="" chromakey="white"/>
          </v:shape>
        </w:pict>
      </w:r>
    </w:p>
    <w:p w:rsidR="0031204F" w:rsidRDefault="0031204F" w:rsidP="0031204F">
      <w:pPr>
        <w:spacing w:line="360" w:lineRule="auto"/>
        <w:ind w:firstLine="709"/>
        <w:jc w:val="both"/>
        <w:rPr>
          <w:sz w:val="28"/>
          <w:szCs w:val="28"/>
        </w:rPr>
      </w:pPr>
    </w:p>
    <w:p w:rsidR="00BE4A61" w:rsidRPr="0031204F" w:rsidRDefault="00BE4A61" w:rsidP="0031204F">
      <w:pPr>
        <w:spacing w:line="360" w:lineRule="auto"/>
        <w:ind w:firstLine="709"/>
        <w:jc w:val="both"/>
        <w:rPr>
          <w:sz w:val="28"/>
          <w:szCs w:val="28"/>
        </w:rPr>
      </w:pPr>
      <w:r w:rsidRPr="0031204F">
        <w:rPr>
          <w:sz w:val="28"/>
          <w:szCs w:val="28"/>
        </w:rPr>
        <w:t>При полном использовании четверок кабеля величина защищенности составит:</w:t>
      </w:r>
    </w:p>
    <w:p w:rsidR="0031204F" w:rsidRDefault="0031204F" w:rsidP="0031204F">
      <w:pPr>
        <w:spacing w:line="360" w:lineRule="auto"/>
        <w:ind w:firstLine="709"/>
        <w:jc w:val="both"/>
        <w:rPr>
          <w:sz w:val="28"/>
          <w:szCs w:val="28"/>
        </w:rPr>
      </w:pPr>
    </w:p>
    <w:p w:rsidR="00BE4A61" w:rsidRPr="0031204F" w:rsidRDefault="00BE4A61" w:rsidP="0031204F">
      <w:pPr>
        <w:spacing w:line="360" w:lineRule="auto"/>
        <w:ind w:firstLine="709"/>
        <w:jc w:val="both"/>
        <w:rPr>
          <w:b/>
          <w:sz w:val="28"/>
          <w:szCs w:val="28"/>
        </w:rPr>
      </w:pPr>
      <w:r w:rsidRPr="0031204F">
        <w:rPr>
          <w:sz w:val="28"/>
          <w:szCs w:val="28"/>
        </w:rPr>
        <w:fldChar w:fldCharType="begin"/>
      </w:r>
      <w:r w:rsidRPr="0031204F">
        <w:rPr>
          <w:sz w:val="28"/>
          <w:szCs w:val="28"/>
        </w:rPr>
        <w:instrText xml:space="preserve"> QUOTE </w:instrText>
      </w:r>
      <w:r w:rsidR="00CC43DF">
        <w:rPr>
          <w:sz w:val="28"/>
          <w:szCs w:val="28"/>
        </w:rPr>
        <w:pict>
          <v:shape id="_x0000_i1204" type="#_x0000_t75" style="width:312.75pt;height:21pt">
            <v:imagedata r:id="rId252" o:title="" chromakey="white"/>
          </v:shape>
        </w:pict>
      </w:r>
      <w:r w:rsidRPr="0031204F">
        <w:rPr>
          <w:sz w:val="28"/>
          <w:szCs w:val="28"/>
        </w:rPr>
        <w:instrText xml:space="preserve"> </w:instrText>
      </w:r>
      <w:r w:rsidRPr="0031204F">
        <w:rPr>
          <w:sz w:val="28"/>
          <w:szCs w:val="28"/>
        </w:rPr>
        <w:fldChar w:fldCharType="separate"/>
      </w:r>
      <w:r w:rsidR="00CC43DF">
        <w:rPr>
          <w:sz w:val="28"/>
          <w:szCs w:val="28"/>
        </w:rPr>
        <w:pict>
          <v:shape id="_x0000_i1205" type="#_x0000_t75" style="width:312.75pt;height:21pt">
            <v:imagedata r:id="rId252" o:title="" chromakey="white"/>
          </v:shape>
        </w:pict>
      </w:r>
      <w:r w:rsidRPr="0031204F">
        <w:rPr>
          <w:sz w:val="28"/>
          <w:szCs w:val="28"/>
        </w:rPr>
        <w:fldChar w:fldCharType="end"/>
      </w:r>
      <w:r w:rsidRPr="0031204F">
        <w:rPr>
          <w:i/>
          <w:sz w:val="28"/>
          <w:szCs w:val="28"/>
        </w:rPr>
        <w:t>.</w:t>
      </w:r>
    </w:p>
    <w:p w:rsidR="000B1153" w:rsidRPr="0031204F" w:rsidRDefault="000B1153" w:rsidP="0031204F">
      <w:pPr>
        <w:spacing w:line="360" w:lineRule="auto"/>
        <w:ind w:firstLine="709"/>
        <w:jc w:val="both"/>
        <w:rPr>
          <w:b/>
          <w:sz w:val="28"/>
          <w:szCs w:val="28"/>
        </w:rPr>
      </w:pPr>
    </w:p>
    <w:p w:rsidR="000B1153" w:rsidRPr="0031204F" w:rsidRDefault="000B1153" w:rsidP="0031204F">
      <w:pPr>
        <w:spacing w:line="360" w:lineRule="auto"/>
        <w:ind w:firstLine="709"/>
        <w:jc w:val="center"/>
        <w:rPr>
          <w:b/>
          <w:sz w:val="28"/>
          <w:szCs w:val="28"/>
        </w:rPr>
      </w:pPr>
      <w:r w:rsidRPr="0031204F">
        <w:rPr>
          <w:sz w:val="28"/>
          <w:szCs w:val="28"/>
        </w:rPr>
        <w:br w:type="page"/>
      </w:r>
      <w:r w:rsidR="00AB3FA9" w:rsidRPr="0031204F">
        <w:rPr>
          <w:b/>
          <w:sz w:val="28"/>
          <w:szCs w:val="28"/>
        </w:rPr>
        <w:t>6.</w:t>
      </w:r>
      <w:r w:rsidR="00AB3FA9" w:rsidRPr="0031204F">
        <w:rPr>
          <w:sz w:val="28"/>
          <w:szCs w:val="28"/>
        </w:rPr>
        <w:t xml:space="preserve"> </w:t>
      </w:r>
      <w:r w:rsidRPr="0031204F">
        <w:rPr>
          <w:b/>
          <w:sz w:val="28"/>
          <w:szCs w:val="28"/>
        </w:rPr>
        <w:t>Построение временных диаграмм цифровых сигналов</w:t>
      </w:r>
    </w:p>
    <w:p w:rsidR="0031204F" w:rsidRDefault="0031204F" w:rsidP="0031204F">
      <w:pPr>
        <w:spacing w:line="360" w:lineRule="auto"/>
        <w:ind w:firstLine="709"/>
        <w:jc w:val="both"/>
        <w:rPr>
          <w:sz w:val="28"/>
          <w:szCs w:val="28"/>
        </w:rPr>
      </w:pPr>
    </w:p>
    <w:p w:rsidR="00BE4A61" w:rsidRPr="0031204F" w:rsidRDefault="00BE4A61" w:rsidP="0031204F">
      <w:pPr>
        <w:spacing w:line="360" w:lineRule="auto"/>
        <w:ind w:firstLine="709"/>
        <w:jc w:val="both"/>
        <w:rPr>
          <w:sz w:val="28"/>
          <w:szCs w:val="28"/>
        </w:rPr>
      </w:pPr>
      <w:r w:rsidRPr="0031204F">
        <w:rPr>
          <w:sz w:val="28"/>
          <w:szCs w:val="28"/>
        </w:rPr>
        <w:t>В рамках этого задания необходимо построить 6 временных диаграмм сигналов в четырех различных точках цифрового линейного тракта:</w:t>
      </w:r>
    </w:p>
    <w:p w:rsidR="00BE4A61" w:rsidRPr="0031204F" w:rsidRDefault="00BE4A61" w:rsidP="0031204F">
      <w:pPr>
        <w:spacing w:line="360" w:lineRule="auto"/>
        <w:ind w:firstLine="709"/>
        <w:jc w:val="both"/>
        <w:rPr>
          <w:sz w:val="28"/>
          <w:szCs w:val="28"/>
        </w:rPr>
      </w:pPr>
      <w:r w:rsidRPr="0031204F">
        <w:rPr>
          <w:sz w:val="28"/>
          <w:szCs w:val="28"/>
        </w:rPr>
        <w:t>на входе участка регенерации;</w:t>
      </w:r>
    </w:p>
    <w:p w:rsidR="00BE4A61" w:rsidRPr="0031204F" w:rsidRDefault="00BE4A61" w:rsidP="0031204F">
      <w:pPr>
        <w:spacing w:line="360" w:lineRule="auto"/>
        <w:ind w:firstLine="709"/>
        <w:jc w:val="both"/>
        <w:rPr>
          <w:sz w:val="28"/>
          <w:szCs w:val="28"/>
        </w:rPr>
      </w:pPr>
      <w:r w:rsidRPr="0031204F">
        <w:rPr>
          <w:sz w:val="28"/>
          <w:szCs w:val="28"/>
        </w:rPr>
        <w:t>на выходе корректирующего усилителя регенератора (тракта “кабель+корректор”) для двух значений длительности откорректированного отклика;</w:t>
      </w:r>
    </w:p>
    <w:p w:rsidR="00BE4A61" w:rsidRPr="0031204F" w:rsidRDefault="00BE4A61" w:rsidP="0031204F">
      <w:pPr>
        <w:spacing w:line="360" w:lineRule="auto"/>
        <w:ind w:firstLine="709"/>
        <w:jc w:val="both"/>
        <w:rPr>
          <w:sz w:val="28"/>
          <w:szCs w:val="28"/>
        </w:rPr>
      </w:pPr>
      <w:r w:rsidRPr="0031204F">
        <w:rPr>
          <w:sz w:val="28"/>
          <w:szCs w:val="28"/>
        </w:rPr>
        <w:t>на выходе выделителя тактовых импульсов;</w:t>
      </w:r>
    </w:p>
    <w:p w:rsidR="00BE4A61" w:rsidRPr="0031204F" w:rsidRDefault="00BE4A61" w:rsidP="0031204F">
      <w:pPr>
        <w:spacing w:line="360" w:lineRule="auto"/>
        <w:ind w:firstLine="709"/>
        <w:jc w:val="both"/>
        <w:rPr>
          <w:sz w:val="28"/>
          <w:szCs w:val="28"/>
        </w:rPr>
      </w:pPr>
      <w:r w:rsidRPr="0031204F">
        <w:rPr>
          <w:sz w:val="28"/>
          <w:szCs w:val="28"/>
        </w:rPr>
        <w:t>на выходе регенератора.</w:t>
      </w:r>
    </w:p>
    <w:p w:rsidR="00BE4A61" w:rsidRPr="0031204F" w:rsidRDefault="00BE4A61" w:rsidP="0031204F">
      <w:pPr>
        <w:spacing w:line="360" w:lineRule="auto"/>
        <w:ind w:firstLine="709"/>
        <w:jc w:val="both"/>
        <w:rPr>
          <w:sz w:val="28"/>
          <w:szCs w:val="28"/>
        </w:rPr>
      </w:pPr>
      <w:r w:rsidRPr="0031204F">
        <w:rPr>
          <w:sz w:val="28"/>
          <w:szCs w:val="28"/>
        </w:rPr>
        <w:t>Последовательность кодовых символов:</w:t>
      </w:r>
    </w:p>
    <w:p w:rsidR="00BE4A61" w:rsidRPr="0031204F" w:rsidRDefault="00BE4A61" w:rsidP="0031204F">
      <w:pPr>
        <w:spacing w:line="360" w:lineRule="auto"/>
        <w:ind w:firstLine="709"/>
        <w:jc w:val="both"/>
        <w:rPr>
          <w:sz w:val="28"/>
          <w:szCs w:val="28"/>
        </w:rPr>
      </w:pPr>
      <w:r w:rsidRPr="0031204F">
        <w:rPr>
          <w:sz w:val="28"/>
          <w:szCs w:val="28"/>
        </w:rPr>
        <w:t>10000100000100001111</w:t>
      </w:r>
    </w:p>
    <w:p w:rsidR="00BE4A61" w:rsidRPr="0031204F" w:rsidRDefault="00BE4A61" w:rsidP="0031204F">
      <w:pPr>
        <w:spacing w:line="360" w:lineRule="auto"/>
        <w:ind w:firstLine="709"/>
        <w:jc w:val="both"/>
        <w:rPr>
          <w:sz w:val="28"/>
          <w:szCs w:val="28"/>
        </w:rPr>
      </w:pPr>
      <w:r w:rsidRPr="0031204F">
        <w:rPr>
          <w:sz w:val="28"/>
          <w:szCs w:val="28"/>
        </w:rPr>
        <w:t>На первой диаграмме изображают сигнал КВП-3 (МЧПИ,</w:t>
      </w:r>
      <w:r w:rsidRPr="0031204F">
        <w:rPr>
          <w:sz w:val="28"/>
          <w:szCs w:val="28"/>
          <w:lang w:val="en-US"/>
        </w:rPr>
        <w:t>HDB</w:t>
      </w:r>
      <w:r w:rsidRPr="0031204F">
        <w:rPr>
          <w:sz w:val="28"/>
          <w:szCs w:val="28"/>
        </w:rPr>
        <w:t>-3) соответствующей заданной двоичной последовательности кодовых импульсов. Скважность сигнала полагают =2.</w:t>
      </w:r>
    </w:p>
    <w:p w:rsidR="00BE4A61" w:rsidRPr="0031204F" w:rsidRDefault="00BE4A61" w:rsidP="0031204F">
      <w:pPr>
        <w:spacing w:line="360" w:lineRule="auto"/>
        <w:ind w:firstLine="709"/>
        <w:jc w:val="both"/>
        <w:rPr>
          <w:sz w:val="28"/>
          <w:szCs w:val="28"/>
        </w:rPr>
      </w:pPr>
      <w:r w:rsidRPr="0031204F">
        <w:rPr>
          <w:sz w:val="28"/>
          <w:szCs w:val="28"/>
        </w:rPr>
        <w:t xml:space="preserve">КВП-3 (код высокой плотности следования единиц </w:t>
      </w:r>
      <w:r w:rsidRPr="0031204F">
        <w:rPr>
          <w:sz w:val="28"/>
          <w:szCs w:val="28"/>
          <w:lang w:val="en-US"/>
        </w:rPr>
        <w:t>n</w:t>
      </w:r>
      <w:r w:rsidRPr="0031204F">
        <w:rPr>
          <w:sz w:val="28"/>
          <w:szCs w:val="28"/>
        </w:rPr>
        <w:t>=3)</w:t>
      </w:r>
    </w:p>
    <w:p w:rsidR="00BE4A61" w:rsidRPr="0031204F" w:rsidRDefault="00BE4A61" w:rsidP="0031204F">
      <w:pPr>
        <w:spacing w:line="360" w:lineRule="auto"/>
        <w:ind w:firstLine="709"/>
        <w:jc w:val="both"/>
        <w:rPr>
          <w:sz w:val="28"/>
          <w:szCs w:val="28"/>
        </w:rPr>
      </w:pPr>
      <w:r w:rsidRPr="0031204F">
        <w:rPr>
          <w:sz w:val="28"/>
          <w:szCs w:val="28"/>
        </w:rPr>
        <w:t>МЧПИ (модифицированный код с чередующейся последовательностью импульсов).</w:t>
      </w:r>
    </w:p>
    <w:p w:rsidR="00BE4A61" w:rsidRDefault="00BE4A61" w:rsidP="0031204F">
      <w:pPr>
        <w:spacing w:line="360" w:lineRule="auto"/>
        <w:ind w:firstLine="709"/>
        <w:jc w:val="both"/>
        <w:rPr>
          <w:color w:val="000000"/>
          <w:sz w:val="28"/>
          <w:szCs w:val="28"/>
        </w:rPr>
      </w:pPr>
      <w:r w:rsidRPr="0031204F">
        <w:rPr>
          <w:color w:val="000000"/>
          <w:sz w:val="28"/>
          <w:szCs w:val="28"/>
        </w:rPr>
        <w:t>Код с чередующейся полярностью импульсов (ЧПИ). Этот код получил в настоящее время широкое распространение. Алгоритм перехода от двоичного сигнала к коду ЧПИ (рис.</w:t>
      </w:r>
      <w:r w:rsidR="00502D13" w:rsidRPr="0031204F">
        <w:rPr>
          <w:color w:val="000000"/>
          <w:sz w:val="28"/>
          <w:szCs w:val="28"/>
        </w:rPr>
        <w:t>9</w:t>
      </w:r>
      <w:r w:rsidRPr="0031204F">
        <w:rPr>
          <w:color w:val="000000"/>
          <w:sz w:val="28"/>
          <w:szCs w:val="28"/>
        </w:rPr>
        <w:t xml:space="preserve"> ) состоит в том, что символу 0 в обоих случаях соответствует пауза. а символу 1 в коде ЧПИ соответствуют импульсы положительной или отрицательной полярности. Строгое чередование полярности импульсов позволяет резко уменьшить линейные искажения второго рода и частично ослабить линейные искажения первого рода.</w:t>
      </w:r>
    </w:p>
    <w:p w:rsidR="0031204F" w:rsidRPr="0031204F" w:rsidRDefault="0031204F" w:rsidP="0031204F">
      <w:pPr>
        <w:spacing w:line="360" w:lineRule="auto"/>
        <w:ind w:firstLine="709"/>
        <w:jc w:val="both"/>
        <w:rPr>
          <w:color w:val="000000"/>
          <w:sz w:val="28"/>
          <w:szCs w:val="28"/>
        </w:rPr>
      </w:pPr>
    </w:p>
    <w:p w:rsidR="00BE4A61" w:rsidRPr="0031204F" w:rsidRDefault="00CC43DF" w:rsidP="0031204F">
      <w:pPr>
        <w:spacing w:line="360" w:lineRule="auto"/>
        <w:ind w:firstLine="709"/>
        <w:jc w:val="both"/>
        <w:rPr>
          <w:sz w:val="28"/>
          <w:szCs w:val="28"/>
        </w:rPr>
      </w:pPr>
      <w:r>
        <w:rPr>
          <w:sz w:val="28"/>
          <w:szCs w:val="28"/>
        </w:rPr>
        <w:pict>
          <v:shape id="_x0000_i1206" type="#_x0000_t75" style="width:83.25pt;height:42.75pt">
            <v:imagedata r:id="rId253" o:title=""/>
          </v:shape>
        </w:pict>
      </w:r>
    </w:p>
    <w:p w:rsidR="00BE4A61" w:rsidRPr="0031204F" w:rsidRDefault="00BE4A61" w:rsidP="0031204F">
      <w:pPr>
        <w:spacing w:line="360" w:lineRule="auto"/>
        <w:ind w:firstLine="709"/>
        <w:jc w:val="both"/>
        <w:rPr>
          <w:sz w:val="28"/>
          <w:szCs w:val="28"/>
        </w:rPr>
      </w:pPr>
      <w:r w:rsidRPr="0031204F">
        <w:rPr>
          <w:sz w:val="28"/>
          <w:szCs w:val="28"/>
        </w:rPr>
        <w:t>Рис.</w:t>
      </w:r>
      <w:r w:rsidR="00130C7B" w:rsidRPr="0031204F">
        <w:rPr>
          <w:sz w:val="28"/>
          <w:szCs w:val="28"/>
        </w:rPr>
        <w:t>9</w:t>
      </w:r>
      <w:r w:rsidRPr="0031204F">
        <w:rPr>
          <w:sz w:val="28"/>
          <w:szCs w:val="28"/>
        </w:rPr>
        <w:t xml:space="preserve"> Код ЧПИ</w:t>
      </w:r>
    </w:p>
    <w:p w:rsidR="00BE4A61" w:rsidRDefault="00804436" w:rsidP="0031204F">
      <w:pPr>
        <w:spacing w:line="360" w:lineRule="auto"/>
        <w:ind w:firstLine="709"/>
        <w:jc w:val="both"/>
        <w:rPr>
          <w:color w:val="000000"/>
          <w:sz w:val="28"/>
          <w:szCs w:val="28"/>
        </w:rPr>
      </w:pPr>
      <w:r>
        <w:rPr>
          <w:bCs/>
          <w:color w:val="000000"/>
          <w:sz w:val="28"/>
          <w:szCs w:val="28"/>
        </w:rPr>
        <w:br w:type="page"/>
      </w:r>
      <w:r w:rsidR="00BE4A61" w:rsidRPr="0031204F">
        <w:rPr>
          <w:bCs/>
          <w:color w:val="000000"/>
          <w:sz w:val="28"/>
          <w:szCs w:val="28"/>
        </w:rPr>
        <w:t xml:space="preserve">Модифицированный </w:t>
      </w:r>
      <w:r w:rsidR="00BE4A61" w:rsidRPr="0031204F">
        <w:rPr>
          <w:color w:val="000000"/>
          <w:sz w:val="28"/>
          <w:szCs w:val="28"/>
        </w:rPr>
        <w:t xml:space="preserve">код </w:t>
      </w:r>
      <w:r w:rsidR="00BE4A61" w:rsidRPr="0031204F">
        <w:rPr>
          <w:bCs/>
          <w:color w:val="000000"/>
          <w:sz w:val="28"/>
          <w:szCs w:val="28"/>
        </w:rPr>
        <w:t>ЧПИ (МЧПИ).</w:t>
      </w:r>
      <w:r w:rsidR="00BE4A61" w:rsidRPr="0031204F">
        <w:rPr>
          <w:b/>
          <w:bCs/>
          <w:color w:val="000000"/>
          <w:sz w:val="28"/>
          <w:szCs w:val="28"/>
        </w:rPr>
        <w:t xml:space="preserve"> </w:t>
      </w:r>
      <w:r w:rsidR="00BE4A61" w:rsidRPr="0031204F">
        <w:rPr>
          <w:color w:val="000000"/>
          <w:sz w:val="28"/>
          <w:szCs w:val="28"/>
        </w:rPr>
        <w:t>Существенным недостатком кода ЧПИ является трудность реализации УВТЧ. Как видно из рис.</w:t>
      </w:r>
      <w:r w:rsidR="00502D13" w:rsidRPr="0031204F">
        <w:rPr>
          <w:color w:val="000000"/>
          <w:sz w:val="28"/>
          <w:szCs w:val="28"/>
        </w:rPr>
        <w:t>10</w:t>
      </w:r>
      <w:r w:rsidR="00BE4A61" w:rsidRPr="0031204F">
        <w:rPr>
          <w:color w:val="000000"/>
          <w:sz w:val="28"/>
          <w:szCs w:val="28"/>
        </w:rPr>
        <w:t xml:space="preserve"> </w:t>
      </w:r>
      <w:r w:rsidR="00BE4A61" w:rsidRPr="0031204F">
        <w:rPr>
          <w:i/>
          <w:iCs/>
          <w:color w:val="000000"/>
          <w:sz w:val="28"/>
          <w:szCs w:val="28"/>
        </w:rPr>
        <w:t xml:space="preserve">, </w:t>
      </w:r>
      <w:r w:rsidR="00BE4A61" w:rsidRPr="0031204F">
        <w:rPr>
          <w:color w:val="000000"/>
          <w:sz w:val="28"/>
          <w:szCs w:val="28"/>
        </w:rPr>
        <w:t>на входе УВТЧ действует импульсный цифровой сигнал, или в рассматриваемом случае —код ЧПИ.</w:t>
      </w:r>
    </w:p>
    <w:p w:rsidR="0031204F" w:rsidRPr="0031204F" w:rsidRDefault="0031204F" w:rsidP="0031204F">
      <w:pPr>
        <w:spacing w:line="360" w:lineRule="auto"/>
        <w:ind w:firstLine="709"/>
        <w:jc w:val="both"/>
        <w:rPr>
          <w:color w:val="000000"/>
          <w:sz w:val="28"/>
          <w:szCs w:val="28"/>
        </w:rPr>
      </w:pPr>
    </w:p>
    <w:p w:rsidR="00BE4A61" w:rsidRPr="0031204F" w:rsidRDefault="00CC43DF" w:rsidP="0031204F">
      <w:pPr>
        <w:spacing w:line="360" w:lineRule="auto"/>
        <w:ind w:firstLine="709"/>
        <w:jc w:val="both"/>
        <w:rPr>
          <w:sz w:val="28"/>
          <w:szCs w:val="28"/>
        </w:rPr>
      </w:pPr>
      <w:r>
        <w:rPr>
          <w:sz w:val="28"/>
          <w:szCs w:val="28"/>
        </w:rPr>
        <w:pict>
          <v:shape id="_x0000_i1207" type="#_x0000_t75" style="width:116.25pt;height:54pt">
            <v:imagedata r:id="rId254" o:title=""/>
          </v:shape>
        </w:pict>
      </w:r>
    </w:p>
    <w:p w:rsidR="00502D13" w:rsidRPr="0031204F" w:rsidRDefault="00502D13" w:rsidP="0031204F">
      <w:pPr>
        <w:spacing w:line="360" w:lineRule="auto"/>
        <w:ind w:firstLine="709"/>
        <w:jc w:val="both"/>
        <w:rPr>
          <w:sz w:val="28"/>
          <w:szCs w:val="28"/>
        </w:rPr>
      </w:pPr>
      <w:r w:rsidRPr="0031204F">
        <w:rPr>
          <w:sz w:val="28"/>
          <w:szCs w:val="28"/>
        </w:rPr>
        <w:t>Рис.10. Схема регенератора</w:t>
      </w:r>
    </w:p>
    <w:p w:rsidR="0031204F" w:rsidRDefault="0031204F" w:rsidP="0031204F">
      <w:pPr>
        <w:spacing w:line="360" w:lineRule="auto"/>
        <w:ind w:firstLine="709"/>
        <w:jc w:val="both"/>
        <w:rPr>
          <w:color w:val="000000"/>
          <w:sz w:val="28"/>
          <w:szCs w:val="28"/>
        </w:rPr>
      </w:pPr>
    </w:p>
    <w:p w:rsidR="00BE4A61" w:rsidRDefault="00BE4A61" w:rsidP="0031204F">
      <w:pPr>
        <w:spacing w:line="360" w:lineRule="auto"/>
        <w:ind w:firstLine="709"/>
        <w:jc w:val="both"/>
        <w:rPr>
          <w:color w:val="000000"/>
          <w:sz w:val="28"/>
          <w:szCs w:val="28"/>
        </w:rPr>
      </w:pPr>
      <w:r w:rsidRPr="0031204F">
        <w:rPr>
          <w:color w:val="000000"/>
          <w:sz w:val="28"/>
          <w:szCs w:val="28"/>
        </w:rPr>
        <w:t xml:space="preserve">Если в двоичном сигнале появляется подряд множество символов 0, то на входе УВТЧ будет действовать длительная пауза, что может привести к срыву его работы. Суть модификации кода ЧПИ состоит в том, что в паузу, длина которой превышает </w:t>
      </w:r>
      <w:r w:rsidRPr="0031204F">
        <w:rPr>
          <w:color w:val="000000"/>
          <w:sz w:val="28"/>
          <w:szCs w:val="28"/>
          <w:lang w:val="en-US"/>
        </w:rPr>
        <w:t>n</w:t>
      </w:r>
      <w:r w:rsidRPr="0031204F">
        <w:rPr>
          <w:color w:val="000000"/>
          <w:sz w:val="28"/>
          <w:szCs w:val="28"/>
        </w:rPr>
        <w:t xml:space="preserve"> нулей, помещают балластные сигналы. Они препятствуют ухудшению работы УВТЧ, но в то же время легко могут быть обнаружены и изъяты на приеме. В качестве примера рассмотрим получивший широкое распространение код высокой плотности следования единиц (КВП-3), у которого </w:t>
      </w:r>
      <w:r w:rsidRPr="0031204F">
        <w:rPr>
          <w:color w:val="000000"/>
          <w:sz w:val="28"/>
          <w:szCs w:val="28"/>
          <w:lang w:val="en-US"/>
        </w:rPr>
        <w:t>n</w:t>
      </w:r>
      <w:r w:rsidRPr="0031204F">
        <w:rPr>
          <w:color w:val="000000"/>
          <w:sz w:val="28"/>
          <w:szCs w:val="28"/>
        </w:rPr>
        <w:t xml:space="preserve">=3. В качестве балластных используются два типа сигналов (рис. ), имеющих условное обозначение </w:t>
      </w:r>
      <w:r w:rsidRPr="0031204F">
        <w:rPr>
          <w:color w:val="000000"/>
          <w:sz w:val="28"/>
          <w:szCs w:val="28"/>
          <w:lang w:val="en-US"/>
        </w:rPr>
        <w:t>O</w:t>
      </w:r>
      <w:r w:rsidRPr="0031204F">
        <w:rPr>
          <w:color w:val="000000"/>
          <w:sz w:val="28"/>
          <w:szCs w:val="28"/>
        </w:rPr>
        <w:t>00</w:t>
      </w:r>
      <w:r w:rsidRPr="0031204F">
        <w:rPr>
          <w:color w:val="000000"/>
          <w:sz w:val="28"/>
          <w:szCs w:val="28"/>
          <w:lang w:val="en-US"/>
        </w:rPr>
        <w:t>V</w:t>
      </w:r>
      <w:r w:rsidRPr="0031204F">
        <w:rPr>
          <w:color w:val="000000"/>
          <w:sz w:val="28"/>
          <w:szCs w:val="28"/>
        </w:rPr>
        <w:t xml:space="preserve"> и </w:t>
      </w:r>
      <w:r w:rsidRPr="0031204F">
        <w:rPr>
          <w:color w:val="000000"/>
          <w:sz w:val="28"/>
          <w:szCs w:val="28"/>
          <w:lang w:val="en-US"/>
        </w:rPr>
        <w:t>BO</w:t>
      </w:r>
      <w:r w:rsidRPr="0031204F">
        <w:rPr>
          <w:color w:val="000000"/>
          <w:sz w:val="28"/>
          <w:szCs w:val="28"/>
        </w:rPr>
        <w:t>0</w:t>
      </w:r>
      <w:r w:rsidRPr="0031204F">
        <w:rPr>
          <w:color w:val="000000"/>
          <w:sz w:val="28"/>
          <w:szCs w:val="28"/>
          <w:lang w:val="en-US"/>
        </w:rPr>
        <w:t>V</w:t>
      </w:r>
      <w:r w:rsidRPr="0031204F">
        <w:rPr>
          <w:color w:val="000000"/>
          <w:sz w:val="28"/>
          <w:szCs w:val="28"/>
        </w:rPr>
        <w:t>.</w:t>
      </w:r>
    </w:p>
    <w:p w:rsidR="0031204F" w:rsidRPr="0031204F" w:rsidRDefault="0031204F" w:rsidP="0031204F">
      <w:pPr>
        <w:spacing w:line="360" w:lineRule="auto"/>
        <w:ind w:firstLine="709"/>
        <w:jc w:val="both"/>
        <w:rPr>
          <w:color w:val="000000"/>
          <w:sz w:val="28"/>
          <w:szCs w:val="28"/>
        </w:rPr>
      </w:pPr>
    </w:p>
    <w:p w:rsidR="00BE4A61" w:rsidRPr="0031204F" w:rsidRDefault="00CC43DF" w:rsidP="0031204F">
      <w:pPr>
        <w:spacing w:line="360" w:lineRule="auto"/>
        <w:ind w:firstLine="709"/>
        <w:jc w:val="both"/>
        <w:rPr>
          <w:sz w:val="28"/>
          <w:szCs w:val="28"/>
          <w:lang w:val="en-US"/>
        </w:rPr>
      </w:pPr>
      <w:r>
        <w:rPr>
          <w:sz w:val="28"/>
          <w:szCs w:val="28"/>
        </w:rPr>
        <w:pict>
          <v:shape id="_x0000_i1208" type="#_x0000_t75" style="width:150.75pt;height:47.25pt">
            <v:imagedata r:id="rId255" o:title=""/>
          </v:shape>
        </w:pict>
      </w:r>
    </w:p>
    <w:p w:rsidR="00BE4A61" w:rsidRPr="0031204F" w:rsidRDefault="00BE4A61" w:rsidP="0031204F">
      <w:pPr>
        <w:spacing w:line="360" w:lineRule="auto"/>
        <w:ind w:firstLine="709"/>
        <w:jc w:val="both"/>
        <w:rPr>
          <w:color w:val="000000"/>
          <w:sz w:val="28"/>
          <w:szCs w:val="28"/>
        </w:rPr>
      </w:pPr>
      <w:r w:rsidRPr="0031204F">
        <w:rPr>
          <w:sz w:val="28"/>
          <w:szCs w:val="28"/>
        </w:rPr>
        <w:t>Рис.</w:t>
      </w:r>
      <w:r w:rsidR="00502D13" w:rsidRPr="0031204F">
        <w:rPr>
          <w:sz w:val="28"/>
          <w:szCs w:val="28"/>
        </w:rPr>
        <w:t>11</w:t>
      </w:r>
      <w:r w:rsidRPr="0031204F">
        <w:rPr>
          <w:sz w:val="28"/>
          <w:szCs w:val="28"/>
        </w:rPr>
        <w:t xml:space="preserve"> Балластные сигналы в коде МЧПИ.</w:t>
      </w:r>
    </w:p>
    <w:p w:rsidR="0031204F" w:rsidRDefault="0031204F" w:rsidP="0031204F">
      <w:pPr>
        <w:spacing w:line="360" w:lineRule="auto"/>
        <w:ind w:firstLine="709"/>
        <w:jc w:val="both"/>
        <w:rPr>
          <w:color w:val="000000"/>
          <w:sz w:val="28"/>
          <w:szCs w:val="28"/>
        </w:rPr>
      </w:pPr>
    </w:p>
    <w:p w:rsidR="00BE4A61" w:rsidRPr="0031204F" w:rsidRDefault="00BE4A61" w:rsidP="0031204F">
      <w:pPr>
        <w:spacing w:line="360" w:lineRule="auto"/>
        <w:ind w:firstLine="709"/>
        <w:jc w:val="both"/>
        <w:rPr>
          <w:color w:val="000000"/>
          <w:sz w:val="28"/>
          <w:szCs w:val="28"/>
        </w:rPr>
      </w:pPr>
      <w:r w:rsidRPr="0031204F">
        <w:rPr>
          <w:color w:val="000000"/>
          <w:sz w:val="28"/>
          <w:szCs w:val="28"/>
        </w:rPr>
        <w:t>При выборе конкретного вида балластного сигнала исходят из следующих условий:</w:t>
      </w:r>
    </w:p>
    <w:p w:rsidR="00BE4A61" w:rsidRPr="0031204F" w:rsidRDefault="00BE4A61" w:rsidP="0031204F">
      <w:pPr>
        <w:spacing w:line="360" w:lineRule="auto"/>
        <w:ind w:firstLine="709"/>
        <w:jc w:val="both"/>
        <w:rPr>
          <w:sz w:val="28"/>
          <w:szCs w:val="28"/>
        </w:rPr>
      </w:pPr>
      <w:r w:rsidRPr="0031204F">
        <w:rPr>
          <w:color w:val="000000"/>
          <w:sz w:val="28"/>
          <w:szCs w:val="28"/>
        </w:rPr>
        <w:t>полярность импульса В всегда противоположна полярности предшествующего импульса,</w:t>
      </w:r>
    </w:p>
    <w:p w:rsidR="00BE4A61" w:rsidRPr="0031204F" w:rsidRDefault="00BE4A61" w:rsidP="0031204F">
      <w:pPr>
        <w:spacing w:line="360" w:lineRule="auto"/>
        <w:ind w:firstLine="709"/>
        <w:jc w:val="both"/>
        <w:rPr>
          <w:sz w:val="28"/>
          <w:szCs w:val="28"/>
        </w:rPr>
      </w:pPr>
      <w:r w:rsidRPr="0031204F">
        <w:rPr>
          <w:color w:val="000000"/>
          <w:sz w:val="28"/>
          <w:szCs w:val="28"/>
        </w:rPr>
        <w:t xml:space="preserve">полярность импульса </w:t>
      </w:r>
      <w:r w:rsidRPr="0031204F">
        <w:rPr>
          <w:color w:val="000000"/>
          <w:sz w:val="28"/>
          <w:szCs w:val="28"/>
          <w:lang w:val="en-US"/>
        </w:rPr>
        <w:t>V</w:t>
      </w:r>
      <w:r w:rsidRPr="0031204F">
        <w:rPr>
          <w:color w:val="000000"/>
          <w:sz w:val="28"/>
          <w:szCs w:val="28"/>
        </w:rPr>
        <w:t xml:space="preserve"> всегда совпадает с полярностью предшествующего импульса;</w:t>
      </w:r>
    </w:p>
    <w:p w:rsidR="00BE4A61" w:rsidRPr="0031204F" w:rsidRDefault="00BE4A61" w:rsidP="0031204F">
      <w:pPr>
        <w:spacing w:line="360" w:lineRule="auto"/>
        <w:ind w:firstLine="709"/>
        <w:jc w:val="both"/>
        <w:rPr>
          <w:sz w:val="28"/>
          <w:szCs w:val="28"/>
        </w:rPr>
      </w:pPr>
      <w:r w:rsidRPr="0031204F">
        <w:rPr>
          <w:color w:val="000000"/>
          <w:sz w:val="28"/>
          <w:szCs w:val="28"/>
        </w:rPr>
        <w:t xml:space="preserve">если между двумя соседними паузами в двоичном сигнале с числом нулей </w:t>
      </w:r>
      <w:r w:rsidRPr="0031204F">
        <w:rPr>
          <w:color w:val="000000"/>
          <w:sz w:val="28"/>
          <w:szCs w:val="28"/>
          <w:lang w:val="en-US"/>
        </w:rPr>
        <w:t>n</w:t>
      </w:r>
      <w:r w:rsidRPr="0031204F">
        <w:rPr>
          <w:color w:val="000000"/>
          <w:sz w:val="28"/>
          <w:szCs w:val="28"/>
        </w:rPr>
        <w:t>1</w:t>
      </w:r>
      <w:r w:rsidRPr="0031204F">
        <w:rPr>
          <w:color w:val="000000"/>
          <w:sz w:val="28"/>
          <w:szCs w:val="28"/>
        </w:rPr>
        <w:object w:dxaOrig="200" w:dyaOrig="240">
          <v:shape id="_x0000_i1209" type="#_x0000_t75" style="width:9.75pt;height:12pt" o:ole="">
            <v:imagedata r:id="rId256" o:title=""/>
          </v:shape>
          <o:OLEObject Type="Embed" ProgID="Equation.3" ShapeID="_x0000_i1209" DrawAspect="Content" ObjectID="_1457575892" r:id="rId257"/>
        </w:object>
      </w:r>
      <w:r w:rsidRPr="0031204F">
        <w:rPr>
          <w:color w:val="000000"/>
          <w:sz w:val="28"/>
          <w:szCs w:val="28"/>
        </w:rPr>
        <w:t xml:space="preserve">4 и </w:t>
      </w:r>
      <w:r w:rsidRPr="0031204F">
        <w:rPr>
          <w:color w:val="000000"/>
          <w:sz w:val="28"/>
          <w:szCs w:val="28"/>
          <w:lang w:val="en-US"/>
        </w:rPr>
        <w:t>n</w:t>
      </w:r>
      <w:r w:rsidRPr="0031204F">
        <w:rPr>
          <w:color w:val="000000"/>
          <w:sz w:val="28"/>
          <w:szCs w:val="28"/>
        </w:rPr>
        <w:t>2</w:t>
      </w:r>
      <w:r w:rsidRPr="0031204F">
        <w:rPr>
          <w:color w:val="000000"/>
          <w:sz w:val="28"/>
          <w:szCs w:val="28"/>
        </w:rPr>
        <w:object w:dxaOrig="200" w:dyaOrig="240">
          <v:shape id="_x0000_i1210" type="#_x0000_t75" style="width:9.75pt;height:12pt" o:ole="">
            <v:imagedata r:id="rId258" o:title=""/>
          </v:shape>
          <o:OLEObject Type="Embed" ProgID="Equation.3" ShapeID="_x0000_i1210" DrawAspect="Content" ObjectID="_1457575893" r:id="rId259"/>
        </w:object>
      </w:r>
      <w:r w:rsidRPr="0031204F">
        <w:rPr>
          <w:color w:val="000000"/>
          <w:sz w:val="28"/>
          <w:szCs w:val="28"/>
        </w:rPr>
        <w:t xml:space="preserve">4 четное число единиц, то заполнение второй паузы начинается с балластного сигнала </w:t>
      </w:r>
      <w:r w:rsidRPr="0031204F">
        <w:rPr>
          <w:color w:val="000000"/>
          <w:sz w:val="28"/>
          <w:szCs w:val="28"/>
          <w:lang w:val="en-US"/>
        </w:rPr>
        <w:t>B</w:t>
      </w:r>
      <w:r w:rsidRPr="0031204F">
        <w:rPr>
          <w:color w:val="000000"/>
          <w:sz w:val="28"/>
          <w:szCs w:val="28"/>
        </w:rPr>
        <w:t>0</w:t>
      </w:r>
      <w:r w:rsidRPr="0031204F">
        <w:rPr>
          <w:color w:val="000000"/>
          <w:sz w:val="28"/>
          <w:szCs w:val="28"/>
          <w:lang w:val="en-US"/>
        </w:rPr>
        <w:t>OV</w:t>
      </w:r>
      <w:r w:rsidRPr="0031204F">
        <w:rPr>
          <w:color w:val="000000"/>
          <w:sz w:val="28"/>
          <w:szCs w:val="28"/>
        </w:rPr>
        <w:t>,</w:t>
      </w:r>
    </w:p>
    <w:p w:rsidR="00BE4A61" w:rsidRPr="0031204F" w:rsidRDefault="00BE4A61" w:rsidP="0031204F">
      <w:pPr>
        <w:spacing w:line="360" w:lineRule="auto"/>
        <w:ind w:firstLine="709"/>
        <w:jc w:val="both"/>
        <w:rPr>
          <w:sz w:val="28"/>
          <w:szCs w:val="28"/>
        </w:rPr>
      </w:pPr>
      <w:r w:rsidRPr="0031204F">
        <w:rPr>
          <w:color w:val="000000"/>
          <w:sz w:val="28"/>
          <w:szCs w:val="28"/>
        </w:rPr>
        <w:t>если число единиц между двумя вышеупомянутыми паузами нечетное, то заполнение второй паузы начинается с балластного сигнала 000</w:t>
      </w:r>
      <w:r w:rsidRPr="0031204F">
        <w:rPr>
          <w:color w:val="000000"/>
          <w:sz w:val="28"/>
          <w:szCs w:val="28"/>
          <w:lang w:val="en-US"/>
        </w:rPr>
        <w:t>V</w:t>
      </w:r>
      <w:r w:rsidRPr="0031204F">
        <w:rPr>
          <w:color w:val="000000"/>
          <w:sz w:val="28"/>
          <w:szCs w:val="28"/>
        </w:rPr>
        <w:t>.</w:t>
      </w:r>
    </w:p>
    <w:p w:rsidR="00BE4A61" w:rsidRPr="0031204F" w:rsidRDefault="00BE4A61" w:rsidP="0031204F">
      <w:pPr>
        <w:spacing w:line="360" w:lineRule="auto"/>
        <w:ind w:firstLine="709"/>
        <w:jc w:val="both"/>
        <w:rPr>
          <w:sz w:val="28"/>
          <w:szCs w:val="28"/>
        </w:rPr>
      </w:pPr>
      <w:r w:rsidRPr="0031204F">
        <w:rPr>
          <w:sz w:val="28"/>
          <w:szCs w:val="28"/>
        </w:rPr>
        <w:t>На второй диаграмме изображают форму сигнала на выходе корректирующего усилителя регенератора для случая, когда длительность отклика тракта “кабель+корректор” на одиночный импульс составляет два тактовых интервала по его основанию.</w:t>
      </w:r>
    </w:p>
    <w:p w:rsidR="00BE4A61" w:rsidRPr="0031204F" w:rsidRDefault="00BE4A61" w:rsidP="0031204F">
      <w:pPr>
        <w:spacing w:line="360" w:lineRule="auto"/>
        <w:ind w:firstLine="709"/>
        <w:jc w:val="both"/>
        <w:rPr>
          <w:sz w:val="28"/>
          <w:szCs w:val="28"/>
        </w:rPr>
      </w:pPr>
      <w:r w:rsidRPr="0031204F">
        <w:rPr>
          <w:sz w:val="28"/>
          <w:szCs w:val="28"/>
        </w:rPr>
        <w:t>В процессе построения пунктиром изображают отклики на каждый импульс сигнала КВП-3, а затем сплошной линией – результат суперпозиций откликов. На диаграмме указывают положение порогов решения.</w:t>
      </w:r>
    </w:p>
    <w:p w:rsidR="00BE4A61" w:rsidRPr="0031204F" w:rsidRDefault="00BE4A61" w:rsidP="0031204F">
      <w:pPr>
        <w:spacing w:line="360" w:lineRule="auto"/>
        <w:ind w:firstLine="709"/>
        <w:jc w:val="both"/>
        <w:rPr>
          <w:sz w:val="28"/>
          <w:szCs w:val="28"/>
        </w:rPr>
      </w:pPr>
      <w:r w:rsidRPr="0031204F">
        <w:rPr>
          <w:sz w:val="28"/>
          <w:szCs w:val="28"/>
        </w:rPr>
        <w:t>С увеличением</w:t>
      </w:r>
      <w:r w:rsidR="0031204F">
        <w:rPr>
          <w:sz w:val="28"/>
          <w:szCs w:val="28"/>
        </w:rPr>
        <w:t xml:space="preserve"> </w:t>
      </w:r>
      <w:r w:rsidRPr="0031204F">
        <w:rPr>
          <w:sz w:val="28"/>
          <w:szCs w:val="28"/>
        </w:rPr>
        <w:t>длины линии уменьшается высота импульса и возрастает его длительность. Такие искажения формы импульсов называются линейными искажениями первого рода. Так как затухание линии возрастает с увеличением частоты, можно считать, что линейные искажения первого рода связаны с подавлением высокочастотных компонент импульсных сигналов.</w:t>
      </w:r>
    </w:p>
    <w:p w:rsidR="00BE4A61" w:rsidRPr="0031204F" w:rsidRDefault="00BE4A61" w:rsidP="0031204F">
      <w:pPr>
        <w:spacing w:line="360" w:lineRule="auto"/>
        <w:ind w:firstLine="709"/>
        <w:jc w:val="both"/>
        <w:rPr>
          <w:sz w:val="28"/>
          <w:szCs w:val="28"/>
        </w:rPr>
      </w:pPr>
      <w:r w:rsidRPr="0031204F">
        <w:rPr>
          <w:color w:val="000000"/>
          <w:sz w:val="28"/>
          <w:szCs w:val="28"/>
        </w:rPr>
        <w:t>Характерная особенность</w:t>
      </w:r>
      <w:r w:rsidR="0031204F">
        <w:rPr>
          <w:color w:val="000000"/>
          <w:sz w:val="28"/>
          <w:szCs w:val="28"/>
        </w:rPr>
        <w:t xml:space="preserve"> </w:t>
      </w:r>
      <w:r w:rsidRPr="0031204F">
        <w:rPr>
          <w:color w:val="000000"/>
          <w:sz w:val="28"/>
          <w:szCs w:val="28"/>
        </w:rPr>
        <w:t>искажения формы импульса состоит в том, что возникает длительное последействие, причем длительность входного сигнало много меньше постоянной времени. Такие искажения носят название линейных искажений второго рода. Они связаны с подавлением</w:t>
      </w:r>
      <w:r w:rsidR="0031204F">
        <w:rPr>
          <w:color w:val="000000"/>
          <w:sz w:val="28"/>
          <w:szCs w:val="28"/>
        </w:rPr>
        <w:t xml:space="preserve"> </w:t>
      </w:r>
      <w:r w:rsidRPr="0031204F">
        <w:rPr>
          <w:color w:val="000000"/>
          <w:sz w:val="28"/>
          <w:szCs w:val="28"/>
        </w:rPr>
        <w:t>низкочастотных</w:t>
      </w:r>
      <w:r w:rsidR="0031204F">
        <w:rPr>
          <w:color w:val="000000"/>
          <w:sz w:val="28"/>
          <w:szCs w:val="28"/>
        </w:rPr>
        <w:t xml:space="preserve"> </w:t>
      </w:r>
      <w:r w:rsidRPr="0031204F">
        <w:rPr>
          <w:color w:val="000000"/>
          <w:sz w:val="28"/>
          <w:szCs w:val="28"/>
        </w:rPr>
        <w:t>компонент импульсного сигнала.</w:t>
      </w:r>
    </w:p>
    <w:p w:rsidR="00BE4A61" w:rsidRDefault="00BE4A61" w:rsidP="0031204F">
      <w:pPr>
        <w:spacing w:line="360" w:lineRule="auto"/>
        <w:ind w:firstLine="709"/>
        <w:jc w:val="both"/>
        <w:rPr>
          <w:color w:val="000000"/>
          <w:sz w:val="28"/>
          <w:szCs w:val="28"/>
        </w:rPr>
      </w:pPr>
      <w:r w:rsidRPr="0031204F">
        <w:rPr>
          <w:color w:val="000000"/>
          <w:sz w:val="28"/>
          <w:szCs w:val="28"/>
        </w:rPr>
        <w:t>Рассмотрим</w:t>
      </w:r>
      <w:r w:rsidR="0031204F">
        <w:rPr>
          <w:color w:val="000000"/>
          <w:sz w:val="28"/>
          <w:szCs w:val="28"/>
        </w:rPr>
        <w:t xml:space="preserve"> </w:t>
      </w:r>
      <w:r w:rsidRPr="0031204F">
        <w:rPr>
          <w:color w:val="000000"/>
          <w:sz w:val="28"/>
          <w:szCs w:val="28"/>
        </w:rPr>
        <w:t>принцип</w:t>
      </w:r>
      <w:r w:rsidR="0031204F">
        <w:rPr>
          <w:color w:val="000000"/>
          <w:sz w:val="28"/>
          <w:szCs w:val="28"/>
        </w:rPr>
        <w:t xml:space="preserve"> </w:t>
      </w:r>
      <w:r w:rsidRPr="0031204F">
        <w:rPr>
          <w:color w:val="000000"/>
          <w:sz w:val="28"/>
          <w:szCs w:val="28"/>
        </w:rPr>
        <w:t>работы</w:t>
      </w:r>
      <w:r w:rsidR="0031204F">
        <w:rPr>
          <w:color w:val="000000"/>
          <w:sz w:val="28"/>
          <w:szCs w:val="28"/>
        </w:rPr>
        <w:t xml:space="preserve"> </w:t>
      </w:r>
      <w:r w:rsidRPr="0031204F">
        <w:rPr>
          <w:color w:val="000000"/>
          <w:sz w:val="28"/>
          <w:szCs w:val="28"/>
        </w:rPr>
        <w:t>регенератора.</w:t>
      </w:r>
    </w:p>
    <w:p w:rsidR="0031204F" w:rsidRPr="0031204F" w:rsidRDefault="0031204F" w:rsidP="0031204F">
      <w:pPr>
        <w:spacing w:line="360" w:lineRule="auto"/>
        <w:ind w:firstLine="709"/>
        <w:jc w:val="both"/>
        <w:rPr>
          <w:color w:val="000000"/>
          <w:sz w:val="28"/>
          <w:szCs w:val="28"/>
        </w:rPr>
      </w:pPr>
    </w:p>
    <w:p w:rsidR="00BE4A61" w:rsidRPr="0031204F" w:rsidRDefault="00CC43DF" w:rsidP="0031204F">
      <w:pPr>
        <w:spacing w:line="360" w:lineRule="auto"/>
        <w:ind w:firstLine="709"/>
        <w:jc w:val="both"/>
        <w:rPr>
          <w:sz w:val="28"/>
          <w:szCs w:val="28"/>
        </w:rPr>
      </w:pPr>
      <w:r>
        <w:rPr>
          <w:sz w:val="28"/>
          <w:szCs w:val="28"/>
        </w:rPr>
        <w:pict>
          <v:shape id="_x0000_i1211" type="#_x0000_t75" style="width:101.25pt;height:59.25pt">
            <v:imagedata r:id="rId260" o:title=""/>
          </v:shape>
        </w:pict>
      </w:r>
    </w:p>
    <w:p w:rsidR="00BE4A61" w:rsidRPr="0031204F" w:rsidRDefault="00BE4A61" w:rsidP="0031204F">
      <w:pPr>
        <w:spacing w:line="360" w:lineRule="auto"/>
        <w:ind w:firstLine="709"/>
        <w:jc w:val="both"/>
        <w:rPr>
          <w:sz w:val="28"/>
          <w:szCs w:val="28"/>
        </w:rPr>
      </w:pPr>
      <w:r w:rsidRPr="0031204F">
        <w:rPr>
          <w:sz w:val="28"/>
          <w:szCs w:val="28"/>
        </w:rPr>
        <w:t>Рис.</w:t>
      </w:r>
      <w:r w:rsidR="00502D13" w:rsidRPr="0031204F">
        <w:rPr>
          <w:sz w:val="28"/>
          <w:szCs w:val="28"/>
        </w:rPr>
        <w:t>12</w:t>
      </w:r>
      <w:r w:rsidRPr="0031204F">
        <w:rPr>
          <w:sz w:val="28"/>
          <w:szCs w:val="28"/>
        </w:rPr>
        <w:t xml:space="preserve"> Возникновение ошибок в работе регенератора из-за линейных искажений первого рода</w:t>
      </w:r>
    </w:p>
    <w:p w:rsidR="00BE4A61" w:rsidRDefault="00804436" w:rsidP="0031204F">
      <w:pPr>
        <w:spacing w:line="360" w:lineRule="auto"/>
        <w:ind w:firstLine="709"/>
        <w:jc w:val="both"/>
        <w:rPr>
          <w:color w:val="000000"/>
          <w:sz w:val="28"/>
          <w:szCs w:val="28"/>
        </w:rPr>
      </w:pPr>
      <w:r>
        <w:rPr>
          <w:color w:val="000000"/>
          <w:sz w:val="28"/>
          <w:szCs w:val="28"/>
        </w:rPr>
        <w:br w:type="page"/>
      </w:r>
      <w:r w:rsidR="00BE4A61" w:rsidRPr="0031204F">
        <w:rPr>
          <w:color w:val="000000"/>
          <w:sz w:val="28"/>
          <w:szCs w:val="28"/>
        </w:rPr>
        <w:t>На временных диаграммах</w:t>
      </w:r>
      <w:r w:rsidR="0031204F">
        <w:rPr>
          <w:color w:val="000000"/>
          <w:sz w:val="28"/>
          <w:szCs w:val="28"/>
        </w:rPr>
        <w:t xml:space="preserve"> </w:t>
      </w:r>
      <w:r w:rsidR="00BE4A61" w:rsidRPr="0031204F">
        <w:rPr>
          <w:color w:val="000000"/>
          <w:sz w:val="28"/>
          <w:szCs w:val="28"/>
        </w:rPr>
        <w:t>(рис.</w:t>
      </w:r>
      <w:r w:rsidR="00502D13" w:rsidRPr="0031204F">
        <w:rPr>
          <w:color w:val="000000"/>
          <w:sz w:val="28"/>
          <w:szCs w:val="28"/>
        </w:rPr>
        <w:t>12</w:t>
      </w:r>
      <w:r w:rsidR="00BE4A61" w:rsidRPr="0031204F">
        <w:rPr>
          <w:color w:val="000000"/>
          <w:sz w:val="28"/>
          <w:szCs w:val="28"/>
        </w:rPr>
        <w:t xml:space="preserve"> 6 и </w:t>
      </w:r>
      <w:r w:rsidR="00BE4A61" w:rsidRPr="0031204F">
        <w:rPr>
          <w:i/>
          <w:iCs/>
          <w:color w:val="000000"/>
          <w:sz w:val="28"/>
          <w:szCs w:val="28"/>
        </w:rPr>
        <w:t>в)</w:t>
      </w:r>
      <w:r w:rsidR="0031204F">
        <w:rPr>
          <w:i/>
          <w:iCs/>
          <w:color w:val="000000"/>
          <w:sz w:val="28"/>
          <w:szCs w:val="28"/>
        </w:rPr>
        <w:t xml:space="preserve"> </w:t>
      </w:r>
      <w:r w:rsidR="00BE4A61" w:rsidRPr="0031204F">
        <w:rPr>
          <w:color w:val="000000"/>
          <w:sz w:val="28"/>
          <w:szCs w:val="28"/>
        </w:rPr>
        <w:t>показаны</w:t>
      </w:r>
      <w:r w:rsidR="0031204F">
        <w:rPr>
          <w:color w:val="000000"/>
          <w:sz w:val="28"/>
          <w:szCs w:val="28"/>
        </w:rPr>
        <w:t xml:space="preserve"> </w:t>
      </w:r>
      <w:r w:rsidR="00BE4A61" w:rsidRPr="0031204F">
        <w:rPr>
          <w:color w:val="000000"/>
          <w:sz w:val="28"/>
          <w:szCs w:val="28"/>
        </w:rPr>
        <w:t>идеальный и искаженный двоичные сигналы,</w:t>
      </w:r>
      <w:r w:rsidR="0031204F">
        <w:rPr>
          <w:color w:val="000000"/>
          <w:sz w:val="28"/>
          <w:szCs w:val="28"/>
        </w:rPr>
        <w:t xml:space="preserve"> </w:t>
      </w:r>
      <w:r w:rsidR="00BE4A61" w:rsidRPr="0031204F">
        <w:rPr>
          <w:color w:val="000000"/>
          <w:sz w:val="28"/>
          <w:szCs w:val="28"/>
        </w:rPr>
        <w:t>причем</w:t>
      </w:r>
      <w:r w:rsidR="0031204F">
        <w:rPr>
          <w:color w:val="000000"/>
          <w:sz w:val="28"/>
          <w:szCs w:val="28"/>
        </w:rPr>
        <w:t xml:space="preserve"> </w:t>
      </w:r>
      <w:r w:rsidR="00BE4A61" w:rsidRPr="0031204F">
        <w:rPr>
          <w:color w:val="000000"/>
          <w:sz w:val="28"/>
          <w:szCs w:val="28"/>
        </w:rPr>
        <w:t>последний действует</w:t>
      </w:r>
      <w:r w:rsidR="0031204F">
        <w:rPr>
          <w:color w:val="000000"/>
          <w:sz w:val="28"/>
          <w:szCs w:val="28"/>
        </w:rPr>
        <w:t xml:space="preserve"> </w:t>
      </w:r>
      <w:r w:rsidR="00BE4A61" w:rsidRPr="0031204F">
        <w:rPr>
          <w:color w:val="000000"/>
          <w:sz w:val="28"/>
          <w:szCs w:val="28"/>
        </w:rPr>
        <w:t>на входе</w:t>
      </w:r>
      <w:r w:rsidR="0031204F">
        <w:rPr>
          <w:color w:val="000000"/>
          <w:sz w:val="28"/>
          <w:szCs w:val="28"/>
        </w:rPr>
        <w:t xml:space="preserve"> </w:t>
      </w:r>
      <w:r w:rsidR="00BE4A61" w:rsidRPr="0031204F">
        <w:rPr>
          <w:color w:val="000000"/>
          <w:sz w:val="28"/>
          <w:szCs w:val="28"/>
        </w:rPr>
        <w:t>регенератора. С</w:t>
      </w:r>
      <w:r w:rsidR="0031204F">
        <w:rPr>
          <w:color w:val="000000"/>
          <w:sz w:val="28"/>
          <w:szCs w:val="28"/>
        </w:rPr>
        <w:t xml:space="preserve"> </w:t>
      </w:r>
      <w:r w:rsidR="00BE4A61" w:rsidRPr="0031204F">
        <w:rPr>
          <w:color w:val="000000"/>
          <w:sz w:val="28"/>
          <w:szCs w:val="28"/>
        </w:rPr>
        <w:t>помощью</w:t>
      </w:r>
      <w:r w:rsidR="0031204F">
        <w:rPr>
          <w:color w:val="000000"/>
          <w:sz w:val="28"/>
          <w:szCs w:val="28"/>
        </w:rPr>
        <w:t xml:space="preserve"> </w:t>
      </w:r>
      <w:r w:rsidR="00BE4A61" w:rsidRPr="0031204F">
        <w:rPr>
          <w:color w:val="000000"/>
          <w:sz w:val="28"/>
          <w:szCs w:val="28"/>
        </w:rPr>
        <w:t>корректирующего</w:t>
      </w:r>
      <w:r w:rsidR="0031204F">
        <w:rPr>
          <w:color w:val="000000"/>
          <w:sz w:val="28"/>
          <w:szCs w:val="28"/>
        </w:rPr>
        <w:t xml:space="preserve"> </w:t>
      </w:r>
      <w:r w:rsidR="00BE4A61" w:rsidRPr="0031204F">
        <w:rPr>
          <w:color w:val="000000"/>
          <w:sz w:val="28"/>
          <w:szCs w:val="28"/>
        </w:rPr>
        <w:t>усилителя (КУС)</w:t>
      </w:r>
      <w:r w:rsidR="0031204F">
        <w:rPr>
          <w:color w:val="000000"/>
          <w:sz w:val="28"/>
          <w:szCs w:val="28"/>
        </w:rPr>
        <w:t xml:space="preserve"> </w:t>
      </w:r>
      <w:r w:rsidR="00BE4A61" w:rsidRPr="0031204F">
        <w:rPr>
          <w:color w:val="000000"/>
          <w:sz w:val="28"/>
          <w:szCs w:val="28"/>
        </w:rPr>
        <w:t>происходят усиление и частичное</w:t>
      </w:r>
      <w:r w:rsidR="0031204F">
        <w:rPr>
          <w:color w:val="000000"/>
          <w:sz w:val="28"/>
          <w:szCs w:val="28"/>
        </w:rPr>
        <w:t xml:space="preserve"> </w:t>
      </w:r>
      <w:r w:rsidR="00BE4A61" w:rsidRPr="0031204F">
        <w:rPr>
          <w:color w:val="000000"/>
          <w:sz w:val="28"/>
          <w:szCs w:val="28"/>
        </w:rPr>
        <w:t>восстановление формы импульсного</w:t>
      </w:r>
      <w:r w:rsidR="0031204F">
        <w:rPr>
          <w:color w:val="000000"/>
          <w:sz w:val="28"/>
          <w:szCs w:val="28"/>
        </w:rPr>
        <w:t xml:space="preserve"> </w:t>
      </w:r>
      <w:r w:rsidR="00BE4A61" w:rsidRPr="0031204F">
        <w:rPr>
          <w:color w:val="000000"/>
          <w:sz w:val="28"/>
          <w:szCs w:val="28"/>
        </w:rPr>
        <w:t>сигнала.</w:t>
      </w:r>
      <w:r w:rsidR="0031204F">
        <w:rPr>
          <w:color w:val="000000"/>
          <w:sz w:val="28"/>
          <w:szCs w:val="28"/>
        </w:rPr>
        <w:t xml:space="preserve"> </w:t>
      </w:r>
      <w:r w:rsidR="00BE4A61" w:rsidRPr="0031204F">
        <w:rPr>
          <w:color w:val="000000"/>
          <w:sz w:val="28"/>
          <w:szCs w:val="28"/>
        </w:rPr>
        <w:t>Устройство</w:t>
      </w:r>
      <w:r w:rsidR="0031204F">
        <w:rPr>
          <w:color w:val="000000"/>
          <w:sz w:val="28"/>
          <w:szCs w:val="28"/>
        </w:rPr>
        <w:t xml:space="preserve"> </w:t>
      </w:r>
      <w:r w:rsidR="00BE4A61" w:rsidRPr="0031204F">
        <w:rPr>
          <w:color w:val="000000"/>
          <w:sz w:val="28"/>
          <w:szCs w:val="28"/>
        </w:rPr>
        <w:t>выделения</w:t>
      </w:r>
      <w:r w:rsidR="0031204F">
        <w:rPr>
          <w:color w:val="000000"/>
          <w:sz w:val="28"/>
          <w:szCs w:val="28"/>
        </w:rPr>
        <w:t xml:space="preserve"> </w:t>
      </w:r>
      <w:r w:rsidR="00BE4A61" w:rsidRPr="0031204F">
        <w:rPr>
          <w:color w:val="000000"/>
          <w:sz w:val="28"/>
          <w:szCs w:val="28"/>
        </w:rPr>
        <w:t xml:space="preserve">тактовой частоты (УВТЧ) вырабатывает последовательность стробируюших импульсов, следующих с частотой </w:t>
      </w:r>
      <w:r w:rsidR="00BE4A61" w:rsidRPr="0031204F">
        <w:rPr>
          <w:color w:val="000000"/>
          <w:sz w:val="28"/>
          <w:szCs w:val="28"/>
          <w:lang w:val="en-US"/>
        </w:rPr>
        <w:t>f</w:t>
      </w:r>
      <w:r w:rsidR="00BE4A61" w:rsidRPr="0031204F">
        <w:rPr>
          <w:color w:val="000000"/>
          <w:sz w:val="28"/>
          <w:szCs w:val="28"/>
          <w:vertAlign w:val="subscript"/>
        </w:rPr>
        <w:t>т</w:t>
      </w:r>
      <w:r w:rsidR="00BE4A61" w:rsidRPr="0031204F">
        <w:rPr>
          <w:color w:val="000000"/>
          <w:sz w:val="28"/>
          <w:szCs w:val="28"/>
        </w:rPr>
        <w:t xml:space="preserve"> =1/</w:t>
      </w:r>
      <w:r w:rsidR="00BE4A61" w:rsidRPr="0031204F">
        <w:rPr>
          <w:color w:val="000000"/>
          <w:sz w:val="28"/>
          <w:szCs w:val="28"/>
          <w:lang w:val="en-US"/>
        </w:rPr>
        <w:t>T</w:t>
      </w:r>
      <w:r w:rsidR="00BE4A61" w:rsidRPr="0031204F">
        <w:rPr>
          <w:color w:val="000000"/>
          <w:sz w:val="28"/>
          <w:szCs w:val="28"/>
        </w:rPr>
        <w:t xml:space="preserve"> (рис. г).</w:t>
      </w:r>
    </w:p>
    <w:p w:rsidR="0031204F" w:rsidRPr="0031204F" w:rsidRDefault="0031204F" w:rsidP="0031204F">
      <w:pPr>
        <w:spacing w:line="360" w:lineRule="auto"/>
        <w:ind w:firstLine="709"/>
        <w:jc w:val="both"/>
        <w:rPr>
          <w:color w:val="000000"/>
          <w:sz w:val="28"/>
          <w:szCs w:val="28"/>
        </w:rPr>
      </w:pPr>
    </w:p>
    <w:p w:rsidR="00BE4A61" w:rsidRPr="0031204F" w:rsidRDefault="00CC43DF" w:rsidP="0031204F">
      <w:pPr>
        <w:spacing w:line="360" w:lineRule="auto"/>
        <w:ind w:firstLine="709"/>
        <w:jc w:val="both"/>
        <w:rPr>
          <w:sz w:val="28"/>
          <w:szCs w:val="28"/>
        </w:rPr>
      </w:pPr>
      <w:r>
        <w:rPr>
          <w:sz w:val="28"/>
          <w:szCs w:val="28"/>
        </w:rPr>
        <w:pict>
          <v:shape id="_x0000_i1212" type="#_x0000_t75" style="width:116.25pt;height:71.25pt">
            <v:imagedata r:id="rId261" o:title=""/>
          </v:shape>
        </w:pict>
      </w:r>
    </w:p>
    <w:p w:rsidR="00BE4A61" w:rsidRPr="0031204F" w:rsidRDefault="00BE4A61" w:rsidP="0031204F">
      <w:pPr>
        <w:spacing w:line="360" w:lineRule="auto"/>
        <w:ind w:firstLine="709"/>
        <w:jc w:val="both"/>
        <w:rPr>
          <w:color w:val="000000"/>
          <w:sz w:val="28"/>
          <w:szCs w:val="28"/>
        </w:rPr>
      </w:pPr>
      <w:r w:rsidRPr="0031204F">
        <w:rPr>
          <w:sz w:val="28"/>
          <w:szCs w:val="28"/>
        </w:rPr>
        <w:t>Рис.</w:t>
      </w:r>
      <w:r w:rsidR="00502D13" w:rsidRPr="0031204F">
        <w:rPr>
          <w:sz w:val="28"/>
          <w:szCs w:val="28"/>
        </w:rPr>
        <w:t>13</w:t>
      </w:r>
      <w:r w:rsidRPr="0031204F">
        <w:rPr>
          <w:sz w:val="28"/>
          <w:szCs w:val="28"/>
        </w:rPr>
        <w:t xml:space="preserve"> К анализу работы регенератора</w:t>
      </w:r>
    </w:p>
    <w:p w:rsidR="0031204F" w:rsidRDefault="0031204F" w:rsidP="0031204F">
      <w:pPr>
        <w:spacing w:line="360" w:lineRule="auto"/>
        <w:ind w:firstLine="709"/>
        <w:jc w:val="both"/>
        <w:rPr>
          <w:color w:val="000000"/>
          <w:sz w:val="28"/>
          <w:szCs w:val="28"/>
        </w:rPr>
      </w:pPr>
    </w:p>
    <w:p w:rsidR="00BE4A61" w:rsidRDefault="00BE4A61" w:rsidP="0031204F">
      <w:pPr>
        <w:spacing w:line="360" w:lineRule="auto"/>
        <w:ind w:firstLine="709"/>
        <w:jc w:val="both"/>
        <w:rPr>
          <w:color w:val="000000"/>
          <w:sz w:val="28"/>
          <w:szCs w:val="28"/>
        </w:rPr>
      </w:pPr>
      <w:r w:rsidRPr="0031204F">
        <w:rPr>
          <w:color w:val="000000"/>
          <w:sz w:val="28"/>
          <w:szCs w:val="28"/>
        </w:rPr>
        <w:t>В моменты действия этих импульсов замыкается</w:t>
      </w:r>
      <w:r w:rsidR="0031204F">
        <w:rPr>
          <w:color w:val="000000"/>
          <w:sz w:val="28"/>
          <w:szCs w:val="28"/>
        </w:rPr>
        <w:t xml:space="preserve"> </w:t>
      </w:r>
      <w:r w:rsidRPr="0031204F">
        <w:rPr>
          <w:color w:val="000000"/>
          <w:sz w:val="28"/>
          <w:szCs w:val="28"/>
        </w:rPr>
        <w:t>ключ</w:t>
      </w:r>
      <w:r w:rsidR="0031204F">
        <w:rPr>
          <w:color w:val="000000"/>
          <w:sz w:val="28"/>
          <w:szCs w:val="28"/>
        </w:rPr>
        <w:t xml:space="preserve"> </w:t>
      </w:r>
      <w:r w:rsidRPr="0031204F">
        <w:rPr>
          <w:color w:val="000000"/>
          <w:sz w:val="28"/>
          <w:szCs w:val="28"/>
        </w:rPr>
        <w:t>(Кл)</w:t>
      </w:r>
      <w:r w:rsidR="0031204F">
        <w:rPr>
          <w:color w:val="000000"/>
          <w:sz w:val="28"/>
          <w:szCs w:val="28"/>
        </w:rPr>
        <w:t xml:space="preserve"> </w:t>
      </w:r>
      <w:r w:rsidRPr="0031204F">
        <w:rPr>
          <w:color w:val="000000"/>
          <w:sz w:val="28"/>
          <w:szCs w:val="28"/>
        </w:rPr>
        <w:t>и отсчеты</w:t>
      </w:r>
      <w:r w:rsidR="0031204F">
        <w:rPr>
          <w:color w:val="000000"/>
          <w:sz w:val="28"/>
          <w:szCs w:val="28"/>
        </w:rPr>
        <w:t xml:space="preserve"> </w:t>
      </w:r>
      <w:r w:rsidRPr="0031204F">
        <w:rPr>
          <w:color w:val="000000"/>
          <w:sz w:val="28"/>
          <w:szCs w:val="28"/>
        </w:rPr>
        <w:t xml:space="preserve">сигнала </w:t>
      </w:r>
      <w:r w:rsidRPr="0031204F">
        <w:rPr>
          <w:i/>
          <w:iCs/>
          <w:color w:val="000000"/>
          <w:sz w:val="28"/>
          <w:szCs w:val="28"/>
          <w:lang w:val="en-US"/>
        </w:rPr>
        <w:t>U</w:t>
      </w:r>
      <w:r w:rsidRPr="0031204F">
        <w:rPr>
          <w:i/>
          <w:iCs/>
          <w:color w:val="000000"/>
          <w:sz w:val="28"/>
          <w:szCs w:val="28"/>
        </w:rPr>
        <w:t xml:space="preserve">1, </w:t>
      </w:r>
      <w:r w:rsidRPr="0031204F">
        <w:rPr>
          <w:i/>
          <w:iCs/>
          <w:color w:val="000000"/>
          <w:sz w:val="28"/>
          <w:szCs w:val="28"/>
          <w:lang w:val="en-US"/>
        </w:rPr>
        <w:t>U</w:t>
      </w:r>
      <w:r w:rsidRPr="0031204F">
        <w:rPr>
          <w:i/>
          <w:iCs/>
          <w:color w:val="000000"/>
          <w:sz w:val="28"/>
          <w:szCs w:val="28"/>
        </w:rPr>
        <w:t>2,</w:t>
      </w:r>
      <w:r w:rsidRPr="0031204F">
        <w:rPr>
          <w:i/>
          <w:iCs/>
          <w:color w:val="000000"/>
          <w:sz w:val="28"/>
          <w:szCs w:val="28"/>
          <w:lang w:val="en-US"/>
        </w:rPr>
        <w:t>U</w:t>
      </w:r>
      <w:r w:rsidRPr="0031204F">
        <w:rPr>
          <w:i/>
          <w:iCs/>
          <w:color w:val="000000"/>
          <w:sz w:val="28"/>
          <w:szCs w:val="28"/>
        </w:rPr>
        <w:t>3,…</w:t>
      </w:r>
      <w:r w:rsidR="0031204F">
        <w:rPr>
          <w:i/>
          <w:iCs/>
          <w:color w:val="000000"/>
          <w:sz w:val="28"/>
          <w:szCs w:val="28"/>
        </w:rPr>
        <w:t xml:space="preserve"> </w:t>
      </w:r>
      <w:r w:rsidRPr="0031204F">
        <w:rPr>
          <w:color w:val="000000"/>
          <w:sz w:val="28"/>
          <w:szCs w:val="28"/>
        </w:rPr>
        <w:t>проходят в</w:t>
      </w:r>
      <w:r w:rsidR="0031204F">
        <w:rPr>
          <w:color w:val="000000"/>
          <w:sz w:val="28"/>
          <w:szCs w:val="28"/>
        </w:rPr>
        <w:t xml:space="preserve"> </w:t>
      </w:r>
      <w:r w:rsidRPr="0031204F">
        <w:rPr>
          <w:color w:val="000000"/>
          <w:sz w:val="28"/>
          <w:szCs w:val="28"/>
        </w:rPr>
        <w:t>решающее устройство</w:t>
      </w:r>
      <w:r w:rsidR="0031204F">
        <w:rPr>
          <w:color w:val="000000"/>
          <w:sz w:val="28"/>
          <w:szCs w:val="28"/>
        </w:rPr>
        <w:t xml:space="preserve"> </w:t>
      </w:r>
      <w:r w:rsidRPr="0031204F">
        <w:rPr>
          <w:color w:val="000000"/>
          <w:sz w:val="28"/>
          <w:szCs w:val="28"/>
        </w:rPr>
        <w:t>(РУ). Здесь</w:t>
      </w:r>
      <w:r w:rsidR="0031204F">
        <w:rPr>
          <w:color w:val="000000"/>
          <w:sz w:val="28"/>
          <w:szCs w:val="28"/>
        </w:rPr>
        <w:t xml:space="preserve"> </w:t>
      </w:r>
      <w:r w:rsidRPr="0031204F">
        <w:rPr>
          <w:color w:val="000000"/>
          <w:sz w:val="28"/>
          <w:szCs w:val="28"/>
        </w:rPr>
        <w:t xml:space="preserve">происходит сравнение напряжений </w:t>
      </w:r>
      <w:r w:rsidRPr="0031204F">
        <w:rPr>
          <w:color w:val="000000"/>
          <w:sz w:val="28"/>
          <w:szCs w:val="28"/>
          <w:lang w:val="en-US"/>
        </w:rPr>
        <w:t>Ui</w:t>
      </w:r>
      <w:r w:rsidRPr="0031204F">
        <w:rPr>
          <w:color w:val="000000"/>
          <w:sz w:val="28"/>
          <w:szCs w:val="28"/>
        </w:rPr>
        <w:t xml:space="preserve"> с пороговым напряжением</w:t>
      </w:r>
      <w:r w:rsidR="0031204F">
        <w:rPr>
          <w:color w:val="000000"/>
          <w:sz w:val="28"/>
          <w:szCs w:val="28"/>
        </w:rPr>
        <w:t xml:space="preserve"> </w:t>
      </w:r>
      <w:r w:rsidRPr="0031204F">
        <w:rPr>
          <w:i/>
          <w:iCs/>
          <w:color w:val="000000"/>
          <w:sz w:val="28"/>
          <w:szCs w:val="28"/>
          <w:lang w:val="en-US"/>
        </w:rPr>
        <w:t>U</w:t>
      </w:r>
      <w:r w:rsidRPr="0031204F">
        <w:rPr>
          <w:i/>
          <w:iCs/>
          <w:color w:val="000000"/>
          <w:sz w:val="28"/>
          <w:szCs w:val="28"/>
          <w:vertAlign w:val="subscript"/>
        </w:rPr>
        <w:t>п</w:t>
      </w:r>
      <w:r w:rsidRPr="0031204F">
        <w:rPr>
          <w:i/>
          <w:iCs/>
          <w:color w:val="000000"/>
          <w:sz w:val="28"/>
          <w:szCs w:val="28"/>
        </w:rPr>
        <w:t xml:space="preserve">. </w:t>
      </w:r>
      <w:r w:rsidRPr="0031204F">
        <w:rPr>
          <w:color w:val="000000"/>
          <w:sz w:val="28"/>
          <w:szCs w:val="28"/>
        </w:rPr>
        <w:t xml:space="preserve">Если </w:t>
      </w:r>
      <w:r w:rsidRPr="0031204F">
        <w:rPr>
          <w:i/>
          <w:iCs/>
          <w:color w:val="000000"/>
          <w:sz w:val="28"/>
          <w:szCs w:val="28"/>
          <w:lang w:val="en-US"/>
        </w:rPr>
        <w:t>Ui</w:t>
      </w:r>
      <w:r w:rsidRPr="0031204F">
        <w:rPr>
          <w:i/>
          <w:iCs/>
          <w:color w:val="000000"/>
          <w:sz w:val="28"/>
          <w:szCs w:val="28"/>
        </w:rPr>
        <w:t>&gt;&gt;</w:t>
      </w:r>
      <w:r w:rsidRPr="0031204F">
        <w:rPr>
          <w:i/>
          <w:iCs/>
          <w:color w:val="000000"/>
          <w:sz w:val="28"/>
          <w:szCs w:val="28"/>
          <w:lang w:val="en-US"/>
        </w:rPr>
        <w:t>U</w:t>
      </w:r>
      <w:r w:rsidRPr="0031204F">
        <w:rPr>
          <w:i/>
          <w:iCs/>
          <w:color w:val="000000"/>
          <w:sz w:val="28"/>
          <w:szCs w:val="28"/>
          <w:vertAlign w:val="subscript"/>
        </w:rPr>
        <w:t>п</w:t>
      </w:r>
      <w:r w:rsidRPr="0031204F">
        <w:rPr>
          <w:i/>
          <w:iCs/>
          <w:color w:val="000000"/>
          <w:sz w:val="28"/>
          <w:szCs w:val="28"/>
        </w:rPr>
        <w:t xml:space="preserve">, </w:t>
      </w:r>
      <w:r w:rsidRPr="0031204F">
        <w:rPr>
          <w:color w:val="000000"/>
          <w:sz w:val="28"/>
          <w:szCs w:val="28"/>
        </w:rPr>
        <w:t>то на выходе РУ появляется стандартный импульс, в противном случае на выходе РУ формируется пауза (рис.</w:t>
      </w:r>
      <w:r w:rsidR="00502D13" w:rsidRPr="0031204F">
        <w:rPr>
          <w:color w:val="000000"/>
          <w:sz w:val="28"/>
          <w:szCs w:val="28"/>
        </w:rPr>
        <w:t>13</w:t>
      </w:r>
      <w:r w:rsidR="0031204F">
        <w:rPr>
          <w:color w:val="000000"/>
          <w:sz w:val="28"/>
          <w:szCs w:val="28"/>
        </w:rPr>
        <w:t xml:space="preserve"> </w:t>
      </w:r>
      <w:r w:rsidRPr="0031204F">
        <w:rPr>
          <w:i/>
          <w:iCs/>
          <w:color w:val="000000"/>
          <w:sz w:val="28"/>
          <w:szCs w:val="28"/>
        </w:rPr>
        <w:t xml:space="preserve">д). </w:t>
      </w:r>
      <w:r w:rsidRPr="0031204F">
        <w:rPr>
          <w:color w:val="000000"/>
          <w:sz w:val="28"/>
          <w:szCs w:val="28"/>
        </w:rPr>
        <w:t>Таким</w:t>
      </w:r>
      <w:r w:rsidR="0031204F">
        <w:rPr>
          <w:color w:val="000000"/>
          <w:sz w:val="28"/>
          <w:szCs w:val="28"/>
        </w:rPr>
        <w:t xml:space="preserve"> </w:t>
      </w:r>
      <w:r w:rsidRPr="0031204F">
        <w:rPr>
          <w:color w:val="000000"/>
          <w:sz w:val="28"/>
          <w:szCs w:val="28"/>
        </w:rPr>
        <w:t>образом ,</w:t>
      </w:r>
      <w:r w:rsidR="0031204F">
        <w:rPr>
          <w:color w:val="000000"/>
          <w:sz w:val="28"/>
          <w:szCs w:val="28"/>
        </w:rPr>
        <w:t xml:space="preserve"> </w:t>
      </w:r>
      <w:r w:rsidRPr="0031204F">
        <w:rPr>
          <w:color w:val="000000"/>
          <w:sz w:val="28"/>
          <w:szCs w:val="28"/>
        </w:rPr>
        <w:t>регенератор</w:t>
      </w:r>
      <w:r w:rsidR="0031204F">
        <w:rPr>
          <w:color w:val="000000"/>
          <w:sz w:val="28"/>
          <w:szCs w:val="28"/>
        </w:rPr>
        <w:t xml:space="preserve"> </w:t>
      </w:r>
      <w:r w:rsidRPr="0031204F">
        <w:rPr>
          <w:color w:val="000000"/>
          <w:sz w:val="28"/>
          <w:szCs w:val="28"/>
        </w:rPr>
        <w:t>восстанавливает</w:t>
      </w:r>
      <w:r w:rsidR="0031204F">
        <w:rPr>
          <w:color w:val="000000"/>
          <w:sz w:val="28"/>
          <w:szCs w:val="28"/>
        </w:rPr>
        <w:t xml:space="preserve"> </w:t>
      </w:r>
      <w:r w:rsidRPr="0031204F">
        <w:rPr>
          <w:color w:val="000000"/>
          <w:sz w:val="28"/>
          <w:szCs w:val="28"/>
        </w:rPr>
        <w:t>форму исходного цифрового импульсного сигнала. (отличие заключается в небольшом временном запаздывании, что несущественно.)</w:t>
      </w:r>
    </w:p>
    <w:p w:rsidR="0031204F" w:rsidRPr="0031204F" w:rsidRDefault="0031204F" w:rsidP="0031204F">
      <w:pPr>
        <w:spacing w:line="360" w:lineRule="auto"/>
        <w:ind w:firstLine="709"/>
        <w:jc w:val="both"/>
        <w:rPr>
          <w:color w:val="000000"/>
          <w:sz w:val="28"/>
          <w:szCs w:val="28"/>
        </w:rPr>
      </w:pPr>
    </w:p>
    <w:p w:rsidR="00BE4A61" w:rsidRPr="0031204F" w:rsidRDefault="00CC43DF" w:rsidP="0031204F">
      <w:pPr>
        <w:spacing w:line="360" w:lineRule="auto"/>
        <w:ind w:firstLine="709"/>
        <w:jc w:val="both"/>
        <w:rPr>
          <w:sz w:val="28"/>
          <w:szCs w:val="28"/>
        </w:rPr>
      </w:pPr>
      <w:r>
        <w:rPr>
          <w:sz w:val="28"/>
          <w:szCs w:val="28"/>
        </w:rPr>
        <w:pict>
          <v:shape id="_x0000_i1213" type="#_x0000_t75" style="width:2in;height:84pt">
            <v:imagedata r:id="rId262" o:title=""/>
          </v:shape>
        </w:pict>
      </w:r>
    </w:p>
    <w:p w:rsidR="00BE4A61" w:rsidRPr="0031204F" w:rsidRDefault="00BE4A61" w:rsidP="0031204F">
      <w:pPr>
        <w:spacing w:line="360" w:lineRule="auto"/>
        <w:ind w:firstLine="709"/>
        <w:jc w:val="both"/>
        <w:rPr>
          <w:color w:val="000000"/>
          <w:sz w:val="28"/>
          <w:szCs w:val="28"/>
        </w:rPr>
      </w:pPr>
      <w:r w:rsidRPr="0031204F">
        <w:rPr>
          <w:sz w:val="28"/>
          <w:szCs w:val="28"/>
        </w:rPr>
        <w:t>Рис.</w:t>
      </w:r>
      <w:r w:rsidR="00502D13" w:rsidRPr="0031204F">
        <w:rPr>
          <w:sz w:val="28"/>
          <w:szCs w:val="28"/>
        </w:rPr>
        <w:t>14</w:t>
      </w:r>
      <w:r w:rsidRPr="0031204F">
        <w:rPr>
          <w:sz w:val="28"/>
          <w:szCs w:val="28"/>
        </w:rPr>
        <w:t xml:space="preserve"> К анализу влияния линейных искажений на код ЧПИ</w:t>
      </w:r>
    </w:p>
    <w:p w:rsidR="0031204F" w:rsidRDefault="0031204F" w:rsidP="0031204F">
      <w:pPr>
        <w:spacing w:line="360" w:lineRule="auto"/>
        <w:ind w:firstLine="709"/>
        <w:jc w:val="both"/>
        <w:rPr>
          <w:color w:val="000000"/>
          <w:sz w:val="28"/>
          <w:szCs w:val="28"/>
        </w:rPr>
      </w:pPr>
    </w:p>
    <w:p w:rsidR="00BE4A61" w:rsidRPr="0031204F" w:rsidRDefault="00BE4A61" w:rsidP="0031204F">
      <w:pPr>
        <w:spacing w:line="360" w:lineRule="auto"/>
        <w:ind w:firstLine="709"/>
        <w:jc w:val="both"/>
        <w:rPr>
          <w:sz w:val="28"/>
          <w:szCs w:val="28"/>
        </w:rPr>
      </w:pPr>
      <w:r w:rsidRPr="0031204F">
        <w:rPr>
          <w:color w:val="000000"/>
          <w:sz w:val="28"/>
          <w:szCs w:val="28"/>
        </w:rPr>
        <w:t>На рис.</w:t>
      </w:r>
      <w:r w:rsidR="00502D13" w:rsidRPr="0031204F">
        <w:rPr>
          <w:color w:val="000000"/>
          <w:sz w:val="28"/>
          <w:szCs w:val="28"/>
        </w:rPr>
        <w:t>14</w:t>
      </w:r>
      <w:r w:rsidRPr="0031204F">
        <w:rPr>
          <w:color w:val="000000"/>
          <w:sz w:val="28"/>
          <w:szCs w:val="28"/>
        </w:rPr>
        <w:t xml:space="preserve"> ,6 изображен код ЧПИ, искаженный за счет линейных искажений второго рода. Видно, что длительные переходные процессы, связанные с искажениями этого типа, взаимно компенсируются и расположение импульсов относительно оси абсцисс не изменяется. На рис. в изображен код ЧПИ, подверженный влиянию линейных искажений первого рода. Около паузы, действующей на любых тактовых интервалах, всегда располагаются импульсы разной полярности (например, на рис.,9 пауза имеет место на третьем тактовом интервале). В результате происходит взаимная компенсация фронта и спада этих импульсов, там что в коде ЧПИ паузу легче обнаружить, чем в двоичном сигнале. Работа РУ регенератора кода ЧПИ состоит в сравнении напряжений </w:t>
      </w:r>
      <w:r w:rsidRPr="0031204F">
        <w:rPr>
          <w:i/>
          <w:iCs/>
          <w:color w:val="000000"/>
          <w:sz w:val="28"/>
          <w:szCs w:val="28"/>
          <w:lang w:val="en-US"/>
        </w:rPr>
        <w:t>U</w:t>
      </w:r>
      <w:r w:rsidRPr="0031204F">
        <w:rPr>
          <w:i/>
          <w:iCs/>
          <w:color w:val="000000"/>
          <w:sz w:val="28"/>
          <w:szCs w:val="28"/>
        </w:rPr>
        <w:t xml:space="preserve">1, </w:t>
      </w:r>
      <w:r w:rsidRPr="0031204F">
        <w:rPr>
          <w:i/>
          <w:iCs/>
          <w:color w:val="000000"/>
          <w:sz w:val="28"/>
          <w:szCs w:val="28"/>
          <w:lang w:val="en-US"/>
        </w:rPr>
        <w:t>U</w:t>
      </w:r>
      <w:r w:rsidRPr="0031204F">
        <w:rPr>
          <w:i/>
          <w:iCs/>
          <w:color w:val="000000"/>
          <w:sz w:val="28"/>
          <w:szCs w:val="28"/>
        </w:rPr>
        <w:t>2,</w:t>
      </w:r>
      <w:r w:rsidRPr="0031204F">
        <w:rPr>
          <w:i/>
          <w:iCs/>
          <w:color w:val="000000"/>
          <w:sz w:val="28"/>
          <w:szCs w:val="28"/>
          <w:lang w:val="en-US"/>
        </w:rPr>
        <w:t>U</w:t>
      </w:r>
      <w:r w:rsidRPr="0031204F">
        <w:rPr>
          <w:i/>
          <w:iCs/>
          <w:color w:val="000000"/>
          <w:sz w:val="28"/>
          <w:szCs w:val="28"/>
        </w:rPr>
        <w:t>3,…</w:t>
      </w:r>
      <w:r w:rsidRPr="0031204F">
        <w:rPr>
          <w:color w:val="000000"/>
          <w:sz w:val="28"/>
          <w:szCs w:val="28"/>
        </w:rPr>
        <w:t xml:space="preserve"> с двумя пороговыми напряжениями </w:t>
      </w:r>
      <w:r w:rsidRPr="0031204F">
        <w:rPr>
          <w:i/>
          <w:iCs/>
          <w:color w:val="000000"/>
          <w:sz w:val="28"/>
          <w:szCs w:val="28"/>
        </w:rPr>
        <w:t>±</w:t>
      </w:r>
      <w:r w:rsidRPr="0031204F">
        <w:rPr>
          <w:i/>
          <w:iCs/>
          <w:color w:val="000000"/>
          <w:sz w:val="28"/>
          <w:szCs w:val="28"/>
          <w:lang w:val="en-US"/>
        </w:rPr>
        <w:t>U</w:t>
      </w:r>
      <w:r w:rsidRPr="0031204F">
        <w:rPr>
          <w:i/>
          <w:iCs/>
          <w:color w:val="000000"/>
          <w:sz w:val="28"/>
          <w:szCs w:val="28"/>
          <w:vertAlign w:val="subscript"/>
          <w:lang w:val="en-US"/>
        </w:rPr>
        <w:t>n</w:t>
      </w:r>
      <w:r w:rsidRPr="0031204F">
        <w:rPr>
          <w:i/>
          <w:iCs/>
          <w:color w:val="000000"/>
          <w:sz w:val="28"/>
          <w:szCs w:val="28"/>
        </w:rPr>
        <w:t xml:space="preserve">, </w:t>
      </w:r>
      <w:r w:rsidRPr="0031204F">
        <w:rPr>
          <w:color w:val="000000"/>
          <w:sz w:val="28"/>
          <w:szCs w:val="28"/>
        </w:rPr>
        <w:t xml:space="preserve">после чего вырабатываются импульсы соответствующей полярности или паузы в зависимости от результата сравнения величин </w:t>
      </w:r>
      <w:r w:rsidRPr="0031204F">
        <w:rPr>
          <w:i/>
          <w:iCs/>
          <w:color w:val="000000"/>
          <w:sz w:val="28"/>
          <w:szCs w:val="28"/>
          <w:lang w:val="en-US"/>
        </w:rPr>
        <w:t>Ui</w:t>
      </w:r>
      <w:r w:rsidRPr="0031204F">
        <w:rPr>
          <w:i/>
          <w:iCs/>
          <w:color w:val="000000"/>
          <w:sz w:val="28"/>
          <w:szCs w:val="28"/>
        </w:rPr>
        <w:t xml:space="preserve"> </w:t>
      </w:r>
      <w:r w:rsidRPr="0031204F">
        <w:rPr>
          <w:color w:val="000000"/>
          <w:sz w:val="28"/>
          <w:szCs w:val="28"/>
        </w:rPr>
        <w:t>с пороговыми значениями.</w:t>
      </w:r>
    </w:p>
    <w:p w:rsidR="00BE4A61" w:rsidRPr="0031204F" w:rsidRDefault="00BE4A61" w:rsidP="0031204F">
      <w:pPr>
        <w:spacing w:line="360" w:lineRule="auto"/>
        <w:ind w:firstLine="709"/>
        <w:jc w:val="both"/>
        <w:rPr>
          <w:sz w:val="28"/>
          <w:szCs w:val="28"/>
        </w:rPr>
      </w:pPr>
      <w:r w:rsidRPr="0031204F">
        <w:rPr>
          <w:sz w:val="28"/>
          <w:szCs w:val="28"/>
        </w:rPr>
        <w:t>На третьей диаграмме изображают форму сигнала в той же точке при длительности отклика три тактовых интервала.</w:t>
      </w:r>
    </w:p>
    <w:p w:rsidR="00BE4A61" w:rsidRPr="0031204F" w:rsidRDefault="00BE4A61" w:rsidP="0031204F">
      <w:pPr>
        <w:spacing w:line="360" w:lineRule="auto"/>
        <w:ind w:firstLine="709"/>
        <w:jc w:val="both"/>
        <w:rPr>
          <w:sz w:val="28"/>
          <w:szCs w:val="28"/>
        </w:rPr>
      </w:pPr>
      <w:r w:rsidRPr="0031204F">
        <w:rPr>
          <w:sz w:val="28"/>
          <w:szCs w:val="28"/>
        </w:rPr>
        <w:t>Форма откликов, которые рекомендуется использовать при построении временных диаграмм показана на рисунке, а их значения для некоторых моментов времени приведены в таблице.</w:t>
      </w:r>
    </w:p>
    <w:p w:rsidR="00502D13" w:rsidRPr="0031204F" w:rsidRDefault="00502D13" w:rsidP="0031204F">
      <w:pPr>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8"/>
        <w:gridCol w:w="316"/>
        <w:gridCol w:w="656"/>
        <w:gridCol w:w="656"/>
        <w:gridCol w:w="776"/>
        <w:gridCol w:w="656"/>
        <w:gridCol w:w="776"/>
      </w:tblGrid>
      <w:tr w:rsidR="00BE4A61" w:rsidRPr="0031204F" w:rsidTr="0031204F">
        <w:tc>
          <w:tcPr>
            <w:tcW w:w="0" w:type="auto"/>
          </w:tcPr>
          <w:p w:rsidR="00BE4A61" w:rsidRPr="0031204F" w:rsidRDefault="00BE4A61" w:rsidP="0031204F">
            <w:pPr>
              <w:spacing w:line="360" w:lineRule="auto"/>
              <w:jc w:val="both"/>
              <w:rPr>
                <w:sz w:val="20"/>
                <w:szCs w:val="20"/>
              </w:rPr>
            </w:pPr>
            <w:r w:rsidRPr="0031204F">
              <w:rPr>
                <w:sz w:val="20"/>
                <w:szCs w:val="20"/>
              </w:rPr>
              <w:t>Значение аргумента</w:t>
            </w:r>
          </w:p>
        </w:tc>
        <w:tc>
          <w:tcPr>
            <w:tcW w:w="0" w:type="auto"/>
          </w:tcPr>
          <w:p w:rsidR="00BE4A61" w:rsidRPr="0031204F" w:rsidRDefault="00BE4A61" w:rsidP="0031204F">
            <w:pPr>
              <w:spacing w:line="360" w:lineRule="auto"/>
              <w:jc w:val="both"/>
              <w:rPr>
                <w:sz w:val="20"/>
                <w:szCs w:val="20"/>
              </w:rPr>
            </w:pPr>
            <w:r w:rsidRPr="0031204F">
              <w:rPr>
                <w:sz w:val="20"/>
                <w:szCs w:val="20"/>
              </w:rPr>
              <w:t>0</w:t>
            </w:r>
          </w:p>
        </w:tc>
        <w:tc>
          <w:tcPr>
            <w:tcW w:w="0" w:type="auto"/>
          </w:tcPr>
          <w:p w:rsidR="00BE4A61" w:rsidRPr="0031204F" w:rsidRDefault="00BE4A61" w:rsidP="0031204F">
            <w:pPr>
              <w:spacing w:line="360" w:lineRule="auto"/>
              <w:jc w:val="both"/>
              <w:rPr>
                <w:sz w:val="20"/>
                <w:szCs w:val="20"/>
              </w:rPr>
            </w:pPr>
            <w:r w:rsidRPr="0031204F">
              <w:rPr>
                <w:sz w:val="20"/>
                <w:szCs w:val="20"/>
              </w:rPr>
              <w:object w:dxaOrig="440" w:dyaOrig="620">
                <v:shape id="_x0000_i1214" type="#_x0000_t75" style="width:21.75pt;height:30.75pt" o:ole="">
                  <v:imagedata r:id="rId263" o:title=""/>
                </v:shape>
                <o:OLEObject Type="Embed" ProgID="Equation.3" ShapeID="_x0000_i1214" DrawAspect="Content" ObjectID="_1457575894" r:id="rId264"/>
              </w:object>
            </w:r>
          </w:p>
        </w:tc>
        <w:tc>
          <w:tcPr>
            <w:tcW w:w="0" w:type="auto"/>
          </w:tcPr>
          <w:p w:rsidR="00BE4A61" w:rsidRPr="0031204F" w:rsidRDefault="00BE4A61" w:rsidP="0031204F">
            <w:pPr>
              <w:spacing w:line="360" w:lineRule="auto"/>
              <w:jc w:val="both"/>
              <w:rPr>
                <w:sz w:val="20"/>
                <w:szCs w:val="20"/>
              </w:rPr>
            </w:pPr>
            <w:r w:rsidRPr="0031204F">
              <w:rPr>
                <w:sz w:val="20"/>
                <w:szCs w:val="20"/>
              </w:rPr>
              <w:object w:dxaOrig="440" w:dyaOrig="620">
                <v:shape id="_x0000_i1215" type="#_x0000_t75" style="width:21.75pt;height:30.75pt" o:ole="">
                  <v:imagedata r:id="rId265" o:title=""/>
                </v:shape>
                <o:OLEObject Type="Embed" ProgID="Equation.3" ShapeID="_x0000_i1215" DrawAspect="Content" ObjectID="_1457575895" r:id="rId266"/>
              </w:object>
            </w:r>
          </w:p>
        </w:tc>
        <w:tc>
          <w:tcPr>
            <w:tcW w:w="0" w:type="auto"/>
          </w:tcPr>
          <w:p w:rsidR="00BE4A61" w:rsidRPr="0031204F" w:rsidRDefault="00BE4A61" w:rsidP="0031204F">
            <w:pPr>
              <w:spacing w:line="360" w:lineRule="auto"/>
              <w:jc w:val="both"/>
              <w:rPr>
                <w:sz w:val="20"/>
                <w:szCs w:val="20"/>
              </w:rPr>
            </w:pPr>
            <w:r w:rsidRPr="0031204F">
              <w:rPr>
                <w:sz w:val="20"/>
                <w:szCs w:val="20"/>
              </w:rPr>
              <w:object w:dxaOrig="560" w:dyaOrig="620">
                <v:shape id="_x0000_i1216" type="#_x0000_t75" style="width:27.75pt;height:30.75pt" o:ole="">
                  <v:imagedata r:id="rId267" o:title=""/>
                </v:shape>
                <o:OLEObject Type="Embed" ProgID="Equation.3" ShapeID="_x0000_i1216" DrawAspect="Content" ObjectID="_1457575896" r:id="rId268"/>
              </w:object>
            </w:r>
          </w:p>
        </w:tc>
        <w:tc>
          <w:tcPr>
            <w:tcW w:w="0" w:type="auto"/>
          </w:tcPr>
          <w:p w:rsidR="00BE4A61" w:rsidRPr="0031204F" w:rsidRDefault="00BE4A61" w:rsidP="0031204F">
            <w:pPr>
              <w:spacing w:line="360" w:lineRule="auto"/>
              <w:jc w:val="both"/>
              <w:rPr>
                <w:sz w:val="20"/>
                <w:szCs w:val="20"/>
              </w:rPr>
            </w:pPr>
            <w:r w:rsidRPr="0031204F">
              <w:rPr>
                <w:sz w:val="20"/>
                <w:szCs w:val="20"/>
              </w:rPr>
              <w:object w:dxaOrig="440" w:dyaOrig="680">
                <v:shape id="_x0000_i1217" type="#_x0000_t75" style="width:21.75pt;height:33.75pt" o:ole="">
                  <v:imagedata r:id="rId269" o:title=""/>
                </v:shape>
                <o:OLEObject Type="Embed" ProgID="Equation.3" ShapeID="_x0000_i1217" DrawAspect="Content" ObjectID="_1457575897" r:id="rId270"/>
              </w:object>
            </w:r>
          </w:p>
        </w:tc>
        <w:tc>
          <w:tcPr>
            <w:tcW w:w="0" w:type="auto"/>
          </w:tcPr>
          <w:p w:rsidR="00BE4A61" w:rsidRPr="0031204F" w:rsidRDefault="00BE4A61" w:rsidP="0031204F">
            <w:pPr>
              <w:spacing w:line="360" w:lineRule="auto"/>
              <w:jc w:val="both"/>
              <w:rPr>
                <w:sz w:val="20"/>
                <w:szCs w:val="20"/>
              </w:rPr>
            </w:pPr>
            <w:r w:rsidRPr="0031204F">
              <w:rPr>
                <w:sz w:val="20"/>
                <w:szCs w:val="20"/>
              </w:rPr>
              <w:object w:dxaOrig="560" w:dyaOrig="620">
                <v:shape id="_x0000_i1218" type="#_x0000_t75" style="width:27.75pt;height:30.75pt" o:ole="">
                  <v:imagedata r:id="rId271" o:title=""/>
                </v:shape>
                <o:OLEObject Type="Embed" ProgID="Equation.3" ShapeID="_x0000_i1218" DrawAspect="Content" ObjectID="_1457575898" r:id="rId272"/>
              </w:object>
            </w:r>
          </w:p>
        </w:tc>
      </w:tr>
      <w:tr w:rsidR="00BE4A61" w:rsidRPr="0031204F" w:rsidTr="0031204F">
        <w:trPr>
          <w:trHeight w:val="70"/>
        </w:trPr>
        <w:tc>
          <w:tcPr>
            <w:tcW w:w="0" w:type="auto"/>
            <w:vMerge w:val="restart"/>
          </w:tcPr>
          <w:p w:rsidR="00BE4A61" w:rsidRPr="0031204F" w:rsidRDefault="00BE4A61" w:rsidP="0031204F">
            <w:pPr>
              <w:spacing w:line="360" w:lineRule="auto"/>
              <w:jc w:val="both"/>
              <w:rPr>
                <w:sz w:val="20"/>
                <w:szCs w:val="20"/>
              </w:rPr>
            </w:pPr>
            <w:r w:rsidRPr="0031204F">
              <w:rPr>
                <w:sz w:val="20"/>
                <w:szCs w:val="20"/>
              </w:rPr>
              <w:t>Нормированные значения откликов</w:t>
            </w:r>
          </w:p>
        </w:tc>
        <w:tc>
          <w:tcPr>
            <w:tcW w:w="0" w:type="auto"/>
          </w:tcPr>
          <w:p w:rsidR="00BE4A61" w:rsidRPr="0031204F" w:rsidRDefault="00BE4A61" w:rsidP="0031204F">
            <w:pPr>
              <w:spacing w:line="360" w:lineRule="auto"/>
              <w:jc w:val="both"/>
              <w:rPr>
                <w:sz w:val="20"/>
                <w:szCs w:val="20"/>
              </w:rPr>
            </w:pPr>
            <w:r w:rsidRPr="0031204F">
              <w:rPr>
                <w:sz w:val="20"/>
                <w:szCs w:val="20"/>
              </w:rPr>
              <w:t>1</w:t>
            </w:r>
          </w:p>
        </w:tc>
        <w:tc>
          <w:tcPr>
            <w:tcW w:w="0" w:type="auto"/>
          </w:tcPr>
          <w:p w:rsidR="00BE4A61" w:rsidRPr="0031204F" w:rsidRDefault="00BE4A61" w:rsidP="0031204F">
            <w:pPr>
              <w:spacing w:line="360" w:lineRule="auto"/>
              <w:jc w:val="both"/>
              <w:rPr>
                <w:sz w:val="20"/>
                <w:szCs w:val="20"/>
              </w:rPr>
            </w:pPr>
            <w:r w:rsidRPr="0031204F">
              <w:rPr>
                <w:sz w:val="20"/>
                <w:szCs w:val="20"/>
              </w:rPr>
              <w:t>0,85</w:t>
            </w:r>
          </w:p>
        </w:tc>
        <w:tc>
          <w:tcPr>
            <w:tcW w:w="0" w:type="auto"/>
          </w:tcPr>
          <w:p w:rsidR="00BE4A61" w:rsidRPr="0031204F" w:rsidRDefault="00BE4A61" w:rsidP="0031204F">
            <w:pPr>
              <w:spacing w:line="360" w:lineRule="auto"/>
              <w:jc w:val="both"/>
              <w:rPr>
                <w:sz w:val="20"/>
                <w:szCs w:val="20"/>
              </w:rPr>
            </w:pPr>
            <w:r w:rsidRPr="0031204F">
              <w:rPr>
                <w:sz w:val="20"/>
                <w:szCs w:val="20"/>
              </w:rPr>
              <w:t>0,5</w:t>
            </w:r>
          </w:p>
        </w:tc>
        <w:tc>
          <w:tcPr>
            <w:tcW w:w="0" w:type="auto"/>
          </w:tcPr>
          <w:p w:rsidR="00BE4A61" w:rsidRPr="0031204F" w:rsidRDefault="00BE4A61" w:rsidP="0031204F">
            <w:pPr>
              <w:spacing w:line="360" w:lineRule="auto"/>
              <w:jc w:val="both"/>
              <w:rPr>
                <w:sz w:val="20"/>
                <w:szCs w:val="20"/>
              </w:rPr>
            </w:pPr>
            <w:r w:rsidRPr="0031204F">
              <w:rPr>
                <w:sz w:val="20"/>
                <w:szCs w:val="20"/>
              </w:rPr>
              <w:t>0,17</w:t>
            </w:r>
          </w:p>
        </w:tc>
        <w:tc>
          <w:tcPr>
            <w:tcW w:w="0" w:type="auto"/>
          </w:tcPr>
          <w:p w:rsidR="00BE4A61" w:rsidRPr="0031204F" w:rsidRDefault="00BE4A61" w:rsidP="0031204F">
            <w:pPr>
              <w:spacing w:line="360" w:lineRule="auto"/>
              <w:jc w:val="both"/>
              <w:rPr>
                <w:sz w:val="20"/>
                <w:szCs w:val="20"/>
              </w:rPr>
            </w:pPr>
            <w:r w:rsidRPr="0031204F">
              <w:rPr>
                <w:sz w:val="20"/>
                <w:szCs w:val="20"/>
              </w:rPr>
              <w:t>0</w:t>
            </w:r>
          </w:p>
        </w:tc>
        <w:tc>
          <w:tcPr>
            <w:tcW w:w="0" w:type="auto"/>
          </w:tcPr>
          <w:p w:rsidR="00BE4A61" w:rsidRPr="0031204F" w:rsidRDefault="00BE4A61" w:rsidP="0031204F">
            <w:pPr>
              <w:spacing w:line="360" w:lineRule="auto"/>
              <w:jc w:val="both"/>
              <w:rPr>
                <w:sz w:val="20"/>
                <w:szCs w:val="20"/>
              </w:rPr>
            </w:pPr>
            <w:r w:rsidRPr="0031204F">
              <w:rPr>
                <w:sz w:val="20"/>
                <w:szCs w:val="20"/>
              </w:rPr>
              <w:t>0</w:t>
            </w:r>
          </w:p>
        </w:tc>
      </w:tr>
      <w:tr w:rsidR="00BE4A61" w:rsidRPr="0031204F" w:rsidTr="0031204F">
        <w:trPr>
          <w:trHeight w:val="70"/>
        </w:trPr>
        <w:tc>
          <w:tcPr>
            <w:tcW w:w="0" w:type="auto"/>
            <w:vMerge/>
          </w:tcPr>
          <w:p w:rsidR="00BE4A61" w:rsidRPr="0031204F" w:rsidRDefault="00BE4A61" w:rsidP="0031204F">
            <w:pPr>
              <w:spacing w:line="360" w:lineRule="auto"/>
              <w:jc w:val="both"/>
              <w:rPr>
                <w:sz w:val="20"/>
                <w:szCs w:val="20"/>
              </w:rPr>
            </w:pPr>
          </w:p>
        </w:tc>
        <w:tc>
          <w:tcPr>
            <w:tcW w:w="0" w:type="auto"/>
          </w:tcPr>
          <w:p w:rsidR="00BE4A61" w:rsidRPr="0031204F" w:rsidRDefault="00BE4A61" w:rsidP="0031204F">
            <w:pPr>
              <w:spacing w:line="360" w:lineRule="auto"/>
              <w:jc w:val="both"/>
              <w:rPr>
                <w:sz w:val="20"/>
                <w:szCs w:val="20"/>
              </w:rPr>
            </w:pPr>
            <w:r w:rsidRPr="0031204F">
              <w:rPr>
                <w:sz w:val="20"/>
                <w:szCs w:val="20"/>
              </w:rPr>
              <w:t>1</w:t>
            </w:r>
          </w:p>
        </w:tc>
        <w:tc>
          <w:tcPr>
            <w:tcW w:w="0" w:type="auto"/>
          </w:tcPr>
          <w:p w:rsidR="00BE4A61" w:rsidRPr="0031204F" w:rsidRDefault="00BE4A61" w:rsidP="0031204F">
            <w:pPr>
              <w:spacing w:line="360" w:lineRule="auto"/>
              <w:jc w:val="both"/>
              <w:rPr>
                <w:sz w:val="20"/>
                <w:szCs w:val="20"/>
              </w:rPr>
            </w:pPr>
            <w:r w:rsidRPr="0031204F">
              <w:rPr>
                <w:sz w:val="20"/>
                <w:szCs w:val="20"/>
              </w:rPr>
              <w:t>0,93</w:t>
            </w:r>
          </w:p>
        </w:tc>
        <w:tc>
          <w:tcPr>
            <w:tcW w:w="0" w:type="auto"/>
          </w:tcPr>
          <w:p w:rsidR="00BE4A61" w:rsidRPr="0031204F" w:rsidRDefault="00BE4A61" w:rsidP="0031204F">
            <w:pPr>
              <w:spacing w:line="360" w:lineRule="auto"/>
              <w:jc w:val="both"/>
              <w:rPr>
                <w:sz w:val="20"/>
                <w:szCs w:val="20"/>
              </w:rPr>
            </w:pPr>
            <w:r w:rsidRPr="0031204F">
              <w:rPr>
                <w:sz w:val="20"/>
                <w:szCs w:val="20"/>
              </w:rPr>
              <w:t>0,74</w:t>
            </w:r>
          </w:p>
        </w:tc>
        <w:tc>
          <w:tcPr>
            <w:tcW w:w="0" w:type="auto"/>
          </w:tcPr>
          <w:p w:rsidR="00BE4A61" w:rsidRPr="0031204F" w:rsidRDefault="00BE4A61" w:rsidP="0031204F">
            <w:pPr>
              <w:spacing w:line="360" w:lineRule="auto"/>
              <w:jc w:val="both"/>
              <w:rPr>
                <w:sz w:val="20"/>
                <w:szCs w:val="20"/>
              </w:rPr>
            </w:pPr>
            <w:r w:rsidRPr="0031204F">
              <w:rPr>
                <w:sz w:val="20"/>
                <w:szCs w:val="20"/>
              </w:rPr>
              <w:t>0,5</w:t>
            </w:r>
          </w:p>
        </w:tc>
        <w:tc>
          <w:tcPr>
            <w:tcW w:w="0" w:type="auto"/>
          </w:tcPr>
          <w:p w:rsidR="00BE4A61" w:rsidRPr="0031204F" w:rsidRDefault="00BE4A61" w:rsidP="0031204F">
            <w:pPr>
              <w:spacing w:line="360" w:lineRule="auto"/>
              <w:jc w:val="both"/>
              <w:rPr>
                <w:sz w:val="20"/>
                <w:szCs w:val="20"/>
              </w:rPr>
            </w:pPr>
            <w:r w:rsidRPr="0031204F">
              <w:rPr>
                <w:sz w:val="20"/>
                <w:szCs w:val="20"/>
              </w:rPr>
              <w:t>0,27</w:t>
            </w:r>
          </w:p>
        </w:tc>
        <w:tc>
          <w:tcPr>
            <w:tcW w:w="0" w:type="auto"/>
          </w:tcPr>
          <w:p w:rsidR="00BE4A61" w:rsidRPr="0031204F" w:rsidRDefault="00BE4A61" w:rsidP="0031204F">
            <w:pPr>
              <w:spacing w:line="360" w:lineRule="auto"/>
              <w:jc w:val="both"/>
              <w:rPr>
                <w:sz w:val="20"/>
                <w:szCs w:val="20"/>
              </w:rPr>
            </w:pPr>
            <w:r w:rsidRPr="0031204F">
              <w:rPr>
                <w:sz w:val="20"/>
                <w:szCs w:val="20"/>
              </w:rPr>
              <w:t>0</w:t>
            </w:r>
          </w:p>
        </w:tc>
      </w:tr>
    </w:tbl>
    <w:p w:rsidR="0031204F" w:rsidRDefault="0031204F" w:rsidP="0031204F">
      <w:pPr>
        <w:spacing w:line="360" w:lineRule="auto"/>
        <w:ind w:firstLine="709"/>
        <w:jc w:val="both"/>
        <w:rPr>
          <w:sz w:val="28"/>
          <w:szCs w:val="28"/>
        </w:rPr>
      </w:pPr>
    </w:p>
    <w:p w:rsidR="00BE4A61" w:rsidRPr="0031204F" w:rsidRDefault="00BE4A61" w:rsidP="0031204F">
      <w:pPr>
        <w:spacing w:line="360" w:lineRule="auto"/>
        <w:ind w:firstLine="709"/>
        <w:jc w:val="both"/>
        <w:rPr>
          <w:sz w:val="28"/>
          <w:szCs w:val="28"/>
        </w:rPr>
      </w:pPr>
      <w:r w:rsidRPr="0031204F">
        <w:rPr>
          <w:sz w:val="28"/>
          <w:szCs w:val="28"/>
        </w:rPr>
        <w:t>На четвертой диаграмме изображают тактовый синхросигнал, представляющий собой короткий по сравнению с периодом их следования и соответствующим образом сфазированные импульсы.</w:t>
      </w:r>
    </w:p>
    <w:p w:rsidR="00BE4A61" w:rsidRPr="0031204F" w:rsidRDefault="00BE4A61" w:rsidP="0031204F">
      <w:pPr>
        <w:spacing w:line="360" w:lineRule="auto"/>
        <w:ind w:firstLine="709"/>
        <w:jc w:val="both"/>
        <w:rPr>
          <w:sz w:val="28"/>
          <w:szCs w:val="28"/>
        </w:rPr>
      </w:pPr>
      <w:r w:rsidRPr="0031204F">
        <w:rPr>
          <w:sz w:val="28"/>
          <w:szCs w:val="28"/>
        </w:rPr>
        <w:t>На пятой и шестой диаграммах изображают сигналы на выходе регенератора, которые должны соответствовать сигналам на диаграммах 2,3 и 4.</w:t>
      </w:r>
    </w:p>
    <w:p w:rsidR="00BE4A61" w:rsidRDefault="00BE4A61" w:rsidP="0031204F">
      <w:pPr>
        <w:spacing w:line="360" w:lineRule="auto"/>
        <w:ind w:firstLine="709"/>
        <w:jc w:val="both"/>
        <w:rPr>
          <w:sz w:val="28"/>
          <w:szCs w:val="28"/>
        </w:rPr>
      </w:pPr>
      <w:r w:rsidRPr="0031204F">
        <w:rPr>
          <w:sz w:val="28"/>
          <w:szCs w:val="28"/>
        </w:rPr>
        <w:t>После построения всех диаграмм делают выводы о возможности правильной регенерации сигналов при наличии межсимвольных искажений.</w:t>
      </w:r>
    </w:p>
    <w:p w:rsidR="00BE4A61" w:rsidRPr="0031204F" w:rsidRDefault="00804436" w:rsidP="0031204F">
      <w:pPr>
        <w:spacing w:line="360" w:lineRule="auto"/>
        <w:ind w:firstLine="709"/>
        <w:jc w:val="both"/>
        <w:rPr>
          <w:b/>
          <w:sz w:val="28"/>
          <w:szCs w:val="28"/>
          <w:lang w:val="en-US"/>
        </w:rPr>
      </w:pPr>
      <w:r>
        <w:rPr>
          <w:sz w:val="28"/>
          <w:szCs w:val="28"/>
        </w:rPr>
        <w:br w:type="page"/>
      </w:r>
      <w:r w:rsidR="00CC43DF">
        <w:rPr>
          <w:b/>
          <w:noProof/>
          <w:sz w:val="28"/>
          <w:szCs w:val="28"/>
        </w:rPr>
        <w:pict>
          <v:shape id="Рисунок 4" o:spid="_x0000_i1219" type="#_x0000_t75" style="width:239.25pt;height:114pt;visibility:visible">
            <v:imagedata r:id="rId273" o:title=""/>
          </v:shape>
        </w:pict>
      </w:r>
    </w:p>
    <w:p w:rsidR="00BE4A61" w:rsidRPr="0031204F" w:rsidRDefault="00BE4A61" w:rsidP="0031204F">
      <w:pPr>
        <w:spacing w:line="360" w:lineRule="auto"/>
        <w:ind w:firstLine="709"/>
        <w:jc w:val="both"/>
        <w:rPr>
          <w:sz w:val="28"/>
          <w:szCs w:val="28"/>
        </w:rPr>
      </w:pPr>
      <w:r w:rsidRPr="0031204F">
        <w:rPr>
          <w:sz w:val="28"/>
          <w:szCs w:val="28"/>
        </w:rPr>
        <w:t>Рис.</w:t>
      </w:r>
      <w:r w:rsidR="00502D13" w:rsidRPr="0031204F">
        <w:rPr>
          <w:sz w:val="28"/>
          <w:szCs w:val="28"/>
        </w:rPr>
        <w:t>15</w:t>
      </w:r>
      <w:r w:rsidRPr="0031204F">
        <w:rPr>
          <w:sz w:val="28"/>
          <w:szCs w:val="28"/>
        </w:rPr>
        <w:t>. Структурная схема регенератора МЧПИ.</w:t>
      </w:r>
    </w:p>
    <w:p w:rsidR="00BE4A61" w:rsidRPr="0031204F" w:rsidRDefault="00BE4A61" w:rsidP="0031204F">
      <w:pPr>
        <w:spacing w:line="360" w:lineRule="auto"/>
        <w:ind w:firstLine="709"/>
        <w:jc w:val="both"/>
        <w:rPr>
          <w:sz w:val="28"/>
          <w:szCs w:val="28"/>
        </w:rPr>
      </w:pPr>
    </w:p>
    <w:p w:rsidR="00BE4A61" w:rsidRPr="0031204F" w:rsidRDefault="00BE4A61" w:rsidP="0031204F">
      <w:pPr>
        <w:spacing w:line="360" w:lineRule="auto"/>
        <w:ind w:firstLine="709"/>
        <w:jc w:val="both"/>
        <w:rPr>
          <w:sz w:val="28"/>
          <w:szCs w:val="28"/>
        </w:rPr>
      </w:pPr>
      <w:r w:rsidRPr="0031204F">
        <w:rPr>
          <w:sz w:val="28"/>
          <w:szCs w:val="28"/>
        </w:rPr>
        <w:t>На схеме (рис.</w:t>
      </w:r>
      <w:r w:rsidR="00502D13" w:rsidRPr="0031204F">
        <w:rPr>
          <w:sz w:val="28"/>
          <w:szCs w:val="28"/>
        </w:rPr>
        <w:t>15</w:t>
      </w:r>
      <w:r w:rsidRPr="0031204F">
        <w:rPr>
          <w:sz w:val="28"/>
          <w:szCs w:val="28"/>
        </w:rPr>
        <w:t>) УР (устройство разделения) разделяет положительные и отрицательные компоненты. В моменты стробирования в устройствах РУ1 и РУ2</w:t>
      </w:r>
      <w:r w:rsidR="0031204F">
        <w:rPr>
          <w:sz w:val="28"/>
          <w:szCs w:val="28"/>
        </w:rPr>
        <w:t xml:space="preserve"> </w:t>
      </w:r>
      <w:r w:rsidRPr="0031204F">
        <w:rPr>
          <w:sz w:val="28"/>
          <w:szCs w:val="28"/>
        </w:rPr>
        <w:t>компоненты входных сигналов сравниваются с пороговым уровнем, и в зависимости от результата РУ вырабатывают сигналы управления ключами Кл1 и Кл2. С помощью вычитающего устройства формируется регенерированный сигнал МЧПИ.</w:t>
      </w:r>
    </w:p>
    <w:p w:rsidR="00BE4A61" w:rsidRPr="0031204F" w:rsidRDefault="00BE4A61" w:rsidP="0031204F">
      <w:pPr>
        <w:spacing w:line="360" w:lineRule="auto"/>
        <w:ind w:firstLine="709"/>
        <w:jc w:val="both"/>
        <w:rPr>
          <w:sz w:val="28"/>
          <w:szCs w:val="28"/>
        </w:rPr>
      </w:pPr>
    </w:p>
    <w:p w:rsidR="00BE4A61" w:rsidRPr="0031204F" w:rsidRDefault="00CC43DF" w:rsidP="0031204F">
      <w:pPr>
        <w:spacing w:line="360" w:lineRule="auto"/>
        <w:ind w:firstLine="709"/>
        <w:jc w:val="both"/>
        <w:rPr>
          <w:b/>
          <w:sz w:val="28"/>
          <w:szCs w:val="28"/>
        </w:rPr>
      </w:pPr>
      <w:r>
        <w:rPr>
          <w:b/>
          <w:noProof/>
          <w:sz w:val="28"/>
          <w:szCs w:val="28"/>
        </w:rPr>
        <w:pict>
          <v:shape id="Рисунок 12" o:spid="_x0000_i1220" type="#_x0000_t75" style="width:407.25pt;height:271.5pt;visibility:visible">
            <v:imagedata r:id="rId274" o:title=""/>
          </v:shape>
        </w:pict>
      </w:r>
    </w:p>
    <w:p w:rsidR="00BE4A61" w:rsidRPr="0031204F" w:rsidRDefault="00BE4A61" w:rsidP="0031204F">
      <w:pPr>
        <w:spacing w:line="360" w:lineRule="auto"/>
        <w:ind w:firstLine="709"/>
        <w:jc w:val="both"/>
        <w:rPr>
          <w:sz w:val="28"/>
          <w:szCs w:val="28"/>
        </w:rPr>
      </w:pPr>
      <w:r w:rsidRPr="0031204F">
        <w:rPr>
          <w:sz w:val="28"/>
          <w:szCs w:val="28"/>
        </w:rPr>
        <w:t xml:space="preserve">Рис. </w:t>
      </w:r>
      <w:r w:rsidR="00502D13" w:rsidRPr="0031204F">
        <w:rPr>
          <w:sz w:val="28"/>
          <w:szCs w:val="28"/>
        </w:rPr>
        <w:t>16</w:t>
      </w:r>
      <w:r w:rsidRPr="0031204F">
        <w:rPr>
          <w:sz w:val="28"/>
          <w:szCs w:val="28"/>
        </w:rPr>
        <w:t xml:space="preserve"> . Временные диаграммы цифровых сигналов.</w:t>
      </w:r>
    </w:p>
    <w:p w:rsidR="00BE4A61" w:rsidRPr="0031204F" w:rsidRDefault="00BE4A61" w:rsidP="0031204F">
      <w:pPr>
        <w:spacing w:line="360" w:lineRule="auto"/>
        <w:ind w:firstLine="709"/>
        <w:jc w:val="both"/>
        <w:rPr>
          <w:sz w:val="28"/>
          <w:szCs w:val="28"/>
        </w:rPr>
      </w:pPr>
    </w:p>
    <w:p w:rsidR="00BE4A61" w:rsidRPr="0031204F" w:rsidRDefault="00BE4A61" w:rsidP="0031204F">
      <w:pPr>
        <w:spacing w:line="360" w:lineRule="auto"/>
        <w:ind w:firstLine="709"/>
        <w:jc w:val="both"/>
        <w:rPr>
          <w:sz w:val="28"/>
          <w:szCs w:val="28"/>
        </w:rPr>
      </w:pPr>
      <w:r w:rsidRPr="0031204F">
        <w:rPr>
          <w:sz w:val="28"/>
          <w:szCs w:val="28"/>
        </w:rPr>
        <w:t>На первой диаграмме изображен сигнал 1000</w:t>
      </w:r>
      <w:r w:rsidRPr="0031204F">
        <w:rPr>
          <w:sz w:val="28"/>
          <w:szCs w:val="28"/>
          <w:lang w:val="en-US"/>
        </w:rPr>
        <w:t>V</w:t>
      </w:r>
      <w:r w:rsidRPr="0031204F">
        <w:rPr>
          <w:sz w:val="28"/>
          <w:szCs w:val="28"/>
        </w:rPr>
        <w:t>1000</w:t>
      </w:r>
      <w:r w:rsidRPr="0031204F">
        <w:rPr>
          <w:sz w:val="28"/>
          <w:szCs w:val="28"/>
          <w:lang w:val="en-US"/>
        </w:rPr>
        <w:t>V</w:t>
      </w:r>
      <w:r w:rsidRPr="0031204F">
        <w:rPr>
          <w:sz w:val="28"/>
          <w:szCs w:val="28"/>
        </w:rPr>
        <w:t>0</w:t>
      </w:r>
      <w:r w:rsidRPr="0031204F">
        <w:rPr>
          <w:sz w:val="28"/>
          <w:szCs w:val="28"/>
          <w:lang w:val="en-US"/>
        </w:rPr>
        <w:t>V</w:t>
      </w:r>
      <w:r w:rsidRPr="0031204F">
        <w:rPr>
          <w:sz w:val="28"/>
          <w:szCs w:val="28"/>
        </w:rPr>
        <w:t>000</w:t>
      </w:r>
      <w:r w:rsidRPr="0031204F">
        <w:rPr>
          <w:sz w:val="28"/>
          <w:szCs w:val="28"/>
          <w:lang w:val="en-US"/>
        </w:rPr>
        <w:t>V</w:t>
      </w:r>
      <w:r w:rsidRPr="0031204F">
        <w:rPr>
          <w:sz w:val="28"/>
          <w:szCs w:val="28"/>
        </w:rPr>
        <w:t>1111 кода КВП-3 (с добавлением балластного сигнала).</w:t>
      </w:r>
    </w:p>
    <w:p w:rsidR="00BE4A61" w:rsidRPr="0031204F" w:rsidRDefault="00BE4A61" w:rsidP="0031204F">
      <w:pPr>
        <w:spacing w:line="360" w:lineRule="auto"/>
        <w:ind w:firstLine="709"/>
        <w:jc w:val="both"/>
        <w:rPr>
          <w:sz w:val="28"/>
          <w:szCs w:val="28"/>
        </w:rPr>
      </w:pPr>
      <w:r w:rsidRPr="0031204F">
        <w:rPr>
          <w:sz w:val="28"/>
          <w:szCs w:val="28"/>
        </w:rPr>
        <w:t>На второй диаграмме изображен сигнал на выходе корректирующего усилителя регенератора для случая, когда длительность отклика тракта «кабель + корректор» на одиночный импульс составляет два тактовых интервала по его основанию.</w:t>
      </w:r>
    </w:p>
    <w:p w:rsidR="00BE4A61" w:rsidRPr="0031204F" w:rsidRDefault="00BE4A61" w:rsidP="0031204F">
      <w:pPr>
        <w:spacing w:line="360" w:lineRule="auto"/>
        <w:ind w:firstLine="709"/>
        <w:jc w:val="both"/>
        <w:rPr>
          <w:sz w:val="28"/>
          <w:szCs w:val="28"/>
        </w:rPr>
      </w:pPr>
      <w:r w:rsidRPr="0031204F">
        <w:rPr>
          <w:sz w:val="28"/>
          <w:szCs w:val="28"/>
        </w:rPr>
        <w:t>На третьей диаграмме изображен сигнал на выходе корректирующего усилителя регенератора для случая, когда длительность отклика тракта «кабель + корректор» на одиночный импульс составляет три тактовых интервала по его основанию.</w:t>
      </w:r>
    </w:p>
    <w:p w:rsidR="00BE4A61" w:rsidRPr="0031204F" w:rsidRDefault="00BE4A61" w:rsidP="0031204F">
      <w:pPr>
        <w:spacing w:line="360" w:lineRule="auto"/>
        <w:ind w:firstLine="709"/>
        <w:jc w:val="both"/>
        <w:rPr>
          <w:sz w:val="28"/>
          <w:szCs w:val="28"/>
        </w:rPr>
      </w:pPr>
      <w:r w:rsidRPr="0031204F">
        <w:rPr>
          <w:sz w:val="28"/>
          <w:szCs w:val="28"/>
        </w:rPr>
        <w:t>На четвертой диаграмме изображен тактовый синхросигнал, стробирующие импульсы с выхода выделителя тактовой частоты (ВТЧ).</w:t>
      </w:r>
    </w:p>
    <w:p w:rsidR="00BE4A61" w:rsidRPr="0031204F" w:rsidRDefault="00BE4A61" w:rsidP="0031204F">
      <w:pPr>
        <w:spacing w:line="360" w:lineRule="auto"/>
        <w:ind w:firstLine="709"/>
        <w:jc w:val="both"/>
        <w:rPr>
          <w:sz w:val="28"/>
          <w:szCs w:val="28"/>
        </w:rPr>
      </w:pPr>
      <w:r w:rsidRPr="0031204F">
        <w:rPr>
          <w:sz w:val="28"/>
          <w:szCs w:val="28"/>
        </w:rPr>
        <w:t>На пятой и шестой диаграммах изображены сигналы на выходе регенератора, которые представляют собой сравнение сигнала на выходе корректирующего регенератора и синхросигнала с выхода ВТЧ.</w:t>
      </w:r>
    </w:p>
    <w:p w:rsidR="00BE4A61" w:rsidRPr="0031204F" w:rsidRDefault="00BE4A61" w:rsidP="0031204F">
      <w:pPr>
        <w:spacing w:line="360" w:lineRule="auto"/>
        <w:ind w:firstLine="709"/>
        <w:jc w:val="both"/>
        <w:rPr>
          <w:sz w:val="28"/>
          <w:szCs w:val="28"/>
        </w:rPr>
      </w:pPr>
      <w:r w:rsidRPr="0031204F">
        <w:rPr>
          <w:sz w:val="28"/>
          <w:szCs w:val="28"/>
        </w:rPr>
        <w:t>Из диаграммы пять следует, что сигнал с длительностью отклика тракта «кабель + корректор» равной два тактовых интервала на входе формирователя выходных импульсов будет распознан без ошибок, т.к. происходит совпадение символов «1» на выходе РУ со стробирующими импульсами ВТЧ.</w:t>
      </w:r>
    </w:p>
    <w:p w:rsidR="00BE4A61" w:rsidRPr="0031204F" w:rsidRDefault="00BE4A61" w:rsidP="0031204F">
      <w:pPr>
        <w:spacing w:line="360" w:lineRule="auto"/>
        <w:ind w:firstLine="709"/>
        <w:jc w:val="both"/>
        <w:rPr>
          <w:sz w:val="28"/>
          <w:szCs w:val="28"/>
        </w:rPr>
      </w:pPr>
      <w:r w:rsidRPr="0031204F">
        <w:rPr>
          <w:sz w:val="28"/>
          <w:szCs w:val="28"/>
        </w:rPr>
        <w:t>Из диаграммы шесть следует, что сигнал с длительностью отклика тракта «кабель + корректор» равной три тактовых интервала на входе формирователя выходных импульсов будет распознан с ошибками, т.к. не происходит совпадение символов «1» на выходе РУ со стробирующими импульсами ВТЧ.</w:t>
      </w:r>
    </w:p>
    <w:p w:rsidR="00BE4A61" w:rsidRPr="0031204F" w:rsidRDefault="00BE4A61" w:rsidP="0031204F">
      <w:pPr>
        <w:spacing w:line="360" w:lineRule="auto"/>
        <w:ind w:firstLine="709"/>
        <w:jc w:val="both"/>
        <w:rPr>
          <w:sz w:val="28"/>
          <w:szCs w:val="28"/>
        </w:rPr>
      </w:pPr>
      <w:r w:rsidRPr="0031204F">
        <w:rPr>
          <w:b/>
          <w:bCs/>
          <w:i/>
          <w:iCs/>
          <w:sz w:val="28"/>
          <w:szCs w:val="28"/>
        </w:rPr>
        <w:t>Вывод:</w:t>
      </w:r>
      <w:r w:rsidRPr="0031204F">
        <w:rPr>
          <w:sz w:val="28"/>
          <w:szCs w:val="28"/>
        </w:rPr>
        <w:t xml:space="preserve"> Из построенных диаграмм видно, что в случае, когда длительность отклика составляет два такта интервала, регенерация сигнала происходит без ошибок, а в случае, когда длительность отклика составляет три такта интервала, регенерация сигнала происходит с появлением ошибок. Это связано с увеличением межсимвольной помехи.</w:t>
      </w:r>
    </w:p>
    <w:p w:rsidR="002551F2" w:rsidRPr="0031204F" w:rsidRDefault="002551F2" w:rsidP="0031204F">
      <w:pPr>
        <w:spacing w:line="360" w:lineRule="auto"/>
        <w:ind w:firstLine="709"/>
        <w:jc w:val="both"/>
        <w:rPr>
          <w:sz w:val="28"/>
          <w:szCs w:val="28"/>
        </w:rPr>
      </w:pPr>
    </w:p>
    <w:p w:rsidR="00BE4A61" w:rsidRDefault="00BE4A61" w:rsidP="0031204F">
      <w:pPr>
        <w:spacing w:line="360" w:lineRule="auto"/>
        <w:ind w:firstLine="709"/>
        <w:jc w:val="center"/>
        <w:rPr>
          <w:b/>
          <w:sz w:val="28"/>
          <w:szCs w:val="28"/>
        </w:rPr>
      </w:pPr>
      <w:r w:rsidRPr="0031204F">
        <w:rPr>
          <w:sz w:val="28"/>
          <w:szCs w:val="28"/>
        </w:rPr>
        <w:br w:type="page"/>
      </w:r>
      <w:r w:rsidR="00AB3FA9" w:rsidRPr="0031204F">
        <w:rPr>
          <w:b/>
          <w:sz w:val="28"/>
          <w:szCs w:val="28"/>
        </w:rPr>
        <w:t>7.</w:t>
      </w:r>
      <w:r w:rsidR="00AB3FA9" w:rsidRPr="0031204F">
        <w:rPr>
          <w:sz w:val="28"/>
          <w:szCs w:val="28"/>
        </w:rPr>
        <w:t xml:space="preserve"> </w:t>
      </w:r>
      <w:r w:rsidRPr="0031204F">
        <w:rPr>
          <w:b/>
          <w:sz w:val="28"/>
          <w:szCs w:val="28"/>
        </w:rPr>
        <w:t>Расчет цепей дистанционного питания</w:t>
      </w:r>
    </w:p>
    <w:p w:rsidR="0031204F" w:rsidRPr="0031204F" w:rsidRDefault="0031204F" w:rsidP="0031204F">
      <w:pPr>
        <w:spacing w:line="360" w:lineRule="auto"/>
        <w:ind w:firstLine="709"/>
        <w:jc w:val="both"/>
        <w:rPr>
          <w:b/>
          <w:sz w:val="28"/>
          <w:szCs w:val="28"/>
        </w:rPr>
      </w:pPr>
    </w:p>
    <w:p w:rsidR="00BE4A61" w:rsidRPr="0031204F" w:rsidRDefault="00BE4A61" w:rsidP="0031204F">
      <w:pPr>
        <w:spacing w:line="360" w:lineRule="auto"/>
        <w:ind w:firstLine="709"/>
        <w:jc w:val="both"/>
        <w:rPr>
          <w:color w:val="FF0000"/>
          <w:sz w:val="28"/>
          <w:szCs w:val="28"/>
        </w:rPr>
      </w:pPr>
      <w:r w:rsidRPr="0031204F">
        <w:rPr>
          <w:sz w:val="28"/>
          <w:szCs w:val="28"/>
        </w:rPr>
        <w:t>Дистанционное питание (ДП) НРП осуществляется стабилизированным током по искусственным цепям, организованным при помощи линейных трансформаторов на парах прямого и обратного направлений передачи по принципу “провод-провод”. Цепи питания отдельных НРП включаются в цепь ДП последовательно.</w:t>
      </w:r>
      <w:r w:rsidRPr="0031204F">
        <w:rPr>
          <w:color w:val="FF0000"/>
          <w:sz w:val="28"/>
          <w:szCs w:val="28"/>
        </w:rPr>
        <w:t xml:space="preserve"> </w:t>
      </w:r>
      <w:r w:rsidRPr="0031204F">
        <w:rPr>
          <w:sz w:val="28"/>
          <w:szCs w:val="28"/>
        </w:rPr>
        <w:t>(НРП включаются в цепь ДП последовательно.)</w:t>
      </w:r>
    </w:p>
    <w:p w:rsidR="00BE4A61" w:rsidRPr="0031204F" w:rsidRDefault="00BE4A61" w:rsidP="0031204F">
      <w:pPr>
        <w:spacing w:line="360" w:lineRule="auto"/>
        <w:ind w:firstLine="709"/>
        <w:jc w:val="both"/>
        <w:rPr>
          <w:sz w:val="28"/>
          <w:szCs w:val="28"/>
        </w:rPr>
      </w:pPr>
      <w:r w:rsidRPr="0031204F">
        <w:rPr>
          <w:sz w:val="28"/>
          <w:szCs w:val="28"/>
        </w:rPr>
        <w:t>Питание может быть организованно как с одной из оконечных станций, так и с обеих одновременно (по полусекциям).</w:t>
      </w:r>
    </w:p>
    <w:p w:rsidR="00BE4A61" w:rsidRPr="0031204F" w:rsidRDefault="00BE4A61" w:rsidP="0031204F">
      <w:pPr>
        <w:spacing w:line="360" w:lineRule="auto"/>
        <w:ind w:firstLine="709"/>
        <w:jc w:val="both"/>
        <w:rPr>
          <w:sz w:val="28"/>
          <w:szCs w:val="28"/>
        </w:rPr>
      </w:pPr>
      <w:r w:rsidRPr="0031204F">
        <w:rPr>
          <w:sz w:val="28"/>
          <w:szCs w:val="28"/>
        </w:rPr>
        <w:t>Дистанционное питание подается в линию от блоков ДП, устанавливаемых либо на стойках ДП, либо на стойках оборудования линейного тракта, которые размещаются на оконечных (ОП) и промежуточных обслуживаемых регенерационных (ОРП) пунктах. При этом на секции ОРП-ОРП (или ОП-ОРП), называемой секцией дистанционного питания, организуется два участка дистанционного питания: половина НРП обеспечивается питанием от одного ОРП, а вторая половина – от другого ОРП (с организацией шлейфа по ДП на смежном для двух участков НРП).</w:t>
      </w:r>
    </w:p>
    <w:p w:rsidR="00BE4A61" w:rsidRPr="0031204F" w:rsidRDefault="00BE4A61" w:rsidP="0031204F">
      <w:pPr>
        <w:spacing w:line="360" w:lineRule="auto"/>
        <w:ind w:firstLine="709"/>
        <w:jc w:val="both"/>
        <w:rPr>
          <w:sz w:val="28"/>
          <w:szCs w:val="28"/>
        </w:rPr>
      </w:pPr>
      <w:r w:rsidRPr="0031204F">
        <w:rPr>
          <w:sz w:val="28"/>
          <w:szCs w:val="28"/>
        </w:rPr>
        <w:t>При расчете напряжения на выходе блока ДП следует учитывать падение напряжения на участках кабеля и на НРП.</w:t>
      </w:r>
    </w:p>
    <w:p w:rsidR="00BE4A61" w:rsidRDefault="00BE4A61" w:rsidP="0031204F">
      <w:pPr>
        <w:spacing w:line="360" w:lineRule="auto"/>
        <w:ind w:firstLine="709"/>
        <w:jc w:val="both"/>
        <w:rPr>
          <w:sz w:val="28"/>
          <w:szCs w:val="28"/>
        </w:rPr>
      </w:pPr>
      <w:r w:rsidRPr="0031204F">
        <w:rPr>
          <w:sz w:val="28"/>
          <w:szCs w:val="28"/>
        </w:rPr>
        <w:t>Расчет напряжения ДП выполняют для секции или полусекции по формуле:</w:t>
      </w:r>
    </w:p>
    <w:p w:rsidR="00804436" w:rsidRPr="0031204F" w:rsidRDefault="00804436" w:rsidP="0031204F">
      <w:pPr>
        <w:spacing w:line="360" w:lineRule="auto"/>
        <w:ind w:firstLine="709"/>
        <w:jc w:val="both"/>
        <w:rPr>
          <w:sz w:val="28"/>
          <w:szCs w:val="28"/>
        </w:rPr>
      </w:pPr>
    </w:p>
    <w:p w:rsidR="00BE4A61" w:rsidRPr="0031204F" w:rsidRDefault="00BE4A61" w:rsidP="0031204F">
      <w:pPr>
        <w:spacing w:line="360" w:lineRule="auto"/>
        <w:ind w:firstLine="709"/>
        <w:jc w:val="both"/>
        <w:rPr>
          <w:sz w:val="28"/>
          <w:szCs w:val="28"/>
        </w:rPr>
      </w:pPr>
      <w:r w:rsidRPr="0031204F">
        <w:rPr>
          <w:color w:val="FF0000"/>
          <w:sz w:val="28"/>
          <w:szCs w:val="28"/>
        </w:rPr>
        <w:object w:dxaOrig="4420" w:dyaOrig="380">
          <v:shape id="_x0000_i1221" type="#_x0000_t75" style="width:221.25pt;height:18.75pt" o:ole="" fillcolor="window">
            <v:imagedata r:id="rId275" o:title=""/>
          </v:shape>
          <o:OLEObject Type="Embed" ProgID="Equation.3" ShapeID="_x0000_i1221" DrawAspect="Content" ObjectID="_1457575899" r:id="rId276"/>
        </w:object>
      </w:r>
      <w:r w:rsidRPr="0031204F">
        <w:rPr>
          <w:sz w:val="28"/>
          <w:szCs w:val="28"/>
        </w:rPr>
        <w:t>,</w:t>
      </w:r>
    </w:p>
    <w:p w:rsidR="0031204F" w:rsidRDefault="0031204F" w:rsidP="0031204F">
      <w:pPr>
        <w:spacing w:line="360" w:lineRule="auto"/>
        <w:ind w:firstLine="709"/>
        <w:jc w:val="both"/>
        <w:rPr>
          <w:sz w:val="28"/>
          <w:szCs w:val="28"/>
        </w:rPr>
      </w:pPr>
    </w:p>
    <w:p w:rsidR="00BE4A61" w:rsidRPr="0031204F" w:rsidRDefault="0031204F" w:rsidP="0031204F">
      <w:pPr>
        <w:spacing w:line="360" w:lineRule="auto"/>
        <w:ind w:firstLine="709"/>
        <w:jc w:val="both"/>
        <w:rPr>
          <w:sz w:val="28"/>
          <w:szCs w:val="28"/>
        </w:rPr>
      </w:pPr>
      <w:r w:rsidRPr="0031204F">
        <w:rPr>
          <w:sz w:val="28"/>
          <w:szCs w:val="28"/>
        </w:rPr>
        <w:t>Г</w:t>
      </w:r>
      <w:r w:rsidR="00BE4A61" w:rsidRPr="0031204F">
        <w:rPr>
          <w:sz w:val="28"/>
          <w:szCs w:val="28"/>
        </w:rPr>
        <w:t>де</w:t>
      </w:r>
      <w:r>
        <w:rPr>
          <w:sz w:val="28"/>
          <w:szCs w:val="28"/>
        </w:rPr>
        <w:t xml:space="preserve"> </w:t>
      </w:r>
      <w:r w:rsidR="00BE4A61" w:rsidRPr="0031204F">
        <w:rPr>
          <w:sz w:val="28"/>
          <w:szCs w:val="28"/>
        </w:rPr>
        <w:object w:dxaOrig="639" w:dyaOrig="380">
          <v:shape id="_x0000_i1222" type="#_x0000_t75" style="width:32.25pt;height:18.75pt" o:ole="" fillcolor="window">
            <v:imagedata r:id="rId277" o:title=""/>
          </v:shape>
          <o:OLEObject Type="Embed" ProgID="Equation.3" ShapeID="_x0000_i1222" DrawAspect="Content" ObjectID="_1457575900" r:id="rId278"/>
        </w:object>
      </w:r>
      <w:r w:rsidR="00BE4A61" w:rsidRPr="0031204F">
        <w:rPr>
          <w:sz w:val="28"/>
          <w:szCs w:val="28"/>
        </w:rPr>
        <w:t>–номинальный ток дистанционного питания, А;</w:t>
      </w:r>
    </w:p>
    <w:p w:rsidR="00BE4A61" w:rsidRPr="0031204F" w:rsidRDefault="00BE4A61" w:rsidP="0031204F">
      <w:pPr>
        <w:spacing w:line="360" w:lineRule="auto"/>
        <w:ind w:firstLine="709"/>
        <w:jc w:val="both"/>
        <w:rPr>
          <w:sz w:val="28"/>
          <w:szCs w:val="28"/>
        </w:rPr>
      </w:pPr>
      <w:r w:rsidRPr="0031204F">
        <w:rPr>
          <w:sz w:val="28"/>
          <w:szCs w:val="28"/>
        </w:rPr>
        <w:object w:dxaOrig="560" w:dyaOrig="380">
          <v:shape id="_x0000_i1223" type="#_x0000_t75" style="width:27.75pt;height:18.75pt" o:ole="">
            <v:imagedata r:id="rId279" o:title=""/>
          </v:shape>
          <o:OLEObject Type="Embed" ProgID="Equation.3" ShapeID="_x0000_i1223" DrawAspect="Content" ObjectID="_1457575901" r:id="rId280"/>
        </w:object>
      </w:r>
      <w:r w:rsidRPr="0031204F">
        <w:rPr>
          <w:sz w:val="28"/>
          <w:szCs w:val="28"/>
        </w:rPr>
        <w:t xml:space="preserve"> - максимально допустимое отклонение тока ДП от номинала, А;</w:t>
      </w:r>
    </w:p>
    <w:p w:rsidR="00BE4A61" w:rsidRPr="0031204F" w:rsidRDefault="00BE4A61" w:rsidP="0031204F">
      <w:pPr>
        <w:spacing w:line="360" w:lineRule="auto"/>
        <w:ind w:firstLine="709"/>
        <w:jc w:val="both"/>
        <w:rPr>
          <w:sz w:val="28"/>
          <w:szCs w:val="28"/>
        </w:rPr>
      </w:pPr>
      <w:r w:rsidRPr="0031204F">
        <w:rPr>
          <w:sz w:val="28"/>
          <w:szCs w:val="28"/>
        </w:rPr>
        <w:object w:dxaOrig="400" w:dyaOrig="360">
          <v:shape id="_x0000_i1224" type="#_x0000_t75" style="width:20.25pt;height:18pt" o:ole="" fillcolor="window">
            <v:imagedata r:id="rId281" o:title=""/>
          </v:shape>
          <o:OLEObject Type="Embed" ProgID="Equation.3" ShapeID="_x0000_i1224" DrawAspect="Content" ObjectID="_1457575902" r:id="rId282"/>
        </w:object>
      </w:r>
      <w:r w:rsidRPr="0031204F">
        <w:rPr>
          <w:sz w:val="28"/>
          <w:szCs w:val="28"/>
        </w:rPr>
        <w:t xml:space="preserve">– километрическое сопротивление жил кабеля постоянному току при максимальной температуре, </w:t>
      </w:r>
      <w:r w:rsidRPr="0031204F">
        <w:rPr>
          <w:sz w:val="28"/>
          <w:szCs w:val="28"/>
        </w:rPr>
        <w:object w:dxaOrig="440" w:dyaOrig="620">
          <v:shape id="_x0000_i1225" type="#_x0000_t75" style="width:21.75pt;height:30.75pt" o:ole="" fillcolor="window">
            <v:imagedata r:id="rId283" o:title=""/>
          </v:shape>
          <o:OLEObject Type="Embed" ProgID="Equation.3" ShapeID="_x0000_i1225" DrawAspect="Content" ObjectID="_1457575903" r:id="rId284"/>
        </w:object>
      </w:r>
      <w:r w:rsidRPr="0031204F">
        <w:rPr>
          <w:sz w:val="28"/>
          <w:szCs w:val="28"/>
        </w:rPr>
        <w:t>;</w:t>
      </w:r>
    </w:p>
    <w:p w:rsidR="00BE4A61" w:rsidRPr="0031204F" w:rsidRDefault="00BE4A61" w:rsidP="0031204F">
      <w:pPr>
        <w:spacing w:line="360" w:lineRule="auto"/>
        <w:ind w:firstLine="709"/>
        <w:jc w:val="both"/>
        <w:rPr>
          <w:sz w:val="28"/>
          <w:szCs w:val="28"/>
        </w:rPr>
      </w:pPr>
      <w:r w:rsidRPr="0031204F">
        <w:rPr>
          <w:sz w:val="28"/>
          <w:szCs w:val="28"/>
        </w:rPr>
        <w:object w:dxaOrig="499" w:dyaOrig="380">
          <v:shape id="_x0000_i1226" type="#_x0000_t75" style="width:24.75pt;height:18.75pt" o:ole="" fillcolor="window">
            <v:imagedata r:id="rId285" o:title=""/>
          </v:shape>
          <o:OLEObject Type="Embed" ProgID="Equation.3" ShapeID="_x0000_i1226" DrawAspect="Content" ObjectID="_1457575904" r:id="rId286"/>
        </w:object>
      </w:r>
      <w:r w:rsidRPr="0031204F">
        <w:rPr>
          <w:sz w:val="28"/>
          <w:szCs w:val="28"/>
        </w:rPr>
        <w:t>– протяженность секции (полусекции) ДП, км;</w:t>
      </w:r>
    </w:p>
    <w:p w:rsidR="00BE4A61" w:rsidRPr="0031204F" w:rsidRDefault="00BE4A61" w:rsidP="0031204F">
      <w:pPr>
        <w:spacing w:line="360" w:lineRule="auto"/>
        <w:ind w:firstLine="709"/>
        <w:jc w:val="both"/>
        <w:rPr>
          <w:sz w:val="28"/>
          <w:szCs w:val="28"/>
        </w:rPr>
      </w:pPr>
      <w:r w:rsidRPr="0031204F">
        <w:rPr>
          <w:i/>
          <w:sz w:val="28"/>
          <w:szCs w:val="28"/>
        </w:rPr>
        <w:t>п</w:t>
      </w:r>
      <w:r w:rsidRPr="0031204F">
        <w:rPr>
          <w:i/>
          <w:sz w:val="28"/>
          <w:szCs w:val="28"/>
        </w:rPr>
        <w:object w:dxaOrig="380" w:dyaOrig="340">
          <v:shape id="_x0000_i1227" type="#_x0000_t75" style="width:18.75pt;height:17.25pt" o:ole="">
            <v:imagedata r:id="rId287" o:title=""/>
          </v:shape>
          <o:OLEObject Type="Embed" ProgID="Equation.3" ShapeID="_x0000_i1227" DrawAspect="Content" ObjectID="_1457575905" r:id="rId288"/>
        </w:object>
      </w:r>
      <w:r w:rsidRPr="0031204F">
        <w:rPr>
          <w:sz w:val="28"/>
          <w:szCs w:val="28"/>
        </w:rPr>
        <w:t xml:space="preserve"> – число НРП, питаемых от одного ОП (количество НРП в секции (полусекции) ДП);</w:t>
      </w:r>
    </w:p>
    <w:p w:rsidR="00BE4A61" w:rsidRPr="0031204F" w:rsidRDefault="00BE4A61" w:rsidP="0031204F">
      <w:pPr>
        <w:spacing w:line="360" w:lineRule="auto"/>
        <w:ind w:firstLine="709"/>
        <w:jc w:val="both"/>
        <w:rPr>
          <w:sz w:val="28"/>
          <w:szCs w:val="28"/>
        </w:rPr>
      </w:pPr>
      <w:r w:rsidRPr="0031204F">
        <w:rPr>
          <w:sz w:val="28"/>
          <w:szCs w:val="28"/>
        </w:rPr>
        <w:object w:dxaOrig="639" w:dyaOrig="340">
          <v:shape id="_x0000_i1228" type="#_x0000_t75" style="width:32.25pt;height:17.25pt" o:ole="" fillcolor="window">
            <v:imagedata r:id="rId289" o:title=""/>
          </v:shape>
          <o:OLEObject Type="Embed" ProgID="Equation.3" ShapeID="_x0000_i1228" DrawAspect="Content" ObjectID="_1457575906" r:id="rId290"/>
        </w:object>
      </w:r>
      <w:r w:rsidRPr="0031204F">
        <w:rPr>
          <w:sz w:val="28"/>
          <w:szCs w:val="28"/>
        </w:rPr>
        <w:t>– падение напряжения на одном НРП, В.</w:t>
      </w:r>
    </w:p>
    <w:p w:rsidR="00BE4A61" w:rsidRPr="0031204F" w:rsidRDefault="00BE4A61" w:rsidP="0031204F">
      <w:pPr>
        <w:spacing w:line="360" w:lineRule="auto"/>
        <w:ind w:firstLine="709"/>
        <w:jc w:val="both"/>
        <w:rPr>
          <w:sz w:val="28"/>
          <w:szCs w:val="28"/>
        </w:rPr>
      </w:pPr>
      <w:r w:rsidRPr="0031204F">
        <w:rPr>
          <w:sz w:val="28"/>
          <w:szCs w:val="28"/>
        </w:rPr>
        <w:t>Расчет километрического сопротивления жилы при заданной температуре аналогичен расчету коэффициенту затухания цепи:</w:t>
      </w:r>
    </w:p>
    <w:p w:rsidR="0031204F" w:rsidRDefault="0031204F" w:rsidP="0031204F">
      <w:pPr>
        <w:spacing w:line="360" w:lineRule="auto"/>
        <w:ind w:firstLine="709"/>
        <w:jc w:val="both"/>
        <w:rPr>
          <w:sz w:val="28"/>
          <w:szCs w:val="28"/>
        </w:rPr>
      </w:pPr>
    </w:p>
    <w:p w:rsidR="00BE4A61" w:rsidRPr="0031204F" w:rsidRDefault="00BE4A61" w:rsidP="0031204F">
      <w:pPr>
        <w:spacing w:line="360" w:lineRule="auto"/>
        <w:ind w:firstLine="709"/>
        <w:jc w:val="both"/>
        <w:rPr>
          <w:sz w:val="28"/>
          <w:szCs w:val="28"/>
        </w:rPr>
      </w:pPr>
      <w:r w:rsidRPr="0031204F">
        <w:rPr>
          <w:sz w:val="28"/>
          <w:szCs w:val="28"/>
        </w:rPr>
        <w:object w:dxaOrig="3300" w:dyaOrig="380">
          <v:shape id="_x0000_i1229" type="#_x0000_t75" style="width:165pt;height:18.75pt" o:ole="">
            <v:imagedata r:id="rId291" o:title=""/>
          </v:shape>
          <o:OLEObject Type="Embed" ProgID="Equation.3" ShapeID="_x0000_i1229" DrawAspect="Content" ObjectID="_1457575907" r:id="rId292"/>
        </w:object>
      </w:r>
    </w:p>
    <w:p w:rsidR="0031204F" w:rsidRDefault="0031204F" w:rsidP="0031204F">
      <w:pPr>
        <w:spacing w:line="360" w:lineRule="auto"/>
        <w:ind w:firstLine="709"/>
        <w:jc w:val="both"/>
        <w:rPr>
          <w:sz w:val="28"/>
          <w:szCs w:val="28"/>
        </w:rPr>
      </w:pPr>
    </w:p>
    <w:p w:rsidR="00BE4A61" w:rsidRPr="0031204F" w:rsidRDefault="0031204F" w:rsidP="0031204F">
      <w:pPr>
        <w:spacing w:line="360" w:lineRule="auto"/>
        <w:ind w:firstLine="709"/>
        <w:jc w:val="both"/>
        <w:rPr>
          <w:sz w:val="28"/>
          <w:szCs w:val="28"/>
        </w:rPr>
      </w:pPr>
      <w:r w:rsidRPr="0031204F">
        <w:rPr>
          <w:sz w:val="28"/>
          <w:szCs w:val="28"/>
        </w:rPr>
        <w:t>Г</w:t>
      </w:r>
      <w:r w:rsidR="00BE4A61" w:rsidRPr="0031204F">
        <w:rPr>
          <w:sz w:val="28"/>
          <w:szCs w:val="28"/>
        </w:rPr>
        <w:t>де</w:t>
      </w:r>
      <w:r>
        <w:rPr>
          <w:sz w:val="28"/>
          <w:szCs w:val="28"/>
        </w:rPr>
        <w:t xml:space="preserve"> </w:t>
      </w:r>
      <w:r w:rsidR="00BE4A61" w:rsidRPr="0031204F">
        <w:rPr>
          <w:sz w:val="28"/>
          <w:szCs w:val="28"/>
        </w:rPr>
        <w:object w:dxaOrig="300" w:dyaOrig="360">
          <v:shape id="_x0000_i1230" type="#_x0000_t75" style="width:15pt;height:18pt" o:ole="">
            <v:imagedata r:id="rId293" o:title=""/>
          </v:shape>
          <o:OLEObject Type="Embed" ProgID="Equation.3" ShapeID="_x0000_i1230" DrawAspect="Content" ObjectID="_1457575908" r:id="rId294"/>
        </w:object>
      </w:r>
      <w:r w:rsidR="00BE4A61" w:rsidRPr="0031204F">
        <w:rPr>
          <w:sz w:val="28"/>
          <w:szCs w:val="28"/>
        </w:rPr>
        <w:t>- километрическое сопротивление жилы при температуре 20</w:t>
      </w:r>
      <w:r w:rsidR="00BE4A61" w:rsidRPr="0031204F">
        <w:rPr>
          <w:sz w:val="28"/>
          <w:szCs w:val="28"/>
        </w:rPr>
        <w:object w:dxaOrig="139" w:dyaOrig="300">
          <v:shape id="_x0000_i1231" type="#_x0000_t75" style="width:6.75pt;height:15pt" o:ole="">
            <v:imagedata r:id="rId295" o:title=""/>
          </v:shape>
          <o:OLEObject Type="Embed" ProgID="Equation.3" ShapeID="_x0000_i1231" DrawAspect="Content" ObjectID="_1457575909" r:id="rId296"/>
        </w:object>
      </w:r>
      <w:r w:rsidR="00BE4A61" w:rsidRPr="0031204F">
        <w:rPr>
          <w:sz w:val="28"/>
          <w:szCs w:val="28"/>
        </w:rPr>
        <w:t>С,</w:t>
      </w:r>
    </w:p>
    <w:p w:rsidR="00BE4A61" w:rsidRPr="0031204F" w:rsidRDefault="00BE4A61" w:rsidP="0031204F">
      <w:pPr>
        <w:spacing w:line="360" w:lineRule="auto"/>
        <w:ind w:firstLine="709"/>
        <w:jc w:val="both"/>
        <w:rPr>
          <w:sz w:val="28"/>
          <w:szCs w:val="28"/>
        </w:rPr>
      </w:pPr>
      <w:r w:rsidRPr="0031204F">
        <w:rPr>
          <w:sz w:val="28"/>
          <w:szCs w:val="28"/>
        </w:rPr>
        <w:object w:dxaOrig="220" w:dyaOrig="340">
          <v:shape id="_x0000_i1232" type="#_x0000_t75" style="width:11.25pt;height:17.25pt" o:ole="">
            <v:imagedata r:id="rId297" o:title=""/>
          </v:shape>
          <o:OLEObject Type="Embed" ProgID="Equation.3" ShapeID="_x0000_i1232" DrawAspect="Content" ObjectID="_1457575910" r:id="rId298"/>
        </w:object>
      </w:r>
      <w:r w:rsidRPr="0031204F">
        <w:rPr>
          <w:sz w:val="28"/>
          <w:szCs w:val="28"/>
        </w:rPr>
        <w:t>- температурный коэффициент сопротивления, 1/град.</w:t>
      </w:r>
    </w:p>
    <w:p w:rsidR="00BE4A61" w:rsidRDefault="00BE4A61" w:rsidP="0031204F">
      <w:pPr>
        <w:spacing w:line="360" w:lineRule="auto"/>
        <w:ind w:firstLine="709"/>
        <w:jc w:val="both"/>
        <w:rPr>
          <w:sz w:val="28"/>
          <w:szCs w:val="28"/>
        </w:rPr>
      </w:pPr>
      <w:r w:rsidRPr="0031204F">
        <w:rPr>
          <w:sz w:val="28"/>
          <w:szCs w:val="28"/>
        </w:rPr>
        <w:t>Рассчитаем километрическое сопротивление жилы при температуре 18</w:t>
      </w:r>
      <w:r w:rsidRPr="0031204F">
        <w:rPr>
          <w:sz w:val="28"/>
          <w:szCs w:val="28"/>
        </w:rPr>
        <w:object w:dxaOrig="139" w:dyaOrig="300">
          <v:shape id="_x0000_i1233" type="#_x0000_t75" style="width:6.75pt;height:15pt" o:ole="">
            <v:imagedata r:id="rId295" o:title=""/>
          </v:shape>
          <o:OLEObject Type="Embed" ProgID="Equation.3" ShapeID="_x0000_i1233" DrawAspect="Content" ObjectID="_1457575911" r:id="rId299"/>
        </w:object>
      </w:r>
      <w:r w:rsidRPr="0031204F">
        <w:rPr>
          <w:sz w:val="28"/>
          <w:szCs w:val="28"/>
        </w:rPr>
        <w:t>С:</w:t>
      </w:r>
    </w:p>
    <w:p w:rsidR="0031204F" w:rsidRPr="0031204F" w:rsidRDefault="0031204F" w:rsidP="0031204F">
      <w:pPr>
        <w:spacing w:line="360" w:lineRule="auto"/>
        <w:ind w:firstLine="709"/>
        <w:jc w:val="both"/>
        <w:rPr>
          <w:sz w:val="28"/>
          <w:szCs w:val="28"/>
        </w:rPr>
      </w:pPr>
    </w:p>
    <w:p w:rsidR="00BE4A61" w:rsidRPr="0031204F" w:rsidRDefault="00BE4A61" w:rsidP="0031204F">
      <w:pPr>
        <w:spacing w:line="360" w:lineRule="auto"/>
        <w:ind w:firstLine="709"/>
        <w:jc w:val="both"/>
        <w:rPr>
          <w:sz w:val="28"/>
          <w:szCs w:val="28"/>
        </w:rPr>
      </w:pPr>
      <w:r w:rsidRPr="0031204F">
        <w:rPr>
          <w:sz w:val="28"/>
          <w:szCs w:val="28"/>
        </w:rPr>
        <w:object w:dxaOrig="6900" w:dyaOrig="380">
          <v:shape id="_x0000_i1234" type="#_x0000_t75" style="width:345pt;height:18.75pt" o:ole="">
            <v:imagedata r:id="rId300" o:title=""/>
          </v:shape>
          <o:OLEObject Type="Embed" ProgID="Equation.3" ShapeID="_x0000_i1234" DrawAspect="Content" ObjectID="_1457575912" r:id="rId301"/>
        </w:object>
      </w:r>
    </w:p>
    <w:p w:rsidR="0031204F" w:rsidRDefault="0031204F" w:rsidP="0031204F">
      <w:pPr>
        <w:spacing w:line="360" w:lineRule="auto"/>
        <w:ind w:firstLine="709"/>
        <w:jc w:val="both"/>
        <w:rPr>
          <w:sz w:val="28"/>
          <w:szCs w:val="28"/>
        </w:rPr>
      </w:pPr>
    </w:p>
    <w:p w:rsidR="00BE4A61" w:rsidRPr="0031204F" w:rsidRDefault="00BE4A61" w:rsidP="0031204F">
      <w:pPr>
        <w:spacing w:line="360" w:lineRule="auto"/>
        <w:ind w:firstLine="709"/>
        <w:jc w:val="both"/>
        <w:rPr>
          <w:sz w:val="28"/>
          <w:szCs w:val="28"/>
        </w:rPr>
      </w:pPr>
      <w:r w:rsidRPr="0031204F">
        <w:rPr>
          <w:sz w:val="28"/>
          <w:szCs w:val="28"/>
        </w:rPr>
        <w:t>Рассчитаем километрическое сопротивление жилы при температуре</w:t>
      </w:r>
      <w:r w:rsidR="0031204F">
        <w:rPr>
          <w:sz w:val="28"/>
          <w:szCs w:val="28"/>
        </w:rPr>
        <w:t xml:space="preserve"> </w:t>
      </w:r>
      <w:r w:rsidRPr="0031204F">
        <w:rPr>
          <w:sz w:val="28"/>
          <w:szCs w:val="28"/>
        </w:rPr>
        <w:t>-1</w:t>
      </w:r>
      <w:r w:rsidRPr="0031204F">
        <w:rPr>
          <w:sz w:val="28"/>
          <w:szCs w:val="28"/>
        </w:rPr>
        <w:object w:dxaOrig="139" w:dyaOrig="300">
          <v:shape id="_x0000_i1235" type="#_x0000_t75" style="width:6.75pt;height:15pt" o:ole="">
            <v:imagedata r:id="rId295" o:title=""/>
          </v:shape>
          <o:OLEObject Type="Embed" ProgID="Equation.3" ShapeID="_x0000_i1235" DrawAspect="Content" ObjectID="_1457575913" r:id="rId302"/>
        </w:object>
      </w:r>
      <w:r w:rsidRPr="0031204F">
        <w:rPr>
          <w:sz w:val="28"/>
          <w:szCs w:val="28"/>
        </w:rPr>
        <w:t>С:</w:t>
      </w:r>
    </w:p>
    <w:p w:rsidR="0031204F" w:rsidRDefault="0031204F" w:rsidP="0031204F">
      <w:pPr>
        <w:spacing w:line="360" w:lineRule="auto"/>
        <w:ind w:firstLine="709"/>
        <w:jc w:val="both"/>
        <w:rPr>
          <w:sz w:val="28"/>
          <w:szCs w:val="28"/>
        </w:rPr>
      </w:pPr>
    </w:p>
    <w:p w:rsidR="00BE4A61" w:rsidRPr="0031204F" w:rsidRDefault="00BE4A61" w:rsidP="0031204F">
      <w:pPr>
        <w:spacing w:line="360" w:lineRule="auto"/>
        <w:ind w:firstLine="709"/>
        <w:jc w:val="both"/>
        <w:rPr>
          <w:sz w:val="28"/>
          <w:szCs w:val="28"/>
        </w:rPr>
      </w:pPr>
      <w:r w:rsidRPr="0031204F">
        <w:rPr>
          <w:sz w:val="28"/>
          <w:szCs w:val="28"/>
        </w:rPr>
        <w:object w:dxaOrig="7100" w:dyaOrig="380">
          <v:shape id="_x0000_i1236" type="#_x0000_t75" style="width:354.75pt;height:18.75pt" o:ole="">
            <v:imagedata r:id="rId303" o:title=""/>
          </v:shape>
          <o:OLEObject Type="Embed" ProgID="Equation.3" ShapeID="_x0000_i1236" DrawAspect="Content" ObjectID="_1457575914" r:id="rId304"/>
        </w:object>
      </w:r>
    </w:p>
    <w:p w:rsidR="0031204F" w:rsidRDefault="0031204F" w:rsidP="0031204F">
      <w:pPr>
        <w:spacing w:line="360" w:lineRule="auto"/>
        <w:ind w:firstLine="709"/>
        <w:jc w:val="both"/>
        <w:rPr>
          <w:sz w:val="28"/>
          <w:szCs w:val="28"/>
        </w:rPr>
      </w:pPr>
    </w:p>
    <w:p w:rsidR="00BE4A61" w:rsidRPr="0031204F" w:rsidRDefault="00BE4A61" w:rsidP="0031204F">
      <w:pPr>
        <w:spacing w:line="360" w:lineRule="auto"/>
        <w:ind w:firstLine="709"/>
        <w:jc w:val="both"/>
        <w:rPr>
          <w:sz w:val="28"/>
          <w:szCs w:val="28"/>
        </w:rPr>
      </w:pPr>
      <w:r w:rsidRPr="0031204F">
        <w:rPr>
          <w:sz w:val="28"/>
          <w:szCs w:val="28"/>
        </w:rPr>
        <w:t>Рассчитаем километрическое сопротивление жилы при температуре 8,5</w:t>
      </w:r>
      <w:r w:rsidRPr="0031204F">
        <w:rPr>
          <w:sz w:val="28"/>
          <w:szCs w:val="28"/>
        </w:rPr>
        <w:object w:dxaOrig="139" w:dyaOrig="300">
          <v:shape id="_x0000_i1237" type="#_x0000_t75" style="width:6.75pt;height:15pt" o:ole="">
            <v:imagedata r:id="rId295" o:title=""/>
          </v:shape>
          <o:OLEObject Type="Embed" ProgID="Equation.3" ShapeID="_x0000_i1237" DrawAspect="Content" ObjectID="_1457575915" r:id="rId305"/>
        </w:object>
      </w:r>
      <w:r w:rsidRPr="0031204F">
        <w:rPr>
          <w:sz w:val="28"/>
          <w:szCs w:val="28"/>
        </w:rPr>
        <w:t>С:</w:t>
      </w:r>
    </w:p>
    <w:p w:rsidR="0031204F" w:rsidRDefault="0031204F" w:rsidP="0031204F">
      <w:pPr>
        <w:spacing w:line="360" w:lineRule="auto"/>
        <w:ind w:firstLine="709"/>
        <w:jc w:val="both"/>
        <w:rPr>
          <w:sz w:val="28"/>
          <w:szCs w:val="28"/>
        </w:rPr>
      </w:pPr>
    </w:p>
    <w:p w:rsidR="00BE4A61" w:rsidRPr="0031204F" w:rsidRDefault="00BE4A61" w:rsidP="0031204F">
      <w:pPr>
        <w:spacing w:line="360" w:lineRule="auto"/>
        <w:ind w:firstLine="709"/>
        <w:jc w:val="both"/>
        <w:rPr>
          <w:sz w:val="28"/>
          <w:szCs w:val="28"/>
        </w:rPr>
      </w:pPr>
      <w:r w:rsidRPr="0031204F">
        <w:rPr>
          <w:sz w:val="28"/>
          <w:szCs w:val="28"/>
        </w:rPr>
        <w:object w:dxaOrig="6960" w:dyaOrig="380">
          <v:shape id="_x0000_i1238" type="#_x0000_t75" style="width:348pt;height:18.75pt" o:ole="">
            <v:imagedata r:id="rId306" o:title=""/>
          </v:shape>
          <o:OLEObject Type="Embed" ProgID="Equation.3" ShapeID="_x0000_i1238" DrawAspect="Content" ObjectID="_1457575916" r:id="rId307"/>
        </w:object>
      </w:r>
    </w:p>
    <w:p w:rsidR="00BE4A61" w:rsidRPr="0031204F" w:rsidRDefault="00BE4A61" w:rsidP="0031204F">
      <w:pPr>
        <w:spacing w:line="360" w:lineRule="auto"/>
        <w:ind w:firstLine="709"/>
        <w:jc w:val="both"/>
        <w:rPr>
          <w:sz w:val="28"/>
          <w:szCs w:val="28"/>
          <w:lang w:val="en-US"/>
        </w:rPr>
      </w:pPr>
    </w:p>
    <w:p w:rsidR="00BE4A61" w:rsidRPr="0031204F" w:rsidRDefault="00BE4A61" w:rsidP="0031204F">
      <w:pPr>
        <w:spacing w:line="360" w:lineRule="auto"/>
        <w:ind w:firstLine="709"/>
        <w:jc w:val="both"/>
        <w:rPr>
          <w:sz w:val="28"/>
          <w:szCs w:val="28"/>
        </w:rPr>
      </w:pPr>
      <w:r w:rsidRPr="0031204F">
        <w:rPr>
          <w:sz w:val="28"/>
          <w:szCs w:val="28"/>
        </w:rPr>
        <w:t>Всю систему передачи мы раздели на 2 половины, первые 14 НРП будут напитываться из города А, другие 13 НРП из ОРП.</w:t>
      </w:r>
    </w:p>
    <w:p w:rsidR="00BE4A61" w:rsidRPr="0031204F" w:rsidRDefault="00BE4A61" w:rsidP="0031204F">
      <w:pPr>
        <w:spacing w:line="360" w:lineRule="auto"/>
        <w:ind w:firstLine="709"/>
        <w:jc w:val="both"/>
        <w:rPr>
          <w:sz w:val="28"/>
          <w:szCs w:val="28"/>
        </w:rPr>
      </w:pPr>
      <w:r w:rsidRPr="0031204F">
        <w:rPr>
          <w:sz w:val="28"/>
          <w:szCs w:val="28"/>
        </w:rPr>
        <w:t>На первом участке 14 НРП, следовательно</w:t>
      </w:r>
    </w:p>
    <w:p w:rsidR="0031204F" w:rsidRDefault="0031204F" w:rsidP="0031204F">
      <w:pPr>
        <w:spacing w:line="360" w:lineRule="auto"/>
        <w:ind w:firstLine="709"/>
        <w:jc w:val="both"/>
        <w:rPr>
          <w:sz w:val="28"/>
          <w:szCs w:val="28"/>
        </w:rPr>
      </w:pPr>
    </w:p>
    <w:p w:rsidR="00BE4A61" w:rsidRPr="0031204F" w:rsidRDefault="00BE4A61" w:rsidP="0031204F">
      <w:pPr>
        <w:spacing w:line="360" w:lineRule="auto"/>
        <w:ind w:firstLine="709"/>
        <w:jc w:val="both"/>
        <w:rPr>
          <w:sz w:val="28"/>
          <w:szCs w:val="28"/>
        </w:rPr>
      </w:pPr>
      <w:r w:rsidRPr="0031204F">
        <w:rPr>
          <w:sz w:val="28"/>
          <w:szCs w:val="28"/>
          <w:lang w:val="en-US"/>
        </w:rPr>
        <w:t>U</w:t>
      </w:r>
      <w:r w:rsidRPr="0031204F">
        <w:rPr>
          <w:sz w:val="28"/>
          <w:szCs w:val="28"/>
          <w:vertAlign w:val="subscript"/>
        </w:rPr>
        <w:t>дп1</w:t>
      </w:r>
      <w:r w:rsidRPr="0031204F">
        <w:rPr>
          <w:sz w:val="28"/>
          <w:szCs w:val="28"/>
        </w:rPr>
        <w:t>= (100+5)*10</w:t>
      </w:r>
      <w:r w:rsidRPr="0031204F">
        <w:rPr>
          <w:sz w:val="28"/>
          <w:szCs w:val="28"/>
          <w:vertAlign w:val="superscript"/>
        </w:rPr>
        <w:t>-3</w:t>
      </w:r>
      <w:r w:rsidRPr="0031204F">
        <w:rPr>
          <w:sz w:val="28"/>
          <w:szCs w:val="28"/>
        </w:rPr>
        <w:t>*15,12*(18,1+(20,2-2,52))+14*13=238 В</w:t>
      </w:r>
    </w:p>
    <w:p w:rsidR="0031204F" w:rsidRDefault="0031204F" w:rsidP="0031204F">
      <w:pPr>
        <w:spacing w:line="360" w:lineRule="auto"/>
        <w:ind w:firstLine="709"/>
        <w:jc w:val="both"/>
        <w:rPr>
          <w:sz w:val="28"/>
          <w:szCs w:val="28"/>
        </w:rPr>
      </w:pPr>
    </w:p>
    <w:p w:rsidR="00BE4A61" w:rsidRPr="0031204F" w:rsidRDefault="00BE4A61" w:rsidP="0031204F">
      <w:pPr>
        <w:spacing w:line="360" w:lineRule="auto"/>
        <w:ind w:firstLine="709"/>
        <w:jc w:val="both"/>
        <w:rPr>
          <w:sz w:val="28"/>
          <w:szCs w:val="28"/>
        </w:rPr>
      </w:pPr>
      <w:r w:rsidRPr="0031204F">
        <w:rPr>
          <w:sz w:val="28"/>
          <w:szCs w:val="28"/>
        </w:rPr>
        <w:t>На втором участке 13 НРП, следовательно</w:t>
      </w:r>
    </w:p>
    <w:p w:rsidR="0031204F" w:rsidRDefault="0031204F" w:rsidP="0031204F">
      <w:pPr>
        <w:spacing w:line="360" w:lineRule="auto"/>
        <w:ind w:firstLine="709"/>
        <w:jc w:val="both"/>
        <w:rPr>
          <w:sz w:val="28"/>
          <w:szCs w:val="28"/>
        </w:rPr>
      </w:pPr>
    </w:p>
    <w:p w:rsidR="00BE4A61" w:rsidRPr="0031204F" w:rsidRDefault="00BE4A61" w:rsidP="0031204F">
      <w:pPr>
        <w:spacing w:line="360" w:lineRule="auto"/>
        <w:ind w:firstLine="709"/>
        <w:jc w:val="both"/>
        <w:rPr>
          <w:sz w:val="28"/>
          <w:szCs w:val="28"/>
        </w:rPr>
      </w:pPr>
      <w:r w:rsidRPr="0031204F">
        <w:rPr>
          <w:sz w:val="28"/>
          <w:szCs w:val="28"/>
          <w:lang w:val="en-US"/>
        </w:rPr>
        <w:t>U</w:t>
      </w:r>
      <w:r w:rsidRPr="0031204F">
        <w:rPr>
          <w:sz w:val="28"/>
          <w:szCs w:val="28"/>
          <w:vertAlign w:val="subscript"/>
        </w:rPr>
        <w:t>дп2</w:t>
      </w:r>
      <w:r w:rsidRPr="0031204F">
        <w:rPr>
          <w:sz w:val="28"/>
          <w:szCs w:val="28"/>
        </w:rPr>
        <w:t>= (100+5)*10</w:t>
      </w:r>
      <w:r w:rsidRPr="0031204F">
        <w:rPr>
          <w:sz w:val="28"/>
          <w:szCs w:val="28"/>
          <w:vertAlign w:val="superscript"/>
        </w:rPr>
        <w:t>-3</w:t>
      </w:r>
      <w:r w:rsidRPr="0031204F">
        <w:rPr>
          <w:sz w:val="28"/>
          <w:szCs w:val="28"/>
        </w:rPr>
        <w:t>*15,12*(19,3+17,8+2,52)+13*13=232В</w:t>
      </w:r>
    </w:p>
    <w:p w:rsidR="0031204F" w:rsidRDefault="0031204F" w:rsidP="0031204F">
      <w:pPr>
        <w:spacing w:line="360" w:lineRule="auto"/>
        <w:ind w:firstLine="709"/>
        <w:jc w:val="both"/>
        <w:rPr>
          <w:sz w:val="28"/>
          <w:szCs w:val="28"/>
        </w:rPr>
      </w:pPr>
    </w:p>
    <w:p w:rsidR="00BE4A61" w:rsidRPr="0031204F" w:rsidRDefault="00BE4A61" w:rsidP="0031204F">
      <w:pPr>
        <w:spacing w:line="360" w:lineRule="auto"/>
        <w:ind w:firstLine="709"/>
        <w:jc w:val="both"/>
        <w:rPr>
          <w:sz w:val="28"/>
          <w:szCs w:val="28"/>
        </w:rPr>
      </w:pPr>
      <w:r w:rsidRPr="0031204F">
        <w:rPr>
          <w:sz w:val="28"/>
          <w:szCs w:val="28"/>
        </w:rPr>
        <w:t>Как видим, полученные значения</w:t>
      </w:r>
      <w:r w:rsidR="0031204F">
        <w:rPr>
          <w:sz w:val="28"/>
          <w:szCs w:val="28"/>
        </w:rPr>
        <w:t xml:space="preserve"> </w:t>
      </w:r>
      <w:r w:rsidRPr="0031204F">
        <w:rPr>
          <w:sz w:val="28"/>
          <w:szCs w:val="28"/>
        </w:rPr>
        <w:t>укладываются в допустимые значения максимального напряжения дистанционного питания для ИКМ-120-4 = 240, но для этого нам было необходимо установить</w:t>
      </w:r>
      <w:r w:rsidR="0031204F">
        <w:rPr>
          <w:sz w:val="28"/>
          <w:szCs w:val="28"/>
        </w:rPr>
        <w:t xml:space="preserve"> </w:t>
      </w:r>
      <w:r w:rsidRPr="0031204F">
        <w:rPr>
          <w:sz w:val="28"/>
          <w:szCs w:val="28"/>
        </w:rPr>
        <w:t>ОРП.</w:t>
      </w:r>
    </w:p>
    <w:p w:rsidR="00BE4A61" w:rsidRPr="0031204F" w:rsidRDefault="00BE4A61" w:rsidP="0031204F">
      <w:pPr>
        <w:spacing w:line="360" w:lineRule="auto"/>
        <w:ind w:firstLine="709"/>
        <w:jc w:val="both"/>
        <w:rPr>
          <w:sz w:val="28"/>
          <w:szCs w:val="28"/>
        </w:rPr>
      </w:pPr>
    </w:p>
    <w:p w:rsidR="00BE4A61" w:rsidRPr="0031204F" w:rsidRDefault="00CC43DF" w:rsidP="0031204F">
      <w:pPr>
        <w:spacing w:line="360" w:lineRule="auto"/>
        <w:ind w:firstLine="709"/>
        <w:jc w:val="both"/>
        <w:rPr>
          <w:b/>
          <w:sz w:val="28"/>
          <w:szCs w:val="28"/>
        </w:rPr>
      </w:pPr>
      <w:r>
        <w:rPr>
          <w:b/>
          <w:noProof/>
          <w:sz w:val="28"/>
          <w:szCs w:val="28"/>
        </w:rPr>
        <w:pict>
          <v:shape id="Рисунок 7" o:spid="_x0000_i1239" type="#_x0000_t75" style="width:336.75pt;height:205.5pt;visibility:visible">
            <v:imagedata r:id="rId308" o:title=""/>
          </v:shape>
        </w:pict>
      </w:r>
    </w:p>
    <w:p w:rsidR="00BE4A61" w:rsidRPr="0031204F" w:rsidRDefault="00BE4A61" w:rsidP="0031204F">
      <w:pPr>
        <w:spacing w:line="360" w:lineRule="auto"/>
        <w:ind w:firstLine="709"/>
        <w:jc w:val="both"/>
        <w:rPr>
          <w:sz w:val="28"/>
          <w:szCs w:val="28"/>
        </w:rPr>
      </w:pPr>
      <w:r w:rsidRPr="0031204F">
        <w:rPr>
          <w:sz w:val="28"/>
          <w:szCs w:val="28"/>
        </w:rPr>
        <w:t>Рис.</w:t>
      </w:r>
      <w:r w:rsidR="00502D13" w:rsidRPr="0031204F">
        <w:rPr>
          <w:sz w:val="28"/>
          <w:szCs w:val="28"/>
        </w:rPr>
        <w:t>17</w:t>
      </w:r>
      <w:r w:rsidRPr="0031204F">
        <w:rPr>
          <w:sz w:val="28"/>
          <w:szCs w:val="28"/>
        </w:rPr>
        <w:t>. Схема дистанционного питания, шлейфовый метод.</w:t>
      </w:r>
    </w:p>
    <w:p w:rsidR="00BE4A61" w:rsidRPr="0031204F" w:rsidRDefault="00BE4A61" w:rsidP="0031204F">
      <w:pPr>
        <w:spacing w:line="360" w:lineRule="auto"/>
        <w:ind w:firstLine="709"/>
        <w:jc w:val="both"/>
        <w:rPr>
          <w:sz w:val="28"/>
          <w:szCs w:val="28"/>
        </w:rPr>
      </w:pPr>
    </w:p>
    <w:p w:rsidR="00BE4A61" w:rsidRPr="0031204F" w:rsidRDefault="00BE4A61" w:rsidP="0031204F">
      <w:pPr>
        <w:spacing w:line="360" w:lineRule="auto"/>
        <w:ind w:firstLine="709"/>
        <w:jc w:val="both"/>
        <w:rPr>
          <w:sz w:val="28"/>
          <w:szCs w:val="28"/>
        </w:rPr>
      </w:pPr>
      <w:r w:rsidRPr="0031204F">
        <w:rPr>
          <w:sz w:val="28"/>
          <w:szCs w:val="28"/>
        </w:rPr>
        <w:t xml:space="preserve">условие </w:t>
      </w:r>
      <w:r w:rsidRPr="0031204F">
        <w:rPr>
          <w:sz w:val="28"/>
          <w:szCs w:val="28"/>
        </w:rPr>
        <w:object w:dxaOrig="1719" w:dyaOrig="380">
          <v:shape id="_x0000_i1240" type="#_x0000_t75" style="width:86.25pt;height:18.75pt" o:ole="" fillcolor="window">
            <v:imagedata r:id="rId309" o:title=""/>
          </v:shape>
          <o:OLEObject Type="Embed" ProgID="Equation.3" ShapeID="_x0000_i1240" DrawAspect="Content" ObjectID="_1457575917" r:id="rId310"/>
        </w:object>
      </w:r>
      <w:r w:rsidRPr="0031204F">
        <w:rPr>
          <w:sz w:val="28"/>
          <w:szCs w:val="28"/>
        </w:rPr>
        <w:t>, выполняется.</w:t>
      </w:r>
    </w:p>
    <w:p w:rsidR="00BE4A61" w:rsidRPr="0031204F" w:rsidRDefault="00BE4A61" w:rsidP="0031204F">
      <w:pPr>
        <w:spacing w:line="360" w:lineRule="auto"/>
        <w:ind w:firstLine="709"/>
        <w:jc w:val="both"/>
        <w:rPr>
          <w:sz w:val="28"/>
          <w:szCs w:val="28"/>
        </w:rPr>
      </w:pPr>
      <w:r w:rsidRPr="0031204F">
        <w:rPr>
          <w:sz w:val="28"/>
          <w:szCs w:val="28"/>
        </w:rPr>
        <w:t xml:space="preserve">где </w:t>
      </w:r>
      <w:r w:rsidRPr="0031204F">
        <w:rPr>
          <w:sz w:val="28"/>
          <w:szCs w:val="28"/>
        </w:rPr>
        <w:object w:dxaOrig="999" w:dyaOrig="380">
          <v:shape id="_x0000_i1241" type="#_x0000_t75" style="width:50.25pt;height:18.75pt" o:ole="" fillcolor="window">
            <v:imagedata r:id="rId311" o:title=""/>
          </v:shape>
          <o:OLEObject Type="Embed" ProgID="Equation.3" ShapeID="_x0000_i1241" DrawAspect="Content" ObjectID="_1457575918" r:id="rId312"/>
        </w:object>
      </w:r>
      <w:r w:rsidRPr="0031204F">
        <w:rPr>
          <w:sz w:val="28"/>
          <w:szCs w:val="28"/>
        </w:rPr>
        <w:t>– максимальное напряжение на выходе источника ДП, используемого в ЦСП данного типа.</w:t>
      </w:r>
    </w:p>
    <w:p w:rsidR="00BE4A61" w:rsidRPr="0031204F" w:rsidRDefault="00BE4A61" w:rsidP="0031204F">
      <w:pPr>
        <w:spacing w:line="360" w:lineRule="auto"/>
        <w:ind w:firstLine="709"/>
        <w:jc w:val="both"/>
        <w:rPr>
          <w:sz w:val="28"/>
          <w:szCs w:val="28"/>
        </w:rPr>
      </w:pPr>
      <w:r w:rsidRPr="0031204F">
        <w:rPr>
          <w:sz w:val="28"/>
          <w:szCs w:val="28"/>
        </w:rPr>
        <w:t>Рассчитанное напряжение</w:t>
      </w:r>
      <w:r w:rsidR="0031204F">
        <w:rPr>
          <w:sz w:val="28"/>
          <w:szCs w:val="28"/>
        </w:rPr>
        <w:t xml:space="preserve"> </w:t>
      </w:r>
      <w:r w:rsidRPr="0031204F">
        <w:rPr>
          <w:sz w:val="28"/>
          <w:szCs w:val="28"/>
        </w:rPr>
        <w:t>не должно превышать максимального выходного напряжения источника ДП.</w:t>
      </w:r>
    </w:p>
    <w:p w:rsidR="00D75784" w:rsidRPr="0031204F" w:rsidRDefault="00D75784" w:rsidP="0031204F">
      <w:pPr>
        <w:spacing w:line="360" w:lineRule="auto"/>
        <w:ind w:firstLine="709"/>
        <w:jc w:val="both"/>
        <w:rPr>
          <w:b/>
          <w:sz w:val="28"/>
          <w:szCs w:val="28"/>
        </w:rPr>
      </w:pPr>
    </w:p>
    <w:p w:rsidR="00D75784" w:rsidRPr="0031204F" w:rsidRDefault="00D75784" w:rsidP="0031204F">
      <w:pPr>
        <w:spacing w:line="360" w:lineRule="auto"/>
        <w:ind w:firstLine="709"/>
        <w:jc w:val="both"/>
        <w:rPr>
          <w:b/>
          <w:sz w:val="28"/>
          <w:szCs w:val="28"/>
        </w:rPr>
        <w:sectPr w:rsidR="00D75784" w:rsidRPr="0031204F" w:rsidSect="0031204F">
          <w:pgSz w:w="11906" w:h="16838"/>
          <w:pgMar w:top="1134" w:right="851" w:bottom="1134" w:left="1701" w:header="709" w:footer="709" w:gutter="0"/>
          <w:cols w:space="708"/>
          <w:titlePg/>
          <w:docGrid w:linePitch="360"/>
        </w:sectPr>
      </w:pPr>
    </w:p>
    <w:p w:rsidR="00D75784" w:rsidRPr="0031204F" w:rsidRDefault="00D75784" w:rsidP="0031204F">
      <w:pPr>
        <w:spacing w:line="360" w:lineRule="auto"/>
        <w:ind w:firstLine="709"/>
        <w:jc w:val="both"/>
        <w:rPr>
          <w:sz w:val="28"/>
          <w:szCs w:val="28"/>
        </w:rPr>
      </w:pPr>
      <w:r w:rsidRPr="0031204F">
        <w:rPr>
          <w:sz w:val="28"/>
          <w:szCs w:val="28"/>
        </w:rPr>
        <w:t>Диаграмма затухания в линейном тракте</w:t>
      </w:r>
    </w:p>
    <w:p w:rsidR="00CE3818" w:rsidRPr="0031204F" w:rsidRDefault="00CC43DF" w:rsidP="00804436">
      <w:pPr>
        <w:spacing w:line="360" w:lineRule="auto"/>
        <w:ind w:left="-1560"/>
        <w:jc w:val="both"/>
        <w:rPr>
          <w:sz w:val="28"/>
          <w:szCs w:val="28"/>
        </w:rPr>
      </w:pPr>
      <w:r>
        <w:rPr>
          <w:noProof/>
        </w:rPr>
        <w:pict>
          <v:group id="_x0000_s1157" editas="canvas" style="position:absolute;margin-left:0;margin-top:0;width:828pt;height:189pt;z-index:251652096;mso-position-horizontal-relative:char;mso-position-vertical-relative:line" coordorigin="4209,2136" coordsize="8280,1890">
            <o:lock v:ext="edit" aspectratio="t"/>
            <v:shape id="_x0000_s1158" type="#_x0000_t75" style="position:absolute;left:4209;top:2136;width:8280;height:1890" o:preferrelative="f">
              <v:fill o:detectmouseclick="t"/>
              <v:path o:extrusionok="t" o:connecttype="none"/>
              <o:lock v:ext="edit" text="t"/>
            </v:shape>
            <v:rect id="_x0000_s1159" style="position:absolute;left:4209;top:2136;width:270;height:270"/>
            <v:line id="_x0000_s1160" style="position:absolute" from="4479,2226" to="5019,2227"/>
            <v:rect id="_x0000_s1161" style="position:absolute;left:5019;top:2136;width:270;height:270"/>
            <v:rect id="_x0000_s1162" style="position:absolute;left:5829;top:2136;width:270;height:270"/>
            <v:line id="_x0000_s1163" style="position:absolute" from="5289,2226" to="5829,2227"/>
            <v:line id="_x0000_s1164" style="position:absolute" from="6819,2226" to="7359,2227"/>
            <v:rect id="_x0000_s1165" style="position:absolute;left:12129;top:2136;width:270;height:270"/>
            <v:line id="_x0000_s1166" style="position:absolute" from="11589,2226" to="12129,2227"/>
            <v:rect id="_x0000_s1167" style="position:absolute;left:11319;top:2136;width:270;height:270"/>
            <v:line id="_x0000_s1168" style="position:absolute" from="10779,2226" to="11319,2227"/>
            <v:rect id="_x0000_s1169" style="position:absolute;left:10509;top:2136;width:270;height:270"/>
            <v:line id="_x0000_s1170" style="position:absolute" from="9249,2226" to="9789,2227"/>
            <v:oval id="_x0000_s1171" style="position:absolute;left:8169;top:2136;width:270;height:270"/>
            <v:line id="_x0000_s1172" style="position:absolute" from="8439,2226" to="8979,2227"/>
            <v:line id="_x0000_s1173" style="position:absolute" from="7629,2226" to="8169,2227"/>
            <v:rect id="_x0000_s1174" style="position:absolute;left:7359;top:2136;width:270;height:270"/>
            <v:rect id="_x0000_s1175" style="position:absolute;left:8979;top:2136;width:270;height:270"/>
            <v:rect id="_x0000_s1176" style="position:absolute;left:6549;top:2136;width:270;height:270"/>
            <v:rect id="_x0000_s1177" style="position:absolute;left:9789;top:2136;width:270;height:270"/>
            <v:line id="_x0000_s1178" style="position:absolute" from="4579,2856" to="12399,2857"/>
            <v:line id="_x0000_s1179" style="position:absolute" from="4569,3126" to="12399,3127"/>
            <v:line id="_x0000_s1180" style="position:absolute" from="4569,3396" to="12399,3397"/>
            <v:line id="_x0000_s1181" style="position:absolute" from="4569,3666" to="12399,3667"/>
            <v:line id="_x0000_s1182" style="position:absolute" from="4659,3936" to="12489,3937"/>
            <v:line id="_x0000_s1183" style="position:absolute" from="4479,2496" to="4480,4026"/>
            <v:line id="_x0000_s1184" style="position:absolute;flip:x" from="4479,3936" to="4659,3936"/>
            <v:line id="_x0000_s1185" style="position:absolute;flip:x" from="4479,3666" to="4659,3666"/>
            <v:line id="_x0000_s1186" style="position:absolute;flip:x" from="4479,3396" to="4659,3396"/>
            <v:line id="_x0000_s1187" style="position:absolute;flip:x" from="4479,3126" to="4659,3126"/>
            <v:line id="_x0000_s1188" style="position:absolute;flip:x" from="4479,2856" to="4659,2856"/>
            <v:line id="_x0000_s1189" style="position:absolute" from="5019,2406" to="5019,3936"/>
            <v:line id="_x0000_s1190" style="position:absolute" from="5829,2406" to="5829,3936"/>
            <v:line id="_x0000_s1191" style="position:absolute" from="5289,2406" to="5289,3936"/>
            <v:line id="_x0000_s1192" style="position:absolute" from="6099,2406" to="6099,3936"/>
            <v:line id="_x0000_s1193" style="position:absolute" from="6549,2406" to="6549,3936"/>
            <v:line id="_x0000_s1194" style="position:absolute" from="6819,2406" to="6819,3936"/>
            <v:line id="_x0000_s1195" style="position:absolute" from="7359,2406" to="7359,3936"/>
            <v:line id="_x0000_s1196" style="position:absolute" from="7629,2406" to="7629,3936"/>
            <v:line id="_x0000_s1197" style="position:absolute" from="8169,2406" to="8170,3936"/>
            <v:line id="_x0000_s1198" style="position:absolute" from="8979,2406" to="8979,3936"/>
            <v:line id="_x0000_s1199" style="position:absolute" from="9249,2406" to="9249,3936"/>
            <v:line id="_x0000_s1200" style="position:absolute" from="9789,2406" to="9789,3936"/>
            <v:line id="_x0000_s1201" style="position:absolute" from="10059,2406" to="10059,3936"/>
            <v:line id="_x0000_s1202" style="position:absolute" from="10509,2406" to="10509,3936"/>
            <v:line id="_x0000_s1203" style="position:absolute" from="10779,2406" to="10779,3936"/>
            <v:line id="_x0000_s1204" style="position:absolute" from="11319,2406" to="11319,3936"/>
            <v:line id="_x0000_s1205" style="position:absolute" from="11589,2406" to="11589,3936"/>
            <v:line id="_x0000_s1206" style="position:absolute" from="12129,2406" to="12129,3936"/>
            <v:line id="_x0000_s1207" style="position:absolute" from="12399,2406" to="12399,3936"/>
            <v:line id="_x0000_s1208" style="position:absolute" from="4479,2856" to="5019,3126"/>
            <v:line id="_x0000_s1209" style="position:absolute;flip:y" from="5019,2856" to="5289,3126"/>
            <v:line id="_x0000_s1210" style="position:absolute" from="5289,2856" to="5829,3846"/>
            <v:line id="_x0000_s1211" style="position:absolute;flip:y" from="5829,2856" to="6099,3846"/>
            <v:line id="_x0000_s1212" style="position:absolute" from="6549,3846" to="6549,3846"/>
            <v:line id="_x0000_s1213" style="position:absolute;flip:y" from="6549,2856" to="6819,3846"/>
            <v:line id="_x0000_s1214" style="position:absolute" from="7629,2856" to="8169,3126"/>
            <v:line id="_x0000_s1215" style="position:absolute;flip:x" from="7359,2856" to="7629,3846"/>
            <v:line id="_x0000_s1216" style="position:absolute" from="6819,2856" to="7359,3846"/>
            <v:line id="_x0000_s1217" style="position:absolute" from="8439,2406" to="8440,3936"/>
            <v:line id="_x0000_s1218" style="position:absolute;flip:y" from="8169,2856" to="8439,3126"/>
            <v:line id="_x0000_s1219" style="position:absolute" from="8439,2856" to="8979,3126"/>
            <v:line id="_x0000_s1220" style="position:absolute;flip:y" from="8979,2856" to="9249,3126"/>
            <v:line id="_x0000_s1221" style="position:absolute" from="9249,2856" to="9789,3846"/>
            <v:line id="_x0000_s1222" style="position:absolute;flip:y" from="9789,2856" to="10059,3846"/>
            <v:line id="_x0000_s1223" style="position:absolute;flip:y" from="10509,2856" to="10779,3846"/>
            <v:line id="_x0000_s1224" style="position:absolute" from="10779,2856" to="11319,3846"/>
            <v:line id="_x0000_s1225" style="position:absolute;flip:y" from="11319,2856" to="11589,3846"/>
            <v:line id="_x0000_s1226" style="position:absolute" from="11589,2856" to="12129,3126"/>
          </v:group>
        </w:pict>
      </w:r>
      <w:r>
        <w:rPr>
          <w:sz w:val="28"/>
          <w:szCs w:val="28"/>
        </w:rPr>
      </w:r>
      <w:r>
        <w:rPr>
          <w:sz w:val="28"/>
          <w:szCs w:val="28"/>
        </w:rPr>
        <w:pict>
          <v:group id="_x0000_s1227" editas="canvas" style="width:828pt;height:189pt;mso-position-horizontal-relative:char;mso-position-vertical-relative:line" coordorigin="4209,2136" coordsize="8280,1890">
            <o:lock v:ext="edit" aspectratio="t"/>
            <v:shape id="_x0000_s1228" type="#_x0000_t75" style="position:absolute;left:4209;top:2136;width:8280;height:1890" o:preferrelative="f" filled="t" stroked="t" strokecolor="white">
              <v:fill o:detectmouseclick="t"/>
              <v:path o:extrusionok="t" o:connecttype="none"/>
              <o:lock v:ext="edit" text="t"/>
            </v:shape>
            <v:rect id="_x0000_s1229" style="position:absolute;left:4209;top:2136;width:270;height:270"/>
            <v:line id="_x0000_s1230" style="position:absolute" from="4479,2226" to="5019,2227"/>
            <v:rect id="_x0000_s1231" style="position:absolute;left:5019;top:2136;width:270;height:270"/>
            <v:rect id="_x0000_s1232" style="position:absolute;left:5829;top:2136;width:270;height:270"/>
            <v:line id="_x0000_s1233" style="position:absolute" from="5289,2226" to="5829,2227"/>
            <v:line id="_x0000_s1234" style="position:absolute" from="6819,2226" to="7359,2227"/>
            <v:rect id="_x0000_s1235" style="position:absolute;left:12129;top:2136;width:270;height:270"/>
            <v:line id="_x0000_s1236" style="position:absolute" from="11589,2226" to="12129,2227"/>
            <v:rect id="_x0000_s1237" style="position:absolute;left:11319;top:2136;width:270;height:270"/>
            <v:line id="_x0000_s1238" style="position:absolute" from="10779,2226" to="11319,2227"/>
            <v:rect id="_x0000_s1239" style="position:absolute;left:10509;top:2136;width:270;height:270"/>
            <v:line id="_x0000_s1240" style="position:absolute" from="9249,2226" to="9789,2227"/>
            <v:oval id="_x0000_s1241" style="position:absolute;left:8169;top:2136;width:270;height:270"/>
            <v:line id="_x0000_s1242" style="position:absolute" from="8439,2226" to="8979,2227"/>
            <v:line id="_x0000_s1243" style="position:absolute" from="7629,2226" to="8169,2227"/>
            <v:rect id="_x0000_s1244" style="position:absolute;left:7359;top:2136;width:270;height:270"/>
            <v:rect id="_x0000_s1245" style="position:absolute;left:8979;top:2136;width:270;height:270"/>
            <v:rect id="_x0000_s1246" style="position:absolute;left:6549;top:2136;width:270;height:270"/>
            <v:rect id="_x0000_s1247" style="position:absolute;left:9789;top:2136;width:270;height:270"/>
            <v:line id="_x0000_s1248" style="position:absolute" from="4569,2856" to="12399,2857"/>
            <v:line id="_x0000_s1249" style="position:absolute" from="4569,3126" to="12399,3127"/>
            <v:line id="_x0000_s1250" style="position:absolute" from="4569,3396" to="12399,3397"/>
            <v:line id="_x0000_s1251" style="position:absolute" from="4569,3666" to="12399,3667"/>
            <v:line id="_x0000_s1252" style="position:absolute" from="4659,3936" to="12489,3937"/>
            <v:line id="_x0000_s1253" style="position:absolute" from="4479,2496" to="4480,4026"/>
            <v:line id="_x0000_s1254" style="position:absolute;flip:x" from="4479,3936" to="4659,3936"/>
            <v:line id="_x0000_s1255" style="position:absolute;flip:x" from="4479,3666" to="4659,3666"/>
            <v:line id="_x0000_s1256" style="position:absolute;flip:x" from="4479,3396" to="4659,3396"/>
            <v:line id="_x0000_s1257" style="position:absolute;flip:x" from="4479,3126" to="4659,3126"/>
            <v:line id="_x0000_s1258" style="position:absolute;flip:x" from="4479,2856" to="4659,2856"/>
            <v:line id="_x0000_s1259" style="position:absolute" from="5019,2406" to="5019,3936"/>
            <v:line id="_x0000_s1260" style="position:absolute" from="5829,2406" to="5829,3936"/>
            <v:line id="_x0000_s1261" style="position:absolute" from="5289,2406" to="5289,3936"/>
            <v:line id="_x0000_s1262" style="position:absolute" from="6099,2406" to="6099,3936"/>
            <v:line id="_x0000_s1263" style="position:absolute" from="6549,2406" to="6549,3936"/>
            <v:line id="_x0000_s1264" style="position:absolute" from="6819,2406" to="6819,3936"/>
            <v:line id="_x0000_s1265" style="position:absolute" from="7359,2406" to="7359,3936"/>
            <v:line id="_x0000_s1266" style="position:absolute" from="7629,2406" to="7629,3936"/>
            <v:line id="_x0000_s1267" style="position:absolute" from="8169,2406" to="8170,3936"/>
            <v:line id="_x0000_s1268" style="position:absolute" from="8979,2406" to="8979,3936"/>
            <v:line id="_x0000_s1269" style="position:absolute" from="9249,2406" to="9249,3936"/>
            <v:line id="_x0000_s1270" style="position:absolute" from="9789,2406" to="9789,3936"/>
            <v:line id="_x0000_s1271" style="position:absolute" from="10059,2406" to="10059,3936"/>
            <v:line id="_x0000_s1272" style="position:absolute" from="10509,2406" to="10509,3936"/>
            <v:line id="_x0000_s1273" style="position:absolute" from="10779,2406" to="10779,3936"/>
            <v:line id="_x0000_s1274" style="position:absolute" from="11319,2406" to="11319,3936"/>
            <v:line id="_x0000_s1275" style="position:absolute" from="11589,2406" to="11589,3936"/>
            <v:line id="_x0000_s1276" style="position:absolute" from="12129,2406" to="12129,3936"/>
            <v:line id="_x0000_s1277" style="position:absolute" from="12399,2406" to="12399,3936"/>
            <v:line id="_x0000_s1278" style="position:absolute" from="4479,2856" to="5019,3126"/>
            <v:line id="_x0000_s1279" style="position:absolute;flip:y" from="5019,2856" to="5289,3126"/>
            <v:line id="_x0000_s1280" style="position:absolute" from="5289,2856" to="5829,3846"/>
            <v:line id="_x0000_s1281" style="position:absolute;flip:y" from="5829,2856" to="6099,3846"/>
            <v:line id="_x0000_s1282" style="position:absolute" from="6549,3846" to="6549,3846"/>
            <v:line id="_x0000_s1283" style="position:absolute;flip:y" from="6549,2856" to="6819,3846"/>
            <v:line id="_x0000_s1284" style="position:absolute" from="7629,2856" to="8169,3126"/>
            <v:line id="_x0000_s1285" style="position:absolute;flip:x" from="7359,2856" to="7629,3846"/>
            <v:line id="_x0000_s1286" style="position:absolute" from="6819,2856" to="7359,3846"/>
            <v:line id="_x0000_s1287" style="position:absolute" from="8439,2406" to="8440,3936"/>
            <v:line id="_x0000_s1288" style="position:absolute;flip:y" from="8169,2856" to="8439,3126"/>
            <v:line id="_x0000_s1289" style="position:absolute" from="8439,2856" to="8979,3126"/>
            <v:line id="_x0000_s1290" style="position:absolute;flip:y" from="8979,2856" to="9249,3126"/>
            <v:line id="_x0000_s1291" style="position:absolute" from="9249,2856" to="9789,3846"/>
            <v:line id="_x0000_s1292" style="position:absolute;flip:y" from="9789,2856" to="10059,3846"/>
            <v:line id="_x0000_s1293" style="position:absolute;flip:y" from="10509,2856" to="10779,3846"/>
            <v:line id="_x0000_s1294" style="position:absolute" from="10779,2856" to="11319,3846"/>
            <v:line id="_x0000_s1295" style="position:absolute;flip:y" from="11319,2856" to="11589,3846"/>
            <v:line id="_x0000_s1296" style="position:absolute" from="11589,2856" to="12129,3126"/>
            <v:shape id="_x0000_s1297" type="#_x0000_t75" style="position:absolute;left:6099;top:2316;width:200;height:1690">
              <v:imagedata r:id="rId313" o:title=""/>
            </v:shape>
            <v:shape id="_x0000_s1298" type="#_x0000_t75" style="position:absolute;left:6279;top:2316;width:200;height:1690">
              <v:imagedata r:id="rId313" o:title=""/>
            </v:shape>
            <v:shape id="_x0000_s1299" type="#_x0000_t75" style="position:absolute;left:10059;top:2316;width:200;height:1690">
              <v:imagedata r:id="rId313" o:title=""/>
            </v:shape>
            <v:shape id="_x0000_s1300" type="#_x0000_t75" style="position:absolute;left:10231;top:2296;width:200;height:1690">
              <v:imagedata r:id="rId313" o:title=""/>
            </v:shape>
            <w10:wrap type="none"/>
            <w10:anchorlock/>
          </v:group>
        </w:pict>
      </w:r>
    </w:p>
    <w:p w:rsidR="00CE3818" w:rsidRPr="0031204F" w:rsidRDefault="00CE3818" w:rsidP="0031204F">
      <w:pPr>
        <w:spacing w:line="360" w:lineRule="auto"/>
        <w:ind w:firstLine="709"/>
        <w:jc w:val="both"/>
        <w:rPr>
          <w:sz w:val="28"/>
          <w:szCs w:val="28"/>
        </w:rPr>
      </w:pPr>
    </w:p>
    <w:p w:rsidR="00CE3818" w:rsidRPr="0031204F" w:rsidRDefault="00506152" w:rsidP="0031204F">
      <w:pPr>
        <w:spacing w:line="360" w:lineRule="auto"/>
        <w:ind w:firstLine="709"/>
        <w:jc w:val="both"/>
        <w:rPr>
          <w:sz w:val="28"/>
          <w:szCs w:val="28"/>
        </w:rPr>
      </w:pPr>
      <w:r w:rsidRPr="0031204F">
        <w:rPr>
          <w:sz w:val="28"/>
          <w:szCs w:val="28"/>
        </w:rPr>
        <w:t>Т.к. регенерационные участки одинаковы, поэтому на диаграмме изображаются первые и последние участки.</w:t>
      </w:r>
    </w:p>
    <w:p w:rsidR="00506152" w:rsidRPr="0031204F" w:rsidRDefault="00506152" w:rsidP="0031204F">
      <w:pPr>
        <w:spacing w:line="360" w:lineRule="auto"/>
        <w:ind w:firstLine="709"/>
        <w:jc w:val="both"/>
        <w:rPr>
          <w:sz w:val="28"/>
          <w:szCs w:val="28"/>
        </w:rPr>
      </w:pPr>
      <w:r w:rsidRPr="0031204F">
        <w:rPr>
          <w:sz w:val="28"/>
          <w:szCs w:val="28"/>
        </w:rPr>
        <w:t>Также на диаграмме изображены укороченные регенерационные участки.</w:t>
      </w:r>
    </w:p>
    <w:p w:rsidR="00CE3818" w:rsidRPr="0031204F" w:rsidRDefault="00CE3818" w:rsidP="0031204F">
      <w:pPr>
        <w:spacing w:line="360" w:lineRule="auto"/>
        <w:ind w:firstLine="709"/>
        <w:jc w:val="both"/>
        <w:rPr>
          <w:sz w:val="28"/>
          <w:szCs w:val="28"/>
        </w:rPr>
      </w:pPr>
    </w:p>
    <w:p w:rsidR="00CE3818" w:rsidRPr="0031204F" w:rsidRDefault="00CE3818" w:rsidP="0031204F">
      <w:pPr>
        <w:spacing w:line="360" w:lineRule="auto"/>
        <w:ind w:firstLine="709"/>
        <w:jc w:val="both"/>
        <w:rPr>
          <w:b/>
          <w:sz w:val="28"/>
          <w:szCs w:val="28"/>
        </w:rPr>
        <w:sectPr w:rsidR="00CE3818" w:rsidRPr="0031204F" w:rsidSect="0031204F">
          <w:pgSz w:w="16838" w:h="11906" w:orient="landscape"/>
          <w:pgMar w:top="1134" w:right="851" w:bottom="1134" w:left="1701" w:header="709" w:footer="709" w:gutter="0"/>
          <w:cols w:space="708"/>
          <w:titlePg/>
          <w:docGrid w:linePitch="360"/>
        </w:sectPr>
      </w:pPr>
    </w:p>
    <w:p w:rsidR="00BE4A61" w:rsidRPr="0031204F" w:rsidRDefault="00BE4A61" w:rsidP="0031204F">
      <w:pPr>
        <w:spacing w:line="360" w:lineRule="auto"/>
        <w:ind w:firstLine="709"/>
        <w:jc w:val="center"/>
        <w:rPr>
          <w:sz w:val="28"/>
          <w:szCs w:val="28"/>
        </w:rPr>
      </w:pPr>
      <w:r w:rsidRPr="0031204F">
        <w:rPr>
          <w:b/>
          <w:sz w:val="28"/>
          <w:szCs w:val="28"/>
        </w:rPr>
        <w:t>Заключение</w:t>
      </w:r>
    </w:p>
    <w:p w:rsidR="0031204F" w:rsidRDefault="0031204F" w:rsidP="0031204F">
      <w:pPr>
        <w:spacing w:line="360" w:lineRule="auto"/>
        <w:ind w:firstLine="709"/>
        <w:jc w:val="both"/>
        <w:rPr>
          <w:sz w:val="28"/>
          <w:szCs w:val="28"/>
        </w:rPr>
      </w:pPr>
    </w:p>
    <w:p w:rsidR="00BE4A61" w:rsidRPr="0031204F" w:rsidRDefault="00BE4A61" w:rsidP="0031204F">
      <w:pPr>
        <w:spacing w:line="360" w:lineRule="auto"/>
        <w:ind w:firstLine="709"/>
        <w:jc w:val="both"/>
        <w:rPr>
          <w:sz w:val="28"/>
          <w:szCs w:val="28"/>
        </w:rPr>
      </w:pPr>
      <w:r w:rsidRPr="0031204F">
        <w:rPr>
          <w:sz w:val="28"/>
          <w:szCs w:val="28"/>
        </w:rPr>
        <w:t>В курсовом проекте рассмотрен вопрос замены аналоговой системы передачи К-60П на цифровую систему передачи ИКМ-120-4.</w:t>
      </w:r>
    </w:p>
    <w:p w:rsidR="00BE4A61" w:rsidRPr="0031204F" w:rsidRDefault="00BE4A61" w:rsidP="0031204F">
      <w:pPr>
        <w:spacing w:line="360" w:lineRule="auto"/>
        <w:ind w:firstLine="709"/>
        <w:jc w:val="both"/>
        <w:rPr>
          <w:sz w:val="28"/>
          <w:szCs w:val="28"/>
        </w:rPr>
      </w:pPr>
      <w:r w:rsidRPr="0031204F">
        <w:rPr>
          <w:sz w:val="28"/>
          <w:szCs w:val="28"/>
        </w:rPr>
        <w:t>Произведен расчет параметров количества абонентов населенных пунктов А-Б, где планируется замена АСП на ЦСП. Для данных пунктов рассчитано:</w:t>
      </w:r>
    </w:p>
    <w:p w:rsidR="00BE4A61" w:rsidRPr="0031204F" w:rsidRDefault="00BE4A61" w:rsidP="0031204F">
      <w:pPr>
        <w:spacing w:line="360" w:lineRule="auto"/>
        <w:ind w:firstLine="709"/>
        <w:jc w:val="both"/>
        <w:rPr>
          <w:sz w:val="28"/>
          <w:szCs w:val="28"/>
        </w:rPr>
      </w:pPr>
      <w:r w:rsidRPr="0031204F">
        <w:rPr>
          <w:sz w:val="28"/>
          <w:szCs w:val="28"/>
        </w:rPr>
        <w:t>количество каналов телефонной связи,</w:t>
      </w:r>
    </w:p>
    <w:p w:rsidR="00BE4A61" w:rsidRPr="0031204F" w:rsidRDefault="00BE4A61" w:rsidP="0031204F">
      <w:pPr>
        <w:spacing w:line="360" w:lineRule="auto"/>
        <w:ind w:firstLine="709"/>
        <w:jc w:val="both"/>
        <w:rPr>
          <w:sz w:val="28"/>
          <w:szCs w:val="28"/>
        </w:rPr>
      </w:pPr>
      <w:r w:rsidRPr="0031204F">
        <w:rPr>
          <w:sz w:val="28"/>
          <w:szCs w:val="28"/>
        </w:rPr>
        <w:t>значение коэффициента затухания участка кабельной линии,</w:t>
      </w:r>
    </w:p>
    <w:p w:rsidR="00BE4A61" w:rsidRPr="0031204F" w:rsidRDefault="00BE4A61" w:rsidP="0031204F">
      <w:pPr>
        <w:spacing w:line="360" w:lineRule="auto"/>
        <w:ind w:firstLine="709"/>
        <w:jc w:val="both"/>
        <w:rPr>
          <w:sz w:val="28"/>
          <w:szCs w:val="28"/>
        </w:rPr>
      </w:pPr>
      <w:r w:rsidRPr="0031204F">
        <w:rPr>
          <w:sz w:val="28"/>
          <w:szCs w:val="28"/>
        </w:rPr>
        <w:t>длина регенерационного участка.</w:t>
      </w:r>
    </w:p>
    <w:p w:rsidR="00BE4A61" w:rsidRPr="0031204F" w:rsidRDefault="00BE4A61" w:rsidP="0031204F">
      <w:pPr>
        <w:spacing w:line="360" w:lineRule="auto"/>
        <w:ind w:firstLine="709"/>
        <w:jc w:val="both"/>
        <w:rPr>
          <w:sz w:val="28"/>
          <w:szCs w:val="28"/>
        </w:rPr>
      </w:pPr>
      <w:r w:rsidRPr="0031204F">
        <w:rPr>
          <w:sz w:val="28"/>
          <w:szCs w:val="28"/>
        </w:rPr>
        <w:t>Защищенность цифрового сигнала от собственной помехи,</w:t>
      </w:r>
    </w:p>
    <w:p w:rsidR="00BE4A61" w:rsidRPr="0031204F" w:rsidRDefault="00BE4A61" w:rsidP="0031204F">
      <w:pPr>
        <w:spacing w:line="360" w:lineRule="auto"/>
        <w:ind w:firstLine="709"/>
        <w:jc w:val="both"/>
        <w:rPr>
          <w:sz w:val="28"/>
          <w:szCs w:val="28"/>
        </w:rPr>
      </w:pPr>
      <w:r w:rsidRPr="0031204F">
        <w:rPr>
          <w:sz w:val="28"/>
          <w:szCs w:val="28"/>
        </w:rPr>
        <w:t>расчет влияний ЦСП на АСП, а также</w:t>
      </w:r>
    </w:p>
    <w:p w:rsidR="00BE4A61" w:rsidRPr="0031204F" w:rsidRDefault="00BE4A61" w:rsidP="0031204F">
      <w:pPr>
        <w:spacing w:line="360" w:lineRule="auto"/>
        <w:ind w:firstLine="709"/>
        <w:jc w:val="both"/>
        <w:rPr>
          <w:sz w:val="28"/>
          <w:szCs w:val="28"/>
        </w:rPr>
      </w:pPr>
      <w:r w:rsidRPr="0031204F">
        <w:rPr>
          <w:sz w:val="28"/>
          <w:szCs w:val="28"/>
        </w:rPr>
        <w:t>расчет переходных влияний через третьи</w:t>
      </w:r>
      <w:r w:rsidR="0031204F">
        <w:rPr>
          <w:sz w:val="28"/>
          <w:szCs w:val="28"/>
        </w:rPr>
        <w:t xml:space="preserve"> </w:t>
      </w:r>
      <w:r w:rsidRPr="0031204F">
        <w:rPr>
          <w:sz w:val="28"/>
          <w:szCs w:val="28"/>
        </w:rPr>
        <w:t>цепи ЦСП на ЦСП,</w:t>
      </w:r>
    </w:p>
    <w:p w:rsidR="00BE4A61" w:rsidRPr="0031204F" w:rsidRDefault="00BE4A61" w:rsidP="0031204F">
      <w:pPr>
        <w:spacing w:line="360" w:lineRule="auto"/>
        <w:ind w:firstLine="709"/>
        <w:jc w:val="both"/>
        <w:rPr>
          <w:sz w:val="28"/>
          <w:szCs w:val="28"/>
        </w:rPr>
      </w:pPr>
      <w:r w:rsidRPr="0031204F">
        <w:rPr>
          <w:sz w:val="28"/>
          <w:szCs w:val="28"/>
        </w:rPr>
        <w:t>Показана надежность передачи сигнала и необходимость замены всех существующих аналоговых систем передачи.</w:t>
      </w:r>
    </w:p>
    <w:p w:rsidR="00BE4A61" w:rsidRPr="0031204F" w:rsidRDefault="00BE4A61" w:rsidP="0031204F">
      <w:pPr>
        <w:spacing w:line="360" w:lineRule="auto"/>
        <w:ind w:firstLine="709"/>
        <w:jc w:val="both"/>
        <w:rPr>
          <w:sz w:val="28"/>
          <w:szCs w:val="28"/>
        </w:rPr>
      </w:pPr>
      <w:r w:rsidRPr="0031204F">
        <w:rPr>
          <w:sz w:val="28"/>
          <w:szCs w:val="28"/>
        </w:rPr>
        <w:t>Построены временные диаграммы отражающие качество передачи сигнала по ЦСП.</w:t>
      </w:r>
    </w:p>
    <w:p w:rsidR="00BE4A61" w:rsidRPr="0031204F" w:rsidRDefault="00BE4A61" w:rsidP="0031204F">
      <w:pPr>
        <w:spacing w:line="360" w:lineRule="auto"/>
        <w:ind w:firstLine="709"/>
        <w:jc w:val="both"/>
        <w:rPr>
          <w:sz w:val="28"/>
          <w:szCs w:val="28"/>
        </w:rPr>
      </w:pPr>
      <w:r w:rsidRPr="0031204F">
        <w:rPr>
          <w:sz w:val="28"/>
          <w:szCs w:val="28"/>
        </w:rPr>
        <w:t>Произведен расчет цепи дистанционного питания, из которого видно, что полученные значения укладываются в допустимое значение напряжения дистанционного питания для ИКМ-120-4, но с использованием одного обслуживаемого регенерационного</w:t>
      </w:r>
      <w:r w:rsidR="0031204F">
        <w:rPr>
          <w:sz w:val="28"/>
          <w:szCs w:val="28"/>
        </w:rPr>
        <w:t xml:space="preserve"> </w:t>
      </w:r>
      <w:r w:rsidRPr="0031204F">
        <w:rPr>
          <w:sz w:val="28"/>
          <w:szCs w:val="28"/>
        </w:rPr>
        <w:t>пункта.</w:t>
      </w:r>
    </w:p>
    <w:p w:rsidR="00BE4A61" w:rsidRPr="0031204F" w:rsidRDefault="00BE4A61" w:rsidP="0031204F">
      <w:pPr>
        <w:spacing w:line="360" w:lineRule="auto"/>
        <w:ind w:firstLine="709"/>
        <w:jc w:val="both"/>
        <w:rPr>
          <w:sz w:val="28"/>
          <w:szCs w:val="28"/>
        </w:rPr>
      </w:pPr>
      <w:r w:rsidRPr="0031204F">
        <w:rPr>
          <w:sz w:val="28"/>
          <w:szCs w:val="28"/>
        </w:rPr>
        <w:t>В результате выполнения курсового проекта были получены навыки по выполнению инженерных расчетов, изучены характеристики и особенности ЦСП.</w:t>
      </w:r>
    </w:p>
    <w:p w:rsidR="00BE4A61" w:rsidRPr="0031204F" w:rsidRDefault="00BE4A61" w:rsidP="0031204F">
      <w:pPr>
        <w:spacing w:line="360" w:lineRule="auto"/>
        <w:ind w:firstLine="709"/>
        <w:jc w:val="center"/>
        <w:rPr>
          <w:sz w:val="28"/>
          <w:szCs w:val="28"/>
        </w:rPr>
      </w:pPr>
      <w:r w:rsidRPr="0031204F">
        <w:rPr>
          <w:sz w:val="28"/>
          <w:szCs w:val="28"/>
        </w:rPr>
        <w:br w:type="page"/>
      </w:r>
      <w:r w:rsidRPr="0031204F">
        <w:rPr>
          <w:b/>
          <w:sz w:val="28"/>
          <w:szCs w:val="28"/>
        </w:rPr>
        <w:t>Список литературы</w:t>
      </w:r>
    </w:p>
    <w:p w:rsidR="00BE4A61" w:rsidRPr="0031204F" w:rsidRDefault="00BE4A61" w:rsidP="0031204F">
      <w:pPr>
        <w:spacing w:line="360" w:lineRule="auto"/>
        <w:ind w:firstLine="709"/>
        <w:jc w:val="both"/>
        <w:rPr>
          <w:b/>
          <w:sz w:val="28"/>
          <w:szCs w:val="28"/>
        </w:rPr>
      </w:pPr>
    </w:p>
    <w:p w:rsidR="00BE4A61" w:rsidRPr="0031204F" w:rsidRDefault="00BE4A61" w:rsidP="0031204F">
      <w:pPr>
        <w:numPr>
          <w:ilvl w:val="0"/>
          <w:numId w:val="29"/>
        </w:numPr>
        <w:tabs>
          <w:tab w:val="left" w:pos="284"/>
        </w:tabs>
        <w:spacing w:line="360" w:lineRule="auto"/>
        <w:ind w:left="0" w:firstLine="0"/>
        <w:rPr>
          <w:sz w:val="28"/>
          <w:szCs w:val="28"/>
        </w:rPr>
      </w:pPr>
      <w:r w:rsidRPr="0031204F">
        <w:rPr>
          <w:sz w:val="28"/>
          <w:szCs w:val="28"/>
        </w:rPr>
        <w:t>Иванов В.И.: «Цифровые и аналоговые системы передачи: Учебник для вузов»/ В.И.Иванов, В.Н. Гордиенко, Г.Н. Попов и др.; Под ред. В.И. Иванова. – 2-е изд. – М.: Горячая линия – Телеком, 2003.</w:t>
      </w:r>
    </w:p>
    <w:p w:rsidR="00BE4A61" w:rsidRPr="0031204F" w:rsidRDefault="00BE4A61" w:rsidP="0031204F">
      <w:pPr>
        <w:numPr>
          <w:ilvl w:val="0"/>
          <w:numId w:val="29"/>
        </w:numPr>
        <w:tabs>
          <w:tab w:val="left" w:pos="284"/>
        </w:tabs>
        <w:spacing w:line="360" w:lineRule="auto"/>
        <w:ind w:left="0" w:firstLine="0"/>
        <w:rPr>
          <w:sz w:val="28"/>
          <w:szCs w:val="28"/>
        </w:rPr>
      </w:pPr>
      <w:r w:rsidRPr="0031204F">
        <w:rPr>
          <w:sz w:val="28"/>
          <w:szCs w:val="28"/>
        </w:rPr>
        <w:t>Кириллов В.И.: «Многоканальные системы передачи: Учебник». – М.: Новое знание, 2002.</w:t>
      </w:r>
    </w:p>
    <w:p w:rsidR="00BE4A61" w:rsidRPr="0031204F" w:rsidRDefault="00BE4A61" w:rsidP="0031204F">
      <w:pPr>
        <w:numPr>
          <w:ilvl w:val="0"/>
          <w:numId w:val="29"/>
        </w:numPr>
        <w:tabs>
          <w:tab w:val="left" w:pos="284"/>
        </w:tabs>
        <w:spacing w:line="360" w:lineRule="auto"/>
        <w:ind w:left="0" w:firstLine="0"/>
        <w:rPr>
          <w:sz w:val="28"/>
          <w:szCs w:val="28"/>
        </w:rPr>
      </w:pPr>
      <w:r w:rsidRPr="0031204F">
        <w:rPr>
          <w:sz w:val="28"/>
          <w:szCs w:val="28"/>
        </w:rPr>
        <w:t>Крухмалев В.В., Гордиенко В.Н. Основы построения телекоммуникационных систем и сетей: Учебник для вузов/ В.В.Крухмалев, В.Н. Гордиенко, А.Д. Моченов и др.; Под ред. В.Н. Гордиенко, В.В. Крухмалева. – М.: Горячая линия – Телеком, 2004. – 510 с.: ил.</w:t>
      </w:r>
    </w:p>
    <w:p w:rsidR="00BE4A61" w:rsidRPr="0031204F" w:rsidRDefault="00BE4A61" w:rsidP="0031204F">
      <w:pPr>
        <w:numPr>
          <w:ilvl w:val="0"/>
          <w:numId w:val="29"/>
        </w:numPr>
        <w:tabs>
          <w:tab w:val="left" w:pos="284"/>
        </w:tabs>
        <w:spacing w:line="360" w:lineRule="auto"/>
        <w:ind w:left="0" w:firstLine="0"/>
        <w:rPr>
          <w:sz w:val="28"/>
          <w:szCs w:val="28"/>
        </w:rPr>
      </w:pPr>
      <w:r w:rsidRPr="0031204F">
        <w:rPr>
          <w:sz w:val="28"/>
          <w:szCs w:val="28"/>
        </w:rPr>
        <w:t>Попов Г.Н. Нормирование качества телекоммуникационных услуг: Учебное пособие. Под ред. профессора В.П. Шувалова. – М.: Горячая линия – Телеком, 2004. – 312 с.: ил.</w:t>
      </w:r>
    </w:p>
    <w:p w:rsidR="00BE4A61" w:rsidRPr="0031204F" w:rsidRDefault="00BE4A61" w:rsidP="0031204F">
      <w:pPr>
        <w:numPr>
          <w:ilvl w:val="0"/>
          <w:numId w:val="29"/>
        </w:numPr>
        <w:tabs>
          <w:tab w:val="left" w:pos="284"/>
        </w:tabs>
        <w:spacing w:line="360" w:lineRule="auto"/>
        <w:ind w:left="0" w:firstLine="0"/>
        <w:rPr>
          <w:sz w:val="28"/>
          <w:szCs w:val="28"/>
        </w:rPr>
      </w:pPr>
      <w:r w:rsidRPr="0031204F">
        <w:rPr>
          <w:sz w:val="28"/>
          <w:szCs w:val="28"/>
        </w:rPr>
        <w:t>Тепляков И.М. Основы построения телекоммуникационных систем и сетей: Учеб. пособие. – М.: Радио и связь, 2004. – 328 с.: ил.</w:t>
      </w:r>
      <w:bookmarkStart w:id="2" w:name="_GoBack"/>
      <w:bookmarkEnd w:id="2"/>
    </w:p>
    <w:sectPr w:rsidR="00BE4A61" w:rsidRPr="0031204F" w:rsidSect="0031204F">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04F" w:rsidRDefault="0031204F">
      <w:r>
        <w:separator/>
      </w:r>
    </w:p>
  </w:endnote>
  <w:endnote w:type="continuationSeparator" w:id="0">
    <w:p w:rsidR="0031204F" w:rsidRDefault="00312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04F" w:rsidRDefault="0031204F" w:rsidP="009C7E3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31204F" w:rsidRDefault="0031204F" w:rsidP="00353ED1">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04F" w:rsidRDefault="0031204F">
      <w:r>
        <w:separator/>
      </w:r>
    </w:p>
  </w:footnote>
  <w:footnote w:type="continuationSeparator" w:id="0">
    <w:p w:rsidR="0031204F" w:rsidRDefault="003120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6705B"/>
    <w:multiLevelType w:val="hybridMultilevel"/>
    <w:tmpl w:val="F95491EA"/>
    <w:lvl w:ilvl="0" w:tplc="903CD6E6">
      <w:start w:val="1"/>
      <w:numFmt w:val="decimal"/>
      <w:lvlText w:val="%1."/>
      <w:lvlJc w:val="left"/>
      <w:pPr>
        <w:ind w:left="786" w:hanging="360"/>
      </w:pPr>
      <w:rPr>
        <w:rFonts w:cs="Times New Roman" w:hint="default"/>
      </w:rPr>
    </w:lvl>
    <w:lvl w:ilvl="1" w:tplc="7E563F90">
      <w:start w:val="1"/>
      <w:numFmt w:val="decimal"/>
      <w:lvlText w:val="1.%2."/>
      <w:lvlJc w:val="left"/>
      <w:pPr>
        <w:ind w:left="1506" w:hanging="360"/>
      </w:pPr>
      <w:rPr>
        <w:rFonts w:cs="Times New Roman" w:hint="default"/>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
    <w:nsid w:val="08D3391E"/>
    <w:multiLevelType w:val="multilevel"/>
    <w:tmpl w:val="E0EC82D8"/>
    <w:lvl w:ilvl="0">
      <w:start w:val="2"/>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1429"/>
        </w:tabs>
        <w:ind w:left="1429"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6054"/>
        </w:tabs>
        <w:ind w:left="6054" w:hanging="180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2">
    <w:nsid w:val="09547C14"/>
    <w:multiLevelType w:val="hybridMultilevel"/>
    <w:tmpl w:val="9F8C535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097E551D"/>
    <w:multiLevelType w:val="multilevel"/>
    <w:tmpl w:val="E2F2050A"/>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0F240185"/>
    <w:multiLevelType w:val="hybridMultilevel"/>
    <w:tmpl w:val="E2BCC372"/>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5">
    <w:nsid w:val="141103A5"/>
    <w:multiLevelType w:val="multilevel"/>
    <w:tmpl w:val="FBFEDD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146635DB"/>
    <w:multiLevelType w:val="multilevel"/>
    <w:tmpl w:val="AF98C6E0"/>
    <w:lvl w:ilvl="0">
      <w:start w:val="2"/>
      <w:numFmt w:val="decimal"/>
      <w:lvlText w:val="%1"/>
      <w:lvlJc w:val="left"/>
      <w:pPr>
        <w:ind w:left="360" w:hanging="360"/>
      </w:pPr>
      <w:rPr>
        <w:rFonts w:cs="Times New Roman" w:hint="default"/>
      </w:rPr>
    </w:lvl>
    <w:lvl w:ilvl="1">
      <w:start w:val="1"/>
      <w:numFmt w:val="decimal"/>
      <w:lvlText w:val="%1.%2"/>
      <w:lvlJc w:val="left"/>
      <w:pPr>
        <w:ind w:left="1418" w:hanging="360"/>
      </w:pPr>
      <w:rPr>
        <w:rFonts w:cs="Times New Roman" w:hint="default"/>
      </w:rPr>
    </w:lvl>
    <w:lvl w:ilvl="2">
      <w:start w:val="1"/>
      <w:numFmt w:val="decimal"/>
      <w:lvlText w:val="%1.%2.%3"/>
      <w:lvlJc w:val="left"/>
      <w:pPr>
        <w:ind w:left="2836" w:hanging="720"/>
      </w:pPr>
      <w:rPr>
        <w:rFonts w:cs="Times New Roman" w:hint="default"/>
      </w:rPr>
    </w:lvl>
    <w:lvl w:ilvl="3">
      <w:start w:val="1"/>
      <w:numFmt w:val="decimal"/>
      <w:lvlText w:val="%1.%2.%3.%4"/>
      <w:lvlJc w:val="left"/>
      <w:pPr>
        <w:ind w:left="4254" w:hanging="1080"/>
      </w:pPr>
      <w:rPr>
        <w:rFonts w:cs="Times New Roman" w:hint="default"/>
      </w:rPr>
    </w:lvl>
    <w:lvl w:ilvl="4">
      <w:start w:val="1"/>
      <w:numFmt w:val="decimal"/>
      <w:lvlText w:val="%1.%2.%3.%4.%5"/>
      <w:lvlJc w:val="left"/>
      <w:pPr>
        <w:ind w:left="5312" w:hanging="1080"/>
      </w:pPr>
      <w:rPr>
        <w:rFonts w:cs="Times New Roman" w:hint="default"/>
      </w:rPr>
    </w:lvl>
    <w:lvl w:ilvl="5">
      <w:start w:val="1"/>
      <w:numFmt w:val="decimal"/>
      <w:lvlText w:val="%1.%2.%3.%4.%5.%6"/>
      <w:lvlJc w:val="left"/>
      <w:pPr>
        <w:ind w:left="6730" w:hanging="1440"/>
      </w:pPr>
      <w:rPr>
        <w:rFonts w:cs="Times New Roman" w:hint="default"/>
      </w:rPr>
    </w:lvl>
    <w:lvl w:ilvl="6">
      <w:start w:val="1"/>
      <w:numFmt w:val="decimal"/>
      <w:lvlText w:val="%1.%2.%3.%4.%5.%6.%7"/>
      <w:lvlJc w:val="left"/>
      <w:pPr>
        <w:ind w:left="7788" w:hanging="1440"/>
      </w:pPr>
      <w:rPr>
        <w:rFonts w:cs="Times New Roman" w:hint="default"/>
      </w:rPr>
    </w:lvl>
    <w:lvl w:ilvl="7">
      <w:start w:val="1"/>
      <w:numFmt w:val="decimal"/>
      <w:lvlText w:val="%1.%2.%3.%4.%5.%6.%7.%8"/>
      <w:lvlJc w:val="left"/>
      <w:pPr>
        <w:ind w:left="9206" w:hanging="1800"/>
      </w:pPr>
      <w:rPr>
        <w:rFonts w:cs="Times New Roman" w:hint="default"/>
      </w:rPr>
    </w:lvl>
    <w:lvl w:ilvl="8">
      <w:start w:val="1"/>
      <w:numFmt w:val="decimal"/>
      <w:lvlText w:val="%1.%2.%3.%4.%5.%6.%7.%8.%9"/>
      <w:lvlJc w:val="left"/>
      <w:pPr>
        <w:ind w:left="10624" w:hanging="2160"/>
      </w:pPr>
      <w:rPr>
        <w:rFonts w:cs="Times New Roman" w:hint="default"/>
      </w:rPr>
    </w:lvl>
  </w:abstractNum>
  <w:abstractNum w:abstractNumId="7">
    <w:nsid w:val="16E15B5E"/>
    <w:multiLevelType w:val="hybridMultilevel"/>
    <w:tmpl w:val="FD6805D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18E83966"/>
    <w:multiLevelType w:val="singleLevel"/>
    <w:tmpl w:val="9BA458D0"/>
    <w:lvl w:ilvl="0">
      <w:start w:val="1"/>
      <w:numFmt w:val="decimal"/>
      <w:lvlText w:val="%1)"/>
      <w:legacy w:legacy="1" w:legacySpace="0" w:legacyIndent="283"/>
      <w:lvlJc w:val="left"/>
      <w:pPr>
        <w:ind w:left="850" w:hanging="283"/>
      </w:pPr>
      <w:rPr>
        <w:rFonts w:cs="Times New Roman"/>
      </w:rPr>
    </w:lvl>
  </w:abstractNum>
  <w:abstractNum w:abstractNumId="9">
    <w:nsid w:val="1CE81F39"/>
    <w:multiLevelType w:val="hybridMultilevel"/>
    <w:tmpl w:val="044E69F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1EF84B35"/>
    <w:multiLevelType w:val="multilevel"/>
    <w:tmpl w:val="E8522C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204A7110"/>
    <w:multiLevelType w:val="multilevel"/>
    <w:tmpl w:val="7BCEE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E36B95"/>
    <w:multiLevelType w:val="multilevel"/>
    <w:tmpl w:val="0BB6B9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29A72CA3"/>
    <w:multiLevelType w:val="multilevel"/>
    <w:tmpl w:val="36BE9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4E4A59"/>
    <w:multiLevelType w:val="hybridMultilevel"/>
    <w:tmpl w:val="CCC40034"/>
    <w:lvl w:ilvl="0" w:tplc="F7DC3A7A">
      <w:start w:val="13"/>
      <w:numFmt w:val="bullet"/>
      <w:lvlText w:val="-"/>
      <w:lvlJc w:val="left"/>
      <w:pPr>
        <w:tabs>
          <w:tab w:val="num" w:pos="1624"/>
        </w:tabs>
        <w:ind w:left="1624" w:hanging="915"/>
      </w:pPr>
      <w:rPr>
        <w:rFonts w:ascii="Times New Roman" w:eastAsia="Times New Roman" w:hAnsi="Times New Roman" w:hint="default"/>
      </w:rPr>
    </w:lvl>
    <w:lvl w:ilvl="1" w:tplc="04190003">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5">
    <w:nsid w:val="44B63DFF"/>
    <w:multiLevelType w:val="multilevel"/>
    <w:tmpl w:val="350EBC78"/>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6">
    <w:nsid w:val="4CEF37FF"/>
    <w:multiLevelType w:val="multilevel"/>
    <w:tmpl w:val="C534DC10"/>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nsid w:val="56862B3A"/>
    <w:multiLevelType w:val="singleLevel"/>
    <w:tmpl w:val="F8DE0E9E"/>
    <w:lvl w:ilvl="0">
      <w:start w:val="1"/>
      <w:numFmt w:val="decimal"/>
      <w:lvlText w:val="%1."/>
      <w:lvlJc w:val="left"/>
      <w:pPr>
        <w:tabs>
          <w:tab w:val="num" w:pos="360"/>
        </w:tabs>
        <w:ind w:left="360" w:hanging="360"/>
      </w:pPr>
      <w:rPr>
        <w:rFonts w:cs="Times New Roman" w:hint="default"/>
      </w:rPr>
    </w:lvl>
  </w:abstractNum>
  <w:abstractNum w:abstractNumId="18">
    <w:nsid w:val="5F1332D8"/>
    <w:multiLevelType w:val="hybridMultilevel"/>
    <w:tmpl w:val="7C8CA28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9">
    <w:nsid w:val="5F482793"/>
    <w:multiLevelType w:val="multilevel"/>
    <w:tmpl w:val="B3BC9F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nsid w:val="5FC564B1"/>
    <w:multiLevelType w:val="hybridMultilevel"/>
    <w:tmpl w:val="532E6A98"/>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1">
    <w:nsid w:val="5FEC3CDA"/>
    <w:multiLevelType w:val="multilevel"/>
    <w:tmpl w:val="7A7C888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nsid w:val="68D87381"/>
    <w:multiLevelType w:val="hybridMultilevel"/>
    <w:tmpl w:val="DC089BCA"/>
    <w:lvl w:ilvl="0" w:tplc="04190001">
      <w:start w:val="1"/>
      <w:numFmt w:val="bullet"/>
      <w:lvlText w:val=""/>
      <w:lvlJc w:val="left"/>
      <w:pPr>
        <w:tabs>
          <w:tab w:val="num" w:pos="2130"/>
        </w:tabs>
        <w:ind w:left="2130" w:hanging="360"/>
      </w:pPr>
      <w:rPr>
        <w:rFonts w:ascii="Symbol" w:hAnsi="Symbol" w:hint="default"/>
      </w:rPr>
    </w:lvl>
    <w:lvl w:ilvl="1" w:tplc="04190003" w:tentative="1">
      <w:start w:val="1"/>
      <w:numFmt w:val="bullet"/>
      <w:lvlText w:val="o"/>
      <w:lvlJc w:val="left"/>
      <w:pPr>
        <w:tabs>
          <w:tab w:val="num" w:pos="2850"/>
        </w:tabs>
        <w:ind w:left="2850" w:hanging="360"/>
      </w:pPr>
      <w:rPr>
        <w:rFonts w:ascii="Courier New" w:hAnsi="Courier New" w:hint="default"/>
      </w:rPr>
    </w:lvl>
    <w:lvl w:ilvl="2" w:tplc="04190005" w:tentative="1">
      <w:start w:val="1"/>
      <w:numFmt w:val="bullet"/>
      <w:lvlText w:val=""/>
      <w:lvlJc w:val="left"/>
      <w:pPr>
        <w:tabs>
          <w:tab w:val="num" w:pos="3570"/>
        </w:tabs>
        <w:ind w:left="3570" w:hanging="360"/>
      </w:pPr>
      <w:rPr>
        <w:rFonts w:ascii="Wingdings" w:hAnsi="Wingdings" w:hint="default"/>
      </w:rPr>
    </w:lvl>
    <w:lvl w:ilvl="3" w:tplc="04190001" w:tentative="1">
      <w:start w:val="1"/>
      <w:numFmt w:val="bullet"/>
      <w:lvlText w:val=""/>
      <w:lvlJc w:val="left"/>
      <w:pPr>
        <w:tabs>
          <w:tab w:val="num" w:pos="4290"/>
        </w:tabs>
        <w:ind w:left="4290" w:hanging="360"/>
      </w:pPr>
      <w:rPr>
        <w:rFonts w:ascii="Symbol" w:hAnsi="Symbol" w:hint="default"/>
      </w:rPr>
    </w:lvl>
    <w:lvl w:ilvl="4" w:tplc="04190003" w:tentative="1">
      <w:start w:val="1"/>
      <w:numFmt w:val="bullet"/>
      <w:lvlText w:val="o"/>
      <w:lvlJc w:val="left"/>
      <w:pPr>
        <w:tabs>
          <w:tab w:val="num" w:pos="5010"/>
        </w:tabs>
        <w:ind w:left="5010" w:hanging="360"/>
      </w:pPr>
      <w:rPr>
        <w:rFonts w:ascii="Courier New" w:hAnsi="Courier New" w:hint="default"/>
      </w:rPr>
    </w:lvl>
    <w:lvl w:ilvl="5" w:tplc="04190005" w:tentative="1">
      <w:start w:val="1"/>
      <w:numFmt w:val="bullet"/>
      <w:lvlText w:val=""/>
      <w:lvlJc w:val="left"/>
      <w:pPr>
        <w:tabs>
          <w:tab w:val="num" w:pos="5730"/>
        </w:tabs>
        <w:ind w:left="5730" w:hanging="360"/>
      </w:pPr>
      <w:rPr>
        <w:rFonts w:ascii="Wingdings" w:hAnsi="Wingdings" w:hint="default"/>
      </w:rPr>
    </w:lvl>
    <w:lvl w:ilvl="6" w:tplc="04190001" w:tentative="1">
      <w:start w:val="1"/>
      <w:numFmt w:val="bullet"/>
      <w:lvlText w:val=""/>
      <w:lvlJc w:val="left"/>
      <w:pPr>
        <w:tabs>
          <w:tab w:val="num" w:pos="6450"/>
        </w:tabs>
        <w:ind w:left="6450" w:hanging="360"/>
      </w:pPr>
      <w:rPr>
        <w:rFonts w:ascii="Symbol" w:hAnsi="Symbol" w:hint="default"/>
      </w:rPr>
    </w:lvl>
    <w:lvl w:ilvl="7" w:tplc="04190003" w:tentative="1">
      <w:start w:val="1"/>
      <w:numFmt w:val="bullet"/>
      <w:lvlText w:val="o"/>
      <w:lvlJc w:val="left"/>
      <w:pPr>
        <w:tabs>
          <w:tab w:val="num" w:pos="7170"/>
        </w:tabs>
        <w:ind w:left="7170" w:hanging="360"/>
      </w:pPr>
      <w:rPr>
        <w:rFonts w:ascii="Courier New" w:hAnsi="Courier New" w:hint="default"/>
      </w:rPr>
    </w:lvl>
    <w:lvl w:ilvl="8" w:tplc="04190005" w:tentative="1">
      <w:start w:val="1"/>
      <w:numFmt w:val="bullet"/>
      <w:lvlText w:val=""/>
      <w:lvlJc w:val="left"/>
      <w:pPr>
        <w:tabs>
          <w:tab w:val="num" w:pos="7890"/>
        </w:tabs>
        <w:ind w:left="7890" w:hanging="360"/>
      </w:pPr>
      <w:rPr>
        <w:rFonts w:ascii="Wingdings" w:hAnsi="Wingdings" w:hint="default"/>
      </w:rPr>
    </w:lvl>
  </w:abstractNum>
  <w:abstractNum w:abstractNumId="23">
    <w:nsid w:val="6EB85497"/>
    <w:multiLevelType w:val="multilevel"/>
    <w:tmpl w:val="DD9ADF6C"/>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1429"/>
        </w:tabs>
        <w:ind w:left="1429"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6054"/>
        </w:tabs>
        <w:ind w:left="6054" w:hanging="180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24">
    <w:nsid w:val="714D57F2"/>
    <w:multiLevelType w:val="multilevel"/>
    <w:tmpl w:val="3E62869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nsid w:val="71C9741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79EF258F"/>
    <w:multiLevelType w:val="hybridMultilevel"/>
    <w:tmpl w:val="30EAF5C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7D395732"/>
    <w:multiLevelType w:val="hybridMultilevel"/>
    <w:tmpl w:val="8C1A268E"/>
    <w:lvl w:ilvl="0" w:tplc="EB780DD8">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8">
    <w:nsid w:val="7D9B73AB"/>
    <w:multiLevelType w:val="multilevel"/>
    <w:tmpl w:val="945890F0"/>
    <w:lvl w:ilvl="0">
      <w:start w:val="2"/>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069"/>
        </w:tabs>
        <w:ind w:left="1069" w:hanging="36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num w:numId="1">
    <w:abstractNumId w:val="7"/>
  </w:num>
  <w:num w:numId="2">
    <w:abstractNumId w:val="13"/>
  </w:num>
  <w:num w:numId="3">
    <w:abstractNumId w:val="11"/>
  </w:num>
  <w:num w:numId="4">
    <w:abstractNumId w:val="9"/>
  </w:num>
  <w:num w:numId="5">
    <w:abstractNumId w:val="14"/>
  </w:num>
  <w:num w:numId="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20"/>
  </w:num>
  <w:num w:numId="16">
    <w:abstractNumId w:val="25"/>
  </w:num>
  <w:num w:numId="17">
    <w:abstractNumId w:val="17"/>
  </w:num>
  <w:num w:numId="18">
    <w:abstractNumId w:val="22"/>
  </w:num>
  <w:num w:numId="19">
    <w:abstractNumId w:val="2"/>
  </w:num>
  <w:num w:numId="20">
    <w:abstractNumId w:val="8"/>
  </w:num>
  <w:num w:numId="21">
    <w:abstractNumId w:val="15"/>
  </w:num>
  <w:num w:numId="22">
    <w:abstractNumId w:val="26"/>
  </w:num>
  <w:num w:numId="23">
    <w:abstractNumId w:val="27"/>
  </w:num>
  <w:num w:numId="24">
    <w:abstractNumId w:val="0"/>
  </w:num>
  <w:num w:numId="25">
    <w:abstractNumId w:val="6"/>
  </w:num>
  <w:num w:numId="26">
    <w:abstractNumId w:val="1"/>
  </w:num>
  <w:num w:numId="27">
    <w:abstractNumId w:val="28"/>
  </w:num>
  <w:num w:numId="28">
    <w:abstractNumId w:val="23"/>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357"/>
  <w:doNotHyphenateCaps/>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B1153"/>
    <w:rsid w:val="000026FB"/>
    <w:rsid w:val="000B1153"/>
    <w:rsid w:val="000D2C00"/>
    <w:rsid w:val="000D3E35"/>
    <w:rsid w:val="000F4219"/>
    <w:rsid w:val="00130C7B"/>
    <w:rsid w:val="00131193"/>
    <w:rsid w:val="0019471F"/>
    <w:rsid w:val="001B0AE1"/>
    <w:rsid w:val="001D5914"/>
    <w:rsid w:val="00227AD2"/>
    <w:rsid w:val="00251951"/>
    <w:rsid w:val="00254A2D"/>
    <w:rsid w:val="002551F2"/>
    <w:rsid w:val="00284CDA"/>
    <w:rsid w:val="002F5F8D"/>
    <w:rsid w:val="0031204F"/>
    <w:rsid w:val="00347BE5"/>
    <w:rsid w:val="00353ED1"/>
    <w:rsid w:val="0037718E"/>
    <w:rsid w:val="003B7A58"/>
    <w:rsid w:val="003C031E"/>
    <w:rsid w:val="003F0D45"/>
    <w:rsid w:val="00425335"/>
    <w:rsid w:val="00427399"/>
    <w:rsid w:val="00462905"/>
    <w:rsid w:val="00502D13"/>
    <w:rsid w:val="00506152"/>
    <w:rsid w:val="005D2297"/>
    <w:rsid w:val="005E39F2"/>
    <w:rsid w:val="00623BF1"/>
    <w:rsid w:val="0062497C"/>
    <w:rsid w:val="00625675"/>
    <w:rsid w:val="00691856"/>
    <w:rsid w:val="00721C57"/>
    <w:rsid w:val="007B03E9"/>
    <w:rsid w:val="007F0DEC"/>
    <w:rsid w:val="00804436"/>
    <w:rsid w:val="008144D8"/>
    <w:rsid w:val="0081544E"/>
    <w:rsid w:val="00817D03"/>
    <w:rsid w:val="00905D2B"/>
    <w:rsid w:val="00907313"/>
    <w:rsid w:val="00920387"/>
    <w:rsid w:val="00963FA8"/>
    <w:rsid w:val="00972881"/>
    <w:rsid w:val="0099604A"/>
    <w:rsid w:val="009B2798"/>
    <w:rsid w:val="009C7E3F"/>
    <w:rsid w:val="00A20F36"/>
    <w:rsid w:val="00A469D9"/>
    <w:rsid w:val="00A87375"/>
    <w:rsid w:val="00AB3FA9"/>
    <w:rsid w:val="00B657B3"/>
    <w:rsid w:val="00B85CB8"/>
    <w:rsid w:val="00BE4A61"/>
    <w:rsid w:val="00C101EA"/>
    <w:rsid w:val="00C17F98"/>
    <w:rsid w:val="00C3669A"/>
    <w:rsid w:val="00C431CC"/>
    <w:rsid w:val="00C77F97"/>
    <w:rsid w:val="00C929DA"/>
    <w:rsid w:val="00CB7A80"/>
    <w:rsid w:val="00CC43DF"/>
    <w:rsid w:val="00CC6229"/>
    <w:rsid w:val="00CE3818"/>
    <w:rsid w:val="00CE5A23"/>
    <w:rsid w:val="00D03157"/>
    <w:rsid w:val="00D2201F"/>
    <w:rsid w:val="00D24CC6"/>
    <w:rsid w:val="00D37E23"/>
    <w:rsid w:val="00D75784"/>
    <w:rsid w:val="00E014D5"/>
    <w:rsid w:val="00E121ED"/>
    <w:rsid w:val="00E747E5"/>
    <w:rsid w:val="00EA517C"/>
    <w:rsid w:val="00F26DAC"/>
    <w:rsid w:val="00F4597C"/>
    <w:rsid w:val="00F61DA6"/>
    <w:rsid w:val="00FA78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10"/>
    <o:shapelayout v:ext="edit">
      <o:idmap v:ext="edit" data="1"/>
      <o:rules v:ext="edit">
        <o:r id="V:Rule1" type="arc" idref="#_x0000_s1147"/>
        <o:r id="V:Rule2" type="arc" idref="#_x0000_s1148"/>
        <o:r id="V:Rule3" type="arc" idref="#_x0000_s1149"/>
        <o:r id="V:Rule4" type="arc" idref="#_x0000_s1150"/>
      </o:rules>
    </o:shapelayout>
  </w:shapeDefaults>
  <w:decimalSymbol w:val=","/>
  <w:listSeparator w:val=";"/>
  <w14:defaultImageDpi w14:val="0"/>
  <w15:docId w15:val="{875F8221-312F-4664-85FA-4D6B83E6F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1153"/>
    <w:rPr>
      <w:sz w:val="24"/>
      <w:szCs w:val="24"/>
    </w:rPr>
  </w:style>
  <w:style w:type="paragraph" w:styleId="1">
    <w:name w:val="heading 1"/>
    <w:basedOn w:val="a"/>
    <w:next w:val="a"/>
    <w:link w:val="10"/>
    <w:uiPriority w:val="9"/>
    <w:qFormat/>
    <w:rsid w:val="000B1153"/>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0B1153"/>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0B1153"/>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0B1153"/>
    <w:pPr>
      <w:keepNext/>
      <w:spacing w:before="240" w:after="60"/>
      <w:outlineLvl w:val="3"/>
    </w:pPr>
    <w:rPr>
      <w:b/>
      <w:bCs/>
      <w:sz w:val="28"/>
      <w:szCs w:val="28"/>
    </w:rPr>
  </w:style>
  <w:style w:type="paragraph" w:styleId="9">
    <w:name w:val="heading 9"/>
    <w:basedOn w:val="a"/>
    <w:next w:val="a"/>
    <w:link w:val="90"/>
    <w:uiPriority w:val="9"/>
    <w:qFormat/>
    <w:rsid w:val="00A20F36"/>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0B1153"/>
    <w:rPr>
      <w:rFonts w:ascii="Arial" w:hAnsi="Arial" w:cs="Arial"/>
      <w:b/>
      <w:bCs/>
      <w:kern w:val="32"/>
      <w:sz w:val="32"/>
      <w:szCs w:val="32"/>
      <w:lang w:val="ru-RU" w:eastAsia="ru-RU" w:bidi="ar-S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90">
    <w:name w:val="Заголовок 9 Знак"/>
    <w:basedOn w:val="a0"/>
    <w:link w:val="9"/>
    <w:uiPriority w:val="9"/>
    <w:locked/>
    <w:rsid w:val="00A20F36"/>
    <w:rPr>
      <w:rFonts w:ascii="Arial" w:hAnsi="Arial" w:cs="Arial"/>
      <w:sz w:val="22"/>
      <w:szCs w:val="22"/>
      <w:lang w:val="ru-RU" w:eastAsia="ru-RU" w:bidi="ar-SA"/>
    </w:rPr>
  </w:style>
  <w:style w:type="paragraph" w:styleId="a3">
    <w:name w:val="Normal (Web)"/>
    <w:basedOn w:val="a"/>
    <w:uiPriority w:val="99"/>
    <w:rsid w:val="000B1153"/>
    <w:pPr>
      <w:spacing w:before="100" w:beforeAutospacing="1" w:after="100" w:afterAutospacing="1"/>
    </w:pPr>
  </w:style>
  <w:style w:type="character" w:styleId="a4">
    <w:name w:val="Hyperlink"/>
    <w:basedOn w:val="a0"/>
    <w:uiPriority w:val="99"/>
    <w:rsid w:val="000B1153"/>
    <w:rPr>
      <w:rFonts w:cs="Times New Roman"/>
      <w:color w:val="0000FF"/>
      <w:u w:val="single"/>
    </w:rPr>
  </w:style>
  <w:style w:type="paragraph" w:styleId="a5">
    <w:name w:val="footer"/>
    <w:basedOn w:val="a"/>
    <w:link w:val="a6"/>
    <w:uiPriority w:val="99"/>
    <w:rsid w:val="000B1153"/>
    <w:pPr>
      <w:tabs>
        <w:tab w:val="center" w:pos="4677"/>
        <w:tab w:val="right" w:pos="9355"/>
      </w:tabs>
    </w:pPr>
  </w:style>
  <w:style w:type="character" w:customStyle="1" w:styleId="a6">
    <w:name w:val="Нижний колонтитул Знак"/>
    <w:basedOn w:val="a0"/>
    <w:link w:val="a5"/>
    <w:uiPriority w:val="99"/>
    <w:semiHidden/>
    <w:rPr>
      <w:sz w:val="24"/>
      <w:szCs w:val="24"/>
    </w:rPr>
  </w:style>
  <w:style w:type="character" w:styleId="a7">
    <w:name w:val="page number"/>
    <w:basedOn w:val="a0"/>
    <w:uiPriority w:val="99"/>
    <w:rsid w:val="000B1153"/>
    <w:rPr>
      <w:rFonts w:cs="Times New Roman"/>
    </w:rPr>
  </w:style>
  <w:style w:type="paragraph" w:styleId="a8">
    <w:name w:val="header"/>
    <w:basedOn w:val="a"/>
    <w:link w:val="a9"/>
    <w:uiPriority w:val="99"/>
    <w:rsid w:val="000B1153"/>
    <w:pPr>
      <w:tabs>
        <w:tab w:val="center" w:pos="4677"/>
        <w:tab w:val="right" w:pos="9355"/>
      </w:tabs>
    </w:pPr>
  </w:style>
  <w:style w:type="character" w:customStyle="1" w:styleId="a9">
    <w:name w:val="Верхний колонтитул Знак"/>
    <w:basedOn w:val="a0"/>
    <w:link w:val="a8"/>
    <w:uiPriority w:val="99"/>
    <w:semiHidden/>
    <w:rPr>
      <w:sz w:val="24"/>
      <w:szCs w:val="24"/>
    </w:rPr>
  </w:style>
  <w:style w:type="table" w:styleId="aa">
    <w:name w:val="Table Grid"/>
    <w:basedOn w:val="a1"/>
    <w:uiPriority w:val="39"/>
    <w:rsid w:val="000B11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uiPriority w:val="99"/>
    <w:semiHidden/>
    <w:rsid w:val="000B1153"/>
    <w:pPr>
      <w:jc w:val="both"/>
    </w:pPr>
    <w:rPr>
      <w:szCs w:val="20"/>
    </w:rPr>
  </w:style>
  <w:style w:type="character" w:customStyle="1" w:styleId="22">
    <w:name w:val="Основной текст 2 Знак"/>
    <w:basedOn w:val="a0"/>
    <w:link w:val="21"/>
    <w:uiPriority w:val="99"/>
    <w:semiHidden/>
    <w:locked/>
    <w:rsid w:val="000B1153"/>
    <w:rPr>
      <w:rFonts w:cs="Times New Roman"/>
      <w:sz w:val="24"/>
      <w:lang w:val="ru-RU" w:eastAsia="ru-RU" w:bidi="ar-SA"/>
    </w:rPr>
  </w:style>
  <w:style w:type="paragraph" w:styleId="23">
    <w:name w:val="Body Text Indent 2"/>
    <w:basedOn w:val="a"/>
    <w:link w:val="24"/>
    <w:uiPriority w:val="99"/>
    <w:rsid w:val="000B1153"/>
    <w:pPr>
      <w:spacing w:after="120" w:line="480" w:lineRule="auto"/>
      <w:ind w:left="283"/>
    </w:pPr>
  </w:style>
  <w:style w:type="character" w:customStyle="1" w:styleId="24">
    <w:name w:val="Основной текст с отступом 2 Знак"/>
    <w:basedOn w:val="a0"/>
    <w:link w:val="23"/>
    <w:uiPriority w:val="99"/>
    <w:semiHidden/>
    <w:rPr>
      <w:sz w:val="24"/>
      <w:szCs w:val="24"/>
    </w:rPr>
  </w:style>
  <w:style w:type="paragraph" w:styleId="ab">
    <w:name w:val="List Paragraph"/>
    <w:basedOn w:val="a"/>
    <w:uiPriority w:val="34"/>
    <w:qFormat/>
    <w:rsid w:val="00FA7873"/>
    <w:pPr>
      <w:spacing w:after="200" w:line="276" w:lineRule="auto"/>
      <w:ind w:left="720"/>
      <w:contextualSpacing/>
    </w:pPr>
    <w:rPr>
      <w:rFonts w:ascii="Calibri" w:hAnsi="Calibri"/>
      <w:sz w:val="22"/>
      <w:szCs w:val="22"/>
      <w:lang w:eastAsia="en-US"/>
    </w:rPr>
  </w:style>
  <w:style w:type="paragraph" w:customStyle="1" w:styleId="ac">
    <w:name w:val="Курсовик"/>
    <w:rsid w:val="00FA7873"/>
    <w:pPr>
      <w:tabs>
        <w:tab w:val="left" w:pos="1134"/>
        <w:tab w:val="left" w:pos="1701"/>
        <w:tab w:val="left" w:pos="1985"/>
      </w:tabs>
      <w:overflowPunct w:val="0"/>
      <w:autoSpaceDE w:val="0"/>
      <w:autoSpaceDN w:val="0"/>
      <w:adjustRightInd w:val="0"/>
      <w:ind w:firstLine="567"/>
      <w:jc w:val="both"/>
      <w:textAlignment w:val="baseline"/>
    </w:pPr>
    <w:rPr>
      <w:noProof/>
      <w:sz w:val="22"/>
    </w:rPr>
  </w:style>
  <w:style w:type="paragraph" w:customStyle="1" w:styleId="ad">
    <w:name w:val="Формула"/>
    <w:basedOn w:val="ac"/>
    <w:rsid w:val="00FA7873"/>
    <w:pPr>
      <w:tabs>
        <w:tab w:val="clear" w:pos="1134"/>
        <w:tab w:val="clear" w:pos="1701"/>
        <w:tab w:val="clear" w:pos="1985"/>
        <w:tab w:val="right" w:pos="7371"/>
      </w:tabs>
      <w:spacing w:before="240" w:after="240"/>
      <w:ind w:firstLine="1134"/>
    </w:pPr>
  </w:style>
  <w:style w:type="paragraph" w:styleId="ae">
    <w:name w:val="Body Text Indent"/>
    <w:basedOn w:val="a"/>
    <w:link w:val="af"/>
    <w:uiPriority w:val="99"/>
    <w:rsid w:val="001B0AE1"/>
    <w:pPr>
      <w:spacing w:after="120"/>
      <w:ind w:left="283"/>
    </w:pPr>
  </w:style>
  <w:style w:type="character" w:customStyle="1" w:styleId="af">
    <w:name w:val="Основной текст с отступом Знак"/>
    <w:basedOn w:val="a0"/>
    <w:link w:val="ae"/>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99" Type="http://schemas.openxmlformats.org/officeDocument/2006/relationships/oleObject" Target="embeddings/oleObject138.bin"/><Relationship Id="rId303" Type="http://schemas.openxmlformats.org/officeDocument/2006/relationships/image" Target="media/image156.wmf"/><Relationship Id="rId21" Type="http://schemas.openxmlformats.org/officeDocument/2006/relationships/oleObject" Target="embeddings/oleObject9.bin"/><Relationship Id="rId42" Type="http://schemas.openxmlformats.org/officeDocument/2006/relationships/oleObject" Target="embeddings/oleObject19.bin"/><Relationship Id="rId63" Type="http://schemas.openxmlformats.org/officeDocument/2006/relationships/oleObject" Target="embeddings/oleObject32.bin"/><Relationship Id="rId84" Type="http://schemas.openxmlformats.org/officeDocument/2006/relationships/image" Target="media/image34.wmf"/><Relationship Id="rId138" Type="http://schemas.openxmlformats.org/officeDocument/2006/relationships/image" Target="media/image62.wmf"/><Relationship Id="rId159" Type="http://schemas.openxmlformats.org/officeDocument/2006/relationships/oleObject" Target="embeddings/oleObject82.bin"/><Relationship Id="rId170" Type="http://schemas.openxmlformats.org/officeDocument/2006/relationships/oleObject" Target="embeddings/oleObject88.bin"/><Relationship Id="rId191" Type="http://schemas.openxmlformats.org/officeDocument/2006/relationships/oleObject" Target="embeddings/oleObject99.bin"/><Relationship Id="rId205" Type="http://schemas.openxmlformats.org/officeDocument/2006/relationships/image" Target="media/image95.png"/><Relationship Id="rId226" Type="http://schemas.openxmlformats.org/officeDocument/2006/relationships/image" Target="media/image108.wmf"/><Relationship Id="rId247" Type="http://schemas.openxmlformats.org/officeDocument/2006/relationships/image" Target="media/image122.png"/><Relationship Id="rId107" Type="http://schemas.openxmlformats.org/officeDocument/2006/relationships/oleObject" Target="embeddings/oleObject54.bin"/><Relationship Id="rId268" Type="http://schemas.openxmlformats.org/officeDocument/2006/relationships/oleObject" Target="embeddings/oleObject123.bin"/><Relationship Id="rId289" Type="http://schemas.openxmlformats.org/officeDocument/2006/relationships/image" Target="media/image150.wmf"/><Relationship Id="rId11" Type="http://schemas.openxmlformats.org/officeDocument/2006/relationships/oleObject" Target="embeddings/oleObject3.bin"/><Relationship Id="rId32" Type="http://schemas.openxmlformats.org/officeDocument/2006/relationships/oleObject" Target="embeddings/oleObject14.bin"/><Relationship Id="rId53" Type="http://schemas.openxmlformats.org/officeDocument/2006/relationships/oleObject" Target="embeddings/oleObject25.bin"/><Relationship Id="rId74" Type="http://schemas.openxmlformats.org/officeDocument/2006/relationships/image" Target="media/image29.wmf"/><Relationship Id="rId128" Type="http://schemas.openxmlformats.org/officeDocument/2006/relationships/image" Target="media/image57.wmf"/><Relationship Id="rId149" Type="http://schemas.openxmlformats.org/officeDocument/2006/relationships/oleObject" Target="embeddings/oleObject76.bin"/><Relationship Id="rId314"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image" Target="media/image40.png"/><Relationship Id="rId160" Type="http://schemas.openxmlformats.org/officeDocument/2006/relationships/image" Target="media/image71.wmf"/><Relationship Id="rId181" Type="http://schemas.openxmlformats.org/officeDocument/2006/relationships/oleObject" Target="embeddings/oleObject94.bin"/><Relationship Id="rId216" Type="http://schemas.openxmlformats.org/officeDocument/2006/relationships/image" Target="media/image103.wmf"/><Relationship Id="rId237" Type="http://schemas.openxmlformats.org/officeDocument/2006/relationships/image" Target="media/image113.wmf"/><Relationship Id="rId258" Type="http://schemas.openxmlformats.org/officeDocument/2006/relationships/image" Target="media/image132.wmf"/><Relationship Id="rId279" Type="http://schemas.openxmlformats.org/officeDocument/2006/relationships/image" Target="media/image145.wmf"/><Relationship Id="rId22" Type="http://schemas.openxmlformats.org/officeDocument/2006/relationships/image" Target="media/image7.png"/><Relationship Id="rId43" Type="http://schemas.openxmlformats.org/officeDocument/2006/relationships/image" Target="media/image18.png"/><Relationship Id="rId64" Type="http://schemas.openxmlformats.org/officeDocument/2006/relationships/oleObject" Target="embeddings/oleObject33.bin"/><Relationship Id="rId118" Type="http://schemas.openxmlformats.org/officeDocument/2006/relationships/image" Target="media/image52.wmf"/><Relationship Id="rId139" Type="http://schemas.openxmlformats.org/officeDocument/2006/relationships/oleObject" Target="embeddings/oleObject70.bin"/><Relationship Id="rId290" Type="http://schemas.openxmlformats.org/officeDocument/2006/relationships/oleObject" Target="embeddings/oleObject133.bin"/><Relationship Id="rId304" Type="http://schemas.openxmlformats.org/officeDocument/2006/relationships/oleObject" Target="embeddings/oleObject141.bin"/><Relationship Id="rId85" Type="http://schemas.openxmlformats.org/officeDocument/2006/relationships/oleObject" Target="embeddings/oleObject45.bin"/><Relationship Id="rId150" Type="http://schemas.openxmlformats.org/officeDocument/2006/relationships/image" Target="media/image67.wmf"/><Relationship Id="rId171" Type="http://schemas.openxmlformats.org/officeDocument/2006/relationships/image" Target="media/image76.wmf"/><Relationship Id="rId192" Type="http://schemas.openxmlformats.org/officeDocument/2006/relationships/image" Target="media/image86.wmf"/><Relationship Id="rId206" Type="http://schemas.openxmlformats.org/officeDocument/2006/relationships/image" Target="media/image96.png"/><Relationship Id="rId227" Type="http://schemas.openxmlformats.org/officeDocument/2006/relationships/oleObject" Target="embeddings/oleObject112.bin"/><Relationship Id="rId248" Type="http://schemas.openxmlformats.org/officeDocument/2006/relationships/image" Target="media/image123.png"/><Relationship Id="rId269" Type="http://schemas.openxmlformats.org/officeDocument/2006/relationships/image" Target="media/image139.wmf"/><Relationship Id="rId12" Type="http://schemas.openxmlformats.org/officeDocument/2006/relationships/oleObject" Target="embeddings/oleObject4.bin"/><Relationship Id="rId33" Type="http://schemas.openxmlformats.org/officeDocument/2006/relationships/image" Target="media/image13.wmf"/><Relationship Id="rId108" Type="http://schemas.openxmlformats.org/officeDocument/2006/relationships/image" Target="media/image47.wmf"/><Relationship Id="rId129" Type="http://schemas.openxmlformats.org/officeDocument/2006/relationships/oleObject" Target="embeddings/oleObject65.bin"/><Relationship Id="rId280" Type="http://schemas.openxmlformats.org/officeDocument/2006/relationships/oleObject" Target="embeddings/oleObject128.bin"/><Relationship Id="rId315" Type="http://schemas.openxmlformats.org/officeDocument/2006/relationships/theme" Target="theme/theme1.xml"/><Relationship Id="rId54" Type="http://schemas.openxmlformats.org/officeDocument/2006/relationships/oleObject" Target="embeddings/oleObject26.bin"/><Relationship Id="rId75" Type="http://schemas.openxmlformats.org/officeDocument/2006/relationships/oleObject" Target="embeddings/oleObject40.bin"/><Relationship Id="rId96" Type="http://schemas.openxmlformats.org/officeDocument/2006/relationships/image" Target="media/image41.wmf"/><Relationship Id="rId140" Type="http://schemas.openxmlformats.org/officeDocument/2006/relationships/image" Target="media/image63.wmf"/><Relationship Id="rId161" Type="http://schemas.openxmlformats.org/officeDocument/2006/relationships/oleObject" Target="embeddings/oleObject83.bin"/><Relationship Id="rId182" Type="http://schemas.openxmlformats.org/officeDocument/2006/relationships/image" Target="media/image81.wmf"/><Relationship Id="rId217" Type="http://schemas.openxmlformats.org/officeDocument/2006/relationships/oleObject" Target="embeddings/oleObject107.bin"/><Relationship Id="rId6" Type="http://schemas.openxmlformats.org/officeDocument/2006/relationships/endnotes" Target="endnotes.xml"/><Relationship Id="rId238" Type="http://schemas.openxmlformats.org/officeDocument/2006/relationships/oleObject" Target="embeddings/oleObject118.bin"/><Relationship Id="rId259" Type="http://schemas.openxmlformats.org/officeDocument/2006/relationships/oleObject" Target="embeddings/oleObject120.bin"/><Relationship Id="rId23" Type="http://schemas.openxmlformats.org/officeDocument/2006/relationships/image" Target="media/image8.wmf"/><Relationship Id="rId119" Type="http://schemas.openxmlformats.org/officeDocument/2006/relationships/oleObject" Target="embeddings/oleObject60.bin"/><Relationship Id="rId270" Type="http://schemas.openxmlformats.org/officeDocument/2006/relationships/oleObject" Target="embeddings/oleObject124.bin"/><Relationship Id="rId291" Type="http://schemas.openxmlformats.org/officeDocument/2006/relationships/image" Target="media/image151.wmf"/><Relationship Id="rId305" Type="http://schemas.openxmlformats.org/officeDocument/2006/relationships/oleObject" Target="embeddings/oleObject142.bin"/><Relationship Id="rId44" Type="http://schemas.openxmlformats.org/officeDocument/2006/relationships/image" Target="media/image19.wmf"/><Relationship Id="rId65" Type="http://schemas.openxmlformats.org/officeDocument/2006/relationships/oleObject" Target="embeddings/oleObject34.bin"/><Relationship Id="rId86" Type="http://schemas.openxmlformats.org/officeDocument/2006/relationships/image" Target="media/image35.wmf"/><Relationship Id="rId130" Type="http://schemas.openxmlformats.org/officeDocument/2006/relationships/image" Target="media/image58.wmf"/><Relationship Id="rId151" Type="http://schemas.openxmlformats.org/officeDocument/2006/relationships/oleObject" Target="embeddings/oleObject77.bin"/><Relationship Id="rId172" Type="http://schemas.openxmlformats.org/officeDocument/2006/relationships/oleObject" Target="embeddings/oleObject89.bin"/><Relationship Id="rId193" Type="http://schemas.openxmlformats.org/officeDocument/2006/relationships/oleObject" Target="embeddings/oleObject100.bin"/><Relationship Id="rId207" Type="http://schemas.openxmlformats.org/officeDocument/2006/relationships/image" Target="media/image97.png"/><Relationship Id="rId228" Type="http://schemas.openxmlformats.org/officeDocument/2006/relationships/image" Target="media/image109.wmf"/><Relationship Id="rId249" Type="http://schemas.openxmlformats.org/officeDocument/2006/relationships/image" Target="media/image124.png"/><Relationship Id="rId13" Type="http://schemas.openxmlformats.org/officeDocument/2006/relationships/image" Target="media/image3.wmf"/><Relationship Id="rId109" Type="http://schemas.openxmlformats.org/officeDocument/2006/relationships/oleObject" Target="embeddings/oleObject55.bin"/><Relationship Id="rId260" Type="http://schemas.openxmlformats.org/officeDocument/2006/relationships/image" Target="media/image133.png"/><Relationship Id="rId281" Type="http://schemas.openxmlformats.org/officeDocument/2006/relationships/image" Target="media/image146.wmf"/><Relationship Id="rId34" Type="http://schemas.openxmlformats.org/officeDocument/2006/relationships/oleObject" Target="embeddings/oleObject15.bin"/><Relationship Id="rId55" Type="http://schemas.openxmlformats.org/officeDocument/2006/relationships/image" Target="media/image23.wmf"/><Relationship Id="rId76" Type="http://schemas.openxmlformats.org/officeDocument/2006/relationships/image" Target="media/image30.wmf"/><Relationship Id="rId97" Type="http://schemas.openxmlformats.org/officeDocument/2006/relationships/oleObject" Target="embeddings/oleObject49.bin"/><Relationship Id="rId120" Type="http://schemas.openxmlformats.org/officeDocument/2006/relationships/image" Target="media/image53.wmf"/><Relationship Id="rId141" Type="http://schemas.openxmlformats.org/officeDocument/2006/relationships/oleObject" Target="embeddings/oleObject71.bin"/><Relationship Id="rId7" Type="http://schemas.openxmlformats.org/officeDocument/2006/relationships/image" Target="media/image1.wmf"/><Relationship Id="rId162" Type="http://schemas.openxmlformats.org/officeDocument/2006/relationships/image" Target="media/image72.wmf"/><Relationship Id="rId183" Type="http://schemas.openxmlformats.org/officeDocument/2006/relationships/oleObject" Target="embeddings/oleObject95.bin"/><Relationship Id="rId218" Type="http://schemas.openxmlformats.org/officeDocument/2006/relationships/image" Target="media/image104.wmf"/><Relationship Id="rId239" Type="http://schemas.openxmlformats.org/officeDocument/2006/relationships/image" Target="media/image114.png"/><Relationship Id="rId250" Type="http://schemas.openxmlformats.org/officeDocument/2006/relationships/image" Target="media/image125.png"/><Relationship Id="rId271" Type="http://schemas.openxmlformats.org/officeDocument/2006/relationships/image" Target="media/image140.wmf"/><Relationship Id="rId292" Type="http://schemas.openxmlformats.org/officeDocument/2006/relationships/oleObject" Target="embeddings/oleObject134.bin"/><Relationship Id="rId306" Type="http://schemas.openxmlformats.org/officeDocument/2006/relationships/image" Target="media/image157.wmf"/><Relationship Id="rId24" Type="http://schemas.openxmlformats.org/officeDocument/2006/relationships/oleObject" Target="embeddings/oleObject10.bin"/><Relationship Id="rId45" Type="http://schemas.openxmlformats.org/officeDocument/2006/relationships/oleObject" Target="embeddings/oleObject20.bin"/><Relationship Id="rId66" Type="http://schemas.openxmlformats.org/officeDocument/2006/relationships/image" Target="media/image26.wmf"/><Relationship Id="rId87" Type="http://schemas.openxmlformats.org/officeDocument/2006/relationships/oleObject" Target="embeddings/oleObject46.bin"/><Relationship Id="rId110" Type="http://schemas.openxmlformats.org/officeDocument/2006/relationships/image" Target="media/image48.wmf"/><Relationship Id="rId131" Type="http://schemas.openxmlformats.org/officeDocument/2006/relationships/oleObject" Target="embeddings/oleObject66.bin"/><Relationship Id="rId61" Type="http://schemas.openxmlformats.org/officeDocument/2006/relationships/image" Target="media/image25.wmf"/><Relationship Id="rId82" Type="http://schemas.openxmlformats.org/officeDocument/2006/relationships/image" Target="media/image33.wmf"/><Relationship Id="rId152" Type="http://schemas.openxmlformats.org/officeDocument/2006/relationships/image" Target="media/image68.wmf"/><Relationship Id="rId173" Type="http://schemas.openxmlformats.org/officeDocument/2006/relationships/image" Target="media/image77.wmf"/><Relationship Id="rId194" Type="http://schemas.openxmlformats.org/officeDocument/2006/relationships/image" Target="media/image87.wmf"/><Relationship Id="rId199" Type="http://schemas.openxmlformats.org/officeDocument/2006/relationships/oleObject" Target="embeddings/oleObject103.bin"/><Relationship Id="rId203" Type="http://schemas.openxmlformats.org/officeDocument/2006/relationships/image" Target="media/image93.png"/><Relationship Id="rId208" Type="http://schemas.openxmlformats.org/officeDocument/2006/relationships/image" Target="media/image98.png"/><Relationship Id="rId229" Type="http://schemas.openxmlformats.org/officeDocument/2006/relationships/oleObject" Target="embeddings/oleObject113.bin"/><Relationship Id="rId19" Type="http://schemas.openxmlformats.org/officeDocument/2006/relationships/oleObject" Target="embeddings/oleObject8.bin"/><Relationship Id="rId224" Type="http://schemas.openxmlformats.org/officeDocument/2006/relationships/image" Target="media/image107.wmf"/><Relationship Id="rId240" Type="http://schemas.openxmlformats.org/officeDocument/2006/relationships/image" Target="media/image115.png"/><Relationship Id="rId245" Type="http://schemas.openxmlformats.org/officeDocument/2006/relationships/image" Target="media/image120.png"/><Relationship Id="rId261" Type="http://schemas.openxmlformats.org/officeDocument/2006/relationships/image" Target="media/image134.png"/><Relationship Id="rId266" Type="http://schemas.openxmlformats.org/officeDocument/2006/relationships/oleObject" Target="embeddings/oleObject122.bin"/><Relationship Id="rId287" Type="http://schemas.openxmlformats.org/officeDocument/2006/relationships/image" Target="media/image149.wmf"/><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4.wmf"/><Relationship Id="rId56" Type="http://schemas.openxmlformats.org/officeDocument/2006/relationships/oleObject" Target="embeddings/oleObject27.bin"/><Relationship Id="rId77" Type="http://schemas.openxmlformats.org/officeDocument/2006/relationships/oleObject" Target="embeddings/oleObject41.bin"/><Relationship Id="rId100" Type="http://schemas.openxmlformats.org/officeDocument/2006/relationships/image" Target="media/image43.wmf"/><Relationship Id="rId105" Type="http://schemas.openxmlformats.org/officeDocument/2006/relationships/oleObject" Target="embeddings/oleObject53.bin"/><Relationship Id="rId126" Type="http://schemas.openxmlformats.org/officeDocument/2006/relationships/image" Target="media/image56.wmf"/><Relationship Id="rId147" Type="http://schemas.openxmlformats.org/officeDocument/2006/relationships/oleObject" Target="embeddings/oleObject75.bin"/><Relationship Id="rId168" Type="http://schemas.openxmlformats.org/officeDocument/2006/relationships/image" Target="media/image75.wmf"/><Relationship Id="rId282" Type="http://schemas.openxmlformats.org/officeDocument/2006/relationships/oleObject" Target="embeddings/oleObject129.bin"/><Relationship Id="rId312" Type="http://schemas.openxmlformats.org/officeDocument/2006/relationships/oleObject" Target="embeddings/oleObject145.bin"/><Relationship Id="rId8" Type="http://schemas.openxmlformats.org/officeDocument/2006/relationships/oleObject" Target="embeddings/oleObject1.bin"/><Relationship Id="rId51" Type="http://schemas.openxmlformats.org/officeDocument/2006/relationships/oleObject" Target="embeddings/oleObject24.bin"/><Relationship Id="rId72" Type="http://schemas.openxmlformats.org/officeDocument/2006/relationships/oleObject" Target="embeddings/oleObject38.bin"/><Relationship Id="rId93" Type="http://schemas.openxmlformats.org/officeDocument/2006/relationships/image" Target="media/image38.png"/><Relationship Id="rId98" Type="http://schemas.openxmlformats.org/officeDocument/2006/relationships/image" Target="media/image42.wmf"/><Relationship Id="rId121" Type="http://schemas.openxmlformats.org/officeDocument/2006/relationships/oleObject" Target="embeddings/oleObject61.bin"/><Relationship Id="rId142" Type="http://schemas.openxmlformats.org/officeDocument/2006/relationships/image" Target="media/image64.wmf"/><Relationship Id="rId163" Type="http://schemas.openxmlformats.org/officeDocument/2006/relationships/oleObject" Target="embeddings/oleObject84.bin"/><Relationship Id="rId184" Type="http://schemas.openxmlformats.org/officeDocument/2006/relationships/image" Target="media/image82.wmf"/><Relationship Id="rId189" Type="http://schemas.openxmlformats.org/officeDocument/2006/relationships/oleObject" Target="embeddings/oleObject98.bin"/><Relationship Id="rId219" Type="http://schemas.openxmlformats.org/officeDocument/2006/relationships/oleObject" Target="embeddings/oleObject108.bin"/><Relationship Id="rId3" Type="http://schemas.openxmlformats.org/officeDocument/2006/relationships/settings" Target="settings.xml"/><Relationship Id="rId214" Type="http://schemas.openxmlformats.org/officeDocument/2006/relationships/image" Target="media/image102.wmf"/><Relationship Id="rId230" Type="http://schemas.openxmlformats.org/officeDocument/2006/relationships/image" Target="media/image110.wmf"/><Relationship Id="rId235" Type="http://schemas.openxmlformats.org/officeDocument/2006/relationships/oleObject" Target="embeddings/oleObject116.bin"/><Relationship Id="rId251" Type="http://schemas.openxmlformats.org/officeDocument/2006/relationships/image" Target="media/image126.png"/><Relationship Id="rId256" Type="http://schemas.openxmlformats.org/officeDocument/2006/relationships/image" Target="media/image131.wmf"/><Relationship Id="rId277" Type="http://schemas.openxmlformats.org/officeDocument/2006/relationships/image" Target="media/image144.wmf"/><Relationship Id="rId298" Type="http://schemas.openxmlformats.org/officeDocument/2006/relationships/oleObject" Target="embeddings/oleObject137.bin"/><Relationship Id="rId25" Type="http://schemas.openxmlformats.org/officeDocument/2006/relationships/image" Target="media/image9.wmf"/><Relationship Id="rId46" Type="http://schemas.openxmlformats.org/officeDocument/2006/relationships/oleObject" Target="embeddings/oleObject21.bin"/><Relationship Id="rId67" Type="http://schemas.openxmlformats.org/officeDocument/2006/relationships/oleObject" Target="embeddings/oleObject35.bin"/><Relationship Id="rId116" Type="http://schemas.openxmlformats.org/officeDocument/2006/relationships/image" Target="media/image51.wmf"/><Relationship Id="rId137" Type="http://schemas.openxmlformats.org/officeDocument/2006/relationships/oleObject" Target="embeddings/oleObject69.bin"/><Relationship Id="rId158" Type="http://schemas.openxmlformats.org/officeDocument/2006/relationships/image" Target="media/image70.wmf"/><Relationship Id="rId272" Type="http://schemas.openxmlformats.org/officeDocument/2006/relationships/oleObject" Target="embeddings/oleObject125.bin"/><Relationship Id="rId293" Type="http://schemas.openxmlformats.org/officeDocument/2006/relationships/image" Target="media/image152.wmf"/><Relationship Id="rId302" Type="http://schemas.openxmlformats.org/officeDocument/2006/relationships/oleObject" Target="embeddings/oleObject140.bin"/><Relationship Id="rId307" Type="http://schemas.openxmlformats.org/officeDocument/2006/relationships/oleObject" Target="embeddings/oleObject143.bin"/><Relationship Id="rId20" Type="http://schemas.openxmlformats.org/officeDocument/2006/relationships/image" Target="media/image6.wmf"/><Relationship Id="rId41" Type="http://schemas.openxmlformats.org/officeDocument/2006/relationships/image" Target="media/image17.wmf"/><Relationship Id="rId62" Type="http://schemas.openxmlformats.org/officeDocument/2006/relationships/oleObject" Target="embeddings/oleObject31.bin"/><Relationship Id="rId83" Type="http://schemas.openxmlformats.org/officeDocument/2006/relationships/oleObject" Target="embeddings/oleObject44.bin"/><Relationship Id="rId88" Type="http://schemas.openxmlformats.org/officeDocument/2006/relationships/image" Target="media/image36.wmf"/><Relationship Id="rId111" Type="http://schemas.openxmlformats.org/officeDocument/2006/relationships/oleObject" Target="embeddings/oleObject56.bin"/><Relationship Id="rId132" Type="http://schemas.openxmlformats.org/officeDocument/2006/relationships/image" Target="media/image59.wmf"/><Relationship Id="rId153" Type="http://schemas.openxmlformats.org/officeDocument/2006/relationships/oleObject" Target="embeddings/oleObject78.bin"/><Relationship Id="rId174" Type="http://schemas.openxmlformats.org/officeDocument/2006/relationships/oleObject" Target="embeddings/oleObject90.bin"/><Relationship Id="rId179" Type="http://schemas.openxmlformats.org/officeDocument/2006/relationships/oleObject" Target="embeddings/oleObject93.bin"/><Relationship Id="rId195" Type="http://schemas.openxmlformats.org/officeDocument/2006/relationships/oleObject" Target="embeddings/oleObject101.bin"/><Relationship Id="rId209" Type="http://schemas.openxmlformats.org/officeDocument/2006/relationships/image" Target="media/image99.png"/><Relationship Id="rId190" Type="http://schemas.openxmlformats.org/officeDocument/2006/relationships/image" Target="media/image85.wmf"/><Relationship Id="rId204" Type="http://schemas.openxmlformats.org/officeDocument/2006/relationships/image" Target="media/image94.png"/><Relationship Id="rId220" Type="http://schemas.openxmlformats.org/officeDocument/2006/relationships/image" Target="media/image105.wmf"/><Relationship Id="rId225" Type="http://schemas.openxmlformats.org/officeDocument/2006/relationships/oleObject" Target="embeddings/oleObject111.bin"/><Relationship Id="rId241" Type="http://schemas.openxmlformats.org/officeDocument/2006/relationships/image" Target="media/image116.png"/><Relationship Id="rId246" Type="http://schemas.openxmlformats.org/officeDocument/2006/relationships/image" Target="media/image121.png"/><Relationship Id="rId267" Type="http://schemas.openxmlformats.org/officeDocument/2006/relationships/image" Target="media/image138.wmf"/><Relationship Id="rId288" Type="http://schemas.openxmlformats.org/officeDocument/2006/relationships/oleObject" Target="embeddings/oleObject132.bin"/><Relationship Id="rId15" Type="http://schemas.openxmlformats.org/officeDocument/2006/relationships/oleObject" Target="embeddings/oleObject6.bin"/><Relationship Id="rId36" Type="http://schemas.openxmlformats.org/officeDocument/2006/relationships/oleObject" Target="embeddings/oleObject16.bin"/><Relationship Id="rId57" Type="http://schemas.openxmlformats.org/officeDocument/2006/relationships/oleObject" Target="embeddings/oleObject28.bin"/><Relationship Id="rId106" Type="http://schemas.openxmlformats.org/officeDocument/2006/relationships/image" Target="media/image46.wmf"/><Relationship Id="rId127" Type="http://schemas.openxmlformats.org/officeDocument/2006/relationships/oleObject" Target="embeddings/oleObject64.bin"/><Relationship Id="rId262" Type="http://schemas.openxmlformats.org/officeDocument/2006/relationships/image" Target="media/image135.png"/><Relationship Id="rId283" Type="http://schemas.openxmlformats.org/officeDocument/2006/relationships/image" Target="media/image147.wmf"/><Relationship Id="rId313" Type="http://schemas.openxmlformats.org/officeDocument/2006/relationships/image" Target="media/image161.png"/><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image" Target="media/image22.wmf"/><Relationship Id="rId73" Type="http://schemas.openxmlformats.org/officeDocument/2006/relationships/oleObject" Target="embeddings/oleObject39.bin"/><Relationship Id="rId78" Type="http://schemas.openxmlformats.org/officeDocument/2006/relationships/image" Target="media/image31.wmf"/><Relationship Id="rId94" Type="http://schemas.openxmlformats.org/officeDocument/2006/relationships/image" Target="media/image39.png"/><Relationship Id="rId99" Type="http://schemas.openxmlformats.org/officeDocument/2006/relationships/oleObject" Target="embeddings/oleObject50.bin"/><Relationship Id="rId101" Type="http://schemas.openxmlformats.org/officeDocument/2006/relationships/oleObject" Target="embeddings/oleObject51.bin"/><Relationship Id="rId122" Type="http://schemas.openxmlformats.org/officeDocument/2006/relationships/image" Target="media/image54.wmf"/><Relationship Id="rId143" Type="http://schemas.openxmlformats.org/officeDocument/2006/relationships/oleObject" Target="embeddings/oleObject72.bin"/><Relationship Id="rId148" Type="http://schemas.openxmlformats.org/officeDocument/2006/relationships/image" Target="media/image66.wmf"/><Relationship Id="rId164" Type="http://schemas.openxmlformats.org/officeDocument/2006/relationships/image" Target="media/image73.wmf"/><Relationship Id="rId169" Type="http://schemas.openxmlformats.org/officeDocument/2006/relationships/oleObject" Target="embeddings/oleObject87.bin"/><Relationship Id="rId185" Type="http://schemas.openxmlformats.org/officeDocument/2006/relationships/oleObject" Target="embeddings/oleObject96.bin"/><Relationship Id="rId4" Type="http://schemas.openxmlformats.org/officeDocument/2006/relationships/webSettings" Target="webSettings.xml"/><Relationship Id="rId9" Type="http://schemas.openxmlformats.org/officeDocument/2006/relationships/oleObject" Target="embeddings/oleObject2.bin"/><Relationship Id="rId180" Type="http://schemas.openxmlformats.org/officeDocument/2006/relationships/image" Target="media/image80.wmf"/><Relationship Id="rId210" Type="http://schemas.openxmlformats.org/officeDocument/2006/relationships/image" Target="media/image100.emf"/><Relationship Id="rId215" Type="http://schemas.openxmlformats.org/officeDocument/2006/relationships/oleObject" Target="embeddings/oleObject106.bin"/><Relationship Id="rId236" Type="http://schemas.openxmlformats.org/officeDocument/2006/relationships/oleObject" Target="embeddings/oleObject117.bin"/><Relationship Id="rId257" Type="http://schemas.openxmlformats.org/officeDocument/2006/relationships/oleObject" Target="embeddings/oleObject119.bin"/><Relationship Id="rId278" Type="http://schemas.openxmlformats.org/officeDocument/2006/relationships/oleObject" Target="embeddings/oleObject127.bin"/><Relationship Id="rId26" Type="http://schemas.openxmlformats.org/officeDocument/2006/relationships/oleObject" Target="embeddings/oleObject11.bin"/><Relationship Id="rId231" Type="http://schemas.openxmlformats.org/officeDocument/2006/relationships/oleObject" Target="embeddings/oleObject114.bin"/><Relationship Id="rId252" Type="http://schemas.openxmlformats.org/officeDocument/2006/relationships/image" Target="media/image127.png"/><Relationship Id="rId273" Type="http://schemas.openxmlformats.org/officeDocument/2006/relationships/image" Target="media/image141.png"/><Relationship Id="rId294" Type="http://schemas.openxmlformats.org/officeDocument/2006/relationships/oleObject" Target="embeddings/oleObject135.bin"/><Relationship Id="rId308" Type="http://schemas.openxmlformats.org/officeDocument/2006/relationships/image" Target="media/image158.png"/><Relationship Id="rId47" Type="http://schemas.openxmlformats.org/officeDocument/2006/relationships/image" Target="media/image20.wmf"/><Relationship Id="rId68" Type="http://schemas.openxmlformats.org/officeDocument/2006/relationships/image" Target="media/image27.wmf"/><Relationship Id="rId89" Type="http://schemas.openxmlformats.org/officeDocument/2006/relationships/oleObject" Target="embeddings/oleObject47.bin"/><Relationship Id="rId112" Type="http://schemas.openxmlformats.org/officeDocument/2006/relationships/image" Target="media/image49.wmf"/><Relationship Id="rId133" Type="http://schemas.openxmlformats.org/officeDocument/2006/relationships/oleObject" Target="embeddings/oleObject67.bin"/><Relationship Id="rId154" Type="http://schemas.openxmlformats.org/officeDocument/2006/relationships/oleObject" Target="embeddings/oleObject79.bin"/><Relationship Id="rId175" Type="http://schemas.openxmlformats.org/officeDocument/2006/relationships/image" Target="media/image78.wmf"/><Relationship Id="rId196" Type="http://schemas.openxmlformats.org/officeDocument/2006/relationships/image" Target="media/image88.wmf"/><Relationship Id="rId200" Type="http://schemas.openxmlformats.org/officeDocument/2006/relationships/image" Target="media/image90.png"/><Relationship Id="rId16" Type="http://schemas.openxmlformats.org/officeDocument/2006/relationships/image" Target="media/image4.wmf"/><Relationship Id="rId221" Type="http://schemas.openxmlformats.org/officeDocument/2006/relationships/oleObject" Target="embeddings/oleObject109.bin"/><Relationship Id="rId242" Type="http://schemas.openxmlformats.org/officeDocument/2006/relationships/image" Target="media/image117.png"/><Relationship Id="rId263" Type="http://schemas.openxmlformats.org/officeDocument/2006/relationships/image" Target="media/image136.wmf"/><Relationship Id="rId284" Type="http://schemas.openxmlformats.org/officeDocument/2006/relationships/oleObject" Target="embeddings/oleObject130.bin"/><Relationship Id="rId37" Type="http://schemas.openxmlformats.org/officeDocument/2006/relationships/image" Target="media/image15.wmf"/><Relationship Id="rId58" Type="http://schemas.openxmlformats.org/officeDocument/2006/relationships/oleObject" Target="embeddings/oleObject29.bin"/><Relationship Id="rId79" Type="http://schemas.openxmlformats.org/officeDocument/2006/relationships/oleObject" Target="embeddings/oleObject42.bin"/><Relationship Id="rId102" Type="http://schemas.openxmlformats.org/officeDocument/2006/relationships/image" Target="media/image44.wmf"/><Relationship Id="rId123" Type="http://schemas.openxmlformats.org/officeDocument/2006/relationships/oleObject" Target="embeddings/oleObject62.bin"/><Relationship Id="rId144" Type="http://schemas.openxmlformats.org/officeDocument/2006/relationships/oleObject" Target="embeddings/oleObject73.bin"/><Relationship Id="rId90" Type="http://schemas.openxmlformats.org/officeDocument/2006/relationships/image" Target="media/image37.wmf"/><Relationship Id="rId165" Type="http://schemas.openxmlformats.org/officeDocument/2006/relationships/oleObject" Target="embeddings/oleObject85.bin"/><Relationship Id="rId186" Type="http://schemas.openxmlformats.org/officeDocument/2006/relationships/image" Target="media/image83.wmf"/><Relationship Id="rId211" Type="http://schemas.openxmlformats.org/officeDocument/2006/relationships/oleObject" Target="embeddings/oleObject104.bin"/><Relationship Id="rId232" Type="http://schemas.openxmlformats.org/officeDocument/2006/relationships/image" Target="media/image111.wmf"/><Relationship Id="rId253" Type="http://schemas.openxmlformats.org/officeDocument/2006/relationships/image" Target="media/image128.png"/><Relationship Id="rId274" Type="http://schemas.openxmlformats.org/officeDocument/2006/relationships/image" Target="media/image142.png"/><Relationship Id="rId295" Type="http://schemas.openxmlformats.org/officeDocument/2006/relationships/image" Target="media/image153.wmf"/><Relationship Id="rId309" Type="http://schemas.openxmlformats.org/officeDocument/2006/relationships/image" Target="media/image159.wmf"/><Relationship Id="rId27" Type="http://schemas.openxmlformats.org/officeDocument/2006/relationships/image" Target="media/image10.wmf"/><Relationship Id="rId48" Type="http://schemas.openxmlformats.org/officeDocument/2006/relationships/oleObject" Target="embeddings/oleObject22.bin"/><Relationship Id="rId69" Type="http://schemas.openxmlformats.org/officeDocument/2006/relationships/oleObject" Target="embeddings/oleObject36.bin"/><Relationship Id="rId113" Type="http://schemas.openxmlformats.org/officeDocument/2006/relationships/oleObject" Target="embeddings/oleObject57.bin"/><Relationship Id="rId134" Type="http://schemas.openxmlformats.org/officeDocument/2006/relationships/image" Target="media/image60.wmf"/><Relationship Id="rId80" Type="http://schemas.openxmlformats.org/officeDocument/2006/relationships/image" Target="media/image32.wmf"/><Relationship Id="rId155" Type="http://schemas.openxmlformats.org/officeDocument/2006/relationships/image" Target="media/image69.wmf"/><Relationship Id="rId176" Type="http://schemas.openxmlformats.org/officeDocument/2006/relationships/oleObject" Target="embeddings/oleObject91.bin"/><Relationship Id="rId197" Type="http://schemas.openxmlformats.org/officeDocument/2006/relationships/oleObject" Target="embeddings/oleObject102.bin"/><Relationship Id="rId201" Type="http://schemas.openxmlformats.org/officeDocument/2006/relationships/image" Target="media/image91.png"/><Relationship Id="rId222" Type="http://schemas.openxmlformats.org/officeDocument/2006/relationships/image" Target="media/image106.wmf"/><Relationship Id="rId243" Type="http://schemas.openxmlformats.org/officeDocument/2006/relationships/image" Target="media/image118.png"/><Relationship Id="rId264" Type="http://schemas.openxmlformats.org/officeDocument/2006/relationships/oleObject" Target="embeddings/oleObject121.bin"/><Relationship Id="rId285" Type="http://schemas.openxmlformats.org/officeDocument/2006/relationships/image" Target="media/image148.wmf"/><Relationship Id="rId17" Type="http://schemas.openxmlformats.org/officeDocument/2006/relationships/oleObject" Target="embeddings/oleObject7.bin"/><Relationship Id="rId38" Type="http://schemas.openxmlformats.org/officeDocument/2006/relationships/oleObject" Target="embeddings/oleObject17.bin"/><Relationship Id="rId59" Type="http://schemas.openxmlformats.org/officeDocument/2006/relationships/image" Target="media/image24.wmf"/><Relationship Id="rId103" Type="http://schemas.openxmlformats.org/officeDocument/2006/relationships/oleObject" Target="embeddings/oleObject52.bin"/><Relationship Id="rId124" Type="http://schemas.openxmlformats.org/officeDocument/2006/relationships/image" Target="media/image55.wmf"/><Relationship Id="rId310" Type="http://schemas.openxmlformats.org/officeDocument/2006/relationships/oleObject" Target="embeddings/oleObject144.bin"/><Relationship Id="rId70" Type="http://schemas.openxmlformats.org/officeDocument/2006/relationships/image" Target="media/image28.wmf"/><Relationship Id="rId91" Type="http://schemas.openxmlformats.org/officeDocument/2006/relationships/oleObject" Target="embeddings/oleObject48.bin"/><Relationship Id="rId145" Type="http://schemas.openxmlformats.org/officeDocument/2006/relationships/image" Target="media/image65.wmf"/><Relationship Id="rId166" Type="http://schemas.openxmlformats.org/officeDocument/2006/relationships/image" Target="media/image74.wmf"/><Relationship Id="rId187" Type="http://schemas.openxmlformats.org/officeDocument/2006/relationships/oleObject" Target="embeddings/oleObject97.bin"/><Relationship Id="rId1" Type="http://schemas.openxmlformats.org/officeDocument/2006/relationships/numbering" Target="numbering.xml"/><Relationship Id="rId212" Type="http://schemas.openxmlformats.org/officeDocument/2006/relationships/image" Target="media/image101.wmf"/><Relationship Id="rId233" Type="http://schemas.openxmlformats.org/officeDocument/2006/relationships/oleObject" Target="embeddings/oleObject115.bin"/><Relationship Id="rId254" Type="http://schemas.openxmlformats.org/officeDocument/2006/relationships/image" Target="media/image129.png"/><Relationship Id="rId28" Type="http://schemas.openxmlformats.org/officeDocument/2006/relationships/oleObject" Target="embeddings/oleObject12.bin"/><Relationship Id="rId49" Type="http://schemas.openxmlformats.org/officeDocument/2006/relationships/oleObject" Target="embeddings/oleObject23.bin"/><Relationship Id="rId114" Type="http://schemas.openxmlformats.org/officeDocument/2006/relationships/image" Target="media/image50.wmf"/><Relationship Id="rId275" Type="http://schemas.openxmlformats.org/officeDocument/2006/relationships/image" Target="media/image143.wmf"/><Relationship Id="rId296" Type="http://schemas.openxmlformats.org/officeDocument/2006/relationships/oleObject" Target="embeddings/oleObject136.bin"/><Relationship Id="rId300" Type="http://schemas.openxmlformats.org/officeDocument/2006/relationships/image" Target="media/image155.wmf"/><Relationship Id="rId60" Type="http://schemas.openxmlformats.org/officeDocument/2006/relationships/oleObject" Target="embeddings/oleObject30.bin"/><Relationship Id="rId81" Type="http://schemas.openxmlformats.org/officeDocument/2006/relationships/oleObject" Target="embeddings/oleObject43.bin"/><Relationship Id="rId135" Type="http://schemas.openxmlformats.org/officeDocument/2006/relationships/oleObject" Target="embeddings/oleObject68.bin"/><Relationship Id="rId156" Type="http://schemas.openxmlformats.org/officeDocument/2006/relationships/oleObject" Target="embeddings/oleObject80.bin"/><Relationship Id="rId177" Type="http://schemas.openxmlformats.org/officeDocument/2006/relationships/image" Target="media/image79.wmf"/><Relationship Id="rId198" Type="http://schemas.openxmlformats.org/officeDocument/2006/relationships/image" Target="media/image89.wmf"/><Relationship Id="rId202" Type="http://schemas.openxmlformats.org/officeDocument/2006/relationships/image" Target="media/image92.png"/><Relationship Id="rId223" Type="http://schemas.openxmlformats.org/officeDocument/2006/relationships/oleObject" Target="embeddings/oleObject110.bin"/><Relationship Id="rId244" Type="http://schemas.openxmlformats.org/officeDocument/2006/relationships/image" Target="media/image119.png"/><Relationship Id="rId18" Type="http://schemas.openxmlformats.org/officeDocument/2006/relationships/image" Target="media/image5.wmf"/><Relationship Id="rId39" Type="http://schemas.openxmlformats.org/officeDocument/2006/relationships/image" Target="media/image16.wmf"/><Relationship Id="rId265" Type="http://schemas.openxmlformats.org/officeDocument/2006/relationships/image" Target="media/image137.wmf"/><Relationship Id="rId286" Type="http://schemas.openxmlformats.org/officeDocument/2006/relationships/oleObject" Target="embeddings/oleObject131.bin"/><Relationship Id="rId50" Type="http://schemas.openxmlformats.org/officeDocument/2006/relationships/image" Target="media/image21.wmf"/><Relationship Id="rId104" Type="http://schemas.openxmlformats.org/officeDocument/2006/relationships/image" Target="media/image45.wmf"/><Relationship Id="rId125" Type="http://schemas.openxmlformats.org/officeDocument/2006/relationships/oleObject" Target="embeddings/oleObject63.bin"/><Relationship Id="rId146" Type="http://schemas.openxmlformats.org/officeDocument/2006/relationships/oleObject" Target="embeddings/oleObject74.bin"/><Relationship Id="rId167" Type="http://schemas.openxmlformats.org/officeDocument/2006/relationships/oleObject" Target="embeddings/oleObject86.bin"/><Relationship Id="rId188" Type="http://schemas.openxmlformats.org/officeDocument/2006/relationships/image" Target="media/image84.wmf"/><Relationship Id="rId311" Type="http://schemas.openxmlformats.org/officeDocument/2006/relationships/image" Target="media/image160.wmf"/><Relationship Id="rId71" Type="http://schemas.openxmlformats.org/officeDocument/2006/relationships/oleObject" Target="embeddings/oleObject37.bin"/><Relationship Id="rId92" Type="http://schemas.openxmlformats.org/officeDocument/2006/relationships/footer" Target="footer1.xml"/><Relationship Id="rId213" Type="http://schemas.openxmlformats.org/officeDocument/2006/relationships/oleObject" Target="embeddings/oleObject105.bin"/><Relationship Id="rId234" Type="http://schemas.openxmlformats.org/officeDocument/2006/relationships/image" Target="media/image112.wmf"/><Relationship Id="rId2" Type="http://schemas.openxmlformats.org/officeDocument/2006/relationships/styles" Target="styles.xml"/><Relationship Id="rId29" Type="http://schemas.openxmlformats.org/officeDocument/2006/relationships/image" Target="media/image11.wmf"/><Relationship Id="rId255" Type="http://schemas.openxmlformats.org/officeDocument/2006/relationships/image" Target="media/image130.png"/><Relationship Id="rId276" Type="http://schemas.openxmlformats.org/officeDocument/2006/relationships/oleObject" Target="embeddings/oleObject126.bin"/><Relationship Id="rId297" Type="http://schemas.openxmlformats.org/officeDocument/2006/relationships/image" Target="media/image154.wmf"/><Relationship Id="rId40" Type="http://schemas.openxmlformats.org/officeDocument/2006/relationships/oleObject" Target="embeddings/oleObject18.bin"/><Relationship Id="rId115" Type="http://schemas.openxmlformats.org/officeDocument/2006/relationships/oleObject" Target="embeddings/oleObject58.bin"/><Relationship Id="rId136" Type="http://schemas.openxmlformats.org/officeDocument/2006/relationships/image" Target="media/image61.wmf"/><Relationship Id="rId157" Type="http://schemas.openxmlformats.org/officeDocument/2006/relationships/oleObject" Target="embeddings/oleObject81.bin"/><Relationship Id="rId178" Type="http://schemas.openxmlformats.org/officeDocument/2006/relationships/oleObject" Target="embeddings/oleObject92.bin"/><Relationship Id="rId301" Type="http://schemas.openxmlformats.org/officeDocument/2006/relationships/oleObject" Target="embeddings/oleObject13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5931</Words>
  <Characters>33812</Characters>
  <Application>Microsoft Office Word</Application>
  <DocSecurity>0</DocSecurity>
  <Lines>281</Lines>
  <Paragraphs>79</Paragraphs>
  <ScaleCrop>false</ScaleCrop>
  <Company>Microsoft</Company>
  <LinksUpToDate>false</LinksUpToDate>
  <CharactersWithSpaces>39664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Samsung</dc:creator>
  <cp:keywords/>
  <dc:description/>
  <cp:lastModifiedBy>admin</cp:lastModifiedBy>
  <cp:revision>2</cp:revision>
  <dcterms:created xsi:type="dcterms:W3CDTF">2014-03-29T03:16:00Z</dcterms:created>
  <dcterms:modified xsi:type="dcterms:W3CDTF">2014-03-29T03:16:00Z</dcterms:modified>
</cp:coreProperties>
</file>