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3B7" w:rsidRPr="00133917" w:rsidRDefault="007E03B7" w:rsidP="00F67699">
      <w:pPr>
        <w:spacing w:after="0" w:line="360" w:lineRule="auto"/>
        <w:ind w:firstLine="709"/>
        <w:jc w:val="center"/>
        <w:rPr>
          <w:rFonts w:ascii="Times New Roman" w:hAnsi="Times New Roman"/>
          <w:sz w:val="28"/>
        </w:rPr>
      </w:pPr>
      <w:r w:rsidRPr="00133917">
        <w:rPr>
          <w:rFonts w:ascii="Times New Roman" w:hAnsi="Times New Roman"/>
          <w:sz w:val="28"/>
        </w:rPr>
        <w:t>Белорусский национальный технический университет</w:t>
      </w:r>
    </w:p>
    <w:p w:rsidR="007E03B7" w:rsidRPr="00133917" w:rsidRDefault="007E03B7" w:rsidP="00F67699">
      <w:pPr>
        <w:spacing w:after="0" w:line="360" w:lineRule="auto"/>
        <w:ind w:firstLine="709"/>
        <w:jc w:val="center"/>
        <w:rPr>
          <w:rFonts w:ascii="Times New Roman" w:hAnsi="Times New Roman"/>
          <w:sz w:val="28"/>
        </w:rPr>
      </w:pPr>
      <w:r w:rsidRPr="00133917">
        <w:rPr>
          <w:rFonts w:ascii="Times New Roman" w:hAnsi="Times New Roman"/>
          <w:sz w:val="28"/>
        </w:rPr>
        <w:t>Автотракторный факультет</w:t>
      </w:r>
    </w:p>
    <w:p w:rsidR="007E03B7" w:rsidRPr="00133917" w:rsidRDefault="007E03B7" w:rsidP="00F67699">
      <w:pPr>
        <w:spacing w:after="0" w:line="360" w:lineRule="auto"/>
        <w:ind w:firstLine="709"/>
        <w:jc w:val="center"/>
        <w:rPr>
          <w:rFonts w:ascii="Times New Roman" w:hAnsi="Times New Roman"/>
          <w:sz w:val="28"/>
        </w:rPr>
      </w:pPr>
      <w:r w:rsidRPr="00133917">
        <w:rPr>
          <w:rFonts w:ascii="Times New Roman" w:hAnsi="Times New Roman"/>
          <w:sz w:val="28"/>
        </w:rPr>
        <w:t>Кафедра: Коммерческая деятельность и бухгалтерский учет на транспорте</w:t>
      </w:r>
    </w:p>
    <w:p w:rsidR="007E03B7" w:rsidRPr="00133917" w:rsidRDefault="007E03B7" w:rsidP="00F67699">
      <w:pPr>
        <w:spacing w:after="0" w:line="360" w:lineRule="auto"/>
        <w:ind w:firstLine="709"/>
        <w:jc w:val="center"/>
        <w:rPr>
          <w:rFonts w:ascii="Times New Roman" w:hAnsi="Times New Roman"/>
          <w:sz w:val="28"/>
        </w:rPr>
      </w:pPr>
    </w:p>
    <w:p w:rsidR="007E03B7" w:rsidRDefault="007E03B7" w:rsidP="00F67699">
      <w:pPr>
        <w:spacing w:after="0" w:line="360" w:lineRule="auto"/>
        <w:ind w:firstLine="709"/>
        <w:jc w:val="center"/>
        <w:rPr>
          <w:rFonts w:ascii="Times New Roman" w:hAnsi="Times New Roman"/>
          <w:sz w:val="28"/>
        </w:rPr>
      </w:pPr>
    </w:p>
    <w:p w:rsidR="00F67699" w:rsidRDefault="00F67699" w:rsidP="00F67699">
      <w:pPr>
        <w:spacing w:after="0" w:line="360" w:lineRule="auto"/>
        <w:ind w:firstLine="709"/>
        <w:jc w:val="center"/>
        <w:rPr>
          <w:rFonts w:ascii="Times New Roman" w:hAnsi="Times New Roman"/>
          <w:sz w:val="28"/>
        </w:rPr>
      </w:pPr>
    </w:p>
    <w:p w:rsidR="00F67699" w:rsidRDefault="00F67699" w:rsidP="00F67699">
      <w:pPr>
        <w:spacing w:after="0" w:line="360" w:lineRule="auto"/>
        <w:ind w:firstLine="709"/>
        <w:jc w:val="center"/>
        <w:rPr>
          <w:rFonts w:ascii="Times New Roman" w:hAnsi="Times New Roman"/>
          <w:sz w:val="28"/>
        </w:rPr>
      </w:pPr>
    </w:p>
    <w:p w:rsidR="00F67699" w:rsidRDefault="00F67699" w:rsidP="00F67699">
      <w:pPr>
        <w:spacing w:after="0" w:line="360" w:lineRule="auto"/>
        <w:ind w:firstLine="709"/>
        <w:jc w:val="center"/>
        <w:rPr>
          <w:rFonts w:ascii="Times New Roman" w:hAnsi="Times New Roman"/>
          <w:sz w:val="28"/>
        </w:rPr>
      </w:pPr>
    </w:p>
    <w:p w:rsidR="00F67699" w:rsidRDefault="00F67699" w:rsidP="00F67699">
      <w:pPr>
        <w:spacing w:after="0" w:line="360" w:lineRule="auto"/>
        <w:ind w:firstLine="709"/>
        <w:jc w:val="center"/>
        <w:rPr>
          <w:rFonts w:ascii="Times New Roman" w:hAnsi="Times New Roman"/>
          <w:sz w:val="28"/>
        </w:rPr>
      </w:pPr>
    </w:p>
    <w:p w:rsidR="00F67699" w:rsidRDefault="00F67699" w:rsidP="00F67699">
      <w:pPr>
        <w:spacing w:after="0" w:line="360" w:lineRule="auto"/>
        <w:ind w:firstLine="709"/>
        <w:jc w:val="center"/>
        <w:rPr>
          <w:rFonts w:ascii="Times New Roman" w:hAnsi="Times New Roman"/>
          <w:sz w:val="28"/>
        </w:rPr>
      </w:pPr>
    </w:p>
    <w:p w:rsidR="00F67699" w:rsidRDefault="00F67699" w:rsidP="00F67699">
      <w:pPr>
        <w:spacing w:after="0" w:line="360" w:lineRule="auto"/>
        <w:ind w:firstLine="709"/>
        <w:jc w:val="center"/>
        <w:rPr>
          <w:rFonts w:ascii="Times New Roman" w:hAnsi="Times New Roman"/>
          <w:sz w:val="28"/>
        </w:rPr>
      </w:pPr>
    </w:p>
    <w:p w:rsidR="00F67699" w:rsidRPr="00133917" w:rsidRDefault="00F67699" w:rsidP="00F67699">
      <w:pPr>
        <w:spacing w:after="0" w:line="360" w:lineRule="auto"/>
        <w:ind w:firstLine="709"/>
        <w:jc w:val="center"/>
        <w:rPr>
          <w:rFonts w:ascii="Times New Roman" w:hAnsi="Times New Roman"/>
          <w:sz w:val="28"/>
        </w:rPr>
      </w:pPr>
    </w:p>
    <w:p w:rsidR="007E03B7" w:rsidRPr="00133917" w:rsidRDefault="007E03B7" w:rsidP="00F67699">
      <w:pPr>
        <w:spacing w:after="0" w:line="360" w:lineRule="auto"/>
        <w:ind w:firstLine="709"/>
        <w:jc w:val="center"/>
        <w:rPr>
          <w:rFonts w:ascii="Times New Roman" w:hAnsi="Times New Roman"/>
          <w:sz w:val="28"/>
        </w:rPr>
      </w:pPr>
    </w:p>
    <w:p w:rsidR="007E03B7" w:rsidRPr="00133917" w:rsidRDefault="007E03B7" w:rsidP="00F67699">
      <w:pPr>
        <w:spacing w:after="0" w:line="360" w:lineRule="auto"/>
        <w:ind w:firstLine="709"/>
        <w:jc w:val="center"/>
        <w:rPr>
          <w:rFonts w:ascii="Times New Roman" w:hAnsi="Times New Roman"/>
          <w:sz w:val="28"/>
        </w:rPr>
      </w:pPr>
      <w:r w:rsidRPr="00133917">
        <w:rPr>
          <w:rFonts w:ascii="Times New Roman" w:hAnsi="Times New Roman"/>
          <w:sz w:val="28"/>
        </w:rPr>
        <w:t>КУРСОВАЯ РАБОТА</w:t>
      </w:r>
    </w:p>
    <w:p w:rsidR="007E03B7" w:rsidRPr="00133917" w:rsidRDefault="007E03B7" w:rsidP="00F67699">
      <w:pPr>
        <w:spacing w:after="0" w:line="360" w:lineRule="auto"/>
        <w:ind w:firstLine="709"/>
        <w:jc w:val="center"/>
        <w:rPr>
          <w:rFonts w:ascii="Times New Roman" w:hAnsi="Times New Roman"/>
          <w:sz w:val="28"/>
        </w:rPr>
      </w:pPr>
      <w:r w:rsidRPr="00133917">
        <w:rPr>
          <w:rFonts w:ascii="Times New Roman" w:hAnsi="Times New Roman"/>
          <w:sz w:val="28"/>
        </w:rPr>
        <w:t>по дисциплине: «</w:t>
      </w:r>
      <w:r w:rsidR="00E370B2" w:rsidRPr="00133917">
        <w:rPr>
          <w:rFonts w:ascii="Times New Roman" w:hAnsi="Times New Roman"/>
          <w:sz w:val="28"/>
        </w:rPr>
        <w:t>Ревизия и аудит</w:t>
      </w:r>
      <w:r w:rsidRPr="00133917">
        <w:rPr>
          <w:rFonts w:ascii="Times New Roman" w:hAnsi="Times New Roman"/>
          <w:sz w:val="28"/>
        </w:rPr>
        <w:t>»</w:t>
      </w:r>
    </w:p>
    <w:p w:rsidR="007E03B7" w:rsidRPr="00133917" w:rsidRDefault="007E03B7" w:rsidP="00F67699">
      <w:pPr>
        <w:spacing w:after="0" w:line="360" w:lineRule="auto"/>
        <w:ind w:firstLine="709"/>
        <w:jc w:val="center"/>
        <w:rPr>
          <w:rFonts w:ascii="Times New Roman" w:hAnsi="Times New Roman"/>
          <w:sz w:val="28"/>
        </w:rPr>
      </w:pPr>
      <w:r w:rsidRPr="00133917">
        <w:rPr>
          <w:rFonts w:ascii="Times New Roman" w:hAnsi="Times New Roman"/>
          <w:sz w:val="28"/>
        </w:rPr>
        <w:t>Тема: «</w:t>
      </w:r>
      <w:r w:rsidR="00071573" w:rsidRPr="00133917">
        <w:rPr>
          <w:rFonts w:ascii="Times New Roman" w:hAnsi="Times New Roman"/>
          <w:sz w:val="28"/>
        </w:rPr>
        <w:t>Ревизия и аудит операций по расчетному, валютному и другим счетам в банке</w:t>
      </w:r>
      <w:r w:rsidRPr="00133917">
        <w:rPr>
          <w:rFonts w:ascii="Times New Roman" w:hAnsi="Times New Roman"/>
          <w:sz w:val="28"/>
        </w:rPr>
        <w:t>»</w:t>
      </w:r>
    </w:p>
    <w:p w:rsidR="007E03B7" w:rsidRPr="00133917" w:rsidRDefault="007E03B7" w:rsidP="00F67699">
      <w:pPr>
        <w:spacing w:after="0" w:line="360" w:lineRule="auto"/>
        <w:ind w:firstLine="709"/>
        <w:jc w:val="center"/>
        <w:rPr>
          <w:rFonts w:ascii="Times New Roman" w:hAnsi="Times New Roman"/>
          <w:sz w:val="28"/>
        </w:rPr>
      </w:pPr>
    </w:p>
    <w:p w:rsidR="00A93C09" w:rsidRPr="00133917" w:rsidRDefault="00A93C09" w:rsidP="00F67699">
      <w:pPr>
        <w:spacing w:after="0" w:line="360" w:lineRule="auto"/>
        <w:ind w:firstLine="709"/>
        <w:jc w:val="center"/>
        <w:rPr>
          <w:rFonts w:ascii="Times New Roman" w:hAnsi="Times New Roman"/>
          <w:sz w:val="28"/>
        </w:rPr>
      </w:pPr>
    </w:p>
    <w:p w:rsidR="007E03B7" w:rsidRDefault="007E03B7" w:rsidP="00F67699">
      <w:pPr>
        <w:spacing w:after="0" w:line="360" w:lineRule="auto"/>
        <w:ind w:firstLine="709"/>
        <w:jc w:val="center"/>
        <w:rPr>
          <w:rFonts w:ascii="Times New Roman" w:hAnsi="Times New Roman"/>
          <w:sz w:val="28"/>
        </w:rPr>
      </w:pPr>
    </w:p>
    <w:p w:rsidR="00F67699" w:rsidRDefault="00F67699" w:rsidP="00F67699">
      <w:pPr>
        <w:spacing w:after="0" w:line="360" w:lineRule="auto"/>
        <w:ind w:firstLine="709"/>
        <w:jc w:val="center"/>
        <w:rPr>
          <w:rFonts w:ascii="Times New Roman" w:hAnsi="Times New Roman"/>
          <w:sz w:val="28"/>
        </w:rPr>
      </w:pPr>
    </w:p>
    <w:p w:rsidR="00F67699" w:rsidRPr="00133917" w:rsidRDefault="00F67699" w:rsidP="00F67699">
      <w:pPr>
        <w:spacing w:after="0" w:line="360" w:lineRule="auto"/>
        <w:ind w:firstLine="709"/>
        <w:jc w:val="center"/>
        <w:rPr>
          <w:rFonts w:ascii="Times New Roman" w:hAnsi="Times New Roman"/>
          <w:sz w:val="28"/>
        </w:rPr>
      </w:pPr>
    </w:p>
    <w:p w:rsidR="007E03B7" w:rsidRDefault="007E03B7" w:rsidP="00F67699">
      <w:pPr>
        <w:spacing w:after="0" w:line="360" w:lineRule="auto"/>
        <w:ind w:firstLine="709"/>
        <w:jc w:val="center"/>
        <w:rPr>
          <w:rFonts w:ascii="Times New Roman" w:hAnsi="Times New Roman"/>
          <w:sz w:val="28"/>
        </w:rPr>
      </w:pPr>
    </w:p>
    <w:p w:rsidR="00F67699" w:rsidRDefault="00F67699" w:rsidP="00F67699">
      <w:pPr>
        <w:spacing w:after="0" w:line="360" w:lineRule="auto"/>
        <w:ind w:firstLine="709"/>
        <w:jc w:val="center"/>
        <w:rPr>
          <w:rFonts w:ascii="Times New Roman" w:hAnsi="Times New Roman"/>
          <w:sz w:val="28"/>
        </w:rPr>
      </w:pPr>
    </w:p>
    <w:p w:rsidR="00F67699" w:rsidRDefault="00F67699" w:rsidP="00F67699">
      <w:pPr>
        <w:spacing w:after="0" w:line="360" w:lineRule="auto"/>
        <w:ind w:firstLine="709"/>
        <w:jc w:val="center"/>
        <w:rPr>
          <w:rFonts w:ascii="Times New Roman" w:hAnsi="Times New Roman"/>
          <w:sz w:val="28"/>
        </w:rPr>
      </w:pPr>
    </w:p>
    <w:p w:rsidR="00F67699" w:rsidRDefault="00F67699" w:rsidP="00F67699">
      <w:pPr>
        <w:spacing w:after="0" w:line="360" w:lineRule="auto"/>
        <w:ind w:firstLine="709"/>
        <w:jc w:val="center"/>
        <w:rPr>
          <w:rFonts w:ascii="Times New Roman" w:hAnsi="Times New Roman"/>
          <w:sz w:val="28"/>
        </w:rPr>
      </w:pPr>
    </w:p>
    <w:p w:rsidR="00F67699" w:rsidRDefault="00F67699" w:rsidP="00F67699">
      <w:pPr>
        <w:spacing w:after="0" w:line="360" w:lineRule="auto"/>
        <w:ind w:firstLine="709"/>
        <w:jc w:val="center"/>
        <w:rPr>
          <w:rFonts w:ascii="Times New Roman" w:hAnsi="Times New Roman"/>
          <w:sz w:val="28"/>
        </w:rPr>
      </w:pPr>
    </w:p>
    <w:p w:rsidR="007E03B7" w:rsidRPr="00133917" w:rsidRDefault="007E03B7" w:rsidP="00F67699">
      <w:pPr>
        <w:spacing w:after="0" w:line="360" w:lineRule="auto"/>
        <w:ind w:firstLine="709"/>
        <w:jc w:val="center"/>
        <w:rPr>
          <w:rFonts w:ascii="Times New Roman" w:hAnsi="Times New Roman"/>
          <w:sz w:val="28"/>
        </w:rPr>
      </w:pPr>
      <w:r w:rsidRPr="00133917">
        <w:rPr>
          <w:rFonts w:ascii="Times New Roman" w:hAnsi="Times New Roman"/>
          <w:sz w:val="28"/>
        </w:rPr>
        <w:t>Минск 2010</w:t>
      </w:r>
    </w:p>
    <w:p w:rsidR="00BD6015" w:rsidRDefault="00F67699" w:rsidP="00133917">
      <w:pPr>
        <w:spacing w:after="0" w:line="360" w:lineRule="auto"/>
        <w:ind w:firstLine="709"/>
        <w:jc w:val="both"/>
        <w:rPr>
          <w:rFonts w:ascii="Times New Roman" w:hAnsi="Times New Roman"/>
          <w:sz w:val="28"/>
        </w:rPr>
      </w:pPr>
      <w:r>
        <w:rPr>
          <w:rFonts w:ascii="Times New Roman" w:hAnsi="Times New Roman"/>
          <w:sz w:val="28"/>
        </w:rPr>
        <w:br w:type="page"/>
      </w:r>
      <w:r w:rsidR="00BD6015" w:rsidRPr="00133917">
        <w:rPr>
          <w:rFonts w:ascii="Times New Roman" w:hAnsi="Times New Roman"/>
          <w:sz w:val="28"/>
        </w:rPr>
        <w:lastRenderedPageBreak/>
        <w:t>Содержание</w:t>
      </w:r>
    </w:p>
    <w:p w:rsidR="00F67699" w:rsidRPr="00133917" w:rsidRDefault="00F67699" w:rsidP="00133917">
      <w:pPr>
        <w:spacing w:after="0" w:line="360" w:lineRule="auto"/>
        <w:ind w:firstLine="709"/>
        <w:jc w:val="both"/>
        <w:rPr>
          <w:rFonts w:ascii="Times New Roman" w:hAnsi="Times New Roman"/>
          <w:sz w:val="28"/>
        </w:rPr>
      </w:pPr>
    </w:p>
    <w:p w:rsidR="00BD6015" w:rsidRPr="00133917" w:rsidRDefault="00BD6015" w:rsidP="00F67699">
      <w:pPr>
        <w:spacing w:after="0" w:line="360" w:lineRule="auto"/>
        <w:jc w:val="both"/>
        <w:rPr>
          <w:rFonts w:ascii="Times New Roman" w:hAnsi="Times New Roman"/>
          <w:sz w:val="28"/>
        </w:rPr>
      </w:pPr>
      <w:r w:rsidRPr="00133917">
        <w:rPr>
          <w:rFonts w:ascii="Times New Roman" w:hAnsi="Times New Roman"/>
          <w:sz w:val="28"/>
        </w:rPr>
        <w:t>Введение</w:t>
      </w:r>
    </w:p>
    <w:p w:rsidR="00BD6015" w:rsidRPr="00133917" w:rsidRDefault="00AF5FC6" w:rsidP="00F67699">
      <w:pPr>
        <w:pStyle w:val="a3"/>
        <w:numPr>
          <w:ilvl w:val="0"/>
          <w:numId w:val="10"/>
        </w:numPr>
        <w:spacing w:after="0" w:line="360" w:lineRule="auto"/>
        <w:ind w:left="0" w:firstLine="0"/>
        <w:jc w:val="both"/>
        <w:rPr>
          <w:rFonts w:ascii="Times New Roman" w:hAnsi="Times New Roman"/>
          <w:sz w:val="28"/>
        </w:rPr>
      </w:pPr>
      <w:r w:rsidRPr="00133917">
        <w:rPr>
          <w:rFonts w:ascii="Times New Roman" w:hAnsi="Times New Roman"/>
          <w:sz w:val="28"/>
        </w:rPr>
        <w:t>Основные нормативные правовые акты, регулирующие объекты проверки</w:t>
      </w:r>
    </w:p>
    <w:p w:rsidR="00AF5FC6" w:rsidRPr="00133917" w:rsidRDefault="00CC06B9" w:rsidP="00F67699">
      <w:pPr>
        <w:pStyle w:val="a3"/>
        <w:numPr>
          <w:ilvl w:val="0"/>
          <w:numId w:val="10"/>
        </w:numPr>
        <w:spacing w:after="0" w:line="360" w:lineRule="auto"/>
        <w:ind w:left="0" w:firstLine="0"/>
        <w:jc w:val="both"/>
        <w:rPr>
          <w:rFonts w:ascii="Times New Roman" w:hAnsi="Times New Roman"/>
          <w:sz w:val="28"/>
        </w:rPr>
      </w:pPr>
      <w:r w:rsidRPr="00133917">
        <w:rPr>
          <w:rFonts w:ascii="Times New Roman" w:hAnsi="Times New Roman"/>
          <w:sz w:val="28"/>
        </w:rPr>
        <w:t>Задачи и источники информации по проверке учета операций на расчетном, валютном и други</w:t>
      </w:r>
      <w:r w:rsidR="00D05F4A" w:rsidRPr="00133917">
        <w:rPr>
          <w:rFonts w:ascii="Times New Roman" w:hAnsi="Times New Roman"/>
          <w:sz w:val="28"/>
        </w:rPr>
        <w:t>х</w:t>
      </w:r>
      <w:r w:rsidRPr="00133917">
        <w:rPr>
          <w:rFonts w:ascii="Times New Roman" w:hAnsi="Times New Roman"/>
          <w:sz w:val="28"/>
        </w:rPr>
        <w:t xml:space="preserve"> счета</w:t>
      </w:r>
      <w:r w:rsidR="00712E78" w:rsidRPr="00133917">
        <w:rPr>
          <w:rFonts w:ascii="Times New Roman" w:hAnsi="Times New Roman"/>
          <w:sz w:val="28"/>
        </w:rPr>
        <w:t>х</w:t>
      </w:r>
      <w:r w:rsidRPr="00133917">
        <w:rPr>
          <w:rFonts w:ascii="Times New Roman" w:hAnsi="Times New Roman"/>
          <w:sz w:val="28"/>
        </w:rPr>
        <w:t xml:space="preserve"> в банке</w:t>
      </w:r>
    </w:p>
    <w:p w:rsidR="00E86229" w:rsidRPr="00133917" w:rsidRDefault="000D0C23" w:rsidP="00F67699">
      <w:pPr>
        <w:pStyle w:val="a3"/>
        <w:numPr>
          <w:ilvl w:val="0"/>
          <w:numId w:val="10"/>
        </w:numPr>
        <w:spacing w:after="0" w:line="360" w:lineRule="auto"/>
        <w:ind w:left="0" w:firstLine="0"/>
        <w:jc w:val="both"/>
        <w:rPr>
          <w:rFonts w:ascii="Times New Roman" w:hAnsi="Times New Roman"/>
          <w:sz w:val="28"/>
        </w:rPr>
      </w:pPr>
      <w:r w:rsidRPr="00133917">
        <w:rPr>
          <w:rFonts w:ascii="Times New Roman" w:hAnsi="Times New Roman"/>
          <w:sz w:val="28"/>
        </w:rPr>
        <w:t>Проверка обоснованности и правильности полноты отражения в учете операций, связанных с движением денежных средств на расчетном, валютном и других счетах</w:t>
      </w:r>
      <w:r w:rsidR="00133917" w:rsidRPr="00133917">
        <w:rPr>
          <w:rFonts w:ascii="Times New Roman" w:hAnsi="Times New Roman"/>
          <w:sz w:val="28"/>
        </w:rPr>
        <w:t xml:space="preserve"> </w:t>
      </w:r>
      <w:r w:rsidRPr="00133917">
        <w:rPr>
          <w:rFonts w:ascii="Times New Roman" w:hAnsi="Times New Roman"/>
          <w:sz w:val="28"/>
        </w:rPr>
        <w:t>в банке, законности и экономической целесообразности хозяйственных операций, обеспеченности первичными документами: соответствия сумм в выписках банка первичным документам, достоверности записи по движению денежных средств</w:t>
      </w:r>
    </w:p>
    <w:p w:rsidR="00A33CDD" w:rsidRPr="00133917" w:rsidRDefault="00A33CDD" w:rsidP="00F67699">
      <w:pPr>
        <w:pStyle w:val="a3"/>
        <w:numPr>
          <w:ilvl w:val="0"/>
          <w:numId w:val="10"/>
        </w:numPr>
        <w:spacing w:after="0" w:line="360" w:lineRule="auto"/>
        <w:ind w:left="0" w:firstLine="0"/>
        <w:jc w:val="both"/>
        <w:rPr>
          <w:rFonts w:ascii="Times New Roman" w:hAnsi="Times New Roman"/>
          <w:sz w:val="28"/>
        </w:rPr>
      </w:pPr>
      <w:r w:rsidRPr="00133917">
        <w:rPr>
          <w:rFonts w:ascii="Times New Roman" w:hAnsi="Times New Roman"/>
          <w:sz w:val="28"/>
        </w:rPr>
        <w:t>Проверка операций по покупке и продаже валюты, определение и отражение в учете курсовых разниц</w:t>
      </w:r>
    </w:p>
    <w:p w:rsidR="00C904B0" w:rsidRPr="00133917" w:rsidRDefault="00C904B0" w:rsidP="00F67699">
      <w:pPr>
        <w:pStyle w:val="a3"/>
        <w:numPr>
          <w:ilvl w:val="0"/>
          <w:numId w:val="10"/>
        </w:numPr>
        <w:spacing w:after="0" w:line="360" w:lineRule="auto"/>
        <w:ind w:left="0" w:firstLine="0"/>
        <w:jc w:val="both"/>
        <w:rPr>
          <w:rFonts w:ascii="Times New Roman" w:hAnsi="Times New Roman"/>
          <w:sz w:val="28"/>
        </w:rPr>
      </w:pPr>
      <w:r w:rsidRPr="00133917">
        <w:rPr>
          <w:rFonts w:ascii="Times New Roman" w:hAnsi="Times New Roman"/>
          <w:sz w:val="28"/>
        </w:rPr>
        <w:t>Проверка целевого использования валютных денежных средств и материальных ценностей, приобретенных за иностранную валюту</w:t>
      </w:r>
    </w:p>
    <w:p w:rsidR="00AA0AA9" w:rsidRPr="00133917" w:rsidRDefault="00AA0AA9" w:rsidP="00F67699">
      <w:pPr>
        <w:pStyle w:val="a3"/>
        <w:spacing w:after="0" w:line="360" w:lineRule="auto"/>
        <w:ind w:left="0"/>
        <w:jc w:val="both"/>
        <w:rPr>
          <w:rFonts w:ascii="Times New Roman" w:hAnsi="Times New Roman"/>
          <w:sz w:val="28"/>
        </w:rPr>
      </w:pPr>
      <w:r w:rsidRPr="00133917">
        <w:rPr>
          <w:rFonts w:ascii="Times New Roman" w:hAnsi="Times New Roman"/>
          <w:sz w:val="28"/>
        </w:rPr>
        <w:t>Заключение</w:t>
      </w:r>
    </w:p>
    <w:p w:rsidR="005F5A91" w:rsidRPr="00133917" w:rsidRDefault="005F5A91" w:rsidP="00F67699">
      <w:pPr>
        <w:spacing w:after="0" w:line="360" w:lineRule="auto"/>
        <w:jc w:val="both"/>
        <w:rPr>
          <w:rFonts w:ascii="Times New Roman" w:hAnsi="Times New Roman"/>
          <w:sz w:val="28"/>
        </w:rPr>
      </w:pPr>
      <w:r w:rsidRPr="00133917">
        <w:rPr>
          <w:rFonts w:ascii="Times New Roman" w:hAnsi="Times New Roman"/>
          <w:sz w:val="28"/>
        </w:rPr>
        <w:t>Ситуация 1</w:t>
      </w:r>
    </w:p>
    <w:p w:rsidR="005F5A91" w:rsidRPr="00133917" w:rsidRDefault="005F5A91" w:rsidP="00F67699">
      <w:pPr>
        <w:spacing w:after="0" w:line="360" w:lineRule="auto"/>
        <w:jc w:val="both"/>
        <w:rPr>
          <w:rFonts w:ascii="Times New Roman" w:hAnsi="Times New Roman"/>
          <w:sz w:val="28"/>
        </w:rPr>
      </w:pPr>
      <w:r w:rsidRPr="00133917">
        <w:rPr>
          <w:rFonts w:ascii="Times New Roman" w:hAnsi="Times New Roman"/>
          <w:sz w:val="28"/>
        </w:rPr>
        <w:t>Ситуация 2</w:t>
      </w:r>
    </w:p>
    <w:p w:rsidR="005F5A91" w:rsidRPr="00133917" w:rsidRDefault="005F5A91" w:rsidP="00F67699">
      <w:pPr>
        <w:spacing w:after="0" w:line="360" w:lineRule="auto"/>
        <w:jc w:val="both"/>
        <w:rPr>
          <w:rFonts w:ascii="Times New Roman" w:hAnsi="Times New Roman"/>
          <w:sz w:val="28"/>
        </w:rPr>
      </w:pPr>
      <w:r w:rsidRPr="00133917">
        <w:rPr>
          <w:rFonts w:ascii="Times New Roman" w:hAnsi="Times New Roman"/>
          <w:sz w:val="28"/>
        </w:rPr>
        <w:t>Ситуация 3</w:t>
      </w:r>
    </w:p>
    <w:p w:rsidR="00BA4B3D" w:rsidRPr="00133917" w:rsidRDefault="00BA4B3D" w:rsidP="00F67699">
      <w:pPr>
        <w:spacing w:after="0" w:line="360" w:lineRule="auto"/>
        <w:jc w:val="both"/>
        <w:rPr>
          <w:rFonts w:ascii="Times New Roman" w:hAnsi="Times New Roman"/>
          <w:sz w:val="28"/>
        </w:rPr>
      </w:pPr>
      <w:r w:rsidRPr="00133917">
        <w:rPr>
          <w:rFonts w:ascii="Times New Roman" w:hAnsi="Times New Roman"/>
          <w:sz w:val="28"/>
        </w:rPr>
        <w:t>Список использованных источников</w:t>
      </w:r>
    </w:p>
    <w:p w:rsidR="007569E2" w:rsidRPr="00133917" w:rsidRDefault="007569E2" w:rsidP="00133917">
      <w:pPr>
        <w:spacing w:after="0" w:line="360" w:lineRule="auto"/>
        <w:ind w:firstLine="709"/>
        <w:jc w:val="both"/>
        <w:rPr>
          <w:rFonts w:ascii="Times New Roman" w:hAnsi="Times New Roman"/>
          <w:sz w:val="28"/>
        </w:rPr>
      </w:pPr>
    </w:p>
    <w:p w:rsidR="006C7F32" w:rsidRPr="00133917" w:rsidRDefault="00F67699" w:rsidP="00133917">
      <w:pPr>
        <w:spacing w:after="0" w:line="360" w:lineRule="auto"/>
        <w:ind w:firstLine="709"/>
        <w:jc w:val="both"/>
        <w:rPr>
          <w:rFonts w:ascii="Times New Roman" w:hAnsi="Times New Roman"/>
          <w:sz w:val="28"/>
        </w:rPr>
      </w:pPr>
      <w:r>
        <w:rPr>
          <w:rFonts w:ascii="Times New Roman" w:hAnsi="Times New Roman"/>
          <w:sz w:val="28"/>
        </w:rPr>
        <w:br w:type="page"/>
      </w:r>
      <w:r w:rsidR="006C7F32" w:rsidRPr="00133917">
        <w:rPr>
          <w:rFonts w:ascii="Times New Roman" w:hAnsi="Times New Roman"/>
          <w:sz w:val="28"/>
        </w:rPr>
        <w:t>Введение</w:t>
      </w:r>
    </w:p>
    <w:p w:rsidR="00F67699" w:rsidRDefault="00F67699" w:rsidP="00133917">
      <w:pPr>
        <w:spacing w:after="0" w:line="360" w:lineRule="auto"/>
        <w:ind w:firstLine="709"/>
        <w:jc w:val="both"/>
        <w:rPr>
          <w:rFonts w:ascii="Times New Roman" w:hAnsi="Times New Roman"/>
          <w:sz w:val="28"/>
        </w:rPr>
      </w:pPr>
    </w:p>
    <w:p w:rsidR="006C7F32" w:rsidRPr="00133917" w:rsidRDefault="006C7F32" w:rsidP="00133917">
      <w:pPr>
        <w:spacing w:after="0" w:line="360" w:lineRule="auto"/>
        <w:ind w:firstLine="709"/>
        <w:jc w:val="both"/>
        <w:rPr>
          <w:rFonts w:ascii="Times New Roman" w:hAnsi="Times New Roman"/>
          <w:sz w:val="28"/>
        </w:rPr>
      </w:pPr>
      <w:r w:rsidRPr="00133917">
        <w:rPr>
          <w:rFonts w:ascii="Times New Roman" w:hAnsi="Times New Roman"/>
          <w:sz w:val="28"/>
        </w:rPr>
        <w:t>Аудит и ревизия способствуют повышению эффективности производственной и финансово-коммерческой деятельности субъектов хозяйствования. Проверка соблюдения законности, достоверности и целесообразности хозяйственных операций</w:t>
      </w:r>
      <w:r w:rsidR="00BA2794" w:rsidRPr="00133917">
        <w:rPr>
          <w:rFonts w:ascii="Times New Roman" w:hAnsi="Times New Roman"/>
          <w:sz w:val="28"/>
        </w:rPr>
        <w:t xml:space="preserve">, выявления </w:t>
      </w:r>
      <w:r w:rsidRPr="00133917">
        <w:rPr>
          <w:rFonts w:ascii="Times New Roman" w:hAnsi="Times New Roman"/>
          <w:sz w:val="28"/>
        </w:rPr>
        <w:t xml:space="preserve">внутрипроизводственных резервов повышения эффективности деятельности организаций, </w:t>
      </w:r>
      <w:r w:rsidR="00BC787D" w:rsidRPr="00133917">
        <w:rPr>
          <w:rFonts w:ascii="Times New Roman" w:hAnsi="Times New Roman"/>
          <w:sz w:val="28"/>
        </w:rPr>
        <w:t>а также нарушений и злоупотреблений, их причин и виновных в этом лиц, разработка конкретных предложений по устранению имеющихся недостатков и нарушений требуют глубоких знаний методологии и техники проведения контрольно-ревизионной работы.</w:t>
      </w:r>
    </w:p>
    <w:p w:rsidR="006C7F32" w:rsidRPr="00133917" w:rsidRDefault="00D10FDA" w:rsidP="00133917">
      <w:pPr>
        <w:spacing w:after="0" w:line="360" w:lineRule="auto"/>
        <w:ind w:firstLine="709"/>
        <w:jc w:val="both"/>
        <w:rPr>
          <w:rFonts w:ascii="Times New Roman" w:hAnsi="Times New Roman"/>
          <w:sz w:val="28"/>
        </w:rPr>
      </w:pPr>
      <w:r w:rsidRPr="00133917">
        <w:rPr>
          <w:rFonts w:ascii="Times New Roman" w:hAnsi="Times New Roman"/>
          <w:sz w:val="28"/>
        </w:rPr>
        <w:t>В данной курсовой работе излагается порядок проверки операций по расчетному, валютному и другим счетам, имеющимся у организации в банке. При написании данной курсовой работы использовались действующие законодательные и нормативные правовые акты, положения и инструктивные указания по экономическим и правовым вопросам.</w:t>
      </w:r>
    </w:p>
    <w:p w:rsidR="001B44EF" w:rsidRPr="00133917" w:rsidRDefault="001B44EF" w:rsidP="00133917">
      <w:pPr>
        <w:spacing w:after="0" w:line="360" w:lineRule="auto"/>
        <w:ind w:firstLine="709"/>
        <w:jc w:val="both"/>
        <w:rPr>
          <w:rFonts w:ascii="Times New Roman" w:hAnsi="Times New Roman"/>
          <w:sz w:val="28"/>
        </w:rPr>
      </w:pPr>
    </w:p>
    <w:p w:rsidR="005D6891" w:rsidRDefault="00F67699" w:rsidP="00133917">
      <w:pPr>
        <w:spacing w:after="0" w:line="360" w:lineRule="auto"/>
        <w:ind w:firstLine="709"/>
        <w:jc w:val="both"/>
        <w:rPr>
          <w:rFonts w:ascii="Times New Roman" w:hAnsi="Times New Roman"/>
          <w:sz w:val="28"/>
        </w:rPr>
      </w:pPr>
      <w:r>
        <w:rPr>
          <w:rFonts w:ascii="Times New Roman" w:hAnsi="Times New Roman"/>
          <w:sz w:val="28"/>
        </w:rPr>
        <w:br w:type="page"/>
      </w:r>
      <w:r w:rsidR="00870793" w:rsidRPr="00133917">
        <w:rPr>
          <w:rFonts w:ascii="Times New Roman" w:hAnsi="Times New Roman"/>
          <w:sz w:val="28"/>
        </w:rPr>
        <w:t>1.</w:t>
      </w:r>
      <w:r>
        <w:rPr>
          <w:rFonts w:ascii="Times New Roman" w:hAnsi="Times New Roman"/>
          <w:sz w:val="28"/>
        </w:rPr>
        <w:t xml:space="preserve"> </w:t>
      </w:r>
      <w:r w:rsidR="00870793" w:rsidRPr="00133917">
        <w:rPr>
          <w:rFonts w:ascii="Times New Roman" w:hAnsi="Times New Roman"/>
          <w:sz w:val="28"/>
        </w:rPr>
        <w:t>Основные нормативные правовые акты</w:t>
      </w:r>
      <w:r>
        <w:rPr>
          <w:rFonts w:ascii="Times New Roman" w:hAnsi="Times New Roman"/>
          <w:sz w:val="28"/>
        </w:rPr>
        <w:t>, регулирующие объекты проверки</w:t>
      </w:r>
    </w:p>
    <w:p w:rsidR="00F67699" w:rsidRPr="00133917" w:rsidRDefault="00F67699" w:rsidP="00133917">
      <w:pPr>
        <w:spacing w:after="0" w:line="360" w:lineRule="auto"/>
        <w:ind w:firstLine="709"/>
        <w:jc w:val="both"/>
        <w:rPr>
          <w:rFonts w:ascii="Times New Roman" w:hAnsi="Times New Roman"/>
          <w:sz w:val="28"/>
        </w:rPr>
      </w:pPr>
    </w:p>
    <w:p w:rsidR="00870793" w:rsidRPr="00133917" w:rsidRDefault="00E304DB" w:rsidP="00133917">
      <w:pPr>
        <w:spacing w:after="0" w:line="360" w:lineRule="auto"/>
        <w:ind w:firstLine="709"/>
        <w:jc w:val="both"/>
        <w:rPr>
          <w:rFonts w:ascii="Times New Roman" w:hAnsi="Times New Roman"/>
          <w:sz w:val="28"/>
        </w:rPr>
      </w:pPr>
      <w:r w:rsidRPr="00133917">
        <w:rPr>
          <w:rFonts w:ascii="Times New Roman" w:hAnsi="Times New Roman"/>
          <w:sz w:val="28"/>
        </w:rPr>
        <w:t>При проверке операций по расчетному, валютному и другим счетам в банке</w:t>
      </w:r>
      <w:r w:rsidR="005D6891" w:rsidRPr="00133917">
        <w:rPr>
          <w:rFonts w:ascii="Times New Roman" w:hAnsi="Times New Roman"/>
          <w:sz w:val="28"/>
        </w:rPr>
        <w:t xml:space="preserve"> проверяющей организации следует </w:t>
      </w:r>
      <w:r w:rsidR="00F42221" w:rsidRPr="00133917">
        <w:rPr>
          <w:rFonts w:ascii="Times New Roman" w:hAnsi="Times New Roman"/>
          <w:sz w:val="28"/>
        </w:rPr>
        <w:t xml:space="preserve">ознакомиться со </w:t>
      </w:r>
      <w:r w:rsidR="005D6891" w:rsidRPr="00133917">
        <w:rPr>
          <w:rFonts w:ascii="Times New Roman" w:hAnsi="Times New Roman"/>
          <w:sz w:val="28"/>
        </w:rPr>
        <w:t>следующи</w:t>
      </w:r>
      <w:r w:rsidR="00F42221" w:rsidRPr="00133917">
        <w:rPr>
          <w:rFonts w:ascii="Times New Roman" w:hAnsi="Times New Roman"/>
          <w:sz w:val="28"/>
        </w:rPr>
        <w:t>ми</w:t>
      </w:r>
      <w:r w:rsidR="005D6891" w:rsidRPr="00133917">
        <w:rPr>
          <w:rFonts w:ascii="Times New Roman" w:hAnsi="Times New Roman"/>
          <w:sz w:val="28"/>
        </w:rPr>
        <w:t xml:space="preserve"> нормативны</w:t>
      </w:r>
      <w:r w:rsidR="00F42221" w:rsidRPr="00133917">
        <w:rPr>
          <w:rFonts w:ascii="Times New Roman" w:hAnsi="Times New Roman"/>
          <w:sz w:val="28"/>
        </w:rPr>
        <w:t>ми</w:t>
      </w:r>
      <w:r w:rsidR="005D6891" w:rsidRPr="00133917">
        <w:rPr>
          <w:rFonts w:ascii="Times New Roman" w:hAnsi="Times New Roman"/>
          <w:sz w:val="28"/>
        </w:rPr>
        <w:t xml:space="preserve"> правовы</w:t>
      </w:r>
      <w:r w:rsidR="00F42221" w:rsidRPr="00133917">
        <w:rPr>
          <w:rFonts w:ascii="Times New Roman" w:hAnsi="Times New Roman"/>
          <w:sz w:val="28"/>
        </w:rPr>
        <w:t>ми актами</w:t>
      </w:r>
      <w:r w:rsidR="005D6891" w:rsidRPr="00133917">
        <w:rPr>
          <w:rFonts w:ascii="Times New Roman" w:hAnsi="Times New Roman"/>
          <w:sz w:val="28"/>
        </w:rPr>
        <w:t>:</w:t>
      </w:r>
    </w:p>
    <w:p w:rsidR="005D6891" w:rsidRPr="00133917" w:rsidRDefault="0049204A" w:rsidP="00133917">
      <w:pPr>
        <w:pStyle w:val="a3"/>
        <w:numPr>
          <w:ilvl w:val="0"/>
          <w:numId w:val="5"/>
        </w:numPr>
        <w:spacing w:after="0" w:line="360" w:lineRule="auto"/>
        <w:ind w:left="0" w:firstLine="709"/>
        <w:jc w:val="both"/>
        <w:rPr>
          <w:rFonts w:ascii="Times New Roman" w:hAnsi="Times New Roman"/>
          <w:sz w:val="28"/>
        </w:rPr>
      </w:pPr>
      <w:r w:rsidRPr="00133917">
        <w:rPr>
          <w:rFonts w:ascii="Times New Roman" w:hAnsi="Times New Roman"/>
          <w:sz w:val="28"/>
        </w:rPr>
        <w:t>Банковски</w:t>
      </w:r>
      <w:r w:rsidR="00F42221" w:rsidRPr="00133917">
        <w:rPr>
          <w:rFonts w:ascii="Times New Roman" w:hAnsi="Times New Roman"/>
          <w:sz w:val="28"/>
        </w:rPr>
        <w:t>м</w:t>
      </w:r>
      <w:r w:rsidRPr="00133917">
        <w:rPr>
          <w:rFonts w:ascii="Times New Roman" w:hAnsi="Times New Roman"/>
          <w:sz w:val="28"/>
        </w:rPr>
        <w:t xml:space="preserve"> ко</w:t>
      </w:r>
      <w:r w:rsidR="00161085" w:rsidRPr="00133917">
        <w:rPr>
          <w:rFonts w:ascii="Times New Roman" w:hAnsi="Times New Roman"/>
          <w:sz w:val="28"/>
        </w:rPr>
        <w:t>декс</w:t>
      </w:r>
      <w:r w:rsidR="00F42221" w:rsidRPr="00133917">
        <w:rPr>
          <w:rFonts w:ascii="Times New Roman" w:hAnsi="Times New Roman"/>
          <w:sz w:val="28"/>
        </w:rPr>
        <w:t>ом</w:t>
      </w:r>
      <w:r w:rsidR="00161085" w:rsidRPr="00133917">
        <w:rPr>
          <w:rFonts w:ascii="Times New Roman" w:hAnsi="Times New Roman"/>
          <w:sz w:val="28"/>
        </w:rPr>
        <w:t xml:space="preserve"> Республики Беларусь от 25.10.2000 г.№ 441-3, принятый Палатой представителей 03.10.2000 г., одобренный Советом Республики 12.10.2000 г., в редакции Закона от 17.06.2006 г. № 145-3 (</w:t>
      </w:r>
      <w:r w:rsidRPr="00133917">
        <w:rPr>
          <w:rFonts w:ascii="Times New Roman" w:hAnsi="Times New Roman"/>
          <w:sz w:val="28"/>
        </w:rPr>
        <w:t>Национальный реестр правовых актов Республики</w:t>
      </w:r>
      <w:r w:rsidR="00161085" w:rsidRPr="00133917">
        <w:rPr>
          <w:rFonts w:ascii="Times New Roman" w:hAnsi="Times New Roman"/>
          <w:sz w:val="28"/>
        </w:rPr>
        <w:t xml:space="preserve"> Б</w:t>
      </w:r>
      <w:r w:rsidRPr="00133917">
        <w:rPr>
          <w:rFonts w:ascii="Times New Roman" w:hAnsi="Times New Roman"/>
          <w:sz w:val="28"/>
        </w:rPr>
        <w:t>еларусь,</w:t>
      </w:r>
      <w:r w:rsidR="00161085" w:rsidRPr="00133917">
        <w:rPr>
          <w:rFonts w:ascii="Times New Roman" w:hAnsi="Times New Roman"/>
          <w:sz w:val="28"/>
        </w:rPr>
        <w:t xml:space="preserve"> </w:t>
      </w:r>
      <w:r w:rsidRPr="00133917">
        <w:rPr>
          <w:rFonts w:ascii="Times New Roman" w:hAnsi="Times New Roman"/>
          <w:sz w:val="28"/>
        </w:rPr>
        <w:t>2006 г., № 113, 2/1243), вступившего в силу с 27 октября</w:t>
      </w:r>
      <w:r w:rsidR="00161085" w:rsidRPr="00133917">
        <w:rPr>
          <w:rFonts w:ascii="Times New Roman" w:hAnsi="Times New Roman"/>
          <w:sz w:val="28"/>
        </w:rPr>
        <w:t xml:space="preserve"> </w:t>
      </w:r>
      <w:r w:rsidRPr="00133917">
        <w:rPr>
          <w:rFonts w:ascii="Times New Roman" w:hAnsi="Times New Roman"/>
          <w:sz w:val="28"/>
        </w:rPr>
        <w:t>2006 г.</w:t>
      </w:r>
    </w:p>
    <w:p w:rsidR="003F46E2" w:rsidRPr="00133917" w:rsidRDefault="003F46E2" w:rsidP="00133917">
      <w:pPr>
        <w:pStyle w:val="a3"/>
        <w:numPr>
          <w:ilvl w:val="0"/>
          <w:numId w:val="5"/>
        </w:numPr>
        <w:spacing w:after="0" w:line="360" w:lineRule="auto"/>
        <w:ind w:left="0" w:firstLine="709"/>
        <w:jc w:val="both"/>
        <w:rPr>
          <w:rFonts w:ascii="Times New Roman" w:hAnsi="Times New Roman"/>
          <w:sz w:val="28"/>
        </w:rPr>
      </w:pPr>
      <w:r w:rsidRPr="00133917">
        <w:rPr>
          <w:rFonts w:ascii="Times New Roman" w:hAnsi="Times New Roman"/>
          <w:sz w:val="28"/>
        </w:rPr>
        <w:t>Инструкци</w:t>
      </w:r>
      <w:r w:rsidR="00CA1C66" w:rsidRPr="00133917">
        <w:rPr>
          <w:rFonts w:ascii="Times New Roman" w:hAnsi="Times New Roman"/>
          <w:sz w:val="28"/>
        </w:rPr>
        <w:t>ей</w:t>
      </w:r>
      <w:r w:rsidRPr="00133917">
        <w:rPr>
          <w:rFonts w:ascii="Times New Roman" w:hAnsi="Times New Roman"/>
          <w:sz w:val="28"/>
        </w:rPr>
        <w:t xml:space="preserve"> о порядке открытия и закрытия банками и небанковскими кредитно-финансовыми организациями банковских счетов, утвержденную Постановлением Правления Национального банка Республики Беларусь 20.06.2007 г. № 127.</w:t>
      </w:r>
    </w:p>
    <w:p w:rsidR="00246A12" w:rsidRPr="00133917" w:rsidRDefault="000419EC" w:rsidP="00133917">
      <w:pPr>
        <w:pStyle w:val="a3"/>
        <w:numPr>
          <w:ilvl w:val="0"/>
          <w:numId w:val="5"/>
        </w:numPr>
        <w:spacing w:after="0" w:line="360" w:lineRule="auto"/>
        <w:ind w:left="0" w:firstLine="709"/>
        <w:jc w:val="both"/>
        <w:rPr>
          <w:rFonts w:ascii="Times New Roman" w:hAnsi="Times New Roman"/>
          <w:sz w:val="28"/>
        </w:rPr>
      </w:pPr>
      <w:r w:rsidRPr="00133917">
        <w:rPr>
          <w:rFonts w:ascii="Times New Roman" w:hAnsi="Times New Roman"/>
          <w:sz w:val="28"/>
        </w:rPr>
        <w:t>Декрет</w:t>
      </w:r>
      <w:r w:rsidR="00CA1C66" w:rsidRPr="00133917">
        <w:rPr>
          <w:rFonts w:ascii="Times New Roman" w:hAnsi="Times New Roman"/>
          <w:sz w:val="28"/>
        </w:rPr>
        <w:t>ом</w:t>
      </w:r>
      <w:r w:rsidRPr="00133917">
        <w:rPr>
          <w:rFonts w:ascii="Times New Roman" w:hAnsi="Times New Roman"/>
          <w:sz w:val="28"/>
        </w:rPr>
        <w:t xml:space="preserve"> № 1 Президента Республики Беларусь от 16 января 2009 г.</w:t>
      </w:r>
      <w:r w:rsidR="00E40D93" w:rsidRPr="00133917">
        <w:rPr>
          <w:rFonts w:ascii="Times New Roman" w:hAnsi="Times New Roman"/>
          <w:sz w:val="28"/>
        </w:rPr>
        <w:t xml:space="preserve"> </w:t>
      </w:r>
    </w:p>
    <w:p w:rsidR="003F46E2" w:rsidRPr="00133917" w:rsidRDefault="00246A12" w:rsidP="00133917">
      <w:pPr>
        <w:pStyle w:val="a3"/>
        <w:numPr>
          <w:ilvl w:val="0"/>
          <w:numId w:val="5"/>
        </w:numPr>
        <w:spacing w:after="0" w:line="360" w:lineRule="auto"/>
        <w:ind w:left="0" w:firstLine="709"/>
        <w:jc w:val="both"/>
        <w:rPr>
          <w:rFonts w:ascii="Times New Roman" w:hAnsi="Times New Roman"/>
          <w:sz w:val="28"/>
        </w:rPr>
      </w:pPr>
      <w:r w:rsidRPr="00133917">
        <w:rPr>
          <w:rFonts w:ascii="Times New Roman" w:hAnsi="Times New Roman"/>
          <w:sz w:val="28"/>
        </w:rPr>
        <w:t>Декрет от 28.01.2010 № 1 «О внесении изменений и дополнений в Декрет Президента Республики Беларусь от 30 июня 2000 г. № 15» (рег. № 1/11351 от 29.01.2010)</w:t>
      </w:r>
    </w:p>
    <w:p w:rsidR="00870793" w:rsidRPr="00133917" w:rsidRDefault="00F42221" w:rsidP="00133917">
      <w:pPr>
        <w:pStyle w:val="a3"/>
        <w:numPr>
          <w:ilvl w:val="0"/>
          <w:numId w:val="5"/>
        </w:numPr>
        <w:spacing w:after="0" w:line="360" w:lineRule="auto"/>
        <w:ind w:left="0" w:firstLine="709"/>
        <w:jc w:val="both"/>
        <w:rPr>
          <w:rFonts w:ascii="Times New Roman" w:hAnsi="Times New Roman"/>
          <w:sz w:val="28"/>
        </w:rPr>
      </w:pPr>
      <w:r w:rsidRPr="00133917">
        <w:rPr>
          <w:rFonts w:ascii="Times New Roman" w:hAnsi="Times New Roman"/>
          <w:sz w:val="28"/>
        </w:rPr>
        <w:t>Инструкци</w:t>
      </w:r>
      <w:r w:rsidR="00CA1C66" w:rsidRPr="00133917">
        <w:rPr>
          <w:rFonts w:ascii="Times New Roman" w:hAnsi="Times New Roman"/>
          <w:sz w:val="28"/>
        </w:rPr>
        <w:t xml:space="preserve">ей </w:t>
      </w:r>
      <w:r w:rsidR="005D6DEF" w:rsidRPr="00133917">
        <w:rPr>
          <w:rFonts w:ascii="Times New Roman" w:hAnsi="Times New Roman"/>
          <w:sz w:val="28"/>
        </w:rPr>
        <w:t>о банковском переводе</w:t>
      </w:r>
      <w:r w:rsidR="00CA1C66" w:rsidRPr="00133917">
        <w:rPr>
          <w:rFonts w:ascii="Times New Roman" w:hAnsi="Times New Roman"/>
          <w:sz w:val="28"/>
        </w:rPr>
        <w:t>, утвержденной Постановлением правления Национального банка Республики Беларусь 29.03.2001 г. № 66.</w:t>
      </w:r>
    </w:p>
    <w:p w:rsidR="004D6982" w:rsidRPr="00133917" w:rsidRDefault="004D6982" w:rsidP="00133917">
      <w:pPr>
        <w:pStyle w:val="a3"/>
        <w:numPr>
          <w:ilvl w:val="0"/>
          <w:numId w:val="5"/>
        </w:numPr>
        <w:spacing w:after="0" w:line="360" w:lineRule="auto"/>
        <w:ind w:left="0" w:firstLine="709"/>
        <w:jc w:val="both"/>
        <w:rPr>
          <w:rFonts w:ascii="Times New Roman" w:hAnsi="Times New Roman"/>
          <w:sz w:val="28"/>
        </w:rPr>
      </w:pPr>
      <w:r w:rsidRPr="00133917">
        <w:rPr>
          <w:rFonts w:ascii="Times New Roman" w:hAnsi="Times New Roman"/>
          <w:sz w:val="28"/>
        </w:rPr>
        <w:t>Постановлением Правления Национального банка Республики Беларусь от 28.07.2005 N 112 "Об утверждении Инструкции о порядке совершения валютно-обменных операций с участием юридических лиц и индивидуальных предпринимателей"</w:t>
      </w:r>
    </w:p>
    <w:p w:rsidR="000A1FCA" w:rsidRPr="00133917" w:rsidRDefault="000A1FCA" w:rsidP="00133917">
      <w:pPr>
        <w:pStyle w:val="a3"/>
        <w:numPr>
          <w:ilvl w:val="0"/>
          <w:numId w:val="5"/>
        </w:numPr>
        <w:spacing w:after="0" w:line="360" w:lineRule="auto"/>
        <w:ind w:left="0" w:firstLine="709"/>
        <w:jc w:val="both"/>
        <w:rPr>
          <w:rFonts w:ascii="Times New Roman" w:hAnsi="Times New Roman"/>
          <w:sz w:val="28"/>
        </w:rPr>
      </w:pPr>
      <w:r w:rsidRPr="00133917">
        <w:rPr>
          <w:rFonts w:ascii="Times New Roman" w:hAnsi="Times New Roman"/>
          <w:sz w:val="28"/>
        </w:rPr>
        <w:t>Указом Президента Республики Беларусь от 22.10.2003 N 460 "О международной технической помощи, предоставляемой Республике Беларусь" (Указ N 460).</w:t>
      </w:r>
    </w:p>
    <w:p w:rsidR="006A06C9" w:rsidRPr="00133917" w:rsidRDefault="00402C82" w:rsidP="00133917">
      <w:pPr>
        <w:pStyle w:val="a3"/>
        <w:numPr>
          <w:ilvl w:val="0"/>
          <w:numId w:val="5"/>
        </w:numPr>
        <w:spacing w:after="0" w:line="360" w:lineRule="auto"/>
        <w:ind w:left="0" w:firstLine="709"/>
        <w:jc w:val="both"/>
        <w:rPr>
          <w:rFonts w:ascii="Times New Roman" w:hAnsi="Times New Roman"/>
          <w:sz w:val="28"/>
        </w:rPr>
      </w:pPr>
      <w:r w:rsidRPr="00133917">
        <w:rPr>
          <w:rFonts w:ascii="Times New Roman" w:hAnsi="Times New Roman"/>
          <w:sz w:val="28"/>
        </w:rPr>
        <w:t>Положением о порядке подготовки, рассмотрения и одобрения проектов (программ) международной технической помощи, а также перечней товаров (имущества, в том числе денежных средств), работ и услуг, предоставляемых для реализации этих проектов (программ), утвержде</w:t>
      </w:r>
      <w:r w:rsidR="006738FB" w:rsidRPr="00133917">
        <w:rPr>
          <w:rFonts w:ascii="Times New Roman" w:hAnsi="Times New Roman"/>
          <w:sz w:val="28"/>
        </w:rPr>
        <w:t>н</w:t>
      </w:r>
      <w:r w:rsidRPr="00133917">
        <w:rPr>
          <w:rFonts w:ascii="Times New Roman" w:hAnsi="Times New Roman"/>
          <w:sz w:val="28"/>
        </w:rPr>
        <w:t>ном Постановлением Совета Министров Республики Беларусь от 21.11.2003 N 1522 "О некоторых мерах по реализации Указа Президента Республики Беларусь от 22 октября 2003 г. N 460"</w:t>
      </w:r>
      <w:r w:rsidR="00DD4E2B" w:rsidRPr="00133917">
        <w:rPr>
          <w:rFonts w:ascii="Times New Roman" w:hAnsi="Times New Roman"/>
          <w:sz w:val="28"/>
        </w:rPr>
        <w:t>.</w:t>
      </w:r>
    </w:p>
    <w:p w:rsidR="004D6982" w:rsidRPr="00133917" w:rsidRDefault="00166B82" w:rsidP="00133917">
      <w:pPr>
        <w:pStyle w:val="a3"/>
        <w:numPr>
          <w:ilvl w:val="0"/>
          <w:numId w:val="5"/>
        </w:numPr>
        <w:spacing w:after="0" w:line="360" w:lineRule="auto"/>
        <w:ind w:left="0" w:firstLine="709"/>
        <w:jc w:val="both"/>
        <w:rPr>
          <w:rFonts w:ascii="Times New Roman" w:hAnsi="Times New Roman"/>
          <w:sz w:val="28"/>
        </w:rPr>
      </w:pPr>
      <w:r w:rsidRPr="00133917">
        <w:rPr>
          <w:rFonts w:ascii="Times New Roman" w:hAnsi="Times New Roman"/>
          <w:sz w:val="28"/>
        </w:rPr>
        <w:t>Порядок предоставления иностранной безвозмездной помощи регулируется Декретом Президента Республики Беларусь от 28.11.2003 N 24 "О получении и использовании ин</w:t>
      </w:r>
      <w:r w:rsidR="00224A60" w:rsidRPr="00133917">
        <w:rPr>
          <w:rFonts w:ascii="Times New Roman" w:hAnsi="Times New Roman"/>
          <w:sz w:val="28"/>
        </w:rPr>
        <w:t>остранной безвозмездной помощи".</w:t>
      </w:r>
    </w:p>
    <w:p w:rsidR="00B15EFF" w:rsidRPr="00133917" w:rsidRDefault="0065585F" w:rsidP="00133917">
      <w:pPr>
        <w:pStyle w:val="a3"/>
        <w:numPr>
          <w:ilvl w:val="0"/>
          <w:numId w:val="5"/>
        </w:numPr>
        <w:spacing w:after="0" w:line="360" w:lineRule="auto"/>
        <w:ind w:left="0" w:firstLine="709"/>
        <w:jc w:val="both"/>
        <w:rPr>
          <w:rFonts w:ascii="Times New Roman" w:hAnsi="Times New Roman"/>
          <w:sz w:val="28"/>
        </w:rPr>
      </w:pPr>
      <w:r w:rsidRPr="00133917">
        <w:rPr>
          <w:rFonts w:ascii="Times New Roman" w:hAnsi="Times New Roman"/>
          <w:sz w:val="28"/>
        </w:rPr>
        <w:t>Порядок отражения в бухгалтерском учете указанных видов безвозмездной помощи установлен в Инструкции о порядке бухгалтерского учета безвозмездных поступлений (средств), утвержденной Постановлением Министерства финансов Республики Беларусь от 24.02.2006 N 17.</w:t>
      </w:r>
      <w:r w:rsidR="00B633B3" w:rsidRPr="00133917">
        <w:rPr>
          <w:rFonts w:ascii="Times New Roman" w:hAnsi="Times New Roman"/>
          <w:sz w:val="28"/>
        </w:rPr>
        <w:t xml:space="preserve"> </w:t>
      </w:r>
      <w:r w:rsidRPr="00133917">
        <w:rPr>
          <w:rFonts w:ascii="Times New Roman" w:hAnsi="Times New Roman"/>
          <w:sz w:val="28"/>
        </w:rPr>
        <w:t>Следует учесть, что в Инструкцию N 17 Постановлением Министерства финансов Республики Беларусь от 11.12.2008 N 187 "О внесении изменений и дополнений в некоторые нормативные правовые акты Министерства финансов Республики Беларусь" внесены некоторые уточнения, касающиеся отражения безвозмездной помощи на счетах бухгалтерского учета.</w:t>
      </w:r>
      <w:r w:rsidR="00B633B3" w:rsidRPr="00133917">
        <w:rPr>
          <w:rFonts w:ascii="Times New Roman" w:hAnsi="Times New Roman"/>
          <w:sz w:val="28"/>
        </w:rPr>
        <w:t xml:space="preserve"> </w:t>
      </w:r>
      <w:r w:rsidRPr="00133917">
        <w:rPr>
          <w:rFonts w:ascii="Times New Roman" w:hAnsi="Times New Roman"/>
          <w:sz w:val="28"/>
        </w:rPr>
        <w:t>Инструкция N 17 устанавливает правила формирования в бухгалтерском учете и отчетности организаций информации о получении от юридических лиц и индивидуальных предпринимателей, иных физических лиц на безвозмездной безвозвратной основе денежных средств, в том числе в иностранной валюте, товарно-материальных ценностей, работ, услуг, имущественных прав, включая исключительные права на объекты интеллектуальной собственности, для использования в деятельности организации, получающей эти поступления.</w:t>
      </w:r>
    </w:p>
    <w:p w:rsidR="001E6197" w:rsidRPr="00133917" w:rsidRDefault="00F6150C" w:rsidP="00133917">
      <w:pPr>
        <w:pStyle w:val="a3"/>
        <w:numPr>
          <w:ilvl w:val="0"/>
          <w:numId w:val="5"/>
        </w:numPr>
        <w:spacing w:after="0" w:line="360" w:lineRule="auto"/>
        <w:ind w:left="0" w:firstLine="709"/>
        <w:jc w:val="both"/>
        <w:rPr>
          <w:rFonts w:ascii="Times New Roman" w:hAnsi="Times New Roman"/>
          <w:sz w:val="28"/>
        </w:rPr>
      </w:pPr>
      <w:r w:rsidRPr="00133917">
        <w:rPr>
          <w:rFonts w:ascii="Times New Roman" w:hAnsi="Times New Roman"/>
          <w:sz w:val="28"/>
        </w:rPr>
        <w:t>Постановлением Правления Национального банка Республики Беларусь от 28.07.2005 N 112 утверждена Инструкция о порядке совершения валютно-обменных операций с участием юридических лиц и индивидуальных предпринимателей, которая вступила в силу с 13 декабря 2005 г.</w:t>
      </w:r>
    </w:p>
    <w:p w:rsidR="003E3981" w:rsidRPr="00133917" w:rsidRDefault="003E3981" w:rsidP="00133917">
      <w:pPr>
        <w:pStyle w:val="a3"/>
        <w:numPr>
          <w:ilvl w:val="0"/>
          <w:numId w:val="5"/>
        </w:numPr>
        <w:spacing w:after="0" w:line="360" w:lineRule="auto"/>
        <w:ind w:left="0" w:firstLine="709"/>
        <w:jc w:val="both"/>
        <w:rPr>
          <w:rFonts w:ascii="Times New Roman" w:hAnsi="Times New Roman"/>
          <w:sz w:val="28"/>
        </w:rPr>
      </w:pPr>
      <w:r w:rsidRPr="00133917">
        <w:rPr>
          <w:rFonts w:ascii="Times New Roman" w:hAnsi="Times New Roman"/>
          <w:sz w:val="28"/>
        </w:rPr>
        <w:t>Указом Президента Республики Беларусь от 17.07.2006 N 452 "Об обязательной продаже иностранной валюты"</w:t>
      </w:r>
      <w:r w:rsidR="00D22D12" w:rsidRPr="00133917">
        <w:rPr>
          <w:rFonts w:ascii="Times New Roman" w:hAnsi="Times New Roman"/>
          <w:sz w:val="28"/>
        </w:rPr>
        <w:t>.</w:t>
      </w:r>
    </w:p>
    <w:p w:rsidR="00D22D12" w:rsidRPr="00133917" w:rsidRDefault="00B720CC" w:rsidP="00133917">
      <w:pPr>
        <w:pStyle w:val="a3"/>
        <w:numPr>
          <w:ilvl w:val="0"/>
          <w:numId w:val="5"/>
        </w:numPr>
        <w:spacing w:after="0" w:line="360" w:lineRule="auto"/>
        <w:ind w:left="0" w:firstLine="709"/>
        <w:jc w:val="both"/>
        <w:rPr>
          <w:rFonts w:ascii="Times New Roman" w:hAnsi="Times New Roman"/>
          <w:sz w:val="28"/>
        </w:rPr>
      </w:pPr>
      <w:r w:rsidRPr="00133917">
        <w:rPr>
          <w:rFonts w:ascii="Times New Roman" w:hAnsi="Times New Roman"/>
          <w:sz w:val="28"/>
        </w:rPr>
        <w:t>Указ Президента Республики Беларусь от 04.01.2000 г. № 7 «О совершенствовании порядка проведения и контроля внешнеторговых операций» с изменен</w:t>
      </w:r>
      <w:r w:rsidR="008161D7" w:rsidRPr="00133917">
        <w:rPr>
          <w:rFonts w:ascii="Times New Roman" w:hAnsi="Times New Roman"/>
          <w:sz w:val="28"/>
        </w:rPr>
        <w:t>иями и дополнениями.</w:t>
      </w:r>
    </w:p>
    <w:p w:rsidR="002E24D2" w:rsidRPr="00133917" w:rsidRDefault="002E24D2" w:rsidP="00133917">
      <w:pPr>
        <w:spacing w:after="0" w:line="360" w:lineRule="auto"/>
        <w:ind w:firstLine="709"/>
        <w:jc w:val="both"/>
        <w:rPr>
          <w:rFonts w:ascii="Times New Roman" w:hAnsi="Times New Roman"/>
          <w:sz w:val="28"/>
        </w:rPr>
      </w:pPr>
    </w:p>
    <w:p w:rsidR="002E24D2" w:rsidRPr="00133917" w:rsidRDefault="002E24D2"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2. </w:t>
      </w:r>
      <w:r w:rsidR="00D43525" w:rsidRPr="00133917">
        <w:rPr>
          <w:rFonts w:ascii="Times New Roman" w:hAnsi="Times New Roman"/>
          <w:sz w:val="28"/>
        </w:rPr>
        <w:t>Задачи и источники информации по проверке учета операций на расчетном, валютном и други</w:t>
      </w:r>
      <w:r w:rsidR="002E6E3C" w:rsidRPr="00133917">
        <w:rPr>
          <w:rFonts w:ascii="Times New Roman" w:hAnsi="Times New Roman"/>
          <w:sz w:val="28"/>
        </w:rPr>
        <w:t>х</w:t>
      </w:r>
      <w:r w:rsidR="00F67699">
        <w:rPr>
          <w:rFonts w:ascii="Times New Roman" w:hAnsi="Times New Roman"/>
          <w:sz w:val="28"/>
        </w:rPr>
        <w:t xml:space="preserve"> счетам в банке</w:t>
      </w:r>
    </w:p>
    <w:p w:rsidR="00F67699" w:rsidRDefault="00F67699" w:rsidP="00133917">
      <w:pPr>
        <w:spacing w:after="0" w:line="360" w:lineRule="auto"/>
        <w:ind w:firstLine="709"/>
        <w:jc w:val="both"/>
        <w:rPr>
          <w:rFonts w:ascii="Times New Roman" w:hAnsi="Times New Roman"/>
          <w:sz w:val="28"/>
        </w:rPr>
      </w:pPr>
    </w:p>
    <w:p w:rsidR="001F2C33" w:rsidRPr="00133917" w:rsidRDefault="001F2C33" w:rsidP="00133917">
      <w:pPr>
        <w:spacing w:after="0" w:line="360" w:lineRule="auto"/>
        <w:ind w:firstLine="709"/>
        <w:jc w:val="both"/>
        <w:rPr>
          <w:rFonts w:ascii="Times New Roman" w:hAnsi="Times New Roman"/>
          <w:sz w:val="28"/>
        </w:rPr>
      </w:pPr>
      <w:r w:rsidRPr="00133917">
        <w:rPr>
          <w:rFonts w:ascii="Times New Roman" w:hAnsi="Times New Roman"/>
          <w:sz w:val="28"/>
        </w:rPr>
        <w:t>Для хранения денежных средств и расчетов с поставщиками, заказчиками, налоговыми органами и другими организациями организации используют текущие (расчетные) и специальные счета, которые открываются им в учреждениях банков. (1) Владельцы</w:t>
      </w:r>
      <w:r w:rsidR="008C7677" w:rsidRPr="00133917">
        <w:rPr>
          <w:rFonts w:ascii="Times New Roman" w:hAnsi="Times New Roman"/>
          <w:sz w:val="28"/>
        </w:rPr>
        <w:t xml:space="preserve"> </w:t>
      </w:r>
      <w:r w:rsidRPr="00133917">
        <w:rPr>
          <w:rFonts w:ascii="Times New Roman" w:hAnsi="Times New Roman"/>
          <w:sz w:val="28"/>
        </w:rPr>
        <w:t>счетов</w:t>
      </w:r>
      <w:r w:rsidR="008C7677" w:rsidRPr="00133917">
        <w:rPr>
          <w:rFonts w:ascii="Times New Roman" w:hAnsi="Times New Roman"/>
          <w:sz w:val="28"/>
        </w:rPr>
        <w:t xml:space="preserve"> </w:t>
      </w:r>
      <w:r w:rsidRPr="00133917">
        <w:rPr>
          <w:rFonts w:ascii="Times New Roman" w:hAnsi="Times New Roman"/>
          <w:sz w:val="28"/>
        </w:rPr>
        <w:t>вправе</w:t>
      </w:r>
      <w:r w:rsidR="008C7677" w:rsidRPr="00133917">
        <w:rPr>
          <w:rFonts w:ascii="Times New Roman" w:hAnsi="Times New Roman"/>
          <w:sz w:val="28"/>
        </w:rPr>
        <w:t xml:space="preserve"> </w:t>
      </w:r>
      <w:r w:rsidRPr="00133917">
        <w:rPr>
          <w:rFonts w:ascii="Times New Roman" w:hAnsi="Times New Roman"/>
          <w:sz w:val="28"/>
        </w:rPr>
        <w:t>открывать необходимое</w:t>
      </w:r>
      <w:r w:rsidR="00133917" w:rsidRPr="00133917">
        <w:rPr>
          <w:rFonts w:ascii="Times New Roman" w:hAnsi="Times New Roman"/>
          <w:sz w:val="28"/>
        </w:rPr>
        <w:t xml:space="preserve"> </w:t>
      </w:r>
      <w:r w:rsidRPr="00133917">
        <w:rPr>
          <w:rFonts w:ascii="Times New Roman" w:hAnsi="Times New Roman"/>
          <w:sz w:val="28"/>
        </w:rPr>
        <w:t>им</w:t>
      </w:r>
      <w:r w:rsidR="00133917" w:rsidRPr="00133917">
        <w:rPr>
          <w:rFonts w:ascii="Times New Roman" w:hAnsi="Times New Roman"/>
          <w:sz w:val="28"/>
        </w:rPr>
        <w:t xml:space="preserve"> </w:t>
      </w:r>
      <w:r w:rsidRPr="00133917">
        <w:rPr>
          <w:rFonts w:ascii="Times New Roman" w:hAnsi="Times New Roman"/>
          <w:sz w:val="28"/>
        </w:rPr>
        <w:t>количество банковских</w:t>
      </w:r>
      <w:r w:rsidR="00133917" w:rsidRPr="00133917">
        <w:rPr>
          <w:rFonts w:ascii="Times New Roman" w:hAnsi="Times New Roman"/>
          <w:sz w:val="28"/>
        </w:rPr>
        <w:t xml:space="preserve"> </w:t>
      </w:r>
      <w:r w:rsidRPr="00133917">
        <w:rPr>
          <w:rFonts w:ascii="Times New Roman" w:hAnsi="Times New Roman"/>
          <w:sz w:val="28"/>
        </w:rPr>
        <w:t>счетов,</w:t>
      </w:r>
      <w:r w:rsidR="00133917" w:rsidRPr="00133917">
        <w:rPr>
          <w:rFonts w:ascii="Times New Roman" w:hAnsi="Times New Roman"/>
          <w:sz w:val="28"/>
        </w:rPr>
        <w:t xml:space="preserve"> </w:t>
      </w:r>
      <w:r w:rsidRPr="00133917">
        <w:rPr>
          <w:rFonts w:ascii="Times New Roman" w:hAnsi="Times New Roman"/>
          <w:sz w:val="28"/>
        </w:rPr>
        <w:t>в том числе текущих, как в белорусских</w:t>
      </w:r>
      <w:r w:rsidR="00CC3D65" w:rsidRPr="00133917">
        <w:rPr>
          <w:rFonts w:ascii="Times New Roman" w:hAnsi="Times New Roman"/>
          <w:sz w:val="28"/>
        </w:rPr>
        <w:t xml:space="preserve"> </w:t>
      </w:r>
      <w:r w:rsidRPr="00133917">
        <w:rPr>
          <w:rFonts w:ascii="Times New Roman" w:hAnsi="Times New Roman"/>
          <w:sz w:val="28"/>
        </w:rPr>
        <w:t>рублях, так и в иностранных</w:t>
      </w:r>
      <w:r w:rsidR="00CC3D65" w:rsidRPr="00133917">
        <w:rPr>
          <w:rFonts w:ascii="Times New Roman" w:hAnsi="Times New Roman"/>
          <w:sz w:val="28"/>
        </w:rPr>
        <w:t xml:space="preserve"> </w:t>
      </w:r>
      <w:r w:rsidRPr="00133917">
        <w:rPr>
          <w:rFonts w:ascii="Times New Roman" w:hAnsi="Times New Roman"/>
          <w:sz w:val="28"/>
        </w:rPr>
        <w:t>валютах,</w:t>
      </w:r>
      <w:r w:rsidR="008C7677" w:rsidRPr="00133917">
        <w:rPr>
          <w:rFonts w:ascii="Times New Roman" w:hAnsi="Times New Roman"/>
          <w:sz w:val="28"/>
        </w:rPr>
        <w:t xml:space="preserve"> </w:t>
      </w:r>
      <w:r w:rsidRPr="00133917">
        <w:rPr>
          <w:rFonts w:ascii="Times New Roman" w:hAnsi="Times New Roman"/>
          <w:sz w:val="28"/>
        </w:rPr>
        <w:t>если</w:t>
      </w:r>
      <w:r w:rsidR="008C7677" w:rsidRPr="00133917">
        <w:rPr>
          <w:rFonts w:ascii="Times New Roman" w:hAnsi="Times New Roman"/>
          <w:sz w:val="28"/>
        </w:rPr>
        <w:t xml:space="preserve"> </w:t>
      </w:r>
      <w:r w:rsidRPr="00133917">
        <w:rPr>
          <w:rFonts w:ascii="Times New Roman" w:hAnsi="Times New Roman"/>
          <w:sz w:val="28"/>
        </w:rPr>
        <w:t>иное</w:t>
      </w:r>
      <w:r w:rsidR="00133917" w:rsidRPr="00133917">
        <w:rPr>
          <w:rFonts w:ascii="Times New Roman" w:hAnsi="Times New Roman"/>
          <w:sz w:val="28"/>
        </w:rPr>
        <w:t xml:space="preserve"> </w:t>
      </w:r>
      <w:r w:rsidR="008C7677" w:rsidRPr="00133917">
        <w:rPr>
          <w:rFonts w:ascii="Times New Roman" w:hAnsi="Times New Roman"/>
          <w:sz w:val="28"/>
        </w:rPr>
        <w:t>не</w:t>
      </w:r>
      <w:r w:rsidR="00133917" w:rsidRPr="00133917">
        <w:rPr>
          <w:rFonts w:ascii="Times New Roman" w:hAnsi="Times New Roman"/>
          <w:sz w:val="28"/>
        </w:rPr>
        <w:t xml:space="preserve"> </w:t>
      </w:r>
      <w:r w:rsidR="008C7677" w:rsidRPr="00133917">
        <w:rPr>
          <w:rFonts w:ascii="Times New Roman" w:hAnsi="Times New Roman"/>
          <w:sz w:val="28"/>
        </w:rPr>
        <w:t xml:space="preserve">определено </w:t>
      </w:r>
      <w:r w:rsidRPr="00133917">
        <w:rPr>
          <w:rFonts w:ascii="Times New Roman" w:hAnsi="Times New Roman"/>
          <w:sz w:val="28"/>
        </w:rPr>
        <w:t>законодательными актами и (или) Инструкцией о порядке открытия и закрытия банками и небанковскими кредитно-финансовыми организациями</w:t>
      </w:r>
      <w:r w:rsidR="008C7677" w:rsidRPr="00133917">
        <w:rPr>
          <w:rFonts w:ascii="Times New Roman" w:hAnsi="Times New Roman"/>
          <w:sz w:val="28"/>
        </w:rPr>
        <w:t xml:space="preserve"> </w:t>
      </w:r>
      <w:r w:rsidRPr="00133917">
        <w:rPr>
          <w:rFonts w:ascii="Times New Roman" w:hAnsi="Times New Roman"/>
          <w:sz w:val="28"/>
        </w:rPr>
        <w:t>банковских</w:t>
      </w:r>
      <w:r w:rsidR="008C7677" w:rsidRPr="00133917">
        <w:rPr>
          <w:rFonts w:ascii="Times New Roman" w:hAnsi="Times New Roman"/>
          <w:sz w:val="28"/>
        </w:rPr>
        <w:t xml:space="preserve"> </w:t>
      </w:r>
      <w:r w:rsidRPr="00133917">
        <w:rPr>
          <w:rFonts w:ascii="Times New Roman" w:hAnsi="Times New Roman"/>
          <w:sz w:val="28"/>
        </w:rPr>
        <w:t>счетов,</w:t>
      </w:r>
      <w:r w:rsidR="008C7677" w:rsidRPr="00133917">
        <w:rPr>
          <w:rFonts w:ascii="Times New Roman" w:hAnsi="Times New Roman"/>
          <w:sz w:val="28"/>
        </w:rPr>
        <w:t xml:space="preserve"> </w:t>
      </w:r>
      <w:r w:rsidRPr="00133917">
        <w:rPr>
          <w:rFonts w:ascii="Times New Roman" w:hAnsi="Times New Roman"/>
          <w:sz w:val="28"/>
        </w:rPr>
        <w:t>утвержденной</w:t>
      </w:r>
      <w:r w:rsidR="008C7677" w:rsidRPr="00133917">
        <w:rPr>
          <w:rFonts w:ascii="Times New Roman" w:hAnsi="Times New Roman"/>
          <w:sz w:val="28"/>
        </w:rPr>
        <w:t xml:space="preserve"> </w:t>
      </w:r>
      <w:r w:rsidRPr="00133917">
        <w:rPr>
          <w:rFonts w:ascii="Times New Roman" w:hAnsi="Times New Roman"/>
          <w:sz w:val="28"/>
        </w:rPr>
        <w:t>постановлением Правления Национального</w:t>
      </w:r>
      <w:r w:rsidR="008C7677" w:rsidRPr="00133917">
        <w:rPr>
          <w:rFonts w:ascii="Times New Roman" w:hAnsi="Times New Roman"/>
          <w:sz w:val="28"/>
        </w:rPr>
        <w:t xml:space="preserve"> </w:t>
      </w:r>
      <w:r w:rsidRPr="00133917">
        <w:rPr>
          <w:rFonts w:ascii="Times New Roman" w:hAnsi="Times New Roman"/>
          <w:sz w:val="28"/>
        </w:rPr>
        <w:t>банка Республики Беларусь</w:t>
      </w:r>
      <w:r w:rsidR="008C7677" w:rsidRPr="00133917">
        <w:rPr>
          <w:rFonts w:ascii="Times New Roman" w:hAnsi="Times New Roman"/>
          <w:sz w:val="28"/>
        </w:rPr>
        <w:t xml:space="preserve"> </w:t>
      </w:r>
      <w:r w:rsidRPr="00133917">
        <w:rPr>
          <w:rFonts w:ascii="Times New Roman" w:hAnsi="Times New Roman"/>
          <w:sz w:val="28"/>
        </w:rPr>
        <w:t>20.06.2007 № 127 (2). Денежные расчеты производятся либо в виде безналичных платежей, либо наличными деньгами. Основной формой расчетов является производство платежей в форме безналичных перечислений. Безналичные расчеты в белорусских рублях и иностранной валюте осуществляются в форме банковского перевода в</w:t>
      </w:r>
      <w:r w:rsidR="002569C9" w:rsidRPr="00133917">
        <w:rPr>
          <w:rFonts w:ascii="Times New Roman" w:hAnsi="Times New Roman"/>
          <w:sz w:val="28"/>
        </w:rPr>
        <w:t xml:space="preserve"> </w:t>
      </w:r>
      <w:r w:rsidRPr="00133917">
        <w:rPr>
          <w:rFonts w:ascii="Times New Roman" w:hAnsi="Times New Roman"/>
          <w:sz w:val="28"/>
        </w:rPr>
        <w:t>соответствии с Инструкцией о банковском переводе, утвержденной постановлением Правления</w:t>
      </w:r>
      <w:r w:rsidR="002569C9" w:rsidRPr="00133917">
        <w:rPr>
          <w:rFonts w:ascii="Times New Roman" w:hAnsi="Times New Roman"/>
          <w:sz w:val="28"/>
        </w:rPr>
        <w:t xml:space="preserve"> </w:t>
      </w:r>
      <w:r w:rsidRPr="00133917">
        <w:rPr>
          <w:rFonts w:ascii="Times New Roman" w:hAnsi="Times New Roman"/>
          <w:sz w:val="28"/>
        </w:rPr>
        <w:t>Национального банка Республики Беларусь 29.03.2001 г. № 66.</w:t>
      </w:r>
    </w:p>
    <w:p w:rsidR="001F2C33" w:rsidRPr="00133917" w:rsidRDefault="001F2C33" w:rsidP="00133917">
      <w:pPr>
        <w:spacing w:after="0" w:line="360" w:lineRule="auto"/>
        <w:ind w:firstLine="709"/>
        <w:jc w:val="both"/>
        <w:rPr>
          <w:rFonts w:ascii="Times New Roman" w:hAnsi="Times New Roman"/>
          <w:sz w:val="28"/>
        </w:rPr>
      </w:pPr>
      <w:r w:rsidRPr="00133917">
        <w:rPr>
          <w:rFonts w:ascii="Times New Roman" w:hAnsi="Times New Roman"/>
          <w:sz w:val="28"/>
        </w:rPr>
        <w:t>Банковский</w:t>
      </w:r>
      <w:r w:rsidR="00133917" w:rsidRPr="00133917">
        <w:rPr>
          <w:rFonts w:ascii="Times New Roman" w:hAnsi="Times New Roman"/>
          <w:sz w:val="28"/>
        </w:rPr>
        <w:t xml:space="preserve"> </w:t>
      </w:r>
      <w:r w:rsidRPr="00133917">
        <w:rPr>
          <w:rFonts w:ascii="Times New Roman" w:hAnsi="Times New Roman"/>
          <w:sz w:val="28"/>
        </w:rPr>
        <w:t>перевод – последовательность операций, начинающаяся с выдачи инициатором платежа платежных инструкций, в соответствии с которыми один банк (банк-отправитель) осуществляет перевод денежных средств за счет плательщика в другой банк (банк-получатель) в пользу лица, указанного в платежных инструкциях (бенефициара). Банковский перевод завершается акцептом банком-получателем платежного поручения банка-отправителя. Случаи, когда</w:t>
      </w:r>
      <w:r w:rsidR="00133917" w:rsidRPr="00133917">
        <w:rPr>
          <w:rFonts w:ascii="Times New Roman" w:hAnsi="Times New Roman"/>
          <w:sz w:val="28"/>
        </w:rPr>
        <w:t xml:space="preserve"> </w:t>
      </w:r>
      <w:r w:rsidRPr="00133917">
        <w:rPr>
          <w:rFonts w:ascii="Times New Roman" w:hAnsi="Times New Roman"/>
          <w:sz w:val="28"/>
        </w:rPr>
        <w:t>платежное поручение банка-отправителя считается акцептованным банком-получателем, определены Банковским кодексом Республики Беларусь.</w:t>
      </w:r>
    </w:p>
    <w:p w:rsidR="001F2C33" w:rsidRPr="00133917" w:rsidRDefault="001F2C33" w:rsidP="00133917">
      <w:pPr>
        <w:spacing w:after="0" w:line="360" w:lineRule="auto"/>
        <w:ind w:firstLine="709"/>
        <w:jc w:val="both"/>
        <w:rPr>
          <w:rFonts w:ascii="Times New Roman" w:hAnsi="Times New Roman"/>
          <w:sz w:val="28"/>
        </w:rPr>
      </w:pPr>
      <w:r w:rsidRPr="00133917">
        <w:rPr>
          <w:rFonts w:ascii="Times New Roman" w:hAnsi="Times New Roman"/>
          <w:sz w:val="28"/>
        </w:rPr>
        <w:t>Если</w:t>
      </w:r>
      <w:r w:rsidR="00133917" w:rsidRPr="00133917">
        <w:rPr>
          <w:rFonts w:ascii="Times New Roman" w:hAnsi="Times New Roman"/>
          <w:sz w:val="28"/>
        </w:rPr>
        <w:t xml:space="preserve"> </w:t>
      </w:r>
      <w:r w:rsidRPr="00133917">
        <w:rPr>
          <w:rFonts w:ascii="Times New Roman" w:hAnsi="Times New Roman"/>
          <w:sz w:val="28"/>
        </w:rPr>
        <w:t>счета</w:t>
      </w:r>
      <w:r w:rsidR="00133917" w:rsidRPr="00133917">
        <w:rPr>
          <w:rFonts w:ascii="Times New Roman" w:hAnsi="Times New Roman"/>
          <w:sz w:val="28"/>
        </w:rPr>
        <w:t xml:space="preserve"> </w:t>
      </w:r>
      <w:r w:rsidRPr="00133917">
        <w:rPr>
          <w:rFonts w:ascii="Times New Roman" w:hAnsi="Times New Roman"/>
          <w:sz w:val="28"/>
        </w:rPr>
        <w:t>плательщика и бенефициара находятся в одном банке, то банк-отправитель и банк-получатель совпадают в одном лице.</w:t>
      </w:r>
    </w:p>
    <w:p w:rsidR="001F2C33" w:rsidRPr="00133917" w:rsidRDefault="001F2C33" w:rsidP="00133917">
      <w:pPr>
        <w:spacing w:after="0" w:line="360" w:lineRule="auto"/>
        <w:ind w:firstLine="709"/>
        <w:jc w:val="both"/>
        <w:rPr>
          <w:rFonts w:ascii="Times New Roman" w:hAnsi="Times New Roman"/>
          <w:sz w:val="28"/>
        </w:rPr>
      </w:pPr>
      <w:r w:rsidRPr="00133917">
        <w:rPr>
          <w:rFonts w:ascii="Times New Roman" w:hAnsi="Times New Roman"/>
          <w:sz w:val="28"/>
        </w:rPr>
        <w:t>Если</w:t>
      </w:r>
      <w:r w:rsidR="00133917" w:rsidRPr="00133917">
        <w:rPr>
          <w:rFonts w:ascii="Times New Roman" w:hAnsi="Times New Roman"/>
          <w:sz w:val="28"/>
        </w:rPr>
        <w:t xml:space="preserve"> </w:t>
      </w:r>
      <w:r w:rsidRPr="00133917">
        <w:rPr>
          <w:rFonts w:ascii="Times New Roman" w:hAnsi="Times New Roman"/>
          <w:sz w:val="28"/>
        </w:rPr>
        <w:t>банковский перевод осуществляется от имени банка, то банк является плательщиком по банковскому переводу.</w:t>
      </w:r>
    </w:p>
    <w:p w:rsidR="001F2C33" w:rsidRPr="00133917" w:rsidRDefault="001F2C33" w:rsidP="00133917">
      <w:pPr>
        <w:spacing w:after="0" w:line="360" w:lineRule="auto"/>
        <w:ind w:firstLine="709"/>
        <w:jc w:val="both"/>
        <w:rPr>
          <w:rFonts w:ascii="Times New Roman" w:hAnsi="Times New Roman"/>
          <w:sz w:val="28"/>
        </w:rPr>
      </w:pPr>
      <w:r w:rsidRPr="00133917">
        <w:rPr>
          <w:rFonts w:ascii="Times New Roman" w:hAnsi="Times New Roman"/>
          <w:sz w:val="28"/>
        </w:rPr>
        <w:t>Если банковский перевод осуществляется в пользу банка, то банк является бенефициаром (взыскателем) по банковскому переводу (3).</w:t>
      </w:r>
    </w:p>
    <w:p w:rsidR="001F2C33" w:rsidRPr="00133917" w:rsidRDefault="001F2C33" w:rsidP="00133917">
      <w:pPr>
        <w:spacing w:after="0" w:line="360" w:lineRule="auto"/>
        <w:ind w:firstLine="709"/>
        <w:jc w:val="both"/>
        <w:rPr>
          <w:rFonts w:ascii="Times New Roman" w:hAnsi="Times New Roman"/>
          <w:sz w:val="28"/>
        </w:rPr>
      </w:pPr>
      <w:r w:rsidRPr="00133917">
        <w:rPr>
          <w:rFonts w:ascii="Times New Roman" w:hAnsi="Times New Roman"/>
          <w:sz w:val="28"/>
        </w:rPr>
        <w:t>Наличные расчеты предусматривают получение денежных средств в банке и выдачу их работникам в виде заработной платы, пособий, расходов на хозяйственные, командировочные и операционные расходы.</w:t>
      </w:r>
    </w:p>
    <w:p w:rsidR="001F2C33" w:rsidRPr="00133917" w:rsidRDefault="001F2C33" w:rsidP="00133917">
      <w:pPr>
        <w:spacing w:after="0" w:line="360" w:lineRule="auto"/>
        <w:ind w:firstLine="709"/>
        <w:jc w:val="both"/>
        <w:rPr>
          <w:rFonts w:ascii="Times New Roman" w:hAnsi="Times New Roman"/>
          <w:sz w:val="28"/>
        </w:rPr>
      </w:pPr>
      <w:r w:rsidRPr="00133917">
        <w:rPr>
          <w:rFonts w:ascii="Times New Roman" w:hAnsi="Times New Roman"/>
          <w:sz w:val="28"/>
        </w:rPr>
        <w:t>При учете банковских операций в организациях могут быть различные недостатки и нарушения, связанные с отражением хозяйственных операций на счетах бухгалтерского учета, не обоснованные документами, заменой прилагаемых документов и выписками банков, подчистки и исправления записей в выписках банка, уменьшение оборотов по дебету и кредиту расчетного счета на одинаковые суммы и другое.</w:t>
      </w:r>
      <w:r w:rsidR="00133917" w:rsidRPr="00133917">
        <w:rPr>
          <w:rFonts w:ascii="Times New Roman" w:hAnsi="Times New Roman"/>
          <w:sz w:val="28"/>
        </w:rPr>
        <w:t xml:space="preserve"> </w:t>
      </w:r>
      <w:r w:rsidRPr="00133917">
        <w:rPr>
          <w:rFonts w:ascii="Times New Roman" w:hAnsi="Times New Roman"/>
          <w:sz w:val="28"/>
        </w:rPr>
        <w:t>Банковские операции непосредственно связаны с операциями кассы, расчетными и операциями с имуществом организации(1).</w:t>
      </w:r>
    </w:p>
    <w:p w:rsidR="001F2C33" w:rsidRPr="00133917" w:rsidRDefault="001F2C33" w:rsidP="00133917">
      <w:pPr>
        <w:spacing w:after="0" w:line="360" w:lineRule="auto"/>
        <w:ind w:firstLine="709"/>
        <w:jc w:val="both"/>
        <w:rPr>
          <w:rFonts w:ascii="Times New Roman" w:hAnsi="Times New Roman"/>
          <w:sz w:val="28"/>
        </w:rPr>
      </w:pPr>
      <w:r w:rsidRPr="00133917">
        <w:rPr>
          <w:rFonts w:ascii="Times New Roman" w:hAnsi="Times New Roman"/>
          <w:sz w:val="28"/>
        </w:rPr>
        <w:t>Выписка банка из счета</w:t>
      </w:r>
      <w:r w:rsidR="00133917" w:rsidRPr="00133917">
        <w:rPr>
          <w:rFonts w:ascii="Times New Roman" w:hAnsi="Times New Roman"/>
          <w:sz w:val="28"/>
        </w:rPr>
        <w:t xml:space="preserve"> </w:t>
      </w:r>
      <w:r w:rsidRPr="00133917">
        <w:rPr>
          <w:rFonts w:ascii="Times New Roman" w:hAnsi="Times New Roman"/>
          <w:sz w:val="28"/>
        </w:rPr>
        <w:t>включает информацию обо всех кредитованиях и дебетованиях счета (кредитовые</w:t>
      </w:r>
      <w:r w:rsidR="00133917" w:rsidRPr="00133917">
        <w:rPr>
          <w:rFonts w:ascii="Times New Roman" w:hAnsi="Times New Roman"/>
          <w:sz w:val="28"/>
        </w:rPr>
        <w:t xml:space="preserve"> </w:t>
      </w:r>
      <w:r w:rsidRPr="00133917">
        <w:rPr>
          <w:rFonts w:ascii="Times New Roman" w:hAnsi="Times New Roman"/>
          <w:sz w:val="28"/>
        </w:rPr>
        <w:t>и</w:t>
      </w:r>
      <w:r w:rsidR="00133917" w:rsidRPr="00133917">
        <w:rPr>
          <w:rFonts w:ascii="Times New Roman" w:hAnsi="Times New Roman"/>
          <w:sz w:val="28"/>
        </w:rPr>
        <w:t xml:space="preserve"> </w:t>
      </w:r>
      <w:r w:rsidRPr="00133917">
        <w:rPr>
          <w:rFonts w:ascii="Times New Roman" w:hAnsi="Times New Roman"/>
          <w:sz w:val="28"/>
        </w:rPr>
        <w:t>дебетовые</w:t>
      </w:r>
      <w:r w:rsidR="00133917" w:rsidRPr="00133917">
        <w:rPr>
          <w:rFonts w:ascii="Times New Roman" w:hAnsi="Times New Roman"/>
          <w:sz w:val="28"/>
        </w:rPr>
        <w:t xml:space="preserve"> </w:t>
      </w:r>
      <w:r w:rsidRPr="00133917">
        <w:rPr>
          <w:rFonts w:ascii="Times New Roman" w:hAnsi="Times New Roman"/>
          <w:sz w:val="28"/>
        </w:rPr>
        <w:t>авизо)</w:t>
      </w:r>
      <w:r w:rsidR="00133917" w:rsidRPr="00133917">
        <w:rPr>
          <w:rFonts w:ascii="Times New Roman" w:hAnsi="Times New Roman"/>
          <w:sz w:val="28"/>
        </w:rPr>
        <w:t xml:space="preserve"> </w:t>
      </w:r>
      <w:r w:rsidRPr="00133917">
        <w:rPr>
          <w:rFonts w:ascii="Times New Roman" w:hAnsi="Times New Roman"/>
          <w:sz w:val="28"/>
        </w:rPr>
        <w:t>за определенный период времени, а также</w:t>
      </w:r>
      <w:r w:rsidR="00133917" w:rsidRPr="00133917">
        <w:rPr>
          <w:rFonts w:ascii="Times New Roman" w:hAnsi="Times New Roman"/>
          <w:sz w:val="28"/>
        </w:rPr>
        <w:t xml:space="preserve"> </w:t>
      </w:r>
      <w:r w:rsidRPr="00133917">
        <w:rPr>
          <w:rFonts w:ascii="Times New Roman" w:hAnsi="Times New Roman"/>
          <w:sz w:val="28"/>
        </w:rPr>
        <w:t>об</w:t>
      </w:r>
      <w:r w:rsidR="00133917" w:rsidRPr="00133917">
        <w:rPr>
          <w:rFonts w:ascii="Times New Roman" w:hAnsi="Times New Roman"/>
          <w:sz w:val="28"/>
        </w:rPr>
        <w:t xml:space="preserve"> </w:t>
      </w:r>
      <w:r w:rsidRPr="00133917">
        <w:rPr>
          <w:rFonts w:ascii="Times New Roman" w:hAnsi="Times New Roman"/>
          <w:sz w:val="28"/>
        </w:rPr>
        <w:t>остатке</w:t>
      </w:r>
      <w:r w:rsidR="00133917" w:rsidRPr="00133917">
        <w:rPr>
          <w:rFonts w:ascii="Times New Roman" w:hAnsi="Times New Roman"/>
          <w:sz w:val="28"/>
        </w:rPr>
        <w:t xml:space="preserve"> </w:t>
      </w:r>
      <w:r w:rsidRPr="00133917">
        <w:rPr>
          <w:rFonts w:ascii="Times New Roman" w:hAnsi="Times New Roman"/>
          <w:sz w:val="28"/>
        </w:rPr>
        <w:t>средств</w:t>
      </w:r>
      <w:r w:rsidR="00133917" w:rsidRPr="00133917">
        <w:rPr>
          <w:rFonts w:ascii="Times New Roman" w:hAnsi="Times New Roman"/>
          <w:sz w:val="28"/>
        </w:rPr>
        <w:t xml:space="preserve"> </w:t>
      </w:r>
      <w:r w:rsidRPr="00133917">
        <w:rPr>
          <w:rFonts w:ascii="Times New Roman" w:hAnsi="Times New Roman"/>
          <w:sz w:val="28"/>
        </w:rPr>
        <w:t>на</w:t>
      </w:r>
      <w:r w:rsidR="00133917" w:rsidRPr="00133917">
        <w:rPr>
          <w:rFonts w:ascii="Times New Roman" w:hAnsi="Times New Roman"/>
          <w:sz w:val="28"/>
        </w:rPr>
        <w:t xml:space="preserve"> </w:t>
      </w:r>
      <w:r w:rsidRPr="00133917">
        <w:rPr>
          <w:rFonts w:ascii="Times New Roman" w:hAnsi="Times New Roman"/>
          <w:sz w:val="28"/>
        </w:rPr>
        <w:t>счете</w:t>
      </w:r>
      <w:r w:rsidR="00133917" w:rsidRPr="00133917">
        <w:rPr>
          <w:rFonts w:ascii="Times New Roman" w:hAnsi="Times New Roman"/>
          <w:sz w:val="28"/>
        </w:rPr>
        <w:t xml:space="preserve"> </w:t>
      </w:r>
      <w:r w:rsidRPr="00133917">
        <w:rPr>
          <w:rFonts w:ascii="Times New Roman" w:hAnsi="Times New Roman"/>
          <w:sz w:val="28"/>
        </w:rPr>
        <w:t>на</w:t>
      </w:r>
      <w:r w:rsidR="00133917" w:rsidRPr="00133917">
        <w:rPr>
          <w:rFonts w:ascii="Times New Roman" w:hAnsi="Times New Roman"/>
          <w:sz w:val="28"/>
        </w:rPr>
        <w:t xml:space="preserve"> </w:t>
      </w:r>
      <w:r w:rsidRPr="00133917">
        <w:rPr>
          <w:rFonts w:ascii="Times New Roman" w:hAnsi="Times New Roman"/>
          <w:sz w:val="28"/>
        </w:rPr>
        <w:t>начало</w:t>
      </w:r>
      <w:r w:rsidR="00133917" w:rsidRPr="00133917">
        <w:rPr>
          <w:rFonts w:ascii="Times New Roman" w:hAnsi="Times New Roman"/>
          <w:sz w:val="28"/>
        </w:rPr>
        <w:t xml:space="preserve"> </w:t>
      </w:r>
      <w:r w:rsidRPr="00133917">
        <w:rPr>
          <w:rFonts w:ascii="Times New Roman" w:hAnsi="Times New Roman"/>
          <w:sz w:val="28"/>
        </w:rPr>
        <w:t>и</w:t>
      </w:r>
      <w:r w:rsidR="00133917" w:rsidRPr="00133917">
        <w:rPr>
          <w:rFonts w:ascii="Times New Roman" w:hAnsi="Times New Roman"/>
          <w:sz w:val="28"/>
        </w:rPr>
        <w:t xml:space="preserve"> </w:t>
      </w:r>
      <w:r w:rsidRPr="00133917">
        <w:rPr>
          <w:rFonts w:ascii="Times New Roman" w:hAnsi="Times New Roman"/>
          <w:sz w:val="28"/>
        </w:rPr>
        <w:t>конец данного периода.</w:t>
      </w:r>
    </w:p>
    <w:p w:rsidR="001F2C33" w:rsidRPr="00133917" w:rsidRDefault="001F2C33" w:rsidP="00133917">
      <w:pPr>
        <w:spacing w:after="0" w:line="360" w:lineRule="auto"/>
        <w:ind w:firstLine="709"/>
        <w:jc w:val="both"/>
        <w:rPr>
          <w:rFonts w:ascii="Times New Roman" w:hAnsi="Times New Roman"/>
          <w:sz w:val="28"/>
        </w:rPr>
      </w:pPr>
      <w:r w:rsidRPr="00133917">
        <w:rPr>
          <w:rFonts w:ascii="Times New Roman" w:hAnsi="Times New Roman"/>
          <w:sz w:val="28"/>
        </w:rPr>
        <w:t>Авизо - сообщение о кредитовании (дебетовании) счета, переданное по почте (почтовое сообщение), с использованием телетрансмиссионных средств (телетрансмиссионное сообщение) или на машинном носителе (3).</w:t>
      </w:r>
    </w:p>
    <w:p w:rsidR="001F2C33" w:rsidRPr="00133917" w:rsidRDefault="001F2C33" w:rsidP="00133917">
      <w:pPr>
        <w:spacing w:after="0" w:line="360" w:lineRule="auto"/>
        <w:ind w:firstLine="709"/>
        <w:jc w:val="both"/>
        <w:rPr>
          <w:rFonts w:ascii="Times New Roman" w:hAnsi="Times New Roman"/>
          <w:sz w:val="28"/>
        </w:rPr>
      </w:pPr>
      <w:r w:rsidRPr="00133917">
        <w:rPr>
          <w:rFonts w:ascii="Times New Roman" w:hAnsi="Times New Roman"/>
          <w:sz w:val="28"/>
        </w:rPr>
        <w:t>Аудит банковских операций производится путем сплошной проверки банковских документов с одновременной проверкой правильности отнесения сумм на счетах бухгалтерского учета.</w:t>
      </w:r>
    </w:p>
    <w:p w:rsidR="001F2C33" w:rsidRPr="00133917" w:rsidRDefault="001F2C33" w:rsidP="00133917">
      <w:pPr>
        <w:spacing w:after="0" w:line="360" w:lineRule="auto"/>
        <w:ind w:firstLine="709"/>
        <w:jc w:val="both"/>
        <w:rPr>
          <w:rFonts w:ascii="Times New Roman" w:hAnsi="Times New Roman"/>
          <w:sz w:val="28"/>
        </w:rPr>
      </w:pPr>
      <w:r w:rsidRPr="00133917">
        <w:rPr>
          <w:rFonts w:ascii="Times New Roman" w:hAnsi="Times New Roman"/>
          <w:sz w:val="28"/>
        </w:rPr>
        <w:t>Основной задачей аудита банковских операций является проверка:</w:t>
      </w:r>
      <w:r w:rsidR="00133917" w:rsidRPr="00133917">
        <w:rPr>
          <w:rFonts w:ascii="Times New Roman" w:hAnsi="Times New Roman"/>
          <w:sz w:val="28"/>
        </w:rPr>
        <w:t xml:space="preserve"> </w:t>
      </w:r>
      <w:r w:rsidRPr="00133917">
        <w:rPr>
          <w:rFonts w:ascii="Times New Roman" w:hAnsi="Times New Roman"/>
          <w:sz w:val="28"/>
        </w:rPr>
        <w:t xml:space="preserve">1)достоверности, законности и целесообразности операций, проведенных на счетах в банке, подтверждения банковских операций документами, приложенными к выпискам банка, и правильности сделанных по ним бухгалтерских записей; </w:t>
      </w:r>
    </w:p>
    <w:p w:rsidR="001F2C33" w:rsidRPr="00133917" w:rsidRDefault="001F2C33" w:rsidP="00133917">
      <w:pPr>
        <w:spacing w:after="0" w:line="360" w:lineRule="auto"/>
        <w:ind w:firstLine="709"/>
        <w:jc w:val="both"/>
        <w:rPr>
          <w:rFonts w:ascii="Times New Roman" w:hAnsi="Times New Roman"/>
          <w:sz w:val="28"/>
        </w:rPr>
      </w:pPr>
      <w:r w:rsidRPr="00133917">
        <w:rPr>
          <w:rFonts w:ascii="Times New Roman" w:hAnsi="Times New Roman"/>
          <w:sz w:val="28"/>
        </w:rPr>
        <w:t>2)правильности оформления документов и целесообразности перечислений по ним, наличия на копиях платежных документов штампов банка;</w:t>
      </w:r>
    </w:p>
    <w:p w:rsidR="001F2C33" w:rsidRPr="00133917" w:rsidRDefault="001F2C33" w:rsidP="00133917">
      <w:pPr>
        <w:spacing w:after="0" w:line="360" w:lineRule="auto"/>
        <w:ind w:firstLine="709"/>
        <w:jc w:val="both"/>
        <w:rPr>
          <w:rFonts w:ascii="Times New Roman" w:hAnsi="Times New Roman"/>
          <w:sz w:val="28"/>
        </w:rPr>
      </w:pPr>
      <w:r w:rsidRPr="00133917">
        <w:rPr>
          <w:rFonts w:ascii="Times New Roman" w:hAnsi="Times New Roman"/>
          <w:sz w:val="28"/>
        </w:rPr>
        <w:t>3) правильности и своевременности предъявления претензий банкам о допущенных ошибках и отражения их в учете;</w:t>
      </w:r>
    </w:p>
    <w:p w:rsidR="0034769B" w:rsidRPr="00133917" w:rsidRDefault="001F2C33" w:rsidP="00133917">
      <w:pPr>
        <w:spacing w:after="0" w:line="360" w:lineRule="auto"/>
        <w:ind w:firstLine="709"/>
        <w:jc w:val="both"/>
        <w:rPr>
          <w:rFonts w:ascii="Times New Roman" w:hAnsi="Times New Roman"/>
          <w:sz w:val="28"/>
        </w:rPr>
      </w:pPr>
      <w:r w:rsidRPr="00133917">
        <w:rPr>
          <w:rFonts w:ascii="Times New Roman" w:hAnsi="Times New Roman"/>
          <w:sz w:val="28"/>
        </w:rPr>
        <w:t>4) правильности отражения операций на специальных счетах в бан</w:t>
      </w:r>
      <w:r w:rsidR="0034769B" w:rsidRPr="00133917">
        <w:rPr>
          <w:rFonts w:ascii="Times New Roman" w:hAnsi="Times New Roman"/>
          <w:sz w:val="28"/>
        </w:rPr>
        <w:t xml:space="preserve">ках и прочих денежных средств. </w:t>
      </w:r>
    </w:p>
    <w:p w:rsidR="00D43525" w:rsidRPr="00133917" w:rsidRDefault="001F2C33" w:rsidP="00133917">
      <w:pPr>
        <w:spacing w:after="0" w:line="360" w:lineRule="auto"/>
        <w:ind w:firstLine="709"/>
        <w:jc w:val="both"/>
        <w:rPr>
          <w:rFonts w:ascii="Times New Roman" w:hAnsi="Times New Roman"/>
          <w:sz w:val="28"/>
        </w:rPr>
      </w:pPr>
      <w:r w:rsidRPr="00133917">
        <w:rPr>
          <w:rFonts w:ascii="Times New Roman" w:hAnsi="Times New Roman"/>
          <w:sz w:val="28"/>
        </w:rPr>
        <w:t>При проверке операций по счетам в банке используются следующие источники информации: выписки банков с приложенными к ним первичными документами (копии платежных поручений, платежных требований, заявлений, на выставление аккредитивов и другие первичные документы); первичные документы к счету № 57; журналы-ордера № 2. 2/1, 3, 4; Главная книга организации и другие документы, связанные с отражением хозяйственных операций по движению денежных средств.</w:t>
      </w:r>
      <w:r w:rsidR="00205B3E" w:rsidRPr="00133917">
        <w:rPr>
          <w:rFonts w:ascii="Times New Roman" w:hAnsi="Times New Roman"/>
          <w:sz w:val="28"/>
        </w:rPr>
        <w:t>(1)</w:t>
      </w:r>
    </w:p>
    <w:p w:rsidR="00BD6105" w:rsidRPr="00BD6105" w:rsidRDefault="00BD6105" w:rsidP="00BD6105">
      <w:pPr>
        <w:spacing w:line="360" w:lineRule="auto"/>
        <w:ind w:firstLine="702"/>
        <w:jc w:val="both"/>
        <w:rPr>
          <w:rFonts w:ascii="Times New Roman" w:hAnsi="Times New Roman"/>
          <w:color w:val="FFFFFF"/>
          <w:sz w:val="28"/>
        </w:rPr>
      </w:pPr>
      <w:r w:rsidRPr="00BD6105">
        <w:rPr>
          <w:rFonts w:ascii="Times New Roman" w:hAnsi="Times New Roman"/>
          <w:color w:val="FFFFFF"/>
          <w:sz w:val="28"/>
        </w:rPr>
        <w:t>учет аудит ревизия банк</w:t>
      </w:r>
    </w:p>
    <w:p w:rsidR="00924E07" w:rsidRDefault="00BD6105" w:rsidP="00133917">
      <w:pPr>
        <w:spacing w:after="0" w:line="360" w:lineRule="auto"/>
        <w:ind w:firstLine="709"/>
        <w:jc w:val="both"/>
        <w:rPr>
          <w:rFonts w:ascii="Times New Roman" w:hAnsi="Times New Roman"/>
          <w:sz w:val="28"/>
        </w:rPr>
      </w:pPr>
      <w:r>
        <w:rPr>
          <w:rFonts w:ascii="Times New Roman" w:hAnsi="Times New Roman"/>
          <w:sz w:val="28"/>
        </w:rPr>
        <w:br w:type="page"/>
      </w:r>
      <w:r w:rsidR="00924E07" w:rsidRPr="00133917">
        <w:rPr>
          <w:rFonts w:ascii="Times New Roman" w:hAnsi="Times New Roman"/>
          <w:sz w:val="28"/>
        </w:rPr>
        <w:t xml:space="preserve">3. </w:t>
      </w:r>
      <w:r w:rsidR="006D37C3" w:rsidRPr="00133917">
        <w:rPr>
          <w:rFonts w:ascii="Times New Roman" w:hAnsi="Times New Roman"/>
          <w:sz w:val="28"/>
        </w:rPr>
        <w:t>П</w:t>
      </w:r>
      <w:r w:rsidR="00924E07" w:rsidRPr="00133917">
        <w:rPr>
          <w:rFonts w:ascii="Times New Roman" w:hAnsi="Times New Roman"/>
          <w:sz w:val="28"/>
        </w:rPr>
        <w:t>роверка обоснованности и правильности</w:t>
      </w:r>
      <w:r w:rsidR="006D37C3" w:rsidRPr="00133917">
        <w:rPr>
          <w:rFonts w:ascii="Times New Roman" w:hAnsi="Times New Roman"/>
          <w:sz w:val="28"/>
        </w:rPr>
        <w:t xml:space="preserve"> полноты отражения в учете операций, связанных с движением денежных средств на расчетном, валютном и других счетах</w:t>
      </w:r>
      <w:r w:rsidR="00133917" w:rsidRPr="00133917">
        <w:rPr>
          <w:rFonts w:ascii="Times New Roman" w:hAnsi="Times New Roman"/>
          <w:sz w:val="28"/>
        </w:rPr>
        <w:t xml:space="preserve"> </w:t>
      </w:r>
      <w:r w:rsidR="006D37C3" w:rsidRPr="00133917">
        <w:rPr>
          <w:rFonts w:ascii="Times New Roman" w:hAnsi="Times New Roman"/>
          <w:sz w:val="28"/>
        </w:rPr>
        <w:t>в банке, законности и экономической целесообразности хозяйственных операций, обеспеченности первичными документами: соответствия сумм в выписках банка первичным документам, достоверности записи по движению денежных сре</w:t>
      </w:r>
      <w:r>
        <w:rPr>
          <w:rFonts w:ascii="Times New Roman" w:hAnsi="Times New Roman"/>
          <w:sz w:val="28"/>
        </w:rPr>
        <w:t>дств</w:t>
      </w:r>
    </w:p>
    <w:p w:rsidR="00BD6105" w:rsidRPr="00133917" w:rsidRDefault="00BD6105" w:rsidP="00133917">
      <w:pPr>
        <w:spacing w:after="0" w:line="360" w:lineRule="auto"/>
        <w:ind w:firstLine="709"/>
        <w:jc w:val="both"/>
        <w:rPr>
          <w:rFonts w:ascii="Times New Roman" w:hAnsi="Times New Roman"/>
          <w:sz w:val="28"/>
        </w:rPr>
      </w:pPr>
    </w:p>
    <w:p w:rsidR="00A871F0" w:rsidRPr="00133917" w:rsidRDefault="00A871F0" w:rsidP="00133917">
      <w:pPr>
        <w:spacing w:after="0" w:line="360" w:lineRule="auto"/>
        <w:ind w:firstLine="709"/>
        <w:jc w:val="both"/>
        <w:rPr>
          <w:rFonts w:ascii="Times New Roman" w:hAnsi="Times New Roman"/>
          <w:sz w:val="28"/>
        </w:rPr>
      </w:pPr>
      <w:r w:rsidRPr="00133917">
        <w:rPr>
          <w:rFonts w:ascii="Times New Roman" w:hAnsi="Times New Roman"/>
          <w:sz w:val="28"/>
        </w:rPr>
        <w:t>Приступая к проверке операций по счетам в банке, аудитор должен установить, в каком учреждении банка организации открыт текущий (расчетный) счет и специальные счета. При этом надо иметь в виду, что кроме денежных средств на расчетном счете организации могут иметь денежные средства на специальных счетах в банке. Для учета таких средств предназначен счет 55 «Специальные счета в банке».</w:t>
      </w:r>
    </w:p>
    <w:p w:rsidR="00A871F0" w:rsidRPr="00133917" w:rsidRDefault="00A871F0" w:rsidP="00133917">
      <w:pPr>
        <w:spacing w:after="0" w:line="360" w:lineRule="auto"/>
        <w:ind w:firstLine="709"/>
        <w:jc w:val="both"/>
        <w:rPr>
          <w:rFonts w:ascii="Times New Roman" w:hAnsi="Times New Roman"/>
          <w:sz w:val="28"/>
        </w:rPr>
      </w:pPr>
      <w:r w:rsidRPr="00133917">
        <w:rPr>
          <w:rFonts w:ascii="Times New Roman" w:hAnsi="Times New Roman"/>
          <w:sz w:val="28"/>
        </w:rPr>
        <w:t>Приступая к проверке по счетам в банках, надо установить реальность числящихся остатков по ним на момент проверки. Для этой цели надо сверить сальдо в выписках банка с данными бухгалтерского учета по счетам Главной книги и учетных регистров (журналов-ордеров, машинограмм на дату проверки). Затем проверяется сохранность и достоверность выписок банка путем изучения последовательности записей в выписках, сопоставления исходящего сальдо с входящим сальдо следующего дня. При наличии расхождений надо выяснить их причины.</w:t>
      </w:r>
    </w:p>
    <w:p w:rsidR="00A871F0" w:rsidRPr="00133917" w:rsidRDefault="00A871F0" w:rsidP="00133917">
      <w:pPr>
        <w:spacing w:after="0" w:line="360" w:lineRule="auto"/>
        <w:ind w:firstLine="709"/>
        <w:jc w:val="both"/>
        <w:rPr>
          <w:rFonts w:ascii="Times New Roman" w:hAnsi="Times New Roman"/>
          <w:sz w:val="28"/>
        </w:rPr>
      </w:pPr>
      <w:r w:rsidRPr="00133917">
        <w:rPr>
          <w:rFonts w:ascii="Times New Roman" w:hAnsi="Times New Roman"/>
          <w:sz w:val="28"/>
        </w:rPr>
        <w:t>На следующем этапе проверки устанавливаются законность и целесообразность проведенных операций по расчетному счету. Такая проверка проводится на основании выписок банка. Каждая операция, отраженная в выписках банка, должна быть подтверждена первичным документом (платежные поручения, платежные требования, мемориальный ордер и др.), погашенным штампом банка и подписью операциониста банка с указанием даты. При наличии в выписках банка и первичных документах подчисток и неоговоренных исправлений, вызывающих сомнение в правильности операции, надо сверить эти выписки с выписками и первичными документами, находящимися в банке. Если выписки отсутствуют или они заменены копиями, надо получить в банке заверенные дубликаты и сличить их с первичными документами и бухгалтерскими записями в учетных регистрах. При этом аудитор должен знать, что в соответствии со ст. 10 закона Республики Беларусь «Об аудиторской деятельности» аудитор имеет право получать в соответствии с законодательством по письменному запросу в банках, небанковских кредитно-финансовых организациях, налоговых и иных органах соответствующие сведения о финансовой и хозяйственной деятельности аудируемого лица, необходимые для выполнения договора оказании аудиторских услуг. Первичные документы, приложенные к выписке банка, проверяются по существу произведенных операций и устанавливаются их законность и целесообразность. При перечислении денежных средств, основанных на уступке требования, надо проверить договоры уступки требования и установить их законность и целесообразность. Внимательно надо проверять списания денежных средств по расчетному счету на затраты производства за разные работы и услуги (ремонтные, транспортные, почтово-телеграфные и др.), отнесение их на расходы будущих периодов, резервов и т.д. При проверке перечисления денежных средств с расчетного счета за материалы, работы и услуги следует установить, оприходованы ли они в бухгалтерском учете и приняты ли по актам работы.</w:t>
      </w:r>
    </w:p>
    <w:p w:rsidR="00A871F0" w:rsidRPr="00133917" w:rsidRDefault="00A871F0" w:rsidP="00133917">
      <w:pPr>
        <w:spacing w:after="0" w:line="360" w:lineRule="auto"/>
        <w:ind w:firstLine="709"/>
        <w:jc w:val="both"/>
        <w:rPr>
          <w:rFonts w:ascii="Times New Roman" w:hAnsi="Times New Roman"/>
          <w:sz w:val="28"/>
        </w:rPr>
      </w:pPr>
      <w:r w:rsidRPr="00133917">
        <w:rPr>
          <w:rFonts w:ascii="Times New Roman" w:hAnsi="Times New Roman"/>
          <w:sz w:val="28"/>
        </w:rPr>
        <w:t>Особое внимание надо обратить на перечисление денег с расчетного счета и отнесение их в дебет счетов 91 «Операционные доходы и расходы» и 92 «Внереализационные доходы и расходы». Эти операции надо внимательно изучить и установить их законность и реальность. Следует проверить правильность перечисления с расчетного счета сумм для денежных переводов через почтовые отделения связи на имя отдельных граждан; наличие перечислений за работников организации за коммунальные услуги, товары в кредит, личное страхование, депонентских сумм и др. Следует также обратить внимание на различного рода случайные и разовые платежи организациям, обслуживающим население (магазинам, предприятиям по оказанию бытовых услуг, театрам и др.).</w:t>
      </w:r>
    </w:p>
    <w:p w:rsidR="00A871F0" w:rsidRPr="00133917" w:rsidRDefault="00A871F0" w:rsidP="00133917">
      <w:pPr>
        <w:spacing w:after="0" w:line="360" w:lineRule="auto"/>
        <w:ind w:firstLine="709"/>
        <w:jc w:val="both"/>
        <w:rPr>
          <w:rFonts w:ascii="Times New Roman" w:hAnsi="Times New Roman"/>
          <w:sz w:val="28"/>
        </w:rPr>
      </w:pPr>
      <w:r w:rsidRPr="00133917">
        <w:rPr>
          <w:rFonts w:ascii="Times New Roman" w:hAnsi="Times New Roman"/>
          <w:sz w:val="28"/>
        </w:rPr>
        <w:t>Иногда организации перечисляют денежные средства на приобретение абонементов в плавательные бассейны, на массаж, проездных билетов, путевок в дома отдыха и санатории, приобретение подарков и т.д. Следует проверить правильность отражения этих сумм на счетах бухгалтерского учета. Надо иметь в виду, что отдельные указанные выше суммы включаются в фонд заработной платы для исчисления чрезвычайного налога и обязательных отчислений в государственный фонд содействия занятости единым платежом.</w:t>
      </w:r>
    </w:p>
    <w:p w:rsidR="00A871F0" w:rsidRPr="00133917" w:rsidRDefault="00A871F0" w:rsidP="00133917">
      <w:pPr>
        <w:spacing w:after="0" w:line="360" w:lineRule="auto"/>
        <w:ind w:firstLine="709"/>
        <w:jc w:val="both"/>
        <w:rPr>
          <w:rFonts w:ascii="Times New Roman" w:hAnsi="Times New Roman"/>
          <w:sz w:val="28"/>
        </w:rPr>
      </w:pPr>
      <w:r w:rsidRPr="00133917">
        <w:rPr>
          <w:rFonts w:ascii="Times New Roman" w:hAnsi="Times New Roman"/>
          <w:sz w:val="28"/>
        </w:rPr>
        <w:t>Операции, отраженные по расчетному счету, проверяются встречно с журналами-ордерами (машинограммами), ведомостями и документами соответствующего счета расчетов.</w:t>
      </w:r>
    </w:p>
    <w:p w:rsidR="006A0B2C" w:rsidRPr="00133917" w:rsidRDefault="00A871F0" w:rsidP="00133917">
      <w:pPr>
        <w:spacing w:after="0" w:line="360" w:lineRule="auto"/>
        <w:ind w:firstLine="709"/>
        <w:jc w:val="both"/>
        <w:rPr>
          <w:rFonts w:ascii="Times New Roman" w:hAnsi="Times New Roman"/>
          <w:sz w:val="28"/>
        </w:rPr>
      </w:pPr>
      <w:r w:rsidRPr="00133917">
        <w:rPr>
          <w:rFonts w:ascii="Times New Roman" w:hAnsi="Times New Roman"/>
          <w:sz w:val="28"/>
        </w:rPr>
        <w:t>При наличии у аудируемой организации субсчетов, открытых обособленным структурным подразделениям, для зачисления выручки и производства расчетов по месту нахождения этой единицы аудитор должен проверить операции по субсчетам, их целесообразность и законность аналогично, как и по расчетному счету. (1)</w:t>
      </w:r>
    </w:p>
    <w:p w:rsidR="001A4169" w:rsidRPr="00133917" w:rsidRDefault="001A4169"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Приступая к проверке данного вопроса, аудитор должен установить, имеются ли операции, которые отражены на счете 55 «Специальные счета в банках». </w:t>
      </w:r>
      <w:r w:rsidR="002D1317" w:rsidRPr="00133917">
        <w:rPr>
          <w:rFonts w:ascii="Times New Roman" w:hAnsi="Times New Roman"/>
          <w:sz w:val="28"/>
        </w:rPr>
        <w:t>При этом аудитор должен знать, что на счете 55 учитываются</w:t>
      </w:r>
      <w:r w:rsidRPr="00133917">
        <w:rPr>
          <w:rFonts w:ascii="Times New Roman" w:hAnsi="Times New Roman"/>
          <w:sz w:val="28"/>
        </w:rPr>
        <w:t xml:space="preserve"> аккредитивы, чековые книжки, денежные средства на депозитных счетах, обособленно хранящиеся денежные средства целевого назначения и др. Синтетический и аналитический учет по данному счету ведется в журнале-ордере № 3.</w:t>
      </w:r>
    </w:p>
    <w:p w:rsidR="005D0F5D" w:rsidRPr="00133917" w:rsidRDefault="005D0F5D" w:rsidP="00133917">
      <w:pPr>
        <w:spacing w:after="0" w:line="360" w:lineRule="auto"/>
        <w:ind w:firstLine="709"/>
        <w:jc w:val="both"/>
        <w:rPr>
          <w:rFonts w:ascii="Times New Roman" w:hAnsi="Times New Roman"/>
          <w:sz w:val="28"/>
        </w:rPr>
      </w:pPr>
      <w:r w:rsidRPr="00133917">
        <w:rPr>
          <w:rFonts w:ascii="Times New Roman" w:hAnsi="Times New Roman"/>
          <w:sz w:val="28"/>
        </w:rPr>
        <w:t>В начале проверки, надо установить, правильно ли произведены записи на счетах бухгалтерского учета по аккредитивам, своевременно ли возвращаются неиспользованные средства по аккредитивам на расчетный счет. Аудитор должен выяснить, чтобы в составе неиспользованных аккредитивов не числились нереальные суммы. Аудитор устанавливает, соответствуют ли остатки сумм и оборотов, указанные банком в выписках с аккредитива, остаткам, которые числятся по данным бухгалтерского учета. Проверка операций по аккредитивам производится путем сопоставления записей в регистрах бухгалтерского учета с данными выписок учреждений банка и приложений к ним.</w:t>
      </w:r>
    </w:p>
    <w:p w:rsidR="005D0F5D" w:rsidRPr="00133917" w:rsidRDefault="005D0F5D" w:rsidP="00133917">
      <w:pPr>
        <w:spacing w:after="0" w:line="360" w:lineRule="auto"/>
        <w:ind w:firstLine="709"/>
        <w:jc w:val="both"/>
        <w:rPr>
          <w:rFonts w:ascii="Times New Roman" w:hAnsi="Times New Roman"/>
          <w:sz w:val="28"/>
        </w:rPr>
      </w:pPr>
      <w:r w:rsidRPr="00133917">
        <w:rPr>
          <w:rFonts w:ascii="Times New Roman" w:hAnsi="Times New Roman"/>
          <w:sz w:val="28"/>
        </w:rPr>
        <w:t>При проверке операций с аккредитивами аудитор должен знать, что аккредитив подлежит закрытию после истечения срока для представления документов или после даты последнего платежа. В случае непоступления в исполняющий банк документов по аккредитиву оформление закрытия аккредитива производится не позднее двадцати дней после истечения срока для представления документов, если к этому времени не поступит сообщение от бенефициара об ожидаемой пролонгации аккредитива. Если в течение тридцати дней после истечения срока для представления документов банк-эмитент не пролонгирует аккредитив, исполняющий банк оформляет закрытие аккредитива.</w:t>
      </w:r>
    </w:p>
    <w:p w:rsidR="0011769D" w:rsidRDefault="0011769D" w:rsidP="00133917">
      <w:pPr>
        <w:spacing w:after="0" w:line="360" w:lineRule="auto"/>
        <w:ind w:firstLine="709"/>
        <w:jc w:val="both"/>
        <w:rPr>
          <w:rFonts w:ascii="Times New Roman" w:hAnsi="Times New Roman"/>
          <w:sz w:val="28"/>
        </w:rPr>
      </w:pPr>
      <w:r w:rsidRPr="00133917">
        <w:rPr>
          <w:rFonts w:ascii="Times New Roman" w:hAnsi="Times New Roman"/>
          <w:sz w:val="28"/>
        </w:rPr>
        <w:t>При проверке операций с использованием чеков из чековых книжек аудитор должен знать, что организация может получить в банке чековую книжку при наличии на его текущем счете необходимой суммы денежных средств. Чеки из чековых книжек выписываются на сумму, не превышающую стоимость товаров, работ, услуг. Расчетный чек действителен в приеме в уплату за товары, работы, услуги и получение наличных денежных средств в течение тридцати календарных дней, не считая дня выписки. В начале проверки аудитор должен установить, правильно ли отражены в учете полученные в банке чековые книжки и правильно ли они используются. Затем надо изучить действующую систему контроля со стороны бухгалтерии за использованием чековых книжек подотчетными лицами, организацию их учета. Далее сопоставляются остатки, числящиеся по данным книжек, с данными учета и устанавливается, соответствуют ли обороты и сальдо по отчетам подотчетных лиц оборотам и сальдо в выписках банка. При наличии расхождений надо установить их причины. Надо также проверить, составляются ли подотчетными лицами отчеты об использовании чековых книжек. Отчеты об использовании чеков подотчетными лицами должны составляться по следующей форме (таблица 1).</w:t>
      </w:r>
    </w:p>
    <w:p w:rsidR="00F67699" w:rsidRPr="00133917" w:rsidRDefault="00F67699" w:rsidP="00133917">
      <w:pPr>
        <w:spacing w:after="0" w:line="360" w:lineRule="auto"/>
        <w:ind w:firstLine="709"/>
        <w:jc w:val="both"/>
        <w:rPr>
          <w:rFonts w:ascii="Times New Roman" w:hAnsi="Times New Roman"/>
          <w:sz w:val="28"/>
        </w:rPr>
      </w:pPr>
    </w:p>
    <w:p w:rsidR="00882A00" w:rsidRPr="00133917" w:rsidRDefault="00846D63" w:rsidP="00133917">
      <w:pPr>
        <w:spacing w:after="0" w:line="360" w:lineRule="auto"/>
        <w:ind w:firstLine="709"/>
        <w:jc w:val="both"/>
        <w:rPr>
          <w:rFonts w:ascii="Times New Roman" w:hAnsi="Times New Roman"/>
          <w:sz w:val="28"/>
        </w:rPr>
      </w:pPr>
      <w:r w:rsidRPr="00133917">
        <w:rPr>
          <w:rFonts w:ascii="Times New Roman" w:hAnsi="Times New Roman"/>
          <w:sz w:val="28"/>
        </w:rPr>
        <w:t>Таблица 1. Отчет об использовании чековых книжек</w:t>
      </w:r>
    </w:p>
    <w:p w:rsidR="009254EF" w:rsidRPr="00133917" w:rsidRDefault="009254EF" w:rsidP="00133917">
      <w:pPr>
        <w:spacing w:after="0" w:line="360" w:lineRule="auto"/>
        <w:ind w:firstLine="709"/>
        <w:jc w:val="both"/>
        <w:rPr>
          <w:rFonts w:ascii="Times New Roman" w:hAnsi="Times New Roman"/>
          <w:sz w:val="28"/>
        </w:rPr>
      </w:pPr>
      <w:r w:rsidRPr="00133917">
        <w:rPr>
          <w:rFonts w:ascii="Times New Roman" w:hAnsi="Times New Roman"/>
          <w:sz w:val="28"/>
        </w:rPr>
        <w:t>(материально ответственное лицо)</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
        <w:gridCol w:w="1279"/>
        <w:gridCol w:w="710"/>
        <w:gridCol w:w="678"/>
        <w:gridCol w:w="868"/>
        <w:gridCol w:w="1068"/>
        <w:gridCol w:w="1188"/>
        <w:gridCol w:w="1188"/>
        <w:gridCol w:w="1543"/>
      </w:tblGrid>
      <w:tr w:rsidR="00AD6013" w:rsidRPr="00133917" w:rsidTr="00133917">
        <w:trPr>
          <w:trHeight w:val="631"/>
          <w:jc w:val="center"/>
        </w:trPr>
        <w:tc>
          <w:tcPr>
            <w:tcW w:w="604" w:type="dxa"/>
            <w:vMerge w:val="restart"/>
          </w:tcPr>
          <w:p w:rsidR="00043EA9" w:rsidRPr="00133917" w:rsidRDefault="00043EA9" w:rsidP="00133917">
            <w:pPr>
              <w:spacing w:after="0" w:line="360" w:lineRule="auto"/>
              <w:rPr>
                <w:rFonts w:ascii="Times New Roman" w:hAnsi="Times New Roman"/>
                <w:sz w:val="20"/>
              </w:rPr>
            </w:pPr>
            <w:r w:rsidRPr="00133917">
              <w:rPr>
                <w:rFonts w:ascii="Times New Roman" w:hAnsi="Times New Roman"/>
                <w:sz w:val="20"/>
              </w:rPr>
              <w:t>№ п/п</w:t>
            </w:r>
          </w:p>
        </w:tc>
        <w:tc>
          <w:tcPr>
            <w:tcW w:w="1452" w:type="dxa"/>
            <w:vMerge w:val="restart"/>
          </w:tcPr>
          <w:p w:rsidR="00043EA9" w:rsidRPr="00133917" w:rsidRDefault="00043EA9" w:rsidP="00133917">
            <w:pPr>
              <w:spacing w:after="0" w:line="360" w:lineRule="auto"/>
              <w:rPr>
                <w:rFonts w:ascii="Times New Roman" w:hAnsi="Times New Roman"/>
                <w:sz w:val="20"/>
              </w:rPr>
            </w:pPr>
            <w:r w:rsidRPr="00133917">
              <w:rPr>
                <w:rFonts w:ascii="Times New Roman" w:hAnsi="Times New Roman"/>
                <w:sz w:val="20"/>
              </w:rPr>
              <w:t>Остаток денежных средств на чековой книжке до оплаты</w:t>
            </w:r>
          </w:p>
        </w:tc>
        <w:tc>
          <w:tcPr>
            <w:tcW w:w="2519" w:type="dxa"/>
            <w:gridSpan w:val="3"/>
          </w:tcPr>
          <w:p w:rsidR="00043EA9" w:rsidRPr="00133917" w:rsidRDefault="00133917" w:rsidP="00133917">
            <w:pPr>
              <w:spacing w:after="0" w:line="360" w:lineRule="auto"/>
              <w:rPr>
                <w:rFonts w:ascii="Times New Roman" w:hAnsi="Times New Roman"/>
                <w:sz w:val="20"/>
              </w:rPr>
            </w:pPr>
            <w:r w:rsidRPr="00133917">
              <w:rPr>
                <w:rFonts w:ascii="Times New Roman" w:hAnsi="Times New Roman"/>
                <w:sz w:val="20"/>
              </w:rPr>
              <w:t xml:space="preserve"> </w:t>
            </w:r>
            <w:r w:rsidR="0051230A" w:rsidRPr="00133917">
              <w:rPr>
                <w:rFonts w:ascii="Times New Roman" w:hAnsi="Times New Roman"/>
                <w:sz w:val="20"/>
              </w:rPr>
              <w:t>Оплачено</w:t>
            </w:r>
          </w:p>
        </w:tc>
        <w:tc>
          <w:tcPr>
            <w:tcW w:w="1207" w:type="dxa"/>
            <w:vMerge w:val="restart"/>
          </w:tcPr>
          <w:p w:rsidR="00043EA9" w:rsidRPr="00133917" w:rsidRDefault="00C426EC" w:rsidP="00133917">
            <w:pPr>
              <w:spacing w:after="0" w:line="360" w:lineRule="auto"/>
              <w:rPr>
                <w:rFonts w:ascii="Times New Roman" w:hAnsi="Times New Roman"/>
                <w:sz w:val="20"/>
              </w:rPr>
            </w:pPr>
            <w:r w:rsidRPr="00133917">
              <w:rPr>
                <w:rFonts w:ascii="Times New Roman" w:hAnsi="Times New Roman"/>
                <w:sz w:val="20"/>
              </w:rPr>
              <w:t>Остаток после оплаты</w:t>
            </w:r>
          </w:p>
        </w:tc>
        <w:tc>
          <w:tcPr>
            <w:tcW w:w="1346" w:type="dxa"/>
            <w:vMerge w:val="restart"/>
          </w:tcPr>
          <w:p w:rsidR="00043EA9" w:rsidRPr="00133917" w:rsidRDefault="00C426EC" w:rsidP="00133917">
            <w:pPr>
              <w:spacing w:after="0" w:line="360" w:lineRule="auto"/>
              <w:rPr>
                <w:rFonts w:ascii="Times New Roman" w:hAnsi="Times New Roman"/>
                <w:sz w:val="20"/>
              </w:rPr>
            </w:pPr>
            <w:r w:rsidRPr="00133917">
              <w:rPr>
                <w:rFonts w:ascii="Times New Roman" w:hAnsi="Times New Roman"/>
                <w:sz w:val="20"/>
              </w:rPr>
              <w:t>Кому оплачено</w:t>
            </w:r>
          </w:p>
        </w:tc>
        <w:tc>
          <w:tcPr>
            <w:tcW w:w="1346" w:type="dxa"/>
            <w:vMerge w:val="restart"/>
          </w:tcPr>
          <w:p w:rsidR="00043EA9" w:rsidRPr="00133917" w:rsidRDefault="00AD6013" w:rsidP="00133917">
            <w:pPr>
              <w:spacing w:after="0" w:line="360" w:lineRule="auto"/>
              <w:rPr>
                <w:rFonts w:ascii="Times New Roman" w:hAnsi="Times New Roman"/>
                <w:sz w:val="20"/>
              </w:rPr>
            </w:pPr>
            <w:r w:rsidRPr="00133917">
              <w:rPr>
                <w:rFonts w:ascii="Times New Roman" w:hAnsi="Times New Roman"/>
                <w:sz w:val="20"/>
              </w:rPr>
              <w:t>За что оплачено</w:t>
            </w:r>
          </w:p>
        </w:tc>
        <w:tc>
          <w:tcPr>
            <w:tcW w:w="1758" w:type="dxa"/>
            <w:vMerge w:val="restart"/>
          </w:tcPr>
          <w:p w:rsidR="00043EA9" w:rsidRPr="00133917" w:rsidRDefault="00AD6013" w:rsidP="00133917">
            <w:pPr>
              <w:spacing w:after="0" w:line="360" w:lineRule="auto"/>
              <w:rPr>
                <w:rFonts w:ascii="Times New Roman" w:hAnsi="Times New Roman"/>
                <w:sz w:val="20"/>
              </w:rPr>
            </w:pPr>
            <w:r w:rsidRPr="00133917">
              <w:rPr>
                <w:rFonts w:ascii="Times New Roman" w:hAnsi="Times New Roman"/>
                <w:sz w:val="20"/>
              </w:rPr>
              <w:t>Номер документа оплаченного чека</w:t>
            </w:r>
          </w:p>
        </w:tc>
      </w:tr>
      <w:tr w:rsidR="008F2D5C" w:rsidRPr="00133917" w:rsidTr="00133917">
        <w:trPr>
          <w:trHeight w:val="1367"/>
          <w:jc w:val="center"/>
        </w:trPr>
        <w:tc>
          <w:tcPr>
            <w:tcW w:w="604" w:type="dxa"/>
            <w:vMerge/>
          </w:tcPr>
          <w:p w:rsidR="00043EA9" w:rsidRPr="00133917" w:rsidRDefault="00043EA9" w:rsidP="00133917">
            <w:pPr>
              <w:spacing w:after="0" w:line="360" w:lineRule="auto"/>
              <w:rPr>
                <w:rFonts w:ascii="Times New Roman" w:hAnsi="Times New Roman"/>
                <w:sz w:val="20"/>
              </w:rPr>
            </w:pPr>
          </w:p>
        </w:tc>
        <w:tc>
          <w:tcPr>
            <w:tcW w:w="1452" w:type="dxa"/>
            <w:vMerge/>
          </w:tcPr>
          <w:p w:rsidR="00043EA9" w:rsidRPr="00133917" w:rsidRDefault="00043EA9" w:rsidP="00133917">
            <w:pPr>
              <w:spacing w:after="0" w:line="360" w:lineRule="auto"/>
              <w:rPr>
                <w:rFonts w:ascii="Times New Roman" w:hAnsi="Times New Roman"/>
                <w:sz w:val="20"/>
              </w:rPr>
            </w:pPr>
          </w:p>
        </w:tc>
        <w:tc>
          <w:tcPr>
            <w:tcW w:w="791" w:type="dxa"/>
          </w:tcPr>
          <w:p w:rsidR="00043EA9" w:rsidRPr="00133917" w:rsidRDefault="0051230A" w:rsidP="00133917">
            <w:pPr>
              <w:spacing w:after="0" w:line="360" w:lineRule="auto"/>
              <w:rPr>
                <w:rFonts w:ascii="Times New Roman" w:hAnsi="Times New Roman"/>
                <w:sz w:val="20"/>
              </w:rPr>
            </w:pPr>
            <w:r w:rsidRPr="00133917">
              <w:rPr>
                <w:rFonts w:ascii="Times New Roman" w:hAnsi="Times New Roman"/>
                <w:sz w:val="20"/>
              </w:rPr>
              <w:t>Дата</w:t>
            </w:r>
          </w:p>
        </w:tc>
        <w:tc>
          <w:tcPr>
            <w:tcW w:w="754" w:type="dxa"/>
          </w:tcPr>
          <w:p w:rsidR="00043EA9" w:rsidRPr="00133917" w:rsidRDefault="0051230A" w:rsidP="00133917">
            <w:pPr>
              <w:spacing w:after="0" w:line="360" w:lineRule="auto"/>
              <w:rPr>
                <w:rFonts w:ascii="Times New Roman" w:hAnsi="Times New Roman"/>
                <w:sz w:val="20"/>
              </w:rPr>
            </w:pPr>
            <w:r w:rsidRPr="00133917">
              <w:rPr>
                <w:rFonts w:ascii="Times New Roman" w:hAnsi="Times New Roman"/>
                <w:sz w:val="20"/>
              </w:rPr>
              <w:t xml:space="preserve"> № чека</w:t>
            </w:r>
          </w:p>
        </w:tc>
        <w:tc>
          <w:tcPr>
            <w:tcW w:w="974" w:type="dxa"/>
          </w:tcPr>
          <w:p w:rsidR="00043EA9" w:rsidRPr="00133917" w:rsidRDefault="0051230A" w:rsidP="00133917">
            <w:pPr>
              <w:spacing w:after="0" w:line="360" w:lineRule="auto"/>
              <w:rPr>
                <w:rFonts w:ascii="Times New Roman" w:hAnsi="Times New Roman"/>
                <w:sz w:val="20"/>
              </w:rPr>
            </w:pPr>
            <w:r w:rsidRPr="00133917">
              <w:rPr>
                <w:rFonts w:ascii="Times New Roman" w:hAnsi="Times New Roman"/>
                <w:sz w:val="20"/>
              </w:rPr>
              <w:t>сумма</w:t>
            </w:r>
          </w:p>
        </w:tc>
        <w:tc>
          <w:tcPr>
            <w:tcW w:w="1207" w:type="dxa"/>
            <w:vMerge/>
          </w:tcPr>
          <w:p w:rsidR="00043EA9" w:rsidRPr="00133917" w:rsidRDefault="00043EA9" w:rsidP="00133917">
            <w:pPr>
              <w:spacing w:after="0" w:line="360" w:lineRule="auto"/>
              <w:rPr>
                <w:rFonts w:ascii="Times New Roman" w:hAnsi="Times New Roman"/>
                <w:sz w:val="20"/>
              </w:rPr>
            </w:pPr>
          </w:p>
        </w:tc>
        <w:tc>
          <w:tcPr>
            <w:tcW w:w="1346" w:type="dxa"/>
            <w:vMerge/>
          </w:tcPr>
          <w:p w:rsidR="00043EA9" w:rsidRPr="00133917" w:rsidRDefault="00043EA9" w:rsidP="00133917">
            <w:pPr>
              <w:spacing w:after="0" w:line="360" w:lineRule="auto"/>
              <w:rPr>
                <w:rFonts w:ascii="Times New Roman" w:hAnsi="Times New Roman"/>
                <w:sz w:val="20"/>
              </w:rPr>
            </w:pPr>
          </w:p>
        </w:tc>
        <w:tc>
          <w:tcPr>
            <w:tcW w:w="1346" w:type="dxa"/>
            <w:vMerge/>
          </w:tcPr>
          <w:p w:rsidR="00043EA9" w:rsidRPr="00133917" w:rsidRDefault="00043EA9" w:rsidP="00133917">
            <w:pPr>
              <w:spacing w:after="0" w:line="360" w:lineRule="auto"/>
              <w:rPr>
                <w:rFonts w:ascii="Times New Roman" w:hAnsi="Times New Roman"/>
                <w:sz w:val="20"/>
              </w:rPr>
            </w:pPr>
          </w:p>
        </w:tc>
        <w:tc>
          <w:tcPr>
            <w:tcW w:w="1758" w:type="dxa"/>
            <w:vMerge/>
          </w:tcPr>
          <w:p w:rsidR="00043EA9" w:rsidRPr="00133917" w:rsidRDefault="00043EA9" w:rsidP="00133917">
            <w:pPr>
              <w:spacing w:after="0" w:line="360" w:lineRule="auto"/>
              <w:rPr>
                <w:rFonts w:ascii="Times New Roman" w:hAnsi="Times New Roman"/>
                <w:sz w:val="20"/>
              </w:rPr>
            </w:pPr>
          </w:p>
        </w:tc>
      </w:tr>
      <w:tr w:rsidR="008F2D5C" w:rsidRPr="00133917" w:rsidTr="00133917">
        <w:trPr>
          <w:trHeight w:val="736"/>
          <w:jc w:val="center"/>
        </w:trPr>
        <w:tc>
          <w:tcPr>
            <w:tcW w:w="604" w:type="dxa"/>
          </w:tcPr>
          <w:p w:rsidR="00043EA9" w:rsidRPr="00133917" w:rsidRDefault="00043EA9" w:rsidP="00133917">
            <w:pPr>
              <w:spacing w:after="0" w:line="360" w:lineRule="auto"/>
              <w:rPr>
                <w:rFonts w:ascii="Times New Roman" w:hAnsi="Times New Roman"/>
                <w:sz w:val="20"/>
              </w:rPr>
            </w:pPr>
          </w:p>
        </w:tc>
        <w:tc>
          <w:tcPr>
            <w:tcW w:w="1452" w:type="dxa"/>
          </w:tcPr>
          <w:p w:rsidR="00043EA9" w:rsidRPr="00133917" w:rsidRDefault="00043EA9" w:rsidP="00133917">
            <w:pPr>
              <w:spacing w:after="0" w:line="360" w:lineRule="auto"/>
              <w:rPr>
                <w:rFonts w:ascii="Times New Roman" w:hAnsi="Times New Roman"/>
                <w:sz w:val="20"/>
              </w:rPr>
            </w:pPr>
          </w:p>
        </w:tc>
        <w:tc>
          <w:tcPr>
            <w:tcW w:w="791" w:type="dxa"/>
          </w:tcPr>
          <w:p w:rsidR="00043EA9" w:rsidRPr="00133917" w:rsidRDefault="00043EA9" w:rsidP="00133917">
            <w:pPr>
              <w:spacing w:after="0" w:line="360" w:lineRule="auto"/>
              <w:rPr>
                <w:rFonts w:ascii="Times New Roman" w:hAnsi="Times New Roman"/>
                <w:sz w:val="20"/>
              </w:rPr>
            </w:pPr>
          </w:p>
        </w:tc>
        <w:tc>
          <w:tcPr>
            <w:tcW w:w="754" w:type="dxa"/>
          </w:tcPr>
          <w:p w:rsidR="00043EA9" w:rsidRPr="00133917" w:rsidRDefault="00043EA9" w:rsidP="00133917">
            <w:pPr>
              <w:spacing w:after="0" w:line="360" w:lineRule="auto"/>
              <w:rPr>
                <w:rFonts w:ascii="Times New Roman" w:hAnsi="Times New Roman"/>
                <w:sz w:val="20"/>
              </w:rPr>
            </w:pPr>
          </w:p>
        </w:tc>
        <w:tc>
          <w:tcPr>
            <w:tcW w:w="974" w:type="dxa"/>
          </w:tcPr>
          <w:p w:rsidR="00043EA9" w:rsidRPr="00133917" w:rsidRDefault="00043EA9" w:rsidP="00133917">
            <w:pPr>
              <w:spacing w:after="0" w:line="360" w:lineRule="auto"/>
              <w:rPr>
                <w:rFonts w:ascii="Times New Roman" w:hAnsi="Times New Roman"/>
                <w:sz w:val="20"/>
              </w:rPr>
            </w:pPr>
          </w:p>
        </w:tc>
        <w:tc>
          <w:tcPr>
            <w:tcW w:w="1207" w:type="dxa"/>
          </w:tcPr>
          <w:p w:rsidR="00043EA9" w:rsidRPr="00133917" w:rsidRDefault="00043EA9" w:rsidP="00133917">
            <w:pPr>
              <w:spacing w:after="0" w:line="360" w:lineRule="auto"/>
              <w:rPr>
                <w:rFonts w:ascii="Times New Roman" w:hAnsi="Times New Roman"/>
                <w:sz w:val="20"/>
              </w:rPr>
            </w:pPr>
          </w:p>
        </w:tc>
        <w:tc>
          <w:tcPr>
            <w:tcW w:w="1346" w:type="dxa"/>
          </w:tcPr>
          <w:p w:rsidR="00043EA9" w:rsidRPr="00133917" w:rsidRDefault="00043EA9" w:rsidP="00133917">
            <w:pPr>
              <w:spacing w:after="0" w:line="360" w:lineRule="auto"/>
              <w:rPr>
                <w:rFonts w:ascii="Times New Roman" w:hAnsi="Times New Roman"/>
                <w:sz w:val="20"/>
              </w:rPr>
            </w:pPr>
          </w:p>
        </w:tc>
        <w:tc>
          <w:tcPr>
            <w:tcW w:w="1346" w:type="dxa"/>
          </w:tcPr>
          <w:p w:rsidR="00043EA9" w:rsidRPr="00133917" w:rsidRDefault="00043EA9" w:rsidP="00133917">
            <w:pPr>
              <w:spacing w:after="0" w:line="360" w:lineRule="auto"/>
              <w:rPr>
                <w:rFonts w:ascii="Times New Roman" w:hAnsi="Times New Roman"/>
                <w:sz w:val="20"/>
              </w:rPr>
            </w:pPr>
          </w:p>
        </w:tc>
        <w:tc>
          <w:tcPr>
            <w:tcW w:w="1758" w:type="dxa"/>
          </w:tcPr>
          <w:p w:rsidR="00043EA9" w:rsidRPr="00133917" w:rsidRDefault="00043EA9" w:rsidP="00133917">
            <w:pPr>
              <w:spacing w:after="0" w:line="360" w:lineRule="auto"/>
              <w:rPr>
                <w:rFonts w:ascii="Times New Roman" w:hAnsi="Times New Roman"/>
                <w:sz w:val="20"/>
              </w:rPr>
            </w:pPr>
          </w:p>
        </w:tc>
      </w:tr>
    </w:tbl>
    <w:p w:rsidR="009254EF" w:rsidRPr="00133917" w:rsidRDefault="009254EF" w:rsidP="00133917">
      <w:pPr>
        <w:spacing w:after="0" w:line="360" w:lineRule="auto"/>
        <w:ind w:firstLine="709"/>
        <w:jc w:val="both"/>
        <w:rPr>
          <w:rFonts w:ascii="Times New Roman" w:hAnsi="Times New Roman"/>
          <w:sz w:val="28"/>
        </w:rPr>
      </w:pPr>
    </w:p>
    <w:p w:rsidR="00A72F26" w:rsidRPr="00133917" w:rsidRDefault="00A72F26"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На следующем этапе проверки надо установить правильность использования </w:t>
      </w:r>
      <w:r w:rsidR="00FA0136" w:rsidRPr="00133917">
        <w:rPr>
          <w:rFonts w:ascii="Times New Roman" w:hAnsi="Times New Roman"/>
          <w:sz w:val="28"/>
        </w:rPr>
        <w:t xml:space="preserve">чеков. Она должна проводиться на основании первичных </w:t>
      </w:r>
      <w:r w:rsidRPr="00133917">
        <w:rPr>
          <w:rFonts w:ascii="Times New Roman" w:hAnsi="Times New Roman"/>
          <w:sz w:val="28"/>
        </w:rPr>
        <w:t>документов. Следует проверить и установить, оприходованы ли на склады материальные ценности, оплаченные чеками.</w:t>
      </w:r>
    </w:p>
    <w:p w:rsidR="001E2E91" w:rsidRPr="00133917" w:rsidRDefault="001E2E91" w:rsidP="00133917">
      <w:pPr>
        <w:spacing w:after="0" w:line="360" w:lineRule="auto"/>
        <w:ind w:firstLine="709"/>
        <w:jc w:val="both"/>
        <w:rPr>
          <w:rFonts w:ascii="Times New Roman" w:hAnsi="Times New Roman"/>
          <w:sz w:val="28"/>
        </w:rPr>
      </w:pPr>
      <w:r w:rsidRPr="00133917">
        <w:rPr>
          <w:rFonts w:ascii="Times New Roman" w:hAnsi="Times New Roman"/>
          <w:sz w:val="28"/>
        </w:rPr>
        <w:t>При наличии денежных средств на депозитных счетах аудитор должен знать, что организация имеет право при наличии свободных денежных средств перечислить их на депозиты банка с целью получения дохода. При проверке данного вопроса надо установить, правильно ли отражены операции на счетах бухгалтерского учета при перечислении денежных средств на депозиты. Одновременно надо проверить, чтобы перечисленные денежные средства на депозиты банка не оказывали влияние на платежи в бюджет по налогам и сборам и другие расчеты. Могут иметь место случаи, когда организация перечислила денежные средства на депозитные счета и несвоевременно рассчиталась по платежам в бюджет и произвела другие расчеты. В данном случае аудитор должен установить, как повлияли такие действия организации на ее финансовое состояние.</w:t>
      </w:r>
    </w:p>
    <w:p w:rsidR="001E2E91" w:rsidRPr="00133917" w:rsidRDefault="001E2E91" w:rsidP="00133917">
      <w:pPr>
        <w:spacing w:after="0" w:line="360" w:lineRule="auto"/>
        <w:ind w:firstLine="709"/>
        <w:jc w:val="both"/>
        <w:rPr>
          <w:rFonts w:ascii="Times New Roman" w:hAnsi="Times New Roman"/>
          <w:sz w:val="28"/>
        </w:rPr>
      </w:pPr>
      <w:r w:rsidRPr="00133917">
        <w:rPr>
          <w:rFonts w:ascii="Times New Roman" w:hAnsi="Times New Roman"/>
          <w:sz w:val="28"/>
        </w:rPr>
        <w:t>При наличии других субсчетов проверяется правильность записей на счетах бухгалтерского учета в корреспонденции с другими счетами.</w:t>
      </w:r>
    </w:p>
    <w:p w:rsidR="00C15993" w:rsidRPr="00133917" w:rsidRDefault="00C15993" w:rsidP="00133917">
      <w:pPr>
        <w:spacing w:after="0" w:line="360" w:lineRule="auto"/>
        <w:ind w:firstLine="709"/>
        <w:jc w:val="both"/>
        <w:rPr>
          <w:rFonts w:ascii="Times New Roman" w:hAnsi="Times New Roman"/>
          <w:sz w:val="28"/>
        </w:rPr>
      </w:pPr>
      <w:r w:rsidRPr="00133917">
        <w:rPr>
          <w:rFonts w:ascii="Times New Roman" w:hAnsi="Times New Roman"/>
          <w:sz w:val="28"/>
        </w:rPr>
        <w:t>Приступая к проверке аудита операций с денежными средствами в пути, аудитор должен знать, что к денежным средствам в пути относят: денежные суммы, внесенные в кассы банка или почтового отделения для перечисления их на расчетный, валютный или иные счета организации, но еще не поступившие и не зачисленные по назначению. Для учета денежных средств, находящихся в пути, в бухгалтерском учете предназначен счет 57 «Переводы в пути». На этом счете учитывают также денежные средства организации в иностранной валюте, списанные с транзитного счета иностранной валюты по курсу Национального банка Республики Беларусь на дату списания валюты со счета организации для ее обязательной продажи и перечисленные в банк для покупки иностранной валюты.</w:t>
      </w:r>
      <w:r w:rsidR="00EF7C27" w:rsidRPr="00133917">
        <w:rPr>
          <w:rFonts w:ascii="Times New Roman" w:hAnsi="Times New Roman"/>
          <w:sz w:val="28"/>
        </w:rPr>
        <w:t xml:space="preserve"> (1)</w:t>
      </w:r>
    </w:p>
    <w:p w:rsidR="00EF7C27" w:rsidRPr="00133917" w:rsidRDefault="00AC7FF7" w:rsidP="00133917">
      <w:pPr>
        <w:spacing w:after="0" w:line="360" w:lineRule="auto"/>
        <w:ind w:firstLine="709"/>
        <w:jc w:val="both"/>
        <w:rPr>
          <w:rFonts w:ascii="Times New Roman" w:hAnsi="Times New Roman"/>
          <w:sz w:val="28"/>
        </w:rPr>
      </w:pPr>
      <w:r w:rsidRPr="00133917">
        <w:rPr>
          <w:rFonts w:ascii="Times New Roman" w:hAnsi="Times New Roman"/>
          <w:sz w:val="28"/>
        </w:rPr>
        <w:t>При наличии сальдо по этому счету аудитор должен проверить реальность числящихся сумм. При этом надо иметь в виду, что на этом счете могут числиться суммы, не относящиеся к денежным средствам в пути (недостачи наличных денег в кассе, просроченная задолженность заказчиков за выполненные работы и др.), поэтому необходимо изучить сплошным порядком все первичные документы, на основании которых произведены записи по счету 57. К таким документам относятся: квитанции учреждений банка, почтовых отделений, копии сопроводительных ведомостей на сдачу выручки инкассатором банка, выписки банков и др. В процессе проверки аудитор проверяет своевременность и полноту зачисления денежных средств в пути на расчетный счет и другие счета. Следует установить длительность нахождения отдельных сумм на этом счете, оприходование сумм в начале следующего месяца (по первой выписке банка за данный месяц) на счет и банке. При наличии нереальных сумм, числящихся на этом счете, аудитор должен выяснить их причины, виновных лиц и изложить это в отчете аудиторской проверки.</w:t>
      </w:r>
      <w:r w:rsidR="003C27A8" w:rsidRPr="00133917">
        <w:rPr>
          <w:rFonts w:ascii="Times New Roman" w:hAnsi="Times New Roman"/>
          <w:sz w:val="28"/>
        </w:rPr>
        <w:t xml:space="preserve"> (1)</w:t>
      </w:r>
    </w:p>
    <w:p w:rsidR="00400F47" w:rsidRPr="00133917" w:rsidRDefault="003C27A8" w:rsidP="00133917">
      <w:pPr>
        <w:spacing w:after="0" w:line="360" w:lineRule="auto"/>
        <w:ind w:firstLine="709"/>
        <w:jc w:val="both"/>
        <w:rPr>
          <w:rFonts w:ascii="Times New Roman" w:hAnsi="Times New Roman"/>
          <w:sz w:val="28"/>
        </w:rPr>
      </w:pPr>
      <w:r w:rsidRPr="00133917">
        <w:rPr>
          <w:rFonts w:ascii="Times New Roman" w:hAnsi="Times New Roman"/>
          <w:sz w:val="28"/>
        </w:rPr>
        <w:t>Осуществляя контроль операций на валютных счетах в банке</w:t>
      </w:r>
      <w:r w:rsidR="001713FA" w:rsidRPr="00133917">
        <w:rPr>
          <w:rFonts w:ascii="Times New Roman" w:hAnsi="Times New Roman"/>
          <w:sz w:val="28"/>
        </w:rPr>
        <w:t>, нужно установить:</w:t>
      </w:r>
    </w:p>
    <w:p w:rsidR="001713FA" w:rsidRPr="00133917" w:rsidRDefault="00B750E4" w:rsidP="00133917">
      <w:pPr>
        <w:pStyle w:val="a3"/>
        <w:numPr>
          <w:ilvl w:val="0"/>
          <w:numId w:val="6"/>
        </w:numPr>
        <w:spacing w:after="0" w:line="360" w:lineRule="auto"/>
        <w:ind w:left="0" w:firstLine="709"/>
        <w:jc w:val="both"/>
        <w:rPr>
          <w:rFonts w:ascii="Times New Roman" w:hAnsi="Times New Roman"/>
          <w:sz w:val="28"/>
        </w:rPr>
      </w:pPr>
      <w:r w:rsidRPr="00133917">
        <w:rPr>
          <w:rFonts w:ascii="Times New Roman" w:hAnsi="Times New Roman"/>
          <w:sz w:val="28"/>
        </w:rPr>
        <w:t>Соответствуют ли остатки средств, отраженные в выписках банка, остаткам средств, которые значатся по учету;</w:t>
      </w:r>
    </w:p>
    <w:p w:rsidR="00B750E4" w:rsidRPr="00133917" w:rsidRDefault="0056304C" w:rsidP="00133917">
      <w:pPr>
        <w:pStyle w:val="a3"/>
        <w:numPr>
          <w:ilvl w:val="0"/>
          <w:numId w:val="6"/>
        </w:numPr>
        <w:spacing w:after="0" w:line="360" w:lineRule="auto"/>
        <w:ind w:left="0" w:firstLine="709"/>
        <w:jc w:val="both"/>
        <w:rPr>
          <w:rFonts w:ascii="Times New Roman" w:hAnsi="Times New Roman"/>
          <w:sz w:val="28"/>
        </w:rPr>
      </w:pPr>
      <w:r w:rsidRPr="00133917">
        <w:rPr>
          <w:rFonts w:ascii="Times New Roman" w:hAnsi="Times New Roman"/>
          <w:sz w:val="28"/>
        </w:rPr>
        <w:t>Полноту и достоверность приложенных к ним документов;</w:t>
      </w:r>
    </w:p>
    <w:p w:rsidR="0056304C" w:rsidRPr="00133917" w:rsidRDefault="0056304C" w:rsidP="00133917">
      <w:pPr>
        <w:pStyle w:val="a3"/>
        <w:numPr>
          <w:ilvl w:val="0"/>
          <w:numId w:val="6"/>
        </w:numPr>
        <w:spacing w:after="0" w:line="360" w:lineRule="auto"/>
        <w:ind w:left="0" w:firstLine="709"/>
        <w:jc w:val="both"/>
        <w:rPr>
          <w:rFonts w:ascii="Times New Roman" w:hAnsi="Times New Roman"/>
          <w:sz w:val="28"/>
        </w:rPr>
      </w:pPr>
      <w:r w:rsidRPr="00133917">
        <w:rPr>
          <w:rFonts w:ascii="Times New Roman" w:hAnsi="Times New Roman"/>
          <w:sz w:val="28"/>
        </w:rPr>
        <w:t>Достоверность операций и подлинность банковских выписок и первичных документов, записей в учетных регистрах.</w:t>
      </w:r>
    </w:p>
    <w:p w:rsidR="0056304C" w:rsidRPr="00133917" w:rsidRDefault="0056304C" w:rsidP="00133917">
      <w:pPr>
        <w:spacing w:after="0" w:line="360" w:lineRule="auto"/>
        <w:ind w:firstLine="709"/>
        <w:jc w:val="both"/>
        <w:rPr>
          <w:rFonts w:ascii="Times New Roman" w:hAnsi="Times New Roman"/>
          <w:sz w:val="28"/>
        </w:rPr>
      </w:pPr>
      <w:r w:rsidRPr="00133917">
        <w:rPr>
          <w:rFonts w:ascii="Times New Roman" w:hAnsi="Times New Roman"/>
          <w:sz w:val="28"/>
        </w:rPr>
        <w:t>Одной из важнейших задач контроля является проверка соответствия корреспонденции счетов по операциям на счетах</w:t>
      </w:r>
      <w:r w:rsidR="00AA6577" w:rsidRPr="00133917">
        <w:rPr>
          <w:rFonts w:ascii="Times New Roman" w:hAnsi="Times New Roman"/>
          <w:sz w:val="28"/>
        </w:rPr>
        <w:t xml:space="preserve"> в банках действующим нормативным положениям по ведению бухгалтерского учета.</w:t>
      </w:r>
    </w:p>
    <w:p w:rsidR="00F81130" w:rsidRPr="00133917" w:rsidRDefault="00F81130" w:rsidP="00133917">
      <w:pPr>
        <w:spacing w:after="0" w:line="360" w:lineRule="auto"/>
        <w:ind w:firstLine="709"/>
        <w:jc w:val="both"/>
        <w:rPr>
          <w:rFonts w:ascii="Times New Roman" w:hAnsi="Times New Roman"/>
          <w:sz w:val="28"/>
        </w:rPr>
      </w:pPr>
      <w:r w:rsidRPr="00133917">
        <w:rPr>
          <w:rFonts w:ascii="Times New Roman" w:hAnsi="Times New Roman"/>
          <w:sz w:val="28"/>
        </w:rPr>
        <w:t>Сплошным порядком исследуют обоснованность списания средств в дебет счетов прибылей и убытков, расходов будущих периодов и др. Каждый случай нарушения корреспонденции счетов бухгалтерского учета проверяется по первичным документам, позволяющим определить, не привело ли это к умышленному искажению учетных и отчетных данных и другим злоупотреблениям.</w:t>
      </w:r>
    </w:p>
    <w:p w:rsidR="00F81130" w:rsidRPr="00133917" w:rsidRDefault="006246F1" w:rsidP="00133917">
      <w:pPr>
        <w:spacing w:after="0" w:line="360" w:lineRule="auto"/>
        <w:ind w:firstLine="709"/>
        <w:jc w:val="both"/>
        <w:rPr>
          <w:rFonts w:ascii="Times New Roman" w:hAnsi="Times New Roman"/>
          <w:sz w:val="28"/>
        </w:rPr>
      </w:pPr>
      <w:r w:rsidRPr="00133917">
        <w:rPr>
          <w:rFonts w:ascii="Times New Roman" w:hAnsi="Times New Roman"/>
          <w:sz w:val="28"/>
        </w:rPr>
        <w:t>При проверке операций по валютным счетам следует учитывать, что субъекты хозяйствования могут осуществлять на территории Республики Беларусь скупку, обмен, продажу валюты только по лицензии Национального банка Республики Беларусь в установленном законом порядке.</w:t>
      </w:r>
      <w:r w:rsidR="00D47E43" w:rsidRPr="00133917">
        <w:rPr>
          <w:rFonts w:ascii="Times New Roman" w:hAnsi="Times New Roman"/>
          <w:sz w:val="28"/>
        </w:rPr>
        <w:t xml:space="preserve"> (4)</w:t>
      </w:r>
    </w:p>
    <w:p w:rsidR="00BD6105" w:rsidRDefault="00BD6105" w:rsidP="00133917">
      <w:pPr>
        <w:spacing w:after="0" w:line="360" w:lineRule="auto"/>
        <w:ind w:firstLine="709"/>
        <w:jc w:val="both"/>
        <w:rPr>
          <w:rFonts w:ascii="Times New Roman" w:hAnsi="Times New Roman"/>
          <w:sz w:val="28"/>
        </w:rPr>
      </w:pPr>
    </w:p>
    <w:p w:rsidR="00D47E43" w:rsidRPr="00133917" w:rsidRDefault="00817170"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4. </w:t>
      </w:r>
      <w:r w:rsidR="00D47E43" w:rsidRPr="00133917">
        <w:rPr>
          <w:rFonts w:ascii="Times New Roman" w:hAnsi="Times New Roman"/>
          <w:sz w:val="28"/>
        </w:rPr>
        <w:t>Проверка операций по покупке и продаже валюты, определение и отражение в учете курсовых разниц</w:t>
      </w:r>
    </w:p>
    <w:p w:rsidR="00BD6105" w:rsidRDefault="00BD6105" w:rsidP="00133917">
      <w:pPr>
        <w:spacing w:after="0" w:line="360" w:lineRule="auto"/>
        <w:ind w:firstLine="709"/>
        <w:jc w:val="both"/>
        <w:rPr>
          <w:rFonts w:ascii="Times New Roman" w:hAnsi="Times New Roman"/>
          <w:sz w:val="28"/>
        </w:rPr>
      </w:pPr>
    </w:p>
    <w:p w:rsidR="00D47E43" w:rsidRPr="00133917" w:rsidRDefault="00E0049E"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Аудитор должен проверить и установить, правильно ли отражаются записи на счетах бухгалтерского учета, связанные с продажей иностранной валюты. </w:t>
      </w:r>
      <w:r w:rsidR="00425697" w:rsidRPr="00133917">
        <w:rPr>
          <w:rFonts w:ascii="Times New Roman" w:hAnsi="Times New Roman"/>
          <w:sz w:val="28"/>
        </w:rPr>
        <w:t>(1)</w:t>
      </w:r>
    </w:p>
    <w:p w:rsidR="0046492C" w:rsidRPr="00133917"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Статья 13 «Обязательная продажа иностранной валюты» Закона Республики Беларусь от 22.07.2003г. №226-З «О валютном регулировании и валютном контроле»</w:t>
      </w:r>
      <w:r w:rsidR="00133917" w:rsidRPr="00133917">
        <w:rPr>
          <w:rFonts w:ascii="Times New Roman" w:hAnsi="Times New Roman"/>
          <w:sz w:val="28"/>
        </w:rPr>
        <w:t xml:space="preserve"> </w:t>
      </w:r>
      <w:r w:rsidRPr="00133917">
        <w:rPr>
          <w:rFonts w:ascii="Times New Roman" w:hAnsi="Times New Roman"/>
          <w:sz w:val="28"/>
        </w:rPr>
        <w:t xml:space="preserve">устанавливает, что обязательная продажа иностранной валюты на внутреннем валютном рынке Республики Беларусь осуществляется юридическими лицами - резидентами и индивидуальными предпринимателями - резидентами. </w:t>
      </w:r>
    </w:p>
    <w:p w:rsidR="0046492C" w:rsidRPr="00133917"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Случаи и размер обязательной продажи иностранной валюты, а также случаи полного или частичного освобождения юридических лиц и индивидуальных предпринимателей от обязательной продажи иностранной валюты устанавливаются Президентом Республики Беларусь. </w:t>
      </w:r>
    </w:p>
    <w:p w:rsidR="0046492C" w:rsidRPr="00133917"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В настоящее время основными документами, регламентирующими порядок осуществления обязательной продажи иностранной валюты на внутреннем валютном рынке Республики Беларусь являются: </w:t>
      </w:r>
    </w:p>
    <w:p w:rsidR="0046492C" w:rsidRPr="00133917"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-Указ Президента Республики Беларусь от 17 июля 206г. №452 «Об обязательной продаже иностранной валюты»; </w:t>
      </w:r>
    </w:p>
    <w:p w:rsidR="00F67699"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-постановление Правления Национального банка Республики Беларусь от 13 сентября 2006г. №129 «О порядке осуществления обязательной продажи иностранной валюты на внутреннем валютном рынке». </w:t>
      </w:r>
    </w:p>
    <w:p w:rsidR="00F67699"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На данный момент юридические лица</w:t>
      </w:r>
      <w:r w:rsidR="0058167F" w:rsidRPr="00133917">
        <w:rPr>
          <w:rFonts w:ascii="Times New Roman" w:hAnsi="Times New Roman"/>
          <w:sz w:val="28"/>
        </w:rPr>
        <w:t xml:space="preserve"> </w:t>
      </w:r>
      <w:r w:rsidRPr="00133917">
        <w:rPr>
          <w:rFonts w:ascii="Times New Roman" w:hAnsi="Times New Roman"/>
          <w:sz w:val="28"/>
        </w:rPr>
        <w:t xml:space="preserve">- резиденты и индивидуальные предприниматели - резиденты обязаны осуществлять обязательную продажу иностранной валюты на внутреннем валютном рынке в размере 30 процентов суммы выручки в иностранной валюте. </w:t>
      </w:r>
    </w:p>
    <w:p w:rsidR="0046492C" w:rsidRPr="00133917"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Выручкой в иностранной валюте для целей Указа Президента Республики Беларусь «Об обязательной продаже иностранной валюты» от 17.07.2006г. №452 являются денежные средства в иностранной валюте согласно перечню иностранных валют, подлежащих обязательной продаже на внутреннем валютном рынке, определяемому Национальным банком, поступающие юридическим лицам и индивидуальным предпринимателям на их счета в банках и небанковских кредитно-финансовых организациях Республики Беларусь, в банках и иных кредитных организациях за пределами Республики Беларусь по сделкам, предусматривающим: </w:t>
      </w:r>
    </w:p>
    <w:p w:rsidR="0046492C" w:rsidRPr="00133917"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-с юридическими лицами - нерезидентами и физическими лицами - нерезидентами, осуществляющими предпринимательскую деятельность, - на возмездной основе передачу товаров, охраняемой информации, исключительных прав на результаты интеллектуальной деятельности, имущества в аренду, выполнение работ, оказание услуг; </w:t>
      </w:r>
    </w:p>
    <w:p w:rsidR="0046492C" w:rsidRPr="00133917"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-с банками и небанковскими кредитно-финансовыми организациями Республики Беларусь, а также с банками и иными кредитными организациями за пределами Республики Беларусь</w:t>
      </w:r>
      <w:r w:rsidR="00133917" w:rsidRPr="00133917">
        <w:rPr>
          <w:rFonts w:ascii="Times New Roman" w:hAnsi="Times New Roman"/>
          <w:sz w:val="28"/>
        </w:rPr>
        <w:t xml:space="preserve"> </w:t>
      </w:r>
      <w:r w:rsidRPr="00133917">
        <w:rPr>
          <w:rFonts w:ascii="Times New Roman" w:hAnsi="Times New Roman"/>
          <w:sz w:val="28"/>
        </w:rPr>
        <w:t>- финансирование под уступку денежного требования (факторинг) по денежным обязательствам, вытекающим из сделок, указанных в перво</w:t>
      </w:r>
      <w:r w:rsidR="0058167F" w:rsidRPr="00133917">
        <w:rPr>
          <w:rFonts w:ascii="Times New Roman" w:hAnsi="Times New Roman"/>
          <w:sz w:val="28"/>
        </w:rPr>
        <w:t>й</w:t>
      </w:r>
      <w:r w:rsidRPr="00133917">
        <w:rPr>
          <w:rFonts w:ascii="Times New Roman" w:hAnsi="Times New Roman"/>
          <w:sz w:val="28"/>
        </w:rPr>
        <w:t xml:space="preserve"> части настоящего абзаца, или учет (покупку) ценных бумаг, выполняющих функцию расчетных документов по сделкам, указанным в первой части настоящего абзаца; </w:t>
      </w:r>
    </w:p>
    <w:p w:rsidR="0046492C" w:rsidRPr="00133917"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-с физическими лицами - реализацию за иностранную валюту товаров (работ, услуг) юридическими лицами и индивидуальными предпринимателями на территории Республики Беларусь и за ее пределами; </w:t>
      </w:r>
    </w:p>
    <w:p w:rsidR="0046492C" w:rsidRPr="00133917"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-с закрытым акционерным обществом «Белорусская нефтяная компания» - реализацию нефтепродуктов. </w:t>
      </w:r>
    </w:p>
    <w:p w:rsidR="003258C7" w:rsidRPr="00133917" w:rsidRDefault="003258C7" w:rsidP="00133917">
      <w:pPr>
        <w:spacing w:after="0" w:line="360" w:lineRule="auto"/>
        <w:ind w:firstLine="709"/>
        <w:jc w:val="both"/>
        <w:rPr>
          <w:rFonts w:ascii="Times New Roman" w:hAnsi="Times New Roman"/>
          <w:sz w:val="28"/>
        </w:rPr>
      </w:pPr>
      <w:r w:rsidRPr="00133917">
        <w:rPr>
          <w:rFonts w:ascii="Times New Roman" w:hAnsi="Times New Roman"/>
          <w:sz w:val="28"/>
        </w:rPr>
        <w:t>Перечень иностранных валют, подлежащих обязательной продаже на внутреннем валютном рынке Республики Беларусь:</w:t>
      </w:r>
    </w:p>
    <w:p w:rsidR="0046492C" w:rsidRPr="00133917"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1.Австралийский доллар; </w:t>
      </w:r>
    </w:p>
    <w:p w:rsidR="0046492C" w:rsidRPr="00133917"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2.Датская крона; </w:t>
      </w:r>
    </w:p>
    <w:p w:rsidR="0046492C" w:rsidRPr="00133917"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3.Доллар США; </w:t>
      </w:r>
    </w:p>
    <w:p w:rsidR="0046492C" w:rsidRPr="00133917"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4.Евро; </w:t>
      </w:r>
    </w:p>
    <w:p w:rsidR="0046492C" w:rsidRPr="00133917"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5.Исландская крона; </w:t>
      </w:r>
    </w:p>
    <w:p w:rsidR="0046492C" w:rsidRPr="00133917"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6.Иена; </w:t>
      </w:r>
    </w:p>
    <w:p w:rsidR="0046492C" w:rsidRPr="00133917"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7.Канадский доллар; </w:t>
      </w:r>
    </w:p>
    <w:p w:rsidR="0046492C" w:rsidRPr="00133917"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8.Норвежская крона; </w:t>
      </w:r>
    </w:p>
    <w:p w:rsidR="0046492C" w:rsidRPr="00133917"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9.Российский рубль; </w:t>
      </w:r>
    </w:p>
    <w:p w:rsidR="0046492C" w:rsidRPr="00133917"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10.Фунт стерлингов; </w:t>
      </w:r>
    </w:p>
    <w:p w:rsidR="0046492C" w:rsidRPr="00133917"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11.Шведская крона; </w:t>
      </w:r>
    </w:p>
    <w:p w:rsidR="0046492C" w:rsidRPr="00133917"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12.Швейцарский франк. </w:t>
      </w:r>
    </w:p>
    <w:p w:rsidR="00340CC0" w:rsidRPr="00133917" w:rsidRDefault="00340CC0"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Обязательная продажа иностранной валюты не осуществляется: </w:t>
      </w:r>
    </w:p>
    <w:p w:rsidR="0046492C" w:rsidRPr="00133917"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-банками и небанковскими кредитно-финансовыми организациями, страховыми организациями, резидентами свободных экономических зон Республики Беларусь; </w:t>
      </w:r>
    </w:p>
    <w:p w:rsidR="0046492C" w:rsidRPr="00133917"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-по выручке в иностранной валюте, поступающей организациям электросвязи и почтовой связи и направляемой ими в течение 30 дней со дня поступления на счет для оплаты счетов за услуги международной связи; </w:t>
      </w:r>
    </w:p>
    <w:p w:rsidR="0046492C" w:rsidRPr="00133917"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-по выручке в иностранной валюте, поступающей юридическим лицам и индивидуальным предпринимателям, имеющим специальное разрешение (лицензии) на осуществление перевозок пассажиров и грузов (исключая технологические внутрихозяйственные перевозки пассажиров и грузов, выполняемые юридическими лицами и индивидуальными предпринимателями для собственных нужд)</w:t>
      </w:r>
      <w:r w:rsidR="00F67699">
        <w:rPr>
          <w:rFonts w:ascii="Times New Roman" w:hAnsi="Times New Roman"/>
          <w:sz w:val="28"/>
        </w:rPr>
        <w:t xml:space="preserve"> </w:t>
      </w:r>
      <w:r w:rsidRPr="00133917">
        <w:rPr>
          <w:rFonts w:ascii="Times New Roman" w:hAnsi="Times New Roman"/>
          <w:sz w:val="28"/>
        </w:rPr>
        <w:t xml:space="preserve">автомобильным, внутреннем водным, морским транспортом, деятельности в области авиации, транспортно - экспедиционной деятельности, и направляемой ими в течение 30 дней со дня поступления на счет для оплаты расходов на транспортировку, страхование и экспедирование пассажиров и грузов, а также на уплату налогов и сборов в иностранной валюте, связанных с транспортировкой пассажиров и грузов; </w:t>
      </w:r>
    </w:p>
    <w:p w:rsidR="0046492C" w:rsidRPr="00133917"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-по выручке в иностранной валюте, подлежащей перечислению и перечисляемой в течение 30 дней со дня поступления на счет согласно договорам поручения либо комиссии с нерезидентами в ходе осуществления юридическими лицами и индивидуальными предпринимателями посреднической деятельности, которая непосредственно связана со сделками, по которым получена выручка в иностранной валюте; </w:t>
      </w:r>
    </w:p>
    <w:p w:rsidR="0046492C" w:rsidRPr="00133917"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-по выручке в иностранной валюте, перечисляемой на специальный счет в течение 7 рабочих дней со дня ее поступления на счет в целях аккумулирования денежных средств для направления их на погашение задолженности в иностранной валюте по:</w:t>
      </w:r>
      <w:r w:rsidR="00133917" w:rsidRPr="00133917">
        <w:rPr>
          <w:rFonts w:ascii="Times New Roman" w:hAnsi="Times New Roman"/>
          <w:sz w:val="28"/>
        </w:rPr>
        <w:t xml:space="preserve"> </w:t>
      </w:r>
    </w:p>
    <w:p w:rsidR="0046492C" w:rsidRPr="00133917"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-кредитам, займам (включая проценты за пользование ими), ссудам, предоставленным по решению Президента Республики Беларусь, Правительства Республики Беларусь или под гарантию Правительства Республики Беларусь; </w:t>
      </w:r>
    </w:p>
    <w:p w:rsidR="0046492C" w:rsidRPr="00133917"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-кредитам, займам (включая проценты за пользование ими), предоставленным нерезидентами или банками Республики Беларусь и использованным на приобретение объектов лизинга либо имущества, относимого к основным средствам, участвующим в предпринимательской деятельности, используемым для собственного производства; </w:t>
      </w:r>
    </w:p>
    <w:p w:rsidR="0046492C" w:rsidRPr="00133917"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-лизингу; </w:t>
      </w:r>
    </w:p>
    <w:p w:rsidR="0046492C" w:rsidRPr="00133917"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-по выручке в иностранной валюте, перечисляемой в течение 7 рабочих дней со дня поступления на счет: </w:t>
      </w:r>
    </w:p>
    <w:p w:rsidR="0046492C" w:rsidRPr="00133917"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1)банку либо небанковской кредитно-финансовой организации (фактору) на основании договора финансирования под уступку денежного требования (факторинга); </w:t>
      </w:r>
    </w:p>
    <w:p w:rsidR="0046492C" w:rsidRPr="00133917"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2)для приобретения государственных ценных бумаг и (или) ценных бумаг Национального банка, номинированных в иностранной валюте, при условии, что эти ценные бумаги будут находиться в их собственности не менее 30 дней непрерывно; </w:t>
      </w:r>
    </w:p>
    <w:p w:rsidR="00F67699"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-по выручке в иностранной валюте, поступающей юридическим лицам и индивидуальным предпринимателям от реализации имущества, обращенного в доход государства, а также имущества, на которое обращено взыскание в счет неисполненного налогового обязательства, неуплаченных пеней, в суме, подлежащей перечислению в бюджет; </w:t>
      </w:r>
    </w:p>
    <w:p w:rsidR="0046492C" w:rsidRPr="00133917"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-по выручке в иностранной валюте, поступающей от реализации высвобождаемых материальных ресурсов Вооруженных Сил, других войск, воинских формирований и военизированных организаций Республики Беларусь, в сумме, подлежащей перечислению в бюджет; </w:t>
      </w:r>
    </w:p>
    <w:p w:rsidR="0046492C" w:rsidRPr="00133917"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-в иных случаях по решению Президента Республики Беларусь, предусматривающему для юридических лиц и индивидуальных предпринимателей полное или частичное освобождение от обязательной продажи средств в иностранной валюте, поступающих на их счета.</w:t>
      </w:r>
      <w:r w:rsidR="00133917" w:rsidRPr="00133917">
        <w:rPr>
          <w:rFonts w:ascii="Times New Roman" w:hAnsi="Times New Roman"/>
          <w:sz w:val="28"/>
        </w:rPr>
        <w:t xml:space="preserve"> </w:t>
      </w:r>
    </w:p>
    <w:p w:rsidR="0046492C" w:rsidRPr="00133917"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Обязательная продажа иностранной валюты осуществляется через банки на торгах ОАО «Белорусская валютно-фондовая биржа». </w:t>
      </w:r>
    </w:p>
    <w:p w:rsidR="0046492C" w:rsidRPr="00133917"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Если сумма иностранной валюты, подлежащей обязательной продаже, менее лота (1000 денежных единиц), установленного на биржевых торгах, такая продажа осуществляется банкам по курсу белорусского рубля к соответствующей иностранной валюте, сложившемуся на биржевых торгах в день осуществления обязательной продажи. </w:t>
      </w:r>
    </w:p>
    <w:p w:rsidR="0046492C" w:rsidRPr="00133917"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Если в день осуществления обязательной продажи торги по данной валюте не проводились либо данная иностранная валюта не котируется на биржевых торгах</w:t>
      </w:r>
      <w:r w:rsidR="00340CC0" w:rsidRPr="00133917">
        <w:rPr>
          <w:rFonts w:ascii="Times New Roman" w:hAnsi="Times New Roman"/>
          <w:sz w:val="28"/>
        </w:rPr>
        <w:t>,</w:t>
      </w:r>
      <w:r w:rsidRPr="00133917">
        <w:rPr>
          <w:rFonts w:ascii="Times New Roman" w:hAnsi="Times New Roman"/>
          <w:sz w:val="28"/>
        </w:rPr>
        <w:t xml:space="preserve"> обязательная продажа такой иностранной валюты осуществляется по официальному курсу белорусского рубля к соответствующей иностранной валюте, установленному Национальным банком на день осуществления обязательной продажи.</w:t>
      </w:r>
      <w:r w:rsidR="00133917" w:rsidRPr="00133917">
        <w:rPr>
          <w:rFonts w:ascii="Times New Roman" w:hAnsi="Times New Roman"/>
          <w:sz w:val="28"/>
        </w:rPr>
        <w:t xml:space="preserve"> </w:t>
      </w:r>
    </w:p>
    <w:p w:rsidR="0046492C" w:rsidRPr="00133917"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Для осуществления обязательной продажи клиент обязан представить в банк не позднее 7 рабочих дней со дня поступления выручки в иностранной валюте на счет: </w:t>
      </w:r>
    </w:p>
    <w:p w:rsidR="0046492C" w:rsidRPr="00133917"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-реестр распределения иностранной валюты (примерная форма представлена в Инструкции №129); </w:t>
      </w:r>
    </w:p>
    <w:p w:rsidR="0046492C" w:rsidRPr="00133917"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-платежное поручение на сумму иностранной валюты, подлежащей обязательной продаже; </w:t>
      </w:r>
    </w:p>
    <w:p w:rsidR="0046492C" w:rsidRPr="00133917"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-платежное поручение на перечисление иностранной валюты с транзитного счета на счет клиента, к которому открыт транзитный счет, на сумму, остающуюся после обязательной продажи.</w:t>
      </w:r>
      <w:r w:rsidR="00133917" w:rsidRPr="00133917">
        <w:rPr>
          <w:rFonts w:ascii="Times New Roman" w:hAnsi="Times New Roman"/>
          <w:sz w:val="28"/>
        </w:rPr>
        <w:t xml:space="preserve"> </w:t>
      </w:r>
    </w:p>
    <w:p w:rsidR="0046492C" w:rsidRPr="00133917"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За осуществление обязательной продажи иностранной валюты банк взимает комиссионное вознаграждение, размер которого составляет 0,2 процента. </w:t>
      </w:r>
    </w:p>
    <w:p w:rsidR="0046492C" w:rsidRPr="00133917"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Несвоевременная обязательная продажа иностранной валюты</w:t>
      </w:r>
      <w:r w:rsidR="000E21A5" w:rsidRPr="00133917">
        <w:rPr>
          <w:rFonts w:ascii="Times New Roman" w:hAnsi="Times New Roman"/>
          <w:sz w:val="28"/>
        </w:rPr>
        <w:t xml:space="preserve"> </w:t>
      </w:r>
      <w:r w:rsidRPr="00133917">
        <w:rPr>
          <w:rFonts w:ascii="Times New Roman" w:hAnsi="Times New Roman"/>
          <w:sz w:val="28"/>
        </w:rPr>
        <w:t xml:space="preserve">влечет наложение штрафа на юридических лиц и индивидуальных предпринимателей в размере до 1 процента от непроданной валюты за каждый день просрочки, но не свыше суммы непроданных валютных средств. </w:t>
      </w:r>
    </w:p>
    <w:p w:rsidR="0046492C" w:rsidRPr="00133917"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Необоснованное занижение суммы валютных средств, подлежащих обязательной продаже,</w:t>
      </w:r>
      <w:r w:rsidR="000E21A5" w:rsidRPr="00133917">
        <w:rPr>
          <w:rFonts w:ascii="Times New Roman" w:hAnsi="Times New Roman"/>
          <w:sz w:val="28"/>
        </w:rPr>
        <w:t xml:space="preserve"> </w:t>
      </w:r>
      <w:r w:rsidRPr="00133917">
        <w:rPr>
          <w:rFonts w:ascii="Times New Roman" w:hAnsi="Times New Roman"/>
          <w:sz w:val="28"/>
        </w:rPr>
        <w:t xml:space="preserve">влечет наложение штрафа на юридических лиц и индивидуальных предпринимателей, в размере необоснованного заниженных валютных средств. </w:t>
      </w:r>
    </w:p>
    <w:p w:rsidR="00425697" w:rsidRPr="00133917" w:rsidRDefault="0046492C" w:rsidP="00133917">
      <w:pPr>
        <w:spacing w:after="0" w:line="360" w:lineRule="auto"/>
        <w:ind w:firstLine="709"/>
        <w:jc w:val="both"/>
        <w:rPr>
          <w:rFonts w:ascii="Times New Roman" w:hAnsi="Times New Roman"/>
          <w:sz w:val="28"/>
        </w:rPr>
      </w:pPr>
      <w:r w:rsidRPr="00133917">
        <w:rPr>
          <w:rFonts w:ascii="Times New Roman" w:hAnsi="Times New Roman"/>
          <w:sz w:val="28"/>
        </w:rPr>
        <w:t>Наложение административных взысканий за несвоевременную обязательную продажу иностранной валюты либо необоснованное занижение суммы валютных средств, подлежащих обязательной продаже, не освобождает юридических лиц и индивидуальных предпринимателей от осуществления обязательной продажи иностранной валюты по выручке в иностранной валюте, по которой обязательная продажа не была произведена.</w:t>
      </w:r>
      <w:r w:rsidR="00376CD6" w:rsidRPr="00133917">
        <w:rPr>
          <w:rFonts w:ascii="Times New Roman" w:hAnsi="Times New Roman"/>
          <w:sz w:val="28"/>
        </w:rPr>
        <w:t>(5)</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Субъект валютных операций - резидент вправе покупать иностранную валюту на внутреннем валютном рынке Республики Беларусь для проведения следующих валютных операций:</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1. осуществление расчетов в рамках проводимых с нерезидентом текущих валютных операций (в том числе для расчетов по ценным бумагам, выполняющим функции расчетных документов, если плательщиком по данной ценной бумаге выступает субъект валютных операций - резидент, являющийся импортером), за исключением валютной операции, указанной в пункте 21 настоящей Инструкции, а также следующих валютных операций, связанных с движением капитала:</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 осуществление расчетов по сделкам, предусматривающим экспорт и (или) импорт товаров (работ, услуг), охраняемой информации, исключительных прав на результаты интеллектуальной деятельности, если срок между датой поступления денежных средств (платежа) и датой отгрузки (поступления) товара (выполнения работ, оказания услуг), передачи охраняемой информации, исключительных прав на результаты интеллектуальной деятельности превышает 180 дней, включая осуществление таких расчетов с использованием ценных бумаг, выполняющих функции расчетных документов, если срок платежа по ценной бумаге обеспечивает поступление (уплату) денежных средств в срок, превышающий 180 дней с (до) даты отгрузки (поступления) товара (выполнения работ, оказания услуг), передачи охраняемой информации, исключительных прав на результаты интеллектуальной деятельности;</w:t>
      </w:r>
    </w:p>
    <w:p w:rsidR="001D65CF" w:rsidRPr="00133917" w:rsidRDefault="00260C6C" w:rsidP="00133917">
      <w:pPr>
        <w:spacing w:after="0" w:line="360" w:lineRule="auto"/>
        <w:ind w:firstLine="709"/>
        <w:jc w:val="both"/>
        <w:rPr>
          <w:rFonts w:ascii="Times New Roman" w:hAnsi="Times New Roman"/>
          <w:sz w:val="28"/>
        </w:rPr>
      </w:pPr>
      <w:r w:rsidRPr="00133917">
        <w:rPr>
          <w:rFonts w:ascii="Times New Roman" w:hAnsi="Times New Roman"/>
          <w:sz w:val="28"/>
        </w:rPr>
        <w:t>*</w:t>
      </w:r>
      <w:r w:rsidR="001D65CF" w:rsidRPr="00133917">
        <w:rPr>
          <w:rFonts w:ascii="Times New Roman" w:hAnsi="Times New Roman"/>
          <w:sz w:val="28"/>
        </w:rPr>
        <w:t>осуществление расчетов по договорам аренды имущества, находящегося на территории Республики Беларусь и относимого по законодательству Республики Беларусь к недвижимому имуществу;</w:t>
      </w:r>
    </w:p>
    <w:p w:rsidR="001D65CF" w:rsidRPr="00133917" w:rsidRDefault="00260C6C" w:rsidP="00133917">
      <w:pPr>
        <w:spacing w:after="0" w:line="360" w:lineRule="auto"/>
        <w:ind w:firstLine="709"/>
        <w:jc w:val="both"/>
        <w:rPr>
          <w:rFonts w:ascii="Times New Roman" w:hAnsi="Times New Roman"/>
          <w:sz w:val="28"/>
        </w:rPr>
      </w:pPr>
      <w:r w:rsidRPr="00133917">
        <w:rPr>
          <w:rFonts w:ascii="Times New Roman" w:hAnsi="Times New Roman"/>
          <w:sz w:val="28"/>
        </w:rPr>
        <w:t>*</w:t>
      </w:r>
      <w:r w:rsidR="001D65CF" w:rsidRPr="00133917">
        <w:rPr>
          <w:rFonts w:ascii="Times New Roman" w:hAnsi="Times New Roman"/>
          <w:sz w:val="28"/>
        </w:rPr>
        <w:t>осуществление расчетов по договору финансовой аренды (лизинга);</w:t>
      </w:r>
    </w:p>
    <w:p w:rsidR="001D65CF" w:rsidRPr="00133917" w:rsidRDefault="00260C6C" w:rsidP="00133917">
      <w:pPr>
        <w:spacing w:after="0" w:line="360" w:lineRule="auto"/>
        <w:ind w:firstLine="709"/>
        <w:jc w:val="both"/>
        <w:rPr>
          <w:rFonts w:ascii="Times New Roman" w:hAnsi="Times New Roman"/>
          <w:sz w:val="28"/>
        </w:rPr>
      </w:pPr>
      <w:r w:rsidRPr="00133917">
        <w:rPr>
          <w:rFonts w:ascii="Times New Roman" w:hAnsi="Times New Roman"/>
          <w:sz w:val="28"/>
        </w:rPr>
        <w:t>*</w:t>
      </w:r>
      <w:r w:rsidR="001D65CF" w:rsidRPr="00133917">
        <w:rPr>
          <w:rFonts w:ascii="Times New Roman" w:hAnsi="Times New Roman"/>
          <w:sz w:val="28"/>
        </w:rPr>
        <w:t>осуществление переводов иностранной валюты в качестве членских взносов в связи с участием в международных организациях;</w:t>
      </w:r>
    </w:p>
    <w:p w:rsidR="001D65CF" w:rsidRPr="00133917" w:rsidRDefault="00260C6C" w:rsidP="00133917">
      <w:pPr>
        <w:spacing w:after="0" w:line="360" w:lineRule="auto"/>
        <w:ind w:firstLine="709"/>
        <w:jc w:val="both"/>
        <w:rPr>
          <w:rFonts w:ascii="Times New Roman" w:hAnsi="Times New Roman"/>
          <w:sz w:val="28"/>
        </w:rPr>
      </w:pPr>
      <w:r w:rsidRPr="00133917">
        <w:rPr>
          <w:rFonts w:ascii="Times New Roman" w:hAnsi="Times New Roman"/>
          <w:sz w:val="28"/>
        </w:rPr>
        <w:t>*</w:t>
      </w:r>
      <w:r w:rsidR="001D65CF" w:rsidRPr="00133917">
        <w:rPr>
          <w:rFonts w:ascii="Times New Roman" w:hAnsi="Times New Roman"/>
          <w:sz w:val="28"/>
        </w:rPr>
        <w:t>осуществление расчетов по получению кредитов и (или) займов на срок, превышающий 180 дней.</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Основанием для покупки иностранной валюты по данным валютным операциям является документ, подтверждающий заключение с нерезидентом соответствующей гражданско-правовой сделки. По валютным операциям, совершаемым вне рамок гражданско-правовых сделок, в качестве основания для покупки иностранной валюты представляются документы, служащие основанием для осущест</w:t>
      </w:r>
      <w:r w:rsidR="009A06F1" w:rsidRPr="00133917">
        <w:rPr>
          <w:rFonts w:ascii="Times New Roman" w:hAnsi="Times New Roman"/>
          <w:sz w:val="28"/>
        </w:rPr>
        <w:t>вления данных валютных операций;</w:t>
      </w:r>
    </w:p>
    <w:p w:rsidR="001D65CF"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2. осуществление расчетов по возврату суммы займа и (или) выплате процентов по займам, предоставленным Министерством финансов Республики Беларусь (далее - Министерство финансов) в иностранной валюте, а также для возмещения Министерству финансов платежей, проведенных по погашению и обслуживанию кредитов в иностранной валюте, полученных под гарантию Пр</w:t>
      </w:r>
      <w:r w:rsidR="00A732A8">
        <w:rPr>
          <w:rFonts w:ascii="Times New Roman" w:hAnsi="Times New Roman"/>
          <w:sz w:val="28"/>
        </w:rPr>
        <w:t>авительства Республики Беларусь</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Основанием для покупки иностранной валюты по данным валютным операциям является документ, подтверждающий заключение с Министерством финансов соответствующей гражданско-правовой сделки, либо акт законодательства Республики Беларусь;</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3. уплата налогов, сборов, пошлин, иных обязательных платежей в республиканский и местные бюджеты, государственные целевые бюджетные и внебюджетные фонды, а также на счета органов взыскания или уполномоченных взимать платежи в бюджет, государственные целевые бюджетные и внебюджетные фонды в случае, если возможность уплаты их в иностранной валюте предусмотрена актами законодательства Республики Беларусь.</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Для приобретения иностранной валюты по данным валютным операциям документами, являющимися основанием для покупки иностранной валюты, являются акты законодательства Республики Беларусь, предусматривающие правомерность использования иностранной валюты при уплате вышеназванных платежей;</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4. оплата расходов, связанных с поездками за пределы Республики Беларусь, а именно:</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расходы, связанные со служебными командировками за границу, в том числе на обучение, а также на стажировку, семинар, конференцию и иные мероприятия, связанные с повышением квалификации работников субъекта валютных операций - резидента;</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расходы, связанные с направлением за границу иных лиц в случаях, установленных законодательством;</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расходы, связанные с разъездами индивидуальных предпринимателей - резидентов за пределами Республики Беларусь;</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выдача под отчет водителям автобусов и грузовых автомобилей, работающих на регулярных международных пассажирских и грузовых линиях, работа которых протекает в пути, для оплаты за пределами Республики Беларусь страхового взноса, премии по договорам страхования, дорожных, экологических, таможенных пошлин и сборов, налогов, вынужденного мелкого ремонта, приобретения горюче-смазочных материалов, стоянки;</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выплата надбавок, выплачиваемых в иностранной валюте в соответствии с законодательством Республики Беларусь, за подвижной и разъездной характер работы, производство работы вахтовым методом, за постоянную работу в пути, работу вне места постоянного жительства (полевое довольствие).</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Основанием для покупки иностранной валюты по данным валютным операциям является приказ (постановление, распоряжение) о направлении в служебную командировку за границу либо иной документ в случаях, установленных законодательством, с приложением расчета суммы иностранной валюты, причитающейся к получению (возмещению) направляемым за границу лицам, подписанный руководителем и (или) главным бухгалтером субъекта валютных операций - резидента, индивидуальным предпринимателем; в иных случаях - расчет соответствующей потребности в иностранной валюте, подписанный руководителем или главным бухгалтером субъекта валютных операций - резидента, </w:t>
      </w:r>
      <w:r w:rsidR="006963FA" w:rsidRPr="00133917">
        <w:rPr>
          <w:rFonts w:ascii="Times New Roman" w:hAnsi="Times New Roman"/>
          <w:sz w:val="28"/>
        </w:rPr>
        <w:t>индивидуальным предпринимателем;</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5. осуществление расчетов по валютной операции с банком.</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Основанием для покупки иностранной валюты по данной валютной операции, осуществляемой в рамках гражданско-правовой сделки, является документ, подтверждающий заключение с банком соответствующей гражданско-правовой сделки. По валютным операциям, совершаемым вне рамок гражданско-правовой сделки, в качестве основания для покупки иностранной валюты представляются документы, служащие основанием для осуществления данной валютной операции;</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6. осуществление расчетов по договору финансовой аренды (лизинга), заключенному с субъектом валютных операций - резидентом.</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Основанием для покупки иностранной валюты по данной валютной операции является документ, подтверждающий заключение между субъектами валютной операции - резидентами соответствующей гражданско-правовой сделки;</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7. оплата страхового взноса, осуществление расчетов по договорам страхования, сострахования, перестрахования между субъектами валютных операций - резидентами.</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Основанием для покупки иностранной валюты по данным валютным операциям является документ, подтверждающий заключение между субъектами валютных операций - резидентами соответствующей гражданско-правовой сделки, либо счет-фактура на оплату страхового взноса</w:t>
      </w:r>
      <w:r w:rsidR="003D7755" w:rsidRPr="00133917">
        <w:rPr>
          <w:rFonts w:ascii="Times New Roman" w:hAnsi="Times New Roman"/>
          <w:sz w:val="28"/>
        </w:rPr>
        <w:t>;</w:t>
      </w:r>
      <w:r w:rsidRPr="00133917">
        <w:rPr>
          <w:rFonts w:ascii="Times New Roman" w:hAnsi="Times New Roman"/>
          <w:sz w:val="28"/>
        </w:rPr>
        <w:t xml:space="preserve"> </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8. осуществление расчетов по исполнительным документам судов.</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Основанием для покупки иностранной валюты является оформленное на бесспорное взыскание платежное требование вместе с исполнительным документом суда (дубликатом исполнительного документа);</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9. иные валютные операции при наличии разрешения Национального банка на покупку иностранной валюты.</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Основанием для покупки иностранной валюты является разрешение Национального банка на покупку иностранной валюты;</w:t>
      </w:r>
    </w:p>
    <w:p w:rsidR="001D65CF" w:rsidRPr="00133917" w:rsidRDefault="003459BF" w:rsidP="00133917">
      <w:pPr>
        <w:spacing w:after="0" w:line="360" w:lineRule="auto"/>
        <w:ind w:firstLine="709"/>
        <w:jc w:val="both"/>
        <w:rPr>
          <w:rFonts w:ascii="Times New Roman" w:hAnsi="Times New Roman"/>
          <w:sz w:val="28"/>
        </w:rPr>
      </w:pPr>
      <w:r w:rsidRPr="00133917">
        <w:rPr>
          <w:rFonts w:ascii="Times New Roman" w:hAnsi="Times New Roman"/>
          <w:sz w:val="28"/>
        </w:rPr>
        <w:t>10</w:t>
      </w:r>
      <w:r w:rsidR="001D65CF" w:rsidRPr="00133917">
        <w:rPr>
          <w:rFonts w:ascii="Times New Roman" w:hAnsi="Times New Roman"/>
          <w:sz w:val="28"/>
        </w:rPr>
        <w:t>. В рамках валютных операций, предусмотренных в подпункте 20.1 пункта 20 Инструкции</w:t>
      </w:r>
      <w:r w:rsidRPr="00133917">
        <w:rPr>
          <w:rFonts w:ascii="Times New Roman" w:hAnsi="Times New Roman"/>
          <w:sz w:val="28"/>
        </w:rPr>
        <w:t xml:space="preserve"> о порядке совершения валютно-обменных операций с участием юридических лиц и индивидуальных предпринимателей</w:t>
      </w:r>
      <w:r w:rsidR="001D65CF" w:rsidRPr="00133917">
        <w:rPr>
          <w:rFonts w:ascii="Times New Roman" w:hAnsi="Times New Roman"/>
          <w:sz w:val="28"/>
        </w:rPr>
        <w:t>, не допускается без наличия отдельного разрешения Национального банка покупка субъектом валютных операций - резидентом иностранной валюты для осуществления расчетов с нерезидентом по текущей валютной операции по предоставлению займа на срок, не превышающий 180 дней.</w:t>
      </w:r>
    </w:p>
    <w:p w:rsidR="001D65CF" w:rsidRPr="00133917" w:rsidRDefault="0097173B" w:rsidP="00133917">
      <w:pPr>
        <w:spacing w:after="0" w:line="360" w:lineRule="auto"/>
        <w:ind w:firstLine="709"/>
        <w:jc w:val="both"/>
        <w:rPr>
          <w:rFonts w:ascii="Times New Roman" w:hAnsi="Times New Roman"/>
          <w:sz w:val="28"/>
        </w:rPr>
      </w:pPr>
      <w:r w:rsidRPr="00133917">
        <w:rPr>
          <w:rFonts w:ascii="Times New Roman" w:hAnsi="Times New Roman"/>
          <w:sz w:val="28"/>
        </w:rPr>
        <w:t>11</w:t>
      </w:r>
      <w:r w:rsidR="001D65CF" w:rsidRPr="00133917">
        <w:rPr>
          <w:rFonts w:ascii="Times New Roman" w:hAnsi="Times New Roman"/>
          <w:sz w:val="28"/>
        </w:rPr>
        <w:t>. Покупка иностранной валюты на биржевом валютном рынке осуществляется субъектом валютных операций - резидентом только через исполняющий банк.</w:t>
      </w:r>
    </w:p>
    <w:p w:rsidR="001D65CF" w:rsidRPr="00133917" w:rsidRDefault="0097173B" w:rsidP="00133917">
      <w:pPr>
        <w:spacing w:after="0" w:line="360" w:lineRule="auto"/>
        <w:ind w:firstLine="709"/>
        <w:jc w:val="both"/>
        <w:rPr>
          <w:rFonts w:ascii="Times New Roman" w:hAnsi="Times New Roman"/>
          <w:sz w:val="28"/>
        </w:rPr>
      </w:pPr>
      <w:r w:rsidRPr="00133917">
        <w:rPr>
          <w:rFonts w:ascii="Times New Roman" w:hAnsi="Times New Roman"/>
          <w:sz w:val="28"/>
        </w:rPr>
        <w:t>12</w:t>
      </w:r>
      <w:r w:rsidR="001D65CF" w:rsidRPr="00133917">
        <w:rPr>
          <w:rFonts w:ascii="Times New Roman" w:hAnsi="Times New Roman"/>
          <w:sz w:val="28"/>
        </w:rPr>
        <w:t>. При покупке иностранной валюты на биржевом валютном рынке:</w:t>
      </w:r>
    </w:p>
    <w:p w:rsidR="001D65CF" w:rsidRPr="00133917" w:rsidRDefault="0097173B"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 </w:t>
      </w:r>
      <w:r w:rsidR="001D65CF" w:rsidRPr="00133917">
        <w:rPr>
          <w:rFonts w:ascii="Times New Roman" w:hAnsi="Times New Roman"/>
          <w:sz w:val="28"/>
        </w:rPr>
        <w:t>субъект валютных операций - резидент представляет в исполняющий банк заявку на покупку иностранной валюты (далее - заявка на покупку) в двух экземплярах, а также копии документов, подтверждающих основание для покупки иностранной валюты (кроме копий актов законодательства Республики Беларусь, являющихся основанием для покупки иностранной валюты по подпунктам 20.2, 20.3 пункта 20 настоящей Инструкции);</w:t>
      </w:r>
    </w:p>
    <w:p w:rsidR="001D65CF" w:rsidRPr="00133917" w:rsidRDefault="00E177A6"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 </w:t>
      </w:r>
      <w:r w:rsidR="001D65CF" w:rsidRPr="00133917">
        <w:rPr>
          <w:rFonts w:ascii="Times New Roman" w:hAnsi="Times New Roman"/>
          <w:sz w:val="28"/>
        </w:rPr>
        <w:t>в исполняющем банке при принятии к исполнению заявки на покупку на двух ее экземплярах делается отметка об обоснованности покупки иностранной валюты и принятии ее к исполнению, а также указываются должность, фамилия и инициалы работника исполняющего банка, которые заверяются его подписью и штампом банка;</w:t>
      </w:r>
    </w:p>
    <w:p w:rsidR="001D65CF" w:rsidRPr="00133917" w:rsidRDefault="00E177A6"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 </w:t>
      </w:r>
      <w:r w:rsidR="001D65CF" w:rsidRPr="00133917">
        <w:rPr>
          <w:rFonts w:ascii="Times New Roman" w:hAnsi="Times New Roman"/>
          <w:sz w:val="28"/>
        </w:rPr>
        <w:t>первый экземпляр заявки на покупку возвращается субъекту валютных операций - резиденту, второй экземпляр остается в исполняющем банке.</w:t>
      </w:r>
    </w:p>
    <w:p w:rsidR="001D65CF" w:rsidRPr="00133917" w:rsidRDefault="00E177A6" w:rsidP="00133917">
      <w:pPr>
        <w:spacing w:after="0" w:line="360" w:lineRule="auto"/>
        <w:ind w:firstLine="709"/>
        <w:jc w:val="both"/>
        <w:rPr>
          <w:rFonts w:ascii="Times New Roman" w:hAnsi="Times New Roman"/>
          <w:sz w:val="28"/>
        </w:rPr>
      </w:pPr>
      <w:r w:rsidRPr="00133917">
        <w:rPr>
          <w:rFonts w:ascii="Times New Roman" w:hAnsi="Times New Roman"/>
          <w:sz w:val="28"/>
        </w:rPr>
        <w:t>13</w:t>
      </w:r>
      <w:r w:rsidR="001D65CF" w:rsidRPr="00133917">
        <w:rPr>
          <w:rFonts w:ascii="Times New Roman" w:hAnsi="Times New Roman"/>
          <w:sz w:val="28"/>
        </w:rPr>
        <w:t>. На внебиржевом валютном рынке субъект валютных операций - резидент вправе приобрести иностранную валюту у банка, являющегося исполняющим банком, либо у банка-продавца, а именно:</w:t>
      </w:r>
    </w:p>
    <w:p w:rsidR="001D65CF" w:rsidRPr="00133917" w:rsidRDefault="00493093"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 </w:t>
      </w:r>
      <w:r w:rsidR="001D65CF" w:rsidRPr="00133917">
        <w:rPr>
          <w:rFonts w:ascii="Times New Roman" w:hAnsi="Times New Roman"/>
          <w:sz w:val="28"/>
        </w:rPr>
        <w:t>у исполняющего банка покупка иностранной валюты совершается с зачислением приобретенной иностранной валюты на специальный счет субъекта валютных операций - резидента либо с осуществлением перевода с покупкой;</w:t>
      </w:r>
    </w:p>
    <w:p w:rsidR="001D65CF" w:rsidRPr="00133917" w:rsidRDefault="00493093"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 </w:t>
      </w:r>
      <w:r w:rsidR="001D65CF" w:rsidRPr="00133917">
        <w:rPr>
          <w:rFonts w:ascii="Times New Roman" w:hAnsi="Times New Roman"/>
          <w:sz w:val="28"/>
        </w:rPr>
        <w:t>у банка-продавца покупка иностранной валюты совершается только с зачислением приобретенной иностранной валюты на специальный счет субъекта валютных операций - резидента в исполняющем банке.</w:t>
      </w:r>
    </w:p>
    <w:p w:rsidR="001D65CF" w:rsidRPr="00133917" w:rsidRDefault="00F41E59" w:rsidP="00133917">
      <w:pPr>
        <w:spacing w:after="0" w:line="360" w:lineRule="auto"/>
        <w:ind w:firstLine="709"/>
        <w:jc w:val="both"/>
        <w:rPr>
          <w:rFonts w:ascii="Times New Roman" w:hAnsi="Times New Roman"/>
          <w:sz w:val="28"/>
        </w:rPr>
      </w:pPr>
      <w:r w:rsidRPr="00133917">
        <w:rPr>
          <w:rFonts w:ascii="Times New Roman" w:hAnsi="Times New Roman"/>
          <w:sz w:val="28"/>
        </w:rPr>
        <w:t>14</w:t>
      </w:r>
      <w:r w:rsidR="001D65CF" w:rsidRPr="00133917">
        <w:rPr>
          <w:rFonts w:ascii="Times New Roman" w:hAnsi="Times New Roman"/>
          <w:sz w:val="28"/>
        </w:rPr>
        <w:t>. При покупке иностранной валюты на внебиржевом валютном рынке у исполняющего банка:</w:t>
      </w:r>
    </w:p>
    <w:p w:rsidR="001D65CF" w:rsidRPr="00133917" w:rsidRDefault="00F41E59" w:rsidP="00133917">
      <w:pPr>
        <w:spacing w:after="0" w:line="360" w:lineRule="auto"/>
        <w:ind w:firstLine="709"/>
        <w:jc w:val="both"/>
        <w:rPr>
          <w:rFonts w:ascii="Times New Roman" w:hAnsi="Times New Roman"/>
          <w:sz w:val="28"/>
        </w:rPr>
      </w:pPr>
      <w:r w:rsidRPr="00133917">
        <w:rPr>
          <w:rFonts w:ascii="Times New Roman" w:hAnsi="Times New Roman"/>
          <w:sz w:val="28"/>
        </w:rPr>
        <w:t>14</w:t>
      </w:r>
      <w:r w:rsidR="001D65CF" w:rsidRPr="00133917">
        <w:rPr>
          <w:rFonts w:ascii="Times New Roman" w:hAnsi="Times New Roman"/>
          <w:sz w:val="28"/>
        </w:rPr>
        <w:t>.1. субъект валютных операций - резидент представляет в исполняющий банк заявку на покупку в двух экземплярах, а также копии документов, подтверждающих основание для покупки иностранной валюты (кроме копий актов законодательства, являющихся основанием для покупки иностранной валюты по подпунктам 20.2, 20.3 пункта 20 настоящей Инструкции);</w:t>
      </w:r>
    </w:p>
    <w:p w:rsidR="001D65CF" w:rsidRPr="00133917" w:rsidRDefault="00F41E59" w:rsidP="00133917">
      <w:pPr>
        <w:spacing w:after="0" w:line="360" w:lineRule="auto"/>
        <w:ind w:firstLine="709"/>
        <w:jc w:val="both"/>
        <w:rPr>
          <w:rFonts w:ascii="Times New Roman" w:hAnsi="Times New Roman"/>
          <w:sz w:val="28"/>
        </w:rPr>
      </w:pPr>
      <w:r w:rsidRPr="00133917">
        <w:rPr>
          <w:rFonts w:ascii="Times New Roman" w:hAnsi="Times New Roman"/>
          <w:sz w:val="28"/>
        </w:rPr>
        <w:t>14</w:t>
      </w:r>
      <w:r w:rsidR="001D65CF" w:rsidRPr="00133917">
        <w:rPr>
          <w:rFonts w:ascii="Times New Roman" w:hAnsi="Times New Roman"/>
          <w:sz w:val="28"/>
        </w:rPr>
        <w:t>.2. в исполняющем банке при принятии к исполнению заявки на покупку на двух ее экземплярах делается отметка об обоснованности покупки иностранной валюты и принятии ее к исполнению, а также указываются должность, фамилия и инициалы работника исполняющего банка, которые заверяются его подписью и штампом исполняющего банка;</w:t>
      </w:r>
    </w:p>
    <w:p w:rsidR="001D65CF" w:rsidRPr="00133917" w:rsidRDefault="00F41E59" w:rsidP="00133917">
      <w:pPr>
        <w:spacing w:after="0" w:line="360" w:lineRule="auto"/>
        <w:ind w:firstLine="709"/>
        <w:jc w:val="both"/>
        <w:rPr>
          <w:rFonts w:ascii="Times New Roman" w:hAnsi="Times New Roman"/>
          <w:sz w:val="28"/>
        </w:rPr>
      </w:pPr>
      <w:r w:rsidRPr="00133917">
        <w:rPr>
          <w:rFonts w:ascii="Times New Roman" w:hAnsi="Times New Roman"/>
          <w:sz w:val="28"/>
        </w:rPr>
        <w:t>14</w:t>
      </w:r>
      <w:r w:rsidR="001D65CF" w:rsidRPr="00133917">
        <w:rPr>
          <w:rFonts w:ascii="Times New Roman" w:hAnsi="Times New Roman"/>
          <w:sz w:val="28"/>
        </w:rPr>
        <w:t>.3. первый экземпляр заявки на покупку возвращается субъекту валютных операций - резиденту, второй экземпляр остается в исполняющем банке.</w:t>
      </w:r>
    </w:p>
    <w:p w:rsidR="001D65CF" w:rsidRPr="00133917" w:rsidRDefault="00D12D39" w:rsidP="00133917">
      <w:pPr>
        <w:spacing w:after="0" w:line="360" w:lineRule="auto"/>
        <w:ind w:firstLine="709"/>
        <w:jc w:val="both"/>
        <w:rPr>
          <w:rFonts w:ascii="Times New Roman" w:hAnsi="Times New Roman"/>
          <w:sz w:val="28"/>
        </w:rPr>
      </w:pPr>
      <w:r w:rsidRPr="00133917">
        <w:rPr>
          <w:rFonts w:ascii="Times New Roman" w:hAnsi="Times New Roman"/>
          <w:sz w:val="28"/>
        </w:rPr>
        <w:t>15</w:t>
      </w:r>
      <w:r w:rsidR="001D65CF" w:rsidRPr="00133917">
        <w:rPr>
          <w:rFonts w:ascii="Times New Roman" w:hAnsi="Times New Roman"/>
          <w:sz w:val="28"/>
        </w:rPr>
        <w:t>. При покупке иностранной валюты на внебиржевом валютном рынке у банка-продавца:</w:t>
      </w:r>
    </w:p>
    <w:p w:rsidR="001D65CF" w:rsidRPr="00133917" w:rsidRDefault="00D12D39" w:rsidP="00133917">
      <w:pPr>
        <w:spacing w:after="0" w:line="360" w:lineRule="auto"/>
        <w:ind w:firstLine="709"/>
        <w:jc w:val="both"/>
        <w:rPr>
          <w:rFonts w:ascii="Times New Roman" w:hAnsi="Times New Roman"/>
          <w:sz w:val="28"/>
        </w:rPr>
      </w:pPr>
      <w:r w:rsidRPr="00133917">
        <w:rPr>
          <w:rFonts w:ascii="Times New Roman" w:hAnsi="Times New Roman"/>
          <w:sz w:val="28"/>
        </w:rPr>
        <w:t>15</w:t>
      </w:r>
      <w:r w:rsidR="001D65CF" w:rsidRPr="00133917">
        <w:rPr>
          <w:rFonts w:ascii="Times New Roman" w:hAnsi="Times New Roman"/>
          <w:sz w:val="28"/>
        </w:rPr>
        <w:t>.1. субъект валютных операций - резидент представляет в исполняющий банк заявку на покупку иностранной валюты в трех экземплярах, а также копии документов, подтверждающих основание для покупки иностранной валюты (кроме копий актов законодательства, являющихся основанием для покупки иностранной валюты по подпунктам 20.2, 20.3 пункта 20 настоящей Инструкции);</w:t>
      </w:r>
    </w:p>
    <w:p w:rsidR="001D65CF" w:rsidRPr="00133917" w:rsidRDefault="00D12D39" w:rsidP="00133917">
      <w:pPr>
        <w:spacing w:after="0" w:line="360" w:lineRule="auto"/>
        <w:ind w:firstLine="709"/>
        <w:jc w:val="both"/>
        <w:rPr>
          <w:rFonts w:ascii="Times New Roman" w:hAnsi="Times New Roman"/>
          <w:sz w:val="28"/>
        </w:rPr>
      </w:pPr>
      <w:r w:rsidRPr="00133917">
        <w:rPr>
          <w:rFonts w:ascii="Times New Roman" w:hAnsi="Times New Roman"/>
          <w:sz w:val="28"/>
        </w:rPr>
        <w:t>15</w:t>
      </w:r>
      <w:r w:rsidR="001D65CF" w:rsidRPr="00133917">
        <w:rPr>
          <w:rFonts w:ascii="Times New Roman" w:hAnsi="Times New Roman"/>
          <w:sz w:val="28"/>
        </w:rPr>
        <w:t>.2. в исполняющем банке на трех экземплярах заявки на покупку делается отметка об обоснованности покупки иностранной валюты, а также указываются должность, фамилия и инициалы работника исполняющего банка, которые заверяются его подписью и штампом исполняющего банка;</w:t>
      </w:r>
    </w:p>
    <w:p w:rsidR="001D65CF" w:rsidRPr="00133917" w:rsidRDefault="00D12D39" w:rsidP="00133917">
      <w:pPr>
        <w:spacing w:after="0" w:line="360" w:lineRule="auto"/>
        <w:ind w:firstLine="709"/>
        <w:jc w:val="both"/>
        <w:rPr>
          <w:rFonts w:ascii="Times New Roman" w:hAnsi="Times New Roman"/>
          <w:sz w:val="28"/>
        </w:rPr>
      </w:pPr>
      <w:r w:rsidRPr="00133917">
        <w:rPr>
          <w:rFonts w:ascii="Times New Roman" w:hAnsi="Times New Roman"/>
          <w:sz w:val="28"/>
        </w:rPr>
        <w:t>15</w:t>
      </w:r>
      <w:r w:rsidR="001D65CF" w:rsidRPr="00133917">
        <w:rPr>
          <w:rFonts w:ascii="Times New Roman" w:hAnsi="Times New Roman"/>
          <w:sz w:val="28"/>
        </w:rPr>
        <w:t>.3. три экземпляра заявки на покупку исполняющий банк возвращает субъекту валютных операций - резиденту;</w:t>
      </w:r>
    </w:p>
    <w:p w:rsidR="001D65CF" w:rsidRPr="00133917" w:rsidRDefault="00D12D39" w:rsidP="00133917">
      <w:pPr>
        <w:spacing w:after="0" w:line="360" w:lineRule="auto"/>
        <w:ind w:firstLine="709"/>
        <w:jc w:val="both"/>
        <w:rPr>
          <w:rFonts w:ascii="Times New Roman" w:hAnsi="Times New Roman"/>
          <w:sz w:val="28"/>
        </w:rPr>
      </w:pPr>
      <w:r w:rsidRPr="00133917">
        <w:rPr>
          <w:rFonts w:ascii="Times New Roman" w:hAnsi="Times New Roman"/>
          <w:sz w:val="28"/>
        </w:rPr>
        <w:t>15</w:t>
      </w:r>
      <w:r w:rsidR="001D65CF" w:rsidRPr="00133917">
        <w:rPr>
          <w:rFonts w:ascii="Times New Roman" w:hAnsi="Times New Roman"/>
          <w:sz w:val="28"/>
        </w:rPr>
        <w:t>.4. субъект валютных операций - резидент передает в банк-продавец три экземпляра заявки на покупку, при этом в банке-продавце при принятии заявки на покупку к исполнению на трех ее экземплярах делается отметка о принятии ее к исполнению, а также указываются должность, фамилия и инициалы работника банка-продавца, которые заверяются его подписью и штампом банка-продавца;</w:t>
      </w:r>
    </w:p>
    <w:p w:rsidR="001D65CF" w:rsidRPr="00133917" w:rsidRDefault="0025490F" w:rsidP="00133917">
      <w:pPr>
        <w:spacing w:after="0" w:line="360" w:lineRule="auto"/>
        <w:ind w:firstLine="709"/>
        <w:jc w:val="both"/>
        <w:rPr>
          <w:rFonts w:ascii="Times New Roman" w:hAnsi="Times New Roman"/>
          <w:sz w:val="28"/>
        </w:rPr>
      </w:pPr>
      <w:r w:rsidRPr="00133917">
        <w:rPr>
          <w:rFonts w:ascii="Times New Roman" w:hAnsi="Times New Roman"/>
          <w:sz w:val="28"/>
        </w:rPr>
        <w:t>15</w:t>
      </w:r>
      <w:r w:rsidR="001D65CF" w:rsidRPr="00133917">
        <w:rPr>
          <w:rFonts w:ascii="Times New Roman" w:hAnsi="Times New Roman"/>
          <w:sz w:val="28"/>
        </w:rPr>
        <w:t>.5. первый экземпляр заявки на покупку остается в банке-продавце, второй и третий экземпляры заявки на покупку возвращаются субъекту валютных операций - резиденту;</w:t>
      </w:r>
    </w:p>
    <w:p w:rsidR="001D65CF" w:rsidRPr="00133917" w:rsidRDefault="0025490F" w:rsidP="00133917">
      <w:pPr>
        <w:spacing w:after="0" w:line="360" w:lineRule="auto"/>
        <w:ind w:firstLine="709"/>
        <w:jc w:val="both"/>
        <w:rPr>
          <w:rFonts w:ascii="Times New Roman" w:hAnsi="Times New Roman"/>
          <w:sz w:val="28"/>
        </w:rPr>
      </w:pPr>
      <w:r w:rsidRPr="00133917">
        <w:rPr>
          <w:rFonts w:ascii="Times New Roman" w:hAnsi="Times New Roman"/>
          <w:sz w:val="28"/>
        </w:rPr>
        <w:t>15</w:t>
      </w:r>
      <w:r w:rsidR="001D65CF" w:rsidRPr="00133917">
        <w:rPr>
          <w:rFonts w:ascii="Times New Roman" w:hAnsi="Times New Roman"/>
          <w:sz w:val="28"/>
        </w:rPr>
        <w:t>.6. субъект валютных операций - резидент представляет в исполняющий банк второй экземпляр заявки на покупку с отметками.</w:t>
      </w:r>
    </w:p>
    <w:p w:rsidR="001D65CF" w:rsidRPr="00133917" w:rsidRDefault="0025490F" w:rsidP="00133917">
      <w:pPr>
        <w:spacing w:after="0" w:line="360" w:lineRule="auto"/>
        <w:ind w:firstLine="709"/>
        <w:jc w:val="both"/>
        <w:rPr>
          <w:rFonts w:ascii="Times New Roman" w:hAnsi="Times New Roman"/>
          <w:sz w:val="28"/>
        </w:rPr>
      </w:pPr>
      <w:r w:rsidRPr="00133917">
        <w:rPr>
          <w:rFonts w:ascii="Times New Roman" w:hAnsi="Times New Roman"/>
          <w:sz w:val="28"/>
        </w:rPr>
        <w:t>16</w:t>
      </w:r>
      <w:r w:rsidR="001D65CF" w:rsidRPr="00133917">
        <w:rPr>
          <w:rFonts w:ascii="Times New Roman" w:hAnsi="Times New Roman"/>
          <w:sz w:val="28"/>
        </w:rPr>
        <w:t>. Заявка на покупку имеет произвольную форму, при этом ее обязательными реквизитами являются:</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наименование субъекта валютных операций - резидента;</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сумма покупки в иностранной валюте и (или) сумма белорусских рублей, направляемых на покупку иностранной валюты;</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целевое направление покупаемой иностранной валюты (указываются соответствующий подпункт пункта 20 настоящей Инструкции, наименование и реквизиты документа, являющегося основанием для покупки иностранной валюты);</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номер счета в белорусских рублях, с которого проводятся расчеты по проводимой валютно-обменной операции в соответствии с пунктом 28 настоящей Инструкции, а также наименование и код банка, в котором данный счет открыт;</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номер специального счета субъекта валютных операций - резидента, наименование и код банка, в котором данный счет открыт;</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для валютно-обменных операций на биржевом валютном рынке - согласие на покупку иностранной валюты по биржевому курсу на день соответствующих торгов либо желаемый курс покупки;</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для валютно-обменных операций на внебиржевом валютном рынке - курс покупки;</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номер счета в белорусских рублях, на который будет осуществляться зачисление белорусских рублей после проведения обратной продажи, а также наименование и код банка, в котором данный счет открыт;</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подписи и расшифровка подписей индивидуального предпринимателя, должностных лиц субъекта валютных операций - резидента либо одного должностного лица, имеющих право распоряжаться специальным счетом, заверенные печатью субъекта валютных операций - резидента (для индивидуальных предпринимателей при отсутствии печати печать не ставится);</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при покупке иностранной валюты для расчетов с нерезидентами по договорам, предусматривающим импорт товаров, указываются название товара и первые четыре цифры кода товара согласно Товарной номенклатуре внешнеэкономической деятельности Республики Беларусь.</w:t>
      </w:r>
    </w:p>
    <w:p w:rsidR="00F67699" w:rsidRDefault="007171DA" w:rsidP="00133917">
      <w:pPr>
        <w:spacing w:after="0" w:line="360" w:lineRule="auto"/>
        <w:ind w:firstLine="709"/>
        <w:jc w:val="both"/>
        <w:rPr>
          <w:rFonts w:ascii="Times New Roman" w:hAnsi="Times New Roman"/>
          <w:sz w:val="28"/>
        </w:rPr>
      </w:pPr>
      <w:r w:rsidRPr="00133917">
        <w:rPr>
          <w:rFonts w:ascii="Times New Roman" w:hAnsi="Times New Roman"/>
          <w:sz w:val="28"/>
        </w:rPr>
        <w:t>17</w:t>
      </w:r>
      <w:r w:rsidR="001D65CF" w:rsidRPr="00133917">
        <w:rPr>
          <w:rFonts w:ascii="Times New Roman" w:hAnsi="Times New Roman"/>
          <w:sz w:val="28"/>
        </w:rPr>
        <w:t>. Перечисление белорусских рублей в оплату приобретаемой субъектом валютных операций - резидентом иностранной валюты может проводиться со следующих счетов:</w:t>
      </w:r>
    </w:p>
    <w:p w:rsidR="001D65CF" w:rsidRPr="00133917" w:rsidRDefault="00BA06F2"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 </w:t>
      </w:r>
      <w:r w:rsidR="001D65CF" w:rsidRPr="00133917">
        <w:rPr>
          <w:rFonts w:ascii="Times New Roman" w:hAnsi="Times New Roman"/>
          <w:sz w:val="28"/>
        </w:rPr>
        <w:t>со счетов главного государственного казначейства Министерства финансов, главных управлений Министерства финансов Республики Беларусь по областям и городу Минску, если приобретение иностранной валюты осуществляется бюджетными организациями и (или) организациями, являющимися распорядителями средств по республиканскому и местным бюджетам;</w:t>
      </w:r>
    </w:p>
    <w:p w:rsidR="001D65CF" w:rsidRPr="00133917" w:rsidRDefault="00BA06F2"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 </w:t>
      </w:r>
      <w:r w:rsidR="001D65CF" w:rsidRPr="00133917">
        <w:rPr>
          <w:rFonts w:ascii="Times New Roman" w:hAnsi="Times New Roman"/>
          <w:sz w:val="28"/>
        </w:rPr>
        <w:t>с текущего (расчетного) счета субъекта валютных операций - резидента;</w:t>
      </w:r>
    </w:p>
    <w:p w:rsidR="001D65CF" w:rsidRPr="00133917" w:rsidRDefault="005D0A23"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 </w:t>
      </w:r>
      <w:r w:rsidR="001D65CF" w:rsidRPr="00133917">
        <w:rPr>
          <w:rFonts w:ascii="Times New Roman" w:hAnsi="Times New Roman"/>
          <w:sz w:val="28"/>
        </w:rPr>
        <w:t>со счетов судов;</w:t>
      </w:r>
    </w:p>
    <w:p w:rsidR="001D65CF" w:rsidRPr="00133917" w:rsidRDefault="005D0A23"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 </w:t>
      </w:r>
      <w:r w:rsidR="001D65CF" w:rsidRPr="00133917">
        <w:rPr>
          <w:rFonts w:ascii="Times New Roman" w:hAnsi="Times New Roman"/>
          <w:sz w:val="28"/>
        </w:rPr>
        <w:t>с благотворительного счета субъекта валютных операций - резидента;</w:t>
      </w:r>
    </w:p>
    <w:p w:rsidR="001D65CF" w:rsidRPr="00133917" w:rsidRDefault="005D0A23"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 </w:t>
      </w:r>
      <w:r w:rsidR="001D65CF" w:rsidRPr="00133917">
        <w:rPr>
          <w:rFonts w:ascii="Times New Roman" w:hAnsi="Times New Roman"/>
          <w:sz w:val="28"/>
        </w:rPr>
        <w:t>с иных счетов субъекта валютных операций - резидента, выступающего покупателем иностранной валюты;</w:t>
      </w:r>
    </w:p>
    <w:p w:rsidR="001D65CF" w:rsidRPr="00133917" w:rsidRDefault="005D0A23"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 </w:t>
      </w:r>
      <w:r w:rsidR="001D65CF" w:rsidRPr="00133917">
        <w:rPr>
          <w:rFonts w:ascii="Times New Roman" w:hAnsi="Times New Roman"/>
          <w:sz w:val="28"/>
        </w:rPr>
        <w:t>с иных счетов - при наличии разрешения Национального банка.</w:t>
      </w:r>
    </w:p>
    <w:p w:rsidR="001D65CF" w:rsidRPr="00133917" w:rsidRDefault="005D0A23" w:rsidP="00133917">
      <w:pPr>
        <w:spacing w:after="0" w:line="360" w:lineRule="auto"/>
        <w:ind w:firstLine="709"/>
        <w:jc w:val="both"/>
        <w:rPr>
          <w:rFonts w:ascii="Times New Roman" w:hAnsi="Times New Roman"/>
          <w:sz w:val="28"/>
        </w:rPr>
      </w:pPr>
      <w:r w:rsidRPr="00133917">
        <w:rPr>
          <w:rFonts w:ascii="Times New Roman" w:hAnsi="Times New Roman"/>
          <w:sz w:val="28"/>
        </w:rPr>
        <w:t>18</w:t>
      </w:r>
      <w:r w:rsidR="001D65CF" w:rsidRPr="00133917">
        <w:rPr>
          <w:rFonts w:ascii="Times New Roman" w:hAnsi="Times New Roman"/>
          <w:sz w:val="28"/>
        </w:rPr>
        <w:t>. Покупка иностранной валюты при переводе с покупкой через исполняющий банк осуществляется при соблюдении следующих условий:</w:t>
      </w:r>
    </w:p>
    <w:p w:rsidR="001D65CF" w:rsidRPr="00133917" w:rsidRDefault="00706BBB" w:rsidP="00133917">
      <w:pPr>
        <w:spacing w:after="0" w:line="360" w:lineRule="auto"/>
        <w:ind w:firstLine="709"/>
        <w:jc w:val="both"/>
        <w:rPr>
          <w:rFonts w:ascii="Times New Roman" w:hAnsi="Times New Roman"/>
          <w:sz w:val="28"/>
        </w:rPr>
      </w:pPr>
      <w:r w:rsidRPr="00133917">
        <w:rPr>
          <w:rFonts w:ascii="Times New Roman" w:hAnsi="Times New Roman"/>
          <w:sz w:val="28"/>
        </w:rPr>
        <w:t>18</w:t>
      </w:r>
      <w:r w:rsidR="001D65CF" w:rsidRPr="00133917">
        <w:rPr>
          <w:rFonts w:ascii="Times New Roman" w:hAnsi="Times New Roman"/>
          <w:sz w:val="28"/>
        </w:rPr>
        <w:t>.1. данная операция осуществляется путем перечисления денежных средств со счетов, указанных в пункте 28 настоящей Инструкции, при соблюдении требований по оформлению расчетных документов, предусмотренных нормативными правовыми актами Национального банка;</w:t>
      </w:r>
    </w:p>
    <w:p w:rsidR="001D65CF" w:rsidRPr="00133917" w:rsidRDefault="00706BBB" w:rsidP="00133917">
      <w:pPr>
        <w:spacing w:after="0" w:line="360" w:lineRule="auto"/>
        <w:ind w:firstLine="709"/>
        <w:jc w:val="both"/>
        <w:rPr>
          <w:rFonts w:ascii="Times New Roman" w:hAnsi="Times New Roman"/>
          <w:sz w:val="28"/>
        </w:rPr>
      </w:pPr>
      <w:r w:rsidRPr="00133917">
        <w:rPr>
          <w:rFonts w:ascii="Times New Roman" w:hAnsi="Times New Roman"/>
          <w:sz w:val="28"/>
        </w:rPr>
        <w:t>18</w:t>
      </w:r>
      <w:r w:rsidR="001D65CF" w:rsidRPr="00133917">
        <w:rPr>
          <w:rFonts w:ascii="Times New Roman" w:hAnsi="Times New Roman"/>
          <w:sz w:val="28"/>
        </w:rPr>
        <w:t>.2. при переводе с покупкой заявка на покупку, предусмотренная настоящей Инструкцией, не представляется;</w:t>
      </w:r>
    </w:p>
    <w:p w:rsidR="001D65CF" w:rsidRPr="00133917" w:rsidRDefault="00706BBB" w:rsidP="00133917">
      <w:pPr>
        <w:spacing w:after="0" w:line="360" w:lineRule="auto"/>
        <w:ind w:firstLine="709"/>
        <w:jc w:val="both"/>
        <w:rPr>
          <w:rFonts w:ascii="Times New Roman" w:hAnsi="Times New Roman"/>
          <w:sz w:val="28"/>
        </w:rPr>
      </w:pPr>
      <w:r w:rsidRPr="00133917">
        <w:rPr>
          <w:rFonts w:ascii="Times New Roman" w:hAnsi="Times New Roman"/>
          <w:sz w:val="28"/>
        </w:rPr>
        <w:t>18</w:t>
      </w:r>
      <w:r w:rsidR="001D65CF" w:rsidRPr="00133917">
        <w:rPr>
          <w:rFonts w:ascii="Times New Roman" w:hAnsi="Times New Roman"/>
          <w:sz w:val="28"/>
        </w:rPr>
        <w:t>.3. платежное поручение на перевод с покупкой должно содержать следующие дополнительные реквизиты:</w:t>
      </w:r>
    </w:p>
    <w:p w:rsidR="001D65CF" w:rsidRPr="00133917" w:rsidRDefault="00706BBB"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 </w:t>
      </w:r>
      <w:r w:rsidR="001D65CF" w:rsidRPr="00133917">
        <w:rPr>
          <w:rFonts w:ascii="Times New Roman" w:hAnsi="Times New Roman"/>
          <w:sz w:val="28"/>
        </w:rPr>
        <w:t>целевое направление покупаемой иностранной валюты (указываются соответствующий подпункт пункта 20 настоящей Инструкции, наименование и реквизиты документа, подтверждающего основание для покупки иностранной валюты);</w:t>
      </w:r>
    </w:p>
    <w:p w:rsidR="001D65CF" w:rsidRPr="00133917" w:rsidRDefault="0065673E"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 </w:t>
      </w:r>
      <w:r w:rsidR="001D65CF" w:rsidRPr="00133917">
        <w:rPr>
          <w:rFonts w:ascii="Times New Roman" w:hAnsi="Times New Roman"/>
          <w:sz w:val="28"/>
        </w:rPr>
        <w:t>отметка исполняющего банка об обоснованности покупки иностранной валюты, содержащая должность, фамилию и инициалы работника исполняющего банка и заверенная его подписью и штампом исполняющего банка.</w:t>
      </w:r>
    </w:p>
    <w:p w:rsidR="001D65CF" w:rsidRPr="00133917" w:rsidRDefault="0065673E" w:rsidP="00133917">
      <w:pPr>
        <w:spacing w:after="0" w:line="360" w:lineRule="auto"/>
        <w:ind w:firstLine="709"/>
        <w:jc w:val="both"/>
        <w:rPr>
          <w:rFonts w:ascii="Times New Roman" w:hAnsi="Times New Roman"/>
          <w:sz w:val="28"/>
        </w:rPr>
      </w:pPr>
      <w:r w:rsidRPr="00133917">
        <w:rPr>
          <w:rFonts w:ascii="Times New Roman" w:hAnsi="Times New Roman"/>
          <w:sz w:val="28"/>
        </w:rPr>
        <w:t>19</w:t>
      </w:r>
      <w:r w:rsidR="001D65CF" w:rsidRPr="00133917">
        <w:rPr>
          <w:rFonts w:ascii="Times New Roman" w:hAnsi="Times New Roman"/>
          <w:sz w:val="28"/>
        </w:rPr>
        <w:t>. Иностранная валюта, приобретенная в соответствии с подпунктом 20.4 пункта 20 настоящей Инструкции без ее зачисления на специальный счет, может быть:</w:t>
      </w:r>
    </w:p>
    <w:p w:rsidR="001D65CF" w:rsidRPr="00133917" w:rsidRDefault="0065673E" w:rsidP="00133917">
      <w:pPr>
        <w:spacing w:after="0" w:line="360" w:lineRule="auto"/>
        <w:ind w:firstLine="709"/>
        <w:jc w:val="both"/>
        <w:rPr>
          <w:rFonts w:ascii="Times New Roman" w:hAnsi="Times New Roman"/>
          <w:sz w:val="28"/>
        </w:rPr>
      </w:pPr>
      <w:r w:rsidRPr="00133917">
        <w:rPr>
          <w:rFonts w:ascii="Times New Roman" w:hAnsi="Times New Roman"/>
          <w:sz w:val="28"/>
        </w:rPr>
        <w:t>19</w:t>
      </w:r>
      <w:r w:rsidR="001D65CF" w:rsidRPr="00133917">
        <w:rPr>
          <w:rFonts w:ascii="Times New Roman" w:hAnsi="Times New Roman"/>
          <w:sz w:val="28"/>
        </w:rPr>
        <w:t>.1. использована на приобретение у банка дорожных чеков для выдачи их направляемым за пределы Республики Беларусь лицам;</w:t>
      </w:r>
    </w:p>
    <w:p w:rsidR="001D65CF" w:rsidRPr="00133917" w:rsidRDefault="0065673E" w:rsidP="00133917">
      <w:pPr>
        <w:spacing w:after="0" w:line="360" w:lineRule="auto"/>
        <w:ind w:firstLine="709"/>
        <w:jc w:val="both"/>
        <w:rPr>
          <w:rFonts w:ascii="Times New Roman" w:hAnsi="Times New Roman"/>
          <w:sz w:val="28"/>
        </w:rPr>
      </w:pPr>
      <w:r w:rsidRPr="00133917">
        <w:rPr>
          <w:rFonts w:ascii="Times New Roman" w:hAnsi="Times New Roman"/>
          <w:sz w:val="28"/>
        </w:rPr>
        <w:t>19</w:t>
      </w:r>
      <w:r w:rsidR="001D65CF" w:rsidRPr="00133917">
        <w:rPr>
          <w:rFonts w:ascii="Times New Roman" w:hAnsi="Times New Roman"/>
          <w:sz w:val="28"/>
        </w:rPr>
        <w:t>.2. направлена на счет, предназначенный для расчетов с использованием корпоративных карточек, открытый в банке;</w:t>
      </w:r>
    </w:p>
    <w:p w:rsidR="001D65CF" w:rsidRPr="00133917" w:rsidRDefault="0065673E" w:rsidP="00133917">
      <w:pPr>
        <w:spacing w:after="0" w:line="360" w:lineRule="auto"/>
        <w:ind w:firstLine="709"/>
        <w:jc w:val="both"/>
        <w:rPr>
          <w:rFonts w:ascii="Times New Roman" w:hAnsi="Times New Roman"/>
          <w:sz w:val="28"/>
        </w:rPr>
      </w:pPr>
      <w:r w:rsidRPr="00133917">
        <w:rPr>
          <w:rFonts w:ascii="Times New Roman" w:hAnsi="Times New Roman"/>
          <w:sz w:val="28"/>
        </w:rPr>
        <w:t>19</w:t>
      </w:r>
      <w:r w:rsidR="001D65CF" w:rsidRPr="00133917">
        <w:rPr>
          <w:rFonts w:ascii="Times New Roman" w:hAnsi="Times New Roman"/>
          <w:sz w:val="28"/>
        </w:rPr>
        <w:t>.3. направлена на текущий (расчетный) счет или карт-счет физического лица для оплаты расходов, связанных со служебными командировками за пределы Республики Беларусь.</w:t>
      </w:r>
    </w:p>
    <w:p w:rsidR="001D65CF" w:rsidRPr="00133917" w:rsidRDefault="0065673E" w:rsidP="00133917">
      <w:pPr>
        <w:spacing w:after="0" w:line="360" w:lineRule="auto"/>
        <w:ind w:firstLine="709"/>
        <w:jc w:val="both"/>
        <w:rPr>
          <w:rFonts w:ascii="Times New Roman" w:hAnsi="Times New Roman"/>
          <w:sz w:val="28"/>
        </w:rPr>
      </w:pPr>
      <w:r w:rsidRPr="00133917">
        <w:rPr>
          <w:rFonts w:ascii="Times New Roman" w:hAnsi="Times New Roman"/>
          <w:sz w:val="28"/>
        </w:rPr>
        <w:t>20</w:t>
      </w:r>
      <w:r w:rsidR="001D65CF" w:rsidRPr="00133917">
        <w:rPr>
          <w:rFonts w:ascii="Times New Roman" w:hAnsi="Times New Roman"/>
          <w:sz w:val="28"/>
        </w:rPr>
        <w:t>. Зачисленная на специальный счет иностранная валюта (в том числе в случае возврата иностранной валюты, ранее перечисленной со специального счета) должна быть использована субъектом валютных операций - резидентом в течение 7 рабочих дней начиная со дня, следующего за днем ее зачисления на специальный счет.</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Срок хранения иностранной валюты на специальном счете может быть увеличен до 30 рабочих дней (включительно) по разрешению главного управления Национального банка по области (специализированного управления Национального банка) по месту регистрации субъекта валютных операций - резидента, подписанному начальником главного управления Национального банка по области (специализированного управления Национального банка) либо его заместителем, свыше этого срока - по разрешению Национального банка.</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В указанные в настоящем пункте сроки не включается срок ареста, наложенного в соответствии с законодательством Республики Беларусь на иностранную валюту, находящуюся на специальном счете субъекта валютных операций - резидента, включая день наложения и день снятия ареста.</w:t>
      </w:r>
    </w:p>
    <w:p w:rsidR="001D65CF" w:rsidRPr="00133917" w:rsidRDefault="0001119D" w:rsidP="00133917">
      <w:pPr>
        <w:spacing w:after="0" w:line="360" w:lineRule="auto"/>
        <w:ind w:firstLine="709"/>
        <w:jc w:val="both"/>
        <w:rPr>
          <w:rFonts w:ascii="Times New Roman" w:hAnsi="Times New Roman"/>
          <w:sz w:val="28"/>
        </w:rPr>
      </w:pPr>
      <w:r w:rsidRPr="00133917">
        <w:rPr>
          <w:rFonts w:ascii="Times New Roman" w:hAnsi="Times New Roman"/>
          <w:sz w:val="28"/>
        </w:rPr>
        <w:t>21</w:t>
      </w:r>
      <w:r w:rsidR="001D65CF" w:rsidRPr="00133917">
        <w:rPr>
          <w:rFonts w:ascii="Times New Roman" w:hAnsi="Times New Roman"/>
          <w:sz w:val="28"/>
        </w:rPr>
        <w:t>. Субъект валютных операций - резидент вправе изменить целевое использование приобретенной иностранной валюты в следующих случаях:</w:t>
      </w:r>
    </w:p>
    <w:p w:rsidR="001D65CF" w:rsidRPr="00133917" w:rsidRDefault="0001119D" w:rsidP="00133917">
      <w:pPr>
        <w:spacing w:after="0" w:line="360" w:lineRule="auto"/>
        <w:ind w:firstLine="709"/>
        <w:jc w:val="both"/>
        <w:rPr>
          <w:rFonts w:ascii="Times New Roman" w:hAnsi="Times New Roman"/>
          <w:sz w:val="28"/>
        </w:rPr>
      </w:pPr>
      <w:r w:rsidRPr="00133917">
        <w:rPr>
          <w:rFonts w:ascii="Times New Roman" w:hAnsi="Times New Roman"/>
          <w:sz w:val="28"/>
        </w:rPr>
        <w:t>21</w:t>
      </w:r>
      <w:r w:rsidR="001D65CF" w:rsidRPr="00133917">
        <w:rPr>
          <w:rFonts w:ascii="Times New Roman" w:hAnsi="Times New Roman"/>
          <w:sz w:val="28"/>
        </w:rPr>
        <w:t>.1. если иностранная валюта, купленная для оплаты расходов, связанных со служебными командировками за границу работников субъекта валютных операций - резидента, в том числе на обучение, а также на стажировку, семинар, конференцию и иные мероприятия, связанные с повышением их квалификации, на основании одного приказа о направлении в служебную командировку за границу, будет использована для оплаты расходов, связанных со служебными командировками, предусмотренными настоящим подпунктом, по другому приказу;</w:t>
      </w:r>
    </w:p>
    <w:p w:rsidR="001D65CF" w:rsidRPr="00133917" w:rsidRDefault="00C17C88" w:rsidP="00133917">
      <w:pPr>
        <w:spacing w:after="0" w:line="360" w:lineRule="auto"/>
        <w:ind w:firstLine="709"/>
        <w:jc w:val="both"/>
        <w:rPr>
          <w:rFonts w:ascii="Times New Roman" w:hAnsi="Times New Roman"/>
          <w:sz w:val="28"/>
        </w:rPr>
      </w:pPr>
      <w:r w:rsidRPr="00133917">
        <w:rPr>
          <w:rFonts w:ascii="Times New Roman" w:hAnsi="Times New Roman"/>
          <w:sz w:val="28"/>
        </w:rPr>
        <w:t>21</w:t>
      </w:r>
      <w:r w:rsidR="001D65CF" w:rsidRPr="00133917">
        <w:rPr>
          <w:rFonts w:ascii="Times New Roman" w:hAnsi="Times New Roman"/>
          <w:sz w:val="28"/>
        </w:rPr>
        <w:t>.2. на основании разрешения Национального банка.</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Субъект валютных операций - резидент вправе изменить целевое использование приобретенной иностранной валюты как в срок нахождения ее на специальном счете, так и после осуществления платежей за счет приобретенной иностранной валюты.</w:t>
      </w:r>
    </w:p>
    <w:p w:rsidR="001D65CF" w:rsidRPr="00133917" w:rsidRDefault="00C17C88" w:rsidP="00133917">
      <w:pPr>
        <w:spacing w:after="0" w:line="360" w:lineRule="auto"/>
        <w:ind w:firstLine="709"/>
        <w:jc w:val="both"/>
        <w:rPr>
          <w:rFonts w:ascii="Times New Roman" w:hAnsi="Times New Roman"/>
          <w:sz w:val="28"/>
        </w:rPr>
      </w:pPr>
      <w:r w:rsidRPr="00133917">
        <w:rPr>
          <w:rFonts w:ascii="Times New Roman" w:hAnsi="Times New Roman"/>
          <w:sz w:val="28"/>
        </w:rPr>
        <w:t>21</w:t>
      </w:r>
      <w:r w:rsidR="001D65CF" w:rsidRPr="00133917">
        <w:rPr>
          <w:rFonts w:ascii="Times New Roman" w:hAnsi="Times New Roman"/>
          <w:sz w:val="28"/>
        </w:rPr>
        <w:t>.3. если часть иностранной валюты, купленной для расчетов по импорту товаров (работ, услуг), будет использована для оплаты комиссионного вознаграждения банков-нерезидентов.</w:t>
      </w:r>
    </w:p>
    <w:p w:rsidR="001D65CF" w:rsidRPr="00133917" w:rsidRDefault="00C17C88" w:rsidP="00133917">
      <w:pPr>
        <w:spacing w:after="0" w:line="360" w:lineRule="auto"/>
        <w:ind w:firstLine="709"/>
        <w:jc w:val="both"/>
        <w:rPr>
          <w:rFonts w:ascii="Times New Roman" w:hAnsi="Times New Roman"/>
          <w:sz w:val="28"/>
        </w:rPr>
      </w:pPr>
      <w:r w:rsidRPr="00133917">
        <w:rPr>
          <w:rFonts w:ascii="Times New Roman" w:hAnsi="Times New Roman"/>
          <w:sz w:val="28"/>
        </w:rPr>
        <w:t>22</w:t>
      </w:r>
      <w:r w:rsidR="001D65CF" w:rsidRPr="00133917">
        <w:rPr>
          <w:rFonts w:ascii="Times New Roman" w:hAnsi="Times New Roman"/>
          <w:sz w:val="28"/>
        </w:rPr>
        <w:t>. При изменении целевого использования приобретенной иностранной валюты субъект валютных операций - резидент представляет в исполняющий банк уведомление об изменении целевого использования приобретенной иностранной валюты в двух экземплярах по форме согласно приложению к настоящей Инструкции, а также копию приказа о направлении работника в служебную командировку за границу либо разрешение Национального банка.</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В исполняющем банке при принятии уведомления на двух его экземплярах делается отметка о принятии, а также указываются должность, фамилия и инициалы работника исполняющего банка, которые заверяются его подписью и штампом исполняющего банка. Первый экземпляр уведомления об изменении целевого использования приобретенной иностранной валюты остается в исполняющем банке, второй возвращается субъекту валютных операций - резиденту.</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Уведомление об изменении целевого использования приобретенной иностранной валюты представляется в банк:</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в случае нахождения иностранной валюты на специальном счете - не позднее даты платежа со счета за счет приобретенной иностранной валюты;</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после осуществления платежей за счет приобретенной иностранной валюты в течение 7 рабочих дней после оформления соответствующих документов по изменению использования приобретенной иностранной валюты.</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Использование иностранной валюты не на цель, на которую она была приобретена, и непредставление уведомления об изменении целевого использования приобретенной иностранной валюты в установленные сроки считается нецелевым использованием валютных средств, приобретенных на внутреннем валютном рынке.</w:t>
      </w:r>
    </w:p>
    <w:p w:rsidR="001D65CF" w:rsidRPr="00133917" w:rsidRDefault="00A97AF1" w:rsidP="00133917">
      <w:pPr>
        <w:spacing w:after="0" w:line="360" w:lineRule="auto"/>
        <w:ind w:firstLine="709"/>
        <w:jc w:val="both"/>
        <w:rPr>
          <w:rFonts w:ascii="Times New Roman" w:hAnsi="Times New Roman"/>
          <w:sz w:val="28"/>
        </w:rPr>
      </w:pPr>
      <w:r w:rsidRPr="00133917">
        <w:rPr>
          <w:rFonts w:ascii="Times New Roman" w:hAnsi="Times New Roman"/>
          <w:sz w:val="28"/>
        </w:rPr>
        <w:t>23</w:t>
      </w:r>
      <w:r w:rsidR="001D65CF" w:rsidRPr="00133917">
        <w:rPr>
          <w:rFonts w:ascii="Times New Roman" w:hAnsi="Times New Roman"/>
          <w:sz w:val="28"/>
        </w:rPr>
        <w:t>. В случае неиспользования приобретенной иностранной валюты до истечения установленных сроков ее хранения на специальном счете либо до истечения данных сроков после возврата субъекту валютных операций - резиденту иностранной валюты, ранее перечисленной со специального счета, субъект валютных операций - резидент обязан провести продажу данной иностранной валюты (далее - обратная продажа) исполняющему банку на биржевом или на внебиржевом валютном рынке.</w:t>
      </w:r>
    </w:p>
    <w:p w:rsidR="001D65CF" w:rsidRPr="00133917" w:rsidRDefault="00A97AF1" w:rsidP="00133917">
      <w:pPr>
        <w:spacing w:after="0" w:line="360" w:lineRule="auto"/>
        <w:ind w:firstLine="709"/>
        <w:jc w:val="both"/>
        <w:rPr>
          <w:rFonts w:ascii="Times New Roman" w:hAnsi="Times New Roman"/>
          <w:sz w:val="28"/>
        </w:rPr>
      </w:pPr>
      <w:r w:rsidRPr="00133917">
        <w:rPr>
          <w:rFonts w:ascii="Times New Roman" w:hAnsi="Times New Roman"/>
          <w:sz w:val="28"/>
        </w:rPr>
        <w:t>24</w:t>
      </w:r>
      <w:r w:rsidR="001D65CF" w:rsidRPr="00133917">
        <w:rPr>
          <w:rFonts w:ascii="Times New Roman" w:hAnsi="Times New Roman"/>
          <w:sz w:val="28"/>
        </w:rPr>
        <w:t>. Для проведения обратной продажи субъект валютных операций - резидент не позднее последнего дня установленного срока хранения иностранной валюты на специальном счете представляет в банк:</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для валютно-обменных операций на биржевом валютном рынке - платежное поручение и заявку на продажу с согласием на продажу иностранной валюты по биржевому курсу на день соответствующих торгов;</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для валютно-обменных операций на внебиржевом валютном рынке - платежное поручение на перевод с продажей с указанием курса продажи.</w:t>
      </w:r>
    </w:p>
    <w:p w:rsidR="001D65CF" w:rsidRPr="00133917" w:rsidRDefault="00A97AF1" w:rsidP="00133917">
      <w:pPr>
        <w:spacing w:after="0" w:line="360" w:lineRule="auto"/>
        <w:ind w:firstLine="709"/>
        <w:jc w:val="both"/>
        <w:rPr>
          <w:rFonts w:ascii="Times New Roman" w:hAnsi="Times New Roman"/>
          <w:sz w:val="28"/>
        </w:rPr>
      </w:pPr>
      <w:r w:rsidRPr="00133917">
        <w:rPr>
          <w:rFonts w:ascii="Times New Roman" w:hAnsi="Times New Roman"/>
          <w:sz w:val="28"/>
        </w:rPr>
        <w:t>25</w:t>
      </w:r>
      <w:r w:rsidR="001D65CF" w:rsidRPr="00133917">
        <w:rPr>
          <w:rFonts w:ascii="Times New Roman" w:hAnsi="Times New Roman"/>
          <w:sz w:val="28"/>
        </w:rPr>
        <w:t>. При осуществлении обратной продажи зачисление белорусских рублей проводится на тот счет, с которого осуществлялась оплата приобретаемой иностранной валюты, либо на текущий (расчетный) счет субъекта валютных операций - резидента в белорусских рублях, либо на иные счета - при наличии разрешения Национального банка.</w:t>
      </w:r>
    </w:p>
    <w:p w:rsidR="001D65CF" w:rsidRPr="00133917" w:rsidRDefault="00920BC1" w:rsidP="00133917">
      <w:pPr>
        <w:spacing w:after="0" w:line="360" w:lineRule="auto"/>
        <w:ind w:firstLine="709"/>
        <w:jc w:val="both"/>
        <w:rPr>
          <w:rFonts w:ascii="Times New Roman" w:hAnsi="Times New Roman"/>
          <w:sz w:val="28"/>
        </w:rPr>
      </w:pPr>
      <w:r w:rsidRPr="00133917">
        <w:rPr>
          <w:rFonts w:ascii="Times New Roman" w:hAnsi="Times New Roman"/>
          <w:sz w:val="28"/>
        </w:rPr>
        <w:t>26</w:t>
      </w:r>
      <w:r w:rsidR="001D65CF" w:rsidRPr="00133917">
        <w:rPr>
          <w:rFonts w:ascii="Times New Roman" w:hAnsi="Times New Roman"/>
          <w:sz w:val="28"/>
        </w:rPr>
        <w:t>. При непредставлении субъектом валютных операций - резидентом в течение установленного срока хранения иностранной валюты заявки на продажу и (или) платежного поручения на перевод с продажей для осуществления обратной продажи исполняющий банк в течение последующих двух рабочих дней приобретает иностранную валюту по биржевому курсу белорусского рубля к соответствующей иностранной валюте, сложившемуся на торгах в день осуществления обратной продажи, либо продает иностранную валюту на биржевых торгах.</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Если в день осуществления обратной продажи торги по данной иностранной валюте не проводились либо данная иностранная валюта не котируется на биржевых торгах, приобретение иностранной валюты осуществляется по официальному курсу белорусского рубля к соответствующей иностранной валюте, установленному на день осуществления обратной продажи.</w:t>
      </w:r>
    </w:p>
    <w:p w:rsidR="001D65CF" w:rsidRPr="00133917" w:rsidRDefault="00920BC1" w:rsidP="00133917">
      <w:pPr>
        <w:spacing w:after="0" w:line="360" w:lineRule="auto"/>
        <w:ind w:firstLine="709"/>
        <w:jc w:val="both"/>
        <w:rPr>
          <w:rFonts w:ascii="Times New Roman" w:hAnsi="Times New Roman"/>
          <w:sz w:val="28"/>
        </w:rPr>
      </w:pPr>
      <w:r w:rsidRPr="00133917">
        <w:rPr>
          <w:rFonts w:ascii="Times New Roman" w:hAnsi="Times New Roman"/>
          <w:sz w:val="28"/>
        </w:rPr>
        <w:t>27</w:t>
      </w:r>
      <w:r w:rsidR="001D65CF" w:rsidRPr="00133917">
        <w:rPr>
          <w:rFonts w:ascii="Times New Roman" w:hAnsi="Times New Roman"/>
          <w:sz w:val="28"/>
        </w:rPr>
        <w:t>. При возврате субъекту валютных операций - резиденту иностранной валюты, ранее перечисленной (выданной) со специального счета, данная иностранная валюта зачисляется на специальный счет, минуя специальный транзитный валютный счет. При отсутствии специального счета субъекта валютных операций - резидента в данной иностранной валюте иностранная валюта может быть зачислена с конверсией на открытый данному клиенту специальный счет в иной иностранной валюте для повторного использования.</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При отсутствии информации по поступившей иностранной валюте иностранная валюта должна быть зачислена на специальный транзитный валютный счет. В этом случае после представления клиентом документов, подтверждающих покупку иностранной валюты, данная иностранная валюта может быть зачислена на специальный счет, открытый данному клиенту, для повторного использования либо проведена обратная продажа данной иностранной валюты со специального транзитного валютного счета по заявке на продажу и (или) платежному поручению на перевод с продажей не позднее второго рабочего дня после дня представления субъектом валютных операций - резидентом соответствующих документов.</w:t>
      </w:r>
    </w:p>
    <w:p w:rsidR="001D65CF" w:rsidRPr="00133917" w:rsidRDefault="00B24788" w:rsidP="00133917">
      <w:pPr>
        <w:spacing w:after="0" w:line="360" w:lineRule="auto"/>
        <w:ind w:firstLine="709"/>
        <w:jc w:val="both"/>
        <w:rPr>
          <w:rFonts w:ascii="Times New Roman" w:hAnsi="Times New Roman"/>
          <w:sz w:val="28"/>
        </w:rPr>
      </w:pPr>
      <w:r w:rsidRPr="00133917">
        <w:rPr>
          <w:rFonts w:ascii="Times New Roman" w:hAnsi="Times New Roman"/>
          <w:sz w:val="28"/>
        </w:rPr>
        <w:t>28</w:t>
      </w:r>
      <w:r w:rsidR="001D65CF" w:rsidRPr="00133917">
        <w:rPr>
          <w:rFonts w:ascii="Times New Roman" w:hAnsi="Times New Roman"/>
          <w:sz w:val="28"/>
        </w:rPr>
        <w:t>. В случае возврата иностранной валюты, ранее перечисленной (выданной) со специального счета, после зачисления ее на специальный счет она может быть использована в течение срока, установленного настоящей Инструкцией, либо до истечения указанного срока продается субъектом валютных операций - резидентом по платежному поручению на перевод с продажей.</w:t>
      </w:r>
    </w:p>
    <w:p w:rsidR="001D65CF" w:rsidRPr="00133917" w:rsidRDefault="00E03948" w:rsidP="00133917">
      <w:pPr>
        <w:spacing w:after="0" w:line="360" w:lineRule="auto"/>
        <w:ind w:firstLine="709"/>
        <w:jc w:val="both"/>
        <w:rPr>
          <w:rFonts w:ascii="Times New Roman" w:hAnsi="Times New Roman"/>
          <w:sz w:val="28"/>
        </w:rPr>
      </w:pPr>
      <w:r w:rsidRPr="00133917">
        <w:rPr>
          <w:rFonts w:ascii="Times New Roman" w:hAnsi="Times New Roman"/>
          <w:sz w:val="28"/>
        </w:rPr>
        <w:t>29</w:t>
      </w:r>
      <w:r w:rsidR="001D65CF" w:rsidRPr="00133917">
        <w:rPr>
          <w:rFonts w:ascii="Times New Roman" w:hAnsi="Times New Roman"/>
          <w:sz w:val="28"/>
        </w:rPr>
        <w:t>. При возврате иностранной валюты, ранее приобретенной при совершении перевода с покупкой, банк самостоятельно совершает зачисление белорусских рублей с покупкой на счет, с которого проводился перевод с покупкой, либо на текущий (расчетный) счет субъекта валютных операций - резидента, либо на иные счета - при наличии разрешения Национального банка. Данное зачисление осуществляется по официальному курсу белорусского рубля к соответствующей иностранной валюте, установленному Национальным банком на день зачисления белорусских рублей, если иной курс не предусмотрен в договоре с покупателем иностранной валюты.</w:t>
      </w:r>
    </w:p>
    <w:p w:rsidR="001D65CF" w:rsidRPr="00133917" w:rsidRDefault="00FB525B" w:rsidP="00133917">
      <w:pPr>
        <w:spacing w:after="0" w:line="360" w:lineRule="auto"/>
        <w:ind w:firstLine="709"/>
        <w:jc w:val="both"/>
        <w:rPr>
          <w:rFonts w:ascii="Times New Roman" w:hAnsi="Times New Roman"/>
          <w:sz w:val="28"/>
        </w:rPr>
      </w:pPr>
      <w:r w:rsidRPr="00133917">
        <w:rPr>
          <w:rFonts w:ascii="Times New Roman" w:hAnsi="Times New Roman"/>
          <w:sz w:val="28"/>
        </w:rPr>
        <w:t>Особенности порядка совершения некоторых валютно-обменных операций на внутреннем валютном рынке Республики Беларусь:</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1. В случае выдачи направляемым за пределы Республики Беларусь работникам субъектов валютных операций - резидентов авансов в наличных белорусских рублях для оплаты расходов, предусмотренных подпунктом 20.4 пункта 20 настоящей Инструкции, работники вправе осуществлять покупку иностранной валюты в обменных пунктах и кассах банков с соблюдением порядка совершения валютно-обменных операций с участием физических лиц, предусмотренного нормативными правовыми актами Национального банка.</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2. Индивидуальные предприниматели-резиденты вправе для приобретения товаров за пределами Республики Беларусь осуществлять на внутреннем валютном рынке покупку наличной иностранной валюты за безналичные белорусские рубли. При этом:</w:t>
      </w:r>
    </w:p>
    <w:p w:rsidR="001D65CF" w:rsidRPr="00133917" w:rsidRDefault="00FB525B" w:rsidP="00133917">
      <w:pPr>
        <w:spacing w:after="0" w:line="360" w:lineRule="auto"/>
        <w:ind w:firstLine="709"/>
        <w:jc w:val="both"/>
        <w:rPr>
          <w:rFonts w:ascii="Times New Roman" w:hAnsi="Times New Roman"/>
          <w:sz w:val="28"/>
        </w:rPr>
      </w:pPr>
      <w:r w:rsidRPr="00133917">
        <w:rPr>
          <w:rFonts w:ascii="Times New Roman" w:hAnsi="Times New Roman"/>
          <w:sz w:val="28"/>
        </w:rPr>
        <w:t>2.1</w:t>
      </w:r>
      <w:r w:rsidR="001D65CF" w:rsidRPr="00133917">
        <w:rPr>
          <w:rFonts w:ascii="Times New Roman" w:hAnsi="Times New Roman"/>
          <w:sz w:val="28"/>
        </w:rPr>
        <w:t>. покупка осуществляется на основании договора между индивидуальным предпринимателем - резидентом и банком, в котором открыт текущий (расчетный) счет индивидуального предпринимателя - резидента в белорусских рублях, в порядке, определенном Национальным банком;</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2.2. перечисление безналичных белорусских рублей на покупку наличной иностранной валюты осуществляется с текущего (расчетного) счета индивидуального предпринимателя - резидента;</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2.3. специальный счет для хранения купленной на внутреннем валютном рынке иностранной валюты не открывается;</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2.4. документы, подтверждающие основание для покупки (обоснованность покупки) индивидуальным предпринимателем - резидентом иностранной валюты, не представляются;</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2.5. срок хранения приобретенной наличной иностранной валюты не устанавливается;</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2.6. выдача наличной иностранной валюты проводится через кассы банка;</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2.7. на сумму приобретенной наличной иностранной валюты банком по требованию индивидуального предпринимателя - резидента выдается справка формы 0406007;</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2.8. приобретенная наличная иностранная валюта может не вноситься в кассу индивидуального предпринимателя - резидента и не зачисляться на его текущий (расчетный) счет в иностранной валюте;</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2.9. в случае необходимости индивидуальный предприниматель - резидент может внести приобретенную наличную иностранную валюту на свой текущий (расчетный) счет в иностранной валюте, минуя специальный транзитный валютный счет, и использовать ее в порядке, определенном законодательством Республики Беларусь.</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3. При проведении банками операций, указанных в пункте 42 настоящей Инструкции, ими не осуществляется контроль целевого использования индивидуальным предпринимателем - резидентом приобретенной наличной иностранной валюты в рамках выполнения функции агентов валютного контроля.</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4. При бесспорном списании средств со счетов плательщика банк осуществляет валютно-обменные операции в части покупки, продажи, конверсии иностранной валюты с использованием кросс-курса, рассчитанного на основе официальных курсов белорусского рубля по отношению к соответствующим иностранным валютам, официального курса белорусского рубля к соответствующей иностранной валюте, установленных Национальным банком на дату списания денежных средств со счета плательщика. При осуществлении данных валютно-обменных операций договор между участниками валютно-обменных операций и соответствующие заявки не оформляются. Порядок оформления платежных инструкций на взыскание денежных средств с осуществлением валютно-обменных операций определяется нормативными правовыми актами Национального банка, регламентирующими осуществление безналичных расчетов в форме банковского перевода.</w:t>
      </w:r>
    </w:p>
    <w:p w:rsidR="004A416F" w:rsidRPr="00133917" w:rsidRDefault="004A416F" w:rsidP="00133917">
      <w:pPr>
        <w:spacing w:after="0" w:line="360" w:lineRule="auto"/>
        <w:ind w:firstLine="709"/>
        <w:jc w:val="both"/>
        <w:rPr>
          <w:rFonts w:ascii="Times New Roman" w:hAnsi="Times New Roman"/>
          <w:sz w:val="28"/>
        </w:rPr>
      </w:pPr>
      <w:r w:rsidRPr="00133917">
        <w:rPr>
          <w:rFonts w:ascii="Times New Roman" w:hAnsi="Times New Roman"/>
          <w:sz w:val="28"/>
        </w:rPr>
        <w:t>Порядок продажи (конверсии) иностранной валюты субъектами валютных операций – резидентами на внутреннем валютном рынке Республики Беларусь</w:t>
      </w:r>
    </w:p>
    <w:p w:rsidR="001D65CF" w:rsidRPr="00133917" w:rsidRDefault="004A416F" w:rsidP="00133917">
      <w:pPr>
        <w:spacing w:after="0" w:line="360" w:lineRule="auto"/>
        <w:ind w:firstLine="709"/>
        <w:jc w:val="both"/>
        <w:rPr>
          <w:rFonts w:ascii="Times New Roman" w:hAnsi="Times New Roman"/>
          <w:sz w:val="28"/>
        </w:rPr>
      </w:pPr>
      <w:r w:rsidRPr="00133917">
        <w:rPr>
          <w:rFonts w:ascii="Times New Roman" w:hAnsi="Times New Roman"/>
          <w:sz w:val="28"/>
        </w:rPr>
        <w:t>1</w:t>
      </w:r>
      <w:r w:rsidR="001D65CF" w:rsidRPr="00133917">
        <w:rPr>
          <w:rFonts w:ascii="Times New Roman" w:hAnsi="Times New Roman"/>
          <w:sz w:val="28"/>
        </w:rPr>
        <w:t>. Продажа (конверсия) иностранной валюты на внутреннем валютном рынке Республики Беларусь осуществляется субъектом валютных операций - резидентом по необходимости, определяемой им непосредственно, за исключением осуществления обязательной продажи иностранной валюты и иных случаев, определенных актами валютного законодательства Республики Беларусь.</w:t>
      </w:r>
    </w:p>
    <w:p w:rsidR="001D65CF" w:rsidRPr="00133917" w:rsidRDefault="004A416F" w:rsidP="00133917">
      <w:pPr>
        <w:spacing w:after="0" w:line="360" w:lineRule="auto"/>
        <w:ind w:firstLine="709"/>
        <w:jc w:val="both"/>
        <w:rPr>
          <w:rFonts w:ascii="Times New Roman" w:hAnsi="Times New Roman"/>
          <w:sz w:val="28"/>
        </w:rPr>
      </w:pPr>
      <w:r w:rsidRPr="00133917">
        <w:rPr>
          <w:rFonts w:ascii="Times New Roman" w:hAnsi="Times New Roman"/>
          <w:sz w:val="28"/>
        </w:rPr>
        <w:t>2</w:t>
      </w:r>
      <w:r w:rsidR="001D65CF" w:rsidRPr="00133917">
        <w:rPr>
          <w:rFonts w:ascii="Times New Roman" w:hAnsi="Times New Roman"/>
          <w:sz w:val="28"/>
        </w:rPr>
        <w:t>. Продажа (конверсия) иностранной валюты на биржевом валютном рынке осуществляется субъектом валютных операций - резидентом через банк, в котором открыт счет в иностранной валюте, указанный в пункте 53 настоящей Инструкции, с которого проводится продажа (конверсия) иностранной валюты.</w:t>
      </w:r>
    </w:p>
    <w:p w:rsidR="001D65CF" w:rsidRPr="00133917" w:rsidRDefault="004A416F" w:rsidP="00133917">
      <w:pPr>
        <w:spacing w:after="0" w:line="360" w:lineRule="auto"/>
        <w:ind w:firstLine="709"/>
        <w:jc w:val="both"/>
        <w:rPr>
          <w:rFonts w:ascii="Times New Roman" w:hAnsi="Times New Roman"/>
          <w:sz w:val="28"/>
        </w:rPr>
      </w:pPr>
      <w:r w:rsidRPr="00133917">
        <w:rPr>
          <w:rFonts w:ascii="Times New Roman" w:hAnsi="Times New Roman"/>
          <w:sz w:val="28"/>
        </w:rPr>
        <w:t>3</w:t>
      </w:r>
      <w:r w:rsidR="001D65CF" w:rsidRPr="00133917">
        <w:rPr>
          <w:rFonts w:ascii="Times New Roman" w:hAnsi="Times New Roman"/>
          <w:sz w:val="28"/>
        </w:rPr>
        <w:t>. При продаже (конверсии) иностранной валюты на биржевом валютном рынке:</w:t>
      </w:r>
    </w:p>
    <w:p w:rsidR="001D65CF" w:rsidRPr="00133917" w:rsidRDefault="004A416F" w:rsidP="00133917">
      <w:pPr>
        <w:spacing w:after="0" w:line="360" w:lineRule="auto"/>
        <w:ind w:firstLine="709"/>
        <w:jc w:val="both"/>
        <w:rPr>
          <w:rFonts w:ascii="Times New Roman" w:hAnsi="Times New Roman"/>
          <w:sz w:val="28"/>
        </w:rPr>
      </w:pPr>
      <w:r w:rsidRPr="00133917">
        <w:rPr>
          <w:rFonts w:ascii="Times New Roman" w:hAnsi="Times New Roman"/>
          <w:sz w:val="28"/>
        </w:rPr>
        <w:t>3.1</w:t>
      </w:r>
      <w:r w:rsidR="001D65CF" w:rsidRPr="00133917">
        <w:rPr>
          <w:rFonts w:ascii="Times New Roman" w:hAnsi="Times New Roman"/>
          <w:sz w:val="28"/>
        </w:rPr>
        <w:t>. субъект валютных операций - резидент представляет в банк заявку на продажу (конверсию) иностранной валюты в двух экземплярах (далее - заявка на продажу (конверсию);</w:t>
      </w:r>
    </w:p>
    <w:p w:rsidR="001D65CF" w:rsidRPr="00133917" w:rsidRDefault="007703B1" w:rsidP="00133917">
      <w:pPr>
        <w:spacing w:after="0" w:line="360" w:lineRule="auto"/>
        <w:ind w:firstLine="709"/>
        <w:jc w:val="both"/>
        <w:rPr>
          <w:rFonts w:ascii="Times New Roman" w:hAnsi="Times New Roman"/>
          <w:sz w:val="28"/>
        </w:rPr>
      </w:pPr>
      <w:r w:rsidRPr="00133917">
        <w:rPr>
          <w:rFonts w:ascii="Times New Roman" w:hAnsi="Times New Roman"/>
          <w:sz w:val="28"/>
        </w:rPr>
        <w:t>3</w:t>
      </w:r>
      <w:r w:rsidR="001D65CF" w:rsidRPr="00133917">
        <w:rPr>
          <w:rFonts w:ascii="Times New Roman" w:hAnsi="Times New Roman"/>
          <w:sz w:val="28"/>
        </w:rPr>
        <w:t>.2. в банке при принятии к исполнению заявки на продажу (конверсию) на двух экземплярах заявки делается отметка о принятии ее к исполнению, а также указываются должность, фамилия и инициалы работника банка, которые заверяются его подписью и штампом банка;</w:t>
      </w:r>
    </w:p>
    <w:p w:rsidR="001D65CF" w:rsidRPr="00133917" w:rsidRDefault="007703B1" w:rsidP="00133917">
      <w:pPr>
        <w:spacing w:after="0" w:line="360" w:lineRule="auto"/>
        <w:ind w:firstLine="709"/>
        <w:jc w:val="both"/>
        <w:rPr>
          <w:rFonts w:ascii="Times New Roman" w:hAnsi="Times New Roman"/>
          <w:sz w:val="28"/>
        </w:rPr>
      </w:pPr>
      <w:r w:rsidRPr="00133917">
        <w:rPr>
          <w:rFonts w:ascii="Times New Roman" w:hAnsi="Times New Roman"/>
          <w:sz w:val="28"/>
        </w:rPr>
        <w:t>3</w:t>
      </w:r>
      <w:r w:rsidR="001D65CF" w:rsidRPr="00133917">
        <w:rPr>
          <w:rFonts w:ascii="Times New Roman" w:hAnsi="Times New Roman"/>
          <w:sz w:val="28"/>
        </w:rPr>
        <w:t>.3. первый экземпляр заявки на продажу (конверсию) возвращается субъекту валютных операций - резиденту, второй экземпляр остается в банке.</w:t>
      </w:r>
    </w:p>
    <w:p w:rsidR="001D65CF" w:rsidRPr="00133917" w:rsidRDefault="007703B1" w:rsidP="00133917">
      <w:pPr>
        <w:spacing w:after="0" w:line="360" w:lineRule="auto"/>
        <w:ind w:firstLine="709"/>
        <w:jc w:val="both"/>
        <w:rPr>
          <w:rFonts w:ascii="Times New Roman" w:hAnsi="Times New Roman"/>
          <w:sz w:val="28"/>
        </w:rPr>
      </w:pPr>
      <w:r w:rsidRPr="00133917">
        <w:rPr>
          <w:rFonts w:ascii="Times New Roman" w:hAnsi="Times New Roman"/>
          <w:sz w:val="28"/>
        </w:rPr>
        <w:t>4</w:t>
      </w:r>
      <w:r w:rsidR="001D65CF" w:rsidRPr="00133917">
        <w:rPr>
          <w:rFonts w:ascii="Times New Roman" w:hAnsi="Times New Roman"/>
          <w:sz w:val="28"/>
        </w:rPr>
        <w:t>. Продажа (конверсия) иностранной валюты на внебиржевом валютном рынке может осуществляться субъектом валютных операций - резидентом:</w:t>
      </w:r>
    </w:p>
    <w:p w:rsidR="001D65CF" w:rsidRPr="00133917" w:rsidRDefault="007703B1" w:rsidP="00133917">
      <w:pPr>
        <w:spacing w:after="0" w:line="360" w:lineRule="auto"/>
        <w:ind w:firstLine="709"/>
        <w:jc w:val="both"/>
        <w:rPr>
          <w:rFonts w:ascii="Times New Roman" w:hAnsi="Times New Roman"/>
          <w:sz w:val="28"/>
        </w:rPr>
      </w:pPr>
      <w:r w:rsidRPr="00133917">
        <w:rPr>
          <w:rFonts w:ascii="Times New Roman" w:hAnsi="Times New Roman"/>
          <w:sz w:val="28"/>
        </w:rPr>
        <w:t>4</w:t>
      </w:r>
      <w:r w:rsidR="001D65CF" w:rsidRPr="00133917">
        <w:rPr>
          <w:rFonts w:ascii="Times New Roman" w:hAnsi="Times New Roman"/>
          <w:sz w:val="28"/>
        </w:rPr>
        <w:t>.1. банку, в котором открыт счет в иностранной валюте, с которого проводится продажа (конверсия) иностранной валюты путем совершения переводов с продажей (конверсией);</w:t>
      </w:r>
    </w:p>
    <w:p w:rsidR="001D65CF" w:rsidRPr="00133917" w:rsidRDefault="007703B1" w:rsidP="00133917">
      <w:pPr>
        <w:spacing w:after="0" w:line="360" w:lineRule="auto"/>
        <w:ind w:firstLine="709"/>
        <w:jc w:val="both"/>
        <w:rPr>
          <w:rFonts w:ascii="Times New Roman" w:hAnsi="Times New Roman"/>
          <w:sz w:val="28"/>
        </w:rPr>
      </w:pPr>
      <w:r w:rsidRPr="00133917">
        <w:rPr>
          <w:rFonts w:ascii="Times New Roman" w:hAnsi="Times New Roman"/>
          <w:sz w:val="28"/>
        </w:rPr>
        <w:t>4</w:t>
      </w:r>
      <w:r w:rsidR="001D65CF" w:rsidRPr="00133917">
        <w:rPr>
          <w:rFonts w:ascii="Times New Roman" w:hAnsi="Times New Roman"/>
          <w:sz w:val="28"/>
        </w:rPr>
        <w:t>.2. банку, в котором открыт счет в белорусских рублях, на который проводится зачисление белорусских рублей после осуществления банком операции по зачислению с покупкой иностранной валюты, поступившей в пользу субъекта валютных операций - резидента;</w:t>
      </w:r>
    </w:p>
    <w:p w:rsidR="001D65CF" w:rsidRPr="00133917" w:rsidRDefault="007703B1" w:rsidP="00133917">
      <w:pPr>
        <w:spacing w:after="0" w:line="360" w:lineRule="auto"/>
        <w:ind w:firstLine="709"/>
        <w:jc w:val="both"/>
        <w:rPr>
          <w:rFonts w:ascii="Times New Roman" w:hAnsi="Times New Roman"/>
          <w:sz w:val="28"/>
        </w:rPr>
      </w:pPr>
      <w:r w:rsidRPr="00133917">
        <w:rPr>
          <w:rFonts w:ascii="Times New Roman" w:hAnsi="Times New Roman"/>
          <w:sz w:val="28"/>
        </w:rPr>
        <w:t>4</w:t>
      </w:r>
      <w:r w:rsidR="001D65CF" w:rsidRPr="00133917">
        <w:rPr>
          <w:rFonts w:ascii="Times New Roman" w:hAnsi="Times New Roman"/>
          <w:sz w:val="28"/>
        </w:rPr>
        <w:t>.3. банку, в котором открыт счет в иностранной валюте, на который проводится зачисление иностранной валюты после осуществления банком операции по зачислению с конверсией иностранной валюты, поступившей в пользу субъекта валютных операций - резидента;</w:t>
      </w:r>
    </w:p>
    <w:p w:rsidR="001D65CF" w:rsidRPr="00133917" w:rsidRDefault="007703B1" w:rsidP="00133917">
      <w:pPr>
        <w:spacing w:after="0" w:line="360" w:lineRule="auto"/>
        <w:ind w:firstLine="709"/>
        <w:jc w:val="both"/>
        <w:rPr>
          <w:rFonts w:ascii="Times New Roman" w:hAnsi="Times New Roman"/>
          <w:sz w:val="28"/>
        </w:rPr>
      </w:pPr>
      <w:r w:rsidRPr="00133917">
        <w:rPr>
          <w:rFonts w:ascii="Times New Roman" w:hAnsi="Times New Roman"/>
          <w:sz w:val="28"/>
        </w:rPr>
        <w:t>4</w:t>
      </w:r>
      <w:r w:rsidR="001D65CF" w:rsidRPr="00133917">
        <w:rPr>
          <w:rFonts w:ascii="Times New Roman" w:hAnsi="Times New Roman"/>
          <w:sz w:val="28"/>
        </w:rPr>
        <w:t>.4. банку, в котором не открыты счета в иностранной валюте, с которых проводится продажа (конверсия) иностранной валюты.</w:t>
      </w:r>
    </w:p>
    <w:p w:rsidR="001D65CF" w:rsidRPr="00133917" w:rsidRDefault="007703B1" w:rsidP="00133917">
      <w:pPr>
        <w:spacing w:after="0" w:line="360" w:lineRule="auto"/>
        <w:ind w:firstLine="709"/>
        <w:jc w:val="both"/>
        <w:rPr>
          <w:rFonts w:ascii="Times New Roman" w:hAnsi="Times New Roman"/>
          <w:sz w:val="28"/>
        </w:rPr>
      </w:pPr>
      <w:r w:rsidRPr="00133917">
        <w:rPr>
          <w:rFonts w:ascii="Times New Roman" w:hAnsi="Times New Roman"/>
          <w:sz w:val="28"/>
        </w:rPr>
        <w:t>5</w:t>
      </w:r>
      <w:r w:rsidR="001D65CF" w:rsidRPr="00133917">
        <w:rPr>
          <w:rFonts w:ascii="Times New Roman" w:hAnsi="Times New Roman"/>
          <w:sz w:val="28"/>
        </w:rPr>
        <w:t>. Субъект валютных операций - резидент осуществляет продажу (конверсию) иностранной валюты банку, в котором открыт счет в иностранной валюте, с которого проводится продажа (конверсия) иностранной валюты, путем осуществления переводов с продажей (конверсией).</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Данная операция осуществляется путем перечисления денежных средств со счетов, указанных в пункте 53 настоящей Инструкции, при соблюдении требований по оформлению соответствующих расчетных документов, предусмотренных нормативными правовыми актами Национального банка.</w:t>
      </w:r>
    </w:p>
    <w:p w:rsidR="001D65CF" w:rsidRPr="00133917" w:rsidRDefault="009F5AA5" w:rsidP="00133917">
      <w:pPr>
        <w:spacing w:after="0" w:line="360" w:lineRule="auto"/>
        <w:ind w:firstLine="709"/>
        <w:jc w:val="both"/>
        <w:rPr>
          <w:rFonts w:ascii="Times New Roman" w:hAnsi="Times New Roman"/>
          <w:sz w:val="28"/>
        </w:rPr>
      </w:pPr>
      <w:r w:rsidRPr="00133917">
        <w:rPr>
          <w:rFonts w:ascii="Times New Roman" w:hAnsi="Times New Roman"/>
          <w:sz w:val="28"/>
        </w:rPr>
        <w:t>6</w:t>
      </w:r>
      <w:r w:rsidR="001D65CF" w:rsidRPr="00133917">
        <w:rPr>
          <w:rFonts w:ascii="Times New Roman" w:hAnsi="Times New Roman"/>
          <w:sz w:val="28"/>
        </w:rPr>
        <w:t>. Субъект валютных операций - резидент осуществляет продажу иностранной валюты банку, проводящему зачисление с покупкой иностранной валюты, поступившей в пользу субъекта валютных операций - резидента, путем зачисления белорусских рублей от продажи на счета субъекта валютных операций - резидента.</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Субъект валютных операций - резидент осуществляет конверсию иностранной валюты банку, проводящему зачисление с конверсией иностранной валюты, поступившей в пользу субъекта валютных операций - резидента, путем зачисления иностранной валюты по конверсии на счета субъекта валютных операций - резидента.</w:t>
      </w:r>
    </w:p>
    <w:p w:rsidR="001D65CF" w:rsidRPr="00133917" w:rsidRDefault="009F5AA5" w:rsidP="00133917">
      <w:pPr>
        <w:spacing w:after="0" w:line="360" w:lineRule="auto"/>
        <w:ind w:firstLine="709"/>
        <w:jc w:val="both"/>
        <w:rPr>
          <w:rFonts w:ascii="Times New Roman" w:hAnsi="Times New Roman"/>
          <w:sz w:val="28"/>
        </w:rPr>
      </w:pPr>
      <w:r w:rsidRPr="00133917">
        <w:rPr>
          <w:rFonts w:ascii="Times New Roman" w:hAnsi="Times New Roman"/>
          <w:sz w:val="28"/>
        </w:rPr>
        <w:t>7</w:t>
      </w:r>
      <w:r w:rsidR="001D65CF" w:rsidRPr="00133917">
        <w:rPr>
          <w:rFonts w:ascii="Times New Roman" w:hAnsi="Times New Roman"/>
          <w:sz w:val="28"/>
        </w:rPr>
        <w:t>. При продаже (конверсии) иностранной валюты на внебиржевом валютном рынке банку, в котором не открыты счета в иностранной валюте, с которых проводится продажа (конверсия) иностранной валюты:</w:t>
      </w:r>
    </w:p>
    <w:p w:rsidR="001D65CF" w:rsidRPr="00133917" w:rsidRDefault="002226F6" w:rsidP="00133917">
      <w:pPr>
        <w:spacing w:after="0" w:line="360" w:lineRule="auto"/>
        <w:ind w:firstLine="709"/>
        <w:jc w:val="both"/>
        <w:rPr>
          <w:rFonts w:ascii="Times New Roman" w:hAnsi="Times New Roman"/>
          <w:sz w:val="28"/>
        </w:rPr>
      </w:pPr>
      <w:r w:rsidRPr="00133917">
        <w:rPr>
          <w:rFonts w:ascii="Times New Roman" w:hAnsi="Times New Roman"/>
          <w:sz w:val="28"/>
        </w:rPr>
        <w:t>7</w:t>
      </w:r>
      <w:r w:rsidR="001D65CF" w:rsidRPr="00133917">
        <w:rPr>
          <w:rFonts w:ascii="Times New Roman" w:hAnsi="Times New Roman"/>
          <w:sz w:val="28"/>
        </w:rPr>
        <w:t>.1. субъект валютных операций - резидент представляет в банк, которому осуществляет продажу (конверсию) иностранной валюты, заявку на продажу (конверсию) в двух экземплярах;</w:t>
      </w:r>
    </w:p>
    <w:p w:rsidR="001D65CF" w:rsidRPr="00133917" w:rsidRDefault="002226F6" w:rsidP="00133917">
      <w:pPr>
        <w:spacing w:after="0" w:line="360" w:lineRule="auto"/>
        <w:ind w:firstLine="709"/>
        <w:jc w:val="both"/>
        <w:rPr>
          <w:rFonts w:ascii="Times New Roman" w:hAnsi="Times New Roman"/>
          <w:sz w:val="28"/>
        </w:rPr>
      </w:pPr>
      <w:r w:rsidRPr="00133917">
        <w:rPr>
          <w:rFonts w:ascii="Times New Roman" w:hAnsi="Times New Roman"/>
          <w:sz w:val="28"/>
        </w:rPr>
        <w:t>7</w:t>
      </w:r>
      <w:r w:rsidR="001D65CF" w:rsidRPr="00133917">
        <w:rPr>
          <w:rFonts w:ascii="Times New Roman" w:hAnsi="Times New Roman"/>
          <w:sz w:val="28"/>
        </w:rPr>
        <w:t>.2. в банке при принятии к исполнению заявки на продажу (конверсию) на двух ее экземплярах делается отметка о принятии ее к исполнению, а также указываются должность, фамилия и инициалы работника банка, которые заверяются его подписью и штампом банка;</w:t>
      </w:r>
    </w:p>
    <w:p w:rsidR="001D65CF" w:rsidRPr="00133917" w:rsidRDefault="002226F6" w:rsidP="00133917">
      <w:pPr>
        <w:spacing w:after="0" w:line="360" w:lineRule="auto"/>
        <w:ind w:firstLine="709"/>
        <w:jc w:val="both"/>
        <w:rPr>
          <w:rFonts w:ascii="Times New Roman" w:hAnsi="Times New Roman"/>
          <w:sz w:val="28"/>
        </w:rPr>
      </w:pPr>
      <w:r w:rsidRPr="00133917">
        <w:rPr>
          <w:rFonts w:ascii="Times New Roman" w:hAnsi="Times New Roman"/>
          <w:sz w:val="28"/>
        </w:rPr>
        <w:t>7</w:t>
      </w:r>
      <w:r w:rsidR="001D65CF" w:rsidRPr="00133917">
        <w:rPr>
          <w:rFonts w:ascii="Times New Roman" w:hAnsi="Times New Roman"/>
          <w:sz w:val="28"/>
        </w:rPr>
        <w:t>.3. первый экземпляр заявки на продажу (конверсию) возвращается субъекту валютных операций - резиденту, второй экземпляр остается в банке.</w:t>
      </w:r>
    </w:p>
    <w:p w:rsidR="001D65CF" w:rsidRPr="00133917" w:rsidRDefault="002226F6" w:rsidP="00133917">
      <w:pPr>
        <w:spacing w:after="0" w:line="360" w:lineRule="auto"/>
        <w:ind w:firstLine="709"/>
        <w:jc w:val="both"/>
        <w:rPr>
          <w:rFonts w:ascii="Times New Roman" w:hAnsi="Times New Roman"/>
          <w:sz w:val="28"/>
        </w:rPr>
      </w:pPr>
      <w:r w:rsidRPr="00133917">
        <w:rPr>
          <w:rFonts w:ascii="Times New Roman" w:hAnsi="Times New Roman"/>
          <w:sz w:val="28"/>
        </w:rPr>
        <w:t>8</w:t>
      </w:r>
      <w:r w:rsidR="001D65CF" w:rsidRPr="00133917">
        <w:rPr>
          <w:rFonts w:ascii="Times New Roman" w:hAnsi="Times New Roman"/>
          <w:sz w:val="28"/>
        </w:rPr>
        <w:t>. Заявка на продажу (конверсию) имеет произвольную форму, обязательными реквизитами которой являются:</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наименование субъекта валютных операций - резидента;</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сумма продажи (конверсии), выраженная в иностранной валюте, подлежащей продаже (конверсии);</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номер счета в иностранной валюте, с которого проводятся расчеты по проводимой валютно-обменной операции, а также наименование и код банка, в котором данный счет открыт;</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номер счета в белорусских рублях (иностранной валюте), на который зачисляются белорусские рубли (иностранная валюта) после продажи (конверсии) иностранной валюты, а также наименование и код банка, в котором данный счет открыт;</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для валютно-обменных операций на биржевом валютном рынке указывается согласие на продажу (конверсию) иностранной валюты по биржевому курсу на день соответствующих торгов либо желаемый курс продажи (конверсии);</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для валютно-обменных операций на внебиржевом валютном рынке указывается курс продажи (конверсии);</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подписи и расшифровка подписей индивидуального предпринимателя, должностных лиц субъекта валютных операций - резидента либо одного должностного лица, имеющих право распоряжаться счетом, с которого проводятся расчеты по проводимой валютно-обменной операции, заверенные печатью субъекта валютных операций - резидента (у индивидуального предпринимателя при отсутствии печати печать не ставится).</w:t>
      </w:r>
    </w:p>
    <w:p w:rsidR="001D65CF" w:rsidRPr="00133917" w:rsidRDefault="00B15DCA" w:rsidP="00133917">
      <w:pPr>
        <w:spacing w:after="0" w:line="360" w:lineRule="auto"/>
        <w:ind w:firstLine="709"/>
        <w:jc w:val="both"/>
        <w:rPr>
          <w:rFonts w:ascii="Times New Roman" w:hAnsi="Times New Roman"/>
          <w:sz w:val="28"/>
        </w:rPr>
      </w:pPr>
      <w:r w:rsidRPr="00133917">
        <w:rPr>
          <w:rFonts w:ascii="Times New Roman" w:hAnsi="Times New Roman"/>
          <w:sz w:val="28"/>
        </w:rPr>
        <w:t>9</w:t>
      </w:r>
      <w:r w:rsidR="001D65CF" w:rsidRPr="00133917">
        <w:rPr>
          <w:rFonts w:ascii="Times New Roman" w:hAnsi="Times New Roman"/>
          <w:sz w:val="28"/>
        </w:rPr>
        <w:t>. Перечисление иностранной валюты при ее продаже (конверсии) субъектом валютных операций - резидентом может проводиться:</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с текущего (расчетного) счета субъекта валютных операций - резидента;</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со счетов судов;</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с благотворительного счета субъекта валютных операций - резидента;</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с иных счетов субъекта валютных операций - резидента, выступающего продавцом;</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с иных счетов - при наличии разрешения Национального банка.</w:t>
      </w:r>
    </w:p>
    <w:p w:rsidR="001D65CF" w:rsidRPr="00133917" w:rsidRDefault="00B15DCA" w:rsidP="00133917">
      <w:pPr>
        <w:spacing w:after="0" w:line="360" w:lineRule="auto"/>
        <w:ind w:firstLine="709"/>
        <w:jc w:val="both"/>
        <w:rPr>
          <w:rFonts w:ascii="Times New Roman" w:hAnsi="Times New Roman"/>
          <w:sz w:val="28"/>
        </w:rPr>
      </w:pPr>
      <w:r w:rsidRPr="00133917">
        <w:rPr>
          <w:rFonts w:ascii="Times New Roman" w:hAnsi="Times New Roman"/>
          <w:sz w:val="28"/>
        </w:rPr>
        <w:t>10</w:t>
      </w:r>
      <w:r w:rsidR="001D65CF" w:rsidRPr="00133917">
        <w:rPr>
          <w:rFonts w:ascii="Times New Roman" w:hAnsi="Times New Roman"/>
          <w:sz w:val="28"/>
        </w:rPr>
        <w:t>. Зачисление белорусских рублей (иностранной валюты) при совершении субъектом валютных операций - резидентом продажи (конверсии) иностранной валюты, за исключением продажи (конверсии), совершаемой при переводах с продажей (конверсией) в адрес третьих лиц, осуществляется:</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на текущие (расчетные) счета субъекта валютных операций - резидента;</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на благотворительные счета продавца в белорусских рублях - от продажи иностранной валюты, поступившей в качестве иностранной безвозмездной помощи;</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на благотворительные счета продавца в иностранных валютах - от конверсии иностранной валюты, поступившей в качестве иностранной безвозмездной помощи;</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на счета по учету кредитов;</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на счета судов;</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на иные счета субъекта валютных операций - резидента, выступающего продавцом;</w:t>
      </w:r>
    </w:p>
    <w:p w:rsidR="001D65CF" w:rsidRPr="00133917" w:rsidRDefault="001D65CF" w:rsidP="00133917">
      <w:pPr>
        <w:spacing w:after="0" w:line="360" w:lineRule="auto"/>
        <w:ind w:firstLine="709"/>
        <w:jc w:val="both"/>
        <w:rPr>
          <w:rFonts w:ascii="Times New Roman" w:hAnsi="Times New Roman"/>
          <w:sz w:val="28"/>
        </w:rPr>
      </w:pPr>
      <w:r w:rsidRPr="00133917">
        <w:rPr>
          <w:rFonts w:ascii="Times New Roman" w:hAnsi="Times New Roman"/>
          <w:sz w:val="28"/>
        </w:rPr>
        <w:t>на иные счета - при наличии разрешения Национального банка.</w:t>
      </w:r>
      <w:r w:rsidR="00E70EA0" w:rsidRPr="00133917">
        <w:rPr>
          <w:rFonts w:ascii="Times New Roman" w:hAnsi="Times New Roman"/>
          <w:sz w:val="28"/>
        </w:rPr>
        <w:t xml:space="preserve"> (6)</w:t>
      </w:r>
    </w:p>
    <w:p w:rsidR="00A24FAF" w:rsidRPr="00133917" w:rsidRDefault="00A24FAF" w:rsidP="00133917">
      <w:pPr>
        <w:spacing w:after="0" w:line="360" w:lineRule="auto"/>
        <w:ind w:firstLine="709"/>
        <w:jc w:val="both"/>
        <w:rPr>
          <w:rFonts w:ascii="Times New Roman" w:hAnsi="Times New Roman"/>
          <w:sz w:val="28"/>
        </w:rPr>
      </w:pPr>
      <w:r w:rsidRPr="00133917">
        <w:rPr>
          <w:rFonts w:ascii="Times New Roman" w:hAnsi="Times New Roman"/>
          <w:sz w:val="28"/>
        </w:rPr>
        <w:t>Порядок бухгалтерского учета курсовых разниц, возникающих при переоценке имущества и обязательств в иностранной валюте, бюджетными организациями, некоммерческими организациями и индивидуальными предпринимателями (п. 1.2.1 и 1.2.2 Декрета № 15) после принятия Декрет</w:t>
      </w:r>
      <w:r w:rsidR="003645A0" w:rsidRPr="00133917">
        <w:rPr>
          <w:rFonts w:ascii="Times New Roman" w:hAnsi="Times New Roman"/>
          <w:sz w:val="28"/>
        </w:rPr>
        <w:t>а</w:t>
      </w:r>
      <w:r w:rsidRPr="00133917">
        <w:rPr>
          <w:rFonts w:ascii="Times New Roman" w:hAnsi="Times New Roman"/>
          <w:sz w:val="28"/>
        </w:rPr>
        <w:t xml:space="preserve"> Президента Республики Беларусь от 28.01.2010 № 1 (далее - Декрет № 1) не изменился: организации, финансируемые из бюджета, относят их на увеличение или уменьшение источников финансирования, а некоммерческие организации и индивидуальные предприниматели - на увеличение или уменьшение своих доходов и расходов.</w:t>
      </w:r>
    </w:p>
    <w:p w:rsidR="004501BB" w:rsidRPr="00133917" w:rsidRDefault="00A24FAF" w:rsidP="00133917">
      <w:pPr>
        <w:spacing w:after="0" w:line="360" w:lineRule="auto"/>
        <w:ind w:firstLine="709"/>
        <w:jc w:val="both"/>
        <w:rPr>
          <w:rFonts w:ascii="Times New Roman" w:hAnsi="Times New Roman"/>
          <w:sz w:val="28"/>
        </w:rPr>
      </w:pPr>
      <w:r w:rsidRPr="00133917">
        <w:rPr>
          <w:rFonts w:ascii="Times New Roman" w:hAnsi="Times New Roman"/>
          <w:sz w:val="28"/>
        </w:rPr>
        <w:t>Что касается коммерческих организаций, то в соответствии со старой редакцией п. 1.2.3 Декрета № 15 курсовые разницы, возникающие при переоценке имущества и обязательств в иностранной валюте, относились ими:</w:t>
      </w:r>
    </w:p>
    <w:p w:rsidR="00F67699" w:rsidRDefault="00A24FAF" w:rsidP="00133917">
      <w:pPr>
        <w:spacing w:after="0" w:line="360" w:lineRule="auto"/>
        <w:ind w:firstLine="709"/>
        <w:jc w:val="both"/>
        <w:rPr>
          <w:rFonts w:ascii="Times New Roman" w:hAnsi="Times New Roman"/>
          <w:sz w:val="28"/>
        </w:rPr>
      </w:pPr>
      <w:r w:rsidRPr="00133917">
        <w:rPr>
          <w:rFonts w:ascii="Times New Roman" w:hAnsi="Times New Roman"/>
          <w:sz w:val="28"/>
        </w:rPr>
        <w:t>- по дебиторской задолженности по вкладам в уставный фонд организации - на увеличение или уменьшение резервного фонда;</w:t>
      </w:r>
    </w:p>
    <w:p w:rsidR="00F67699" w:rsidRDefault="00A24FAF" w:rsidP="00133917">
      <w:pPr>
        <w:spacing w:after="0" w:line="360" w:lineRule="auto"/>
        <w:ind w:firstLine="709"/>
        <w:jc w:val="both"/>
        <w:rPr>
          <w:rFonts w:ascii="Times New Roman" w:hAnsi="Times New Roman"/>
          <w:sz w:val="28"/>
        </w:rPr>
      </w:pPr>
      <w:r w:rsidRPr="00133917">
        <w:rPr>
          <w:rFonts w:ascii="Times New Roman" w:hAnsi="Times New Roman"/>
          <w:sz w:val="28"/>
        </w:rPr>
        <w:t>- по резервам, создаваемым в иностранной валюте в соответствии с законодательством, и средствам целевого финансирования, полученным в иностранной валюте, - на увеличение или уменьшение этих резервов и средств целевого финансирования;</w:t>
      </w:r>
    </w:p>
    <w:p w:rsidR="00A24FAF" w:rsidRPr="00133917" w:rsidRDefault="00A24FAF" w:rsidP="00133917">
      <w:pPr>
        <w:spacing w:after="0" w:line="360" w:lineRule="auto"/>
        <w:ind w:firstLine="709"/>
        <w:jc w:val="both"/>
        <w:rPr>
          <w:rFonts w:ascii="Times New Roman" w:hAnsi="Times New Roman"/>
          <w:sz w:val="28"/>
        </w:rPr>
      </w:pPr>
      <w:r w:rsidRPr="00133917">
        <w:rPr>
          <w:rFonts w:ascii="Times New Roman" w:hAnsi="Times New Roman"/>
          <w:sz w:val="28"/>
        </w:rPr>
        <w:t>- во всех остальных случаях - на расходы и доходы будущих периодов, т.е. на сч. 97 «Расходы будущих периодов» и 98 «Доходы будущих периодов».</w:t>
      </w:r>
    </w:p>
    <w:p w:rsidR="00A24FAF" w:rsidRPr="00133917" w:rsidRDefault="00A24FAF" w:rsidP="00133917">
      <w:pPr>
        <w:spacing w:after="0" w:line="360" w:lineRule="auto"/>
        <w:ind w:firstLine="709"/>
        <w:jc w:val="both"/>
        <w:rPr>
          <w:rFonts w:ascii="Times New Roman" w:hAnsi="Times New Roman"/>
          <w:sz w:val="28"/>
        </w:rPr>
      </w:pPr>
      <w:r w:rsidRPr="00133917">
        <w:rPr>
          <w:rFonts w:ascii="Times New Roman" w:hAnsi="Times New Roman"/>
          <w:sz w:val="28"/>
        </w:rPr>
        <w:t>Если курсовые разницы по дебиторской задолженности по расчетам с учредителями (участниками) по вкладам в уставный фонд организации (эта формулировка заменила не очень точное с юридической точки зрения понятие «дебиторская задолженность по вкладам в уставный фонд организации»),</w:t>
      </w:r>
      <w:r w:rsidR="004501BB" w:rsidRPr="00133917">
        <w:rPr>
          <w:rFonts w:ascii="Times New Roman" w:hAnsi="Times New Roman"/>
          <w:sz w:val="28"/>
        </w:rPr>
        <w:t xml:space="preserve"> </w:t>
      </w:r>
      <w:r w:rsidRPr="00133917">
        <w:rPr>
          <w:rFonts w:ascii="Times New Roman" w:hAnsi="Times New Roman"/>
          <w:sz w:val="28"/>
        </w:rPr>
        <w:t>как и ранее, должны относиться коммерческими организациями на увеличение или уменьшение резервного фонда, а курсовые разницы по резервам, создаваемым в иностранной валюте в соответствии с законодательством, и средствам целевого финансирования, полученным в иностранной валюте, - на увеличение или уменьшение этих резервов и средств целевого финансирования, то с «остальными случаями» ситуация резко поменялась. Вместо расходов и доходов будущих периодов, где сначала следовало отражать суммы курсовых разниц с последующим списанием их по правилам, установленным п. 1.3 Декрета № 15</w:t>
      </w:r>
      <w:r w:rsidR="00133917" w:rsidRPr="00133917">
        <w:rPr>
          <w:rFonts w:ascii="Times New Roman" w:hAnsi="Times New Roman"/>
          <w:sz w:val="28"/>
        </w:rPr>
        <w:t>,</w:t>
      </w:r>
      <w:r w:rsidRPr="00133917">
        <w:rPr>
          <w:rFonts w:ascii="Times New Roman" w:hAnsi="Times New Roman"/>
          <w:sz w:val="28"/>
        </w:rPr>
        <w:t xml:space="preserve"> с 1 января 2010 г. курсовые разницы относятся:</w:t>
      </w:r>
    </w:p>
    <w:p w:rsidR="00A24FAF" w:rsidRPr="00133917" w:rsidRDefault="00A24FAF" w:rsidP="00133917">
      <w:pPr>
        <w:spacing w:after="0" w:line="360" w:lineRule="auto"/>
        <w:ind w:firstLine="709"/>
        <w:jc w:val="both"/>
        <w:rPr>
          <w:rFonts w:ascii="Times New Roman" w:hAnsi="Times New Roman"/>
          <w:sz w:val="28"/>
        </w:rPr>
      </w:pPr>
      <w:r w:rsidRPr="00133917">
        <w:rPr>
          <w:rFonts w:ascii="Times New Roman" w:hAnsi="Times New Roman"/>
          <w:sz w:val="28"/>
        </w:rPr>
        <w:t>- по кредиторской задолженности (в том числе по полученным кредитам, займам и процентам по ним), дебиторской задолженности по выданным авансам на выполнение работ и приобретение оборудования и материалов, возникшим при осуществлении капитальных вложений в не завершенные строительством объекты, основные средства и нематериальные активы до ввода (передачи) их в эксплуатацию, - на стоимость капитальных вложений, а после ввода (передачи) основных средств и нематериальных активов в эксплуатацию - в конце отчетного квартала и (или) года на стоимость основных средств и нематериальных активов (за исключением процентов по полученным займам и кредитам);</w:t>
      </w:r>
    </w:p>
    <w:p w:rsidR="00A24FAF" w:rsidRPr="00133917" w:rsidRDefault="00A24FAF" w:rsidP="00133917">
      <w:pPr>
        <w:spacing w:after="0" w:line="360" w:lineRule="auto"/>
        <w:ind w:firstLine="709"/>
        <w:jc w:val="both"/>
        <w:rPr>
          <w:rFonts w:ascii="Times New Roman" w:hAnsi="Times New Roman"/>
          <w:sz w:val="28"/>
        </w:rPr>
      </w:pPr>
      <w:r w:rsidRPr="00133917">
        <w:rPr>
          <w:rFonts w:ascii="Times New Roman" w:hAnsi="Times New Roman"/>
          <w:sz w:val="28"/>
        </w:rPr>
        <w:t>- в иных случаях - на внереализационные доходы или расходы и учитываются при налогообложении, если иное не установлено Президентом Республики Беларусь или Советом Министров по согласованию с Главой государства.</w:t>
      </w:r>
    </w:p>
    <w:p w:rsidR="00A24FAF" w:rsidRPr="00133917" w:rsidRDefault="00A24FAF" w:rsidP="00133917">
      <w:pPr>
        <w:spacing w:after="0" w:line="360" w:lineRule="auto"/>
        <w:ind w:firstLine="709"/>
        <w:jc w:val="both"/>
        <w:rPr>
          <w:rFonts w:ascii="Times New Roman" w:hAnsi="Times New Roman"/>
          <w:sz w:val="28"/>
        </w:rPr>
      </w:pPr>
      <w:r w:rsidRPr="00133917">
        <w:rPr>
          <w:rFonts w:ascii="Times New Roman" w:hAnsi="Times New Roman"/>
          <w:sz w:val="28"/>
        </w:rPr>
        <w:t>Соответственно п. 1.3 Декрета № 15 исключен из данного законодательного акта.</w:t>
      </w:r>
    </w:p>
    <w:p w:rsidR="00A24FAF" w:rsidRPr="00133917" w:rsidRDefault="00A24FAF"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Для тех организаций, которые редко имеют дело с иностранной валютой, </w:t>
      </w:r>
      <w:r w:rsidR="00362880" w:rsidRPr="00133917">
        <w:rPr>
          <w:rFonts w:ascii="Times New Roman" w:hAnsi="Times New Roman"/>
          <w:sz w:val="28"/>
        </w:rPr>
        <w:t>можно напомнить</w:t>
      </w:r>
      <w:r w:rsidRPr="00133917">
        <w:rPr>
          <w:rFonts w:ascii="Times New Roman" w:hAnsi="Times New Roman"/>
          <w:sz w:val="28"/>
        </w:rPr>
        <w:t>, что ранее п. 1.3 Декрета № 15 был установлен совсем иной порядок списания указанных сумм. Учтенные в составе расходов и доходов будущих периодов курсовые разницы в прошлом году списывались:</w:t>
      </w:r>
    </w:p>
    <w:p w:rsidR="00A24FAF" w:rsidRPr="00133917" w:rsidRDefault="00A24FAF" w:rsidP="00133917">
      <w:pPr>
        <w:spacing w:after="0" w:line="360" w:lineRule="auto"/>
        <w:ind w:firstLine="709"/>
        <w:jc w:val="both"/>
        <w:rPr>
          <w:rFonts w:ascii="Times New Roman" w:hAnsi="Times New Roman"/>
          <w:sz w:val="28"/>
        </w:rPr>
      </w:pPr>
      <w:r w:rsidRPr="00133917">
        <w:rPr>
          <w:rFonts w:ascii="Times New Roman" w:hAnsi="Times New Roman"/>
          <w:sz w:val="28"/>
        </w:rPr>
        <w:t>1) по денежным средствам и дебиторской задолженности (по расчетам с покупателями и заказчиками за товары, работы, услуги; с работниками организации по подотчетным суммам; по расчетам с другими дебиторами) - на финансовые результаты деятельности организаций ежемесячно в размере не менее 10% от фактической себестоимости реализованной продукции (работ, услуг), если иное не установлено Советом Министров Республики Беларусь, но не более суммы курсовых разниц, учтенных в составе доходов будущих периодов;</w:t>
      </w:r>
    </w:p>
    <w:p w:rsidR="00A24FAF" w:rsidRPr="00133917" w:rsidRDefault="00A24FAF" w:rsidP="00133917">
      <w:pPr>
        <w:spacing w:after="0" w:line="360" w:lineRule="auto"/>
        <w:ind w:firstLine="709"/>
        <w:jc w:val="both"/>
        <w:rPr>
          <w:rFonts w:ascii="Times New Roman" w:hAnsi="Times New Roman"/>
          <w:sz w:val="28"/>
        </w:rPr>
      </w:pPr>
      <w:r w:rsidRPr="00133917">
        <w:rPr>
          <w:rFonts w:ascii="Times New Roman" w:hAnsi="Times New Roman"/>
          <w:sz w:val="28"/>
        </w:rPr>
        <w:t>2) по кредиторской задолженности (по расчетам с поставщиками и подрядчиками за товары, работы, услуги; с работниками организации по подотчетным суммам; по кредитам банков; займам других организаций; по расчетам с другими кредиторами), возникшей:</w:t>
      </w:r>
    </w:p>
    <w:p w:rsidR="00A24FAF" w:rsidRPr="00133917" w:rsidRDefault="00A24FAF" w:rsidP="00133917">
      <w:pPr>
        <w:spacing w:after="0" w:line="360" w:lineRule="auto"/>
        <w:ind w:firstLine="709"/>
        <w:jc w:val="both"/>
        <w:rPr>
          <w:rFonts w:ascii="Times New Roman" w:hAnsi="Times New Roman"/>
          <w:sz w:val="28"/>
        </w:rPr>
      </w:pPr>
      <w:r w:rsidRPr="00133917">
        <w:rPr>
          <w:rFonts w:ascii="Times New Roman" w:hAnsi="Times New Roman"/>
          <w:sz w:val="28"/>
        </w:rPr>
        <w:t>- при приобретении сырья, материалов, товаров, оказании организации работ, услуг - на финансовые результаты деятельности организаций ежемесячно в размере не более 10% от фактической себестоимости реализованной продукции (работ, услуг), если иное не установлено Советом Министров Республики Беларусь;</w:t>
      </w:r>
    </w:p>
    <w:p w:rsidR="00F67699" w:rsidRDefault="00A24FAF" w:rsidP="00133917">
      <w:pPr>
        <w:spacing w:after="0" w:line="360" w:lineRule="auto"/>
        <w:ind w:firstLine="709"/>
        <w:jc w:val="both"/>
        <w:rPr>
          <w:rFonts w:ascii="Times New Roman" w:hAnsi="Times New Roman"/>
          <w:sz w:val="28"/>
        </w:rPr>
      </w:pPr>
      <w:r w:rsidRPr="00133917">
        <w:rPr>
          <w:rFonts w:ascii="Times New Roman" w:hAnsi="Times New Roman"/>
          <w:sz w:val="28"/>
        </w:rPr>
        <w:t>- при осуществлении капитальных вложений в основные средства и нематериальные активы до ввода их в эксплуатацию - на стоимость капитальных вложений; после ввода (передачи) основных средств и нематериальных активов в эксплуатацию - в конце отчетного квартала и (или) года на стоимость основных средств и нематериальных активов. При проведении в конце отчетного года в установленном законодательством порядке переоценки незавершенного строительства, неустановленного оборудования и основных средств сумма курсовых разниц списывалась на уменьшение фонда переоценки статей баланса;</w:t>
      </w:r>
    </w:p>
    <w:p w:rsidR="00A24FAF" w:rsidRPr="00133917" w:rsidRDefault="00A24FAF" w:rsidP="00133917">
      <w:pPr>
        <w:spacing w:after="0" w:line="360" w:lineRule="auto"/>
        <w:ind w:firstLine="709"/>
        <w:jc w:val="both"/>
        <w:rPr>
          <w:rFonts w:ascii="Times New Roman" w:hAnsi="Times New Roman"/>
          <w:sz w:val="28"/>
        </w:rPr>
      </w:pPr>
      <w:r w:rsidRPr="00133917">
        <w:rPr>
          <w:rFonts w:ascii="Times New Roman" w:hAnsi="Times New Roman"/>
          <w:sz w:val="28"/>
        </w:rPr>
        <w:t>- по кредитам в иностранной валюте, полученным под гарантию Правительства Республики Беларусь и не возвращенным в установленные сроки, - за счет прибыли, остающейся в распоряжении организации, если иное не установлено Советом Министров Республики Беларусь.</w:t>
      </w:r>
    </w:p>
    <w:p w:rsidR="00A24FAF" w:rsidRPr="00133917" w:rsidRDefault="00A24FAF" w:rsidP="00133917">
      <w:pPr>
        <w:spacing w:after="0" w:line="360" w:lineRule="auto"/>
        <w:ind w:firstLine="709"/>
        <w:jc w:val="both"/>
        <w:rPr>
          <w:rFonts w:ascii="Times New Roman" w:hAnsi="Times New Roman"/>
          <w:sz w:val="28"/>
        </w:rPr>
      </w:pPr>
      <w:r w:rsidRPr="00133917">
        <w:rPr>
          <w:rFonts w:ascii="Times New Roman" w:hAnsi="Times New Roman"/>
          <w:sz w:val="28"/>
        </w:rPr>
        <w:t>Другими словами, согласно п. 1.3.1 и 1.3.2 Декрета № 15 базой для определения размера списания курсовых разниц, учтенных на сч</w:t>
      </w:r>
      <w:r w:rsidR="006478FB" w:rsidRPr="00133917">
        <w:rPr>
          <w:rFonts w:ascii="Times New Roman" w:hAnsi="Times New Roman"/>
          <w:sz w:val="28"/>
        </w:rPr>
        <w:t>ете</w:t>
      </w:r>
      <w:r w:rsidRPr="00133917">
        <w:rPr>
          <w:rFonts w:ascii="Times New Roman" w:hAnsi="Times New Roman"/>
          <w:sz w:val="28"/>
        </w:rPr>
        <w:t xml:space="preserve"> 97 «Расходы будущих периодов» и 98 «Доходы будущих периодов», на финансовые результаты деятельности организаций (за исключением курсовых разниц, возникающих при осуществлении капитальных вложений в основные средства и нематериальные активы) являлась фактическая себестоимость реализованной продукции (работ, услуг). Причем для того, чтобы определить величину списания сумм курсовых разниц на финансовые результаты коммерческой организации, учтенных в составе доходов и расходов будущих периодов, фактическая себестоимость бралась за тот отчетный месяц, в котором производится списание этих разниц. И если в отчетном месяце реализация продукции (работ, услуг) отсутствовала, то организация вообще не имела права производить списание сумм курсовых разниц, учтенных в составе расходов и доходов будущих периодов, на финансовые результаты, т.е. на сч</w:t>
      </w:r>
      <w:r w:rsidR="0030720C" w:rsidRPr="00133917">
        <w:rPr>
          <w:rFonts w:ascii="Times New Roman" w:hAnsi="Times New Roman"/>
          <w:sz w:val="28"/>
        </w:rPr>
        <w:t>ет</w:t>
      </w:r>
      <w:r w:rsidRPr="00133917">
        <w:rPr>
          <w:rFonts w:ascii="Times New Roman" w:hAnsi="Times New Roman"/>
          <w:sz w:val="28"/>
        </w:rPr>
        <w:t xml:space="preserve"> 92 «Внереализационные доходы и расходы».</w:t>
      </w:r>
    </w:p>
    <w:p w:rsidR="00A24FAF" w:rsidRPr="00133917" w:rsidRDefault="00A24FAF" w:rsidP="0031123E">
      <w:pPr>
        <w:widowControl w:val="0"/>
        <w:spacing w:after="0" w:line="360" w:lineRule="auto"/>
        <w:ind w:firstLine="709"/>
        <w:jc w:val="both"/>
        <w:rPr>
          <w:rFonts w:ascii="Times New Roman" w:hAnsi="Times New Roman"/>
          <w:sz w:val="28"/>
        </w:rPr>
      </w:pPr>
      <w:r w:rsidRPr="00133917">
        <w:rPr>
          <w:rFonts w:ascii="Times New Roman" w:hAnsi="Times New Roman"/>
          <w:sz w:val="28"/>
        </w:rPr>
        <w:t xml:space="preserve">Для иллюстрации изменений, произошедших в порядке списания указанных курсовых разниц после принятия Декрета № 1, </w:t>
      </w:r>
      <w:r w:rsidR="0030720C" w:rsidRPr="00133917">
        <w:rPr>
          <w:rFonts w:ascii="Times New Roman" w:hAnsi="Times New Roman"/>
          <w:sz w:val="28"/>
        </w:rPr>
        <w:t>в данной курсовой работе приведен</w:t>
      </w:r>
      <w:r w:rsidRPr="00133917">
        <w:rPr>
          <w:rFonts w:ascii="Times New Roman" w:hAnsi="Times New Roman"/>
          <w:sz w:val="28"/>
        </w:rPr>
        <w:t xml:space="preserve"> условный пример.</w:t>
      </w:r>
    </w:p>
    <w:p w:rsidR="00A24FAF" w:rsidRPr="00133917" w:rsidRDefault="00A24FAF" w:rsidP="0031123E">
      <w:pPr>
        <w:widowControl w:val="0"/>
        <w:spacing w:after="0" w:line="360" w:lineRule="auto"/>
        <w:ind w:firstLine="709"/>
        <w:jc w:val="both"/>
        <w:rPr>
          <w:rFonts w:ascii="Times New Roman" w:hAnsi="Times New Roman"/>
          <w:sz w:val="28"/>
        </w:rPr>
      </w:pPr>
      <w:r w:rsidRPr="00133917">
        <w:rPr>
          <w:rFonts w:ascii="Times New Roman" w:hAnsi="Times New Roman"/>
          <w:sz w:val="28"/>
        </w:rPr>
        <w:t>Пример</w:t>
      </w:r>
    </w:p>
    <w:p w:rsidR="00A24FAF" w:rsidRPr="00133917" w:rsidRDefault="00A24FAF" w:rsidP="0031123E">
      <w:pPr>
        <w:widowControl w:val="0"/>
        <w:spacing w:after="0" w:line="360" w:lineRule="auto"/>
        <w:ind w:firstLine="709"/>
        <w:jc w:val="both"/>
        <w:rPr>
          <w:rFonts w:ascii="Times New Roman" w:hAnsi="Times New Roman"/>
          <w:sz w:val="28"/>
        </w:rPr>
      </w:pPr>
      <w:r w:rsidRPr="00133917">
        <w:rPr>
          <w:rFonts w:ascii="Times New Roman" w:hAnsi="Times New Roman"/>
          <w:sz w:val="28"/>
        </w:rPr>
        <w:t>В бухгалтерском учете ООО «Альфа» в текущем месяце возникли следующие суммы положительных курсовых разниц:</w:t>
      </w:r>
    </w:p>
    <w:p w:rsidR="00A24FAF" w:rsidRPr="00133917" w:rsidRDefault="00A24FAF" w:rsidP="00133917">
      <w:pPr>
        <w:spacing w:after="0" w:line="360" w:lineRule="auto"/>
        <w:ind w:firstLine="709"/>
        <w:jc w:val="both"/>
        <w:rPr>
          <w:rFonts w:ascii="Times New Roman" w:hAnsi="Times New Roman"/>
          <w:sz w:val="28"/>
        </w:rPr>
      </w:pPr>
      <w:r w:rsidRPr="00133917">
        <w:rPr>
          <w:rFonts w:ascii="Times New Roman" w:hAnsi="Times New Roman"/>
          <w:sz w:val="28"/>
        </w:rPr>
        <w:t>- при переоценке кредиторской задолженности по приобретенному сырью - 300 000 руб.;</w:t>
      </w:r>
    </w:p>
    <w:p w:rsidR="00A24FAF" w:rsidRPr="00133917" w:rsidRDefault="00A24FAF" w:rsidP="00133917">
      <w:pPr>
        <w:spacing w:after="0" w:line="360" w:lineRule="auto"/>
        <w:ind w:firstLine="709"/>
        <w:jc w:val="both"/>
        <w:rPr>
          <w:rFonts w:ascii="Times New Roman" w:hAnsi="Times New Roman"/>
          <w:sz w:val="28"/>
        </w:rPr>
      </w:pPr>
      <w:r w:rsidRPr="00133917">
        <w:rPr>
          <w:rFonts w:ascii="Times New Roman" w:hAnsi="Times New Roman"/>
          <w:sz w:val="28"/>
        </w:rPr>
        <w:t>- при переоценке дебиторской задолженности по расчетам с покупателями - 100 000 руб.</w:t>
      </w:r>
    </w:p>
    <w:p w:rsidR="00A24FAF" w:rsidRPr="00133917" w:rsidRDefault="00A24FAF" w:rsidP="00133917">
      <w:pPr>
        <w:spacing w:after="0" w:line="360" w:lineRule="auto"/>
        <w:ind w:firstLine="709"/>
        <w:jc w:val="both"/>
        <w:rPr>
          <w:rFonts w:ascii="Times New Roman" w:hAnsi="Times New Roman"/>
          <w:sz w:val="28"/>
        </w:rPr>
      </w:pPr>
      <w:r w:rsidRPr="00133917">
        <w:rPr>
          <w:rFonts w:ascii="Times New Roman" w:hAnsi="Times New Roman"/>
          <w:sz w:val="28"/>
        </w:rPr>
        <w:t>Фактическая себестоимость продукции, реализованной ООО «Альфа» в этом месяце, составила 2 000 000 руб.</w:t>
      </w:r>
    </w:p>
    <w:p w:rsidR="00A24FAF" w:rsidRPr="00133917" w:rsidRDefault="00A24FAF" w:rsidP="00133917">
      <w:pPr>
        <w:spacing w:after="0" w:line="360" w:lineRule="auto"/>
        <w:ind w:firstLine="709"/>
        <w:jc w:val="both"/>
        <w:rPr>
          <w:rFonts w:ascii="Times New Roman" w:hAnsi="Times New Roman"/>
          <w:sz w:val="28"/>
        </w:rPr>
      </w:pPr>
      <w:r w:rsidRPr="00133917">
        <w:rPr>
          <w:rFonts w:ascii="Times New Roman" w:hAnsi="Times New Roman"/>
          <w:sz w:val="28"/>
        </w:rPr>
        <w:t>I. Учет и списание курсовых разниц до вступления в силу Декрета № 1.</w:t>
      </w:r>
    </w:p>
    <w:p w:rsidR="00A24FAF" w:rsidRPr="00133917" w:rsidRDefault="00A24FAF" w:rsidP="00133917">
      <w:pPr>
        <w:spacing w:after="0" w:line="360" w:lineRule="auto"/>
        <w:ind w:firstLine="709"/>
        <w:jc w:val="both"/>
        <w:rPr>
          <w:rFonts w:ascii="Times New Roman" w:hAnsi="Times New Roman"/>
          <w:sz w:val="28"/>
        </w:rPr>
      </w:pPr>
      <w:r w:rsidRPr="00133917">
        <w:rPr>
          <w:rFonts w:ascii="Times New Roman" w:hAnsi="Times New Roman"/>
          <w:sz w:val="28"/>
        </w:rPr>
        <w:t>Возникшие курсовые разницы следовало отразить в составе доходов и расходов будущих периодов:</w:t>
      </w:r>
    </w:p>
    <w:p w:rsidR="00A24FAF" w:rsidRPr="00133917" w:rsidRDefault="00A24FAF" w:rsidP="00133917">
      <w:pPr>
        <w:spacing w:after="0" w:line="360" w:lineRule="auto"/>
        <w:ind w:firstLine="709"/>
        <w:jc w:val="both"/>
        <w:rPr>
          <w:rFonts w:ascii="Times New Roman" w:hAnsi="Times New Roman"/>
          <w:sz w:val="28"/>
        </w:rPr>
      </w:pPr>
      <w:r w:rsidRPr="00133917">
        <w:rPr>
          <w:rFonts w:ascii="Times New Roman" w:hAnsi="Times New Roman"/>
          <w:sz w:val="28"/>
        </w:rPr>
        <w:t>- по дебету сч</w:t>
      </w:r>
      <w:r w:rsidR="0078520F" w:rsidRPr="00133917">
        <w:rPr>
          <w:rFonts w:ascii="Times New Roman" w:hAnsi="Times New Roman"/>
          <w:sz w:val="28"/>
        </w:rPr>
        <w:t>ета</w:t>
      </w:r>
      <w:r w:rsidRPr="00133917">
        <w:rPr>
          <w:rFonts w:ascii="Times New Roman" w:hAnsi="Times New Roman"/>
          <w:sz w:val="28"/>
        </w:rPr>
        <w:t xml:space="preserve"> 97-11 «По сырью, материалам, товарам, работам, услугам» - 300 000 руб.;</w:t>
      </w:r>
    </w:p>
    <w:p w:rsidR="00A24FAF" w:rsidRPr="00133917" w:rsidRDefault="00A24FAF" w:rsidP="00133917">
      <w:pPr>
        <w:spacing w:after="0" w:line="360" w:lineRule="auto"/>
        <w:ind w:firstLine="709"/>
        <w:jc w:val="both"/>
        <w:rPr>
          <w:rFonts w:ascii="Times New Roman" w:hAnsi="Times New Roman"/>
          <w:sz w:val="28"/>
        </w:rPr>
      </w:pPr>
      <w:r w:rsidRPr="00133917">
        <w:rPr>
          <w:rFonts w:ascii="Times New Roman" w:hAnsi="Times New Roman"/>
          <w:sz w:val="28"/>
        </w:rPr>
        <w:t>- по кредиту сч</w:t>
      </w:r>
      <w:r w:rsidR="0078520F" w:rsidRPr="00133917">
        <w:rPr>
          <w:rFonts w:ascii="Times New Roman" w:hAnsi="Times New Roman"/>
          <w:sz w:val="28"/>
        </w:rPr>
        <w:t>ета</w:t>
      </w:r>
      <w:r w:rsidRPr="00133917">
        <w:rPr>
          <w:rFonts w:ascii="Times New Roman" w:hAnsi="Times New Roman"/>
          <w:sz w:val="28"/>
        </w:rPr>
        <w:t xml:space="preserve"> 98-5 «Курсовые разницы» - 100 000 руб.</w:t>
      </w:r>
    </w:p>
    <w:p w:rsidR="00A24FAF" w:rsidRPr="00133917" w:rsidRDefault="00A24FAF" w:rsidP="00133917">
      <w:pPr>
        <w:spacing w:after="0" w:line="360" w:lineRule="auto"/>
        <w:ind w:firstLine="709"/>
        <w:jc w:val="both"/>
        <w:rPr>
          <w:rFonts w:ascii="Times New Roman" w:hAnsi="Times New Roman"/>
          <w:sz w:val="28"/>
        </w:rPr>
      </w:pPr>
      <w:r w:rsidRPr="00133917">
        <w:rPr>
          <w:rFonts w:ascii="Times New Roman" w:hAnsi="Times New Roman"/>
          <w:sz w:val="28"/>
        </w:rPr>
        <w:t>Списание учтенных сумм курсовых разниц в текущем месяце отражалось в учете следующим образом:</w:t>
      </w:r>
    </w:p>
    <w:p w:rsidR="00A24FAF" w:rsidRPr="00133917" w:rsidRDefault="00A24FAF" w:rsidP="00133917">
      <w:pPr>
        <w:spacing w:after="0" w:line="360" w:lineRule="auto"/>
        <w:ind w:firstLine="709"/>
        <w:jc w:val="both"/>
        <w:rPr>
          <w:rFonts w:ascii="Times New Roman" w:hAnsi="Times New Roman"/>
          <w:sz w:val="28"/>
        </w:rPr>
      </w:pPr>
      <w:r w:rsidRPr="00133917">
        <w:rPr>
          <w:rFonts w:ascii="Times New Roman" w:hAnsi="Times New Roman"/>
          <w:sz w:val="28"/>
        </w:rPr>
        <w:t>1) рассчитывалась величина, равная 10% от фактической себестоимости реализованной продукции, которая составила 200 000 руб. (2 000 000 х 10%);</w:t>
      </w:r>
    </w:p>
    <w:p w:rsidR="00A24FAF" w:rsidRPr="00133917" w:rsidRDefault="00A24FAF" w:rsidP="00133917">
      <w:pPr>
        <w:spacing w:after="0" w:line="360" w:lineRule="auto"/>
        <w:ind w:firstLine="709"/>
        <w:jc w:val="both"/>
        <w:rPr>
          <w:rFonts w:ascii="Times New Roman" w:hAnsi="Times New Roman"/>
          <w:sz w:val="28"/>
        </w:rPr>
      </w:pPr>
      <w:r w:rsidRPr="00133917">
        <w:rPr>
          <w:rFonts w:ascii="Times New Roman" w:hAnsi="Times New Roman"/>
          <w:sz w:val="28"/>
        </w:rPr>
        <w:t>2) списывались курсовые разницы по кредиторской задолженности, учтенные на сч</w:t>
      </w:r>
      <w:r w:rsidR="0078520F" w:rsidRPr="00133917">
        <w:rPr>
          <w:rFonts w:ascii="Times New Roman" w:hAnsi="Times New Roman"/>
          <w:sz w:val="28"/>
        </w:rPr>
        <w:t>ет</w:t>
      </w:r>
      <w:r w:rsidRPr="00133917">
        <w:rPr>
          <w:rFonts w:ascii="Times New Roman" w:hAnsi="Times New Roman"/>
          <w:sz w:val="28"/>
        </w:rPr>
        <w:t xml:space="preserve"> 97-11 «По сырью, материалам, товарам, работам, услугам» (в размере не более 10% от фактической себестоимости реализованной продукции), записью:</w:t>
      </w:r>
    </w:p>
    <w:p w:rsidR="00A24FAF" w:rsidRPr="00133917" w:rsidRDefault="00A24FAF" w:rsidP="00133917">
      <w:pPr>
        <w:spacing w:after="0" w:line="360" w:lineRule="auto"/>
        <w:ind w:firstLine="709"/>
        <w:jc w:val="both"/>
        <w:rPr>
          <w:rFonts w:ascii="Times New Roman" w:hAnsi="Times New Roman"/>
          <w:sz w:val="28"/>
        </w:rPr>
      </w:pPr>
      <w:r w:rsidRPr="00133917">
        <w:rPr>
          <w:rFonts w:ascii="Times New Roman" w:hAnsi="Times New Roman"/>
          <w:sz w:val="28"/>
        </w:rPr>
        <w:t>ДЕБЕТ 92-2 «Внереализационные расходы» КРЕДИТ 97-11 «По сырью, материалам»</w:t>
      </w:r>
    </w:p>
    <w:p w:rsidR="00A24FAF" w:rsidRPr="00133917" w:rsidRDefault="00A24FAF" w:rsidP="00133917">
      <w:pPr>
        <w:spacing w:after="0" w:line="360" w:lineRule="auto"/>
        <w:ind w:firstLine="709"/>
        <w:jc w:val="both"/>
        <w:rPr>
          <w:rFonts w:ascii="Times New Roman" w:hAnsi="Times New Roman"/>
          <w:sz w:val="28"/>
        </w:rPr>
      </w:pPr>
      <w:r w:rsidRPr="00133917">
        <w:rPr>
          <w:rFonts w:ascii="Times New Roman" w:hAnsi="Times New Roman"/>
          <w:sz w:val="28"/>
        </w:rPr>
        <w:t>- 200 000 руб. - на сумму курсовых разниц от переоценки кредиторской задолженности в соответствии с п. 1.3.2 Декрета № 15;</w:t>
      </w:r>
    </w:p>
    <w:p w:rsidR="00A24FAF" w:rsidRPr="00133917" w:rsidRDefault="00A24FAF" w:rsidP="00133917">
      <w:pPr>
        <w:spacing w:after="0" w:line="360" w:lineRule="auto"/>
        <w:ind w:firstLine="709"/>
        <w:jc w:val="both"/>
        <w:rPr>
          <w:rFonts w:ascii="Times New Roman" w:hAnsi="Times New Roman"/>
          <w:sz w:val="28"/>
        </w:rPr>
      </w:pPr>
      <w:r w:rsidRPr="00133917">
        <w:rPr>
          <w:rFonts w:ascii="Times New Roman" w:hAnsi="Times New Roman"/>
          <w:sz w:val="28"/>
        </w:rPr>
        <w:t>3) списывались курсовые разницы по дебиторской задолженности, учтенные на сч</w:t>
      </w:r>
      <w:r w:rsidR="00491D25" w:rsidRPr="00133917">
        <w:rPr>
          <w:rFonts w:ascii="Times New Roman" w:hAnsi="Times New Roman"/>
          <w:sz w:val="28"/>
        </w:rPr>
        <w:t>ет</w:t>
      </w:r>
      <w:r w:rsidRPr="00133917">
        <w:rPr>
          <w:rFonts w:ascii="Times New Roman" w:hAnsi="Times New Roman"/>
          <w:sz w:val="28"/>
        </w:rPr>
        <w:t xml:space="preserve"> 98-5 «Курсовые разницы» (в размере не менее 10% от фактической себестоимости реализованной продукции (работ, услуг), но не более суммы курсовых разниц, учтенных в составе доходов будущих периодов), записью:</w:t>
      </w:r>
    </w:p>
    <w:p w:rsidR="00A24FAF" w:rsidRPr="00133917" w:rsidRDefault="00A24FAF" w:rsidP="00133917">
      <w:pPr>
        <w:spacing w:after="0" w:line="360" w:lineRule="auto"/>
        <w:ind w:firstLine="709"/>
        <w:jc w:val="both"/>
        <w:rPr>
          <w:rFonts w:ascii="Times New Roman" w:hAnsi="Times New Roman"/>
          <w:sz w:val="28"/>
        </w:rPr>
      </w:pPr>
      <w:r w:rsidRPr="00133917">
        <w:rPr>
          <w:rFonts w:ascii="Times New Roman" w:hAnsi="Times New Roman"/>
          <w:sz w:val="28"/>
        </w:rPr>
        <w:t>ДЕБЕТ 98-5 «Курсовые разницы» КРЕДИТ 92-1 «Внереализационные доходы»</w:t>
      </w:r>
    </w:p>
    <w:p w:rsidR="00A24FAF" w:rsidRPr="00133917" w:rsidRDefault="00A24FAF" w:rsidP="00133917">
      <w:pPr>
        <w:spacing w:after="0" w:line="360" w:lineRule="auto"/>
        <w:ind w:firstLine="709"/>
        <w:jc w:val="both"/>
        <w:rPr>
          <w:rFonts w:ascii="Times New Roman" w:hAnsi="Times New Roman"/>
          <w:sz w:val="28"/>
        </w:rPr>
      </w:pPr>
      <w:r w:rsidRPr="00133917">
        <w:rPr>
          <w:rFonts w:ascii="Times New Roman" w:hAnsi="Times New Roman"/>
          <w:sz w:val="28"/>
        </w:rPr>
        <w:t>- 100 000 руб. - на сумму курсовых разниц от переоценки дебиторской задолженности в соответствии с п. 1.3.1 Декрета № 15.</w:t>
      </w:r>
    </w:p>
    <w:p w:rsidR="00A24FAF" w:rsidRPr="00133917" w:rsidRDefault="00A24FAF" w:rsidP="00133917">
      <w:pPr>
        <w:spacing w:after="0" w:line="360" w:lineRule="auto"/>
        <w:ind w:firstLine="709"/>
        <w:jc w:val="both"/>
        <w:rPr>
          <w:rFonts w:ascii="Times New Roman" w:hAnsi="Times New Roman"/>
          <w:sz w:val="28"/>
        </w:rPr>
      </w:pPr>
      <w:r w:rsidRPr="00133917">
        <w:rPr>
          <w:rFonts w:ascii="Times New Roman" w:hAnsi="Times New Roman"/>
          <w:sz w:val="28"/>
        </w:rPr>
        <w:t>II. Списание курсовых разниц после вступления в силу Декрета № 1:</w:t>
      </w:r>
    </w:p>
    <w:p w:rsidR="00A24FAF" w:rsidRPr="00133917" w:rsidRDefault="00A24FAF" w:rsidP="00133917">
      <w:pPr>
        <w:spacing w:after="0" w:line="360" w:lineRule="auto"/>
        <w:ind w:firstLine="709"/>
        <w:jc w:val="both"/>
        <w:rPr>
          <w:rFonts w:ascii="Times New Roman" w:hAnsi="Times New Roman"/>
          <w:sz w:val="28"/>
        </w:rPr>
      </w:pPr>
      <w:r w:rsidRPr="00133917">
        <w:rPr>
          <w:rFonts w:ascii="Times New Roman" w:hAnsi="Times New Roman"/>
          <w:sz w:val="28"/>
        </w:rPr>
        <w:t>1) списываются курсовые разницы по кредиторской задолженности, возникшей по приобретенному сырью, в полном объеме записью:</w:t>
      </w:r>
    </w:p>
    <w:p w:rsidR="00A24FAF" w:rsidRPr="00133917" w:rsidRDefault="00A24FAF" w:rsidP="00133917">
      <w:pPr>
        <w:spacing w:after="0" w:line="360" w:lineRule="auto"/>
        <w:ind w:firstLine="709"/>
        <w:jc w:val="both"/>
        <w:rPr>
          <w:rFonts w:ascii="Times New Roman" w:hAnsi="Times New Roman"/>
          <w:sz w:val="28"/>
        </w:rPr>
      </w:pPr>
      <w:r w:rsidRPr="00133917">
        <w:rPr>
          <w:rFonts w:ascii="Times New Roman" w:hAnsi="Times New Roman"/>
          <w:sz w:val="28"/>
        </w:rPr>
        <w:t>ДЕБЕТ 92-2 «Внереализационные расходы»</w:t>
      </w:r>
      <w:r w:rsidR="00133917" w:rsidRPr="00133917">
        <w:rPr>
          <w:rFonts w:ascii="Times New Roman" w:hAnsi="Times New Roman"/>
          <w:sz w:val="28"/>
        </w:rPr>
        <w:t xml:space="preserve"> </w:t>
      </w:r>
      <w:r w:rsidRPr="00133917">
        <w:rPr>
          <w:rFonts w:ascii="Times New Roman" w:hAnsi="Times New Roman"/>
          <w:sz w:val="28"/>
        </w:rPr>
        <w:t>КРЕДИТ 60</w:t>
      </w:r>
    </w:p>
    <w:p w:rsidR="00A24FAF" w:rsidRPr="00133917" w:rsidRDefault="00A24FAF" w:rsidP="00133917">
      <w:pPr>
        <w:spacing w:after="0" w:line="360" w:lineRule="auto"/>
        <w:ind w:firstLine="709"/>
        <w:jc w:val="both"/>
        <w:rPr>
          <w:rFonts w:ascii="Times New Roman" w:hAnsi="Times New Roman"/>
          <w:sz w:val="28"/>
        </w:rPr>
      </w:pPr>
      <w:r w:rsidRPr="00133917">
        <w:rPr>
          <w:rFonts w:ascii="Times New Roman" w:hAnsi="Times New Roman"/>
          <w:sz w:val="28"/>
        </w:rPr>
        <w:t>- 300 000 руб. - на сумму курсовых разниц от переоценки кредиторской задолженности по приобретенному сырью;</w:t>
      </w:r>
    </w:p>
    <w:p w:rsidR="00A24FAF" w:rsidRPr="00133917" w:rsidRDefault="00A24FAF" w:rsidP="00133917">
      <w:pPr>
        <w:spacing w:after="0" w:line="360" w:lineRule="auto"/>
        <w:ind w:firstLine="709"/>
        <w:jc w:val="both"/>
        <w:rPr>
          <w:rFonts w:ascii="Times New Roman" w:hAnsi="Times New Roman"/>
          <w:sz w:val="28"/>
        </w:rPr>
      </w:pPr>
      <w:r w:rsidRPr="00133917">
        <w:rPr>
          <w:rFonts w:ascii="Times New Roman" w:hAnsi="Times New Roman"/>
          <w:sz w:val="28"/>
        </w:rPr>
        <w:t>2) списываются курсовые разницы по дебиторской задолженности, возникшей по расчетам с покупателями, в полном объеме записью:</w:t>
      </w:r>
    </w:p>
    <w:p w:rsidR="00A24FAF" w:rsidRPr="00133917" w:rsidRDefault="00A24FAF" w:rsidP="00133917">
      <w:pPr>
        <w:spacing w:after="0" w:line="360" w:lineRule="auto"/>
        <w:ind w:firstLine="709"/>
        <w:jc w:val="both"/>
        <w:rPr>
          <w:rFonts w:ascii="Times New Roman" w:hAnsi="Times New Roman"/>
          <w:sz w:val="28"/>
        </w:rPr>
      </w:pPr>
      <w:r w:rsidRPr="00133917">
        <w:rPr>
          <w:rFonts w:ascii="Times New Roman" w:hAnsi="Times New Roman"/>
          <w:sz w:val="28"/>
        </w:rPr>
        <w:t>ДЕБЕТ 62 КРЕДИТ 92-1 «Внереализационные доходы»</w:t>
      </w:r>
    </w:p>
    <w:p w:rsidR="00A24FAF" w:rsidRPr="00133917" w:rsidRDefault="00A24FAF" w:rsidP="00133917">
      <w:pPr>
        <w:spacing w:after="0" w:line="360" w:lineRule="auto"/>
        <w:ind w:firstLine="709"/>
        <w:jc w:val="both"/>
        <w:rPr>
          <w:rFonts w:ascii="Times New Roman" w:hAnsi="Times New Roman"/>
          <w:sz w:val="28"/>
        </w:rPr>
      </w:pPr>
      <w:r w:rsidRPr="00133917">
        <w:rPr>
          <w:rFonts w:ascii="Times New Roman" w:hAnsi="Times New Roman"/>
          <w:sz w:val="28"/>
        </w:rPr>
        <w:t>- 100 000 руб. - на сумму курсовых разниц от переоценки дебиторской задолженности по расчетам с покупателями.</w:t>
      </w:r>
    </w:p>
    <w:p w:rsidR="00A24FAF" w:rsidRPr="00133917" w:rsidRDefault="00A24FAF"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Кроме того, </w:t>
      </w:r>
      <w:r w:rsidR="00C51EF0" w:rsidRPr="00133917">
        <w:rPr>
          <w:rFonts w:ascii="Times New Roman" w:hAnsi="Times New Roman"/>
          <w:sz w:val="28"/>
        </w:rPr>
        <w:t>приводимым</w:t>
      </w:r>
      <w:r w:rsidRPr="00133917">
        <w:rPr>
          <w:rFonts w:ascii="Times New Roman" w:hAnsi="Times New Roman"/>
          <w:sz w:val="28"/>
        </w:rPr>
        <w:t xml:space="preserve"> законодательным актом «откорректирован» и п. 1.4.2 Декрета № 15, регламентирующий порядок списания расходов, связанных с покупкой коммерческими организациями иностранной валюты, в сумме разницы между курсом покупки и курсом Национального банка на момент покупки. Напомним, что со 2 июня 2009 г. в него уже вносились изменения Декретом Президента Республики Беларусь от 29.05.2009 № 7, которым, в частности, было разрешено списывать на себестоимость продукции (работ, услуг) курсовые разницы, образовавшиеся в результате покупки иностранной валюты для приобретения сырья, материалов, товаров (работ, услуг), сразу же после проведения такой покупки без их отнесения на расходы будущих периодов.</w:t>
      </w:r>
    </w:p>
    <w:p w:rsidR="00A24FAF" w:rsidRPr="00133917" w:rsidRDefault="00A24FAF" w:rsidP="00133917">
      <w:pPr>
        <w:spacing w:after="0" w:line="360" w:lineRule="auto"/>
        <w:ind w:firstLine="709"/>
        <w:jc w:val="both"/>
        <w:rPr>
          <w:rFonts w:ascii="Times New Roman" w:hAnsi="Times New Roman"/>
          <w:sz w:val="28"/>
        </w:rPr>
      </w:pPr>
      <w:r w:rsidRPr="00133917">
        <w:rPr>
          <w:rFonts w:ascii="Times New Roman" w:hAnsi="Times New Roman"/>
          <w:sz w:val="28"/>
        </w:rPr>
        <w:t>С 1 января 2010 г. в п. 1.4.2 Декрета № 15 внесены очередные изменения, и расходы, связанные с покупкой иностранной валюты, в сумме разницы между курсом покупки и курсом Национального банка на момент покупки должны списываться коммерческими организациями для проведения расчетов:</w:t>
      </w:r>
    </w:p>
    <w:p w:rsidR="00F67699" w:rsidRDefault="00A24FAF" w:rsidP="00133917">
      <w:pPr>
        <w:spacing w:after="0" w:line="360" w:lineRule="auto"/>
        <w:ind w:firstLine="709"/>
        <w:jc w:val="both"/>
        <w:rPr>
          <w:rFonts w:ascii="Times New Roman" w:hAnsi="Times New Roman"/>
          <w:sz w:val="28"/>
        </w:rPr>
      </w:pPr>
      <w:r w:rsidRPr="00133917">
        <w:rPr>
          <w:rFonts w:ascii="Times New Roman" w:hAnsi="Times New Roman"/>
          <w:sz w:val="28"/>
        </w:rPr>
        <w:t>- за сырье, материалы, товары (работы, услуги), по использованным на их приобретение, а также выплату заработной платы займам, кредитам и уплате процентов по ним, по служебным командировкам за границу (в старой редакции данной нормы говорилось только о сырье, материалах, товарах, работах и услугах) - на себестоимость продукции, товаров (работ, услуг) и включаться в затраты по производству и реализации продукции, товаров (работ, услуг), учитываемые при налогообложении;</w:t>
      </w:r>
    </w:p>
    <w:p w:rsidR="00A24FAF" w:rsidRPr="00133917" w:rsidRDefault="00A24FAF" w:rsidP="00133917">
      <w:pPr>
        <w:spacing w:after="0" w:line="360" w:lineRule="auto"/>
        <w:ind w:firstLine="709"/>
        <w:jc w:val="both"/>
        <w:rPr>
          <w:rFonts w:ascii="Times New Roman" w:hAnsi="Times New Roman"/>
          <w:sz w:val="28"/>
        </w:rPr>
      </w:pPr>
      <w:r w:rsidRPr="00133917">
        <w:rPr>
          <w:rFonts w:ascii="Times New Roman" w:hAnsi="Times New Roman"/>
          <w:sz w:val="28"/>
        </w:rPr>
        <w:t>- при осуществлении капитальных вложений в не завершенные строительством объекты, основные средства и нематериальные активы (в том числе по использованным на эти цели займам, кредитам и процентам по ним) до ввода (передачи) их в эксплуатацию - на стоимость капитальных вложений, после ввода (передачи) основных средств и нематериальных активов в эксплуатацию - в конце отчетного квартала и (или) года на стоимость основных средств и нематериальных активов (за исключением процентов по полученным займам и кредитам). Ранее в данной норме не завершенные строительством объекты, а также использованные на осуществление капитальных вложений займы, кредиты и проценты по ним не упоминались;</w:t>
      </w:r>
    </w:p>
    <w:p w:rsidR="00A24FAF" w:rsidRPr="00133917" w:rsidRDefault="00A24FAF" w:rsidP="00133917">
      <w:pPr>
        <w:spacing w:after="0" w:line="360" w:lineRule="auto"/>
        <w:ind w:firstLine="709"/>
        <w:jc w:val="both"/>
        <w:rPr>
          <w:rFonts w:ascii="Times New Roman" w:hAnsi="Times New Roman"/>
          <w:sz w:val="28"/>
        </w:rPr>
      </w:pPr>
      <w:r w:rsidRPr="00133917">
        <w:rPr>
          <w:rFonts w:ascii="Times New Roman" w:hAnsi="Times New Roman"/>
          <w:sz w:val="28"/>
        </w:rPr>
        <w:t>- в случаях, не упомянутых выше, - на внереализационные расходы и не учитываться при налогообложении.</w:t>
      </w:r>
    </w:p>
    <w:p w:rsidR="00277E61" w:rsidRPr="00133917" w:rsidRDefault="00A24FAF" w:rsidP="00133917">
      <w:pPr>
        <w:spacing w:after="0" w:line="360" w:lineRule="auto"/>
        <w:ind w:firstLine="709"/>
        <w:jc w:val="both"/>
        <w:rPr>
          <w:rFonts w:ascii="Times New Roman" w:hAnsi="Times New Roman"/>
          <w:sz w:val="28"/>
        </w:rPr>
      </w:pPr>
      <w:r w:rsidRPr="00133917">
        <w:rPr>
          <w:rFonts w:ascii="Times New Roman" w:hAnsi="Times New Roman"/>
          <w:sz w:val="28"/>
        </w:rPr>
        <w:t>Декрет № 15 дополнен п. 1.6, в соответствии с которым остатки курсовых разниц, числящиеся на 1 января 2010 г. в составе доходов будущих периодов, списываются на внереализационные доходы, расходов будущих периодов - на внереализационные расходы или (при наличии фонда переоценки статей баланса) за счет этого фонда ежемесячно, начиная с 1 января 2010 г., в порядке и сроки, установленные руководителем организации, но не позднее 31 декабря 2014 г. Таким образом, обещание Министерства финансов Республики Беларусь, о котором мы упоминали в начале статьи, даже в некотором смысле перевыполнено: вместо трех лет на списание образовавшихся курсовых разниц, числящихся на начало текущего года в составе доходов и расходов будущих пер</w:t>
      </w:r>
      <w:r w:rsidR="002C3DC7" w:rsidRPr="00133917">
        <w:rPr>
          <w:rFonts w:ascii="Times New Roman" w:hAnsi="Times New Roman"/>
          <w:sz w:val="28"/>
        </w:rPr>
        <w:t>иодов, организациям дается пять. (7)</w:t>
      </w:r>
    </w:p>
    <w:p w:rsidR="007438DA" w:rsidRPr="00133917" w:rsidRDefault="007438DA" w:rsidP="00133917">
      <w:pPr>
        <w:spacing w:after="0" w:line="360" w:lineRule="auto"/>
        <w:ind w:firstLine="709"/>
        <w:jc w:val="both"/>
        <w:rPr>
          <w:rFonts w:ascii="Times New Roman" w:hAnsi="Times New Roman"/>
          <w:sz w:val="28"/>
        </w:rPr>
      </w:pPr>
    </w:p>
    <w:p w:rsidR="007438DA" w:rsidRPr="00133917" w:rsidRDefault="007438DA" w:rsidP="00133917">
      <w:pPr>
        <w:spacing w:after="0" w:line="360" w:lineRule="auto"/>
        <w:ind w:firstLine="709"/>
        <w:jc w:val="both"/>
        <w:rPr>
          <w:rFonts w:ascii="Times New Roman" w:hAnsi="Times New Roman"/>
          <w:sz w:val="28"/>
        </w:rPr>
      </w:pPr>
      <w:r w:rsidRPr="00133917">
        <w:rPr>
          <w:rFonts w:ascii="Times New Roman" w:hAnsi="Times New Roman"/>
          <w:sz w:val="28"/>
        </w:rPr>
        <w:t>5. Проверка целевого использования валютных денежных средств и материальных ценностей, приобретенных за иностранную валюту</w:t>
      </w:r>
    </w:p>
    <w:p w:rsidR="0031123E" w:rsidRDefault="0031123E" w:rsidP="00133917">
      <w:pPr>
        <w:spacing w:after="0" w:line="360" w:lineRule="auto"/>
        <w:ind w:firstLine="709"/>
        <w:jc w:val="both"/>
        <w:rPr>
          <w:rFonts w:ascii="Times New Roman" w:hAnsi="Times New Roman"/>
          <w:sz w:val="28"/>
        </w:rPr>
      </w:pPr>
    </w:p>
    <w:p w:rsidR="00671801" w:rsidRPr="00133917" w:rsidRDefault="00F80CD1"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Таблица 2. </w:t>
      </w:r>
      <w:r w:rsidR="00671801" w:rsidRPr="00133917">
        <w:rPr>
          <w:rFonts w:ascii="Times New Roman" w:hAnsi="Times New Roman"/>
          <w:sz w:val="28"/>
        </w:rPr>
        <w:t>Цели, на которые приобретается иностранная валюта: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7"/>
        <w:gridCol w:w="4263"/>
      </w:tblGrid>
      <w:tr w:rsidR="00F80CD1" w:rsidRPr="00133917" w:rsidTr="0031123E">
        <w:trPr>
          <w:trHeight w:val="609"/>
          <w:jc w:val="center"/>
        </w:trPr>
        <w:tc>
          <w:tcPr>
            <w:tcW w:w="4807" w:type="dxa"/>
          </w:tcPr>
          <w:p w:rsidR="00F80CD1" w:rsidRPr="00133917" w:rsidRDefault="00133917" w:rsidP="00133917">
            <w:pPr>
              <w:spacing w:after="0" w:line="360" w:lineRule="auto"/>
              <w:rPr>
                <w:rFonts w:ascii="Times New Roman" w:hAnsi="Times New Roman"/>
                <w:sz w:val="20"/>
              </w:rPr>
            </w:pPr>
            <w:r w:rsidRPr="00133917">
              <w:rPr>
                <w:rFonts w:ascii="Times New Roman" w:hAnsi="Times New Roman"/>
                <w:sz w:val="20"/>
              </w:rPr>
              <w:t xml:space="preserve"> </w:t>
            </w:r>
            <w:r w:rsidR="009D1616" w:rsidRPr="00133917">
              <w:rPr>
                <w:rFonts w:ascii="Times New Roman" w:hAnsi="Times New Roman"/>
                <w:sz w:val="20"/>
              </w:rPr>
              <w:t>Цель</w:t>
            </w:r>
          </w:p>
        </w:tc>
        <w:tc>
          <w:tcPr>
            <w:tcW w:w="4263" w:type="dxa"/>
          </w:tcPr>
          <w:p w:rsidR="00F80CD1" w:rsidRPr="00133917" w:rsidRDefault="00133917" w:rsidP="00133917">
            <w:pPr>
              <w:spacing w:after="0" w:line="360" w:lineRule="auto"/>
              <w:rPr>
                <w:rFonts w:ascii="Times New Roman" w:hAnsi="Times New Roman"/>
                <w:sz w:val="20"/>
              </w:rPr>
            </w:pPr>
            <w:r w:rsidRPr="00133917">
              <w:rPr>
                <w:rFonts w:ascii="Times New Roman" w:hAnsi="Times New Roman"/>
                <w:sz w:val="20"/>
              </w:rPr>
              <w:t xml:space="preserve"> </w:t>
            </w:r>
            <w:r w:rsidR="009D1616" w:rsidRPr="00133917">
              <w:rPr>
                <w:rFonts w:ascii="Times New Roman" w:hAnsi="Times New Roman"/>
                <w:sz w:val="20"/>
              </w:rPr>
              <w:t>Основание</w:t>
            </w:r>
          </w:p>
        </w:tc>
      </w:tr>
      <w:tr w:rsidR="00F80CD1" w:rsidRPr="00133917" w:rsidTr="0031123E">
        <w:trPr>
          <w:trHeight w:val="1375"/>
          <w:jc w:val="center"/>
        </w:trPr>
        <w:tc>
          <w:tcPr>
            <w:tcW w:w="4807" w:type="dxa"/>
          </w:tcPr>
          <w:p w:rsidR="00F80CD1" w:rsidRPr="00133917" w:rsidRDefault="00291FAC" w:rsidP="00133917">
            <w:pPr>
              <w:spacing w:after="0" w:line="360" w:lineRule="auto"/>
              <w:rPr>
                <w:rFonts w:ascii="Times New Roman" w:hAnsi="Times New Roman"/>
                <w:sz w:val="20"/>
                <w:szCs w:val="24"/>
              </w:rPr>
            </w:pPr>
            <w:r w:rsidRPr="00133917">
              <w:rPr>
                <w:rFonts w:ascii="Times New Roman" w:hAnsi="Times New Roman"/>
                <w:sz w:val="20"/>
                <w:szCs w:val="24"/>
              </w:rPr>
              <w:t>осуществление расчетов по сделкам, предусматривающим экспорт и (или) импорт товаров (за исключением денежных средств, ценных бумаг и недвижимого имущества), охраняемой информации, исключительных прав на результаты интеллектуальной деятельности, работ, услуг.</w:t>
            </w:r>
          </w:p>
        </w:tc>
        <w:tc>
          <w:tcPr>
            <w:tcW w:w="4263" w:type="dxa"/>
          </w:tcPr>
          <w:p w:rsidR="00F80CD1" w:rsidRPr="00133917" w:rsidRDefault="006E278A" w:rsidP="00133917">
            <w:pPr>
              <w:spacing w:after="0" w:line="360" w:lineRule="auto"/>
              <w:rPr>
                <w:rFonts w:ascii="Times New Roman" w:hAnsi="Times New Roman"/>
                <w:sz w:val="20"/>
                <w:szCs w:val="24"/>
              </w:rPr>
            </w:pPr>
            <w:r w:rsidRPr="00133917">
              <w:rPr>
                <w:rFonts w:ascii="Times New Roman" w:hAnsi="Times New Roman"/>
                <w:sz w:val="20"/>
                <w:szCs w:val="24"/>
              </w:rPr>
              <w:t>документ, подтверждающий заключение с нерезидентом соответствующей гражданско-правовой сделки</w:t>
            </w:r>
          </w:p>
          <w:p w:rsidR="00F80CD1" w:rsidRPr="00133917" w:rsidRDefault="00F80CD1" w:rsidP="00133917">
            <w:pPr>
              <w:spacing w:after="0" w:line="360" w:lineRule="auto"/>
              <w:rPr>
                <w:rFonts w:ascii="Times New Roman" w:hAnsi="Times New Roman"/>
                <w:sz w:val="20"/>
                <w:szCs w:val="24"/>
              </w:rPr>
            </w:pPr>
          </w:p>
          <w:p w:rsidR="00F80CD1" w:rsidRPr="00133917" w:rsidRDefault="00F80CD1" w:rsidP="00133917">
            <w:pPr>
              <w:spacing w:after="0" w:line="360" w:lineRule="auto"/>
              <w:rPr>
                <w:rFonts w:ascii="Times New Roman" w:hAnsi="Times New Roman"/>
                <w:sz w:val="20"/>
                <w:szCs w:val="24"/>
              </w:rPr>
            </w:pPr>
          </w:p>
        </w:tc>
      </w:tr>
      <w:tr w:rsidR="00F80CD1" w:rsidRPr="00133917" w:rsidTr="0031123E">
        <w:trPr>
          <w:trHeight w:val="1643"/>
          <w:jc w:val="center"/>
        </w:trPr>
        <w:tc>
          <w:tcPr>
            <w:tcW w:w="4807" w:type="dxa"/>
          </w:tcPr>
          <w:p w:rsidR="00F80CD1" w:rsidRPr="00133917" w:rsidRDefault="00C15BC0" w:rsidP="00133917">
            <w:pPr>
              <w:spacing w:after="0" w:line="360" w:lineRule="auto"/>
              <w:rPr>
                <w:rFonts w:ascii="Times New Roman" w:hAnsi="Times New Roman"/>
                <w:sz w:val="20"/>
                <w:szCs w:val="24"/>
              </w:rPr>
            </w:pPr>
            <w:r w:rsidRPr="00133917">
              <w:rPr>
                <w:rFonts w:ascii="Times New Roman" w:hAnsi="Times New Roman"/>
                <w:sz w:val="20"/>
                <w:szCs w:val="24"/>
              </w:rPr>
              <w:t>осуществление расчетов по возврату суммы займа и (или) выплате процентов по займам, предоставленным Министерством финансов Республики Беларусь в иностранной валюте, а также для возмещения Министерству финансов Республики Беларусь платежей, проведенных по погашению и обслуживанию кредитов в иностранной валюте, полученных под гарантию Правительства Республики Беларусь.</w:t>
            </w:r>
          </w:p>
        </w:tc>
        <w:tc>
          <w:tcPr>
            <w:tcW w:w="4263" w:type="dxa"/>
          </w:tcPr>
          <w:p w:rsidR="00F67699" w:rsidRDefault="00D948BB" w:rsidP="00133917">
            <w:pPr>
              <w:spacing w:after="0" w:line="360" w:lineRule="auto"/>
              <w:rPr>
                <w:rFonts w:ascii="Times New Roman" w:hAnsi="Times New Roman"/>
                <w:sz w:val="20"/>
                <w:szCs w:val="24"/>
              </w:rPr>
            </w:pPr>
            <w:r w:rsidRPr="00133917">
              <w:rPr>
                <w:rFonts w:ascii="Times New Roman" w:hAnsi="Times New Roman"/>
                <w:sz w:val="20"/>
                <w:szCs w:val="24"/>
              </w:rPr>
              <w:t>-документ, подтверждающий заключение с Министерством финансов Республики Беларусь соответствующей гражданско-правовой сделки либо</w:t>
            </w:r>
          </w:p>
          <w:p w:rsidR="00F80CD1" w:rsidRPr="00133917" w:rsidRDefault="00D948BB" w:rsidP="00133917">
            <w:pPr>
              <w:spacing w:after="0" w:line="360" w:lineRule="auto"/>
              <w:rPr>
                <w:rFonts w:ascii="Times New Roman" w:hAnsi="Times New Roman"/>
                <w:sz w:val="20"/>
                <w:szCs w:val="24"/>
              </w:rPr>
            </w:pPr>
            <w:r w:rsidRPr="00133917">
              <w:rPr>
                <w:rFonts w:ascii="Times New Roman" w:hAnsi="Times New Roman"/>
                <w:sz w:val="20"/>
                <w:szCs w:val="24"/>
              </w:rPr>
              <w:t>- акт законодательства Республики Беларусь.</w:t>
            </w:r>
          </w:p>
          <w:p w:rsidR="00F80CD1" w:rsidRPr="00133917" w:rsidRDefault="00F80CD1" w:rsidP="00133917">
            <w:pPr>
              <w:spacing w:after="0" w:line="360" w:lineRule="auto"/>
              <w:rPr>
                <w:rFonts w:ascii="Times New Roman" w:hAnsi="Times New Roman"/>
                <w:sz w:val="20"/>
                <w:szCs w:val="24"/>
              </w:rPr>
            </w:pPr>
          </w:p>
          <w:p w:rsidR="00F80CD1" w:rsidRPr="00133917" w:rsidRDefault="00F80CD1" w:rsidP="00133917">
            <w:pPr>
              <w:spacing w:after="0" w:line="360" w:lineRule="auto"/>
              <w:rPr>
                <w:rFonts w:ascii="Times New Roman" w:hAnsi="Times New Roman"/>
                <w:sz w:val="20"/>
                <w:szCs w:val="24"/>
              </w:rPr>
            </w:pPr>
          </w:p>
        </w:tc>
      </w:tr>
      <w:tr w:rsidR="00F80CD1" w:rsidRPr="00133917" w:rsidTr="0031123E">
        <w:trPr>
          <w:trHeight w:val="3199"/>
          <w:jc w:val="center"/>
        </w:trPr>
        <w:tc>
          <w:tcPr>
            <w:tcW w:w="4807" w:type="dxa"/>
          </w:tcPr>
          <w:p w:rsidR="00F80CD1" w:rsidRPr="00133917" w:rsidRDefault="00F80CD1" w:rsidP="00133917">
            <w:pPr>
              <w:spacing w:after="0" w:line="360" w:lineRule="auto"/>
              <w:rPr>
                <w:rFonts w:ascii="Times New Roman" w:hAnsi="Times New Roman"/>
                <w:sz w:val="20"/>
                <w:szCs w:val="24"/>
              </w:rPr>
            </w:pPr>
          </w:p>
          <w:p w:rsidR="00F80CD1" w:rsidRPr="00133917" w:rsidRDefault="00257C49" w:rsidP="00133917">
            <w:pPr>
              <w:spacing w:after="0" w:line="360" w:lineRule="auto"/>
              <w:rPr>
                <w:rFonts w:ascii="Times New Roman" w:hAnsi="Times New Roman"/>
                <w:sz w:val="20"/>
                <w:szCs w:val="24"/>
              </w:rPr>
            </w:pPr>
            <w:r w:rsidRPr="00133917">
              <w:rPr>
                <w:rFonts w:ascii="Times New Roman" w:hAnsi="Times New Roman"/>
                <w:sz w:val="20"/>
                <w:szCs w:val="24"/>
              </w:rPr>
              <w:t>уплата налогов, сборов, пошлин, иных обязательных платежей в республиканский и местные бюджеты, государственные целевые бюджетные и внебюджетные фонды, а также на счета органов взыскания или уполномоченных взимать платежи в бюджет, государственные целевые бюджетные и внебюджетные фонды в случае, если возможность уплаты их в иностранной валюте предусмотрена актами законодательства Республики Беларусь.</w:t>
            </w:r>
          </w:p>
        </w:tc>
        <w:tc>
          <w:tcPr>
            <w:tcW w:w="4263" w:type="dxa"/>
          </w:tcPr>
          <w:p w:rsidR="00F80CD1" w:rsidRPr="00133917" w:rsidRDefault="00257C49" w:rsidP="00133917">
            <w:pPr>
              <w:spacing w:after="0" w:line="360" w:lineRule="auto"/>
              <w:rPr>
                <w:rFonts w:ascii="Times New Roman" w:hAnsi="Times New Roman"/>
                <w:sz w:val="20"/>
                <w:szCs w:val="24"/>
              </w:rPr>
            </w:pPr>
            <w:r w:rsidRPr="00133917">
              <w:rPr>
                <w:rFonts w:ascii="Times New Roman" w:hAnsi="Times New Roman"/>
                <w:sz w:val="20"/>
                <w:szCs w:val="24"/>
              </w:rPr>
              <w:t>акты законодательства Республики Беларусь, предусматривающие правомерность использования иностранной валюты при уплате вышеназванных платежей;</w:t>
            </w:r>
          </w:p>
          <w:p w:rsidR="00F80CD1" w:rsidRPr="00133917" w:rsidRDefault="00F80CD1" w:rsidP="00133917">
            <w:pPr>
              <w:spacing w:after="0" w:line="360" w:lineRule="auto"/>
              <w:rPr>
                <w:rFonts w:ascii="Times New Roman" w:hAnsi="Times New Roman"/>
                <w:sz w:val="20"/>
                <w:szCs w:val="24"/>
              </w:rPr>
            </w:pPr>
          </w:p>
          <w:p w:rsidR="00F80CD1" w:rsidRPr="00133917" w:rsidRDefault="00F80CD1" w:rsidP="00133917">
            <w:pPr>
              <w:spacing w:after="0" w:line="360" w:lineRule="auto"/>
              <w:rPr>
                <w:rFonts w:ascii="Times New Roman" w:hAnsi="Times New Roman"/>
                <w:sz w:val="20"/>
                <w:szCs w:val="24"/>
              </w:rPr>
            </w:pPr>
          </w:p>
        </w:tc>
      </w:tr>
    </w:tbl>
    <w:p w:rsidR="00C80622" w:rsidRPr="00133917" w:rsidRDefault="00C80622" w:rsidP="00133917">
      <w:pPr>
        <w:spacing w:after="0" w:line="360" w:lineRule="auto"/>
        <w:ind w:firstLine="709"/>
        <w:jc w:val="both"/>
        <w:rPr>
          <w:rFonts w:ascii="Times New Roman" w:hAnsi="Times New Roman"/>
          <w:sz w:val="28"/>
          <w:szCs w:val="28"/>
        </w:rPr>
      </w:pPr>
      <w:r w:rsidRPr="00133917">
        <w:rPr>
          <w:rFonts w:ascii="Times New Roman" w:hAnsi="Times New Roman"/>
          <w:sz w:val="28"/>
        </w:rPr>
        <w:br w:type="page"/>
      </w:r>
      <w:r w:rsidRPr="00133917">
        <w:rPr>
          <w:rFonts w:ascii="Times New Roman" w:hAnsi="Times New Roman"/>
          <w:sz w:val="28"/>
          <w:szCs w:val="28"/>
        </w:rPr>
        <w:t>Продолжение таблицы 2: Цели, на которые приобретается иностранная валюта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7"/>
        <w:gridCol w:w="13"/>
        <w:gridCol w:w="4240"/>
      </w:tblGrid>
      <w:tr w:rsidR="00257C49" w:rsidRPr="00133917" w:rsidTr="00603889">
        <w:trPr>
          <w:trHeight w:val="446"/>
          <w:jc w:val="center"/>
        </w:trPr>
        <w:tc>
          <w:tcPr>
            <w:tcW w:w="4817" w:type="dxa"/>
          </w:tcPr>
          <w:p w:rsidR="00F67699" w:rsidRDefault="00257C49" w:rsidP="00133917">
            <w:pPr>
              <w:spacing w:after="0" w:line="360" w:lineRule="auto"/>
              <w:rPr>
                <w:rFonts w:ascii="Times New Roman" w:hAnsi="Times New Roman"/>
                <w:sz w:val="20"/>
                <w:szCs w:val="24"/>
              </w:rPr>
            </w:pPr>
            <w:r w:rsidRPr="00133917">
              <w:rPr>
                <w:rFonts w:ascii="Times New Roman" w:hAnsi="Times New Roman"/>
                <w:sz w:val="20"/>
                <w:szCs w:val="24"/>
              </w:rPr>
              <w:t>оплата расходов, связанных с поездками за пределы Республики Беларусь:</w:t>
            </w:r>
          </w:p>
          <w:p w:rsidR="00F67699" w:rsidRDefault="00257C49" w:rsidP="00133917">
            <w:pPr>
              <w:spacing w:after="0" w:line="360" w:lineRule="auto"/>
              <w:rPr>
                <w:rFonts w:ascii="Times New Roman" w:hAnsi="Times New Roman"/>
                <w:sz w:val="20"/>
                <w:szCs w:val="24"/>
              </w:rPr>
            </w:pPr>
            <w:r w:rsidRPr="00133917">
              <w:rPr>
                <w:rFonts w:ascii="Times New Roman" w:hAnsi="Times New Roman"/>
                <w:sz w:val="20"/>
                <w:szCs w:val="24"/>
              </w:rPr>
              <w:t>- расходы, связанные со служебными командировками за границу, в том числе на обучение, а также стажировку, семинар, конференцию и иные мероприятия, связанные с повышением квалификации работников субъекта валютных операций-резидента;</w:t>
            </w:r>
          </w:p>
          <w:p w:rsidR="00F67699" w:rsidRDefault="00257C49" w:rsidP="00133917">
            <w:pPr>
              <w:spacing w:after="0" w:line="360" w:lineRule="auto"/>
              <w:rPr>
                <w:rFonts w:ascii="Times New Roman" w:hAnsi="Times New Roman"/>
                <w:sz w:val="20"/>
                <w:szCs w:val="24"/>
              </w:rPr>
            </w:pPr>
            <w:r w:rsidRPr="00133917">
              <w:rPr>
                <w:rFonts w:ascii="Times New Roman" w:hAnsi="Times New Roman"/>
                <w:sz w:val="20"/>
                <w:szCs w:val="24"/>
              </w:rPr>
              <w:t xml:space="preserve">- расходы, связанные с направлением за границу иных лиц в случаях, установленных законодательством; </w:t>
            </w:r>
          </w:p>
          <w:p w:rsidR="00F67699" w:rsidRDefault="00257C49" w:rsidP="00133917">
            <w:pPr>
              <w:spacing w:after="0" w:line="360" w:lineRule="auto"/>
              <w:rPr>
                <w:rFonts w:ascii="Times New Roman" w:hAnsi="Times New Roman"/>
                <w:sz w:val="20"/>
                <w:szCs w:val="24"/>
              </w:rPr>
            </w:pPr>
            <w:r w:rsidRPr="00133917">
              <w:rPr>
                <w:rFonts w:ascii="Times New Roman" w:hAnsi="Times New Roman"/>
                <w:sz w:val="20"/>
                <w:szCs w:val="24"/>
              </w:rPr>
              <w:t>- расходы, связанные с разъездами индивидуальных предпринимателей-резидентов за пределами РеспубликиБеларусь;</w:t>
            </w:r>
          </w:p>
          <w:p w:rsidR="00F67699" w:rsidRDefault="00257C49" w:rsidP="00133917">
            <w:pPr>
              <w:spacing w:after="0" w:line="360" w:lineRule="auto"/>
              <w:rPr>
                <w:rFonts w:ascii="Times New Roman" w:hAnsi="Times New Roman"/>
                <w:sz w:val="20"/>
                <w:szCs w:val="24"/>
              </w:rPr>
            </w:pPr>
            <w:r w:rsidRPr="00133917">
              <w:rPr>
                <w:rFonts w:ascii="Times New Roman" w:hAnsi="Times New Roman"/>
                <w:sz w:val="20"/>
                <w:szCs w:val="24"/>
              </w:rPr>
              <w:t>- выдача под отчет водителям автобусов и грузовых автомобилей, работающих на регулярных международных пассажирских и грузовых линиях, работа которых протекает в пути, для оплаты за пределами Республики Беларусь страхового взноса, премии по договорам страхования, дорожных, экологических, таможенных пошлин и сборов, налогов, вынужденного мелкого ремонта, приобретения горюче-смазочных материалов, стоянки;</w:t>
            </w:r>
          </w:p>
          <w:p w:rsidR="00761193" w:rsidRPr="00133917" w:rsidRDefault="00257C49" w:rsidP="00133917">
            <w:pPr>
              <w:spacing w:after="0" w:line="360" w:lineRule="auto"/>
              <w:rPr>
                <w:rFonts w:ascii="Times New Roman" w:hAnsi="Times New Roman"/>
                <w:sz w:val="20"/>
                <w:szCs w:val="24"/>
              </w:rPr>
            </w:pPr>
            <w:r w:rsidRPr="00133917">
              <w:rPr>
                <w:rFonts w:ascii="Times New Roman" w:hAnsi="Times New Roman"/>
                <w:sz w:val="20"/>
                <w:szCs w:val="24"/>
              </w:rPr>
              <w:t>- выплата надбавок, выплачиваемых в иностранной валюте в соответствии с законодательством Республики Беларусь, за подвижной и разъездной характер работы, производство работы вахтовым методом, за постоянную работу в пути, работу вне места постоянного жительства (полевое довольствие).</w:t>
            </w:r>
          </w:p>
        </w:tc>
        <w:tc>
          <w:tcPr>
            <w:tcW w:w="4253" w:type="dxa"/>
            <w:gridSpan w:val="2"/>
          </w:tcPr>
          <w:p w:rsidR="00F67699" w:rsidRDefault="004C1DAD" w:rsidP="00133917">
            <w:pPr>
              <w:spacing w:after="0" w:line="360" w:lineRule="auto"/>
              <w:rPr>
                <w:rFonts w:ascii="Times New Roman" w:hAnsi="Times New Roman"/>
                <w:sz w:val="20"/>
                <w:szCs w:val="24"/>
              </w:rPr>
            </w:pPr>
            <w:r w:rsidRPr="00133917">
              <w:rPr>
                <w:rFonts w:ascii="Times New Roman" w:hAnsi="Times New Roman"/>
                <w:sz w:val="20"/>
                <w:szCs w:val="24"/>
              </w:rPr>
              <w:t xml:space="preserve">Приказ (постановление, распоряжение) о направлении в служебную командировку за границу с приложением расчета суммы иностранной валюты, причитающейся к получению (возмещению) направляемым за границу лицам, подписанный руководителем и (или) главным бухгалтером субъекта валютных операций-резидента, индивидуальным предпринимателем </w:t>
            </w:r>
          </w:p>
          <w:p w:rsidR="00F67699" w:rsidRDefault="004C1DAD" w:rsidP="00133917">
            <w:pPr>
              <w:spacing w:after="0" w:line="360" w:lineRule="auto"/>
              <w:rPr>
                <w:rFonts w:ascii="Times New Roman" w:hAnsi="Times New Roman"/>
                <w:sz w:val="20"/>
                <w:szCs w:val="24"/>
              </w:rPr>
            </w:pPr>
            <w:r w:rsidRPr="00133917">
              <w:rPr>
                <w:rFonts w:ascii="Times New Roman" w:hAnsi="Times New Roman"/>
                <w:sz w:val="20"/>
                <w:szCs w:val="24"/>
              </w:rPr>
              <w:t xml:space="preserve">Либо </w:t>
            </w:r>
          </w:p>
          <w:p w:rsidR="00F67699" w:rsidRDefault="004C1DAD" w:rsidP="00133917">
            <w:pPr>
              <w:spacing w:after="0" w:line="360" w:lineRule="auto"/>
              <w:rPr>
                <w:rFonts w:ascii="Times New Roman" w:hAnsi="Times New Roman"/>
                <w:sz w:val="20"/>
                <w:szCs w:val="24"/>
              </w:rPr>
            </w:pPr>
            <w:r w:rsidRPr="00133917">
              <w:rPr>
                <w:rFonts w:ascii="Times New Roman" w:hAnsi="Times New Roman"/>
                <w:sz w:val="20"/>
                <w:szCs w:val="24"/>
              </w:rPr>
              <w:t xml:space="preserve">Иной документ в случаях, установленных законодательством, с приложением расчета суммы иностранной валюты, причитающейся к получению (возмещению) направляемым за границу лицам, подписанный руководителем и (или) главным бухгалтером субъекта валютных операций-резидента, индивидуальным предпринимателем </w:t>
            </w:r>
          </w:p>
          <w:p w:rsidR="00257C49" w:rsidRPr="00133917" w:rsidRDefault="004C1DAD" w:rsidP="00133917">
            <w:pPr>
              <w:spacing w:after="0" w:line="360" w:lineRule="auto"/>
              <w:rPr>
                <w:rFonts w:ascii="Times New Roman" w:hAnsi="Times New Roman"/>
                <w:sz w:val="20"/>
                <w:szCs w:val="24"/>
              </w:rPr>
            </w:pPr>
            <w:r w:rsidRPr="00133917">
              <w:rPr>
                <w:rFonts w:ascii="Times New Roman" w:hAnsi="Times New Roman"/>
                <w:sz w:val="20"/>
                <w:szCs w:val="24"/>
              </w:rPr>
              <w:t>в иных случаях - расчет соответствующей потребности в иностранной валюте, подписанный руководителем или главным бухгалтером субъекта валютных операций0-резидента, индивидуальным предпринимателем.</w:t>
            </w:r>
          </w:p>
        </w:tc>
      </w:tr>
      <w:tr w:rsidR="00F80CD1" w:rsidRPr="00133917" w:rsidTr="00603889">
        <w:trPr>
          <w:trHeight w:val="568"/>
          <w:jc w:val="center"/>
        </w:trPr>
        <w:tc>
          <w:tcPr>
            <w:tcW w:w="4817" w:type="dxa"/>
          </w:tcPr>
          <w:p w:rsidR="00F80CD1" w:rsidRPr="00133917" w:rsidRDefault="00761193" w:rsidP="00133917">
            <w:pPr>
              <w:spacing w:after="0" w:line="360" w:lineRule="auto"/>
              <w:rPr>
                <w:rFonts w:ascii="Times New Roman" w:hAnsi="Times New Roman"/>
                <w:sz w:val="20"/>
                <w:szCs w:val="24"/>
              </w:rPr>
            </w:pPr>
            <w:r w:rsidRPr="00133917">
              <w:rPr>
                <w:rFonts w:ascii="Times New Roman" w:hAnsi="Times New Roman"/>
                <w:sz w:val="20"/>
                <w:szCs w:val="24"/>
              </w:rPr>
              <w:t>Осуществление с банком по валютным операциям, являющимся банковскими операциями (за исключением уплаты комиссионного вознаграждения)</w:t>
            </w:r>
          </w:p>
          <w:p w:rsidR="00257C49" w:rsidRPr="00133917" w:rsidRDefault="00257C49" w:rsidP="00133917">
            <w:pPr>
              <w:spacing w:after="0" w:line="360" w:lineRule="auto"/>
              <w:rPr>
                <w:rFonts w:ascii="Times New Roman" w:hAnsi="Times New Roman"/>
                <w:sz w:val="20"/>
                <w:szCs w:val="24"/>
              </w:rPr>
            </w:pPr>
          </w:p>
          <w:p w:rsidR="00257C49" w:rsidRPr="00133917" w:rsidRDefault="00257C49" w:rsidP="00133917">
            <w:pPr>
              <w:spacing w:after="0" w:line="360" w:lineRule="auto"/>
              <w:rPr>
                <w:rFonts w:ascii="Times New Roman" w:hAnsi="Times New Roman"/>
                <w:sz w:val="20"/>
                <w:szCs w:val="24"/>
              </w:rPr>
            </w:pPr>
          </w:p>
          <w:p w:rsidR="00257C49" w:rsidRPr="00133917" w:rsidRDefault="00257C49" w:rsidP="00133917">
            <w:pPr>
              <w:spacing w:after="0" w:line="360" w:lineRule="auto"/>
              <w:rPr>
                <w:rFonts w:ascii="Times New Roman" w:hAnsi="Times New Roman"/>
                <w:sz w:val="20"/>
                <w:szCs w:val="24"/>
              </w:rPr>
            </w:pPr>
          </w:p>
          <w:p w:rsidR="00257C49" w:rsidRPr="00133917" w:rsidRDefault="00257C49" w:rsidP="00133917">
            <w:pPr>
              <w:spacing w:after="0" w:line="360" w:lineRule="auto"/>
              <w:rPr>
                <w:rFonts w:ascii="Times New Roman" w:hAnsi="Times New Roman"/>
                <w:sz w:val="20"/>
                <w:szCs w:val="24"/>
              </w:rPr>
            </w:pPr>
          </w:p>
        </w:tc>
        <w:tc>
          <w:tcPr>
            <w:tcW w:w="4253" w:type="dxa"/>
            <w:gridSpan w:val="2"/>
          </w:tcPr>
          <w:p w:rsidR="00F80CD1" w:rsidRPr="00133917" w:rsidRDefault="00761193" w:rsidP="00133917">
            <w:pPr>
              <w:spacing w:after="0" w:line="360" w:lineRule="auto"/>
              <w:rPr>
                <w:rFonts w:ascii="Times New Roman" w:hAnsi="Times New Roman"/>
                <w:sz w:val="20"/>
                <w:szCs w:val="24"/>
              </w:rPr>
            </w:pPr>
            <w:r w:rsidRPr="00133917">
              <w:rPr>
                <w:rFonts w:ascii="Times New Roman" w:hAnsi="Times New Roman"/>
                <w:sz w:val="20"/>
                <w:szCs w:val="24"/>
              </w:rPr>
              <w:t>осуществляемой в рамках гражданско-правовой сделки, является документ, подтверждающий заключение с банком соответствующей гражданско-правовой сделки. По валютным операциям, совершаемым вне рамок гражданско-правовой сделки, документы, служащие основанием для осуществления данной валютной операции.</w:t>
            </w:r>
          </w:p>
        </w:tc>
      </w:tr>
      <w:tr w:rsidR="00257C49" w:rsidRPr="00133917" w:rsidTr="00603889">
        <w:trPr>
          <w:trHeight w:val="918"/>
          <w:jc w:val="center"/>
        </w:trPr>
        <w:tc>
          <w:tcPr>
            <w:tcW w:w="4830" w:type="dxa"/>
            <w:gridSpan w:val="2"/>
          </w:tcPr>
          <w:p w:rsidR="00257C49" w:rsidRPr="00133917" w:rsidRDefault="00A149D1" w:rsidP="00133917">
            <w:pPr>
              <w:spacing w:after="0" w:line="360" w:lineRule="auto"/>
              <w:rPr>
                <w:rFonts w:ascii="Times New Roman" w:hAnsi="Times New Roman"/>
                <w:sz w:val="20"/>
                <w:szCs w:val="24"/>
              </w:rPr>
            </w:pPr>
            <w:r w:rsidRPr="00133917">
              <w:rPr>
                <w:rFonts w:ascii="Times New Roman" w:hAnsi="Times New Roman"/>
                <w:sz w:val="20"/>
                <w:szCs w:val="24"/>
              </w:rPr>
              <w:t>осуществление расчетов по сделкам, заключенным с нерезидентом, предусматривающим передачу и (или) получение имущества в аренду (лизинг).</w:t>
            </w:r>
          </w:p>
        </w:tc>
        <w:tc>
          <w:tcPr>
            <w:tcW w:w="4240" w:type="dxa"/>
          </w:tcPr>
          <w:p w:rsidR="00257C49" w:rsidRPr="00133917" w:rsidRDefault="00A149D1" w:rsidP="00133917">
            <w:pPr>
              <w:spacing w:after="0" w:line="360" w:lineRule="auto"/>
              <w:rPr>
                <w:rFonts w:ascii="Times New Roman" w:hAnsi="Times New Roman"/>
                <w:sz w:val="20"/>
                <w:szCs w:val="24"/>
              </w:rPr>
            </w:pPr>
            <w:r w:rsidRPr="00133917">
              <w:rPr>
                <w:rFonts w:ascii="Times New Roman" w:hAnsi="Times New Roman"/>
                <w:sz w:val="20"/>
                <w:szCs w:val="24"/>
              </w:rPr>
              <w:t>документ, подтверждающий заключение с нерезидентом соответствующей гражданско-правовой сделки</w:t>
            </w:r>
          </w:p>
        </w:tc>
      </w:tr>
      <w:tr w:rsidR="00257C49" w:rsidRPr="00133917" w:rsidTr="00603889">
        <w:trPr>
          <w:trHeight w:val="994"/>
          <w:jc w:val="center"/>
        </w:trPr>
        <w:tc>
          <w:tcPr>
            <w:tcW w:w="4830" w:type="dxa"/>
            <w:gridSpan w:val="2"/>
          </w:tcPr>
          <w:p w:rsidR="00257C49" w:rsidRPr="00133917" w:rsidRDefault="0054124F" w:rsidP="00133917">
            <w:pPr>
              <w:spacing w:after="0" w:line="360" w:lineRule="auto"/>
              <w:rPr>
                <w:rFonts w:ascii="Times New Roman" w:hAnsi="Times New Roman"/>
                <w:sz w:val="20"/>
                <w:szCs w:val="24"/>
              </w:rPr>
            </w:pPr>
            <w:r w:rsidRPr="00133917">
              <w:rPr>
                <w:rFonts w:ascii="Times New Roman" w:hAnsi="Times New Roman"/>
                <w:sz w:val="20"/>
                <w:szCs w:val="24"/>
              </w:rPr>
              <w:t>оплата страхового взноса, осуществление расчетов по договорам страхования, сострахования, перестрахования между субъектами валютных операций - резидентами.</w:t>
            </w:r>
          </w:p>
          <w:p w:rsidR="00257C49" w:rsidRPr="00133917" w:rsidRDefault="00257C49" w:rsidP="00133917">
            <w:pPr>
              <w:spacing w:after="0" w:line="360" w:lineRule="auto"/>
              <w:rPr>
                <w:rFonts w:ascii="Times New Roman" w:hAnsi="Times New Roman"/>
                <w:sz w:val="20"/>
                <w:szCs w:val="24"/>
              </w:rPr>
            </w:pPr>
          </w:p>
        </w:tc>
        <w:tc>
          <w:tcPr>
            <w:tcW w:w="4240" w:type="dxa"/>
          </w:tcPr>
          <w:p w:rsidR="00F67699" w:rsidRDefault="0054124F" w:rsidP="00133917">
            <w:pPr>
              <w:spacing w:after="0" w:line="360" w:lineRule="auto"/>
              <w:rPr>
                <w:rFonts w:ascii="Times New Roman" w:hAnsi="Times New Roman"/>
                <w:sz w:val="20"/>
                <w:szCs w:val="24"/>
              </w:rPr>
            </w:pPr>
            <w:r w:rsidRPr="00133917">
              <w:rPr>
                <w:rFonts w:ascii="Times New Roman" w:hAnsi="Times New Roman"/>
                <w:sz w:val="20"/>
                <w:szCs w:val="24"/>
              </w:rPr>
              <w:t xml:space="preserve">документ, подтверждающий заключение между субъектами валютных операций - резидентами соответствующей гражданско-правовой сделки; </w:t>
            </w:r>
          </w:p>
          <w:p w:rsidR="00F67699" w:rsidRDefault="0054124F" w:rsidP="00133917">
            <w:pPr>
              <w:spacing w:after="0" w:line="360" w:lineRule="auto"/>
              <w:rPr>
                <w:rFonts w:ascii="Times New Roman" w:hAnsi="Times New Roman"/>
                <w:sz w:val="20"/>
                <w:szCs w:val="24"/>
              </w:rPr>
            </w:pPr>
            <w:r w:rsidRPr="00133917">
              <w:rPr>
                <w:rFonts w:ascii="Times New Roman" w:hAnsi="Times New Roman"/>
                <w:sz w:val="20"/>
                <w:szCs w:val="24"/>
              </w:rPr>
              <w:t xml:space="preserve">либо </w:t>
            </w:r>
          </w:p>
          <w:p w:rsidR="00257C49" w:rsidRPr="00133917" w:rsidRDefault="0054124F" w:rsidP="00133917">
            <w:pPr>
              <w:spacing w:after="0" w:line="360" w:lineRule="auto"/>
              <w:rPr>
                <w:rFonts w:ascii="Times New Roman" w:hAnsi="Times New Roman"/>
                <w:sz w:val="20"/>
                <w:szCs w:val="24"/>
              </w:rPr>
            </w:pPr>
            <w:r w:rsidRPr="00133917">
              <w:rPr>
                <w:rFonts w:ascii="Times New Roman" w:hAnsi="Times New Roman"/>
                <w:sz w:val="20"/>
                <w:szCs w:val="24"/>
              </w:rPr>
              <w:t>счет-фактура на оплату страхового взноса</w:t>
            </w:r>
          </w:p>
        </w:tc>
      </w:tr>
      <w:tr w:rsidR="00257C49" w:rsidRPr="00133917" w:rsidTr="00603889">
        <w:trPr>
          <w:trHeight w:val="852"/>
          <w:jc w:val="center"/>
        </w:trPr>
        <w:tc>
          <w:tcPr>
            <w:tcW w:w="4830" w:type="dxa"/>
            <w:gridSpan w:val="2"/>
          </w:tcPr>
          <w:p w:rsidR="00257C49" w:rsidRPr="00133917" w:rsidRDefault="00455CE7" w:rsidP="00133917">
            <w:pPr>
              <w:spacing w:after="0" w:line="360" w:lineRule="auto"/>
              <w:rPr>
                <w:rFonts w:ascii="Times New Roman" w:hAnsi="Times New Roman"/>
                <w:sz w:val="20"/>
                <w:szCs w:val="24"/>
              </w:rPr>
            </w:pPr>
            <w:r w:rsidRPr="00133917">
              <w:rPr>
                <w:rFonts w:ascii="Times New Roman" w:hAnsi="Times New Roman"/>
                <w:sz w:val="20"/>
                <w:szCs w:val="24"/>
              </w:rPr>
              <w:t>осуществление платежей нерезиденту по выплате дивидендов и иных доходов по инвестициям.</w:t>
            </w:r>
          </w:p>
          <w:p w:rsidR="00257C49" w:rsidRPr="00133917" w:rsidRDefault="00257C49" w:rsidP="00133917">
            <w:pPr>
              <w:spacing w:after="0" w:line="360" w:lineRule="auto"/>
              <w:rPr>
                <w:rFonts w:ascii="Times New Roman" w:hAnsi="Times New Roman"/>
                <w:sz w:val="20"/>
                <w:szCs w:val="24"/>
              </w:rPr>
            </w:pPr>
          </w:p>
        </w:tc>
        <w:tc>
          <w:tcPr>
            <w:tcW w:w="4240" w:type="dxa"/>
          </w:tcPr>
          <w:p w:rsidR="00257C49" w:rsidRPr="00133917" w:rsidRDefault="00455CE7" w:rsidP="00133917">
            <w:pPr>
              <w:spacing w:after="0" w:line="360" w:lineRule="auto"/>
              <w:rPr>
                <w:rFonts w:ascii="Times New Roman" w:hAnsi="Times New Roman"/>
                <w:sz w:val="20"/>
                <w:szCs w:val="24"/>
              </w:rPr>
            </w:pPr>
            <w:r w:rsidRPr="00133917">
              <w:rPr>
                <w:rFonts w:ascii="Times New Roman" w:hAnsi="Times New Roman"/>
                <w:sz w:val="20"/>
                <w:szCs w:val="24"/>
              </w:rPr>
              <w:t>документ,</w:t>
            </w:r>
            <w:r w:rsidR="00174969" w:rsidRPr="00133917">
              <w:rPr>
                <w:rFonts w:ascii="Times New Roman" w:hAnsi="Times New Roman"/>
                <w:sz w:val="20"/>
                <w:szCs w:val="24"/>
              </w:rPr>
              <w:t xml:space="preserve"> </w:t>
            </w:r>
            <w:r w:rsidRPr="00133917">
              <w:rPr>
                <w:rFonts w:ascii="Times New Roman" w:hAnsi="Times New Roman"/>
                <w:sz w:val="20"/>
                <w:szCs w:val="24"/>
              </w:rPr>
              <w:t>подтверждающий необходимость</w:t>
            </w:r>
            <w:r w:rsidR="00174969" w:rsidRPr="00133917">
              <w:rPr>
                <w:rFonts w:ascii="Times New Roman" w:hAnsi="Times New Roman"/>
                <w:sz w:val="20"/>
                <w:szCs w:val="24"/>
              </w:rPr>
              <w:t xml:space="preserve"> </w:t>
            </w:r>
            <w:r w:rsidRPr="00133917">
              <w:rPr>
                <w:rFonts w:ascii="Times New Roman" w:hAnsi="Times New Roman"/>
                <w:sz w:val="20"/>
                <w:szCs w:val="24"/>
              </w:rPr>
              <w:t>выплаты иностранным инвесторам дивидендов и иных доходов по инвестициям.</w:t>
            </w:r>
          </w:p>
        </w:tc>
      </w:tr>
      <w:tr w:rsidR="00257C49" w:rsidRPr="00133917" w:rsidTr="00603889">
        <w:trPr>
          <w:trHeight w:val="609"/>
          <w:jc w:val="center"/>
        </w:trPr>
        <w:tc>
          <w:tcPr>
            <w:tcW w:w="4830" w:type="dxa"/>
            <w:gridSpan w:val="2"/>
          </w:tcPr>
          <w:p w:rsidR="00257C49" w:rsidRPr="00133917" w:rsidRDefault="002113CD" w:rsidP="00133917">
            <w:pPr>
              <w:spacing w:after="0" w:line="360" w:lineRule="auto"/>
              <w:rPr>
                <w:rFonts w:ascii="Times New Roman" w:hAnsi="Times New Roman"/>
                <w:sz w:val="20"/>
                <w:szCs w:val="24"/>
              </w:rPr>
            </w:pPr>
            <w:r w:rsidRPr="00133917">
              <w:rPr>
                <w:rFonts w:ascii="Times New Roman" w:hAnsi="Times New Roman"/>
                <w:sz w:val="20"/>
                <w:szCs w:val="24"/>
              </w:rPr>
              <w:t>осуществление операций неторгового характера</w:t>
            </w:r>
          </w:p>
          <w:p w:rsidR="00257C49" w:rsidRPr="00133917" w:rsidRDefault="00257C49" w:rsidP="00133917">
            <w:pPr>
              <w:spacing w:after="0" w:line="360" w:lineRule="auto"/>
              <w:rPr>
                <w:rFonts w:ascii="Times New Roman" w:hAnsi="Times New Roman"/>
                <w:sz w:val="20"/>
                <w:szCs w:val="24"/>
              </w:rPr>
            </w:pPr>
          </w:p>
        </w:tc>
        <w:tc>
          <w:tcPr>
            <w:tcW w:w="4240" w:type="dxa"/>
          </w:tcPr>
          <w:p w:rsidR="00257C49" w:rsidRPr="00133917" w:rsidRDefault="002113CD" w:rsidP="00133917">
            <w:pPr>
              <w:spacing w:after="0" w:line="360" w:lineRule="auto"/>
              <w:rPr>
                <w:rFonts w:ascii="Times New Roman" w:hAnsi="Times New Roman"/>
                <w:sz w:val="20"/>
                <w:szCs w:val="24"/>
              </w:rPr>
            </w:pPr>
            <w:r w:rsidRPr="00133917">
              <w:rPr>
                <w:rFonts w:ascii="Times New Roman" w:hAnsi="Times New Roman"/>
                <w:sz w:val="20"/>
                <w:szCs w:val="24"/>
              </w:rPr>
              <w:t>документы, служащие основанием для осуществления данных валютных операций</w:t>
            </w:r>
          </w:p>
        </w:tc>
      </w:tr>
      <w:tr w:rsidR="002113CD" w:rsidRPr="00133917" w:rsidTr="00603889">
        <w:trPr>
          <w:trHeight w:val="711"/>
          <w:jc w:val="center"/>
        </w:trPr>
        <w:tc>
          <w:tcPr>
            <w:tcW w:w="4830" w:type="dxa"/>
            <w:gridSpan w:val="2"/>
          </w:tcPr>
          <w:p w:rsidR="002113CD" w:rsidRPr="00133917" w:rsidRDefault="002113CD" w:rsidP="00133917">
            <w:pPr>
              <w:spacing w:after="0" w:line="360" w:lineRule="auto"/>
              <w:rPr>
                <w:rFonts w:ascii="Times New Roman" w:hAnsi="Times New Roman"/>
                <w:sz w:val="20"/>
                <w:szCs w:val="24"/>
              </w:rPr>
            </w:pPr>
            <w:r w:rsidRPr="00133917">
              <w:rPr>
                <w:rFonts w:ascii="Times New Roman" w:hAnsi="Times New Roman"/>
                <w:sz w:val="20"/>
                <w:szCs w:val="24"/>
              </w:rPr>
              <w:t>осуществление расчетов по сделкам, предусматривающим получение от нерезидентов кредитов и (или) займов в иностранной валюте</w:t>
            </w:r>
          </w:p>
        </w:tc>
        <w:tc>
          <w:tcPr>
            <w:tcW w:w="4240" w:type="dxa"/>
          </w:tcPr>
          <w:p w:rsidR="002113CD" w:rsidRPr="00133917" w:rsidRDefault="002113CD" w:rsidP="00133917">
            <w:pPr>
              <w:spacing w:after="0" w:line="360" w:lineRule="auto"/>
              <w:rPr>
                <w:rFonts w:ascii="Times New Roman" w:hAnsi="Times New Roman"/>
                <w:sz w:val="20"/>
                <w:szCs w:val="24"/>
              </w:rPr>
            </w:pPr>
            <w:r w:rsidRPr="00133917">
              <w:rPr>
                <w:rFonts w:ascii="Times New Roman" w:hAnsi="Times New Roman"/>
                <w:sz w:val="20"/>
                <w:szCs w:val="24"/>
              </w:rPr>
              <w:t>документ, подтверждающий заключение с нерезидентом соответствующей гражданско-правовой сделки</w:t>
            </w:r>
          </w:p>
        </w:tc>
      </w:tr>
      <w:tr w:rsidR="002113CD" w:rsidRPr="00133917" w:rsidTr="00603889">
        <w:trPr>
          <w:trHeight w:val="1218"/>
          <w:jc w:val="center"/>
        </w:trPr>
        <w:tc>
          <w:tcPr>
            <w:tcW w:w="4830" w:type="dxa"/>
            <w:gridSpan w:val="2"/>
          </w:tcPr>
          <w:p w:rsidR="002113CD" w:rsidRPr="00133917" w:rsidRDefault="002113CD" w:rsidP="00133917">
            <w:pPr>
              <w:spacing w:after="0" w:line="360" w:lineRule="auto"/>
              <w:rPr>
                <w:rFonts w:ascii="Times New Roman" w:hAnsi="Times New Roman"/>
                <w:sz w:val="20"/>
                <w:szCs w:val="24"/>
              </w:rPr>
            </w:pPr>
            <w:r w:rsidRPr="00133917">
              <w:rPr>
                <w:rFonts w:ascii="Times New Roman" w:hAnsi="Times New Roman"/>
                <w:sz w:val="20"/>
                <w:szCs w:val="24"/>
              </w:rPr>
              <w:t>осуществление расчетов с нерезидентами по валютным операциям, связанным с движением капитала, проведение которых осуществляется без получения отдельного разрешения Национального банка на проведение данного вида валютной операции</w:t>
            </w:r>
          </w:p>
        </w:tc>
        <w:tc>
          <w:tcPr>
            <w:tcW w:w="4240" w:type="dxa"/>
          </w:tcPr>
          <w:p w:rsidR="00F67699" w:rsidRDefault="002113CD" w:rsidP="00133917">
            <w:pPr>
              <w:spacing w:after="0" w:line="360" w:lineRule="auto"/>
              <w:rPr>
                <w:rFonts w:ascii="Times New Roman" w:hAnsi="Times New Roman"/>
                <w:sz w:val="20"/>
                <w:szCs w:val="24"/>
              </w:rPr>
            </w:pPr>
            <w:r w:rsidRPr="00133917">
              <w:rPr>
                <w:rFonts w:ascii="Times New Roman" w:hAnsi="Times New Roman"/>
                <w:sz w:val="20"/>
                <w:szCs w:val="24"/>
              </w:rPr>
              <w:t xml:space="preserve">документ, подтверждающий заключение с нерезидентом соответствующей гражданско-правовой сделки </w:t>
            </w:r>
          </w:p>
          <w:p w:rsidR="002113CD" w:rsidRPr="00133917" w:rsidRDefault="002113CD" w:rsidP="00133917">
            <w:pPr>
              <w:spacing w:after="0" w:line="360" w:lineRule="auto"/>
              <w:rPr>
                <w:rFonts w:ascii="Times New Roman" w:hAnsi="Times New Roman"/>
                <w:sz w:val="20"/>
                <w:szCs w:val="24"/>
              </w:rPr>
            </w:pPr>
            <w:r w:rsidRPr="00133917">
              <w:rPr>
                <w:rFonts w:ascii="Times New Roman" w:hAnsi="Times New Roman"/>
                <w:sz w:val="20"/>
                <w:szCs w:val="24"/>
              </w:rPr>
              <w:t>по валютным операциям, совершаемым вне рамок гражданско-правовых сделок- документы, служащие основание для осуществления данных валютных операций.</w:t>
            </w:r>
            <w:r w:rsidR="00133917" w:rsidRPr="00133917">
              <w:rPr>
                <w:rFonts w:ascii="Times New Roman" w:hAnsi="Times New Roman"/>
                <w:sz w:val="20"/>
                <w:szCs w:val="24"/>
              </w:rPr>
              <w:t xml:space="preserve"> </w:t>
            </w:r>
          </w:p>
        </w:tc>
      </w:tr>
      <w:tr w:rsidR="002113CD" w:rsidRPr="00133917" w:rsidTr="00603889">
        <w:trPr>
          <w:trHeight w:val="406"/>
          <w:jc w:val="center"/>
        </w:trPr>
        <w:tc>
          <w:tcPr>
            <w:tcW w:w="4830" w:type="dxa"/>
            <w:gridSpan w:val="2"/>
          </w:tcPr>
          <w:p w:rsidR="002113CD" w:rsidRPr="00133917" w:rsidRDefault="002113CD" w:rsidP="00133917">
            <w:pPr>
              <w:spacing w:after="0" w:line="360" w:lineRule="auto"/>
              <w:rPr>
                <w:rFonts w:ascii="Times New Roman" w:hAnsi="Times New Roman"/>
                <w:sz w:val="20"/>
                <w:szCs w:val="24"/>
              </w:rPr>
            </w:pPr>
            <w:r w:rsidRPr="00133917">
              <w:rPr>
                <w:rFonts w:ascii="Times New Roman" w:hAnsi="Times New Roman"/>
                <w:sz w:val="20"/>
                <w:szCs w:val="24"/>
              </w:rPr>
              <w:t>иные валютные операции при наличии разрешения Национального банка на покупку иностранной валюты</w:t>
            </w:r>
          </w:p>
        </w:tc>
        <w:tc>
          <w:tcPr>
            <w:tcW w:w="4240" w:type="dxa"/>
          </w:tcPr>
          <w:p w:rsidR="002113CD" w:rsidRPr="00133917" w:rsidRDefault="002113CD" w:rsidP="00133917">
            <w:pPr>
              <w:spacing w:after="0" w:line="360" w:lineRule="auto"/>
              <w:rPr>
                <w:rFonts w:ascii="Times New Roman" w:hAnsi="Times New Roman"/>
                <w:sz w:val="20"/>
                <w:szCs w:val="24"/>
              </w:rPr>
            </w:pPr>
            <w:r w:rsidRPr="00133917">
              <w:rPr>
                <w:rFonts w:ascii="Times New Roman" w:hAnsi="Times New Roman"/>
                <w:sz w:val="20"/>
                <w:szCs w:val="24"/>
              </w:rPr>
              <w:t>Разрешение Национального банка на покупку иностранной валюты</w:t>
            </w:r>
          </w:p>
        </w:tc>
      </w:tr>
    </w:tbl>
    <w:p w:rsidR="00924E07" w:rsidRPr="00133917" w:rsidRDefault="00924E07" w:rsidP="00133917">
      <w:pPr>
        <w:spacing w:after="0" w:line="360" w:lineRule="auto"/>
        <w:ind w:firstLine="709"/>
        <w:jc w:val="both"/>
        <w:rPr>
          <w:rFonts w:ascii="Times New Roman" w:hAnsi="Times New Roman"/>
          <w:sz w:val="28"/>
        </w:rPr>
      </w:pPr>
    </w:p>
    <w:p w:rsidR="00F67699" w:rsidRDefault="00AE1DCC" w:rsidP="00133917">
      <w:pPr>
        <w:spacing w:after="0" w:line="360" w:lineRule="auto"/>
        <w:ind w:firstLine="709"/>
        <w:jc w:val="both"/>
        <w:rPr>
          <w:rFonts w:ascii="Times New Roman" w:hAnsi="Times New Roman"/>
          <w:sz w:val="28"/>
        </w:rPr>
      </w:pPr>
      <w:r w:rsidRPr="00133917">
        <w:rPr>
          <w:rFonts w:ascii="Times New Roman" w:hAnsi="Times New Roman"/>
          <w:sz w:val="28"/>
        </w:rPr>
        <w:t>Субъект валютных операций - резидент вправе изменить целевое использование приобретенной иностранной валюты в следующих случаях:</w:t>
      </w:r>
    </w:p>
    <w:p w:rsidR="00F67699" w:rsidRDefault="00AE1DCC" w:rsidP="00133917">
      <w:pPr>
        <w:spacing w:after="0" w:line="360" w:lineRule="auto"/>
        <w:ind w:firstLine="709"/>
        <w:jc w:val="both"/>
        <w:rPr>
          <w:rFonts w:ascii="Times New Roman" w:hAnsi="Times New Roman"/>
          <w:sz w:val="28"/>
        </w:rPr>
      </w:pPr>
      <w:r w:rsidRPr="00133917">
        <w:rPr>
          <w:rFonts w:ascii="Times New Roman" w:hAnsi="Times New Roman"/>
          <w:sz w:val="28"/>
        </w:rPr>
        <w:t>- если иностранная валюта, купленная для оплаты расходов, связанных со служебными командировками за границу работников субъекта валютных операций - резидента, в том числе на обучение, а также на стажировку, семинар, конференцию и иные мероприятия, связанные с повышением их квалификации, на основании одного приказа о направлении в служебную командировку за границу, будет использована для оплаты расходов, связанных со служебными командировками, предусмотренными настоящим подпунктом, по другому приказу</w:t>
      </w:r>
    </w:p>
    <w:p w:rsidR="00F67699" w:rsidRDefault="00AE1DCC" w:rsidP="00133917">
      <w:pPr>
        <w:spacing w:after="0" w:line="360" w:lineRule="auto"/>
        <w:ind w:firstLine="709"/>
        <w:jc w:val="both"/>
        <w:rPr>
          <w:rFonts w:ascii="Times New Roman" w:hAnsi="Times New Roman"/>
          <w:sz w:val="28"/>
        </w:rPr>
      </w:pPr>
      <w:r w:rsidRPr="00133917">
        <w:rPr>
          <w:rFonts w:ascii="Times New Roman" w:hAnsi="Times New Roman"/>
          <w:sz w:val="28"/>
        </w:rPr>
        <w:t>- на основании разрешения Национального банка.</w:t>
      </w:r>
    </w:p>
    <w:p w:rsidR="00AE1DCC" w:rsidRPr="00133917" w:rsidRDefault="00AE1DCC" w:rsidP="00133917">
      <w:pPr>
        <w:spacing w:after="0" w:line="360" w:lineRule="auto"/>
        <w:ind w:firstLine="709"/>
        <w:jc w:val="both"/>
        <w:rPr>
          <w:rFonts w:ascii="Times New Roman" w:hAnsi="Times New Roman"/>
          <w:sz w:val="28"/>
        </w:rPr>
      </w:pPr>
      <w:r w:rsidRPr="00133917">
        <w:rPr>
          <w:rFonts w:ascii="Times New Roman" w:hAnsi="Times New Roman"/>
          <w:sz w:val="28"/>
        </w:rPr>
        <w:t>- если часть иностранной валюты, купленной для расчетов по импорту товаров (работ, услуг) будет использована для оплаты комиссионного вознаграждения банков-нерезидентов</w:t>
      </w:r>
      <w:r w:rsidR="00712382" w:rsidRPr="00133917">
        <w:rPr>
          <w:rFonts w:ascii="Times New Roman" w:hAnsi="Times New Roman"/>
          <w:sz w:val="28"/>
        </w:rPr>
        <w:t>. (6)</w:t>
      </w:r>
    </w:p>
    <w:p w:rsidR="00D249AD" w:rsidRPr="00133917" w:rsidRDefault="00D249AD" w:rsidP="00133917">
      <w:pPr>
        <w:spacing w:after="0" w:line="360" w:lineRule="auto"/>
        <w:ind w:firstLine="709"/>
        <w:jc w:val="both"/>
        <w:rPr>
          <w:rFonts w:ascii="Times New Roman" w:hAnsi="Times New Roman"/>
          <w:sz w:val="28"/>
        </w:rPr>
      </w:pPr>
      <w:r w:rsidRPr="00133917">
        <w:rPr>
          <w:rFonts w:ascii="Times New Roman" w:hAnsi="Times New Roman"/>
          <w:sz w:val="28"/>
        </w:rPr>
        <w:t>Организации вправе получить от иного лица безвозмездную помощь (поступления) в виде денежных средств, товаров или другого имущества. Помощь, как правило, предоставляется на основании безвозмездного договора. Согласно статье 393 Гражданского кодекса Республики Беларусь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D249AD" w:rsidRPr="00133917" w:rsidRDefault="00D249AD" w:rsidP="00133917">
      <w:pPr>
        <w:spacing w:after="0" w:line="360" w:lineRule="auto"/>
        <w:ind w:firstLine="709"/>
        <w:jc w:val="both"/>
        <w:rPr>
          <w:rFonts w:ascii="Times New Roman" w:hAnsi="Times New Roman"/>
          <w:sz w:val="28"/>
        </w:rPr>
      </w:pPr>
      <w:r w:rsidRPr="00133917">
        <w:rPr>
          <w:rFonts w:ascii="Times New Roman" w:hAnsi="Times New Roman"/>
          <w:sz w:val="28"/>
        </w:rPr>
        <w:t>В национальном законодательстве безвозмездная помощь выделена в отдельный правовой институт. Учитывая систему правового регулирования, безвозмездную помощь условно можно подразделить на помощь, поступившую от иностранных источников, и помощь, поступившую от источников в Республике Беларусь.</w:t>
      </w:r>
    </w:p>
    <w:p w:rsidR="00D249AD" w:rsidRPr="00133917" w:rsidRDefault="00D249AD" w:rsidP="00133917">
      <w:pPr>
        <w:spacing w:after="0" w:line="360" w:lineRule="auto"/>
        <w:ind w:firstLine="709"/>
        <w:jc w:val="both"/>
        <w:rPr>
          <w:rFonts w:ascii="Times New Roman" w:hAnsi="Times New Roman"/>
          <w:sz w:val="28"/>
        </w:rPr>
      </w:pPr>
      <w:r w:rsidRPr="00133917">
        <w:rPr>
          <w:rFonts w:ascii="Times New Roman" w:hAnsi="Times New Roman"/>
          <w:sz w:val="28"/>
        </w:rPr>
        <w:t>Безвозмездная помощь от иностранных источников, в свою очередь, подразделяется на:</w:t>
      </w:r>
    </w:p>
    <w:p w:rsidR="00D249AD" w:rsidRPr="00133917" w:rsidRDefault="00D249AD" w:rsidP="00133917">
      <w:pPr>
        <w:spacing w:after="0" w:line="360" w:lineRule="auto"/>
        <w:ind w:firstLine="709"/>
        <w:jc w:val="both"/>
        <w:rPr>
          <w:rFonts w:ascii="Times New Roman" w:hAnsi="Times New Roman"/>
          <w:sz w:val="28"/>
        </w:rPr>
      </w:pPr>
      <w:r w:rsidRPr="00133917">
        <w:rPr>
          <w:rFonts w:ascii="Times New Roman" w:hAnsi="Times New Roman"/>
          <w:sz w:val="28"/>
        </w:rPr>
        <w:t>международную техническую помощь;</w:t>
      </w:r>
    </w:p>
    <w:p w:rsidR="00D249AD" w:rsidRPr="00133917" w:rsidRDefault="00D249AD" w:rsidP="00133917">
      <w:pPr>
        <w:spacing w:after="0" w:line="360" w:lineRule="auto"/>
        <w:ind w:firstLine="709"/>
        <w:jc w:val="both"/>
        <w:rPr>
          <w:rFonts w:ascii="Times New Roman" w:hAnsi="Times New Roman"/>
          <w:sz w:val="28"/>
        </w:rPr>
      </w:pPr>
      <w:r w:rsidRPr="00133917">
        <w:rPr>
          <w:rFonts w:ascii="Times New Roman" w:hAnsi="Times New Roman"/>
          <w:sz w:val="28"/>
        </w:rPr>
        <w:t>иностранную безвозмездную помощь.</w:t>
      </w:r>
    </w:p>
    <w:p w:rsidR="00D249AD" w:rsidRPr="00133917" w:rsidRDefault="00D249AD" w:rsidP="00133917">
      <w:pPr>
        <w:spacing w:after="0" w:line="360" w:lineRule="auto"/>
        <w:ind w:firstLine="709"/>
        <w:jc w:val="both"/>
        <w:rPr>
          <w:rFonts w:ascii="Times New Roman" w:hAnsi="Times New Roman"/>
          <w:sz w:val="28"/>
        </w:rPr>
      </w:pPr>
      <w:r w:rsidRPr="00133917">
        <w:rPr>
          <w:rFonts w:ascii="Times New Roman" w:hAnsi="Times New Roman"/>
          <w:sz w:val="28"/>
        </w:rPr>
        <w:t>Порядок предоставления международной технической помощи регулируется Указом Президента Республики Беларусь от 22.10.2003 N 460 "О международной технической помощи, предоставляемой Республике Беларусь" (далее - Указ N 460).</w:t>
      </w:r>
    </w:p>
    <w:p w:rsidR="00D249AD" w:rsidRPr="00133917" w:rsidRDefault="00D249AD" w:rsidP="00133917">
      <w:pPr>
        <w:spacing w:after="0" w:line="360" w:lineRule="auto"/>
        <w:ind w:firstLine="709"/>
        <w:jc w:val="both"/>
        <w:rPr>
          <w:rFonts w:ascii="Times New Roman" w:hAnsi="Times New Roman"/>
          <w:sz w:val="28"/>
        </w:rPr>
      </w:pPr>
      <w:r w:rsidRPr="00133917">
        <w:rPr>
          <w:rFonts w:ascii="Times New Roman" w:hAnsi="Times New Roman"/>
          <w:sz w:val="28"/>
        </w:rPr>
        <w:t>Под международной технической помощью понимается один из видов помощи, безвозмездно предоставляемой Республике Беларусь донорами международной технической помощи для оказания поддержки в социальных и экономических преобразованиях, охране окружающей среды, ликвидации последствий катастрофы на Чернобыльской АЭС, развитии инфраструктуры путем проведения исследований, обучения, обмена специалистами, аспирантами и студентами, передачи опыта и технологий, денежных средств, поставки оборудования и других товаров (имущества) по одобренным проектам (программам) международной технической помощи, а также в форме организации и (или) проведения семинаров, конференций, иных общественных обсуждений.</w:t>
      </w:r>
    </w:p>
    <w:p w:rsidR="00D249AD" w:rsidRPr="00133917" w:rsidRDefault="00D249AD" w:rsidP="00133917">
      <w:pPr>
        <w:spacing w:after="0" w:line="360" w:lineRule="auto"/>
        <w:ind w:firstLine="709"/>
        <w:jc w:val="both"/>
        <w:rPr>
          <w:rFonts w:ascii="Times New Roman" w:hAnsi="Times New Roman"/>
          <w:sz w:val="28"/>
        </w:rPr>
      </w:pPr>
      <w:r w:rsidRPr="00133917">
        <w:rPr>
          <w:rFonts w:ascii="Times New Roman" w:hAnsi="Times New Roman"/>
          <w:sz w:val="28"/>
        </w:rPr>
        <w:t>Таким образом, в определении термина "международная техническая помощь" указаны конкретные цели предоставления такой помощи:</w:t>
      </w:r>
    </w:p>
    <w:p w:rsidR="00D249AD" w:rsidRPr="00133917" w:rsidRDefault="00D249AD" w:rsidP="00133917">
      <w:pPr>
        <w:spacing w:after="0" w:line="360" w:lineRule="auto"/>
        <w:ind w:firstLine="709"/>
        <w:jc w:val="both"/>
        <w:rPr>
          <w:rFonts w:ascii="Times New Roman" w:hAnsi="Times New Roman"/>
          <w:sz w:val="28"/>
        </w:rPr>
      </w:pPr>
      <w:r w:rsidRPr="00133917">
        <w:rPr>
          <w:rFonts w:ascii="Times New Roman" w:hAnsi="Times New Roman"/>
          <w:sz w:val="28"/>
        </w:rPr>
        <w:t>оказание поддержки в социальных и экономических преобразованиях;</w:t>
      </w:r>
    </w:p>
    <w:p w:rsidR="00D249AD" w:rsidRPr="00133917" w:rsidRDefault="00D249AD" w:rsidP="00133917">
      <w:pPr>
        <w:spacing w:after="0" w:line="360" w:lineRule="auto"/>
        <w:ind w:firstLine="709"/>
        <w:jc w:val="both"/>
        <w:rPr>
          <w:rFonts w:ascii="Times New Roman" w:hAnsi="Times New Roman"/>
          <w:sz w:val="28"/>
        </w:rPr>
      </w:pPr>
      <w:r w:rsidRPr="00133917">
        <w:rPr>
          <w:rFonts w:ascii="Times New Roman" w:hAnsi="Times New Roman"/>
          <w:sz w:val="28"/>
        </w:rPr>
        <w:t>охрана окружающей среды;</w:t>
      </w:r>
    </w:p>
    <w:p w:rsidR="00D249AD" w:rsidRPr="00133917" w:rsidRDefault="00D249AD" w:rsidP="00133917">
      <w:pPr>
        <w:spacing w:after="0" w:line="360" w:lineRule="auto"/>
        <w:ind w:firstLine="709"/>
        <w:jc w:val="both"/>
        <w:rPr>
          <w:rFonts w:ascii="Times New Roman" w:hAnsi="Times New Roman"/>
          <w:sz w:val="28"/>
        </w:rPr>
      </w:pPr>
      <w:r w:rsidRPr="00133917">
        <w:rPr>
          <w:rFonts w:ascii="Times New Roman" w:hAnsi="Times New Roman"/>
          <w:sz w:val="28"/>
        </w:rPr>
        <w:t>ликвидация последствий катастрофы на Чернобыльской АЭС;</w:t>
      </w:r>
    </w:p>
    <w:p w:rsidR="00D249AD" w:rsidRPr="00133917" w:rsidRDefault="00D249AD" w:rsidP="00133917">
      <w:pPr>
        <w:spacing w:after="0" w:line="360" w:lineRule="auto"/>
        <w:ind w:firstLine="709"/>
        <w:jc w:val="both"/>
        <w:rPr>
          <w:rFonts w:ascii="Times New Roman" w:hAnsi="Times New Roman"/>
          <w:sz w:val="28"/>
        </w:rPr>
      </w:pPr>
      <w:r w:rsidRPr="00133917">
        <w:rPr>
          <w:rFonts w:ascii="Times New Roman" w:hAnsi="Times New Roman"/>
          <w:sz w:val="28"/>
        </w:rPr>
        <w:t>развитие инфраструктуры.</w:t>
      </w:r>
    </w:p>
    <w:p w:rsidR="00D249AD" w:rsidRPr="00133917" w:rsidRDefault="00D249AD" w:rsidP="00133917">
      <w:pPr>
        <w:spacing w:after="0" w:line="360" w:lineRule="auto"/>
        <w:ind w:firstLine="709"/>
        <w:jc w:val="both"/>
        <w:rPr>
          <w:rFonts w:ascii="Times New Roman" w:hAnsi="Times New Roman"/>
          <w:sz w:val="28"/>
        </w:rPr>
      </w:pPr>
      <w:r w:rsidRPr="00133917">
        <w:rPr>
          <w:rFonts w:ascii="Times New Roman" w:hAnsi="Times New Roman"/>
          <w:sz w:val="28"/>
        </w:rPr>
        <w:t>При этом донорами международной технической помощи могут являться иностранное государство (его административно-территориальная единица), международная организация, их представительства либо уполномоченные этими государством и организацией субъекты права.</w:t>
      </w:r>
    </w:p>
    <w:p w:rsidR="00D249AD" w:rsidRPr="00133917" w:rsidRDefault="00D249AD" w:rsidP="00133917">
      <w:pPr>
        <w:spacing w:after="0" w:line="360" w:lineRule="auto"/>
        <w:ind w:firstLine="709"/>
        <w:jc w:val="both"/>
        <w:rPr>
          <w:rFonts w:ascii="Times New Roman" w:hAnsi="Times New Roman"/>
          <w:sz w:val="28"/>
        </w:rPr>
      </w:pPr>
      <w:r w:rsidRPr="00133917">
        <w:rPr>
          <w:rFonts w:ascii="Times New Roman" w:hAnsi="Times New Roman"/>
          <w:sz w:val="28"/>
        </w:rPr>
        <w:t>Получатели международной технической помощи для рассмотрения и одобрения представляют в Комиссию по вопросам международного технического сотрудничества при Совете Министров Республики Беларусь:</w:t>
      </w:r>
    </w:p>
    <w:p w:rsidR="00D249AD" w:rsidRPr="00133917" w:rsidRDefault="00D249AD" w:rsidP="00133917">
      <w:pPr>
        <w:spacing w:after="0" w:line="360" w:lineRule="auto"/>
        <w:ind w:firstLine="709"/>
        <w:jc w:val="both"/>
        <w:rPr>
          <w:rFonts w:ascii="Times New Roman" w:hAnsi="Times New Roman"/>
          <w:sz w:val="28"/>
        </w:rPr>
      </w:pPr>
      <w:r w:rsidRPr="00133917">
        <w:rPr>
          <w:rFonts w:ascii="Times New Roman" w:hAnsi="Times New Roman"/>
          <w:sz w:val="28"/>
        </w:rPr>
        <w:t>проекты (программы) международной технической помощи;</w:t>
      </w:r>
    </w:p>
    <w:p w:rsidR="00D249AD" w:rsidRPr="00133917" w:rsidRDefault="00D249AD" w:rsidP="00133917">
      <w:pPr>
        <w:spacing w:after="0" w:line="360" w:lineRule="auto"/>
        <w:ind w:firstLine="709"/>
        <w:jc w:val="both"/>
        <w:rPr>
          <w:rFonts w:ascii="Times New Roman" w:hAnsi="Times New Roman"/>
          <w:sz w:val="28"/>
        </w:rPr>
      </w:pPr>
      <w:r w:rsidRPr="00133917">
        <w:rPr>
          <w:rFonts w:ascii="Times New Roman" w:hAnsi="Times New Roman"/>
          <w:sz w:val="28"/>
        </w:rPr>
        <w:t>перечни товаров (имущества, в том числе денежных средств), работ и услуг, предоставляемых для реализации проектов (программ) международной технической помощи;</w:t>
      </w:r>
    </w:p>
    <w:p w:rsidR="009D5117" w:rsidRPr="00133917" w:rsidRDefault="00D249AD" w:rsidP="00133917">
      <w:pPr>
        <w:spacing w:after="0" w:line="360" w:lineRule="auto"/>
        <w:ind w:firstLine="709"/>
        <w:jc w:val="both"/>
        <w:rPr>
          <w:rFonts w:ascii="Times New Roman" w:hAnsi="Times New Roman"/>
          <w:sz w:val="28"/>
        </w:rPr>
      </w:pPr>
      <w:r w:rsidRPr="00133917">
        <w:rPr>
          <w:rFonts w:ascii="Times New Roman" w:hAnsi="Times New Roman"/>
          <w:sz w:val="28"/>
        </w:rPr>
        <w:t>информацию об организации и (или) проведении семинаров, конференций, иных общественных обсуждений в рамках международной технической помощи.</w:t>
      </w:r>
    </w:p>
    <w:p w:rsidR="005353B0" w:rsidRPr="00133917" w:rsidRDefault="005353B0" w:rsidP="00133917">
      <w:pPr>
        <w:spacing w:after="0" w:line="360" w:lineRule="auto"/>
        <w:ind w:firstLine="709"/>
        <w:jc w:val="both"/>
        <w:rPr>
          <w:rFonts w:ascii="Times New Roman" w:hAnsi="Times New Roman"/>
          <w:sz w:val="28"/>
        </w:rPr>
      </w:pPr>
      <w:r w:rsidRPr="00133917">
        <w:rPr>
          <w:rFonts w:ascii="Times New Roman" w:hAnsi="Times New Roman"/>
          <w:sz w:val="28"/>
        </w:rPr>
        <w:t>Под иностранной безвозмездной помощью понимаются денежные средства, в том числе в иностранной валюте, товары (имущество), безвозмездно предоставляемые в пользование, владение, распоряжение организациям и физическим лицам Республики Беларусь иностранными государствами, международными организациями, иностранными организациями и гражданами, а также лицами без гражданства и анонимными жертвователями.</w:t>
      </w:r>
    </w:p>
    <w:p w:rsidR="005353B0" w:rsidRPr="00133917" w:rsidRDefault="005353B0" w:rsidP="00133917">
      <w:pPr>
        <w:spacing w:after="0" w:line="360" w:lineRule="auto"/>
        <w:ind w:firstLine="709"/>
        <w:jc w:val="both"/>
        <w:rPr>
          <w:rFonts w:ascii="Times New Roman" w:hAnsi="Times New Roman"/>
          <w:sz w:val="28"/>
        </w:rPr>
      </w:pPr>
      <w:r w:rsidRPr="00133917">
        <w:rPr>
          <w:rFonts w:ascii="Times New Roman" w:hAnsi="Times New Roman"/>
          <w:sz w:val="28"/>
        </w:rPr>
        <w:t>Иностранная безвозмездная помощь регистрируется в Департаменте по гуманитарной деятельности Управления делами Президента Республики Беларусь.</w:t>
      </w:r>
    </w:p>
    <w:p w:rsidR="00DA5C58" w:rsidRPr="00133917" w:rsidRDefault="00DA5C58" w:rsidP="00133917">
      <w:pPr>
        <w:spacing w:after="0" w:line="360" w:lineRule="auto"/>
        <w:ind w:firstLine="709"/>
        <w:jc w:val="both"/>
        <w:rPr>
          <w:rFonts w:ascii="Times New Roman" w:hAnsi="Times New Roman"/>
          <w:sz w:val="28"/>
        </w:rPr>
      </w:pPr>
      <w:r w:rsidRPr="00133917">
        <w:rPr>
          <w:rFonts w:ascii="Times New Roman" w:hAnsi="Times New Roman"/>
          <w:sz w:val="28"/>
        </w:rPr>
        <w:t>Иностранная безвозмездная помощь включает также беспроцентные займы, взносы иностранных учредителей (членов) белорусских некоммерческих организаций, а также средства, передаваемые в рамках утвержденных смет, предоставленные организациям и физическим лицам Республики Беларусь иностранными государствами, международными организациями, иностранными организациями и гражданами, лицами без гражданства и анонимными жертвователями.</w:t>
      </w:r>
    </w:p>
    <w:p w:rsidR="00DA5C58" w:rsidRPr="00133917" w:rsidRDefault="00DA5C58" w:rsidP="00133917">
      <w:pPr>
        <w:spacing w:after="0" w:line="360" w:lineRule="auto"/>
        <w:ind w:firstLine="709"/>
        <w:jc w:val="both"/>
        <w:rPr>
          <w:rFonts w:ascii="Times New Roman" w:hAnsi="Times New Roman"/>
          <w:sz w:val="28"/>
        </w:rPr>
      </w:pPr>
      <w:r w:rsidRPr="00133917">
        <w:rPr>
          <w:rFonts w:ascii="Times New Roman" w:hAnsi="Times New Roman"/>
          <w:sz w:val="28"/>
        </w:rPr>
        <w:t>Иностранная безвозмездная помощь используется для следующих целей:</w:t>
      </w:r>
    </w:p>
    <w:p w:rsidR="00DA5C58" w:rsidRPr="00133917" w:rsidRDefault="00DA5C58" w:rsidP="00133917">
      <w:pPr>
        <w:spacing w:after="0" w:line="360" w:lineRule="auto"/>
        <w:ind w:firstLine="709"/>
        <w:jc w:val="both"/>
        <w:rPr>
          <w:rFonts w:ascii="Times New Roman" w:hAnsi="Times New Roman"/>
          <w:sz w:val="28"/>
        </w:rPr>
      </w:pPr>
      <w:r w:rsidRPr="00133917">
        <w:rPr>
          <w:rFonts w:ascii="Times New Roman" w:hAnsi="Times New Roman"/>
          <w:sz w:val="28"/>
        </w:rPr>
        <w:t>ликвидации последствий чрезвычайных ситуаций природного и техногенного характера;</w:t>
      </w:r>
    </w:p>
    <w:p w:rsidR="00DA5C58" w:rsidRPr="00133917" w:rsidRDefault="00DA5C58" w:rsidP="00133917">
      <w:pPr>
        <w:spacing w:after="0" w:line="360" w:lineRule="auto"/>
        <w:ind w:firstLine="709"/>
        <w:jc w:val="both"/>
        <w:rPr>
          <w:rFonts w:ascii="Times New Roman" w:hAnsi="Times New Roman"/>
          <w:sz w:val="28"/>
        </w:rPr>
      </w:pPr>
      <w:r w:rsidRPr="00133917">
        <w:rPr>
          <w:rFonts w:ascii="Times New Roman" w:hAnsi="Times New Roman"/>
          <w:sz w:val="28"/>
        </w:rPr>
        <w:t>проведения научных исследований, разработок, обучения, а также для реализации научно-исследовательских программ;</w:t>
      </w:r>
    </w:p>
    <w:p w:rsidR="00DA5C58" w:rsidRPr="00133917" w:rsidRDefault="00DA5C58" w:rsidP="00133917">
      <w:pPr>
        <w:spacing w:after="0" w:line="360" w:lineRule="auto"/>
        <w:ind w:firstLine="709"/>
        <w:jc w:val="both"/>
        <w:rPr>
          <w:rFonts w:ascii="Times New Roman" w:hAnsi="Times New Roman"/>
          <w:sz w:val="28"/>
        </w:rPr>
      </w:pPr>
      <w:r w:rsidRPr="00133917">
        <w:rPr>
          <w:rFonts w:ascii="Times New Roman" w:hAnsi="Times New Roman"/>
          <w:sz w:val="28"/>
        </w:rPr>
        <w:t>содействия охране, восстановлению, созданию историко-культурных ценностей, развитию природоохранных заповедников;</w:t>
      </w:r>
    </w:p>
    <w:p w:rsidR="00DA5C58" w:rsidRPr="00133917" w:rsidRDefault="00DA5C58" w:rsidP="00133917">
      <w:pPr>
        <w:spacing w:after="0" w:line="360" w:lineRule="auto"/>
        <w:ind w:firstLine="709"/>
        <w:jc w:val="both"/>
        <w:rPr>
          <w:rFonts w:ascii="Times New Roman" w:hAnsi="Times New Roman"/>
          <w:sz w:val="28"/>
        </w:rPr>
      </w:pPr>
      <w:r w:rsidRPr="00133917">
        <w:rPr>
          <w:rFonts w:ascii="Times New Roman" w:hAnsi="Times New Roman"/>
          <w:sz w:val="28"/>
        </w:rPr>
        <w:t>оказания медицинской помощи;</w:t>
      </w:r>
    </w:p>
    <w:p w:rsidR="00DA5C58" w:rsidRPr="00133917" w:rsidRDefault="00DA5C58" w:rsidP="00133917">
      <w:pPr>
        <w:spacing w:after="0" w:line="360" w:lineRule="auto"/>
        <w:ind w:firstLine="709"/>
        <w:jc w:val="both"/>
        <w:rPr>
          <w:rFonts w:ascii="Times New Roman" w:hAnsi="Times New Roman"/>
          <w:sz w:val="28"/>
        </w:rPr>
      </w:pPr>
      <w:r w:rsidRPr="00133917">
        <w:rPr>
          <w:rFonts w:ascii="Times New Roman" w:hAnsi="Times New Roman"/>
          <w:sz w:val="28"/>
        </w:rPr>
        <w:t>оказания социальной помощи малообеспеченным гражданам, инвалидам, пенсионерам, детям, многодетным, неполным, опекунским и приемным семьям, а также гражданам, оказавшимся в трудной жизненной ситуации, объективно нарушающей их нормальную жизнедеятельность. При этом под трудной жизненной ситуацией понимаются обстоятельства, сложные для самостоятельного разрешения (неспособность к самообслуживанию в связи с болезнью, нуждаемость в технических средствах социальной реабилитации, стихийные бедствия, катастрофы, пожары и другие обстоятельства);</w:t>
      </w:r>
    </w:p>
    <w:p w:rsidR="00DA5C58" w:rsidRPr="00133917" w:rsidRDefault="00DA5C58" w:rsidP="00133917">
      <w:pPr>
        <w:spacing w:after="0" w:line="360" w:lineRule="auto"/>
        <w:ind w:firstLine="709"/>
        <w:jc w:val="both"/>
        <w:rPr>
          <w:rFonts w:ascii="Times New Roman" w:hAnsi="Times New Roman"/>
          <w:sz w:val="28"/>
        </w:rPr>
      </w:pPr>
      <w:r w:rsidRPr="00133917">
        <w:rPr>
          <w:rFonts w:ascii="Times New Roman" w:hAnsi="Times New Roman"/>
          <w:sz w:val="28"/>
        </w:rPr>
        <w:t>иных целей, определяемых Управлением делами Президента Республики Беларусь по согласованию с Президентом Республики Беларусь.</w:t>
      </w:r>
    </w:p>
    <w:p w:rsidR="00C471E4" w:rsidRPr="00133917" w:rsidRDefault="00C471E4" w:rsidP="00133917">
      <w:pPr>
        <w:spacing w:after="0" w:line="360" w:lineRule="auto"/>
        <w:ind w:firstLine="709"/>
        <w:jc w:val="both"/>
        <w:rPr>
          <w:rFonts w:ascii="Times New Roman" w:hAnsi="Times New Roman"/>
          <w:sz w:val="28"/>
        </w:rPr>
      </w:pPr>
      <w:r w:rsidRPr="00133917">
        <w:rPr>
          <w:rFonts w:ascii="Times New Roman" w:hAnsi="Times New Roman"/>
          <w:sz w:val="28"/>
        </w:rPr>
        <w:t>При предоставлении безвозмездной (спонсорской) помощи заключается договор, в котором указываются:</w:t>
      </w:r>
    </w:p>
    <w:p w:rsidR="00C471E4" w:rsidRPr="00133917" w:rsidRDefault="00C471E4" w:rsidP="00133917">
      <w:pPr>
        <w:spacing w:after="0" w:line="360" w:lineRule="auto"/>
        <w:ind w:firstLine="709"/>
        <w:jc w:val="both"/>
        <w:rPr>
          <w:rFonts w:ascii="Times New Roman" w:hAnsi="Times New Roman"/>
          <w:sz w:val="28"/>
        </w:rPr>
      </w:pPr>
      <w:r w:rsidRPr="00133917">
        <w:rPr>
          <w:rFonts w:ascii="Times New Roman" w:hAnsi="Times New Roman"/>
          <w:sz w:val="28"/>
        </w:rPr>
        <w:t>организация, индивидуальный предприниматель, предоставляющие безвозмездную (спонсорскую) помощь, получатель такой помощи;</w:t>
      </w:r>
    </w:p>
    <w:p w:rsidR="00C471E4" w:rsidRPr="00133917" w:rsidRDefault="00C471E4" w:rsidP="00133917">
      <w:pPr>
        <w:spacing w:after="0" w:line="360" w:lineRule="auto"/>
        <w:ind w:firstLine="709"/>
        <w:jc w:val="both"/>
        <w:rPr>
          <w:rFonts w:ascii="Times New Roman" w:hAnsi="Times New Roman"/>
          <w:sz w:val="28"/>
        </w:rPr>
      </w:pPr>
      <w:r w:rsidRPr="00133917">
        <w:rPr>
          <w:rFonts w:ascii="Times New Roman" w:hAnsi="Times New Roman"/>
          <w:sz w:val="28"/>
        </w:rPr>
        <w:t>размер (сумма, расчет стоимости) оказываемой безвозмездной (спонсорской) помощи;</w:t>
      </w:r>
    </w:p>
    <w:p w:rsidR="00C471E4" w:rsidRPr="00133917" w:rsidRDefault="00C471E4" w:rsidP="00133917">
      <w:pPr>
        <w:spacing w:after="0" w:line="360" w:lineRule="auto"/>
        <w:ind w:firstLine="709"/>
        <w:jc w:val="both"/>
        <w:rPr>
          <w:rFonts w:ascii="Times New Roman" w:hAnsi="Times New Roman"/>
          <w:sz w:val="28"/>
        </w:rPr>
      </w:pPr>
      <w:r w:rsidRPr="00133917">
        <w:rPr>
          <w:rFonts w:ascii="Times New Roman" w:hAnsi="Times New Roman"/>
          <w:sz w:val="28"/>
        </w:rPr>
        <w:t>цель предоставления безвозмездной (спонсорской) помощи;</w:t>
      </w:r>
    </w:p>
    <w:p w:rsidR="00C471E4" w:rsidRPr="00133917" w:rsidRDefault="00C471E4" w:rsidP="00133917">
      <w:pPr>
        <w:spacing w:after="0" w:line="360" w:lineRule="auto"/>
        <w:ind w:firstLine="709"/>
        <w:jc w:val="both"/>
        <w:rPr>
          <w:rFonts w:ascii="Times New Roman" w:hAnsi="Times New Roman"/>
          <w:sz w:val="28"/>
        </w:rPr>
      </w:pPr>
      <w:r w:rsidRPr="00133917">
        <w:rPr>
          <w:rFonts w:ascii="Times New Roman" w:hAnsi="Times New Roman"/>
          <w:sz w:val="28"/>
        </w:rPr>
        <w:t>виды товаров (работ, услуг), которые будут приобретены на денежные средства безвозмездной (спонсорской) помощи;</w:t>
      </w:r>
    </w:p>
    <w:p w:rsidR="00C471E4" w:rsidRPr="00133917" w:rsidRDefault="00C471E4" w:rsidP="00133917">
      <w:pPr>
        <w:spacing w:after="0" w:line="360" w:lineRule="auto"/>
        <w:ind w:firstLine="709"/>
        <w:jc w:val="both"/>
        <w:rPr>
          <w:rFonts w:ascii="Times New Roman" w:hAnsi="Times New Roman"/>
          <w:sz w:val="28"/>
        </w:rPr>
      </w:pPr>
      <w:r w:rsidRPr="00133917">
        <w:rPr>
          <w:rFonts w:ascii="Times New Roman" w:hAnsi="Times New Roman"/>
          <w:sz w:val="28"/>
        </w:rPr>
        <w:t>порядок представления получателем безвозмездной (спонсорской) помощи (за исключением получателей - физических лиц) организации, индивидуальному предпринимателю, оказавшим такую помощь, отчета о ее целевом использовании;</w:t>
      </w:r>
    </w:p>
    <w:p w:rsidR="00C471E4" w:rsidRPr="00133917" w:rsidRDefault="00C471E4" w:rsidP="00133917">
      <w:pPr>
        <w:spacing w:after="0" w:line="360" w:lineRule="auto"/>
        <w:ind w:firstLine="709"/>
        <w:jc w:val="both"/>
        <w:rPr>
          <w:rFonts w:ascii="Times New Roman" w:hAnsi="Times New Roman"/>
          <w:sz w:val="28"/>
        </w:rPr>
      </w:pPr>
      <w:r w:rsidRPr="00133917">
        <w:rPr>
          <w:rFonts w:ascii="Times New Roman" w:hAnsi="Times New Roman"/>
          <w:sz w:val="28"/>
        </w:rPr>
        <w:t>сведения об оказании безвозмездной (спонсорской) помощи в установленных пределах - для органов, организаций, перечисленных в пункте 9 Указа N 300;</w:t>
      </w:r>
    </w:p>
    <w:p w:rsidR="00C471E4" w:rsidRPr="00133917" w:rsidRDefault="00C471E4" w:rsidP="00133917">
      <w:pPr>
        <w:spacing w:after="0" w:line="360" w:lineRule="auto"/>
        <w:ind w:firstLine="709"/>
        <w:jc w:val="both"/>
        <w:rPr>
          <w:rFonts w:ascii="Times New Roman" w:hAnsi="Times New Roman"/>
          <w:sz w:val="28"/>
        </w:rPr>
      </w:pPr>
      <w:r w:rsidRPr="00133917">
        <w:rPr>
          <w:rFonts w:ascii="Times New Roman" w:hAnsi="Times New Roman"/>
          <w:sz w:val="28"/>
        </w:rPr>
        <w:t>иные условия, определенные соглашением сторон с соблюдением требований Указа N 300 и других актов законодательства.</w:t>
      </w:r>
    </w:p>
    <w:p w:rsidR="00216285" w:rsidRPr="00133917" w:rsidRDefault="00216285" w:rsidP="00133917">
      <w:pPr>
        <w:spacing w:after="0" w:line="360" w:lineRule="auto"/>
        <w:ind w:firstLine="709"/>
        <w:jc w:val="both"/>
        <w:rPr>
          <w:rFonts w:ascii="Times New Roman" w:hAnsi="Times New Roman"/>
          <w:sz w:val="28"/>
        </w:rPr>
      </w:pPr>
      <w:r w:rsidRPr="00133917">
        <w:rPr>
          <w:rFonts w:ascii="Times New Roman" w:hAnsi="Times New Roman"/>
          <w:sz w:val="28"/>
        </w:rPr>
        <w:t>Порядок отражения в бухгалтерском учете указанных видов безвозмездной помощи установлен в Инструкции о порядке бухгалтерского учета безвозмездных поступлений (средств), утвержденной Постановлением Министерства финансов Республики Беларусь от 24.02.2006 N 17 (далее - Инструкция N 17).</w:t>
      </w:r>
    </w:p>
    <w:p w:rsidR="00216285" w:rsidRPr="00133917" w:rsidRDefault="00216285" w:rsidP="00133917">
      <w:pPr>
        <w:spacing w:after="0" w:line="360" w:lineRule="auto"/>
        <w:ind w:firstLine="709"/>
        <w:jc w:val="both"/>
        <w:rPr>
          <w:rFonts w:ascii="Times New Roman" w:hAnsi="Times New Roman"/>
          <w:sz w:val="28"/>
        </w:rPr>
      </w:pPr>
      <w:r w:rsidRPr="00133917">
        <w:rPr>
          <w:rFonts w:ascii="Times New Roman" w:hAnsi="Times New Roman"/>
          <w:sz w:val="28"/>
        </w:rPr>
        <w:t>Следует учесть, что в Инструкцию N 17 Постановлением Министерства финансов Республики Беларусь от 11.12.2008 N 187 "О внесении изменений и дополнений в некоторые нормативные правовые акты Министерства финансов Республики Беларусь" внесены некоторые уточнения, касающиеся отражения безвозмездной помощи на счетах бухгалтерского учета.</w:t>
      </w:r>
    </w:p>
    <w:p w:rsidR="00216285" w:rsidRPr="00133917" w:rsidRDefault="00216285" w:rsidP="00133917">
      <w:pPr>
        <w:spacing w:after="0" w:line="360" w:lineRule="auto"/>
        <w:ind w:firstLine="709"/>
        <w:jc w:val="both"/>
        <w:rPr>
          <w:rFonts w:ascii="Times New Roman" w:hAnsi="Times New Roman"/>
          <w:sz w:val="28"/>
        </w:rPr>
      </w:pPr>
      <w:r w:rsidRPr="00133917">
        <w:rPr>
          <w:rFonts w:ascii="Times New Roman" w:hAnsi="Times New Roman"/>
          <w:sz w:val="28"/>
        </w:rPr>
        <w:t>Инструкция N 17 устанавливает правила формирования в бухгалтерском учете и отчетности организаций информации о получении от юридических лиц и индивидуальных предпринимателей, иных физических лиц на безвозмездной безвозвратной основе денежных средств, в том числе в иностранной валюте, товарно-материальных ценностей, работ, услуг, имущественных прав, включая исключительные права на объекты интеллектуальной собственности, для использования в деятельности организации, получающей эти поступления.</w:t>
      </w:r>
    </w:p>
    <w:p w:rsidR="00D63870" w:rsidRDefault="00D63870" w:rsidP="00133917">
      <w:pPr>
        <w:spacing w:after="0" w:line="360" w:lineRule="auto"/>
        <w:ind w:firstLine="709"/>
        <w:jc w:val="both"/>
        <w:rPr>
          <w:rFonts w:ascii="Times New Roman" w:hAnsi="Times New Roman"/>
          <w:sz w:val="28"/>
        </w:rPr>
      </w:pPr>
      <w:r w:rsidRPr="00133917">
        <w:rPr>
          <w:rFonts w:ascii="Times New Roman" w:hAnsi="Times New Roman"/>
          <w:sz w:val="28"/>
        </w:rPr>
        <w:t>Отражение в бухгалтерском учете безвозмездной помощи, предоставленной без указания направлений ее использования, осуществляется следующими записями (Таблица 3):</w:t>
      </w:r>
    </w:p>
    <w:p w:rsidR="00603889" w:rsidRPr="00133917" w:rsidRDefault="00603889" w:rsidP="00133917">
      <w:pPr>
        <w:spacing w:after="0" w:line="360" w:lineRule="auto"/>
        <w:ind w:firstLine="709"/>
        <w:jc w:val="both"/>
        <w:rPr>
          <w:rFonts w:ascii="Times New Roman" w:hAnsi="Times New Roman"/>
          <w:sz w:val="28"/>
        </w:rPr>
      </w:pPr>
    </w:p>
    <w:p w:rsidR="00D63870" w:rsidRPr="00133917" w:rsidRDefault="00EF66E4" w:rsidP="00133917">
      <w:pPr>
        <w:spacing w:after="0" w:line="360" w:lineRule="auto"/>
        <w:ind w:firstLine="709"/>
        <w:jc w:val="both"/>
        <w:rPr>
          <w:rFonts w:ascii="Times New Roman" w:hAnsi="Times New Roman"/>
          <w:sz w:val="28"/>
        </w:rPr>
      </w:pPr>
      <w:r>
        <w:rPr>
          <w:rFonts w:ascii="Times New Roman" w:hAnsi="Times New Roman"/>
          <w:noProof/>
          <w:sz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57pt;height:302.25pt;visibility:visible">
            <v:imagedata r:id="rId7" o:title="" croptop="16194f" cropbottom="4054f" cropleft="19497f" cropright="15410f"/>
          </v:shape>
        </w:pict>
      </w:r>
    </w:p>
    <w:p w:rsidR="00945CB6" w:rsidRPr="00133917" w:rsidRDefault="00945CB6" w:rsidP="00133917">
      <w:pPr>
        <w:spacing w:after="0" w:line="360" w:lineRule="auto"/>
        <w:ind w:firstLine="709"/>
        <w:jc w:val="both"/>
        <w:rPr>
          <w:rFonts w:ascii="Times New Roman" w:hAnsi="Times New Roman"/>
          <w:sz w:val="28"/>
        </w:rPr>
      </w:pPr>
    </w:p>
    <w:p w:rsidR="00945CB6" w:rsidRPr="00133917" w:rsidRDefault="00603889" w:rsidP="00133917">
      <w:pPr>
        <w:spacing w:after="0" w:line="360" w:lineRule="auto"/>
        <w:ind w:firstLine="709"/>
        <w:jc w:val="both"/>
        <w:rPr>
          <w:rFonts w:ascii="Times New Roman" w:hAnsi="Times New Roman"/>
          <w:sz w:val="28"/>
        </w:rPr>
      </w:pPr>
      <w:r>
        <w:rPr>
          <w:rFonts w:ascii="Times New Roman" w:hAnsi="Times New Roman"/>
          <w:sz w:val="28"/>
        </w:rPr>
        <w:br w:type="page"/>
      </w:r>
      <w:r w:rsidR="00853B63" w:rsidRPr="00133917">
        <w:rPr>
          <w:rFonts w:ascii="Times New Roman" w:hAnsi="Times New Roman"/>
          <w:sz w:val="28"/>
        </w:rPr>
        <w:t>Окончание</w:t>
      </w:r>
      <w:r w:rsidR="00945CB6" w:rsidRPr="00133917">
        <w:rPr>
          <w:rFonts w:ascii="Times New Roman" w:hAnsi="Times New Roman"/>
          <w:sz w:val="28"/>
        </w:rPr>
        <w:t xml:space="preserve"> Таблицы 3:</w:t>
      </w:r>
    </w:p>
    <w:p w:rsidR="00603889" w:rsidRDefault="00EF66E4" w:rsidP="00133917">
      <w:pPr>
        <w:spacing w:after="0" w:line="360" w:lineRule="auto"/>
        <w:ind w:firstLine="709"/>
        <w:jc w:val="both"/>
        <w:rPr>
          <w:rFonts w:ascii="Times New Roman" w:hAnsi="Times New Roman"/>
          <w:noProof/>
          <w:sz w:val="28"/>
          <w:lang w:eastAsia="ru-RU"/>
        </w:rPr>
      </w:pPr>
      <w:r>
        <w:rPr>
          <w:rFonts w:ascii="Times New Roman" w:hAnsi="Times New Roman"/>
          <w:noProof/>
          <w:sz w:val="28"/>
          <w:lang w:eastAsia="ru-RU"/>
        </w:rPr>
        <w:pict>
          <v:shape id="Рисунок 2" o:spid="_x0000_i1026" type="#_x0000_t75" style="width:416.25pt;height:201.75pt;visibility:visible">
            <v:imagedata r:id="rId8" o:title="" croptop="27112f" cropbottom="12144f" cropleft="19784f" cropright="15251f"/>
          </v:shape>
        </w:pict>
      </w:r>
    </w:p>
    <w:p w:rsidR="00945CB6" w:rsidRPr="00133917" w:rsidRDefault="00E854D4" w:rsidP="00133917">
      <w:pPr>
        <w:spacing w:after="0" w:line="360" w:lineRule="auto"/>
        <w:ind w:firstLine="709"/>
        <w:jc w:val="both"/>
        <w:rPr>
          <w:rFonts w:ascii="Times New Roman" w:hAnsi="Times New Roman"/>
          <w:sz w:val="28"/>
        </w:rPr>
      </w:pPr>
      <w:r w:rsidRPr="00133917">
        <w:rPr>
          <w:rFonts w:ascii="Times New Roman" w:hAnsi="Times New Roman"/>
          <w:sz w:val="28"/>
        </w:rPr>
        <w:t>(8).</w:t>
      </w:r>
    </w:p>
    <w:p w:rsidR="006C4FDE" w:rsidRPr="00133917" w:rsidRDefault="006C4FDE" w:rsidP="00133917">
      <w:pPr>
        <w:spacing w:after="0" w:line="360" w:lineRule="auto"/>
        <w:ind w:firstLine="709"/>
        <w:jc w:val="both"/>
        <w:rPr>
          <w:rFonts w:ascii="Times New Roman" w:hAnsi="Times New Roman"/>
          <w:sz w:val="28"/>
        </w:rPr>
      </w:pPr>
    </w:p>
    <w:p w:rsidR="006C4FDE" w:rsidRPr="00133917" w:rsidRDefault="00603889" w:rsidP="00133917">
      <w:pPr>
        <w:spacing w:after="0" w:line="360" w:lineRule="auto"/>
        <w:ind w:firstLine="709"/>
        <w:jc w:val="both"/>
        <w:rPr>
          <w:rFonts w:ascii="Times New Roman" w:hAnsi="Times New Roman"/>
          <w:sz w:val="28"/>
        </w:rPr>
      </w:pPr>
      <w:r>
        <w:rPr>
          <w:rFonts w:ascii="Times New Roman" w:hAnsi="Times New Roman"/>
          <w:sz w:val="28"/>
        </w:rPr>
        <w:br w:type="page"/>
      </w:r>
      <w:r w:rsidR="006C4FDE" w:rsidRPr="00133917">
        <w:rPr>
          <w:rFonts w:ascii="Times New Roman" w:hAnsi="Times New Roman"/>
          <w:sz w:val="28"/>
        </w:rPr>
        <w:t>Заключение</w:t>
      </w:r>
    </w:p>
    <w:p w:rsidR="00F67699" w:rsidRDefault="00F67699" w:rsidP="00133917">
      <w:pPr>
        <w:spacing w:after="0" w:line="360" w:lineRule="auto"/>
        <w:ind w:firstLine="709"/>
        <w:jc w:val="both"/>
        <w:rPr>
          <w:rFonts w:ascii="Times New Roman" w:hAnsi="Times New Roman"/>
          <w:sz w:val="28"/>
        </w:rPr>
      </w:pPr>
    </w:p>
    <w:p w:rsidR="009545EC" w:rsidRPr="00133917" w:rsidRDefault="006C4FDE" w:rsidP="00133917">
      <w:pPr>
        <w:spacing w:after="0" w:line="360" w:lineRule="auto"/>
        <w:ind w:firstLine="709"/>
        <w:jc w:val="both"/>
        <w:rPr>
          <w:rFonts w:ascii="Times New Roman" w:hAnsi="Times New Roman"/>
          <w:sz w:val="28"/>
        </w:rPr>
      </w:pPr>
      <w:r w:rsidRPr="00133917">
        <w:rPr>
          <w:rFonts w:ascii="Times New Roman" w:hAnsi="Times New Roman"/>
          <w:sz w:val="28"/>
        </w:rPr>
        <w:t>В данной курсовой работе был рассмотрен ряд вопросов, касающихся проверки учета операций на расчетном, валютном и други</w:t>
      </w:r>
      <w:r w:rsidR="002258A4" w:rsidRPr="00133917">
        <w:rPr>
          <w:rFonts w:ascii="Times New Roman" w:hAnsi="Times New Roman"/>
          <w:sz w:val="28"/>
        </w:rPr>
        <w:t>х</w:t>
      </w:r>
      <w:r w:rsidRPr="00133917">
        <w:rPr>
          <w:rFonts w:ascii="Times New Roman" w:hAnsi="Times New Roman"/>
          <w:sz w:val="28"/>
        </w:rPr>
        <w:t xml:space="preserve"> счетам в банке</w:t>
      </w:r>
      <w:r w:rsidR="009545EC" w:rsidRPr="00133917">
        <w:rPr>
          <w:rFonts w:ascii="Times New Roman" w:hAnsi="Times New Roman"/>
          <w:sz w:val="28"/>
        </w:rPr>
        <w:t xml:space="preserve">. </w:t>
      </w:r>
    </w:p>
    <w:p w:rsidR="009545EC" w:rsidRPr="00133917" w:rsidRDefault="009545EC" w:rsidP="00133917">
      <w:pPr>
        <w:spacing w:after="0" w:line="360" w:lineRule="auto"/>
        <w:ind w:firstLine="709"/>
        <w:jc w:val="both"/>
        <w:rPr>
          <w:rFonts w:ascii="Times New Roman" w:hAnsi="Times New Roman"/>
          <w:sz w:val="28"/>
        </w:rPr>
      </w:pPr>
      <w:r w:rsidRPr="00133917">
        <w:rPr>
          <w:rFonts w:ascii="Times New Roman" w:hAnsi="Times New Roman"/>
          <w:sz w:val="28"/>
        </w:rPr>
        <w:t>Были приведены пути решения таких задач, как установление достоверности, законности и целесообразности операций, проведенных на счетах в банке, подтверждения банковских операций документами, приложенными к выпискам банка, и правильности сделанных по ним бухгалтерских записей, правильности оформления документов и целесообразности перечислений по ним, наличия на копиях платежных документов штампов банка, правильности и своевременности предъявления претензий банкам о допущенных ошибках и отражения их в учете, правильности отражения операций на специальных счетах в банках и прочих денежных средств.</w:t>
      </w:r>
    </w:p>
    <w:p w:rsidR="00C46E50" w:rsidRPr="00133917" w:rsidRDefault="00A8093B" w:rsidP="00133917">
      <w:pPr>
        <w:spacing w:after="0" w:line="360" w:lineRule="auto"/>
        <w:ind w:firstLine="709"/>
        <w:jc w:val="both"/>
        <w:rPr>
          <w:rFonts w:ascii="Times New Roman" w:hAnsi="Times New Roman"/>
          <w:sz w:val="28"/>
        </w:rPr>
      </w:pPr>
      <w:r w:rsidRPr="00133917">
        <w:rPr>
          <w:rFonts w:ascii="Times New Roman" w:hAnsi="Times New Roman"/>
          <w:sz w:val="28"/>
        </w:rPr>
        <w:t>В</w:t>
      </w:r>
      <w:r w:rsidR="009B03E6" w:rsidRPr="00133917">
        <w:rPr>
          <w:rFonts w:ascii="Times New Roman" w:hAnsi="Times New Roman"/>
          <w:sz w:val="28"/>
        </w:rPr>
        <w:t xml:space="preserve"> данной работе </w:t>
      </w:r>
      <w:r w:rsidRPr="00133917">
        <w:rPr>
          <w:rFonts w:ascii="Times New Roman" w:hAnsi="Times New Roman"/>
          <w:sz w:val="28"/>
        </w:rPr>
        <w:t>были использованы</w:t>
      </w:r>
      <w:r w:rsidR="009B03E6" w:rsidRPr="00133917">
        <w:rPr>
          <w:rFonts w:ascii="Times New Roman" w:hAnsi="Times New Roman"/>
          <w:sz w:val="28"/>
        </w:rPr>
        <w:t xml:space="preserve"> основные нормативные правовые акты, регулирующие проверку учета операций на расчетном, в</w:t>
      </w:r>
      <w:r w:rsidR="001D788F" w:rsidRPr="00133917">
        <w:rPr>
          <w:rFonts w:ascii="Times New Roman" w:hAnsi="Times New Roman"/>
          <w:sz w:val="28"/>
        </w:rPr>
        <w:t>алютном и другим счетам в банке, главными из которых являются</w:t>
      </w:r>
      <w:r w:rsidR="00C46E50" w:rsidRPr="00133917">
        <w:rPr>
          <w:rFonts w:ascii="Times New Roman" w:hAnsi="Times New Roman"/>
          <w:sz w:val="28"/>
        </w:rPr>
        <w:t xml:space="preserve"> Декрет № 1 Президента Республики Беларусь от 16 января 2009 г.</w:t>
      </w:r>
      <w:r w:rsidR="00D934C1" w:rsidRPr="00133917">
        <w:rPr>
          <w:rFonts w:ascii="Times New Roman" w:hAnsi="Times New Roman"/>
          <w:sz w:val="28"/>
        </w:rPr>
        <w:t>, И</w:t>
      </w:r>
      <w:r w:rsidR="00C46E50" w:rsidRPr="00133917">
        <w:rPr>
          <w:rFonts w:ascii="Times New Roman" w:hAnsi="Times New Roman"/>
          <w:sz w:val="28"/>
        </w:rPr>
        <w:t>нструкци</w:t>
      </w:r>
      <w:r w:rsidR="00D934C1" w:rsidRPr="00133917">
        <w:rPr>
          <w:rFonts w:ascii="Times New Roman" w:hAnsi="Times New Roman"/>
          <w:sz w:val="28"/>
        </w:rPr>
        <w:t>я</w:t>
      </w:r>
      <w:r w:rsidR="00C46E50" w:rsidRPr="00133917">
        <w:rPr>
          <w:rFonts w:ascii="Times New Roman" w:hAnsi="Times New Roman"/>
          <w:sz w:val="28"/>
        </w:rPr>
        <w:t xml:space="preserve"> о порядке открытия и закрытия банками и небанковскими кредитно-финансовыми организациями банковских счетов</w:t>
      </w:r>
      <w:r w:rsidR="0093103E" w:rsidRPr="00133917">
        <w:rPr>
          <w:rFonts w:ascii="Times New Roman" w:hAnsi="Times New Roman"/>
          <w:sz w:val="28"/>
        </w:rPr>
        <w:t xml:space="preserve"> от</w:t>
      </w:r>
      <w:r w:rsidR="00AD59E7" w:rsidRPr="00133917">
        <w:rPr>
          <w:rFonts w:ascii="Times New Roman" w:hAnsi="Times New Roman"/>
          <w:sz w:val="28"/>
        </w:rPr>
        <w:t xml:space="preserve"> 20.06.2007 г. № 127, Инструкция</w:t>
      </w:r>
      <w:r w:rsidR="00C46E50" w:rsidRPr="00133917">
        <w:rPr>
          <w:rFonts w:ascii="Times New Roman" w:hAnsi="Times New Roman"/>
          <w:sz w:val="28"/>
        </w:rPr>
        <w:t xml:space="preserve"> о банковском переводе, утвержденной Постановлением правления Национального банка Республики Беларусь 29.03.2001 г. № 66</w:t>
      </w:r>
      <w:r w:rsidR="00AD59E7" w:rsidRPr="00133917">
        <w:rPr>
          <w:rFonts w:ascii="Times New Roman" w:hAnsi="Times New Roman"/>
          <w:sz w:val="28"/>
        </w:rPr>
        <w:t xml:space="preserve">, </w:t>
      </w:r>
      <w:r w:rsidR="00C46E50" w:rsidRPr="00133917">
        <w:rPr>
          <w:rFonts w:ascii="Times New Roman" w:hAnsi="Times New Roman"/>
          <w:sz w:val="28"/>
        </w:rPr>
        <w:t>Указ Президента Республики Беларусь от 22.10.2003 N 460 "О международной технической помощи, предоставляемой Рес</w:t>
      </w:r>
      <w:r w:rsidR="00B25B19" w:rsidRPr="00133917">
        <w:rPr>
          <w:rFonts w:ascii="Times New Roman" w:hAnsi="Times New Roman"/>
          <w:sz w:val="28"/>
        </w:rPr>
        <w:t xml:space="preserve">публике Беларусь" (Указ N 460), </w:t>
      </w:r>
      <w:r w:rsidR="00C46E50" w:rsidRPr="00133917">
        <w:rPr>
          <w:rFonts w:ascii="Times New Roman" w:hAnsi="Times New Roman"/>
          <w:sz w:val="28"/>
        </w:rPr>
        <w:t>Декрет Президента Республики Беларусь от 28.11.2003 N 24 "О получении и использовании иностранной безвозмездно</w:t>
      </w:r>
      <w:r w:rsidR="00085AEA" w:rsidRPr="00133917">
        <w:rPr>
          <w:rFonts w:ascii="Times New Roman" w:hAnsi="Times New Roman"/>
          <w:sz w:val="28"/>
        </w:rPr>
        <w:t xml:space="preserve">й помощи", </w:t>
      </w:r>
      <w:r w:rsidR="00C46E50" w:rsidRPr="00133917">
        <w:rPr>
          <w:rFonts w:ascii="Times New Roman" w:hAnsi="Times New Roman"/>
          <w:sz w:val="28"/>
        </w:rPr>
        <w:t>Указ Президента Республики Беларусь от 17.07.2006 N 452 "Об обязательной продаже иностранной валюты".</w:t>
      </w:r>
    </w:p>
    <w:p w:rsidR="004A5D5D" w:rsidRPr="00133917" w:rsidRDefault="004A5D5D" w:rsidP="00133917">
      <w:pPr>
        <w:spacing w:after="0" w:line="360" w:lineRule="auto"/>
        <w:ind w:firstLine="709"/>
        <w:jc w:val="both"/>
        <w:rPr>
          <w:rFonts w:ascii="Times New Roman" w:hAnsi="Times New Roman"/>
          <w:sz w:val="28"/>
        </w:rPr>
      </w:pPr>
    </w:p>
    <w:p w:rsidR="004A5D5D" w:rsidRPr="00133917" w:rsidRDefault="00F67699" w:rsidP="00133917">
      <w:pPr>
        <w:spacing w:after="0" w:line="360" w:lineRule="auto"/>
        <w:ind w:firstLine="709"/>
        <w:jc w:val="both"/>
        <w:rPr>
          <w:rFonts w:ascii="Times New Roman" w:hAnsi="Times New Roman"/>
          <w:sz w:val="28"/>
        </w:rPr>
      </w:pPr>
      <w:r>
        <w:rPr>
          <w:rFonts w:ascii="Times New Roman" w:hAnsi="Times New Roman"/>
          <w:sz w:val="28"/>
        </w:rPr>
        <w:br w:type="page"/>
      </w:r>
      <w:r w:rsidR="004A5D5D" w:rsidRPr="00133917">
        <w:rPr>
          <w:rFonts w:ascii="Times New Roman" w:hAnsi="Times New Roman"/>
          <w:sz w:val="28"/>
        </w:rPr>
        <w:t>Ситуация 1.</w:t>
      </w:r>
    </w:p>
    <w:p w:rsidR="00603889" w:rsidRDefault="00603889" w:rsidP="00133917">
      <w:pPr>
        <w:spacing w:after="0" w:line="360" w:lineRule="auto"/>
        <w:ind w:firstLine="709"/>
        <w:jc w:val="both"/>
        <w:rPr>
          <w:rFonts w:ascii="Times New Roman" w:hAnsi="Times New Roman"/>
          <w:sz w:val="28"/>
        </w:rPr>
      </w:pPr>
    </w:p>
    <w:p w:rsidR="004A5D5D" w:rsidRPr="00133917" w:rsidRDefault="002A3F8F" w:rsidP="00133917">
      <w:pPr>
        <w:spacing w:after="0" w:line="360" w:lineRule="auto"/>
        <w:ind w:firstLine="709"/>
        <w:jc w:val="both"/>
        <w:rPr>
          <w:rFonts w:ascii="Times New Roman" w:hAnsi="Times New Roman"/>
          <w:sz w:val="28"/>
        </w:rPr>
      </w:pPr>
      <w:r w:rsidRPr="00133917">
        <w:rPr>
          <w:rFonts w:ascii="Times New Roman" w:hAnsi="Times New Roman"/>
          <w:sz w:val="28"/>
        </w:rPr>
        <w:t>Предприятие в соответствии с договором поставляет готовую продукцию покупателю собственным транспортом. Данные транспортные расходы в сумме</w:t>
      </w:r>
      <w:r w:rsidR="00603889">
        <w:rPr>
          <w:rFonts w:ascii="Times New Roman" w:hAnsi="Times New Roman"/>
          <w:sz w:val="28"/>
        </w:rPr>
        <w:t xml:space="preserve"> </w:t>
      </w:r>
      <w:r w:rsidRPr="00133917">
        <w:rPr>
          <w:rFonts w:ascii="Times New Roman" w:hAnsi="Times New Roman"/>
          <w:sz w:val="28"/>
        </w:rPr>
        <w:t>16</w:t>
      </w:r>
      <w:r w:rsidR="00133917" w:rsidRPr="00133917">
        <w:rPr>
          <w:rFonts w:ascii="Times New Roman" w:hAnsi="Times New Roman"/>
          <w:sz w:val="28"/>
        </w:rPr>
        <w:t xml:space="preserve"> </w:t>
      </w:r>
      <w:r w:rsidRPr="00133917">
        <w:rPr>
          <w:rFonts w:ascii="Times New Roman" w:hAnsi="Times New Roman"/>
          <w:sz w:val="28"/>
        </w:rPr>
        <w:t>200 рублей подлежат возмещению покупателем. В бухгалтерском учете аудируемого предприятия данные расходы при поступлении их от покупателя отражены по дебету счета 51 и кредиту счета 44.</w:t>
      </w:r>
    </w:p>
    <w:p w:rsidR="00C05EC4" w:rsidRPr="00133917" w:rsidRDefault="00D048D2" w:rsidP="00133917">
      <w:pPr>
        <w:spacing w:after="0" w:line="360" w:lineRule="auto"/>
        <w:ind w:firstLine="709"/>
        <w:jc w:val="both"/>
        <w:rPr>
          <w:rFonts w:ascii="Times New Roman" w:hAnsi="Times New Roman"/>
          <w:sz w:val="28"/>
        </w:rPr>
      </w:pPr>
      <w:r w:rsidRPr="00133917">
        <w:rPr>
          <w:rFonts w:ascii="Times New Roman" w:hAnsi="Times New Roman"/>
          <w:sz w:val="28"/>
        </w:rPr>
        <w:t>Изложение модифицированного аудиторского заключения в части, содержащей условно положительное аудиторское мнение из-за разногласий относительно допустимости</w:t>
      </w:r>
      <w:r w:rsidR="00133917" w:rsidRPr="00133917">
        <w:rPr>
          <w:rFonts w:ascii="Times New Roman" w:hAnsi="Times New Roman"/>
          <w:sz w:val="28"/>
        </w:rPr>
        <w:t xml:space="preserve"> </w:t>
      </w:r>
      <w:r w:rsidRPr="00133917">
        <w:rPr>
          <w:rFonts w:ascii="Times New Roman" w:hAnsi="Times New Roman"/>
          <w:sz w:val="28"/>
        </w:rPr>
        <w:t>принятой учетной политики и ненадлежащего метода ведения бухгалтерского учета</w:t>
      </w:r>
      <w:r w:rsidR="00133917" w:rsidRPr="00133917">
        <w:rPr>
          <w:rFonts w:ascii="Times New Roman" w:hAnsi="Times New Roman"/>
          <w:sz w:val="28"/>
        </w:rPr>
        <w:t xml:space="preserve"> </w:t>
      </w:r>
    </w:p>
    <w:p w:rsidR="00D048D2" w:rsidRPr="00133917" w:rsidRDefault="00D048D2" w:rsidP="00133917">
      <w:pPr>
        <w:spacing w:after="0" w:line="360" w:lineRule="auto"/>
        <w:ind w:firstLine="709"/>
        <w:jc w:val="both"/>
        <w:rPr>
          <w:rFonts w:ascii="Times New Roman" w:hAnsi="Times New Roman"/>
          <w:sz w:val="28"/>
        </w:rPr>
      </w:pPr>
      <w:r w:rsidRPr="00133917">
        <w:rPr>
          <w:rFonts w:ascii="Times New Roman" w:hAnsi="Times New Roman"/>
          <w:sz w:val="28"/>
        </w:rPr>
        <w:t>В</w:t>
      </w:r>
      <w:r w:rsidR="00133917" w:rsidRPr="00133917">
        <w:rPr>
          <w:rFonts w:ascii="Times New Roman" w:hAnsi="Times New Roman"/>
          <w:sz w:val="28"/>
        </w:rPr>
        <w:t xml:space="preserve"> </w:t>
      </w:r>
      <w:r w:rsidRPr="00133917">
        <w:rPr>
          <w:rFonts w:ascii="Times New Roman" w:hAnsi="Times New Roman"/>
          <w:sz w:val="28"/>
        </w:rPr>
        <w:t>результате</w:t>
      </w:r>
      <w:r w:rsidR="00133917" w:rsidRPr="00133917">
        <w:rPr>
          <w:rFonts w:ascii="Times New Roman" w:hAnsi="Times New Roman"/>
          <w:sz w:val="28"/>
        </w:rPr>
        <w:t xml:space="preserve"> </w:t>
      </w:r>
      <w:r w:rsidRPr="00133917">
        <w:rPr>
          <w:rFonts w:ascii="Times New Roman" w:hAnsi="Times New Roman"/>
          <w:sz w:val="28"/>
        </w:rPr>
        <w:t>проведенного</w:t>
      </w:r>
      <w:r w:rsidR="00133917" w:rsidRPr="00133917">
        <w:rPr>
          <w:rFonts w:ascii="Times New Roman" w:hAnsi="Times New Roman"/>
          <w:sz w:val="28"/>
        </w:rPr>
        <w:t xml:space="preserve"> </w:t>
      </w:r>
      <w:r w:rsidRPr="00133917">
        <w:rPr>
          <w:rFonts w:ascii="Times New Roman" w:hAnsi="Times New Roman"/>
          <w:sz w:val="28"/>
        </w:rPr>
        <w:t>аудита</w:t>
      </w:r>
      <w:r w:rsidR="00133917" w:rsidRPr="00133917">
        <w:rPr>
          <w:rFonts w:ascii="Times New Roman" w:hAnsi="Times New Roman"/>
          <w:sz w:val="28"/>
        </w:rPr>
        <w:t xml:space="preserve"> </w:t>
      </w:r>
      <w:r w:rsidR="009703E5" w:rsidRPr="00133917">
        <w:rPr>
          <w:rFonts w:ascii="Times New Roman" w:hAnsi="Times New Roman"/>
          <w:sz w:val="28"/>
        </w:rPr>
        <w:t>проверяющей организацией</w:t>
      </w:r>
      <w:r w:rsidRPr="00133917">
        <w:rPr>
          <w:rFonts w:ascii="Times New Roman" w:hAnsi="Times New Roman"/>
          <w:sz w:val="28"/>
        </w:rPr>
        <w:t xml:space="preserve"> установлены нарушения действующего</w:t>
      </w:r>
      <w:r w:rsidR="009703E5" w:rsidRPr="00133917">
        <w:rPr>
          <w:rFonts w:ascii="Times New Roman" w:hAnsi="Times New Roman"/>
          <w:sz w:val="28"/>
        </w:rPr>
        <w:t xml:space="preserve"> </w:t>
      </w:r>
      <w:r w:rsidRPr="00133917">
        <w:rPr>
          <w:rFonts w:ascii="Times New Roman" w:hAnsi="Times New Roman"/>
          <w:sz w:val="28"/>
        </w:rPr>
        <w:t>порядка</w:t>
      </w:r>
      <w:r w:rsidR="00133917" w:rsidRPr="00133917">
        <w:rPr>
          <w:rFonts w:ascii="Times New Roman" w:hAnsi="Times New Roman"/>
          <w:sz w:val="28"/>
        </w:rPr>
        <w:t xml:space="preserve"> </w:t>
      </w:r>
      <w:r w:rsidRPr="00133917">
        <w:rPr>
          <w:rFonts w:ascii="Times New Roman" w:hAnsi="Times New Roman"/>
          <w:sz w:val="28"/>
        </w:rPr>
        <w:t>составления</w:t>
      </w:r>
      <w:r w:rsidR="00133917" w:rsidRPr="00133917">
        <w:rPr>
          <w:rFonts w:ascii="Times New Roman" w:hAnsi="Times New Roman"/>
          <w:sz w:val="28"/>
        </w:rPr>
        <w:t xml:space="preserve"> </w:t>
      </w:r>
      <w:r w:rsidRPr="00133917">
        <w:rPr>
          <w:rFonts w:ascii="Times New Roman" w:hAnsi="Times New Roman"/>
          <w:sz w:val="28"/>
        </w:rPr>
        <w:t>бухгалтерской</w:t>
      </w:r>
      <w:r w:rsidR="00133917" w:rsidRPr="00133917">
        <w:rPr>
          <w:rFonts w:ascii="Times New Roman" w:hAnsi="Times New Roman"/>
          <w:sz w:val="28"/>
        </w:rPr>
        <w:t xml:space="preserve"> </w:t>
      </w:r>
      <w:r w:rsidRPr="00133917">
        <w:rPr>
          <w:rFonts w:ascii="Times New Roman" w:hAnsi="Times New Roman"/>
          <w:sz w:val="28"/>
        </w:rPr>
        <w:t>(финансовой)</w:t>
      </w:r>
      <w:r w:rsidR="00133917" w:rsidRPr="00133917">
        <w:rPr>
          <w:rFonts w:ascii="Times New Roman" w:hAnsi="Times New Roman"/>
          <w:sz w:val="28"/>
        </w:rPr>
        <w:t xml:space="preserve"> </w:t>
      </w:r>
      <w:r w:rsidRPr="00133917">
        <w:rPr>
          <w:rFonts w:ascii="Times New Roman" w:hAnsi="Times New Roman"/>
          <w:sz w:val="28"/>
        </w:rPr>
        <w:t>отчетности</w:t>
      </w:r>
      <w:r w:rsidR="00133917" w:rsidRPr="00133917">
        <w:rPr>
          <w:rFonts w:ascii="Times New Roman" w:hAnsi="Times New Roman"/>
          <w:sz w:val="28"/>
        </w:rPr>
        <w:t xml:space="preserve"> </w:t>
      </w:r>
      <w:r w:rsidRPr="00133917">
        <w:rPr>
          <w:rFonts w:ascii="Times New Roman" w:hAnsi="Times New Roman"/>
          <w:sz w:val="28"/>
        </w:rPr>
        <w:t>и</w:t>
      </w:r>
      <w:r w:rsidR="00133917" w:rsidRPr="00133917">
        <w:rPr>
          <w:rFonts w:ascii="Times New Roman" w:hAnsi="Times New Roman"/>
          <w:sz w:val="28"/>
        </w:rPr>
        <w:t xml:space="preserve"> </w:t>
      </w:r>
      <w:r w:rsidRPr="00133917">
        <w:rPr>
          <w:rFonts w:ascii="Times New Roman" w:hAnsi="Times New Roman"/>
          <w:sz w:val="28"/>
        </w:rPr>
        <w:t>ведения</w:t>
      </w:r>
      <w:r w:rsidR="009703E5" w:rsidRPr="00133917">
        <w:rPr>
          <w:rFonts w:ascii="Times New Roman" w:hAnsi="Times New Roman"/>
          <w:sz w:val="28"/>
        </w:rPr>
        <w:t xml:space="preserve"> </w:t>
      </w:r>
      <w:r w:rsidRPr="00133917">
        <w:rPr>
          <w:rFonts w:ascii="Times New Roman" w:hAnsi="Times New Roman"/>
          <w:sz w:val="28"/>
        </w:rPr>
        <w:t>бухгалтерского учета, а именно:</w:t>
      </w:r>
    </w:p>
    <w:p w:rsidR="00763494" w:rsidRPr="00133917" w:rsidRDefault="00763494" w:rsidP="00133917">
      <w:pPr>
        <w:spacing w:after="0" w:line="360" w:lineRule="auto"/>
        <w:ind w:firstLine="709"/>
        <w:jc w:val="both"/>
        <w:rPr>
          <w:rFonts w:ascii="Times New Roman" w:hAnsi="Times New Roman"/>
          <w:sz w:val="28"/>
        </w:rPr>
      </w:pPr>
      <w:r w:rsidRPr="00133917">
        <w:rPr>
          <w:rFonts w:ascii="Times New Roman" w:hAnsi="Times New Roman"/>
          <w:sz w:val="28"/>
        </w:rPr>
        <w:t>Счет 44 "Расходы на реализацию" предназначен для обобщения информации о расходах, связанных с реализацией продукции, товаров, работ и услуг. Не относятся к расходам на реализацию затраты по упаковке и транспортировке продукции, возмещаемые в соответствии с договорами покупателями сверх стоимости товара. Указанные расходы включаются в расчетно-платежные документы отдельными позициями и взыскиваются с покупателей продукции.</w:t>
      </w:r>
    </w:p>
    <w:p w:rsidR="001522F5" w:rsidRPr="00133917" w:rsidRDefault="001522F5" w:rsidP="00133917">
      <w:pPr>
        <w:spacing w:after="0" w:line="360" w:lineRule="auto"/>
        <w:ind w:firstLine="709"/>
        <w:jc w:val="both"/>
        <w:rPr>
          <w:rFonts w:ascii="Times New Roman" w:hAnsi="Times New Roman"/>
          <w:sz w:val="28"/>
        </w:rPr>
      </w:pPr>
      <w:r w:rsidRPr="00133917">
        <w:rPr>
          <w:rFonts w:ascii="Times New Roman" w:hAnsi="Times New Roman"/>
          <w:sz w:val="28"/>
        </w:rPr>
        <w:t>Из этого можно сделать вывод, что были нарушены следующие нормативно-правовые акты:</w:t>
      </w:r>
    </w:p>
    <w:p w:rsidR="001522F5" w:rsidRPr="00133917" w:rsidRDefault="006318C6" w:rsidP="00133917">
      <w:pPr>
        <w:pStyle w:val="a3"/>
        <w:numPr>
          <w:ilvl w:val="0"/>
          <w:numId w:val="11"/>
        </w:numPr>
        <w:spacing w:after="0" w:line="360" w:lineRule="auto"/>
        <w:ind w:left="0" w:firstLine="709"/>
        <w:jc w:val="both"/>
        <w:rPr>
          <w:rFonts w:ascii="Times New Roman" w:hAnsi="Times New Roman"/>
          <w:sz w:val="28"/>
        </w:rPr>
      </w:pPr>
      <w:r w:rsidRPr="00133917">
        <w:rPr>
          <w:rFonts w:ascii="Times New Roman" w:hAnsi="Times New Roman"/>
          <w:sz w:val="28"/>
        </w:rPr>
        <w:t>Постановление Мин</w:t>
      </w:r>
      <w:r w:rsidR="00C34747" w:rsidRPr="00133917">
        <w:rPr>
          <w:rFonts w:ascii="Times New Roman" w:hAnsi="Times New Roman"/>
          <w:sz w:val="28"/>
        </w:rPr>
        <w:t>и</w:t>
      </w:r>
      <w:r w:rsidRPr="00133917">
        <w:rPr>
          <w:rFonts w:ascii="Times New Roman" w:hAnsi="Times New Roman"/>
          <w:sz w:val="28"/>
        </w:rPr>
        <w:t>стерства Финансов Республики Беларусь от 30 мая 2003 г. N 89 «Об утверждении типового плана счетов бухгалтерского учета и инструкции по применению типового плана счетов бухгалтерского учета (в ред. постановлений Минфина от 13.11.2003 N 153,</w:t>
      </w:r>
      <w:r w:rsidR="00061FB5" w:rsidRPr="00133917">
        <w:rPr>
          <w:rFonts w:ascii="Times New Roman" w:hAnsi="Times New Roman"/>
          <w:sz w:val="28"/>
        </w:rPr>
        <w:t xml:space="preserve"> </w:t>
      </w:r>
      <w:r w:rsidRPr="00133917">
        <w:rPr>
          <w:rFonts w:ascii="Times New Roman" w:hAnsi="Times New Roman"/>
          <w:sz w:val="28"/>
        </w:rPr>
        <w:t>от 11.12.2008 N 187, от 26.03.2009 N 33,</w:t>
      </w:r>
      <w:r w:rsidR="00061FB5" w:rsidRPr="00133917">
        <w:rPr>
          <w:rFonts w:ascii="Times New Roman" w:hAnsi="Times New Roman"/>
          <w:sz w:val="28"/>
        </w:rPr>
        <w:t xml:space="preserve"> </w:t>
      </w:r>
      <w:r w:rsidRPr="00133917">
        <w:rPr>
          <w:rFonts w:ascii="Times New Roman" w:hAnsi="Times New Roman"/>
          <w:sz w:val="28"/>
        </w:rPr>
        <w:t>от 06.11.2009 N 136, от 11.01.2010 N 2)</w:t>
      </w:r>
      <w:r w:rsidR="003E0372" w:rsidRPr="00133917">
        <w:rPr>
          <w:rFonts w:ascii="Times New Roman" w:hAnsi="Times New Roman"/>
          <w:sz w:val="28"/>
        </w:rPr>
        <w:t>.</w:t>
      </w:r>
    </w:p>
    <w:p w:rsidR="00EB0021" w:rsidRPr="00133917" w:rsidRDefault="00EB0021" w:rsidP="00133917">
      <w:pPr>
        <w:pStyle w:val="a3"/>
        <w:numPr>
          <w:ilvl w:val="0"/>
          <w:numId w:val="11"/>
        </w:numPr>
        <w:spacing w:after="0" w:line="360" w:lineRule="auto"/>
        <w:ind w:left="0" w:firstLine="709"/>
        <w:jc w:val="both"/>
        <w:rPr>
          <w:rFonts w:ascii="Times New Roman" w:hAnsi="Times New Roman"/>
          <w:sz w:val="28"/>
        </w:rPr>
      </w:pPr>
      <w:r w:rsidRPr="00133917">
        <w:rPr>
          <w:rFonts w:ascii="Times New Roman" w:hAnsi="Times New Roman"/>
          <w:sz w:val="28"/>
        </w:rPr>
        <w:t>Инструкция о порядке исчисления и уплаты налога на</w:t>
      </w:r>
      <w:r w:rsidR="00133917" w:rsidRPr="00133917">
        <w:rPr>
          <w:rFonts w:ascii="Times New Roman" w:hAnsi="Times New Roman"/>
          <w:sz w:val="28"/>
        </w:rPr>
        <w:t xml:space="preserve"> </w:t>
      </w:r>
      <w:r w:rsidRPr="00133917">
        <w:rPr>
          <w:rFonts w:ascii="Times New Roman" w:hAnsi="Times New Roman"/>
          <w:sz w:val="28"/>
        </w:rPr>
        <w:t>добавленную</w:t>
      </w:r>
      <w:r w:rsidR="00133917" w:rsidRPr="00133917">
        <w:rPr>
          <w:rFonts w:ascii="Times New Roman" w:hAnsi="Times New Roman"/>
          <w:sz w:val="28"/>
        </w:rPr>
        <w:t xml:space="preserve"> </w:t>
      </w:r>
      <w:r w:rsidRPr="00133917">
        <w:rPr>
          <w:rFonts w:ascii="Times New Roman" w:hAnsi="Times New Roman"/>
          <w:sz w:val="28"/>
        </w:rPr>
        <w:t>стоимость,</w:t>
      </w:r>
      <w:r w:rsidR="00133917" w:rsidRPr="00133917">
        <w:rPr>
          <w:rFonts w:ascii="Times New Roman" w:hAnsi="Times New Roman"/>
          <w:sz w:val="28"/>
        </w:rPr>
        <w:t xml:space="preserve"> </w:t>
      </w:r>
      <w:r w:rsidRPr="00133917">
        <w:rPr>
          <w:rFonts w:ascii="Times New Roman" w:hAnsi="Times New Roman"/>
          <w:sz w:val="28"/>
        </w:rPr>
        <w:t>утвержденная</w:t>
      </w:r>
      <w:r w:rsidR="00133917" w:rsidRPr="00133917">
        <w:rPr>
          <w:rFonts w:ascii="Times New Roman" w:hAnsi="Times New Roman"/>
          <w:sz w:val="28"/>
        </w:rPr>
        <w:t xml:space="preserve"> </w:t>
      </w:r>
      <w:r w:rsidRPr="00133917">
        <w:rPr>
          <w:rFonts w:ascii="Times New Roman" w:hAnsi="Times New Roman"/>
          <w:sz w:val="28"/>
        </w:rPr>
        <w:t>постановлением Министерства по налогам и сборам</w:t>
      </w:r>
      <w:r w:rsidR="00133917" w:rsidRPr="00133917">
        <w:rPr>
          <w:rFonts w:ascii="Times New Roman" w:hAnsi="Times New Roman"/>
          <w:sz w:val="28"/>
        </w:rPr>
        <w:t xml:space="preserve"> </w:t>
      </w:r>
      <w:r w:rsidRPr="00133917">
        <w:rPr>
          <w:rFonts w:ascii="Times New Roman" w:hAnsi="Times New Roman"/>
          <w:sz w:val="28"/>
        </w:rPr>
        <w:t>Республики</w:t>
      </w:r>
      <w:r w:rsidR="00133917" w:rsidRPr="00133917">
        <w:rPr>
          <w:rFonts w:ascii="Times New Roman" w:hAnsi="Times New Roman"/>
          <w:sz w:val="28"/>
        </w:rPr>
        <w:t xml:space="preserve"> </w:t>
      </w:r>
      <w:r w:rsidRPr="00133917">
        <w:rPr>
          <w:rFonts w:ascii="Times New Roman" w:hAnsi="Times New Roman"/>
          <w:sz w:val="28"/>
        </w:rPr>
        <w:t>Беларусь от 31.01.2004 № 16 (с изменениями и дополнениями от 07.04.2006 №47).</w:t>
      </w:r>
    </w:p>
    <w:p w:rsidR="00EB0021" w:rsidRPr="00133917" w:rsidRDefault="00EB0021" w:rsidP="00133917">
      <w:pPr>
        <w:pStyle w:val="a3"/>
        <w:numPr>
          <w:ilvl w:val="0"/>
          <w:numId w:val="11"/>
        </w:numPr>
        <w:spacing w:after="0" w:line="360" w:lineRule="auto"/>
        <w:ind w:left="0" w:firstLine="709"/>
        <w:jc w:val="both"/>
        <w:rPr>
          <w:rFonts w:ascii="Times New Roman" w:hAnsi="Times New Roman"/>
          <w:sz w:val="28"/>
        </w:rPr>
      </w:pPr>
      <w:r w:rsidRPr="00133917">
        <w:rPr>
          <w:rFonts w:ascii="Times New Roman" w:hAnsi="Times New Roman"/>
          <w:sz w:val="28"/>
        </w:rPr>
        <w:t>Закон Республики Беларусь от 19 декабря 1991 г. № 1319-XII «О налоге на добавленную стоимость» (в редакции Законов от 26 декабря 2007 г. № 302-З, от 13 ноября 2008 г. № 449-З);</w:t>
      </w:r>
    </w:p>
    <w:p w:rsidR="00F67699" w:rsidRDefault="00EB0021" w:rsidP="00133917">
      <w:pPr>
        <w:pStyle w:val="a3"/>
        <w:numPr>
          <w:ilvl w:val="0"/>
          <w:numId w:val="11"/>
        </w:numPr>
        <w:spacing w:after="0" w:line="360" w:lineRule="auto"/>
        <w:ind w:left="0" w:firstLine="709"/>
        <w:jc w:val="both"/>
        <w:rPr>
          <w:rFonts w:ascii="Times New Roman" w:hAnsi="Times New Roman"/>
          <w:sz w:val="28"/>
        </w:rPr>
      </w:pPr>
      <w:r w:rsidRPr="00133917">
        <w:rPr>
          <w:rFonts w:ascii="Times New Roman" w:hAnsi="Times New Roman"/>
          <w:sz w:val="28"/>
        </w:rPr>
        <w:t>Закон Республики Беларусь 22 декабря 1991 г. № 1330-XII</w:t>
      </w:r>
      <w:r w:rsidR="00133917" w:rsidRPr="00133917">
        <w:rPr>
          <w:rFonts w:ascii="Times New Roman" w:hAnsi="Times New Roman"/>
          <w:sz w:val="28"/>
        </w:rPr>
        <w:t xml:space="preserve"> </w:t>
      </w:r>
      <w:r w:rsidRPr="00133917">
        <w:rPr>
          <w:rFonts w:ascii="Times New Roman" w:hAnsi="Times New Roman"/>
          <w:sz w:val="28"/>
        </w:rPr>
        <w:t>«О налогах на доходы и прибыль».</w:t>
      </w:r>
    </w:p>
    <w:p w:rsidR="001522F5" w:rsidRDefault="0035206A" w:rsidP="00133917">
      <w:pPr>
        <w:spacing w:after="0" w:line="360" w:lineRule="auto"/>
        <w:ind w:firstLine="709"/>
        <w:jc w:val="both"/>
        <w:rPr>
          <w:rFonts w:ascii="Times New Roman" w:hAnsi="Times New Roman"/>
          <w:sz w:val="28"/>
        </w:rPr>
      </w:pPr>
      <w:r w:rsidRPr="00133917">
        <w:rPr>
          <w:rFonts w:ascii="Times New Roman" w:hAnsi="Times New Roman"/>
          <w:sz w:val="28"/>
        </w:rPr>
        <w:t>Б</w:t>
      </w:r>
      <w:r w:rsidR="001522F5" w:rsidRPr="00133917">
        <w:rPr>
          <w:rFonts w:ascii="Times New Roman" w:hAnsi="Times New Roman"/>
          <w:sz w:val="28"/>
        </w:rPr>
        <w:t>ухгалтерские проводки в данной ситу</w:t>
      </w:r>
      <w:r w:rsidR="00C34747" w:rsidRPr="00133917">
        <w:rPr>
          <w:rFonts w:ascii="Times New Roman" w:hAnsi="Times New Roman"/>
          <w:sz w:val="28"/>
        </w:rPr>
        <w:t>а</w:t>
      </w:r>
      <w:r w:rsidR="001522F5" w:rsidRPr="00133917">
        <w:rPr>
          <w:rFonts w:ascii="Times New Roman" w:hAnsi="Times New Roman"/>
          <w:sz w:val="28"/>
        </w:rPr>
        <w:t>ции должны быть следующие:</w:t>
      </w:r>
    </w:p>
    <w:p w:rsidR="00603889" w:rsidRPr="00133917" w:rsidRDefault="00603889" w:rsidP="00133917">
      <w:pPr>
        <w:spacing w:after="0" w:line="360" w:lineRule="auto"/>
        <w:ind w:firstLine="709"/>
        <w:jc w:val="both"/>
        <w:rPr>
          <w:rFonts w:ascii="Times New Roman" w:hAnsi="Times New Roman"/>
          <w:sz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2292"/>
        <w:gridCol w:w="1965"/>
        <w:gridCol w:w="35"/>
        <w:gridCol w:w="4150"/>
      </w:tblGrid>
      <w:tr w:rsidR="008C4EFA" w:rsidRPr="00133917" w:rsidTr="00133917">
        <w:trPr>
          <w:trHeight w:val="461"/>
          <w:jc w:val="center"/>
        </w:trPr>
        <w:tc>
          <w:tcPr>
            <w:tcW w:w="663" w:type="dxa"/>
          </w:tcPr>
          <w:p w:rsidR="008C4EFA" w:rsidRPr="00133917" w:rsidRDefault="008C4EFA" w:rsidP="00133917">
            <w:pPr>
              <w:spacing w:after="0" w:line="360" w:lineRule="auto"/>
              <w:rPr>
                <w:rFonts w:ascii="Times New Roman" w:hAnsi="Times New Roman"/>
                <w:sz w:val="20"/>
                <w:szCs w:val="28"/>
              </w:rPr>
            </w:pPr>
            <w:r w:rsidRPr="00133917">
              <w:rPr>
                <w:rFonts w:ascii="Times New Roman" w:hAnsi="Times New Roman"/>
                <w:sz w:val="20"/>
                <w:szCs w:val="28"/>
              </w:rPr>
              <w:t>№ п/п</w:t>
            </w:r>
          </w:p>
        </w:tc>
        <w:tc>
          <w:tcPr>
            <w:tcW w:w="2674" w:type="dxa"/>
          </w:tcPr>
          <w:p w:rsidR="008C4EFA" w:rsidRPr="00133917" w:rsidRDefault="008C4EFA" w:rsidP="00133917">
            <w:pPr>
              <w:spacing w:after="0" w:line="360" w:lineRule="auto"/>
              <w:rPr>
                <w:rFonts w:ascii="Times New Roman" w:hAnsi="Times New Roman"/>
                <w:sz w:val="20"/>
                <w:szCs w:val="28"/>
              </w:rPr>
            </w:pPr>
            <w:r w:rsidRPr="00133917">
              <w:rPr>
                <w:rFonts w:ascii="Times New Roman" w:hAnsi="Times New Roman"/>
                <w:sz w:val="20"/>
                <w:szCs w:val="28"/>
              </w:rPr>
              <w:t>Дебет</w:t>
            </w:r>
          </w:p>
        </w:tc>
        <w:tc>
          <w:tcPr>
            <w:tcW w:w="2239" w:type="dxa"/>
          </w:tcPr>
          <w:p w:rsidR="008C4EFA" w:rsidRPr="00133917" w:rsidRDefault="008C4EFA" w:rsidP="00133917">
            <w:pPr>
              <w:spacing w:after="0" w:line="360" w:lineRule="auto"/>
              <w:rPr>
                <w:rFonts w:ascii="Times New Roman" w:hAnsi="Times New Roman"/>
                <w:sz w:val="20"/>
                <w:szCs w:val="28"/>
              </w:rPr>
            </w:pPr>
            <w:r w:rsidRPr="00133917">
              <w:rPr>
                <w:rFonts w:ascii="Times New Roman" w:hAnsi="Times New Roman"/>
                <w:sz w:val="20"/>
                <w:szCs w:val="28"/>
              </w:rPr>
              <w:t>Кредит</w:t>
            </w:r>
          </w:p>
        </w:tc>
        <w:tc>
          <w:tcPr>
            <w:tcW w:w="4686" w:type="dxa"/>
            <w:gridSpan w:val="2"/>
          </w:tcPr>
          <w:p w:rsidR="008C4EFA" w:rsidRPr="00133917" w:rsidRDefault="008C4EFA" w:rsidP="00133917">
            <w:pPr>
              <w:spacing w:after="0" w:line="360" w:lineRule="auto"/>
              <w:rPr>
                <w:rFonts w:ascii="Times New Roman" w:hAnsi="Times New Roman"/>
                <w:sz w:val="20"/>
                <w:szCs w:val="28"/>
              </w:rPr>
            </w:pPr>
            <w:r w:rsidRPr="00133917">
              <w:rPr>
                <w:rFonts w:ascii="Times New Roman" w:hAnsi="Times New Roman"/>
                <w:sz w:val="20"/>
                <w:szCs w:val="28"/>
              </w:rPr>
              <w:t>Содержание операции</w:t>
            </w:r>
          </w:p>
        </w:tc>
      </w:tr>
      <w:tr w:rsidR="008C4EFA" w:rsidRPr="00133917" w:rsidTr="00133917">
        <w:trPr>
          <w:trHeight w:val="766"/>
          <w:jc w:val="center"/>
        </w:trPr>
        <w:tc>
          <w:tcPr>
            <w:tcW w:w="663" w:type="dxa"/>
          </w:tcPr>
          <w:p w:rsidR="008C4EFA" w:rsidRPr="00133917" w:rsidRDefault="00546A3B" w:rsidP="00133917">
            <w:pPr>
              <w:spacing w:after="0" w:line="360" w:lineRule="auto"/>
              <w:rPr>
                <w:rFonts w:ascii="Times New Roman" w:hAnsi="Times New Roman"/>
                <w:sz w:val="20"/>
                <w:szCs w:val="28"/>
              </w:rPr>
            </w:pPr>
            <w:r w:rsidRPr="00133917">
              <w:rPr>
                <w:rFonts w:ascii="Times New Roman" w:hAnsi="Times New Roman"/>
                <w:sz w:val="20"/>
                <w:szCs w:val="28"/>
              </w:rPr>
              <w:t>1</w:t>
            </w:r>
          </w:p>
        </w:tc>
        <w:tc>
          <w:tcPr>
            <w:tcW w:w="4955" w:type="dxa"/>
            <w:gridSpan w:val="3"/>
          </w:tcPr>
          <w:p w:rsidR="008C4EFA" w:rsidRPr="00133917" w:rsidRDefault="008C4EFA" w:rsidP="00133917">
            <w:pPr>
              <w:spacing w:after="0" w:line="360" w:lineRule="auto"/>
              <w:rPr>
                <w:rFonts w:ascii="Times New Roman" w:hAnsi="Times New Roman"/>
                <w:sz w:val="20"/>
                <w:szCs w:val="28"/>
              </w:rPr>
            </w:pPr>
          </w:p>
          <w:p w:rsidR="008C4EFA" w:rsidRPr="00133917" w:rsidRDefault="00EF66E4" w:rsidP="00133917">
            <w:pPr>
              <w:spacing w:after="0" w:line="360" w:lineRule="auto"/>
              <w:rPr>
                <w:rFonts w:ascii="Times New Roman" w:hAnsi="Times New Roman"/>
                <w:sz w:val="20"/>
                <w:szCs w:val="28"/>
              </w:rPr>
            </w:pPr>
            <w:r>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margin-left:0;margin-top:0;width:201.8pt;height:31.4pt;z-index:251656704;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">
                  <v:textbox>
                    <w:txbxContent>
                      <w:p w:rsidR="008C4EFA" w:rsidRPr="0084722F" w:rsidRDefault="008C4EFA">
                        <w:pPr>
                          <w:rPr>
                            <w:rFonts w:ascii="Times New Roman" w:hAnsi="Times New Roman"/>
                            <w:sz w:val="24"/>
                            <w:szCs w:val="24"/>
                          </w:rPr>
                        </w:pPr>
                        <w:r>
                          <w:rPr>
                            <w:rFonts w:ascii="Times New Roman" w:hAnsi="Times New Roman"/>
                            <w:sz w:val="24"/>
                            <w:szCs w:val="24"/>
                          </w:rPr>
                          <w:t xml:space="preserve">           </w:t>
                        </w:r>
                        <w:r w:rsidRPr="0084722F">
                          <w:rPr>
                            <w:rFonts w:ascii="Times New Roman" w:hAnsi="Times New Roman"/>
                            <w:sz w:val="24"/>
                            <w:szCs w:val="24"/>
                          </w:rPr>
                          <w:t xml:space="preserve">51                       </w:t>
                        </w:r>
                        <w:r>
                          <w:rPr>
                            <w:rFonts w:ascii="Times New Roman" w:hAnsi="Times New Roman"/>
                            <w:sz w:val="24"/>
                            <w:szCs w:val="24"/>
                          </w:rPr>
                          <w:t xml:space="preserve">   </w:t>
                        </w:r>
                        <w:r w:rsidRPr="0084722F">
                          <w:rPr>
                            <w:rFonts w:ascii="Times New Roman" w:hAnsi="Times New Roman"/>
                            <w:sz w:val="24"/>
                            <w:szCs w:val="24"/>
                          </w:rPr>
                          <w:t xml:space="preserve">         44</w:t>
                        </w:r>
                      </w:p>
                    </w:txbxContent>
                  </v:textbox>
                </v:shape>
              </w:pict>
            </w:r>
          </w:p>
          <w:p w:rsidR="008C4EFA" w:rsidRPr="00133917" w:rsidRDefault="008C4EFA" w:rsidP="00133917">
            <w:pPr>
              <w:spacing w:after="0" w:line="360" w:lineRule="auto"/>
              <w:rPr>
                <w:rFonts w:ascii="Times New Roman" w:hAnsi="Times New Roman"/>
                <w:sz w:val="20"/>
                <w:szCs w:val="28"/>
              </w:rPr>
            </w:pPr>
            <w:r w:rsidRPr="00133917">
              <w:rPr>
                <w:rFonts w:ascii="Times New Roman" w:hAnsi="Times New Roman"/>
                <w:sz w:val="20"/>
                <w:szCs w:val="28"/>
              </w:rPr>
              <w:t>51</w:t>
            </w:r>
            <w:r w:rsidR="00133917" w:rsidRPr="00133917">
              <w:rPr>
                <w:rFonts w:ascii="Times New Roman" w:hAnsi="Times New Roman"/>
                <w:sz w:val="20"/>
                <w:szCs w:val="28"/>
              </w:rPr>
              <w:t xml:space="preserve"> </w:t>
            </w:r>
            <w:r w:rsidRPr="00133917">
              <w:rPr>
                <w:rFonts w:ascii="Times New Roman" w:hAnsi="Times New Roman"/>
                <w:sz w:val="20"/>
                <w:szCs w:val="28"/>
              </w:rPr>
              <w:t>44</w:t>
            </w:r>
          </w:p>
        </w:tc>
        <w:tc>
          <w:tcPr>
            <w:tcW w:w="4644" w:type="dxa"/>
          </w:tcPr>
          <w:p w:rsidR="008C4EFA" w:rsidRPr="00133917" w:rsidRDefault="008C4EFA" w:rsidP="00133917">
            <w:pPr>
              <w:spacing w:after="0" w:line="360" w:lineRule="auto"/>
              <w:rPr>
                <w:rFonts w:ascii="Times New Roman" w:hAnsi="Times New Roman"/>
                <w:sz w:val="20"/>
                <w:szCs w:val="28"/>
              </w:rPr>
            </w:pPr>
            <w:r w:rsidRPr="00133917">
              <w:rPr>
                <w:rFonts w:ascii="Times New Roman" w:hAnsi="Times New Roman"/>
                <w:sz w:val="20"/>
                <w:szCs w:val="28"/>
              </w:rPr>
              <w:t>Σ=16200</w:t>
            </w:r>
            <w:r w:rsidR="00133917" w:rsidRPr="00133917">
              <w:rPr>
                <w:rFonts w:ascii="Times New Roman" w:hAnsi="Times New Roman"/>
                <w:sz w:val="20"/>
                <w:szCs w:val="28"/>
              </w:rPr>
              <w:t xml:space="preserve"> </w:t>
            </w:r>
            <w:r w:rsidRPr="00133917">
              <w:rPr>
                <w:rFonts w:ascii="Times New Roman" w:hAnsi="Times New Roman"/>
                <w:sz w:val="20"/>
                <w:szCs w:val="28"/>
              </w:rPr>
              <w:t>- сторнирована сумма транспортных расходов, поступивших от покупателя</w:t>
            </w:r>
          </w:p>
        </w:tc>
      </w:tr>
      <w:tr w:rsidR="008C4EFA" w:rsidRPr="00133917" w:rsidTr="00133917">
        <w:trPr>
          <w:trHeight w:val="504"/>
          <w:jc w:val="center"/>
        </w:trPr>
        <w:tc>
          <w:tcPr>
            <w:tcW w:w="663" w:type="dxa"/>
          </w:tcPr>
          <w:p w:rsidR="008C4EFA" w:rsidRPr="00133917" w:rsidRDefault="00546A3B" w:rsidP="00133917">
            <w:pPr>
              <w:spacing w:after="0" w:line="360" w:lineRule="auto"/>
              <w:rPr>
                <w:rFonts w:ascii="Times New Roman" w:hAnsi="Times New Roman"/>
                <w:sz w:val="20"/>
                <w:szCs w:val="28"/>
              </w:rPr>
            </w:pPr>
            <w:r w:rsidRPr="00133917">
              <w:rPr>
                <w:rFonts w:ascii="Times New Roman" w:hAnsi="Times New Roman"/>
                <w:sz w:val="20"/>
                <w:szCs w:val="28"/>
              </w:rPr>
              <w:t>2</w:t>
            </w:r>
          </w:p>
        </w:tc>
        <w:tc>
          <w:tcPr>
            <w:tcW w:w="2674" w:type="dxa"/>
          </w:tcPr>
          <w:p w:rsidR="008C4EFA" w:rsidRPr="00133917" w:rsidRDefault="001E1ED8" w:rsidP="00133917">
            <w:pPr>
              <w:spacing w:after="0" w:line="360" w:lineRule="auto"/>
              <w:rPr>
                <w:rFonts w:ascii="Times New Roman" w:hAnsi="Times New Roman"/>
                <w:sz w:val="20"/>
                <w:szCs w:val="28"/>
              </w:rPr>
            </w:pPr>
            <w:r w:rsidRPr="00133917">
              <w:rPr>
                <w:rFonts w:ascii="Times New Roman" w:hAnsi="Times New Roman"/>
                <w:sz w:val="20"/>
                <w:szCs w:val="28"/>
              </w:rPr>
              <w:t>51</w:t>
            </w:r>
          </w:p>
        </w:tc>
        <w:tc>
          <w:tcPr>
            <w:tcW w:w="2281" w:type="dxa"/>
            <w:gridSpan w:val="2"/>
          </w:tcPr>
          <w:p w:rsidR="008C4EFA" w:rsidRPr="00133917" w:rsidRDefault="001E1ED8" w:rsidP="00133917">
            <w:pPr>
              <w:spacing w:after="0" w:line="360" w:lineRule="auto"/>
              <w:rPr>
                <w:rFonts w:ascii="Times New Roman" w:hAnsi="Times New Roman"/>
                <w:sz w:val="20"/>
                <w:szCs w:val="28"/>
              </w:rPr>
            </w:pPr>
            <w:r w:rsidRPr="00133917">
              <w:rPr>
                <w:rFonts w:ascii="Times New Roman" w:hAnsi="Times New Roman"/>
                <w:sz w:val="20"/>
                <w:szCs w:val="28"/>
              </w:rPr>
              <w:t>62.1</w:t>
            </w:r>
          </w:p>
        </w:tc>
        <w:tc>
          <w:tcPr>
            <w:tcW w:w="4644" w:type="dxa"/>
          </w:tcPr>
          <w:p w:rsidR="008C4EFA" w:rsidRPr="00133917" w:rsidRDefault="004329E1" w:rsidP="00133917">
            <w:pPr>
              <w:spacing w:after="0" w:line="360" w:lineRule="auto"/>
              <w:rPr>
                <w:rFonts w:ascii="Times New Roman" w:hAnsi="Times New Roman"/>
                <w:sz w:val="20"/>
                <w:szCs w:val="28"/>
              </w:rPr>
            </w:pPr>
            <w:r w:rsidRPr="00133917">
              <w:rPr>
                <w:rFonts w:ascii="Times New Roman" w:hAnsi="Times New Roman"/>
                <w:sz w:val="20"/>
                <w:szCs w:val="28"/>
              </w:rPr>
              <w:t>Σ=16200</w:t>
            </w:r>
            <w:r w:rsidR="00133917" w:rsidRPr="00133917">
              <w:rPr>
                <w:rFonts w:ascii="Times New Roman" w:hAnsi="Times New Roman"/>
                <w:sz w:val="20"/>
                <w:szCs w:val="28"/>
              </w:rPr>
              <w:t xml:space="preserve"> </w:t>
            </w:r>
            <w:r w:rsidRPr="00133917">
              <w:rPr>
                <w:rFonts w:ascii="Times New Roman" w:hAnsi="Times New Roman"/>
                <w:sz w:val="20"/>
                <w:szCs w:val="28"/>
              </w:rPr>
              <w:t>- на расчетный счет от покупателя поступила оплата транспортных расходов</w:t>
            </w:r>
          </w:p>
        </w:tc>
      </w:tr>
      <w:tr w:rsidR="008C4EFA" w:rsidRPr="00133917" w:rsidTr="00133917">
        <w:trPr>
          <w:trHeight w:val="480"/>
          <w:jc w:val="center"/>
        </w:trPr>
        <w:tc>
          <w:tcPr>
            <w:tcW w:w="663" w:type="dxa"/>
          </w:tcPr>
          <w:p w:rsidR="008C4EFA" w:rsidRPr="00133917" w:rsidRDefault="00352CCA" w:rsidP="00133917">
            <w:pPr>
              <w:spacing w:after="0" w:line="360" w:lineRule="auto"/>
              <w:rPr>
                <w:rFonts w:ascii="Times New Roman" w:hAnsi="Times New Roman"/>
                <w:sz w:val="20"/>
                <w:szCs w:val="28"/>
              </w:rPr>
            </w:pPr>
            <w:r w:rsidRPr="00133917">
              <w:rPr>
                <w:rFonts w:ascii="Times New Roman" w:hAnsi="Times New Roman"/>
                <w:sz w:val="20"/>
                <w:szCs w:val="28"/>
              </w:rPr>
              <w:t>3</w:t>
            </w:r>
          </w:p>
        </w:tc>
        <w:tc>
          <w:tcPr>
            <w:tcW w:w="2674" w:type="dxa"/>
          </w:tcPr>
          <w:p w:rsidR="008C4EFA" w:rsidRPr="00133917" w:rsidRDefault="00352CCA" w:rsidP="00133917">
            <w:pPr>
              <w:spacing w:after="0" w:line="360" w:lineRule="auto"/>
              <w:rPr>
                <w:rFonts w:ascii="Times New Roman" w:hAnsi="Times New Roman"/>
                <w:sz w:val="20"/>
                <w:szCs w:val="28"/>
              </w:rPr>
            </w:pPr>
            <w:r w:rsidRPr="00133917">
              <w:rPr>
                <w:rFonts w:ascii="Times New Roman" w:hAnsi="Times New Roman"/>
                <w:sz w:val="20"/>
                <w:szCs w:val="28"/>
              </w:rPr>
              <w:t>62.1</w:t>
            </w:r>
          </w:p>
        </w:tc>
        <w:tc>
          <w:tcPr>
            <w:tcW w:w="2281" w:type="dxa"/>
            <w:gridSpan w:val="2"/>
          </w:tcPr>
          <w:p w:rsidR="008C4EFA" w:rsidRPr="00133917" w:rsidRDefault="00352CCA" w:rsidP="00133917">
            <w:pPr>
              <w:spacing w:after="0" w:line="360" w:lineRule="auto"/>
              <w:rPr>
                <w:rFonts w:ascii="Times New Roman" w:hAnsi="Times New Roman"/>
                <w:sz w:val="20"/>
                <w:szCs w:val="28"/>
              </w:rPr>
            </w:pPr>
            <w:r w:rsidRPr="00133917">
              <w:rPr>
                <w:rFonts w:ascii="Times New Roman" w:hAnsi="Times New Roman"/>
                <w:sz w:val="20"/>
                <w:szCs w:val="28"/>
              </w:rPr>
              <w:t>90.1</w:t>
            </w:r>
          </w:p>
        </w:tc>
        <w:tc>
          <w:tcPr>
            <w:tcW w:w="4644" w:type="dxa"/>
          </w:tcPr>
          <w:p w:rsidR="008C4EFA" w:rsidRPr="00133917" w:rsidRDefault="00A83C43" w:rsidP="00133917">
            <w:pPr>
              <w:spacing w:after="0" w:line="360" w:lineRule="auto"/>
              <w:rPr>
                <w:rFonts w:ascii="Times New Roman" w:hAnsi="Times New Roman"/>
                <w:sz w:val="20"/>
                <w:szCs w:val="28"/>
              </w:rPr>
            </w:pPr>
            <w:r w:rsidRPr="00133917">
              <w:rPr>
                <w:rFonts w:ascii="Times New Roman" w:hAnsi="Times New Roman"/>
                <w:sz w:val="20"/>
                <w:szCs w:val="28"/>
              </w:rPr>
              <w:t>Σ=16200</w:t>
            </w:r>
            <w:r w:rsidR="00133917" w:rsidRPr="00133917">
              <w:rPr>
                <w:rFonts w:ascii="Times New Roman" w:hAnsi="Times New Roman"/>
                <w:sz w:val="20"/>
                <w:szCs w:val="28"/>
              </w:rPr>
              <w:t xml:space="preserve"> </w:t>
            </w:r>
            <w:r w:rsidRPr="00133917">
              <w:rPr>
                <w:rFonts w:ascii="Times New Roman" w:hAnsi="Times New Roman"/>
                <w:sz w:val="20"/>
                <w:szCs w:val="28"/>
              </w:rPr>
              <w:t>- отражена сумма выручки от реализации транспортной услуги</w:t>
            </w:r>
          </w:p>
        </w:tc>
      </w:tr>
      <w:tr w:rsidR="008C4EFA" w:rsidRPr="00133917" w:rsidTr="00133917">
        <w:trPr>
          <w:trHeight w:val="383"/>
          <w:jc w:val="center"/>
        </w:trPr>
        <w:tc>
          <w:tcPr>
            <w:tcW w:w="663" w:type="dxa"/>
          </w:tcPr>
          <w:p w:rsidR="008C4EFA" w:rsidRPr="00133917" w:rsidRDefault="00136920" w:rsidP="00133917">
            <w:pPr>
              <w:spacing w:after="0" w:line="360" w:lineRule="auto"/>
              <w:rPr>
                <w:rFonts w:ascii="Times New Roman" w:hAnsi="Times New Roman"/>
                <w:sz w:val="20"/>
                <w:szCs w:val="28"/>
              </w:rPr>
            </w:pPr>
            <w:r w:rsidRPr="00133917">
              <w:rPr>
                <w:rFonts w:ascii="Times New Roman" w:hAnsi="Times New Roman"/>
                <w:sz w:val="20"/>
                <w:szCs w:val="28"/>
              </w:rPr>
              <w:t>4</w:t>
            </w:r>
          </w:p>
        </w:tc>
        <w:tc>
          <w:tcPr>
            <w:tcW w:w="2674" w:type="dxa"/>
          </w:tcPr>
          <w:p w:rsidR="008C4EFA" w:rsidRPr="00133917" w:rsidRDefault="00136920" w:rsidP="00133917">
            <w:pPr>
              <w:spacing w:after="0" w:line="360" w:lineRule="auto"/>
              <w:rPr>
                <w:rFonts w:ascii="Times New Roman" w:hAnsi="Times New Roman"/>
                <w:sz w:val="20"/>
                <w:szCs w:val="28"/>
              </w:rPr>
            </w:pPr>
            <w:r w:rsidRPr="00133917">
              <w:rPr>
                <w:rFonts w:ascii="Times New Roman" w:hAnsi="Times New Roman"/>
                <w:sz w:val="20"/>
                <w:szCs w:val="28"/>
              </w:rPr>
              <w:t>90.3</w:t>
            </w:r>
          </w:p>
        </w:tc>
        <w:tc>
          <w:tcPr>
            <w:tcW w:w="2281" w:type="dxa"/>
            <w:gridSpan w:val="2"/>
          </w:tcPr>
          <w:p w:rsidR="008C4EFA" w:rsidRPr="00133917" w:rsidRDefault="00136920" w:rsidP="00133917">
            <w:pPr>
              <w:spacing w:after="0" w:line="360" w:lineRule="auto"/>
              <w:rPr>
                <w:rFonts w:ascii="Times New Roman" w:hAnsi="Times New Roman"/>
                <w:sz w:val="20"/>
                <w:szCs w:val="28"/>
              </w:rPr>
            </w:pPr>
            <w:r w:rsidRPr="00133917">
              <w:rPr>
                <w:rFonts w:ascii="Times New Roman" w:hAnsi="Times New Roman"/>
                <w:sz w:val="20"/>
                <w:szCs w:val="28"/>
              </w:rPr>
              <w:t>68</w:t>
            </w:r>
          </w:p>
        </w:tc>
        <w:tc>
          <w:tcPr>
            <w:tcW w:w="4644" w:type="dxa"/>
          </w:tcPr>
          <w:p w:rsidR="008C4EFA" w:rsidRPr="00133917" w:rsidRDefault="00136920" w:rsidP="00133917">
            <w:pPr>
              <w:spacing w:after="0" w:line="360" w:lineRule="auto"/>
              <w:rPr>
                <w:rFonts w:ascii="Times New Roman" w:hAnsi="Times New Roman"/>
                <w:sz w:val="20"/>
                <w:szCs w:val="28"/>
              </w:rPr>
            </w:pPr>
            <w:r w:rsidRPr="00133917">
              <w:rPr>
                <w:rFonts w:ascii="Times New Roman" w:hAnsi="Times New Roman"/>
                <w:sz w:val="20"/>
                <w:szCs w:val="28"/>
              </w:rPr>
              <w:t>Σ=16200*20/120=2700</w:t>
            </w:r>
            <w:r w:rsidR="00133917" w:rsidRPr="00133917">
              <w:rPr>
                <w:rFonts w:ascii="Times New Roman" w:hAnsi="Times New Roman"/>
                <w:sz w:val="20"/>
                <w:szCs w:val="28"/>
              </w:rPr>
              <w:t xml:space="preserve"> </w:t>
            </w:r>
            <w:r w:rsidRPr="00133917">
              <w:rPr>
                <w:rFonts w:ascii="Times New Roman" w:hAnsi="Times New Roman"/>
                <w:sz w:val="20"/>
                <w:szCs w:val="28"/>
              </w:rPr>
              <w:t>- выделен НДС</w:t>
            </w:r>
          </w:p>
        </w:tc>
      </w:tr>
      <w:tr w:rsidR="008C4EFA" w:rsidRPr="00133917" w:rsidTr="00133917">
        <w:trPr>
          <w:trHeight w:val="528"/>
          <w:jc w:val="center"/>
        </w:trPr>
        <w:tc>
          <w:tcPr>
            <w:tcW w:w="663" w:type="dxa"/>
          </w:tcPr>
          <w:p w:rsidR="008C4EFA" w:rsidRPr="00133917" w:rsidRDefault="00942038" w:rsidP="00133917">
            <w:pPr>
              <w:spacing w:after="0" w:line="360" w:lineRule="auto"/>
              <w:rPr>
                <w:rFonts w:ascii="Times New Roman" w:hAnsi="Times New Roman"/>
                <w:sz w:val="20"/>
                <w:szCs w:val="28"/>
              </w:rPr>
            </w:pPr>
            <w:r w:rsidRPr="00133917">
              <w:rPr>
                <w:rFonts w:ascii="Times New Roman" w:hAnsi="Times New Roman"/>
                <w:sz w:val="20"/>
                <w:szCs w:val="28"/>
              </w:rPr>
              <w:t>5</w:t>
            </w:r>
          </w:p>
        </w:tc>
        <w:tc>
          <w:tcPr>
            <w:tcW w:w="2674" w:type="dxa"/>
          </w:tcPr>
          <w:p w:rsidR="008C4EFA" w:rsidRPr="00133917" w:rsidRDefault="00942038" w:rsidP="00133917">
            <w:pPr>
              <w:spacing w:after="0" w:line="360" w:lineRule="auto"/>
              <w:rPr>
                <w:rFonts w:ascii="Times New Roman" w:hAnsi="Times New Roman"/>
                <w:sz w:val="20"/>
                <w:szCs w:val="28"/>
              </w:rPr>
            </w:pPr>
            <w:r w:rsidRPr="00133917">
              <w:rPr>
                <w:rFonts w:ascii="Times New Roman" w:hAnsi="Times New Roman"/>
                <w:sz w:val="20"/>
                <w:szCs w:val="28"/>
              </w:rPr>
              <w:t>90.9</w:t>
            </w:r>
          </w:p>
        </w:tc>
        <w:tc>
          <w:tcPr>
            <w:tcW w:w="2281" w:type="dxa"/>
            <w:gridSpan w:val="2"/>
          </w:tcPr>
          <w:p w:rsidR="008C4EFA" w:rsidRPr="00133917" w:rsidRDefault="00942038" w:rsidP="00133917">
            <w:pPr>
              <w:spacing w:after="0" w:line="360" w:lineRule="auto"/>
              <w:rPr>
                <w:rFonts w:ascii="Times New Roman" w:hAnsi="Times New Roman"/>
                <w:sz w:val="20"/>
                <w:szCs w:val="28"/>
              </w:rPr>
            </w:pPr>
            <w:r w:rsidRPr="00133917">
              <w:rPr>
                <w:rFonts w:ascii="Times New Roman" w:hAnsi="Times New Roman"/>
                <w:sz w:val="20"/>
                <w:szCs w:val="28"/>
              </w:rPr>
              <w:t>99</w:t>
            </w:r>
          </w:p>
        </w:tc>
        <w:tc>
          <w:tcPr>
            <w:tcW w:w="4644" w:type="dxa"/>
          </w:tcPr>
          <w:p w:rsidR="008C4EFA" w:rsidRPr="00133917" w:rsidRDefault="00942038" w:rsidP="00133917">
            <w:pPr>
              <w:spacing w:after="0" w:line="360" w:lineRule="auto"/>
              <w:rPr>
                <w:rFonts w:ascii="Times New Roman" w:hAnsi="Times New Roman"/>
                <w:sz w:val="20"/>
                <w:szCs w:val="28"/>
              </w:rPr>
            </w:pPr>
            <w:r w:rsidRPr="00133917">
              <w:rPr>
                <w:rFonts w:ascii="Times New Roman" w:hAnsi="Times New Roman"/>
                <w:sz w:val="20"/>
                <w:szCs w:val="28"/>
              </w:rPr>
              <w:t>Σ=16200-2700=13500</w:t>
            </w:r>
            <w:r w:rsidR="00133917" w:rsidRPr="00133917">
              <w:rPr>
                <w:rFonts w:ascii="Times New Roman" w:hAnsi="Times New Roman"/>
                <w:sz w:val="20"/>
                <w:szCs w:val="28"/>
              </w:rPr>
              <w:t xml:space="preserve"> </w:t>
            </w:r>
            <w:r w:rsidRPr="00133917">
              <w:rPr>
                <w:rFonts w:ascii="Times New Roman" w:hAnsi="Times New Roman"/>
                <w:sz w:val="20"/>
                <w:szCs w:val="28"/>
              </w:rPr>
              <w:t>- прибыль от реализации транспортной услуги, то есть от перевозки продукции</w:t>
            </w:r>
          </w:p>
        </w:tc>
      </w:tr>
    </w:tbl>
    <w:p w:rsidR="006938A5" w:rsidRPr="00133917" w:rsidRDefault="006938A5" w:rsidP="00133917">
      <w:pPr>
        <w:spacing w:after="0" w:line="360" w:lineRule="auto"/>
        <w:ind w:firstLine="709"/>
        <w:jc w:val="both"/>
        <w:rPr>
          <w:rFonts w:ascii="Times New Roman" w:hAnsi="Times New Roman"/>
          <w:sz w:val="28"/>
        </w:rPr>
      </w:pPr>
    </w:p>
    <w:p w:rsidR="00D048D2" w:rsidRPr="00133917" w:rsidRDefault="006938A5" w:rsidP="00133917">
      <w:pPr>
        <w:spacing w:after="0" w:line="360" w:lineRule="auto"/>
        <w:ind w:firstLine="709"/>
        <w:jc w:val="both"/>
        <w:rPr>
          <w:rFonts w:ascii="Times New Roman" w:hAnsi="Times New Roman"/>
          <w:sz w:val="28"/>
        </w:rPr>
      </w:pPr>
      <w:r w:rsidRPr="00133917">
        <w:rPr>
          <w:rFonts w:ascii="Times New Roman" w:hAnsi="Times New Roman"/>
          <w:sz w:val="28"/>
        </w:rPr>
        <w:t xml:space="preserve">По </w:t>
      </w:r>
      <w:r w:rsidR="00D048D2" w:rsidRPr="00133917">
        <w:rPr>
          <w:rFonts w:ascii="Times New Roman" w:hAnsi="Times New Roman"/>
          <w:sz w:val="28"/>
        </w:rPr>
        <w:t>мнению</w:t>
      </w:r>
      <w:r w:rsidRPr="00133917">
        <w:rPr>
          <w:rFonts w:ascii="Times New Roman" w:hAnsi="Times New Roman"/>
          <w:sz w:val="28"/>
        </w:rPr>
        <w:t xml:space="preserve"> проверяющей организации</w:t>
      </w:r>
      <w:r w:rsidR="00D048D2" w:rsidRPr="00133917">
        <w:rPr>
          <w:rFonts w:ascii="Times New Roman" w:hAnsi="Times New Roman"/>
          <w:sz w:val="28"/>
        </w:rPr>
        <w:t>,</w:t>
      </w:r>
      <w:r w:rsidR="00133917" w:rsidRPr="00133917">
        <w:rPr>
          <w:rFonts w:ascii="Times New Roman" w:hAnsi="Times New Roman"/>
          <w:sz w:val="28"/>
        </w:rPr>
        <w:t xml:space="preserve"> </w:t>
      </w:r>
      <w:r w:rsidR="00D048D2" w:rsidRPr="00133917">
        <w:rPr>
          <w:rFonts w:ascii="Times New Roman" w:hAnsi="Times New Roman"/>
          <w:sz w:val="28"/>
        </w:rPr>
        <w:t>за исключением влияния</w:t>
      </w:r>
      <w:r w:rsidR="00133917" w:rsidRPr="00133917">
        <w:rPr>
          <w:rFonts w:ascii="Times New Roman" w:hAnsi="Times New Roman"/>
          <w:sz w:val="28"/>
        </w:rPr>
        <w:t xml:space="preserve"> </w:t>
      </w:r>
      <w:r w:rsidRPr="00133917">
        <w:rPr>
          <w:rFonts w:ascii="Times New Roman" w:hAnsi="Times New Roman"/>
          <w:sz w:val="28"/>
        </w:rPr>
        <w:t>на</w:t>
      </w:r>
      <w:r w:rsidR="00133917" w:rsidRPr="00133917">
        <w:rPr>
          <w:rFonts w:ascii="Times New Roman" w:hAnsi="Times New Roman"/>
          <w:sz w:val="28"/>
        </w:rPr>
        <w:t xml:space="preserve"> </w:t>
      </w:r>
      <w:r w:rsidRPr="00133917">
        <w:rPr>
          <w:rFonts w:ascii="Times New Roman" w:hAnsi="Times New Roman"/>
          <w:sz w:val="28"/>
        </w:rPr>
        <w:t>бухгалтерскую</w:t>
      </w:r>
      <w:r w:rsidR="00133917" w:rsidRPr="00133917">
        <w:rPr>
          <w:rFonts w:ascii="Times New Roman" w:hAnsi="Times New Roman"/>
          <w:sz w:val="28"/>
        </w:rPr>
        <w:t xml:space="preserve"> </w:t>
      </w:r>
      <w:r w:rsidRPr="00133917">
        <w:rPr>
          <w:rFonts w:ascii="Times New Roman" w:hAnsi="Times New Roman"/>
          <w:sz w:val="28"/>
        </w:rPr>
        <w:t xml:space="preserve">(финансовую) </w:t>
      </w:r>
      <w:r w:rsidR="00D048D2" w:rsidRPr="00133917">
        <w:rPr>
          <w:rFonts w:ascii="Times New Roman" w:hAnsi="Times New Roman"/>
          <w:sz w:val="28"/>
        </w:rPr>
        <w:t>отчетность</w:t>
      </w:r>
      <w:r w:rsidR="00133917" w:rsidRPr="00133917">
        <w:rPr>
          <w:rFonts w:ascii="Times New Roman" w:hAnsi="Times New Roman"/>
          <w:sz w:val="28"/>
        </w:rPr>
        <w:t xml:space="preserve"> </w:t>
      </w:r>
      <w:r w:rsidR="00D048D2" w:rsidRPr="00133917">
        <w:rPr>
          <w:rFonts w:ascii="Times New Roman" w:hAnsi="Times New Roman"/>
          <w:sz w:val="28"/>
        </w:rPr>
        <w:t>обстоятельств, изложенных</w:t>
      </w:r>
      <w:r w:rsidR="00133917" w:rsidRPr="00133917">
        <w:rPr>
          <w:rFonts w:ascii="Times New Roman" w:hAnsi="Times New Roman"/>
          <w:sz w:val="28"/>
        </w:rPr>
        <w:t xml:space="preserve"> </w:t>
      </w:r>
      <w:r w:rsidR="00D048D2" w:rsidRPr="00133917">
        <w:rPr>
          <w:rFonts w:ascii="Times New Roman" w:hAnsi="Times New Roman"/>
          <w:sz w:val="28"/>
        </w:rPr>
        <w:t>в</w:t>
      </w:r>
      <w:r w:rsidR="00133917" w:rsidRPr="00133917">
        <w:rPr>
          <w:rFonts w:ascii="Times New Roman" w:hAnsi="Times New Roman"/>
          <w:sz w:val="28"/>
        </w:rPr>
        <w:t xml:space="preserve"> </w:t>
      </w:r>
      <w:r w:rsidR="00D048D2" w:rsidRPr="00133917">
        <w:rPr>
          <w:rFonts w:ascii="Times New Roman" w:hAnsi="Times New Roman"/>
          <w:sz w:val="28"/>
        </w:rPr>
        <w:t>предыдущей</w:t>
      </w:r>
      <w:r w:rsidRPr="00133917">
        <w:rPr>
          <w:rFonts w:ascii="Times New Roman" w:hAnsi="Times New Roman"/>
          <w:sz w:val="28"/>
        </w:rPr>
        <w:t xml:space="preserve"> </w:t>
      </w:r>
      <w:r w:rsidR="00D048D2" w:rsidRPr="00133917">
        <w:rPr>
          <w:rFonts w:ascii="Times New Roman" w:hAnsi="Times New Roman"/>
          <w:sz w:val="28"/>
        </w:rPr>
        <w:t>части,</w:t>
      </w:r>
      <w:r w:rsidRPr="00133917">
        <w:rPr>
          <w:rFonts w:ascii="Times New Roman" w:hAnsi="Times New Roman"/>
          <w:sz w:val="28"/>
        </w:rPr>
        <w:t xml:space="preserve"> </w:t>
      </w:r>
      <w:r w:rsidR="00D048D2" w:rsidRPr="00133917">
        <w:rPr>
          <w:rFonts w:ascii="Times New Roman" w:hAnsi="Times New Roman"/>
          <w:sz w:val="28"/>
        </w:rPr>
        <w:t>бухгалтерская</w:t>
      </w:r>
      <w:r w:rsidRPr="00133917">
        <w:rPr>
          <w:rFonts w:ascii="Times New Roman" w:hAnsi="Times New Roman"/>
          <w:sz w:val="28"/>
        </w:rPr>
        <w:t xml:space="preserve"> </w:t>
      </w:r>
      <w:r w:rsidR="00D048D2" w:rsidRPr="00133917">
        <w:rPr>
          <w:rFonts w:ascii="Times New Roman" w:hAnsi="Times New Roman"/>
          <w:sz w:val="28"/>
        </w:rPr>
        <w:t>(финансовая)</w:t>
      </w:r>
      <w:r w:rsidR="00133917" w:rsidRPr="00133917">
        <w:rPr>
          <w:rFonts w:ascii="Times New Roman" w:hAnsi="Times New Roman"/>
          <w:sz w:val="28"/>
        </w:rPr>
        <w:t xml:space="preserve"> </w:t>
      </w:r>
      <w:r w:rsidR="00D048D2" w:rsidRPr="00133917">
        <w:rPr>
          <w:rFonts w:ascii="Times New Roman" w:hAnsi="Times New Roman"/>
          <w:sz w:val="28"/>
        </w:rPr>
        <w:t>отчетность</w:t>
      </w:r>
      <w:r w:rsidR="00133917" w:rsidRPr="00133917">
        <w:rPr>
          <w:rFonts w:ascii="Times New Roman" w:hAnsi="Times New Roman"/>
          <w:sz w:val="28"/>
        </w:rPr>
        <w:t xml:space="preserve"> </w:t>
      </w:r>
      <w:r w:rsidR="00D048D2" w:rsidRPr="00133917">
        <w:rPr>
          <w:rFonts w:ascii="Times New Roman" w:hAnsi="Times New Roman"/>
          <w:sz w:val="28"/>
        </w:rPr>
        <w:t>О</w:t>
      </w:r>
      <w:r w:rsidRPr="00133917">
        <w:rPr>
          <w:rFonts w:ascii="Times New Roman" w:hAnsi="Times New Roman"/>
          <w:sz w:val="28"/>
        </w:rPr>
        <w:t>О</w:t>
      </w:r>
      <w:r w:rsidR="00D048D2" w:rsidRPr="00133917">
        <w:rPr>
          <w:rFonts w:ascii="Times New Roman" w:hAnsi="Times New Roman"/>
          <w:sz w:val="28"/>
        </w:rPr>
        <w:t>О</w:t>
      </w:r>
      <w:r w:rsidR="00133917" w:rsidRPr="00133917">
        <w:rPr>
          <w:rFonts w:ascii="Times New Roman" w:hAnsi="Times New Roman"/>
          <w:sz w:val="28"/>
        </w:rPr>
        <w:t xml:space="preserve"> </w:t>
      </w:r>
      <w:r w:rsidR="00D048D2" w:rsidRPr="00133917">
        <w:rPr>
          <w:rFonts w:ascii="Times New Roman" w:hAnsi="Times New Roman"/>
          <w:sz w:val="28"/>
        </w:rPr>
        <w:t>"</w:t>
      </w:r>
      <w:r w:rsidRPr="00133917">
        <w:rPr>
          <w:rFonts w:ascii="Times New Roman" w:hAnsi="Times New Roman"/>
          <w:sz w:val="28"/>
        </w:rPr>
        <w:t>АЛЬМАТЕРРА</w:t>
      </w:r>
      <w:r w:rsidR="00D048D2" w:rsidRPr="00133917">
        <w:rPr>
          <w:rFonts w:ascii="Times New Roman" w:hAnsi="Times New Roman"/>
          <w:sz w:val="28"/>
        </w:rPr>
        <w:t>"</w:t>
      </w:r>
      <w:r w:rsidR="00133917" w:rsidRPr="00133917">
        <w:rPr>
          <w:rFonts w:ascii="Times New Roman" w:hAnsi="Times New Roman"/>
          <w:sz w:val="28"/>
        </w:rPr>
        <w:t xml:space="preserve"> </w:t>
      </w:r>
      <w:r w:rsidR="00D048D2" w:rsidRPr="00133917">
        <w:rPr>
          <w:rFonts w:ascii="Times New Roman" w:hAnsi="Times New Roman"/>
          <w:sz w:val="28"/>
        </w:rPr>
        <w:t>отражает</w:t>
      </w:r>
      <w:r w:rsidR="00133917" w:rsidRPr="00133917">
        <w:rPr>
          <w:rFonts w:ascii="Times New Roman" w:hAnsi="Times New Roman"/>
          <w:sz w:val="28"/>
        </w:rPr>
        <w:t xml:space="preserve"> </w:t>
      </w:r>
      <w:r w:rsidR="00D048D2" w:rsidRPr="00133917">
        <w:rPr>
          <w:rFonts w:ascii="Times New Roman" w:hAnsi="Times New Roman"/>
          <w:sz w:val="28"/>
        </w:rPr>
        <w:t>достоверно во всех</w:t>
      </w:r>
      <w:r w:rsidR="00133917" w:rsidRPr="00133917">
        <w:rPr>
          <w:rFonts w:ascii="Times New Roman" w:hAnsi="Times New Roman"/>
          <w:sz w:val="28"/>
        </w:rPr>
        <w:t xml:space="preserve"> </w:t>
      </w:r>
      <w:r w:rsidR="00D048D2" w:rsidRPr="00133917">
        <w:rPr>
          <w:rFonts w:ascii="Times New Roman" w:hAnsi="Times New Roman"/>
          <w:sz w:val="28"/>
        </w:rPr>
        <w:t>существенных</w:t>
      </w:r>
      <w:r w:rsidRPr="00133917">
        <w:rPr>
          <w:rFonts w:ascii="Times New Roman" w:hAnsi="Times New Roman"/>
          <w:sz w:val="28"/>
        </w:rPr>
        <w:t xml:space="preserve"> </w:t>
      </w:r>
      <w:r w:rsidR="00D048D2" w:rsidRPr="00133917">
        <w:rPr>
          <w:rFonts w:ascii="Times New Roman" w:hAnsi="Times New Roman"/>
          <w:sz w:val="28"/>
        </w:rPr>
        <w:t>отношениях его финансовое положение на 1 января 20</w:t>
      </w:r>
      <w:r w:rsidRPr="00133917">
        <w:rPr>
          <w:rFonts w:ascii="Times New Roman" w:hAnsi="Times New Roman"/>
          <w:sz w:val="28"/>
        </w:rPr>
        <w:t>10</w:t>
      </w:r>
      <w:r w:rsidR="00133917" w:rsidRPr="00133917">
        <w:rPr>
          <w:rFonts w:ascii="Times New Roman" w:hAnsi="Times New Roman"/>
          <w:sz w:val="28"/>
        </w:rPr>
        <w:t xml:space="preserve"> </w:t>
      </w:r>
      <w:r w:rsidR="00D048D2" w:rsidRPr="00133917">
        <w:rPr>
          <w:rFonts w:ascii="Times New Roman" w:hAnsi="Times New Roman"/>
          <w:sz w:val="28"/>
        </w:rPr>
        <w:t>г. и результаты финансово-хозяйственной деятельности за 20</w:t>
      </w:r>
      <w:r w:rsidR="000E731A" w:rsidRPr="00133917">
        <w:rPr>
          <w:rFonts w:ascii="Times New Roman" w:hAnsi="Times New Roman"/>
          <w:sz w:val="28"/>
        </w:rPr>
        <w:t>10</w:t>
      </w:r>
      <w:r w:rsidR="00D048D2" w:rsidRPr="00133917">
        <w:rPr>
          <w:rFonts w:ascii="Times New Roman" w:hAnsi="Times New Roman"/>
          <w:sz w:val="28"/>
        </w:rPr>
        <w:t xml:space="preserve"> г.</w:t>
      </w:r>
    </w:p>
    <w:p w:rsidR="00603889" w:rsidRDefault="00603889" w:rsidP="00133917">
      <w:pPr>
        <w:spacing w:after="0" w:line="360" w:lineRule="auto"/>
        <w:ind w:firstLine="709"/>
        <w:jc w:val="both"/>
        <w:rPr>
          <w:rFonts w:ascii="Times New Roman" w:hAnsi="Times New Roman"/>
          <w:sz w:val="28"/>
        </w:rPr>
      </w:pPr>
    </w:p>
    <w:p w:rsidR="000D77CC" w:rsidRPr="00133917" w:rsidRDefault="00603889" w:rsidP="00133917">
      <w:pPr>
        <w:spacing w:after="0" w:line="360" w:lineRule="auto"/>
        <w:ind w:firstLine="709"/>
        <w:jc w:val="both"/>
        <w:rPr>
          <w:rFonts w:ascii="Times New Roman" w:hAnsi="Times New Roman"/>
          <w:sz w:val="28"/>
        </w:rPr>
      </w:pPr>
      <w:r>
        <w:rPr>
          <w:rFonts w:ascii="Times New Roman" w:hAnsi="Times New Roman"/>
          <w:sz w:val="28"/>
        </w:rPr>
        <w:br w:type="page"/>
      </w:r>
      <w:r w:rsidR="000D77CC" w:rsidRPr="00133917">
        <w:rPr>
          <w:rFonts w:ascii="Times New Roman" w:hAnsi="Times New Roman"/>
          <w:sz w:val="28"/>
        </w:rPr>
        <w:t>Ситуация 2.</w:t>
      </w:r>
    </w:p>
    <w:p w:rsidR="00603889" w:rsidRDefault="00603889" w:rsidP="00133917">
      <w:pPr>
        <w:spacing w:after="0" w:line="360" w:lineRule="auto"/>
        <w:ind w:firstLine="709"/>
        <w:jc w:val="both"/>
        <w:rPr>
          <w:rFonts w:ascii="Times New Roman" w:hAnsi="Times New Roman"/>
          <w:sz w:val="28"/>
        </w:rPr>
      </w:pPr>
    </w:p>
    <w:p w:rsidR="000D77CC" w:rsidRPr="00133917" w:rsidRDefault="000D77CC" w:rsidP="00133917">
      <w:pPr>
        <w:spacing w:after="0" w:line="360" w:lineRule="auto"/>
        <w:ind w:firstLine="709"/>
        <w:jc w:val="both"/>
        <w:rPr>
          <w:rFonts w:ascii="Times New Roman" w:hAnsi="Times New Roman"/>
          <w:sz w:val="28"/>
        </w:rPr>
      </w:pPr>
      <w:r w:rsidRPr="00133917">
        <w:rPr>
          <w:rFonts w:ascii="Times New Roman" w:hAnsi="Times New Roman"/>
          <w:sz w:val="28"/>
        </w:rPr>
        <w:t>Предприятие получило от поставщика штраф за нарушение им условий поставки в сумме 14</w:t>
      </w:r>
      <w:r w:rsidR="00133917" w:rsidRPr="00133917">
        <w:rPr>
          <w:rFonts w:ascii="Times New Roman" w:hAnsi="Times New Roman"/>
          <w:sz w:val="28"/>
        </w:rPr>
        <w:t xml:space="preserve"> </w:t>
      </w:r>
      <w:r w:rsidRPr="00133917">
        <w:rPr>
          <w:rFonts w:ascii="Times New Roman" w:hAnsi="Times New Roman"/>
          <w:sz w:val="28"/>
        </w:rPr>
        <w:t>000 рублей. В учете данная сумма была отражена по дебету счета 51 и кредиту счета 60.</w:t>
      </w:r>
    </w:p>
    <w:p w:rsidR="00BB6155" w:rsidRPr="00133917" w:rsidRDefault="00BB6155" w:rsidP="00133917">
      <w:pPr>
        <w:spacing w:after="0" w:line="360" w:lineRule="auto"/>
        <w:ind w:firstLine="709"/>
        <w:jc w:val="both"/>
        <w:rPr>
          <w:rFonts w:ascii="Times New Roman" w:hAnsi="Times New Roman"/>
          <w:sz w:val="28"/>
        </w:rPr>
      </w:pPr>
      <w:r w:rsidRPr="00133917">
        <w:rPr>
          <w:rFonts w:ascii="Times New Roman" w:hAnsi="Times New Roman"/>
          <w:sz w:val="28"/>
        </w:rPr>
        <w:t>Изложение модифицированного аудиторского заключения в части, содержащей условно положительное аудиторское мнение из-за разногласий относительно допустимости</w:t>
      </w:r>
      <w:r w:rsidR="00133917" w:rsidRPr="00133917">
        <w:rPr>
          <w:rFonts w:ascii="Times New Roman" w:hAnsi="Times New Roman"/>
          <w:sz w:val="28"/>
        </w:rPr>
        <w:t xml:space="preserve"> </w:t>
      </w:r>
      <w:r w:rsidRPr="00133917">
        <w:rPr>
          <w:rFonts w:ascii="Times New Roman" w:hAnsi="Times New Roman"/>
          <w:sz w:val="28"/>
        </w:rPr>
        <w:t>принятой учетной политики и ненадлежащего метода ведения бухгалтерского учета</w:t>
      </w:r>
      <w:r w:rsidR="00133917" w:rsidRPr="00133917">
        <w:rPr>
          <w:rFonts w:ascii="Times New Roman" w:hAnsi="Times New Roman"/>
          <w:sz w:val="28"/>
        </w:rPr>
        <w:t xml:space="preserve"> </w:t>
      </w:r>
    </w:p>
    <w:p w:rsidR="00BB6155" w:rsidRPr="00133917" w:rsidRDefault="00BB6155" w:rsidP="00133917">
      <w:pPr>
        <w:spacing w:after="0" w:line="360" w:lineRule="auto"/>
        <w:ind w:firstLine="709"/>
        <w:jc w:val="both"/>
        <w:rPr>
          <w:rFonts w:ascii="Times New Roman" w:hAnsi="Times New Roman"/>
          <w:sz w:val="28"/>
        </w:rPr>
      </w:pPr>
      <w:r w:rsidRPr="00133917">
        <w:rPr>
          <w:rFonts w:ascii="Times New Roman" w:hAnsi="Times New Roman"/>
          <w:sz w:val="28"/>
        </w:rPr>
        <w:t>В</w:t>
      </w:r>
      <w:r w:rsidR="00191CBF" w:rsidRPr="00133917">
        <w:rPr>
          <w:rFonts w:ascii="Times New Roman" w:hAnsi="Times New Roman"/>
          <w:sz w:val="28"/>
        </w:rPr>
        <w:t xml:space="preserve"> </w:t>
      </w:r>
      <w:r w:rsidRPr="00133917">
        <w:rPr>
          <w:rFonts w:ascii="Times New Roman" w:hAnsi="Times New Roman"/>
          <w:sz w:val="28"/>
        </w:rPr>
        <w:t>результате проведенного аудита проверяющей организацией установлены нарушения действующего порядка составления бухгалтерской</w:t>
      </w:r>
      <w:r w:rsidR="00133917" w:rsidRPr="00133917">
        <w:rPr>
          <w:rFonts w:ascii="Times New Roman" w:hAnsi="Times New Roman"/>
          <w:sz w:val="28"/>
        </w:rPr>
        <w:t xml:space="preserve"> </w:t>
      </w:r>
      <w:r w:rsidRPr="00133917">
        <w:rPr>
          <w:rFonts w:ascii="Times New Roman" w:hAnsi="Times New Roman"/>
          <w:sz w:val="28"/>
        </w:rPr>
        <w:t>(финансовой) отчетности</w:t>
      </w:r>
      <w:r w:rsidR="00191CBF" w:rsidRPr="00133917">
        <w:rPr>
          <w:rFonts w:ascii="Times New Roman" w:hAnsi="Times New Roman"/>
          <w:sz w:val="28"/>
        </w:rPr>
        <w:t xml:space="preserve"> </w:t>
      </w:r>
      <w:r w:rsidRPr="00133917">
        <w:rPr>
          <w:rFonts w:ascii="Times New Roman" w:hAnsi="Times New Roman"/>
          <w:sz w:val="28"/>
        </w:rPr>
        <w:t>и ведения бухгалтерского учета, а именно:</w:t>
      </w:r>
    </w:p>
    <w:p w:rsidR="00F70C77" w:rsidRPr="00133917" w:rsidRDefault="00F70C77" w:rsidP="00133917">
      <w:pPr>
        <w:spacing w:after="0" w:line="360" w:lineRule="auto"/>
        <w:ind w:firstLine="709"/>
        <w:jc w:val="both"/>
        <w:rPr>
          <w:rFonts w:ascii="Times New Roman" w:hAnsi="Times New Roman"/>
          <w:sz w:val="28"/>
        </w:rPr>
      </w:pPr>
      <w:r w:rsidRPr="00133917">
        <w:rPr>
          <w:rFonts w:ascii="Times New Roman" w:hAnsi="Times New Roman"/>
          <w:sz w:val="28"/>
        </w:rPr>
        <w:t>Были нарушены следующие нормативно-правовые акты:</w:t>
      </w:r>
    </w:p>
    <w:p w:rsidR="00F70C77" w:rsidRPr="00133917" w:rsidRDefault="00F70C77" w:rsidP="00133917">
      <w:pPr>
        <w:spacing w:after="0" w:line="360" w:lineRule="auto"/>
        <w:ind w:firstLine="709"/>
        <w:jc w:val="both"/>
        <w:rPr>
          <w:rFonts w:ascii="Times New Roman" w:hAnsi="Times New Roman"/>
          <w:sz w:val="28"/>
        </w:rPr>
      </w:pPr>
      <w:r w:rsidRPr="00133917">
        <w:rPr>
          <w:rFonts w:ascii="Times New Roman" w:hAnsi="Times New Roman"/>
          <w:sz w:val="28"/>
        </w:rPr>
        <w:t>1.Постановление Министерства Финансов Республики Беларусь от 30 мая 2003 г. N 89 «Об утверждении типового плана счетов бухгалтерского учета и инструкции по применению типового плана счетов бухгалтерского учета (в ред. постановлений Минфина от 13.11.2003 N 153, от 11.12.2008 N 187, от 26.03.2009 N 33, от 06.11.2009 N 136, от 11.01.2010 N 2).</w:t>
      </w:r>
    </w:p>
    <w:p w:rsidR="00F70C77" w:rsidRPr="00133917" w:rsidRDefault="00F70C77" w:rsidP="00133917">
      <w:pPr>
        <w:spacing w:after="0" w:line="360" w:lineRule="auto"/>
        <w:ind w:firstLine="709"/>
        <w:jc w:val="both"/>
        <w:rPr>
          <w:rFonts w:ascii="Times New Roman" w:hAnsi="Times New Roman"/>
          <w:sz w:val="28"/>
        </w:rPr>
      </w:pPr>
      <w:r w:rsidRPr="00133917">
        <w:rPr>
          <w:rFonts w:ascii="Times New Roman" w:hAnsi="Times New Roman"/>
          <w:sz w:val="28"/>
        </w:rPr>
        <w:t>2.Инструкция о порядке исчисления и уплаты налога на</w:t>
      </w:r>
      <w:r w:rsidR="00133917" w:rsidRPr="00133917">
        <w:rPr>
          <w:rFonts w:ascii="Times New Roman" w:hAnsi="Times New Roman"/>
          <w:sz w:val="28"/>
        </w:rPr>
        <w:t xml:space="preserve"> </w:t>
      </w:r>
      <w:r w:rsidRPr="00133917">
        <w:rPr>
          <w:rFonts w:ascii="Times New Roman" w:hAnsi="Times New Roman"/>
          <w:sz w:val="28"/>
        </w:rPr>
        <w:t>добавленную</w:t>
      </w:r>
      <w:r w:rsidR="00133917" w:rsidRPr="00133917">
        <w:rPr>
          <w:rFonts w:ascii="Times New Roman" w:hAnsi="Times New Roman"/>
          <w:sz w:val="28"/>
        </w:rPr>
        <w:t xml:space="preserve"> </w:t>
      </w:r>
      <w:r w:rsidRPr="00133917">
        <w:rPr>
          <w:rFonts w:ascii="Times New Roman" w:hAnsi="Times New Roman"/>
          <w:sz w:val="28"/>
        </w:rPr>
        <w:t>стоимость,</w:t>
      </w:r>
      <w:r w:rsidR="00133917" w:rsidRPr="00133917">
        <w:rPr>
          <w:rFonts w:ascii="Times New Roman" w:hAnsi="Times New Roman"/>
          <w:sz w:val="28"/>
        </w:rPr>
        <w:t xml:space="preserve"> </w:t>
      </w:r>
      <w:r w:rsidRPr="00133917">
        <w:rPr>
          <w:rFonts w:ascii="Times New Roman" w:hAnsi="Times New Roman"/>
          <w:sz w:val="28"/>
        </w:rPr>
        <w:t>утвержденная</w:t>
      </w:r>
      <w:r w:rsidR="00133917" w:rsidRPr="00133917">
        <w:rPr>
          <w:rFonts w:ascii="Times New Roman" w:hAnsi="Times New Roman"/>
          <w:sz w:val="28"/>
        </w:rPr>
        <w:t xml:space="preserve"> </w:t>
      </w:r>
      <w:r w:rsidRPr="00133917">
        <w:rPr>
          <w:rFonts w:ascii="Times New Roman" w:hAnsi="Times New Roman"/>
          <w:sz w:val="28"/>
        </w:rPr>
        <w:t>постановлением Министерства по налогам и сборам</w:t>
      </w:r>
      <w:r w:rsidR="00133917" w:rsidRPr="00133917">
        <w:rPr>
          <w:rFonts w:ascii="Times New Roman" w:hAnsi="Times New Roman"/>
          <w:sz w:val="28"/>
        </w:rPr>
        <w:t xml:space="preserve"> </w:t>
      </w:r>
      <w:r w:rsidRPr="00133917">
        <w:rPr>
          <w:rFonts w:ascii="Times New Roman" w:hAnsi="Times New Roman"/>
          <w:sz w:val="28"/>
        </w:rPr>
        <w:t>Республики</w:t>
      </w:r>
      <w:r w:rsidR="00133917" w:rsidRPr="00133917">
        <w:rPr>
          <w:rFonts w:ascii="Times New Roman" w:hAnsi="Times New Roman"/>
          <w:sz w:val="28"/>
        </w:rPr>
        <w:t xml:space="preserve"> </w:t>
      </w:r>
      <w:r w:rsidRPr="00133917">
        <w:rPr>
          <w:rFonts w:ascii="Times New Roman" w:hAnsi="Times New Roman"/>
          <w:sz w:val="28"/>
        </w:rPr>
        <w:t>Беларусь от 31.01.2004 № 16 (с изменениями и дополнениями от 07.04.2006 №47).</w:t>
      </w:r>
    </w:p>
    <w:p w:rsidR="00F70C77" w:rsidRPr="00133917" w:rsidRDefault="00F70C77" w:rsidP="00133917">
      <w:pPr>
        <w:spacing w:after="0" w:line="360" w:lineRule="auto"/>
        <w:ind w:firstLine="709"/>
        <w:jc w:val="both"/>
        <w:rPr>
          <w:rFonts w:ascii="Times New Roman" w:hAnsi="Times New Roman"/>
          <w:sz w:val="28"/>
        </w:rPr>
      </w:pPr>
      <w:r w:rsidRPr="00133917">
        <w:rPr>
          <w:rFonts w:ascii="Times New Roman" w:hAnsi="Times New Roman"/>
          <w:sz w:val="28"/>
        </w:rPr>
        <w:t>3.Закон Республики Беларусь от 19 декабря 1991 г. № 1319-XII «О налоге на добавленную стоимость» (в редакции Законов от 26 декабря 2007 г. № 302-З</w:t>
      </w:r>
      <w:r w:rsidR="00907D38" w:rsidRPr="00133917">
        <w:rPr>
          <w:rFonts w:ascii="Times New Roman" w:hAnsi="Times New Roman"/>
          <w:sz w:val="28"/>
        </w:rPr>
        <w:t>, от 13 ноября 2008 г. № 449-З).</w:t>
      </w:r>
    </w:p>
    <w:p w:rsidR="007E3251" w:rsidRPr="00133917" w:rsidRDefault="00191CBF" w:rsidP="00133917">
      <w:pPr>
        <w:spacing w:after="0" w:line="360" w:lineRule="auto"/>
        <w:ind w:firstLine="709"/>
        <w:jc w:val="both"/>
        <w:rPr>
          <w:rFonts w:ascii="Times New Roman" w:hAnsi="Times New Roman"/>
          <w:sz w:val="28"/>
        </w:rPr>
      </w:pPr>
      <w:r w:rsidRPr="00133917">
        <w:rPr>
          <w:rFonts w:ascii="Times New Roman" w:hAnsi="Times New Roman"/>
          <w:sz w:val="28"/>
        </w:rPr>
        <w:t>На субсчете 76-3 "Расчеты по претензиям" отражаются расчеты по претензиям, предъявленным поставщикам, подрядчикам, транспортным и другим организациям, а также по предъявленным и признанным (или присужденным) штрафам, пеням и неустойкам.</w:t>
      </w:r>
    </w:p>
    <w:p w:rsidR="005E0E0F" w:rsidRDefault="005E0E0F" w:rsidP="00133917">
      <w:pPr>
        <w:spacing w:after="0" w:line="360" w:lineRule="auto"/>
        <w:ind w:firstLine="709"/>
        <w:jc w:val="both"/>
        <w:rPr>
          <w:rFonts w:ascii="Times New Roman" w:hAnsi="Times New Roman"/>
          <w:sz w:val="28"/>
        </w:rPr>
      </w:pPr>
      <w:r w:rsidRPr="00133917">
        <w:rPr>
          <w:rFonts w:ascii="Times New Roman" w:hAnsi="Times New Roman"/>
          <w:sz w:val="28"/>
        </w:rPr>
        <w:t>По кредиту субсчета 92-1 "Внереализационные доходы" учитываются поступления активов, признаваемых внереализационными доходами, в том числе связанных с чрезвычайными обстоятельствами, в корреспонденции с дебетом счетов учета затрат, денежных средств и иного имущества, расчетов и других.</w:t>
      </w:r>
      <w:r w:rsidR="00D24B46" w:rsidRPr="00133917">
        <w:rPr>
          <w:rFonts w:ascii="Times New Roman" w:hAnsi="Times New Roman"/>
          <w:sz w:val="28"/>
        </w:rPr>
        <w:t xml:space="preserve"> </w:t>
      </w:r>
      <w:r w:rsidRPr="00133917">
        <w:rPr>
          <w:rFonts w:ascii="Times New Roman" w:hAnsi="Times New Roman"/>
          <w:sz w:val="28"/>
        </w:rPr>
        <w:t>Из вышеизложенного можно сделать вывод, что бухгалтерские проводки по данной ситуации будут следующие:</w:t>
      </w:r>
    </w:p>
    <w:p w:rsidR="00F67699" w:rsidRPr="00133917" w:rsidRDefault="00F67699" w:rsidP="00133917">
      <w:pPr>
        <w:spacing w:after="0" w:line="360" w:lineRule="auto"/>
        <w:ind w:firstLine="709"/>
        <w:jc w:val="both"/>
        <w:rPr>
          <w:rFonts w:ascii="Times New Roman" w:hAnsi="Times New Roman"/>
          <w:sz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2292"/>
        <w:gridCol w:w="1965"/>
        <w:gridCol w:w="35"/>
        <w:gridCol w:w="4150"/>
      </w:tblGrid>
      <w:tr w:rsidR="00D24B46" w:rsidRPr="00133917" w:rsidTr="00133917">
        <w:trPr>
          <w:trHeight w:val="461"/>
          <w:jc w:val="center"/>
        </w:trPr>
        <w:tc>
          <w:tcPr>
            <w:tcW w:w="663" w:type="dxa"/>
          </w:tcPr>
          <w:p w:rsidR="00D24B46" w:rsidRPr="00133917" w:rsidRDefault="00D24B46" w:rsidP="00133917">
            <w:pPr>
              <w:spacing w:after="0" w:line="360" w:lineRule="auto"/>
              <w:rPr>
                <w:rFonts w:ascii="Times New Roman" w:hAnsi="Times New Roman"/>
                <w:sz w:val="20"/>
                <w:szCs w:val="24"/>
              </w:rPr>
            </w:pPr>
            <w:r w:rsidRPr="00133917">
              <w:rPr>
                <w:rFonts w:ascii="Times New Roman" w:hAnsi="Times New Roman"/>
                <w:sz w:val="20"/>
                <w:szCs w:val="24"/>
              </w:rPr>
              <w:t>№ п/п</w:t>
            </w:r>
          </w:p>
        </w:tc>
        <w:tc>
          <w:tcPr>
            <w:tcW w:w="2674" w:type="dxa"/>
          </w:tcPr>
          <w:p w:rsidR="00D24B46" w:rsidRPr="00133917" w:rsidRDefault="00D24B46" w:rsidP="00133917">
            <w:pPr>
              <w:spacing w:after="0" w:line="360" w:lineRule="auto"/>
              <w:rPr>
                <w:rFonts w:ascii="Times New Roman" w:hAnsi="Times New Roman"/>
                <w:sz w:val="20"/>
                <w:szCs w:val="24"/>
              </w:rPr>
            </w:pPr>
            <w:r w:rsidRPr="00133917">
              <w:rPr>
                <w:rFonts w:ascii="Times New Roman" w:hAnsi="Times New Roman"/>
                <w:sz w:val="20"/>
                <w:szCs w:val="24"/>
              </w:rPr>
              <w:t>Дебет</w:t>
            </w:r>
          </w:p>
        </w:tc>
        <w:tc>
          <w:tcPr>
            <w:tcW w:w="2239" w:type="dxa"/>
          </w:tcPr>
          <w:p w:rsidR="00D24B46" w:rsidRPr="00133917" w:rsidRDefault="00D24B46" w:rsidP="00133917">
            <w:pPr>
              <w:spacing w:after="0" w:line="360" w:lineRule="auto"/>
              <w:rPr>
                <w:rFonts w:ascii="Times New Roman" w:hAnsi="Times New Roman"/>
                <w:sz w:val="20"/>
                <w:szCs w:val="24"/>
              </w:rPr>
            </w:pPr>
            <w:r w:rsidRPr="00133917">
              <w:rPr>
                <w:rFonts w:ascii="Times New Roman" w:hAnsi="Times New Roman"/>
                <w:sz w:val="20"/>
                <w:szCs w:val="24"/>
              </w:rPr>
              <w:t>Кредит</w:t>
            </w:r>
          </w:p>
        </w:tc>
        <w:tc>
          <w:tcPr>
            <w:tcW w:w="4686" w:type="dxa"/>
            <w:gridSpan w:val="2"/>
          </w:tcPr>
          <w:p w:rsidR="00D24B46" w:rsidRPr="00133917" w:rsidRDefault="00D24B46" w:rsidP="00133917">
            <w:pPr>
              <w:spacing w:after="0" w:line="360" w:lineRule="auto"/>
              <w:rPr>
                <w:rFonts w:ascii="Times New Roman" w:hAnsi="Times New Roman"/>
                <w:sz w:val="20"/>
                <w:szCs w:val="24"/>
              </w:rPr>
            </w:pPr>
            <w:r w:rsidRPr="00133917">
              <w:rPr>
                <w:rFonts w:ascii="Times New Roman" w:hAnsi="Times New Roman"/>
                <w:sz w:val="20"/>
                <w:szCs w:val="24"/>
              </w:rPr>
              <w:t>Содержание операции</w:t>
            </w:r>
          </w:p>
        </w:tc>
      </w:tr>
      <w:tr w:rsidR="00D24B46" w:rsidRPr="00133917" w:rsidTr="00133917">
        <w:trPr>
          <w:trHeight w:val="859"/>
          <w:jc w:val="center"/>
        </w:trPr>
        <w:tc>
          <w:tcPr>
            <w:tcW w:w="663" w:type="dxa"/>
          </w:tcPr>
          <w:p w:rsidR="00D24B46" w:rsidRPr="00133917" w:rsidRDefault="00D24B46" w:rsidP="00133917">
            <w:pPr>
              <w:spacing w:after="0" w:line="360" w:lineRule="auto"/>
              <w:rPr>
                <w:rFonts w:ascii="Times New Roman" w:hAnsi="Times New Roman"/>
                <w:sz w:val="20"/>
                <w:szCs w:val="24"/>
              </w:rPr>
            </w:pPr>
            <w:r w:rsidRPr="00133917">
              <w:rPr>
                <w:rFonts w:ascii="Times New Roman" w:hAnsi="Times New Roman"/>
                <w:sz w:val="20"/>
                <w:szCs w:val="24"/>
              </w:rPr>
              <w:t>1</w:t>
            </w:r>
          </w:p>
        </w:tc>
        <w:tc>
          <w:tcPr>
            <w:tcW w:w="4955" w:type="dxa"/>
            <w:gridSpan w:val="3"/>
          </w:tcPr>
          <w:p w:rsidR="00D24B46" w:rsidRPr="00133917" w:rsidRDefault="00D24B46" w:rsidP="00133917">
            <w:pPr>
              <w:spacing w:after="0" w:line="360" w:lineRule="auto"/>
              <w:rPr>
                <w:rFonts w:ascii="Times New Roman" w:hAnsi="Times New Roman"/>
                <w:sz w:val="20"/>
                <w:szCs w:val="24"/>
              </w:rPr>
            </w:pPr>
          </w:p>
          <w:p w:rsidR="00D24B46" w:rsidRPr="00133917" w:rsidRDefault="00EF66E4" w:rsidP="00133917">
            <w:pPr>
              <w:spacing w:after="0" w:line="360" w:lineRule="auto"/>
              <w:rPr>
                <w:rFonts w:ascii="Times New Roman" w:hAnsi="Times New Roman"/>
                <w:sz w:val="20"/>
                <w:szCs w:val="24"/>
              </w:rPr>
            </w:pPr>
            <w:r>
              <w:rPr>
                <w:noProof/>
                <w:lang w:eastAsia="ru-RU"/>
              </w:rPr>
              <w:pict>
                <v:shape id="_x0000_s1027" type="#_x0000_t202" style="position:absolute;margin-left:0;margin-top:0;width:191.65pt;height:19.25pt;z-index:251657728;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">
                  <v:textbox>
                    <w:txbxContent>
                      <w:p w:rsidR="00D24B46" w:rsidRPr="0084722F" w:rsidRDefault="00D24B46" w:rsidP="00D24B46">
                        <w:pPr>
                          <w:rPr>
                            <w:rFonts w:ascii="Times New Roman" w:hAnsi="Times New Roman"/>
                            <w:sz w:val="24"/>
                            <w:szCs w:val="24"/>
                          </w:rPr>
                        </w:pPr>
                        <w:r>
                          <w:rPr>
                            <w:rFonts w:ascii="Times New Roman" w:hAnsi="Times New Roman"/>
                            <w:sz w:val="24"/>
                            <w:szCs w:val="24"/>
                          </w:rPr>
                          <w:t xml:space="preserve">           </w:t>
                        </w:r>
                        <w:r w:rsidRPr="0084722F">
                          <w:rPr>
                            <w:rFonts w:ascii="Times New Roman" w:hAnsi="Times New Roman"/>
                            <w:sz w:val="24"/>
                            <w:szCs w:val="24"/>
                          </w:rPr>
                          <w:t xml:space="preserve">51                       </w:t>
                        </w:r>
                        <w:r>
                          <w:rPr>
                            <w:rFonts w:ascii="Times New Roman" w:hAnsi="Times New Roman"/>
                            <w:sz w:val="24"/>
                            <w:szCs w:val="24"/>
                          </w:rPr>
                          <w:t xml:space="preserve">   </w:t>
                        </w:r>
                        <w:r w:rsidRPr="0084722F">
                          <w:rPr>
                            <w:rFonts w:ascii="Times New Roman" w:hAnsi="Times New Roman"/>
                            <w:sz w:val="24"/>
                            <w:szCs w:val="24"/>
                          </w:rPr>
                          <w:t xml:space="preserve">         </w:t>
                        </w:r>
                        <w:r w:rsidR="004B798E">
                          <w:rPr>
                            <w:rFonts w:ascii="Times New Roman" w:hAnsi="Times New Roman"/>
                            <w:sz w:val="24"/>
                            <w:szCs w:val="24"/>
                          </w:rPr>
                          <w:t>60</w:t>
                        </w:r>
                      </w:p>
                    </w:txbxContent>
                  </v:textbox>
                </v:shape>
              </w:pict>
            </w:r>
          </w:p>
          <w:p w:rsidR="00D24B46" w:rsidRPr="00133917" w:rsidRDefault="00D24B46" w:rsidP="00133917">
            <w:pPr>
              <w:spacing w:after="0" w:line="360" w:lineRule="auto"/>
              <w:rPr>
                <w:rFonts w:ascii="Times New Roman" w:hAnsi="Times New Roman"/>
                <w:sz w:val="20"/>
                <w:szCs w:val="24"/>
              </w:rPr>
            </w:pPr>
          </w:p>
        </w:tc>
        <w:tc>
          <w:tcPr>
            <w:tcW w:w="4644" w:type="dxa"/>
          </w:tcPr>
          <w:p w:rsidR="00D24B46" w:rsidRPr="00133917" w:rsidRDefault="00D24B46" w:rsidP="00133917">
            <w:pPr>
              <w:spacing w:after="0" w:line="360" w:lineRule="auto"/>
              <w:rPr>
                <w:rFonts w:ascii="Times New Roman" w:hAnsi="Times New Roman"/>
                <w:sz w:val="20"/>
                <w:szCs w:val="24"/>
              </w:rPr>
            </w:pPr>
            <w:r w:rsidRPr="00133917">
              <w:rPr>
                <w:rFonts w:ascii="Times New Roman" w:hAnsi="Times New Roman"/>
                <w:sz w:val="20"/>
                <w:szCs w:val="24"/>
              </w:rPr>
              <w:t>Σ=</w:t>
            </w:r>
            <w:r w:rsidR="007D073A" w:rsidRPr="00133917">
              <w:rPr>
                <w:rFonts w:ascii="Times New Roman" w:hAnsi="Times New Roman"/>
                <w:sz w:val="20"/>
                <w:szCs w:val="24"/>
              </w:rPr>
              <w:t>14000</w:t>
            </w:r>
            <w:r w:rsidR="00133917" w:rsidRPr="00133917">
              <w:rPr>
                <w:rFonts w:ascii="Times New Roman" w:hAnsi="Times New Roman"/>
                <w:sz w:val="20"/>
                <w:szCs w:val="24"/>
              </w:rPr>
              <w:t xml:space="preserve"> </w:t>
            </w:r>
            <w:r w:rsidRPr="00133917">
              <w:rPr>
                <w:rFonts w:ascii="Times New Roman" w:hAnsi="Times New Roman"/>
                <w:sz w:val="20"/>
                <w:szCs w:val="24"/>
              </w:rPr>
              <w:t xml:space="preserve">- сторнирована сумма </w:t>
            </w:r>
            <w:r w:rsidR="004E5C3F" w:rsidRPr="00133917">
              <w:rPr>
                <w:rFonts w:ascii="Times New Roman" w:hAnsi="Times New Roman"/>
                <w:sz w:val="20"/>
                <w:szCs w:val="24"/>
              </w:rPr>
              <w:t>поступивших на расчетный счет организации денежных средств за штраф</w:t>
            </w:r>
          </w:p>
        </w:tc>
      </w:tr>
      <w:tr w:rsidR="00D24B46" w:rsidRPr="00133917" w:rsidTr="00133917">
        <w:trPr>
          <w:trHeight w:val="504"/>
          <w:jc w:val="center"/>
        </w:trPr>
        <w:tc>
          <w:tcPr>
            <w:tcW w:w="663" w:type="dxa"/>
          </w:tcPr>
          <w:p w:rsidR="00D24B46" w:rsidRPr="00133917" w:rsidRDefault="00D24B46" w:rsidP="00133917">
            <w:pPr>
              <w:spacing w:after="0" w:line="360" w:lineRule="auto"/>
              <w:rPr>
                <w:rFonts w:ascii="Times New Roman" w:hAnsi="Times New Roman"/>
                <w:sz w:val="20"/>
                <w:szCs w:val="24"/>
              </w:rPr>
            </w:pPr>
            <w:r w:rsidRPr="00133917">
              <w:rPr>
                <w:rFonts w:ascii="Times New Roman" w:hAnsi="Times New Roman"/>
                <w:sz w:val="20"/>
                <w:szCs w:val="24"/>
              </w:rPr>
              <w:t>2</w:t>
            </w:r>
          </w:p>
        </w:tc>
        <w:tc>
          <w:tcPr>
            <w:tcW w:w="2674" w:type="dxa"/>
          </w:tcPr>
          <w:p w:rsidR="00D24B46" w:rsidRPr="00133917" w:rsidRDefault="00D24B46" w:rsidP="00133917">
            <w:pPr>
              <w:spacing w:after="0" w:line="360" w:lineRule="auto"/>
              <w:rPr>
                <w:rFonts w:ascii="Times New Roman" w:hAnsi="Times New Roman"/>
                <w:sz w:val="20"/>
                <w:szCs w:val="24"/>
              </w:rPr>
            </w:pPr>
            <w:r w:rsidRPr="00133917">
              <w:rPr>
                <w:rFonts w:ascii="Times New Roman" w:hAnsi="Times New Roman"/>
                <w:sz w:val="20"/>
                <w:szCs w:val="24"/>
              </w:rPr>
              <w:t>51</w:t>
            </w:r>
          </w:p>
        </w:tc>
        <w:tc>
          <w:tcPr>
            <w:tcW w:w="2281" w:type="dxa"/>
            <w:gridSpan w:val="2"/>
          </w:tcPr>
          <w:p w:rsidR="00D24B46" w:rsidRPr="00133917" w:rsidRDefault="00691E4E" w:rsidP="00133917">
            <w:pPr>
              <w:spacing w:after="0" w:line="360" w:lineRule="auto"/>
              <w:rPr>
                <w:rFonts w:ascii="Times New Roman" w:hAnsi="Times New Roman"/>
                <w:sz w:val="20"/>
                <w:szCs w:val="24"/>
              </w:rPr>
            </w:pPr>
            <w:r w:rsidRPr="00133917">
              <w:rPr>
                <w:rFonts w:ascii="Times New Roman" w:hAnsi="Times New Roman"/>
                <w:sz w:val="20"/>
                <w:szCs w:val="24"/>
              </w:rPr>
              <w:t>76.3</w:t>
            </w:r>
          </w:p>
        </w:tc>
        <w:tc>
          <w:tcPr>
            <w:tcW w:w="4644" w:type="dxa"/>
          </w:tcPr>
          <w:p w:rsidR="00D24B46" w:rsidRPr="00133917" w:rsidRDefault="00D24B46" w:rsidP="00133917">
            <w:pPr>
              <w:spacing w:after="0" w:line="360" w:lineRule="auto"/>
              <w:rPr>
                <w:rFonts w:ascii="Times New Roman" w:hAnsi="Times New Roman"/>
                <w:sz w:val="20"/>
                <w:szCs w:val="24"/>
              </w:rPr>
            </w:pPr>
            <w:r w:rsidRPr="00133917">
              <w:rPr>
                <w:rFonts w:ascii="Times New Roman" w:hAnsi="Times New Roman"/>
                <w:sz w:val="20"/>
                <w:szCs w:val="24"/>
              </w:rPr>
              <w:t>Σ=</w:t>
            </w:r>
            <w:r w:rsidR="00691E4E" w:rsidRPr="00133917">
              <w:rPr>
                <w:rFonts w:ascii="Times New Roman" w:hAnsi="Times New Roman"/>
                <w:sz w:val="20"/>
                <w:szCs w:val="24"/>
              </w:rPr>
              <w:t>14000</w:t>
            </w:r>
            <w:r w:rsidR="00133917" w:rsidRPr="00133917">
              <w:rPr>
                <w:rFonts w:ascii="Times New Roman" w:hAnsi="Times New Roman"/>
                <w:sz w:val="20"/>
                <w:szCs w:val="24"/>
              </w:rPr>
              <w:t xml:space="preserve"> </w:t>
            </w:r>
            <w:r w:rsidRPr="00133917">
              <w:rPr>
                <w:rFonts w:ascii="Times New Roman" w:hAnsi="Times New Roman"/>
                <w:sz w:val="20"/>
                <w:szCs w:val="24"/>
              </w:rPr>
              <w:t xml:space="preserve">- на расчетный счет от </w:t>
            </w:r>
            <w:r w:rsidR="00691E4E" w:rsidRPr="00133917">
              <w:rPr>
                <w:rFonts w:ascii="Times New Roman" w:hAnsi="Times New Roman"/>
                <w:sz w:val="20"/>
                <w:szCs w:val="24"/>
              </w:rPr>
              <w:t>поставщика</w:t>
            </w:r>
            <w:r w:rsidRPr="00133917">
              <w:rPr>
                <w:rFonts w:ascii="Times New Roman" w:hAnsi="Times New Roman"/>
                <w:sz w:val="20"/>
                <w:szCs w:val="24"/>
              </w:rPr>
              <w:t xml:space="preserve"> поступила оплата </w:t>
            </w:r>
            <w:r w:rsidR="00691E4E" w:rsidRPr="00133917">
              <w:rPr>
                <w:rFonts w:ascii="Times New Roman" w:hAnsi="Times New Roman"/>
                <w:sz w:val="20"/>
                <w:szCs w:val="24"/>
              </w:rPr>
              <w:t>штрафа</w:t>
            </w:r>
          </w:p>
        </w:tc>
      </w:tr>
      <w:tr w:rsidR="00D24B46" w:rsidRPr="00133917" w:rsidTr="00133917">
        <w:trPr>
          <w:trHeight w:val="480"/>
          <w:jc w:val="center"/>
        </w:trPr>
        <w:tc>
          <w:tcPr>
            <w:tcW w:w="663" w:type="dxa"/>
          </w:tcPr>
          <w:p w:rsidR="00D24B46" w:rsidRPr="00133917" w:rsidRDefault="00D24B46" w:rsidP="00133917">
            <w:pPr>
              <w:spacing w:after="0" w:line="360" w:lineRule="auto"/>
              <w:rPr>
                <w:rFonts w:ascii="Times New Roman" w:hAnsi="Times New Roman"/>
                <w:sz w:val="20"/>
                <w:szCs w:val="24"/>
              </w:rPr>
            </w:pPr>
            <w:r w:rsidRPr="00133917">
              <w:rPr>
                <w:rFonts w:ascii="Times New Roman" w:hAnsi="Times New Roman"/>
                <w:sz w:val="20"/>
                <w:szCs w:val="24"/>
              </w:rPr>
              <w:t>3</w:t>
            </w:r>
          </w:p>
        </w:tc>
        <w:tc>
          <w:tcPr>
            <w:tcW w:w="2674" w:type="dxa"/>
          </w:tcPr>
          <w:p w:rsidR="00D24B46" w:rsidRPr="00133917" w:rsidRDefault="00B35274" w:rsidP="00133917">
            <w:pPr>
              <w:spacing w:after="0" w:line="360" w:lineRule="auto"/>
              <w:rPr>
                <w:rFonts w:ascii="Times New Roman" w:hAnsi="Times New Roman"/>
                <w:sz w:val="20"/>
                <w:szCs w:val="24"/>
              </w:rPr>
            </w:pPr>
            <w:r w:rsidRPr="00133917">
              <w:rPr>
                <w:rFonts w:ascii="Times New Roman" w:hAnsi="Times New Roman"/>
                <w:sz w:val="20"/>
                <w:szCs w:val="24"/>
              </w:rPr>
              <w:t>76.3</w:t>
            </w:r>
          </w:p>
        </w:tc>
        <w:tc>
          <w:tcPr>
            <w:tcW w:w="2281" w:type="dxa"/>
            <w:gridSpan w:val="2"/>
          </w:tcPr>
          <w:p w:rsidR="00D24B46" w:rsidRPr="00133917" w:rsidRDefault="00B35274" w:rsidP="00133917">
            <w:pPr>
              <w:spacing w:after="0" w:line="360" w:lineRule="auto"/>
              <w:rPr>
                <w:rFonts w:ascii="Times New Roman" w:hAnsi="Times New Roman"/>
                <w:sz w:val="20"/>
                <w:szCs w:val="24"/>
              </w:rPr>
            </w:pPr>
            <w:r w:rsidRPr="00133917">
              <w:rPr>
                <w:rFonts w:ascii="Times New Roman" w:hAnsi="Times New Roman"/>
                <w:sz w:val="20"/>
                <w:szCs w:val="24"/>
              </w:rPr>
              <w:t>10</w:t>
            </w:r>
          </w:p>
        </w:tc>
        <w:tc>
          <w:tcPr>
            <w:tcW w:w="4644" w:type="dxa"/>
          </w:tcPr>
          <w:p w:rsidR="00D24B46" w:rsidRPr="00133917" w:rsidRDefault="00D24B46" w:rsidP="00133917">
            <w:pPr>
              <w:spacing w:after="0" w:line="360" w:lineRule="auto"/>
              <w:rPr>
                <w:rFonts w:ascii="Times New Roman" w:hAnsi="Times New Roman"/>
                <w:sz w:val="20"/>
                <w:szCs w:val="24"/>
              </w:rPr>
            </w:pPr>
            <w:r w:rsidRPr="00133917">
              <w:rPr>
                <w:rFonts w:ascii="Times New Roman" w:hAnsi="Times New Roman"/>
                <w:sz w:val="20"/>
                <w:szCs w:val="24"/>
              </w:rPr>
              <w:t>Σ=</w:t>
            </w:r>
            <w:r w:rsidR="00D106F2" w:rsidRPr="00133917">
              <w:rPr>
                <w:rFonts w:ascii="Times New Roman" w:hAnsi="Times New Roman"/>
                <w:sz w:val="20"/>
                <w:szCs w:val="24"/>
              </w:rPr>
              <w:t>14000 –(14000*20/120)=11667</w:t>
            </w:r>
            <w:r w:rsidR="00133917" w:rsidRPr="00133917">
              <w:rPr>
                <w:rFonts w:ascii="Times New Roman" w:hAnsi="Times New Roman"/>
                <w:sz w:val="20"/>
                <w:szCs w:val="24"/>
              </w:rPr>
              <w:t xml:space="preserve"> </w:t>
            </w:r>
            <w:r w:rsidRPr="00133917">
              <w:rPr>
                <w:rFonts w:ascii="Times New Roman" w:hAnsi="Times New Roman"/>
                <w:sz w:val="20"/>
                <w:szCs w:val="24"/>
              </w:rPr>
              <w:t xml:space="preserve">- </w:t>
            </w:r>
            <w:r w:rsidR="00D106F2" w:rsidRPr="00133917">
              <w:rPr>
                <w:rFonts w:ascii="Times New Roman" w:hAnsi="Times New Roman"/>
                <w:sz w:val="20"/>
                <w:szCs w:val="24"/>
              </w:rPr>
              <w:t>сумма штрафа за несвоевременно поступившие материалы без НДС</w:t>
            </w:r>
          </w:p>
        </w:tc>
      </w:tr>
      <w:tr w:rsidR="00D24B46" w:rsidRPr="00133917" w:rsidTr="00133917">
        <w:trPr>
          <w:trHeight w:val="383"/>
          <w:jc w:val="center"/>
        </w:trPr>
        <w:tc>
          <w:tcPr>
            <w:tcW w:w="663" w:type="dxa"/>
          </w:tcPr>
          <w:p w:rsidR="00D24B46" w:rsidRPr="00133917" w:rsidRDefault="00D24B46" w:rsidP="00133917">
            <w:pPr>
              <w:spacing w:after="0" w:line="360" w:lineRule="auto"/>
              <w:rPr>
                <w:rFonts w:ascii="Times New Roman" w:hAnsi="Times New Roman"/>
                <w:sz w:val="20"/>
                <w:szCs w:val="24"/>
              </w:rPr>
            </w:pPr>
            <w:r w:rsidRPr="00133917">
              <w:rPr>
                <w:rFonts w:ascii="Times New Roman" w:hAnsi="Times New Roman"/>
                <w:sz w:val="20"/>
                <w:szCs w:val="24"/>
              </w:rPr>
              <w:t>4</w:t>
            </w:r>
          </w:p>
        </w:tc>
        <w:tc>
          <w:tcPr>
            <w:tcW w:w="2674" w:type="dxa"/>
          </w:tcPr>
          <w:p w:rsidR="00D24B46" w:rsidRPr="00133917" w:rsidRDefault="0065604B" w:rsidP="00133917">
            <w:pPr>
              <w:spacing w:after="0" w:line="360" w:lineRule="auto"/>
              <w:rPr>
                <w:rFonts w:ascii="Times New Roman" w:hAnsi="Times New Roman"/>
                <w:sz w:val="20"/>
                <w:szCs w:val="24"/>
              </w:rPr>
            </w:pPr>
            <w:r w:rsidRPr="00133917">
              <w:rPr>
                <w:rFonts w:ascii="Times New Roman" w:hAnsi="Times New Roman"/>
                <w:sz w:val="20"/>
                <w:szCs w:val="24"/>
              </w:rPr>
              <w:t>18.1</w:t>
            </w:r>
          </w:p>
        </w:tc>
        <w:tc>
          <w:tcPr>
            <w:tcW w:w="2281" w:type="dxa"/>
            <w:gridSpan w:val="2"/>
          </w:tcPr>
          <w:p w:rsidR="00D24B46" w:rsidRPr="00133917" w:rsidRDefault="0065604B" w:rsidP="00133917">
            <w:pPr>
              <w:spacing w:after="0" w:line="360" w:lineRule="auto"/>
              <w:rPr>
                <w:rFonts w:ascii="Times New Roman" w:hAnsi="Times New Roman"/>
                <w:sz w:val="20"/>
                <w:szCs w:val="24"/>
              </w:rPr>
            </w:pPr>
            <w:r w:rsidRPr="00133917">
              <w:rPr>
                <w:rFonts w:ascii="Times New Roman" w:hAnsi="Times New Roman"/>
                <w:sz w:val="20"/>
                <w:szCs w:val="24"/>
              </w:rPr>
              <w:t>10</w:t>
            </w:r>
          </w:p>
        </w:tc>
        <w:tc>
          <w:tcPr>
            <w:tcW w:w="4644" w:type="dxa"/>
          </w:tcPr>
          <w:p w:rsidR="00D24B46" w:rsidRPr="00133917" w:rsidRDefault="00D24B46" w:rsidP="00133917">
            <w:pPr>
              <w:spacing w:after="0" w:line="360" w:lineRule="auto"/>
              <w:rPr>
                <w:rFonts w:ascii="Times New Roman" w:hAnsi="Times New Roman"/>
                <w:sz w:val="20"/>
                <w:szCs w:val="24"/>
              </w:rPr>
            </w:pPr>
            <w:r w:rsidRPr="00133917">
              <w:rPr>
                <w:rFonts w:ascii="Times New Roman" w:hAnsi="Times New Roman"/>
                <w:sz w:val="20"/>
                <w:szCs w:val="24"/>
              </w:rPr>
              <w:t>Σ=</w:t>
            </w:r>
            <w:r w:rsidR="00442AB4" w:rsidRPr="00133917">
              <w:rPr>
                <w:rFonts w:ascii="Times New Roman" w:hAnsi="Times New Roman"/>
                <w:sz w:val="20"/>
                <w:szCs w:val="24"/>
              </w:rPr>
              <w:t>14000*20/120=2333</w:t>
            </w:r>
            <w:r w:rsidR="00133917" w:rsidRPr="00133917">
              <w:rPr>
                <w:rFonts w:ascii="Times New Roman" w:hAnsi="Times New Roman"/>
                <w:sz w:val="20"/>
                <w:szCs w:val="24"/>
              </w:rPr>
              <w:t xml:space="preserve"> </w:t>
            </w:r>
            <w:r w:rsidRPr="00133917">
              <w:rPr>
                <w:rFonts w:ascii="Times New Roman" w:hAnsi="Times New Roman"/>
                <w:sz w:val="20"/>
                <w:szCs w:val="24"/>
              </w:rPr>
              <w:t xml:space="preserve">- </w:t>
            </w:r>
            <w:r w:rsidR="00442AB4" w:rsidRPr="00133917">
              <w:rPr>
                <w:rFonts w:ascii="Times New Roman" w:hAnsi="Times New Roman"/>
                <w:sz w:val="20"/>
                <w:szCs w:val="24"/>
              </w:rPr>
              <w:t>на сумму</w:t>
            </w:r>
            <w:r w:rsidRPr="00133917">
              <w:rPr>
                <w:rFonts w:ascii="Times New Roman" w:hAnsi="Times New Roman"/>
                <w:sz w:val="20"/>
                <w:szCs w:val="24"/>
              </w:rPr>
              <w:t xml:space="preserve"> НДС</w:t>
            </w:r>
          </w:p>
        </w:tc>
      </w:tr>
      <w:tr w:rsidR="00D24B46" w:rsidRPr="00133917" w:rsidTr="00133917">
        <w:trPr>
          <w:trHeight w:val="528"/>
          <w:jc w:val="center"/>
        </w:trPr>
        <w:tc>
          <w:tcPr>
            <w:tcW w:w="663" w:type="dxa"/>
          </w:tcPr>
          <w:p w:rsidR="00D24B46" w:rsidRPr="00133917" w:rsidRDefault="00D24B46" w:rsidP="00133917">
            <w:pPr>
              <w:spacing w:after="0" w:line="360" w:lineRule="auto"/>
              <w:rPr>
                <w:rFonts w:ascii="Times New Roman" w:hAnsi="Times New Roman"/>
                <w:sz w:val="20"/>
                <w:szCs w:val="24"/>
              </w:rPr>
            </w:pPr>
            <w:r w:rsidRPr="00133917">
              <w:rPr>
                <w:rFonts w:ascii="Times New Roman" w:hAnsi="Times New Roman"/>
                <w:sz w:val="20"/>
                <w:szCs w:val="24"/>
              </w:rPr>
              <w:t>5</w:t>
            </w:r>
          </w:p>
        </w:tc>
        <w:tc>
          <w:tcPr>
            <w:tcW w:w="2674" w:type="dxa"/>
          </w:tcPr>
          <w:p w:rsidR="00D24B46" w:rsidRPr="00133917" w:rsidRDefault="007A4607" w:rsidP="00133917">
            <w:pPr>
              <w:spacing w:after="0" w:line="360" w:lineRule="auto"/>
              <w:rPr>
                <w:rFonts w:ascii="Times New Roman" w:hAnsi="Times New Roman"/>
                <w:sz w:val="20"/>
                <w:szCs w:val="24"/>
              </w:rPr>
            </w:pPr>
            <w:r w:rsidRPr="00133917">
              <w:rPr>
                <w:rFonts w:ascii="Times New Roman" w:hAnsi="Times New Roman"/>
                <w:sz w:val="20"/>
                <w:szCs w:val="24"/>
              </w:rPr>
              <w:t>76.3</w:t>
            </w:r>
          </w:p>
        </w:tc>
        <w:tc>
          <w:tcPr>
            <w:tcW w:w="2281" w:type="dxa"/>
            <w:gridSpan w:val="2"/>
          </w:tcPr>
          <w:p w:rsidR="00D24B46" w:rsidRPr="00133917" w:rsidRDefault="007A4607" w:rsidP="00133917">
            <w:pPr>
              <w:spacing w:after="0" w:line="360" w:lineRule="auto"/>
              <w:rPr>
                <w:rFonts w:ascii="Times New Roman" w:hAnsi="Times New Roman"/>
                <w:sz w:val="20"/>
                <w:szCs w:val="24"/>
              </w:rPr>
            </w:pPr>
            <w:r w:rsidRPr="00133917">
              <w:rPr>
                <w:rFonts w:ascii="Times New Roman" w:hAnsi="Times New Roman"/>
                <w:sz w:val="20"/>
                <w:szCs w:val="24"/>
              </w:rPr>
              <w:t>92</w:t>
            </w:r>
          </w:p>
        </w:tc>
        <w:tc>
          <w:tcPr>
            <w:tcW w:w="4644" w:type="dxa"/>
          </w:tcPr>
          <w:p w:rsidR="00D24B46" w:rsidRPr="00133917" w:rsidRDefault="00D24B46" w:rsidP="00133917">
            <w:pPr>
              <w:spacing w:after="0" w:line="360" w:lineRule="auto"/>
              <w:rPr>
                <w:rFonts w:ascii="Times New Roman" w:hAnsi="Times New Roman"/>
                <w:sz w:val="20"/>
                <w:szCs w:val="24"/>
              </w:rPr>
            </w:pPr>
            <w:r w:rsidRPr="00133917">
              <w:rPr>
                <w:rFonts w:ascii="Times New Roman" w:hAnsi="Times New Roman"/>
                <w:sz w:val="20"/>
                <w:szCs w:val="24"/>
              </w:rPr>
              <w:t>Σ=</w:t>
            </w:r>
            <w:r w:rsidR="00E92ACC" w:rsidRPr="00133917">
              <w:rPr>
                <w:rFonts w:ascii="Times New Roman" w:hAnsi="Times New Roman"/>
                <w:sz w:val="20"/>
                <w:szCs w:val="24"/>
              </w:rPr>
              <w:t>14000-2333=11667</w:t>
            </w:r>
            <w:r w:rsidR="00133917" w:rsidRPr="00133917">
              <w:rPr>
                <w:rFonts w:ascii="Times New Roman" w:hAnsi="Times New Roman"/>
                <w:sz w:val="20"/>
                <w:szCs w:val="24"/>
              </w:rPr>
              <w:t xml:space="preserve"> </w:t>
            </w:r>
            <w:r w:rsidRPr="00133917">
              <w:rPr>
                <w:rFonts w:ascii="Times New Roman" w:hAnsi="Times New Roman"/>
                <w:sz w:val="20"/>
                <w:szCs w:val="24"/>
              </w:rPr>
              <w:t xml:space="preserve">- </w:t>
            </w:r>
            <w:r w:rsidR="00E92ACC" w:rsidRPr="00133917">
              <w:rPr>
                <w:rFonts w:ascii="Times New Roman" w:hAnsi="Times New Roman"/>
                <w:sz w:val="20"/>
                <w:szCs w:val="24"/>
              </w:rPr>
              <w:t>штраф отнесен на внереализационные доходы</w:t>
            </w:r>
          </w:p>
        </w:tc>
      </w:tr>
    </w:tbl>
    <w:p w:rsidR="00F67699" w:rsidRDefault="00F67699" w:rsidP="00133917">
      <w:pPr>
        <w:spacing w:after="0" w:line="360" w:lineRule="auto"/>
        <w:ind w:firstLine="709"/>
        <w:jc w:val="both"/>
        <w:rPr>
          <w:rFonts w:ascii="Times New Roman" w:hAnsi="Times New Roman"/>
          <w:sz w:val="28"/>
        </w:rPr>
      </w:pPr>
    </w:p>
    <w:p w:rsidR="005E0E0F" w:rsidRPr="00133917" w:rsidRDefault="00207129" w:rsidP="00133917">
      <w:pPr>
        <w:spacing w:after="0" w:line="360" w:lineRule="auto"/>
        <w:ind w:firstLine="709"/>
        <w:jc w:val="both"/>
        <w:rPr>
          <w:rFonts w:ascii="Times New Roman" w:hAnsi="Times New Roman"/>
          <w:sz w:val="28"/>
        </w:rPr>
      </w:pPr>
      <w:r w:rsidRPr="00133917">
        <w:rPr>
          <w:rFonts w:ascii="Times New Roman" w:hAnsi="Times New Roman"/>
          <w:sz w:val="28"/>
        </w:rPr>
        <w:t>По мнению проверяющей организации,</w:t>
      </w:r>
      <w:r w:rsidR="00133917" w:rsidRPr="00133917">
        <w:rPr>
          <w:rFonts w:ascii="Times New Roman" w:hAnsi="Times New Roman"/>
          <w:sz w:val="28"/>
        </w:rPr>
        <w:t xml:space="preserve"> </w:t>
      </w:r>
      <w:r w:rsidRPr="00133917">
        <w:rPr>
          <w:rFonts w:ascii="Times New Roman" w:hAnsi="Times New Roman"/>
          <w:sz w:val="28"/>
        </w:rPr>
        <w:t>за исключением влияния</w:t>
      </w:r>
      <w:r w:rsidR="00133917" w:rsidRPr="00133917">
        <w:rPr>
          <w:rFonts w:ascii="Times New Roman" w:hAnsi="Times New Roman"/>
          <w:sz w:val="28"/>
        </w:rPr>
        <w:t xml:space="preserve"> </w:t>
      </w:r>
      <w:r w:rsidRPr="00133917">
        <w:rPr>
          <w:rFonts w:ascii="Times New Roman" w:hAnsi="Times New Roman"/>
          <w:sz w:val="28"/>
        </w:rPr>
        <w:t>на</w:t>
      </w:r>
      <w:r w:rsidR="00133917" w:rsidRPr="00133917">
        <w:rPr>
          <w:rFonts w:ascii="Times New Roman" w:hAnsi="Times New Roman"/>
          <w:sz w:val="28"/>
        </w:rPr>
        <w:t xml:space="preserve"> </w:t>
      </w:r>
      <w:r w:rsidRPr="00133917">
        <w:rPr>
          <w:rFonts w:ascii="Times New Roman" w:hAnsi="Times New Roman"/>
          <w:sz w:val="28"/>
        </w:rPr>
        <w:t>бухгалтерскую</w:t>
      </w:r>
      <w:r w:rsidR="00133917" w:rsidRPr="00133917">
        <w:rPr>
          <w:rFonts w:ascii="Times New Roman" w:hAnsi="Times New Roman"/>
          <w:sz w:val="28"/>
        </w:rPr>
        <w:t xml:space="preserve"> </w:t>
      </w:r>
      <w:r w:rsidRPr="00133917">
        <w:rPr>
          <w:rFonts w:ascii="Times New Roman" w:hAnsi="Times New Roman"/>
          <w:sz w:val="28"/>
        </w:rPr>
        <w:t>(финансовую) отчетность</w:t>
      </w:r>
      <w:r w:rsidR="00133917" w:rsidRPr="00133917">
        <w:rPr>
          <w:rFonts w:ascii="Times New Roman" w:hAnsi="Times New Roman"/>
          <w:sz w:val="28"/>
        </w:rPr>
        <w:t xml:space="preserve"> </w:t>
      </w:r>
      <w:r w:rsidRPr="00133917">
        <w:rPr>
          <w:rFonts w:ascii="Times New Roman" w:hAnsi="Times New Roman"/>
          <w:sz w:val="28"/>
        </w:rPr>
        <w:t>обстоятельств, изложенных</w:t>
      </w:r>
      <w:r w:rsidR="00133917" w:rsidRPr="00133917">
        <w:rPr>
          <w:rFonts w:ascii="Times New Roman" w:hAnsi="Times New Roman"/>
          <w:sz w:val="28"/>
        </w:rPr>
        <w:t xml:space="preserve"> </w:t>
      </w:r>
      <w:r w:rsidRPr="00133917">
        <w:rPr>
          <w:rFonts w:ascii="Times New Roman" w:hAnsi="Times New Roman"/>
          <w:sz w:val="28"/>
        </w:rPr>
        <w:t>в</w:t>
      </w:r>
      <w:r w:rsidR="00133917" w:rsidRPr="00133917">
        <w:rPr>
          <w:rFonts w:ascii="Times New Roman" w:hAnsi="Times New Roman"/>
          <w:sz w:val="28"/>
        </w:rPr>
        <w:t xml:space="preserve"> </w:t>
      </w:r>
      <w:r w:rsidRPr="00133917">
        <w:rPr>
          <w:rFonts w:ascii="Times New Roman" w:hAnsi="Times New Roman"/>
          <w:sz w:val="28"/>
        </w:rPr>
        <w:t>предыдущей части, бухгалтерская (финансовая)</w:t>
      </w:r>
      <w:r w:rsidR="00133917" w:rsidRPr="00133917">
        <w:rPr>
          <w:rFonts w:ascii="Times New Roman" w:hAnsi="Times New Roman"/>
          <w:sz w:val="28"/>
        </w:rPr>
        <w:t xml:space="preserve"> </w:t>
      </w:r>
      <w:r w:rsidRPr="00133917">
        <w:rPr>
          <w:rFonts w:ascii="Times New Roman" w:hAnsi="Times New Roman"/>
          <w:sz w:val="28"/>
        </w:rPr>
        <w:t>отчетность</w:t>
      </w:r>
      <w:r w:rsidR="00133917" w:rsidRPr="00133917">
        <w:rPr>
          <w:rFonts w:ascii="Times New Roman" w:hAnsi="Times New Roman"/>
          <w:sz w:val="28"/>
        </w:rPr>
        <w:t xml:space="preserve"> </w:t>
      </w:r>
      <w:r w:rsidR="000F4AC2" w:rsidRPr="00133917">
        <w:rPr>
          <w:rFonts w:ascii="Times New Roman" w:hAnsi="Times New Roman"/>
          <w:sz w:val="28"/>
        </w:rPr>
        <w:t>ЧУП</w:t>
      </w:r>
      <w:r w:rsidR="00133917" w:rsidRPr="00133917">
        <w:rPr>
          <w:rFonts w:ascii="Times New Roman" w:hAnsi="Times New Roman"/>
          <w:sz w:val="28"/>
        </w:rPr>
        <w:t xml:space="preserve"> </w:t>
      </w:r>
      <w:r w:rsidRPr="00133917">
        <w:rPr>
          <w:rFonts w:ascii="Times New Roman" w:hAnsi="Times New Roman"/>
          <w:sz w:val="28"/>
        </w:rPr>
        <w:t>"</w:t>
      </w:r>
      <w:r w:rsidR="000F4AC2" w:rsidRPr="00133917">
        <w:rPr>
          <w:rFonts w:ascii="Times New Roman" w:hAnsi="Times New Roman"/>
          <w:sz w:val="28"/>
        </w:rPr>
        <w:t>Страна вкуса</w:t>
      </w:r>
      <w:r w:rsidRPr="00133917">
        <w:rPr>
          <w:rFonts w:ascii="Times New Roman" w:hAnsi="Times New Roman"/>
          <w:sz w:val="28"/>
        </w:rPr>
        <w:t>"</w:t>
      </w:r>
      <w:r w:rsidR="00133917" w:rsidRPr="00133917">
        <w:rPr>
          <w:rFonts w:ascii="Times New Roman" w:hAnsi="Times New Roman"/>
          <w:sz w:val="28"/>
        </w:rPr>
        <w:t xml:space="preserve"> </w:t>
      </w:r>
      <w:r w:rsidRPr="00133917">
        <w:rPr>
          <w:rFonts w:ascii="Times New Roman" w:hAnsi="Times New Roman"/>
          <w:sz w:val="28"/>
        </w:rPr>
        <w:t>отражает</w:t>
      </w:r>
      <w:r w:rsidR="00133917" w:rsidRPr="00133917">
        <w:rPr>
          <w:rFonts w:ascii="Times New Roman" w:hAnsi="Times New Roman"/>
          <w:sz w:val="28"/>
        </w:rPr>
        <w:t xml:space="preserve"> </w:t>
      </w:r>
      <w:r w:rsidRPr="00133917">
        <w:rPr>
          <w:rFonts w:ascii="Times New Roman" w:hAnsi="Times New Roman"/>
          <w:sz w:val="28"/>
        </w:rPr>
        <w:t>достоверно во всех</w:t>
      </w:r>
      <w:r w:rsidR="00133917" w:rsidRPr="00133917">
        <w:rPr>
          <w:rFonts w:ascii="Times New Roman" w:hAnsi="Times New Roman"/>
          <w:sz w:val="28"/>
        </w:rPr>
        <w:t xml:space="preserve"> </w:t>
      </w:r>
      <w:r w:rsidRPr="00133917">
        <w:rPr>
          <w:rFonts w:ascii="Times New Roman" w:hAnsi="Times New Roman"/>
          <w:sz w:val="28"/>
        </w:rPr>
        <w:t>существенных отношениях его финансовое положение на 1 января 2010</w:t>
      </w:r>
      <w:r w:rsidR="00133917" w:rsidRPr="00133917">
        <w:rPr>
          <w:rFonts w:ascii="Times New Roman" w:hAnsi="Times New Roman"/>
          <w:sz w:val="28"/>
        </w:rPr>
        <w:t xml:space="preserve"> </w:t>
      </w:r>
      <w:r w:rsidRPr="00133917">
        <w:rPr>
          <w:rFonts w:ascii="Times New Roman" w:hAnsi="Times New Roman"/>
          <w:sz w:val="28"/>
        </w:rPr>
        <w:t>г. и результаты финансово-хозяйственной деятельности за 2010 г.</w:t>
      </w:r>
    </w:p>
    <w:p w:rsidR="00603889" w:rsidRDefault="00603889" w:rsidP="00133917">
      <w:pPr>
        <w:spacing w:after="0" w:line="360" w:lineRule="auto"/>
        <w:ind w:firstLine="709"/>
        <w:jc w:val="both"/>
        <w:rPr>
          <w:rFonts w:ascii="Times New Roman" w:hAnsi="Times New Roman"/>
          <w:sz w:val="28"/>
        </w:rPr>
      </w:pPr>
    </w:p>
    <w:p w:rsidR="00970932" w:rsidRPr="00133917" w:rsidRDefault="00970932" w:rsidP="00133917">
      <w:pPr>
        <w:spacing w:after="0" w:line="360" w:lineRule="auto"/>
        <w:ind w:firstLine="709"/>
        <w:jc w:val="both"/>
        <w:rPr>
          <w:rFonts w:ascii="Times New Roman" w:hAnsi="Times New Roman"/>
          <w:sz w:val="28"/>
        </w:rPr>
      </w:pPr>
      <w:r w:rsidRPr="00133917">
        <w:rPr>
          <w:rFonts w:ascii="Times New Roman" w:hAnsi="Times New Roman"/>
          <w:sz w:val="28"/>
        </w:rPr>
        <w:t>Ситуация 3.</w:t>
      </w:r>
    </w:p>
    <w:p w:rsidR="00603889" w:rsidRDefault="00603889" w:rsidP="00133917">
      <w:pPr>
        <w:spacing w:after="0" w:line="360" w:lineRule="auto"/>
        <w:ind w:firstLine="709"/>
        <w:jc w:val="both"/>
        <w:rPr>
          <w:rFonts w:ascii="Times New Roman" w:hAnsi="Times New Roman"/>
          <w:sz w:val="28"/>
        </w:rPr>
      </w:pPr>
    </w:p>
    <w:p w:rsidR="003457D1" w:rsidRPr="00133917" w:rsidRDefault="00315C2A" w:rsidP="00133917">
      <w:pPr>
        <w:spacing w:after="0" w:line="360" w:lineRule="auto"/>
        <w:ind w:firstLine="709"/>
        <w:jc w:val="both"/>
        <w:rPr>
          <w:rFonts w:ascii="Times New Roman" w:hAnsi="Times New Roman"/>
          <w:sz w:val="28"/>
        </w:rPr>
      </w:pPr>
      <w:r w:rsidRPr="00133917">
        <w:rPr>
          <w:rFonts w:ascii="Times New Roman" w:hAnsi="Times New Roman"/>
          <w:sz w:val="28"/>
        </w:rPr>
        <w:t>При инвентаризации на складе была обнаружена недостача материальных ценностей. По результатам проведенного служебного расследования было установлено, что недостача образовалась вследствие хищения материально ответственным лицом. В учете данная недостача в сумме 7500 рублей была отнесена как внереализационные расходы без корректировки налогооблагаемой прибыли.</w:t>
      </w:r>
    </w:p>
    <w:p w:rsidR="00907D38" w:rsidRPr="00133917" w:rsidRDefault="00907D38" w:rsidP="00133917">
      <w:pPr>
        <w:spacing w:after="0" w:line="360" w:lineRule="auto"/>
        <w:ind w:firstLine="709"/>
        <w:jc w:val="both"/>
        <w:rPr>
          <w:rFonts w:ascii="Times New Roman" w:hAnsi="Times New Roman"/>
          <w:sz w:val="28"/>
        </w:rPr>
      </w:pPr>
      <w:r w:rsidRPr="00133917">
        <w:rPr>
          <w:rFonts w:ascii="Times New Roman" w:hAnsi="Times New Roman"/>
          <w:sz w:val="28"/>
        </w:rPr>
        <w:t>Были нарушены следующие нормативно-правовые акты:</w:t>
      </w:r>
    </w:p>
    <w:p w:rsidR="00907D38" w:rsidRPr="00133917" w:rsidRDefault="00907D38" w:rsidP="00133917">
      <w:pPr>
        <w:spacing w:after="0" w:line="360" w:lineRule="auto"/>
        <w:ind w:firstLine="709"/>
        <w:jc w:val="both"/>
        <w:rPr>
          <w:rFonts w:ascii="Times New Roman" w:hAnsi="Times New Roman"/>
          <w:sz w:val="28"/>
        </w:rPr>
      </w:pPr>
      <w:r w:rsidRPr="00133917">
        <w:rPr>
          <w:rFonts w:ascii="Times New Roman" w:hAnsi="Times New Roman"/>
          <w:sz w:val="28"/>
        </w:rPr>
        <w:t>1.Постановление Министерства Финансов Республики Беларусь от 30 мая 2003 г. N 89 «Об утверждении типового плана счетов бухгалтерского учета и инструкции по применению типового плана счетов бухгалтерского учета (в ред. постановлений Минфина от 13.11.2003 N 153, от 11.12.2008 N 187, от 26.03.2009 N 33, от 06.11.2009 N 136, от 11.01.2010 N 2).</w:t>
      </w:r>
    </w:p>
    <w:p w:rsidR="00907D38" w:rsidRPr="00133917" w:rsidRDefault="00907D38" w:rsidP="00133917">
      <w:pPr>
        <w:spacing w:after="0" w:line="360" w:lineRule="auto"/>
        <w:ind w:firstLine="709"/>
        <w:jc w:val="both"/>
        <w:rPr>
          <w:rFonts w:ascii="Times New Roman" w:hAnsi="Times New Roman"/>
          <w:sz w:val="28"/>
        </w:rPr>
      </w:pPr>
      <w:r w:rsidRPr="00133917">
        <w:rPr>
          <w:rFonts w:ascii="Times New Roman" w:hAnsi="Times New Roman"/>
          <w:sz w:val="28"/>
        </w:rPr>
        <w:t>2.Инструкция о порядке исчисления и уплаты налога на</w:t>
      </w:r>
      <w:r w:rsidR="00133917" w:rsidRPr="00133917">
        <w:rPr>
          <w:rFonts w:ascii="Times New Roman" w:hAnsi="Times New Roman"/>
          <w:sz w:val="28"/>
        </w:rPr>
        <w:t xml:space="preserve"> </w:t>
      </w:r>
      <w:r w:rsidRPr="00133917">
        <w:rPr>
          <w:rFonts w:ascii="Times New Roman" w:hAnsi="Times New Roman"/>
          <w:sz w:val="28"/>
        </w:rPr>
        <w:t>добавленную</w:t>
      </w:r>
      <w:r w:rsidR="00133917" w:rsidRPr="00133917">
        <w:rPr>
          <w:rFonts w:ascii="Times New Roman" w:hAnsi="Times New Roman"/>
          <w:sz w:val="28"/>
        </w:rPr>
        <w:t xml:space="preserve"> </w:t>
      </w:r>
      <w:r w:rsidRPr="00133917">
        <w:rPr>
          <w:rFonts w:ascii="Times New Roman" w:hAnsi="Times New Roman"/>
          <w:sz w:val="28"/>
        </w:rPr>
        <w:t>стоимость,</w:t>
      </w:r>
      <w:r w:rsidR="00133917" w:rsidRPr="00133917">
        <w:rPr>
          <w:rFonts w:ascii="Times New Roman" w:hAnsi="Times New Roman"/>
          <w:sz w:val="28"/>
        </w:rPr>
        <w:t xml:space="preserve"> </w:t>
      </w:r>
      <w:r w:rsidRPr="00133917">
        <w:rPr>
          <w:rFonts w:ascii="Times New Roman" w:hAnsi="Times New Roman"/>
          <w:sz w:val="28"/>
        </w:rPr>
        <w:t>утвержденная</w:t>
      </w:r>
      <w:r w:rsidR="00133917" w:rsidRPr="00133917">
        <w:rPr>
          <w:rFonts w:ascii="Times New Roman" w:hAnsi="Times New Roman"/>
          <w:sz w:val="28"/>
        </w:rPr>
        <w:t xml:space="preserve"> </w:t>
      </w:r>
      <w:r w:rsidRPr="00133917">
        <w:rPr>
          <w:rFonts w:ascii="Times New Roman" w:hAnsi="Times New Roman"/>
          <w:sz w:val="28"/>
        </w:rPr>
        <w:t>постановлением Министерства по налогам и сборам</w:t>
      </w:r>
      <w:r w:rsidR="00133917" w:rsidRPr="00133917">
        <w:rPr>
          <w:rFonts w:ascii="Times New Roman" w:hAnsi="Times New Roman"/>
          <w:sz w:val="28"/>
        </w:rPr>
        <w:t xml:space="preserve"> </w:t>
      </w:r>
      <w:r w:rsidRPr="00133917">
        <w:rPr>
          <w:rFonts w:ascii="Times New Roman" w:hAnsi="Times New Roman"/>
          <w:sz w:val="28"/>
        </w:rPr>
        <w:t>Республики</w:t>
      </w:r>
      <w:r w:rsidR="00133917" w:rsidRPr="00133917">
        <w:rPr>
          <w:rFonts w:ascii="Times New Roman" w:hAnsi="Times New Roman"/>
          <w:sz w:val="28"/>
        </w:rPr>
        <w:t xml:space="preserve"> </w:t>
      </w:r>
      <w:r w:rsidRPr="00133917">
        <w:rPr>
          <w:rFonts w:ascii="Times New Roman" w:hAnsi="Times New Roman"/>
          <w:sz w:val="28"/>
        </w:rPr>
        <w:t>Беларусь от 31.01.2004 № 16 (с изменениями и дополнениями от 07.04.2006 №47).</w:t>
      </w:r>
    </w:p>
    <w:p w:rsidR="00907D38" w:rsidRPr="00133917" w:rsidRDefault="00907D38" w:rsidP="00133917">
      <w:pPr>
        <w:spacing w:after="0" w:line="360" w:lineRule="auto"/>
        <w:ind w:firstLine="709"/>
        <w:jc w:val="both"/>
        <w:rPr>
          <w:rFonts w:ascii="Times New Roman" w:hAnsi="Times New Roman"/>
          <w:sz w:val="28"/>
        </w:rPr>
      </w:pPr>
      <w:r w:rsidRPr="00133917">
        <w:rPr>
          <w:rFonts w:ascii="Times New Roman" w:hAnsi="Times New Roman"/>
          <w:sz w:val="28"/>
        </w:rPr>
        <w:t>3.Закон Республики Беларусь от 19 декабря 1991 г. № 1319-XII «О налоге на добавленную стоимость» (в редакции Законов от 26 декабря 2007 г. № 302-З, от 13 ноября 2008 г. № 449-З).</w:t>
      </w:r>
    </w:p>
    <w:p w:rsidR="00B9719E" w:rsidRPr="00133917" w:rsidRDefault="003457D1" w:rsidP="00133917">
      <w:pPr>
        <w:spacing w:after="0" w:line="360" w:lineRule="auto"/>
        <w:ind w:firstLine="709"/>
        <w:jc w:val="both"/>
        <w:rPr>
          <w:rFonts w:ascii="Times New Roman" w:hAnsi="Times New Roman"/>
          <w:sz w:val="28"/>
        </w:rPr>
      </w:pPr>
      <w:r w:rsidRPr="00133917">
        <w:rPr>
          <w:rFonts w:ascii="Times New Roman" w:hAnsi="Times New Roman"/>
          <w:sz w:val="28"/>
        </w:rPr>
        <w:t>Списание материалов со счетов учета может осуществляться</w:t>
      </w:r>
      <w:r w:rsidR="00133917" w:rsidRPr="00133917">
        <w:rPr>
          <w:rFonts w:ascii="Times New Roman" w:hAnsi="Times New Roman"/>
          <w:sz w:val="28"/>
        </w:rPr>
        <w:t xml:space="preserve"> </w:t>
      </w:r>
      <w:r w:rsidRPr="00133917">
        <w:rPr>
          <w:rFonts w:ascii="Times New Roman" w:hAnsi="Times New Roman"/>
          <w:sz w:val="28"/>
        </w:rPr>
        <w:t>в следующих случаях:</w:t>
      </w:r>
    </w:p>
    <w:p w:rsidR="003457D1" w:rsidRPr="00133917" w:rsidRDefault="003457D1" w:rsidP="00133917">
      <w:pPr>
        <w:pStyle w:val="a3"/>
        <w:numPr>
          <w:ilvl w:val="0"/>
          <w:numId w:val="6"/>
        </w:numPr>
        <w:spacing w:after="0" w:line="360" w:lineRule="auto"/>
        <w:ind w:left="0" w:firstLine="709"/>
        <w:jc w:val="both"/>
        <w:rPr>
          <w:rFonts w:ascii="Times New Roman" w:hAnsi="Times New Roman"/>
          <w:sz w:val="28"/>
        </w:rPr>
      </w:pPr>
      <w:r w:rsidRPr="00133917">
        <w:rPr>
          <w:rFonts w:ascii="Times New Roman" w:hAnsi="Times New Roman"/>
          <w:sz w:val="28"/>
        </w:rPr>
        <w:t>если</w:t>
      </w:r>
      <w:r w:rsidR="00133917" w:rsidRPr="00133917">
        <w:rPr>
          <w:rFonts w:ascii="Times New Roman" w:hAnsi="Times New Roman"/>
          <w:sz w:val="28"/>
        </w:rPr>
        <w:t xml:space="preserve"> </w:t>
      </w:r>
      <w:r w:rsidRPr="00133917">
        <w:rPr>
          <w:rFonts w:ascii="Times New Roman" w:hAnsi="Times New Roman"/>
          <w:sz w:val="28"/>
        </w:rPr>
        <w:t>материалы</w:t>
      </w:r>
      <w:r w:rsidR="00133917" w:rsidRPr="00133917">
        <w:rPr>
          <w:rFonts w:ascii="Times New Roman" w:hAnsi="Times New Roman"/>
          <w:sz w:val="28"/>
        </w:rPr>
        <w:t xml:space="preserve"> </w:t>
      </w:r>
      <w:r w:rsidRPr="00133917">
        <w:rPr>
          <w:rFonts w:ascii="Times New Roman" w:hAnsi="Times New Roman"/>
          <w:sz w:val="28"/>
        </w:rPr>
        <w:t>пришли</w:t>
      </w:r>
      <w:r w:rsidR="00133917" w:rsidRPr="00133917">
        <w:rPr>
          <w:rFonts w:ascii="Times New Roman" w:hAnsi="Times New Roman"/>
          <w:sz w:val="28"/>
        </w:rPr>
        <w:t xml:space="preserve"> </w:t>
      </w:r>
      <w:r w:rsidRPr="00133917">
        <w:rPr>
          <w:rFonts w:ascii="Times New Roman" w:hAnsi="Times New Roman"/>
          <w:sz w:val="28"/>
        </w:rPr>
        <w:t>в</w:t>
      </w:r>
      <w:r w:rsidR="00133917" w:rsidRPr="00133917">
        <w:rPr>
          <w:rFonts w:ascii="Times New Roman" w:hAnsi="Times New Roman"/>
          <w:sz w:val="28"/>
        </w:rPr>
        <w:t xml:space="preserve"> </w:t>
      </w:r>
      <w:r w:rsidRPr="00133917">
        <w:rPr>
          <w:rFonts w:ascii="Times New Roman" w:hAnsi="Times New Roman"/>
          <w:sz w:val="28"/>
        </w:rPr>
        <w:t>негодность</w:t>
      </w:r>
      <w:r w:rsidR="00133917" w:rsidRPr="00133917">
        <w:rPr>
          <w:rFonts w:ascii="Times New Roman" w:hAnsi="Times New Roman"/>
          <w:sz w:val="28"/>
        </w:rPr>
        <w:t xml:space="preserve"> </w:t>
      </w:r>
      <w:r w:rsidRPr="00133917">
        <w:rPr>
          <w:rFonts w:ascii="Times New Roman" w:hAnsi="Times New Roman"/>
          <w:sz w:val="28"/>
        </w:rPr>
        <w:t>по</w:t>
      </w:r>
      <w:r w:rsidR="00133917" w:rsidRPr="00133917">
        <w:rPr>
          <w:rFonts w:ascii="Times New Roman" w:hAnsi="Times New Roman"/>
          <w:sz w:val="28"/>
        </w:rPr>
        <w:t xml:space="preserve"> </w:t>
      </w:r>
      <w:r w:rsidRPr="00133917">
        <w:rPr>
          <w:rFonts w:ascii="Times New Roman" w:hAnsi="Times New Roman"/>
          <w:sz w:val="28"/>
        </w:rPr>
        <w:t>истечении</w:t>
      </w:r>
      <w:r w:rsidR="00133917" w:rsidRPr="00133917">
        <w:rPr>
          <w:rFonts w:ascii="Times New Roman" w:hAnsi="Times New Roman"/>
          <w:sz w:val="28"/>
        </w:rPr>
        <w:t xml:space="preserve"> </w:t>
      </w:r>
      <w:r w:rsidRPr="00133917">
        <w:rPr>
          <w:rFonts w:ascii="Times New Roman" w:hAnsi="Times New Roman"/>
          <w:sz w:val="28"/>
        </w:rPr>
        <w:t>сроков</w:t>
      </w:r>
    </w:p>
    <w:p w:rsidR="00B9719E" w:rsidRPr="00133917" w:rsidRDefault="003457D1" w:rsidP="00133917">
      <w:pPr>
        <w:spacing w:after="0" w:line="360" w:lineRule="auto"/>
        <w:ind w:firstLine="709"/>
        <w:jc w:val="both"/>
        <w:rPr>
          <w:rFonts w:ascii="Times New Roman" w:hAnsi="Times New Roman"/>
          <w:sz w:val="28"/>
        </w:rPr>
      </w:pPr>
      <w:r w:rsidRPr="00133917">
        <w:rPr>
          <w:rFonts w:ascii="Times New Roman" w:hAnsi="Times New Roman"/>
          <w:sz w:val="28"/>
        </w:rPr>
        <w:t>хранения;</w:t>
      </w:r>
    </w:p>
    <w:p w:rsidR="00D562DB" w:rsidRPr="00133917" w:rsidRDefault="003457D1" w:rsidP="00133917">
      <w:pPr>
        <w:pStyle w:val="a3"/>
        <w:numPr>
          <w:ilvl w:val="0"/>
          <w:numId w:val="6"/>
        </w:numPr>
        <w:spacing w:after="0" w:line="360" w:lineRule="auto"/>
        <w:ind w:left="0" w:firstLine="709"/>
        <w:jc w:val="both"/>
        <w:rPr>
          <w:rFonts w:ascii="Times New Roman" w:hAnsi="Times New Roman"/>
          <w:sz w:val="28"/>
        </w:rPr>
      </w:pPr>
      <w:r w:rsidRPr="00133917">
        <w:rPr>
          <w:rFonts w:ascii="Times New Roman" w:hAnsi="Times New Roman"/>
          <w:sz w:val="28"/>
        </w:rPr>
        <w:t>если морально устарели;</w:t>
      </w:r>
    </w:p>
    <w:p w:rsidR="00C205E5" w:rsidRPr="00133917" w:rsidRDefault="003457D1" w:rsidP="00133917">
      <w:pPr>
        <w:pStyle w:val="a3"/>
        <w:numPr>
          <w:ilvl w:val="0"/>
          <w:numId w:val="6"/>
        </w:numPr>
        <w:spacing w:after="0" w:line="360" w:lineRule="auto"/>
        <w:ind w:left="0" w:firstLine="709"/>
        <w:jc w:val="both"/>
        <w:rPr>
          <w:rFonts w:ascii="Times New Roman" w:hAnsi="Times New Roman"/>
          <w:sz w:val="28"/>
        </w:rPr>
      </w:pPr>
      <w:r w:rsidRPr="00133917">
        <w:rPr>
          <w:rFonts w:ascii="Times New Roman" w:hAnsi="Times New Roman"/>
          <w:sz w:val="28"/>
        </w:rPr>
        <w:t>выявления недостач, хищений или порчи.</w:t>
      </w:r>
    </w:p>
    <w:p w:rsidR="003457D1" w:rsidRPr="00133917" w:rsidRDefault="003457D1" w:rsidP="00133917">
      <w:pPr>
        <w:spacing w:after="0" w:line="360" w:lineRule="auto"/>
        <w:ind w:firstLine="709"/>
        <w:jc w:val="both"/>
        <w:rPr>
          <w:rFonts w:ascii="Times New Roman" w:hAnsi="Times New Roman"/>
          <w:sz w:val="28"/>
        </w:rPr>
      </w:pPr>
      <w:r w:rsidRPr="00133917">
        <w:rPr>
          <w:rFonts w:ascii="Times New Roman" w:hAnsi="Times New Roman"/>
          <w:sz w:val="28"/>
        </w:rPr>
        <w:t>При</w:t>
      </w:r>
      <w:r w:rsidR="00133917" w:rsidRPr="00133917">
        <w:rPr>
          <w:rFonts w:ascii="Times New Roman" w:hAnsi="Times New Roman"/>
          <w:sz w:val="28"/>
        </w:rPr>
        <w:t xml:space="preserve"> </w:t>
      </w:r>
      <w:r w:rsidRPr="00133917">
        <w:rPr>
          <w:rFonts w:ascii="Times New Roman" w:hAnsi="Times New Roman"/>
          <w:sz w:val="28"/>
        </w:rPr>
        <w:t>списании</w:t>
      </w:r>
      <w:r w:rsidR="00133917" w:rsidRPr="00133917">
        <w:rPr>
          <w:rFonts w:ascii="Times New Roman" w:hAnsi="Times New Roman"/>
          <w:sz w:val="28"/>
        </w:rPr>
        <w:t xml:space="preserve"> </w:t>
      </w:r>
      <w:r w:rsidRPr="00133917">
        <w:rPr>
          <w:rFonts w:ascii="Times New Roman" w:hAnsi="Times New Roman"/>
          <w:sz w:val="28"/>
        </w:rPr>
        <w:t>материалов</w:t>
      </w:r>
      <w:r w:rsidR="00133917" w:rsidRPr="00133917">
        <w:rPr>
          <w:rFonts w:ascii="Times New Roman" w:hAnsi="Times New Roman"/>
          <w:sz w:val="28"/>
        </w:rPr>
        <w:t xml:space="preserve"> </w:t>
      </w:r>
      <w:r w:rsidRPr="00133917">
        <w:rPr>
          <w:rFonts w:ascii="Times New Roman" w:hAnsi="Times New Roman"/>
          <w:sz w:val="28"/>
        </w:rPr>
        <w:t>составляется</w:t>
      </w:r>
      <w:r w:rsidR="00133917" w:rsidRPr="00133917">
        <w:rPr>
          <w:rFonts w:ascii="Times New Roman" w:hAnsi="Times New Roman"/>
          <w:sz w:val="28"/>
        </w:rPr>
        <w:t xml:space="preserve"> </w:t>
      </w:r>
      <w:r w:rsidRPr="00133917">
        <w:rPr>
          <w:rFonts w:ascii="Times New Roman" w:hAnsi="Times New Roman"/>
          <w:sz w:val="28"/>
        </w:rPr>
        <w:t>акт</w:t>
      </w:r>
      <w:r w:rsidR="00133917" w:rsidRPr="00133917">
        <w:rPr>
          <w:rFonts w:ascii="Times New Roman" w:hAnsi="Times New Roman"/>
          <w:sz w:val="28"/>
        </w:rPr>
        <w:t xml:space="preserve"> </w:t>
      </w:r>
      <w:r w:rsidRPr="00133917">
        <w:rPr>
          <w:rFonts w:ascii="Times New Roman" w:hAnsi="Times New Roman"/>
          <w:sz w:val="28"/>
        </w:rPr>
        <w:t>на</w:t>
      </w:r>
      <w:r w:rsidR="00133917" w:rsidRPr="00133917">
        <w:rPr>
          <w:rFonts w:ascii="Times New Roman" w:hAnsi="Times New Roman"/>
          <w:sz w:val="28"/>
        </w:rPr>
        <w:t xml:space="preserve"> </w:t>
      </w:r>
      <w:r w:rsidRPr="00133917">
        <w:rPr>
          <w:rFonts w:ascii="Times New Roman" w:hAnsi="Times New Roman"/>
          <w:sz w:val="28"/>
        </w:rPr>
        <w:t>списание</w:t>
      </w:r>
    </w:p>
    <w:p w:rsidR="008735DD" w:rsidRPr="00133917" w:rsidRDefault="003457D1" w:rsidP="00133917">
      <w:pPr>
        <w:spacing w:after="0" w:line="360" w:lineRule="auto"/>
        <w:ind w:firstLine="709"/>
        <w:jc w:val="both"/>
        <w:rPr>
          <w:rFonts w:ascii="Times New Roman" w:hAnsi="Times New Roman"/>
          <w:sz w:val="28"/>
        </w:rPr>
      </w:pPr>
      <w:r w:rsidRPr="00133917">
        <w:rPr>
          <w:rFonts w:ascii="Times New Roman" w:hAnsi="Times New Roman"/>
          <w:sz w:val="28"/>
        </w:rPr>
        <w:t>материалов, в котором указываются:</w:t>
      </w:r>
    </w:p>
    <w:p w:rsidR="003457D1" w:rsidRPr="00133917" w:rsidRDefault="003457D1" w:rsidP="00133917">
      <w:pPr>
        <w:pStyle w:val="a3"/>
        <w:numPr>
          <w:ilvl w:val="0"/>
          <w:numId w:val="6"/>
        </w:numPr>
        <w:spacing w:after="0" w:line="360" w:lineRule="auto"/>
        <w:ind w:left="0" w:firstLine="709"/>
        <w:jc w:val="both"/>
        <w:rPr>
          <w:rFonts w:ascii="Times New Roman" w:hAnsi="Times New Roman"/>
          <w:sz w:val="28"/>
        </w:rPr>
      </w:pPr>
      <w:r w:rsidRPr="00133917">
        <w:rPr>
          <w:rFonts w:ascii="Times New Roman" w:hAnsi="Times New Roman"/>
          <w:sz w:val="28"/>
        </w:rPr>
        <w:t>наименование</w:t>
      </w:r>
      <w:r w:rsidR="00133917" w:rsidRPr="00133917">
        <w:rPr>
          <w:rFonts w:ascii="Times New Roman" w:hAnsi="Times New Roman"/>
          <w:sz w:val="28"/>
        </w:rPr>
        <w:t xml:space="preserve"> </w:t>
      </w:r>
      <w:r w:rsidRPr="00133917">
        <w:rPr>
          <w:rFonts w:ascii="Times New Roman" w:hAnsi="Times New Roman"/>
          <w:sz w:val="28"/>
        </w:rPr>
        <w:t>списываемых</w:t>
      </w:r>
      <w:r w:rsidR="00133917" w:rsidRPr="00133917">
        <w:rPr>
          <w:rFonts w:ascii="Times New Roman" w:hAnsi="Times New Roman"/>
          <w:sz w:val="28"/>
        </w:rPr>
        <w:t xml:space="preserve"> </w:t>
      </w:r>
      <w:r w:rsidRPr="00133917">
        <w:rPr>
          <w:rFonts w:ascii="Times New Roman" w:hAnsi="Times New Roman"/>
          <w:sz w:val="28"/>
        </w:rPr>
        <w:t>материалов</w:t>
      </w:r>
      <w:r w:rsidR="00133917" w:rsidRPr="00133917">
        <w:rPr>
          <w:rFonts w:ascii="Times New Roman" w:hAnsi="Times New Roman"/>
          <w:sz w:val="28"/>
        </w:rPr>
        <w:t xml:space="preserve"> </w:t>
      </w:r>
      <w:r w:rsidRPr="00133917">
        <w:rPr>
          <w:rFonts w:ascii="Times New Roman" w:hAnsi="Times New Roman"/>
          <w:sz w:val="28"/>
        </w:rPr>
        <w:t>и</w:t>
      </w:r>
      <w:r w:rsidR="00133917" w:rsidRPr="00133917">
        <w:rPr>
          <w:rFonts w:ascii="Times New Roman" w:hAnsi="Times New Roman"/>
          <w:sz w:val="28"/>
        </w:rPr>
        <w:t xml:space="preserve"> </w:t>
      </w:r>
      <w:r w:rsidRPr="00133917">
        <w:rPr>
          <w:rFonts w:ascii="Times New Roman" w:hAnsi="Times New Roman"/>
          <w:sz w:val="28"/>
        </w:rPr>
        <w:t>их</w:t>
      </w:r>
      <w:r w:rsidR="00133917" w:rsidRPr="00133917">
        <w:rPr>
          <w:rFonts w:ascii="Times New Roman" w:hAnsi="Times New Roman"/>
          <w:sz w:val="28"/>
        </w:rPr>
        <w:t xml:space="preserve"> </w:t>
      </w:r>
      <w:r w:rsidRPr="00133917">
        <w:rPr>
          <w:rFonts w:ascii="Times New Roman" w:hAnsi="Times New Roman"/>
          <w:sz w:val="28"/>
        </w:rPr>
        <w:t>отличительные</w:t>
      </w:r>
    </w:p>
    <w:p w:rsidR="008735DD" w:rsidRPr="00133917" w:rsidRDefault="003457D1" w:rsidP="00133917">
      <w:pPr>
        <w:spacing w:after="0" w:line="360" w:lineRule="auto"/>
        <w:ind w:firstLine="709"/>
        <w:jc w:val="both"/>
        <w:rPr>
          <w:rFonts w:ascii="Times New Roman" w:hAnsi="Times New Roman"/>
          <w:sz w:val="28"/>
        </w:rPr>
      </w:pPr>
      <w:r w:rsidRPr="00133917">
        <w:rPr>
          <w:rFonts w:ascii="Times New Roman" w:hAnsi="Times New Roman"/>
          <w:sz w:val="28"/>
        </w:rPr>
        <w:t>признаки;</w:t>
      </w:r>
    </w:p>
    <w:p w:rsidR="008735DD" w:rsidRPr="00133917" w:rsidRDefault="003457D1" w:rsidP="00133917">
      <w:pPr>
        <w:pStyle w:val="a3"/>
        <w:numPr>
          <w:ilvl w:val="0"/>
          <w:numId w:val="6"/>
        </w:numPr>
        <w:spacing w:after="0" w:line="360" w:lineRule="auto"/>
        <w:ind w:left="0" w:firstLine="709"/>
        <w:jc w:val="both"/>
        <w:rPr>
          <w:rFonts w:ascii="Times New Roman" w:hAnsi="Times New Roman"/>
          <w:sz w:val="28"/>
        </w:rPr>
      </w:pPr>
      <w:r w:rsidRPr="00133917">
        <w:rPr>
          <w:rFonts w:ascii="Times New Roman" w:hAnsi="Times New Roman"/>
          <w:sz w:val="28"/>
        </w:rPr>
        <w:t>количество;</w:t>
      </w:r>
    </w:p>
    <w:p w:rsidR="008735DD" w:rsidRPr="00133917" w:rsidRDefault="003457D1" w:rsidP="00133917">
      <w:pPr>
        <w:pStyle w:val="a3"/>
        <w:numPr>
          <w:ilvl w:val="0"/>
          <w:numId w:val="6"/>
        </w:numPr>
        <w:spacing w:after="0" w:line="360" w:lineRule="auto"/>
        <w:ind w:left="0" w:firstLine="709"/>
        <w:jc w:val="both"/>
        <w:rPr>
          <w:rFonts w:ascii="Times New Roman" w:hAnsi="Times New Roman"/>
          <w:sz w:val="28"/>
        </w:rPr>
      </w:pPr>
      <w:r w:rsidRPr="00133917">
        <w:rPr>
          <w:rFonts w:ascii="Times New Roman" w:hAnsi="Times New Roman"/>
          <w:sz w:val="28"/>
        </w:rPr>
        <w:t>фактическая себестоимость;</w:t>
      </w:r>
    </w:p>
    <w:p w:rsidR="008735DD" w:rsidRPr="00133917" w:rsidRDefault="003457D1" w:rsidP="00133917">
      <w:pPr>
        <w:pStyle w:val="a3"/>
        <w:numPr>
          <w:ilvl w:val="0"/>
          <w:numId w:val="6"/>
        </w:numPr>
        <w:spacing w:after="0" w:line="360" w:lineRule="auto"/>
        <w:ind w:left="0" w:firstLine="709"/>
        <w:jc w:val="both"/>
        <w:rPr>
          <w:rFonts w:ascii="Times New Roman" w:hAnsi="Times New Roman"/>
          <w:sz w:val="28"/>
        </w:rPr>
      </w:pPr>
      <w:r w:rsidRPr="00133917">
        <w:rPr>
          <w:rFonts w:ascii="Times New Roman" w:hAnsi="Times New Roman"/>
          <w:sz w:val="28"/>
        </w:rPr>
        <w:t>установленный срок хранения;</w:t>
      </w:r>
    </w:p>
    <w:p w:rsidR="008075CD" w:rsidRPr="00133917" w:rsidRDefault="003457D1" w:rsidP="00133917">
      <w:pPr>
        <w:pStyle w:val="a3"/>
        <w:numPr>
          <w:ilvl w:val="0"/>
          <w:numId w:val="6"/>
        </w:numPr>
        <w:spacing w:after="0" w:line="360" w:lineRule="auto"/>
        <w:ind w:left="0" w:firstLine="709"/>
        <w:jc w:val="both"/>
        <w:rPr>
          <w:rFonts w:ascii="Times New Roman" w:hAnsi="Times New Roman"/>
          <w:sz w:val="28"/>
        </w:rPr>
      </w:pPr>
      <w:r w:rsidRPr="00133917">
        <w:rPr>
          <w:rFonts w:ascii="Times New Roman" w:hAnsi="Times New Roman"/>
          <w:sz w:val="28"/>
        </w:rPr>
        <w:t>дата (месяц, год) поступления материалов;</w:t>
      </w:r>
    </w:p>
    <w:p w:rsidR="008075CD" w:rsidRPr="00133917" w:rsidRDefault="003457D1" w:rsidP="00133917">
      <w:pPr>
        <w:pStyle w:val="a3"/>
        <w:numPr>
          <w:ilvl w:val="0"/>
          <w:numId w:val="6"/>
        </w:numPr>
        <w:spacing w:after="0" w:line="360" w:lineRule="auto"/>
        <w:ind w:left="0" w:firstLine="709"/>
        <w:jc w:val="both"/>
        <w:rPr>
          <w:rFonts w:ascii="Times New Roman" w:hAnsi="Times New Roman"/>
          <w:sz w:val="28"/>
        </w:rPr>
      </w:pPr>
      <w:r w:rsidRPr="00133917">
        <w:rPr>
          <w:rFonts w:ascii="Times New Roman" w:hAnsi="Times New Roman"/>
          <w:sz w:val="28"/>
        </w:rPr>
        <w:t>причина списания;</w:t>
      </w:r>
    </w:p>
    <w:p w:rsidR="00F67699" w:rsidRDefault="003457D1" w:rsidP="00133917">
      <w:pPr>
        <w:pStyle w:val="a3"/>
        <w:numPr>
          <w:ilvl w:val="0"/>
          <w:numId w:val="6"/>
        </w:numPr>
        <w:spacing w:after="0" w:line="360" w:lineRule="auto"/>
        <w:ind w:left="0" w:firstLine="709"/>
        <w:jc w:val="both"/>
        <w:rPr>
          <w:rFonts w:ascii="Times New Roman" w:hAnsi="Times New Roman"/>
          <w:sz w:val="28"/>
        </w:rPr>
      </w:pPr>
      <w:r w:rsidRPr="00133917">
        <w:rPr>
          <w:rFonts w:ascii="Times New Roman" w:hAnsi="Times New Roman"/>
          <w:sz w:val="28"/>
        </w:rPr>
        <w:t>информация о взыскании материального ущерба с виновных лиц.</w:t>
      </w:r>
    </w:p>
    <w:p w:rsidR="003457D1" w:rsidRPr="00133917" w:rsidRDefault="003457D1" w:rsidP="00133917">
      <w:pPr>
        <w:spacing w:after="0" w:line="360" w:lineRule="auto"/>
        <w:ind w:firstLine="709"/>
        <w:jc w:val="both"/>
        <w:rPr>
          <w:rFonts w:ascii="Times New Roman" w:hAnsi="Times New Roman"/>
          <w:sz w:val="28"/>
        </w:rPr>
      </w:pPr>
      <w:r w:rsidRPr="00133917">
        <w:rPr>
          <w:rFonts w:ascii="Times New Roman" w:hAnsi="Times New Roman"/>
          <w:sz w:val="28"/>
        </w:rPr>
        <w:t>Акт</w:t>
      </w:r>
      <w:r w:rsidR="00133917" w:rsidRPr="00133917">
        <w:rPr>
          <w:rFonts w:ascii="Times New Roman" w:hAnsi="Times New Roman"/>
          <w:sz w:val="28"/>
        </w:rPr>
        <w:t xml:space="preserve"> </w:t>
      </w:r>
      <w:r w:rsidRPr="00133917">
        <w:rPr>
          <w:rFonts w:ascii="Times New Roman" w:hAnsi="Times New Roman"/>
          <w:sz w:val="28"/>
        </w:rPr>
        <w:t>на</w:t>
      </w:r>
      <w:r w:rsidR="00133917" w:rsidRPr="00133917">
        <w:rPr>
          <w:rFonts w:ascii="Times New Roman" w:hAnsi="Times New Roman"/>
          <w:sz w:val="28"/>
        </w:rPr>
        <w:t xml:space="preserve"> </w:t>
      </w:r>
      <w:r w:rsidRPr="00133917">
        <w:rPr>
          <w:rFonts w:ascii="Times New Roman" w:hAnsi="Times New Roman"/>
          <w:sz w:val="28"/>
        </w:rPr>
        <w:t>списание</w:t>
      </w:r>
      <w:r w:rsidR="00133917" w:rsidRPr="00133917">
        <w:rPr>
          <w:rFonts w:ascii="Times New Roman" w:hAnsi="Times New Roman"/>
          <w:sz w:val="28"/>
        </w:rPr>
        <w:t xml:space="preserve"> </w:t>
      </w:r>
      <w:r w:rsidRPr="00133917">
        <w:rPr>
          <w:rFonts w:ascii="Times New Roman" w:hAnsi="Times New Roman"/>
          <w:sz w:val="28"/>
        </w:rPr>
        <w:t>материалов</w:t>
      </w:r>
      <w:r w:rsidR="00133917" w:rsidRPr="00133917">
        <w:rPr>
          <w:rFonts w:ascii="Times New Roman" w:hAnsi="Times New Roman"/>
          <w:sz w:val="28"/>
        </w:rPr>
        <w:t xml:space="preserve"> </w:t>
      </w:r>
      <w:r w:rsidRPr="00133917">
        <w:rPr>
          <w:rFonts w:ascii="Times New Roman" w:hAnsi="Times New Roman"/>
          <w:sz w:val="28"/>
        </w:rPr>
        <w:t>утверждается</w:t>
      </w:r>
      <w:r w:rsidR="00133917" w:rsidRPr="00133917">
        <w:rPr>
          <w:rFonts w:ascii="Times New Roman" w:hAnsi="Times New Roman"/>
          <w:sz w:val="28"/>
        </w:rPr>
        <w:t xml:space="preserve"> </w:t>
      </w:r>
      <w:r w:rsidRPr="00133917">
        <w:rPr>
          <w:rFonts w:ascii="Times New Roman" w:hAnsi="Times New Roman"/>
          <w:sz w:val="28"/>
        </w:rPr>
        <w:t>руководителем</w:t>
      </w:r>
    </w:p>
    <w:p w:rsidR="00F67699" w:rsidRDefault="003457D1" w:rsidP="00133917">
      <w:pPr>
        <w:spacing w:after="0" w:line="360" w:lineRule="auto"/>
        <w:ind w:firstLine="709"/>
        <w:jc w:val="both"/>
        <w:rPr>
          <w:rFonts w:ascii="Times New Roman" w:hAnsi="Times New Roman"/>
          <w:sz w:val="28"/>
        </w:rPr>
      </w:pPr>
      <w:r w:rsidRPr="00133917">
        <w:rPr>
          <w:rFonts w:ascii="Times New Roman" w:hAnsi="Times New Roman"/>
          <w:sz w:val="28"/>
        </w:rPr>
        <w:t>организации или уполномоченным лицом.</w:t>
      </w:r>
    </w:p>
    <w:p w:rsidR="003457D1" w:rsidRDefault="003457D1" w:rsidP="00133917">
      <w:pPr>
        <w:spacing w:after="0" w:line="360" w:lineRule="auto"/>
        <w:ind w:firstLine="709"/>
        <w:jc w:val="both"/>
        <w:rPr>
          <w:rFonts w:ascii="Times New Roman" w:hAnsi="Times New Roman"/>
          <w:sz w:val="28"/>
        </w:rPr>
      </w:pPr>
      <w:r w:rsidRPr="00133917">
        <w:rPr>
          <w:rFonts w:ascii="Times New Roman" w:hAnsi="Times New Roman"/>
          <w:sz w:val="28"/>
        </w:rPr>
        <w:t>При</w:t>
      </w:r>
      <w:r w:rsidR="00133917" w:rsidRPr="00133917">
        <w:rPr>
          <w:rFonts w:ascii="Times New Roman" w:hAnsi="Times New Roman"/>
          <w:sz w:val="28"/>
        </w:rPr>
        <w:t xml:space="preserve"> </w:t>
      </w:r>
      <w:r w:rsidRPr="00133917">
        <w:rPr>
          <w:rFonts w:ascii="Times New Roman" w:hAnsi="Times New Roman"/>
          <w:sz w:val="28"/>
        </w:rPr>
        <w:t>списании</w:t>
      </w:r>
      <w:r w:rsidR="00133917" w:rsidRPr="00133917">
        <w:rPr>
          <w:rFonts w:ascii="Times New Roman" w:hAnsi="Times New Roman"/>
          <w:sz w:val="28"/>
        </w:rPr>
        <w:t xml:space="preserve"> </w:t>
      </w:r>
      <w:r w:rsidRPr="00133917">
        <w:rPr>
          <w:rFonts w:ascii="Times New Roman" w:hAnsi="Times New Roman"/>
          <w:sz w:val="28"/>
        </w:rPr>
        <w:t>материалов</w:t>
      </w:r>
      <w:r w:rsidR="00133917" w:rsidRPr="00133917">
        <w:rPr>
          <w:rFonts w:ascii="Times New Roman" w:hAnsi="Times New Roman"/>
          <w:sz w:val="28"/>
        </w:rPr>
        <w:t xml:space="preserve"> </w:t>
      </w:r>
      <w:r w:rsidR="00E15125" w:rsidRPr="00133917">
        <w:rPr>
          <w:rFonts w:ascii="Times New Roman" w:hAnsi="Times New Roman"/>
          <w:sz w:val="28"/>
        </w:rPr>
        <w:t>их</w:t>
      </w:r>
      <w:r w:rsidR="00133917" w:rsidRPr="00133917">
        <w:rPr>
          <w:rFonts w:ascii="Times New Roman" w:hAnsi="Times New Roman"/>
          <w:sz w:val="28"/>
        </w:rPr>
        <w:t xml:space="preserve"> </w:t>
      </w:r>
      <w:r w:rsidR="00E15125" w:rsidRPr="00133917">
        <w:rPr>
          <w:rFonts w:ascii="Times New Roman" w:hAnsi="Times New Roman"/>
          <w:sz w:val="28"/>
        </w:rPr>
        <w:t>фактическая</w:t>
      </w:r>
      <w:r w:rsidR="00133917" w:rsidRPr="00133917">
        <w:rPr>
          <w:rFonts w:ascii="Times New Roman" w:hAnsi="Times New Roman"/>
          <w:sz w:val="28"/>
        </w:rPr>
        <w:t xml:space="preserve"> </w:t>
      </w:r>
      <w:r w:rsidR="00E15125" w:rsidRPr="00133917">
        <w:rPr>
          <w:rFonts w:ascii="Times New Roman" w:hAnsi="Times New Roman"/>
          <w:sz w:val="28"/>
        </w:rPr>
        <w:t xml:space="preserve">себестоимость </w:t>
      </w:r>
      <w:r w:rsidRPr="00133917">
        <w:rPr>
          <w:rFonts w:ascii="Times New Roman" w:hAnsi="Times New Roman"/>
          <w:sz w:val="28"/>
        </w:rPr>
        <w:t>относится</w:t>
      </w:r>
      <w:r w:rsidR="00133917" w:rsidRPr="00133917">
        <w:rPr>
          <w:rFonts w:ascii="Times New Roman" w:hAnsi="Times New Roman"/>
          <w:sz w:val="28"/>
        </w:rPr>
        <w:t xml:space="preserve"> </w:t>
      </w:r>
      <w:r w:rsidRPr="00133917">
        <w:rPr>
          <w:rFonts w:ascii="Times New Roman" w:hAnsi="Times New Roman"/>
          <w:sz w:val="28"/>
        </w:rPr>
        <w:t>в</w:t>
      </w:r>
      <w:r w:rsidR="00133917" w:rsidRPr="00133917">
        <w:rPr>
          <w:rFonts w:ascii="Times New Roman" w:hAnsi="Times New Roman"/>
          <w:sz w:val="28"/>
        </w:rPr>
        <w:t xml:space="preserve"> </w:t>
      </w:r>
      <w:r w:rsidRPr="00133917">
        <w:rPr>
          <w:rFonts w:ascii="Times New Roman" w:hAnsi="Times New Roman"/>
          <w:sz w:val="28"/>
        </w:rPr>
        <w:t>дебет</w:t>
      </w:r>
      <w:r w:rsidR="00133917" w:rsidRPr="00133917">
        <w:rPr>
          <w:rFonts w:ascii="Times New Roman" w:hAnsi="Times New Roman"/>
          <w:sz w:val="28"/>
        </w:rPr>
        <w:t xml:space="preserve"> </w:t>
      </w:r>
      <w:r w:rsidRPr="00133917">
        <w:rPr>
          <w:rFonts w:ascii="Times New Roman" w:hAnsi="Times New Roman"/>
          <w:sz w:val="28"/>
        </w:rPr>
        <w:t>счета</w:t>
      </w:r>
      <w:r w:rsidR="00E15125" w:rsidRPr="00133917">
        <w:rPr>
          <w:rFonts w:ascii="Times New Roman" w:hAnsi="Times New Roman"/>
          <w:sz w:val="28"/>
        </w:rPr>
        <w:t xml:space="preserve"> 94 </w:t>
      </w:r>
      <w:r w:rsidRPr="00133917">
        <w:rPr>
          <w:rFonts w:ascii="Times New Roman" w:hAnsi="Times New Roman"/>
          <w:sz w:val="28"/>
        </w:rPr>
        <w:t>«Недостачи и потери от порчи ценностей».</w:t>
      </w:r>
      <w:r w:rsidR="00402606" w:rsidRPr="00133917">
        <w:rPr>
          <w:rFonts w:ascii="Times New Roman" w:hAnsi="Times New Roman"/>
          <w:sz w:val="28"/>
        </w:rPr>
        <w:t xml:space="preserve"> </w:t>
      </w:r>
      <w:r w:rsidRPr="00133917">
        <w:rPr>
          <w:rFonts w:ascii="Times New Roman" w:hAnsi="Times New Roman"/>
          <w:sz w:val="28"/>
        </w:rPr>
        <w:t>В</w:t>
      </w:r>
      <w:r w:rsidR="00133917" w:rsidRPr="00133917">
        <w:rPr>
          <w:rFonts w:ascii="Times New Roman" w:hAnsi="Times New Roman"/>
          <w:sz w:val="28"/>
        </w:rPr>
        <w:t xml:space="preserve"> </w:t>
      </w:r>
      <w:r w:rsidRPr="00133917">
        <w:rPr>
          <w:rFonts w:ascii="Times New Roman" w:hAnsi="Times New Roman"/>
          <w:sz w:val="28"/>
        </w:rPr>
        <w:t>зависимости</w:t>
      </w:r>
      <w:r w:rsidR="00133917" w:rsidRPr="00133917">
        <w:rPr>
          <w:rFonts w:ascii="Times New Roman" w:hAnsi="Times New Roman"/>
          <w:sz w:val="28"/>
        </w:rPr>
        <w:t xml:space="preserve"> </w:t>
      </w:r>
      <w:r w:rsidRPr="00133917">
        <w:rPr>
          <w:rFonts w:ascii="Times New Roman" w:hAnsi="Times New Roman"/>
          <w:sz w:val="28"/>
        </w:rPr>
        <w:t>от</w:t>
      </w:r>
      <w:r w:rsidR="00133917" w:rsidRPr="00133917">
        <w:rPr>
          <w:rFonts w:ascii="Times New Roman" w:hAnsi="Times New Roman"/>
          <w:sz w:val="28"/>
        </w:rPr>
        <w:t xml:space="preserve"> </w:t>
      </w:r>
      <w:r w:rsidRPr="00133917">
        <w:rPr>
          <w:rFonts w:ascii="Times New Roman" w:hAnsi="Times New Roman"/>
          <w:sz w:val="28"/>
        </w:rPr>
        <w:t>конкретных причин</w:t>
      </w:r>
      <w:r w:rsidR="00133917" w:rsidRPr="00133917">
        <w:rPr>
          <w:rFonts w:ascii="Times New Roman" w:hAnsi="Times New Roman"/>
          <w:sz w:val="28"/>
        </w:rPr>
        <w:t xml:space="preserve"> </w:t>
      </w:r>
      <w:r w:rsidRPr="00133917">
        <w:rPr>
          <w:rFonts w:ascii="Times New Roman" w:hAnsi="Times New Roman"/>
          <w:sz w:val="28"/>
        </w:rPr>
        <w:t>потерь</w:t>
      </w:r>
      <w:r w:rsidR="00133917" w:rsidRPr="00133917">
        <w:rPr>
          <w:rFonts w:ascii="Times New Roman" w:hAnsi="Times New Roman"/>
          <w:sz w:val="28"/>
        </w:rPr>
        <w:t xml:space="preserve"> </w:t>
      </w:r>
      <w:r w:rsidRPr="00133917">
        <w:rPr>
          <w:rFonts w:ascii="Times New Roman" w:hAnsi="Times New Roman"/>
          <w:sz w:val="28"/>
        </w:rPr>
        <w:t>фактическая</w:t>
      </w:r>
      <w:r w:rsidR="00402606" w:rsidRPr="00133917">
        <w:rPr>
          <w:rFonts w:ascii="Times New Roman" w:hAnsi="Times New Roman"/>
          <w:sz w:val="28"/>
        </w:rPr>
        <w:t xml:space="preserve"> </w:t>
      </w:r>
      <w:r w:rsidRPr="00133917">
        <w:rPr>
          <w:rFonts w:ascii="Times New Roman" w:hAnsi="Times New Roman"/>
          <w:sz w:val="28"/>
        </w:rPr>
        <w:t>себестоимость</w:t>
      </w:r>
      <w:r w:rsidR="00133917" w:rsidRPr="00133917">
        <w:rPr>
          <w:rFonts w:ascii="Times New Roman" w:hAnsi="Times New Roman"/>
          <w:sz w:val="28"/>
        </w:rPr>
        <w:t xml:space="preserve"> </w:t>
      </w:r>
      <w:r w:rsidRPr="00133917">
        <w:rPr>
          <w:rFonts w:ascii="Times New Roman" w:hAnsi="Times New Roman"/>
          <w:sz w:val="28"/>
        </w:rPr>
        <w:t>материалов</w:t>
      </w:r>
      <w:r w:rsidR="00133917" w:rsidRPr="00133917">
        <w:rPr>
          <w:rFonts w:ascii="Times New Roman" w:hAnsi="Times New Roman"/>
          <w:sz w:val="28"/>
        </w:rPr>
        <w:t xml:space="preserve"> </w:t>
      </w:r>
      <w:r w:rsidRPr="00133917">
        <w:rPr>
          <w:rFonts w:ascii="Times New Roman" w:hAnsi="Times New Roman"/>
          <w:sz w:val="28"/>
        </w:rPr>
        <w:t>подлежит</w:t>
      </w:r>
      <w:r w:rsidR="00133917" w:rsidRPr="00133917">
        <w:rPr>
          <w:rFonts w:ascii="Times New Roman" w:hAnsi="Times New Roman"/>
          <w:sz w:val="28"/>
        </w:rPr>
        <w:t xml:space="preserve"> </w:t>
      </w:r>
      <w:r w:rsidRPr="00133917">
        <w:rPr>
          <w:rFonts w:ascii="Times New Roman" w:hAnsi="Times New Roman"/>
          <w:sz w:val="28"/>
        </w:rPr>
        <w:t>списанию</w:t>
      </w:r>
      <w:r w:rsidR="00133917" w:rsidRPr="00133917">
        <w:rPr>
          <w:rFonts w:ascii="Times New Roman" w:hAnsi="Times New Roman"/>
          <w:sz w:val="28"/>
        </w:rPr>
        <w:t xml:space="preserve"> </w:t>
      </w:r>
      <w:r w:rsidRPr="00133917">
        <w:rPr>
          <w:rFonts w:ascii="Times New Roman" w:hAnsi="Times New Roman"/>
          <w:sz w:val="28"/>
        </w:rPr>
        <w:t>с</w:t>
      </w:r>
      <w:r w:rsidR="00133917" w:rsidRPr="00133917">
        <w:rPr>
          <w:rFonts w:ascii="Times New Roman" w:hAnsi="Times New Roman"/>
          <w:sz w:val="28"/>
        </w:rPr>
        <w:t xml:space="preserve"> </w:t>
      </w:r>
      <w:r w:rsidRPr="00133917">
        <w:rPr>
          <w:rFonts w:ascii="Times New Roman" w:hAnsi="Times New Roman"/>
          <w:sz w:val="28"/>
        </w:rPr>
        <w:t>кредита</w:t>
      </w:r>
      <w:r w:rsidR="00133917" w:rsidRPr="00133917">
        <w:rPr>
          <w:rFonts w:ascii="Times New Roman" w:hAnsi="Times New Roman"/>
          <w:sz w:val="28"/>
        </w:rPr>
        <w:t xml:space="preserve"> </w:t>
      </w:r>
      <w:r w:rsidRPr="00133917">
        <w:rPr>
          <w:rFonts w:ascii="Times New Roman" w:hAnsi="Times New Roman"/>
          <w:sz w:val="28"/>
        </w:rPr>
        <w:t>счета</w:t>
      </w:r>
      <w:r w:rsidR="00402606" w:rsidRPr="00133917">
        <w:rPr>
          <w:rFonts w:ascii="Times New Roman" w:hAnsi="Times New Roman"/>
          <w:sz w:val="28"/>
        </w:rPr>
        <w:t xml:space="preserve"> </w:t>
      </w:r>
      <w:r w:rsidRPr="00133917">
        <w:rPr>
          <w:rFonts w:ascii="Times New Roman" w:hAnsi="Times New Roman"/>
          <w:sz w:val="28"/>
        </w:rPr>
        <w:t>«Недостачи и потери от порчи ценностей» в дебет счетов учета</w:t>
      </w:r>
      <w:r w:rsidR="00133917" w:rsidRPr="00133917">
        <w:rPr>
          <w:rFonts w:ascii="Times New Roman" w:hAnsi="Times New Roman"/>
          <w:sz w:val="28"/>
        </w:rPr>
        <w:t xml:space="preserve"> </w:t>
      </w:r>
      <w:r w:rsidRPr="00133917">
        <w:rPr>
          <w:rFonts w:ascii="Times New Roman" w:hAnsi="Times New Roman"/>
          <w:sz w:val="28"/>
        </w:rPr>
        <w:t>затрат</w:t>
      </w:r>
      <w:r w:rsidR="00402606" w:rsidRPr="00133917">
        <w:rPr>
          <w:rFonts w:ascii="Times New Roman" w:hAnsi="Times New Roman"/>
          <w:sz w:val="28"/>
        </w:rPr>
        <w:t xml:space="preserve"> </w:t>
      </w:r>
      <w:r w:rsidRPr="00133917">
        <w:rPr>
          <w:rFonts w:ascii="Times New Roman" w:hAnsi="Times New Roman"/>
          <w:sz w:val="28"/>
        </w:rPr>
        <w:t>на</w:t>
      </w:r>
      <w:r w:rsidR="00133917" w:rsidRPr="00133917">
        <w:rPr>
          <w:rFonts w:ascii="Times New Roman" w:hAnsi="Times New Roman"/>
          <w:sz w:val="28"/>
        </w:rPr>
        <w:t xml:space="preserve"> </w:t>
      </w:r>
      <w:r w:rsidRPr="00133917">
        <w:rPr>
          <w:rFonts w:ascii="Times New Roman" w:hAnsi="Times New Roman"/>
          <w:sz w:val="28"/>
        </w:rPr>
        <w:t>производство</w:t>
      </w:r>
      <w:r w:rsidR="00133917" w:rsidRPr="00133917">
        <w:rPr>
          <w:rFonts w:ascii="Times New Roman" w:hAnsi="Times New Roman"/>
          <w:sz w:val="28"/>
        </w:rPr>
        <w:t xml:space="preserve"> </w:t>
      </w:r>
      <w:r w:rsidRPr="00133917">
        <w:rPr>
          <w:rFonts w:ascii="Times New Roman" w:hAnsi="Times New Roman"/>
          <w:sz w:val="28"/>
        </w:rPr>
        <w:t>или</w:t>
      </w:r>
      <w:r w:rsidR="00133917" w:rsidRPr="00133917">
        <w:rPr>
          <w:rFonts w:ascii="Times New Roman" w:hAnsi="Times New Roman"/>
          <w:sz w:val="28"/>
        </w:rPr>
        <w:t xml:space="preserve"> </w:t>
      </w:r>
      <w:r w:rsidRPr="00133917">
        <w:rPr>
          <w:rFonts w:ascii="Times New Roman" w:hAnsi="Times New Roman"/>
          <w:sz w:val="28"/>
        </w:rPr>
        <w:t>издержек обращения,</w:t>
      </w:r>
      <w:r w:rsidR="00133917" w:rsidRPr="00133917">
        <w:rPr>
          <w:rFonts w:ascii="Times New Roman" w:hAnsi="Times New Roman"/>
          <w:sz w:val="28"/>
        </w:rPr>
        <w:t xml:space="preserve"> </w:t>
      </w:r>
      <w:r w:rsidRPr="00133917">
        <w:rPr>
          <w:rFonts w:ascii="Times New Roman" w:hAnsi="Times New Roman"/>
          <w:sz w:val="28"/>
        </w:rPr>
        <w:t>расчетов</w:t>
      </w:r>
      <w:r w:rsidR="00133917" w:rsidRPr="00133917">
        <w:rPr>
          <w:rFonts w:ascii="Times New Roman" w:hAnsi="Times New Roman"/>
          <w:sz w:val="28"/>
        </w:rPr>
        <w:t xml:space="preserve"> </w:t>
      </w:r>
      <w:r w:rsidRPr="00133917">
        <w:rPr>
          <w:rFonts w:ascii="Times New Roman" w:hAnsi="Times New Roman"/>
          <w:sz w:val="28"/>
        </w:rPr>
        <w:t>по</w:t>
      </w:r>
      <w:r w:rsidR="00133917" w:rsidRPr="00133917">
        <w:rPr>
          <w:rFonts w:ascii="Times New Roman" w:hAnsi="Times New Roman"/>
          <w:sz w:val="28"/>
        </w:rPr>
        <w:t xml:space="preserve"> </w:t>
      </w:r>
      <w:r w:rsidRPr="00133917">
        <w:rPr>
          <w:rFonts w:ascii="Times New Roman" w:hAnsi="Times New Roman"/>
          <w:sz w:val="28"/>
        </w:rPr>
        <w:t>возмещению</w:t>
      </w:r>
      <w:r w:rsidR="00402606" w:rsidRPr="00133917">
        <w:rPr>
          <w:rFonts w:ascii="Times New Roman" w:hAnsi="Times New Roman"/>
          <w:sz w:val="28"/>
        </w:rPr>
        <w:t xml:space="preserve"> </w:t>
      </w:r>
      <w:r w:rsidRPr="00133917">
        <w:rPr>
          <w:rFonts w:ascii="Times New Roman" w:hAnsi="Times New Roman"/>
          <w:sz w:val="28"/>
        </w:rPr>
        <w:t>ущерба, финансовых результатов.</w:t>
      </w:r>
    </w:p>
    <w:p w:rsidR="00F67699" w:rsidRPr="00133917" w:rsidRDefault="00F67699" w:rsidP="00133917">
      <w:pPr>
        <w:spacing w:after="0" w:line="360" w:lineRule="auto"/>
        <w:ind w:firstLine="709"/>
        <w:jc w:val="both"/>
        <w:rPr>
          <w:rFonts w:ascii="Times New Roman" w:hAnsi="Times New Roman"/>
          <w:sz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2000"/>
        <w:gridCol w:w="1755"/>
        <w:gridCol w:w="29"/>
        <w:gridCol w:w="3738"/>
      </w:tblGrid>
      <w:tr w:rsidR="00A75F0B" w:rsidRPr="00133917" w:rsidTr="00F67699">
        <w:trPr>
          <w:trHeight w:val="461"/>
          <w:jc w:val="center"/>
        </w:trPr>
        <w:tc>
          <w:tcPr>
            <w:tcW w:w="629" w:type="dxa"/>
          </w:tcPr>
          <w:p w:rsidR="00A75F0B" w:rsidRPr="00603889" w:rsidRDefault="004126E9" w:rsidP="00133917">
            <w:pPr>
              <w:spacing w:after="0" w:line="360" w:lineRule="auto"/>
              <w:rPr>
                <w:rFonts w:ascii="Times New Roman" w:hAnsi="Times New Roman"/>
                <w:sz w:val="20"/>
                <w:szCs w:val="20"/>
              </w:rPr>
            </w:pPr>
            <w:r w:rsidRPr="00603889">
              <w:rPr>
                <w:rFonts w:ascii="Times New Roman" w:hAnsi="Times New Roman"/>
                <w:sz w:val="20"/>
                <w:szCs w:val="20"/>
              </w:rPr>
              <w:t>Следовательно, в данной ситуации должны быть следующие бухгалтерские проводки:</w:t>
            </w:r>
            <w:r w:rsidR="00A75F0B" w:rsidRPr="00603889">
              <w:rPr>
                <w:rFonts w:ascii="Times New Roman" w:hAnsi="Times New Roman"/>
                <w:sz w:val="20"/>
                <w:szCs w:val="20"/>
              </w:rPr>
              <w:t>№ п/п</w:t>
            </w:r>
          </w:p>
        </w:tc>
        <w:tc>
          <w:tcPr>
            <w:tcW w:w="2298" w:type="dxa"/>
          </w:tcPr>
          <w:p w:rsidR="00A75F0B" w:rsidRPr="00133917" w:rsidRDefault="00A75F0B" w:rsidP="00133917">
            <w:pPr>
              <w:spacing w:after="0" w:line="360" w:lineRule="auto"/>
              <w:rPr>
                <w:rFonts w:ascii="Times New Roman" w:hAnsi="Times New Roman"/>
                <w:sz w:val="20"/>
                <w:szCs w:val="28"/>
              </w:rPr>
            </w:pPr>
            <w:r w:rsidRPr="00133917">
              <w:rPr>
                <w:rFonts w:ascii="Times New Roman" w:hAnsi="Times New Roman"/>
                <w:sz w:val="20"/>
                <w:szCs w:val="28"/>
              </w:rPr>
              <w:t>Дебет</w:t>
            </w:r>
          </w:p>
        </w:tc>
        <w:tc>
          <w:tcPr>
            <w:tcW w:w="1969" w:type="dxa"/>
          </w:tcPr>
          <w:p w:rsidR="00A75F0B" w:rsidRPr="00133917" w:rsidRDefault="00A75F0B" w:rsidP="00133917">
            <w:pPr>
              <w:spacing w:after="0" w:line="360" w:lineRule="auto"/>
              <w:rPr>
                <w:rFonts w:ascii="Times New Roman" w:hAnsi="Times New Roman"/>
                <w:sz w:val="20"/>
                <w:szCs w:val="28"/>
              </w:rPr>
            </w:pPr>
            <w:r w:rsidRPr="00133917">
              <w:rPr>
                <w:rFonts w:ascii="Times New Roman" w:hAnsi="Times New Roman"/>
                <w:sz w:val="20"/>
                <w:szCs w:val="28"/>
              </w:rPr>
              <w:t>Кредит</w:t>
            </w:r>
          </w:p>
        </w:tc>
        <w:tc>
          <w:tcPr>
            <w:tcW w:w="4174" w:type="dxa"/>
            <w:gridSpan w:val="2"/>
          </w:tcPr>
          <w:p w:rsidR="00A75F0B" w:rsidRPr="00133917" w:rsidRDefault="00A75F0B" w:rsidP="00133917">
            <w:pPr>
              <w:spacing w:after="0" w:line="360" w:lineRule="auto"/>
              <w:rPr>
                <w:rFonts w:ascii="Times New Roman" w:hAnsi="Times New Roman"/>
                <w:sz w:val="20"/>
                <w:szCs w:val="28"/>
              </w:rPr>
            </w:pPr>
            <w:r w:rsidRPr="00133917">
              <w:rPr>
                <w:rFonts w:ascii="Times New Roman" w:hAnsi="Times New Roman"/>
                <w:sz w:val="20"/>
                <w:szCs w:val="28"/>
              </w:rPr>
              <w:t>Содержание операции</w:t>
            </w:r>
          </w:p>
        </w:tc>
      </w:tr>
      <w:tr w:rsidR="00A75F0B" w:rsidRPr="00133917" w:rsidTr="00F67699">
        <w:trPr>
          <w:trHeight w:val="859"/>
          <w:jc w:val="center"/>
        </w:trPr>
        <w:tc>
          <w:tcPr>
            <w:tcW w:w="629" w:type="dxa"/>
          </w:tcPr>
          <w:p w:rsidR="00A75F0B" w:rsidRPr="00133917" w:rsidRDefault="00A75F0B" w:rsidP="00133917">
            <w:pPr>
              <w:spacing w:after="0" w:line="360" w:lineRule="auto"/>
              <w:rPr>
                <w:rFonts w:ascii="Times New Roman" w:hAnsi="Times New Roman"/>
                <w:sz w:val="20"/>
                <w:szCs w:val="28"/>
              </w:rPr>
            </w:pPr>
            <w:r w:rsidRPr="00133917">
              <w:rPr>
                <w:rFonts w:ascii="Times New Roman" w:hAnsi="Times New Roman"/>
                <w:sz w:val="20"/>
                <w:szCs w:val="28"/>
              </w:rPr>
              <w:t>1</w:t>
            </w:r>
          </w:p>
        </w:tc>
        <w:tc>
          <w:tcPr>
            <w:tcW w:w="4302" w:type="dxa"/>
            <w:gridSpan w:val="3"/>
          </w:tcPr>
          <w:p w:rsidR="00A75F0B" w:rsidRPr="00133917" w:rsidRDefault="00A75F0B" w:rsidP="00133917">
            <w:pPr>
              <w:spacing w:after="0" w:line="360" w:lineRule="auto"/>
              <w:rPr>
                <w:rFonts w:ascii="Times New Roman" w:hAnsi="Times New Roman"/>
                <w:sz w:val="20"/>
                <w:szCs w:val="28"/>
              </w:rPr>
            </w:pPr>
          </w:p>
          <w:p w:rsidR="00A75F0B" w:rsidRPr="00133917" w:rsidRDefault="00EF66E4" w:rsidP="00133917">
            <w:pPr>
              <w:spacing w:after="0" w:line="360" w:lineRule="auto"/>
              <w:rPr>
                <w:rFonts w:ascii="Times New Roman" w:hAnsi="Times New Roman"/>
                <w:sz w:val="20"/>
                <w:szCs w:val="28"/>
              </w:rPr>
            </w:pPr>
            <w:r>
              <w:rPr>
                <w:noProof/>
                <w:lang w:eastAsia="ru-RU"/>
              </w:rPr>
              <w:pict>
                <v:shape id="_x0000_s1028" type="#_x0000_t202" style="position:absolute;margin-left:0;margin-top:0;width:191.65pt;height:19.25pt;z-index:251658752;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">
                  <v:textbox>
                    <w:txbxContent>
                      <w:p w:rsidR="00A75F0B" w:rsidRPr="0084722F" w:rsidRDefault="00660663" w:rsidP="00A75F0B">
                        <w:pPr>
                          <w:rPr>
                            <w:rFonts w:ascii="Times New Roman" w:hAnsi="Times New Roman"/>
                            <w:sz w:val="24"/>
                            <w:szCs w:val="24"/>
                          </w:rPr>
                        </w:pPr>
                        <w:r>
                          <w:rPr>
                            <w:rFonts w:ascii="Times New Roman" w:hAnsi="Times New Roman"/>
                            <w:sz w:val="24"/>
                            <w:szCs w:val="24"/>
                          </w:rPr>
                          <w:t xml:space="preserve">       </w:t>
                        </w:r>
                        <w:r w:rsidR="00A75F0B">
                          <w:rPr>
                            <w:rFonts w:ascii="Times New Roman" w:hAnsi="Times New Roman"/>
                            <w:sz w:val="24"/>
                            <w:szCs w:val="24"/>
                          </w:rPr>
                          <w:t xml:space="preserve"> </w:t>
                        </w:r>
                        <w:r>
                          <w:rPr>
                            <w:rFonts w:ascii="Times New Roman" w:hAnsi="Times New Roman"/>
                            <w:sz w:val="24"/>
                            <w:szCs w:val="24"/>
                          </w:rPr>
                          <w:t xml:space="preserve">92   </w:t>
                        </w:r>
                        <w:r w:rsidR="00A75F0B" w:rsidRPr="0084722F">
                          <w:rPr>
                            <w:rFonts w:ascii="Times New Roman" w:hAnsi="Times New Roman"/>
                            <w:sz w:val="24"/>
                            <w:szCs w:val="24"/>
                          </w:rPr>
                          <w:t xml:space="preserve">                       </w:t>
                        </w:r>
                        <w:r w:rsidR="00A75F0B">
                          <w:rPr>
                            <w:rFonts w:ascii="Times New Roman" w:hAnsi="Times New Roman"/>
                            <w:sz w:val="24"/>
                            <w:szCs w:val="24"/>
                          </w:rPr>
                          <w:t xml:space="preserve">   </w:t>
                        </w:r>
                        <w:r w:rsidR="00A75F0B" w:rsidRPr="0084722F">
                          <w:rPr>
                            <w:rFonts w:ascii="Times New Roman" w:hAnsi="Times New Roman"/>
                            <w:sz w:val="24"/>
                            <w:szCs w:val="24"/>
                          </w:rPr>
                          <w:t xml:space="preserve">         </w:t>
                        </w:r>
                        <w:r>
                          <w:rPr>
                            <w:rFonts w:ascii="Times New Roman" w:hAnsi="Times New Roman"/>
                            <w:sz w:val="24"/>
                            <w:szCs w:val="24"/>
                          </w:rPr>
                          <w:t>1</w:t>
                        </w:r>
                        <w:r w:rsidR="00A75F0B">
                          <w:rPr>
                            <w:rFonts w:ascii="Times New Roman" w:hAnsi="Times New Roman"/>
                            <w:sz w:val="24"/>
                            <w:szCs w:val="24"/>
                          </w:rPr>
                          <w:t>0</w:t>
                        </w:r>
                      </w:p>
                    </w:txbxContent>
                  </v:textbox>
                </v:shape>
              </w:pict>
            </w:r>
          </w:p>
          <w:p w:rsidR="00A75F0B" w:rsidRPr="00133917" w:rsidRDefault="00A75F0B" w:rsidP="00133917">
            <w:pPr>
              <w:spacing w:after="0" w:line="360" w:lineRule="auto"/>
              <w:rPr>
                <w:rFonts w:ascii="Times New Roman" w:hAnsi="Times New Roman"/>
                <w:sz w:val="20"/>
                <w:szCs w:val="28"/>
              </w:rPr>
            </w:pPr>
          </w:p>
        </w:tc>
        <w:tc>
          <w:tcPr>
            <w:tcW w:w="4139" w:type="dxa"/>
          </w:tcPr>
          <w:p w:rsidR="00A75F0B" w:rsidRPr="00133917" w:rsidRDefault="00A75F0B" w:rsidP="00133917">
            <w:pPr>
              <w:spacing w:after="0" w:line="360" w:lineRule="auto"/>
              <w:rPr>
                <w:rFonts w:ascii="Times New Roman" w:hAnsi="Times New Roman"/>
                <w:sz w:val="20"/>
                <w:szCs w:val="28"/>
              </w:rPr>
            </w:pPr>
            <w:r w:rsidRPr="00133917">
              <w:rPr>
                <w:rFonts w:ascii="Times New Roman" w:hAnsi="Times New Roman"/>
                <w:sz w:val="20"/>
                <w:szCs w:val="28"/>
              </w:rPr>
              <w:t>Σ=</w:t>
            </w:r>
            <w:r w:rsidR="00165A46" w:rsidRPr="00133917">
              <w:rPr>
                <w:rFonts w:ascii="Times New Roman" w:hAnsi="Times New Roman"/>
                <w:sz w:val="20"/>
                <w:szCs w:val="28"/>
              </w:rPr>
              <w:t>7500</w:t>
            </w:r>
            <w:r w:rsidR="00133917" w:rsidRPr="00133917">
              <w:rPr>
                <w:rFonts w:ascii="Times New Roman" w:hAnsi="Times New Roman"/>
                <w:sz w:val="20"/>
                <w:szCs w:val="28"/>
              </w:rPr>
              <w:t xml:space="preserve"> </w:t>
            </w:r>
            <w:r w:rsidRPr="00133917">
              <w:rPr>
                <w:rFonts w:ascii="Times New Roman" w:hAnsi="Times New Roman"/>
                <w:sz w:val="20"/>
                <w:szCs w:val="28"/>
              </w:rPr>
              <w:t xml:space="preserve">- сторнирована </w:t>
            </w:r>
            <w:r w:rsidR="00165A46" w:rsidRPr="00133917">
              <w:rPr>
                <w:rFonts w:ascii="Times New Roman" w:hAnsi="Times New Roman"/>
                <w:sz w:val="20"/>
                <w:szCs w:val="28"/>
              </w:rPr>
              <w:t>отнесенная на внереализационные расходы сумма недостачи ТМЦ</w:t>
            </w:r>
          </w:p>
        </w:tc>
      </w:tr>
      <w:tr w:rsidR="00A75F0B" w:rsidRPr="00133917" w:rsidTr="00F67699">
        <w:trPr>
          <w:trHeight w:val="504"/>
          <w:jc w:val="center"/>
        </w:trPr>
        <w:tc>
          <w:tcPr>
            <w:tcW w:w="629" w:type="dxa"/>
          </w:tcPr>
          <w:p w:rsidR="00A75F0B" w:rsidRPr="00133917" w:rsidRDefault="00A75F0B" w:rsidP="00133917">
            <w:pPr>
              <w:spacing w:after="0" w:line="360" w:lineRule="auto"/>
              <w:rPr>
                <w:rFonts w:ascii="Times New Roman" w:hAnsi="Times New Roman"/>
                <w:sz w:val="20"/>
                <w:szCs w:val="28"/>
              </w:rPr>
            </w:pPr>
            <w:r w:rsidRPr="00133917">
              <w:rPr>
                <w:rFonts w:ascii="Times New Roman" w:hAnsi="Times New Roman"/>
                <w:sz w:val="20"/>
                <w:szCs w:val="28"/>
              </w:rPr>
              <w:t>2</w:t>
            </w:r>
          </w:p>
        </w:tc>
        <w:tc>
          <w:tcPr>
            <w:tcW w:w="2298" w:type="dxa"/>
          </w:tcPr>
          <w:p w:rsidR="00A75F0B" w:rsidRPr="00133917" w:rsidRDefault="00855935" w:rsidP="00133917">
            <w:pPr>
              <w:spacing w:after="0" w:line="360" w:lineRule="auto"/>
              <w:rPr>
                <w:rFonts w:ascii="Times New Roman" w:hAnsi="Times New Roman"/>
                <w:sz w:val="20"/>
                <w:szCs w:val="28"/>
              </w:rPr>
            </w:pPr>
            <w:r w:rsidRPr="00133917">
              <w:rPr>
                <w:rFonts w:ascii="Times New Roman" w:hAnsi="Times New Roman"/>
                <w:sz w:val="20"/>
                <w:szCs w:val="28"/>
              </w:rPr>
              <w:t>94</w:t>
            </w:r>
          </w:p>
        </w:tc>
        <w:tc>
          <w:tcPr>
            <w:tcW w:w="2004" w:type="dxa"/>
            <w:gridSpan w:val="2"/>
          </w:tcPr>
          <w:p w:rsidR="00A75F0B" w:rsidRPr="00133917" w:rsidRDefault="00855935" w:rsidP="00133917">
            <w:pPr>
              <w:spacing w:after="0" w:line="360" w:lineRule="auto"/>
              <w:rPr>
                <w:rFonts w:ascii="Times New Roman" w:hAnsi="Times New Roman"/>
                <w:sz w:val="20"/>
                <w:szCs w:val="28"/>
              </w:rPr>
            </w:pPr>
            <w:r w:rsidRPr="00133917">
              <w:rPr>
                <w:rFonts w:ascii="Times New Roman" w:hAnsi="Times New Roman"/>
                <w:sz w:val="20"/>
                <w:szCs w:val="28"/>
              </w:rPr>
              <w:t>10</w:t>
            </w:r>
          </w:p>
        </w:tc>
        <w:tc>
          <w:tcPr>
            <w:tcW w:w="4139" w:type="dxa"/>
          </w:tcPr>
          <w:p w:rsidR="00A75F0B" w:rsidRPr="00133917" w:rsidRDefault="00A75F0B" w:rsidP="00133917">
            <w:pPr>
              <w:spacing w:after="0" w:line="360" w:lineRule="auto"/>
              <w:rPr>
                <w:rFonts w:ascii="Times New Roman" w:hAnsi="Times New Roman"/>
                <w:sz w:val="20"/>
                <w:szCs w:val="28"/>
              </w:rPr>
            </w:pPr>
            <w:r w:rsidRPr="00133917">
              <w:rPr>
                <w:rFonts w:ascii="Times New Roman" w:hAnsi="Times New Roman"/>
                <w:sz w:val="20"/>
                <w:szCs w:val="28"/>
              </w:rPr>
              <w:t>Σ=</w:t>
            </w:r>
            <w:r w:rsidR="00855935" w:rsidRPr="00133917">
              <w:rPr>
                <w:rFonts w:ascii="Times New Roman" w:hAnsi="Times New Roman"/>
                <w:sz w:val="20"/>
                <w:szCs w:val="28"/>
              </w:rPr>
              <w:t>7500</w:t>
            </w:r>
            <w:r w:rsidR="00133917" w:rsidRPr="00133917">
              <w:rPr>
                <w:rFonts w:ascii="Times New Roman" w:hAnsi="Times New Roman"/>
                <w:sz w:val="20"/>
                <w:szCs w:val="28"/>
              </w:rPr>
              <w:t xml:space="preserve"> </w:t>
            </w:r>
            <w:r w:rsidRPr="00133917">
              <w:rPr>
                <w:rFonts w:ascii="Times New Roman" w:hAnsi="Times New Roman"/>
                <w:sz w:val="20"/>
                <w:szCs w:val="28"/>
              </w:rPr>
              <w:t xml:space="preserve">- </w:t>
            </w:r>
            <w:r w:rsidR="00855935" w:rsidRPr="00133917">
              <w:rPr>
                <w:rFonts w:ascii="Times New Roman" w:hAnsi="Times New Roman"/>
                <w:sz w:val="20"/>
                <w:szCs w:val="28"/>
              </w:rPr>
              <w:t>сумма недостачи ТМЦ отнесена на счет 94 «Недостачи и потери от порчи ценностей»</w:t>
            </w:r>
          </w:p>
        </w:tc>
      </w:tr>
      <w:tr w:rsidR="00A75F0B" w:rsidRPr="00133917" w:rsidTr="00F67699">
        <w:trPr>
          <w:trHeight w:val="480"/>
          <w:jc w:val="center"/>
        </w:trPr>
        <w:tc>
          <w:tcPr>
            <w:tcW w:w="629" w:type="dxa"/>
          </w:tcPr>
          <w:p w:rsidR="00A75F0B" w:rsidRPr="00133917" w:rsidRDefault="00A75F0B" w:rsidP="00133917">
            <w:pPr>
              <w:spacing w:after="0" w:line="360" w:lineRule="auto"/>
              <w:rPr>
                <w:rFonts w:ascii="Times New Roman" w:hAnsi="Times New Roman"/>
                <w:sz w:val="20"/>
                <w:szCs w:val="28"/>
              </w:rPr>
            </w:pPr>
            <w:r w:rsidRPr="00133917">
              <w:rPr>
                <w:rFonts w:ascii="Times New Roman" w:hAnsi="Times New Roman"/>
                <w:sz w:val="20"/>
                <w:szCs w:val="28"/>
              </w:rPr>
              <w:t>3</w:t>
            </w:r>
          </w:p>
        </w:tc>
        <w:tc>
          <w:tcPr>
            <w:tcW w:w="2298" w:type="dxa"/>
          </w:tcPr>
          <w:p w:rsidR="00A75F0B" w:rsidRPr="00133917" w:rsidRDefault="003464C5" w:rsidP="00133917">
            <w:pPr>
              <w:spacing w:after="0" w:line="360" w:lineRule="auto"/>
              <w:rPr>
                <w:rFonts w:ascii="Times New Roman" w:hAnsi="Times New Roman"/>
                <w:sz w:val="20"/>
                <w:szCs w:val="28"/>
              </w:rPr>
            </w:pPr>
            <w:r w:rsidRPr="00133917">
              <w:rPr>
                <w:rFonts w:ascii="Times New Roman" w:hAnsi="Times New Roman"/>
                <w:sz w:val="20"/>
                <w:szCs w:val="28"/>
              </w:rPr>
              <w:t>94</w:t>
            </w:r>
          </w:p>
        </w:tc>
        <w:tc>
          <w:tcPr>
            <w:tcW w:w="2004" w:type="dxa"/>
            <w:gridSpan w:val="2"/>
          </w:tcPr>
          <w:p w:rsidR="00A75F0B" w:rsidRPr="00133917" w:rsidRDefault="003464C5" w:rsidP="00133917">
            <w:pPr>
              <w:spacing w:after="0" w:line="360" w:lineRule="auto"/>
              <w:rPr>
                <w:rFonts w:ascii="Times New Roman" w:hAnsi="Times New Roman"/>
                <w:sz w:val="20"/>
                <w:szCs w:val="28"/>
              </w:rPr>
            </w:pPr>
            <w:r w:rsidRPr="00133917">
              <w:rPr>
                <w:rFonts w:ascii="Times New Roman" w:hAnsi="Times New Roman"/>
                <w:sz w:val="20"/>
                <w:szCs w:val="28"/>
              </w:rPr>
              <w:t>68</w:t>
            </w:r>
          </w:p>
        </w:tc>
        <w:tc>
          <w:tcPr>
            <w:tcW w:w="4139" w:type="dxa"/>
          </w:tcPr>
          <w:p w:rsidR="00A75F0B" w:rsidRPr="00133917" w:rsidRDefault="00A75F0B" w:rsidP="00133917">
            <w:pPr>
              <w:spacing w:after="0" w:line="360" w:lineRule="auto"/>
              <w:rPr>
                <w:rFonts w:ascii="Times New Roman" w:hAnsi="Times New Roman"/>
                <w:sz w:val="20"/>
                <w:szCs w:val="28"/>
              </w:rPr>
            </w:pPr>
            <w:r w:rsidRPr="00133917">
              <w:rPr>
                <w:rFonts w:ascii="Times New Roman" w:hAnsi="Times New Roman"/>
                <w:sz w:val="20"/>
                <w:szCs w:val="28"/>
              </w:rPr>
              <w:t>Σ=</w:t>
            </w:r>
            <w:r w:rsidR="003464C5" w:rsidRPr="00133917">
              <w:rPr>
                <w:rFonts w:ascii="Times New Roman" w:hAnsi="Times New Roman"/>
                <w:sz w:val="20"/>
                <w:szCs w:val="28"/>
              </w:rPr>
              <w:t>7500*20/120=1250</w:t>
            </w:r>
            <w:r w:rsidRPr="00133917">
              <w:rPr>
                <w:rFonts w:ascii="Times New Roman" w:hAnsi="Times New Roman"/>
                <w:sz w:val="20"/>
                <w:szCs w:val="28"/>
              </w:rPr>
              <w:t xml:space="preserve"> - сумма </w:t>
            </w:r>
            <w:r w:rsidR="003464C5" w:rsidRPr="00133917">
              <w:rPr>
                <w:rFonts w:ascii="Times New Roman" w:hAnsi="Times New Roman"/>
                <w:sz w:val="20"/>
                <w:szCs w:val="28"/>
              </w:rPr>
              <w:t>НДС</w:t>
            </w:r>
          </w:p>
        </w:tc>
      </w:tr>
      <w:tr w:rsidR="00A75F0B" w:rsidRPr="00133917" w:rsidTr="00F67699">
        <w:trPr>
          <w:trHeight w:val="383"/>
          <w:jc w:val="center"/>
        </w:trPr>
        <w:tc>
          <w:tcPr>
            <w:tcW w:w="629" w:type="dxa"/>
          </w:tcPr>
          <w:p w:rsidR="00A75F0B" w:rsidRPr="00133917" w:rsidRDefault="00A75F0B" w:rsidP="00133917">
            <w:pPr>
              <w:spacing w:after="0" w:line="360" w:lineRule="auto"/>
              <w:rPr>
                <w:rFonts w:ascii="Times New Roman" w:hAnsi="Times New Roman"/>
                <w:sz w:val="20"/>
                <w:szCs w:val="28"/>
              </w:rPr>
            </w:pPr>
            <w:r w:rsidRPr="00133917">
              <w:rPr>
                <w:rFonts w:ascii="Times New Roman" w:hAnsi="Times New Roman"/>
                <w:sz w:val="20"/>
                <w:szCs w:val="28"/>
              </w:rPr>
              <w:t>4</w:t>
            </w:r>
          </w:p>
        </w:tc>
        <w:tc>
          <w:tcPr>
            <w:tcW w:w="2298" w:type="dxa"/>
          </w:tcPr>
          <w:p w:rsidR="00A75F0B" w:rsidRPr="00133917" w:rsidRDefault="00B87735" w:rsidP="00133917">
            <w:pPr>
              <w:spacing w:after="0" w:line="360" w:lineRule="auto"/>
              <w:rPr>
                <w:rFonts w:ascii="Times New Roman" w:hAnsi="Times New Roman"/>
                <w:sz w:val="20"/>
                <w:szCs w:val="28"/>
              </w:rPr>
            </w:pPr>
            <w:r w:rsidRPr="00133917">
              <w:rPr>
                <w:rFonts w:ascii="Times New Roman" w:hAnsi="Times New Roman"/>
                <w:sz w:val="20"/>
                <w:szCs w:val="28"/>
              </w:rPr>
              <w:t>73</w:t>
            </w:r>
          </w:p>
        </w:tc>
        <w:tc>
          <w:tcPr>
            <w:tcW w:w="2004" w:type="dxa"/>
            <w:gridSpan w:val="2"/>
          </w:tcPr>
          <w:p w:rsidR="00A75F0B" w:rsidRPr="00133917" w:rsidRDefault="00B87735" w:rsidP="00133917">
            <w:pPr>
              <w:spacing w:after="0" w:line="360" w:lineRule="auto"/>
              <w:rPr>
                <w:rFonts w:ascii="Times New Roman" w:hAnsi="Times New Roman"/>
                <w:sz w:val="20"/>
                <w:szCs w:val="28"/>
              </w:rPr>
            </w:pPr>
            <w:r w:rsidRPr="00133917">
              <w:rPr>
                <w:rFonts w:ascii="Times New Roman" w:hAnsi="Times New Roman"/>
                <w:sz w:val="20"/>
                <w:szCs w:val="28"/>
              </w:rPr>
              <w:t>94</w:t>
            </w:r>
          </w:p>
        </w:tc>
        <w:tc>
          <w:tcPr>
            <w:tcW w:w="4139" w:type="dxa"/>
          </w:tcPr>
          <w:p w:rsidR="00A75F0B" w:rsidRPr="00133917" w:rsidRDefault="00A75F0B" w:rsidP="00133917">
            <w:pPr>
              <w:spacing w:after="0" w:line="360" w:lineRule="auto"/>
              <w:rPr>
                <w:rFonts w:ascii="Times New Roman" w:hAnsi="Times New Roman"/>
                <w:sz w:val="20"/>
                <w:szCs w:val="28"/>
              </w:rPr>
            </w:pPr>
            <w:r w:rsidRPr="00133917">
              <w:rPr>
                <w:rFonts w:ascii="Times New Roman" w:hAnsi="Times New Roman"/>
                <w:sz w:val="20"/>
                <w:szCs w:val="28"/>
              </w:rPr>
              <w:t>Σ=</w:t>
            </w:r>
            <w:r w:rsidR="00B87735" w:rsidRPr="00133917">
              <w:rPr>
                <w:rFonts w:ascii="Times New Roman" w:hAnsi="Times New Roman"/>
                <w:sz w:val="20"/>
                <w:szCs w:val="28"/>
              </w:rPr>
              <w:t xml:space="preserve">7500 – сумма недостачи отнесена на виновное лицо (материально </w:t>
            </w:r>
            <w:r w:rsidR="00A6087E" w:rsidRPr="00133917">
              <w:rPr>
                <w:rFonts w:ascii="Times New Roman" w:hAnsi="Times New Roman"/>
                <w:sz w:val="20"/>
                <w:szCs w:val="28"/>
              </w:rPr>
              <w:t>ответственное</w:t>
            </w:r>
            <w:r w:rsidR="00B87735" w:rsidRPr="00133917">
              <w:rPr>
                <w:rFonts w:ascii="Times New Roman" w:hAnsi="Times New Roman"/>
                <w:sz w:val="20"/>
                <w:szCs w:val="28"/>
              </w:rPr>
              <w:t>)</w:t>
            </w:r>
          </w:p>
        </w:tc>
      </w:tr>
      <w:tr w:rsidR="00A75F0B" w:rsidRPr="00133917" w:rsidTr="00F67699">
        <w:trPr>
          <w:trHeight w:val="528"/>
          <w:jc w:val="center"/>
        </w:trPr>
        <w:tc>
          <w:tcPr>
            <w:tcW w:w="629" w:type="dxa"/>
          </w:tcPr>
          <w:p w:rsidR="00A75F0B" w:rsidRPr="00133917" w:rsidRDefault="00A75F0B" w:rsidP="00133917">
            <w:pPr>
              <w:spacing w:after="0" w:line="360" w:lineRule="auto"/>
              <w:rPr>
                <w:rFonts w:ascii="Times New Roman" w:hAnsi="Times New Roman"/>
                <w:sz w:val="20"/>
                <w:szCs w:val="28"/>
              </w:rPr>
            </w:pPr>
            <w:r w:rsidRPr="00133917">
              <w:rPr>
                <w:rFonts w:ascii="Times New Roman" w:hAnsi="Times New Roman"/>
                <w:sz w:val="20"/>
                <w:szCs w:val="28"/>
              </w:rPr>
              <w:t>5</w:t>
            </w:r>
          </w:p>
        </w:tc>
        <w:tc>
          <w:tcPr>
            <w:tcW w:w="2298" w:type="dxa"/>
          </w:tcPr>
          <w:p w:rsidR="00A75F0B" w:rsidRPr="00133917" w:rsidRDefault="00B52884" w:rsidP="00133917">
            <w:pPr>
              <w:spacing w:after="0" w:line="360" w:lineRule="auto"/>
              <w:rPr>
                <w:rFonts w:ascii="Times New Roman" w:hAnsi="Times New Roman"/>
                <w:sz w:val="20"/>
                <w:szCs w:val="28"/>
              </w:rPr>
            </w:pPr>
            <w:r w:rsidRPr="00133917">
              <w:rPr>
                <w:rFonts w:ascii="Times New Roman" w:hAnsi="Times New Roman"/>
                <w:sz w:val="20"/>
                <w:szCs w:val="28"/>
              </w:rPr>
              <w:t>70</w:t>
            </w:r>
          </w:p>
        </w:tc>
        <w:tc>
          <w:tcPr>
            <w:tcW w:w="2004" w:type="dxa"/>
            <w:gridSpan w:val="2"/>
          </w:tcPr>
          <w:p w:rsidR="00A75F0B" w:rsidRPr="00133917" w:rsidRDefault="00B52884" w:rsidP="00133917">
            <w:pPr>
              <w:spacing w:after="0" w:line="360" w:lineRule="auto"/>
              <w:rPr>
                <w:rFonts w:ascii="Times New Roman" w:hAnsi="Times New Roman"/>
                <w:sz w:val="20"/>
                <w:szCs w:val="28"/>
              </w:rPr>
            </w:pPr>
            <w:r w:rsidRPr="00133917">
              <w:rPr>
                <w:rFonts w:ascii="Times New Roman" w:hAnsi="Times New Roman"/>
                <w:sz w:val="20"/>
                <w:szCs w:val="28"/>
              </w:rPr>
              <w:t>73</w:t>
            </w:r>
          </w:p>
        </w:tc>
        <w:tc>
          <w:tcPr>
            <w:tcW w:w="4139" w:type="dxa"/>
          </w:tcPr>
          <w:p w:rsidR="00A75F0B" w:rsidRPr="00133917" w:rsidRDefault="00A75F0B" w:rsidP="00133917">
            <w:pPr>
              <w:spacing w:after="0" w:line="360" w:lineRule="auto"/>
              <w:rPr>
                <w:rFonts w:ascii="Times New Roman" w:hAnsi="Times New Roman"/>
                <w:sz w:val="20"/>
                <w:szCs w:val="28"/>
              </w:rPr>
            </w:pPr>
            <w:r w:rsidRPr="00133917">
              <w:rPr>
                <w:rFonts w:ascii="Times New Roman" w:hAnsi="Times New Roman"/>
                <w:sz w:val="20"/>
                <w:szCs w:val="28"/>
              </w:rPr>
              <w:t>Σ=</w:t>
            </w:r>
            <w:r w:rsidR="00B52884" w:rsidRPr="00133917">
              <w:rPr>
                <w:rFonts w:ascii="Times New Roman" w:hAnsi="Times New Roman"/>
                <w:sz w:val="20"/>
                <w:szCs w:val="28"/>
              </w:rPr>
              <w:t>7500</w:t>
            </w:r>
            <w:r w:rsidR="00133917" w:rsidRPr="00133917">
              <w:rPr>
                <w:rFonts w:ascii="Times New Roman" w:hAnsi="Times New Roman"/>
                <w:sz w:val="20"/>
                <w:szCs w:val="28"/>
              </w:rPr>
              <w:t xml:space="preserve"> </w:t>
            </w:r>
            <w:r w:rsidRPr="00133917">
              <w:rPr>
                <w:rFonts w:ascii="Times New Roman" w:hAnsi="Times New Roman"/>
                <w:sz w:val="20"/>
                <w:szCs w:val="28"/>
              </w:rPr>
              <w:t xml:space="preserve">- </w:t>
            </w:r>
            <w:r w:rsidR="003C0208" w:rsidRPr="00133917">
              <w:rPr>
                <w:rFonts w:ascii="Times New Roman" w:hAnsi="Times New Roman"/>
                <w:sz w:val="20"/>
                <w:szCs w:val="28"/>
              </w:rPr>
              <w:t>сумма недостачи вычтена из заработной платы виновного материально ответственного лица</w:t>
            </w:r>
          </w:p>
        </w:tc>
      </w:tr>
    </w:tbl>
    <w:p w:rsidR="00F67699" w:rsidRDefault="00F67699" w:rsidP="00133917">
      <w:pPr>
        <w:spacing w:after="0" w:line="360" w:lineRule="auto"/>
        <w:ind w:firstLine="709"/>
        <w:jc w:val="both"/>
        <w:rPr>
          <w:rFonts w:ascii="Times New Roman" w:hAnsi="Times New Roman"/>
          <w:sz w:val="28"/>
        </w:rPr>
      </w:pPr>
    </w:p>
    <w:p w:rsidR="00552304" w:rsidRPr="00133917" w:rsidRDefault="00603889" w:rsidP="00133917">
      <w:pPr>
        <w:spacing w:after="0" w:line="360" w:lineRule="auto"/>
        <w:ind w:firstLine="709"/>
        <w:jc w:val="both"/>
        <w:rPr>
          <w:rFonts w:ascii="Times New Roman" w:hAnsi="Times New Roman"/>
          <w:sz w:val="28"/>
        </w:rPr>
      </w:pPr>
      <w:r>
        <w:rPr>
          <w:rFonts w:ascii="Times New Roman" w:hAnsi="Times New Roman"/>
          <w:sz w:val="28"/>
        </w:rPr>
        <w:br w:type="page"/>
      </w:r>
      <w:r w:rsidR="00552304" w:rsidRPr="00133917">
        <w:rPr>
          <w:rFonts w:ascii="Times New Roman" w:hAnsi="Times New Roman"/>
          <w:sz w:val="28"/>
        </w:rPr>
        <w:t>По мнению проверяющей организации,</w:t>
      </w:r>
      <w:r w:rsidR="00133917" w:rsidRPr="00133917">
        <w:rPr>
          <w:rFonts w:ascii="Times New Roman" w:hAnsi="Times New Roman"/>
          <w:sz w:val="28"/>
        </w:rPr>
        <w:t xml:space="preserve"> </w:t>
      </w:r>
      <w:r w:rsidR="00552304" w:rsidRPr="00133917">
        <w:rPr>
          <w:rFonts w:ascii="Times New Roman" w:hAnsi="Times New Roman"/>
          <w:sz w:val="28"/>
        </w:rPr>
        <w:t>за исключением влияния</w:t>
      </w:r>
      <w:r w:rsidR="00133917" w:rsidRPr="00133917">
        <w:rPr>
          <w:rFonts w:ascii="Times New Roman" w:hAnsi="Times New Roman"/>
          <w:sz w:val="28"/>
        </w:rPr>
        <w:t xml:space="preserve"> </w:t>
      </w:r>
      <w:r w:rsidR="00552304" w:rsidRPr="00133917">
        <w:rPr>
          <w:rFonts w:ascii="Times New Roman" w:hAnsi="Times New Roman"/>
          <w:sz w:val="28"/>
        </w:rPr>
        <w:t>на</w:t>
      </w:r>
      <w:r w:rsidR="00133917" w:rsidRPr="00133917">
        <w:rPr>
          <w:rFonts w:ascii="Times New Roman" w:hAnsi="Times New Roman"/>
          <w:sz w:val="28"/>
        </w:rPr>
        <w:t xml:space="preserve"> </w:t>
      </w:r>
      <w:r w:rsidR="00552304" w:rsidRPr="00133917">
        <w:rPr>
          <w:rFonts w:ascii="Times New Roman" w:hAnsi="Times New Roman"/>
          <w:sz w:val="28"/>
        </w:rPr>
        <w:t>бухгалтерскую</w:t>
      </w:r>
      <w:r w:rsidR="00133917" w:rsidRPr="00133917">
        <w:rPr>
          <w:rFonts w:ascii="Times New Roman" w:hAnsi="Times New Roman"/>
          <w:sz w:val="28"/>
        </w:rPr>
        <w:t xml:space="preserve"> </w:t>
      </w:r>
      <w:r w:rsidR="00552304" w:rsidRPr="00133917">
        <w:rPr>
          <w:rFonts w:ascii="Times New Roman" w:hAnsi="Times New Roman"/>
          <w:sz w:val="28"/>
        </w:rPr>
        <w:t>(финансовую) отчетность</w:t>
      </w:r>
      <w:r w:rsidR="00133917" w:rsidRPr="00133917">
        <w:rPr>
          <w:rFonts w:ascii="Times New Roman" w:hAnsi="Times New Roman"/>
          <w:sz w:val="28"/>
        </w:rPr>
        <w:t xml:space="preserve"> </w:t>
      </w:r>
      <w:r w:rsidR="00552304" w:rsidRPr="00133917">
        <w:rPr>
          <w:rFonts w:ascii="Times New Roman" w:hAnsi="Times New Roman"/>
          <w:sz w:val="28"/>
        </w:rPr>
        <w:t>обстоятельств, изложенных</w:t>
      </w:r>
      <w:r w:rsidR="00133917" w:rsidRPr="00133917">
        <w:rPr>
          <w:rFonts w:ascii="Times New Roman" w:hAnsi="Times New Roman"/>
          <w:sz w:val="28"/>
        </w:rPr>
        <w:t xml:space="preserve"> </w:t>
      </w:r>
      <w:r w:rsidR="00552304" w:rsidRPr="00133917">
        <w:rPr>
          <w:rFonts w:ascii="Times New Roman" w:hAnsi="Times New Roman"/>
          <w:sz w:val="28"/>
        </w:rPr>
        <w:t>в</w:t>
      </w:r>
      <w:r w:rsidR="00133917" w:rsidRPr="00133917">
        <w:rPr>
          <w:rFonts w:ascii="Times New Roman" w:hAnsi="Times New Roman"/>
          <w:sz w:val="28"/>
        </w:rPr>
        <w:t xml:space="preserve"> </w:t>
      </w:r>
      <w:r w:rsidR="00552304" w:rsidRPr="00133917">
        <w:rPr>
          <w:rFonts w:ascii="Times New Roman" w:hAnsi="Times New Roman"/>
          <w:sz w:val="28"/>
        </w:rPr>
        <w:t>предыдущей части, бухгалтерская (финансовая)</w:t>
      </w:r>
      <w:r w:rsidR="00133917" w:rsidRPr="00133917">
        <w:rPr>
          <w:rFonts w:ascii="Times New Roman" w:hAnsi="Times New Roman"/>
          <w:sz w:val="28"/>
        </w:rPr>
        <w:t xml:space="preserve"> </w:t>
      </w:r>
      <w:r w:rsidR="00552304" w:rsidRPr="00133917">
        <w:rPr>
          <w:rFonts w:ascii="Times New Roman" w:hAnsi="Times New Roman"/>
          <w:sz w:val="28"/>
        </w:rPr>
        <w:t>отчетность</w:t>
      </w:r>
      <w:r w:rsidR="00133917" w:rsidRPr="00133917">
        <w:rPr>
          <w:rFonts w:ascii="Times New Roman" w:hAnsi="Times New Roman"/>
          <w:sz w:val="28"/>
        </w:rPr>
        <w:t xml:space="preserve"> </w:t>
      </w:r>
      <w:r w:rsidR="00BB5AFA" w:rsidRPr="00133917">
        <w:rPr>
          <w:rFonts w:ascii="Times New Roman" w:hAnsi="Times New Roman"/>
          <w:sz w:val="28"/>
        </w:rPr>
        <w:t>ОАО</w:t>
      </w:r>
      <w:r w:rsidR="00133917" w:rsidRPr="00133917">
        <w:rPr>
          <w:rFonts w:ascii="Times New Roman" w:hAnsi="Times New Roman"/>
          <w:sz w:val="28"/>
        </w:rPr>
        <w:t xml:space="preserve"> </w:t>
      </w:r>
      <w:r w:rsidR="00552304" w:rsidRPr="00133917">
        <w:rPr>
          <w:rFonts w:ascii="Times New Roman" w:hAnsi="Times New Roman"/>
          <w:sz w:val="28"/>
        </w:rPr>
        <w:t>"</w:t>
      </w:r>
      <w:r w:rsidR="00D660EF" w:rsidRPr="00133917">
        <w:rPr>
          <w:rFonts w:ascii="Times New Roman" w:hAnsi="Times New Roman"/>
          <w:sz w:val="28"/>
        </w:rPr>
        <w:t>Фирмтехнолоджи</w:t>
      </w:r>
      <w:r w:rsidR="00552304" w:rsidRPr="00133917">
        <w:rPr>
          <w:rFonts w:ascii="Times New Roman" w:hAnsi="Times New Roman"/>
          <w:sz w:val="28"/>
        </w:rPr>
        <w:t>"</w:t>
      </w:r>
      <w:r w:rsidR="00133917" w:rsidRPr="00133917">
        <w:rPr>
          <w:rFonts w:ascii="Times New Roman" w:hAnsi="Times New Roman"/>
          <w:sz w:val="28"/>
        </w:rPr>
        <w:t xml:space="preserve"> </w:t>
      </w:r>
      <w:r w:rsidR="00552304" w:rsidRPr="00133917">
        <w:rPr>
          <w:rFonts w:ascii="Times New Roman" w:hAnsi="Times New Roman"/>
          <w:sz w:val="28"/>
        </w:rPr>
        <w:t>отражает</w:t>
      </w:r>
      <w:r w:rsidR="00133917" w:rsidRPr="00133917">
        <w:rPr>
          <w:rFonts w:ascii="Times New Roman" w:hAnsi="Times New Roman"/>
          <w:sz w:val="28"/>
        </w:rPr>
        <w:t xml:space="preserve"> </w:t>
      </w:r>
      <w:r w:rsidR="00552304" w:rsidRPr="00133917">
        <w:rPr>
          <w:rFonts w:ascii="Times New Roman" w:hAnsi="Times New Roman"/>
          <w:sz w:val="28"/>
        </w:rPr>
        <w:t>достоверно во всех</w:t>
      </w:r>
      <w:r w:rsidR="00133917" w:rsidRPr="00133917">
        <w:rPr>
          <w:rFonts w:ascii="Times New Roman" w:hAnsi="Times New Roman"/>
          <w:sz w:val="28"/>
        </w:rPr>
        <w:t xml:space="preserve"> </w:t>
      </w:r>
      <w:r w:rsidR="00552304" w:rsidRPr="00133917">
        <w:rPr>
          <w:rFonts w:ascii="Times New Roman" w:hAnsi="Times New Roman"/>
          <w:sz w:val="28"/>
        </w:rPr>
        <w:t>существенных отношениях его финансовое положение на 1 января 2010</w:t>
      </w:r>
      <w:r w:rsidR="00133917" w:rsidRPr="00133917">
        <w:rPr>
          <w:rFonts w:ascii="Times New Roman" w:hAnsi="Times New Roman"/>
          <w:sz w:val="28"/>
        </w:rPr>
        <w:t xml:space="preserve"> </w:t>
      </w:r>
      <w:r w:rsidR="00552304" w:rsidRPr="00133917">
        <w:rPr>
          <w:rFonts w:ascii="Times New Roman" w:hAnsi="Times New Roman"/>
          <w:sz w:val="28"/>
        </w:rPr>
        <w:t>г. и результаты финансово-хозяйственной деятельности за 2010 г.</w:t>
      </w:r>
    </w:p>
    <w:p w:rsidR="00705459" w:rsidRPr="00133917" w:rsidRDefault="00705459" w:rsidP="00133917">
      <w:pPr>
        <w:spacing w:after="0" w:line="360" w:lineRule="auto"/>
        <w:ind w:firstLine="709"/>
        <w:jc w:val="both"/>
        <w:rPr>
          <w:rFonts w:ascii="Times New Roman" w:hAnsi="Times New Roman"/>
          <w:sz w:val="28"/>
        </w:rPr>
      </w:pPr>
    </w:p>
    <w:p w:rsidR="00CD562F" w:rsidRDefault="00F67699" w:rsidP="00133917">
      <w:pPr>
        <w:spacing w:after="0" w:line="360" w:lineRule="auto"/>
        <w:ind w:firstLine="709"/>
        <w:jc w:val="both"/>
        <w:rPr>
          <w:rFonts w:ascii="Times New Roman" w:hAnsi="Times New Roman"/>
          <w:sz w:val="28"/>
        </w:rPr>
      </w:pPr>
      <w:r>
        <w:rPr>
          <w:rFonts w:ascii="Times New Roman" w:hAnsi="Times New Roman"/>
          <w:sz w:val="28"/>
        </w:rPr>
        <w:br w:type="page"/>
      </w:r>
      <w:r w:rsidRPr="00133917">
        <w:rPr>
          <w:rFonts w:ascii="Times New Roman" w:hAnsi="Times New Roman"/>
          <w:sz w:val="28"/>
        </w:rPr>
        <w:t>Список использованных источников</w:t>
      </w:r>
    </w:p>
    <w:p w:rsidR="00F67699" w:rsidRPr="00133917" w:rsidRDefault="00F67699" w:rsidP="00133917">
      <w:pPr>
        <w:spacing w:after="0" w:line="360" w:lineRule="auto"/>
        <w:ind w:firstLine="709"/>
        <w:jc w:val="both"/>
        <w:rPr>
          <w:rFonts w:ascii="Times New Roman" w:hAnsi="Times New Roman"/>
          <w:sz w:val="28"/>
        </w:rPr>
      </w:pPr>
    </w:p>
    <w:p w:rsidR="00F0736A" w:rsidRPr="00133917" w:rsidRDefault="00E154AC" w:rsidP="00F67699">
      <w:pPr>
        <w:pStyle w:val="a3"/>
        <w:numPr>
          <w:ilvl w:val="0"/>
          <w:numId w:val="13"/>
        </w:numPr>
        <w:spacing w:after="0" w:line="360" w:lineRule="auto"/>
        <w:ind w:left="0" w:firstLine="0"/>
        <w:jc w:val="both"/>
        <w:rPr>
          <w:rFonts w:ascii="Times New Roman" w:hAnsi="Times New Roman"/>
          <w:sz w:val="28"/>
        </w:rPr>
      </w:pPr>
      <w:r w:rsidRPr="00133917">
        <w:rPr>
          <w:rFonts w:ascii="Times New Roman" w:hAnsi="Times New Roman"/>
          <w:sz w:val="28"/>
        </w:rPr>
        <w:t>Хмельницкий В.А. Ревизия и аудит. Учебный комплекс – Мн.: «Интерпрессервис», 2010</w:t>
      </w:r>
    </w:p>
    <w:p w:rsidR="00F0736A" w:rsidRPr="00133917" w:rsidRDefault="00E154AC" w:rsidP="00F67699">
      <w:pPr>
        <w:pStyle w:val="a3"/>
        <w:numPr>
          <w:ilvl w:val="0"/>
          <w:numId w:val="13"/>
        </w:numPr>
        <w:spacing w:after="0" w:line="360" w:lineRule="auto"/>
        <w:ind w:left="0" w:firstLine="0"/>
        <w:jc w:val="both"/>
        <w:rPr>
          <w:rFonts w:ascii="Times New Roman" w:hAnsi="Times New Roman"/>
          <w:sz w:val="28"/>
        </w:rPr>
      </w:pPr>
      <w:r w:rsidRPr="00133917">
        <w:rPr>
          <w:rFonts w:ascii="Times New Roman" w:hAnsi="Times New Roman"/>
          <w:sz w:val="28"/>
        </w:rPr>
        <w:t>.</w:t>
      </w:r>
      <w:r w:rsidR="00F0736A" w:rsidRPr="00133917">
        <w:rPr>
          <w:rFonts w:ascii="Times New Roman" w:hAnsi="Times New Roman"/>
          <w:sz w:val="28"/>
        </w:rPr>
        <w:t xml:space="preserve"> Инструкциея о порядке открытия и закрытия банками и небанковскими кредитно-финансовыми организациями банковских счетов, утвержденной постановлением Правления Национального банка Республики Беларусь 20.06.2007 № 127</w:t>
      </w:r>
      <w:r w:rsidR="00F76DFB" w:rsidRPr="00133917">
        <w:rPr>
          <w:rFonts w:ascii="Times New Roman" w:hAnsi="Times New Roman"/>
          <w:sz w:val="28"/>
        </w:rPr>
        <w:t>.</w:t>
      </w:r>
    </w:p>
    <w:p w:rsidR="00F0736A" w:rsidRPr="00133917" w:rsidRDefault="00F0736A" w:rsidP="00F67699">
      <w:pPr>
        <w:pStyle w:val="a3"/>
        <w:numPr>
          <w:ilvl w:val="0"/>
          <w:numId w:val="13"/>
        </w:numPr>
        <w:spacing w:after="0" w:line="360" w:lineRule="auto"/>
        <w:ind w:left="0" w:firstLine="0"/>
        <w:jc w:val="both"/>
        <w:rPr>
          <w:rFonts w:ascii="Times New Roman" w:hAnsi="Times New Roman"/>
          <w:sz w:val="28"/>
        </w:rPr>
      </w:pPr>
      <w:r w:rsidRPr="00133917">
        <w:rPr>
          <w:rFonts w:ascii="Times New Roman" w:hAnsi="Times New Roman"/>
          <w:sz w:val="28"/>
        </w:rPr>
        <w:t>Инструкция о банковском переводе, утвержденная постановлением Правления Национального банка Республики Беларусь 29.03.2001 г. № 66.</w:t>
      </w:r>
    </w:p>
    <w:p w:rsidR="00F76DFB" w:rsidRPr="00133917" w:rsidRDefault="00F76DFB" w:rsidP="00F67699">
      <w:pPr>
        <w:pStyle w:val="a3"/>
        <w:numPr>
          <w:ilvl w:val="0"/>
          <w:numId w:val="13"/>
        </w:numPr>
        <w:spacing w:after="0" w:line="360" w:lineRule="auto"/>
        <w:ind w:left="0" w:firstLine="0"/>
        <w:jc w:val="both"/>
        <w:rPr>
          <w:rFonts w:ascii="Times New Roman" w:hAnsi="Times New Roman"/>
          <w:sz w:val="28"/>
        </w:rPr>
      </w:pPr>
      <w:r w:rsidRPr="00133917">
        <w:rPr>
          <w:rFonts w:ascii="Times New Roman" w:hAnsi="Times New Roman"/>
          <w:sz w:val="28"/>
        </w:rPr>
        <w:t>Пупко Г.М. Аудит и ревизия: Учебник – Минск: Книжный Дом; Мисанта, 200</w:t>
      </w:r>
      <w:r w:rsidR="008445ED" w:rsidRPr="00133917">
        <w:rPr>
          <w:rFonts w:ascii="Times New Roman" w:hAnsi="Times New Roman"/>
          <w:sz w:val="28"/>
        </w:rPr>
        <w:t>9г</w:t>
      </w:r>
      <w:r w:rsidRPr="00133917">
        <w:rPr>
          <w:rFonts w:ascii="Times New Roman" w:hAnsi="Times New Roman"/>
          <w:sz w:val="28"/>
        </w:rPr>
        <w:t>.</w:t>
      </w:r>
    </w:p>
    <w:p w:rsidR="00F0736A" w:rsidRPr="00133917" w:rsidRDefault="00F0736A" w:rsidP="00F67699">
      <w:pPr>
        <w:pStyle w:val="a3"/>
        <w:numPr>
          <w:ilvl w:val="0"/>
          <w:numId w:val="13"/>
        </w:numPr>
        <w:spacing w:after="0" w:line="360" w:lineRule="auto"/>
        <w:ind w:left="0" w:firstLine="0"/>
        <w:jc w:val="both"/>
        <w:rPr>
          <w:rFonts w:ascii="Times New Roman" w:hAnsi="Times New Roman"/>
          <w:sz w:val="28"/>
        </w:rPr>
      </w:pPr>
      <w:r w:rsidRPr="00133917">
        <w:rPr>
          <w:rFonts w:ascii="Times New Roman" w:hAnsi="Times New Roman"/>
          <w:sz w:val="28"/>
        </w:rPr>
        <w:t>Указ Президента Республики Беларусь от 17 июля 206г. №452 «Об обязательной продаже иностранной валюты»</w:t>
      </w:r>
    </w:p>
    <w:p w:rsidR="00F0736A" w:rsidRPr="00133917" w:rsidRDefault="00F0736A" w:rsidP="00F67699">
      <w:pPr>
        <w:pStyle w:val="a3"/>
        <w:numPr>
          <w:ilvl w:val="0"/>
          <w:numId w:val="13"/>
        </w:numPr>
        <w:spacing w:after="0" w:line="360" w:lineRule="auto"/>
        <w:ind w:left="0" w:firstLine="0"/>
        <w:jc w:val="both"/>
        <w:rPr>
          <w:rFonts w:ascii="Times New Roman" w:hAnsi="Times New Roman"/>
          <w:sz w:val="28"/>
        </w:rPr>
      </w:pPr>
      <w:r w:rsidRPr="00133917">
        <w:rPr>
          <w:rFonts w:ascii="Times New Roman" w:hAnsi="Times New Roman"/>
          <w:sz w:val="28"/>
        </w:rPr>
        <w:t>Постановление Правления Национального банка Республики Беларусь от 28.07.2005 N 112 "Об утверждении Инструкции о порядке совершения валютно-обменных операций с участием юридических лиц и индивидуальных предпринимателей"</w:t>
      </w:r>
    </w:p>
    <w:p w:rsidR="00F0736A" w:rsidRPr="00133917" w:rsidRDefault="00F0736A" w:rsidP="00F67699">
      <w:pPr>
        <w:pStyle w:val="a3"/>
        <w:numPr>
          <w:ilvl w:val="0"/>
          <w:numId w:val="13"/>
        </w:numPr>
        <w:spacing w:after="0" w:line="360" w:lineRule="auto"/>
        <w:ind w:left="0" w:firstLine="0"/>
        <w:jc w:val="both"/>
        <w:rPr>
          <w:rFonts w:ascii="Times New Roman" w:hAnsi="Times New Roman"/>
          <w:sz w:val="28"/>
        </w:rPr>
      </w:pPr>
      <w:r w:rsidRPr="00133917">
        <w:rPr>
          <w:rFonts w:ascii="Times New Roman" w:hAnsi="Times New Roman"/>
          <w:sz w:val="28"/>
        </w:rPr>
        <w:t>Декрет Президента Республики Беларусь от 28.01.2010 № 1.</w:t>
      </w:r>
    </w:p>
    <w:p w:rsidR="00F0736A" w:rsidRPr="00133917" w:rsidRDefault="00F0736A" w:rsidP="00F67699">
      <w:pPr>
        <w:pStyle w:val="a3"/>
        <w:numPr>
          <w:ilvl w:val="0"/>
          <w:numId w:val="13"/>
        </w:numPr>
        <w:spacing w:after="0" w:line="360" w:lineRule="auto"/>
        <w:ind w:left="0" w:firstLine="0"/>
        <w:jc w:val="both"/>
        <w:rPr>
          <w:rFonts w:ascii="Times New Roman" w:hAnsi="Times New Roman"/>
          <w:sz w:val="28"/>
        </w:rPr>
      </w:pPr>
      <w:r w:rsidRPr="00133917">
        <w:rPr>
          <w:rFonts w:ascii="Times New Roman" w:hAnsi="Times New Roman"/>
          <w:sz w:val="28"/>
        </w:rPr>
        <w:t>Инструкция о порядке бухгалтерского учета безвозмездных поступлений (средств), утвержденной Постановлением Министерства финансов Республики Беларусь от 24.02.2006 N 17.</w:t>
      </w:r>
    </w:p>
    <w:p w:rsidR="00E154AC" w:rsidRPr="00133917" w:rsidRDefault="000B41D2" w:rsidP="00F67699">
      <w:pPr>
        <w:pStyle w:val="a3"/>
        <w:numPr>
          <w:ilvl w:val="0"/>
          <w:numId w:val="13"/>
        </w:numPr>
        <w:spacing w:after="0" w:line="360" w:lineRule="auto"/>
        <w:ind w:left="0" w:firstLine="0"/>
        <w:jc w:val="both"/>
        <w:rPr>
          <w:rFonts w:ascii="Times New Roman" w:hAnsi="Times New Roman"/>
          <w:sz w:val="28"/>
        </w:rPr>
      </w:pPr>
      <w:r w:rsidRPr="00133917">
        <w:rPr>
          <w:rFonts w:ascii="Times New Roman" w:hAnsi="Times New Roman"/>
          <w:sz w:val="28"/>
        </w:rPr>
        <w:t>Постановление Министерства Финансов Республики Беларусь от 30 мая 2003 г. N 89 «Об утверждении типового плана счетов бухгалтерского учета и инструкции по применению типового плана счетов бухгалтерского учета (в ред. постановлений Минфина от 13.11.2003 N 153, от 11.12.2008 N 187, от 26.03.2009 N 33, от 06.11.2009 N 136, от 11.01.2010 N 2).</w:t>
      </w:r>
    </w:p>
    <w:p w:rsidR="00F67699" w:rsidRPr="00F67699" w:rsidRDefault="00F67699" w:rsidP="00F67699">
      <w:pPr>
        <w:spacing w:line="360" w:lineRule="auto"/>
        <w:jc w:val="center"/>
        <w:rPr>
          <w:rFonts w:ascii="Times New Roman" w:hAnsi="Times New Roman"/>
          <w:color w:val="FFFFFF"/>
          <w:sz w:val="28"/>
          <w:szCs w:val="28"/>
        </w:rPr>
      </w:pPr>
      <w:bookmarkStart w:id="0" w:name="_GoBack"/>
      <w:bookmarkEnd w:id="0"/>
    </w:p>
    <w:sectPr w:rsidR="00F67699" w:rsidRPr="00F67699" w:rsidSect="00133917">
      <w:head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A75" w:rsidRDefault="00461A75" w:rsidP="003E0FD8">
      <w:pPr>
        <w:spacing w:after="0" w:line="240" w:lineRule="auto"/>
      </w:pPr>
      <w:r>
        <w:separator/>
      </w:r>
    </w:p>
  </w:endnote>
  <w:endnote w:type="continuationSeparator" w:id="0">
    <w:p w:rsidR="00461A75" w:rsidRDefault="00461A75" w:rsidP="003E0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A75" w:rsidRDefault="00461A75" w:rsidP="003E0FD8">
      <w:pPr>
        <w:spacing w:after="0" w:line="240" w:lineRule="auto"/>
      </w:pPr>
      <w:r>
        <w:separator/>
      </w:r>
    </w:p>
  </w:footnote>
  <w:footnote w:type="continuationSeparator" w:id="0">
    <w:p w:rsidR="00461A75" w:rsidRDefault="00461A75" w:rsidP="003E0F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699" w:rsidRPr="00F67699" w:rsidRDefault="00F67699" w:rsidP="00F67699">
    <w:pPr>
      <w:tabs>
        <w:tab w:val="left" w:pos="840"/>
      </w:tabs>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E47B8"/>
    <w:multiLevelType w:val="hybridMultilevel"/>
    <w:tmpl w:val="BF8CD392"/>
    <w:lvl w:ilvl="0" w:tplc="459CD7D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15E6BF8"/>
    <w:multiLevelType w:val="hybridMultilevel"/>
    <w:tmpl w:val="51A237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B6E7437"/>
    <w:multiLevelType w:val="hybridMultilevel"/>
    <w:tmpl w:val="032884CE"/>
    <w:lvl w:ilvl="0" w:tplc="F55EA4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15D2D1C"/>
    <w:multiLevelType w:val="hybridMultilevel"/>
    <w:tmpl w:val="0D7218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61B6F97"/>
    <w:multiLevelType w:val="hybridMultilevel"/>
    <w:tmpl w:val="EA66D324"/>
    <w:lvl w:ilvl="0" w:tplc="BA42EE9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3FAC7D9D"/>
    <w:multiLevelType w:val="hybridMultilevel"/>
    <w:tmpl w:val="F9DC10BA"/>
    <w:lvl w:ilvl="0" w:tplc="EFD8F26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1DD4CDB"/>
    <w:multiLevelType w:val="hybridMultilevel"/>
    <w:tmpl w:val="7CEABB5C"/>
    <w:lvl w:ilvl="0" w:tplc="5AD884C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56B5310D"/>
    <w:multiLevelType w:val="hybridMultilevel"/>
    <w:tmpl w:val="4348A30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4322ACA"/>
    <w:multiLevelType w:val="hybridMultilevel"/>
    <w:tmpl w:val="6C8CD88E"/>
    <w:lvl w:ilvl="0" w:tplc="07B4E94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68154DBB"/>
    <w:multiLevelType w:val="hybridMultilevel"/>
    <w:tmpl w:val="14ECDEA8"/>
    <w:lvl w:ilvl="0" w:tplc="8940F10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68875216"/>
    <w:multiLevelType w:val="hybridMultilevel"/>
    <w:tmpl w:val="84287006"/>
    <w:lvl w:ilvl="0" w:tplc="212E237A">
      <w:start w:val="3"/>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6E522125"/>
    <w:multiLevelType w:val="hybridMultilevel"/>
    <w:tmpl w:val="202EE3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1355AB6"/>
    <w:multiLevelType w:val="hybridMultilevel"/>
    <w:tmpl w:val="ADA28C6C"/>
    <w:lvl w:ilvl="0" w:tplc="693ED5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9"/>
  </w:num>
  <w:num w:numId="2">
    <w:abstractNumId w:val="11"/>
  </w:num>
  <w:num w:numId="3">
    <w:abstractNumId w:val="3"/>
  </w:num>
  <w:num w:numId="4">
    <w:abstractNumId w:val="5"/>
  </w:num>
  <w:num w:numId="5">
    <w:abstractNumId w:val="8"/>
  </w:num>
  <w:num w:numId="6">
    <w:abstractNumId w:val="10"/>
  </w:num>
  <w:num w:numId="7">
    <w:abstractNumId w:val="1"/>
  </w:num>
  <w:num w:numId="8">
    <w:abstractNumId w:val="7"/>
  </w:num>
  <w:num w:numId="9">
    <w:abstractNumId w:val="2"/>
  </w:num>
  <w:num w:numId="10">
    <w:abstractNumId w:val="4"/>
  </w:num>
  <w:num w:numId="11">
    <w:abstractNumId w:val="12"/>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0793"/>
    <w:rsid w:val="0001119D"/>
    <w:rsid w:val="00016260"/>
    <w:rsid w:val="000419EC"/>
    <w:rsid w:val="00043EA9"/>
    <w:rsid w:val="00061FB5"/>
    <w:rsid w:val="000621C6"/>
    <w:rsid w:val="000648FC"/>
    <w:rsid w:val="00071573"/>
    <w:rsid w:val="000849C8"/>
    <w:rsid w:val="00085AEA"/>
    <w:rsid w:val="000A1FCA"/>
    <w:rsid w:val="000B41D2"/>
    <w:rsid w:val="000B4FEC"/>
    <w:rsid w:val="000D0C23"/>
    <w:rsid w:val="000D77CC"/>
    <w:rsid w:val="000E21A5"/>
    <w:rsid w:val="000E5C99"/>
    <w:rsid w:val="000E731A"/>
    <w:rsid w:val="000F4AC2"/>
    <w:rsid w:val="0011769D"/>
    <w:rsid w:val="00133917"/>
    <w:rsid w:val="00136920"/>
    <w:rsid w:val="001522F5"/>
    <w:rsid w:val="00155FDD"/>
    <w:rsid w:val="00161085"/>
    <w:rsid w:val="0016478C"/>
    <w:rsid w:val="00165A46"/>
    <w:rsid w:val="00166374"/>
    <w:rsid w:val="00166B82"/>
    <w:rsid w:val="001713FA"/>
    <w:rsid w:val="00174969"/>
    <w:rsid w:val="00191CBF"/>
    <w:rsid w:val="00192575"/>
    <w:rsid w:val="001A4169"/>
    <w:rsid w:val="001B44EF"/>
    <w:rsid w:val="001D65CF"/>
    <w:rsid w:val="001D788F"/>
    <w:rsid w:val="001E0C11"/>
    <w:rsid w:val="001E1ED8"/>
    <w:rsid w:val="001E2E91"/>
    <w:rsid w:val="001E6197"/>
    <w:rsid w:val="001F2C33"/>
    <w:rsid w:val="00205B3E"/>
    <w:rsid w:val="00207129"/>
    <w:rsid w:val="002113CD"/>
    <w:rsid w:val="00216285"/>
    <w:rsid w:val="002226F6"/>
    <w:rsid w:val="00224A60"/>
    <w:rsid w:val="002258A4"/>
    <w:rsid w:val="00246A12"/>
    <w:rsid w:val="0025490F"/>
    <w:rsid w:val="002569C9"/>
    <w:rsid w:val="00257C49"/>
    <w:rsid w:val="00260C6C"/>
    <w:rsid w:val="00277E61"/>
    <w:rsid w:val="00281AC8"/>
    <w:rsid w:val="00284368"/>
    <w:rsid w:val="00291786"/>
    <w:rsid w:val="00291A53"/>
    <w:rsid w:val="00291FAC"/>
    <w:rsid w:val="002A3F8F"/>
    <w:rsid w:val="002C3DC7"/>
    <w:rsid w:val="002D1317"/>
    <w:rsid w:val="002D294E"/>
    <w:rsid w:val="002D31DB"/>
    <w:rsid w:val="002E24D2"/>
    <w:rsid w:val="002E6E3C"/>
    <w:rsid w:val="002E726A"/>
    <w:rsid w:val="00305A69"/>
    <w:rsid w:val="0030720C"/>
    <w:rsid w:val="0031123E"/>
    <w:rsid w:val="003135C2"/>
    <w:rsid w:val="00314EA4"/>
    <w:rsid w:val="00315C2A"/>
    <w:rsid w:val="003258C7"/>
    <w:rsid w:val="003406A8"/>
    <w:rsid w:val="00340CC0"/>
    <w:rsid w:val="003457D1"/>
    <w:rsid w:val="003459BF"/>
    <w:rsid w:val="003464C5"/>
    <w:rsid w:val="0034769B"/>
    <w:rsid w:val="0035206A"/>
    <w:rsid w:val="00352CCA"/>
    <w:rsid w:val="00362880"/>
    <w:rsid w:val="003645A0"/>
    <w:rsid w:val="00376CD6"/>
    <w:rsid w:val="003933E9"/>
    <w:rsid w:val="003A73AB"/>
    <w:rsid w:val="003C0208"/>
    <w:rsid w:val="003C27A8"/>
    <w:rsid w:val="003D1616"/>
    <w:rsid w:val="003D7755"/>
    <w:rsid w:val="003E0372"/>
    <w:rsid w:val="003E0FD8"/>
    <w:rsid w:val="003E3981"/>
    <w:rsid w:val="003F46E2"/>
    <w:rsid w:val="004000E2"/>
    <w:rsid w:val="00400F47"/>
    <w:rsid w:val="00401E87"/>
    <w:rsid w:val="00402606"/>
    <w:rsid w:val="00402C82"/>
    <w:rsid w:val="004056BA"/>
    <w:rsid w:val="0040596A"/>
    <w:rsid w:val="004126E9"/>
    <w:rsid w:val="00425697"/>
    <w:rsid w:val="00425846"/>
    <w:rsid w:val="00426B5B"/>
    <w:rsid w:val="00426F5D"/>
    <w:rsid w:val="004329E1"/>
    <w:rsid w:val="00442AB4"/>
    <w:rsid w:val="004501BB"/>
    <w:rsid w:val="00455CE7"/>
    <w:rsid w:val="004603DA"/>
    <w:rsid w:val="00461A75"/>
    <w:rsid w:val="0046492C"/>
    <w:rsid w:val="00476318"/>
    <w:rsid w:val="00480B4A"/>
    <w:rsid w:val="00483090"/>
    <w:rsid w:val="00491D25"/>
    <w:rsid w:val="0049204A"/>
    <w:rsid w:val="00493093"/>
    <w:rsid w:val="004A416F"/>
    <w:rsid w:val="004A5D5D"/>
    <w:rsid w:val="004B798E"/>
    <w:rsid w:val="004C1DAD"/>
    <w:rsid w:val="004D336D"/>
    <w:rsid w:val="004D6982"/>
    <w:rsid w:val="004D7CE6"/>
    <w:rsid w:val="004E5C3F"/>
    <w:rsid w:val="0051230A"/>
    <w:rsid w:val="00525C60"/>
    <w:rsid w:val="00526473"/>
    <w:rsid w:val="005353B0"/>
    <w:rsid w:val="00536B8A"/>
    <w:rsid w:val="0054124F"/>
    <w:rsid w:val="00546427"/>
    <w:rsid w:val="00546A3B"/>
    <w:rsid w:val="00552304"/>
    <w:rsid w:val="0056304C"/>
    <w:rsid w:val="005806D2"/>
    <w:rsid w:val="0058167F"/>
    <w:rsid w:val="00597BFF"/>
    <w:rsid w:val="005A15F6"/>
    <w:rsid w:val="005A4D6D"/>
    <w:rsid w:val="005D0A23"/>
    <w:rsid w:val="005D0F5D"/>
    <w:rsid w:val="005D6891"/>
    <w:rsid w:val="005D6DEF"/>
    <w:rsid w:val="005E0E0F"/>
    <w:rsid w:val="005F5A91"/>
    <w:rsid w:val="00603889"/>
    <w:rsid w:val="00617645"/>
    <w:rsid w:val="006246F1"/>
    <w:rsid w:val="006318C6"/>
    <w:rsid w:val="0063387E"/>
    <w:rsid w:val="006478FB"/>
    <w:rsid w:val="0065585F"/>
    <w:rsid w:val="0065604B"/>
    <w:rsid w:val="0065673E"/>
    <w:rsid w:val="00660663"/>
    <w:rsid w:val="00671801"/>
    <w:rsid w:val="0067247C"/>
    <w:rsid w:val="006738FB"/>
    <w:rsid w:val="00686A5F"/>
    <w:rsid w:val="00691E4E"/>
    <w:rsid w:val="006938A5"/>
    <w:rsid w:val="006963FA"/>
    <w:rsid w:val="006A06C9"/>
    <w:rsid w:val="006A0B2C"/>
    <w:rsid w:val="006A4A04"/>
    <w:rsid w:val="006C4FDE"/>
    <w:rsid w:val="006C7756"/>
    <w:rsid w:val="006C7F32"/>
    <w:rsid w:val="006D2C50"/>
    <w:rsid w:val="006D37C3"/>
    <w:rsid w:val="006D7592"/>
    <w:rsid w:val="006E278A"/>
    <w:rsid w:val="006E663F"/>
    <w:rsid w:val="00705459"/>
    <w:rsid w:val="00706BBB"/>
    <w:rsid w:val="00712382"/>
    <w:rsid w:val="00712E78"/>
    <w:rsid w:val="007171DA"/>
    <w:rsid w:val="007438DA"/>
    <w:rsid w:val="007569E2"/>
    <w:rsid w:val="007610B9"/>
    <w:rsid w:val="00761193"/>
    <w:rsid w:val="00763494"/>
    <w:rsid w:val="007703B1"/>
    <w:rsid w:val="0078520F"/>
    <w:rsid w:val="007A4607"/>
    <w:rsid w:val="007B6B75"/>
    <w:rsid w:val="007D073A"/>
    <w:rsid w:val="007D5286"/>
    <w:rsid w:val="007E03B7"/>
    <w:rsid w:val="007E3251"/>
    <w:rsid w:val="007F4F85"/>
    <w:rsid w:val="008075CD"/>
    <w:rsid w:val="008161D7"/>
    <w:rsid w:val="00817170"/>
    <w:rsid w:val="00824894"/>
    <w:rsid w:val="008445ED"/>
    <w:rsid w:val="00846D63"/>
    <w:rsid w:val="0084722F"/>
    <w:rsid w:val="00851DE9"/>
    <w:rsid w:val="00853B63"/>
    <w:rsid w:val="00854110"/>
    <w:rsid w:val="00855935"/>
    <w:rsid w:val="00870793"/>
    <w:rsid w:val="008735DD"/>
    <w:rsid w:val="00882A00"/>
    <w:rsid w:val="008C1815"/>
    <w:rsid w:val="008C3E45"/>
    <w:rsid w:val="008C4EFA"/>
    <w:rsid w:val="008C7677"/>
    <w:rsid w:val="008F2D5C"/>
    <w:rsid w:val="0090523D"/>
    <w:rsid w:val="00907D38"/>
    <w:rsid w:val="00915D4F"/>
    <w:rsid w:val="00916861"/>
    <w:rsid w:val="00917548"/>
    <w:rsid w:val="00920BC1"/>
    <w:rsid w:val="00924E07"/>
    <w:rsid w:val="009254EF"/>
    <w:rsid w:val="0093103E"/>
    <w:rsid w:val="00942038"/>
    <w:rsid w:val="00945CB6"/>
    <w:rsid w:val="009545EC"/>
    <w:rsid w:val="009703E5"/>
    <w:rsid w:val="00970932"/>
    <w:rsid w:val="0097173B"/>
    <w:rsid w:val="009742A5"/>
    <w:rsid w:val="0098268B"/>
    <w:rsid w:val="0099445F"/>
    <w:rsid w:val="009A06F1"/>
    <w:rsid w:val="009B03E6"/>
    <w:rsid w:val="009C6787"/>
    <w:rsid w:val="009D1616"/>
    <w:rsid w:val="009D5117"/>
    <w:rsid w:val="009E0F36"/>
    <w:rsid w:val="009F5AA5"/>
    <w:rsid w:val="00A149D1"/>
    <w:rsid w:val="00A20F51"/>
    <w:rsid w:val="00A24FAF"/>
    <w:rsid w:val="00A33CDD"/>
    <w:rsid w:val="00A4003D"/>
    <w:rsid w:val="00A6087E"/>
    <w:rsid w:val="00A61D93"/>
    <w:rsid w:val="00A71757"/>
    <w:rsid w:val="00A72F26"/>
    <w:rsid w:val="00A732A8"/>
    <w:rsid w:val="00A75F0B"/>
    <w:rsid w:val="00A8093B"/>
    <w:rsid w:val="00A83C43"/>
    <w:rsid w:val="00A871F0"/>
    <w:rsid w:val="00A93C09"/>
    <w:rsid w:val="00A97AF1"/>
    <w:rsid w:val="00AA0AA9"/>
    <w:rsid w:val="00AA6577"/>
    <w:rsid w:val="00AC7FF7"/>
    <w:rsid w:val="00AD59E7"/>
    <w:rsid w:val="00AD6013"/>
    <w:rsid w:val="00AE1DCC"/>
    <w:rsid w:val="00AF0092"/>
    <w:rsid w:val="00AF5FC6"/>
    <w:rsid w:val="00B15DCA"/>
    <w:rsid w:val="00B15EFF"/>
    <w:rsid w:val="00B24788"/>
    <w:rsid w:val="00B25B19"/>
    <w:rsid w:val="00B25EF5"/>
    <w:rsid w:val="00B26F3C"/>
    <w:rsid w:val="00B35274"/>
    <w:rsid w:val="00B47F41"/>
    <w:rsid w:val="00B5053D"/>
    <w:rsid w:val="00B52884"/>
    <w:rsid w:val="00B5494E"/>
    <w:rsid w:val="00B633B3"/>
    <w:rsid w:val="00B720CC"/>
    <w:rsid w:val="00B750E4"/>
    <w:rsid w:val="00B87735"/>
    <w:rsid w:val="00B87ECF"/>
    <w:rsid w:val="00B9719E"/>
    <w:rsid w:val="00BA06F2"/>
    <w:rsid w:val="00BA2794"/>
    <w:rsid w:val="00BA4B3D"/>
    <w:rsid w:val="00BB5AFA"/>
    <w:rsid w:val="00BB6155"/>
    <w:rsid w:val="00BC787D"/>
    <w:rsid w:val="00BD6015"/>
    <w:rsid w:val="00BD6105"/>
    <w:rsid w:val="00C05EC4"/>
    <w:rsid w:val="00C15993"/>
    <w:rsid w:val="00C15BC0"/>
    <w:rsid w:val="00C17C88"/>
    <w:rsid w:val="00C205E5"/>
    <w:rsid w:val="00C34747"/>
    <w:rsid w:val="00C426EC"/>
    <w:rsid w:val="00C46E50"/>
    <w:rsid w:val="00C471E4"/>
    <w:rsid w:val="00C51EF0"/>
    <w:rsid w:val="00C61452"/>
    <w:rsid w:val="00C80622"/>
    <w:rsid w:val="00C904B0"/>
    <w:rsid w:val="00CA1C66"/>
    <w:rsid w:val="00CC06B9"/>
    <w:rsid w:val="00CC3D65"/>
    <w:rsid w:val="00CD562F"/>
    <w:rsid w:val="00D048D2"/>
    <w:rsid w:val="00D05F4A"/>
    <w:rsid w:val="00D106F2"/>
    <w:rsid w:val="00D10FDA"/>
    <w:rsid w:val="00D12D39"/>
    <w:rsid w:val="00D22D12"/>
    <w:rsid w:val="00D249AD"/>
    <w:rsid w:val="00D24B46"/>
    <w:rsid w:val="00D27DCD"/>
    <w:rsid w:val="00D41ABE"/>
    <w:rsid w:val="00D43525"/>
    <w:rsid w:val="00D47E43"/>
    <w:rsid w:val="00D5505C"/>
    <w:rsid w:val="00D562DB"/>
    <w:rsid w:val="00D63870"/>
    <w:rsid w:val="00D660EF"/>
    <w:rsid w:val="00D72344"/>
    <w:rsid w:val="00D934C1"/>
    <w:rsid w:val="00D948BB"/>
    <w:rsid w:val="00DA5C58"/>
    <w:rsid w:val="00DD4E2B"/>
    <w:rsid w:val="00DF6152"/>
    <w:rsid w:val="00E0049E"/>
    <w:rsid w:val="00E03948"/>
    <w:rsid w:val="00E04854"/>
    <w:rsid w:val="00E14692"/>
    <w:rsid w:val="00E15125"/>
    <w:rsid w:val="00E154AC"/>
    <w:rsid w:val="00E177A6"/>
    <w:rsid w:val="00E304DB"/>
    <w:rsid w:val="00E370B2"/>
    <w:rsid w:val="00E40D93"/>
    <w:rsid w:val="00E61304"/>
    <w:rsid w:val="00E61BA8"/>
    <w:rsid w:val="00E70EA0"/>
    <w:rsid w:val="00E854D4"/>
    <w:rsid w:val="00E86229"/>
    <w:rsid w:val="00E92ACC"/>
    <w:rsid w:val="00EA3A53"/>
    <w:rsid w:val="00EB0021"/>
    <w:rsid w:val="00ED1059"/>
    <w:rsid w:val="00EF66E4"/>
    <w:rsid w:val="00EF7C27"/>
    <w:rsid w:val="00F0736A"/>
    <w:rsid w:val="00F169E4"/>
    <w:rsid w:val="00F25415"/>
    <w:rsid w:val="00F36112"/>
    <w:rsid w:val="00F41E59"/>
    <w:rsid w:val="00F42221"/>
    <w:rsid w:val="00F6150C"/>
    <w:rsid w:val="00F67699"/>
    <w:rsid w:val="00F70C77"/>
    <w:rsid w:val="00F76DFB"/>
    <w:rsid w:val="00F805F3"/>
    <w:rsid w:val="00F80CD1"/>
    <w:rsid w:val="00F81130"/>
    <w:rsid w:val="00F94E0E"/>
    <w:rsid w:val="00F96B1F"/>
    <w:rsid w:val="00FA0136"/>
    <w:rsid w:val="00FB5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823D425C-3DF3-4E1D-B84A-9AB5431E7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B46"/>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70793"/>
    <w:pPr>
      <w:ind w:left="720"/>
      <w:contextualSpacing/>
    </w:pPr>
  </w:style>
  <w:style w:type="paragraph" w:styleId="a4">
    <w:name w:val="header"/>
    <w:basedOn w:val="a"/>
    <w:link w:val="a5"/>
    <w:uiPriority w:val="99"/>
    <w:rsid w:val="003E0FD8"/>
    <w:pPr>
      <w:tabs>
        <w:tab w:val="center" w:pos="4677"/>
        <w:tab w:val="right" w:pos="9355"/>
      </w:tabs>
      <w:spacing w:after="0" w:line="240" w:lineRule="auto"/>
    </w:pPr>
  </w:style>
  <w:style w:type="paragraph" w:styleId="a6">
    <w:name w:val="footer"/>
    <w:basedOn w:val="a"/>
    <w:link w:val="a7"/>
    <w:uiPriority w:val="99"/>
    <w:rsid w:val="003E0FD8"/>
    <w:pPr>
      <w:tabs>
        <w:tab w:val="center" w:pos="4677"/>
        <w:tab w:val="right" w:pos="9355"/>
      </w:tabs>
      <w:spacing w:after="0" w:line="240" w:lineRule="auto"/>
    </w:pPr>
  </w:style>
  <w:style w:type="character" w:customStyle="1" w:styleId="a5">
    <w:name w:val="Верхний колонтитул Знак"/>
    <w:link w:val="a4"/>
    <w:uiPriority w:val="99"/>
    <w:locked/>
    <w:rsid w:val="003E0FD8"/>
    <w:rPr>
      <w:rFonts w:cs="Times New Roman"/>
    </w:rPr>
  </w:style>
  <w:style w:type="paragraph" w:styleId="a8">
    <w:name w:val="Balloon Text"/>
    <w:basedOn w:val="a"/>
    <w:link w:val="a9"/>
    <w:uiPriority w:val="99"/>
    <w:semiHidden/>
    <w:rsid w:val="00D63870"/>
    <w:pPr>
      <w:spacing w:after="0" w:line="240" w:lineRule="auto"/>
    </w:pPr>
    <w:rPr>
      <w:rFonts w:ascii="Tahoma" w:hAnsi="Tahoma" w:cs="Tahoma"/>
      <w:sz w:val="16"/>
      <w:szCs w:val="16"/>
    </w:rPr>
  </w:style>
  <w:style w:type="character" w:customStyle="1" w:styleId="a7">
    <w:name w:val="Нижний колонтитул Знак"/>
    <w:link w:val="a6"/>
    <w:uiPriority w:val="99"/>
    <w:locked/>
    <w:rsid w:val="003E0FD8"/>
    <w:rPr>
      <w:rFonts w:cs="Times New Roman"/>
    </w:rPr>
  </w:style>
  <w:style w:type="paragraph" w:styleId="2">
    <w:name w:val="Quote"/>
    <w:basedOn w:val="a"/>
    <w:next w:val="a"/>
    <w:link w:val="20"/>
    <w:uiPriority w:val="99"/>
    <w:qFormat/>
    <w:rsid w:val="0084722F"/>
    <w:rPr>
      <w:rFonts w:eastAsia="Calibri"/>
      <w:i/>
      <w:iCs/>
      <w:color w:val="000000"/>
      <w:lang w:eastAsia="ru-RU"/>
    </w:rPr>
  </w:style>
  <w:style w:type="character" w:customStyle="1" w:styleId="a9">
    <w:name w:val="Текст выноски Знак"/>
    <w:link w:val="a8"/>
    <w:uiPriority w:val="99"/>
    <w:semiHidden/>
    <w:locked/>
    <w:rsid w:val="00D63870"/>
    <w:rPr>
      <w:rFonts w:ascii="Tahoma" w:hAnsi="Tahoma"/>
      <w:sz w:val="16"/>
    </w:rPr>
  </w:style>
  <w:style w:type="character" w:customStyle="1" w:styleId="20">
    <w:name w:val="Цитата 2 Знак"/>
    <w:link w:val="2"/>
    <w:uiPriority w:val="99"/>
    <w:locked/>
    <w:rsid w:val="0084722F"/>
    <w:rPr>
      <w:rFonts w:eastAsia="Times New Roman"/>
      <w:i/>
      <w:color w:val="000000"/>
      <w:lang w:val="x-none" w:eastAsia="ru-RU"/>
    </w:rPr>
  </w:style>
  <w:style w:type="character" w:styleId="aa">
    <w:name w:val="Hyperlink"/>
    <w:uiPriority w:val="99"/>
    <w:rsid w:val="00F676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15555</Words>
  <Characters>88664</Characters>
  <Application>Microsoft Office Word</Application>
  <DocSecurity>0</DocSecurity>
  <Lines>738</Lines>
  <Paragraphs>208</Paragraphs>
  <ScaleCrop>false</ScaleCrop>
  <HeadingPairs>
    <vt:vector size="2" baseType="variant">
      <vt:variant>
        <vt:lpstr>Название</vt:lpstr>
      </vt:variant>
      <vt:variant>
        <vt:i4>1</vt:i4>
      </vt:variant>
    </vt:vector>
  </HeadingPairs>
  <TitlesOfParts>
    <vt:vector size="1" baseType="lpstr">
      <vt:lpstr>Белорусский национальный технический университет</vt:lpstr>
    </vt:vector>
  </TitlesOfParts>
  <Company/>
  <LinksUpToDate>false</LinksUpToDate>
  <CharactersWithSpaces>104011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национальный технический университет</dc:title>
  <dc:subject/>
  <dc:creator>Танюшка</dc:creator>
  <cp:keywords/>
  <dc:description/>
  <cp:lastModifiedBy>admin</cp:lastModifiedBy>
  <cp:revision>2</cp:revision>
  <dcterms:created xsi:type="dcterms:W3CDTF">2014-03-27T11:03:00Z</dcterms:created>
  <dcterms:modified xsi:type="dcterms:W3CDTF">2014-03-27T11:03:00Z</dcterms:modified>
</cp:coreProperties>
</file>