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10" w:rsidRPr="007A0A87" w:rsidRDefault="007443C7" w:rsidP="002A5394">
      <w:pPr>
        <w:shd w:val="clear" w:color="000000" w:fill="auto"/>
        <w:suppressAutoHyphens/>
        <w:spacing w:line="360" w:lineRule="auto"/>
        <w:jc w:val="center"/>
        <w:rPr>
          <w:b/>
          <w:color w:val="000000"/>
          <w:sz w:val="28"/>
          <w:szCs w:val="28"/>
        </w:rPr>
      </w:pPr>
      <w:r w:rsidRPr="007A0A87">
        <w:rPr>
          <w:b/>
          <w:color w:val="000000"/>
          <w:sz w:val="28"/>
          <w:szCs w:val="28"/>
        </w:rPr>
        <w:t>Содержание</w:t>
      </w:r>
    </w:p>
    <w:p w:rsidR="007443C7" w:rsidRPr="007A0A87" w:rsidRDefault="007443C7" w:rsidP="002A5394">
      <w:pPr>
        <w:shd w:val="clear" w:color="000000" w:fill="auto"/>
        <w:suppressAutoHyphens/>
        <w:spacing w:line="360" w:lineRule="auto"/>
        <w:jc w:val="center"/>
        <w:rPr>
          <w:b/>
          <w:color w:val="000000"/>
          <w:sz w:val="28"/>
          <w:szCs w:val="28"/>
        </w:rPr>
      </w:pPr>
    </w:p>
    <w:p w:rsidR="007443C7" w:rsidRPr="007A0A87" w:rsidRDefault="00392906" w:rsidP="002A5394">
      <w:pPr>
        <w:shd w:val="clear" w:color="000000" w:fill="auto"/>
        <w:tabs>
          <w:tab w:val="left" w:pos="709"/>
        </w:tabs>
        <w:suppressAutoHyphens/>
        <w:spacing w:line="360" w:lineRule="auto"/>
        <w:rPr>
          <w:color w:val="000000"/>
          <w:sz w:val="28"/>
          <w:szCs w:val="28"/>
        </w:rPr>
      </w:pPr>
      <w:r w:rsidRPr="007A0A87">
        <w:rPr>
          <w:color w:val="000000"/>
          <w:sz w:val="28"/>
          <w:szCs w:val="28"/>
        </w:rPr>
        <w:t>Введение</w:t>
      </w:r>
    </w:p>
    <w:p w:rsidR="002A5394" w:rsidRPr="007A0A87" w:rsidRDefault="007443C7" w:rsidP="002A5394">
      <w:pPr>
        <w:numPr>
          <w:ilvl w:val="0"/>
          <w:numId w:val="1"/>
        </w:numPr>
        <w:shd w:val="clear" w:color="000000" w:fill="auto"/>
        <w:tabs>
          <w:tab w:val="clear" w:pos="720"/>
          <w:tab w:val="left" w:pos="426"/>
        </w:tabs>
        <w:suppressAutoHyphens/>
        <w:spacing w:line="360" w:lineRule="auto"/>
        <w:ind w:left="0" w:firstLine="0"/>
        <w:rPr>
          <w:color w:val="000000"/>
          <w:sz w:val="28"/>
          <w:szCs w:val="28"/>
        </w:rPr>
      </w:pPr>
      <w:r w:rsidRPr="007A0A87">
        <w:rPr>
          <w:color w:val="000000"/>
          <w:sz w:val="28"/>
          <w:szCs w:val="28"/>
        </w:rPr>
        <w:t>Особенности деятельности торговых организаций и пр</w:t>
      </w:r>
      <w:r w:rsidR="00693C1D" w:rsidRPr="007A0A87">
        <w:rPr>
          <w:color w:val="000000"/>
          <w:sz w:val="28"/>
          <w:szCs w:val="28"/>
        </w:rPr>
        <w:t>едприятий общественного питания</w:t>
      </w:r>
      <w:r w:rsidR="002A5394" w:rsidRPr="007A0A87">
        <w:rPr>
          <w:color w:val="000000"/>
          <w:sz w:val="28"/>
          <w:szCs w:val="28"/>
        </w:rPr>
        <w:t xml:space="preserve"> </w:t>
      </w:r>
    </w:p>
    <w:p w:rsidR="002A5394" w:rsidRPr="007A0A87" w:rsidRDefault="00441592" w:rsidP="002A5394">
      <w:pPr>
        <w:shd w:val="clear" w:color="000000" w:fill="auto"/>
        <w:tabs>
          <w:tab w:val="left" w:pos="426"/>
        </w:tabs>
        <w:suppressAutoHyphens/>
        <w:spacing w:line="360" w:lineRule="auto"/>
        <w:rPr>
          <w:color w:val="000000"/>
          <w:sz w:val="28"/>
          <w:szCs w:val="28"/>
        </w:rPr>
      </w:pPr>
      <w:r w:rsidRPr="007A0A87">
        <w:rPr>
          <w:color w:val="000000"/>
          <w:sz w:val="28"/>
          <w:szCs w:val="28"/>
        </w:rPr>
        <w:t xml:space="preserve">1.1 </w:t>
      </w:r>
      <w:r w:rsidR="007443C7" w:rsidRPr="007A0A87">
        <w:rPr>
          <w:color w:val="000000"/>
          <w:sz w:val="28"/>
          <w:szCs w:val="28"/>
        </w:rPr>
        <w:t>Характеристика и содержание деятельности торговых организаций и пр</w:t>
      </w:r>
      <w:r w:rsidRPr="007A0A87">
        <w:rPr>
          <w:color w:val="000000"/>
          <w:sz w:val="28"/>
          <w:szCs w:val="28"/>
        </w:rPr>
        <w:t>едприятий общественного питания, а именно ЧУП «Общепит Ивьевского Райпо»</w:t>
      </w:r>
      <w:r w:rsidR="002A5394" w:rsidRPr="007A0A87">
        <w:rPr>
          <w:color w:val="000000"/>
          <w:sz w:val="28"/>
          <w:szCs w:val="28"/>
        </w:rPr>
        <w:t xml:space="preserve"> </w:t>
      </w:r>
    </w:p>
    <w:p w:rsidR="002A5394" w:rsidRPr="007A0A87" w:rsidRDefault="00441592" w:rsidP="002A5394">
      <w:pPr>
        <w:shd w:val="clear" w:color="000000" w:fill="auto"/>
        <w:tabs>
          <w:tab w:val="left" w:pos="426"/>
        </w:tabs>
        <w:suppressAutoHyphens/>
        <w:spacing w:line="360" w:lineRule="auto"/>
        <w:rPr>
          <w:color w:val="000000"/>
          <w:sz w:val="28"/>
          <w:szCs w:val="28"/>
        </w:rPr>
      </w:pPr>
      <w:r w:rsidRPr="007A0A87">
        <w:rPr>
          <w:color w:val="000000"/>
          <w:sz w:val="28"/>
          <w:szCs w:val="28"/>
        </w:rPr>
        <w:t xml:space="preserve">1.2 </w:t>
      </w:r>
      <w:r w:rsidR="007443C7" w:rsidRPr="007A0A87">
        <w:rPr>
          <w:color w:val="000000"/>
          <w:sz w:val="28"/>
          <w:szCs w:val="28"/>
        </w:rPr>
        <w:t>Нормативно-правовое регулирование деятельности торговых организаций и предприятий общественно</w:t>
      </w:r>
      <w:r w:rsidR="00392906" w:rsidRPr="007A0A87">
        <w:rPr>
          <w:color w:val="000000"/>
          <w:sz w:val="28"/>
          <w:szCs w:val="28"/>
        </w:rPr>
        <w:t>го питания, ее учета и контроля</w:t>
      </w:r>
    </w:p>
    <w:p w:rsidR="008E552F" w:rsidRPr="007A0A87" w:rsidRDefault="008E552F" w:rsidP="002A5394">
      <w:pPr>
        <w:numPr>
          <w:ilvl w:val="1"/>
          <w:numId w:val="15"/>
        </w:numPr>
        <w:shd w:val="clear" w:color="000000" w:fill="auto"/>
        <w:tabs>
          <w:tab w:val="left" w:pos="426"/>
        </w:tabs>
        <w:suppressAutoHyphens/>
        <w:spacing w:line="360" w:lineRule="auto"/>
        <w:ind w:left="0" w:firstLine="0"/>
        <w:rPr>
          <w:color w:val="000000"/>
          <w:sz w:val="28"/>
          <w:szCs w:val="28"/>
        </w:rPr>
      </w:pPr>
      <w:r w:rsidRPr="007A0A87">
        <w:rPr>
          <w:color w:val="000000"/>
          <w:sz w:val="28"/>
          <w:szCs w:val="28"/>
        </w:rPr>
        <w:t>Организация контроля операций по учету деятельности торговых организаций и предприятий общественного питания (задачи, объекты и источники контроля)</w:t>
      </w:r>
    </w:p>
    <w:p w:rsidR="007443C7" w:rsidRPr="007A0A87" w:rsidRDefault="00441592" w:rsidP="002A5394">
      <w:pPr>
        <w:shd w:val="clear" w:color="000000" w:fill="auto"/>
        <w:tabs>
          <w:tab w:val="left" w:pos="426"/>
        </w:tabs>
        <w:suppressAutoHyphens/>
        <w:spacing w:line="360" w:lineRule="auto"/>
        <w:rPr>
          <w:color w:val="000000"/>
          <w:sz w:val="28"/>
          <w:szCs w:val="28"/>
        </w:rPr>
      </w:pPr>
      <w:r w:rsidRPr="007A0A87">
        <w:rPr>
          <w:color w:val="000000"/>
          <w:sz w:val="28"/>
          <w:szCs w:val="28"/>
        </w:rPr>
        <w:t xml:space="preserve">2 </w:t>
      </w:r>
      <w:r w:rsidR="007443C7" w:rsidRPr="007A0A87">
        <w:rPr>
          <w:color w:val="000000"/>
          <w:sz w:val="28"/>
          <w:szCs w:val="28"/>
        </w:rPr>
        <w:t>Особенности контроля деятельности торговых предприятий и пр</w:t>
      </w:r>
      <w:r w:rsidR="005F491C" w:rsidRPr="007A0A87">
        <w:rPr>
          <w:color w:val="000000"/>
          <w:sz w:val="28"/>
          <w:szCs w:val="28"/>
        </w:rPr>
        <w:t>едприятий общественного питания</w:t>
      </w:r>
    </w:p>
    <w:p w:rsidR="007443C7" w:rsidRPr="007A0A87" w:rsidRDefault="007443C7" w:rsidP="002A5394">
      <w:pPr>
        <w:numPr>
          <w:ilvl w:val="1"/>
          <w:numId w:val="16"/>
        </w:numPr>
        <w:shd w:val="clear" w:color="000000" w:fill="auto"/>
        <w:tabs>
          <w:tab w:val="left" w:pos="426"/>
          <w:tab w:val="left" w:pos="709"/>
        </w:tabs>
        <w:suppressAutoHyphens/>
        <w:spacing w:line="360" w:lineRule="auto"/>
        <w:ind w:left="0" w:firstLine="0"/>
        <w:rPr>
          <w:color w:val="000000"/>
          <w:sz w:val="28"/>
          <w:szCs w:val="28"/>
        </w:rPr>
      </w:pPr>
      <w:r w:rsidRPr="007A0A87">
        <w:rPr>
          <w:color w:val="000000"/>
          <w:sz w:val="28"/>
          <w:szCs w:val="28"/>
        </w:rPr>
        <w:t xml:space="preserve">Контроль учета </w:t>
      </w:r>
      <w:r w:rsidR="00441592" w:rsidRPr="007A0A87">
        <w:rPr>
          <w:color w:val="000000"/>
          <w:sz w:val="28"/>
          <w:szCs w:val="28"/>
        </w:rPr>
        <w:t xml:space="preserve">торговых наценок </w:t>
      </w:r>
      <w:r w:rsidRPr="007A0A87">
        <w:rPr>
          <w:color w:val="000000"/>
          <w:sz w:val="28"/>
          <w:szCs w:val="28"/>
        </w:rPr>
        <w:t>и оценка розничного товарооборота</w:t>
      </w:r>
    </w:p>
    <w:p w:rsidR="007443C7" w:rsidRPr="007A0A87" w:rsidRDefault="007443C7" w:rsidP="002A5394">
      <w:pPr>
        <w:numPr>
          <w:ilvl w:val="1"/>
          <w:numId w:val="16"/>
        </w:numPr>
        <w:shd w:val="clear" w:color="000000" w:fill="auto"/>
        <w:tabs>
          <w:tab w:val="left" w:pos="426"/>
          <w:tab w:val="left" w:pos="709"/>
        </w:tabs>
        <w:suppressAutoHyphens/>
        <w:spacing w:line="360" w:lineRule="auto"/>
        <w:ind w:left="0" w:firstLine="0"/>
        <w:rPr>
          <w:color w:val="000000"/>
          <w:sz w:val="28"/>
          <w:szCs w:val="28"/>
        </w:rPr>
      </w:pPr>
      <w:r w:rsidRPr="007A0A87">
        <w:rPr>
          <w:color w:val="000000"/>
          <w:sz w:val="28"/>
          <w:szCs w:val="28"/>
        </w:rPr>
        <w:t>Организация проведения инвентаризаций продуктов и товаров и контроль за их результатами</w:t>
      </w:r>
    </w:p>
    <w:p w:rsidR="007443C7" w:rsidRPr="007A0A87" w:rsidRDefault="00C01100" w:rsidP="002A5394">
      <w:pPr>
        <w:numPr>
          <w:ilvl w:val="1"/>
          <w:numId w:val="16"/>
        </w:numPr>
        <w:shd w:val="clear" w:color="000000" w:fill="auto"/>
        <w:tabs>
          <w:tab w:val="left" w:pos="426"/>
          <w:tab w:val="left" w:pos="709"/>
        </w:tabs>
        <w:suppressAutoHyphens/>
        <w:spacing w:line="360" w:lineRule="auto"/>
        <w:ind w:left="0" w:firstLine="0"/>
        <w:rPr>
          <w:color w:val="000000"/>
          <w:sz w:val="28"/>
          <w:szCs w:val="28"/>
        </w:rPr>
      </w:pPr>
      <w:r w:rsidRPr="007A0A87">
        <w:rPr>
          <w:color w:val="000000"/>
          <w:sz w:val="28"/>
          <w:szCs w:val="28"/>
        </w:rPr>
        <w:t>Проверка учета</w:t>
      </w:r>
      <w:r w:rsidR="00441592" w:rsidRPr="007A0A87">
        <w:rPr>
          <w:color w:val="000000"/>
          <w:sz w:val="28"/>
          <w:szCs w:val="28"/>
        </w:rPr>
        <w:t xml:space="preserve"> издержек обращения</w:t>
      </w:r>
    </w:p>
    <w:p w:rsidR="007443C7" w:rsidRPr="007A0A87" w:rsidRDefault="002A5394" w:rsidP="002A5394">
      <w:pPr>
        <w:shd w:val="clear" w:color="000000" w:fill="auto"/>
        <w:tabs>
          <w:tab w:val="left" w:pos="426"/>
          <w:tab w:val="left" w:pos="709"/>
        </w:tabs>
        <w:suppressAutoHyphens/>
        <w:spacing w:line="360" w:lineRule="auto"/>
        <w:rPr>
          <w:color w:val="000000"/>
          <w:sz w:val="28"/>
          <w:szCs w:val="28"/>
        </w:rPr>
      </w:pPr>
      <w:r w:rsidRPr="007A0A87">
        <w:rPr>
          <w:color w:val="000000"/>
          <w:sz w:val="28"/>
          <w:szCs w:val="28"/>
        </w:rPr>
        <w:t xml:space="preserve">2.4 </w:t>
      </w:r>
      <w:r w:rsidR="007443C7" w:rsidRPr="007A0A87">
        <w:rPr>
          <w:color w:val="000000"/>
          <w:sz w:val="28"/>
          <w:szCs w:val="28"/>
        </w:rPr>
        <w:t>Основные направления совершенствования учета и к</w:t>
      </w:r>
      <w:r w:rsidR="009C1C1A" w:rsidRPr="007A0A87">
        <w:rPr>
          <w:color w:val="000000"/>
          <w:sz w:val="28"/>
          <w:szCs w:val="28"/>
        </w:rPr>
        <w:t>о</w:t>
      </w:r>
      <w:r w:rsidR="007443C7" w:rsidRPr="007A0A87">
        <w:rPr>
          <w:color w:val="000000"/>
          <w:sz w:val="28"/>
          <w:szCs w:val="28"/>
        </w:rPr>
        <w:t xml:space="preserve">нтроля операций по учету деятельности торговых </w:t>
      </w:r>
      <w:r w:rsidR="009C1C1A" w:rsidRPr="007A0A87">
        <w:rPr>
          <w:color w:val="000000"/>
          <w:sz w:val="28"/>
          <w:szCs w:val="28"/>
        </w:rPr>
        <w:t>предприят</w:t>
      </w:r>
      <w:r w:rsidR="007443C7" w:rsidRPr="007A0A87">
        <w:rPr>
          <w:color w:val="000000"/>
          <w:sz w:val="28"/>
          <w:szCs w:val="28"/>
        </w:rPr>
        <w:t>ий и предприятий общественного питания</w:t>
      </w:r>
    </w:p>
    <w:p w:rsidR="009C1C1A" w:rsidRPr="007A0A87" w:rsidRDefault="009C1C1A" w:rsidP="002A5394">
      <w:pPr>
        <w:shd w:val="clear" w:color="000000" w:fill="auto"/>
        <w:tabs>
          <w:tab w:val="left" w:pos="426"/>
          <w:tab w:val="left" w:pos="709"/>
        </w:tabs>
        <w:suppressAutoHyphens/>
        <w:spacing w:line="360" w:lineRule="auto"/>
        <w:rPr>
          <w:color w:val="000000"/>
          <w:sz w:val="28"/>
          <w:szCs w:val="28"/>
        </w:rPr>
      </w:pPr>
      <w:r w:rsidRPr="007A0A87">
        <w:rPr>
          <w:color w:val="000000"/>
          <w:sz w:val="28"/>
          <w:szCs w:val="28"/>
        </w:rPr>
        <w:t>Заключение</w:t>
      </w:r>
    </w:p>
    <w:p w:rsidR="009C1C1A" w:rsidRPr="007A0A87" w:rsidRDefault="009C1C1A" w:rsidP="002A5394">
      <w:pPr>
        <w:shd w:val="clear" w:color="000000" w:fill="auto"/>
        <w:tabs>
          <w:tab w:val="left" w:pos="426"/>
          <w:tab w:val="left" w:pos="709"/>
        </w:tabs>
        <w:suppressAutoHyphens/>
        <w:spacing w:line="360" w:lineRule="auto"/>
        <w:rPr>
          <w:color w:val="000000"/>
          <w:sz w:val="28"/>
          <w:szCs w:val="28"/>
        </w:rPr>
      </w:pPr>
      <w:r w:rsidRPr="007A0A87">
        <w:rPr>
          <w:color w:val="000000"/>
          <w:sz w:val="28"/>
          <w:szCs w:val="28"/>
        </w:rPr>
        <w:t>Список использованных источников</w:t>
      </w:r>
    </w:p>
    <w:p w:rsidR="009C1C1A" w:rsidRPr="007A0A87" w:rsidRDefault="009C1C1A" w:rsidP="002A5394">
      <w:pPr>
        <w:shd w:val="clear" w:color="000000" w:fill="auto"/>
        <w:tabs>
          <w:tab w:val="left" w:pos="426"/>
        </w:tabs>
        <w:suppressAutoHyphens/>
        <w:spacing w:line="360" w:lineRule="auto"/>
        <w:rPr>
          <w:color w:val="000000"/>
          <w:sz w:val="28"/>
          <w:szCs w:val="28"/>
        </w:rPr>
      </w:pPr>
    </w:p>
    <w:p w:rsidR="00113601" w:rsidRPr="007A0A87" w:rsidRDefault="002A5394" w:rsidP="002A5394">
      <w:pPr>
        <w:shd w:val="clear" w:color="000000" w:fill="auto"/>
        <w:tabs>
          <w:tab w:val="left" w:pos="426"/>
        </w:tabs>
        <w:suppressAutoHyphens/>
        <w:spacing w:line="360" w:lineRule="auto"/>
        <w:jc w:val="center"/>
        <w:rPr>
          <w:b/>
          <w:bCs/>
          <w:color w:val="000000"/>
          <w:sz w:val="28"/>
          <w:szCs w:val="30"/>
        </w:rPr>
      </w:pPr>
      <w:r w:rsidRPr="007A0A87">
        <w:rPr>
          <w:color w:val="000000"/>
          <w:sz w:val="28"/>
          <w:szCs w:val="28"/>
        </w:rPr>
        <w:br w:type="page"/>
      </w:r>
      <w:r w:rsidR="00113601" w:rsidRPr="007A0A87">
        <w:rPr>
          <w:b/>
          <w:bCs/>
          <w:color w:val="000000"/>
          <w:sz w:val="28"/>
          <w:szCs w:val="30"/>
        </w:rPr>
        <w:t>РЕФЕРАТ</w:t>
      </w:r>
    </w:p>
    <w:p w:rsidR="00113601" w:rsidRPr="007A0A87" w:rsidRDefault="00113601" w:rsidP="002A5394">
      <w:pPr>
        <w:shd w:val="clear" w:color="000000" w:fill="auto"/>
        <w:suppressAutoHyphens/>
        <w:spacing w:line="360" w:lineRule="auto"/>
        <w:jc w:val="center"/>
        <w:rPr>
          <w:bCs/>
          <w:color w:val="000000"/>
          <w:sz w:val="28"/>
          <w:szCs w:val="28"/>
        </w:rPr>
      </w:pPr>
    </w:p>
    <w:p w:rsidR="00113601" w:rsidRPr="007A0A87" w:rsidRDefault="00113601" w:rsidP="002A5394">
      <w:pPr>
        <w:shd w:val="clear" w:color="000000" w:fill="auto"/>
        <w:suppressAutoHyphens/>
        <w:spacing w:line="360" w:lineRule="auto"/>
        <w:ind w:firstLine="709"/>
        <w:jc w:val="both"/>
        <w:rPr>
          <w:color w:val="000000"/>
          <w:sz w:val="28"/>
        </w:rPr>
      </w:pPr>
      <w:r w:rsidRPr="007A0A87">
        <w:rPr>
          <w:color w:val="000000"/>
          <w:sz w:val="28"/>
        </w:rPr>
        <w:t xml:space="preserve">Ревизия операций по учету хозяйственно-экономической деятельности </w:t>
      </w:r>
      <w:r w:rsidRPr="007A0A87">
        <w:rPr>
          <w:color w:val="000000"/>
          <w:sz w:val="28"/>
          <w:szCs w:val="28"/>
        </w:rPr>
        <w:t>в Ивьевском райпо.</w:t>
      </w:r>
    </w:p>
    <w:p w:rsidR="00113601" w:rsidRPr="007A0A87" w:rsidRDefault="00113601" w:rsidP="002A5394">
      <w:pPr>
        <w:shd w:val="clear" w:color="000000" w:fill="auto"/>
        <w:suppressAutoHyphens/>
        <w:spacing w:line="360" w:lineRule="auto"/>
        <w:ind w:firstLine="709"/>
        <w:jc w:val="both"/>
        <w:rPr>
          <w:color w:val="000000"/>
          <w:sz w:val="28"/>
        </w:rPr>
      </w:pPr>
      <w:r w:rsidRPr="007A0A87">
        <w:rPr>
          <w:color w:val="000000"/>
          <w:sz w:val="28"/>
        </w:rPr>
        <w:t>Курсовая работа: 54 с., 1 табл., 22 источник, 3 прил.</w:t>
      </w:r>
    </w:p>
    <w:p w:rsidR="00113601" w:rsidRPr="007A0A87" w:rsidRDefault="00113601" w:rsidP="002A5394">
      <w:pPr>
        <w:pStyle w:val="a8"/>
        <w:shd w:val="clear" w:color="000000" w:fill="auto"/>
        <w:suppressAutoHyphens/>
        <w:spacing w:line="360" w:lineRule="auto"/>
        <w:ind w:firstLine="709"/>
        <w:jc w:val="both"/>
        <w:rPr>
          <w:color w:val="000000"/>
        </w:rPr>
      </w:pPr>
      <w:r w:rsidRPr="007A0A87">
        <w:rPr>
          <w:color w:val="000000"/>
        </w:rPr>
        <w:t>Перечень ключевых слов: инвентаризация, издержки обращения в торговой организации, торговые наценки, розничный товарооборот, нормативно-правовое регулирование хозяйственно-экономической деятельности.</w:t>
      </w:r>
    </w:p>
    <w:p w:rsidR="00113601" w:rsidRPr="007A0A87" w:rsidRDefault="00113601" w:rsidP="002A5394">
      <w:pPr>
        <w:shd w:val="clear" w:color="000000" w:fill="auto"/>
        <w:suppressAutoHyphens/>
        <w:spacing w:line="360" w:lineRule="auto"/>
        <w:ind w:firstLine="709"/>
        <w:jc w:val="both"/>
        <w:rPr>
          <w:color w:val="000000"/>
          <w:sz w:val="28"/>
        </w:rPr>
      </w:pPr>
      <w:r w:rsidRPr="007A0A87">
        <w:rPr>
          <w:color w:val="000000"/>
          <w:sz w:val="28"/>
        </w:rPr>
        <w:t>Предмет исследования – это совокупность теоретических, методологических и практических проблем, связанных с процессом ревизии хозяйственно-экономической деятельности.</w:t>
      </w:r>
    </w:p>
    <w:p w:rsidR="002A5394" w:rsidRPr="007A0A87" w:rsidRDefault="00113601" w:rsidP="002A5394">
      <w:pPr>
        <w:shd w:val="clear" w:color="000000" w:fill="auto"/>
        <w:suppressAutoHyphens/>
        <w:spacing w:line="360" w:lineRule="auto"/>
        <w:ind w:firstLine="709"/>
        <w:jc w:val="both"/>
        <w:rPr>
          <w:color w:val="000000"/>
          <w:sz w:val="28"/>
        </w:rPr>
      </w:pPr>
      <w:r w:rsidRPr="007A0A87">
        <w:rPr>
          <w:color w:val="000000"/>
          <w:sz w:val="28"/>
        </w:rPr>
        <w:t>Объектом практических исследований при написании курсовой работы является хозяйственно-экономическая деятельность Ивьевского райпо.</w:t>
      </w:r>
    </w:p>
    <w:p w:rsidR="00113601" w:rsidRPr="007A0A87" w:rsidRDefault="00113601" w:rsidP="002A5394">
      <w:pPr>
        <w:shd w:val="clear" w:color="000000" w:fill="auto"/>
        <w:suppressAutoHyphens/>
        <w:spacing w:line="360" w:lineRule="auto"/>
        <w:ind w:firstLine="709"/>
        <w:jc w:val="both"/>
        <w:rPr>
          <w:color w:val="000000"/>
          <w:kern w:val="2"/>
          <w:sz w:val="28"/>
          <w:szCs w:val="28"/>
        </w:rPr>
      </w:pPr>
      <w:r w:rsidRPr="007A0A87">
        <w:rPr>
          <w:color w:val="000000"/>
          <w:kern w:val="2"/>
          <w:sz w:val="28"/>
          <w:szCs w:val="28"/>
        </w:rPr>
        <w:t>Цель данной работы – определение н</w:t>
      </w:r>
      <w:r w:rsidRPr="007A0A87">
        <w:rPr>
          <w:color w:val="000000"/>
          <w:sz w:val="28"/>
          <w:szCs w:val="28"/>
        </w:rPr>
        <w:t>аправлений совершенствования контроля операций по учёту хозяйственно-экономической деятельности Ивьевского районного потребительского общества</w:t>
      </w:r>
      <w:r w:rsidRPr="007A0A87">
        <w:rPr>
          <w:color w:val="000000"/>
          <w:kern w:val="2"/>
          <w:sz w:val="28"/>
          <w:szCs w:val="28"/>
        </w:rPr>
        <w:t>.</w:t>
      </w:r>
    </w:p>
    <w:p w:rsidR="002A5394" w:rsidRPr="007A0A87" w:rsidRDefault="00113601" w:rsidP="002A5394">
      <w:pPr>
        <w:shd w:val="clear" w:color="000000" w:fill="auto"/>
        <w:suppressAutoHyphens/>
        <w:spacing w:line="360" w:lineRule="auto"/>
        <w:ind w:firstLine="709"/>
        <w:jc w:val="both"/>
        <w:rPr>
          <w:color w:val="000000"/>
          <w:sz w:val="28"/>
        </w:rPr>
      </w:pPr>
      <w:r w:rsidRPr="007A0A87">
        <w:rPr>
          <w:color w:val="000000"/>
          <w:sz w:val="28"/>
        </w:rPr>
        <w:t>Курсовая работа включает в себя 2 главы. В первой рассказывается про хозяйственно-экономическую деятельность торговой организации как объекта учёта и контроля. Во второй – про ревизию операций по учету хозяйственно-экономической деятельности торговой организации.</w:t>
      </w:r>
      <w:r w:rsidR="002A5394" w:rsidRPr="007A0A87">
        <w:rPr>
          <w:color w:val="000000"/>
          <w:sz w:val="28"/>
        </w:rPr>
        <w:t xml:space="preserve"> </w:t>
      </w:r>
    </w:p>
    <w:p w:rsidR="00113601" w:rsidRPr="007A0A87" w:rsidRDefault="00113601" w:rsidP="002A5394">
      <w:pPr>
        <w:shd w:val="clear" w:color="000000" w:fill="auto"/>
        <w:suppressAutoHyphens/>
        <w:spacing w:line="360" w:lineRule="auto"/>
        <w:ind w:firstLine="709"/>
        <w:jc w:val="both"/>
        <w:rPr>
          <w:color w:val="000000"/>
          <w:sz w:val="28"/>
        </w:rPr>
      </w:pPr>
      <w:r w:rsidRPr="007A0A87">
        <w:rPr>
          <w:color w:val="000000"/>
          <w:sz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2A5394" w:rsidRPr="007A0A87" w:rsidRDefault="002A5394" w:rsidP="002A5394">
      <w:pPr>
        <w:shd w:val="clear" w:color="000000" w:fill="auto"/>
        <w:suppressAutoHyphens/>
        <w:spacing w:line="360" w:lineRule="auto"/>
        <w:ind w:firstLine="709"/>
        <w:jc w:val="both"/>
        <w:rPr>
          <w:color w:val="000000"/>
          <w:sz w:val="28"/>
        </w:rPr>
      </w:pPr>
    </w:p>
    <w:p w:rsidR="009C1C1A" w:rsidRPr="007A0A87" w:rsidRDefault="002A5394" w:rsidP="002A5394">
      <w:pPr>
        <w:shd w:val="clear" w:color="000000" w:fill="auto"/>
        <w:suppressAutoHyphens/>
        <w:spacing w:line="360" w:lineRule="auto"/>
        <w:jc w:val="center"/>
        <w:rPr>
          <w:b/>
          <w:color w:val="000000"/>
          <w:sz w:val="28"/>
          <w:szCs w:val="28"/>
        </w:rPr>
      </w:pPr>
      <w:r w:rsidRPr="007A0A87">
        <w:rPr>
          <w:color w:val="000000"/>
          <w:sz w:val="28"/>
        </w:rPr>
        <w:br w:type="page"/>
      </w:r>
      <w:r w:rsidR="00EA0096" w:rsidRPr="007A0A87">
        <w:rPr>
          <w:b/>
          <w:color w:val="000000"/>
          <w:sz w:val="28"/>
          <w:szCs w:val="28"/>
        </w:rPr>
        <w:t>Введение</w:t>
      </w:r>
    </w:p>
    <w:p w:rsidR="00EA0096" w:rsidRPr="007A0A87" w:rsidRDefault="00EA0096" w:rsidP="002A5394">
      <w:pPr>
        <w:shd w:val="clear" w:color="000000" w:fill="auto"/>
        <w:suppressAutoHyphens/>
        <w:spacing w:line="360" w:lineRule="auto"/>
        <w:jc w:val="center"/>
        <w:rPr>
          <w:b/>
          <w:color w:val="000000"/>
          <w:sz w:val="28"/>
          <w:szCs w:val="28"/>
        </w:rPr>
      </w:pPr>
    </w:p>
    <w:p w:rsidR="005325D1" w:rsidRPr="007A0A87" w:rsidRDefault="005325D1" w:rsidP="002A5394">
      <w:pPr>
        <w:shd w:val="clear" w:color="000000" w:fill="auto"/>
        <w:suppressAutoHyphens/>
        <w:spacing w:line="360" w:lineRule="auto"/>
        <w:ind w:firstLine="709"/>
        <w:jc w:val="both"/>
        <w:rPr>
          <w:color w:val="000000"/>
          <w:sz w:val="28"/>
          <w:szCs w:val="28"/>
        </w:rPr>
      </w:pPr>
      <w:r w:rsidRPr="007A0A87">
        <w:rPr>
          <w:color w:val="000000"/>
          <w:sz w:val="28"/>
          <w:szCs w:val="28"/>
        </w:rPr>
        <w:t>Необходимость качественных сдвигов в экономике, переходы ее на пути его рыночного развития, выдвинуло число обязательных условий повышения эффективности производства экономии и рациональное использование всех видов ресурсов. Для этого необходимо привести в действие имеющееся организационно-экономические резервы, вести решительную борьбу с расточительством и потерями.</w:t>
      </w:r>
    </w:p>
    <w:p w:rsidR="005325D1" w:rsidRPr="007A0A87" w:rsidRDefault="005325D1" w:rsidP="002A5394">
      <w:pPr>
        <w:shd w:val="clear" w:color="000000" w:fill="auto"/>
        <w:suppressAutoHyphens/>
        <w:spacing w:line="360" w:lineRule="auto"/>
        <w:ind w:firstLine="709"/>
        <w:jc w:val="both"/>
        <w:rPr>
          <w:color w:val="000000"/>
          <w:sz w:val="28"/>
          <w:szCs w:val="28"/>
        </w:rPr>
      </w:pPr>
      <w:r w:rsidRPr="007A0A87">
        <w:rPr>
          <w:color w:val="000000"/>
          <w:sz w:val="28"/>
          <w:szCs w:val="28"/>
        </w:rPr>
        <w:t>В связи с этим ведение действующего контроля затрат с целью постоянного снижения их величины становится одной из важнейших задач системы управления предприятием. Особую специальную роль в ее решении играет учет призванной обеспечить систему управления качественной информации об издержках обращения.</w:t>
      </w:r>
    </w:p>
    <w:p w:rsidR="00EA0096" w:rsidRPr="007A0A87" w:rsidRDefault="00EA0096" w:rsidP="002A5394">
      <w:pPr>
        <w:shd w:val="clear" w:color="000000" w:fill="auto"/>
        <w:suppressAutoHyphens/>
        <w:spacing w:line="360" w:lineRule="auto"/>
        <w:ind w:firstLine="709"/>
        <w:jc w:val="both"/>
        <w:rPr>
          <w:color w:val="000000"/>
          <w:sz w:val="28"/>
          <w:szCs w:val="28"/>
        </w:rPr>
      </w:pPr>
      <w:r w:rsidRPr="007A0A87">
        <w:rPr>
          <w:color w:val="000000"/>
          <w:sz w:val="28"/>
          <w:szCs w:val="28"/>
        </w:rPr>
        <w:t>Предмет исследования – это совокупность теоретических, методологических и практических проблем, связанных с процессом контроля деятельности торговых предприятий и предприятий общественного питания.</w:t>
      </w:r>
    </w:p>
    <w:p w:rsidR="004415B4" w:rsidRPr="007A0A87" w:rsidRDefault="004415B4" w:rsidP="002A5394">
      <w:pPr>
        <w:shd w:val="clear" w:color="000000" w:fill="auto"/>
        <w:suppressAutoHyphens/>
        <w:spacing w:line="360" w:lineRule="auto"/>
        <w:ind w:firstLine="709"/>
        <w:jc w:val="both"/>
        <w:rPr>
          <w:color w:val="000000"/>
          <w:sz w:val="28"/>
          <w:szCs w:val="28"/>
        </w:rPr>
      </w:pPr>
      <w:r w:rsidRPr="007A0A87">
        <w:rPr>
          <w:color w:val="000000"/>
          <w:sz w:val="28"/>
          <w:szCs w:val="28"/>
        </w:rPr>
        <w:t>Объектом практических исследований при написании курсовой работы являются особенности контроля деятельности ЧУП «Общепит Ивьевского райпо» г. Ивье.</w:t>
      </w:r>
    </w:p>
    <w:p w:rsidR="00B2068E" w:rsidRPr="007A0A87" w:rsidRDefault="004415B4" w:rsidP="002A5394">
      <w:pPr>
        <w:shd w:val="clear" w:color="000000" w:fill="auto"/>
        <w:suppressAutoHyphens/>
        <w:spacing w:line="360" w:lineRule="auto"/>
        <w:ind w:firstLine="709"/>
        <w:jc w:val="both"/>
        <w:rPr>
          <w:color w:val="000000"/>
          <w:sz w:val="28"/>
          <w:szCs w:val="28"/>
        </w:rPr>
      </w:pPr>
      <w:r w:rsidRPr="007A0A87">
        <w:rPr>
          <w:color w:val="000000"/>
          <w:sz w:val="28"/>
          <w:szCs w:val="28"/>
        </w:rPr>
        <w:t>Цель курсовой работы</w:t>
      </w:r>
      <w:r w:rsidR="00B2068E" w:rsidRPr="007A0A87">
        <w:rPr>
          <w:color w:val="000000"/>
          <w:sz w:val="28"/>
          <w:szCs w:val="28"/>
        </w:rPr>
        <w:t xml:space="preserve"> является оптимизация контроля деятельности торговых предприятий и предприятий общественного питания.</w:t>
      </w:r>
    </w:p>
    <w:p w:rsidR="00DD27B1" w:rsidRPr="007A0A87" w:rsidRDefault="00DD27B1" w:rsidP="002A5394">
      <w:pPr>
        <w:shd w:val="clear" w:color="000000" w:fill="auto"/>
        <w:suppressAutoHyphens/>
        <w:spacing w:line="360" w:lineRule="auto"/>
        <w:ind w:firstLine="709"/>
        <w:jc w:val="both"/>
        <w:rPr>
          <w:color w:val="000000"/>
          <w:sz w:val="28"/>
          <w:szCs w:val="28"/>
        </w:rPr>
      </w:pPr>
      <w:r w:rsidRPr="007A0A87">
        <w:rPr>
          <w:color w:val="000000"/>
          <w:sz w:val="28"/>
          <w:szCs w:val="28"/>
        </w:rPr>
        <w:t>Задачами контроля в целом определяются содержанием предмета и экономической политикой государства на современном этапе развития национальной экономики. Основные задачи, разрешаемые в ходе проведения ревизии, определены порядком организации и проведения проверок финансово-хозяйственной деятельности и применение экономических санкций.</w:t>
      </w:r>
    </w:p>
    <w:p w:rsidR="00DD27B1" w:rsidRPr="007A0A87" w:rsidRDefault="00DD27B1" w:rsidP="002A5394">
      <w:pPr>
        <w:shd w:val="clear" w:color="000000" w:fill="auto"/>
        <w:suppressAutoHyphens/>
        <w:spacing w:line="360" w:lineRule="auto"/>
        <w:ind w:firstLine="709"/>
        <w:jc w:val="both"/>
        <w:rPr>
          <w:color w:val="000000"/>
          <w:sz w:val="28"/>
          <w:szCs w:val="28"/>
        </w:rPr>
      </w:pPr>
      <w:r w:rsidRPr="007A0A87">
        <w:rPr>
          <w:color w:val="000000"/>
          <w:sz w:val="28"/>
          <w:szCs w:val="28"/>
        </w:rPr>
        <w:t>Контроль является широко распространенным объективным явлением в экономике в жизни общества, и тесно связан с другими явлениями, поэтому не всегда обнаруживается его важная роль во всех без исключения процессах управления производством. Для понимания действительной роли контроля необходимо качественн</w:t>
      </w:r>
      <w:r w:rsidR="00F84703" w:rsidRPr="007A0A87">
        <w:rPr>
          <w:color w:val="000000"/>
          <w:sz w:val="28"/>
          <w:szCs w:val="28"/>
        </w:rPr>
        <w:t>ое</w:t>
      </w:r>
      <w:r w:rsidRPr="007A0A87">
        <w:rPr>
          <w:color w:val="000000"/>
          <w:sz w:val="28"/>
          <w:szCs w:val="28"/>
        </w:rPr>
        <w:t xml:space="preserve"> обособление и самостоятельный анализ этой сферы практики управления.</w:t>
      </w:r>
    </w:p>
    <w:p w:rsidR="00B2068E" w:rsidRPr="007A0A87" w:rsidRDefault="00B2068E" w:rsidP="002A5394">
      <w:pPr>
        <w:shd w:val="clear" w:color="000000" w:fill="auto"/>
        <w:suppressAutoHyphens/>
        <w:spacing w:line="360" w:lineRule="auto"/>
        <w:ind w:firstLine="709"/>
        <w:jc w:val="both"/>
        <w:rPr>
          <w:color w:val="000000"/>
          <w:sz w:val="28"/>
          <w:szCs w:val="28"/>
        </w:rPr>
      </w:pPr>
      <w:r w:rsidRPr="007A0A87">
        <w:rPr>
          <w:color w:val="000000"/>
          <w:sz w:val="28"/>
          <w:szCs w:val="28"/>
        </w:rPr>
        <w:t>Торговое предприятие, на материале которого была выполнена работа, занимается розничной торговлей, заключением договоров с поставщиками и покупателями, поставкой и реализацией продовольственных товаров населению, предприятиям и организациям.</w:t>
      </w:r>
    </w:p>
    <w:p w:rsidR="00B2068E" w:rsidRPr="007A0A87" w:rsidRDefault="00B2068E" w:rsidP="002A5394">
      <w:pPr>
        <w:shd w:val="clear" w:color="000000" w:fill="auto"/>
        <w:suppressAutoHyphens/>
        <w:spacing w:line="360" w:lineRule="auto"/>
        <w:ind w:firstLine="709"/>
        <w:jc w:val="both"/>
        <w:rPr>
          <w:color w:val="000000"/>
          <w:sz w:val="28"/>
          <w:szCs w:val="28"/>
        </w:rPr>
      </w:pPr>
      <w:r w:rsidRPr="007A0A87">
        <w:rPr>
          <w:color w:val="000000"/>
          <w:sz w:val="28"/>
          <w:szCs w:val="28"/>
        </w:rPr>
        <w:t>Стержневым направлением работы ЧУП «Общепит Ивьевского райпо» было и остается удовлетворение потребностей населения в товарах и услугах с целью получения прибыли.</w:t>
      </w:r>
    </w:p>
    <w:p w:rsidR="00B2068E" w:rsidRPr="007A0A87" w:rsidRDefault="00B2068E"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Для </w:t>
      </w:r>
      <w:r w:rsidR="00FA7D10" w:rsidRPr="007A0A87">
        <w:rPr>
          <w:color w:val="000000"/>
          <w:sz w:val="28"/>
          <w:szCs w:val="28"/>
        </w:rPr>
        <w:t>раскрытия темы использовалось 17</w:t>
      </w:r>
      <w:r w:rsidRPr="007A0A87">
        <w:rPr>
          <w:color w:val="000000"/>
          <w:sz w:val="28"/>
          <w:szCs w:val="28"/>
        </w:rPr>
        <w:t xml:space="preserve"> литературных источников.</w:t>
      </w:r>
    </w:p>
    <w:p w:rsidR="00B2068E" w:rsidRPr="007A0A87" w:rsidRDefault="00B2068E" w:rsidP="002A5394">
      <w:pPr>
        <w:shd w:val="clear" w:color="000000" w:fill="auto"/>
        <w:suppressAutoHyphens/>
        <w:spacing w:line="360" w:lineRule="auto"/>
        <w:ind w:firstLine="709"/>
        <w:jc w:val="both"/>
        <w:rPr>
          <w:color w:val="000000"/>
          <w:sz w:val="28"/>
          <w:szCs w:val="28"/>
        </w:rPr>
      </w:pPr>
    </w:p>
    <w:p w:rsidR="00B2068E" w:rsidRPr="007A0A87" w:rsidRDefault="002A5394" w:rsidP="002A5394">
      <w:pPr>
        <w:shd w:val="clear" w:color="000000" w:fill="auto"/>
        <w:suppressAutoHyphens/>
        <w:spacing w:line="360" w:lineRule="auto"/>
        <w:jc w:val="center"/>
        <w:rPr>
          <w:b/>
          <w:color w:val="000000"/>
          <w:sz w:val="28"/>
          <w:szCs w:val="28"/>
        </w:rPr>
      </w:pPr>
      <w:r w:rsidRPr="007A0A87">
        <w:rPr>
          <w:color w:val="000000"/>
          <w:sz w:val="28"/>
          <w:szCs w:val="28"/>
        </w:rPr>
        <w:br w:type="page"/>
      </w:r>
      <w:r w:rsidRPr="007A0A87">
        <w:rPr>
          <w:b/>
          <w:color w:val="000000"/>
          <w:sz w:val="28"/>
          <w:szCs w:val="28"/>
        </w:rPr>
        <w:t xml:space="preserve">1 </w:t>
      </w:r>
      <w:r w:rsidR="00B2068E" w:rsidRPr="007A0A87">
        <w:rPr>
          <w:b/>
          <w:color w:val="000000"/>
          <w:sz w:val="28"/>
          <w:szCs w:val="28"/>
        </w:rPr>
        <w:t>Особенности деятельности торговых организаций и пр</w:t>
      </w:r>
      <w:r w:rsidRPr="007A0A87">
        <w:rPr>
          <w:b/>
          <w:color w:val="000000"/>
          <w:sz w:val="28"/>
          <w:szCs w:val="28"/>
        </w:rPr>
        <w:t>едприятий общественного питания</w:t>
      </w:r>
    </w:p>
    <w:p w:rsidR="00B2068E" w:rsidRPr="007A0A87" w:rsidRDefault="00B2068E" w:rsidP="002A5394">
      <w:pPr>
        <w:shd w:val="clear" w:color="000000" w:fill="auto"/>
        <w:suppressAutoHyphens/>
        <w:spacing w:line="360" w:lineRule="auto"/>
        <w:jc w:val="center"/>
        <w:rPr>
          <w:b/>
          <w:color w:val="000000"/>
          <w:sz w:val="28"/>
          <w:szCs w:val="28"/>
        </w:rPr>
      </w:pPr>
    </w:p>
    <w:p w:rsidR="00B2068E" w:rsidRPr="007A0A87" w:rsidRDefault="00B2068E" w:rsidP="002A5394">
      <w:pPr>
        <w:numPr>
          <w:ilvl w:val="1"/>
          <w:numId w:val="17"/>
        </w:numPr>
        <w:shd w:val="clear" w:color="000000" w:fill="auto"/>
        <w:suppressAutoHyphens/>
        <w:spacing w:line="360" w:lineRule="auto"/>
        <w:ind w:left="0" w:firstLine="0"/>
        <w:jc w:val="center"/>
        <w:rPr>
          <w:b/>
          <w:color w:val="000000"/>
          <w:sz w:val="28"/>
          <w:szCs w:val="28"/>
        </w:rPr>
      </w:pPr>
      <w:r w:rsidRPr="007A0A87">
        <w:rPr>
          <w:b/>
          <w:color w:val="000000"/>
          <w:sz w:val="28"/>
          <w:szCs w:val="28"/>
        </w:rPr>
        <w:t>Характеристика и содержание деятельности торговых организаций и пр</w:t>
      </w:r>
      <w:r w:rsidR="008B6520" w:rsidRPr="007A0A87">
        <w:rPr>
          <w:b/>
          <w:color w:val="000000"/>
          <w:sz w:val="28"/>
          <w:szCs w:val="28"/>
        </w:rPr>
        <w:t>едприятий общественного питания, а именно</w:t>
      </w:r>
      <w:r w:rsidR="002A5394" w:rsidRPr="007A0A87">
        <w:rPr>
          <w:b/>
          <w:color w:val="000000"/>
          <w:sz w:val="28"/>
          <w:szCs w:val="28"/>
        </w:rPr>
        <w:t xml:space="preserve"> ЧУП «Общепит Ивьевского Райпо»</w:t>
      </w:r>
    </w:p>
    <w:p w:rsidR="008B6520" w:rsidRPr="007A0A87" w:rsidRDefault="008B6520" w:rsidP="002A5394">
      <w:pPr>
        <w:shd w:val="clear" w:color="000000" w:fill="auto"/>
        <w:suppressAutoHyphens/>
        <w:spacing w:line="360" w:lineRule="auto"/>
        <w:ind w:firstLine="709"/>
        <w:jc w:val="both"/>
        <w:rPr>
          <w:color w:val="000000"/>
          <w:sz w:val="28"/>
          <w:szCs w:val="28"/>
        </w:rPr>
      </w:pPr>
    </w:p>
    <w:p w:rsidR="002A5394" w:rsidRPr="007A0A87" w:rsidRDefault="00640984"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Общепит Ивьевского Райпо был создан в январе 1964 года. Предприятие является собственностью Ивьевского районного потребительского общества, именуемого в дальнейшем «Собственник». Предприятие является юридическим лицом, коммерческой организацией, созданной в форме унитарного предприятия, основанного на праве хозяйственного ведения, на неопределенный срок, имеет самостоятельный баланс, расчетный и иные счета в учреждениях банка. Предприятие отвечает по своим обязательствам </w:t>
      </w:r>
      <w:r w:rsidR="00EB6EB2" w:rsidRPr="007A0A87">
        <w:rPr>
          <w:color w:val="000000"/>
          <w:sz w:val="28"/>
          <w:szCs w:val="28"/>
        </w:rPr>
        <w:t>и долгам всем принадлежащим ему имуществом.</w:t>
      </w:r>
    </w:p>
    <w:p w:rsidR="00EB6EB2" w:rsidRPr="007A0A87" w:rsidRDefault="00EB6EB2" w:rsidP="002A5394">
      <w:pPr>
        <w:shd w:val="clear" w:color="000000" w:fill="auto"/>
        <w:suppressAutoHyphens/>
        <w:spacing w:line="360" w:lineRule="auto"/>
        <w:ind w:firstLine="709"/>
        <w:jc w:val="both"/>
        <w:rPr>
          <w:color w:val="000000"/>
          <w:sz w:val="28"/>
          <w:szCs w:val="28"/>
        </w:rPr>
      </w:pPr>
      <w:r w:rsidRPr="007A0A87">
        <w:rPr>
          <w:color w:val="000000"/>
          <w:sz w:val="28"/>
          <w:szCs w:val="28"/>
        </w:rPr>
        <w:t>Предприятие независимо от самостоятельности в своей деятельности руководствуется нормативными актами</w:t>
      </w:r>
      <w:r w:rsidR="002A5394" w:rsidRPr="007A0A87">
        <w:rPr>
          <w:color w:val="000000"/>
          <w:sz w:val="28"/>
          <w:szCs w:val="28"/>
        </w:rPr>
        <w:t xml:space="preserve"> </w:t>
      </w:r>
      <w:r w:rsidRPr="007A0A87">
        <w:rPr>
          <w:color w:val="000000"/>
          <w:sz w:val="28"/>
          <w:szCs w:val="28"/>
        </w:rPr>
        <w:t>вышестоящих органов власти и управления.</w:t>
      </w:r>
    </w:p>
    <w:p w:rsidR="00EB6EB2" w:rsidRPr="007A0A87" w:rsidRDefault="00EB6EB2" w:rsidP="002A5394">
      <w:pPr>
        <w:shd w:val="clear" w:color="000000" w:fill="auto"/>
        <w:suppressAutoHyphens/>
        <w:spacing w:line="360" w:lineRule="auto"/>
        <w:ind w:firstLine="709"/>
        <w:jc w:val="both"/>
        <w:rPr>
          <w:color w:val="000000"/>
          <w:sz w:val="28"/>
          <w:szCs w:val="28"/>
        </w:rPr>
      </w:pPr>
      <w:r w:rsidRPr="007A0A87">
        <w:rPr>
          <w:color w:val="000000"/>
          <w:sz w:val="28"/>
          <w:szCs w:val="28"/>
        </w:rPr>
        <w:t>Предприятие имеет печать и бланки со своим фирменным наименованием, угловой штамп, товарный знак и иные реквизиты.</w:t>
      </w:r>
    </w:p>
    <w:p w:rsidR="00EB6EB2" w:rsidRPr="007A0A87" w:rsidRDefault="00EB6EB2" w:rsidP="002A5394">
      <w:pPr>
        <w:shd w:val="clear" w:color="000000" w:fill="auto"/>
        <w:suppressAutoHyphens/>
        <w:spacing w:line="360" w:lineRule="auto"/>
        <w:ind w:firstLine="709"/>
        <w:jc w:val="both"/>
        <w:rPr>
          <w:color w:val="000000"/>
          <w:sz w:val="28"/>
          <w:szCs w:val="28"/>
        </w:rPr>
      </w:pPr>
      <w:r w:rsidRPr="007A0A87">
        <w:rPr>
          <w:color w:val="000000"/>
          <w:sz w:val="28"/>
          <w:szCs w:val="28"/>
        </w:rPr>
        <w:t>Главной целью предприятия является хозяйственная деятельность, направленная на получение прибыли.</w:t>
      </w:r>
    </w:p>
    <w:p w:rsidR="002A5394" w:rsidRPr="007A0A87" w:rsidRDefault="00EB6EB2" w:rsidP="002A5394">
      <w:pPr>
        <w:shd w:val="clear" w:color="000000" w:fill="auto"/>
        <w:suppressAutoHyphens/>
        <w:spacing w:line="360" w:lineRule="auto"/>
        <w:ind w:firstLine="709"/>
        <w:jc w:val="both"/>
        <w:rPr>
          <w:color w:val="000000"/>
          <w:sz w:val="28"/>
          <w:szCs w:val="28"/>
        </w:rPr>
      </w:pPr>
      <w:r w:rsidRPr="007A0A87">
        <w:rPr>
          <w:color w:val="000000"/>
          <w:sz w:val="28"/>
          <w:szCs w:val="28"/>
        </w:rPr>
        <w:t>Руководство текущей деятельностью предприятия осуществляет директор, который является исполнительным органом. Имущество предприятия образуется за счет:</w:t>
      </w:r>
    </w:p>
    <w:p w:rsidR="00EB6EB2" w:rsidRPr="007A0A87" w:rsidRDefault="00EB6EB2" w:rsidP="002A5394">
      <w:pPr>
        <w:shd w:val="clear" w:color="000000" w:fill="auto"/>
        <w:suppressAutoHyphens/>
        <w:spacing w:line="360" w:lineRule="auto"/>
        <w:ind w:firstLine="709"/>
        <w:jc w:val="both"/>
        <w:rPr>
          <w:color w:val="000000"/>
          <w:sz w:val="28"/>
          <w:szCs w:val="28"/>
        </w:rPr>
      </w:pPr>
      <w:r w:rsidRPr="007A0A87">
        <w:rPr>
          <w:color w:val="000000"/>
          <w:sz w:val="28"/>
          <w:szCs w:val="28"/>
        </w:rPr>
        <w:t>- уставного фонда;</w:t>
      </w:r>
    </w:p>
    <w:p w:rsidR="00EB6EB2" w:rsidRPr="007A0A87" w:rsidRDefault="00EB6EB2" w:rsidP="002A5394">
      <w:pPr>
        <w:shd w:val="clear" w:color="000000" w:fill="auto"/>
        <w:suppressAutoHyphens/>
        <w:spacing w:line="360" w:lineRule="auto"/>
        <w:ind w:firstLine="709"/>
        <w:jc w:val="both"/>
        <w:rPr>
          <w:color w:val="000000"/>
          <w:sz w:val="28"/>
          <w:szCs w:val="28"/>
        </w:rPr>
      </w:pPr>
      <w:r w:rsidRPr="007A0A87">
        <w:rPr>
          <w:color w:val="000000"/>
          <w:sz w:val="28"/>
          <w:szCs w:val="28"/>
        </w:rPr>
        <w:t>- доходов, полученных от реализации продукции, работ, услуг,</w:t>
      </w:r>
      <w:r w:rsidR="002A5394" w:rsidRPr="007A0A87">
        <w:rPr>
          <w:color w:val="000000"/>
          <w:sz w:val="28"/>
          <w:szCs w:val="28"/>
        </w:rPr>
        <w:t xml:space="preserve"> </w:t>
      </w:r>
      <w:r w:rsidRPr="007A0A87">
        <w:rPr>
          <w:color w:val="000000"/>
          <w:sz w:val="28"/>
          <w:szCs w:val="28"/>
        </w:rPr>
        <w:t>а также от других видов хозяйственной деятельности;</w:t>
      </w:r>
    </w:p>
    <w:p w:rsidR="00EB6EB2" w:rsidRPr="007A0A87" w:rsidRDefault="00EB6EB2" w:rsidP="002A5394">
      <w:pPr>
        <w:shd w:val="clear" w:color="000000" w:fill="auto"/>
        <w:suppressAutoHyphens/>
        <w:spacing w:line="360" w:lineRule="auto"/>
        <w:ind w:firstLine="709"/>
        <w:jc w:val="both"/>
        <w:rPr>
          <w:color w:val="000000"/>
          <w:sz w:val="28"/>
          <w:szCs w:val="28"/>
        </w:rPr>
      </w:pPr>
      <w:r w:rsidRPr="007A0A87">
        <w:rPr>
          <w:color w:val="000000"/>
          <w:sz w:val="28"/>
          <w:szCs w:val="28"/>
        </w:rPr>
        <w:t>- безвозмездных и благотворительных взносов, пожертвований предприятий, учреждений, организаций и граждан;</w:t>
      </w:r>
    </w:p>
    <w:p w:rsidR="00EB6EB2" w:rsidRPr="007A0A87" w:rsidRDefault="00EB6EB2" w:rsidP="002A5394">
      <w:pPr>
        <w:shd w:val="clear" w:color="000000" w:fill="auto"/>
        <w:suppressAutoHyphens/>
        <w:spacing w:line="360" w:lineRule="auto"/>
        <w:ind w:firstLine="709"/>
        <w:jc w:val="both"/>
        <w:rPr>
          <w:color w:val="000000"/>
          <w:sz w:val="28"/>
          <w:szCs w:val="28"/>
        </w:rPr>
      </w:pPr>
      <w:r w:rsidRPr="007A0A87">
        <w:rPr>
          <w:color w:val="000000"/>
          <w:sz w:val="28"/>
          <w:szCs w:val="28"/>
        </w:rPr>
        <w:t>- иных источников, не запрещенных законодательными актами Республики Беларусь,</w:t>
      </w:r>
    </w:p>
    <w:p w:rsidR="00EB6EB2" w:rsidRPr="007A0A87" w:rsidRDefault="00EB6EB2" w:rsidP="002A5394">
      <w:pPr>
        <w:shd w:val="clear" w:color="000000" w:fill="auto"/>
        <w:suppressAutoHyphens/>
        <w:spacing w:line="360" w:lineRule="auto"/>
        <w:ind w:firstLine="709"/>
        <w:jc w:val="both"/>
        <w:rPr>
          <w:color w:val="000000"/>
          <w:sz w:val="28"/>
          <w:szCs w:val="28"/>
        </w:rPr>
      </w:pPr>
      <w:r w:rsidRPr="007A0A87">
        <w:rPr>
          <w:color w:val="000000"/>
          <w:sz w:val="28"/>
          <w:szCs w:val="28"/>
        </w:rPr>
        <w:t>Имущество предприятия является неделимым и не может быть распределено по вкладам, долям, паям в том числе между работниками предприятия.</w:t>
      </w:r>
    </w:p>
    <w:p w:rsidR="00EB6EB2" w:rsidRPr="007A0A87" w:rsidRDefault="00EB6EB2"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Прибыль является основным обобщающим показателем финансово-хозяйственных результатов деятельности предприятия. Предприятие уплачивает налоги в бюджет и иные обязательные платежи в соответствии с действующим законодательством Республики Беларусь. Прибыль, оставшаяся после уплаты налогов в бюджет и других обязательных платежей распределяется собственником. </w:t>
      </w:r>
      <w:r w:rsidR="00245FDB" w:rsidRPr="007A0A87">
        <w:rPr>
          <w:color w:val="000000"/>
          <w:sz w:val="28"/>
          <w:szCs w:val="28"/>
        </w:rPr>
        <w:t>Собственник имеет право на получение части прибыли от использования имущества, находящегося в хозяйственном ведении предприятия. Следует отметить, что данное предприятие, как и любое из предприятий, старается как можно точно распланировать ход своей деятельности для получения положительного результата, а для этого необходимо своевременно и в полном объеме выполнять свои обязательства перед другими организациями, бюджетом.</w:t>
      </w:r>
    </w:p>
    <w:p w:rsidR="00245FDB" w:rsidRPr="007A0A87" w:rsidRDefault="00245FDB" w:rsidP="002A5394">
      <w:pPr>
        <w:shd w:val="clear" w:color="000000" w:fill="auto"/>
        <w:suppressAutoHyphens/>
        <w:spacing w:line="360" w:lineRule="auto"/>
        <w:ind w:firstLine="709"/>
        <w:jc w:val="both"/>
        <w:rPr>
          <w:color w:val="000000"/>
          <w:sz w:val="28"/>
          <w:szCs w:val="28"/>
        </w:rPr>
      </w:pPr>
      <w:r w:rsidRPr="007A0A87">
        <w:rPr>
          <w:color w:val="000000"/>
          <w:sz w:val="28"/>
          <w:szCs w:val="28"/>
        </w:rPr>
        <w:t>Комплексная ревизия финансово-хозяйственной деятельности предприятия, проводится собственником не чаще, чем один раз в год. Кроме этого по инициативе собственника, при необходимости проверяются отдельные вопросы финансово-хозяйственной деятельности предприятия. Лицам, осуществляющим проверки, должны быть представлены по их требованию для проведения ревизии, проверок хозяйственной деятельности все материалы, бухгалтерские и иные документы, личные объяснения работников предприятия.</w:t>
      </w:r>
    </w:p>
    <w:p w:rsidR="00245FDB" w:rsidRPr="007A0A87" w:rsidRDefault="00245FDB" w:rsidP="002A5394">
      <w:pPr>
        <w:shd w:val="clear" w:color="000000" w:fill="auto"/>
        <w:suppressAutoHyphens/>
        <w:spacing w:line="360" w:lineRule="auto"/>
        <w:ind w:firstLine="709"/>
        <w:jc w:val="both"/>
        <w:rPr>
          <w:color w:val="000000"/>
          <w:sz w:val="28"/>
          <w:szCs w:val="28"/>
        </w:rPr>
      </w:pPr>
      <w:r w:rsidRPr="007A0A87">
        <w:rPr>
          <w:color w:val="000000"/>
          <w:sz w:val="28"/>
          <w:szCs w:val="28"/>
        </w:rPr>
        <w:t>Предприятие осуществляет оперативный бухгалтерский учет результатов своей работы, ведет статистическую отчетность в порядке, определяемом законодательными актами Республики Беларусь.</w:t>
      </w:r>
    </w:p>
    <w:p w:rsidR="002A5394" w:rsidRPr="007A0A87" w:rsidRDefault="00245FDB" w:rsidP="002A5394">
      <w:pPr>
        <w:shd w:val="clear" w:color="000000" w:fill="auto"/>
        <w:suppressAutoHyphens/>
        <w:spacing w:line="360" w:lineRule="auto"/>
        <w:ind w:firstLine="709"/>
        <w:jc w:val="both"/>
        <w:rPr>
          <w:color w:val="000000"/>
          <w:sz w:val="28"/>
          <w:szCs w:val="28"/>
        </w:rPr>
      </w:pPr>
      <w:r w:rsidRPr="007A0A87">
        <w:rPr>
          <w:color w:val="000000"/>
          <w:sz w:val="28"/>
          <w:szCs w:val="28"/>
        </w:rPr>
        <w:t>Финансовый год предприятия начинается с 1 января и заканчивается 31 декабря.</w:t>
      </w:r>
    </w:p>
    <w:p w:rsidR="00EA08C9" w:rsidRPr="007A0A87" w:rsidRDefault="00EA08C9" w:rsidP="002A5394">
      <w:pPr>
        <w:numPr>
          <w:ilvl w:val="1"/>
          <w:numId w:val="17"/>
        </w:numPr>
        <w:shd w:val="clear" w:color="000000" w:fill="auto"/>
        <w:suppressAutoHyphens/>
        <w:spacing w:line="360" w:lineRule="auto"/>
        <w:ind w:left="0" w:firstLine="0"/>
        <w:jc w:val="center"/>
        <w:rPr>
          <w:b/>
          <w:color w:val="000000"/>
          <w:sz w:val="28"/>
          <w:szCs w:val="28"/>
        </w:rPr>
      </w:pPr>
      <w:r w:rsidRPr="007A0A87">
        <w:rPr>
          <w:b/>
          <w:color w:val="000000"/>
          <w:sz w:val="28"/>
          <w:szCs w:val="28"/>
        </w:rPr>
        <w:t>Нормативно-правовое регулирование деятельности торговых организаций и предприятий общественно</w:t>
      </w:r>
      <w:r w:rsidR="002A5394" w:rsidRPr="007A0A87">
        <w:rPr>
          <w:b/>
          <w:color w:val="000000"/>
          <w:sz w:val="28"/>
          <w:szCs w:val="28"/>
        </w:rPr>
        <w:t>го питания, ее учета и контроля</w:t>
      </w:r>
    </w:p>
    <w:p w:rsidR="00C929DB" w:rsidRPr="007A0A87" w:rsidRDefault="00C929DB" w:rsidP="002A5394">
      <w:pPr>
        <w:shd w:val="clear" w:color="000000" w:fill="auto"/>
        <w:suppressAutoHyphens/>
        <w:spacing w:line="360" w:lineRule="auto"/>
        <w:ind w:firstLine="709"/>
        <w:jc w:val="both"/>
        <w:rPr>
          <w:color w:val="000000"/>
          <w:sz w:val="28"/>
          <w:szCs w:val="28"/>
        </w:rPr>
      </w:pPr>
    </w:p>
    <w:p w:rsidR="002A5394" w:rsidRPr="007A0A87" w:rsidRDefault="00BE1491" w:rsidP="002A5394">
      <w:pPr>
        <w:shd w:val="clear" w:color="000000" w:fill="auto"/>
        <w:suppressAutoHyphens/>
        <w:spacing w:line="360" w:lineRule="auto"/>
        <w:ind w:firstLine="709"/>
        <w:jc w:val="both"/>
        <w:rPr>
          <w:color w:val="000000"/>
          <w:sz w:val="28"/>
          <w:szCs w:val="28"/>
        </w:rPr>
      </w:pPr>
      <w:r w:rsidRPr="007A0A87">
        <w:rPr>
          <w:color w:val="000000"/>
          <w:sz w:val="28"/>
          <w:szCs w:val="28"/>
        </w:rPr>
        <w:t>Бухгалтерская (финансовая) отчетность – совокупность показателей, основанных на данных бухгалтерского учета и представляемых:</w:t>
      </w:r>
    </w:p>
    <w:p w:rsidR="00BE1491" w:rsidRPr="007A0A87" w:rsidRDefault="00BE1491" w:rsidP="002A5394">
      <w:pPr>
        <w:shd w:val="clear" w:color="000000" w:fill="auto"/>
        <w:suppressAutoHyphens/>
        <w:spacing w:line="360" w:lineRule="auto"/>
        <w:ind w:firstLine="709"/>
        <w:jc w:val="both"/>
        <w:rPr>
          <w:color w:val="000000"/>
          <w:sz w:val="28"/>
          <w:szCs w:val="28"/>
        </w:rPr>
      </w:pPr>
      <w:r w:rsidRPr="007A0A87">
        <w:rPr>
          <w:color w:val="000000"/>
          <w:sz w:val="28"/>
          <w:szCs w:val="28"/>
        </w:rPr>
        <w:t>- собственникам (участникам, учредителям) в соответствии с уставом предприятия;</w:t>
      </w:r>
    </w:p>
    <w:p w:rsidR="00BE1491" w:rsidRPr="007A0A87" w:rsidRDefault="00BE1491" w:rsidP="002A5394">
      <w:pPr>
        <w:shd w:val="clear" w:color="000000" w:fill="auto"/>
        <w:suppressAutoHyphens/>
        <w:spacing w:line="360" w:lineRule="auto"/>
        <w:ind w:firstLine="709"/>
        <w:jc w:val="both"/>
        <w:rPr>
          <w:color w:val="000000"/>
          <w:sz w:val="28"/>
          <w:szCs w:val="28"/>
        </w:rPr>
      </w:pPr>
      <w:r w:rsidRPr="007A0A87">
        <w:rPr>
          <w:color w:val="000000"/>
          <w:sz w:val="28"/>
          <w:szCs w:val="28"/>
        </w:rPr>
        <w:t>- органам государственной налоговой инспекции по месту своей регистрации;</w:t>
      </w:r>
    </w:p>
    <w:p w:rsidR="00C929DB" w:rsidRPr="007A0A87" w:rsidRDefault="00BE1491" w:rsidP="002A5394">
      <w:pPr>
        <w:shd w:val="clear" w:color="000000" w:fill="auto"/>
        <w:suppressAutoHyphens/>
        <w:spacing w:line="360" w:lineRule="auto"/>
        <w:ind w:firstLine="709"/>
        <w:jc w:val="both"/>
        <w:rPr>
          <w:color w:val="000000"/>
          <w:sz w:val="28"/>
          <w:szCs w:val="28"/>
        </w:rPr>
      </w:pPr>
      <w:r w:rsidRPr="007A0A87">
        <w:rPr>
          <w:color w:val="000000"/>
          <w:sz w:val="28"/>
          <w:szCs w:val="28"/>
        </w:rPr>
        <w:t>- другим государственным органам, на которые в соответствии с законодательством Республики Беларусь возложена проверка отдельных сторон деятельности предприятия и для которых предусмотрено получение соответствующей отчетности;</w:t>
      </w:r>
    </w:p>
    <w:p w:rsidR="00BE1491" w:rsidRPr="007A0A87" w:rsidRDefault="00BE1491" w:rsidP="002A5394">
      <w:pPr>
        <w:shd w:val="clear" w:color="000000" w:fill="auto"/>
        <w:suppressAutoHyphens/>
        <w:spacing w:line="360" w:lineRule="auto"/>
        <w:ind w:firstLine="709"/>
        <w:jc w:val="both"/>
        <w:rPr>
          <w:color w:val="000000"/>
          <w:sz w:val="28"/>
          <w:szCs w:val="28"/>
        </w:rPr>
      </w:pPr>
      <w:r w:rsidRPr="007A0A87">
        <w:rPr>
          <w:color w:val="000000"/>
          <w:sz w:val="28"/>
          <w:szCs w:val="28"/>
        </w:rPr>
        <w:t>- другим лицам в случаях, предусмотренных законодательством Республики Беларусь или договорами предприятия.</w:t>
      </w:r>
    </w:p>
    <w:p w:rsidR="00BE1491" w:rsidRPr="007A0A87" w:rsidRDefault="00BE1491"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Предприятия, находящиеся полностью либо частично в государственной собственности, </w:t>
      </w:r>
      <w:r w:rsidR="00AD02E5" w:rsidRPr="007A0A87">
        <w:rPr>
          <w:color w:val="000000"/>
          <w:sz w:val="28"/>
          <w:szCs w:val="28"/>
        </w:rPr>
        <w:t>представляют квартальную и годовую отчетность органам, уполномоченным управлять государственным имуществом.</w:t>
      </w:r>
    </w:p>
    <w:p w:rsidR="00AD02E5" w:rsidRPr="007A0A87" w:rsidRDefault="00AD02E5" w:rsidP="002A5394">
      <w:pPr>
        <w:shd w:val="clear" w:color="000000" w:fill="auto"/>
        <w:suppressAutoHyphens/>
        <w:spacing w:line="360" w:lineRule="auto"/>
        <w:ind w:firstLine="709"/>
        <w:jc w:val="both"/>
        <w:rPr>
          <w:color w:val="000000"/>
          <w:sz w:val="28"/>
          <w:szCs w:val="28"/>
        </w:rPr>
      </w:pPr>
      <w:r w:rsidRPr="007A0A87">
        <w:rPr>
          <w:color w:val="000000"/>
          <w:sz w:val="28"/>
          <w:szCs w:val="28"/>
        </w:rPr>
        <w:t>Ассоциации, союзы, концерны и другие хозяйственные объединения предприятия составляют собственную отчетность по всем входящим в их состав предприятиям.</w:t>
      </w:r>
    </w:p>
    <w:p w:rsidR="00EA08C9" w:rsidRPr="007A0A87" w:rsidRDefault="00AD02E5" w:rsidP="002A5394">
      <w:pPr>
        <w:shd w:val="clear" w:color="000000" w:fill="auto"/>
        <w:suppressAutoHyphens/>
        <w:spacing w:line="360" w:lineRule="auto"/>
        <w:ind w:firstLine="709"/>
        <w:jc w:val="both"/>
        <w:rPr>
          <w:color w:val="000000"/>
          <w:sz w:val="28"/>
          <w:szCs w:val="28"/>
        </w:rPr>
      </w:pPr>
      <w:r w:rsidRPr="007A0A87">
        <w:rPr>
          <w:color w:val="000000"/>
          <w:sz w:val="28"/>
          <w:szCs w:val="28"/>
        </w:rPr>
        <w:t>Министерства и другие органы государственного управления составляют собственную и сводную отчетность по подведомственным предприятиям.</w:t>
      </w:r>
    </w:p>
    <w:p w:rsidR="00AD02E5" w:rsidRPr="007A0A87" w:rsidRDefault="00AD02E5" w:rsidP="002A5394">
      <w:pPr>
        <w:shd w:val="clear" w:color="000000" w:fill="auto"/>
        <w:suppressAutoHyphens/>
        <w:spacing w:line="360" w:lineRule="auto"/>
        <w:ind w:firstLine="709"/>
        <w:jc w:val="both"/>
        <w:rPr>
          <w:color w:val="000000"/>
          <w:sz w:val="28"/>
          <w:szCs w:val="28"/>
        </w:rPr>
      </w:pPr>
      <w:r w:rsidRPr="007A0A87">
        <w:rPr>
          <w:color w:val="000000"/>
          <w:sz w:val="28"/>
          <w:szCs w:val="28"/>
        </w:rPr>
        <w:t>Субъекты малого предпринимательства представляют отчетность по упрощенной форме в порядке, утверждаемом Советом Министров Республики Беларусь.</w:t>
      </w:r>
    </w:p>
    <w:p w:rsidR="00AD02E5" w:rsidRPr="007A0A87" w:rsidRDefault="00AD02E5" w:rsidP="002A5394">
      <w:pPr>
        <w:shd w:val="clear" w:color="000000" w:fill="auto"/>
        <w:suppressAutoHyphens/>
        <w:spacing w:line="360" w:lineRule="auto"/>
        <w:ind w:firstLine="709"/>
        <w:jc w:val="both"/>
        <w:rPr>
          <w:color w:val="000000"/>
          <w:sz w:val="28"/>
          <w:szCs w:val="28"/>
        </w:rPr>
      </w:pPr>
      <w:r w:rsidRPr="007A0A87">
        <w:rPr>
          <w:color w:val="000000"/>
          <w:sz w:val="28"/>
          <w:szCs w:val="28"/>
        </w:rPr>
        <w:t>В состав отчетности входят годовой бухгалтерский баланс, отчет о прибылях и убытках, приложение к балансу, пояснительная записка.</w:t>
      </w:r>
    </w:p>
    <w:p w:rsidR="00AD02E5" w:rsidRPr="007A0A87" w:rsidRDefault="00AD02E5" w:rsidP="002A5394">
      <w:pPr>
        <w:shd w:val="clear" w:color="000000" w:fill="auto"/>
        <w:suppressAutoHyphens/>
        <w:spacing w:line="360" w:lineRule="auto"/>
        <w:ind w:firstLine="709"/>
        <w:jc w:val="both"/>
        <w:rPr>
          <w:color w:val="000000"/>
          <w:sz w:val="28"/>
          <w:szCs w:val="28"/>
        </w:rPr>
      </w:pPr>
      <w:r w:rsidRPr="007A0A87">
        <w:rPr>
          <w:color w:val="000000"/>
          <w:sz w:val="28"/>
          <w:szCs w:val="28"/>
        </w:rPr>
        <w:t>Отчетность составляют лица, ведущие бухгалтерский учет. В отчетности обеспечиваются:</w:t>
      </w:r>
    </w:p>
    <w:p w:rsidR="00AD02E5" w:rsidRPr="007A0A87" w:rsidRDefault="00AD02E5" w:rsidP="002A5394">
      <w:pPr>
        <w:shd w:val="clear" w:color="000000" w:fill="auto"/>
        <w:suppressAutoHyphens/>
        <w:spacing w:line="360" w:lineRule="auto"/>
        <w:ind w:firstLine="709"/>
        <w:jc w:val="both"/>
        <w:rPr>
          <w:color w:val="000000"/>
          <w:sz w:val="28"/>
          <w:szCs w:val="28"/>
        </w:rPr>
      </w:pPr>
      <w:r w:rsidRPr="007A0A87">
        <w:rPr>
          <w:color w:val="000000"/>
          <w:sz w:val="28"/>
          <w:szCs w:val="28"/>
        </w:rPr>
        <w:t>- полнота отражения хозяйственных операций, осуществленных за отчетный период;</w:t>
      </w:r>
    </w:p>
    <w:p w:rsidR="00AD02E5" w:rsidRPr="007A0A87" w:rsidRDefault="00AD02E5" w:rsidP="002A5394">
      <w:pPr>
        <w:shd w:val="clear" w:color="000000" w:fill="auto"/>
        <w:suppressAutoHyphens/>
        <w:spacing w:line="360" w:lineRule="auto"/>
        <w:ind w:firstLine="709"/>
        <w:jc w:val="both"/>
        <w:rPr>
          <w:color w:val="000000"/>
          <w:sz w:val="28"/>
          <w:szCs w:val="28"/>
        </w:rPr>
      </w:pPr>
      <w:r w:rsidRPr="007A0A87">
        <w:rPr>
          <w:color w:val="000000"/>
          <w:sz w:val="28"/>
          <w:szCs w:val="28"/>
        </w:rPr>
        <w:t>- правильность отнесения доходов и расходов к отчетным периодам;</w:t>
      </w:r>
    </w:p>
    <w:p w:rsidR="00AD02E5" w:rsidRPr="007A0A87" w:rsidRDefault="00AD02E5" w:rsidP="002A5394">
      <w:pPr>
        <w:shd w:val="clear" w:color="000000" w:fill="auto"/>
        <w:suppressAutoHyphens/>
        <w:spacing w:line="360" w:lineRule="auto"/>
        <w:ind w:firstLine="709"/>
        <w:jc w:val="both"/>
        <w:rPr>
          <w:color w:val="000000"/>
          <w:sz w:val="28"/>
          <w:szCs w:val="28"/>
        </w:rPr>
      </w:pPr>
      <w:r w:rsidRPr="007A0A87">
        <w:rPr>
          <w:color w:val="000000"/>
          <w:sz w:val="28"/>
          <w:szCs w:val="28"/>
        </w:rPr>
        <w:t>- разграничение текущих затрат на производство и капитальные вложения;</w:t>
      </w:r>
    </w:p>
    <w:p w:rsidR="00AD02E5" w:rsidRPr="007A0A87" w:rsidRDefault="00AD02E5" w:rsidP="002A5394">
      <w:pPr>
        <w:shd w:val="clear" w:color="000000" w:fill="auto"/>
        <w:suppressAutoHyphens/>
        <w:spacing w:line="360" w:lineRule="auto"/>
        <w:ind w:firstLine="709"/>
        <w:jc w:val="both"/>
        <w:rPr>
          <w:color w:val="000000"/>
          <w:sz w:val="28"/>
          <w:szCs w:val="28"/>
        </w:rPr>
      </w:pPr>
      <w:r w:rsidRPr="007A0A87">
        <w:rPr>
          <w:color w:val="000000"/>
          <w:sz w:val="28"/>
          <w:szCs w:val="28"/>
        </w:rPr>
        <w:t>-</w:t>
      </w:r>
      <w:r w:rsidR="002A5394" w:rsidRPr="007A0A87">
        <w:rPr>
          <w:color w:val="000000"/>
          <w:sz w:val="28"/>
          <w:szCs w:val="28"/>
        </w:rPr>
        <w:t xml:space="preserve"> </w:t>
      </w:r>
      <w:r w:rsidRPr="007A0A87">
        <w:rPr>
          <w:color w:val="000000"/>
          <w:sz w:val="28"/>
          <w:szCs w:val="28"/>
        </w:rPr>
        <w:t>соответствии данных аналитического учета данных синтетического учета;</w:t>
      </w:r>
    </w:p>
    <w:p w:rsidR="00AD02E5" w:rsidRPr="007A0A87" w:rsidRDefault="00AD02E5" w:rsidP="002A5394">
      <w:pPr>
        <w:shd w:val="clear" w:color="000000" w:fill="auto"/>
        <w:suppressAutoHyphens/>
        <w:spacing w:line="360" w:lineRule="auto"/>
        <w:ind w:firstLine="709"/>
        <w:jc w:val="both"/>
        <w:rPr>
          <w:color w:val="000000"/>
          <w:sz w:val="28"/>
          <w:szCs w:val="28"/>
        </w:rPr>
      </w:pPr>
      <w:r w:rsidRPr="007A0A87">
        <w:rPr>
          <w:color w:val="000000"/>
          <w:sz w:val="28"/>
          <w:szCs w:val="28"/>
        </w:rPr>
        <w:t>- соблюдение принятой учетной политики отражения хозяйственных операций и оценка объектов учета;</w:t>
      </w:r>
    </w:p>
    <w:p w:rsidR="00AD02E5" w:rsidRPr="007A0A87" w:rsidRDefault="00AD02E5" w:rsidP="002A5394">
      <w:pPr>
        <w:shd w:val="clear" w:color="000000" w:fill="auto"/>
        <w:suppressAutoHyphens/>
        <w:spacing w:line="360" w:lineRule="auto"/>
        <w:ind w:firstLine="709"/>
        <w:jc w:val="both"/>
        <w:rPr>
          <w:color w:val="000000"/>
          <w:sz w:val="28"/>
          <w:szCs w:val="28"/>
        </w:rPr>
      </w:pPr>
      <w:r w:rsidRPr="007A0A87">
        <w:rPr>
          <w:color w:val="000000"/>
          <w:sz w:val="28"/>
          <w:szCs w:val="28"/>
        </w:rPr>
        <w:t>- подтверждение всех статей</w:t>
      </w:r>
      <w:r w:rsidR="002A5394" w:rsidRPr="007A0A87">
        <w:rPr>
          <w:color w:val="000000"/>
          <w:sz w:val="28"/>
          <w:szCs w:val="28"/>
        </w:rPr>
        <w:t xml:space="preserve"> </w:t>
      </w:r>
      <w:r w:rsidRPr="007A0A87">
        <w:rPr>
          <w:color w:val="000000"/>
          <w:sz w:val="28"/>
          <w:szCs w:val="28"/>
        </w:rPr>
        <w:t>годового баланса и других форм годовой отчетности данным инвентаризации.</w:t>
      </w:r>
    </w:p>
    <w:p w:rsidR="00AD02E5" w:rsidRPr="007A0A87" w:rsidRDefault="002B38B0" w:rsidP="002A5394">
      <w:pPr>
        <w:shd w:val="clear" w:color="000000" w:fill="auto"/>
        <w:suppressAutoHyphens/>
        <w:spacing w:line="360" w:lineRule="auto"/>
        <w:ind w:firstLine="709"/>
        <w:jc w:val="both"/>
        <w:rPr>
          <w:color w:val="000000"/>
          <w:sz w:val="28"/>
          <w:szCs w:val="28"/>
        </w:rPr>
      </w:pPr>
      <w:r w:rsidRPr="007A0A87">
        <w:rPr>
          <w:color w:val="000000"/>
          <w:sz w:val="28"/>
          <w:szCs w:val="28"/>
        </w:rPr>
        <w:t>Отчетным для предприятий считается период с 1 января (для вновь создаваемых – со дня приобретения дееспособности) по 31 декабря.</w:t>
      </w:r>
    </w:p>
    <w:p w:rsidR="002B38B0" w:rsidRPr="007A0A87" w:rsidRDefault="002B38B0" w:rsidP="002A5394">
      <w:pPr>
        <w:shd w:val="clear" w:color="000000" w:fill="auto"/>
        <w:suppressAutoHyphens/>
        <w:spacing w:line="360" w:lineRule="auto"/>
        <w:ind w:firstLine="709"/>
        <w:jc w:val="both"/>
        <w:rPr>
          <w:color w:val="000000"/>
          <w:sz w:val="28"/>
          <w:szCs w:val="28"/>
        </w:rPr>
      </w:pPr>
      <w:r w:rsidRPr="007A0A87">
        <w:rPr>
          <w:color w:val="000000"/>
          <w:sz w:val="28"/>
          <w:szCs w:val="28"/>
        </w:rPr>
        <w:t>В случаях, предусмотренных законодательством, составляется квартальная (месячная) отчетность, которая является промежуточной и заполняется накопительными итоговыми данными с начала отчетного периода.</w:t>
      </w:r>
    </w:p>
    <w:p w:rsidR="002B38B0" w:rsidRPr="007A0A87" w:rsidRDefault="002B38B0" w:rsidP="002A5394">
      <w:pPr>
        <w:shd w:val="clear" w:color="000000" w:fill="auto"/>
        <w:suppressAutoHyphens/>
        <w:spacing w:line="360" w:lineRule="auto"/>
        <w:ind w:firstLine="709"/>
        <w:jc w:val="both"/>
        <w:rPr>
          <w:color w:val="000000"/>
          <w:sz w:val="28"/>
          <w:szCs w:val="28"/>
        </w:rPr>
      </w:pPr>
      <w:r w:rsidRPr="007A0A87">
        <w:rPr>
          <w:color w:val="000000"/>
          <w:sz w:val="28"/>
          <w:szCs w:val="28"/>
        </w:rPr>
        <w:t>Предприятия (за исключением бюджетных учреждений представляющих месячную, квартальную и годовую отчетность вышестоящим органам в установленные им сроки), представляют годовую отчетность не позднее 1 апреля года следующего за отчетным периодом, если иное не предусмотрено законодательством Республики Беларусь.</w:t>
      </w:r>
    </w:p>
    <w:p w:rsidR="002B38B0" w:rsidRPr="007A0A87" w:rsidRDefault="002B38B0" w:rsidP="002A5394">
      <w:pPr>
        <w:shd w:val="clear" w:color="000000" w:fill="auto"/>
        <w:suppressAutoHyphens/>
        <w:spacing w:line="360" w:lineRule="auto"/>
        <w:ind w:firstLine="709"/>
        <w:jc w:val="both"/>
        <w:rPr>
          <w:color w:val="000000"/>
          <w:sz w:val="28"/>
          <w:szCs w:val="28"/>
        </w:rPr>
      </w:pPr>
      <w:r w:rsidRPr="007A0A87">
        <w:rPr>
          <w:color w:val="000000"/>
          <w:sz w:val="28"/>
          <w:szCs w:val="28"/>
        </w:rPr>
        <w:t>Время представления отчетности определяется по дате почтового отправления или фактической передачи адресату.</w:t>
      </w:r>
    </w:p>
    <w:p w:rsidR="002B38B0" w:rsidRPr="007A0A87" w:rsidRDefault="002B38B0" w:rsidP="002A5394">
      <w:pPr>
        <w:shd w:val="clear" w:color="000000" w:fill="auto"/>
        <w:suppressAutoHyphens/>
        <w:spacing w:line="360" w:lineRule="auto"/>
        <w:ind w:firstLine="709"/>
        <w:jc w:val="both"/>
        <w:rPr>
          <w:color w:val="000000"/>
          <w:sz w:val="28"/>
          <w:szCs w:val="28"/>
        </w:rPr>
      </w:pPr>
      <w:r w:rsidRPr="007A0A87">
        <w:rPr>
          <w:color w:val="000000"/>
          <w:sz w:val="28"/>
          <w:szCs w:val="28"/>
        </w:rPr>
        <w:t>Годовая отчетность предприятий (учреждений) может быть опубликовано, а в случаях, предусмотренных законодательными актами, подлежит обязательной публикации в определенных объемах. Отчетность публикуется совместно с аудиторским заключением.</w:t>
      </w:r>
    </w:p>
    <w:p w:rsidR="002B38B0" w:rsidRPr="007A0A87" w:rsidRDefault="002B38B0" w:rsidP="002A5394">
      <w:pPr>
        <w:shd w:val="clear" w:color="000000" w:fill="auto"/>
        <w:suppressAutoHyphens/>
        <w:spacing w:line="360" w:lineRule="auto"/>
        <w:ind w:firstLine="709"/>
        <w:jc w:val="both"/>
        <w:rPr>
          <w:color w:val="000000"/>
          <w:sz w:val="28"/>
          <w:szCs w:val="28"/>
        </w:rPr>
      </w:pPr>
      <w:r w:rsidRPr="007A0A87">
        <w:rPr>
          <w:color w:val="000000"/>
          <w:sz w:val="28"/>
          <w:szCs w:val="28"/>
        </w:rPr>
        <w:t>Предприятия по инициативе администраций или по решению большинства собственников (учредителей, участников) публикуют отчетность за любой период</w:t>
      </w:r>
      <w:r w:rsidR="002A5394" w:rsidRPr="007A0A87">
        <w:rPr>
          <w:color w:val="000000"/>
          <w:sz w:val="28"/>
          <w:szCs w:val="28"/>
        </w:rPr>
        <w:t xml:space="preserve"> </w:t>
      </w:r>
      <w:r w:rsidRPr="007A0A87">
        <w:rPr>
          <w:color w:val="000000"/>
          <w:sz w:val="28"/>
          <w:szCs w:val="28"/>
        </w:rPr>
        <w:t>в пределах отчетного года или за несколько лет.</w:t>
      </w:r>
    </w:p>
    <w:p w:rsidR="00502F1A" w:rsidRPr="007A0A87" w:rsidRDefault="00502F1A" w:rsidP="002A5394">
      <w:pPr>
        <w:shd w:val="clear" w:color="000000" w:fill="auto"/>
        <w:suppressAutoHyphens/>
        <w:spacing w:line="360" w:lineRule="auto"/>
        <w:ind w:firstLine="709"/>
        <w:jc w:val="both"/>
        <w:rPr>
          <w:color w:val="000000"/>
          <w:sz w:val="28"/>
          <w:szCs w:val="28"/>
        </w:rPr>
      </w:pPr>
      <w:r w:rsidRPr="007A0A87">
        <w:rPr>
          <w:color w:val="000000"/>
          <w:sz w:val="28"/>
          <w:szCs w:val="28"/>
        </w:rPr>
        <w:t>Если опубликованная в обязательном порядке отчетность подвергается изменению в результате дополнительной аудиторской проверки или проверок соответствующими контрольными органами, то эти изменения должны быть опубликованы.</w:t>
      </w:r>
    </w:p>
    <w:p w:rsidR="00502F1A" w:rsidRPr="007A0A87" w:rsidRDefault="00502F1A" w:rsidP="002A5394">
      <w:pPr>
        <w:shd w:val="clear" w:color="000000" w:fill="auto"/>
        <w:suppressAutoHyphens/>
        <w:spacing w:line="360" w:lineRule="auto"/>
        <w:ind w:firstLine="709"/>
        <w:jc w:val="both"/>
        <w:rPr>
          <w:color w:val="000000"/>
          <w:sz w:val="28"/>
          <w:szCs w:val="28"/>
        </w:rPr>
      </w:pPr>
      <w:r w:rsidRPr="007A0A87">
        <w:rPr>
          <w:color w:val="000000"/>
          <w:sz w:val="28"/>
          <w:szCs w:val="28"/>
        </w:rPr>
        <w:t>Отчетность хранится в порядке и в течение сроков, установленных законодательством Республики Беларусь.</w:t>
      </w:r>
    </w:p>
    <w:p w:rsidR="00502F1A" w:rsidRPr="007A0A87" w:rsidRDefault="00502F1A" w:rsidP="002A5394">
      <w:pPr>
        <w:shd w:val="clear" w:color="000000" w:fill="auto"/>
        <w:suppressAutoHyphens/>
        <w:spacing w:line="360" w:lineRule="auto"/>
        <w:ind w:firstLine="709"/>
        <w:jc w:val="both"/>
        <w:rPr>
          <w:color w:val="000000"/>
          <w:sz w:val="28"/>
          <w:szCs w:val="28"/>
        </w:rPr>
      </w:pPr>
      <w:r w:rsidRPr="007A0A87">
        <w:rPr>
          <w:color w:val="000000"/>
          <w:sz w:val="28"/>
          <w:szCs w:val="28"/>
        </w:rPr>
        <w:t>Наряду с отчетностью хранению подлежат инвентарные описи, начальные балансы, инструктивные материалы, организационная документация и деловая переписка. Деловой перепиской считаются документы, относящиеся к производственно-финансовой деятельности предприятия.</w:t>
      </w:r>
    </w:p>
    <w:p w:rsidR="00502F1A" w:rsidRPr="007A0A87" w:rsidRDefault="00502F1A" w:rsidP="002A5394">
      <w:pPr>
        <w:shd w:val="clear" w:color="000000" w:fill="auto"/>
        <w:suppressAutoHyphens/>
        <w:spacing w:line="360" w:lineRule="auto"/>
        <w:ind w:firstLine="709"/>
        <w:jc w:val="both"/>
        <w:rPr>
          <w:color w:val="000000"/>
          <w:sz w:val="28"/>
          <w:szCs w:val="28"/>
        </w:rPr>
      </w:pPr>
      <w:r w:rsidRPr="007A0A87">
        <w:rPr>
          <w:color w:val="000000"/>
          <w:sz w:val="28"/>
          <w:szCs w:val="28"/>
        </w:rPr>
        <w:t>Государственное регулирование бухгалтерского учета и отчетности осуществляется в целях достижения единообразия ведения учета и составлении отчетности, повышения достоверности</w:t>
      </w:r>
      <w:r w:rsidR="002A5394" w:rsidRPr="007A0A87">
        <w:rPr>
          <w:color w:val="000000"/>
          <w:sz w:val="28"/>
          <w:szCs w:val="28"/>
        </w:rPr>
        <w:t xml:space="preserve"> </w:t>
      </w:r>
      <w:r w:rsidRPr="007A0A87">
        <w:rPr>
          <w:color w:val="000000"/>
          <w:sz w:val="28"/>
          <w:szCs w:val="28"/>
        </w:rPr>
        <w:t>и своевременности учетной и отчетной информации, снижения трудоемкости ее получения.</w:t>
      </w:r>
    </w:p>
    <w:p w:rsidR="00502F1A" w:rsidRPr="007A0A87" w:rsidRDefault="00502F1A" w:rsidP="002A5394">
      <w:pPr>
        <w:shd w:val="clear" w:color="000000" w:fill="auto"/>
        <w:suppressAutoHyphens/>
        <w:spacing w:line="360" w:lineRule="auto"/>
        <w:ind w:firstLine="709"/>
        <w:jc w:val="both"/>
        <w:rPr>
          <w:color w:val="000000"/>
          <w:sz w:val="28"/>
          <w:szCs w:val="28"/>
        </w:rPr>
      </w:pPr>
      <w:r w:rsidRPr="007A0A87">
        <w:rPr>
          <w:color w:val="000000"/>
          <w:sz w:val="28"/>
          <w:szCs w:val="28"/>
        </w:rPr>
        <w:t>Орган, осуществляющий методологическое руководство бухгалтерским учетом и отчетностью в Республике Беларусь, определяется Советом министров Республики Беларусь. Совет министров разрабатывает и утверждает:</w:t>
      </w:r>
    </w:p>
    <w:p w:rsidR="00502F1A" w:rsidRPr="007A0A87" w:rsidRDefault="00502F1A" w:rsidP="002A5394">
      <w:pPr>
        <w:shd w:val="clear" w:color="000000" w:fill="auto"/>
        <w:suppressAutoHyphens/>
        <w:spacing w:line="360" w:lineRule="auto"/>
        <w:ind w:firstLine="709"/>
        <w:jc w:val="both"/>
        <w:rPr>
          <w:color w:val="000000"/>
          <w:sz w:val="28"/>
          <w:szCs w:val="28"/>
        </w:rPr>
      </w:pPr>
      <w:r w:rsidRPr="007A0A87">
        <w:rPr>
          <w:color w:val="000000"/>
          <w:sz w:val="28"/>
          <w:szCs w:val="28"/>
        </w:rPr>
        <w:t>- национальные стандарты по бухгалтерскому учету (типовые планы счетов бухгалтерского учета, типовые формы бухгалтерского учета и отчетности, инструкции</w:t>
      </w:r>
      <w:r w:rsidR="002A5394" w:rsidRPr="007A0A87">
        <w:rPr>
          <w:color w:val="000000"/>
          <w:sz w:val="28"/>
          <w:szCs w:val="28"/>
        </w:rPr>
        <w:t xml:space="preserve"> </w:t>
      </w:r>
      <w:r w:rsidRPr="007A0A87">
        <w:rPr>
          <w:color w:val="000000"/>
          <w:sz w:val="28"/>
          <w:szCs w:val="28"/>
        </w:rPr>
        <w:t>по их применению и заполнению);</w:t>
      </w:r>
    </w:p>
    <w:p w:rsidR="00502F1A" w:rsidRPr="007A0A87" w:rsidRDefault="00502F1A"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 </w:t>
      </w:r>
      <w:r w:rsidR="00F74A62" w:rsidRPr="007A0A87">
        <w:rPr>
          <w:color w:val="000000"/>
          <w:sz w:val="28"/>
          <w:szCs w:val="28"/>
        </w:rPr>
        <w:t>положения, инструкции и разъяснения по единообразному отражению в бухгалтерском учете и отчетности операций, нер</w:t>
      </w:r>
      <w:r w:rsidR="00EA5DC0" w:rsidRPr="007A0A87">
        <w:rPr>
          <w:color w:val="000000"/>
          <w:sz w:val="28"/>
          <w:szCs w:val="28"/>
        </w:rPr>
        <w:t>егламентированных национальными стандартами по бухгалтерскому учету;</w:t>
      </w:r>
    </w:p>
    <w:p w:rsidR="00EA5DC0" w:rsidRPr="007A0A87" w:rsidRDefault="00EA5DC0" w:rsidP="002A5394">
      <w:pPr>
        <w:shd w:val="clear" w:color="000000" w:fill="auto"/>
        <w:suppressAutoHyphens/>
        <w:spacing w:line="360" w:lineRule="auto"/>
        <w:ind w:firstLine="709"/>
        <w:jc w:val="both"/>
        <w:rPr>
          <w:color w:val="000000"/>
          <w:sz w:val="28"/>
          <w:szCs w:val="28"/>
        </w:rPr>
      </w:pPr>
      <w:r w:rsidRPr="007A0A87">
        <w:rPr>
          <w:color w:val="000000"/>
          <w:sz w:val="28"/>
          <w:szCs w:val="28"/>
        </w:rPr>
        <w:t>-другие нормативные акты, устанавливающие единые методологические основы бухгалтерского учета и отчетности, их развитие и совершенствование.</w:t>
      </w:r>
    </w:p>
    <w:p w:rsidR="00EA5DC0" w:rsidRPr="007A0A87" w:rsidRDefault="00EA5DC0" w:rsidP="002A5394">
      <w:pPr>
        <w:shd w:val="clear" w:color="000000" w:fill="auto"/>
        <w:suppressAutoHyphens/>
        <w:spacing w:line="360" w:lineRule="auto"/>
        <w:ind w:firstLine="709"/>
        <w:jc w:val="both"/>
        <w:rPr>
          <w:color w:val="000000"/>
          <w:sz w:val="28"/>
          <w:szCs w:val="28"/>
        </w:rPr>
      </w:pPr>
      <w:r w:rsidRPr="007A0A87">
        <w:rPr>
          <w:color w:val="000000"/>
          <w:sz w:val="28"/>
          <w:szCs w:val="28"/>
        </w:rPr>
        <w:t>Совет Министров Республики Беларусь контролирует соблюдение действующего законодательства по ведению бухгалтерского учета и составлению отчетности. Общественные объединения бухгалтеров и аудиторов имеют право участвовать в рассмотрении вопросов, связанных с государственным регулированием бухгалтерского учета и отчетности республики Беларусь.</w:t>
      </w:r>
    </w:p>
    <w:p w:rsidR="00EA08C9" w:rsidRPr="007A0A87" w:rsidRDefault="00EA08C9" w:rsidP="002A5394">
      <w:pPr>
        <w:shd w:val="clear" w:color="000000" w:fill="auto"/>
        <w:suppressAutoHyphens/>
        <w:spacing w:line="360" w:lineRule="auto"/>
        <w:ind w:firstLine="709"/>
        <w:jc w:val="both"/>
        <w:rPr>
          <w:color w:val="000000"/>
          <w:sz w:val="28"/>
          <w:szCs w:val="28"/>
        </w:rPr>
      </w:pPr>
    </w:p>
    <w:p w:rsidR="00B2068E" w:rsidRPr="007A0A87" w:rsidRDefault="00B2068E" w:rsidP="002A5394">
      <w:pPr>
        <w:numPr>
          <w:ilvl w:val="1"/>
          <w:numId w:val="17"/>
        </w:numPr>
        <w:shd w:val="clear" w:color="000000" w:fill="auto"/>
        <w:suppressAutoHyphens/>
        <w:spacing w:line="360" w:lineRule="auto"/>
        <w:ind w:left="0" w:firstLine="0"/>
        <w:jc w:val="center"/>
        <w:rPr>
          <w:b/>
          <w:color w:val="000000"/>
          <w:sz w:val="28"/>
          <w:szCs w:val="28"/>
        </w:rPr>
      </w:pPr>
      <w:r w:rsidRPr="007A0A87">
        <w:rPr>
          <w:b/>
          <w:color w:val="000000"/>
          <w:sz w:val="28"/>
          <w:szCs w:val="28"/>
        </w:rPr>
        <w:t>Организация контроля операций по учету деятельности торговых организаций и предприятий общественного питания (задачи</w:t>
      </w:r>
      <w:r w:rsidR="002A5394" w:rsidRPr="007A0A87">
        <w:rPr>
          <w:b/>
          <w:color w:val="000000"/>
          <w:sz w:val="28"/>
          <w:szCs w:val="28"/>
        </w:rPr>
        <w:t>, объекты и источники контроля)</w:t>
      </w:r>
    </w:p>
    <w:p w:rsidR="00D2056E" w:rsidRPr="007A0A87" w:rsidRDefault="00D2056E" w:rsidP="002A5394">
      <w:pPr>
        <w:shd w:val="clear" w:color="000000" w:fill="auto"/>
        <w:suppressAutoHyphens/>
        <w:spacing w:line="360" w:lineRule="auto"/>
        <w:jc w:val="both"/>
        <w:rPr>
          <w:color w:val="000000"/>
          <w:sz w:val="28"/>
          <w:szCs w:val="28"/>
        </w:rPr>
      </w:pPr>
    </w:p>
    <w:p w:rsidR="00D2056E" w:rsidRPr="007A0A87" w:rsidRDefault="00D2056E" w:rsidP="002A5394">
      <w:pPr>
        <w:shd w:val="clear" w:color="000000" w:fill="auto"/>
        <w:suppressAutoHyphens/>
        <w:spacing w:line="360" w:lineRule="auto"/>
        <w:ind w:firstLine="709"/>
        <w:jc w:val="both"/>
        <w:rPr>
          <w:color w:val="000000"/>
          <w:sz w:val="28"/>
          <w:szCs w:val="28"/>
        </w:rPr>
      </w:pPr>
      <w:r w:rsidRPr="007A0A87">
        <w:rPr>
          <w:color w:val="000000"/>
          <w:sz w:val="28"/>
          <w:szCs w:val="28"/>
        </w:rPr>
        <w:t>Важнейшими задачами контроля выполнения плана товарооборота предприятиями торговли и общественного питания являются установления обоснованности плана товарооборота, проверка качества торгового обслуживания, удобств для покупателей, внедрения прогрессивных форм продажи.</w:t>
      </w:r>
    </w:p>
    <w:p w:rsidR="00D2056E" w:rsidRPr="007A0A87" w:rsidRDefault="00D2056E" w:rsidP="002A5394">
      <w:pPr>
        <w:shd w:val="clear" w:color="000000" w:fill="auto"/>
        <w:suppressAutoHyphens/>
        <w:spacing w:line="360" w:lineRule="auto"/>
        <w:ind w:firstLine="709"/>
        <w:jc w:val="both"/>
        <w:rPr>
          <w:color w:val="000000"/>
          <w:sz w:val="28"/>
          <w:szCs w:val="28"/>
        </w:rPr>
      </w:pPr>
      <w:r w:rsidRPr="007A0A87">
        <w:rPr>
          <w:color w:val="000000"/>
          <w:sz w:val="28"/>
          <w:szCs w:val="28"/>
        </w:rPr>
        <w:t>Задачами ревизий товарных операций в торговле и общественном питании являются контроль соблюдения нормативных актов на всех стадиях реализации товаров, а также контроль сохранности товаров. Специальной проверке подвергаются применение средств механизации трудоемких работ и их эффективность.</w:t>
      </w:r>
    </w:p>
    <w:p w:rsidR="00897226" w:rsidRPr="007A0A87" w:rsidRDefault="00D2056E" w:rsidP="002A5394">
      <w:pPr>
        <w:shd w:val="clear" w:color="000000" w:fill="auto"/>
        <w:suppressAutoHyphens/>
        <w:spacing w:line="360" w:lineRule="auto"/>
        <w:ind w:firstLine="709"/>
        <w:jc w:val="both"/>
        <w:rPr>
          <w:color w:val="000000"/>
          <w:sz w:val="28"/>
          <w:szCs w:val="28"/>
        </w:rPr>
      </w:pPr>
      <w:r w:rsidRPr="007A0A87">
        <w:rPr>
          <w:color w:val="000000"/>
          <w:sz w:val="28"/>
          <w:szCs w:val="28"/>
        </w:rPr>
        <w:t>Объект контроля – плановое задания по товарообороту и их выполнение, обеспеченность товарными фондами, достоверность учета и отчетности, технология продажи, качество и культура обслуживания. По каждому из</w:t>
      </w:r>
      <w:r w:rsidR="002A5394" w:rsidRPr="007A0A87">
        <w:rPr>
          <w:color w:val="000000"/>
          <w:sz w:val="28"/>
          <w:szCs w:val="28"/>
        </w:rPr>
        <w:t xml:space="preserve"> </w:t>
      </w:r>
      <w:r w:rsidRPr="007A0A87">
        <w:rPr>
          <w:color w:val="000000"/>
          <w:sz w:val="28"/>
          <w:szCs w:val="28"/>
        </w:rPr>
        <w:t>контролируемых объектов определяются элементы, характеризующие их состояние. Так, например, план по товарообороту проверяется в части обеспеченности его товарными ресурсами, своевременности доведения планов до торговых ед</w:t>
      </w:r>
      <w:r w:rsidR="00897226" w:rsidRPr="007A0A87">
        <w:rPr>
          <w:color w:val="000000"/>
          <w:sz w:val="28"/>
          <w:szCs w:val="28"/>
        </w:rPr>
        <w:t>и</w:t>
      </w:r>
      <w:r w:rsidRPr="007A0A87">
        <w:rPr>
          <w:color w:val="000000"/>
          <w:sz w:val="28"/>
          <w:szCs w:val="28"/>
        </w:rPr>
        <w:t>ниц. Выполнение планов по товарообороту контролируется</w:t>
      </w:r>
      <w:r w:rsidR="00897226" w:rsidRPr="007A0A87">
        <w:rPr>
          <w:color w:val="000000"/>
          <w:sz w:val="28"/>
          <w:szCs w:val="28"/>
        </w:rPr>
        <w:t xml:space="preserve"> в части достоверности учета и отчетности (технология продажи, качество и культура обслуживания). По каждому из контролируемых объектов определяются элементы, характеризующие его состояние, например, план по товарообороту, удовлетворение покупательского спроса, соблюдение нормативно-правовых актов и другое. Обеспеченность товарными фондами характеризуется наличием неснижаемых запасов товаров</w:t>
      </w:r>
      <w:r w:rsidR="002A5394" w:rsidRPr="007A0A87">
        <w:rPr>
          <w:color w:val="000000"/>
          <w:sz w:val="28"/>
          <w:szCs w:val="28"/>
        </w:rPr>
        <w:t xml:space="preserve"> </w:t>
      </w:r>
      <w:r w:rsidR="00897226" w:rsidRPr="007A0A87">
        <w:rPr>
          <w:color w:val="000000"/>
          <w:sz w:val="28"/>
          <w:szCs w:val="28"/>
        </w:rPr>
        <w:t>первой необходимости, структурой и их ассортиментом, сезонностью. Технология продажи – применением прогрессивных форм и методов продажи, механизацией и автоматизацией трудоемких процессов, изучением спроса и конъюнктуры, размещением торговой сети. Качество и культура обслуживания – затратами времени на покупку товаров, обоснованными претензиями покупателей и т. д.</w:t>
      </w:r>
      <w:r w:rsidR="002A5394" w:rsidRPr="007A0A87">
        <w:rPr>
          <w:color w:val="000000"/>
          <w:sz w:val="28"/>
          <w:szCs w:val="28"/>
        </w:rPr>
        <w:t xml:space="preserve"> </w:t>
      </w:r>
      <w:r w:rsidR="00392906" w:rsidRPr="007A0A87">
        <w:rPr>
          <w:color w:val="000000"/>
          <w:sz w:val="28"/>
          <w:szCs w:val="28"/>
        </w:rPr>
        <w:t>[9, с.487].</w:t>
      </w:r>
    </w:p>
    <w:p w:rsidR="009532CE" w:rsidRPr="007A0A87" w:rsidRDefault="00897226" w:rsidP="002A5394">
      <w:pPr>
        <w:shd w:val="clear" w:color="000000" w:fill="auto"/>
        <w:suppressAutoHyphens/>
        <w:spacing w:line="360" w:lineRule="auto"/>
        <w:ind w:firstLine="709"/>
        <w:jc w:val="both"/>
        <w:rPr>
          <w:color w:val="000000"/>
          <w:sz w:val="28"/>
          <w:szCs w:val="28"/>
        </w:rPr>
      </w:pPr>
      <w:r w:rsidRPr="007A0A87">
        <w:rPr>
          <w:color w:val="000000"/>
          <w:sz w:val="28"/>
          <w:szCs w:val="28"/>
        </w:rPr>
        <w:t>Источниками информации контроля выполнения плана товарооборота являются: нормативно-правовые акты, регулирующ</w:t>
      </w:r>
      <w:r w:rsidR="00BD2684" w:rsidRPr="007A0A87">
        <w:rPr>
          <w:color w:val="000000"/>
          <w:sz w:val="28"/>
          <w:szCs w:val="28"/>
        </w:rPr>
        <w:t>и</w:t>
      </w:r>
      <w:r w:rsidRPr="007A0A87">
        <w:rPr>
          <w:color w:val="000000"/>
          <w:sz w:val="28"/>
          <w:szCs w:val="28"/>
        </w:rPr>
        <w:t>е процесс продажи</w:t>
      </w:r>
      <w:r w:rsidR="00BD2684" w:rsidRPr="007A0A87">
        <w:rPr>
          <w:color w:val="000000"/>
          <w:sz w:val="28"/>
          <w:szCs w:val="28"/>
        </w:rPr>
        <w:t>; торгово-финансовый план и расчеты по его обслуживанию; первичная документация и учетные регистры по счетам 41 «Товары», 42 «Торговая наценка», а также отчетные формы о выполнении плана товарооборота.</w:t>
      </w:r>
    </w:p>
    <w:p w:rsidR="00D2056E" w:rsidRPr="007A0A87" w:rsidRDefault="009532CE" w:rsidP="002A5394">
      <w:pPr>
        <w:shd w:val="clear" w:color="000000" w:fill="auto"/>
        <w:suppressAutoHyphens/>
        <w:spacing w:line="360" w:lineRule="auto"/>
        <w:ind w:firstLine="709"/>
        <w:jc w:val="both"/>
        <w:rPr>
          <w:color w:val="000000"/>
          <w:sz w:val="28"/>
          <w:szCs w:val="28"/>
        </w:rPr>
      </w:pPr>
      <w:r w:rsidRPr="007A0A87">
        <w:rPr>
          <w:color w:val="000000"/>
          <w:sz w:val="28"/>
          <w:szCs w:val="28"/>
        </w:rPr>
        <w:t>Задачами контроля в целом определяются содержанием предмета и экономической политикой государства на современном этапе развития национальной экономики. Основные задачи, разрешаемые в ходе проведения ревизии, определены порядком организации и проведения проверок финансово-хозяйственной деятельности и применение экономических санкций.</w:t>
      </w:r>
      <w:r w:rsidR="00C61BC1" w:rsidRPr="007A0A87">
        <w:rPr>
          <w:color w:val="000000"/>
          <w:sz w:val="28"/>
          <w:szCs w:val="28"/>
        </w:rPr>
        <w:t xml:space="preserve"> К их числу относятся: проверка соблюдения субъектом предпринимательской деятельности законодательства в сфере экономических отношений; проверка законности совершаемых субъектом предпринимательской деятельности хозяйственных и финансовых операций, обеспечения сохранности государственного имущества; своевременное</w:t>
      </w:r>
      <w:r w:rsidR="002A5394" w:rsidRPr="007A0A87">
        <w:rPr>
          <w:color w:val="000000"/>
          <w:sz w:val="28"/>
          <w:szCs w:val="28"/>
        </w:rPr>
        <w:t xml:space="preserve"> </w:t>
      </w:r>
      <w:r w:rsidR="00C61BC1" w:rsidRPr="007A0A87">
        <w:rPr>
          <w:color w:val="000000"/>
          <w:sz w:val="28"/>
          <w:szCs w:val="28"/>
        </w:rPr>
        <w:t>выявление, пересечение и предотвращение правонарушений, наносящих ущерб экономическим интересам Республики Беларусь; установление причин и условий, способствующих хозяйственным нарушениям, хищениям, бесхозяйственности, а также виновных в этом должностных лиц; принятие мер по возмещению причиненного ущерба как в период проведения ревизии, так и после нее; выявление неиспользованных резервов повышения эффективности экономической деятельности субъекта предпринимательской деятельности.</w:t>
      </w:r>
    </w:p>
    <w:p w:rsidR="00321B84" w:rsidRPr="007A0A87" w:rsidRDefault="00321B84" w:rsidP="002A5394">
      <w:pPr>
        <w:shd w:val="clear" w:color="000000" w:fill="auto"/>
        <w:suppressAutoHyphens/>
        <w:spacing w:line="360" w:lineRule="auto"/>
        <w:ind w:firstLine="709"/>
        <w:jc w:val="both"/>
        <w:rPr>
          <w:color w:val="000000"/>
          <w:sz w:val="28"/>
          <w:szCs w:val="28"/>
        </w:rPr>
      </w:pPr>
    </w:p>
    <w:p w:rsidR="008B6520" w:rsidRPr="007A0A87" w:rsidRDefault="002A5394" w:rsidP="002A5394">
      <w:pPr>
        <w:numPr>
          <w:ilvl w:val="0"/>
          <w:numId w:val="14"/>
        </w:numPr>
        <w:shd w:val="clear" w:color="000000" w:fill="auto"/>
        <w:suppressAutoHyphens/>
        <w:spacing w:line="360" w:lineRule="auto"/>
        <w:ind w:left="0" w:firstLine="0"/>
        <w:jc w:val="center"/>
        <w:rPr>
          <w:b/>
          <w:color w:val="000000"/>
          <w:sz w:val="28"/>
          <w:szCs w:val="28"/>
        </w:rPr>
      </w:pPr>
      <w:r w:rsidRPr="007A0A87">
        <w:rPr>
          <w:color w:val="000000"/>
          <w:sz w:val="28"/>
          <w:szCs w:val="28"/>
        </w:rPr>
        <w:br w:type="page"/>
      </w:r>
      <w:r w:rsidR="008B6520" w:rsidRPr="007A0A87">
        <w:rPr>
          <w:b/>
          <w:color w:val="000000"/>
          <w:sz w:val="28"/>
          <w:szCs w:val="28"/>
        </w:rPr>
        <w:t>Особенности контроля деятельности торговых предприятий и пр</w:t>
      </w:r>
      <w:r w:rsidRPr="007A0A87">
        <w:rPr>
          <w:b/>
          <w:color w:val="000000"/>
          <w:sz w:val="28"/>
          <w:szCs w:val="28"/>
        </w:rPr>
        <w:t>едприятий общественного питания</w:t>
      </w:r>
    </w:p>
    <w:p w:rsidR="008B6520" w:rsidRPr="007A0A87" w:rsidRDefault="008B6520" w:rsidP="002A5394">
      <w:pPr>
        <w:shd w:val="clear" w:color="000000" w:fill="auto"/>
        <w:suppressAutoHyphens/>
        <w:spacing w:line="360" w:lineRule="auto"/>
        <w:jc w:val="center"/>
        <w:rPr>
          <w:b/>
          <w:color w:val="000000"/>
          <w:sz w:val="28"/>
          <w:szCs w:val="28"/>
        </w:rPr>
      </w:pPr>
    </w:p>
    <w:p w:rsidR="008B6520" w:rsidRPr="007A0A87" w:rsidRDefault="008B6520" w:rsidP="002A5394">
      <w:pPr>
        <w:numPr>
          <w:ilvl w:val="1"/>
          <w:numId w:val="18"/>
        </w:numPr>
        <w:shd w:val="clear" w:color="000000" w:fill="auto"/>
        <w:suppressAutoHyphens/>
        <w:spacing w:line="360" w:lineRule="auto"/>
        <w:ind w:left="0" w:firstLine="0"/>
        <w:jc w:val="center"/>
        <w:rPr>
          <w:b/>
          <w:color w:val="000000"/>
          <w:sz w:val="28"/>
          <w:szCs w:val="28"/>
        </w:rPr>
      </w:pPr>
      <w:r w:rsidRPr="007A0A87">
        <w:rPr>
          <w:b/>
          <w:color w:val="000000"/>
          <w:sz w:val="28"/>
          <w:szCs w:val="28"/>
        </w:rPr>
        <w:t xml:space="preserve">Контроль учета торговых наценок и </w:t>
      </w:r>
      <w:r w:rsidR="002A5394" w:rsidRPr="007A0A87">
        <w:rPr>
          <w:b/>
          <w:color w:val="000000"/>
          <w:sz w:val="28"/>
          <w:szCs w:val="28"/>
        </w:rPr>
        <w:t>оценка розничного товарооборота</w:t>
      </w:r>
    </w:p>
    <w:p w:rsidR="00BD2684" w:rsidRPr="007A0A87" w:rsidRDefault="00BD2684" w:rsidP="002A5394">
      <w:pPr>
        <w:shd w:val="clear" w:color="000000" w:fill="auto"/>
        <w:suppressAutoHyphens/>
        <w:spacing w:line="360" w:lineRule="auto"/>
        <w:ind w:firstLine="709"/>
        <w:jc w:val="both"/>
        <w:rPr>
          <w:color w:val="000000"/>
          <w:sz w:val="28"/>
          <w:szCs w:val="28"/>
        </w:rPr>
      </w:pPr>
    </w:p>
    <w:p w:rsidR="00BD2684" w:rsidRPr="007A0A87" w:rsidRDefault="00BD2684" w:rsidP="002A5394">
      <w:pPr>
        <w:shd w:val="clear" w:color="000000" w:fill="auto"/>
        <w:suppressAutoHyphens/>
        <w:spacing w:line="360" w:lineRule="auto"/>
        <w:ind w:firstLine="709"/>
        <w:jc w:val="both"/>
        <w:rPr>
          <w:color w:val="000000"/>
          <w:sz w:val="28"/>
          <w:szCs w:val="28"/>
        </w:rPr>
      </w:pPr>
      <w:r w:rsidRPr="007A0A87">
        <w:rPr>
          <w:color w:val="000000"/>
          <w:sz w:val="28"/>
          <w:szCs w:val="28"/>
        </w:rPr>
        <w:t>Методические приемы контроля, применяемые при проверке выполнения плана товарооборота</w:t>
      </w:r>
      <w:r w:rsidR="00E02D38" w:rsidRPr="007A0A87">
        <w:rPr>
          <w:color w:val="000000"/>
          <w:sz w:val="28"/>
          <w:szCs w:val="28"/>
        </w:rPr>
        <w:t>, - расчетно-аналитические и документальные. Важнейшими из них являются приемы аналитического анализа, экономико-математические и статистические расчеты, позволяющие выявить имеющие резервы роста товарооборота и факторы, отрицательно влияющие на реализацию товаров, удовлетворение покупательского спроса.</w:t>
      </w:r>
    </w:p>
    <w:p w:rsidR="00E02D38" w:rsidRPr="007A0A87" w:rsidRDefault="00E02D38" w:rsidP="002A5394">
      <w:pPr>
        <w:shd w:val="clear" w:color="000000" w:fill="auto"/>
        <w:suppressAutoHyphens/>
        <w:spacing w:line="360" w:lineRule="auto"/>
        <w:ind w:firstLine="709"/>
        <w:jc w:val="both"/>
        <w:rPr>
          <w:color w:val="000000"/>
          <w:sz w:val="28"/>
          <w:szCs w:val="28"/>
        </w:rPr>
      </w:pPr>
      <w:r w:rsidRPr="007A0A87">
        <w:rPr>
          <w:color w:val="000000"/>
          <w:sz w:val="28"/>
          <w:szCs w:val="28"/>
        </w:rPr>
        <w:t>Методические приемы обобщения и реализации результатов контроля - аналитическая группировка (таблицы, сводки, ведомости реализации товаров по группам, хозрасчетным подразделениям), следственно-юридические обоснования (получение пояснительных записок о выполнении плана товарооборота, нарушение нормативно-правовых актов), систематизированная группировка недостатков в актах комплексной ревизии, принятие решений и контроль их выполнения.</w:t>
      </w:r>
    </w:p>
    <w:p w:rsidR="00E02D38" w:rsidRPr="007A0A87" w:rsidRDefault="00E02D38"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Особенностью предприятия торговли и общественного питания является то, что у них ведется в основном суммовой учет товаров и продуктов питания. Это вносит </w:t>
      </w:r>
      <w:r w:rsidR="008F1631" w:rsidRPr="007A0A87">
        <w:rPr>
          <w:color w:val="000000"/>
          <w:sz w:val="28"/>
          <w:szCs w:val="28"/>
        </w:rPr>
        <w:t xml:space="preserve">определенные особенности в аудит деятельности данных предприятий. Особенностью в деятельности данных предприятий является то, что в кассы данных предприятий ежедневно поступает большое количество наличных денег за реализованные товары и продукты питания. Наиболее часто нарушение и злоупотребления в торговле связанны с завышением цен при реализации товаров, созданием </w:t>
      </w:r>
      <w:r w:rsidR="00581AF9" w:rsidRPr="007A0A87">
        <w:rPr>
          <w:color w:val="000000"/>
          <w:sz w:val="28"/>
          <w:szCs w:val="28"/>
        </w:rPr>
        <w:t>пересортицы</w:t>
      </w:r>
      <w:r w:rsidR="008F1631" w:rsidRPr="007A0A87">
        <w:rPr>
          <w:color w:val="000000"/>
          <w:sz w:val="28"/>
          <w:szCs w:val="28"/>
        </w:rPr>
        <w:t xml:space="preserve"> на распределительных складах торговли и общественного питания, неполным оприходованием или неоприходованием товаров, повторным использованием денежных документов, выпиской бестоварных документов. Указанные документы чаще всего скрываются путем заимствования денежных средств или товаров у других предприятий, приписок товаров в инвентаризационные описи, списанием товаров по бестоварным документам. Поэтому важным вопросом аудита товарных операций является проверка сохранности товарно-материальных ценностей, полноты и своевременности их оприходования, правильности списания, установления набавок и наценок.</w:t>
      </w:r>
      <w:r w:rsidR="00392906" w:rsidRPr="007A0A87">
        <w:rPr>
          <w:color w:val="000000"/>
          <w:sz w:val="28"/>
          <w:szCs w:val="28"/>
        </w:rPr>
        <w:t xml:space="preserve"> [9, с.488].</w:t>
      </w:r>
    </w:p>
    <w:p w:rsidR="007961F5" w:rsidRPr="007A0A87" w:rsidRDefault="007961F5"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Контроль является широко </w:t>
      </w:r>
      <w:r w:rsidR="00DD27B1" w:rsidRPr="007A0A87">
        <w:rPr>
          <w:color w:val="000000"/>
          <w:sz w:val="28"/>
          <w:szCs w:val="28"/>
        </w:rPr>
        <w:t>распространенным</w:t>
      </w:r>
      <w:r w:rsidRPr="007A0A87">
        <w:rPr>
          <w:color w:val="000000"/>
          <w:sz w:val="28"/>
          <w:szCs w:val="28"/>
        </w:rPr>
        <w:t xml:space="preserve"> объективным явлением в экономике в жизни общества, и тесно связан с другими явлениями, поэтому не всегда обнаруживается его важная роль во всех без исключения процессах управления производством. Для понимания действительной роли контроля необходимо качественн</w:t>
      </w:r>
      <w:r w:rsidR="00F84703" w:rsidRPr="007A0A87">
        <w:rPr>
          <w:color w:val="000000"/>
          <w:sz w:val="28"/>
          <w:szCs w:val="28"/>
        </w:rPr>
        <w:t>ое</w:t>
      </w:r>
      <w:r w:rsidRPr="007A0A87">
        <w:rPr>
          <w:color w:val="000000"/>
          <w:sz w:val="28"/>
          <w:szCs w:val="28"/>
        </w:rPr>
        <w:t xml:space="preserve"> обособление и самостоятельный анализ этой сферы практики управления.</w:t>
      </w:r>
    </w:p>
    <w:p w:rsidR="00581AF9" w:rsidRPr="007A0A87" w:rsidRDefault="00581AF9" w:rsidP="002A5394">
      <w:pPr>
        <w:shd w:val="clear" w:color="000000" w:fill="auto"/>
        <w:suppressAutoHyphens/>
        <w:spacing w:line="360" w:lineRule="auto"/>
        <w:ind w:firstLine="709"/>
        <w:jc w:val="both"/>
        <w:rPr>
          <w:color w:val="000000"/>
          <w:sz w:val="28"/>
          <w:szCs w:val="28"/>
        </w:rPr>
      </w:pPr>
      <w:r w:rsidRPr="007A0A87">
        <w:rPr>
          <w:color w:val="000000"/>
          <w:sz w:val="28"/>
          <w:szCs w:val="28"/>
        </w:rPr>
        <w:t>Размеры надбавок устанавливаются</w:t>
      </w:r>
      <w:r w:rsidR="00397666" w:rsidRPr="007A0A87">
        <w:rPr>
          <w:color w:val="000000"/>
          <w:sz w:val="28"/>
          <w:szCs w:val="28"/>
        </w:rPr>
        <w:t xml:space="preserve"> самими торговыми предприятиям и являются источниками покрытия издержек (расходов) и формирования прибыли от реализации товаров. </w:t>
      </w:r>
      <w:r w:rsidR="00F84703" w:rsidRPr="007A0A87">
        <w:rPr>
          <w:color w:val="000000"/>
          <w:sz w:val="28"/>
          <w:szCs w:val="28"/>
        </w:rPr>
        <w:t>В бухгалтерском учете они находят отражение на специальном счете 42 «Торговая наценка», данные которого являются основным источником проверки этого участка учетной работы. Кроме того, источниками проверки являются регистры бухгалтерского учета по счетам 41 «Товары», 20 «Основное производство», 90 «Реализация», 60 «Расчеты с поставщиками и подрядчиками», журналы-ордера, ведомости к ним, и др.</w:t>
      </w:r>
    </w:p>
    <w:p w:rsidR="00F84703" w:rsidRPr="007A0A87" w:rsidRDefault="00F84703" w:rsidP="002A5394">
      <w:pPr>
        <w:shd w:val="clear" w:color="000000" w:fill="auto"/>
        <w:suppressAutoHyphens/>
        <w:spacing w:line="360" w:lineRule="auto"/>
        <w:ind w:firstLine="709"/>
        <w:jc w:val="both"/>
        <w:rPr>
          <w:color w:val="000000"/>
          <w:sz w:val="28"/>
          <w:szCs w:val="28"/>
        </w:rPr>
      </w:pPr>
      <w:r w:rsidRPr="007A0A87">
        <w:rPr>
          <w:color w:val="000000"/>
          <w:sz w:val="28"/>
          <w:szCs w:val="28"/>
        </w:rPr>
        <w:t>На продукцию общественного питания наценки должны возмещать издержки предприятий общественного питания по производству и реализации продукции и обеспечению рентабельности.</w:t>
      </w:r>
    </w:p>
    <w:p w:rsidR="00F84703" w:rsidRPr="007A0A87" w:rsidRDefault="00F84703" w:rsidP="002A5394">
      <w:pPr>
        <w:shd w:val="clear" w:color="000000" w:fill="auto"/>
        <w:suppressAutoHyphens/>
        <w:spacing w:line="360" w:lineRule="auto"/>
        <w:ind w:firstLine="709"/>
        <w:jc w:val="both"/>
        <w:rPr>
          <w:color w:val="000000"/>
          <w:sz w:val="28"/>
          <w:szCs w:val="28"/>
        </w:rPr>
      </w:pPr>
      <w:r w:rsidRPr="007A0A87">
        <w:rPr>
          <w:color w:val="000000"/>
          <w:sz w:val="28"/>
          <w:szCs w:val="28"/>
        </w:rPr>
        <w:t>На первоначальном этапе проверки валового дохода</w:t>
      </w:r>
      <w:r w:rsidR="00165652" w:rsidRPr="007A0A87">
        <w:rPr>
          <w:color w:val="000000"/>
          <w:sz w:val="28"/>
          <w:szCs w:val="28"/>
        </w:rPr>
        <w:t xml:space="preserve"> устанавливают обоснованность произведенных расчетов по определению окончательных продажных цен на товары и продукты питания. Выясняют, все ли показатели включены в расчет при определении среднего размера надбавок, а исходя из среднего – их конкретные размеры по группам товаров.</w:t>
      </w:r>
    </w:p>
    <w:p w:rsidR="00165652" w:rsidRPr="007A0A87" w:rsidRDefault="00165652" w:rsidP="002A5394">
      <w:pPr>
        <w:shd w:val="clear" w:color="000000" w:fill="auto"/>
        <w:suppressAutoHyphens/>
        <w:spacing w:line="360" w:lineRule="auto"/>
        <w:ind w:firstLine="709"/>
        <w:jc w:val="both"/>
        <w:rPr>
          <w:color w:val="000000"/>
          <w:sz w:val="28"/>
          <w:szCs w:val="28"/>
        </w:rPr>
      </w:pPr>
      <w:r w:rsidRPr="007A0A87">
        <w:rPr>
          <w:color w:val="000000"/>
          <w:sz w:val="28"/>
          <w:szCs w:val="28"/>
        </w:rPr>
        <w:t>При проверке предприятий общественного питания нужно установить обоснованность исчисления наценок и продажных цен</w:t>
      </w:r>
      <w:r w:rsidR="002A5394" w:rsidRPr="007A0A87">
        <w:rPr>
          <w:color w:val="000000"/>
          <w:sz w:val="28"/>
          <w:szCs w:val="28"/>
        </w:rPr>
        <w:t xml:space="preserve"> </w:t>
      </w:r>
      <w:r w:rsidRPr="007A0A87">
        <w:rPr>
          <w:color w:val="000000"/>
          <w:sz w:val="28"/>
          <w:szCs w:val="28"/>
        </w:rPr>
        <w:t>для предприятий второй и третьей наценочной категории, обслуживающих трудовые коллективы предприятий, организаций и учреждений.</w:t>
      </w:r>
    </w:p>
    <w:p w:rsidR="00B53C01" w:rsidRPr="007A0A87" w:rsidRDefault="00165652" w:rsidP="002A5394">
      <w:pPr>
        <w:shd w:val="clear" w:color="000000" w:fill="auto"/>
        <w:suppressAutoHyphens/>
        <w:spacing w:line="360" w:lineRule="auto"/>
        <w:ind w:firstLine="709"/>
        <w:jc w:val="both"/>
        <w:rPr>
          <w:color w:val="000000"/>
          <w:sz w:val="28"/>
          <w:szCs w:val="28"/>
        </w:rPr>
      </w:pPr>
      <w:r w:rsidRPr="007A0A87">
        <w:rPr>
          <w:color w:val="000000"/>
          <w:sz w:val="28"/>
          <w:szCs w:val="28"/>
        </w:rPr>
        <w:t>Затем проверяют организацию учета надбавок и наценок. Для этого используют данные накопительных ведомостей к счету 41 «Товары» и товарных отчетов, на основании которых производятся записи в журнале-ордере по счету 42 «Торговая наценка»</w:t>
      </w:r>
      <w:r w:rsidR="00A7581A" w:rsidRPr="007A0A87">
        <w:rPr>
          <w:color w:val="000000"/>
          <w:sz w:val="28"/>
          <w:szCs w:val="28"/>
        </w:rPr>
        <w:t>. В общественном питании, если склад обслуживает предприятия нескольких категорий, в целях сокращения учетной работы, торговые надбавки и продажные цены устанавливают при оприходовании продуктов и товаров на склады по счету 41 «Товары», а наценки и окончательные продажные цены – при оприходовании их в производство на счет 20 «Основное производство». Но во всех случаях для проверки обоснованности надбавок и наценок, а также их достоверного отражения</w:t>
      </w:r>
      <w:r w:rsidR="00B53C01" w:rsidRPr="007A0A87">
        <w:rPr>
          <w:color w:val="000000"/>
          <w:sz w:val="28"/>
          <w:szCs w:val="28"/>
        </w:rPr>
        <w:t xml:space="preserve"> в учете используются отчеты материально ответственных работников с прилагаемыми к ним оправдательными документами. По данным первичных документов выясняют ассортимент поступивших товаров и выполненные расчеты по определению окончательных продажных цен с учетом размеров надбавок на соответствующие группы товаров, а в общественном питании с учетом наценочных категорий предприятий. Общие ежемесячные обороты в накопительных или вспомогательных ведомостях сверяют с оборотами по кредиту счета 42 «Торговая наценка» в Главной книге.</w:t>
      </w:r>
    </w:p>
    <w:p w:rsidR="000B3978" w:rsidRPr="007A0A87" w:rsidRDefault="00B53C01" w:rsidP="002A5394">
      <w:pPr>
        <w:shd w:val="clear" w:color="000000" w:fill="auto"/>
        <w:suppressAutoHyphens/>
        <w:spacing w:line="360" w:lineRule="auto"/>
        <w:ind w:firstLine="709"/>
        <w:jc w:val="both"/>
        <w:rPr>
          <w:color w:val="000000"/>
          <w:sz w:val="28"/>
          <w:szCs w:val="28"/>
        </w:rPr>
      </w:pPr>
      <w:r w:rsidRPr="007A0A87">
        <w:rPr>
          <w:color w:val="000000"/>
          <w:sz w:val="28"/>
          <w:szCs w:val="28"/>
        </w:rPr>
        <w:t>На завершающем этапе производится детальная проверка достоверности выполненных расчетов, по разграничению торговых надбавок и наценок между остатками товаров и объемов их реализации.</w:t>
      </w:r>
      <w:r w:rsidR="008F0594" w:rsidRPr="007A0A87">
        <w:rPr>
          <w:color w:val="000000"/>
          <w:sz w:val="28"/>
          <w:szCs w:val="28"/>
        </w:rPr>
        <w:t xml:space="preserve"> Такое разграничение делается по среднему проценту, поэтому следует убедиться в том, что он исчислен правильно. Для этого используют данные счета 42 «Торговая наценка», фактический товарооборот по кредиту счета 90 «Реализация» за месяц и показатели остатков товаров, числящихся на конец месяца на счете 41 «Товары», а в общественном питании еще и остатки товаров и продуктов на счете 20 «Основное производство». По приведенным данным проверяют </w:t>
      </w:r>
      <w:r w:rsidR="000B3978" w:rsidRPr="007A0A87">
        <w:rPr>
          <w:color w:val="000000"/>
          <w:sz w:val="28"/>
          <w:szCs w:val="28"/>
        </w:rPr>
        <w:t>правильность исчисления среднего процента и рассчитанных по нему сумм торговых надбавок и наценок на оставшиеся на складах, буфетах и в производстве и реализованные товары.</w:t>
      </w:r>
    </w:p>
    <w:p w:rsidR="007A0454" w:rsidRPr="007A0A87" w:rsidRDefault="000B3978" w:rsidP="002A5394">
      <w:pPr>
        <w:shd w:val="clear" w:color="000000" w:fill="auto"/>
        <w:suppressAutoHyphens/>
        <w:spacing w:line="360" w:lineRule="auto"/>
        <w:ind w:firstLine="709"/>
        <w:jc w:val="both"/>
        <w:rPr>
          <w:color w:val="000000"/>
          <w:sz w:val="28"/>
          <w:szCs w:val="28"/>
        </w:rPr>
      </w:pPr>
      <w:r w:rsidRPr="007A0A87">
        <w:rPr>
          <w:color w:val="000000"/>
          <w:sz w:val="28"/>
          <w:szCs w:val="28"/>
        </w:rPr>
        <w:t>Аудиторские процедуры финансовых р</w:t>
      </w:r>
      <w:r w:rsidR="00DC72DD" w:rsidRPr="007A0A87">
        <w:rPr>
          <w:color w:val="000000"/>
          <w:sz w:val="28"/>
          <w:szCs w:val="28"/>
        </w:rPr>
        <w:t xml:space="preserve">езультатов заключаются в установлении достоверности и реальности статей баланса показателей финансовой отчетности. Прежде всего, надо убедиться в правильности отражения на счете 90 «Реализация» торговых надбавок и наценок, относящихся к реализованным товарам, правильности подсчета на этом счете суммы валового дохода от реализации товаров и перечисления этой суммы со счета 90 «Реализация» на счет 99 «прибыли и убытки», правильности расчета остатка надбавок и наценок на счете 42 «Торговая наценка» на конец месяца и проставлении его в балансе. </w:t>
      </w:r>
      <w:r w:rsidR="007A0454" w:rsidRPr="007A0A87">
        <w:rPr>
          <w:color w:val="000000"/>
          <w:sz w:val="28"/>
          <w:szCs w:val="28"/>
        </w:rPr>
        <w:t>Затем переходят к проверке доходов и расходов от внереализационных операций, отраженных в бухгалтерском учете на счете 92 «Внереализационные расходы и доходы» в разрезе их отдельных статей. Проверка результатов от внереализационных операций производится в таком же порядке , что и на предприятиях промышленности.</w:t>
      </w:r>
    </w:p>
    <w:p w:rsidR="007A0454" w:rsidRPr="007A0A87" w:rsidRDefault="007A0454" w:rsidP="002A5394">
      <w:pPr>
        <w:shd w:val="clear" w:color="000000" w:fill="auto"/>
        <w:suppressAutoHyphens/>
        <w:spacing w:line="360" w:lineRule="auto"/>
        <w:ind w:firstLine="709"/>
        <w:jc w:val="both"/>
        <w:rPr>
          <w:color w:val="000000"/>
          <w:sz w:val="28"/>
          <w:szCs w:val="28"/>
        </w:rPr>
      </w:pPr>
      <w:r w:rsidRPr="007A0A87">
        <w:rPr>
          <w:color w:val="000000"/>
          <w:sz w:val="28"/>
          <w:szCs w:val="28"/>
        </w:rPr>
        <w:t>Убедившись в достоверности статей баланса и показателей финансовой отчетности, целесообразно дать оценку финансового положения предприятия.</w:t>
      </w:r>
    </w:p>
    <w:p w:rsidR="002A5394" w:rsidRPr="007A0A87" w:rsidRDefault="007A0454" w:rsidP="002A5394">
      <w:pPr>
        <w:shd w:val="clear" w:color="000000" w:fill="auto"/>
        <w:suppressAutoHyphens/>
        <w:spacing w:line="360" w:lineRule="auto"/>
        <w:ind w:firstLine="709"/>
        <w:jc w:val="both"/>
        <w:rPr>
          <w:color w:val="000000"/>
          <w:sz w:val="28"/>
          <w:szCs w:val="28"/>
        </w:rPr>
      </w:pPr>
      <w:r w:rsidRPr="007A0A87">
        <w:rPr>
          <w:color w:val="000000"/>
          <w:sz w:val="28"/>
          <w:szCs w:val="28"/>
        </w:rPr>
        <w:t>Для характеристики финансового положения и финансовой устойчивости предприятия</w:t>
      </w:r>
      <w:r w:rsidR="00CC1121" w:rsidRPr="007A0A87">
        <w:rPr>
          <w:color w:val="000000"/>
          <w:sz w:val="28"/>
          <w:szCs w:val="28"/>
        </w:rPr>
        <w:t xml:space="preserve"> рассчитывают показатели ликвидности, деловой активности, рентабельности, структуры капитала.</w:t>
      </w:r>
    </w:p>
    <w:p w:rsidR="00BD2684" w:rsidRPr="007A0A87" w:rsidRDefault="00BD2684" w:rsidP="002A5394">
      <w:pPr>
        <w:shd w:val="clear" w:color="000000" w:fill="auto"/>
        <w:suppressAutoHyphens/>
        <w:spacing w:line="360" w:lineRule="auto"/>
        <w:ind w:firstLine="709"/>
        <w:jc w:val="both"/>
        <w:rPr>
          <w:color w:val="000000"/>
          <w:sz w:val="28"/>
          <w:szCs w:val="28"/>
        </w:rPr>
      </w:pPr>
    </w:p>
    <w:p w:rsidR="00B2068E" w:rsidRPr="007A0A87" w:rsidRDefault="00B2068E" w:rsidP="00F8516C">
      <w:pPr>
        <w:numPr>
          <w:ilvl w:val="1"/>
          <w:numId w:val="18"/>
        </w:numPr>
        <w:shd w:val="clear" w:color="000000" w:fill="auto"/>
        <w:suppressAutoHyphens/>
        <w:spacing w:line="360" w:lineRule="auto"/>
        <w:ind w:left="0" w:firstLine="0"/>
        <w:jc w:val="center"/>
        <w:rPr>
          <w:b/>
          <w:color w:val="000000"/>
          <w:sz w:val="28"/>
          <w:szCs w:val="28"/>
        </w:rPr>
      </w:pPr>
      <w:r w:rsidRPr="007A0A87">
        <w:rPr>
          <w:b/>
          <w:color w:val="000000"/>
          <w:sz w:val="28"/>
          <w:szCs w:val="28"/>
        </w:rPr>
        <w:t>Организация проведения инвентаризаций продуктов и товаро</w:t>
      </w:r>
      <w:r w:rsidR="00F8516C" w:rsidRPr="007A0A87">
        <w:rPr>
          <w:b/>
          <w:color w:val="000000"/>
          <w:sz w:val="28"/>
          <w:szCs w:val="28"/>
        </w:rPr>
        <w:t>в и контроль за их результатами</w:t>
      </w:r>
    </w:p>
    <w:p w:rsidR="00BC340D" w:rsidRPr="007A0A87" w:rsidRDefault="00BC340D" w:rsidP="002A5394">
      <w:pPr>
        <w:shd w:val="clear" w:color="000000" w:fill="auto"/>
        <w:suppressAutoHyphens/>
        <w:spacing w:line="360" w:lineRule="auto"/>
        <w:ind w:firstLine="709"/>
        <w:jc w:val="both"/>
        <w:rPr>
          <w:color w:val="000000"/>
          <w:sz w:val="28"/>
          <w:szCs w:val="28"/>
        </w:rPr>
      </w:pPr>
    </w:p>
    <w:p w:rsidR="00D23983" w:rsidRPr="007A0A87" w:rsidRDefault="00D23983" w:rsidP="002A5394">
      <w:pPr>
        <w:shd w:val="clear" w:color="000000" w:fill="auto"/>
        <w:suppressAutoHyphens/>
        <w:spacing w:line="360" w:lineRule="auto"/>
        <w:ind w:firstLine="709"/>
        <w:jc w:val="both"/>
        <w:rPr>
          <w:color w:val="000000"/>
          <w:sz w:val="28"/>
          <w:szCs w:val="28"/>
        </w:rPr>
      </w:pPr>
      <w:r w:rsidRPr="007A0A87">
        <w:rPr>
          <w:color w:val="000000"/>
          <w:sz w:val="28"/>
          <w:szCs w:val="28"/>
        </w:rPr>
        <w:t>Одним из наиболее важных средств контроля за сохранностью собственности является инвентаризация, при которой проверяются сохранность ценностей и сличается фактическое их наличие с данными бухгалтерского учета. Инвентаризация служит средством проверки организации материальной ответственности, условием хранения ценностей, правильности цен, достоверности бухгалтерского учета.</w:t>
      </w:r>
    </w:p>
    <w:p w:rsidR="00D23983" w:rsidRPr="007A0A87" w:rsidRDefault="00D23983" w:rsidP="002A5394">
      <w:pPr>
        <w:shd w:val="clear" w:color="000000" w:fill="auto"/>
        <w:suppressAutoHyphens/>
        <w:spacing w:line="360" w:lineRule="auto"/>
        <w:ind w:firstLine="709"/>
        <w:jc w:val="both"/>
        <w:rPr>
          <w:color w:val="000000"/>
          <w:sz w:val="28"/>
          <w:szCs w:val="28"/>
        </w:rPr>
      </w:pPr>
      <w:r w:rsidRPr="007A0A87">
        <w:rPr>
          <w:color w:val="000000"/>
          <w:sz w:val="28"/>
          <w:szCs w:val="28"/>
        </w:rPr>
        <w:t>Основными задачами инвентаризации являются:</w:t>
      </w:r>
    </w:p>
    <w:p w:rsidR="00D23983" w:rsidRPr="007A0A87" w:rsidRDefault="00D23983" w:rsidP="002A5394">
      <w:pPr>
        <w:shd w:val="clear" w:color="000000" w:fill="auto"/>
        <w:suppressAutoHyphens/>
        <w:spacing w:line="360" w:lineRule="auto"/>
        <w:ind w:firstLine="709"/>
        <w:jc w:val="both"/>
        <w:rPr>
          <w:color w:val="000000"/>
          <w:sz w:val="28"/>
          <w:szCs w:val="28"/>
        </w:rPr>
      </w:pPr>
      <w:r w:rsidRPr="007A0A87">
        <w:rPr>
          <w:color w:val="000000"/>
          <w:sz w:val="28"/>
          <w:szCs w:val="28"/>
        </w:rPr>
        <w:t>- установление фактического наличия хозяйственных ресурсов;</w:t>
      </w:r>
    </w:p>
    <w:p w:rsidR="00D23983" w:rsidRPr="007A0A87" w:rsidRDefault="00311126" w:rsidP="002A5394">
      <w:pPr>
        <w:shd w:val="clear" w:color="000000" w:fill="auto"/>
        <w:suppressAutoHyphens/>
        <w:spacing w:line="360" w:lineRule="auto"/>
        <w:ind w:firstLine="709"/>
        <w:jc w:val="both"/>
        <w:rPr>
          <w:color w:val="000000"/>
          <w:sz w:val="28"/>
          <w:szCs w:val="28"/>
        </w:rPr>
      </w:pPr>
      <w:r w:rsidRPr="007A0A87">
        <w:rPr>
          <w:color w:val="000000"/>
          <w:sz w:val="28"/>
          <w:szCs w:val="28"/>
        </w:rPr>
        <w:t>- контроль за сохранностью материальных ценностей путем сопоставления их фактического наличия с данными бухгалтерского учета;</w:t>
      </w:r>
    </w:p>
    <w:p w:rsidR="00311126" w:rsidRPr="007A0A87" w:rsidRDefault="00311126" w:rsidP="002A5394">
      <w:pPr>
        <w:shd w:val="clear" w:color="000000" w:fill="auto"/>
        <w:suppressAutoHyphens/>
        <w:spacing w:line="360" w:lineRule="auto"/>
        <w:ind w:firstLine="709"/>
        <w:jc w:val="both"/>
        <w:rPr>
          <w:color w:val="000000"/>
          <w:sz w:val="28"/>
          <w:szCs w:val="28"/>
        </w:rPr>
      </w:pPr>
      <w:r w:rsidRPr="007A0A87">
        <w:rPr>
          <w:color w:val="000000"/>
          <w:sz w:val="28"/>
          <w:szCs w:val="28"/>
        </w:rPr>
        <w:t>- выявление сверхнормативных и неиспользуемых материальных ценностей;</w:t>
      </w:r>
    </w:p>
    <w:p w:rsidR="00311126" w:rsidRPr="007A0A87" w:rsidRDefault="00311126" w:rsidP="002A5394">
      <w:pPr>
        <w:shd w:val="clear" w:color="000000" w:fill="auto"/>
        <w:suppressAutoHyphens/>
        <w:spacing w:line="360" w:lineRule="auto"/>
        <w:ind w:firstLine="709"/>
        <w:jc w:val="both"/>
        <w:rPr>
          <w:color w:val="000000"/>
          <w:sz w:val="28"/>
          <w:szCs w:val="28"/>
        </w:rPr>
      </w:pPr>
      <w:r w:rsidRPr="007A0A87">
        <w:rPr>
          <w:color w:val="000000"/>
          <w:sz w:val="28"/>
          <w:szCs w:val="28"/>
        </w:rPr>
        <w:t>- проверка состояния складского хозяйства, условий хранения ценностей.</w:t>
      </w:r>
    </w:p>
    <w:p w:rsidR="00311126" w:rsidRPr="007A0A87" w:rsidRDefault="00311126" w:rsidP="002A5394">
      <w:pPr>
        <w:shd w:val="clear" w:color="000000" w:fill="auto"/>
        <w:suppressAutoHyphens/>
        <w:spacing w:line="360" w:lineRule="auto"/>
        <w:ind w:firstLine="709"/>
        <w:jc w:val="both"/>
        <w:rPr>
          <w:color w:val="000000"/>
          <w:sz w:val="28"/>
          <w:szCs w:val="28"/>
        </w:rPr>
      </w:pPr>
      <w:r w:rsidRPr="007A0A87">
        <w:rPr>
          <w:color w:val="000000"/>
          <w:sz w:val="28"/>
          <w:szCs w:val="28"/>
        </w:rPr>
        <w:t>Ответственность за проведение инвентаризации несут руководитель и главный бухгалтер предприятия.</w:t>
      </w:r>
    </w:p>
    <w:p w:rsidR="00311126" w:rsidRPr="007A0A87" w:rsidRDefault="00311126" w:rsidP="002A5394">
      <w:pPr>
        <w:shd w:val="clear" w:color="000000" w:fill="auto"/>
        <w:suppressAutoHyphens/>
        <w:spacing w:line="360" w:lineRule="auto"/>
        <w:ind w:firstLine="709"/>
        <w:jc w:val="both"/>
        <w:rPr>
          <w:color w:val="000000"/>
          <w:sz w:val="28"/>
          <w:szCs w:val="28"/>
        </w:rPr>
      </w:pPr>
      <w:r w:rsidRPr="007A0A87">
        <w:rPr>
          <w:color w:val="000000"/>
          <w:sz w:val="28"/>
          <w:szCs w:val="28"/>
        </w:rPr>
        <w:t>Инвентаризация материальных ценностей на предприятии необходимо проводить в сроки, оговоренные в планах контрольно-инвентаризационной работы и утвержденные руководителем.</w:t>
      </w:r>
    </w:p>
    <w:p w:rsidR="00311126" w:rsidRPr="007A0A87" w:rsidRDefault="00311126" w:rsidP="002A5394">
      <w:pPr>
        <w:shd w:val="clear" w:color="000000" w:fill="auto"/>
        <w:suppressAutoHyphens/>
        <w:spacing w:line="360" w:lineRule="auto"/>
        <w:ind w:firstLine="709"/>
        <w:jc w:val="both"/>
        <w:rPr>
          <w:color w:val="000000"/>
          <w:sz w:val="28"/>
          <w:szCs w:val="28"/>
        </w:rPr>
      </w:pPr>
      <w:r w:rsidRPr="007A0A87">
        <w:rPr>
          <w:color w:val="000000"/>
          <w:sz w:val="28"/>
          <w:szCs w:val="28"/>
        </w:rPr>
        <w:t>Инвентаризации, независимо от плановых проверок, проводят в обязательном порядке перед составлением годового бухгалтерского отчета, но не ранее 1 октября отчетного года; при передаче имущества предприятия в аренду и продаже; при преобразовании предприятия; при смене материально ответственного лица; при установлении фактов хищения или злоупотребления и порчи товарно-материальных ценностей; в случае пожара или стихийных бедствий.</w:t>
      </w:r>
    </w:p>
    <w:p w:rsidR="00311126" w:rsidRPr="007A0A87" w:rsidRDefault="00311126" w:rsidP="002A5394">
      <w:pPr>
        <w:shd w:val="clear" w:color="000000" w:fill="auto"/>
        <w:suppressAutoHyphens/>
        <w:spacing w:line="360" w:lineRule="auto"/>
        <w:ind w:firstLine="709"/>
        <w:jc w:val="both"/>
        <w:rPr>
          <w:color w:val="000000"/>
          <w:sz w:val="28"/>
          <w:szCs w:val="28"/>
        </w:rPr>
      </w:pPr>
      <w:r w:rsidRPr="007A0A87">
        <w:rPr>
          <w:color w:val="000000"/>
          <w:sz w:val="28"/>
          <w:szCs w:val="28"/>
        </w:rPr>
        <w:t>В начале ревизии необходимо проверить наличие всех необходи</w:t>
      </w:r>
      <w:r w:rsidR="00FD2E84" w:rsidRPr="007A0A87">
        <w:rPr>
          <w:color w:val="000000"/>
          <w:sz w:val="28"/>
          <w:szCs w:val="28"/>
        </w:rPr>
        <w:t>м</w:t>
      </w:r>
      <w:r w:rsidRPr="007A0A87">
        <w:rPr>
          <w:color w:val="000000"/>
          <w:sz w:val="28"/>
          <w:szCs w:val="28"/>
        </w:rPr>
        <w:t>ых документов, подтверждающих ее проведение. В их число входят приказы или распоряжения</w:t>
      </w:r>
      <w:r w:rsidR="002A5394" w:rsidRPr="007A0A87">
        <w:rPr>
          <w:color w:val="000000"/>
          <w:sz w:val="28"/>
          <w:szCs w:val="28"/>
        </w:rPr>
        <w:t xml:space="preserve"> </w:t>
      </w:r>
      <w:r w:rsidRPr="007A0A87">
        <w:rPr>
          <w:color w:val="000000"/>
          <w:sz w:val="28"/>
          <w:szCs w:val="28"/>
        </w:rPr>
        <w:t>о проведении инвентаризации и составе инвентаризационной комиссии, материальные отчеты, инвентаризационные описи или акты инвентаризации ценностей, сличительные ведомости, письменные объяснения материально ответственных лиц по результатам инвентаризаций; протоколы, приказы и прочие документы по рассмотрению и утверждению результатов инвентаризаций.</w:t>
      </w:r>
    </w:p>
    <w:p w:rsidR="00311126" w:rsidRPr="007A0A87" w:rsidRDefault="00311126" w:rsidP="002A5394">
      <w:pPr>
        <w:shd w:val="clear" w:color="000000" w:fill="auto"/>
        <w:suppressAutoHyphens/>
        <w:spacing w:line="360" w:lineRule="auto"/>
        <w:ind w:firstLine="709"/>
        <w:jc w:val="both"/>
        <w:rPr>
          <w:color w:val="000000"/>
          <w:sz w:val="28"/>
          <w:szCs w:val="28"/>
        </w:rPr>
      </w:pPr>
      <w:r w:rsidRPr="007A0A87">
        <w:rPr>
          <w:color w:val="000000"/>
          <w:sz w:val="28"/>
          <w:szCs w:val="28"/>
        </w:rPr>
        <w:t>Результаты инвентаризаций должны быть оформлены инвентаризационными описями, которые составляются по каждому местонахождению материальных ценностей и материально ответственному лицу. Никаких помарок и подчисток в описях не допускается</w:t>
      </w:r>
      <w:r w:rsidR="00BA6A90" w:rsidRPr="007A0A87">
        <w:rPr>
          <w:color w:val="000000"/>
          <w:sz w:val="28"/>
          <w:szCs w:val="28"/>
        </w:rPr>
        <w:t>. Исправление ошибок производится путем зачеркивания неправильных записей и проставлением над зачеркнутыми правильных записей. Исправления должны быть оговорены и подписаны всеми членами комиссии и материально ответственными лицами.</w:t>
      </w:r>
    </w:p>
    <w:p w:rsidR="00BA6A90" w:rsidRPr="007A0A87" w:rsidRDefault="00CF5BFE" w:rsidP="002A5394">
      <w:pPr>
        <w:shd w:val="clear" w:color="000000" w:fill="auto"/>
        <w:suppressAutoHyphens/>
        <w:spacing w:line="360" w:lineRule="auto"/>
        <w:ind w:firstLine="709"/>
        <w:jc w:val="both"/>
        <w:rPr>
          <w:color w:val="000000"/>
          <w:sz w:val="28"/>
          <w:szCs w:val="28"/>
        </w:rPr>
      </w:pPr>
      <w:r w:rsidRPr="007A0A87">
        <w:rPr>
          <w:color w:val="000000"/>
          <w:sz w:val="28"/>
          <w:szCs w:val="28"/>
        </w:rPr>
        <w:t>На каждой странице инвентаризационной описи указывают прописью число порядковых номеров товарно-материальных ценностей и общий итог количества всех ценностей в натуральных показателях, записанных на данной странице, вне зависимости от того, в каких единицах измерения эти ценности учитываются. Такой подсчет исключает возможность внесения в опись каких-либо изменений или приписок. Каждая страница описи подписывается всеми членами комиссии и материально ответственным лицом. В конце описи комиссия записывает количество порядковых номеров товарно-материальных ценностей и общий итог количества ценностей в натуральных показаниях на последней странице и по всей описи в целом.</w:t>
      </w:r>
    </w:p>
    <w:p w:rsidR="00CF5BFE" w:rsidRPr="007A0A87" w:rsidRDefault="00CF5BFE" w:rsidP="002A5394">
      <w:pPr>
        <w:shd w:val="clear" w:color="000000" w:fill="auto"/>
        <w:suppressAutoHyphens/>
        <w:spacing w:line="360" w:lineRule="auto"/>
        <w:ind w:firstLine="709"/>
        <w:jc w:val="both"/>
        <w:rPr>
          <w:color w:val="000000"/>
          <w:sz w:val="28"/>
          <w:szCs w:val="28"/>
        </w:rPr>
      </w:pPr>
      <w:r w:rsidRPr="007A0A87">
        <w:rPr>
          <w:color w:val="000000"/>
          <w:sz w:val="28"/>
          <w:szCs w:val="28"/>
        </w:rPr>
        <w:t>На каждой инвентаризационной описи материально ответственное лицо дает расписку следующего содержания: «все ценности в настоящей инвентаризационной описи с № по № комиссией проверены в натуре и в моем присутствии и внесены в опись, в связи с чем претензий к инвентаризационной комиссии не имею. Ценности, перечисленные в описи, находится на моем ответственном хранении» (подпись, дата). В случае поступления ценностей в ходе инвентаризации они приходуются в отдельной описи под наименованием «Товарно-материальные ценности, поступившие во время инвентаризации», аналогичная опись составляется при отпуске товарно-материальных ценностей (когда</w:t>
      </w:r>
      <w:r w:rsidR="000A4C25" w:rsidRPr="007A0A87">
        <w:rPr>
          <w:color w:val="000000"/>
          <w:sz w:val="28"/>
          <w:szCs w:val="28"/>
        </w:rPr>
        <w:t>, от кого</w:t>
      </w:r>
      <w:r w:rsidRPr="007A0A87">
        <w:rPr>
          <w:color w:val="000000"/>
          <w:sz w:val="28"/>
          <w:szCs w:val="28"/>
        </w:rPr>
        <w:t xml:space="preserve"> поступили</w:t>
      </w:r>
      <w:r w:rsidR="000A4C25" w:rsidRPr="007A0A87">
        <w:rPr>
          <w:color w:val="000000"/>
          <w:sz w:val="28"/>
          <w:szCs w:val="28"/>
        </w:rPr>
        <w:t>, дата и номер приходного документа, наименование, цена, количество, сумма).</w:t>
      </w:r>
      <w:r w:rsidR="00FA7D10" w:rsidRPr="007A0A87">
        <w:rPr>
          <w:color w:val="000000"/>
          <w:sz w:val="28"/>
          <w:szCs w:val="28"/>
        </w:rPr>
        <w:t xml:space="preserve"> (Приложение 1)</w:t>
      </w:r>
    </w:p>
    <w:p w:rsidR="000A4C25" w:rsidRPr="007A0A87" w:rsidRDefault="000A4C25" w:rsidP="002A5394">
      <w:pPr>
        <w:shd w:val="clear" w:color="000000" w:fill="auto"/>
        <w:suppressAutoHyphens/>
        <w:spacing w:line="360" w:lineRule="auto"/>
        <w:ind w:firstLine="709"/>
        <w:jc w:val="both"/>
        <w:rPr>
          <w:color w:val="000000"/>
          <w:sz w:val="28"/>
          <w:szCs w:val="28"/>
        </w:rPr>
      </w:pPr>
      <w:r w:rsidRPr="007A0A87">
        <w:rPr>
          <w:color w:val="000000"/>
          <w:sz w:val="28"/>
          <w:szCs w:val="28"/>
        </w:rPr>
        <w:t>Для выявления результатов инвентаризации составляются сличительные ведомости, которые подписываются всеми членами комиссии и материально ответственным лицом. В сличительную ведомость включаются только те материальные ценности, по которым при инвентаризации выявлены отклонения от учетных данных.</w:t>
      </w:r>
      <w:r w:rsidR="002A5394" w:rsidRPr="007A0A87">
        <w:rPr>
          <w:color w:val="000000"/>
          <w:sz w:val="28"/>
          <w:szCs w:val="28"/>
        </w:rPr>
        <w:t xml:space="preserve"> </w:t>
      </w:r>
      <w:r w:rsidRPr="007A0A87">
        <w:rPr>
          <w:color w:val="000000"/>
          <w:sz w:val="28"/>
          <w:szCs w:val="28"/>
        </w:rPr>
        <w:t>По всем недостачам, потерям и излишкам материальных ценностей должны быть получены от материально ответственных лиц письменные объяснения. На основании представленных объяснений и материалов инвентаризации комиссия устанавливает характер и причины выявленных недостач и излишков и в соответствии с этим определяет порядок регулирования разниц между данными инвентаризации и бухгалтерского учета, заключения фиксируются в протоколе, который рассматривается постоянно действующей инвентаризационной комиссией и утверждается руководителем.</w:t>
      </w:r>
    </w:p>
    <w:p w:rsidR="000A4C25" w:rsidRPr="007A0A87" w:rsidRDefault="000A4C25" w:rsidP="002A5394">
      <w:pPr>
        <w:shd w:val="clear" w:color="000000" w:fill="auto"/>
        <w:suppressAutoHyphens/>
        <w:spacing w:line="360" w:lineRule="auto"/>
        <w:ind w:firstLine="709"/>
        <w:jc w:val="both"/>
        <w:rPr>
          <w:color w:val="000000"/>
          <w:sz w:val="28"/>
          <w:szCs w:val="28"/>
        </w:rPr>
      </w:pPr>
      <w:r w:rsidRPr="007A0A87">
        <w:rPr>
          <w:color w:val="000000"/>
          <w:sz w:val="28"/>
          <w:szCs w:val="28"/>
        </w:rPr>
        <w:t>Качество проведения инвентаризаций устанавливают по данным инвентаризационных описей, где проверяют наличие наименования предприятия, места проведения инвентаризации (склад, цех, кладовая), времени ее проведения; полноты записи наименований материалов, их марки, сортности, артикулов и других отличительных признаков; порядок</w:t>
      </w:r>
      <w:r w:rsidR="00C035DE" w:rsidRPr="007A0A87">
        <w:rPr>
          <w:color w:val="000000"/>
          <w:sz w:val="28"/>
          <w:szCs w:val="28"/>
        </w:rPr>
        <w:t xml:space="preserve"> исправлений и указаний на каждой странице описи прописью показателей, числа порядковых номеров товарно-материальных ценностей и общего итога количества всех единиц в натуральном выражении; наличие на инвентаризационных описях подписей членов инвентаризационной комиссии, а также записи ответственных лиц с их подписью о правильности проведения инвентаризаций и принятии ценностей на ответственное хранение.</w:t>
      </w:r>
    </w:p>
    <w:p w:rsidR="00C035DE" w:rsidRPr="007A0A87" w:rsidRDefault="00C035DE" w:rsidP="002A5394">
      <w:pPr>
        <w:shd w:val="clear" w:color="000000" w:fill="auto"/>
        <w:suppressAutoHyphens/>
        <w:spacing w:line="360" w:lineRule="auto"/>
        <w:ind w:firstLine="709"/>
        <w:jc w:val="both"/>
        <w:rPr>
          <w:color w:val="000000"/>
          <w:sz w:val="28"/>
          <w:szCs w:val="28"/>
        </w:rPr>
      </w:pPr>
      <w:r w:rsidRPr="007A0A87">
        <w:rPr>
          <w:color w:val="000000"/>
          <w:sz w:val="28"/>
          <w:szCs w:val="28"/>
        </w:rPr>
        <w:t>Если при формировании инвентаризационных материалов выявлены нарушения, проверяющий обязан их изучить и выяснить причины. Эти нарушения могут быть результатом небрежного отношения комиссии к выполнению своих обязанностей или результатом должностного подлога с целью сокрытия установленных фактов недостач и излишков отдельных видов товарно-материальных ценностей.</w:t>
      </w:r>
    </w:p>
    <w:p w:rsidR="00C035DE" w:rsidRPr="007A0A87" w:rsidRDefault="00C035DE" w:rsidP="002A5394">
      <w:pPr>
        <w:shd w:val="clear" w:color="000000" w:fill="auto"/>
        <w:suppressAutoHyphens/>
        <w:spacing w:line="360" w:lineRule="auto"/>
        <w:ind w:firstLine="709"/>
        <w:jc w:val="both"/>
        <w:rPr>
          <w:color w:val="000000"/>
          <w:sz w:val="28"/>
          <w:szCs w:val="28"/>
        </w:rPr>
      </w:pPr>
      <w:r w:rsidRPr="007A0A87">
        <w:rPr>
          <w:color w:val="000000"/>
          <w:sz w:val="28"/>
          <w:szCs w:val="28"/>
        </w:rPr>
        <w:t>Для проверки правильности оформления инвентаризационных описей используют второй экземпляр инвентаризационной описи, первичные документы, данные аналитического учета, калькуляции и прочее.</w:t>
      </w:r>
    </w:p>
    <w:p w:rsidR="00C035DE" w:rsidRPr="007A0A87" w:rsidRDefault="00C035DE" w:rsidP="002A5394">
      <w:pPr>
        <w:shd w:val="clear" w:color="000000" w:fill="auto"/>
        <w:suppressAutoHyphens/>
        <w:spacing w:line="360" w:lineRule="auto"/>
        <w:ind w:firstLine="709"/>
        <w:jc w:val="both"/>
        <w:rPr>
          <w:color w:val="000000"/>
          <w:sz w:val="28"/>
          <w:szCs w:val="28"/>
        </w:rPr>
      </w:pPr>
      <w:r w:rsidRPr="007A0A87">
        <w:rPr>
          <w:color w:val="000000"/>
          <w:sz w:val="28"/>
          <w:szCs w:val="28"/>
        </w:rPr>
        <w:t>Первичные документы на оприходование и данные аналитического учета используются, когда в инвентаризационных описях приведены наименования материала без указания сорта, размера, марки, номера и других потребительских свойств или в эти показатели внесены изменения. Достоверность записи устанавливают путем взаимной сверки показателей этих документов с данными инвентаризационной описи.</w:t>
      </w:r>
    </w:p>
    <w:p w:rsidR="00C035DE" w:rsidRPr="007A0A87" w:rsidRDefault="00C035DE" w:rsidP="002A5394">
      <w:pPr>
        <w:shd w:val="clear" w:color="000000" w:fill="auto"/>
        <w:suppressAutoHyphens/>
        <w:spacing w:line="360" w:lineRule="auto"/>
        <w:ind w:firstLine="709"/>
        <w:jc w:val="both"/>
        <w:rPr>
          <w:color w:val="000000"/>
          <w:sz w:val="28"/>
          <w:szCs w:val="28"/>
        </w:rPr>
      </w:pPr>
      <w:r w:rsidRPr="007A0A87">
        <w:rPr>
          <w:color w:val="000000"/>
          <w:sz w:val="28"/>
          <w:szCs w:val="28"/>
        </w:rPr>
        <w:t>Количественный учет по сортности материалов восстанавливается по документам, если по соответствующей группе материалов учет осуществляется в суммарном выражении.</w:t>
      </w:r>
    </w:p>
    <w:p w:rsidR="00C035DE" w:rsidRPr="007A0A87" w:rsidRDefault="00C035DE" w:rsidP="002A5394">
      <w:pPr>
        <w:shd w:val="clear" w:color="000000" w:fill="auto"/>
        <w:suppressAutoHyphens/>
        <w:spacing w:line="360" w:lineRule="auto"/>
        <w:ind w:firstLine="709"/>
        <w:jc w:val="both"/>
        <w:rPr>
          <w:color w:val="000000"/>
          <w:sz w:val="28"/>
          <w:szCs w:val="28"/>
        </w:rPr>
      </w:pPr>
      <w:r w:rsidRPr="007A0A87">
        <w:rPr>
          <w:color w:val="000000"/>
          <w:sz w:val="28"/>
          <w:szCs w:val="28"/>
        </w:rPr>
        <w:t>Результаты инвентаризации отражаются в учете и отчетности того месяца, в котором</w:t>
      </w:r>
      <w:r w:rsidR="00E169E9" w:rsidRPr="007A0A87">
        <w:rPr>
          <w:color w:val="000000"/>
          <w:sz w:val="28"/>
          <w:szCs w:val="28"/>
        </w:rPr>
        <w:t xml:space="preserve"> была закончена инвентаризация, а по годовой инвентаризации- в годовом отчете предприятия.</w:t>
      </w:r>
    </w:p>
    <w:p w:rsidR="00E169E9" w:rsidRPr="007A0A87" w:rsidRDefault="00E169E9" w:rsidP="002A5394">
      <w:pPr>
        <w:shd w:val="clear" w:color="000000" w:fill="auto"/>
        <w:suppressAutoHyphens/>
        <w:spacing w:line="360" w:lineRule="auto"/>
        <w:ind w:firstLine="709"/>
        <w:jc w:val="both"/>
        <w:rPr>
          <w:color w:val="000000"/>
          <w:sz w:val="28"/>
          <w:szCs w:val="28"/>
        </w:rPr>
      </w:pPr>
      <w:r w:rsidRPr="007A0A87">
        <w:rPr>
          <w:color w:val="000000"/>
          <w:sz w:val="28"/>
          <w:szCs w:val="28"/>
        </w:rPr>
        <w:t>Изучая результаты инвентаризации анализируются бухгалтерские записи по счету 94 «недостачи и потери от порчи ценностей».</w:t>
      </w:r>
    </w:p>
    <w:p w:rsidR="000254B5" w:rsidRPr="007A0A87" w:rsidRDefault="000254B5" w:rsidP="002A5394">
      <w:pPr>
        <w:shd w:val="clear" w:color="000000" w:fill="auto"/>
        <w:suppressAutoHyphens/>
        <w:spacing w:line="360" w:lineRule="auto"/>
        <w:ind w:firstLine="709"/>
        <w:jc w:val="both"/>
        <w:rPr>
          <w:color w:val="000000"/>
          <w:sz w:val="28"/>
          <w:szCs w:val="28"/>
        </w:rPr>
      </w:pPr>
    </w:p>
    <w:p w:rsidR="00B2068E" w:rsidRPr="007A0A87" w:rsidRDefault="00B2068E" w:rsidP="00F8516C">
      <w:pPr>
        <w:numPr>
          <w:ilvl w:val="1"/>
          <w:numId w:val="18"/>
        </w:numPr>
        <w:shd w:val="clear" w:color="000000" w:fill="auto"/>
        <w:suppressAutoHyphens/>
        <w:spacing w:line="360" w:lineRule="auto"/>
        <w:ind w:left="0" w:firstLine="0"/>
        <w:jc w:val="center"/>
        <w:rPr>
          <w:b/>
          <w:color w:val="000000"/>
          <w:sz w:val="28"/>
          <w:szCs w:val="28"/>
        </w:rPr>
      </w:pPr>
      <w:r w:rsidRPr="007A0A87">
        <w:rPr>
          <w:b/>
          <w:color w:val="000000"/>
          <w:sz w:val="28"/>
          <w:szCs w:val="28"/>
        </w:rPr>
        <w:t>Про</w:t>
      </w:r>
      <w:r w:rsidR="00F8516C" w:rsidRPr="007A0A87">
        <w:rPr>
          <w:b/>
          <w:color w:val="000000"/>
          <w:sz w:val="28"/>
          <w:szCs w:val="28"/>
        </w:rPr>
        <w:t>верка учета издержек обращения</w:t>
      </w:r>
    </w:p>
    <w:p w:rsidR="000A7EE4" w:rsidRPr="007A0A87" w:rsidRDefault="000A7EE4" w:rsidP="002A5394">
      <w:pPr>
        <w:shd w:val="clear" w:color="000000" w:fill="auto"/>
        <w:suppressAutoHyphens/>
        <w:spacing w:line="360" w:lineRule="auto"/>
        <w:ind w:firstLine="709"/>
        <w:jc w:val="both"/>
        <w:rPr>
          <w:color w:val="000000"/>
          <w:sz w:val="28"/>
          <w:szCs w:val="28"/>
        </w:rPr>
      </w:pPr>
    </w:p>
    <w:p w:rsidR="00EA08C9" w:rsidRPr="007A0A87" w:rsidRDefault="00EA08C9" w:rsidP="002A5394">
      <w:pPr>
        <w:shd w:val="clear" w:color="000000" w:fill="auto"/>
        <w:suppressAutoHyphens/>
        <w:spacing w:line="360" w:lineRule="auto"/>
        <w:ind w:firstLine="709"/>
        <w:jc w:val="both"/>
        <w:rPr>
          <w:color w:val="000000"/>
          <w:sz w:val="28"/>
          <w:szCs w:val="28"/>
        </w:rPr>
      </w:pPr>
      <w:r w:rsidRPr="007A0A87">
        <w:rPr>
          <w:color w:val="000000"/>
          <w:sz w:val="28"/>
          <w:szCs w:val="28"/>
        </w:rPr>
        <w:t>Издержки обращения в торговле представляют собой затраты живого и общественного труда на продвижение товаров и продуктов питания от мест производства до потребителей, выраженные в денежной форме. К ним относятся материальные затраты, расходы на оплату труда с отчислением на социальные нужды и прочие затраты. На предприятиях общественного питания в состав издержек включаются затраты по приготовлению и реализации продуктов питания.</w:t>
      </w:r>
    </w:p>
    <w:p w:rsidR="002B1837" w:rsidRPr="007A0A87" w:rsidRDefault="00EA08C9" w:rsidP="002A5394">
      <w:pPr>
        <w:shd w:val="clear" w:color="000000" w:fill="auto"/>
        <w:suppressAutoHyphens/>
        <w:spacing w:line="360" w:lineRule="auto"/>
        <w:ind w:firstLine="709"/>
        <w:jc w:val="both"/>
        <w:rPr>
          <w:color w:val="000000"/>
          <w:sz w:val="28"/>
          <w:szCs w:val="28"/>
        </w:rPr>
      </w:pPr>
      <w:r w:rsidRPr="007A0A87">
        <w:rPr>
          <w:color w:val="000000"/>
          <w:sz w:val="28"/>
          <w:szCs w:val="28"/>
        </w:rPr>
        <w:t>Размер издержек планируется самими предприятиями в абсолютных суммах и в процентах к товарообороту. В бухгалтерском учете они находят отражение на сч</w:t>
      </w:r>
      <w:r w:rsidR="00D075B4" w:rsidRPr="007A0A87">
        <w:rPr>
          <w:color w:val="000000"/>
          <w:sz w:val="28"/>
          <w:szCs w:val="28"/>
        </w:rPr>
        <w:t>ете 44 «Расходы на реализацию». Аналитический учет издержек обращения осуществляется в соответствии с установленной номенклатурой статей расхода. Эти данные используются при выполнении аудиторско</w:t>
      </w:r>
      <w:r w:rsidR="002B1837" w:rsidRPr="007A0A87">
        <w:rPr>
          <w:color w:val="000000"/>
          <w:sz w:val="28"/>
          <w:szCs w:val="28"/>
        </w:rPr>
        <w:t xml:space="preserve"> </w:t>
      </w:r>
      <w:r w:rsidR="00D075B4" w:rsidRPr="007A0A87">
        <w:rPr>
          <w:color w:val="000000"/>
          <w:sz w:val="28"/>
          <w:szCs w:val="28"/>
        </w:rPr>
        <w:t>-</w:t>
      </w:r>
      <w:r w:rsidR="002B1837" w:rsidRPr="007A0A87">
        <w:rPr>
          <w:color w:val="000000"/>
          <w:sz w:val="28"/>
          <w:szCs w:val="28"/>
        </w:rPr>
        <w:t xml:space="preserve"> </w:t>
      </w:r>
      <w:r w:rsidR="00D075B4" w:rsidRPr="007A0A87">
        <w:rPr>
          <w:color w:val="000000"/>
          <w:sz w:val="28"/>
          <w:szCs w:val="28"/>
        </w:rPr>
        <w:t>ревизионной процедур. В качестве источников проверки используется также сметы издержек обращения записи в Главной книге на счет 44 «</w:t>
      </w:r>
      <w:r w:rsidR="002B1837" w:rsidRPr="007A0A87">
        <w:rPr>
          <w:color w:val="000000"/>
          <w:sz w:val="28"/>
          <w:szCs w:val="28"/>
        </w:rPr>
        <w:t>Расходы на реализацию</w:t>
      </w:r>
      <w:r w:rsidR="00D075B4" w:rsidRPr="007A0A87">
        <w:rPr>
          <w:color w:val="000000"/>
          <w:sz w:val="28"/>
          <w:szCs w:val="28"/>
        </w:rPr>
        <w:t>»</w:t>
      </w:r>
      <w:r w:rsidR="002B1837" w:rsidRPr="007A0A87">
        <w:rPr>
          <w:color w:val="000000"/>
          <w:sz w:val="28"/>
          <w:szCs w:val="28"/>
        </w:rPr>
        <w:t>, регистры бухгалтерского учета.</w:t>
      </w:r>
    </w:p>
    <w:p w:rsidR="002B1837" w:rsidRPr="007A0A87" w:rsidRDefault="002B1837" w:rsidP="002A5394">
      <w:pPr>
        <w:shd w:val="clear" w:color="000000" w:fill="auto"/>
        <w:suppressAutoHyphens/>
        <w:spacing w:line="360" w:lineRule="auto"/>
        <w:ind w:firstLine="709"/>
        <w:jc w:val="both"/>
        <w:rPr>
          <w:color w:val="000000"/>
          <w:sz w:val="28"/>
          <w:szCs w:val="28"/>
        </w:rPr>
      </w:pPr>
      <w:r w:rsidRPr="007A0A87">
        <w:rPr>
          <w:color w:val="000000"/>
          <w:sz w:val="28"/>
          <w:szCs w:val="28"/>
        </w:rPr>
        <w:t>В начале проверки нужно установить законность и обоснованность учения издержек обращения в смету расходов. При этом следует убедится, использовалась ли принятая методика при определении плановых расходов и обоснованны ли расчеты по отдельным статьям расходов действующими нормами, нормативами, тарифами и др. Поскольку расходы, отраженные в течение отчетного месяца в накопительной ведомости по отдельным статьям издержек обращения, получают на основании данных всех журналов-ордеров, проверка полноты отражения в учете указанных расходов целесообразно проводить по результатам проверки кассовых, банковских, расчетных, товарных и других операции. Если же на момент проверки издержек обращения какие-либо участки учета непроверенных, то необходимо сопоставить суммы расходов, приведенные в соответствующих журналах, с записями сумм в накопительные ведомости по дебету счета 44 «Расходы на реализацию». Такое сопост</w:t>
      </w:r>
      <w:r w:rsidR="004F5EED" w:rsidRPr="007A0A87">
        <w:rPr>
          <w:color w:val="000000"/>
          <w:sz w:val="28"/>
          <w:szCs w:val="28"/>
        </w:rPr>
        <w:t>а</w:t>
      </w:r>
      <w:r w:rsidRPr="007A0A87">
        <w:rPr>
          <w:color w:val="000000"/>
          <w:sz w:val="28"/>
          <w:szCs w:val="28"/>
        </w:rPr>
        <w:t>вление целесообразно проводить за каждый месяц изучаемого периода как по общему итогу, так и по статьям издержек.</w:t>
      </w:r>
    </w:p>
    <w:p w:rsidR="004F5EED" w:rsidRPr="007A0A87" w:rsidRDefault="002B1837"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Затем сопоставляют фактические расходы со сметой </w:t>
      </w:r>
      <w:r w:rsidR="004F5EED" w:rsidRPr="007A0A87">
        <w:rPr>
          <w:color w:val="000000"/>
          <w:sz w:val="28"/>
          <w:szCs w:val="28"/>
        </w:rPr>
        <w:t>по каждой статье как в абсолютных суммах, так и в процентах товарообороту. При этом плановую сумму приемных расходов пересчитывают с учетом фактического товарооборота.</w:t>
      </w:r>
    </w:p>
    <w:p w:rsidR="004F5EED" w:rsidRPr="007A0A87" w:rsidRDefault="004F5EED" w:rsidP="002A5394">
      <w:pPr>
        <w:shd w:val="clear" w:color="000000" w:fill="auto"/>
        <w:suppressAutoHyphens/>
        <w:spacing w:line="360" w:lineRule="auto"/>
        <w:ind w:firstLine="709"/>
        <w:jc w:val="both"/>
        <w:rPr>
          <w:color w:val="000000"/>
          <w:sz w:val="28"/>
          <w:szCs w:val="28"/>
        </w:rPr>
      </w:pPr>
      <w:r w:rsidRPr="007A0A87">
        <w:rPr>
          <w:color w:val="000000"/>
          <w:sz w:val="28"/>
          <w:szCs w:val="28"/>
        </w:rPr>
        <w:t>Углубленной проверке подвергаются те статьи издержек обращения, по которым имеется значительные отклонения против сметы и которые не подвергались глубокой проверке</w:t>
      </w:r>
      <w:r w:rsidR="002B1837" w:rsidRPr="007A0A87">
        <w:rPr>
          <w:color w:val="000000"/>
          <w:sz w:val="28"/>
          <w:szCs w:val="28"/>
        </w:rPr>
        <w:t xml:space="preserve"> </w:t>
      </w:r>
      <w:r w:rsidRPr="007A0A87">
        <w:rPr>
          <w:color w:val="000000"/>
          <w:sz w:val="28"/>
          <w:szCs w:val="28"/>
        </w:rPr>
        <w:t>при изучении других участков учетной работы.</w:t>
      </w:r>
    </w:p>
    <w:p w:rsidR="002615C4" w:rsidRPr="007A0A87" w:rsidRDefault="004F5EED" w:rsidP="002A5394">
      <w:pPr>
        <w:shd w:val="clear" w:color="000000" w:fill="auto"/>
        <w:suppressAutoHyphens/>
        <w:spacing w:line="360" w:lineRule="auto"/>
        <w:ind w:firstLine="709"/>
        <w:jc w:val="both"/>
        <w:rPr>
          <w:color w:val="000000"/>
          <w:sz w:val="28"/>
          <w:szCs w:val="28"/>
        </w:rPr>
      </w:pPr>
      <w:r w:rsidRPr="007A0A87">
        <w:rPr>
          <w:color w:val="000000"/>
          <w:sz w:val="28"/>
          <w:szCs w:val="28"/>
        </w:rPr>
        <w:t>Особое внимание обращается на правильное разграничение расходов между смежными периодами, начисление резервов и исчисление транспортных расходов на остаток товаров. Иногда для сокрытия допущенного перерасхода средств по отдельно отмеченным периодам или статьям расходов фактические затраты снижают завышая их по тем статьям и периодам, по которым имелась экономия. По счету 97 «Расходы будущих периодов» устанавливают, такие виды расходов отражены на этом счете и списываются ли они равномерными частями</w:t>
      </w:r>
      <w:r w:rsidR="00D075B4" w:rsidRPr="007A0A87">
        <w:rPr>
          <w:color w:val="000000"/>
          <w:sz w:val="28"/>
          <w:szCs w:val="28"/>
        </w:rPr>
        <w:t xml:space="preserve"> </w:t>
      </w:r>
      <w:r w:rsidRPr="007A0A87">
        <w:rPr>
          <w:color w:val="000000"/>
          <w:sz w:val="28"/>
          <w:szCs w:val="28"/>
        </w:rPr>
        <w:t>ежемесячно на соответствующие статьи издержек обращения. В торговле главным образом резервируется предстоящие затраты по ремонту основных средств и списание недостач товара в пределах норм естественной убыли. Резервы предстоящих ремонтных работ должны подтверждаться смет</w:t>
      </w:r>
      <w:r w:rsidR="002615C4" w:rsidRPr="007A0A87">
        <w:rPr>
          <w:color w:val="000000"/>
          <w:sz w:val="28"/>
          <w:szCs w:val="28"/>
        </w:rPr>
        <w:t>но-финансовыми расчетами, потери в пределах норм естественной убыли – действующими нормами по группам товаров надо иметь в виду, что предприятие должно постоянно проводить инвентаризацию начисленных резервов и в обязательном порядке на конец года. Излишне начисленные суммы резервов должны быть сортированы, а на недоначисленные сделано дополнительная запись.</w:t>
      </w:r>
    </w:p>
    <w:p w:rsidR="002615C4" w:rsidRPr="007A0A87" w:rsidRDefault="002615C4"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В торговле и общественном питании, в отличие от других отраслей, производится расчет транспортных расходов на остаток товаров на конец месяца. Точность этого расчета оказывает влияние на определение прибыли от реализации товаров. Завышение издержек на остаток товаров приводит к уменьшению транспортных расходов, относящимся к реализованным товарам, следовательно, к увеличению прибыли от реализации товаров, и наоборот. Поэтому все расходы по исчислению издержек на остаток товаров проверяется с особой тщательностью: </w:t>
      </w:r>
      <w:r w:rsidR="007961F5" w:rsidRPr="007A0A87">
        <w:rPr>
          <w:color w:val="000000"/>
          <w:sz w:val="28"/>
          <w:szCs w:val="28"/>
        </w:rPr>
        <w:t>правильность приведенных показателей о сумме транспортных расходов, остатков товара на конец месяца, объеме реализации товаров за месяц; исчисление среднего процента; определение по среднему проценту сумма транспортных расходов на остаток товара и отражение в учете списания издержек, относящихся к реализованным товарам.</w:t>
      </w:r>
    </w:p>
    <w:p w:rsidR="002A5394" w:rsidRPr="007A0A87" w:rsidRDefault="002A5394" w:rsidP="002A5394">
      <w:pPr>
        <w:shd w:val="clear" w:color="000000" w:fill="auto"/>
        <w:suppressAutoHyphens/>
        <w:spacing w:line="360" w:lineRule="auto"/>
        <w:ind w:firstLine="709"/>
        <w:jc w:val="both"/>
        <w:rPr>
          <w:color w:val="000000"/>
          <w:sz w:val="28"/>
          <w:szCs w:val="28"/>
        </w:rPr>
      </w:pPr>
    </w:p>
    <w:p w:rsidR="00B2068E" w:rsidRPr="007A0A87" w:rsidRDefault="00321B84" w:rsidP="00F8516C">
      <w:pPr>
        <w:numPr>
          <w:ilvl w:val="1"/>
          <w:numId w:val="18"/>
        </w:numPr>
        <w:shd w:val="clear" w:color="000000" w:fill="auto"/>
        <w:suppressAutoHyphens/>
        <w:spacing w:line="360" w:lineRule="auto"/>
        <w:ind w:left="0" w:firstLine="0"/>
        <w:jc w:val="center"/>
        <w:rPr>
          <w:b/>
          <w:color w:val="000000"/>
          <w:sz w:val="28"/>
          <w:szCs w:val="28"/>
        </w:rPr>
      </w:pPr>
      <w:r w:rsidRPr="007A0A87">
        <w:rPr>
          <w:b/>
          <w:color w:val="000000"/>
          <w:sz w:val="28"/>
          <w:szCs w:val="28"/>
        </w:rPr>
        <w:t>Ос</w:t>
      </w:r>
      <w:r w:rsidR="00B2068E" w:rsidRPr="007A0A87">
        <w:rPr>
          <w:b/>
          <w:color w:val="000000"/>
          <w:sz w:val="28"/>
          <w:szCs w:val="28"/>
        </w:rPr>
        <w:t>новные направления совершенствования учета и контроля операций по учету деятельности торговых предприятий и пр</w:t>
      </w:r>
      <w:r w:rsidR="00F8516C" w:rsidRPr="007A0A87">
        <w:rPr>
          <w:b/>
          <w:color w:val="000000"/>
          <w:sz w:val="28"/>
          <w:szCs w:val="28"/>
        </w:rPr>
        <w:t>едприятий общественного питания</w:t>
      </w:r>
    </w:p>
    <w:p w:rsidR="00EA08C9" w:rsidRPr="007A0A87" w:rsidRDefault="00EA08C9" w:rsidP="002A5394">
      <w:pPr>
        <w:shd w:val="clear" w:color="000000" w:fill="auto"/>
        <w:suppressAutoHyphens/>
        <w:spacing w:line="360" w:lineRule="auto"/>
        <w:ind w:firstLine="709"/>
        <w:jc w:val="both"/>
        <w:rPr>
          <w:color w:val="000000"/>
          <w:sz w:val="28"/>
          <w:szCs w:val="28"/>
        </w:rPr>
      </w:pPr>
    </w:p>
    <w:p w:rsidR="002A5394" w:rsidRPr="007A0A87" w:rsidRDefault="00310149" w:rsidP="002A5394">
      <w:pPr>
        <w:shd w:val="clear" w:color="000000" w:fill="auto"/>
        <w:suppressAutoHyphens/>
        <w:spacing w:line="360" w:lineRule="auto"/>
        <w:ind w:firstLine="709"/>
        <w:jc w:val="both"/>
        <w:rPr>
          <w:color w:val="000000"/>
          <w:sz w:val="28"/>
          <w:szCs w:val="28"/>
        </w:rPr>
      </w:pPr>
      <w:r w:rsidRPr="007A0A87">
        <w:rPr>
          <w:color w:val="000000"/>
          <w:sz w:val="28"/>
          <w:szCs w:val="28"/>
        </w:rPr>
        <w:t>Система органов контроля в государствах с развитой рыночной экономикой, как правило, включает следующие элементы:</w:t>
      </w:r>
    </w:p>
    <w:p w:rsidR="00EA08C9" w:rsidRPr="007A0A87" w:rsidRDefault="00310149" w:rsidP="002A5394">
      <w:pPr>
        <w:numPr>
          <w:ilvl w:val="0"/>
          <w:numId w:val="6"/>
        </w:numPr>
        <w:shd w:val="clear" w:color="000000" w:fill="auto"/>
        <w:suppressAutoHyphens/>
        <w:spacing w:line="360" w:lineRule="auto"/>
        <w:ind w:left="0" w:firstLine="709"/>
        <w:jc w:val="both"/>
        <w:rPr>
          <w:color w:val="000000"/>
          <w:sz w:val="28"/>
          <w:szCs w:val="28"/>
        </w:rPr>
      </w:pPr>
      <w:r w:rsidRPr="007A0A87">
        <w:rPr>
          <w:color w:val="000000"/>
          <w:sz w:val="28"/>
          <w:szCs w:val="28"/>
        </w:rPr>
        <w:t>ведомство главного ревизора-аудитора с подчинением непосредственно парламенту или президенту страны. Главная цель ведомства - осуществление общего контроля за расходованием государственных средств</w:t>
      </w:r>
    </w:p>
    <w:p w:rsidR="00310149" w:rsidRPr="007A0A87" w:rsidRDefault="00310149" w:rsidP="002A5394">
      <w:pPr>
        <w:numPr>
          <w:ilvl w:val="0"/>
          <w:numId w:val="6"/>
        </w:numPr>
        <w:shd w:val="clear" w:color="000000" w:fill="auto"/>
        <w:suppressAutoHyphens/>
        <w:spacing w:line="360" w:lineRule="auto"/>
        <w:ind w:left="0" w:firstLine="709"/>
        <w:jc w:val="both"/>
        <w:rPr>
          <w:color w:val="000000"/>
          <w:sz w:val="28"/>
          <w:szCs w:val="28"/>
        </w:rPr>
      </w:pPr>
      <w:r w:rsidRPr="007A0A87">
        <w:rPr>
          <w:color w:val="000000"/>
          <w:sz w:val="28"/>
          <w:szCs w:val="28"/>
        </w:rPr>
        <w:t>налоговое ведомство с подчинением правительству или министерству финансов страны, контролирующие поступление налогов</w:t>
      </w:r>
    </w:p>
    <w:p w:rsidR="00310149" w:rsidRPr="007A0A87" w:rsidRDefault="00310149" w:rsidP="002A5394">
      <w:pPr>
        <w:numPr>
          <w:ilvl w:val="0"/>
          <w:numId w:val="6"/>
        </w:numPr>
        <w:shd w:val="clear" w:color="000000" w:fill="auto"/>
        <w:suppressAutoHyphens/>
        <w:spacing w:line="360" w:lineRule="auto"/>
        <w:ind w:left="0" w:firstLine="709"/>
        <w:jc w:val="both"/>
        <w:rPr>
          <w:color w:val="000000"/>
          <w:sz w:val="28"/>
          <w:szCs w:val="28"/>
        </w:rPr>
      </w:pPr>
      <w:r w:rsidRPr="007A0A87">
        <w:rPr>
          <w:color w:val="000000"/>
          <w:sz w:val="28"/>
          <w:szCs w:val="28"/>
        </w:rPr>
        <w:t>службы внутреннего контроля, основная задача которых – поиск путей снижения издержек и максимизация прибыли.</w:t>
      </w:r>
    </w:p>
    <w:p w:rsidR="00310149" w:rsidRPr="007A0A87" w:rsidRDefault="00310149"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Экономические и политические преобразования в Республике Беларусь в начале 90-х гг. привели к существенной перестройке действовавшие </w:t>
      </w:r>
      <w:r w:rsidR="00B822BD" w:rsidRPr="007A0A87">
        <w:rPr>
          <w:color w:val="000000"/>
          <w:sz w:val="28"/>
          <w:szCs w:val="28"/>
        </w:rPr>
        <w:t>в стране системе контроля, постепенному приближению его к западной модели.</w:t>
      </w:r>
      <w:r w:rsidR="000254B5" w:rsidRPr="007A0A87">
        <w:rPr>
          <w:color w:val="000000"/>
          <w:sz w:val="28"/>
          <w:szCs w:val="28"/>
        </w:rPr>
        <w:t xml:space="preserve"> Была преобразована система контрольных органов. В частности упразднены органы народного контроля. В этот период были созданы Контрольная палата при Верховном совете Республики Беларусь и департамент экономического контроля при Совете Министров Республики Беларусь. Новая система политической власти во главе с президентом вызвала к жизни президентский контроль – в 1994г. Была создана Служба контроля при Президенте Республики Беларусь. В связи с созданием, в соответствии с Конституцией</w:t>
      </w:r>
      <w:r w:rsidR="002A5394" w:rsidRPr="007A0A87">
        <w:rPr>
          <w:color w:val="000000"/>
          <w:sz w:val="28"/>
          <w:szCs w:val="28"/>
        </w:rPr>
        <w:t xml:space="preserve"> </w:t>
      </w:r>
      <w:r w:rsidR="000254B5" w:rsidRPr="007A0A87">
        <w:rPr>
          <w:color w:val="000000"/>
          <w:sz w:val="28"/>
          <w:szCs w:val="28"/>
        </w:rPr>
        <w:t>Республики Беларусь, Комитете государственного контроля Республики Беларусь в</w:t>
      </w:r>
      <w:r w:rsidR="002A5394" w:rsidRPr="007A0A87">
        <w:rPr>
          <w:color w:val="000000"/>
          <w:sz w:val="28"/>
          <w:szCs w:val="28"/>
        </w:rPr>
        <w:t xml:space="preserve"> </w:t>
      </w:r>
      <w:r w:rsidR="000254B5" w:rsidRPr="007A0A87">
        <w:rPr>
          <w:color w:val="000000"/>
          <w:sz w:val="28"/>
          <w:szCs w:val="28"/>
        </w:rPr>
        <w:t>1996 году, были упразднены Контрольная палата и Служба контроля, функции которых были переданы вновь образованному контрольному органу.</w:t>
      </w:r>
    </w:p>
    <w:p w:rsidR="002A5394" w:rsidRPr="007A0A87" w:rsidRDefault="000254B5" w:rsidP="002A5394">
      <w:pPr>
        <w:shd w:val="clear" w:color="000000" w:fill="auto"/>
        <w:suppressAutoHyphens/>
        <w:spacing w:line="360" w:lineRule="auto"/>
        <w:ind w:firstLine="709"/>
        <w:jc w:val="both"/>
        <w:rPr>
          <w:color w:val="000000"/>
          <w:sz w:val="28"/>
          <w:szCs w:val="28"/>
        </w:rPr>
      </w:pPr>
      <w:r w:rsidRPr="007A0A87">
        <w:rPr>
          <w:color w:val="000000"/>
          <w:sz w:val="28"/>
          <w:szCs w:val="28"/>
        </w:rPr>
        <w:t>В этот же период появились новые органы финансового контроля: Государственная налоговая инспекция при Министерстве финансов Республики Беларусь; Государственный комитет по надзору за страховой деятельностью Республики Беларусь; Государственный комитет по финансовым расследованиям Республики Беларусь и ряд других.</w:t>
      </w:r>
    </w:p>
    <w:p w:rsidR="000254B5" w:rsidRPr="007A0A87" w:rsidRDefault="000254B5" w:rsidP="002A5394">
      <w:pPr>
        <w:shd w:val="clear" w:color="000000" w:fill="auto"/>
        <w:suppressAutoHyphens/>
        <w:spacing w:line="360" w:lineRule="auto"/>
        <w:ind w:firstLine="709"/>
        <w:jc w:val="both"/>
        <w:rPr>
          <w:color w:val="000000"/>
          <w:sz w:val="28"/>
          <w:szCs w:val="28"/>
        </w:rPr>
      </w:pPr>
      <w:r w:rsidRPr="007A0A87">
        <w:rPr>
          <w:color w:val="000000"/>
          <w:sz w:val="28"/>
          <w:szCs w:val="28"/>
        </w:rPr>
        <w:t>В развитии контроля в Республике Беларусь наблюдаются новые тенденции. Если в условиях планово-распределительной системы преобладал государственный контроль со стороны органов власти и управления, отделений Государственного банка и специально созданных контролирующих структур за движением денежных фондов всех экономических субъектов, то в условиях перехода к рыночным отношениям содержание и методы контроля претерпевают значительную трансформацию, вызванную изменением роли государства в экономике.</w:t>
      </w:r>
    </w:p>
    <w:p w:rsidR="000254B5" w:rsidRPr="007A0A87" w:rsidRDefault="000254B5" w:rsidP="002A5394">
      <w:pPr>
        <w:shd w:val="clear" w:color="000000" w:fill="auto"/>
        <w:suppressAutoHyphens/>
        <w:spacing w:line="360" w:lineRule="auto"/>
        <w:ind w:firstLine="709"/>
        <w:jc w:val="both"/>
        <w:rPr>
          <w:color w:val="000000"/>
          <w:sz w:val="28"/>
          <w:szCs w:val="28"/>
        </w:rPr>
      </w:pPr>
      <w:r w:rsidRPr="007A0A87">
        <w:rPr>
          <w:color w:val="000000"/>
          <w:sz w:val="28"/>
          <w:szCs w:val="28"/>
        </w:rPr>
        <w:t>Контроль начинает развиваться по двум направлениям:</w:t>
      </w:r>
    </w:p>
    <w:p w:rsidR="000254B5" w:rsidRPr="007A0A87" w:rsidRDefault="00DC6BFC"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1. </w:t>
      </w:r>
      <w:r w:rsidR="000254B5" w:rsidRPr="007A0A87">
        <w:rPr>
          <w:color w:val="000000"/>
          <w:sz w:val="28"/>
          <w:szCs w:val="28"/>
        </w:rPr>
        <w:t>Сужается сфера государственного финансового контроля. Он все более концентрируется в сфере макроэкономических процессов, включая контроль за стоимостными пропорциями движения валового внутреннего продукта, денежной массой, формированием и использованием фондов денежных средств, поступающих в распоряжение государства. Одновременно расширяется сфера действия негосударственного финансового контроля со стороны аудиторских и страховых фирм, кредитных организаций и т.д., меняется его содержание.</w:t>
      </w:r>
    </w:p>
    <w:p w:rsidR="000254B5" w:rsidRPr="007A0A87" w:rsidRDefault="00DC6BFC" w:rsidP="002A5394">
      <w:pPr>
        <w:shd w:val="clear" w:color="000000" w:fill="auto"/>
        <w:suppressAutoHyphens/>
        <w:spacing w:line="360" w:lineRule="auto"/>
        <w:ind w:firstLine="709"/>
        <w:jc w:val="both"/>
        <w:rPr>
          <w:color w:val="000000"/>
          <w:sz w:val="28"/>
          <w:szCs w:val="28"/>
        </w:rPr>
      </w:pPr>
      <w:r w:rsidRPr="007A0A87">
        <w:rPr>
          <w:color w:val="000000"/>
          <w:sz w:val="28"/>
          <w:szCs w:val="28"/>
        </w:rPr>
        <w:t>2.</w:t>
      </w:r>
      <w:r w:rsidR="002A5394" w:rsidRPr="007A0A87">
        <w:rPr>
          <w:color w:val="000000"/>
          <w:sz w:val="28"/>
          <w:szCs w:val="28"/>
        </w:rPr>
        <w:t xml:space="preserve"> </w:t>
      </w:r>
      <w:r w:rsidRPr="007A0A87">
        <w:rPr>
          <w:color w:val="000000"/>
          <w:sz w:val="28"/>
          <w:szCs w:val="28"/>
        </w:rPr>
        <w:t>Происходит определенный сдвиг от последующего контроля в сторону предварительного. Развитие парламентаризма в республике, повышение профессионального уровня депутатов Национального собрания – Совета Республики и палаты представителей, приводят к более тщательному контролю за финансовой деятельностью исполнительной власти и углубленному анализу целесообразности и экономической эффективности расходования средств при утверждении проектов государственного бюджета и внебюджетных фондов. Этому способствует и создание специальных контролирующих органов представительной власти. На уровне отдельных субъектов предпринимательской деятельности происходит усиление внимания к финансовому обследованию инвестиционных проектов с привлечением специализированных консалтинговых фирм, инвестиционных банков и финансовых корпораций.</w:t>
      </w:r>
      <w:r w:rsidR="00392906" w:rsidRPr="007A0A87">
        <w:rPr>
          <w:color w:val="000000"/>
          <w:sz w:val="28"/>
          <w:szCs w:val="28"/>
        </w:rPr>
        <w:t xml:space="preserve"> [11, с.37].</w:t>
      </w:r>
    </w:p>
    <w:p w:rsidR="00DC6BFC" w:rsidRPr="007A0A87" w:rsidRDefault="00DC6BFC" w:rsidP="002A5394">
      <w:pPr>
        <w:shd w:val="clear" w:color="000000" w:fill="auto"/>
        <w:suppressAutoHyphens/>
        <w:spacing w:line="360" w:lineRule="auto"/>
        <w:ind w:firstLine="709"/>
        <w:jc w:val="both"/>
        <w:rPr>
          <w:color w:val="000000"/>
          <w:sz w:val="28"/>
          <w:szCs w:val="28"/>
        </w:rPr>
      </w:pPr>
      <w:r w:rsidRPr="007A0A87">
        <w:rPr>
          <w:color w:val="000000"/>
          <w:sz w:val="28"/>
          <w:szCs w:val="28"/>
        </w:rPr>
        <w:t>Важную роль в осуществлении контроля играет и уровень организации бухгалтерского учета в республике, так как отчетная документация и регистры учета являются главными объектами контроля.</w:t>
      </w:r>
    </w:p>
    <w:p w:rsidR="00DC6BFC" w:rsidRPr="007A0A87" w:rsidRDefault="00DC6BFC" w:rsidP="002A5394">
      <w:pPr>
        <w:shd w:val="clear" w:color="000000" w:fill="auto"/>
        <w:suppressAutoHyphens/>
        <w:spacing w:line="360" w:lineRule="auto"/>
        <w:ind w:firstLine="709"/>
        <w:jc w:val="both"/>
        <w:rPr>
          <w:color w:val="000000"/>
          <w:sz w:val="28"/>
          <w:szCs w:val="28"/>
        </w:rPr>
      </w:pPr>
      <w:r w:rsidRPr="007A0A87">
        <w:rPr>
          <w:color w:val="000000"/>
          <w:sz w:val="28"/>
          <w:szCs w:val="28"/>
        </w:rPr>
        <w:t>Дальнейшее развитие контроля и его эффективность во многом зависят от создания новой концептуальной и законодательной базы, обеспечивающей его проведение на качественно новом уровне, присущем современным условиям хозяйствования.</w:t>
      </w:r>
    </w:p>
    <w:p w:rsidR="00DC6BFC" w:rsidRPr="007A0A87" w:rsidRDefault="00DC6BFC"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Замена командно-административных методов управления экономикой преимущественно экономическими </w:t>
      </w:r>
      <w:r w:rsidR="00653EB7" w:rsidRPr="007A0A87">
        <w:rPr>
          <w:color w:val="000000"/>
          <w:sz w:val="28"/>
          <w:szCs w:val="28"/>
        </w:rPr>
        <w:t>выдвигает перед контролем новые задачи. В условиях рыночных отношений, правового государства нужен совершенно иной, а именно финансово-экономический, контроль. Органы вневедомственного и ведомственного контроля должны подняться на качественно новую ступень своей деятельности, занявшись контролем эффективности использования средств субъектов хозяйствования, направляемых на осуществление производственных и социально-экономических программ.</w:t>
      </w:r>
    </w:p>
    <w:p w:rsidR="00653EB7" w:rsidRPr="007A0A87" w:rsidRDefault="00653EB7" w:rsidP="002A5394">
      <w:pPr>
        <w:shd w:val="clear" w:color="000000" w:fill="auto"/>
        <w:suppressAutoHyphens/>
        <w:spacing w:line="360" w:lineRule="auto"/>
        <w:ind w:firstLine="709"/>
        <w:jc w:val="both"/>
        <w:rPr>
          <w:color w:val="000000"/>
          <w:sz w:val="28"/>
          <w:szCs w:val="28"/>
        </w:rPr>
      </w:pPr>
      <w:r w:rsidRPr="007A0A87">
        <w:rPr>
          <w:color w:val="000000"/>
          <w:sz w:val="28"/>
          <w:szCs w:val="28"/>
        </w:rPr>
        <w:t>Весь контрольный процесс в зависимости от сложности выполняемых функций можно разделить на следующие ступени:</w:t>
      </w:r>
    </w:p>
    <w:p w:rsidR="00653EB7" w:rsidRPr="007A0A87" w:rsidRDefault="00653EB7" w:rsidP="002A5394">
      <w:pPr>
        <w:shd w:val="clear" w:color="000000" w:fill="auto"/>
        <w:suppressAutoHyphens/>
        <w:spacing w:line="360" w:lineRule="auto"/>
        <w:ind w:firstLine="709"/>
        <w:jc w:val="both"/>
        <w:rPr>
          <w:color w:val="000000"/>
          <w:sz w:val="28"/>
          <w:szCs w:val="28"/>
        </w:rPr>
      </w:pPr>
      <w:r w:rsidRPr="007A0A87">
        <w:rPr>
          <w:color w:val="000000"/>
          <w:sz w:val="28"/>
          <w:szCs w:val="28"/>
        </w:rPr>
        <w:t>Первая – счетная правильность;</w:t>
      </w:r>
    </w:p>
    <w:p w:rsidR="00653EB7" w:rsidRPr="007A0A87" w:rsidRDefault="00653EB7" w:rsidP="002A5394">
      <w:pPr>
        <w:shd w:val="clear" w:color="000000" w:fill="auto"/>
        <w:suppressAutoHyphens/>
        <w:spacing w:line="360" w:lineRule="auto"/>
        <w:ind w:firstLine="709"/>
        <w:jc w:val="both"/>
        <w:rPr>
          <w:color w:val="000000"/>
          <w:sz w:val="28"/>
          <w:szCs w:val="28"/>
        </w:rPr>
      </w:pPr>
      <w:r w:rsidRPr="007A0A87">
        <w:rPr>
          <w:color w:val="000000"/>
          <w:sz w:val="28"/>
          <w:szCs w:val="28"/>
        </w:rPr>
        <w:t>Вторая – законность;</w:t>
      </w:r>
    </w:p>
    <w:p w:rsidR="00653EB7" w:rsidRPr="007A0A87" w:rsidRDefault="00653EB7" w:rsidP="002A5394">
      <w:pPr>
        <w:shd w:val="clear" w:color="000000" w:fill="auto"/>
        <w:suppressAutoHyphens/>
        <w:spacing w:line="360" w:lineRule="auto"/>
        <w:ind w:firstLine="709"/>
        <w:jc w:val="both"/>
        <w:rPr>
          <w:color w:val="000000"/>
          <w:sz w:val="28"/>
          <w:szCs w:val="28"/>
        </w:rPr>
      </w:pPr>
      <w:r w:rsidRPr="007A0A87">
        <w:rPr>
          <w:color w:val="000000"/>
          <w:sz w:val="28"/>
          <w:szCs w:val="28"/>
        </w:rPr>
        <w:t>Третья – экономическая выгодность;</w:t>
      </w:r>
    </w:p>
    <w:p w:rsidR="00653EB7" w:rsidRPr="007A0A87" w:rsidRDefault="00653EB7" w:rsidP="002A5394">
      <w:pPr>
        <w:shd w:val="clear" w:color="000000" w:fill="auto"/>
        <w:suppressAutoHyphens/>
        <w:spacing w:line="360" w:lineRule="auto"/>
        <w:ind w:firstLine="709"/>
        <w:jc w:val="both"/>
        <w:rPr>
          <w:color w:val="000000"/>
          <w:sz w:val="28"/>
          <w:szCs w:val="28"/>
        </w:rPr>
      </w:pPr>
      <w:r w:rsidRPr="007A0A87">
        <w:rPr>
          <w:color w:val="000000"/>
          <w:sz w:val="28"/>
          <w:szCs w:val="28"/>
        </w:rPr>
        <w:t>Четвертая – контроль эффективности.</w:t>
      </w:r>
    </w:p>
    <w:p w:rsidR="00653EB7" w:rsidRPr="007A0A87" w:rsidRDefault="00653EB7" w:rsidP="002A5394">
      <w:pPr>
        <w:shd w:val="clear" w:color="000000" w:fill="auto"/>
        <w:suppressAutoHyphens/>
        <w:spacing w:line="360" w:lineRule="auto"/>
        <w:ind w:firstLine="709"/>
        <w:jc w:val="both"/>
        <w:rPr>
          <w:color w:val="000000"/>
          <w:sz w:val="28"/>
          <w:szCs w:val="28"/>
        </w:rPr>
      </w:pPr>
      <w:r w:rsidRPr="007A0A87">
        <w:rPr>
          <w:color w:val="000000"/>
          <w:sz w:val="28"/>
          <w:szCs w:val="28"/>
        </w:rPr>
        <w:t>Контроль, осуществляемый в Республике Беларусь ведомственными и вневедомственными службами, в настоящее время достиг лишь второй ступени этой контрольной лестницы. Но ведь это только начало контроля. Основной задачей контрольных органов в современных условиях должно стать определение действенности и результативности совершаемых хозяйственных и финансовых операций субъектами хозяйствования, подвергаемыми проверке.</w:t>
      </w:r>
    </w:p>
    <w:p w:rsidR="00653EB7" w:rsidRPr="007A0A87" w:rsidRDefault="00653EB7" w:rsidP="002A5394">
      <w:pPr>
        <w:shd w:val="clear" w:color="000000" w:fill="auto"/>
        <w:suppressAutoHyphens/>
        <w:spacing w:line="360" w:lineRule="auto"/>
        <w:ind w:firstLine="709"/>
        <w:jc w:val="both"/>
        <w:rPr>
          <w:color w:val="000000"/>
          <w:sz w:val="28"/>
          <w:szCs w:val="28"/>
        </w:rPr>
      </w:pPr>
      <w:r w:rsidRPr="007A0A87">
        <w:rPr>
          <w:color w:val="000000"/>
          <w:sz w:val="28"/>
          <w:szCs w:val="28"/>
        </w:rPr>
        <w:t>Наряду с этим национальную систему контроля в сфере экономики нельзя строить в отрыве от мировой практики, так как экономические связи республики как с ближним, так и с дальним зарубежьем становятся все шире и многообразнее, все теснее переплетаются.</w:t>
      </w:r>
    </w:p>
    <w:p w:rsidR="00653EB7" w:rsidRPr="007A0A87" w:rsidRDefault="00653EB7" w:rsidP="002A5394">
      <w:pPr>
        <w:shd w:val="clear" w:color="000000" w:fill="auto"/>
        <w:suppressAutoHyphens/>
        <w:spacing w:line="360" w:lineRule="auto"/>
        <w:ind w:firstLine="709"/>
        <w:jc w:val="both"/>
        <w:rPr>
          <w:color w:val="000000"/>
          <w:sz w:val="28"/>
          <w:szCs w:val="28"/>
        </w:rPr>
      </w:pPr>
      <w:r w:rsidRPr="007A0A87">
        <w:rPr>
          <w:color w:val="000000"/>
          <w:sz w:val="28"/>
          <w:szCs w:val="28"/>
        </w:rPr>
        <w:t>Для совершенствования внутрихозяйственного контроля необходимо учитывать следующее: способы использования самоконтроля и учета психологического фактора при использовании общих методов контроля; применение технических средств и технологий контроля; использование форм</w:t>
      </w:r>
      <w:r w:rsidR="006D16A3" w:rsidRPr="007A0A87">
        <w:rPr>
          <w:color w:val="000000"/>
          <w:sz w:val="28"/>
          <w:szCs w:val="28"/>
        </w:rPr>
        <w:t xml:space="preserve"> ориентации контроля на будущие события в процессе управления; функциональные системы контроля стратегии хозяйственной организации проектов и программ, творческой деятельности, материальных, трудовых и финансовых ресурсов; исполнения решений и др. Задачи органов внутрихозяйственного контроля непосредственно подчиненных руководителю субъекта хозяйствования, следующие:</w:t>
      </w:r>
    </w:p>
    <w:p w:rsidR="006D16A3" w:rsidRPr="007A0A87" w:rsidRDefault="006D16A3" w:rsidP="002A5394">
      <w:pPr>
        <w:shd w:val="clear" w:color="000000" w:fill="auto"/>
        <w:suppressAutoHyphens/>
        <w:spacing w:line="360" w:lineRule="auto"/>
        <w:ind w:firstLine="709"/>
        <w:jc w:val="both"/>
        <w:rPr>
          <w:color w:val="000000"/>
          <w:sz w:val="28"/>
          <w:szCs w:val="28"/>
        </w:rPr>
      </w:pPr>
      <w:r w:rsidRPr="007A0A87">
        <w:rPr>
          <w:color w:val="000000"/>
          <w:sz w:val="28"/>
          <w:szCs w:val="28"/>
        </w:rPr>
        <w:t>- контроль состояния и проведения субъекта хозяйствования как единого целого;</w:t>
      </w:r>
    </w:p>
    <w:p w:rsidR="006D16A3" w:rsidRPr="007A0A87" w:rsidRDefault="006D16A3" w:rsidP="002A5394">
      <w:pPr>
        <w:shd w:val="clear" w:color="000000" w:fill="auto"/>
        <w:suppressAutoHyphens/>
        <w:spacing w:line="360" w:lineRule="auto"/>
        <w:ind w:firstLine="709"/>
        <w:jc w:val="both"/>
        <w:rPr>
          <w:color w:val="000000"/>
          <w:sz w:val="28"/>
          <w:szCs w:val="28"/>
        </w:rPr>
      </w:pPr>
      <w:r w:rsidRPr="007A0A87">
        <w:rPr>
          <w:color w:val="000000"/>
          <w:sz w:val="28"/>
          <w:szCs w:val="28"/>
        </w:rPr>
        <w:t>- проверка целей, стратегии и планов организации в качестве предпосылки успешного осуществления контроля.</w:t>
      </w:r>
    </w:p>
    <w:p w:rsidR="006D16A3" w:rsidRPr="007A0A87" w:rsidRDefault="006D16A3" w:rsidP="002A5394">
      <w:pPr>
        <w:shd w:val="clear" w:color="000000" w:fill="auto"/>
        <w:suppressAutoHyphens/>
        <w:spacing w:line="360" w:lineRule="auto"/>
        <w:ind w:firstLine="709"/>
        <w:jc w:val="both"/>
        <w:rPr>
          <w:color w:val="000000"/>
          <w:sz w:val="28"/>
          <w:szCs w:val="28"/>
        </w:rPr>
      </w:pPr>
      <w:r w:rsidRPr="007A0A87">
        <w:rPr>
          <w:color w:val="000000"/>
          <w:sz w:val="28"/>
          <w:szCs w:val="28"/>
        </w:rPr>
        <w:t>Для выполнения этих задач орган контроля должен выполнять ряд функций:</w:t>
      </w:r>
    </w:p>
    <w:p w:rsidR="006D16A3" w:rsidRPr="007A0A87" w:rsidRDefault="006D16A3" w:rsidP="002A5394">
      <w:pPr>
        <w:shd w:val="clear" w:color="000000" w:fill="auto"/>
        <w:suppressAutoHyphens/>
        <w:spacing w:line="360" w:lineRule="auto"/>
        <w:ind w:firstLine="709"/>
        <w:jc w:val="both"/>
        <w:rPr>
          <w:color w:val="000000"/>
          <w:sz w:val="28"/>
          <w:szCs w:val="28"/>
        </w:rPr>
      </w:pPr>
      <w:r w:rsidRPr="007A0A87">
        <w:rPr>
          <w:color w:val="000000"/>
          <w:sz w:val="28"/>
          <w:szCs w:val="28"/>
        </w:rPr>
        <w:t>- участие в разработке планов развития субъекта хозяйствования путем проверки предпосылок, заложенных в формулировке цели и стратегии этих планов;</w:t>
      </w:r>
    </w:p>
    <w:p w:rsidR="006D16A3" w:rsidRPr="007A0A87" w:rsidRDefault="006D16A3" w:rsidP="002A5394">
      <w:pPr>
        <w:shd w:val="clear" w:color="000000" w:fill="auto"/>
        <w:suppressAutoHyphens/>
        <w:spacing w:line="360" w:lineRule="auto"/>
        <w:ind w:firstLine="709"/>
        <w:jc w:val="both"/>
        <w:rPr>
          <w:color w:val="000000"/>
          <w:sz w:val="28"/>
          <w:szCs w:val="28"/>
        </w:rPr>
      </w:pPr>
      <w:r w:rsidRPr="007A0A87">
        <w:rPr>
          <w:color w:val="000000"/>
          <w:sz w:val="28"/>
          <w:szCs w:val="28"/>
        </w:rPr>
        <w:t>-</w:t>
      </w:r>
      <w:r w:rsidR="002A5394" w:rsidRPr="007A0A87">
        <w:rPr>
          <w:color w:val="000000"/>
          <w:sz w:val="28"/>
          <w:szCs w:val="28"/>
        </w:rPr>
        <w:t xml:space="preserve"> </w:t>
      </w:r>
      <w:r w:rsidRPr="007A0A87">
        <w:rPr>
          <w:color w:val="000000"/>
          <w:sz w:val="28"/>
          <w:szCs w:val="28"/>
        </w:rPr>
        <w:t>создание и внедрение систем контроля исполнения решений, контроля материальных, трудовых и финансовых ресурсов, научно-исследовательских работ, целевых программ предприятия;</w:t>
      </w:r>
    </w:p>
    <w:p w:rsidR="006D16A3" w:rsidRPr="007A0A87" w:rsidRDefault="006D16A3" w:rsidP="002A5394">
      <w:pPr>
        <w:shd w:val="clear" w:color="000000" w:fill="auto"/>
        <w:suppressAutoHyphens/>
        <w:spacing w:line="360" w:lineRule="auto"/>
        <w:ind w:firstLine="709"/>
        <w:jc w:val="both"/>
        <w:rPr>
          <w:color w:val="000000"/>
          <w:sz w:val="28"/>
          <w:szCs w:val="28"/>
        </w:rPr>
      </w:pPr>
      <w:r w:rsidRPr="007A0A87">
        <w:rPr>
          <w:color w:val="000000"/>
          <w:sz w:val="28"/>
          <w:szCs w:val="28"/>
        </w:rPr>
        <w:t>- контроль функционирования служб и структурных подразделений предприятия в соответствии с принятыми планами, утвержденными инструкциями и положениями;</w:t>
      </w:r>
    </w:p>
    <w:p w:rsidR="006D16A3" w:rsidRPr="007A0A87" w:rsidRDefault="006D16A3" w:rsidP="002A5394">
      <w:pPr>
        <w:shd w:val="clear" w:color="000000" w:fill="auto"/>
        <w:suppressAutoHyphens/>
        <w:spacing w:line="360" w:lineRule="auto"/>
        <w:ind w:firstLine="709"/>
        <w:jc w:val="both"/>
        <w:rPr>
          <w:color w:val="000000"/>
          <w:sz w:val="28"/>
          <w:szCs w:val="28"/>
        </w:rPr>
      </w:pPr>
      <w:r w:rsidRPr="007A0A87">
        <w:rPr>
          <w:color w:val="000000"/>
          <w:sz w:val="28"/>
          <w:szCs w:val="28"/>
        </w:rPr>
        <w:t>- участие в совершенствовании управления предприятием в целом путем проверки используемых методов и процедур управления, стандартов управления, организационных структур управления;</w:t>
      </w:r>
    </w:p>
    <w:p w:rsidR="006D16A3" w:rsidRPr="007A0A87" w:rsidRDefault="006D16A3" w:rsidP="002A5394">
      <w:pPr>
        <w:shd w:val="clear" w:color="000000" w:fill="auto"/>
        <w:suppressAutoHyphens/>
        <w:spacing w:line="360" w:lineRule="auto"/>
        <w:ind w:firstLine="709"/>
        <w:jc w:val="both"/>
        <w:rPr>
          <w:color w:val="000000"/>
          <w:sz w:val="28"/>
          <w:szCs w:val="28"/>
        </w:rPr>
      </w:pPr>
      <w:r w:rsidRPr="007A0A87">
        <w:rPr>
          <w:color w:val="000000"/>
          <w:sz w:val="28"/>
          <w:szCs w:val="28"/>
        </w:rPr>
        <w:t>- координация контрольной деятельности во всех структурных подразделениях субъекта хозяйствования и др.</w:t>
      </w:r>
    </w:p>
    <w:p w:rsidR="008D7C9F" w:rsidRPr="007A0A87" w:rsidRDefault="006D16A3" w:rsidP="002A5394">
      <w:pPr>
        <w:shd w:val="clear" w:color="000000" w:fill="auto"/>
        <w:suppressAutoHyphens/>
        <w:spacing w:line="360" w:lineRule="auto"/>
        <w:ind w:firstLine="709"/>
        <w:jc w:val="both"/>
        <w:rPr>
          <w:color w:val="000000"/>
          <w:sz w:val="28"/>
          <w:szCs w:val="28"/>
        </w:rPr>
      </w:pPr>
      <w:r w:rsidRPr="007A0A87">
        <w:rPr>
          <w:color w:val="000000"/>
          <w:sz w:val="28"/>
          <w:szCs w:val="28"/>
        </w:rPr>
        <w:t>Использование в организации контроля принципа системного упорядочения осложняется в связи с несо</w:t>
      </w:r>
      <w:r w:rsidR="008D7C9F" w:rsidRPr="007A0A87">
        <w:rPr>
          <w:color w:val="000000"/>
          <w:sz w:val="28"/>
          <w:szCs w:val="28"/>
        </w:rPr>
        <w:t>вершенным разделением управленческого труда по функциональному принципу, затрудняющему четкое разграничение работ в области контроля между отделами и службами предприятия, прежде всего между собственно экономическими отделами и коммерческими службами.</w:t>
      </w:r>
      <w:r w:rsidRPr="007A0A87">
        <w:rPr>
          <w:color w:val="000000"/>
          <w:sz w:val="28"/>
          <w:szCs w:val="28"/>
        </w:rPr>
        <w:t xml:space="preserve"> </w:t>
      </w:r>
      <w:r w:rsidR="008D7C9F" w:rsidRPr="007A0A87">
        <w:rPr>
          <w:color w:val="000000"/>
          <w:sz w:val="28"/>
          <w:szCs w:val="28"/>
        </w:rPr>
        <w:t>Дублирование и параллелизм в работе этих служб порождает серьезные недостатки в организации внутрихозяйственного контроля. В условиях функционального разделения труда по управлению экономической чрезвычайно важно использовать принцип системного упорядочения. Необходимо координировать выполнение функций контроля всеми службами предприятия. Роль координатора должна взять на себя контрольно-ревизионная служба субъекта хозяйствования в соответствии с утвержденными Положением о ведомственном контроле.</w:t>
      </w:r>
    </w:p>
    <w:p w:rsidR="006D16A3" w:rsidRPr="007A0A87" w:rsidRDefault="008D7C9F" w:rsidP="002A5394">
      <w:pPr>
        <w:shd w:val="clear" w:color="000000" w:fill="auto"/>
        <w:suppressAutoHyphens/>
        <w:spacing w:line="360" w:lineRule="auto"/>
        <w:ind w:firstLine="709"/>
        <w:jc w:val="both"/>
        <w:rPr>
          <w:color w:val="000000"/>
          <w:sz w:val="28"/>
          <w:szCs w:val="28"/>
        </w:rPr>
      </w:pPr>
      <w:r w:rsidRPr="007A0A87">
        <w:rPr>
          <w:color w:val="000000"/>
          <w:sz w:val="28"/>
          <w:szCs w:val="28"/>
        </w:rPr>
        <w:t xml:space="preserve">Надежное функционирование всей системы финансово-хозяйственного контроля является необходимой составляющей в выполнении задач, стоящих перед экономикой в современных условиях. Все сложные искусственные системы, к которым относятся и объекты управления производством, всегда стремятся выйти из-под контроля по тем или иным причинам. Тенденциям к беспорядку </w:t>
      </w:r>
      <w:r w:rsidR="0044354B" w:rsidRPr="007A0A87">
        <w:rPr>
          <w:color w:val="000000"/>
          <w:sz w:val="28"/>
          <w:szCs w:val="28"/>
        </w:rPr>
        <w:t>противостоит сила управления, сила контроля. Система контроля</w:t>
      </w:r>
      <w:r w:rsidRPr="007A0A87">
        <w:rPr>
          <w:color w:val="000000"/>
          <w:sz w:val="28"/>
          <w:szCs w:val="28"/>
        </w:rPr>
        <w:t xml:space="preserve"> </w:t>
      </w:r>
      <w:r w:rsidR="0044354B" w:rsidRPr="007A0A87">
        <w:rPr>
          <w:color w:val="000000"/>
          <w:sz w:val="28"/>
          <w:szCs w:val="28"/>
        </w:rPr>
        <w:t>хозяйствования – это и есть та сила, которая способствует разработке и реализации реальных решений, социально-экономических и других планов, рациональному и интенсивному ведению экономики, достижению поставленных целей. Приведение существующей системы контроля хозяйствования к уровню, отвечающему требованиям рыночной экономики, современным экономическим потребностям, - важнейшая социально-экономическая, хозяйственная и научная задача. Ее решение должно стать составной частью программы совершенствования всей системы финансово-хозяйственного контроля.</w:t>
      </w:r>
    </w:p>
    <w:p w:rsidR="00B822BD" w:rsidRPr="007A0A87" w:rsidRDefault="00B822BD" w:rsidP="002A5394">
      <w:pPr>
        <w:shd w:val="clear" w:color="000000" w:fill="auto"/>
        <w:suppressAutoHyphens/>
        <w:spacing w:line="360" w:lineRule="auto"/>
        <w:ind w:firstLine="709"/>
        <w:jc w:val="both"/>
        <w:rPr>
          <w:color w:val="000000"/>
          <w:sz w:val="28"/>
          <w:szCs w:val="28"/>
        </w:rPr>
      </w:pPr>
    </w:p>
    <w:p w:rsidR="00B822BD" w:rsidRPr="007A0A87" w:rsidRDefault="00F8516C" w:rsidP="00F8516C">
      <w:pPr>
        <w:shd w:val="clear" w:color="000000" w:fill="auto"/>
        <w:suppressAutoHyphens/>
        <w:spacing w:line="360" w:lineRule="auto"/>
        <w:jc w:val="center"/>
        <w:rPr>
          <w:b/>
          <w:color w:val="000000"/>
          <w:sz w:val="28"/>
          <w:szCs w:val="28"/>
        </w:rPr>
      </w:pPr>
      <w:r w:rsidRPr="007A0A87">
        <w:rPr>
          <w:color w:val="000000"/>
          <w:sz w:val="28"/>
          <w:szCs w:val="28"/>
        </w:rPr>
        <w:br w:type="page"/>
      </w:r>
      <w:r w:rsidR="00B822BD" w:rsidRPr="007A0A87">
        <w:rPr>
          <w:b/>
          <w:color w:val="000000"/>
          <w:sz w:val="28"/>
          <w:szCs w:val="28"/>
        </w:rPr>
        <w:t>Заключение</w:t>
      </w:r>
    </w:p>
    <w:p w:rsidR="00B822BD" w:rsidRPr="007A0A87" w:rsidRDefault="00B822BD" w:rsidP="00F8516C">
      <w:pPr>
        <w:shd w:val="clear" w:color="000000" w:fill="auto"/>
        <w:suppressAutoHyphens/>
        <w:spacing w:line="360" w:lineRule="auto"/>
        <w:jc w:val="center"/>
        <w:rPr>
          <w:b/>
          <w:color w:val="000000"/>
          <w:sz w:val="28"/>
          <w:szCs w:val="28"/>
        </w:rPr>
      </w:pPr>
    </w:p>
    <w:p w:rsidR="00B822BD" w:rsidRPr="007A0A87" w:rsidRDefault="00B822BD" w:rsidP="002A5394">
      <w:pPr>
        <w:shd w:val="clear" w:color="000000" w:fill="auto"/>
        <w:suppressAutoHyphens/>
        <w:spacing w:line="360" w:lineRule="auto"/>
        <w:ind w:firstLine="709"/>
        <w:jc w:val="both"/>
        <w:rPr>
          <w:color w:val="000000"/>
          <w:sz w:val="28"/>
          <w:szCs w:val="28"/>
        </w:rPr>
      </w:pPr>
      <w:r w:rsidRPr="007A0A87">
        <w:rPr>
          <w:color w:val="000000"/>
          <w:sz w:val="28"/>
          <w:szCs w:val="28"/>
        </w:rPr>
        <w:t>В ходе исследуемой работы можно сделать следующие выводы:</w:t>
      </w:r>
    </w:p>
    <w:p w:rsidR="006B2AB0" w:rsidRPr="007A0A87" w:rsidRDefault="006B2AB0" w:rsidP="002A5394">
      <w:pPr>
        <w:shd w:val="clear" w:color="000000" w:fill="auto"/>
        <w:suppressAutoHyphens/>
        <w:spacing w:line="360" w:lineRule="auto"/>
        <w:ind w:firstLine="709"/>
        <w:jc w:val="both"/>
        <w:rPr>
          <w:color w:val="000000"/>
          <w:sz w:val="28"/>
          <w:szCs w:val="28"/>
        </w:rPr>
      </w:pPr>
      <w:r w:rsidRPr="007A0A87">
        <w:rPr>
          <w:color w:val="000000"/>
          <w:sz w:val="28"/>
          <w:szCs w:val="28"/>
        </w:rPr>
        <w:t>Контроль является широко распространенным объективным явлением в экономике в жизни общества, и тесно связан с другими явлениями, поэтому не всегда обнаруживается его важная роль во всех без исключения процессах управления производством. Для понимания действительной роли контроля необходимо качественное обособление и самостоятельный анализ этой сферы практики управления.</w:t>
      </w:r>
    </w:p>
    <w:p w:rsidR="00FD2E84" w:rsidRPr="007A0A87" w:rsidRDefault="00FD2E84" w:rsidP="002A5394">
      <w:pPr>
        <w:shd w:val="clear" w:color="000000" w:fill="auto"/>
        <w:suppressAutoHyphens/>
        <w:spacing w:line="360" w:lineRule="auto"/>
        <w:ind w:firstLine="709"/>
        <w:jc w:val="both"/>
        <w:rPr>
          <w:color w:val="000000"/>
          <w:sz w:val="28"/>
          <w:szCs w:val="28"/>
        </w:rPr>
      </w:pPr>
      <w:r w:rsidRPr="007A0A87">
        <w:rPr>
          <w:color w:val="000000"/>
          <w:sz w:val="28"/>
          <w:szCs w:val="28"/>
        </w:rPr>
        <w:t>Комплексная ревизия финансово-хозяйственной деятельности предприятия, проводится собственником не чаще, чем один раз в год. Кроме этого по инициативе собственника, при необходимости проверяются отдельные вопросы финансово-хозяйственной деятельности предприятия.</w:t>
      </w:r>
    </w:p>
    <w:p w:rsidR="00FD2E84" w:rsidRPr="007A0A87" w:rsidRDefault="00FD2E84" w:rsidP="002A5394">
      <w:pPr>
        <w:shd w:val="clear" w:color="000000" w:fill="auto"/>
        <w:suppressAutoHyphens/>
        <w:spacing w:line="360" w:lineRule="auto"/>
        <w:ind w:firstLine="709"/>
        <w:jc w:val="both"/>
        <w:rPr>
          <w:color w:val="000000"/>
          <w:sz w:val="28"/>
          <w:szCs w:val="28"/>
        </w:rPr>
      </w:pPr>
      <w:r w:rsidRPr="007A0A87">
        <w:rPr>
          <w:color w:val="000000"/>
          <w:sz w:val="28"/>
          <w:szCs w:val="28"/>
        </w:rPr>
        <w:t>Объект контроля – плановое задания по товарообороту и их выполнение, обеспеченность товарными фондами, достоверность учета и отчетности, технология продажи, качество и культура обслуживания. По каждому из</w:t>
      </w:r>
      <w:r w:rsidR="002A5394" w:rsidRPr="007A0A87">
        <w:rPr>
          <w:color w:val="000000"/>
          <w:sz w:val="28"/>
          <w:szCs w:val="28"/>
        </w:rPr>
        <w:t xml:space="preserve"> </w:t>
      </w:r>
      <w:r w:rsidRPr="007A0A87">
        <w:rPr>
          <w:color w:val="000000"/>
          <w:sz w:val="28"/>
          <w:szCs w:val="28"/>
        </w:rPr>
        <w:t>контролируемых объектов определяются элементы, характеризующие их состояние.</w:t>
      </w:r>
    </w:p>
    <w:p w:rsidR="00FD2E84" w:rsidRPr="007A0A87" w:rsidRDefault="00FD2E84" w:rsidP="002A5394">
      <w:pPr>
        <w:shd w:val="clear" w:color="000000" w:fill="auto"/>
        <w:suppressAutoHyphens/>
        <w:spacing w:line="360" w:lineRule="auto"/>
        <w:ind w:firstLine="709"/>
        <w:jc w:val="both"/>
        <w:rPr>
          <w:color w:val="000000"/>
          <w:sz w:val="28"/>
          <w:szCs w:val="28"/>
        </w:rPr>
      </w:pPr>
      <w:r w:rsidRPr="007A0A87">
        <w:rPr>
          <w:color w:val="000000"/>
          <w:sz w:val="28"/>
          <w:szCs w:val="28"/>
        </w:rPr>
        <w:t>Источниками информации контроля выполнения плана товарооборота являются: нормативно-правовые акты, регулирующие процесс продажи; торгово-финансовый план и расчеты по его обслуживанию; первичная документация и учетные регистры по счетам 41 «Товары», 42 «Торговая наценка», а также отчетные формы о выполнении плана товарооборота.</w:t>
      </w:r>
    </w:p>
    <w:p w:rsidR="00FD2E84" w:rsidRPr="007A0A87" w:rsidRDefault="00FD2E84" w:rsidP="002A5394">
      <w:pPr>
        <w:shd w:val="clear" w:color="000000" w:fill="auto"/>
        <w:suppressAutoHyphens/>
        <w:spacing w:line="360" w:lineRule="auto"/>
        <w:ind w:firstLine="709"/>
        <w:jc w:val="both"/>
        <w:rPr>
          <w:color w:val="000000"/>
          <w:sz w:val="28"/>
          <w:szCs w:val="28"/>
        </w:rPr>
      </w:pPr>
      <w:r w:rsidRPr="007A0A87">
        <w:rPr>
          <w:color w:val="000000"/>
          <w:sz w:val="28"/>
          <w:szCs w:val="28"/>
        </w:rPr>
        <w:t>Методические приемы контроля, применяемые при проверке выполнения плана товарооборота, - расчетно-аналитические и документальные.</w:t>
      </w:r>
    </w:p>
    <w:p w:rsidR="00FD2E84" w:rsidRPr="007A0A87" w:rsidRDefault="00FD2E84" w:rsidP="002A5394">
      <w:pPr>
        <w:shd w:val="clear" w:color="000000" w:fill="auto"/>
        <w:suppressAutoHyphens/>
        <w:spacing w:line="360" w:lineRule="auto"/>
        <w:ind w:firstLine="709"/>
        <w:jc w:val="both"/>
        <w:rPr>
          <w:color w:val="000000"/>
          <w:sz w:val="28"/>
          <w:szCs w:val="28"/>
        </w:rPr>
      </w:pPr>
      <w:r w:rsidRPr="007A0A87">
        <w:rPr>
          <w:color w:val="000000"/>
          <w:sz w:val="28"/>
          <w:szCs w:val="28"/>
        </w:rPr>
        <w:t>Особенностью предприятия торговли и общественного питания является то, что у них ведется в основном суммовой учет товаров и продуктов питания. Это вносит определенные особенности в аудит деятельности данных предприятий.</w:t>
      </w:r>
    </w:p>
    <w:p w:rsidR="00FD2E84" w:rsidRPr="007A0A87" w:rsidRDefault="00FD2E84" w:rsidP="002A5394">
      <w:pPr>
        <w:shd w:val="clear" w:color="000000" w:fill="auto"/>
        <w:suppressAutoHyphens/>
        <w:spacing w:line="360" w:lineRule="auto"/>
        <w:ind w:firstLine="709"/>
        <w:jc w:val="both"/>
        <w:rPr>
          <w:color w:val="000000"/>
          <w:sz w:val="28"/>
          <w:szCs w:val="28"/>
        </w:rPr>
      </w:pPr>
      <w:r w:rsidRPr="007A0A87">
        <w:rPr>
          <w:color w:val="000000"/>
          <w:sz w:val="28"/>
          <w:szCs w:val="28"/>
        </w:rPr>
        <w:t>Размеры надбавок устанавливаются самими торговыми предприятиям и являются источниками покрытия издержек (расходов) и формирования прибыли от реализации товаров. В бухгалтерском учете они находят отражение на специальном счете 42 «Торговая наценка», данные которого являются основным источником проверки этого участка учетной работы.</w:t>
      </w:r>
    </w:p>
    <w:p w:rsidR="002A5394" w:rsidRPr="007A0A87" w:rsidRDefault="00FD2E84" w:rsidP="002A5394">
      <w:pPr>
        <w:shd w:val="clear" w:color="000000" w:fill="auto"/>
        <w:suppressAutoHyphens/>
        <w:spacing w:line="360" w:lineRule="auto"/>
        <w:ind w:firstLine="709"/>
        <w:jc w:val="both"/>
        <w:rPr>
          <w:color w:val="000000"/>
          <w:sz w:val="28"/>
          <w:szCs w:val="28"/>
        </w:rPr>
      </w:pPr>
      <w:r w:rsidRPr="007A0A87">
        <w:rPr>
          <w:color w:val="000000"/>
          <w:sz w:val="28"/>
          <w:szCs w:val="28"/>
        </w:rPr>
        <w:t>Одним из наиболее важных средств контроля за сохранностью собственности является инвентаризация, при которой проверяются сохранность ценностей и сличается фактическое их наличие с данными бухгалтерского учета.</w:t>
      </w:r>
      <w:r w:rsidR="00FD6667" w:rsidRPr="007A0A87">
        <w:rPr>
          <w:color w:val="000000"/>
          <w:sz w:val="28"/>
          <w:szCs w:val="28"/>
        </w:rPr>
        <w:t xml:space="preserve"> Результаты инвентаризации отражаются в учете и отчетности того месяца, в котором была закончена инвентаризация, а по годовой инвентаризации- в годовом отчете предприятия.</w:t>
      </w:r>
    </w:p>
    <w:p w:rsidR="00FD6667" w:rsidRPr="007A0A87" w:rsidRDefault="00FD6667" w:rsidP="002A5394">
      <w:pPr>
        <w:shd w:val="clear" w:color="000000" w:fill="auto"/>
        <w:suppressAutoHyphens/>
        <w:spacing w:line="360" w:lineRule="auto"/>
        <w:ind w:firstLine="709"/>
        <w:jc w:val="both"/>
        <w:rPr>
          <w:color w:val="000000"/>
          <w:sz w:val="28"/>
          <w:szCs w:val="28"/>
        </w:rPr>
      </w:pPr>
      <w:r w:rsidRPr="007A0A87">
        <w:rPr>
          <w:color w:val="000000"/>
          <w:sz w:val="28"/>
          <w:szCs w:val="28"/>
        </w:rPr>
        <w:t>В развитии контроля в Республике Беларусь наблюдаются новые тенденции. Если в условиях планово-распределительной системы преобладал государственный контроль со стороны органов власти и управления, отделений Государственного банка и специально созданных контролирующих структур за движением денежных фондов всех экономических субъектов, то в условиях перехода к рыночным отношениям содержание и методы контроля претерпевают значительную трансформацию, вызванную изменением роли государства в экономике.</w:t>
      </w:r>
    </w:p>
    <w:p w:rsidR="00FD2E84" w:rsidRPr="007A0A87" w:rsidRDefault="00FD2E84" w:rsidP="002A5394">
      <w:pPr>
        <w:shd w:val="clear" w:color="000000" w:fill="auto"/>
        <w:suppressAutoHyphens/>
        <w:spacing w:line="360" w:lineRule="auto"/>
        <w:ind w:firstLine="709"/>
        <w:jc w:val="both"/>
        <w:rPr>
          <w:color w:val="000000"/>
          <w:sz w:val="28"/>
          <w:szCs w:val="28"/>
        </w:rPr>
      </w:pPr>
    </w:p>
    <w:p w:rsidR="007D1152" w:rsidRPr="007A0A87" w:rsidRDefault="00F8516C" w:rsidP="00F8516C">
      <w:pPr>
        <w:shd w:val="clear" w:color="000000" w:fill="auto"/>
        <w:suppressAutoHyphens/>
        <w:spacing w:line="360" w:lineRule="auto"/>
        <w:jc w:val="center"/>
        <w:rPr>
          <w:b/>
          <w:color w:val="000000"/>
          <w:sz w:val="28"/>
          <w:szCs w:val="28"/>
        </w:rPr>
      </w:pPr>
      <w:r w:rsidRPr="007A0A87">
        <w:rPr>
          <w:color w:val="000000"/>
          <w:sz w:val="28"/>
          <w:szCs w:val="28"/>
        </w:rPr>
        <w:br w:type="page"/>
      </w:r>
      <w:r w:rsidR="007D1152" w:rsidRPr="007A0A87">
        <w:rPr>
          <w:b/>
          <w:color w:val="000000"/>
          <w:sz w:val="28"/>
          <w:szCs w:val="28"/>
        </w:rPr>
        <w:t>Список использованных источников</w:t>
      </w:r>
    </w:p>
    <w:p w:rsidR="007D1152" w:rsidRPr="007A0A87" w:rsidRDefault="007D1152" w:rsidP="00F8516C">
      <w:pPr>
        <w:shd w:val="clear" w:color="000000" w:fill="auto"/>
        <w:suppressAutoHyphens/>
        <w:spacing w:line="360" w:lineRule="auto"/>
        <w:jc w:val="center"/>
        <w:rPr>
          <w:b/>
          <w:color w:val="000000"/>
          <w:sz w:val="28"/>
          <w:szCs w:val="28"/>
        </w:rPr>
      </w:pPr>
    </w:p>
    <w:p w:rsidR="007D1152" w:rsidRPr="007A0A87" w:rsidRDefault="007D1152" w:rsidP="00F8516C">
      <w:pPr>
        <w:numPr>
          <w:ilvl w:val="0"/>
          <w:numId w:val="7"/>
        </w:numPr>
        <w:shd w:val="clear" w:color="000000" w:fill="auto"/>
        <w:tabs>
          <w:tab w:val="clear" w:pos="720"/>
          <w:tab w:val="left" w:pos="426"/>
        </w:tabs>
        <w:suppressAutoHyphens/>
        <w:spacing w:line="360" w:lineRule="auto"/>
        <w:ind w:left="0" w:firstLine="0"/>
        <w:jc w:val="both"/>
        <w:rPr>
          <w:color w:val="000000"/>
          <w:sz w:val="28"/>
          <w:szCs w:val="28"/>
        </w:rPr>
      </w:pPr>
      <w:r w:rsidRPr="007A0A87">
        <w:rPr>
          <w:color w:val="000000"/>
          <w:sz w:val="28"/>
          <w:szCs w:val="28"/>
        </w:rPr>
        <w:t>Акулич Ю.И. Ревизия и аудит: Минск, 2005.</w:t>
      </w:r>
    </w:p>
    <w:p w:rsidR="007D1152" w:rsidRPr="007A0A87" w:rsidRDefault="007D1152" w:rsidP="00F8516C">
      <w:pPr>
        <w:numPr>
          <w:ilvl w:val="0"/>
          <w:numId w:val="7"/>
        </w:numPr>
        <w:shd w:val="clear" w:color="000000" w:fill="auto"/>
        <w:tabs>
          <w:tab w:val="clear" w:pos="720"/>
          <w:tab w:val="left" w:pos="426"/>
        </w:tabs>
        <w:suppressAutoHyphens/>
        <w:spacing w:line="360" w:lineRule="auto"/>
        <w:ind w:left="0" w:firstLine="0"/>
        <w:jc w:val="both"/>
        <w:rPr>
          <w:color w:val="000000"/>
          <w:sz w:val="28"/>
          <w:szCs w:val="28"/>
        </w:rPr>
      </w:pPr>
      <w:r w:rsidRPr="007A0A87">
        <w:rPr>
          <w:color w:val="000000"/>
          <w:sz w:val="28"/>
          <w:szCs w:val="28"/>
        </w:rPr>
        <w:t>Алборов Р.А. Аудит в организациях промышленности, торговли и АПК.- 2-е изд., перераб. и доп. – М.: Издательство «Дело и Сервис»,2000.- 432с.</w:t>
      </w:r>
    </w:p>
    <w:p w:rsidR="002A5394" w:rsidRPr="007A0A87" w:rsidRDefault="007D1152" w:rsidP="00F8516C">
      <w:pPr>
        <w:numPr>
          <w:ilvl w:val="0"/>
          <w:numId w:val="7"/>
        </w:numPr>
        <w:shd w:val="clear" w:color="000000" w:fill="auto"/>
        <w:tabs>
          <w:tab w:val="clear" w:pos="720"/>
          <w:tab w:val="left" w:pos="426"/>
        </w:tabs>
        <w:suppressAutoHyphens/>
        <w:spacing w:line="360" w:lineRule="auto"/>
        <w:ind w:left="0" w:firstLine="0"/>
        <w:jc w:val="both"/>
        <w:rPr>
          <w:color w:val="000000"/>
          <w:sz w:val="28"/>
          <w:szCs w:val="28"/>
        </w:rPr>
      </w:pPr>
      <w:r w:rsidRPr="007A0A87">
        <w:rPr>
          <w:color w:val="000000"/>
          <w:sz w:val="28"/>
          <w:szCs w:val="28"/>
        </w:rPr>
        <w:t>Алишбеков Ш.И. Аудит затрат на производство. СПб.: Питер,2004.</w:t>
      </w:r>
    </w:p>
    <w:p w:rsidR="002A5394" w:rsidRPr="007A0A87" w:rsidRDefault="007D1152" w:rsidP="00F8516C">
      <w:pPr>
        <w:numPr>
          <w:ilvl w:val="0"/>
          <w:numId w:val="7"/>
        </w:numPr>
        <w:shd w:val="clear" w:color="000000" w:fill="auto"/>
        <w:tabs>
          <w:tab w:val="clear" w:pos="720"/>
          <w:tab w:val="left" w:pos="426"/>
        </w:tabs>
        <w:suppressAutoHyphens/>
        <w:spacing w:line="360" w:lineRule="auto"/>
        <w:ind w:left="0" w:firstLine="0"/>
        <w:jc w:val="both"/>
        <w:rPr>
          <w:color w:val="000000"/>
          <w:sz w:val="28"/>
          <w:szCs w:val="28"/>
        </w:rPr>
      </w:pPr>
      <w:r w:rsidRPr="007A0A87">
        <w:rPr>
          <w:color w:val="000000"/>
          <w:sz w:val="28"/>
          <w:szCs w:val="28"/>
        </w:rPr>
        <w:t>Андреев В.Д. Внутренний аудит: Учеб. пособие. – М.: Финансы и статистика,2003. -464с.</w:t>
      </w:r>
    </w:p>
    <w:p w:rsidR="007D1152" w:rsidRPr="007A0A87" w:rsidRDefault="007D1152" w:rsidP="00F8516C">
      <w:pPr>
        <w:numPr>
          <w:ilvl w:val="0"/>
          <w:numId w:val="7"/>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7A0A87">
        <w:rPr>
          <w:color w:val="000000"/>
          <w:sz w:val="28"/>
          <w:szCs w:val="28"/>
        </w:rPr>
        <w:t>Дробышевский Н.П. Ревизия и аудит: Минск, 2004.</w:t>
      </w:r>
    </w:p>
    <w:p w:rsidR="007D1152" w:rsidRPr="007A0A87" w:rsidRDefault="007D1152" w:rsidP="00F8516C">
      <w:pPr>
        <w:numPr>
          <w:ilvl w:val="0"/>
          <w:numId w:val="7"/>
        </w:numPr>
        <w:shd w:val="clear" w:color="000000" w:fill="auto"/>
        <w:tabs>
          <w:tab w:val="clear" w:pos="720"/>
          <w:tab w:val="num" w:pos="-540"/>
          <w:tab w:val="left" w:pos="426"/>
        </w:tabs>
        <w:suppressAutoHyphens/>
        <w:spacing w:line="360" w:lineRule="auto"/>
        <w:ind w:left="0" w:firstLine="0"/>
        <w:jc w:val="both"/>
        <w:rPr>
          <w:color w:val="000000"/>
          <w:sz w:val="28"/>
          <w:szCs w:val="28"/>
        </w:rPr>
      </w:pPr>
      <w:r w:rsidRPr="007A0A87">
        <w:rPr>
          <w:color w:val="000000"/>
          <w:sz w:val="28"/>
          <w:szCs w:val="28"/>
        </w:rPr>
        <w:t>Ковалева О.В., Константинов Ю.П. Аудит: Учеб. пособие / Под ред. О.В.Ковалевой. – М.: Издательство ПРИОР,2002.- 320с.</w:t>
      </w:r>
    </w:p>
    <w:p w:rsidR="002A5394" w:rsidRPr="007A0A87" w:rsidRDefault="007D1152" w:rsidP="00F8516C">
      <w:pPr>
        <w:numPr>
          <w:ilvl w:val="0"/>
          <w:numId w:val="7"/>
        </w:numPr>
        <w:shd w:val="clear" w:color="000000" w:fill="auto"/>
        <w:tabs>
          <w:tab w:val="clear" w:pos="720"/>
          <w:tab w:val="num" w:pos="-540"/>
          <w:tab w:val="left" w:pos="426"/>
        </w:tabs>
        <w:suppressAutoHyphens/>
        <w:spacing w:line="360" w:lineRule="auto"/>
        <w:ind w:left="0" w:firstLine="0"/>
        <w:jc w:val="both"/>
        <w:rPr>
          <w:color w:val="000000"/>
          <w:sz w:val="28"/>
          <w:szCs w:val="28"/>
        </w:rPr>
      </w:pPr>
      <w:r w:rsidRPr="007A0A87">
        <w:rPr>
          <w:color w:val="000000"/>
          <w:sz w:val="28"/>
          <w:szCs w:val="28"/>
        </w:rPr>
        <w:t>Ладутько Н.И. Бухгалтерский учет в промышленности: Учебное пособие / Н.И.Ладутько.- Мн.: Книжный Дом,2005.- 688с.</w:t>
      </w:r>
    </w:p>
    <w:p w:rsidR="007D1152" w:rsidRPr="007A0A87" w:rsidRDefault="007D1152" w:rsidP="00F8516C">
      <w:pPr>
        <w:numPr>
          <w:ilvl w:val="0"/>
          <w:numId w:val="7"/>
        </w:numPr>
        <w:shd w:val="clear" w:color="000000" w:fill="auto"/>
        <w:tabs>
          <w:tab w:val="clear" w:pos="720"/>
          <w:tab w:val="num" w:pos="-540"/>
          <w:tab w:val="left" w:pos="426"/>
        </w:tabs>
        <w:suppressAutoHyphens/>
        <w:spacing w:line="360" w:lineRule="auto"/>
        <w:ind w:left="0" w:firstLine="0"/>
        <w:jc w:val="both"/>
        <w:rPr>
          <w:color w:val="000000"/>
          <w:sz w:val="28"/>
          <w:szCs w:val="28"/>
        </w:rPr>
      </w:pPr>
      <w:r w:rsidRPr="007A0A87">
        <w:rPr>
          <w:color w:val="000000"/>
          <w:sz w:val="28"/>
          <w:szCs w:val="28"/>
        </w:rPr>
        <w:t>Левкович О.А. Бухгалтерский учет: Учебное пособие. 2-е изд., перераб./ О.А.Левкович, И.Н.Бурцева; Под общ.ред. О.А.Левковича.- Мн.:Амалфея,2004. -576с.</w:t>
      </w:r>
    </w:p>
    <w:p w:rsidR="007D1152" w:rsidRPr="007A0A87" w:rsidRDefault="007D1152" w:rsidP="00F8516C">
      <w:pPr>
        <w:numPr>
          <w:ilvl w:val="0"/>
          <w:numId w:val="7"/>
        </w:numPr>
        <w:shd w:val="clear" w:color="000000" w:fill="auto"/>
        <w:tabs>
          <w:tab w:val="clear" w:pos="720"/>
          <w:tab w:val="num" w:pos="-360"/>
          <w:tab w:val="left" w:pos="426"/>
        </w:tabs>
        <w:suppressAutoHyphens/>
        <w:spacing w:line="360" w:lineRule="auto"/>
        <w:ind w:left="0" w:firstLine="0"/>
        <w:jc w:val="both"/>
        <w:rPr>
          <w:color w:val="000000"/>
          <w:sz w:val="28"/>
          <w:szCs w:val="28"/>
        </w:rPr>
      </w:pPr>
      <w:r w:rsidRPr="007A0A87">
        <w:rPr>
          <w:color w:val="000000"/>
          <w:sz w:val="28"/>
          <w:szCs w:val="28"/>
        </w:rPr>
        <w:t>Пупко Г.М. Аудит и ревизия: Учебник / Г.М.Пупко –Мн.: Книжный Дом, Мисанта,2004- 430с.</w:t>
      </w:r>
    </w:p>
    <w:p w:rsidR="002A5394" w:rsidRPr="007A0A87" w:rsidRDefault="007D1152" w:rsidP="00F8516C">
      <w:pPr>
        <w:numPr>
          <w:ilvl w:val="0"/>
          <w:numId w:val="7"/>
        </w:numPr>
        <w:shd w:val="clear" w:color="000000" w:fill="auto"/>
        <w:tabs>
          <w:tab w:val="clear" w:pos="720"/>
          <w:tab w:val="num" w:pos="-360"/>
          <w:tab w:val="left" w:pos="426"/>
        </w:tabs>
        <w:suppressAutoHyphens/>
        <w:spacing w:line="360" w:lineRule="auto"/>
        <w:ind w:left="0" w:firstLine="0"/>
        <w:jc w:val="both"/>
        <w:rPr>
          <w:color w:val="000000"/>
          <w:sz w:val="28"/>
          <w:szCs w:val="28"/>
        </w:rPr>
      </w:pPr>
      <w:r w:rsidRPr="007A0A87">
        <w:rPr>
          <w:color w:val="000000"/>
          <w:sz w:val="28"/>
          <w:szCs w:val="28"/>
        </w:rPr>
        <w:t>Стражев Н.С., Стражева А.В. Бухгалтерский учет: Учебно-методическое пособие.- Мн.: Книжный Дом,2004.</w:t>
      </w:r>
    </w:p>
    <w:p w:rsidR="007D1152" w:rsidRPr="007A0A87" w:rsidRDefault="007D1152" w:rsidP="00F8516C">
      <w:pPr>
        <w:numPr>
          <w:ilvl w:val="0"/>
          <w:numId w:val="7"/>
        </w:numPr>
        <w:shd w:val="clear" w:color="000000" w:fill="auto"/>
        <w:tabs>
          <w:tab w:val="clear" w:pos="720"/>
          <w:tab w:val="num" w:pos="-540"/>
          <w:tab w:val="left" w:pos="426"/>
        </w:tabs>
        <w:suppressAutoHyphens/>
        <w:spacing w:line="360" w:lineRule="auto"/>
        <w:ind w:left="0" w:firstLine="0"/>
        <w:jc w:val="both"/>
        <w:rPr>
          <w:color w:val="000000"/>
          <w:sz w:val="28"/>
          <w:szCs w:val="28"/>
        </w:rPr>
      </w:pPr>
      <w:r w:rsidRPr="007A0A87">
        <w:rPr>
          <w:color w:val="000000"/>
          <w:sz w:val="28"/>
          <w:szCs w:val="28"/>
        </w:rPr>
        <w:t>Хмельницкий В.А. Ревизия и аудит: Учебный комплекс/ В.А.Хмельницкий.- Мн.: Книжный Дом, 2005 – 480с.</w:t>
      </w:r>
    </w:p>
    <w:p w:rsidR="007D1152" w:rsidRPr="007A0A87" w:rsidRDefault="007D1152" w:rsidP="00F8516C">
      <w:pPr>
        <w:numPr>
          <w:ilvl w:val="0"/>
          <w:numId w:val="7"/>
        </w:numPr>
        <w:shd w:val="clear" w:color="000000" w:fill="auto"/>
        <w:tabs>
          <w:tab w:val="clear" w:pos="720"/>
          <w:tab w:val="num" w:pos="-540"/>
          <w:tab w:val="left" w:pos="426"/>
        </w:tabs>
        <w:suppressAutoHyphens/>
        <w:spacing w:line="360" w:lineRule="auto"/>
        <w:ind w:left="0" w:firstLine="0"/>
        <w:jc w:val="both"/>
        <w:rPr>
          <w:color w:val="000000"/>
          <w:sz w:val="28"/>
          <w:szCs w:val="28"/>
        </w:rPr>
      </w:pPr>
      <w:r w:rsidRPr="007A0A87">
        <w:rPr>
          <w:color w:val="000000"/>
          <w:sz w:val="28"/>
          <w:szCs w:val="28"/>
        </w:rPr>
        <w:t>Шидловская М.С.</w:t>
      </w:r>
      <w:r w:rsidR="002A5394" w:rsidRPr="007A0A87">
        <w:rPr>
          <w:color w:val="000000"/>
          <w:sz w:val="28"/>
          <w:szCs w:val="28"/>
        </w:rPr>
        <w:t xml:space="preserve"> </w:t>
      </w:r>
      <w:r w:rsidRPr="007A0A87">
        <w:rPr>
          <w:color w:val="000000"/>
          <w:sz w:val="28"/>
          <w:szCs w:val="28"/>
        </w:rPr>
        <w:t>Финансовый контроль и аудит: Учеб. пособие</w:t>
      </w:r>
      <w:r w:rsidR="002A5394" w:rsidRPr="007A0A87">
        <w:rPr>
          <w:color w:val="000000"/>
          <w:sz w:val="28"/>
          <w:szCs w:val="28"/>
        </w:rPr>
        <w:t xml:space="preserve"> </w:t>
      </w:r>
      <w:r w:rsidRPr="007A0A87">
        <w:rPr>
          <w:color w:val="000000"/>
          <w:sz w:val="28"/>
          <w:szCs w:val="28"/>
        </w:rPr>
        <w:t>/ М.С. Шидловская. – Мн.: Выш. шк.,2001.- 495с.</w:t>
      </w:r>
    </w:p>
    <w:p w:rsidR="007D1152" w:rsidRPr="007A0A87" w:rsidRDefault="007D1152" w:rsidP="00F8516C">
      <w:pPr>
        <w:numPr>
          <w:ilvl w:val="0"/>
          <w:numId w:val="7"/>
        </w:numPr>
        <w:shd w:val="clear" w:color="000000" w:fill="auto"/>
        <w:tabs>
          <w:tab w:val="clear" w:pos="720"/>
          <w:tab w:val="num" w:pos="-540"/>
          <w:tab w:val="left" w:pos="426"/>
        </w:tabs>
        <w:suppressAutoHyphens/>
        <w:spacing w:line="360" w:lineRule="auto"/>
        <w:ind w:left="0" w:firstLine="0"/>
        <w:jc w:val="both"/>
        <w:rPr>
          <w:color w:val="000000"/>
          <w:sz w:val="28"/>
          <w:szCs w:val="28"/>
        </w:rPr>
      </w:pPr>
      <w:r w:rsidRPr="007A0A87">
        <w:rPr>
          <w:color w:val="000000"/>
          <w:sz w:val="28"/>
          <w:szCs w:val="28"/>
        </w:rPr>
        <w:t>Шишкин А.К., Микрюков В.А., Дышкант И.Д. Учет, анализ, аудит на предприятиях: Учебное пособие для вузов. М.: Аудит, ЮНИТИ,1996.</w:t>
      </w:r>
    </w:p>
    <w:p w:rsidR="007D1152" w:rsidRPr="007A0A87" w:rsidRDefault="007D1152" w:rsidP="00F8516C">
      <w:pPr>
        <w:numPr>
          <w:ilvl w:val="0"/>
          <w:numId w:val="7"/>
        </w:numPr>
        <w:shd w:val="clear" w:color="000000" w:fill="auto"/>
        <w:tabs>
          <w:tab w:val="clear" w:pos="720"/>
          <w:tab w:val="num" w:pos="-540"/>
          <w:tab w:val="left" w:pos="426"/>
        </w:tabs>
        <w:suppressAutoHyphens/>
        <w:spacing w:line="360" w:lineRule="auto"/>
        <w:ind w:left="0" w:firstLine="0"/>
        <w:jc w:val="both"/>
        <w:rPr>
          <w:color w:val="000000"/>
          <w:sz w:val="28"/>
          <w:szCs w:val="28"/>
        </w:rPr>
      </w:pPr>
      <w:r w:rsidRPr="007A0A87">
        <w:rPr>
          <w:color w:val="000000"/>
          <w:sz w:val="28"/>
          <w:szCs w:val="28"/>
        </w:rPr>
        <w:t>Аудит: Учебник для вузов / В.И.Подольский, Г.Б.Поляк, А.А.Савин; Под ред. проф. В.И.Подольского. – М.: ЮНИТИ-ДАНА,2000.</w:t>
      </w:r>
    </w:p>
    <w:p w:rsidR="007D1152" w:rsidRPr="007A0A87" w:rsidRDefault="007D1152" w:rsidP="00F8516C">
      <w:pPr>
        <w:numPr>
          <w:ilvl w:val="0"/>
          <w:numId w:val="7"/>
        </w:numPr>
        <w:shd w:val="clear" w:color="000000" w:fill="auto"/>
        <w:tabs>
          <w:tab w:val="clear" w:pos="720"/>
          <w:tab w:val="num" w:pos="-540"/>
          <w:tab w:val="left" w:pos="426"/>
        </w:tabs>
        <w:suppressAutoHyphens/>
        <w:spacing w:line="360" w:lineRule="auto"/>
        <w:ind w:left="0" w:firstLine="0"/>
        <w:jc w:val="both"/>
        <w:rPr>
          <w:color w:val="000000"/>
          <w:sz w:val="28"/>
          <w:szCs w:val="28"/>
        </w:rPr>
      </w:pPr>
      <w:r w:rsidRPr="007A0A87">
        <w:rPr>
          <w:color w:val="000000"/>
          <w:sz w:val="28"/>
          <w:szCs w:val="28"/>
        </w:rPr>
        <w:t>Аудит: Учебник для вузов/ В.И.Подольский, А.А.Савин, Л.В.Сотникова; Под ред. проф. В.И.Подольского. – М.: ЮНИТИ-ДАНА,2003.</w:t>
      </w:r>
    </w:p>
    <w:p w:rsidR="007D1152" w:rsidRPr="007A0A87" w:rsidRDefault="007D1152" w:rsidP="00F8516C">
      <w:pPr>
        <w:numPr>
          <w:ilvl w:val="0"/>
          <w:numId w:val="7"/>
        </w:numPr>
        <w:shd w:val="clear" w:color="000000" w:fill="auto"/>
        <w:tabs>
          <w:tab w:val="clear" w:pos="720"/>
          <w:tab w:val="num" w:pos="-540"/>
          <w:tab w:val="left" w:pos="426"/>
        </w:tabs>
        <w:suppressAutoHyphens/>
        <w:spacing w:line="360" w:lineRule="auto"/>
        <w:ind w:left="0" w:firstLine="0"/>
        <w:jc w:val="both"/>
        <w:rPr>
          <w:color w:val="000000"/>
          <w:sz w:val="28"/>
          <w:szCs w:val="28"/>
        </w:rPr>
      </w:pPr>
      <w:r w:rsidRPr="007A0A87">
        <w:rPr>
          <w:color w:val="000000"/>
          <w:sz w:val="28"/>
          <w:szCs w:val="28"/>
        </w:rPr>
        <w:t>Аудит: Учебник для вузов / В.И.Подольский, Г.Б.Поляк, А.А.Савин; Под ред. проф. В.И.Подольского. 2-е изд., перераб. и доп. – М.: ЮНИТИ-ДАНА,2000.</w:t>
      </w:r>
    </w:p>
    <w:p w:rsidR="007D1152" w:rsidRPr="007A0A87" w:rsidRDefault="007D1152" w:rsidP="00F8516C">
      <w:pPr>
        <w:numPr>
          <w:ilvl w:val="0"/>
          <w:numId w:val="7"/>
        </w:numPr>
        <w:shd w:val="clear" w:color="000000" w:fill="auto"/>
        <w:tabs>
          <w:tab w:val="clear" w:pos="720"/>
          <w:tab w:val="left" w:pos="426"/>
        </w:tabs>
        <w:suppressAutoHyphens/>
        <w:spacing w:line="360" w:lineRule="auto"/>
        <w:ind w:left="0" w:firstLine="0"/>
        <w:jc w:val="both"/>
        <w:rPr>
          <w:color w:val="000000"/>
          <w:sz w:val="28"/>
          <w:szCs w:val="28"/>
        </w:rPr>
      </w:pPr>
      <w:r w:rsidRPr="007A0A87">
        <w:rPr>
          <w:color w:val="000000"/>
          <w:sz w:val="28"/>
          <w:szCs w:val="28"/>
        </w:rPr>
        <w:t>Инструкция по применению Типового плана счетов бухгалтерского</w:t>
      </w:r>
      <w:r w:rsidR="002A5394" w:rsidRPr="007A0A87">
        <w:rPr>
          <w:color w:val="000000"/>
          <w:sz w:val="28"/>
          <w:szCs w:val="28"/>
        </w:rPr>
        <w:t xml:space="preserve"> </w:t>
      </w:r>
      <w:r w:rsidRPr="007A0A87">
        <w:rPr>
          <w:color w:val="000000"/>
          <w:sz w:val="28"/>
          <w:szCs w:val="28"/>
        </w:rPr>
        <w:t>учета, утвержденная постановлением Министерства финансов Республики Беларусь от 30.05.2003 г. № 89.</w:t>
      </w:r>
      <w:bookmarkStart w:id="0" w:name="_GoBack"/>
      <w:bookmarkEnd w:id="0"/>
    </w:p>
    <w:sectPr w:rsidR="007D1152" w:rsidRPr="007A0A87" w:rsidSect="002A5394">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A87" w:rsidRDefault="007A0A87">
      <w:r>
        <w:separator/>
      </w:r>
    </w:p>
  </w:endnote>
  <w:endnote w:type="continuationSeparator" w:id="0">
    <w:p w:rsidR="007A0A87" w:rsidRDefault="007A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A87" w:rsidRDefault="007A0A87">
      <w:r>
        <w:separator/>
      </w:r>
    </w:p>
  </w:footnote>
  <w:footnote w:type="continuationSeparator" w:id="0">
    <w:p w:rsidR="007A0A87" w:rsidRDefault="007A0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52" w:rsidRDefault="007D1152" w:rsidP="00693C1D">
    <w:pPr>
      <w:pStyle w:val="a3"/>
      <w:framePr w:wrap="around" w:vAnchor="text" w:hAnchor="margin" w:xAlign="right" w:y="1"/>
      <w:rPr>
        <w:rStyle w:val="a5"/>
      </w:rPr>
    </w:pPr>
  </w:p>
  <w:p w:rsidR="007D1152" w:rsidRDefault="007D1152" w:rsidP="00693C1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59D3"/>
    <w:multiLevelType w:val="hybridMultilevel"/>
    <w:tmpl w:val="863A05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4066D63"/>
    <w:multiLevelType w:val="multilevel"/>
    <w:tmpl w:val="82B8341E"/>
    <w:lvl w:ilvl="0">
      <w:start w:val="2"/>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
    <w:nsid w:val="160C74B6"/>
    <w:multiLevelType w:val="multilevel"/>
    <w:tmpl w:val="7756A5D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27726C51"/>
    <w:multiLevelType w:val="multilevel"/>
    <w:tmpl w:val="4AB45D70"/>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328B4613"/>
    <w:multiLevelType w:val="multilevel"/>
    <w:tmpl w:val="8EDC0F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39BE5B40"/>
    <w:multiLevelType w:val="multilevel"/>
    <w:tmpl w:val="7756A5D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3AC72442"/>
    <w:multiLevelType w:val="multilevel"/>
    <w:tmpl w:val="FC248358"/>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600"/>
        </w:tabs>
        <w:ind w:left="3600" w:hanging="108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400"/>
        </w:tabs>
        <w:ind w:left="5400" w:hanging="1440"/>
      </w:pPr>
      <w:rPr>
        <w:rFonts w:cs="Times New Roman" w:hint="default"/>
      </w:rPr>
    </w:lvl>
    <w:lvl w:ilvl="6">
      <w:start w:val="1"/>
      <w:numFmt w:val="decimal"/>
      <w:isLgl/>
      <w:lvlText w:val="%1.%2.%3.%4.%5.%6.%7."/>
      <w:lvlJc w:val="left"/>
      <w:pPr>
        <w:tabs>
          <w:tab w:val="num" w:pos="6480"/>
        </w:tabs>
        <w:ind w:left="6480" w:hanging="1800"/>
      </w:pPr>
      <w:rPr>
        <w:rFonts w:cs="Times New Roman" w:hint="default"/>
      </w:rPr>
    </w:lvl>
    <w:lvl w:ilvl="7">
      <w:start w:val="1"/>
      <w:numFmt w:val="decimal"/>
      <w:isLgl/>
      <w:lvlText w:val="%1.%2.%3.%4.%5.%6.%7.%8."/>
      <w:lvlJc w:val="left"/>
      <w:pPr>
        <w:tabs>
          <w:tab w:val="num" w:pos="7200"/>
        </w:tabs>
        <w:ind w:left="7200" w:hanging="1800"/>
      </w:pPr>
      <w:rPr>
        <w:rFonts w:cs="Times New Roman" w:hint="default"/>
      </w:rPr>
    </w:lvl>
    <w:lvl w:ilvl="8">
      <w:start w:val="1"/>
      <w:numFmt w:val="decimal"/>
      <w:isLgl/>
      <w:lvlText w:val="%1.%2.%3.%4.%5.%6.%7.%8.%9."/>
      <w:lvlJc w:val="left"/>
      <w:pPr>
        <w:tabs>
          <w:tab w:val="num" w:pos="8280"/>
        </w:tabs>
        <w:ind w:left="8280" w:hanging="2160"/>
      </w:pPr>
      <w:rPr>
        <w:rFonts w:cs="Times New Roman" w:hint="default"/>
      </w:rPr>
    </w:lvl>
  </w:abstractNum>
  <w:abstractNum w:abstractNumId="7">
    <w:nsid w:val="3BF1405C"/>
    <w:multiLevelType w:val="multilevel"/>
    <w:tmpl w:val="B720D504"/>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8">
    <w:nsid w:val="3DFE713A"/>
    <w:multiLevelType w:val="multilevel"/>
    <w:tmpl w:val="34F4D3A2"/>
    <w:lvl w:ilvl="0">
      <w:start w:val="1"/>
      <w:numFmt w:val="decimal"/>
      <w:lvlText w:val="%1"/>
      <w:lvlJc w:val="left"/>
      <w:pPr>
        <w:ind w:left="375" w:hanging="375"/>
      </w:pPr>
      <w:rPr>
        <w:rFonts w:cs="Times New Roman" w:hint="default"/>
      </w:rPr>
    </w:lvl>
    <w:lvl w:ilvl="1">
      <w:start w:val="3"/>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9">
    <w:nsid w:val="3FA845DC"/>
    <w:multiLevelType w:val="multilevel"/>
    <w:tmpl w:val="A75C1F04"/>
    <w:lvl w:ilvl="0">
      <w:start w:val="2"/>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0">
    <w:nsid w:val="473E6380"/>
    <w:multiLevelType w:val="multilevel"/>
    <w:tmpl w:val="2B5258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4EA5481D"/>
    <w:multiLevelType w:val="multilevel"/>
    <w:tmpl w:val="647C65FC"/>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2">
    <w:nsid w:val="52B127E6"/>
    <w:multiLevelType w:val="multilevel"/>
    <w:tmpl w:val="A2CC18B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5E0C2B59"/>
    <w:multiLevelType w:val="hybridMultilevel"/>
    <w:tmpl w:val="2E82A6E8"/>
    <w:lvl w:ilvl="0" w:tplc="145451A8">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60C64924"/>
    <w:multiLevelType w:val="multilevel"/>
    <w:tmpl w:val="602C098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65E26B8D"/>
    <w:multiLevelType w:val="multilevel"/>
    <w:tmpl w:val="8DBCCE4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0DF58E7"/>
    <w:multiLevelType w:val="hybridMultilevel"/>
    <w:tmpl w:val="7622730A"/>
    <w:lvl w:ilvl="0" w:tplc="AD66CD2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B8B5E8E"/>
    <w:multiLevelType w:val="multilevel"/>
    <w:tmpl w:val="65444CB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num w:numId="1">
    <w:abstractNumId w:val="4"/>
  </w:num>
  <w:num w:numId="2">
    <w:abstractNumId w:val="2"/>
  </w:num>
  <w:num w:numId="3">
    <w:abstractNumId w:val="5"/>
  </w:num>
  <w:num w:numId="4">
    <w:abstractNumId w:val="14"/>
  </w:num>
  <w:num w:numId="5">
    <w:abstractNumId w:val="12"/>
  </w:num>
  <w:num w:numId="6">
    <w:abstractNumId w:val="0"/>
  </w:num>
  <w:num w:numId="7">
    <w:abstractNumId w:val="16"/>
  </w:num>
  <w:num w:numId="8">
    <w:abstractNumId w:val="10"/>
  </w:num>
  <w:num w:numId="9">
    <w:abstractNumId w:val="15"/>
  </w:num>
  <w:num w:numId="10">
    <w:abstractNumId w:val="13"/>
  </w:num>
  <w:num w:numId="11">
    <w:abstractNumId w:val="11"/>
  </w:num>
  <w:num w:numId="12">
    <w:abstractNumId w:val="17"/>
  </w:num>
  <w:num w:numId="13">
    <w:abstractNumId w:val="7"/>
  </w:num>
  <w:num w:numId="14">
    <w:abstractNumId w:val="6"/>
  </w:num>
  <w:num w:numId="15">
    <w:abstractNumId w:val="8"/>
  </w:num>
  <w:num w:numId="16">
    <w:abstractNumId w:val="9"/>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61A"/>
    <w:rsid w:val="000254B5"/>
    <w:rsid w:val="00067A6F"/>
    <w:rsid w:val="000A4C25"/>
    <w:rsid w:val="000A7EE4"/>
    <w:rsid w:val="000B3978"/>
    <w:rsid w:val="000C2949"/>
    <w:rsid w:val="00113601"/>
    <w:rsid w:val="00165652"/>
    <w:rsid w:val="00245FDB"/>
    <w:rsid w:val="002615C4"/>
    <w:rsid w:val="002A5394"/>
    <w:rsid w:val="002B1837"/>
    <w:rsid w:val="002B38B0"/>
    <w:rsid w:val="002C118D"/>
    <w:rsid w:val="00310149"/>
    <w:rsid w:val="00311126"/>
    <w:rsid w:val="00321B84"/>
    <w:rsid w:val="00392906"/>
    <w:rsid w:val="00397666"/>
    <w:rsid w:val="003F46FC"/>
    <w:rsid w:val="003F5546"/>
    <w:rsid w:val="00431A2A"/>
    <w:rsid w:val="00441592"/>
    <w:rsid w:val="004415B4"/>
    <w:rsid w:val="0044354B"/>
    <w:rsid w:val="004F5EED"/>
    <w:rsid w:val="00502F1A"/>
    <w:rsid w:val="005325D1"/>
    <w:rsid w:val="00561851"/>
    <w:rsid w:val="00581AF9"/>
    <w:rsid w:val="005F491C"/>
    <w:rsid w:val="00640984"/>
    <w:rsid w:val="00653EB7"/>
    <w:rsid w:val="00693C1D"/>
    <w:rsid w:val="006B2AB0"/>
    <w:rsid w:val="006D16A3"/>
    <w:rsid w:val="007443C7"/>
    <w:rsid w:val="007877AD"/>
    <w:rsid w:val="007961F5"/>
    <w:rsid w:val="007A0454"/>
    <w:rsid w:val="007A0A87"/>
    <w:rsid w:val="007D1152"/>
    <w:rsid w:val="00810554"/>
    <w:rsid w:val="00897226"/>
    <w:rsid w:val="008B6520"/>
    <w:rsid w:val="008D7C9F"/>
    <w:rsid w:val="008E552F"/>
    <w:rsid w:val="008F0594"/>
    <w:rsid w:val="008F1631"/>
    <w:rsid w:val="00930E10"/>
    <w:rsid w:val="00936BCA"/>
    <w:rsid w:val="009532CE"/>
    <w:rsid w:val="009C1C1A"/>
    <w:rsid w:val="009C4699"/>
    <w:rsid w:val="00A7581A"/>
    <w:rsid w:val="00AD02E5"/>
    <w:rsid w:val="00AD63F0"/>
    <w:rsid w:val="00B2068E"/>
    <w:rsid w:val="00B47951"/>
    <w:rsid w:val="00B53C01"/>
    <w:rsid w:val="00B822BD"/>
    <w:rsid w:val="00BA6938"/>
    <w:rsid w:val="00BA6A90"/>
    <w:rsid w:val="00BC340D"/>
    <w:rsid w:val="00BD2684"/>
    <w:rsid w:val="00BE1491"/>
    <w:rsid w:val="00BE561A"/>
    <w:rsid w:val="00C01100"/>
    <w:rsid w:val="00C035DE"/>
    <w:rsid w:val="00C61BC1"/>
    <w:rsid w:val="00C929DB"/>
    <w:rsid w:val="00CC1121"/>
    <w:rsid w:val="00CF5BFE"/>
    <w:rsid w:val="00D075B4"/>
    <w:rsid w:val="00D2056E"/>
    <w:rsid w:val="00D23983"/>
    <w:rsid w:val="00DC6BFC"/>
    <w:rsid w:val="00DC72DD"/>
    <w:rsid w:val="00DD27B1"/>
    <w:rsid w:val="00DE4B0F"/>
    <w:rsid w:val="00E02D38"/>
    <w:rsid w:val="00E10604"/>
    <w:rsid w:val="00E169E9"/>
    <w:rsid w:val="00E56B13"/>
    <w:rsid w:val="00EA0096"/>
    <w:rsid w:val="00EA08C9"/>
    <w:rsid w:val="00EA5DC0"/>
    <w:rsid w:val="00EB2933"/>
    <w:rsid w:val="00EB6EB2"/>
    <w:rsid w:val="00F74A62"/>
    <w:rsid w:val="00F84703"/>
    <w:rsid w:val="00F8516C"/>
    <w:rsid w:val="00FA7D10"/>
    <w:rsid w:val="00FD2E84"/>
    <w:rsid w:val="00FD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35932A-E370-4F3B-BDA2-FF1F7D03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3C1D"/>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693C1D"/>
    <w:rPr>
      <w:rFonts w:cs="Times New Roman"/>
    </w:rPr>
  </w:style>
  <w:style w:type="paragraph" w:styleId="a6">
    <w:name w:val="footer"/>
    <w:basedOn w:val="a"/>
    <w:link w:val="a7"/>
    <w:uiPriority w:val="99"/>
    <w:rsid w:val="00693C1D"/>
    <w:pPr>
      <w:tabs>
        <w:tab w:val="center" w:pos="4677"/>
        <w:tab w:val="right" w:pos="9355"/>
      </w:tabs>
    </w:pPr>
  </w:style>
  <w:style w:type="character" w:customStyle="1" w:styleId="a7">
    <w:name w:val="Нижній колонтитул Знак"/>
    <w:link w:val="a6"/>
    <w:uiPriority w:val="99"/>
    <w:semiHidden/>
    <w:rPr>
      <w:sz w:val="24"/>
      <w:szCs w:val="24"/>
    </w:rPr>
  </w:style>
  <w:style w:type="paragraph" w:styleId="a8">
    <w:name w:val="Body Text"/>
    <w:basedOn w:val="a"/>
    <w:link w:val="a9"/>
    <w:uiPriority w:val="99"/>
    <w:unhideWhenUsed/>
    <w:rsid w:val="00113601"/>
    <w:rPr>
      <w:sz w:val="28"/>
    </w:rPr>
  </w:style>
  <w:style w:type="character" w:customStyle="1" w:styleId="a9">
    <w:name w:val="Основний текст Знак"/>
    <w:link w:val="a8"/>
    <w:uiPriority w:val="99"/>
    <w:locked/>
    <w:rsid w:val="0011360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878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7281</Words>
  <Characters>41505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ggggggggggggggggggggggggggggggggg</vt:lpstr>
    </vt:vector>
  </TitlesOfParts>
  <Company>NCC</Company>
  <LinksUpToDate>false</LinksUpToDate>
  <CharactersWithSpaces>48689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ggggggggggggggggggggggggggggggggg</dc:title>
  <dc:subject/>
  <dc:creator>user</dc:creator>
  <cp:keywords/>
  <dc:description/>
  <cp:lastModifiedBy>Irina</cp:lastModifiedBy>
  <cp:revision>2</cp:revision>
  <cp:lastPrinted>2006-10-08T14:23:00Z</cp:lastPrinted>
  <dcterms:created xsi:type="dcterms:W3CDTF">2014-08-11T17:29:00Z</dcterms:created>
  <dcterms:modified xsi:type="dcterms:W3CDTF">2014-08-11T17:29:00Z</dcterms:modified>
</cp:coreProperties>
</file>