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A2" w:rsidRPr="00BB00B5" w:rsidRDefault="009342A2" w:rsidP="00BB00B5">
      <w:pPr>
        <w:spacing w:after="0" w:line="360" w:lineRule="auto"/>
        <w:ind w:firstLine="709"/>
        <w:jc w:val="center"/>
        <w:rPr>
          <w:rFonts w:ascii="Times New Roman" w:hAnsi="Times New Roman" w:cs="Times New Roman"/>
          <w:b/>
          <w:bCs/>
          <w:sz w:val="28"/>
          <w:szCs w:val="28"/>
        </w:rPr>
      </w:pPr>
      <w:r w:rsidRPr="00BB00B5">
        <w:rPr>
          <w:rFonts w:ascii="Times New Roman" w:hAnsi="Times New Roman" w:cs="Times New Roman"/>
          <w:b/>
          <w:bCs/>
          <w:sz w:val="28"/>
          <w:szCs w:val="28"/>
        </w:rPr>
        <w:t>СОДЕРЖАНИЕ</w:t>
      </w:r>
    </w:p>
    <w:p w:rsidR="00BB00B5" w:rsidRPr="00BB00B5" w:rsidRDefault="00BB00B5" w:rsidP="00BB00B5">
      <w:pPr>
        <w:spacing w:after="0" w:line="360" w:lineRule="auto"/>
        <w:ind w:firstLine="709"/>
        <w:jc w:val="both"/>
        <w:rPr>
          <w:rFonts w:ascii="Times New Roman" w:hAnsi="Times New Roman" w:cs="Times New Roman"/>
          <w:sz w:val="28"/>
          <w:szCs w:val="28"/>
        </w:rPr>
      </w:pPr>
    </w:p>
    <w:p w:rsidR="009342A2"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Введение</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1. Налог на добавленную стоимость, как основной налог с оборота</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1.1. Сущность и структура косвенных налогов и сборов, уплачиваемых субъектами хозяйствования Республики Беларусь</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 xml:space="preserve">1.2. Налог на добавленную стоимость, его сущность, нормативно-правовая база, регулирующая порядок исчисления, уплаты и учета налога на добавленную стоимость </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1.3. Проблемы исчисления и контроля налога на добавленную стоимость</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2. Ревизия расчетов с бюджетом по налогу на добавленную стоимость</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2.1. Контроль документального оформления расчетов с бюджетом по налогу на добавленную стоимость</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2.2. Контроль операций по учету налога на добавленную стоимость по приобретенным товарам, работам, услугам</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2.3. Контроль операций по учету налога на добавленную стоимость по реализации товаров, работ, услуг</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 xml:space="preserve">2.4. Оформление результатов контроля расчетов с бюджетом по налогу на добавленную стоимость </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Заключение</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Список использованных источников</w:t>
      </w:r>
    </w:p>
    <w:p w:rsidR="00BB00B5" w:rsidRPr="00BB00B5" w:rsidRDefault="00BB00B5" w:rsidP="00BB00B5">
      <w:pPr>
        <w:spacing w:after="0" w:line="360" w:lineRule="auto"/>
        <w:rPr>
          <w:rFonts w:ascii="Times New Roman" w:hAnsi="Times New Roman" w:cs="Times New Roman"/>
          <w:sz w:val="28"/>
          <w:szCs w:val="28"/>
        </w:rPr>
      </w:pPr>
      <w:r w:rsidRPr="00BB00B5">
        <w:rPr>
          <w:rFonts w:ascii="Times New Roman" w:hAnsi="Times New Roman" w:cs="Times New Roman"/>
          <w:sz w:val="28"/>
          <w:szCs w:val="28"/>
        </w:rPr>
        <w:t>Приложения</w:t>
      </w:r>
    </w:p>
    <w:p w:rsidR="009342A2" w:rsidRPr="00BB00B5" w:rsidRDefault="00BB00B5" w:rsidP="00BB00B5">
      <w:pPr>
        <w:spacing w:after="0" w:line="360" w:lineRule="auto"/>
        <w:ind w:firstLine="709"/>
        <w:jc w:val="center"/>
        <w:rPr>
          <w:rFonts w:ascii="Times New Roman" w:hAnsi="Times New Roman" w:cs="Times New Roman"/>
          <w:b/>
          <w:bCs/>
          <w:sz w:val="28"/>
          <w:szCs w:val="28"/>
        </w:rPr>
      </w:pPr>
      <w:r w:rsidRPr="00BB00B5">
        <w:rPr>
          <w:rFonts w:ascii="Times New Roman" w:hAnsi="Times New Roman" w:cs="Times New Roman"/>
          <w:sz w:val="28"/>
          <w:szCs w:val="28"/>
        </w:rPr>
        <w:br w:type="page"/>
      </w:r>
      <w:r w:rsidR="009342A2" w:rsidRPr="00BB00B5">
        <w:rPr>
          <w:rFonts w:ascii="Times New Roman" w:hAnsi="Times New Roman" w:cs="Times New Roman"/>
          <w:b/>
          <w:bCs/>
          <w:sz w:val="28"/>
          <w:szCs w:val="28"/>
        </w:rPr>
        <w:t>ВВЕДЕНИЕ</w:t>
      </w:r>
    </w:p>
    <w:p w:rsidR="009342A2" w:rsidRPr="00BB00B5" w:rsidRDefault="009342A2" w:rsidP="00BB00B5">
      <w:pPr>
        <w:spacing w:after="0" w:line="360" w:lineRule="auto"/>
        <w:ind w:firstLine="709"/>
        <w:jc w:val="both"/>
        <w:rPr>
          <w:rFonts w:ascii="Times New Roman" w:hAnsi="Times New Roman" w:cs="Times New Roman"/>
          <w:sz w:val="28"/>
          <w:szCs w:val="28"/>
        </w:rPr>
      </w:pPr>
    </w:p>
    <w:p w:rsidR="00E964A1" w:rsidRPr="00BB00B5" w:rsidRDefault="009342A2" w:rsidP="00BB00B5">
      <w:pPr>
        <w:pStyle w:val="HTML"/>
        <w:spacing w:line="360" w:lineRule="auto"/>
        <w:ind w:firstLine="709"/>
        <w:jc w:val="both"/>
        <w:rPr>
          <w:rFonts w:ascii="Times New Roman" w:hAnsi="Times New Roman" w:cs="Times New Roman"/>
          <w:color w:val="auto"/>
          <w:sz w:val="28"/>
          <w:szCs w:val="28"/>
        </w:rPr>
      </w:pPr>
      <w:r w:rsidRPr="00BB00B5">
        <w:rPr>
          <w:rFonts w:ascii="Times New Roman" w:hAnsi="Times New Roman" w:cs="Times New Roman"/>
          <w:color w:val="auto"/>
          <w:sz w:val="28"/>
          <w:szCs w:val="28"/>
        </w:rPr>
        <w:t>В условиях рыночных отношений и особенно в переходный к</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рынку</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период налоговая система является одним</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из</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важнейших</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экономических</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регуляторов, основой</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финансово-кредитного</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механизма</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государственного</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регулирования экономики. От того, насколько правильно построена</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система</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налогообложения, зависит</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эффективное</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функционирование</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всего</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народного</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хозяйства.</w:t>
      </w:r>
      <w:r w:rsidR="00BB00B5">
        <w:rPr>
          <w:rFonts w:ascii="Times New Roman" w:hAnsi="Times New Roman" w:cs="Times New Roman"/>
          <w:color w:val="auto"/>
          <w:sz w:val="28"/>
          <w:szCs w:val="28"/>
        </w:rPr>
        <w:t xml:space="preserve"> </w:t>
      </w:r>
    </w:p>
    <w:p w:rsidR="009342A2" w:rsidRPr="00BB00B5" w:rsidRDefault="009342A2" w:rsidP="00BB00B5">
      <w:pPr>
        <w:pStyle w:val="HTML"/>
        <w:spacing w:line="360" w:lineRule="auto"/>
        <w:ind w:firstLine="709"/>
        <w:jc w:val="both"/>
        <w:rPr>
          <w:rFonts w:ascii="Times New Roman" w:hAnsi="Times New Roman" w:cs="Times New Roman"/>
          <w:color w:val="auto"/>
          <w:sz w:val="28"/>
          <w:szCs w:val="28"/>
        </w:rPr>
      </w:pPr>
      <w:r w:rsidRPr="00BB00B5">
        <w:rPr>
          <w:rFonts w:ascii="Times New Roman" w:hAnsi="Times New Roman" w:cs="Times New Roman"/>
          <w:color w:val="auto"/>
          <w:sz w:val="28"/>
          <w:szCs w:val="28"/>
        </w:rPr>
        <w:t>Все предприятия</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постоянно ведут расчеты с бюджетом по платежам в бюджет и ассигнованиям из него. При этом основная часть расчетов с бюджетом -</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 xml:space="preserve">это платежи. Предприятия производят платежи из выручки, из прибыли, от фонда заработной платы. И от правильности и своевременности их исчисления и перечисления зависит </w:t>
      </w:r>
      <w:r w:rsidR="00E964A1" w:rsidRPr="00BB00B5">
        <w:rPr>
          <w:rFonts w:ascii="Times New Roman" w:hAnsi="Times New Roman" w:cs="Times New Roman"/>
          <w:color w:val="auto"/>
          <w:sz w:val="28"/>
          <w:szCs w:val="28"/>
        </w:rPr>
        <w:t xml:space="preserve">финансовое состояние организации и </w:t>
      </w:r>
      <w:r w:rsidRPr="00BB00B5">
        <w:rPr>
          <w:rFonts w:ascii="Times New Roman" w:hAnsi="Times New Roman" w:cs="Times New Roman"/>
          <w:color w:val="auto"/>
          <w:sz w:val="28"/>
          <w:szCs w:val="28"/>
        </w:rPr>
        <w:t>экономическое положение республики в целом.</w:t>
      </w:r>
    </w:p>
    <w:p w:rsidR="009342A2" w:rsidRPr="00BB00B5" w:rsidRDefault="00E964A1" w:rsidP="00BB00B5">
      <w:pPr>
        <w:tabs>
          <w:tab w:val="left" w:pos="360"/>
        </w:tabs>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w:t>
      </w:r>
      <w:r w:rsidR="009342A2" w:rsidRPr="00BB00B5">
        <w:rPr>
          <w:rFonts w:ascii="Times New Roman" w:hAnsi="Times New Roman" w:cs="Times New Roman"/>
          <w:sz w:val="28"/>
          <w:szCs w:val="28"/>
        </w:rPr>
        <w:t xml:space="preserve"> настоящее время вопрос о правильной постановке бухгалтерского учета</w:t>
      </w:r>
      <w:r w:rsidR="00A52652" w:rsidRPr="00BB00B5">
        <w:rPr>
          <w:rFonts w:ascii="Times New Roman" w:hAnsi="Times New Roman" w:cs="Times New Roman"/>
          <w:sz w:val="28"/>
          <w:szCs w:val="28"/>
        </w:rPr>
        <w:t>,</w:t>
      </w:r>
      <w:r w:rsidR="009342A2" w:rsidRPr="00BB00B5">
        <w:rPr>
          <w:rFonts w:ascii="Times New Roman" w:hAnsi="Times New Roman" w:cs="Times New Roman"/>
          <w:sz w:val="28"/>
          <w:szCs w:val="28"/>
        </w:rPr>
        <w:t xml:space="preserve"> в целях обеспечения стабильного финансового состояния и своевременного расчета по налогам и сборам</w:t>
      </w:r>
      <w:r w:rsidR="00A52652" w:rsidRPr="00BB00B5">
        <w:rPr>
          <w:rFonts w:ascii="Times New Roman" w:hAnsi="Times New Roman" w:cs="Times New Roman"/>
          <w:sz w:val="28"/>
          <w:szCs w:val="28"/>
        </w:rPr>
        <w:t>,</w:t>
      </w:r>
      <w:r w:rsidR="009342A2" w:rsidRPr="00BB00B5">
        <w:rPr>
          <w:rFonts w:ascii="Times New Roman" w:hAnsi="Times New Roman" w:cs="Times New Roman"/>
          <w:sz w:val="28"/>
          <w:szCs w:val="28"/>
        </w:rPr>
        <w:t xml:space="preserve"> является</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очень важным, так как существующий</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механизм налогообложения организаций состоит из весьма многочисленной и достаточно сложной системы налогов и других обязательных платежей в бюджет и внебюджетные фонды, что вызывает определенные трудности</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у специалистов учетной службы. Законами, методическими указаниями, инструкциями предусмотрены сроки</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уплаты налогов, порядок предоставления отчетности налоговой инспекции и соответствующим органам, нарушение которых влечет наложение серьезных финансовых санкций. При этом ошибки в налоговых расчетах происходят в основном из-за недостаточно грамотной работы специалистов бухгалтерских и финансовых служб предприятия. По некоторым оценкам , 75% ошибок происходит вследствие низкой организации учета и только оставшаяся часть</w:t>
      </w:r>
      <w:r w:rsidR="005A2E6D">
        <w:rPr>
          <w:rFonts w:ascii="Times New Roman" w:hAnsi="Times New Roman" w:cs="Times New Roman"/>
          <w:sz w:val="28"/>
          <w:szCs w:val="28"/>
        </w:rPr>
        <w:t xml:space="preserve"> - </w:t>
      </w:r>
      <w:r w:rsidR="009342A2" w:rsidRPr="00BB00B5">
        <w:rPr>
          <w:rFonts w:ascii="Times New Roman" w:hAnsi="Times New Roman" w:cs="Times New Roman"/>
          <w:sz w:val="28"/>
          <w:szCs w:val="28"/>
        </w:rPr>
        <w:t>результат несовершенства законодательства. В связи с этим ведение расчетов с бюджетом является очень ответственным участком работы бухгалтерии. Необходимо также иметь в виду, что учетные приемы, формирующие оценку активов, порядок признания выручки от реализации и списания затрат, имеют прямую связь с налогообложением предприятия и его финансовым положением. Варьируя учетной методологией в дозволенных законом пределах, можно выработать наиболее удобный способ учета</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в целях</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получения</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налоговой экономии, наличие и величина которой</w:t>
      </w:r>
      <w:r w:rsidR="00BB00B5">
        <w:rPr>
          <w:rFonts w:ascii="Times New Roman" w:hAnsi="Times New Roman" w:cs="Times New Roman"/>
          <w:sz w:val="28"/>
          <w:szCs w:val="28"/>
        </w:rPr>
        <w:t xml:space="preserve"> </w:t>
      </w:r>
      <w:r w:rsidR="009342A2" w:rsidRPr="00BB00B5">
        <w:rPr>
          <w:rFonts w:ascii="Times New Roman" w:hAnsi="Times New Roman" w:cs="Times New Roman"/>
          <w:sz w:val="28"/>
          <w:szCs w:val="28"/>
        </w:rPr>
        <w:t xml:space="preserve">зависят от правильности ведения бухгалтерского учета в целях налогообложения. </w:t>
      </w:r>
    </w:p>
    <w:p w:rsidR="009342A2" w:rsidRPr="00BB00B5" w:rsidRDefault="009342A2" w:rsidP="00BB00B5">
      <w:pPr>
        <w:pStyle w:val="HTML"/>
        <w:spacing w:line="360" w:lineRule="auto"/>
        <w:ind w:firstLine="709"/>
        <w:jc w:val="both"/>
        <w:rPr>
          <w:rFonts w:ascii="Times New Roman" w:hAnsi="Times New Roman" w:cs="Times New Roman"/>
          <w:color w:val="auto"/>
          <w:sz w:val="28"/>
          <w:szCs w:val="28"/>
        </w:rPr>
      </w:pPr>
      <w:r w:rsidRPr="00BB00B5">
        <w:rPr>
          <w:rFonts w:ascii="Times New Roman" w:hAnsi="Times New Roman" w:cs="Times New Roman"/>
          <w:color w:val="auto"/>
          <w:sz w:val="28"/>
          <w:szCs w:val="28"/>
        </w:rPr>
        <w:t>Актуальность выбранной темы неоспорима, поскольку проблема неплатежей, несвоевременных платежей и н</w:t>
      </w:r>
      <w:r w:rsidR="00E964A1" w:rsidRPr="00BB00B5">
        <w:rPr>
          <w:rFonts w:ascii="Times New Roman" w:hAnsi="Times New Roman" w:cs="Times New Roman"/>
          <w:color w:val="auto"/>
          <w:sz w:val="28"/>
          <w:szCs w:val="28"/>
        </w:rPr>
        <w:t>е правильного исчисления налога на добавленную стоимость</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на сегодняшний день стоит очень остро.</w:t>
      </w:r>
    </w:p>
    <w:p w:rsidR="009342A2" w:rsidRPr="00BB00B5" w:rsidRDefault="009342A2"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Исходя из вышеизложенного, целью курсовой работы является в изучении особенностей </w:t>
      </w:r>
      <w:r w:rsidR="00E964A1" w:rsidRPr="00BB00B5">
        <w:rPr>
          <w:rFonts w:ascii="Times New Roman" w:hAnsi="Times New Roman" w:cs="Times New Roman"/>
          <w:sz w:val="28"/>
          <w:szCs w:val="28"/>
        </w:rPr>
        <w:t>ревизии</w:t>
      </w:r>
      <w:r w:rsidR="00BB00B5">
        <w:rPr>
          <w:rFonts w:ascii="Times New Roman" w:hAnsi="Times New Roman" w:cs="Times New Roman"/>
          <w:sz w:val="28"/>
          <w:szCs w:val="28"/>
        </w:rPr>
        <w:t xml:space="preserve"> </w:t>
      </w:r>
      <w:r w:rsidR="00E964A1" w:rsidRPr="00BB00B5">
        <w:rPr>
          <w:rFonts w:ascii="Times New Roman" w:hAnsi="Times New Roman" w:cs="Times New Roman"/>
          <w:sz w:val="28"/>
          <w:szCs w:val="28"/>
        </w:rPr>
        <w:t>расчетов с бюджетом по</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налог</w:t>
      </w:r>
      <w:r w:rsidR="00E964A1" w:rsidRPr="00BB00B5">
        <w:rPr>
          <w:rFonts w:ascii="Times New Roman" w:hAnsi="Times New Roman" w:cs="Times New Roman"/>
          <w:sz w:val="28"/>
          <w:szCs w:val="28"/>
        </w:rPr>
        <w:t>у</w:t>
      </w:r>
      <w:r w:rsidRPr="00BB00B5">
        <w:rPr>
          <w:rFonts w:ascii="Times New Roman" w:hAnsi="Times New Roman" w:cs="Times New Roman"/>
          <w:sz w:val="28"/>
          <w:szCs w:val="28"/>
        </w:rPr>
        <w:t xml:space="preserve"> на добавленную стоимость</w:t>
      </w:r>
      <w:r w:rsidR="00E964A1" w:rsidRPr="00BB00B5">
        <w:rPr>
          <w:rFonts w:ascii="Times New Roman" w:hAnsi="Times New Roman" w:cs="Times New Roman"/>
          <w:sz w:val="28"/>
          <w:szCs w:val="28"/>
        </w:rPr>
        <w:t xml:space="preserve"> </w:t>
      </w:r>
      <w:r w:rsidRPr="00BB00B5">
        <w:rPr>
          <w:rFonts w:ascii="Times New Roman" w:hAnsi="Times New Roman" w:cs="Times New Roman"/>
          <w:sz w:val="28"/>
          <w:szCs w:val="28"/>
        </w:rPr>
        <w:t>в</w:t>
      </w:r>
      <w:r w:rsidR="00E964A1" w:rsidRPr="00BB00B5">
        <w:rPr>
          <w:rFonts w:ascii="Times New Roman" w:hAnsi="Times New Roman" w:cs="Times New Roman"/>
          <w:sz w:val="28"/>
          <w:szCs w:val="28"/>
        </w:rPr>
        <w:t xml:space="preserve"> исследуемой организации,</w:t>
      </w:r>
      <w:r w:rsidR="00BB00B5">
        <w:rPr>
          <w:rFonts w:ascii="Times New Roman" w:hAnsi="Times New Roman" w:cs="Times New Roman"/>
          <w:sz w:val="28"/>
          <w:szCs w:val="28"/>
        </w:rPr>
        <w:t xml:space="preserve"> </w:t>
      </w:r>
      <w:r w:rsidR="00E964A1" w:rsidRPr="00BB00B5">
        <w:rPr>
          <w:rFonts w:ascii="Times New Roman" w:hAnsi="Times New Roman" w:cs="Times New Roman"/>
          <w:sz w:val="28"/>
          <w:szCs w:val="28"/>
        </w:rPr>
        <w:t>в целью проверки соблюдения действующего законодательства</w:t>
      </w:r>
      <w:r w:rsidRPr="00BB00B5">
        <w:rPr>
          <w:rFonts w:ascii="Times New Roman" w:hAnsi="Times New Roman" w:cs="Times New Roman"/>
          <w:sz w:val="28"/>
          <w:szCs w:val="28"/>
        </w:rPr>
        <w:t>.</w:t>
      </w:r>
    </w:p>
    <w:p w:rsidR="009342A2" w:rsidRPr="00BB00B5" w:rsidRDefault="009342A2"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Учитывая поставленную цель при выполнении данной работы необходимо выполнить основные задачи:</w:t>
      </w:r>
    </w:p>
    <w:p w:rsidR="009342A2" w:rsidRPr="00BB00B5" w:rsidRDefault="00E964A1" w:rsidP="00BB00B5">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Изучить сущность и структуру косвенных налогов и сборов, уплачиваемых из выручки от реализации</w:t>
      </w:r>
      <w:r w:rsidR="009342A2" w:rsidRPr="00BB00B5">
        <w:rPr>
          <w:rFonts w:ascii="Times New Roman" w:hAnsi="Times New Roman" w:cs="Times New Roman"/>
          <w:sz w:val="28"/>
          <w:szCs w:val="28"/>
        </w:rPr>
        <w:t>;</w:t>
      </w:r>
    </w:p>
    <w:p w:rsidR="009342A2" w:rsidRPr="00BB00B5" w:rsidRDefault="009342A2" w:rsidP="00BB00B5">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ознакомится с действующими законодательными актами регулирующими налогообложение</w:t>
      </w:r>
      <w:r w:rsidR="00BB00B5">
        <w:rPr>
          <w:rFonts w:ascii="Times New Roman" w:hAnsi="Times New Roman" w:cs="Times New Roman"/>
          <w:sz w:val="28"/>
          <w:szCs w:val="28"/>
        </w:rPr>
        <w:t xml:space="preserve"> </w:t>
      </w:r>
      <w:r w:rsidR="00E964A1" w:rsidRPr="00BB00B5">
        <w:rPr>
          <w:rFonts w:ascii="Times New Roman" w:hAnsi="Times New Roman" w:cs="Times New Roman"/>
          <w:sz w:val="28"/>
          <w:szCs w:val="28"/>
        </w:rPr>
        <w:t>и ревизии расчетов с бюджетом по</w:t>
      </w:r>
      <w:r w:rsidR="00BB00B5">
        <w:rPr>
          <w:rFonts w:ascii="Times New Roman" w:hAnsi="Times New Roman" w:cs="Times New Roman"/>
          <w:sz w:val="28"/>
          <w:szCs w:val="28"/>
        </w:rPr>
        <w:t xml:space="preserve"> </w:t>
      </w:r>
      <w:r w:rsidR="00A52652" w:rsidRPr="00BB00B5">
        <w:rPr>
          <w:rFonts w:ascii="Times New Roman" w:hAnsi="Times New Roman" w:cs="Times New Roman"/>
          <w:sz w:val="28"/>
          <w:szCs w:val="28"/>
        </w:rPr>
        <w:t>налогу на добавленную стоимость</w:t>
      </w:r>
      <w:r w:rsidRPr="00BB00B5">
        <w:rPr>
          <w:rFonts w:ascii="Times New Roman" w:hAnsi="Times New Roman" w:cs="Times New Roman"/>
          <w:sz w:val="28"/>
          <w:szCs w:val="28"/>
        </w:rPr>
        <w:t xml:space="preserve"> в Республике Беларусь;</w:t>
      </w:r>
    </w:p>
    <w:p w:rsidR="009342A2" w:rsidRPr="00BB00B5" w:rsidRDefault="00E964A1" w:rsidP="00BB00B5">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провести контрольную проверку документального оформления расчетов с бюджетом</w:t>
      </w:r>
      <w:r w:rsidR="009342A2" w:rsidRPr="00BB00B5">
        <w:rPr>
          <w:rFonts w:ascii="Times New Roman" w:hAnsi="Times New Roman" w:cs="Times New Roman"/>
          <w:sz w:val="28"/>
          <w:szCs w:val="28"/>
        </w:rPr>
        <w:t>;</w:t>
      </w:r>
    </w:p>
    <w:p w:rsidR="009342A2" w:rsidRPr="00BB00B5" w:rsidRDefault="00E964A1" w:rsidP="00BB00B5">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провести проверку операций по учету </w:t>
      </w:r>
      <w:r w:rsidR="00A52652"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xml:space="preserve"> по приобретенным товарам, работам, услугам;</w:t>
      </w:r>
    </w:p>
    <w:p w:rsidR="00E964A1" w:rsidRPr="00BB00B5" w:rsidRDefault="00E964A1" w:rsidP="00BB00B5">
      <w:pPr>
        <w:numPr>
          <w:ilvl w:val="0"/>
          <w:numId w:val="1"/>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провести проверку опер</w:t>
      </w:r>
      <w:r w:rsidR="008A26CF" w:rsidRPr="00BB00B5">
        <w:rPr>
          <w:rFonts w:ascii="Times New Roman" w:hAnsi="Times New Roman" w:cs="Times New Roman"/>
          <w:sz w:val="28"/>
          <w:szCs w:val="28"/>
        </w:rPr>
        <w:t xml:space="preserve">аций по учету </w:t>
      </w:r>
      <w:r w:rsidR="00A52652" w:rsidRPr="00BB00B5">
        <w:rPr>
          <w:rFonts w:ascii="Times New Roman" w:hAnsi="Times New Roman" w:cs="Times New Roman"/>
          <w:sz w:val="28"/>
          <w:szCs w:val="28"/>
        </w:rPr>
        <w:t>налога на добавленную стоимость</w:t>
      </w:r>
      <w:r w:rsidR="008A26CF" w:rsidRPr="00BB00B5">
        <w:rPr>
          <w:rFonts w:ascii="Times New Roman" w:hAnsi="Times New Roman" w:cs="Times New Roman"/>
          <w:sz w:val="28"/>
          <w:szCs w:val="28"/>
        </w:rPr>
        <w:t xml:space="preserve"> по реализации.</w:t>
      </w:r>
    </w:p>
    <w:p w:rsidR="008A26CF" w:rsidRPr="00BB00B5" w:rsidRDefault="00007AF5"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Объектом исследования курсов</w:t>
      </w:r>
      <w:r w:rsidR="008A26CF" w:rsidRPr="00BB00B5">
        <w:rPr>
          <w:rFonts w:ascii="Times New Roman" w:hAnsi="Times New Roman" w:cs="Times New Roman"/>
          <w:sz w:val="28"/>
          <w:szCs w:val="28"/>
        </w:rPr>
        <w:t>ой работы является</w:t>
      </w:r>
      <w:r w:rsidR="00BB00B5">
        <w:rPr>
          <w:rFonts w:ascii="Times New Roman" w:hAnsi="Times New Roman" w:cs="Times New Roman"/>
          <w:sz w:val="28"/>
          <w:szCs w:val="28"/>
        </w:rPr>
        <w:t xml:space="preserve"> </w:t>
      </w:r>
      <w:r w:rsidR="008A26CF" w:rsidRPr="00BB00B5">
        <w:rPr>
          <w:rFonts w:ascii="Times New Roman" w:hAnsi="Times New Roman" w:cs="Times New Roman"/>
          <w:sz w:val="28"/>
          <w:szCs w:val="28"/>
        </w:rPr>
        <w:t xml:space="preserve">Коммунальное производственное унитарное предприятие «Золотая житница». </w:t>
      </w:r>
    </w:p>
    <w:p w:rsidR="008A26CF" w:rsidRPr="00BB00B5" w:rsidRDefault="008A26CF" w:rsidP="00BB00B5">
      <w:pPr>
        <w:shd w:val="clear" w:color="auto" w:fill="FFFFFF"/>
        <w:tabs>
          <w:tab w:val="left" w:leader="dot" w:pos="4498"/>
        </w:tabs>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Коммунальное производственное унитарное предприятие «Золотая житница» </w:t>
      </w:r>
      <w:r w:rsidRPr="00BB00B5">
        <w:rPr>
          <w:rFonts w:ascii="Times New Roman" w:hAnsi="Times New Roman" w:cs="Times New Roman"/>
          <w:color w:val="000000"/>
          <w:spacing w:val="5"/>
          <w:sz w:val="28"/>
          <w:szCs w:val="28"/>
        </w:rPr>
        <w:t>создано решением</w:t>
      </w:r>
      <w:r w:rsidRPr="00BB00B5">
        <w:rPr>
          <w:rFonts w:ascii="Times New Roman" w:hAnsi="Times New Roman" w:cs="Times New Roman"/>
          <w:sz w:val="28"/>
          <w:szCs w:val="28"/>
        </w:rPr>
        <w:t xml:space="preserve"> </w:t>
      </w:r>
      <w:r w:rsidRPr="00BB00B5">
        <w:rPr>
          <w:rFonts w:ascii="Times New Roman" w:hAnsi="Times New Roman" w:cs="Times New Roman"/>
          <w:color w:val="000000"/>
          <w:sz w:val="28"/>
          <w:szCs w:val="28"/>
        </w:rPr>
        <w:t>Минского областного исполнительного комитета от «16» августа 2004г. № 773 и действует в соответствии с</w:t>
      </w:r>
      <w:r w:rsidRPr="00BB00B5">
        <w:rPr>
          <w:rFonts w:ascii="Times New Roman" w:hAnsi="Times New Roman" w:cs="Times New Roman"/>
          <w:b/>
          <w:bCs/>
          <w:color w:val="000000"/>
          <w:sz w:val="28"/>
          <w:szCs w:val="28"/>
        </w:rPr>
        <w:t xml:space="preserve"> </w:t>
      </w:r>
      <w:r w:rsidRPr="00BB00B5">
        <w:rPr>
          <w:rFonts w:ascii="Times New Roman" w:hAnsi="Times New Roman" w:cs="Times New Roman"/>
          <w:color w:val="000000"/>
          <w:sz w:val="28"/>
          <w:szCs w:val="28"/>
        </w:rPr>
        <w:t>Гражданским кодексом Республики Беларусь, иными нормативными правовыми актами Республики Беларусь, решениями Учредителя и Уставом.</w:t>
      </w:r>
    </w:p>
    <w:p w:rsidR="008A26CF" w:rsidRPr="00BB00B5" w:rsidRDefault="008A26CF" w:rsidP="00BB00B5">
      <w:pPr>
        <w:shd w:val="clear" w:color="auto" w:fill="FFFFFF"/>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color w:val="000000"/>
          <w:spacing w:val="4"/>
          <w:sz w:val="28"/>
          <w:szCs w:val="28"/>
        </w:rPr>
        <w:t xml:space="preserve">Предприятие является юридическим лицом, имеет в </w:t>
      </w:r>
      <w:r w:rsidRPr="00BB00B5">
        <w:rPr>
          <w:rFonts w:ascii="Times New Roman" w:hAnsi="Times New Roman" w:cs="Times New Roman"/>
          <w:color w:val="000000"/>
          <w:spacing w:val="-1"/>
          <w:sz w:val="28"/>
          <w:szCs w:val="28"/>
        </w:rPr>
        <w:t xml:space="preserve">хозяйственном ведении обособленное имущество, самостоятельный </w:t>
      </w:r>
      <w:r w:rsidRPr="00BB00B5">
        <w:rPr>
          <w:rFonts w:ascii="Times New Roman" w:hAnsi="Times New Roman" w:cs="Times New Roman"/>
          <w:color w:val="000000"/>
          <w:sz w:val="28"/>
          <w:szCs w:val="28"/>
        </w:rPr>
        <w:t xml:space="preserve">баланс, расчетный и другие счета в банках, в том числе валютные, </w:t>
      </w:r>
      <w:r w:rsidRPr="00BB00B5">
        <w:rPr>
          <w:rFonts w:ascii="Times New Roman" w:hAnsi="Times New Roman" w:cs="Times New Roman"/>
          <w:color w:val="000000"/>
          <w:spacing w:val="8"/>
          <w:sz w:val="28"/>
          <w:szCs w:val="28"/>
        </w:rPr>
        <w:t xml:space="preserve">печати, штампы, фирменные бланки, товарный знак и иные, </w:t>
      </w:r>
      <w:r w:rsidRPr="00BB00B5">
        <w:rPr>
          <w:rFonts w:ascii="Times New Roman" w:hAnsi="Times New Roman" w:cs="Times New Roman"/>
          <w:color w:val="000000"/>
          <w:spacing w:val="-3"/>
          <w:sz w:val="28"/>
          <w:szCs w:val="28"/>
        </w:rPr>
        <w:t>необходимые для его деятельности атрибуты.</w:t>
      </w:r>
    </w:p>
    <w:p w:rsidR="008A26CF" w:rsidRPr="00BB00B5" w:rsidRDefault="008A26CF"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Основными видами деятельности КУП «Золотая житница» являются:</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производство мяса;</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переработка и консервирование картофеля;</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производство хлебобулочных изделий;</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неспециализированная оптовая торговля непродовольственными товарами; </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розничная торговля хлебобулочными изделиями, </w:t>
      </w:r>
      <w:r w:rsidRPr="00BB00B5">
        <w:rPr>
          <w:rFonts w:ascii="Times New Roman" w:hAnsi="Times New Roman" w:cs="Times New Roman"/>
          <w:color w:val="000000"/>
          <w:spacing w:val="3"/>
          <w:sz w:val="28"/>
          <w:szCs w:val="28"/>
        </w:rPr>
        <w:t>кондитерскими изделиями,</w:t>
      </w:r>
      <w:r w:rsidR="00BB00B5">
        <w:rPr>
          <w:rFonts w:ascii="Times New Roman" w:hAnsi="Times New Roman" w:cs="Times New Roman"/>
          <w:color w:val="000000"/>
          <w:spacing w:val="3"/>
          <w:sz w:val="28"/>
          <w:szCs w:val="28"/>
        </w:rPr>
        <w:t xml:space="preserve"> </w:t>
      </w:r>
      <w:r w:rsidRPr="00BB00B5">
        <w:rPr>
          <w:rFonts w:ascii="Times New Roman" w:hAnsi="Times New Roman" w:cs="Times New Roman"/>
          <w:color w:val="000000"/>
          <w:spacing w:val="3"/>
          <w:sz w:val="28"/>
          <w:szCs w:val="28"/>
        </w:rPr>
        <w:t xml:space="preserve">алкогольными и безалкогольными напитками, </w:t>
      </w:r>
      <w:r w:rsidRPr="00BB00B5">
        <w:rPr>
          <w:rFonts w:ascii="Times New Roman" w:hAnsi="Times New Roman" w:cs="Times New Roman"/>
          <w:color w:val="000000"/>
          <w:spacing w:val="1"/>
          <w:sz w:val="28"/>
          <w:szCs w:val="28"/>
        </w:rPr>
        <w:t>табачными изделиями, м</w:t>
      </w:r>
      <w:r w:rsidRPr="00BB00B5">
        <w:rPr>
          <w:rFonts w:ascii="Times New Roman" w:hAnsi="Times New Roman" w:cs="Times New Roman"/>
          <w:color w:val="000000"/>
          <w:spacing w:val="-4"/>
          <w:sz w:val="28"/>
          <w:szCs w:val="28"/>
        </w:rPr>
        <w:t>олочными продуктами</w:t>
      </w:r>
      <w:r w:rsidR="005D36BB" w:rsidRPr="00BB00B5">
        <w:rPr>
          <w:rFonts w:ascii="Times New Roman" w:hAnsi="Times New Roman" w:cs="Times New Roman"/>
          <w:color w:val="000000"/>
          <w:spacing w:val="-4"/>
          <w:sz w:val="28"/>
          <w:szCs w:val="28"/>
        </w:rPr>
        <w:t>, детским питанием</w:t>
      </w:r>
      <w:r w:rsidRPr="00BB00B5">
        <w:rPr>
          <w:rFonts w:ascii="Times New Roman" w:hAnsi="Times New Roman" w:cs="Times New Roman"/>
          <w:color w:val="000000"/>
          <w:spacing w:val="-4"/>
          <w:sz w:val="28"/>
          <w:szCs w:val="28"/>
        </w:rPr>
        <w:t>;</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pacing w:val="-2"/>
          <w:sz w:val="28"/>
          <w:szCs w:val="28"/>
        </w:rPr>
        <w:t xml:space="preserve">предоставление услуг столовыми при предприятиях и </w:t>
      </w:r>
      <w:r w:rsidRPr="00BB00B5">
        <w:rPr>
          <w:rFonts w:ascii="Times New Roman" w:hAnsi="Times New Roman" w:cs="Times New Roman"/>
          <w:color w:val="000000"/>
          <w:spacing w:val="-1"/>
          <w:sz w:val="28"/>
          <w:szCs w:val="28"/>
        </w:rPr>
        <w:t>учреждениях;</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pacing w:val="-4"/>
          <w:sz w:val="28"/>
          <w:szCs w:val="28"/>
        </w:rPr>
        <w:t>поставка готовой</w:t>
      </w:r>
      <w:r w:rsidRPr="00BB00B5">
        <w:rPr>
          <w:rFonts w:ascii="Times New Roman" w:hAnsi="Times New Roman" w:cs="Times New Roman"/>
          <w:b/>
          <w:bCs/>
          <w:color w:val="000000"/>
          <w:spacing w:val="-4"/>
          <w:sz w:val="28"/>
          <w:szCs w:val="28"/>
        </w:rPr>
        <w:t xml:space="preserve"> </w:t>
      </w:r>
      <w:r w:rsidRPr="00BB00B5">
        <w:rPr>
          <w:rFonts w:ascii="Times New Roman" w:hAnsi="Times New Roman" w:cs="Times New Roman"/>
          <w:color w:val="000000"/>
          <w:spacing w:val="-4"/>
          <w:sz w:val="28"/>
          <w:szCs w:val="28"/>
        </w:rPr>
        <w:t>пищи;</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pacing w:val="-2"/>
          <w:sz w:val="28"/>
          <w:szCs w:val="28"/>
        </w:rPr>
        <w:t>деятельность</w:t>
      </w:r>
      <w:r w:rsidRPr="00BB00B5">
        <w:rPr>
          <w:rFonts w:ascii="Times New Roman" w:hAnsi="Times New Roman" w:cs="Times New Roman"/>
          <w:b/>
          <w:bCs/>
          <w:color w:val="000000"/>
          <w:spacing w:val="-2"/>
          <w:sz w:val="28"/>
          <w:szCs w:val="28"/>
        </w:rPr>
        <w:t xml:space="preserve"> </w:t>
      </w:r>
      <w:r w:rsidRPr="00BB00B5">
        <w:rPr>
          <w:rFonts w:ascii="Times New Roman" w:hAnsi="Times New Roman" w:cs="Times New Roman"/>
          <w:color w:val="000000"/>
          <w:spacing w:val="-2"/>
          <w:sz w:val="28"/>
          <w:szCs w:val="28"/>
        </w:rPr>
        <w:t>автомобильного грузового транспорта;</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z w:val="28"/>
          <w:szCs w:val="28"/>
        </w:rPr>
        <w:t>технические испытания и исследования;</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pacing w:val="1"/>
          <w:sz w:val="28"/>
          <w:szCs w:val="28"/>
        </w:rPr>
        <w:t>рекламная деятельность;</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z w:val="28"/>
          <w:szCs w:val="28"/>
        </w:rPr>
        <w:t>столярные и плотницкие работы;</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color w:val="000000"/>
          <w:spacing w:val="-2"/>
          <w:sz w:val="28"/>
          <w:szCs w:val="28"/>
        </w:rPr>
        <w:t>устройство покрытий пола и облицовка стен;</w:t>
      </w:r>
    </w:p>
    <w:p w:rsidR="008A26CF" w:rsidRPr="00BB00B5" w:rsidRDefault="008A26CF" w:rsidP="00BB00B5">
      <w:pPr>
        <w:numPr>
          <w:ilvl w:val="0"/>
          <w:numId w:val="2"/>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и другое в соответствии с уставом организации.</w:t>
      </w:r>
    </w:p>
    <w:p w:rsidR="008A26CF" w:rsidRPr="00BB00B5" w:rsidRDefault="008A26CF"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Управление КУП «Золотая житница» осуществляется директором, Бухгалтерский учет в соответствии </w:t>
      </w:r>
      <w:r w:rsidR="00A52652" w:rsidRPr="00BB00B5">
        <w:rPr>
          <w:rFonts w:ascii="Times New Roman" w:hAnsi="Times New Roman" w:cs="Times New Roman"/>
          <w:sz w:val="28"/>
          <w:szCs w:val="28"/>
        </w:rPr>
        <w:t xml:space="preserve">с </w:t>
      </w:r>
      <w:r w:rsidRPr="00BB00B5">
        <w:rPr>
          <w:rFonts w:ascii="Times New Roman" w:hAnsi="Times New Roman" w:cs="Times New Roman"/>
          <w:sz w:val="28"/>
          <w:szCs w:val="28"/>
        </w:rPr>
        <w:t>Законодательством о бухгалтерском учете и учетной политикой</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организации и представляет утвержденную отчетность в уста</w:t>
      </w:r>
      <w:r w:rsidR="00A52652" w:rsidRPr="00BB00B5">
        <w:rPr>
          <w:rFonts w:ascii="Times New Roman" w:hAnsi="Times New Roman" w:cs="Times New Roman"/>
          <w:sz w:val="28"/>
          <w:szCs w:val="28"/>
        </w:rPr>
        <w:t>новленные сроки</w:t>
      </w:r>
      <w:r w:rsidR="00BB00B5">
        <w:rPr>
          <w:rFonts w:ascii="Times New Roman" w:hAnsi="Times New Roman" w:cs="Times New Roman"/>
          <w:sz w:val="28"/>
          <w:szCs w:val="28"/>
        </w:rPr>
        <w:t xml:space="preserve"> </w:t>
      </w:r>
      <w:r w:rsidR="00A52652" w:rsidRPr="00BB00B5">
        <w:rPr>
          <w:rFonts w:ascii="Times New Roman" w:hAnsi="Times New Roman" w:cs="Times New Roman"/>
          <w:sz w:val="28"/>
          <w:szCs w:val="28"/>
        </w:rPr>
        <w:t>учредителю и</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М</w:t>
      </w:r>
      <w:r w:rsidR="00A52652" w:rsidRPr="00BB00B5">
        <w:rPr>
          <w:rFonts w:ascii="Times New Roman" w:hAnsi="Times New Roman" w:cs="Times New Roman"/>
          <w:sz w:val="28"/>
          <w:szCs w:val="28"/>
        </w:rPr>
        <w:t>инистерству по налогам и сборам.</w:t>
      </w:r>
    </w:p>
    <w:p w:rsidR="008A26CF" w:rsidRPr="00BB00B5" w:rsidRDefault="00BB00B5" w:rsidP="00BB00B5">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8A26CF" w:rsidRPr="00BB00B5">
        <w:rPr>
          <w:rFonts w:ascii="Times New Roman" w:hAnsi="Times New Roman" w:cs="Times New Roman"/>
          <w:b/>
          <w:bCs/>
          <w:sz w:val="28"/>
          <w:szCs w:val="28"/>
        </w:rPr>
        <w:t>1 НАЛОГ НА ДОБАВЛЕННУЮ СТОИМОСТЬ, КАК ОСНОВНОЙ НАЛОГ С ОБОРОТА</w:t>
      </w:r>
    </w:p>
    <w:p w:rsidR="008A26CF" w:rsidRPr="00BB00B5" w:rsidRDefault="008A26CF" w:rsidP="00BB00B5">
      <w:pPr>
        <w:spacing w:after="0" w:line="360" w:lineRule="auto"/>
        <w:ind w:firstLine="709"/>
        <w:jc w:val="center"/>
        <w:rPr>
          <w:rFonts w:ascii="Times New Roman" w:hAnsi="Times New Roman" w:cs="Times New Roman"/>
          <w:b/>
          <w:bCs/>
          <w:sz w:val="28"/>
          <w:szCs w:val="28"/>
        </w:rPr>
      </w:pPr>
    </w:p>
    <w:p w:rsidR="008A26CF" w:rsidRPr="00BB00B5" w:rsidRDefault="008A26CF" w:rsidP="00BB00B5">
      <w:pPr>
        <w:pStyle w:val="a4"/>
        <w:spacing w:after="0" w:line="360" w:lineRule="auto"/>
        <w:ind w:left="0" w:firstLine="709"/>
        <w:jc w:val="center"/>
        <w:rPr>
          <w:rFonts w:ascii="Times New Roman" w:hAnsi="Times New Roman" w:cs="Times New Roman"/>
          <w:b/>
          <w:bCs/>
          <w:i/>
          <w:iCs/>
          <w:sz w:val="28"/>
          <w:szCs w:val="28"/>
        </w:rPr>
      </w:pPr>
      <w:r w:rsidRPr="00BB00B5">
        <w:rPr>
          <w:rFonts w:ascii="Times New Roman" w:hAnsi="Times New Roman" w:cs="Times New Roman"/>
          <w:b/>
          <w:bCs/>
          <w:i/>
          <w:iCs/>
          <w:sz w:val="28"/>
          <w:szCs w:val="28"/>
        </w:rPr>
        <w:t>1.1 Сущность и структура косвенных налогов и сборов, уплачиваемых субъектами хозяйствования Республики Беларусь</w:t>
      </w:r>
    </w:p>
    <w:p w:rsidR="008A26CF" w:rsidRPr="00BB00B5" w:rsidRDefault="008A26CF" w:rsidP="00BB00B5">
      <w:pPr>
        <w:spacing w:after="0" w:line="360" w:lineRule="auto"/>
        <w:ind w:firstLine="709"/>
        <w:jc w:val="both"/>
        <w:rPr>
          <w:rFonts w:ascii="Times New Roman" w:hAnsi="Times New Roman" w:cs="Times New Roman"/>
          <w:sz w:val="28"/>
          <w:szCs w:val="28"/>
        </w:rPr>
      </w:pPr>
    </w:p>
    <w:p w:rsidR="005C14F6" w:rsidRPr="00BB00B5" w:rsidRDefault="005C14F6" w:rsidP="00BB00B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соответствии с Законом «О бюджете Республики Беларусь» за счет налогов формируется около 85% бюджета. Налоги - основной источник доходов государственного бюджета.</w:t>
      </w:r>
    </w:p>
    <w:p w:rsidR="005C14F6" w:rsidRPr="00BB00B5" w:rsidRDefault="005C14F6" w:rsidP="00BB00B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Налог взимается для покрытия общественно полезных потребностей всего общества, а не конкретного налогоплательщика. Уплата налогоплательщиком налога не порождает встречной обязанности государства совершить что-либо в пользу конкретного плательщика. Налог взыскивается на условиях безвозвратности. Возврат налога возможен в случае его переплаты. </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Налоги – обязательные индивидуально безвозмездные</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платежи, взимаемые с организаций и физических лиц в форме отчуждения, принадлежащих им на праве собственности, хозяйственного владения или оперативного управления</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денежных средств в бюджет соответствующего уровня на основании законов о налогах.</w:t>
      </w:r>
    </w:p>
    <w:p w:rsidR="005C14F6" w:rsidRPr="00BB00B5" w:rsidRDefault="005C14F6" w:rsidP="00BB00B5">
      <w:pPr>
        <w:pStyle w:val="a5"/>
        <w:spacing w:after="0" w:line="360" w:lineRule="auto"/>
        <w:ind w:left="0" w:firstLine="709"/>
        <w:jc w:val="both"/>
        <w:rPr>
          <w:sz w:val="28"/>
          <w:szCs w:val="28"/>
        </w:rPr>
      </w:pPr>
      <w:r w:rsidRPr="00BB00B5">
        <w:rPr>
          <w:sz w:val="28"/>
          <w:szCs w:val="28"/>
        </w:rPr>
        <w:t>Сущность налогов состоит в том, что они являются объективной экономической категорией, отражающей экономические отношения</w:t>
      </w:r>
      <w:r w:rsidR="00BB00B5">
        <w:rPr>
          <w:sz w:val="28"/>
          <w:szCs w:val="28"/>
        </w:rPr>
        <w:t xml:space="preserve"> </w:t>
      </w:r>
      <w:r w:rsidRPr="00BB00B5">
        <w:rPr>
          <w:sz w:val="28"/>
          <w:szCs w:val="28"/>
        </w:rPr>
        <w:t>между государством, юридическими и физическими лицами по поводу перераспределения валового внутреннего продукта в целях удовлетворения общегосударственных нужд. [1</w:t>
      </w:r>
      <w:r w:rsidR="002B164F" w:rsidRPr="00BB00B5">
        <w:rPr>
          <w:sz w:val="28"/>
          <w:szCs w:val="28"/>
        </w:rPr>
        <w:t>2</w:t>
      </w:r>
      <w:r w:rsidRPr="00BB00B5">
        <w:rPr>
          <w:sz w:val="28"/>
          <w:szCs w:val="28"/>
        </w:rPr>
        <w:t>, с.10]</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 своей экономической природе налоги призваны выполнять три важнейшие функции:</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обеспечение функционирования государственных расходов (фискальная функция);</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поддержание социального равенства путем изменения соотношения между доходами отдельных социальных групп с целью сглаживания неравенства между ними (социальная функция);</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государственное регулирование экономики.</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Во всех государствах при всех общественных формациях налоги</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в первую очередь выполняют фискальную функцию. Термин «фискальный» заимствован от латинского «</w:t>
      </w:r>
      <w:r w:rsidRPr="00BB00B5">
        <w:rPr>
          <w:rFonts w:ascii="Times New Roman" w:hAnsi="Times New Roman" w:cs="Times New Roman"/>
          <w:sz w:val="28"/>
          <w:szCs w:val="28"/>
          <w:lang w:val="en-US"/>
        </w:rPr>
        <w:t>fiscus</w:t>
      </w:r>
      <w:r w:rsidRPr="00BB00B5">
        <w:rPr>
          <w:rFonts w:ascii="Times New Roman" w:hAnsi="Times New Roman" w:cs="Times New Roman"/>
          <w:sz w:val="28"/>
          <w:szCs w:val="28"/>
        </w:rPr>
        <w:t>», что в переводе – «казна». Налоги нужны государству</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для формирования бюджета (казны), из которого затем финансируются</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расходы на развитие народного хозяйства, содержание органов управления, оборону страны и другие затраты. Фискальная функция налогов создает впечатление враждебности государства по отношению к населению, которое оно «обдирает». На самом же деле происходит сбор средств, которые, напротив, должны улучшать жизнь населения. Поэтому функцию сбора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налогов корректнее было бы назвать «собирательной» - и понятнее, и к содержанию ближе.</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Под социальной функцией понимается «перераспределение» с помощью величин налоговых ставок, доходов граждан с целью поддержания на приемлемом уровне различий в доходах различных социальных групп общества. Государственные органы предоставляют отдельным группам населения налоговые льготы в целях смягчения социального неравенства. Широко распространены налоговые льготы многодетным семьям, студентам и предоставляются мелким и средним предпринимателям, фермерам, но эти льготы носят уже не только социальный, но и регулирующий характер.</w:t>
      </w:r>
    </w:p>
    <w:p w:rsidR="005C14F6" w:rsidRPr="00BB00B5" w:rsidRDefault="005C14F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Через регулирование налоговых ставок</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или путем освобождения на определенный срок от уплаты налогов можно способствовать развертыванию нового дела, формированию новых производств тех именно местах, где сами они не возникли бы. К регулирующему направлению налоговой политики относятся льготирование прибыли, направленной на создание новых рабочих мест и на строительство жилья.</w:t>
      </w:r>
    </w:p>
    <w:p w:rsidR="005C14F6" w:rsidRPr="00BB00B5" w:rsidRDefault="005C14F6" w:rsidP="00BB00B5">
      <w:pPr>
        <w:pStyle w:val="a5"/>
        <w:spacing w:after="0" w:line="360" w:lineRule="auto"/>
        <w:ind w:left="0" w:firstLine="709"/>
        <w:jc w:val="both"/>
        <w:rPr>
          <w:sz w:val="28"/>
          <w:szCs w:val="28"/>
        </w:rPr>
      </w:pPr>
      <w:r w:rsidRPr="00BB00B5">
        <w:rPr>
          <w:sz w:val="28"/>
          <w:szCs w:val="28"/>
        </w:rPr>
        <w:t>Существующие в мировой практике налоги подразделяются на две основные группы: прямые и косвенные. Их соотношение в бюджетах экономически развитых государств сформировалось в пользу прямых налогов, а в</w:t>
      </w:r>
      <w:r w:rsidR="00BB00B5">
        <w:rPr>
          <w:sz w:val="28"/>
          <w:szCs w:val="28"/>
        </w:rPr>
        <w:t xml:space="preserve"> </w:t>
      </w:r>
      <w:r w:rsidRPr="00BB00B5">
        <w:rPr>
          <w:sz w:val="28"/>
          <w:szCs w:val="28"/>
        </w:rPr>
        <w:t>бюджетах стран с переходной экономикой, к которым относится и Республика Беларусь, преобладают поступления косвенных налоговых платежей. [15, с.685].</w:t>
      </w:r>
    </w:p>
    <w:p w:rsidR="005C14F6" w:rsidRPr="00BB00B5" w:rsidRDefault="005C14F6" w:rsidP="00BB00B5">
      <w:pPr>
        <w:pStyle w:val="a5"/>
        <w:spacing w:after="0" w:line="360" w:lineRule="auto"/>
        <w:ind w:left="0" w:firstLine="709"/>
        <w:jc w:val="both"/>
        <w:rPr>
          <w:sz w:val="28"/>
          <w:szCs w:val="28"/>
        </w:rPr>
      </w:pPr>
      <w:r w:rsidRPr="00BB00B5">
        <w:rPr>
          <w:sz w:val="28"/>
          <w:szCs w:val="28"/>
        </w:rPr>
        <w:t>Косвенные налоги</w:t>
      </w:r>
      <w:r w:rsidRPr="00BB00B5">
        <w:rPr>
          <w:i/>
          <w:iCs/>
          <w:sz w:val="28"/>
          <w:szCs w:val="28"/>
        </w:rPr>
        <w:t xml:space="preserve"> </w:t>
      </w:r>
      <w:r w:rsidRPr="00BB00B5">
        <w:rPr>
          <w:sz w:val="28"/>
          <w:szCs w:val="28"/>
        </w:rPr>
        <w:t>включаются в цену продукции, товаров, работ и услуг в виде надбавок и оплачиваются покупателем. Их величина не связана с издержками производства или с прибылью налогоплательщика и зависит только от объема реализации и уровня рыночных цен. В число косвенных налогов в</w:t>
      </w:r>
      <w:r w:rsidR="00BB00B5">
        <w:rPr>
          <w:sz w:val="28"/>
          <w:szCs w:val="28"/>
        </w:rPr>
        <w:t xml:space="preserve"> </w:t>
      </w:r>
      <w:r w:rsidRPr="00BB00B5">
        <w:rPr>
          <w:sz w:val="28"/>
          <w:szCs w:val="28"/>
        </w:rPr>
        <w:t>Республике Беларусь входят:</w:t>
      </w:r>
    </w:p>
    <w:p w:rsidR="005C14F6" w:rsidRPr="00BB00B5" w:rsidRDefault="005C14F6" w:rsidP="00BB00B5">
      <w:pPr>
        <w:pStyle w:val="a5"/>
        <w:numPr>
          <w:ilvl w:val="0"/>
          <w:numId w:val="3"/>
        </w:numPr>
        <w:tabs>
          <w:tab w:val="left" w:pos="1080"/>
        </w:tabs>
        <w:spacing w:after="0" w:line="360" w:lineRule="auto"/>
        <w:ind w:left="0" w:firstLine="709"/>
        <w:jc w:val="both"/>
        <w:rPr>
          <w:sz w:val="28"/>
          <w:szCs w:val="28"/>
        </w:rPr>
      </w:pPr>
      <w:r w:rsidRPr="00BB00B5">
        <w:rPr>
          <w:sz w:val="28"/>
          <w:szCs w:val="28"/>
        </w:rPr>
        <w:t>акцизы;</w:t>
      </w:r>
    </w:p>
    <w:p w:rsidR="005C14F6" w:rsidRPr="00BB00B5" w:rsidRDefault="005C14F6" w:rsidP="00BB00B5">
      <w:pPr>
        <w:pStyle w:val="a5"/>
        <w:numPr>
          <w:ilvl w:val="0"/>
          <w:numId w:val="3"/>
        </w:numPr>
        <w:tabs>
          <w:tab w:val="left" w:pos="1080"/>
        </w:tabs>
        <w:spacing w:after="0" w:line="360" w:lineRule="auto"/>
        <w:ind w:left="0" w:firstLine="709"/>
        <w:jc w:val="both"/>
        <w:rPr>
          <w:sz w:val="28"/>
          <w:szCs w:val="28"/>
        </w:rPr>
      </w:pPr>
      <w:r w:rsidRPr="00BB00B5">
        <w:rPr>
          <w:sz w:val="28"/>
          <w:szCs w:val="28"/>
        </w:rPr>
        <w:t>единый налог в фонд поддержки производителей сельскохозяйственной продукции, продовольствия и аграрной науки, налог на содержание автомобильных дорог (единый налог из выручки);</w:t>
      </w:r>
    </w:p>
    <w:p w:rsidR="005C14F6" w:rsidRPr="00BB00B5" w:rsidRDefault="005C14F6" w:rsidP="00BB00B5">
      <w:pPr>
        <w:pStyle w:val="a5"/>
        <w:numPr>
          <w:ilvl w:val="0"/>
          <w:numId w:val="3"/>
        </w:numPr>
        <w:tabs>
          <w:tab w:val="left" w:pos="1080"/>
        </w:tabs>
        <w:spacing w:after="0" w:line="360" w:lineRule="auto"/>
        <w:ind w:left="0" w:firstLine="709"/>
        <w:jc w:val="both"/>
        <w:rPr>
          <w:sz w:val="28"/>
          <w:szCs w:val="28"/>
        </w:rPr>
      </w:pPr>
      <w:r w:rsidRPr="00BB00B5">
        <w:rPr>
          <w:sz w:val="28"/>
          <w:szCs w:val="28"/>
        </w:rPr>
        <w:t>нал</w:t>
      </w:r>
      <w:r w:rsidR="00644265" w:rsidRPr="00BB00B5">
        <w:rPr>
          <w:sz w:val="28"/>
          <w:szCs w:val="28"/>
        </w:rPr>
        <w:t>ог на добавленную стоимость</w:t>
      </w:r>
      <w:r w:rsidRPr="00BB00B5">
        <w:rPr>
          <w:sz w:val="28"/>
          <w:szCs w:val="28"/>
        </w:rPr>
        <w:t>;</w:t>
      </w:r>
    </w:p>
    <w:p w:rsidR="005C14F6" w:rsidRPr="00BB00B5" w:rsidRDefault="005C14F6" w:rsidP="00BB00B5">
      <w:pPr>
        <w:pStyle w:val="a5"/>
        <w:numPr>
          <w:ilvl w:val="0"/>
          <w:numId w:val="3"/>
        </w:numPr>
        <w:tabs>
          <w:tab w:val="left" w:pos="1080"/>
        </w:tabs>
        <w:spacing w:after="0" w:line="360" w:lineRule="auto"/>
        <w:ind w:left="0" w:firstLine="709"/>
        <w:jc w:val="both"/>
        <w:rPr>
          <w:sz w:val="28"/>
          <w:szCs w:val="28"/>
        </w:rPr>
      </w:pPr>
      <w:r w:rsidRPr="00BB00B5">
        <w:rPr>
          <w:sz w:val="28"/>
          <w:szCs w:val="28"/>
        </w:rPr>
        <w:t>налог с продажи товаров в розничной торговой сети;</w:t>
      </w:r>
    </w:p>
    <w:p w:rsidR="005C14F6" w:rsidRPr="00BB00B5" w:rsidRDefault="005C14F6" w:rsidP="00BB00B5">
      <w:pPr>
        <w:pStyle w:val="a5"/>
        <w:numPr>
          <w:ilvl w:val="0"/>
          <w:numId w:val="3"/>
        </w:numPr>
        <w:tabs>
          <w:tab w:val="left" w:pos="1080"/>
        </w:tabs>
        <w:spacing w:after="0" w:line="360" w:lineRule="auto"/>
        <w:ind w:left="0" w:firstLine="709"/>
        <w:jc w:val="both"/>
        <w:rPr>
          <w:sz w:val="28"/>
          <w:szCs w:val="28"/>
        </w:rPr>
      </w:pPr>
      <w:r w:rsidRPr="00BB00B5">
        <w:rPr>
          <w:sz w:val="28"/>
          <w:szCs w:val="28"/>
        </w:rPr>
        <w:t>налог на услуги, оказываемые объектами сервиса.</w:t>
      </w:r>
    </w:p>
    <w:p w:rsidR="00341760" w:rsidRPr="00BB00B5" w:rsidRDefault="00341760" w:rsidP="00BB00B5">
      <w:pPr>
        <w:pStyle w:val="a5"/>
        <w:spacing w:after="0" w:line="360" w:lineRule="auto"/>
        <w:ind w:left="0" w:firstLine="709"/>
        <w:jc w:val="both"/>
        <w:rPr>
          <w:sz w:val="28"/>
          <w:szCs w:val="28"/>
        </w:rPr>
      </w:pPr>
      <w:r w:rsidRPr="00BB00B5">
        <w:rPr>
          <w:sz w:val="28"/>
          <w:szCs w:val="28"/>
        </w:rPr>
        <w:t>Законом Республики Беларусь от 13 ноября 2008 №450-З «О республиканском бюджете на 2009 год</w:t>
      </w:r>
      <w:r w:rsidR="002B728A" w:rsidRPr="00BB00B5">
        <w:rPr>
          <w:sz w:val="28"/>
          <w:szCs w:val="28"/>
        </w:rPr>
        <w:t>»</w:t>
      </w:r>
      <w:r w:rsidRPr="00BB00B5">
        <w:rPr>
          <w:sz w:val="28"/>
          <w:szCs w:val="28"/>
        </w:rPr>
        <w:t>, принятым Палатой представителей 9 октября 20</w:t>
      </w:r>
      <w:r w:rsidR="009116D8" w:rsidRPr="00BB00B5">
        <w:rPr>
          <w:sz w:val="28"/>
          <w:szCs w:val="28"/>
        </w:rPr>
        <w:t>0</w:t>
      </w:r>
      <w:r w:rsidR="009A06AE" w:rsidRPr="00BB00B5">
        <w:rPr>
          <w:sz w:val="28"/>
          <w:szCs w:val="28"/>
        </w:rPr>
        <w:t>8 года, од</w:t>
      </w:r>
      <w:r w:rsidRPr="00BB00B5">
        <w:rPr>
          <w:sz w:val="28"/>
          <w:szCs w:val="28"/>
        </w:rPr>
        <w:t>о</w:t>
      </w:r>
      <w:r w:rsidR="009A06AE" w:rsidRPr="00BB00B5">
        <w:rPr>
          <w:sz w:val="28"/>
          <w:szCs w:val="28"/>
        </w:rPr>
        <w:t>б</w:t>
      </w:r>
      <w:r w:rsidRPr="00BB00B5">
        <w:rPr>
          <w:sz w:val="28"/>
          <w:szCs w:val="28"/>
        </w:rPr>
        <w:t>ренным Советом Республики 22 октября 2008 года</w:t>
      </w:r>
      <w:r w:rsidR="009116D8" w:rsidRPr="00BB00B5">
        <w:rPr>
          <w:sz w:val="28"/>
          <w:szCs w:val="28"/>
        </w:rPr>
        <w:t xml:space="preserve"> установлено, что в 2009 году налоговые доходы республиканского</w:t>
      </w:r>
      <w:r w:rsidR="00BB00B5">
        <w:rPr>
          <w:sz w:val="28"/>
          <w:szCs w:val="28"/>
        </w:rPr>
        <w:t xml:space="preserve"> </w:t>
      </w:r>
      <w:r w:rsidR="009116D8" w:rsidRPr="00BB00B5">
        <w:rPr>
          <w:sz w:val="28"/>
          <w:szCs w:val="28"/>
        </w:rPr>
        <w:t>бюджета составляют</w:t>
      </w:r>
      <w:r w:rsidR="00BB00B5">
        <w:rPr>
          <w:sz w:val="28"/>
          <w:szCs w:val="28"/>
        </w:rPr>
        <w:t xml:space="preserve"> </w:t>
      </w:r>
      <w:r w:rsidR="009116D8" w:rsidRPr="00BB00B5">
        <w:rPr>
          <w:sz w:val="28"/>
          <w:szCs w:val="28"/>
        </w:rPr>
        <w:t>34811056387 тыс.</w:t>
      </w:r>
      <w:r w:rsidR="00451628" w:rsidRPr="00BB00B5">
        <w:rPr>
          <w:sz w:val="28"/>
          <w:szCs w:val="28"/>
        </w:rPr>
        <w:t xml:space="preserve"> </w:t>
      </w:r>
      <w:r w:rsidR="009116D8" w:rsidRPr="00BB00B5">
        <w:rPr>
          <w:sz w:val="28"/>
          <w:szCs w:val="28"/>
        </w:rPr>
        <w:t>руб.</w:t>
      </w:r>
    </w:p>
    <w:p w:rsidR="00644265" w:rsidRPr="00BB00B5" w:rsidRDefault="00644265" w:rsidP="00BB00B5">
      <w:pPr>
        <w:pStyle w:val="a5"/>
        <w:spacing w:after="0" w:line="360" w:lineRule="auto"/>
        <w:ind w:left="0" w:firstLine="709"/>
        <w:jc w:val="both"/>
        <w:rPr>
          <w:sz w:val="28"/>
          <w:szCs w:val="28"/>
        </w:rPr>
      </w:pPr>
    </w:p>
    <w:p w:rsidR="00845D41" w:rsidRPr="00BB00B5" w:rsidRDefault="00845D41" w:rsidP="00BB00B5">
      <w:pPr>
        <w:pStyle w:val="a5"/>
        <w:spacing w:after="0" w:line="360" w:lineRule="auto"/>
        <w:ind w:left="0" w:firstLine="709"/>
        <w:jc w:val="center"/>
        <w:rPr>
          <w:b/>
          <w:bCs/>
          <w:i/>
          <w:iCs/>
          <w:sz w:val="28"/>
          <w:szCs w:val="28"/>
        </w:rPr>
      </w:pPr>
      <w:r w:rsidRPr="00BB00B5">
        <w:rPr>
          <w:b/>
          <w:bCs/>
          <w:i/>
          <w:iCs/>
          <w:sz w:val="28"/>
          <w:szCs w:val="28"/>
        </w:rPr>
        <w:t xml:space="preserve">1.2 Налог на добавленную стоимость, его сущность, нормативно-правовая база, регулирующая порядок исчисления, уплаты и учета </w:t>
      </w:r>
      <w:r w:rsidR="00644265" w:rsidRPr="00BB00B5">
        <w:rPr>
          <w:b/>
          <w:bCs/>
          <w:i/>
          <w:iCs/>
          <w:sz w:val="28"/>
          <w:szCs w:val="28"/>
        </w:rPr>
        <w:t>налога на добавленную стоимость</w:t>
      </w:r>
    </w:p>
    <w:p w:rsidR="00845D41" w:rsidRPr="00BB00B5" w:rsidRDefault="00845D41" w:rsidP="00BB00B5">
      <w:pPr>
        <w:pStyle w:val="a5"/>
        <w:spacing w:after="0" w:line="360" w:lineRule="auto"/>
        <w:ind w:left="0" w:firstLine="709"/>
        <w:jc w:val="both"/>
        <w:rPr>
          <w:b/>
          <w:bCs/>
          <w:i/>
          <w:iCs/>
          <w:sz w:val="28"/>
          <w:szCs w:val="28"/>
        </w:rPr>
      </w:pPr>
    </w:p>
    <w:p w:rsidR="00186213" w:rsidRPr="00BB00B5" w:rsidRDefault="00186213"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 на добавленную стоимость является сравнительно молодым налогом. Большинство из ныне действующих налогов были введены в практику в XIX веке. Некоторые налоги, такие как акцизы, земельный налог, из</w:t>
      </w:r>
      <w:r w:rsidR="00644265" w:rsidRPr="00BB00B5">
        <w:rPr>
          <w:rFonts w:ascii="Times New Roman" w:hAnsi="Times New Roman" w:cs="Times New Roman"/>
          <w:sz w:val="28"/>
          <w:szCs w:val="28"/>
        </w:rPr>
        <w:t>вестны еще с древних времен. Налог на добавленную стоимость</w:t>
      </w:r>
      <w:r w:rsidRPr="00BB00B5">
        <w:rPr>
          <w:rFonts w:ascii="Times New Roman" w:hAnsi="Times New Roman" w:cs="Times New Roman"/>
          <w:sz w:val="28"/>
          <w:szCs w:val="28"/>
        </w:rPr>
        <w:t xml:space="preserve"> стал применяться лишь в XX веке. К</w:t>
      </w:r>
      <w:r w:rsidR="00644265" w:rsidRPr="00BB00B5">
        <w:rPr>
          <w:rFonts w:ascii="Times New Roman" w:hAnsi="Times New Roman" w:cs="Times New Roman"/>
          <w:sz w:val="28"/>
          <w:szCs w:val="28"/>
        </w:rPr>
        <w:t>онкретная же схема обложения налога на добавленную стоимость</w:t>
      </w:r>
      <w:r w:rsidRPr="00BB00B5">
        <w:rPr>
          <w:rFonts w:ascii="Times New Roman" w:hAnsi="Times New Roman" w:cs="Times New Roman"/>
          <w:sz w:val="28"/>
          <w:szCs w:val="28"/>
        </w:rPr>
        <w:t xml:space="preserve"> была разработана в 1954 году французским экономистом М. Лоре, с легкой руки которого он и был введен во Франции в 1958 году. В то же время добавленная стоимость начала</w:t>
      </w:r>
      <w:r w:rsidR="00BB00B5">
        <w:rPr>
          <w:rFonts w:ascii="Times New Roman" w:hAnsi="Times New Roman" w:cs="Times New Roman"/>
          <w:sz w:val="28"/>
          <w:szCs w:val="28"/>
        </w:rPr>
        <w:t xml:space="preserve"> </w:t>
      </w:r>
      <w:r w:rsidR="00A52652" w:rsidRPr="00BB00B5">
        <w:rPr>
          <w:rFonts w:ascii="Times New Roman" w:hAnsi="Times New Roman" w:cs="Times New Roman"/>
          <w:sz w:val="28"/>
          <w:szCs w:val="28"/>
        </w:rPr>
        <w:t>ис</w:t>
      </w:r>
      <w:r w:rsidRPr="00BB00B5">
        <w:rPr>
          <w:rFonts w:ascii="Times New Roman" w:hAnsi="Times New Roman" w:cs="Times New Roman"/>
          <w:sz w:val="28"/>
          <w:szCs w:val="28"/>
        </w:rPr>
        <w:t>пользоваться в статистических и аналитических целях еще с конца прошлого века. Н</w:t>
      </w:r>
      <w:r w:rsidR="00644265" w:rsidRPr="00BB00B5">
        <w:rPr>
          <w:rFonts w:ascii="Times New Roman" w:hAnsi="Times New Roman" w:cs="Times New Roman"/>
          <w:sz w:val="28"/>
          <w:szCs w:val="28"/>
        </w:rPr>
        <w:t>алог на добавленную стоимость</w:t>
      </w:r>
      <w:r w:rsidRPr="00BB00B5">
        <w:rPr>
          <w:rFonts w:ascii="Times New Roman" w:hAnsi="Times New Roman" w:cs="Times New Roman"/>
          <w:sz w:val="28"/>
          <w:szCs w:val="28"/>
        </w:rPr>
        <w:t xml:space="preserve">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w:t>
      </w:r>
    </w:p>
    <w:p w:rsidR="00186213" w:rsidRPr="00BB00B5" w:rsidRDefault="00186213"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 на добавленную стоимость</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самый сложный для исчисления из всех налогов, входящих в налоговую систему Республики Беларусь. Его традиционно относят к категории универсальных косвенных налогов, которые в виде своеобразных надбавок взимаются через цену товара. Н</w:t>
      </w:r>
      <w:r w:rsidR="00644265" w:rsidRPr="00BB00B5">
        <w:rPr>
          <w:rFonts w:ascii="Times New Roman" w:hAnsi="Times New Roman" w:cs="Times New Roman"/>
          <w:sz w:val="28"/>
          <w:szCs w:val="28"/>
        </w:rPr>
        <w:t>алог на добавленную стоимость</w:t>
      </w:r>
      <w:r w:rsidRPr="00BB00B5">
        <w:rPr>
          <w:rFonts w:ascii="Times New Roman" w:hAnsi="Times New Roman" w:cs="Times New Roman"/>
          <w:sz w:val="28"/>
          <w:szCs w:val="28"/>
        </w:rPr>
        <w:t xml:space="preserve">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3F1CE2" w:rsidRPr="00BB00B5" w:rsidRDefault="003F1CE2"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Нормативно правовая база для исчисления и учета налога на добавленную стоимость:</w:t>
      </w:r>
    </w:p>
    <w:p w:rsidR="00BE2236" w:rsidRPr="00BB00B5" w:rsidRDefault="00BE2236" w:rsidP="00BB00B5">
      <w:pPr>
        <w:pStyle w:val="ConsPlusNormal"/>
        <w:widowControl/>
        <w:numPr>
          <w:ilvl w:val="0"/>
          <w:numId w:val="9"/>
        </w:numPr>
        <w:tabs>
          <w:tab w:val="clear" w:pos="72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Закон Республики Беларусь от 19.12.1991 № 1319-</w:t>
      </w:r>
      <w:r w:rsidRPr="00BB00B5">
        <w:rPr>
          <w:rFonts w:ascii="Times New Roman" w:hAnsi="Times New Roman" w:cs="Times New Roman"/>
          <w:sz w:val="28"/>
          <w:szCs w:val="28"/>
          <w:lang w:val="en-US"/>
        </w:rPr>
        <w:t>XII</w:t>
      </w:r>
      <w:r w:rsidRPr="00BB00B5">
        <w:rPr>
          <w:rFonts w:ascii="Times New Roman" w:hAnsi="Times New Roman" w:cs="Times New Roman"/>
          <w:sz w:val="28"/>
          <w:szCs w:val="28"/>
        </w:rPr>
        <w:t xml:space="preserve"> (ред. от 26.12.07) "О налоге на добавленную стоимость" </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Указ Президента Республики Беларусь от 15.06.2006 № 397 (ред. от 15.09.2008) "О некоторых вопросах исчисления и уплаты акцизов и налога на добавленную стоимость" (вместе с "Положением о сроках уплаты в бюджет акцизов", "Положением об уплате акцизов при ввозе в Республику Беларусь товаров, подлежащих маркировке акцизными марками", "Положением о сроках уплаты в бюджет налога на добавленную стоимость", "Положением о некоторых особенностях применения налоговых вычетов и исчисления налоговой базы по налогу на добавленную стоимость", "Положением о порядке возврата сумм налога на добавленную стоимость", "Положением о порядке применения нулевой ставки налога на добавленную стоимость при реализации экспортируемых работ (услуг), а также при реализации на территорию Российской Федерации товаров, не происходящих с территории государств - участников таможенного союза")</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Указ Президента Республики Беларусь от 28.08.2006 № 535 (ред. от 10.04.2008) "Об освобождении от обложения налогом на добавленную стоимость некоторых категорий товаров" (с изм. и доп., вступившими в силу с 01.05.2008) </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Указ Президента Республики Беларусь от 23.08.2005 № 391 (ред. от 11.02.2008)</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 xml:space="preserve">"Об отсрочке уплаты таможенной пошлины и налога на добавленную стоимость" </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Указ Президента Республики Беларусь от 31.12.2005 № 657</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"О некоторых вопросах уплаты налога на добавленную стоимость и внесении дополнения в Указ Президента Республики Беларусь от 22 декабря 1997 г. № 650"</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Постановление Министерства по налогам и сборам Республики Беларусь от 05.02.2007 № 22 (ред. от 23.01.2008) "Об утверждении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w:t>
      </w:r>
      <w:r w:rsidR="0039270C" w:rsidRPr="00BB00B5">
        <w:rPr>
          <w:rFonts w:ascii="Times New Roman" w:hAnsi="Times New Roman" w:cs="Times New Roman"/>
          <w:sz w:val="28"/>
          <w:szCs w:val="28"/>
        </w:rPr>
        <w:t>нным из Российской Ф</w:t>
      </w:r>
      <w:r w:rsidRPr="00BB00B5">
        <w:rPr>
          <w:rFonts w:ascii="Times New Roman" w:hAnsi="Times New Roman" w:cs="Times New Roman"/>
          <w:sz w:val="28"/>
          <w:szCs w:val="28"/>
        </w:rPr>
        <w:t>едерации, расчета возмещения из бюджета сумм налога на добавленную стоимость"</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Постановление Министерства по налогам и сборам Республики Беларусь от 23.02.2004 № 32 (ред. от 18.01.2008) "О порядке подтверждения плательщиком налога на добавленную стоимость вывоза товаров за пределы Республики Беларусь" </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Постановление Министерства финансов Республики Беларусь, Министерства по налогам и сборам Республики Беларусь от 23.08.2006 № 101/90 (ред. от 30.01.2007) "Об утверждении инструкции о порядке возврата превышения сумм налоговых вычетов по налогу на добавленную стоимость"</w:t>
      </w:r>
    </w:p>
    <w:p w:rsidR="00BE2236"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Постановление Министерства финансов Республики Беларусь от 16.12.2003 № 176 (ред. от 31.12.2004) "Об утверждении инструкции о порядке отражения в бухгалтерском учете налога на добавленную стоимость"</w:t>
      </w:r>
    </w:p>
    <w:p w:rsidR="003F1CE2" w:rsidRPr="00BB00B5" w:rsidRDefault="00BE2236" w:rsidP="00BB00B5">
      <w:pPr>
        <w:numPr>
          <w:ilvl w:val="0"/>
          <w:numId w:val="9"/>
        </w:numPr>
        <w:tabs>
          <w:tab w:val="clear" w:pos="72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 Постановление Министерства финансов Республики Беларусь от 05.06.2003 № 91 (ред. от 09.07.2004) "Об утверждении бланка счета-фактуры по налогу на добавленную стоимость формы </w:t>
      </w:r>
      <w:r w:rsidR="004D70CC" w:rsidRPr="00BB00B5">
        <w:rPr>
          <w:rFonts w:ascii="Times New Roman" w:hAnsi="Times New Roman" w:cs="Times New Roman"/>
          <w:sz w:val="28"/>
          <w:szCs w:val="28"/>
        </w:rPr>
        <w:t>СФ</w:t>
      </w:r>
      <w:r w:rsidRPr="00BB00B5">
        <w:rPr>
          <w:rFonts w:ascii="Times New Roman" w:hAnsi="Times New Roman" w:cs="Times New Roman"/>
          <w:sz w:val="28"/>
          <w:szCs w:val="28"/>
        </w:rPr>
        <w:t xml:space="preserve">-1 и </w:t>
      </w:r>
      <w:r w:rsidR="004D70CC" w:rsidRPr="00BB00B5">
        <w:rPr>
          <w:rFonts w:ascii="Times New Roman" w:hAnsi="Times New Roman" w:cs="Times New Roman"/>
          <w:sz w:val="28"/>
          <w:szCs w:val="28"/>
        </w:rPr>
        <w:t>И</w:t>
      </w:r>
      <w:r w:rsidRPr="00BB00B5">
        <w:rPr>
          <w:rFonts w:ascii="Times New Roman" w:hAnsi="Times New Roman" w:cs="Times New Roman"/>
          <w:sz w:val="28"/>
          <w:szCs w:val="28"/>
        </w:rPr>
        <w:t>нструкции о порядке его заполнения"</w:t>
      </w:r>
    </w:p>
    <w:p w:rsidR="002B728A" w:rsidRPr="00BB00B5" w:rsidRDefault="002B728A"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Согласно правилам организации и ведения бухгалтерского учета доходов для коммерческих и некоммерческих организаций (кроме банков и иных небанковских кредитно-финансовых организаций), установленным Инструкцией по бухгалтерскому учету «Доходы организаций»[28], выручка от реализации в бухгалтерском учете признается при выполнении следующих условий:</w:t>
      </w:r>
    </w:p>
    <w:p w:rsidR="002B728A" w:rsidRPr="00BB00B5" w:rsidRDefault="002B728A" w:rsidP="00BB00B5">
      <w:pPr>
        <w:numPr>
          <w:ilvl w:val="0"/>
          <w:numId w:val="4"/>
        </w:numPr>
        <w:tabs>
          <w:tab w:val="clear" w:pos="720"/>
          <w:tab w:val="num" w:pos="0"/>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организация на основании договора или ином основании, предусмотренном законодательством, имеет право на получение выручки;</w:t>
      </w:r>
    </w:p>
    <w:p w:rsidR="002B728A" w:rsidRPr="00BB00B5" w:rsidRDefault="002B728A" w:rsidP="00BB00B5">
      <w:pPr>
        <w:numPr>
          <w:ilvl w:val="0"/>
          <w:numId w:val="4"/>
        </w:numPr>
        <w:tabs>
          <w:tab w:val="clear" w:pos="720"/>
          <w:tab w:val="num" w:pos="0"/>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сумма выручки определена в соответствии с принятой организацией учетной политикой;</w:t>
      </w:r>
    </w:p>
    <w:p w:rsidR="002B728A" w:rsidRPr="00BB00B5" w:rsidRDefault="002B728A" w:rsidP="00BB00B5">
      <w:pPr>
        <w:numPr>
          <w:ilvl w:val="0"/>
          <w:numId w:val="4"/>
        </w:numPr>
        <w:tabs>
          <w:tab w:val="clear" w:pos="720"/>
          <w:tab w:val="num" w:pos="0"/>
          <w:tab w:val="left" w:pos="1080"/>
        </w:tabs>
        <w:autoSpaceDE w:val="0"/>
        <w:autoSpaceDN w:val="0"/>
        <w:adjustRightInd w:val="0"/>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расходы, включенные в фактическую себестоимость реализованных товаров, готовой продукции, работ, услуг, определены и соответствуют полученной или подлежащей получению выручке.</w:t>
      </w:r>
    </w:p>
    <w:p w:rsidR="002B728A" w:rsidRPr="00BB00B5" w:rsidRDefault="002B728A"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Выручка от реализации отражается в бухгалтерском учете на момент ее признания в соответствии с учетной политикой организации:</w:t>
      </w:r>
    </w:p>
    <w:p w:rsidR="002B728A" w:rsidRPr="00BB00B5" w:rsidRDefault="002B728A"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при признании в бухгалтерском учете выручки от реализации по мере отгрузки товаров, готовой продукции, выполнения работ, оказания услуг (метод начисления);</w:t>
      </w:r>
    </w:p>
    <w:p w:rsidR="002B728A" w:rsidRPr="00BB00B5" w:rsidRDefault="002B728A"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при признании в бухгалтерском учете выручки от реализации по мере оплаты отгруженных товаров, готовой продукции, выполненных работ, оказанных услуг.</w:t>
      </w:r>
    </w:p>
    <w:p w:rsidR="005F42AE" w:rsidRPr="00BB00B5" w:rsidRDefault="005F42AE" w:rsidP="00BB00B5">
      <w:pPr>
        <w:pStyle w:val="ConsPlusNormal"/>
        <w:widowControl/>
        <w:spacing w:line="360" w:lineRule="auto"/>
        <w:ind w:firstLine="709"/>
        <w:jc w:val="both"/>
        <w:outlineLvl w:val="1"/>
        <w:rPr>
          <w:rFonts w:ascii="Times New Roman" w:hAnsi="Times New Roman" w:cs="Times New Roman"/>
          <w:sz w:val="28"/>
          <w:szCs w:val="28"/>
        </w:rPr>
      </w:pPr>
      <w:r w:rsidRPr="00BB00B5">
        <w:rPr>
          <w:rFonts w:ascii="Times New Roman" w:hAnsi="Times New Roman" w:cs="Times New Roman"/>
          <w:sz w:val="28"/>
          <w:szCs w:val="28"/>
        </w:rPr>
        <w:t>Однако существуют и операции, по которым момент фактической реализации не зависит от учетной политики</w:t>
      </w:r>
      <w:r w:rsidR="00644265" w:rsidRPr="00BB00B5">
        <w:rPr>
          <w:rFonts w:ascii="Times New Roman" w:hAnsi="Times New Roman" w:cs="Times New Roman"/>
          <w:sz w:val="28"/>
          <w:szCs w:val="28"/>
        </w:rPr>
        <w:t>.</w:t>
      </w:r>
    </w:p>
    <w:p w:rsidR="005F42AE" w:rsidRPr="00BB00B5" w:rsidRDefault="005F42AE"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Сведения об этих операциях представлены в таблице 1.</w:t>
      </w:r>
    </w:p>
    <w:p w:rsidR="00644265" w:rsidRPr="00BB00B5" w:rsidRDefault="00644265" w:rsidP="00BB00B5">
      <w:pPr>
        <w:pStyle w:val="ConsPlusNormal"/>
        <w:widowControl/>
        <w:spacing w:line="360" w:lineRule="auto"/>
        <w:ind w:firstLine="709"/>
        <w:jc w:val="both"/>
        <w:rPr>
          <w:rFonts w:ascii="Times New Roman" w:hAnsi="Times New Roman" w:cs="Times New Roman"/>
          <w:sz w:val="28"/>
          <w:szCs w:val="28"/>
        </w:rPr>
      </w:pPr>
    </w:p>
    <w:p w:rsidR="005F42AE" w:rsidRPr="00BB00B5" w:rsidRDefault="00644265"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Таблица 1</w:t>
      </w:r>
    </w:p>
    <w:tbl>
      <w:tblPr>
        <w:tblW w:w="5000" w:type="pct"/>
        <w:tblInd w:w="-78" w:type="dxa"/>
        <w:tblCellMar>
          <w:left w:w="70" w:type="dxa"/>
          <w:right w:w="70" w:type="dxa"/>
        </w:tblCellMar>
        <w:tblLook w:val="0000" w:firstRow="0" w:lastRow="0" w:firstColumn="0" w:lastColumn="0" w:noHBand="0" w:noVBand="0"/>
      </w:tblPr>
      <w:tblGrid>
        <w:gridCol w:w="857"/>
        <w:gridCol w:w="4025"/>
        <w:gridCol w:w="4612"/>
      </w:tblGrid>
      <w:tr w:rsidR="005F42AE" w:rsidRPr="00BB00B5" w:rsidTr="00BB00B5">
        <w:trPr>
          <w:cantSplit/>
          <w:trHeight w:val="36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N п/п</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Хозяйственная операция</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Момент фактической реализации</w:t>
            </w:r>
            <w:r w:rsidR="00BB00B5">
              <w:rPr>
                <w:rFonts w:ascii="Times New Roman" w:hAnsi="Times New Roman" w:cs="Times New Roman"/>
              </w:rPr>
              <w:t xml:space="preserve"> </w:t>
            </w:r>
          </w:p>
        </w:tc>
      </w:tr>
      <w:tr w:rsidR="005F42AE" w:rsidRPr="00BB00B5" w:rsidTr="00BB00B5">
        <w:trPr>
          <w:cantSplit/>
          <w:trHeight w:val="36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1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Безвозмездная передача</w:t>
            </w:r>
            <w:r w:rsidR="00BB00B5">
              <w:rPr>
                <w:rFonts w:ascii="Times New Roman" w:hAnsi="Times New Roman" w:cs="Times New Roman"/>
              </w:rPr>
              <w:t xml:space="preserve"> </w:t>
            </w:r>
            <w:r w:rsidRPr="00BB00B5">
              <w:rPr>
                <w:rFonts w:ascii="Times New Roman" w:hAnsi="Times New Roman" w:cs="Times New Roman"/>
              </w:rPr>
              <w:t>объектов</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передачи объектов</w:t>
            </w:r>
            <w:r w:rsidR="00BB00B5">
              <w:rPr>
                <w:rFonts w:ascii="Times New Roman" w:hAnsi="Times New Roman" w:cs="Times New Roman"/>
              </w:rPr>
              <w:t xml:space="preserve"> </w:t>
            </w:r>
          </w:p>
        </w:tc>
      </w:tr>
      <w:tr w:rsidR="005F42AE" w:rsidRPr="00BB00B5" w:rsidTr="00BB00B5">
        <w:trPr>
          <w:cantSplit/>
          <w:trHeight w:val="72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2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Обмен объектами</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обмена. Днем обмена</w:t>
            </w:r>
            <w:r w:rsidR="00BB00B5">
              <w:rPr>
                <w:rFonts w:ascii="Times New Roman" w:hAnsi="Times New Roman" w:cs="Times New Roman"/>
              </w:rPr>
              <w:t xml:space="preserve"> </w:t>
            </w:r>
            <w:r w:rsidRPr="00BB00B5">
              <w:rPr>
                <w:rFonts w:ascii="Times New Roman" w:hAnsi="Times New Roman" w:cs="Times New Roman"/>
              </w:rPr>
              <w:t>признается дата совершения каждой</w:t>
            </w:r>
            <w:r w:rsidR="00BB00B5">
              <w:rPr>
                <w:rFonts w:ascii="Times New Roman" w:hAnsi="Times New Roman" w:cs="Times New Roman"/>
              </w:rPr>
              <w:t xml:space="preserve"> </w:t>
            </w:r>
            <w:r w:rsidRPr="00BB00B5">
              <w:rPr>
                <w:rFonts w:ascii="Times New Roman" w:hAnsi="Times New Roman" w:cs="Times New Roman"/>
              </w:rPr>
              <w:t>отгрузки товара (выполнения</w:t>
            </w:r>
            <w:r w:rsidR="00BB00B5">
              <w:rPr>
                <w:rFonts w:ascii="Times New Roman" w:hAnsi="Times New Roman" w:cs="Times New Roman"/>
              </w:rPr>
              <w:t xml:space="preserve"> </w:t>
            </w:r>
            <w:r w:rsidRPr="00BB00B5">
              <w:rPr>
                <w:rFonts w:ascii="Times New Roman" w:hAnsi="Times New Roman" w:cs="Times New Roman"/>
              </w:rPr>
              <w:t>работы, оказания услуги),</w:t>
            </w:r>
            <w:r w:rsidR="00BB00B5">
              <w:rPr>
                <w:rFonts w:ascii="Times New Roman" w:hAnsi="Times New Roman" w:cs="Times New Roman"/>
              </w:rPr>
              <w:t xml:space="preserve"> </w:t>
            </w:r>
            <w:r w:rsidRPr="00BB00B5">
              <w:rPr>
                <w:rFonts w:ascii="Times New Roman" w:hAnsi="Times New Roman" w:cs="Times New Roman"/>
              </w:rPr>
              <w:t>передачи имущественного права</w:t>
            </w:r>
            <w:r w:rsidR="00BB00B5">
              <w:rPr>
                <w:rFonts w:ascii="Times New Roman" w:hAnsi="Times New Roman" w:cs="Times New Roman"/>
              </w:rPr>
              <w:t xml:space="preserve"> </w:t>
            </w:r>
          </w:p>
        </w:tc>
      </w:tr>
      <w:tr w:rsidR="005F42AE" w:rsidRPr="00BB00B5" w:rsidTr="00BB00B5">
        <w:trPr>
          <w:cantSplit/>
          <w:trHeight w:val="24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3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Натуральная оплата труда</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оплаты труда</w:t>
            </w:r>
            <w:r w:rsidR="00BB00B5">
              <w:rPr>
                <w:rFonts w:ascii="Times New Roman" w:hAnsi="Times New Roman" w:cs="Times New Roman"/>
              </w:rPr>
              <w:t xml:space="preserve"> </w:t>
            </w:r>
          </w:p>
        </w:tc>
      </w:tr>
      <w:tr w:rsidR="005F42AE" w:rsidRPr="00BB00B5" w:rsidTr="00BB00B5">
        <w:trPr>
          <w:cantSplit/>
          <w:trHeight w:val="96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4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Реализация природного и</w:t>
            </w:r>
            <w:r w:rsidR="00BB00B5">
              <w:rPr>
                <w:rFonts w:ascii="Times New Roman" w:hAnsi="Times New Roman" w:cs="Times New Roman"/>
              </w:rPr>
              <w:t xml:space="preserve"> </w:t>
            </w:r>
            <w:r w:rsidRPr="00BB00B5">
              <w:rPr>
                <w:rFonts w:ascii="Times New Roman" w:hAnsi="Times New Roman" w:cs="Times New Roman"/>
              </w:rPr>
              <w:t>сжатого газа, электрической</w:t>
            </w:r>
            <w:r w:rsidR="00BB00B5">
              <w:rPr>
                <w:rFonts w:ascii="Times New Roman" w:hAnsi="Times New Roman" w:cs="Times New Roman"/>
              </w:rPr>
              <w:t xml:space="preserve"> </w:t>
            </w:r>
            <w:r w:rsidRPr="00BB00B5">
              <w:rPr>
                <w:rFonts w:ascii="Times New Roman" w:hAnsi="Times New Roman" w:cs="Times New Roman"/>
              </w:rPr>
              <w:t>и тепловой энергии</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оплаты (Декрет Президента</w:t>
            </w:r>
            <w:r w:rsidR="00BB00B5">
              <w:rPr>
                <w:rFonts w:ascii="Times New Roman" w:hAnsi="Times New Roman" w:cs="Times New Roman"/>
              </w:rPr>
              <w:t xml:space="preserve"> </w:t>
            </w:r>
            <w:r w:rsidRPr="00BB00B5">
              <w:rPr>
                <w:rFonts w:ascii="Times New Roman" w:hAnsi="Times New Roman" w:cs="Times New Roman"/>
              </w:rPr>
              <w:t>Республики Беларусь от 02.03.2000</w:t>
            </w:r>
            <w:r w:rsidR="00BB00B5">
              <w:rPr>
                <w:rFonts w:ascii="Times New Roman" w:hAnsi="Times New Roman" w:cs="Times New Roman"/>
              </w:rPr>
              <w:t xml:space="preserve"> </w:t>
            </w:r>
            <w:r w:rsidRPr="00BB00B5">
              <w:rPr>
                <w:rFonts w:ascii="Times New Roman" w:hAnsi="Times New Roman" w:cs="Times New Roman"/>
              </w:rPr>
              <w:t>N 8 "Об особенностях исчисления</w:t>
            </w:r>
            <w:r w:rsidR="00BB00B5">
              <w:rPr>
                <w:rFonts w:ascii="Times New Roman" w:hAnsi="Times New Roman" w:cs="Times New Roman"/>
              </w:rPr>
              <w:t xml:space="preserve"> </w:t>
            </w:r>
            <w:r w:rsidRPr="00BB00B5">
              <w:rPr>
                <w:rFonts w:ascii="Times New Roman" w:hAnsi="Times New Roman" w:cs="Times New Roman"/>
              </w:rPr>
              <w:t>налога на добавленную стоимость</w:t>
            </w:r>
            <w:r w:rsidR="00BB00B5">
              <w:rPr>
                <w:rFonts w:ascii="Times New Roman" w:hAnsi="Times New Roman" w:cs="Times New Roman"/>
              </w:rPr>
              <w:t xml:space="preserve"> </w:t>
            </w:r>
            <w:r w:rsidRPr="00BB00B5">
              <w:rPr>
                <w:rFonts w:ascii="Times New Roman" w:hAnsi="Times New Roman" w:cs="Times New Roman"/>
              </w:rPr>
              <w:t>при реализации природного и</w:t>
            </w:r>
            <w:r w:rsidR="00BB00B5">
              <w:rPr>
                <w:rFonts w:ascii="Times New Roman" w:hAnsi="Times New Roman" w:cs="Times New Roman"/>
              </w:rPr>
              <w:t xml:space="preserve"> </w:t>
            </w:r>
            <w:r w:rsidRPr="00BB00B5">
              <w:rPr>
                <w:rFonts w:ascii="Times New Roman" w:hAnsi="Times New Roman" w:cs="Times New Roman"/>
              </w:rPr>
              <w:t>сжатого газа, электрической и</w:t>
            </w:r>
            <w:r w:rsidR="00BB00B5">
              <w:rPr>
                <w:rFonts w:ascii="Times New Roman" w:hAnsi="Times New Roman" w:cs="Times New Roman"/>
              </w:rPr>
              <w:t xml:space="preserve"> </w:t>
            </w:r>
            <w:r w:rsidRPr="00BB00B5">
              <w:rPr>
                <w:rFonts w:ascii="Times New Roman" w:hAnsi="Times New Roman" w:cs="Times New Roman"/>
              </w:rPr>
              <w:t>тепловой энергии")</w:t>
            </w:r>
            <w:r w:rsidR="00BB00B5">
              <w:rPr>
                <w:rFonts w:ascii="Times New Roman" w:hAnsi="Times New Roman" w:cs="Times New Roman"/>
              </w:rPr>
              <w:t xml:space="preserve"> </w:t>
            </w:r>
          </w:p>
        </w:tc>
      </w:tr>
      <w:tr w:rsidR="005F42AE" w:rsidRPr="00BB00B5" w:rsidTr="00BB00B5">
        <w:trPr>
          <w:cantSplit/>
          <w:trHeight w:val="84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5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Приобретение объектов на</w:t>
            </w:r>
            <w:r w:rsidR="00BB00B5">
              <w:rPr>
                <w:rFonts w:ascii="Times New Roman" w:hAnsi="Times New Roman" w:cs="Times New Roman"/>
              </w:rPr>
              <w:t xml:space="preserve"> </w:t>
            </w:r>
            <w:r w:rsidRPr="00BB00B5">
              <w:rPr>
                <w:rFonts w:ascii="Times New Roman" w:hAnsi="Times New Roman" w:cs="Times New Roman"/>
              </w:rPr>
              <w:t>территории Республики</w:t>
            </w:r>
            <w:r w:rsidR="00BB00B5">
              <w:rPr>
                <w:rFonts w:ascii="Times New Roman" w:hAnsi="Times New Roman" w:cs="Times New Roman"/>
              </w:rPr>
              <w:t xml:space="preserve"> </w:t>
            </w:r>
            <w:r w:rsidRPr="00BB00B5">
              <w:rPr>
                <w:rFonts w:ascii="Times New Roman" w:hAnsi="Times New Roman" w:cs="Times New Roman"/>
              </w:rPr>
              <w:t>Беларусь у иностранных</w:t>
            </w:r>
            <w:r w:rsidR="00BB00B5">
              <w:rPr>
                <w:rFonts w:ascii="Times New Roman" w:hAnsi="Times New Roman" w:cs="Times New Roman"/>
              </w:rPr>
              <w:t xml:space="preserve"> </w:t>
            </w:r>
            <w:r w:rsidRPr="00BB00B5">
              <w:rPr>
                <w:rFonts w:ascii="Times New Roman" w:hAnsi="Times New Roman" w:cs="Times New Roman"/>
              </w:rPr>
              <w:t>организаций, не состоящих</w:t>
            </w:r>
            <w:r w:rsidR="00BB00B5">
              <w:rPr>
                <w:rFonts w:ascii="Times New Roman" w:hAnsi="Times New Roman" w:cs="Times New Roman"/>
              </w:rPr>
              <w:t xml:space="preserve"> </w:t>
            </w:r>
            <w:r w:rsidRPr="00BB00B5">
              <w:rPr>
                <w:rFonts w:ascii="Times New Roman" w:hAnsi="Times New Roman" w:cs="Times New Roman"/>
              </w:rPr>
              <w:t>на учете в налоговых</w:t>
            </w:r>
            <w:r w:rsidR="00BB00B5">
              <w:rPr>
                <w:rFonts w:ascii="Times New Roman" w:hAnsi="Times New Roman" w:cs="Times New Roman"/>
              </w:rPr>
              <w:t xml:space="preserve"> </w:t>
            </w:r>
            <w:r w:rsidRPr="00BB00B5">
              <w:rPr>
                <w:rFonts w:ascii="Times New Roman" w:hAnsi="Times New Roman" w:cs="Times New Roman"/>
              </w:rPr>
              <w:t xml:space="preserve">органах Республики Беларусь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День оплаты (п. 3 ст. 10 Закона) </w:t>
            </w:r>
          </w:p>
        </w:tc>
      </w:tr>
      <w:tr w:rsidR="005F42AE" w:rsidRPr="00BB00B5" w:rsidTr="00BB00B5">
        <w:trPr>
          <w:cantSplit/>
          <w:trHeight w:val="60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6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Прочее выбытие товаров</w:t>
            </w:r>
            <w:r w:rsidR="00BB00B5">
              <w:rPr>
                <w:rFonts w:ascii="Times New Roman" w:hAnsi="Times New Roman" w:cs="Times New Roman"/>
              </w:rPr>
              <w:t xml:space="preserve"> </w:t>
            </w:r>
            <w:r w:rsidRPr="00BB00B5">
              <w:rPr>
                <w:rFonts w:ascii="Times New Roman" w:hAnsi="Times New Roman" w:cs="Times New Roman"/>
              </w:rPr>
              <w:t>сверх норм естественной</w:t>
            </w:r>
            <w:r w:rsidR="00BB00B5">
              <w:rPr>
                <w:rFonts w:ascii="Times New Roman" w:hAnsi="Times New Roman" w:cs="Times New Roman"/>
              </w:rPr>
              <w:t xml:space="preserve"> </w:t>
            </w:r>
            <w:r w:rsidRPr="00BB00B5">
              <w:rPr>
                <w:rFonts w:ascii="Times New Roman" w:hAnsi="Times New Roman" w:cs="Times New Roman"/>
              </w:rPr>
              <w:t>убыли</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составления сличительной</w:t>
            </w:r>
            <w:r w:rsidR="00BB00B5">
              <w:rPr>
                <w:rFonts w:ascii="Times New Roman" w:hAnsi="Times New Roman" w:cs="Times New Roman"/>
              </w:rPr>
              <w:t xml:space="preserve"> </w:t>
            </w:r>
            <w:r w:rsidRPr="00BB00B5">
              <w:rPr>
                <w:rFonts w:ascii="Times New Roman" w:hAnsi="Times New Roman" w:cs="Times New Roman"/>
              </w:rPr>
              <w:t>ведомости или иного документа,</w:t>
            </w:r>
            <w:r w:rsidR="00BB00B5">
              <w:rPr>
                <w:rFonts w:ascii="Times New Roman" w:hAnsi="Times New Roman" w:cs="Times New Roman"/>
              </w:rPr>
              <w:t xml:space="preserve"> </w:t>
            </w:r>
            <w:r w:rsidRPr="00BB00B5">
              <w:rPr>
                <w:rFonts w:ascii="Times New Roman" w:hAnsi="Times New Roman" w:cs="Times New Roman"/>
              </w:rPr>
              <w:t>подтверждающего прочее выбытие</w:t>
            </w:r>
            <w:r w:rsidR="00BB00B5">
              <w:rPr>
                <w:rFonts w:ascii="Times New Roman" w:hAnsi="Times New Roman" w:cs="Times New Roman"/>
              </w:rPr>
              <w:t xml:space="preserve"> </w:t>
            </w:r>
            <w:r w:rsidRPr="00BB00B5">
              <w:rPr>
                <w:rFonts w:ascii="Times New Roman" w:hAnsi="Times New Roman" w:cs="Times New Roman"/>
              </w:rPr>
              <w:t>товаров (п. 6 ст. 10 Закона)</w:t>
            </w:r>
            <w:r w:rsidR="00BB00B5">
              <w:rPr>
                <w:rFonts w:ascii="Times New Roman" w:hAnsi="Times New Roman" w:cs="Times New Roman"/>
              </w:rPr>
              <w:t xml:space="preserve"> </w:t>
            </w:r>
          </w:p>
        </w:tc>
      </w:tr>
      <w:tr w:rsidR="005F42AE" w:rsidRPr="00BB00B5" w:rsidTr="00BB00B5">
        <w:trPr>
          <w:cantSplit/>
          <w:trHeight w:val="2160"/>
        </w:trPr>
        <w:tc>
          <w:tcPr>
            <w:tcW w:w="451"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 xml:space="preserve">7 </w:t>
            </w:r>
          </w:p>
        </w:tc>
        <w:tc>
          <w:tcPr>
            <w:tcW w:w="2120"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Реализация объектов с</w:t>
            </w:r>
            <w:r w:rsidR="00BB00B5">
              <w:rPr>
                <w:rFonts w:ascii="Times New Roman" w:hAnsi="Times New Roman" w:cs="Times New Roman"/>
              </w:rPr>
              <w:t xml:space="preserve"> </w:t>
            </w:r>
            <w:r w:rsidRPr="00BB00B5">
              <w:rPr>
                <w:rFonts w:ascii="Times New Roman" w:hAnsi="Times New Roman" w:cs="Times New Roman"/>
              </w:rPr>
              <w:t>получением разницы,</w:t>
            </w:r>
            <w:r w:rsidR="00BB00B5">
              <w:rPr>
                <w:rFonts w:ascii="Times New Roman" w:hAnsi="Times New Roman" w:cs="Times New Roman"/>
              </w:rPr>
              <w:t xml:space="preserve"> </w:t>
            </w:r>
            <w:r w:rsidRPr="00BB00B5">
              <w:rPr>
                <w:rFonts w:ascii="Times New Roman" w:hAnsi="Times New Roman" w:cs="Times New Roman"/>
              </w:rPr>
              <w:t>возникающей в связи с</w:t>
            </w:r>
            <w:r w:rsidR="00BB00B5">
              <w:rPr>
                <w:rFonts w:ascii="Times New Roman" w:hAnsi="Times New Roman" w:cs="Times New Roman"/>
              </w:rPr>
              <w:t xml:space="preserve"> </w:t>
            </w:r>
            <w:r w:rsidRPr="00BB00B5">
              <w:rPr>
                <w:rFonts w:ascii="Times New Roman" w:hAnsi="Times New Roman" w:cs="Times New Roman"/>
              </w:rPr>
              <w:t>изменением курса иностранной</w:t>
            </w:r>
            <w:r w:rsidR="00BB00B5">
              <w:rPr>
                <w:rFonts w:ascii="Times New Roman" w:hAnsi="Times New Roman" w:cs="Times New Roman"/>
              </w:rPr>
              <w:t xml:space="preserve"> </w:t>
            </w:r>
            <w:r w:rsidRPr="00BB00B5">
              <w:rPr>
                <w:rFonts w:ascii="Times New Roman" w:hAnsi="Times New Roman" w:cs="Times New Roman"/>
              </w:rPr>
              <w:t>валюты Национального банка</w:t>
            </w:r>
            <w:r w:rsidR="00BB00B5">
              <w:rPr>
                <w:rFonts w:ascii="Times New Roman" w:hAnsi="Times New Roman" w:cs="Times New Roman"/>
              </w:rPr>
              <w:t xml:space="preserve"> </w:t>
            </w:r>
            <w:r w:rsidRPr="00BB00B5">
              <w:rPr>
                <w:rFonts w:ascii="Times New Roman" w:hAnsi="Times New Roman" w:cs="Times New Roman"/>
              </w:rPr>
              <w:t>Республики Беларусь или</w:t>
            </w:r>
            <w:r w:rsidR="00BB00B5">
              <w:rPr>
                <w:rFonts w:ascii="Times New Roman" w:hAnsi="Times New Roman" w:cs="Times New Roman"/>
              </w:rPr>
              <w:t xml:space="preserve"> </w:t>
            </w:r>
            <w:r w:rsidRPr="00BB00B5">
              <w:rPr>
                <w:rFonts w:ascii="Times New Roman" w:hAnsi="Times New Roman" w:cs="Times New Roman"/>
              </w:rPr>
              <w:t>условной денежной единицы с</w:t>
            </w:r>
            <w:r w:rsidR="00BB00B5">
              <w:rPr>
                <w:rFonts w:ascii="Times New Roman" w:hAnsi="Times New Roman" w:cs="Times New Roman"/>
              </w:rPr>
              <w:t xml:space="preserve"> </w:t>
            </w:r>
            <w:r w:rsidRPr="00BB00B5">
              <w:rPr>
                <w:rFonts w:ascii="Times New Roman" w:hAnsi="Times New Roman" w:cs="Times New Roman"/>
              </w:rPr>
              <w:t>момента фактической</w:t>
            </w:r>
            <w:r w:rsidR="00BB00B5">
              <w:rPr>
                <w:rFonts w:ascii="Times New Roman" w:hAnsi="Times New Roman" w:cs="Times New Roman"/>
              </w:rPr>
              <w:t xml:space="preserve"> </w:t>
            </w:r>
            <w:r w:rsidRPr="00BB00B5">
              <w:rPr>
                <w:rFonts w:ascii="Times New Roman" w:hAnsi="Times New Roman" w:cs="Times New Roman"/>
              </w:rPr>
              <w:t>реализации до момента,</w:t>
            </w:r>
            <w:r w:rsidR="00BB00B5">
              <w:rPr>
                <w:rFonts w:ascii="Times New Roman" w:hAnsi="Times New Roman" w:cs="Times New Roman"/>
              </w:rPr>
              <w:t xml:space="preserve"> </w:t>
            </w:r>
            <w:r w:rsidRPr="00BB00B5">
              <w:rPr>
                <w:rFonts w:ascii="Times New Roman" w:hAnsi="Times New Roman" w:cs="Times New Roman"/>
              </w:rPr>
              <w:t>установленного для</w:t>
            </w:r>
            <w:r w:rsidR="00BB00B5">
              <w:rPr>
                <w:rFonts w:ascii="Times New Roman" w:hAnsi="Times New Roman" w:cs="Times New Roman"/>
              </w:rPr>
              <w:t xml:space="preserve"> </w:t>
            </w:r>
            <w:r w:rsidRPr="00BB00B5">
              <w:rPr>
                <w:rFonts w:ascii="Times New Roman" w:hAnsi="Times New Roman" w:cs="Times New Roman"/>
              </w:rPr>
              <w:t>определения величины</w:t>
            </w:r>
            <w:r w:rsidR="00BB00B5">
              <w:rPr>
                <w:rFonts w:ascii="Times New Roman" w:hAnsi="Times New Roman" w:cs="Times New Roman"/>
              </w:rPr>
              <w:t xml:space="preserve"> </w:t>
            </w:r>
            <w:r w:rsidRPr="00BB00B5">
              <w:rPr>
                <w:rFonts w:ascii="Times New Roman" w:hAnsi="Times New Roman" w:cs="Times New Roman"/>
              </w:rPr>
              <w:t>обязательства, по договорам,</w:t>
            </w:r>
            <w:r w:rsidR="00BB00B5">
              <w:rPr>
                <w:rFonts w:ascii="Times New Roman" w:hAnsi="Times New Roman" w:cs="Times New Roman"/>
              </w:rPr>
              <w:t xml:space="preserve"> </w:t>
            </w:r>
            <w:r w:rsidRPr="00BB00B5">
              <w:rPr>
                <w:rFonts w:ascii="Times New Roman" w:hAnsi="Times New Roman" w:cs="Times New Roman"/>
              </w:rPr>
              <w:t>обязательства по которым</w:t>
            </w:r>
            <w:r w:rsidR="00BB00B5">
              <w:rPr>
                <w:rFonts w:ascii="Times New Roman" w:hAnsi="Times New Roman" w:cs="Times New Roman"/>
              </w:rPr>
              <w:t xml:space="preserve"> </w:t>
            </w:r>
            <w:r w:rsidRPr="00BB00B5">
              <w:rPr>
                <w:rFonts w:ascii="Times New Roman" w:hAnsi="Times New Roman" w:cs="Times New Roman"/>
              </w:rPr>
              <w:t>выражены в белорусских</w:t>
            </w:r>
            <w:r w:rsidR="00BB00B5">
              <w:rPr>
                <w:rFonts w:ascii="Times New Roman" w:hAnsi="Times New Roman" w:cs="Times New Roman"/>
              </w:rPr>
              <w:t xml:space="preserve"> </w:t>
            </w:r>
            <w:r w:rsidRPr="00BB00B5">
              <w:rPr>
                <w:rFonts w:ascii="Times New Roman" w:hAnsi="Times New Roman" w:cs="Times New Roman"/>
              </w:rPr>
              <w:t>рублях либо в иной</w:t>
            </w:r>
            <w:r w:rsidR="00BB00B5">
              <w:rPr>
                <w:rFonts w:ascii="Times New Roman" w:hAnsi="Times New Roman" w:cs="Times New Roman"/>
              </w:rPr>
              <w:t xml:space="preserve"> </w:t>
            </w:r>
            <w:r w:rsidRPr="00BB00B5">
              <w:rPr>
                <w:rFonts w:ascii="Times New Roman" w:hAnsi="Times New Roman" w:cs="Times New Roman"/>
              </w:rPr>
              <w:t>иностранной валюте</w:t>
            </w:r>
            <w:r w:rsidR="00BB00B5">
              <w:rPr>
                <w:rFonts w:ascii="Times New Roman" w:hAnsi="Times New Roman" w:cs="Times New Roman"/>
              </w:rPr>
              <w:t xml:space="preserve"> </w:t>
            </w:r>
            <w:r w:rsidRPr="00BB00B5">
              <w:rPr>
                <w:rFonts w:ascii="Times New Roman" w:hAnsi="Times New Roman" w:cs="Times New Roman"/>
              </w:rPr>
              <w:t>(суммовые разницы)</w:t>
            </w:r>
            <w:r w:rsidR="00BB00B5">
              <w:rPr>
                <w:rFonts w:ascii="Times New Roman" w:hAnsi="Times New Roman" w:cs="Times New Roman"/>
              </w:rPr>
              <w:t xml:space="preserve"> </w:t>
            </w:r>
          </w:p>
        </w:tc>
        <w:tc>
          <w:tcPr>
            <w:tcW w:w="2429" w:type="pct"/>
            <w:tcBorders>
              <w:top w:val="single" w:sz="6" w:space="0" w:color="auto"/>
              <w:left w:val="single" w:sz="6" w:space="0" w:color="auto"/>
              <w:bottom w:val="single" w:sz="6" w:space="0" w:color="auto"/>
              <w:right w:val="single" w:sz="6" w:space="0" w:color="auto"/>
            </w:tcBorders>
          </w:tcPr>
          <w:p w:rsidR="005F42AE" w:rsidRPr="00BB00B5" w:rsidRDefault="005F42AE"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получения суммовой разницы</w:t>
            </w:r>
            <w:r w:rsidR="00BB00B5">
              <w:rPr>
                <w:rFonts w:ascii="Times New Roman" w:hAnsi="Times New Roman" w:cs="Times New Roman"/>
              </w:rPr>
              <w:t xml:space="preserve"> </w:t>
            </w:r>
            <w:r w:rsidRPr="00BB00B5">
              <w:rPr>
                <w:rFonts w:ascii="Times New Roman" w:hAnsi="Times New Roman" w:cs="Times New Roman"/>
              </w:rPr>
              <w:t>(п. 12 ст. 10 Закона)</w:t>
            </w:r>
            <w:r w:rsidR="00BB00B5">
              <w:rPr>
                <w:rFonts w:ascii="Times New Roman" w:hAnsi="Times New Roman" w:cs="Times New Roman"/>
              </w:rPr>
              <w:t xml:space="preserve"> </w:t>
            </w:r>
          </w:p>
        </w:tc>
      </w:tr>
    </w:tbl>
    <w:p w:rsidR="002B728A" w:rsidRPr="00BB00B5" w:rsidRDefault="00BB00B5" w:rsidP="00BB00B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B728A" w:rsidRPr="00BB00B5">
        <w:rPr>
          <w:rFonts w:ascii="Times New Roman" w:hAnsi="Times New Roman" w:cs="Times New Roman"/>
          <w:sz w:val="28"/>
          <w:szCs w:val="28"/>
        </w:rPr>
        <w:t>В соответствии с действующим законодательством Республики Беларусь</w:t>
      </w:r>
      <w:r w:rsidR="002B728A" w:rsidRPr="00BB00B5">
        <w:rPr>
          <w:rFonts w:ascii="Times New Roman" w:hAnsi="Times New Roman" w:cs="Times New Roman"/>
          <w:i/>
          <w:iCs/>
          <w:sz w:val="28"/>
          <w:szCs w:val="28"/>
        </w:rPr>
        <w:t xml:space="preserve"> </w:t>
      </w:r>
      <w:r w:rsidR="002B728A" w:rsidRPr="00BB00B5">
        <w:rPr>
          <w:rFonts w:ascii="Times New Roman" w:hAnsi="Times New Roman" w:cs="Times New Roman"/>
          <w:sz w:val="28"/>
          <w:szCs w:val="28"/>
        </w:rPr>
        <w:t xml:space="preserve">выручка от реализации является объектом для исчисления налогов из выручки. </w:t>
      </w:r>
    </w:p>
    <w:p w:rsidR="00F62D57" w:rsidRPr="00BB00B5" w:rsidRDefault="00F62D57" w:rsidP="00BB00B5">
      <w:pPr>
        <w:pStyle w:val="3"/>
        <w:spacing w:after="0" w:line="360" w:lineRule="auto"/>
        <w:ind w:left="0" w:firstLine="709"/>
        <w:jc w:val="both"/>
        <w:rPr>
          <w:sz w:val="28"/>
          <w:szCs w:val="28"/>
        </w:rPr>
      </w:pPr>
      <w:r w:rsidRPr="00BB00B5">
        <w:rPr>
          <w:sz w:val="28"/>
          <w:szCs w:val="28"/>
        </w:rPr>
        <w:t>Объектом</w:t>
      </w:r>
      <w:r w:rsidR="00BB00B5">
        <w:rPr>
          <w:sz w:val="28"/>
          <w:szCs w:val="28"/>
        </w:rPr>
        <w:t xml:space="preserve"> </w:t>
      </w:r>
      <w:r w:rsidRPr="00BB00B5">
        <w:rPr>
          <w:sz w:val="28"/>
          <w:szCs w:val="28"/>
        </w:rPr>
        <w:t>налогообложения</w:t>
      </w:r>
      <w:r w:rsidR="00BB00B5">
        <w:rPr>
          <w:sz w:val="28"/>
          <w:szCs w:val="28"/>
        </w:rPr>
        <w:t xml:space="preserve"> </w:t>
      </w:r>
      <w:r w:rsidRPr="00BB00B5">
        <w:rPr>
          <w:sz w:val="28"/>
          <w:szCs w:val="28"/>
        </w:rPr>
        <w:t>является</w:t>
      </w:r>
      <w:r w:rsidR="00BB00B5">
        <w:rPr>
          <w:sz w:val="28"/>
          <w:szCs w:val="28"/>
        </w:rPr>
        <w:t xml:space="preserve"> </w:t>
      </w:r>
      <w:r w:rsidRPr="00BB00B5">
        <w:rPr>
          <w:sz w:val="28"/>
          <w:szCs w:val="28"/>
        </w:rPr>
        <w:t>стоимость,</w:t>
      </w:r>
      <w:r w:rsidR="00BB00B5">
        <w:rPr>
          <w:sz w:val="28"/>
          <w:szCs w:val="28"/>
        </w:rPr>
        <w:t xml:space="preserve"> </w:t>
      </w:r>
      <w:r w:rsidRPr="00BB00B5">
        <w:rPr>
          <w:sz w:val="28"/>
          <w:szCs w:val="28"/>
        </w:rPr>
        <w:t>которую предприятие (как в сфере производства,</w:t>
      </w:r>
      <w:r w:rsidR="00BB00B5">
        <w:rPr>
          <w:sz w:val="28"/>
          <w:szCs w:val="28"/>
        </w:rPr>
        <w:t xml:space="preserve"> </w:t>
      </w:r>
      <w:r w:rsidRPr="00BB00B5">
        <w:rPr>
          <w:sz w:val="28"/>
          <w:szCs w:val="28"/>
        </w:rPr>
        <w:t>так и обращения) добавляет к стоимости</w:t>
      </w:r>
      <w:r w:rsidR="00BB00B5">
        <w:rPr>
          <w:sz w:val="28"/>
          <w:szCs w:val="28"/>
        </w:rPr>
        <w:t xml:space="preserve"> </w:t>
      </w:r>
      <w:r w:rsidRPr="00BB00B5">
        <w:rPr>
          <w:sz w:val="28"/>
          <w:szCs w:val="28"/>
        </w:rPr>
        <w:t>сырья,</w:t>
      </w:r>
      <w:r w:rsidR="00BB00B5">
        <w:rPr>
          <w:sz w:val="28"/>
          <w:szCs w:val="28"/>
        </w:rPr>
        <w:t xml:space="preserve"> </w:t>
      </w:r>
      <w:r w:rsidRPr="00BB00B5">
        <w:rPr>
          <w:sz w:val="28"/>
          <w:szCs w:val="28"/>
        </w:rPr>
        <w:t>материалов</w:t>
      </w:r>
      <w:r w:rsidR="00BB00B5">
        <w:rPr>
          <w:sz w:val="28"/>
          <w:szCs w:val="28"/>
        </w:rPr>
        <w:t xml:space="preserve"> </w:t>
      </w:r>
      <w:r w:rsidRPr="00BB00B5">
        <w:rPr>
          <w:sz w:val="28"/>
          <w:szCs w:val="28"/>
        </w:rPr>
        <w:t>или</w:t>
      </w:r>
      <w:r w:rsidR="00BB00B5">
        <w:rPr>
          <w:sz w:val="28"/>
          <w:szCs w:val="28"/>
        </w:rPr>
        <w:t xml:space="preserve"> </w:t>
      </w:r>
      <w:r w:rsidRPr="00BB00B5">
        <w:rPr>
          <w:sz w:val="28"/>
          <w:szCs w:val="28"/>
        </w:rPr>
        <w:t>товаров</w:t>
      </w:r>
      <w:r w:rsidR="00BB00B5">
        <w:rPr>
          <w:sz w:val="28"/>
          <w:szCs w:val="28"/>
        </w:rPr>
        <w:t xml:space="preserve"> </w:t>
      </w:r>
      <w:r w:rsidRPr="00BB00B5">
        <w:rPr>
          <w:sz w:val="28"/>
          <w:szCs w:val="28"/>
        </w:rPr>
        <w:t>при</w:t>
      </w:r>
      <w:r w:rsidR="00BB00B5">
        <w:rPr>
          <w:sz w:val="28"/>
          <w:szCs w:val="28"/>
        </w:rPr>
        <w:t xml:space="preserve"> </w:t>
      </w:r>
      <w:r w:rsidRPr="00BB00B5">
        <w:rPr>
          <w:sz w:val="28"/>
          <w:szCs w:val="28"/>
        </w:rPr>
        <w:t>производстве</w:t>
      </w:r>
      <w:r w:rsidR="00BB00B5">
        <w:rPr>
          <w:sz w:val="28"/>
          <w:szCs w:val="28"/>
        </w:rPr>
        <w:t xml:space="preserve"> </w:t>
      </w:r>
      <w:r w:rsidRPr="00BB00B5">
        <w:rPr>
          <w:sz w:val="28"/>
          <w:szCs w:val="28"/>
        </w:rPr>
        <w:t>и реализации продукции, товаров, выполнении работ</w:t>
      </w:r>
      <w:r w:rsidR="00BB00B5">
        <w:rPr>
          <w:sz w:val="28"/>
          <w:szCs w:val="28"/>
        </w:rPr>
        <w:t xml:space="preserve"> </w:t>
      </w:r>
      <w:r w:rsidRPr="00BB00B5">
        <w:rPr>
          <w:sz w:val="28"/>
          <w:szCs w:val="28"/>
        </w:rPr>
        <w:t>и оказании услуг, а также стоимость ввозимых на территорию Республики Беларусь товаров.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Важным для определения объекта обложения </w:t>
      </w:r>
      <w:r w:rsidR="00D46CE4"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 xml:space="preserve"> является наличие оборота по реализации объектов на территории Республики Беларусь.</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Перечень операций, которые признаются объектами налогообложения, приведен в Законе «О налоге на добавленную стоимость»</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от</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19.12.1991 № 1319-XII [7, ст. 2]</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Такими операциями признаются:</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Реализация объектов на территории Республики Беларусь, включая:</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1.1. продажу объектов своим работником;</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1.2. обмен объектами;</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1.3. безвозмездная передача объектов;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1.4. передача объектов по соглашению о предоставлении отступного;</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1.5. передача предмета залога залогодателем залогодержателю (кредитору) при неисполнении обеспеченного залогом обязательства;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1.6. лизинг и аренда имущества;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Прочее выбытие:</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2.1. товаров сверх норм естественной убыли;</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2.2. основных средств и нематериальных активов;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2.3. неустановленного оборудования;</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2.4. объектов незавершенного капитального строительства.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Прочим выбытием товаров, основных средств, неустановленного оборудования и объектов незавершенного капитального строительства, нематериальных активов является любое их выбытие, за исключением продажи, обмена и безвозмездной передачи;</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Ввоз товаров на таможенную территорию Республики.</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4. Приобретение объектов на территории Республики Беларусь у иностранных организаций, не состоящих на учете в налоговых органах Республики Беларусь.</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Как видно, в объектах налогообложения участвуют товары, работы, услуги, основные средства и нематериальные активы. </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Товаром признается имущество (за исключением имущественных прав), реализуемое либо предназначенное для реализации, если иное не установлено таможенным законодательством [</w:t>
      </w:r>
      <w:r w:rsidR="002B164F" w:rsidRPr="00BB00B5">
        <w:rPr>
          <w:rFonts w:ascii="Times New Roman" w:hAnsi="Times New Roman" w:cs="Times New Roman"/>
          <w:sz w:val="28"/>
          <w:szCs w:val="28"/>
        </w:rPr>
        <w:t>14</w:t>
      </w:r>
      <w:r w:rsidRPr="00BB00B5">
        <w:rPr>
          <w:rFonts w:ascii="Times New Roman" w:hAnsi="Times New Roman" w:cs="Times New Roman"/>
          <w:sz w:val="28"/>
          <w:szCs w:val="28"/>
        </w:rPr>
        <w:t>, ст. 29]. Законом также предусмотрено, что к товару не относятся деньги [7, п. 1-1 ст. 2].</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Работой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 [</w:t>
      </w:r>
      <w:r w:rsidR="002B164F" w:rsidRPr="00BB00B5">
        <w:rPr>
          <w:rFonts w:ascii="Times New Roman" w:hAnsi="Times New Roman" w:cs="Times New Roman"/>
          <w:sz w:val="28"/>
          <w:szCs w:val="28"/>
        </w:rPr>
        <w:t>14</w:t>
      </w:r>
      <w:r w:rsidRPr="00BB00B5">
        <w:rPr>
          <w:rFonts w:ascii="Times New Roman" w:hAnsi="Times New Roman" w:cs="Times New Roman"/>
          <w:sz w:val="28"/>
          <w:szCs w:val="28"/>
        </w:rPr>
        <w:t>, п. 1 ст. 30].</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Услугой признается деятельность, результаты которой не имеют материального выражения, реализуются и потребляются в процессе осуществления этой деятельности [</w:t>
      </w:r>
      <w:r w:rsidR="002B164F" w:rsidRPr="00BB00B5">
        <w:rPr>
          <w:rFonts w:ascii="Times New Roman" w:hAnsi="Times New Roman" w:cs="Times New Roman"/>
          <w:sz w:val="28"/>
          <w:szCs w:val="28"/>
        </w:rPr>
        <w:t>14</w:t>
      </w:r>
      <w:r w:rsidRPr="00BB00B5">
        <w:rPr>
          <w:rFonts w:ascii="Times New Roman" w:hAnsi="Times New Roman" w:cs="Times New Roman"/>
          <w:sz w:val="28"/>
          <w:szCs w:val="28"/>
        </w:rPr>
        <w:t>, п. 2 ст. 30].</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Налоговая база представляет собой стоимостную, физическую или иную характеристику объекта налогообложения.</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 общему правилу налоговая база при реализации товаров (работ, услуг), имущественных прав равна стоимости товаров (работ, услуг), имущественных прав, исчисленной исходя из рыночных цен (без включения НДС).</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порядок определения налоговой базы при реализации зависит от суммы расчетов с покупателем.</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Если товар подакцизный (сигареты, алкоголь, бензин), то в его стоимости учитывается сумма акциза. Сумма НДС, которую вы должны предъявить покупателю, в стоимость при этом не включается.</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налоговая база = цена товаров (работ, услуг), имущественных прав.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таком же порядке определяется налоговая база: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по товарообменным (бартерным) операциям;</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при передаче права собственности на предмет залога залогодержателю в случае неисполнения обеспеченного залогом обязательства;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 при передаче товаров (результатов выполненных работ, оказании услуг), имущественных прав для оплаты труда в натуральной форме.</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4) при реализации произведенных товаров (работ, услуг), имущественных прав;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5) при реализации приобретенных товаров (работ, услуг), имущественных прав;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6) при реализации товаров (работ, услуг), имущественных прав их собственником, правообладателем на основе договоров поручения, комиссии или консигнации либо иных аналогичных договоров.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Налоговая база при реализации товаров (работ, услуг), имущественных прав собственного производства по ценам ниже их себестоимости определяется исходя из цены реализации таких товаров (работ, услуг), имущественных прав.</w:t>
      </w:r>
    </w:p>
    <w:p w:rsidR="002815F3" w:rsidRPr="00BB00B5" w:rsidRDefault="002815F3" w:rsidP="00BB00B5">
      <w:pPr>
        <w:pStyle w:val="ConsPlusNormal"/>
        <w:widowControl/>
        <w:spacing w:line="360" w:lineRule="auto"/>
        <w:ind w:firstLine="709"/>
        <w:jc w:val="both"/>
        <w:outlineLvl w:val="1"/>
        <w:rPr>
          <w:rFonts w:ascii="Times New Roman" w:hAnsi="Times New Roman" w:cs="Times New Roman"/>
          <w:sz w:val="28"/>
          <w:szCs w:val="28"/>
        </w:rPr>
      </w:pPr>
      <w:r w:rsidRPr="00BB00B5">
        <w:rPr>
          <w:rFonts w:ascii="Times New Roman" w:hAnsi="Times New Roman" w:cs="Times New Roman"/>
          <w:sz w:val="28"/>
          <w:szCs w:val="28"/>
        </w:rPr>
        <w:t>Рассмотрим общие правила определения налоговой базы</w:t>
      </w:r>
      <w:r w:rsidR="000C36E7" w:rsidRPr="00BB00B5">
        <w:rPr>
          <w:rFonts w:ascii="Times New Roman" w:hAnsi="Times New Roman" w:cs="Times New Roman"/>
          <w:sz w:val="28"/>
          <w:szCs w:val="28"/>
        </w:rPr>
        <w:t>:</w:t>
      </w:r>
    </w:p>
    <w:p w:rsidR="002815F3" w:rsidRPr="00BB00B5" w:rsidRDefault="002815F3" w:rsidP="00BB00B5">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Если ставка </w:t>
      </w:r>
      <w:r w:rsidR="00D46CE4"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xml:space="preserve"> одна, то налоговая база общая.</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Следует суммарно определять налоговую базу по хозяйственным операциям, которые осуществляются на внутреннем рынке и которые облагаются по одной ставке.</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Пример</w:t>
      </w:r>
      <w:r w:rsidR="007B1EAE" w:rsidRPr="00BB00B5">
        <w:rPr>
          <w:rFonts w:ascii="Times New Roman" w:hAnsi="Times New Roman" w:cs="Times New Roman"/>
          <w:sz w:val="28"/>
          <w:szCs w:val="28"/>
        </w:rPr>
        <w:t xml:space="preserve"> 1</w:t>
      </w:r>
      <w:r w:rsidRPr="00BB00B5">
        <w:rPr>
          <w:rFonts w:ascii="Times New Roman" w:hAnsi="Times New Roman" w:cs="Times New Roman"/>
          <w:sz w:val="28"/>
          <w:szCs w:val="28"/>
        </w:rPr>
        <w:t>.</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течение января КУП «Золотая житница», осуществляющая оптовую торговлю, реализовала 100 т макаронных изделий по цене 100 тыс.</w:t>
      </w:r>
      <w:r w:rsidR="007B1EAE" w:rsidRPr="00BB00B5">
        <w:rPr>
          <w:rFonts w:ascii="Times New Roman" w:hAnsi="Times New Roman" w:cs="Times New Roman"/>
          <w:sz w:val="28"/>
          <w:szCs w:val="28"/>
        </w:rPr>
        <w:t xml:space="preserve"> </w:t>
      </w:r>
      <w:r w:rsidRPr="00BB00B5">
        <w:rPr>
          <w:rFonts w:ascii="Times New Roman" w:hAnsi="Times New Roman" w:cs="Times New Roman"/>
          <w:sz w:val="28"/>
          <w:szCs w:val="28"/>
        </w:rPr>
        <w:t xml:space="preserve">руб. за тонну (без учета </w:t>
      </w:r>
      <w:r w:rsidR="007B1EAE"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Макаронные изделия были реализованы 20 покупателям по 5 т каждому согласно договорам поставки. Кроме того, организация поставила 30 т крупы по цене 40 тыс.руб. за тонну (</w:t>
      </w:r>
      <w:r w:rsidR="007B1EAE" w:rsidRPr="00BB00B5">
        <w:rPr>
          <w:rFonts w:ascii="Times New Roman" w:hAnsi="Times New Roman" w:cs="Times New Roman"/>
          <w:sz w:val="28"/>
          <w:szCs w:val="28"/>
        </w:rPr>
        <w:t>без учета налога на добавленную стоимость</w:t>
      </w:r>
      <w:r w:rsidRPr="00BB00B5">
        <w:rPr>
          <w:rFonts w:ascii="Times New Roman" w:hAnsi="Times New Roman" w:cs="Times New Roman"/>
          <w:sz w:val="28"/>
          <w:szCs w:val="28"/>
        </w:rPr>
        <w:t>) 10 покупателям.</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Решение.</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Макаронные изделия и крупа облагаются по одной ставке</w:t>
      </w:r>
      <w:r w:rsidR="00BB00B5">
        <w:rPr>
          <w:rFonts w:ascii="Times New Roman" w:hAnsi="Times New Roman" w:cs="Times New Roman"/>
          <w:sz w:val="28"/>
          <w:szCs w:val="28"/>
        </w:rPr>
        <w:t xml:space="preserve"> </w:t>
      </w:r>
      <w:r w:rsidR="007B1EAE"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xml:space="preserve"> в размере 10%. Следовательно, налоговая база по всем осуществленным в январе операциям определяется организацией суммарно.</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Итак, по итогам января при исчислении суммы </w:t>
      </w:r>
      <w:r w:rsidR="007B1EAE"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налоговая база равна:</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НБ = (НБм1 + НБм2+.. + НБм20) + (НБк1 + НБк2 +.. + НБк10),</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где НБ - общая сумма налоговой базы;</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НБм - налоговая база по реализации макаронных изделий;</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НБк - налоговая база по реализации крупы.</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Общая сумма НДС по итогам января исчисляется следующим образом:</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сумма НДС = НБ x 10%.</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Если ставки </w:t>
      </w:r>
      <w:r w:rsidR="007B1EAE"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разные, то и налоговые базы разные.</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Следует отдельно определять налоговые базы по каждому виду товаров (работ, услуг), имущественных прав, операции по реализации (передаче) которых облагаются по разным ставкам.</w:t>
      </w:r>
    </w:p>
    <w:p w:rsidR="007B1EAE"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Пример</w:t>
      </w:r>
      <w:r w:rsidR="007B1EAE" w:rsidRPr="00BB00B5">
        <w:rPr>
          <w:rFonts w:ascii="Times New Roman" w:hAnsi="Times New Roman" w:cs="Times New Roman"/>
          <w:sz w:val="28"/>
          <w:szCs w:val="28"/>
        </w:rPr>
        <w:t xml:space="preserve"> 2.</w:t>
      </w:r>
      <w:r w:rsidRPr="00BB00B5">
        <w:rPr>
          <w:rFonts w:ascii="Times New Roman" w:hAnsi="Times New Roman" w:cs="Times New Roman"/>
          <w:sz w:val="28"/>
          <w:szCs w:val="28"/>
        </w:rPr>
        <w:t xml:space="preserve"> </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За основу возьмем условия примера</w:t>
      </w:r>
      <w:r w:rsidR="007B1EAE" w:rsidRPr="00BB00B5">
        <w:rPr>
          <w:rFonts w:ascii="Times New Roman" w:hAnsi="Times New Roman" w:cs="Times New Roman"/>
          <w:sz w:val="28"/>
          <w:szCs w:val="28"/>
        </w:rPr>
        <w:t xml:space="preserve"> 1,</w:t>
      </w:r>
      <w:r w:rsidRPr="00BB00B5">
        <w:rPr>
          <w:rFonts w:ascii="Times New Roman" w:hAnsi="Times New Roman" w:cs="Times New Roman"/>
          <w:sz w:val="28"/>
          <w:szCs w:val="28"/>
        </w:rPr>
        <w:t xml:space="preserve"> с тем дополнением, что в январе КУП «Золотая житница» также реализовала остатки материалов, не использованных при выполнении строительных работ.</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Решение.</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Реализация макаронных изделий и крупы облагается по общей ставке </w:t>
      </w:r>
      <w:r w:rsidR="007B1EAE"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в размере 10%.</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Реализация строительных материалов облагаются </w:t>
      </w:r>
      <w:r w:rsidR="007B1EAE" w:rsidRPr="00BB00B5">
        <w:rPr>
          <w:rFonts w:ascii="Times New Roman" w:hAnsi="Times New Roman" w:cs="Times New Roman"/>
          <w:sz w:val="28"/>
          <w:szCs w:val="28"/>
        </w:rPr>
        <w:t xml:space="preserve">налогом на добавленную стоимость </w:t>
      </w:r>
      <w:r w:rsidRPr="00BB00B5">
        <w:rPr>
          <w:rFonts w:ascii="Times New Roman" w:hAnsi="Times New Roman" w:cs="Times New Roman"/>
          <w:sz w:val="28"/>
          <w:szCs w:val="28"/>
        </w:rPr>
        <w:t>по ставке 18%.</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Следовательно, налоговая база по реализации продовольственных товаров определяется отдельно от налоговой базы по реализации строительных материалов.</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Итак, по итогам января при исчислении суммы </w:t>
      </w:r>
      <w:r w:rsidR="007B1EAE" w:rsidRPr="00BB00B5">
        <w:rPr>
          <w:rFonts w:ascii="Times New Roman" w:hAnsi="Times New Roman" w:cs="Times New Roman"/>
          <w:sz w:val="28"/>
          <w:szCs w:val="28"/>
        </w:rPr>
        <w:t xml:space="preserve">налога на добавленную стоимость </w:t>
      </w:r>
      <w:r w:rsidR="000C36E7" w:rsidRPr="00BB00B5">
        <w:rPr>
          <w:rFonts w:ascii="Times New Roman" w:hAnsi="Times New Roman" w:cs="Times New Roman"/>
          <w:sz w:val="28"/>
          <w:szCs w:val="28"/>
        </w:rPr>
        <w:t>КУП «Золотая житница»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определяет две налоговые базы:</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НБ1 = (НБм1 + НБм2 +.. + НБм20 + НБк1 + НБк2 +.. + НБк10),</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где НБ1 - налоговая база по реализации продовольственных товаров;</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НБм - налоговая база по реализации макаронных изделий;</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НБк - налоговая база по реализации крупы;</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НБ2 = НБмат,</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где НБ2 - налоговая база по реализации строительных материалов;</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НБмат - налоговая база по реализации строительных материалов;</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Общая сумма НДС по итогам января исчисляется следующим образом:</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сумма НДС = (НБ1 x 10%) + (НБ2 x 18%).</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p>
    <w:p w:rsidR="002815F3" w:rsidRPr="00BB00B5" w:rsidRDefault="002815F3" w:rsidP="00BB00B5">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Выручка - это денежные и натуральные поступления в счет оплаты.</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С выручки, которая получена от реализации товаров (работ, услуг), имущественных прав, необходимо заплатить </w:t>
      </w:r>
      <w:r w:rsidR="007B1EAE" w:rsidRPr="00BB00B5">
        <w:rPr>
          <w:rFonts w:ascii="Times New Roman" w:hAnsi="Times New Roman" w:cs="Times New Roman"/>
          <w:sz w:val="28"/>
          <w:szCs w:val="28"/>
        </w:rPr>
        <w:t>налог на добавленную стоимость</w:t>
      </w:r>
      <w:r w:rsidRPr="00BB00B5">
        <w:rPr>
          <w:rFonts w:ascii="Times New Roman" w:hAnsi="Times New Roman" w:cs="Times New Roman"/>
          <w:sz w:val="28"/>
          <w:szCs w:val="28"/>
        </w:rPr>
        <w:t>. Иными словами, сумма выручки и есть налоговая база.</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Причем для целей </w:t>
      </w:r>
      <w:r w:rsidR="007B1EAE"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выручка - это все доходы, которые были получены от реализации товаров (работ, услуг) и имущественных прав. Во-первых, это деньги. Во-вторых, это любое иное имущество. Например, основные средства, материалы, продукты питания, ценные бумаги и др. Такие доходы учитываются в случае возможности их оценки и в той мере, в какой их можно оценить.</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Например, за поставку материалов частично расплатились деньгами, а в счет оставшейся части долга передали компьютер и ценные бумаги. И деньги, и компьютер, и ценные бумаги - это доходы от продажи материалов.</w:t>
      </w:r>
    </w:p>
    <w:p w:rsidR="002815F3" w:rsidRPr="00BB00B5" w:rsidRDefault="002815F3" w:rsidP="00BB00B5">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Выручка должна быть исчислена в рублях.</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Налоговая база определяется только в рублях. Поэтому если за проданные товары (работы, услуги) расплатились валютой, то эту сумму следует пересчитать в рубли. Пересчет нужно произвести по курсу Национального банка Республики Беларусь на дату наступления момента фактической реализации.</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Дата для пересчета валютной выручки установлена для плательщиков, которые приобретают товары (работы, услуги), имущественные права у иностранцев, не состоящих на учете в налоговых органах Республики Беларусь. Необходимо помнить, что в такой ситуации плательщик обязан исчислить и уплатить в белорусский бюджет сумму </w:t>
      </w:r>
      <w:r w:rsidR="007B1EAE"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Пересчитать сумму в валюте, которая подлежит уплате иностранцу, необходимо на дату фактического осуществления расходов по оплате товаров (работ, услуг), имущественных прав.</w:t>
      </w:r>
    </w:p>
    <w:p w:rsidR="002815F3" w:rsidRPr="00BB00B5" w:rsidRDefault="002815F3"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Представим все изложенное в виде таблицы.</w:t>
      </w:r>
    </w:p>
    <w:p w:rsidR="002815F3" w:rsidRPr="00BB00B5" w:rsidRDefault="00BB00B5" w:rsidP="00BB00B5">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C36E7" w:rsidRPr="00BB00B5">
        <w:rPr>
          <w:rFonts w:ascii="Times New Roman" w:hAnsi="Times New Roman" w:cs="Times New Roman"/>
          <w:sz w:val="28"/>
          <w:szCs w:val="28"/>
        </w:rPr>
        <w:t>Таблица 2</w:t>
      </w:r>
    </w:p>
    <w:tbl>
      <w:tblPr>
        <w:tblW w:w="0" w:type="auto"/>
        <w:tblInd w:w="-8" w:type="dxa"/>
        <w:tblLayout w:type="fixed"/>
        <w:tblCellMar>
          <w:left w:w="70" w:type="dxa"/>
          <w:right w:w="70" w:type="dxa"/>
        </w:tblCellMar>
        <w:tblLook w:val="0000" w:firstRow="0" w:lastRow="0" w:firstColumn="0" w:lastColumn="0" w:noHBand="0" w:noVBand="0"/>
      </w:tblPr>
      <w:tblGrid>
        <w:gridCol w:w="4725"/>
        <w:gridCol w:w="4320"/>
      </w:tblGrid>
      <w:tr w:rsidR="002815F3" w:rsidRPr="00BB00B5">
        <w:trPr>
          <w:cantSplit/>
          <w:trHeight w:val="360"/>
        </w:trPr>
        <w:tc>
          <w:tcPr>
            <w:tcW w:w="4725" w:type="dxa"/>
            <w:tcBorders>
              <w:top w:val="single" w:sz="6" w:space="0" w:color="auto"/>
              <w:left w:val="single" w:sz="6" w:space="0" w:color="auto"/>
              <w:bottom w:val="single" w:sz="6" w:space="0" w:color="auto"/>
              <w:right w:val="single" w:sz="6" w:space="0" w:color="auto"/>
            </w:tcBorders>
          </w:tcPr>
          <w:p w:rsidR="002815F3" w:rsidRPr="00BB00B5" w:rsidRDefault="002815F3"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Хозяйственная операция</w:t>
            </w:r>
            <w:r w:rsidR="00BB00B5" w:rsidRPr="00BB00B5">
              <w:rPr>
                <w:rFonts w:ascii="Times New Roman" w:hAnsi="Times New Roman" w:cs="Times New Roman"/>
              </w:rPr>
              <w:t xml:space="preserve"> </w:t>
            </w:r>
          </w:p>
        </w:tc>
        <w:tc>
          <w:tcPr>
            <w:tcW w:w="4320" w:type="dxa"/>
            <w:tcBorders>
              <w:top w:val="single" w:sz="6" w:space="0" w:color="auto"/>
              <w:left w:val="single" w:sz="6" w:space="0" w:color="auto"/>
              <w:bottom w:val="single" w:sz="6" w:space="0" w:color="auto"/>
              <w:right w:val="single" w:sz="6" w:space="0" w:color="auto"/>
            </w:tcBorders>
          </w:tcPr>
          <w:p w:rsidR="002815F3" w:rsidRPr="00BB00B5" w:rsidRDefault="002815F3"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Дата пересчета валютной</w:t>
            </w:r>
            <w:r w:rsidR="00BB00B5" w:rsidRPr="00BB00B5">
              <w:rPr>
                <w:rFonts w:ascii="Times New Roman" w:hAnsi="Times New Roman" w:cs="Times New Roman"/>
              </w:rPr>
              <w:t xml:space="preserve"> </w:t>
            </w:r>
            <w:r w:rsidRPr="00BB00B5">
              <w:rPr>
                <w:rFonts w:ascii="Times New Roman" w:hAnsi="Times New Roman" w:cs="Times New Roman"/>
              </w:rPr>
              <w:t>выручки</w:t>
            </w:r>
            <w:r w:rsidR="00BB00B5" w:rsidRPr="00BB00B5">
              <w:rPr>
                <w:rFonts w:ascii="Times New Roman" w:hAnsi="Times New Roman" w:cs="Times New Roman"/>
              </w:rPr>
              <w:t xml:space="preserve"> </w:t>
            </w:r>
          </w:p>
        </w:tc>
      </w:tr>
      <w:tr w:rsidR="002815F3" w:rsidRPr="00BB00B5">
        <w:trPr>
          <w:cantSplit/>
          <w:trHeight w:val="360"/>
        </w:trPr>
        <w:tc>
          <w:tcPr>
            <w:tcW w:w="4725" w:type="dxa"/>
            <w:tcBorders>
              <w:top w:val="single" w:sz="6" w:space="0" w:color="auto"/>
              <w:left w:val="single" w:sz="6" w:space="0" w:color="auto"/>
              <w:bottom w:val="single" w:sz="6" w:space="0" w:color="auto"/>
              <w:right w:val="single" w:sz="6" w:space="0" w:color="auto"/>
            </w:tcBorders>
          </w:tcPr>
          <w:p w:rsidR="002815F3" w:rsidRPr="00BB00B5" w:rsidRDefault="002815F3"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Реализация товаров (работ, услуг),</w:t>
            </w:r>
            <w:r w:rsidR="00BB00B5" w:rsidRPr="00BB00B5">
              <w:rPr>
                <w:rFonts w:ascii="Times New Roman" w:hAnsi="Times New Roman" w:cs="Times New Roman"/>
              </w:rPr>
              <w:t xml:space="preserve"> </w:t>
            </w:r>
            <w:r w:rsidRPr="00BB00B5">
              <w:rPr>
                <w:rFonts w:ascii="Times New Roman" w:hAnsi="Times New Roman" w:cs="Times New Roman"/>
              </w:rPr>
              <w:t>имущественных прав</w:t>
            </w:r>
            <w:r w:rsidR="00BB00B5" w:rsidRPr="00BB00B5">
              <w:rPr>
                <w:rFonts w:ascii="Times New Roman" w:hAnsi="Times New Roman" w:cs="Times New Roman"/>
              </w:rPr>
              <w:t xml:space="preserve"> </w:t>
            </w:r>
          </w:p>
        </w:tc>
        <w:tc>
          <w:tcPr>
            <w:tcW w:w="4320" w:type="dxa"/>
            <w:tcBorders>
              <w:top w:val="single" w:sz="6" w:space="0" w:color="auto"/>
              <w:left w:val="single" w:sz="6" w:space="0" w:color="auto"/>
              <w:bottom w:val="single" w:sz="6" w:space="0" w:color="auto"/>
              <w:right w:val="single" w:sz="6" w:space="0" w:color="auto"/>
            </w:tcBorders>
          </w:tcPr>
          <w:p w:rsidR="002815F3" w:rsidRPr="00BB00B5" w:rsidRDefault="002815F3"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наступления момента</w:t>
            </w:r>
            <w:r w:rsidR="00BB00B5" w:rsidRPr="00BB00B5">
              <w:rPr>
                <w:rFonts w:ascii="Times New Roman" w:hAnsi="Times New Roman" w:cs="Times New Roman"/>
              </w:rPr>
              <w:t xml:space="preserve"> </w:t>
            </w:r>
            <w:r w:rsidRPr="00BB00B5">
              <w:rPr>
                <w:rFonts w:ascii="Times New Roman" w:hAnsi="Times New Roman" w:cs="Times New Roman"/>
              </w:rPr>
              <w:t>фактической реализации</w:t>
            </w:r>
            <w:r w:rsidR="00BB00B5" w:rsidRPr="00BB00B5">
              <w:rPr>
                <w:rFonts w:ascii="Times New Roman" w:hAnsi="Times New Roman" w:cs="Times New Roman"/>
              </w:rPr>
              <w:t xml:space="preserve"> </w:t>
            </w:r>
          </w:p>
        </w:tc>
      </w:tr>
      <w:tr w:rsidR="002815F3" w:rsidRPr="00BB00B5">
        <w:trPr>
          <w:cantSplit/>
          <w:trHeight w:val="840"/>
        </w:trPr>
        <w:tc>
          <w:tcPr>
            <w:tcW w:w="4725" w:type="dxa"/>
            <w:tcBorders>
              <w:top w:val="single" w:sz="6" w:space="0" w:color="auto"/>
              <w:left w:val="single" w:sz="6" w:space="0" w:color="auto"/>
              <w:bottom w:val="single" w:sz="6" w:space="0" w:color="auto"/>
              <w:right w:val="single" w:sz="6" w:space="0" w:color="auto"/>
            </w:tcBorders>
          </w:tcPr>
          <w:p w:rsidR="002815F3" w:rsidRPr="00BB00B5" w:rsidRDefault="002815F3"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Приобретение товаров (работ,</w:t>
            </w:r>
            <w:r w:rsidR="00BB00B5" w:rsidRPr="00BB00B5">
              <w:rPr>
                <w:rFonts w:ascii="Times New Roman" w:hAnsi="Times New Roman" w:cs="Times New Roman"/>
              </w:rPr>
              <w:t xml:space="preserve"> </w:t>
            </w:r>
            <w:r w:rsidRPr="00BB00B5">
              <w:rPr>
                <w:rFonts w:ascii="Times New Roman" w:hAnsi="Times New Roman" w:cs="Times New Roman"/>
              </w:rPr>
              <w:t>услуг), имущественных прав</w:t>
            </w:r>
            <w:r w:rsidR="00BB00B5" w:rsidRPr="00BB00B5">
              <w:rPr>
                <w:rFonts w:ascii="Times New Roman" w:hAnsi="Times New Roman" w:cs="Times New Roman"/>
              </w:rPr>
              <w:t xml:space="preserve"> </w:t>
            </w:r>
            <w:r w:rsidRPr="00BB00B5">
              <w:rPr>
                <w:rFonts w:ascii="Times New Roman" w:hAnsi="Times New Roman" w:cs="Times New Roman"/>
              </w:rPr>
              <w:t>у иностранного лица, не состоящего</w:t>
            </w:r>
            <w:r w:rsidR="00BB00B5" w:rsidRPr="00BB00B5">
              <w:rPr>
                <w:rFonts w:ascii="Times New Roman" w:hAnsi="Times New Roman" w:cs="Times New Roman"/>
              </w:rPr>
              <w:t xml:space="preserve"> </w:t>
            </w:r>
            <w:r w:rsidRPr="00BB00B5">
              <w:rPr>
                <w:rFonts w:ascii="Times New Roman" w:hAnsi="Times New Roman" w:cs="Times New Roman"/>
              </w:rPr>
              <w:t>на учете в налоговых органах</w:t>
            </w:r>
            <w:r w:rsidR="00BB00B5" w:rsidRPr="00BB00B5">
              <w:rPr>
                <w:rFonts w:ascii="Times New Roman" w:hAnsi="Times New Roman" w:cs="Times New Roman"/>
              </w:rPr>
              <w:t xml:space="preserve"> </w:t>
            </w:r>
            <w:r w:rsidRPr="00BB00B5">
              <w:rPr>
                <w:rFonts w:ascii="Times New Roman" w:hAnsi="Times New Roman" w:cs="Times New Roman"/>
              </w:rPr>
              <w:t>Республики Беларусь в качестве</w:t>
            </w:r>
            <w:r w:rsidR="00BB00B5" w:rsidRPr="00BB00B5">
              <w:rPr>
                <w:rFonts w:ascii="Times New Roman" w:hAnsi="Times New Roman" w:cs="Times New Roman"/>
              </w:rPr>
              <w:t xml:space="preserve"> </w:t>
            </w:r>
            <w:r w:rsidRPr="00BB00B5">
              <w:rPr>
                <w:rFonts w:ascii="Times New Roman" w:hAnsi="Times New Roman" w:cs="Times New Roman"/>
              </w:rPr>
              <w:t>налогоплательщика</w:t>
            </w:r>
            <w:r w:rsidR="00BB00B5" w:rsidRPr="00BB00B5">
              <w:rPr>
                <w:rFonts w:ascii="Times New Roman" w:hAnsi="Times New Roman" w:cs="Times New Roman"/>
              </w:rPr>
              <w:t xml:space="preserve"> </w:t>
            </w:r>
          </w:p>
        </w:tc>
        <w:tc>
          <w:tcPr>
            <w:tcW w:w="4320" w:type="dxa"/>
            <w:tcBorders>
              <w:top w:val="single" w:sz="6" w:space="0" w:color="auto"/>
              <w:left w:val="single" w:sz="6" w:space="0" w:color="auto"/>
              <w:bottom w:val="single" w:sz="6" w:space="0" w:color="auto"/>
              <w:right w:val="single" w:sz="6" w:space="0" w:color="auto"/>
            </w:tcBorders>
          </w:tcPr>
          <w:p w:rsidR="002815F3" w:rsidRPr="00BB00B5" w:rsidRDefault="002815F3"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День наступления момента</w:t>
            </w:r>
            <w:r w:rsidR="00BB00B5" w:rsidRPr="00BB00B5">
              <w:rPr>
                <w:rFonts w:ascii="Times New Roman" w:hAnsi="Times New Roman" w:cs="Times New Roman"/>
              </w:rPr>
              <w:t xml:space="preserve"> </w:t>
            </w:r>
            <w:r w:rsidRPr="00BB00B5">
              <w:rPr>
                <w:rFonts w:ascii="Times New Roman" w:hAnsi="Times New Roman" w:cs="Times New Roman"/>
              </w:rPr>
              <w:t>фактической реализации, который</w:t>
            </w:r>
            <w:r w:rsidR="00BB00B5" w:rsidRPr="00BB00B5">
              <w:rPr>
                <w:rFonts w:ascii="Times New Roman" w:hAnsi="Times New Roman" w:cs="Times New Roman"/>
              </w:rPr>
              <w:t xml:space="preserve"> </w:t>
            </w:r>
            <w:r w:rsidRPr="00BB00B5">
              <w:rPr>
                <w:rFonts w:ascii="Times New Roman" w:hAnsi="Times New Roman" w:cs="Times New Roman"/>
              </w:rPr>
              <w:t>соответствует дню перечисления</w:t>
            </w:r>
            <w:r w:rsidR="00BB00B5" w:rsidRPr="00BB00B5">
              <w:rPr>
                <w:rFonts w:ascii="Times New Roman" w:hAnsi="Times New Roman" w:cs="Times New Roman"/>
              </w:rPr>
              <w:t xml:space="preserve"> </w:t>
            </w:r>
            <w:r w:rsidRPr="00BB00B5">
              <w:rPr>
                <w:rFonts w:ascii="Times New Roman" w:hAnsi="Times New Roman" w:cs="Times New Roman"/>
              </w:rPr>
              <w:t>денежных средств в оплату</w:t>
            </w:r>
            <w:r w:rsidR="00BB00B5" w:rsidRPr="00BB00B5">
              <w:rPr>
                <w:rFonts w:ascii="Times New Roman" w:hAnsi="Times New Roman" w:cs="Times New Roman"/>
              </w:rPr>
              <w:t xml:space="preserve"> </w:t>
            </w:r>
            <w:r w:rsidRPr="00BB00B5">
              <w:rPr>
                <w:rFonts w:ascii="Times New Roman" w:hAnsi="Times New Roman" w:cs="Times New Roman"/>
              </w:rPr>
              <w:t>товаров (работ, услуг),</w:t>
            </w:r>
            <w:r w:rsidR="00BB00B5" w:rsidRPr="00BB00B5">
              <w:rPr>
                <w:rFonts w:ascii="Times New Roman" w:hAnsi="Times New Roman" w:cs="Times New Roman"/>
              </w:rPr>
              <w:t xml:space="preserve"> </w:t>
            </w:r>
            <w:r w:rsidRPr="00BB00B5">
              <w:rPr>
                <w:rFonts w:ascii="Times New Roman" w:hAnsi="Times New Roman" w:cs="Times New Roman"/>
              </w:rPr>
              <w:t>имущественных прав</w:t>
            </w:r>
            <w:r w:rsidR="00BB00B5" w:rsidRPr="00BB00B5">
              <w:rPr>
                <w:rFonts w:ascii="Times New Roman" w:hAnsi="Times New Roman" w:cs="Times New Roman"/>
              </w:rPr>
              <w:t xml:space="preserve"> </w:t>
            </w:r>
          </w:p>
        </w:tc>
      </w:tr>
    </w:tbl>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p>
    <w:p w:rsidR="00451628" w:rsidRPr="00BB00B5" w:rsidRDefault="00845D41" w:rsidP="00BB00B5">
      <w:pPr>
        <w:pStyle w:val="a5"/>
        <w:spacing w:after="0" w:line="360" w:lineRule="auto"/>
        <w:ind w:left="0" w:firstLine="709"/>
        <w:jc w:val="both"/>
        <w:rPr>
          <w:sz w:val="28"/>
          <w:szCs w:val="28"/>
        </w:rPr>
      </w:pPr>
      <w:r w:rsidRPr="00E72C4C">
        <w:rPr>
          <w:sz w:val="28"/>
          <w:szCs w:val="28"/>
        </w:rPr>
        <w:t>Законом</w:t>
      </w:r>
      <w:r w:rsidR="00BB00B5">
        <w:rPr>
          <w:sz w:val="28"/>
          <w:szCs w:val="28"/>
        </w:rPr>
        <w:t xml:space="preserve"> </w:t>
      </w:r>
      <w:r w:rsidRPr="00BB00B5">
        <w:rPr>
          <w:sz w:val="28"/>
          <w:szCs w:val="28"/>
        </w:rPr>
        <w:t>Р</w:t>
      </w:r>
      <w:r w:rsidR="007B1EAE" w:rsidRPr="00BB00B5">
        <w:rPr>
          <w:sz w:val="28"/>
          <w:szCs w:val="28"/>
        </w:rPr>
        <w:t xml:space="preserve">еспублики </w:t>
      </w:r>
      <w:r w:rsidRPr="00BB00B5">
        <w:rPr>
          <w:sz w:val="28"/>
          <w:szCs w:val="28"/>
        </w:rPr>
        <w:t>Б</w:t>
      </w:r>
      <w:r w:rsidR="007B1EAE" w:rsidRPr="00BB00B5">
        <w:rPr>
          <w:sz w:val="28"/>
          <w:szCs w:val="28"/>
        </w:rPr>
        <w:t>еларусь</w:t>
      </w:r>
      <w:r w:rsidRPr="00BB00B5">
        <w:rPr>
          <w:sz w:val="28"/>
          <w:szCs w:val="28"/>
        </w:rPr>
        <w:t xml:space="preserve"> «О налоге на добавленную стоимость»</w:t>
      </w:r>
      <w:r w:rsidR="00BB00B5">
        <w:rPr>
          <w:sz w:val="28"/>
          <w:szCs w:val="28"/>
        </w:rPr>
        <w:t xml:space="preserve"> </w:t>
      </w:r>
      <w:r w:rsidRPr="00BB00B5">
        <w:rPr>
          <w:sz w:val="28"/>
          <w:szCs w:val="28"/>
        </w:rPr>
        <w:t>от</w:t>
      </w:r>
      <w:r w:rsidR="00BB00B5">
        <w:rPr>
          <w:sz w:val="28"/>
          <w:szCs w:val="28"/>
        </w:rPr>
        <w:t xml:space="preserve"> </w:t>
      </w:r>
      <w:r w:rsidRPr="00BB00B5">
        <w:rPr>
          <w:sz w:val="28"/>
          <w:szCs w:val="28"/>
        </w:rPr>
        <w:t>19.12.1991 № 1319-XII (с изменениями и дополнениями) установлены ставки</w:t>
      </w:r>
      <w:r w:rsidR="00BB00B5">
        <w:rPr>
          <w:sz w:val="28"/>
          <w:szCs w:val="28"/>
        </w:rPr>
        <w:t xml:space="preserve"> </w:t>
      </w:r>
      <w:r w:rsidRPr="00BB00B5">
        <w:rPr>
          <w:sz w:val="28"/>
          <w:szCs w:val="28"/>
        </w:rPr>
        <w:t>налога на добавленную стоимость в</w:t>
      </w:r>
      <w:r w:rsidR="00BB00B5">
        <w:rPr>
          <w:sz w:val="28"/>
          <w:szCs w:val="28"/>
        </w:rPr>
        <w:t xml:space="preserve"> </w:t>
      </w:r>
      <w:r w:rsidRPr="00BB00B5">
        <w:rPr>
          <w:sz w:val="28"/>
          <w:szCs w:val="28"/>
        </w:rPr>
        <w:t>размере</w:t>
      </w:r>
      <w:r w:rsidR="00451628" w:rsidRPr="00BB00B5">
        <w:rPr>
          <w:sz w:val="28"/>
          <w:szCs w:val="28"/>
        </w:rPr>
        <w:t>:</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ноль (0) процентов - при реализации:</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1.1. экспортируемых товаров;</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1.2. работ (услуг) по сопровождению, погрузке, перегрузке и иных подобных работ (услуг), непосредственно связанных с реализацией экспортируемых товаров;</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1.3. экспортируемых транспортных услуг, включая транзитные перевозки, а также экспортируемых работ (услуг) по производству товаров из давальческого сырья (материалов).</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десять (10) процентов:</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2.1. при реализации производимой на территории Республики Беларусь продукции растениеводства (за исключением цветов, декоративных растений), животноводства (за исключением пушного звероводства), рыбоводства и пчеловодства;</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2.2. при ввозе на таможенную территорию Республики Беларусь и (или) реализации продовольственных товаров и товаров для детей по перечню, утвержденному Президентом Республики Беларусь;</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 восемнадцать (18) процентов:</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w:t>
      </w:r>
      <w:r w:rsidR="00A14ADD" w:rsidRPr="00BB00B5">
        <w:rPr>
          <w:rFonts w:ascii="Times New Roman" w:hAnsi="Times New Roman" w:cs="Times New Roman"/>
          <w:sz w:val="28"/>
          <w:szCs w:val="28"/>
        </w:rPr>
        <w:t>1</w:t>
      </w:r>
      <w:r w:rsidRPr="00BB00B5">
        <w:rPr>
          <w:rFonts w:ascii="Times New Roman" w:hAnsi="Times New Roman" w:cs="Times New Roman"/>
          <w:sz w:val="28"/>
          <w:szCs w:val="28"/>
        </w:rPr>
        <w:t>. при ввозе товаров на таможенную территорию Республики Белар</w:t>
      </w:r>
      <w:r w:rsidR="00A14ADD" w:rsidRPr="00BB00B5">
        <w:rPr>
          <w:rFonts w:ascii="Times New Roman" w:hAnsi="Times New Roman" w:cs="Times New Roman"/>
          <w:sz w:val="28"/>
          <w:szCs w:val="28"/>
        </w:rPr>
        <w:t xml:space="preserve">усь, не указанных в подпункте </w:t>
      </w:r>
      <w:r w:rsidRPr="00BB00B5">
        <w:rPr>
          <w:rFonts w:ascii="Times New Roman" w:hAnsi="Times New Roman" w:cs="Times New Roman"/>
          <w:sz w:val="28"/>
          <w:szCs w:val="28"/>
        </w:rPr>
        <w:t>2.2, либо при использовании товаров в иных целях, чем те, в связи с которыми они были освобождены от налогообложения;</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w:t>
      </w:r>
      <w:r w:rsidR="00A14ADD" w:rsidRPr="00BB00B5">
        <w:rPr>
          <w:rFonts w:ascii="Times New Roman" w:hAnsi="Times New Roman" w:cs="Times New Roman"/>
          <w:sz w:val="28"/>
          <w:szCs w:val="28"/>
        </w:rPr>
        <w:t>2</w:t>
      </w:r>
      <w:r w:rsidRPr="00BB00B5">
        <w:rPr>
          <w:rFonts w:ascii="Times New Roman" w:hAnsi="Times New Roman" w:cs="Times New Roman"/>
          <w:sz w:val="28"/>
          <w:szCs w:val="28"/>
        </w:rPr>
        <w:t>. при поступлении сум</w:t>
      </w:r>
      <w:r w:rsidR="00A14ADD" w:rsidRPr="00BB00B5">
        <w:rPr>
          <w:rFonts w:ascii="Times New Roman" w:hAnsi="Times New Roman" w:cs="Times New Roman"/>
          <w:sz w:val="28"/>
          <w:szCs w:val="28"/>
        </w:rPr>
        <w:t>м, увеличивающих налоговую базу;</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4. девять целых девять сотых (9,09) процента (10 : 110 x 100) или 15,25 процента (18 : 118 x 100) при:</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4.1. реализации товаров (работ, услуг) по регулируемым розничным ценам с учетом налога;</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5. ноль целых пять десятых (0,5) процента - при ввозе на таможенную территорию Республики Беларусь из Российской Федерации для производственных нужд обработанных и необработанных алмазов во всех видах и других драгоценных камней (коды по Товарной номенклатуре внешнеэкономической деятельности Республики Беларусь 7102, 7103);</w:t>
      </w:r>
    </w:p>
    <w:p w:rsidR="00451628" w:rsidRPr="00BB00B5" w:rsidRDefault="00451628" w:rsidP="00BB00B5">
      <w:pPr>
        <w:autoSpaceDE w:val="0"/>
        <w:autoSpaceDN w:val="0"/>
        <w:adjustRightInd w:val="0"/>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6. двадцать четыре (24) процента - при реализации на территории Республики Беларусь и при ввозе на таможенную территорию Республики Беларусь сахара белого (код Товарной номенклатуры внешнеэкономической деятельности Республики Беларусь 1701 99 100).</w:t>
      </w:r>
    </w:p>
    <w:p w:rsidR="00A14ADD" w:rsidRPr="00BB00B5" w:rsidRDefault="00A14ADD" w:rsidP="00BB00B5">
      <w:pPr>
        <w:autoSpaceDE w:val="0"/>
        <w:autoSpaceDN w:val="0"/>
        <w:adjustRightInd w:val="0"/>
        <w:spacing w:after="0" w:line="360" w:lineRule="auto"/>
        <w:ind w:firstLine="709"/>
        <w:jc w:val="both"/>
        <w:outlineLvl w:val="1"/>
        <w:rPr>
          <w:rFonts w:ascii="Times New Roman" w:hAnsi="Times New Roman" w:cs="Times New Roman"/>
          <w:sz w:val="28"/>
          <w:szCs w:val="28"/>
        </w:rPr>
      </w:pPr>
      <w:r w:rsidRPr="00BB00B5">
        <w:rPr>
          <w:rFonts w:ascii="Times New Roman" w:hAnsi="Times New Roman" w:cs="Times New Roman"/>
          <w:sz w:val="28"/>
          <w:szCs w:val="28"/>
        </w:rPr>
        <w:t>Налог исчисляется как произведение налоговой базы и налоговой ставки и рассчитывается по формуле:</w:t>
      </w:r>
    </w:p>
    <w:p w:rsidR="00A14ADD" w:rsidRPr="00BB00B5" w:rsidRDefault="00A14ADD" w:rsidP="00BB00B5">
      <w:pPr>
        <w:autoSpaceDE w:val="0"/>
        <w:autoSpaceDN w:val="0"/>
        <w:adjustRightInd w:val="0"/>
        <w:spacing w:after="0" w:line="360" w:lineRule="auto"/>
        <w:ind w:firstLine="709"/>
        <w:jc w:val="both"/>
        <w:rPr>
          <w:rFonts w:ascii="Times New Roman" w:hAnsi="Times New Roman" w:cs="Times New Roman"/>
          <w:sz w:val="28"/>
          <w:szCs w:val="28"/>
        </w:rPr>
      </w:pPr>
    </w:p>
    <w:p w:rsidR="00A14ADD" w:rsidRPr="00BB00B5" w:rsidRDefault="00A14ADD" w:rsidP="00BB00B5">
      <w:pPr>
        <w:pStyle w:val="ConsPlusNonformat"/>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 = Б x С,</w:t>
      </w:r>
    </w:p>
    <w:p w:rsidR="00A14ADD" w:rsidRPr="00BB00B5" w:rsidRDefault="00A14ADD" w:rsidP="00BB00B5">
      <w:pPr>
        <w:pStyle w:val="ConsPlusNonformat"/>
        <w:spacing w:line="360" w:lineRule="auto"/>
        <w:ind w:firstLine="709"/>
        <w:jc w:val="both"/>
        <w:rPr>
          <w:rFonts w:ascii="Times New Roman" w:hAnsi="Times New Roman" w:cs="Times New Roman"/>
          <w:sz w:val="28"/>
          <w:szCs w:val="28"/>
        </w:rPr>
      </w:pPr>
    </w:p>
    <w:p w:rsidR="00A14ADD" w:rsidRPr="00BB00B5" w:rsidRDefault="00A14ADD" w:rsidP="00BB00B5">
      <w:pPr>
        <w:pStyle w:val="ConsPlusNonformat"/>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где</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исчисленная</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сумма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 xml:space="preserve">налога; </w:t>
      </w:r>
    </w:p>
    <w:p w:rsidR="00A14ADD" w:rsidRPr="00BB00B5" w:rsidRDefault="00A14ADD" w:rsidP="00BB00B5">
      <w:pPr>
        <w:pStyle w:val="ConsPlusNonformat"/>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Б</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налоговая</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база;</w:t>
      </w:r>
      <w:r w:rsidR="00BB00B5">
        <w:rPr>
          <w:rFonts w:ascii="Times New Roman" w:hAnsi="Times New Roman" w:cs="Times New Roman"/>
          <w:sz w:val="28"/>
          <w:szCs w:val="28"/>
        </w:rPr>
        <w:t xml:space="preserve"> </w:t>
      </w:r>
    </w:p>
    <w:p w:rsidR="00A14ADD" w:rsidRPr="00BB00B5" w:rsidRDefault="00A14ADD" w:rsidP="00BB00B5">
      <w:pPr>
        <w:pStyle w:val="ConsPlusNonformat"/>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 установленная ставка налога.</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Если осуществляются операции, которые облагаются по разным ставкам </w:t>
      </w:r>
      <w:r w:rsidR="007B1EAE"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то нужно учитывать такие операции раздельно.</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Для этого необходимо:</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определить налоговую базу по каждому виду операций, облагаемых по разным ставкам;</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исчислить отдельно суммы налога по каждому виду операций;</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 суммировать результаты.</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Следовательно, при раздельном учете налог исчисляется так:</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НДС = (НБ1 x С1) + (НБ2 x С2) + (НБ3 x С3),</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где НБ1, НБ2, НБ3 - налоговая база по каждому виду операций, которые облагаются НДС по разным ставкам;</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С1, С2, С3 - ставки налога, например 18%, 10% или 15,25%, 9,09%.</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Пример </w:t>
      </w:r>
      <w:r w:rsidR="00AD2335" w:rsidRPr="00BB00B5">
        <w:rPr>
          <w:rFonts w:ascii="Times New Roman" w:hAnsi="Times New Roman" w:cs="Times New Roman"/>
          <w:sz w:val="28"/>
          <w:szCs w:val="28"/>
        </w:rPr>
        <w:t>3</w:t>
      </w:r>
      <w:r w:rsidRPr="00BB00B5">
        <w:rPr>
          <w:rFonts w:ascii="Times New Roman" w:hAnsi="Times New Roman" w:cs="Times New Roman"/>
          <w:sz w:val="28"/>
          <w:szCs w:val="28"/>
        </w:rPr>
        <w:t>.</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Исчисление общей суммы </w:t>
      </w:r>
      <w:r w:rsidR="00AD2335"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при осуществлении операций, облагаемых по разным ставкам:</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КУП «Золотая житница» продает детскую одежду, обувь, детское питание, которые облагаются НДС по ставке 10%.</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числе товаров для детей организация реализует также спортивную обувь (кеды, кроссовки), которые облагаются НДС по ставке 18%.</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Реализацию по разным ставкам бухгалтер учитывает раздельно.</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Отчитывается по </w:t>
      </w:r>
      <w:r w:rsidR="00AD2335"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КУП «Золотая житница» ежемесячно.</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течение месяца 2008 г. организация реализовала товары, облагаемые по ставке 10%, на сумму 1400000 руб. (без учета НДС), а товары, облагаемые по ставке 18%, на сумму 200000 руб. (без учета НДС).</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Решение.</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 итогам месяца общая сумма НДС, которую надо заплатить в бюджет, составит 176000 руб. (1400000 x 10% + 200000 руб. x 18% = 140000 руб. + 36000 руб. = 176000 руб.).</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Таким образом, сумма налога напрямую зависит от размера налоговой базы и применяемой по данной операции ставки </w:t>
      </w:r>
      <w:r w:rsidR="00AD2335"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w:t>
      </w:r>
    </w:p>
    <w:p w:rsidR="005D36BB" w:rsidRPr="00BB00B5" w:rsidRDefault="005D36B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Исчисление налога по товарам плательщики, осуществляющие розничную торговлю и деятельность по предоставлению услуг общественного питания, могут производить, исходя из налоговой базы и доли суммы налога по товарам, имеющимся в отчетном налоговом периоде, в стоимости этих товаров (с учетом всех налогов, сборов и отчислений, взимаемых при реализации товаров), включая товары, освобожденные от налога.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 итогам налогового периода необходимо исчислить общую сумму налога. Здесь действуют два основных правила: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1) общая сумма </w:t>
      </w:r>
      <w:r w:rsidR="00AD2335"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исчисляется по тем операциям, по которым налоговая база определена. Момент ее определения должен приходиться на данный налоговый период;</w:t>
      </w:r>
    </w:p>
    <w:p w:rsidR="00845D41" w:rsidRPr="00BB00B5" w:rsidRDefault="00F62D57" w:rsidP="00BB00B5">
      <w:pPr>
        <w:pStyle w:val="a5"/>
        <w:spacing w:after="0" w:line="360" w:lineRule="auto"/>
        <w:ind w:left="0" w:firstLine="709"/>
        <w:jc w:val="both"/>
        <w:rPr>
          <w:sz w:val="28"/>
          <w:szCs w:val="28"/>
        </w:rPr>
      </w:pPr>
      <w:r w:rsidRPr="00BB00B5">
        <w:rPr>
          <w:sz w:val="28"/>
          <w:szCs w:val="28"/>
        </w:rPr>
        <w:t xml:space="preserve">2) по итогам налогового периода общая сумма </w:t>
      </w:r>
      <w:r w:rsidR="00AD2335" w:rsidRPr="00BB00B5">
        <w:rPr>
          <w:sz w:val="28"/>
          <w:szCs w:val="28"/>
        </w:rPr>
        <w:t xml:space="preserve">налога на добавленную стоимость </w:t>
      </w:r>
      <w:r w:rsidRPr="00BB00B5">
        <w:rPr>
          <w:sz w:val="28"/>
          <w:szCs w:val="28"/>
        </w:rPr>
        <w:t>исчисляется в отношении операций, которые признаются объектом обложения налогом.</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Кроме того, когда исчисляется общая сумма налога, нужно учесть все изменения, которые увеличивают или уменьшают налоговую базу в данном налоговом периоде.</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Сумма налога, исчисленная в соответствии с вышеуказанным порядком, за исключением случаев уменьшения или увеличения налоговой базы, а также сумма налога, уплаченная при приобретении объектов у нерезидентов Республики Беларусь, предъявляется плательщиком при реализации товаров (работ, услуг), имущественных прав к оплате покупателю этих товаров (работ, услуг), имущественных прав.</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При изменении порядка исчисления налога (изменение объектов налогообложения, налоговой базы, ставок) новый порядок исчисления применяется в отношении товаров (работ, услуг), имущественных прав, отгруженных с момента изменения порядка исчисления налога.</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Следовательно, исчисление </w:t>
      </w:r>
      <w:r w:rsidR="00AD2335"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 xml:space="preserve">в новом порядке производится только в отношении объектов, отгруженных в условиях действия нового порядка исчисления </w:t>
      </w:r>
      <w:r w:rsidR="00AD2335"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т.е. для применения нового порядка должен наступить момент отгрузки. Если отгрузка осуществлена ранее изменения порядка, то в отношении таких объектов применяется ранее действующий порядок.</w:t>
      </w:r>
    </w:p>
    <w:p w:rsidR="00F62D57" w:rsidRPr="00BB00B5" w:rsidRDefault="00F62D5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Исходя из этого, исчисление </w:t>
      </w:r>
      <w:r w:rsidR="00AD2335"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при изменении порядка его исчисления не зависит от метода фактической реализации, установленного учетной политикой плательщика.</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На основании изложенного можно привести алгоритм исчисления </w:t>
      </w:r>
      <w:r w:rsidR="00AD2335"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при получении денежных средств, связанных с расчетами по оплате товаров (ра</w:t>
      </w:r>
      <w:r w:rsidR="00AE12DC" w:rsidRPr="00BB00B5">
        <w:rPr>
          <w:rFonts w:ascii="Times New Roman" w:hAnsi="Times New Roman" w:cs="Times New Roman"/>
          <w:sz w:val="28"/>
          <w:szCs w:val="28"/>
        </w:rPr>
        <w:t>бот, услуг), имущественных прав:</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1. Определяем, облагается или не облагается </w:t>
      </w:r>
      <w:r w:rsidR="00AD2335" w:rsidRPr="00BB00B5">
        <w:rPr>
          <w:rFonts w:ascii="Times New Roman" w:hAnsi="Times New Roman" w:cs="Times New Roman"/>
          <w:sz w:val="28"/>
          <w:szCs w:val="28"/>
        </w:rPr>
        <w:t xml:space="preserve">налогом на добавленную стоимость </w:t>
      </w:r>
      <w:r w:rsidRPr="00BB00B5">
        <w:rPr>
          <w:rFonts w:ascii="Times New Roman" w:hAnsi="Times New Roman" w:cs="Times New Roman"/>
          <w:sz w:val="28"/>
          <w:szCs w:val="28"/>
        </w:rPr>
        <w:t>основная операция по реализации товаров (работ, услуг), имущественных прав.</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1.1. Если основная операция не облагается </w:t>
      </w:r>
      <w:r w:rsidR="00AD2335"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 то полученные суммы также не подлежат налогообложению.</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1.2. Если основная операция облагается </w:t>
      </w:r>
      <w:r w:rsidR="00693648"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 то полученные суммы подлежат налогообложению.</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2. Определяем ставку </w:t>
      </w:r>
      <w:r w:rsidR="00693648"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по которой облагалась основная операция.</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2.1. Если основная операция облагалась по ставке 10%, то полученные суммы подлежат налогообложению по ставке 10%.</w:t>
      </w:r>
    </w:p>
    <w:p w:rsidR="000C36E7"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2.2. Если основная операция облагалась по ставке 18%, то полученные суммы подлежат налогообложению по ставке 18%.</w:t>
      </w:r>
    </w:p>
    <w:p w:rsidR="00A3668F" w:rsidRPr="00BB00B5" w:rsidRDefault="000C36E7"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2.3. Если основная операция облагалась по ставке 24%, то полученные суммы подлежат налогообложению по ставке 24/124.</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Налоговые вычеты - это уменьшение суммы </w:t>
      </w:r>
      <w:r w:rsidR="00693648"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которая исчисляется для уплаты в бюджет, на суммы "входного" налога .</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Однако для того, чтобы включить суммы "входного" налога в состав налоговых вычетов, необходимо соблюсти ряд условий.</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Итак, принимается к вычету "входной" НДС, если выполняются следующие условия:</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1. Товары (работы, услуги), имущественные права приобретены для операций, облагаемых </w:t>
      </w:r>
      <w:r w:rsidR="00693648"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Товары (работы, услуги), имущественные права оприходованы (приняты к учету).</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 Суммы налога отражены в книге покупок.</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4. Имеются надлежаще оформленные документы, в которых указана сумма налога.</w:t>
      </w:r>
    </w:p>
    <w:p w:rsidR="00BB00B5" w:rsidRDefault="00BB00B5" w:rsidP="00BB00B5">
      <w:pPr>
        <w:pStyle w:val="HTML"/>
        <w:spacing w:line="360" w:lineRule="auto"/>
        <w:ind w:firstLine="709"/>
        <w:jc w:val="both"/>
        <w:rPr>
          <w:rFonts w:ascii="Times New Roman" w:hAnsi="Times New Roman" w:cs="Times New Roman"/>
          <w:b/>
          <w:bCs/>
          <w:i/>
          <w:iCs/>
          <w:color w:val="auto"/>
          <w:sz w:val="28"/>
          <w:szCs w:val="28"/>
        </w:rPr>
      </w:pPr>
    </w:p>
    <w:p w:rsidR="002B728A" w:rsidRPr="00BB00B5" w:rsidRDefault="00186213" w:rsidP="00BB00B5">
      <w:pPr>
        <w:pStyle w:val="HTML"/>
        <w:spacing w:line="360" w:lineRule="auto"/>
        <w:ind w:firstLine="709"/>
        <w:jc w:val="center"/>
        <w:rPr>
          <w:rFonts w:ascii="Times New Roman" w:hAnsi="Times New Roman" w:cs="Times New Roman"/>
          <w:b/>
          <w:bCs/>
          <w:i/>
          <w:iCs/>
          <w:color w:val="auto"/>
          <w:sz w:val="28"/>
          <w:szCs w:val="28"/>
        </w:rPr>
      </w:pPr>
      <w:r w:rsidRPr="00BB00B5">
        <w:rPr>
          <w:rFonts w:ascii="Times New Roman" w:hAnsi="Times New Roman" w:cs="Times New Roman"/>
          <w:b/>
          <w:bCs/>
          <w:i/>
          <w:iCs/>
          <w:color w:val="auto"/>
          <w:sz w:val="28"/>
          <w:szCs w:val="28"/>
        </w:rPr>
        <w:t>1.3 Проблемы исследования и контроля налога на добавленную стоимость</w:t>
      </w:r>
    </w:p>
    <w:p w:rsidR="002B728A" w:rsidRPr="00BB00B5" w:rsidRDefault="002B728A" w:rsidP="00BB00B5">
      <w:pPr>
        <w:pStyle w:val="HTML"/>
        <w:spacing w:line="360" w:lineRule="auto"/>
        <w:ind w:firstLine="709"/>
        <w:jc w:val="both"/>
        <w:rPr>
          <w:rFonts w:ascii="Times New Roman" w:hAnsi="Times New Roman" w:cs="Times New Roman"/>
          <w:color w:val="auto"/>
          <w:sz w:val="28"/>
          <w:szCs w:val="28"/>
        </w:rPr>
      </w:pPr>
    </w:p>
    <w:p w:rsidR="009F408F" w:rsidRPr="00BB00B5" w:rsidRDefault="009F408F" w:rsidP="00BB00B5">
      <w:pPr>
        <w:pStyle w:val="a5"/>
        <w:spacing w:after="0" w:line="360" w:lineRule="auto"/>
        <w:ind w:left="0" w:firstLine="709"/>
        <w:jc w:val="both"/>
        <w:rPr>
          <w:sz w:val="28"/>
          <w:szCs w:val="28"/>
        </w:rPr>
      </w:pPr>
      <w:r w:rsidRPr="00BB00B5">
        <w:rPr>
          <w:sz w:val="28"/>
          <w:szCs w:val="28"/>
        </w:rPr>
        <w:t xml:space="preserve">Проблемы, связанные с исчислением и уплатой </w:t>
      </w:r>
      <w:r w:rsidR="00693648" w:rsidRPr="00BB00B5">
        <w:rPr>
          <w:sz w:val="28"/>
          <w:szCs w:val="28"/>
        </w:rPr>
        <w:t>налога на добавленную стоимость</w:t>
      </w:r>
      <w:r w:rsidRPr="00BB00B5">
        <w:rPr>
          <w:sz w:val="28"/>
          <w:szCs w:val="28"/>
        </w:rPr>
        <w:t>, с каждым годом становятся все более актуальными.</w:t>
      </w:r>
    </w:p>
    <w:p w:rsidR="009F408F" w:rsidRPr="00BB00B5" w:rsidRDefault="009F408F" w:rsidP="00BB00B5">
      <w:pPr>
        <w:pStyle w:val="a5"/>
        <w:spacing w:after="0" w:line="360" w:lineRule="auto"/>
        <w:ind w:left="0" w:firstLine="709"/>
        <w:jc w:val="both"/>
        <w:rPr>
          <w:sz w:val="28"/>
          <w:szCs w:val="28"/>
        </w:rPr>
      </w:pPr>
      <w:r w:rsidRPr="00BB00B5">
        <w:rPr>
          <w:sz w:val="28"/>
          <w:szCs w:val="28"/>
        </w:rPr>
        <w:t>Налог на добавленную стоимость можно без преувеличения назвать как основным, так и самым проблемным налогом в белорусской налоговой системе.</w:t>
      </w:r>
    </w:p>
    <w:p w:rsidR="009F408F" w:rsidRPr="00BB00B5" w:rsidRDefault="009F408F" w:rsidP="00BB00B5">
      <w:pPr>
        <w:pStyle w:val="a5"/>
        <w:spacing w:after="0" w:line="360" w:lineRule="auto"/>
        <w:ind w:left="0" w:firstLine="709"/>
        <w:jc w:val="both"/>
        <w:rPr>
          <w:sz w:val="28"/>
          <w:szCs w:val="28"/>
        </w:rPr>
      </w:pPr>
      <w:r w:rsidRPr="00BB00B5">
        <w:rPr>
          <w:sz w:val="28"/>
          <w:szCs w:val="28"/>
        </w:rPr>
        <w:t xml:space="preserve">Существующие методика расчета </w:t>
      </w:r>
      <w:r w:rsidR="00693648" w:rsidRPr="00BB00B5">
        <w:rPr>
          <w:sz w:val="28"/>
          <w:szCs w:val="28"/>
        </w:rPr>
        <w:t xml:space="preserve">налога на добавленную стоимость </w:t>
      </w:r>
      <w:r w:rsidRPr="00BB00B5">
        <w:rPr>
          <w:sz w:val="28"/>
          <w:szCs w:val="28"/>
        </w:rPr>
        <w:t xml:space="preserve">и система его администрирования позволяют недобросовестным налогоплательщикам применять различные способы уклонения от его уплаты и создают дополнительные проблемы тем, кто исполняет обязанности по уплате налога. </w:t>
      </w:r>
    </w:p>
    <w:p w:rsidR="009F408F" w:rsidRPr="00BB00B5" w:rsidRDefault="009F408F" w:rsidP="00BB00B5">
      <w:pPr>
        <w:pStyle w:val="a5"/>
        <w:spacing w:after="0" w:line="360" w:lineRule="auto"/>
        <w:ind w:left="0" w:firstLine="709"/>
        <w:jc w:val="both"/>
        <w:rPr>
          <w:sz w:val="28"/>
          <w:szCs w:val="28"/>
        </w:rPr>
      </w:pPr>
      <w:r w:rsidRPr="00BB00B5">
        <w:rPr>
          <w:sz w:val="28"/>
          <w:szCs w:val="28"/>
        </w:rPr>
        <w:t xml:space="preserve">Налог на добавленную стоимость является самым значительным источником поступлений в бюджет республики. Однако большие деньги рождают большие проблемы - большинство налоговых судебных разбирательств посвящены именно </w:t>
      </w:r>
      <w:r w:rsidR="00693648" w:rsidRPr="00BB00B5">
        <w:rPr>
          <w:sz w:val="28"/>
          <w:szCs w:val="28"/>
        </w:rPr>
        <w:t>налогу на добавленную стоимость</w:t>
      </w:r>
      <w:r w:rsidRPr="00BB00B5">
        <w:rPr>
          <w:sz w:val="28"/>
          <w:szCs w:val="28"/>
        </w:rPr>
        <w:t>. При этом как субъекты хозяйствования</w:t>
      </w:r>
      <w:r w:rsidR="00693648" w:rsidRPr="00BB00B5">
        <w:rPr>
          <w:sz w:val="28"/>
          <w:szCs w:val="28"/>
        </w:rPr>
        <w:t>,</w:t>
      </w:r>
      <w:r w:rsidRPr="00BB00B5">
        <w:rPr>
          <w:sz w:val="28"/>
          <w:szCs w:val="28"/>
        </w:rPr>
        <w:t xml:space="preserve"> так и налоговые органы предъявляют встречные претензии.</w:t>
      </w:r>
    </w:p>
    <w:p w:rsidR="00CA7EE6" w:rsidRPr="00BB00B5" w:rsidRDefault="00CA7EE6" w:rsidP="00BB00B5">
      <w:pPr>
        <w:pStyle w:val="a5"/>
        <w:spacing w:after="0" w:line="360" w:lineRule="auto"/>
        <w:ind w:left="0" w:firstLine="709"/>
        <w:jc w:val="both"/>
        <w:rPr>
          <w:sz w:val="28"/>
          <w:szCs w:val="28"/>
        </w:rPr>
      </w:pPr>
      <w:r w:rsidRPr="00BB00B5">
        <w:rPr>
          <w:sz w:val="28"/>
          <w:szCs w:val="28"/>
        </w:rPr>
        <w:t>Наличие нескольких ставок для исчисления налога, порядок отнесения выручки к доходам, облагаемым по той или иной ставке налога на добавленную стоимость, порядок льготирования и документального подтверждения, полученных льгот, выбор метода определения выручки (по отгрузке, по оплате)</w:t>
      </w:r>
      <w:r w:rsidR="007035CC" w:rsidRPr="00BB00B5">
        <w:rPr>
          <w:sz w:val="28"/>
          <w:szCs w:val="28"/>
        </w:rPr>
        <w:t xml:space="preserve"> неизбежно влечет затруднения в организации правильного учета.</w:t>
      </w:r>
      <w:r w:rsidRPr="00BB00B5">
        <w:rPr>
          <w:sz w:val="28"/>
          <w:szCs w:val="28"/>
        </w:rPr>
        <w:t xml:space="preserve"> </w:t>
      </w:r>
    </w:p>
    <w:p w:rsidR="007B10B6" w:rsidRPr="00BB00B5" w:rsidRDefault="007B10B6"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Реализация товаров (работ, услуг), имущественных прав только тогда облагается </w:t>
      </w:r>
      <w:r w:rsidR="00693648"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 когда совершается на территории Республики Беларусь.</w:t>
      </w:r>
    </w:p>
    <w:p w:rsidR="007B10B6" w:rsidRPr="00BB00B5" w:rsidRDefault="007B10B6"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большинстве случаев, когда сделки, направленные на реализацию товаров (выполнение работ, оказание услуг), заключаются между белорусскими организациями и предпринимателями и фактически осуществляются на белорусской территории, проблем с определением места реализации не возникает.</w:t>
      </w:r>
    </w:p>
    <w:p w:rsidR="007B10B6" w:rsidRPr="00BB00B5" w:rsidRDefault="007B10B6"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Сложности могут появиться при заключении договоров с организациями, в том числе иностранными, которые осуществляют свою деятельность за пределами территории Республики Беларусь.</w:t>
      </w:r>
    </w:p>
    <w:p w:rsidR="007B10B6" w:rsidRPr="00BB00B5" w:rsidRDefault="007B10B6"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Необходимо учитывать основные принципы определения места реализации товаров, работ и услуг, имущественных прав,</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установленные Налоговым Кодексом:</w:t>
      </w:r>
    </w:p>
    <w:p w:rsidR="007B10B6" w:rsidRPr="00BB00B5" w:rsidRDefault="007B10B6" w:rsidP="00BB00B5">
      <w:pPr>
        <w:pStyle w:val="ConsPlusNormal"/>
        <w:widowControl/>
        <w:numPr>
          <w:ilvl w:val="0"/>
          <w:numId w:val="10"/>
        </w:numPr>
        <w:spacing w:line="360" w:lineRule="auto"/>
        <w:ind w:left="0" w:firstLine="709"/>
        <w:jc w:val="both"/>
        <w:outlineLvl w:val="1"/>
        <w:rPr>
          <w:rFonts w:ascii="Times New Roman" w:hAnsi="Times New Roman" w:cs="Times New Roman"/>
          <w:sz w:val="28"/>
          <w:szCs w:val="28"/>
        </w:rPr>
      </w:pPr>
      <w:r w:rsidRPr="00BB00B5">
        <w:rPr>
          <w:rFonts w:ascii="Times New Roman" w:hAnsi="Times New Roman" w:cs="Times New Roman"/>
          <w:sz w:val="28"/>
          <w:szCs w:val="28"/>
        </w:rPr>
        <w:t>Место реализации товаров</w:t>
      </w:r>
      <w:r w:rsidR="00693648" w:rsidRPr="00BB00B5">
        <w:rPr>
          <w:rFonts w:ascii="Times New Roman" w:hAnsi="Times New Roman" w:cs="Times New Roman"/>
          <w:sz w:val="28"/>
          <w:szCs w:val="28"/>
        </w:rPr>
        <w:t>;</w:t>
      </w:r>
    </w:p>
    <w:p w:rsidR="007B10B6" w:rsidRPr="00BB00B5" w:rsidRDefault="007B10B6" w:rsidP="00BB00B5">
      <w:pPr>
        <w:pStyle w:val="ConsPlusNormal"/>
        <w:widowControl/>
        <w:numPr>
          <w:ilvl w:val="0"/>
          <w:numId w:val="10"/>
        </w:numPr>
        <w:spacing w:line="360" w:lineRule="auto"/>
        <w:ind w:left="0" w:firstLine="709"/>
        <w:jc w:val="both"/>
        <w:outlineLvl w:val="1"/>
        <w:rPr>
          <w:rFonts w:ascii="Times New Roman" w:hAnsi="Times New Roman" w:cs="Times New Roman"/>
          <w:sz w:val="28"/>
          <w:szCs w:val="28"/>
        </w:rPr>
      </w:pPr>
      <w:r w:rsidRPr="00BB00B5">
        <w:rPr>
          <w:rFonts w:ascii="Times New Roman" w:hAnsi="Times New Roman" w:cs="Times New Roman"/>
          <w:sz w:val="28"/>
          <w:szCs w:val="28"/>
        </w:rPr>
        <w:t>Место реализации работ (услуг), имущественных прав</w:t>
      </w:r>
      <w:r w:rsidR="00693648" w:rsidRPr="00BB00B5">
        <w:rPr>
          <w:rFonts w:ascii="Times New Roman" w:hAnsi="Times New Roman" w:cs="Times New Roman"/>
          <w:sz w:val="28"/>
          <w:szCs w:val="28"/>
        </w:rPr>
        <w:t>;</w:t>
      </w:r>
    </w:p>
    <w:p w:rsidR="007B10B6" w:rsidRPr="00BB00B5" w:rsidRDefault="007B10B6" w:rsidP="00BB00B5">
      <w:pPr>
        <w:pStyle w:val="ConsPlusNormal"/>
        <w:widowControl/>
        <w:numPr>
          <w:ilvl w:val="0"/>
          <w:numId w:val="10"/>
        </w:numPr>
        <w:spacing w:line="360" w:lineRule="auto"/>
        <w:ind w:left="0" w:firstLine="709"/>
        <w:jc w:val="both"/>
        <w:outlineLvl w:val="2"/>
        <w:rPr>
          <w:rFonts w:ascii="Times New Roman" w:hAnsi="Times New Roman" w:cs="Times New Roman"/>
          <w:sz w:val="28"/>
          <w:szCs w:val="28"/>
        </w:rPr>
      </w:pPr>
      <w:r w:rsidRPr="00BB00B5">
        <w:rPr>
          <w:rFonts w:ascii="Times New Roman" w:hAnsi="Times New Roman" w:cs="Times New Roman"/>
          <w:sz w:val="28"/>
          <w:szCs w:val="28"/>
        </w:rPr>
        <w:t>Место деятельности исполнителя</w:t>
      </w:r>
      <w:r w:rsidR="00693648" w:rsidRPr="00BB00B5">
        <w:rPr>
          <w:rFonts w:ascii="Times New Roman" w:hAnsi="Times New Roman" w:cs="Times New Roman"/>
          <w:sz w:val="28"/>
          <w:szCs w:val="28"/>
        </w:rPr>
        <w:t>;</w:t>
      </w:r>
    </w:p>
    <w:p w:rsidR="007B10B6" w:rsidRPr="00BB00B5" w:rsidRDefault="007B10B6" w:rsidP="00BB00B5">
      <w:pPr>
        <w:pStyle w:val="ConsPlusNormal"/>
        <w:widowControl/>
        <w:numPr>
          <w:ilvl w:val="0"/>
          <w:numId w:val="10"/>
        </w:numPr>
        <w:spacing w:line="360" w:lineRule="auto"/>
        <w:ind w:left="0" w:firstLine="709"/>
        <w:jc w:val="both"/>
        <w:outlineLvl w:val="2"/>
        <w:rPr>
          <w:rFonts w:ascii="Times New Roman" w:hAnsi="Times New Roman" w:cs="Times New Roman"/>
          <w:sz w:val="28"/>
          <w:szCs w:val="28"/>
        </w:rPr>
      </w:pPr>
      <w:r w:rsidRPr="00BB00B5">
        <w:rPr>
          <w:rFonts w:ascii="Times New Roman" w:hAnsi="Times New Roman" w:cs="Times New Roman"/>
          <w:sz w:val="28"/>
          <w:szCs w:val="28"/>
        </w:rPr>
        <w:t>Место нахождения имущества</w:t>
      </w:r>
      <w:r w:rsidR="00693648" w:rsidRPr="00BB00B5">
        <w:rPr>
          <w:rFonts w:ascii="Times New Roman" w:hAnsi="Times New Roman" w:cs="Times New Roman"/>
          <w:sz w:val="28"/>
          <w:szCs w:val="28"/>
        </w:rPr>
        <w:t>;</w:t>
      </w:r>
    </w:p>
    <w:p w:rsidR="007B10B6" w:rsidRPr="00BB00B5" w:rsidRDefault="007B10B6" w:rsidP="00BB00B5">
      <w:pPr>
        <w:pStyle w:val="ConsPlusNormal"/>
        <w:widowControl/>
        <w:numPr>
          <w:ilvl w:val="0"/>
          <w:numId w:val="10"/>
        </w:numPr>
        <w:spacing w:line="360" w:lineRule="auto"/>
        <w:ind w:left="0" w:firstLine="709"/>
        <w:jc w:val="both"/>
        <w:outlineLvl w:val="2"/>
        <w:rPr>
          <w:rFonts w:ascii="Times New Roman" w:hAnsi="Times New Roman" w:cs="Times New Roman"/>
          <w:sz w:val="28"/>
          <w:szCs w:val="28"/>
        </w:rPr>
      </w:pPr>
      <w:r w:rsidRPr="00BB00B5">
        <w:rPr>
          <w:rFonts w:ascii="Times New Roman" w:hAnsi="Times New Roman" w:cs="Times New Roman"/>
          <w:sz w:val="28"/>
          <w:szCs w:val="28"/>
        </w:rPr>
        <w:t>Место оказания услуг</w:t>
      </w:r>
      <w:r w:rsidR="00693648" w:rsidRPr="00BB00B5">
        <w:rPr>
          <w:rFonts w:ascii="Times New Roman" w:hAnsi="Times New Roman" w:cs="Times New Roman"/>
          <w:sz w:val="28"/>
          <w:szCs w:val="28"/>
        </w:rPr>
        <w:t>;</w:t>
      </w:r>
    </w:p>
    <w:p w:rsidR="007B10B6" w:rsidRPr="00BB00B5" w:rsidRDefault="007B10B6" w:rsidP="00BB00B5">
      <w:pPr>
        <w:pStyle w:val="ConsPlusNormal"/>
        <w:widowControl/>
        <w:numPr>
          <w:ilvl w:val="0"/>
          <w:numId w:val="10"/>
        </w:numPr>
        <w:spacing w:line="360" w:lineRule="auto"/>
        <w:ind w:left="0" w:firstLine="709"/>
        <w:jc w:val="both"/>
        <w:outlineLvl w:val="2"/>
        <w:rPr>
          <w:rFonts w:ascii="Times New Roman" w:hAnsi="Times New Roman" w:cs="Times New Roman"/>
          <w:sz w:val="28"/>
          <w:szCs w:val="28"/>
        </w:rPr>
      </w:pPr>
      <w:r w:rsidRPr="00BB00B5">
        <w:rPr>
          <w:rFonts w:ascii="Times New Roman" w:hAnsi="Times New Roman" w:cs="Times New Roman"/>
          <w:sz w:val="28"/>
          <w:szCs w:val="28"/>
        </w:rPr>
        <w:t>Место нахождения покупателя</w:t>
      </w:r>
      <w:r w:rsidR="00693648" w:rsidRPr="00BB00B5">
        <w:rPr>
          <w:rFonts w:ascii="Times New Roman" w:hAnsi="Times New Roman" w:cs="Times New Roman"/>
          <w:sz w:val="28"/>
          <w:szCs w:val="28"/>
        </w:rPr>
        <w:t>.</w:t>
      </w:r>
    </w:p>
    <w:p w:rsidR="00186213" w:rsidRPr="00BB00B5" w:rsidRDefault="00186213" w:rsidP="00BB00B5">
      <w:pPr>
        <w:pStyle w:val="a5"/>
        <w:spacing w:after="0" w:line="360" w:lineRule="auto"/>
        <w:ind w:left="0" w:firstLine="709"/>
        <w:jc w:val="both"/>
        <w:rPr>
          <w:sz w:val="28"/>
          <w:szCs w:val="28"/>
        </w:rPr>
      </w:pPr>
      <w:r w:rsidRPr="00BB00B5">
        <w:rPr>
          <w:sz w:val="28"/>
          <w:szCs w:val="28"/>
        </w:rPr>
        <w:t>В настоящее время Республика Беларусь и Росси</w:t>
      </w:r>
      <w:r w:rsidR="00693648" w:rsidRPr="00BB00B5">
        <w:rPr>
          <w:sz w:val="28"/>
          <w:szCs w:val="28"/>
        </w:rPr>
        <w:t>йская Федерация</w:t>
      </w:r>
      <w:r w:rsidRPr="00BB00B5">
        <w:rPr>
          <w:sz w:val="28"/>
          <w:szCs w:val="28"/>
        </w:rPr>
        <w:t xml:space="preserve"> во взаимной торговле применяют принцип страны происхождения при взимании косвенных налогов. Согласно этому принципу налогами облагается взаимный экспорт товаров в стране их производителя, а импорт товаров освобождается от налогообложения. При переходе же к принципу страны назначения налогами должен облагаться в обеих странах товаров при полном освобождении от налогов их экспорта.</w:t>
      </w:r>
      <w:r w:rsidR="00BB00B5">
        <w:rPr>
          <w:sz w:val="28"/>
          <w:szCs w:val="28"/>
        </w:rPr>
        <w:t xml:space="preserve"> </w:t>
      </w:r>
      <w:r w:rsidRPr="00BB00B5">
        <w:rPr>
          <w:sz w:val="28"/>
          <w:szCs w:val="28"/>
        </w:rPr>
        <w:t xml:space="preserve">Принцип страны назначения товара означает, что налоги в этом случае взимаются в той стране, для которой предназначен товар, и не взимаются в стране – экспортере товара. Для полного освобождения от налогов экспорта применяется нулевая ставка </w:t>
      </w:r>
      <w:r w:rsidR="00693648" w:rsidRPr="00BB00B5">
        <w:rPr>
          <w:sz w:val="28"/>
          <w:szCs w:val="28"/>
        </w:rPr>
        <w:t>налога на добавленную стоимость</w:t>
      </w:r>
      <w:r w:rsidRPr="00BB00B5">
        <w:rPr>
          <w:sz w:val="28"/>
          <w:szCs w:val="28"/>
        </w:rPr>
        <w:t>, при которой экспортерам возмещаются (зачитываются) из бюджета все суммы налога, уплаченные при покупках сырья, материалов, оборудования и других ресурсов, использованных для производства экспортируемых товаров.</w:t>
      </w:r>
      <w:r w:rsidR="00BB00B5">
        <w:rPr>
          <w:sz w:val="28"/>
          <w:szCs w:val="28"/>
        </w:rPr>
        <w:t xml:space="preserve"> </w:t>
      </w:r>
      <w:r w:rsidRPr="00BB00B5">
        <w:rPr>
          <w:sz w:val="28"/>
          <w:szCs w:val="28"/>
        </w:rPr>
        <w:t xml:space="preserve">В связи с тем, что на границе между Республикой Беларусь и Российской Федерацией отменены таможенный контроль и таможенное оформление, взимание косвенных налогов по товарам, ввозимым на территорию государства одной стороны с территории государства другой стороны, возлагается не на таможенные, а на налоговые органы сторон. Взаимные поставки товаров из России в Беларусь облагаются налогом по нулевой ставке, а суммы «входного» </w:t>
      </w:r>
      <w:r w:rsidR="00693648" w:rsidRPr="00BB00B5">
        <w:rPr>
          <w:sz w:val="28"/>
          <w:szCs w:val="28"/>
        </w:rPr>
        <w:t xml:space="preserve">налога на добавленную стоимость </w:t>
      </w:r>
      <w:r w:rsidRPr="00BB00B5">
        <w:rPr>
          <w:sz w:val="28"/>
          <w:szCs w:val="28"/>
        </w:rPr>
        <w:t>возмещаются (зачитываются) из соответствующих бюджетов, но при этом налог будет взиматься при ввозе (импорте) товаров из России в Беларусь по установленным соответствующим законодательством ставкам.</w:t>
      </w:r>
    </w:p>
    <w:p w:rsidR="00186213" w:rsidRPr="00BB00B5" w:rsidRDefault="00186213" w:rsidP="00BB00B5">
      <w:pPr>
        <w:pStyle w:val="a5"/>
        <w:spacing w:after="0" w:line="360" w:lineRule="auto"/>
        <w:ind w:left="0" w:firstLine="709"/>
        <w:jc w:val="both"/>
        <w:rPr>
          <w:sz w:val="28"/>
          <w:szCs w:val="28"/>
        </w:rPr>
      </w:pPr>
      <w:r w:rsidRPr="00BB00B5">
        <w:rPr>
          <w:sz w:val="28"/>
          <w:szCs w:val="28"/>
        </w:rPr>
        <w:t xml:space="preserve">То есть в торговле с Россией будет действовать тот же порядок налогообложения </w:t>
      </w:r>
      <w:r w:rsidR="00693648" w:rsidRPr="00BB00B5">
        <w:rPr>
          <w:sz w:val="28"/>
          <w:szCs w:val="28"/>
        </w:rPr>
        <w:t>налогом на добавленную стоимость</w:t>
      </w:r>
      <w:r w:rsidRPr="00BB00B5">
        <w:rPr>
          <w:sz w:val="28"/>
          <w:szCs w:val="28"/>
        </w:rPr>
        <w:t>, который сейчас применяется в торговле со странами д</w:t>
      </w:r>
      <w:r w:rsidR="0058697B" w:rsidRPr="00BB00B5">
        <w:rPr>
          <w:sz w:val="28"/>
          <w:szCs w:val="28"/>
        </w:rPr>
        <w:t>альнего зарубежья:</w:t>
      </w:r>
      <w:r w:rsidRPr="00BB00B5">
        <w:rPr>
          <w:sz w:val="28"/>
          <w:szCs w:val="28"/>
        </w:rPr>
        <w:t xml:space="preserve"> Прибалтикой, Украиной и другими странами СНГ. Отличие состоит только в том, что в условиях отсутствия таможенного контроля и оформления на границе межд</w:t>
      </w:r>
      <w:r w:rsidR="0058697B" w:rsidRPr="00BB00B5">
        <w:rPr>
          <w:sz w:val="28"/>
          <w:szCs w:val="28"/>
        </w:rPr>
        <w:t>у Республикой Беларусь и Российской Федерацией</w:t>
      </w:r>
      <w:r w:rsidRPr="00BB00B5">
        <w:rPr>
          <w:sz w:val="28"/>
          <w:szCs w:val="28"/>
        </w:rPr>
        <w:t xml:space="preserve"> налог при взаимном импорте товаров будет взиматься не таможенными, а налоговыми органами обоих государств.</w:t>
      </w:r>
    </w:p>
    <w:p w:rsidR="007035CC" w:rsidRPr="00BB00B5" w:rsidRDefault="00BB00B5" w:rsidP="00BB00B5">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7035CC" w:rsidRPr="00BB00B5">
        <w:rPr>
          <w:rFonts w:ascii="Times New Roman" w:hAnsi="Times New Roman" w:cs="Times New Roman"/>
          <w:b/>
          <w:bCs/>
          <w:sz w:val="28"/>
          <w:szCs w:val="28"/>
        </w:rPr>
        <w:t>2</w:t>
      </w:r>
      <w:r w:rsidR="0058697B" w:rsidRPr="00BB00B5">
        <w:rPr>
          <w:rFonts w:ascii="Times New Roman" w:hAnsi="Times New Roman" w:cs="Times New Roman"/>
          <w:b/>
          <w:bCs/>
          <w:sz w:val="28"/>
          <w:szCs w:val="28"/>
        </w:rPr>
        <w:t>.</w:t>
      </w:r>
      <w:r>
        <w:rPr>
          <w:rFonts w:ascii="Times New Roman" w:hAnsi="Times New Roman" w:cs="Times New Roman"/>
          <w:b/>
          <w:bCs/>
          <w:sz w:val="28"/>
          <w:szCs w:val="28"/>
        </w:rPr>
        <w:t xml:space="preserve"> </w:t>
      </w:r>
      <w:r w:rsidR="007035CC" w:rsidRPr="00BB00B5">
        <w:rPr>
          <w:rFonts w:ascii="Times New Roman" w:hAnsi="Times New Roman" w:cs="Times New Roman"/>
          <w:b/>
          <w:bCs/>
          <w:sz w:val="28"/>
          <w:szCs w:val="28"/>
        </w:rPr>
        <w:t>РЕВИЗИЯ РАСЧЕТОВ С БЮДЖЕТОМ ПО НАЛОГУ НА ДОБАВЛЕННУЮ СТОИМОСТЬ</w:t>
      </w:r>
    </w:p>
    <w:p w:rsidR="007035CC" w:rsidRPr="00BB00B5" w:rsidRDefault="007035CC" w:rsidP="00BB00B5">
      <w:pPr>
        <w:spacing w:after="0" w:line="360" w:lineRule="auto"/>
        <w:ind w:firstLine="709"/>
        <w:jc w:val="center"/>
        <w:rPr>
          <w:rFonts w:ascii="Times New Roman" w:hAnsi="Times New Roman" w:cs="Times New Roman"/>
          <w:b/>
          <w:bCs/>
          <w:sz w:val="28"/>
          <w:szCs w:val="28"/>
        </w:rPr>
      </w:pPr>
    </w:p>
    <w:p w:rsidR="007035CC" w:rsidRDefault="007035CC" w:rsidP="00BB00B5">
      <w:pPr>
        <w:spacing w:after="0" w:line="360" w:lineRule="auto"/>
        <w:ind w:firstLine="709"/>
        <w:jc w:val="center"/>
        <w:rPr>
          <w:rFonts w:ascii="Times New Roman" w:hAnsi="Times New Roman" w:cs="Times New Roman"/>
          <w:b/>
          <w:bCs/>
          <w:i/>
          <w:iCs/>
          <w:sz w:val="28"/>
          <w:szCs w:val="28"/>
        </w:rPr>
      </w:pPr>
      <w:r w:rsidRPr="00BB00B5">
        <w:rPr>
          <w:rFonts w:ascii="Times New Roman" w:hAnsi="Times New Roman" w:cs="Times New Roman"/>
          <w:b/>
          <w:bCs/>
          <w:i/>
          <w:iCs/>
          <w:sz w:val="28"/>
          <w:szCs w:val="28"/>
        </w:rPr>
        <w:t>2.1 Контроль документального оформления расчетов с бюджетом по налогу на добавленную стоимость</w:t>
      </w:r>
    </w:p>
    <w:p w:rsidR="00BB00B5" w:rsidRPr="00BB00B5" w:rsidRDefault="00BB00B5" w:rsidP="00BB00B5">
      <w:pPr>
        <w:spacing w:after="0" w:line="360" w:lineRule="auto"/>
        <w:ind w:firstLine="709"/>
        <w:jc w:val="both"/>
        <w:rPr>
          <w:rFonts w:ascii="Times New Roman" w:hAnsi="Times New Roman" w:cs="Times New Roman"/>
          <w:b/>
          <w:bCs/>
          <w:i/>
          <w:iCs/>
          <w:sz w:val="28"/>
          <w:szCs w:val="28"/>
        </w:rPr>
      </w:pPr>
    </w:p>
    <w:p w:rsidR="0058697B" w:rsidRPr="00BB00B5" w:rsidRDefault="0058697B" w:rsidP="00BB00B5">
      <w:pPr>
        <w:pStyle w:val="a5"/>
        <w:spacing w:after="0" w:line="360" w:lineRule="auto"/>
        <w:ind w:left="0" w:firstLine="709"/>
        <w:jc w:val="both"/>
        <w:rPr>
          <w:color w:val="000000"/>
          <w:sz w:val="28"/>
          <w:szCs w:val="28"/>
        </w:rPr>
      </w:pPr>
      <w:r w:rsidRPr="00BB00B5">
        <w:rPr>
          <w:sz w:val="28"/>
          <w:szCs w:val="28"/>
        </w:rPr>
        <w:t>Контроль порядка исчисления, учета, а также своевременного перечисления в бюджет налога на добавленную стоимость является одной из важнейших задач ревизии расчетов с бюджетом в целом, поскольку</w:t>
      </w:r>
      <w:r w:rsidR="00BB00B5">
        <w:rPr>
          <w:sz w:val="28"/>
          <w:szCs w:val="28"/>
        </w:rPr>
        <w:t xml:space="preserve"> </w:t>
      </w:r>
      <w:r w:rsidRPr="00BB00B5">
        <w:rPr>
          <w:sz w:val="28"/>
          <w:szCs w:val="28"/>
        </w:rPr>
        <w:t>от результатов проверки зависит как положение исследуемой организации, так</w:t>
      </w:r>
      <w:r w:rsidR="00BB00B5">
        <w:rPr>
          <w:sz w:val="28"/>
          <w:szCs w:val="28"/>
        </w:rPr>
        <w:t xml:space="preserve"> </w:t>
      </w:r>
      <w:r w:rsidRPr="00BB00B5">
        <w:rPr>
          <w:sz w:val="28"/>
          <w:szCs w:val="28"/>
        </w:rPr>
        <w:t>и бюджета Республики.</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Сумма налога, которую следует уплатить в бюджет, представляет собой разницу между общей суммой </w:t>
      </w:r>
      <w:r w:rsidR="0058697B"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xml:space="preserve">, исчисленной по итогам налогового периода, и суммой налоговых вычетов. </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Таким образом, для того чтобы определить сумму налога, </w:t>
      </w:r>
      <w:r w:rsidR="007E678B" w:rsidRPr="00BB00B5">
        <w:rPr>
          <w:rFonts w:ascii="Times New Roman" w:hAnsi="Times New Roman" w:cs="Times New Roman"/>
          <w:sz w:val="28"/>
          <w:szCs w:val="28"/>
        </w:rPr>
        <w:t>подлежащую уплате в бюджет, необходимо следующее:</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Исчислить общую сумму налога по всем операциям, момент определения налоговой базы по которым приходится на соответствующий налоговый период.</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Определить общую сум</w:t>
      </w:r>
      <w:r w:rsidR="007E678B" w:rsidRPr="00BB00B5">
        <w:rPr>
          <w:rFonts w:ascii="Times New Roman" w:hAnsi="Times New Roman" w:cs="Times New Roman"/>
          <w:sz w:val="28"/>
          <w:szCs w:val="28"/>
        </w:rPr>
        <w:t>му налоговых вычетов, которую организация</w:t>
      </w:r>
      <w:r w:rsidRPr="00BB00B5">
        <w:rPr>
          <w:rFonts w:ascii="Times New Roman" w:hAnsi="Times New Roman" w:cs="Times New Roman"/>
          <w:sz w:val="28"/>
          <w:szCs w:val="28"/>
        </w:rPr>
        <w:t xml:space="preserve"> вправе применить по итогам данного налогового периода.</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 Найти разность между общей суммой налога (п. 1) и суммой налоговых вычетов (п. 2).</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Итак,</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НДС бюдж. = НДС общ. - НВ,</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где НДС бюдж. - сумма налога, причитающаяся к уплате в бюджет;</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НДС общ. - НДС, исчисленный по всем хозяйственным операциям;</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НВ - налоговые вычеты по итогам налогового периода.</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Обязанность уплатить налог в бюджет возникает в том случае, если выставляются своим покупателям документы с выделенной в них суммой </w:t>
      </w:r>
      <w:r w:rsidR="0058697B"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В такой ситуации </w:t>
      </w:r>
      <w:r w:rsidR="007E678B" w:rsidRPr="00BB00B5">
        <w:rPr>
          <w:rFonts w:ascii="Times New Roman" w:hAnsi="Times New Roman" w:cs="Times New Roman"/>
          <w:sz w:val="28"/>
          <w:szCs w:val="28"/>
        </w:rPr>
        <w:t>необходимо</w:t>
      </w:r>
      <w:r w:rsidRPr="00BB00B5">
        <w:rPr>
          <w:rFonts w:ascii="Times New Roman" w:hAnsi="Times New Roman" w:cs="Times New Roman"/>
          <w:sz w:val="28"/>
          <w:szCs w:val="28"/>
        </w:rPr>
        <w:t xml:space="preserve"> уплатить налог, даже если </w:t>
      </w:r>
      <w:r w:rsidR="007E678B" w:rsidRPr="00BB00B5">
        <w:rPr>
          <w:rFonts w:ascii="Times New Roman" w:hAnsi="Times New Roman" w:cs="Times New Roman"/>
          <w:sz w:val="28"/>
          <w:szCs w:val="28"/>
        </w:rPr>
        <w:t>организация</w:t>
      </w:r>
      <w:r w:rsidRPr="00BB00B5">
        <w:rPr>
          <w:rFonts w:ascii="Times New Roman" w:hAnsi="Times New Roman" w:cs="Times New Roman"/>
          <w:sz w:val="28"/>
          <w:szCs w:val="28"/>
        </w:rPr>
        <w:t>:</w:t>
      </w:r>
    </w:p>
    <w:p w:rsidR="00A3668F" w:rsidRPr="00BB00B5" w:rsidRDefault="007E678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не является</w:t>
      </w:r>
      <w:r w:rsidR="00A3668F" w:rsidRPr="00BB00B5">
        <w:rPr>
          <w:rFonts w:ascii="Times New Roman" w:hAnsi="Times New Roman" w:cs="Times New Roman"/>
          <w:sz w:val="28"/>
          <w:szCs w:val="28"/>
        </w:rPr>
        <w:t xml:space="preserve"> налогоплательщиком, а применяет спец</w:t>
      </w:r>
      <w:r w:rsidRPr="00BB00B5">
        <w:rPr>
          <w:rFonts w:ascii="Times New Roman" w:hAnsi="Times New Roman" w:cs="Times New Roman"/>
          <w:sz w:val="28"/>
          <w:szCs w:val="28"/>
        </w:rPr>
        <w:t>иальный налоговый режим в виде упрощенной системы налогообложения</w:t>
      </w:r>
      <w:r w:rsidR="00A3668F" w:rsidRPr="00BB00B5">
        <w:rPr>
          <w:rFonts w:ascii="Times New Roman" w:hAnsi="Times New Roman" w:cs="Times New Roman"/>
          <w:sz w:val="28"/>
          <w:szCs w:val="28"/>
        </w:rPr>
        <w:t>;</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освобожден</w:t>
      </w:r>
      <w:r w:rsidR="007E678B" w:rsidRPr="00BB00B5">
        <w:rPr>
          <w:rFonts w:ascii="Times New Roman" w:hAnsi="Times New Roman" w:cs="Times New Roman"/>
          <w:sz w:val="28"/>
          <w:szCs w:val="28"/>
        </w:rPr>
        <w:t>а</w:t>
      </w:r>
      <w:r w:rsidRPr="00BB00B5">
        <w:rPr>
          <w:rFonts w:ascii="Times New Roman" w:hAnsi="Times New Roman" w:cs="Times New Roman"/>
          <w:sz w:val="28"/>
          <w:szCs w:val="28"/>
        </w:rPr>
        <w:t xml:space="preserve"> от исполнения обязанностей налогоплательщика;</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осуществляет реализацию товаров (работ, услуг), имущественных прав, не подлежащ</w:t>
      </w:r>
      <w:r w:rsidR="007E678B" w:rsidRPr="00BB00B5">
        <w:rPr>
          <w:rFonts w:ascii="Times New Roman" w:hAnsi="Times New Roman" w:cs="Times New Roman"/>
          <w:sz w:val="28"/>
          <w:szCs w:val="28"/>
        </w:rPr>
        <w:t>ую</w:t>
      </w:r>
      <w:r w:rsidRPr="00BB00B5">
        <w:rPr>
          <w:rFonts w:ascii="Times New Roman" w:hAnsi="Times New Roman" w:cs="Times New Roman"/>
          <w:sz w:val="28"/>
          <w:szCs w:val="28"/>
        </w:rPr>
        <w:t xml:space="preserve"> налогообложению.</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Отдельные хозяйственные операции по реализации (передаче) товаров (работ, услуг), имущественных прав не образуют объекта обложения налога на добавленную стоимость.</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Следовательно, исчислять и уплачивать налог на добавленную стоимость при их осуществлении не требуется.</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 осуществлении некоторых операций, являющихся объектом обложения налогом на добавленную стоимость, организации и предприниматели не обязаны исчислять и уплачивать налог. Такие операции отнесены к категории льготных и освобождены от обложения налогом на добавленную стоимость. </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Налоговые льготы устанавливаются в виде:</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1) освобождения от уплаты налога, сбора (пошлины);</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2) дополнительных по отношению к учитываемым при определении (исчислении) налоговой базы для всех плательщиков налоговых вычетов и (или) скидок, уменьшающих налоговую базу либо сумму налога, сбора (пошлины);</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3) пониженных ,по сравнению с обычными, налоговых ставок;</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4) возмещения суммы уплаченного налога, сбора (пошлины);</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5) в ином виде, установленном Президентом Республики Беларусь.</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Если одновременно осуществляются операции, подлежащие налогообложению, и операции, не подлежащие налогообложению, то необходимо вести раздельный учет таких операций.</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Можно также раздельно учитывать суммы "входного" налога на добавленную стоимость по товарам, работам, услугам, которые используются в облагаемых и не облагаемых налогом операциях, либо определять суммы "входного" налога посредством применения удельного веса.</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Разделение сумм налога на добавленную стоимость, уплаченных поставщикам, нужно потому, что "входной" налог на добавленную стоимость при реализации товаров (работ, услуг), облагаемых и не облагаемых налогом, учитывается по различным правилам.</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Применение льгот по налогу на добавленную стоимость в некоторых случаях может быть невыгодным. Одним из возможных неудобств является то, что сумма "входного" налога по товарам (работам, услугам), которые используются для льготируемой деятельности, не может быть принята к вычету.</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Поэтому, прежде чем воспользоваться соответствующей льготой, необходимо проанализировать, не приведет ли это к отрицательному экономическому эффекту.</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Важно при этом помнить, что если применение определенной льготы, будет экономически невыгодным для деятельности, то можно отказаться от ее использования.</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Нередки случаи, когда отгрузка товаров (выполнение работ, оказание услуг) происходит в периоде, в течение которого действует льгота по совершаемой операции, а оплата от покупателя (заказчика) поступает продавцу (исполнителю) в периоде, когда льгота перестает действовать. Возможна и обратная ситуация - отгрузка происходит в периоде отсутствия льготы, а оплата - в периоде введения льготы в действие.</w:t>
      </w:r>
    </w:p>
    <w:p w:rsidR="0058697B" w:rsidRPr="00BB00B5" w:rsidRDefault="0058697B"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частности, при отмене освобождения от налогообложения или отнесении налогооблагаемых операций к операциям, не подлежащим налогообложению, плательщик должен применять новый порядок в отношении товаров (работ, услуг), имущественных прав, которые были отгружены (выполнены, оказаны), переданы с момента изменения порядка налогообложения.</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случае выставления покупателю докумен</w:t>
      </w:r>
      <w:r w:rsidR="007E678B" w:rsidRPr="00BB00B5">
        <w:rPr>
          <w:rFonts w:ascii="Times New Roman" w:hAnsi="Times New Roman" w:cs="Times New Roman"/>
          <w:sz w:val="28"/>
          <w:szCs w:val="28"/>
        </w:rPr>
        <w:t>тов с выделенной суммой налога организация</w:t>
      </w:r>
      <w:r w:rsidRPr="00BB00B5">
        <w:rPr>
          <w:rFonts w:ascii="Times New Roman" w:hAnsi="Times New Roman" w:cs="Times New Roman"/>
          <w:sz w:val="28"/>
          <w:szCs w:val="28"/>
        </w:rPr>
        <w:t xml:space="preserve"> обязан</w:t>
      </w:r>
      <w:r w:rsidR="007E678B" w:rsidRPr="00BB00B5">
        <w:rPr>
          <w:rFonts w:ascii="Times New Roman" w:hAnsi="Times New Roman" w:cs="Times New Roman"/>
          <w:sz w:val="28"/>
          <w:szCs w:val="28"/>
        </w:rPr>
        <w:t>а</w:t>
      </w:r>
      <w:r w:rsidRPr="00BB00B5">
        <w:rPr>
          <w:rFonts w:ascii="Times New Roman" w:hAnsi="Times New Roman" w:cs="Times New Roman"/>
          <w:sz w:val="28"/>
          <w:szCs w:val="28"/>
        </w:rPr>
        <w:t xml:space="preserve"> уплатить НДС в бюджет и представить в налоговый орган по месту своего учета соответствующую налоговую декларацию не позднее 20-го числа месяца, следующего за истекшим налоговым периодом - месяцем.</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Сроки уплаты НДС устанавливаются </w:t>
      </w:r>
      <w:r w:rsidR="007E678B" w:rsidRPr="00BB00B5">
        <w:rPr>
          <w:rFonts w:ascii="Times New Roman" w:hAnsi="Times New Roman" w:cs="Times New Roman"/>
          <w:sz w:val="28"/>
          <w:szCs w:val="28"/>
        </w:rPr>
        <w:t>Президентом Республики Беларусь</w:t>
      </w:r>
      <w:r w:rsidRPr="00BB00B5">
        <w:rPr>
          <w:rFonts w:ascii="Times New Roman" w:hAnsi="Times New Roman" w:cs="Times New Roman"/>
          <w:sz w:val="28"/>
          <w:szCs w:val="28"/>
        </w:rPr>
        <w:t>. Сроки уплаты НДС установлены Положением о сроках уплаты в бюджет налога на добавленную стоимость, утвержденным Указом Президента Республики Беларусь от 15.06.2006 N 397.</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 общему правилу уплатить налог в бюджет необходимо не позднее 22-го числа месяца, следующего за истекшим налоговым периодом.</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Однако для тех налогоплательщиков, у которых сумма НДС по налоговой декларации по НДС, имеющейся на начало текущего месяца, составила более 40000 евро по курсу, установленному Национальным банком Республики Беларусь на 1-е число текущего месяца, предусмотрена обязанность уплаты налога в течение налогового периода текущими платежами не позднее 10, 15, 20, 25-го и последнего числа текущего месяца, а также не позднее 5-го числа месяца, следующего за текущим, - в суммах, определенных исходя из фактических оборотов по реализации объектов, сложившихся соответственно с 1-го по 5-е, с 6-го по 10-е, с 11-го по 15-е, с 16-го по 20-е, с 21-го по 25-е, с 26-го по последнее число текущего месяца, и среднего процента изъятия, исчисленного по налоговой декларации по НДС, имеющейся на начало текущего месяца, либо не позднее 5, 10, 15, 20, 25-го и последнего числа текущего месяца в размере одной шестой суммы налога, подлежащей уплате по налоговой декларации по НДС, имеющейся на начало текущего месяца.</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Указанный порядок уплаты НДС установлен в целях равномерного поступления в бюджет доходов от налога на добавленную стоимость и соответственно постоянного финансирования общегосударственных расходов. Текущие суммы НДС плательщики вносят в бюджет в счет уплаты налога за отчетный налоговый период.</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Налоговая декларация по НДС</w:t>
      </w:r>
      <w:r w:rsidR="001031CA" w:rsidRPr="00BB00B5">
        <w:rPr>
          <w:rFonts w:ascii="Times New Roman" w:hAnsi="Times New Roman" w:cs="Times New Roman"/>
          <w:sz w:val="28"/>
          <w:szCs w:val="28"/>
        </w:rPr>
        <w:t xml:space="preserve"> (</w:t>
      </w:r>
      <w:r w:rsidR="00B22D19" w:rsidRPr="00BB00B5">
        <w:rPr>
          <w:rFonts w:ascii="Times New Roman" w:hAnsi="Times New Roman" w:cs="Times New Roman"/>
          <w:sz w:val="28"/>
          <w:szCs w:val="28"/>
        </w:rPr>
        <w:t>Приложение 2</w:t>
      </w:r>
      <w:r w:rsidR="001031CA" w:rsidRPr="00BB00B5">
        <w:rPr>
          <w:rFonts w:ascii="Times New Roman" w:hAnsi="Times New Roman" w:cs="Times New Roman"/>
          <w:sz w:val="28"/>
          <w:szCs w:val="28"/>
        </w:rPr>
        <w:t>)</w:t>
      </w:r>
      <w:r w:rsidRPr="00BB00B5">
        <w:rPr>
          <w:rFonts w:ascii="Times New Roman" w:hAnsi="Times New Roman" w:cs="Times New Roman"/>
          <w:sz w:val="28"/>
          <w:szCs w:val="28"/>
        </w:rPr>
        <w:t xml:space="preserve"> представляется не позднее 20-го числа месяца, следующего за истекшим налоговым периодом.</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Если срок представления налоговой декларации по НДС приходится на выходной (нерабочий) день, этот срок переносится на первый рабочий день. Налоговая декларация по НДС представляется плательщиком независимо от того, имеются ли у него обязательства по уплате налога за соответствующий налоговый период.</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Плательщик обязан представлять в налоговый орган по месту постановки на учет в установленном порядке бухгалтерские отчеты и балансы, налоговые декларации (расчеты), а также другие необходимые документы и сведения</w:t>
      </w:r>
      <w:r w:rsidR="001031CA" w:rsidRPr="00BB00B5">
        <w:rPr>
          <w:rFonts w:ascii="Times New Roman" w:hAnsi="Times New Roman" w:cs="Times New Roman"/>
          <w:sz w:val="28"/>
          <w:szCs w:val="28"/>
        </w:rPr>
        <w:t>, связанные с налогообложением [</w:t>
      </w:r>
      <w:r w:rsidR="002B164F" w:rsidRPr="00BB00B5">
        <w:rPr>
          <w:rFonts w:ascii="Times New Roman" w:hAnsi="Times New Roman" w:cs="Times New Roman"/>
          <w:sz w:val="28"/>
          <w:szCs w:val="28"/>
        </w:rPr>
        <w:t>14</w:t>
      </w:r>
      <w:r w:rsidR="001031CA" w:rsidRPr="00BB00B5">
        <w:rPr>
          <w:rFonts w:ascii="Times New Roman" w:hAnsi="Times New Roman" w:cs="Times New Roman"/>
          <w:sz w:val="28"/>
          <w:szCs w:val="28"/>
        </w:rPr>
        <w:t>, подп. 1.4 п. 1 ст. 22]</w:t>
      </w:r>
      <w:r w:rsidRPr="00BB00B5">
        <w:rPr>
          <w:rFonts w:ascii="Times New Roman" w:hAnsi="Times New Roman" w:cs="Times New Roman"/>
          <w:sz w:val="28"/>
          <w:szCs w:val="28"/>
        </w:rPr>
        <w:t>.</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Плательщик (иное обязанное лицо) составляет и представляет за соответствующий налоговый либо отчетный период в налоговый орган по месту постановки на учет, а в случаях, установленных законодательными актами, и в налоговый орган по месту расположения объектов налогообложения налоговые декларации (расчеты) по налогам, сборам (пошлинам), а также другие необходимые документы</w:t>
      </w:r>
      <w:r w:rsidR="001031CA" w:rsidRPr="00BB00B5">
        <w:rPr>
          <w:rFonts w:ascii="Times New Roman" w:hAnsi="Times New Roman" w:cs="Times New Roman"/>
          <w:sz w:val="28"/>
          <w:szCs w:val="28"/>
        </w:rPr>
        <w:t>, связанные с налогообложением [</w:t>
      </w:r>
      <w:r w:rsidR="002B164F" w:rsidRPr="00BB00B5">
        <w:rPr>
          <w:rFonts w:ascii="Times New Roman" w:hAnsi="Times New Roman" w:cs="Times New Roman"/>
          <w:sz w:val="28"/>
          <w:szCs w:val="28"/>
        </w:rPr>
        <w:t>14</w:t>
      </w:r>
      <w:r w:rsidR="001031CA" w:rsidRPr="00BB00B5">
        <w:rPr>
          <w:rFonts w:ascii="Times New Roman" w:hAnsi="Times New Roman" w:cs="Times New Roman"/>
          <w:sz w:val="28"/>
          <w:szCs w:val="28"/>
        </w:rPr>
        <w:t xml:space="preserve">, </w:t>
      </w:r>
      <w:r w:rsidRPr="00BB00B5">
        <w:rPr>
          <w:rFonts w:ascii="Times New Roman" w:hAnsi="Times New Roman" w:cs="Times New Roman"/>
          <w:sz w:val="28"/>
          <w:szCs w:val="28"/>
        </w:rPr>
        <w:t>п</w:t>
      </w:r>
      <w:r w:rsidR="001031CA" w:rsidRPr="00BB00B5">
        <w:rPr>
          <w:rFonts w:ascii="Times New Roman" w:hAnsi="Times New Roman" w:cs="Times New Roman"/>
          <w:sz w:val="28"/>
          <w:szCs w:val="28"/>
        </w:rPr>
        <w:t>. 3 ст. 62]</w:t>
      </w:r>
      <w:r w:rsidRPr="00BB00B5">
        <w:rPr>
          <w:rFonts w:ascii="Times New Roman" w:hAnsi="Times New Roman" w:cs="Times New Roman"/>
          <w:sz w:val="28"/>
          <w:szCs w:val="28"/>
        </w:rPr>
        <w:t>.</w:t>
      </w:r>
    </w:p>
    <w:p w:rsidR="00A3668F" w:rsidRPr="00BB00B5" w:rsidRDefault="001031C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w:t>
      </w:r>
      <w:r w:rsidR="00A3668F" w:rsidRPr="00BB00B5">
        <w:rPr>
          <w:rFonts w:ascii="Times New Roman" w:hAnsi="Times New Roman" w:cs="Times New Roman"/>
          <w:sz w:val="28"/>
          <w:szCs w:val="28"/>
        </w:rPr>
        <w:t xml:space="preserve">алоговую декларацию по </w:t>
      </w:r>
      <w:r w:rsidR="00CE2E02" w:rsidRPr="00BB00B5">
        <w:rPr>
          <w:rFonts w:ascii="Times New Roman" w:hAnsi="Times New Roman" w:cs="Times New Roman"/>
          <w:sz w:val="28"/>
          <w:szCs w:val="28"/>
        </w:rPr>
        <w:t>налогу на добавленную стоимость</w:t>
      </w:r>
      <w:r w:rsidR="00A3668F" w:rsidRPr="00BB00B5">
        <w:rPr>
          <w:rFonts w:ascii="Times New Roman" w:hAnsi="Times New Roman" w:cs="Times New Roman"/>
          <w:sz w:val="28"/>
          <w:szCs w:val="28"/>
        </w:rPr>
        <w:t xml:space="preserve"> надо представлять в налоговые органы по месту своего учета в качестве налогоплательщика.</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Иными словами, организация должна подавать налоговую декларацию по </w:t>
      </w:r>
      <w:r w:rsidR="00CE2E02"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в ту налоговую инспекцию, которая ей выдала свидетельство о постановке на учет юридического лица в налоговом органе по месту нахождения на территории Республики Беларусь, а индивидуальный предприниматель - в ту инспекцию, которая выдала ему свидетельство о постановке на учет физического лица в налоговом органе по месту жительства на территории Республики Беларусь.</w:t>
      </w:r>
    </w:p>
    <w:p w:rsidR="00A3668F" w:rsidRPr="00BB00B5" w:rsidRDefault="001031C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Если</w:t>
      </w:r>
      <w:r w:rsidR="00A3668F" w:rsidRPr="00BB00B5">
        <w:rPr>
          <w:rFonts w:ascii="Times New Roman" w:hAnsi="Times New Roman" w:cs="Times New Roman"/>
          <w:sz w:val="28"/>
          <w:szCs w:val="28"/>
        </w:rPr>
        <w:t xml:space="preserve"> в составе организации есть обособленные подразделения, то налоговую декларацию нужно представлять в ту налоговую инспекцию, в которой обособленное подразделение состоит на учете в качестве налогоплательщика.</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По общему правилу налоговую декларацию по </w:t>
      </w:r>
      <w:r w:rsidR="00CE2E02"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 xml:space="preserve">можно представить в налоговую инспекцию лично или по почте. При отправке налоговой декларации по </w:t>
      </w:r>
      <w:r w:rsidR="00CE2E02"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по почте</w:t>
      </w:r>
      <w:r w:rsidR="000376AA" w:rsidRPr="00BB00B5">
        <w:rPr>
          <w:rFonts w:ascii="Times New Roman" w:hAnsi="Times New Roman" w:cs="Times New Roman"/>
          <w:sz w:val="28"/>
          <w:szCs w:val="28"/>
        </w:rPr>
        <w:t>,</w:t>
      </w:r>
      <w:r w:rsidRPr="00BB00B5">
        <w:rPr>
          <w:rFonts w:ascii="Times New Roman" w:hAnsi="Times New Roman" w:cs="Times New Roman"/>
          <w:sz w:val="28"/>
          <w:szCs w:val="28"/>
        </w:rPr>
        <w:t xml:space="preserve"> днем ее представления считается дата отправки зак</w:t>
      </w:r>
      <w:r w:rsidR="001031CA" w:rsidRPr="00BB00B5">
        <w:rPr>
          <w:rFonts w:ascii="Times New Roman" w:hAnsi="Times New Roman" w:cs="Times New Roman"/>
          <w:sz w:val="28"/>
          <w:szCs w:val="28"/>
        </w:rPr>
        <w:t>азного письма с описью вложения</w:t>
      </w:r>
      <w:r w:rsidRPr="00BB00B5">
        <w:rPr>
          <w:rFonts w:ascii="Times New Roman" w:hAnsi="Times New Roman" w:cs="Times New Roman"/>
          <w:sz w:val="28"/>
          <w:szCs w:val="28"/>
        </w:rPr>
        <w:t>.</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Налогоплательщик может самостоятельно выбирать, каким способом ему представлять налоговую декларацию по </w:t>
      </w:r>
      <w:r w:rsidR="000376AA" w:rsidRPr="00BB00B5">
        <w:rPr>
          <w:rFonts w:ascii="Times New Roman" w:hAnsi="Times New Roman" w:cs="Times New Roman"/>
          <w:sz w:val="28"/>
          <w:szCs w:val="28"/>
        </w:rPr>
        <w:t>налогу на добавленную стоимость</w:t>
      </w:r>
      <w:r w:rsidRPr="00BB00B5">
        <w:rPr>
          <w:rFonts w:ascii="Times New Roman" w:hAnsi="Times New Roman" w:cs="Times New Roman"/>
          <w:sz w:val="28"/>
          <w:szCs w:val="28"/>
        </w:rPr>
        <w:t>.</w:t>
      </w:r>
    </w:p>
    <w:p w:rsidR="00644265" w:rsidRPr="00BB00B5" w:rsidRDefault="00644265"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 обнаружении плательщиком (иным обязанным лицом) в поданной им налоговой декларации по </w:t>
      </w:r>
      <w:r w:rsidR="000376AA"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 xml:space="preserve">неполноты сведений или ошибок, приводящих к занижению (завышению) подлежащей уплате суммы налога, сбора (пошлины), плательщик (иное обязанное лицо) должен представить налоговую декларацию по </w:t>
      </w:r>
      <w:r w:rsidR="000376AA"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с внесенными изменениями и дополнениями.</w:t>
      </w:r>
    </w:p>
    <w:p w:rsidR="00644265" w:rsidRPr="00BB00B5" w:rsidRDefault="00644265"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Данная налоговая декларация по </w:t>
      </w:r>
      <w:r w:rsidR="000376AA"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по налогу, сбору, исчисляемому нарастающим итогом с начала года, представляется также нарастающим итогом за тот налоговый либо отчетный период, в котором обнаружены неполнота сведений или ошибка.</w:t>
      </w:r>
    </w:p>
    <w:p w:rsidR="00644265" w:rsidRPr="00BB00B5" w:rsidRDefault="000376A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Приложение 3</w:t>
      </w:r>
      <w:r w:rsidR="00644265" w:rsidRPr="00BB00B5">
        <w:rPr>
          <w:rFonts w:ascii="Times New Roman" w:hAnsi="Times New Roman" w:cs="Times New Roman"/>
          <w:sz w:val="28"/>
          <w:szCs w:val="28"/>
        </w:rPr>
        <w:t xml:space="preserve"> к налоговой декларации по </w:t>
      </w:r>
      <w:r w:rsidRPr="00BB00B5">
        <w:rPr>
          <w:rFonts w:ascii="Times New Roman" w:hAnsi="Times New Roman" w:cs="Times New Roman"/>
          <w:sz w:val="28"/>
          <w:szCs w:val="28"/>
        </w:rPr>
        <w:t>налогу на доб</w:t>
      </w:r>
      <w:r w:rsidR="00B22D19" w:rsidRPr="00BB00B5">
        <w:rPr>
          <w:rFonts w:ascii="Times New Roman" w:hAnsi="Times New Roman" w:cs="Times New Roman"/>
          <w:sz w:val="28"/>
          <w:szCs w:val="28"/>
        </w:rPr>
        <w:t>авленную стоимость (Приложение 3</w:t>
      </w:r>
      <w:r w:rsidRPr="00BB00B5">
        <w:rPr>
          <w:rFonts w:ascii="Times New Roman" w:hAnsi="Times New Roman" w:cs="Times New Roman"/>
          <w:sz w:val="28"/>
          <w:szCs w:val="28"/>
        </w:rPr>
        <w:t xml:space="preserve">) </w:t>
      </w:r>
      <w:r w:rsidR="00644265" w:rsidRPr="00BB00B5">
        <w:rPr>
          <w:rFonts w:ascii="Times New Roman" w:hAnsi="Times New Roman" w:cs="Times New Roman"/>
          <w:sz w:val="28"/>
          <w:szCs w:val="28"/>
        </w:rPr>
        <w:t xml:space="preserve">заполняется при обнаружении плательщиком (иным обязанным лицом) в поданной им налоговой декларации по </w:t>
      </w:r>
      <w:r w:rsidRPr="00BB00B5">
        <w:rPr>
          <w:rFonts w:ascii="Times New Roman" w:hAnsi="Times New Roman" w:cs="Times New Roman"/>
          <w:sz w:val="28"/>
          <w:szCs w:val="28"/>
        </w:rPr>
        <w:t xml:space="preserve">налогу на добавленную стоимость </w:t>
      </w:r>
      <w:r w:rsidR="00644265" w:rsidRPr="00BB00B5">
        <w:rPr>
          <w:rFonts w:ascii="Times New Roman" w:hAnsi="Times New Roman" w:cs="Times New Roman"/>
          <w:sz w:val="28"/>
          <w:szCs w:val="28"/>
        </w:rPr>
        <w:t xml:space="preserve">за предыдущий налоговый период неполноты сведений или ошибок, приведших к занижению (завышению) суммы налога, подлежащей уплате (далее - неполнота сведений или ошибка). Приложение 3 к налоговой декларации по НДС представляется в налоговый орган при наличии данных для его заполнения. </w:t>
      </w:r>
    </w:p>
    <w:p w:rsidR="00A3668F" w:rsidRPr="00BB00B5" w:rsidRDefault="00A3668F"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Применительно к каждому из перечисленных способов представления налоговой декларации по </w:t>
      </w:r>
      <w:r w:rsidR="000376AA" w:rsidRPr="00BB00B5">
        <w:rPr>
          <w:rFonts w:ascii="Times New Roman" w:hAnsi="Times New Roman" w:cs="Times New Roman"/>
          <w:sz w:val="28"/>
          <w:szCs w:val="28"/>
        </w:rPr>
        <w:t xml:space="preserve">налогу на добавленную стоимость </w:t>
      </w:r>
      <w:r w:rsidRPr="00BB00B5">
        <w:rPr>
          <w:rFonts w:ascii="Times New Roman" w:hAnsi="Times New Roman" w:cs="Times New Roman"/>
          <w:sz w:val="28"/>
          <w:szCs w:val="28"/>
        </w:rPr>
        <w:t>надо иметь в виду следующее.</w:t>
      </w:r>
    </w:p>
    <w:p w:rsidR="00BB00B5" w:rsidRDefault="00BB00B5" w:rsidP="00BB00B5">
      <w:pPr>
        <w:pStyle w:val="ConsPlusNormal"/>
        <w:widowControl/>
        <w:spacing w:line="360" w:lineRule="auto"/>
        <w:ind w:firstLine="709"/>
        <w:jc w:val="both"/>
        <w:rPr>
          <w:rFonts w:ascii="Times New Roman" w:hAnsi="Times New Roman" w:cs="Times New Roman"/>
          <w:sz w:val="28"/>
          <w:szCs w:val="28"/>
        </w:rPr>
      </w:pPr>
    </w:p>
    <w:p w:rsidR="00A3668F" w:rsidRPr="00BB00B5" w:rsidRDefault="001031C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Таблица</w:t>
      </w:r>
      <w:r w:rsidR="000376AA" w:rsidRPr="00BB00B5">
        <w:rPr>
          <w:rFonts w:ascii="Times New Roman" w:hAnsi="Times New Roman" w:cs="Times New Roman"/>
          <w:sz w:val="28"/>
          <w:szCs w:val="28"/>
        </w:rPr>
        <w:t xml:space="preserve"> 3</w:t>
      </w:r>
    </w:p>
    <w:tbl>
      <w:tblPr>
        <w:tblW w:w="0" w:type="auto"/>
        <w:tblInd w:w="-78" w:type="dxa"/>
        <w:tblCellMar>
          <w:left w:w="70" w:type="dxa"/>
          <w:right w:w="70" w:type="dxa"/>
        </w:tblCellMar>
        <w:tblLook w:val="0000" w:firstRow="0" w:lastRow="0" w:firstColumn="0" w:lastColumn="0" w:noHBand="0" w:noVBand="0"/>
      </w:tblPr>
      <w:tblGrid>
        <w:gridCol w:w="1823"/>
        <w:gridCol w:w="5496"/>
        <w:gridCol w:w="2175"/>
      </w:tblGrid>
      <w:tr w:rsidR="00A3668F" w:rsidRPr="00BB00B5" w:rsidTr="00BB00B5">
        <w:trPr>
          <w:cantSplit/>
          <w:trHeight w:val="480"/>
        </w:trPr>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Способ</w:t>
            </w:r>
            <w:r w:rsidR="00BB00B5" w:rsidRPr="00BB00B5">
              <w:rPr>
                <w:rFonts w:ascii="Times New Roman" w:hAnsi="Times New Roman" w:cs="Times New Roman"/>
              </w:rPr>
              <w:t xml:space="preserve"> </w:t>
            </w:r>
            <w:r w:rsidRPr="00BB00B5">
              <w:rPr>
                <w:rFonts w:ascii="Times New Roman" w:hAnsi="Times New Roman" w:cs="Times New Roman"/>
              </w:rPr>
              <w:t>представления</w:t>
            </w:r>
          </w:p>
        </w:tc>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Комментарии и пояснения</w:t>
            </w:r>
            <w:r w:rsidR="00BB00B5" w:rsidRPr="00BB00B5">
              <w:rPr>
                <w:rFonts w:ascii="Times New Roman" w:hAnsi="Times New Roman" w:cs="Times New Roman"/>
              </w:rPr>
              <w:t xml:space="preserve"> </w:t>
            </w:r>
          </w:p>
        </w:tc>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Что считается</w:t>
            </w:r>
            <w:r w:rsidR="00BB00B5" w:rsidRPr="00BB00B5">
              <w:rPr>
                <w:rFonts w:ascii="Times New Roman" w:hAnsi="Times New Roman" w:cs="Times New Roman"/>
              </w:rPr>
              <w:t xml:space="preserve"> </w:t>
            </w:r>
            <w:r w:rsidRPr="00BB00B5">
              <w:rPr>
                <w:rFonts w:ascii="Times New Roman" w:hAnsi="Times New Roman" w:cs="Times New Roman"/>
              </w:rPr>
              <w:t>днем</w:t>
            </w:r>
            <w:r w:rsidR="00BB00B5" w:rsidRPr="00BB00B5">
              <w:rPr>
                <w:rFonts w:ascii="Times New Roman" w:hAnsi="Times New Roman" w:cs="Times New Roman"/>
              </w:rPr>
              <w:t xml:space="preserve"> </w:t>
            </w:r>
            <w:r w:rsidRPr="00BB00B5">
              <w:rPr>
                <w:rFonts w:ascii="Times New Roman" w:hAnsi="Times New Roman" w:cs="Times New Roman"/>
              </w:rPr>
              <w:t xml:space="preserve">представления </w:t>
            </w:r>
          </w:p>
        </w:tc>
      </w:tr>
      <w:tr w:rsidR="00A3668F" w:rsidRPr="00BB00B5" w:rsidTr="00BB00B5">
        <w:trPr>
          <w:cantSplit/>
          <w:trHeight w:val="1080"/>
        </w:trPr>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Лично или</w:t>
            </w:r>
            <w:r w:rsidR="00BB00B5" w:rsidRPr="00BB00B5">
              <w:rPr>
                <w:rFonts w:ascii="Times New Roman" w:hAnsi="Times New Roman" w:cs="Times New Roman"/>
              </w:rPr>
              <w:t xml:space="preserve"> </w:t>
            </w:r>
            <w:r w:rsidRPr="00BB00B5">
              <w:rPr>
                <w:rFonts w:ascii="Times New Roman" w:hAnsi="Times New Roman" w:cs="Times New Roman"/>
              </w:rPr>
              <w:t>через своего</w:t>
            </w:r>
            <w:r w:rsidR="00BB00B5" w:rsidRPr="00BB00B5">
              <w:rPr>
                <w:rFonts w:ascii="Times New Roman" w:hAnsi="Times New Roman" w:cs="Times New Roman"/>
              </w:rPr>
              <w:t xml:space="preserve"> </w:t>
            </w:r>
            <w:r w:rsidRPr="00BB00B5">
              <w:rPr>
                <w:rFonts w:ascii="Times New Roman" w:hAnsi="Times New Roman" w:cs="Times New Roman"/>
              </w:rPr>
              <w:t>представителя</w:t>
            </w:r>
          </w:p>
        </w:tc>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представитель может быть</w:t>
            </w:r>
            <w:r w:rsidR="00BB00B5" w:rsidRPr="00BB00B5">
              <w:rPr>
                <w:rFonts w:ascii="Times New Roman" w:hAnsi="Times New Roman" w:cs="Times New Roman"/>
              </w:rPr>
              <w:t xml:space="preserve"> </w:t>
            </w:r>
            <w:r w:rsidRPr="00BB00B5">
              <w:rPr>
                <w:rFonts w:ascii="Times New Roman" w:hAnsi="Times New Roman" w:cs="Times New Roman"/>
              </w:rPr>
              <w:t>законным (например, директор</w:t>
            </w:r>
            <w:r w:rsidR="00BB00B5" w:rsidRPr="00BB00B5">
              <w:rPr>
                <w:rFonts w:ascii="Times New Roman" w:hAnsi="Times New Roman" w:cs="Times New Roman"/>
              </w:rPr>
              <w:t xml:space="preserve"> </w:t>
            </w:r>
            <w:r w:rsidRPr="00BB00B5">
              <w:rPr>
                <w:rFonts w:ascii="Times New Roman" w:hAnsi="Times New Roman" w:cs="Times New Roman"/>
              </w:rPr>
              <w:t>организации, действующий</w:t>
            </w:r>
            <w:r w:rsidR="00BB00B5" w:rsidRPr="00BB00B5">
              <w:rPr>
                <w:rFonts w:ascii="Times New Roman" w:hAnsi="Times New Roman" w:cs="Times New Roman"/>
              </w:rPr>
              <w:t xml:space="preserve"> </w:t>
            </w:r>
            <w:r w:rsidRPr="00BB00B5">
              <w:rPr>
                <w:rFonts w:ascii="Times New Roman" w:hAnsi="Times New Roman" w:cs="Times New Roman"/>
              </w:rPr>
              <w:t>согласно учредительным</w:t>
            </w:r>
            <w:r w:rsidR="00BB00B5" w:rsidRPr="00BB00B5">
              <w:rPr>
                <w:rFonts w:ascii="Times New Roman" w:hAnsi="Times New Roman" w:cs="Times New Roman"/>
              </w:rPr>
              <w:t xml:space="preserve"> </w:t>
            </w:r>
            <w:r w:rsidRPr="00BB00B5">
              <w:rPr>
                <w:rFonts w:ascii="Times New Roman" w:hAnsi="Times New Roman" w:cs="Times New Roman"/>
              </w:rPr>
              <w:t>документам) или уполномоченным</w:t>
            </w:r>
            <w:r w:rsidR="00BB00B5" w:rsidRPr="00BB00B5">
              <w:rPr>
                <w:rFonts w:ascii="Times New Roman" w:hAnsi="Times New Roman" w:cs="Times New Roman"/>
              </w:rPr>
              <w:t xml:space="preserve"> </w:t>
            </w:r>
            <w:r w:rsidRPr="00BB00B5">
              <w:rPr>
                <w:rFonts w:ascii="Times New Roman" w:hAnsi="Times New Roman" w:cs="Times New Roman"/>
              </w:rPr>
              <w:t>(например, бухгалтер, который</w:t>
            </w:r>
            <w:r w:rsidR="00BB00B5" w:rsidRPr="00BB00B5">
              <w:rPr>
                <w:rFonts w:ascii="Times New Roman" w:hAnsi="Times New Roman" w:cs="Times New Roman"/>
              </w:rPr>
              <w:t xml:space="preserve"> </w:t>
            </w:r>
            <w:r w:rsidRPr="00BB00B5">
              <w:rPr>
                <w:rFonts w:ascii="Times New Roman" w:hAnsi="Times New Roman" w:cs="Times New Roman"/>
              </w:rPr>
              <w:t>действует на основании</w:t>
            </w:r>
            <w:r w:rsidR="00BB00B5" w:rsidRPr="00BB00B5">
              <w:rPr>
                <w:rFonts w:ascii="Times New Roman" w:hAnsi="Times New Roman" w:cs="Times New Roman"/>
              </w:rPr>
              <w:t xml:space="preserve"> </w:t>
            </w:r>
            <w:r w:rsidRPr="00BB00B5">
              <w:rPr>
                <w:rFonts w:ascii="Times New Roman" w:hAnsi="Times New Roman" w:cs="Times New Roman"/>
              </w:rPr>
              <w:t>доверенности организации)</w:t>
            </w:r>
            <w:r w:rsidR="00BB00B5" w:rsidRPr="00BB00B5">
              <w:rPr>
                <w:rFonts w:ascii="Times New Roman" w:hAnsi="Times New Roman" w:cs="Times New Roman"/>
              </w:rPr>
              <w:t xml:space="preserve"> </w:t>
            </w:r>
          </w:p>
        </w:tc>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Дата</w:t>
            </w:r>
            <w:r w:rsidR="00BB00B5" w:rsidRPr="00BB00B5">
              <w:rPr>
                <w:rFonts w:ascii="Times New Roman" w:hAnsi="Times New Roman" w:cs="Times New Roman"/>
              </w:rPr>
              <w:t xml:space="preserve"> </w:t>
            </w:r>
            <w:r w:rsidRPr="00BB00B5">
              <w:rPr>
                <w:rFonts w:ascii="Times New Roman" w:hAnsi="Times New Roman" w:cs="Times New Roman"/>
              </w:rPr>
              <w:t>фактического</w:t>
            </w:r>
            <w:r w:rsidR="00BB00B5" w:rsidRPr="00BB00B5">
              <w:rPr>
                <w:rFonts w:ascii="Times New Roman" w:hAnsi="Times New Roman" w:cs="Times New Roman"/>
              </w:rPr>
              <w:t xml:space="preserve"> </w:t>
            </w:r>
            <w:r w:rsidRPr="00BB00B5">
              <w:rPr>
                <w:rFonts w:ascii="Times New Roman" w:hAnsi="Times New Roman" w:cs="Times New Roman"/>
              </w:rPr>
              <w:t>представления</w:t>
            </w:r>
            <w:r w:rsidR="00BB00B5" w:rsidRPr="00BB00B5">
              <w:rPr>
                <w:rFonts w:ascii="Times New Roman" w:hAnsi="Times New Roman" w:cs="Times New Roman"/>
              </w:rPr>
              <w:t xml:space="preserve"> </w:t>
            </w:r>
          </w:p>
        </w:tc>
      </w:tr>
      <w:tr w:rsidR="00A3668F" w:rsidRPr="00BB00B5" w:rsidTr="00BB00B5">
        <w:trPr>
          <w:cantSplit/>
          <w:trHeight w:val="600"/>
        </w:trPr>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По почте</w:t>
            </w:r>
            <w:r w:rsidR="00BB00B5" w:rsidRPr="00BB00B5">
              <w:rPr>
                <w:rFonts w:ascii="Times New Roman" w:hAnsi="Times New Roman" w:cs="Times New Roman"/>
              </w:rPr>
              <w:t xml:space="preserve"> </w:t>
            </w:r>
          </w:p>
        </w:tc>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надо направить почтовым</w:t>
            </w:r>
            <w:r w:rsidR="00BB00B5" w:rsidRPr="00BB00B5">
              <w:rPr>
                <w:rFonts w:ascii="Times New Roman" w:hAnsi="Times New Roman" w:cs="Times New Roman"/>
              </w:rPr>
              <w:t xml:space="preserve"> </w:t>
            </w:r>
            <w:r w:rsidRPr="00BB00B5">
              <w:rPr>
                <w:rFonts w:ascii="Times New Roman" w:hAnsi="Times New Roman" w:cs="Times New Roman"/>
              </w:rPr>
              <w:t>отправлением с описью вложения,</w:t>
            </w:r>
            <w:r w:rsidR="00BB00B5" w:rsidRPr="00BB00B5">
              <w:rPr>
                <w:rFonts w:ascii="Times New Roman" w:hAnsi="Times New Roman" w:cs="Times New Roman"/>
              </w:rPr>
              <w:t xml:space="preserve"> </w:t>
            </w:r>
            <w:r w:rsidRPr="00BB00B5">
              <w:rPr>
                <w:rFonts w:ascii="Times New Roman" w:hAnsi="Times New Roman" w:cs="Times New Roman"/>
              </w:rPr>
              <w:t>при этом на почте вам должны</w:t>
            </w:r>
            <w:r w:rsidR="00BB00B5" w:rsidRPr="00BB00B5">
              <w:rPr>
                <w:rFonts w:ascii="Times New Roman" w:hAnsi="Times New Roman" w:cs="Times New Roman"/>
              </w:rPr>
              <w:t xml:space="preserve"> </w:t>
            </w:r>
            <w:r w:rsidRPr="00BB00B5">
              <w:rPr>
                <w:rFonts w:ascii="Times New Roman" w:hAnsi="Times New Roman" w:cs="Times New Roman"/>
              </w:rPr>
              <w:t>выдать квитанцию</w:t>
            </w:r>
            <w:r w:rsidR="00BB00B5" w:rsidRPr="00BB00B5">
              <w:rPr>
                <w:rFonts w:ascii="Times New Roman" w:hAnsi="Times New Roman" w:cs="Times New Roman"/>
              </w:rPr>
              <w:t xml:space="preserve"> </w:t>
            </w:r>
          </w:p>
        </w:tc>
        <w:tc>
          <w:tcPr>
            <w:tcW w:w="0" w:type="auto"/>
            <w:tcBorders>
              <w:top w:val="single" w:sz="6" w:space="0" w:color="auto"/>
              <w:left w:val="single" w:sz="6" w:space="0" w:color="auto"/>
              <w:bottom w:val="single" w:sz="6" w:space="0" w:color="auto"/>
              <w:right w:val="single" w:sz="6" w:space="0" w:color="auto"/>
            </w:tcBorders>
          </w:tcPr>
          <w:p w:rsidR="00A3668F" w:rsidRPr="00BB00B5" w:rsidRDefault="00A3668F" w:rsidP="00BB00B5">
            <w:pPr>
              <w:pStyle w:val="ConsPlusNormal"/>
              <w:widowControl/>
              <w:spacing w:line="360" w:lineRule="auto"/>
              <w:ind w:firstLine="0"/>
              <w:jc w:val="both"/>
              <w:rPr>
                <w:rFonts w:ascii="Times New Roman" w:hAnsi="Times New Roman" w:cs="Times New Roman"/>
              </w:rPr>
            </w:pPr>
            <w:r w:rsidRPr="00BB00B5">
              <w:rPr>
                <w:rFonts w:ascii="Times New Roman" w:hAnsi="Times New Roman" w:cs="Times New Roman"/>
              </w:rPr>
              <w:t>Дата отправки</w:t>
            </w:r>
            <w:r w:rsidR="00BB00B5" w:rsidRPr="00BB00B5">
              <w:rPr>
                <w:rFonts w:ascii="Times New Roman" w:hAnsi="Times New Roman" w:cs="Times New Roman"/>
              </w:rPr>
              <w:t xml:space="preserve"> </w:t>
            </w:r>
            <w:r w:rsidRPr="00BB00B5">
              <w:rPr>
                <w:rFonts w:ascii="Times New Roman" w:hAnsi="Times New Roman" w:cs="Times New Roman"/>
              </w:rPr>
              <w:t>почтового</w:t>
            </w:r>
            <w:r w:rsidR="00BB00B5" w:rsidRPr="00BB00B5">
              <w:rPr>
                <w:rFonts w:ascii="Times New Roman" w:hAnsi="Times New Roman" w:cs="Times New Roman"/>
              </w:rPr>
              <w:t xml:space="preserve"> </w:t>
            </w:r>
            <w:r w:rsidRPr="00BB00B5">
              <w:rPr>
                <w:rFonts w:ascii="Times New Roman" w:hAnsi="Times New Roman" w:cs="Times New Roman"/>
              </w:rPr>
              <w:t>отправления с</w:t>
            </w:r>
            <w:r w:rsidR="00BB00B5" w:rsidRPr="00BB00B5">
              <w:rPr>
                <w:rFonts w:ascii="Times New Roman" w:hAnsi="Times New Roman" w:cs="Times New Roman"/>
              </w:rPr>
              <w:t xml:space="preserve"> </w:t>
            </w:r>
            <w:r w:rsidRPr="00BB00B5">
              <w:rPr>
                <w:rFonts w:ascii="Times New Roman" w:hAnsi="Times New Roman" w:cs="Times New Roman"/>
              </w:rPr>
              <w:t>описью вложения</w:t>
            </w:r>
          </w:p>
        </w:tc>
      </w:tr>
    </w:tbl>
    <w:p w:rsidR="00644265" w:rsidRPr="00BB00B5" w:rsidRDefault="00644265" w:rsidP="00BB00B5">
      <w:pPr>
        <w:pStyle w:val="aa"/>
        <w:spacing w:line="360" w:lineRule="auto"/>
        <w:ind w:firstLine="709"/>
        <w:jc w:val="both"/>
        <w:rPr>
          <w:rFonts w:ascii="Times New Roman" w:hAnsi="Times New Roman" w:cs="Times New Roman"/>
          <w:sz w:val="28"/>
          <w:szCs w:val="28"/>
        </w:rPr>
      </w:pPr>
    </w:p>
    <w:p w:rsidR="000744C1" w:rsidRPr="00BB00B5" w:rsidRDefault="000744C1"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 в исследуемой организации КУП «Золотая житница» проведена проверка правильности документального оформления</w:t>
      </w:r>
      <w:r w:rsidR="00514E67" w:rsidRPr="00BB00B5">
        <w:rPr>
          <w:rFonts w:ascii="Times New Roman" w:hAnsi="Times New Roman" w:cs="Times New Roman"/>
          <w:sz w:val="28"/>
          <w:szCs w:val="28"/>
        </w:rPr>
        <w:t>, которая выявила следующие факты:</w:t>
      </w:r>
    </w:p>
    <w:p w:rsidR="00514E67" w:rsidRPr="00BB00B5" w:rsidRDefault="00514E67" w:rsidP="00BB00B5">
      <w:pPr>
        <w:pStyle w:val="aa"/>
        <w:numPr>
          <w:ilvl w:val="0"/>
          <w:numId w:val="5"/>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учет отгрузки продукции оформляется товарно-транспортными накладными. Проверка правильности заполнения реквизитов нарушений не выявила: указываются все необходимые реквизиты – грузоотправитель, грузополучатель, заказчик, цель приобретения, подписи, печати ответственных лиц,</w:t>
      </w:r>
      <w:r w:rsidR="00911A55" w:rsidRPr="00BB00B5">
        <w:rPr>
          <w:rFonts w:ascii="Times New Roman" w:hAnsi="Times New Roman" w:cs="Times New Roman"/>
          <w:sz w:val="28"/>
          <w:szCs w:val="28"/>
        </w:rPr>
        <w:t xml:space="preserve"> наименование продукции, ставка и сумма налога на добавленную стоимость.</w:t>
      </w:r>
    </w:p>
    <w:p w:rsidR="00911A55" w:rsidRPr="00BB00B5" w:rsidRDefault="000376AA" w:rsidP="00BB00B5">
      <w:pPr>
        <w:pStyle w:val="aa"/>
        <w:numPr>
          <w:ilvl w:val="0"/>
          <w:numId w:val="5"/>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У</w:t>
      </w:r>
      <w:r w:rsidR="00911A55" w:rsidRPr="00BB00B5">
        <w:rPr>
          <w:rFonts w:ascii="Times New Roman" w:hAnsi="Times New Roman" w:cs="Times New Roman"/>
          <w:sz w:val="28"/>
          <w:szCs w:val="28"/>
        </w:rPr>
        <w:t>чет оприх</w:t>
      </w:r>
      <w:r w:rsidR="00683298" w:rsidRPr="00BB00B5">
        <w:rPr>
          <w:rFonts w:ascii="Times New Roman" w:hAnsi="Times New Roman" w:cs="Times New Roman"/>
          <w:sz w:val="28"/>
          <w:szCs w:val="28"/>
        </w:rPr>
        <w:t>о</w:t>
      </w:r>
      <w:r w:rsidR="00911A55" w:rsidRPr="00BB00B5">
        <w:rPr>
          <w:rFonts w:ascii="Times New Roman" w:hAnsi="Times New Roman" w:cs="Times New Roman"/>
          <w:sz w:val="28"/>
          <w:szCs w:val="28"/>
        </w:rPr>
        <w:t>дования товаров, работ услуг также документально оформлен ТТН, ТН и счетом-фактурой по НДС.</w:t>
      </w:r>
      <w:r w:rsidR="00BB00B5">
        <w:rPr>
          <w:rFonts w:ascii="Times New Roman" w:hAnsi="Times New Roman" w:cs="Times New Roman"/>
          <w:sz w:val="28"/>
          <w:szCs w:val="28"/>
        </w:rPr>
        <w:t xml:space="preserve"> </w:t>
      </w:r>
      <w:r w:rsidR="00911A55" w:rsidRPr="00BB00B5">
        <w:rPr>
          <w:rFonts w:ascii="Times New Roman" w:hAnsi="Times New Roman" w:cs="Times New Roman"/>
          <w:sz w:val="28"/>
          <w:szCs w:val="28"/>
        </w:rPr>
        <w:t>Проверка правильности документального оформления</w:t>
      </w:r>
      <w:r w:rsidR="00BB00B5">
        <w:rPr>
          <w:rFonts w:ascii="Times New Roman" w:hAnsi="Times New Roman" w:cs="Times New Roman"/>
          <w:sz w:val="28"/>
          <w:szCs w:val="28"/>
        </w:rPr>
        <w:t xml:space="preserve"> </w:t>
      </w:r>
      <w:r w:rsidR="00911A55" w:rsidRPr="00BB00B5">
        <w:rPr>
          <w:rFonts w:ascii="Times New Roman" w:hAnsi="Times New Roman" w:cs="Times New Roman"/>
          <w:sz w:val="28"/>
          <w:szCs w:val="28"/>
        </w:rPr>
        <w:t>нарушений не выявила. Все первичные документы оформлены в соответствии с требованиями законодательных актов.</w:t>
      </w:r>
    </w:p>
    <w:p w:rsidR="00911A55" w:rsidRPr="00BB00B5" w:rsidRDefault="00911A55"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Кроме того, ежемесячно</w:t>
      </w:r>
      <w:r w:rsidR="000376AA" w:rsidRPr="00BB00B5">
        <w:rPr>
          <w:rFonts w:ascii="Times New Roman" w:hAnsi="Times New Roman" w:cs="Times New Roman"/>
          <w:sz w:val="28"/>
          <w:szCs w:val="28"/>
        </w:rPr>
        <w:t>,</w:t>
      </w:r>
      <w:r w:rsidRPr="00BB00B5">
        <w:rPr>
          <w:rFonts w:ascii="Times New Roman" w:hAnsi="Times New Roman" w:cs="Times New Roman"/>
          <w:sz w:val="28"/>
          <w:szCs w:val="28"/>
        </w:rPr>
        <w:t xml:space="preserve"> </w:t>
      </w:r>
      <w:r w:rsidR="00683298" w:rsidRPr="00BB00B5">
        <w:rPr>
          <w:rFonts w:ascii="Times New Roman" w:hAnsi="Times New Roman" w:cs="Times New Roman"/>
          <w:sz w:val="28"/>
          <w:szCs w:val="28"/>
        </w:rPr>
        <w:t xml:space="preserve">20 числа следующего за отчетным </w:t>
      </w:r>
      <w:r w:rsidRPr="00BB00B5">
        <w:rPr>
          <w:rFonts w:ascii="Times New Roman" w:hAnsi="Times New Roman" w:cs="Times New Roman"/>
          <w:sz w:val="28"/>
          <w:szCs w:val="28"/>
        </w:rPr>
        <w:t xml:space="preserve">в налоговую инспекцию по месту регистрации </w:t>
      </w:r>
      <w:r w:rsidR="00683298" w:rsidRPr="00BB00B5">
        <w:rPr>
          <w:rFonts w:ascii="Times New Roman" w:hAnsi="Times New Roman" w:cs="Times New Roman"/>
          <w:sz w:val="28"/>
          <w:szCs w:val="28"/>
        </w:rPr>
        <w:t>КУП «Золотая житница предоставляет налоговую декларацию по расчету налога на добавленную стоимость, на основании которой не позднее 22 числа производится оплата налога в бюджет.</w:t>
      </w:r>
    </w:p>
    <w:p w:rsidR="00911A55" w:rsidRPr="00BB00B5" w:rsidRDefault="00911A55"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порядок документального оформления расчетов с бюджетом на налогу на добавленную стоимость</w:t>
      </w:r>
      <w:r w:rsidR="000376AA" w:rsidRPr="00BB00B5">
        <w:rPr>
          <w:rFonts w:ascii="Times New Roman" w:hAnsi="Times New Roman" w:cs="Times New Roman"/>
          <w:sz w:val="28"/>
          <w:szCs w:val="28"/>
        </w:rPr>
        <w:t>,</w:t>
      </w:r>
      <w:r w:rsidRPr="00BB00B5">
        <w:rPr>
          <w:rFonts w:ascii="Times New Roman" w:hAnsi="Times New Roman" w:cs="Times New Roman"/>
          <w:sz w:val="28"/>
          <w:szCs w:val="28"/>
        </w:rPr>
        <w:t xml:space="preserve"> соответствует действующему законодательству.</w:t>
      </w:r>
    </w:p>
    <w:p w:rsidR="000376AA" w:rsidRPr="00BB00B5" w:rsidRDefault="000376AA" w:rsidP="00BB00B5">
      <w:pPr>
        <w:pStyle w:val="aa"/>
        <w:spacing w:line="360" w:lineRule="auto"/>
        <w:ind w:firstLine="709"/>
        <w:jc w:val="both"/>
        <w:rPr>
          <w:rFonts w:ascii="Times New Roman" w:hAnsi="Times New Roman" w:cs="Times New Roman"/>
          <w:sz w:val="28"/>
          <w:szCs w:val="28"/>
        </w:rPr>
      </w:pPr>
    </w:p>
    <w:p w:rsidR="00683298" w:rsidRPr="00BB00B5" w:rsidRDefault="00683298" w:rsidP="00BB00B5">
      <w:pPr>
        <w:pStyle w:val="aa"/>
        <w:numPr>
          <w:ilvl w:val="1"/>
          <w:numId w:val="5"/>
        </w:numPr>
        <w:spacing w:line="360" w:lineRule="auto"/>
        <w:ind w:left="0" w:firstLine="709"/>
        <w:jc w:val="center"/>
        <w:rPr>
          <w:rFonts w:ascii="Times New Roman" w:hAnsi="Times New Roman" w:cs="Times New Roman"/>
          <w:b/>
          <w:bCs/>
          <w:i/>
          <w:iCs/>
          <w:sz w:val="28"/>
          <w:szCs w:val="28"/>
        </w:rPr>
      </w:pPr>
      <w:r w:rsidRPr="00BB00B5">
        <w:rPr>
          <w:rFonts w:ascii="Times New Roman" w:hAnsi="Times New Roman" w:cs="Times New Roman"/>
          <w:b/>
          <w:bCs/>
          <w:i/>
          <w:iCs/>
          <w:sz w:val="28"/>
          <w:szCs w:val="28"/>
        </w:rPr>
        <w:t>Контроль операций по учету налога на добавленную стоимость по приобретенным товарам, работам, услугам</w:t>
      </w:r>
    </w:p>
    <w:p w:rsidR="00683298" w:rsidRPr="00BB00B5" w:rsidRDefault="00683298" w:rsidP="00BB00B5">
      <w:pPr>
        <w:pStyle w:val="aa"/>
        <w:spacing w:line="360" w:lineRule="auto"/>
        <w:ind w:firstLine="709"/>
        <w:jc w:val="both"/>
        <w:rPr>
          <w:rFonts w:ascii="Times New Roman" w:hAnsi="Times New Roman" w:cs="Times New Roman"/>
          <w:b/>
          <w:bCs/>
          <w:i/>
          <w:iCs/>
          <w:sz w:val="28"/>
          <w:szCs w:val="28"/>
        </w:rPr>
      </w:pPr>
    </w:p>
    <w:p w:rsidR="00D25976" w:rsidRPr="00BB00B5" w:rsidRDefault="00D2597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Одним из основных видов платежей в бюджет является налог на добавленную стоимость. В первую очередь следует установить, правильно ли произведены записи по дебету счета 18</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«Налог на добавленную стоимость по приобретенным товарам» по субсчетам.</w:t>
      </w:r>
    </w:p>
    <w:p w:rsidR="00E54B19" w:rsidRPr="00BB00B5" w:rsidRDefault="00E54B19" w:rsidP="00BB00B5">
      <w:pPr>
        <w:pStyle w:val="a5"/>
        <w:spacing w:after="0" w:line="360" w:lineRule="auto"/>
        <w:ind w:left="0" w:firstLine="709"/>
        <w:jc w:val="both"/>
        <w:rPr>
          <w:sz w:val="28"/>
          <w:szCs w:val="28"/>
        </w:rPr>
      </w:pPr>
      <w:r w:rsidRPr="00BB00B5">
        <w:rPr>
          <w:color w:val="000000"/>
          <w:sz w:val="28"/>
          <w:szCs w:val="28"/>
        </w:rPr>
        <w:t xml:space="preserve">К счету 18 </w:t>
      </w:r>
      <w:r w:rsidRPr="00BB00B5">
        <w:rPr>
          <w:sz w:val="28"/>
          <w:szCs w:val="28"/>
        </w:rPr>
        <w:t>«Налог на добавленную стоимость по приобретенным товарам, работам, услугам» могут быть открыты субсчета:</w:t>
      </w:r>
    </w:p>
    <w:p w:rsidR="00E54B19" w:rsidRPr="00BB00B5" w:rsidRDefault="00E54B19" w:rsidP="00BB00B5">
      <w:pPr>
        <w:pStyle w:val="a5"/>
        <w:numPr>
          <w:ilvl w:val="0"/>
          <w:numId w:val="6"/>
        </w:numPr>
        <w:tabs>
          <w:tab w:val="left" w:pos="1080"/>
        </w:tabs>
        <w:spacing w:after="0" w:line="360" w:lineRule="auto"/>
        <w:ind w:left="0" w:firstLine="709"/>
        <w:jc w:val="both"/>
        <w:rPr>
          <w:sz w:val="28"/>
          <w:szCs w:val="28"/>
        </w:rPr>
      </w:pPr>
      <w:r w:rsidRPr="00BB00B5">
        <w:rPr>
          <w:sz w:val="28"/>
          <w:szCs w:val="28"/>
        </w:rPr>
        <w:t>субсчет 1 «НДС</w:t>
      </w:r>
      <w:r w:rsidR="00BB00B5">
        <w:rPr>
          <w:sz w:val="28"/>
          <w:szCs w:val="28"/>
        </w:rPr>
        <w:t xml:space="preserve"> </w:t>
      </w:r>
      <w:r w:rsidRPr="00BB00B5">
        <w:rPr>
          <w:sz w:val="28"/>
          <w:szCs w:val="28"/>
        </w:rPr>
        <w:t>по приобретенным основным средствам»;</w:t>
      </w:r>
    </w:p>
    <w:p w:rsidR="00E54B19" w:rsidRPr="00BB00B5" w:rsidRDefault="00E54B19" w:rsidP="00BB00B5">
      <w:pPr>
        <w:pStyle w:val="a5"/>
        <w:numPr>
          <w:ilvl w:val="0"/>
          <w:numId w:val="6"/>
        </w:numPr>
        <w:tabs>
          <w:tab w:val="left" w:pos="1080"/>
        </w:tabs>
        <w:spacing w:after="0" w:line="360" w:lineRule="auto"/>
        <w:ind w:left="0" w:firstLine="709"/>
        <w:jc w:val="both"/>
        <w:rPr>
          <w:sz w:val="28"/>
          <w:szCs w:val="28"/>
        </w:rPr>
      </w:pPr>
      <w:r w:rsidRPr="00BB00B5">
        <w:rPr>
          <w:sz w:val="28"/>
          <w:szCs w:val="28"/>
        </w:rPr>
        <w:t>субсчет 2 «НДС</w:t>
      </w:r>
      <w:r w:rsidR="00BB00B5">
        <w:rPr>
          <w:sz w:val="28"/>
          <w:szCs w:val="28"/>
        </w:rPr>
        <w:t xml:space="preserve"> </w:t>
      </w:r>
      <w:r w:rsidRPr="00BB00B5">
        <w:rPr>
          <w:sz w:val="28"/>
          <w:szCs w:val="28"/>
        </w:rPr>
        <w:t>по приобретенным нематериальным активам»;</w:t>
      </w:r>
    </w:p>
    <w:p w:rsidR="00E54B19" w:rsidRPr="00BB00B5" w:rsidRDefault="000376AA" w:rsidP="00BB00B5">
      <w:pPr>
        <w:pStyle w:val="a5"/>
        <w:numPr>
          <w:ilvl w:val="0"/>
          <w:numId w:val="6"/>
        </w:numPr>
        <w:tabs>
          <w:tab w:val="left" w:pos="1080"/>
        </w:tabs>
        <w:spacing w:after="0" w:line="360" w:lineRule="auto"/>
        <w:ind w:left="0" w:firstLine="709"/>
        <w:jc w:val="both"/>
        <w:rPr>
          <w:sz w:val="28"/>
          <w:szCs w:val="28"/>
        </w:rPr>
      </w:pPr>
      <w:r w:rsidRPr="00BB00B5">
        <w:rPr>
          <w:sz w:val="28"/>
          <w:szCs w:val="28"/>
        </w:rPr>
        <w:t xml:space="preserve">субсчет </w:t>
      </w:r>
      <w:r w:rsidR="00E54B19" w:rsidRPr="00BB00B5">
        <w:rPr>
          <w:sz w:val="28"/>
          <w:szCs w:val="28"/>
        </w:rPr>
        <w:t>3</w:t>
      </w:r>
      <w:r w:rsidRPr="00BB00B5">
        <w:rPr>
          <w:sz w:val="28"/>
          <w:szCs w:val="28"/>
        </w:rPr>
        <w:t xml:space="preserve"> </w:t>
      </w:r>
      <w:r w:rsidR="00E54B19" w:rsidRPr="00BB00B5">
        <w:rPr>
          <w:sz w:val="28"/>
          <w:szCs w:val="28"/>
        </w:rPr>
        <w:t>«НДС по приобретенным товарно-материальным</w:t>
      </w:r>
      <w:r w:rsidR="00BB00B5">
        <w:rPr>
          <w:sz w:val="28"/>
          <w:szCs w:val="28"/>
        </w:rPr>
        <w:t xml:space="preserve"> </w:t>
      </w:r>
      <w:r w:rsidR="00E54B19" w:rsidRPr="00BB00B5">
        <w:rPr>
          <w:sz w:val="28"/>
          <w:szCs w:val="28"/>
        </w:rPr>
        <w:t>ценностям, работам, услугам»;</w:t>
      </w:r>
    </w:p>
    <w:p w:rsidR="00E54B19" w:rsidRPr="00BB00B5" w:rsidRDefault="00E54B19" w:rsidP="00BB00B5">
      <w:pPr>
        <w:pStyle w:val="a5"/>
        <w:numPr>
          <w:ilvl w:val="0"/>
          <w:numId w:val="6"/>
        </w:numPr>
        <w:tabs>
          <w:tab w:val="left" w:pos="1080"/>
        </w:tabs>
        <w:spacing w:after="0" w:line="360" w:lineRule="auto"/>
        <w:ind w:left="0" w:firstLine="709"/>
        <w:jc w:val="both"/>
        <w:rPr>
          <w:sz w:val="28"/>
          <w:szCs w:val="28"/>
        </w:rPr>
      </w:pPr>
      <w:r w:rsidRPr="00BB00B5">
        <w:rPr>
          <w:sz w:val="28"/>
          <w:szCs w:val="28"/>
        </w:rPr>
        <w:t>субсчет 4 «НДС по приобретенным товарам»;</w:t>
      </w:r>
    </w:p>
    <w:p w:rsidR="00E54B19" w:rsidRPr="00BB00B5" w:rsidRDefault="00E54B19" w:rsidP="00BB00B5">
      <w:pPr>
        <w:pStyle w:val="a5"/>
        <w:numPr>
          <w:ilvl w:val="0"/>
          <w:numId w:val="6"/>
        </w:numPr>
        <w:tabs>
          <w:tab w:val="left" w:pos="1080"/>
        </w:tabs>
        <w:spacing w:after="0" w:line="360" w:lineRule="auto"/>
        <w:ind w:left="0" w:firstLine="709"/>
        <w:jc w:val="both"/>
        <w:rPr>
          <w:sz w:val="28"/>
          <w:szCs w:val="28"/>
        </w:rPr>
      </w:pPr>
      <w:r w:rsidRPr="00BB00B5">
        <w:rPr>
          <w:sz w:val="28"/>
          <w:szCs w:val="28"/>
        </w:rPr>
        <w:t>субсчет 5 «НДС по полученным имущественным правам на объекты интеллектуальной собственности».</w:t>
      </w:r>
    </w:p>
    <w:p w:rsidR="00D25976" w:rsidRPr="00BB00B5" w:rsidRDefault="00D25976"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 оприходовании товаров, работ услуг сумма налога, указанная в первичных документах, в их стоимость не включается, а учитывается на счете 18 «Налог на добавленную стоимость по приобретенным товарам, работам, услугам» субсчет 3 «налог на добавленную стоимость по приобретенным товарно-материальным ценностям, работам, услугам». </w:t>
      </w:r>
    </w:p>
    <w:p w:rsidR="0091179A" w:rsidRPr="00BB00B5" w:rsidRDefault="00213161"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На следующем этапе проверки необходимо установить, правильно ли приняты к зачету (вычету) уплаченные суммы налога на добавленную стоимость.</w:t>
      </w:r>
    </w:p>
    <w:p w:rsidR="0091179A" w:rsidRPr="00BB00B5" w:rsidRDefault="0091179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Проверка первичных документов, на предмет правильности оформления и соответствия факту отражения хозяйственной операции в бухгалтерском учете является важнейшим этапом проверки документального оформления расчетов с бюджетом по налогу на добавленную стоимость.</w:t>
      </w:r>
    </w:p>
    <w:p w:rsidR="0091179A" w:rsidRPr="00BB00B5" w:rsidRDefault="0091179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зависимости от вида и назначения документа, имеются определенные требования к порядку составления и оформления первичного документа. Правильность отражения и подтверждение факта хозяйственной операции в бухгалтерском учете первичными документами, является основой для определения предприятием базы для расчетов налоговых платежей.</w:t>
      </w:r>
      <w:r w:rsidR="00BB00B5">
        <w:rPr>
          <w:rFonts w:ascii="Times New Roman" w:hAnsi="Times New Roman" w:cs="Times New Roman"/>
          <w:sz w:val="28"/>
          <w:szCs w:val="28"/>
        </w:rPr>
        <w:t xml:space="preserve"> </w:t>
      </w:r>
    </w:p>
    <w:p w:rsidR="0091179A" w:rsidRPr="00BB00B5" w:rsidRDefault="0091179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Так, например, проблемы заполнения товарно-транспортных и товарных накладных по-прежнему остаются актуальными для работников бухгалтерских и экономических служб организаций, индивидуальных предпринимателей. Это связано с тем, что указанные накладные являются основными товаросопроводительными документами. </w:t>
      </w:r>
    </w:p>
    <w:p w:rsidR="0091179A" w:rsidRPr="00BB00B5" w:rsidRDefault="0091179A" w:rsidP="00BB00B5">
      <w:pPr>
        <w:pStyle w:val="HTML"/>
        <w:spacing w:line="360" w:lineRule="auto"/>
        <w:ind w:firstLine="709"/>
        <w:jc w:val="both"/>
        <w:rPr>
          <w:rFonts w:ascii="Times New Roman" w:hAnsi="Times New Roman" w:cs="Times New Roman"/>
          <w:color w:val="auto"/>
          <w:sz w:val="28"/>
          <w:szCs w:val="28"/>
        </w:rPr>
      </w:pPr>
      <w:r w:rsidRPr="00BB00B5">
        <w:rPr>
          <w:rFonts w:ascii="Times New Roman" w:hAnsi="Times New Roman" w:cs="Times New Roman"/>
          <w:color w:val="auto"/>
          <w:sz w:val="28"/>
          <w:szCs w:val="28"/>
        </w:rPr>
        <w:t xml:space="preserve">Бланки товарно-транспортной накладной </w:t>
      </w:r>
      <w:r w:rsidRPr="00E72C4C">
        <w:rPr>
          <w:rFonts w:ascii="Times New Roman" w:hAnsi="Times New Roman" w:cs="Times New Roman"/>
          <w:color w:val="auto"/>
          <w:sz w:val="28"/>
          <w:szCs w:val="28"/>
        </w:rPr>
        <w:t>формы</w:t>
      </w:r>
      <w:r w:rsidRPr="00BB00B5">
        <w:rPr>
          <w:rFonts w:ascii="Times New Roman" w:hAnsi="Times New Roman" w:cs="Times New Roman"/>
          <w:color w:val="auto"/>
          <w:sz w:val="28"/>
          <w:szCs w:val="28"/>
        </w:rPr>
        <w:t xml:space="preserve"> ТТН-1 и товарной накладной на отпуск и оприходование товарно-материальных ценностей </w:t>
      </w:r>
      <w:r w:rsidRPr="00E72C4C">
        <w:rPr>
          <w:rFonts w:ascii="Times New Roman" w:hAnsi="Times New Roman" w:cs="Times New Roman"/>
          <w:color w:val="auto"/>
          <w:sz w:val="28"/>
          <w:szCs w:val="28"/>
        </w:rPr>
        <w:t>формы</w:t>
      </w:r>
      <w:r w:rsidRPr="00BB00B5">
        <w:rPr>
          <w:rFonts w:ascii="Times New Roman" w:hAnsi="Times New Roman" w:cs="Times New Roman"/>
          <w:color w:val="auto"/>
          <w:sz w:val="28"/>
          <w:szCs w:val="28"/>
        </w:rPr>
        <w:t xml:space="preserve"> ТН-2 утверждены постановлением Минфина РБ от 14.05.2001 № 53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 в редакции постановления Министерства финансов от 28 июня 2007 г.</w:t>
      </w:r>
      <w:r w:rsidR="00BB00B5">
        <w:rPr>
          <w:rFonts w:ascii="Times New Roman" w:hAnsi="Times New Roman" w:cs="Times New Roman"/>
          <w:color w:val="auto"/>
          <w:sz w:val="28"/>
          <w:szCs w:val="28"/>
        </w:rPr>
        <w:t xml:space="preserve"> </w:t>
      </w:r>
      <w:r w:rsidRPr="00BB00B5">
        <w:rPr>
          <w:rFonts w:ascii="Times New Roman" w:hAnsi="Times New Roman" w:cs="Times New Roman"/>
          <w:color w:val="auto"/>
          <w:sz w:val="28"/>
          <w:szCs w:val="28"/>
        </w:rPr>
        <w:t>107.</w:t>
      </w:r>
      <w:r w:rsidR="00BB00B5">
        <w:rPr>
          <w:rFonts w:ascii="Times New Roman" w:hAnsi="Times New Roman" w:cs="Times New Roman"/>
          <w:color w:val="auto"/>
          <w:sz w:val="28"/>
          <w:szCs w:val="28"/>
        </w:rPr>
        <w:t xml:space="preserve"> </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И в ТТН-1 и в ТН-2</w:t>
      </w:r>
      <w:r w:rsidR="000376AA" w:rsidRPr="00BB00B5">
        <w:rPr>
          <w:rFonts w:ascii="Times New Roman" w:hAnsi="Times New Roman" w:cs="Times New Roman"/>
          <w:sz w:val="28"/>
          <w:szCs w:val="28"/>
        </w:rPr>
        <w:t xml:space="preserve"> отражается налог на добавленную </w:t>
      </w:r>
      <w:r w:rsidRPr="00BB00B5">
        <w:rPr>
          <w:rFonts w:ascii="Times New Roman" w:hAnsi="Times New Roman" w:cs="Times New Roman"/>
          <w:sz w:val="28"/>
          <w:szCs w:val="28"/>
        </w:rPr>
        <w:t>:</w:t>
      </w:r>
    </w:p>
    <w:p w:rsidR="0091179A" w:rsidRPr="00BB00B5" w:rsidRDefault="0091179A" w:rsidP="00BB00B5">
      <w:pPr>
        <w:pStyle w:val="ConsPlusNormal"/>
        <w:widowControl/>
        <w:numPr>
          <w:ilvl w:val="0"/>
          <w:numId w:val="34"/>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в графе 7 "Ставка НДС, %" указывается процентная ставка налога на добавленную стоимость, приходящегося на конкретный товар (груз);</w:t>
      </w:r>
    </w:p>
    <w:p w:rsidR="0091179A" w:rsidRPr="00BB00B5" w:rsidRDefault="0091179A" w:rsidP="00BB00B5">
      <w:pPr>
        <w:pStyle w:val="ConsPlusNormal"/>
        <w:widowControl/>
        <w:numPr>
          <w:ilvl w:val="0"/>
          <w:numId w:val="34"/>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в графе 8 "Сумма НДС, руб." записывается сумма налога на добавленную стоимость, приходящегося на конкретный товар (груз);</w:t>
      </w:r>
    </w:p>
    <w:p w:rsidR="0091179A" w:rsidRPr="00BB00B5" w:rsidRDefault="0091179A" w:rsidP="00BB00B5">
      <w:pPr>
        <w:pStyle w:val="ConsPlusNormal"/>
        <w:widowControl/>
        <w:numPr>
          <w:ilvl w:val="0"/>
          <w:numId w:val="34"/>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в графе 9 "Всего с НДС, руб." записывается всего стоимость товара (груза) с налогом на добавленную стоимость;</w:t>
      </w:r>
    </w:p>
    <w:p w:rsidR="0091179A" w:rsidRPr="00BB00B5" w:rsidRDefault="0091179A" w:rsidP="00BB00B5">
      <w:pPr>
        <w:pStyle w:val="ConsPlusNormal"/>
        <w:widowControl/>
        <w:numPr>
          <w:ilvl w:val="0"/>
          <w:numId w:val="34"/>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в строке "Всего отпущено на сумму с НДС" записать прописью общую стоимость отгруженных товаров, которая должна соответствовать итоговой сумме по графе 9.</w:t>
      </w:r>
    </w:p>
    <w:p w:rsidR="0091179A" w:rsidRPr="00BB00B5" w:rsidRDefault="0091179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Поскольку данные бланки являются основание</w:t>
      </w:r>
      <w:r w:rsidR="000376AA" w:rsidRPr="00BB00B5">
        <w:rPr>
          <w:rFonts w:ascii="Times New Roman" w:hAnsi="Times New Roman" w:cs="Times New Roman"/>
          <w:sz w:val="28"/>
          <w:szCs w:val="28"/>
        </w:rPr>
        <w:t>м для</w:t>
      </w:r>
      <w:r w:rsidR="00BB00B5">
        <w:rPr>
          <w:rFonts w:ascii="Times New Roman" w:hAnsi="Times New Roman" w:cs="Times New Roman"/>
          <w:sz w:val="28"/>
          <w:szCs w:val="28"/>
        </w:rPr>
        <w:t xml:space="preserve"> </w:t>
      </w:r>
      <w:r w:rsidR="000376AA" w:rsidRPr="00BB00B5">
        <w:rPr>
          <w:rFonts w:ascii="Times New Roman" w:hAnsi="Times New Roman" w:cs="Times New Roman"/>
          <w:sz w:val="28"/>
          <w:szCs w:val="28"/>
        </w:rPr>
        <w:t>оприходования товарно-материальных ценностей</w:t>
      </w:r>
      <w:r w:rsidRPr="00BB00B5">
        <w:rPr>
          <w:rFonts w:ascii="Times New Roman" w:hAnsi="Times New Roman" w:cs="Times New Roman"/>
          <w:sz w:val="28"/>
          <w:szCs w:val="28"/>
        </w:rPr>
        <w:t>, следовательно,</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они являются основанием для определения суммы входящего налога;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отгрузки при реализации для определения суммы выручки подлежащей налогообложению.</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ab/>
      </w:r>
    </w:p>
    <w:p w:rsidR="0091179A" w:rsidRPr="00BB00B5" w:rsidRDefault="0091179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Счет-фактура по НДС - это первичный учетный документ, который подтверждает выполнение работ (оказание услуг) и относится к бланкам строгой отчетности. Счет-фактура по НДС выписывается и предъявляется продавцом (подрядчиком) работ (услуг) - плательщиком НДС, зарегистрированным в качестве налогоплательщика в налоговых органах Республики Беларусь, их покупателю (заказчику) одновременно с другими документами, которыми оформляются выполненные работы или оказанные услуги (при наличии этих документов).</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Составлять счета-фактуры по НДС (далее - счет-фактура) должны все плательщики НДС, выполняющие работы и (или) оказывающие услуги.</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Счет-фактура выписывается и предъявляется продавцом (подрядчиком) работ (услуг) - плательщиком налога на добавленную стоимость, зарегистрированным в качестве налогоплательщика в налоговых органах Республики Беларусь, их покупателю (заказчику) одновременно с другими документами, которыми оформляются выполненные работы или оказанные услуги (при наличии этих документов).</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Отсутствие или наличие счета-фактуры, составленного с нарушениями установленных требований, не может являться основанием для принятия к вычету предъявленных продавцом покупателю налога на добавленную стоимость.</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Составить счет-фактуру необходимо во время совершения операции, которая является объектом обложения </w:t>
      </w:r>
      <w:r w:rsidR="000376AA"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счет-фактуру следует составлять в случаях, когда одновременно соблюдаются два условия:</w:t>
      </w:r>
    </w:p>
    <w:p w:rsidR="0091179A" w:rsidRPr="00BB00B5" w:rsidRDefault="0091179A" w:rsidP="00BB00B5">
      <w:pPr>
        <w:pStyle w:val="ConsPlusNormal"/>
        <w:widowControl/>
        <w:tabs>
          <w:tab w:val="center" w:pos="4947"/>
        </w:tabs>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1) субъект является плательщиком </w:t>
      </w:r>
      <w:r w:rsidR="000376AA"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w:t>
      </w:r>
      <w:r w:rsidRPr="00BB00B5">
        <w:rPr>
          <w:rFonts w:ascii="Times New Roman" w:hAnsi="Times New Roman" w:cs="Times New Roman"/>
          <w:sz w:val="28"/>
          <w:szCs w:val="28"/>
        </w:rPr>
        <w:tab/>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2) операция, которая осуществляется, признается объектом обложения </w:t>
      </w:r>
      <w:r w:rsidR="000376AA"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Счета-фактуры налогоплательщиками не составляются:</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по работам (услугам), обороты по реализации которых освобождены от </w:t>
      </w:r>
      <w:r w:rsidR="000376AA"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по работам (услугам), обороты по реализации которых не признаются объектом обложения </w:t>
      </w:r>
      <w:r w:rsidR="000376AA" w:rsidRPr="00BB00B5">
        <w:rPr>
          <w:rFonts w:ascii="Times New Roman" w:hAnsi="Times New Roman" w:cs="Times New Roman"/>
          <w:sz w:val="28"/>
          <w:szCs w:val="28"/>
        </w:rPr>
        <w:t>налогом на добавленную стоимость</w:t>
      </w:r>
      <w:r w:rsidRPr="00BB00B5">
        <w:rPr>
          <w:rFonts w:ascii="Times New Roman" w:hAnsi="Times New Roman" w:cs="Times New Roman"/>
          <w:sz w:val="28"/>
          <w:szCs w:val="28"/>
        </w:rPr>
        <w:t>;</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 выполнении работ (оказании услуг) за наличный расчет;</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 оказании услуг по ремонту и техническому обслуживанию автотранспортных средств с оформлением заказа-наряда формы ЗН-1 или талона формы Т-1;</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услугам энергоснабжения, теплоснабжения, водоснабжения и газоснабжения;</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услугам по вывозу и обезвреживанию отходов;</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услугам связи;</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оказанным биржевым услугам открытого акционерного общества "Белорусская валютно-фондовая биржа" с оформлением биржевых свидетельств по операциям с иностранной валютой и протоколов о результатах торгов по операциям на фондовом рынке;</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оказанным услугам республиканского унитарного предприятия "Интеравтотранс" с оформлением квитанций на оплату за услуги установленной формы;</w:t>
      </w:r>
    </w:p>
    <w:p w:rsidR="0091179A" w:rsidRPr="00BB00B5" w:rsidRDefault="0091179A" w:rsidP="00BB00B5">
      <w:pPr>
        <w:pStyle w:val="ConsPlusNormal"/>
        <w:widowControl/>
        <w:numPr>
          <w:ilvl w:val="0"/>
          <w:numId w:val="12"/>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услугам автозаправочных станций;</w:t>
      </w:r>
    </w:p>
    <w:p w:rsidR="0091179A" w:rsidRPr="00BB00B5" w:rsidRDefault="0091179A" w:rsidP="00BB00B5">
      <w:pPr>
        <w:pStyle w:val="ConsPlusNormal"/>
        <w:widowControl/>
        <w:numPr>
          <w:ilvl w:val="0"/>
          <w:numId w:val="13"/>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работам (услугам), оплата которых производится банковскими пластиковыми карточками;</w:t>
      </w:r>
    </w:p>
    <w:p w:rsidR="0091179A" w:rsidRPr="00BB00B5" w:rsidRDefault="0091179A" w:rsidP="00BB00B5">
      <w:pPr>
        <w:pStyle w:val="ConsPlusNormal"/>
        <w:widowControl/>
        <w:numPr>
          <w:ilvl w:val="0"/>
          <w:numId w:val="13"/>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 передаче расходов по приобретенным работам (услугам) в пределах одного юридического лица, а также при выполнении работ (оказании услуг) между структурными подразделениями одного юридического лица;</w:t>
      </w:r>
    </w:p>
    <w:p w:rsidR="0091179A" w:rsidRPr="00BB00B5" w:rsidRDefault="0091179A" w:rsidP="00BB00B5">
      <w:pPr>
        <w:pStyle w:val="ConsPlusNormal"/>
        <w:widowControl/>
        <w:numPr>
          <w:ilvl w:val="0"/>
          <w:numId w:val="13"/>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по импортируемым работам (услугам);</w:t>
      </w:r>
    </w:p>
    <w:p w:rsidR="0091179A" w:rsidRPr="00BB00B5" w:rsidRDefault="0091179A" w:rsidP="00BB00B5">
      <w:pPr>
        <w:pStyle w:val="ConsPlusNormal"/>
        <w:widowControl/>
        <w:numPr>
          <w:ilvl w:val="0"/>
          <w:numId w:val="13"/>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при реализации работ (услуг), обороты по реализации которых облагаются </w:t>
      </w:r>
      <w:r w:rsidR="000376AA" w:rsidRPr="00BB00B5">
        <w:rPr>
          <w:rFonts w:ascii="Times New Roman" w:hAnsi="Times New Roman" w:cs="Times New Roman"/>
          <w:sz w:val="28"/>
          <w:szCs w:val="28"/>
        </w:rPr>
        <w:t xml:space="preserve">налогом на добавленную стоимость </w:t>
      </w:r>
      <w:r w:rsidRPr="00BB00B5">
        <w:rPr>
          <w:rFonts w:ascii="Times New Roman" w:hAnsi="Times New Roman" w:cs="Times New Roman"/>
          <w:sz w:val="28"/>
          <w:szCs w:val="28"/>
        </w:rPr>
        <w:t>по нулевой ставке;</w:t>
      </w:r>
    </w:p>
    <w:p w:rsidR="0091179A" w:rsidRPr="00BB00B5" w:rsidRDefault="0091179A" w:rsidP="00BB00B5">
      <w:pPr>
        <w:pStyle w:val="ConsPlusNormal"/>
        <w:widowControl/>
        <w:numPr>
          <w:ilvl w:val="0"/>
          <w:numId w:val="13"/>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если стоимость работ (услуг) отражается в товарно-транспортной накладной формы ТТН-1 или товарной накладной на отпуск и оприходование товарно-материальных ценностей формы ТН-2;</w:t>
      </w:r>
    </w:p>
    <w:p w:rsidR="0091179A" w:rsidRPr="00BB00B5" w:rsidRDefault="0091179A" w:rsidP="00BB00B5">
      <w:pPr>
        <w:pStyle w:val="ConsPlusNormal"/>
        <w:widowControl/>
        <w:numPr>
          <w:ilvl w:val="0"/>
          <w:numId w:val="13"/>
        </w:numPr>
        <w:tabs>
          <w:tab w:val="clear" w:pos="1260"/>
          <w:tab w:val="num" w:pos="1080"/>
        </w:tabs>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 указании в договоре положения о невыдаче счета-фактуры по НДС формы СФ-1.</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Если не выписывается товарно-транспортная накладная типовой и специализированной формы ТТН-1, товарная накладная на отпуск и оприходование товарно-материальных ценностей типовой и специализированной формы ТН-2, счет-фактура по НДС формы СФ-1, то </w:t>
      </w:r>
      <w:r w:rsidR="000376AA" w:rsidRPr="00BB00B5">
        <w:rPr>
          <w:rFonts w:ascii="Times New Roman" w:hAnsi="Times New Roman" w:cs="Times New Roman"/>
          <w:sz w:val="28"/>
          <w:szCs w:val="28"/>
        </w:rPr>
        <w:t xml:space="preserve">налог на добавленную стоимость </w:t>
      </w:r>
      <w:r w:rsidRPr="00BB00B5">
        <w:rPr>
          <w:rFonts w:ascii="Times New Roman" w:hAnsi="Times New Roman" w:cs="Times New Roman"/>
          <w:sz w:val="28"/>
          <w:szCs w:val="28"/>
        </w:rPr>
        <w:t>предъявляется в любом первичном учетном документе, соответствующем требованиям ст. 9 Закона Республики Беларусь от 18.10.1994 N 3321-XII "О бухгалтерском учете и отчетности". Форма первичного учетного документа должна содержать следующие реквизиты: наименование, номер документа, дату и место его составления; содержание и основание совершения хозяйственной операции, ее измерение в соответствующих показателях (денежных, натуральных, количественных); должности лиц, ответственных за совершение хозяйственной операции и правильность ее оформления, их фамилии, инициалы и личные подписи.</w:t>
      </w:r>
    </w:p>
    <w:p w:rsidR="0091179A" w:rsidRPr="00BB00B5" w:rsidRDefault="0091179A" w:rsidP="00BB00B5">
      <w:pPr>
        <w:pStyle w:val="ConsPlusNormal"/>
        <w:widowControl/>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Для предъявления </w:t>
      </w:r>
      <w:r w:rsidR="000376AA" w:rsidRPr="00BB00B5">
        <w:rPr>
          <w:rFonts w:ascii="Times New Roman" w:hAnsi="Times New Roman" w:cs="Times New Roman"/>
          <w:sz w:val="28"/>
          <w:szCs w:val="28"/>
        </w:rPr>
        <w:t xml:space="preserve">налога на добавленную стоимость </w:t>
      </w:r>
      <w:r w:rsidRPr="00BB00B5">
        <w:rPr>
          <w:rFonts w:ascii="Times New Roman" w:hAnsi="Times New Roman" w:cs="Times New Roman"/>
          <w:sz w:val="28"/>
          <w:szCs w:val="28"/>
        </w:rPr>
        <w:t>также используются:</w:t>
      </w:r>
    </w:p>
    <w:p w:rsidR="0091179A" w:rsidRPr="00BB00B5" w:rsidRDefault="0091179A" w:rsidP="00BB00B5">
      <w:pPr>
        <w:pStyle w:val="ConsPlusNormal"/>
        <w:widowControl/>
        <w:numPr>
          <w:ilvl w:val="0"/>
          <w:numId w:val="14"/>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приходный кассовый ордер формы КО-1;</w:t>
      </w:r>
    </w:p>
    <w:p w:rsidR="0091179A" w:rsidRPr="00BB00B5" w:rsidRDefault="0091179A" w:rsidP="00BB00B5">
      <w:pPr>
        <w:pStyle w:val="ConsPlusNormal"/>
        <w:widowControl/>
        <w:numPr>
          <w:ilvl w:val="0"/>
          <w:numId w:val="15"/>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талон формы 20-ФС;</w:t>
      </w:r>
    </w:p>
    <w:p w:rsidR="0091179A" w:rsidRPr="00BB00B5" w:rsidRDefault="0091179A" w:rsidP="00BB00B5">
      <w:pPr>
        <w:pStyle w:val="ConsPlusNormal"/>
        <w:widowControl/>
        <w:numPr>
          <w:ilvl w:val="0"/>
          <w:numId w:val="16"/>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приходный кассовый ордер формы КО-1в;</w:t>
      </w:r>
    </w:p>
    <w:p w:rsidR="0091179A" w:rsidRPr="00BB00B5" w:rsidRDefault="0091179A" w:rsidP="00BB00B5">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квитанция формы КВ-1;</w:t>
      </w:r>
    </w:p>
    <w:p w:rsidR="0091179A" w:rsidRPr="00BB00B5" w:rsidRDefault="0091179A" w:rsidP="00BB00B5">
      <w:pPr>
        <w:pStyle w:val="ConsPlusNormal"/>
        <w:widowControl/>
        <w:numPr>
          <w:ilvl w:val="0"/>
          <w:numId w:val="18"/>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накладная - приходный ордер на отпуск ценностей за наличный расчет. Специализированная форма РП-4;</w:t>
      </w:r>
    </w:p>
    <w:p w:rsidR="0091179A" w:rsidRPr="00BB00B5" w:rsidRDefault="0091179A" w:rsidP="00BB00B5">
      <w:pPr>
        <w:pStyle w:val="ConsPlusNormal"/>
        <w:widowControl/>
        <w:numPr>
          <w:ilvl w:val="0"/>
          <w:numId w:val="19"/>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квитанция-накладная на отпуск лесопродукции за наличный расчет. Форма КН-1 (лес);</w:t>
      </w:r>
    </w:p>
    <w:p w:rsidR="0091179A" w:rsidRPr="00BB00B5" w:rsidRDefault="0091179A" w:rsidP="00BB00B5">
      <w:pPr>
        <w:pStyle w:val="ConsPlusNormal"/>
        <w:widowControl/>
        <w:numPr>
          <w:ilvl w:val="0"/>
          <w:numId w:val="20"/>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отчет по отпуску нефтепродуктов по электронным картам и оказанию услуг. Специализированная форма НП-АЗС;</w:t>
      </w:r>
    </w:p>
    <w:p w:rsidR="0091179A" w:rsidRPr="00BB00B5" w:rsidRDefault="0091179A" w:rsidP="00BB00B5">
      <w:pPr>
        <w:pStyle w:val="ConsPlusNormal"/>
        <w:widowControl/>
        <w:numPr>
          <w:ilvl w:val="0"/>
          <w:numId w:val="21"/>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скота, птицы и кроликов в сельскохозяйственных предприятиях. Специализированная форма ПК-1 (скот);</w:t>
      </w:r>
    </w:p>
    <w:p w:rsidR="0091179A" w:rsidRPr="00BB00B5" w:rsidRDefault="0091179A" w:rsidP="00BB00B5">
      <w:pPr>
        <w:pStyle w:val="ConsPlusNormal"/>
        <w:widowControl/>
        <w:numPr>
          <w:ilvl w:val="0"/>
          <w:numId w:val="22"/>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молока и молочных продуктов в сельскохозяйственных предприятиях. Специализированная форма ПК-3 (молоко);</w:t>
      </w:r>
    </w:p>
    <w:p w:rsidR="0091179A" w:rsidRPr="00BB00B5" w:rsidRDefault="0091179A" w:rsidP="00BB00B5">
      <w:pPr>
        <w:pStyle w:val="ConsPlusNormal"/>
        <w:widowControl/>
        <w:numPr>
          <w:ilvl w:val="0"/>
          <w:numId w:val="23"/>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картофеля. Специализированная форма ПК-5 (картофель);</w:t>
      </w:r>
    </w:p>
    <w:p w:rsidR="0091179A" w:rsidRPr="00BB00B5" w:rsidRDefault="0091179A" w:rsidP="00BB00B5">
      <w:pPr>
        <w:pStyle w:val="ConsPlusNormal"/>
        <w:widowControl/>
        <w:numPr>
          <w:ilvl w:val="0"/>
          <w:numId w:val="24"/>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овощей. Специализированная форма ПК-6 (овощи);</w:t>
      </w:r>
    </w:p>
    <w:p w:rsidR="0091179A" w:rsidRPr="00BB00B5" w:rsidRDefault="0091179A" w:rsidP="00BB00B5">
      <w:pPr>
        <w:pStyle w:val="ConsPlusNormal"/>
        <w:widowControl/>
        <w:numPr>
          <w:ilvl w:val="0"/>
          <w:numId w:val="25"/>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сахарной свеклы. Специализированная форма ПК-8 (свекла);</w:t>
      </w:r>
    </w:p>
    <w:p w:rsidR="0091179A" w:rsidRPr="00BB00B5" w:rsidRDefault="0091179A" w:rsidP="00BB00B5">
      <w:pPr>
        <w:pStyle w:val="ConsPlusNormal"/>
        <w:widowControl/>
        <w:numPr>
          <w:ilvl w:val="0"/>
          <w:numId w:val="26"/>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зерновых, масличных культур и семян трав. Специализированная форма ПК-9 (зерно);</w:t>
      </w:r>
    </w:p>
    <w:p w:rsidR="0091179A" w:rsidRPr="00BB00B5" w:rsidRDefault="0091179A" w:rsidP="00BB00B5">
      <w:pPr>
        <w:pStyle w:val="ConsPlusNormal"/>
        <w:widowControl/>
        <w:numPr>
          <w:ilvl w:val="0"/>
          <w:numId w:val="27"/>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зерновых, масличных культур и семян трав. Специализированная форма ПК-10 (зерно);</w:t>
      </w:r>
    </w:p>
    <w:p w:rsidR="0091179A" w:rsidRPr="00BB00B5" w:rsidRDefault="0091179A" w:rsidP="00BB00B5">
      <w:pPr>
        <w:pStyle w:val="ConsPlusNormal"/>
        <w:widowControl/>
        <w:numPr>
          <w:ilvl w:val="0"/>
          <w:numId w:val="28"/>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семечковых, косточковых плодов и ягод, а также сельскохозяйственных продуктов и сырья (на которые нет специализированных форм приемных квитанций). Специализированная форма ПК-11 (плоды и ягоды);</w:t>
      </w:r>
    </w:p>
    <w:p w:rsidR="0091179A" w:rsidRPr="00BB00B5" w:rsidRDefault="0091179A" w:rsidP="00BB00B5">
      <w:pPr>
        <w:pStyle w:val="ConsPlusNormal"/>
        <w:widowControl/>
        <w:numPr>
          <w:ilvl w:val="0"/>
          <w:numId w:val="29"/>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продукции льна. Специализированная форма ПК-16 (лен);</w:t>
      </w:r>
    </w:p>
    <w:p w:rsidR="0091179A" w:rsidRPr="00BB00B5" w:rsidRDefault="0091179A" w:rsidP="00BB00B5">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сортовых семян овощей. Специализированная форма ПК-19 (семена овощей);</w:t>
      </w:r>
    </w:p>
    <w:p w:rsidR="0091179A" w:rsidRPr="00BB00B5" w:rsidRDefault="0091179A" w:rsidP="00BB00B5">
      <w:pPr>
        <w:pStyle w:val="ConsPlusNormal"/>
        <w:widowControl/>
        <w:numPr>
          <w:ilvl w:val="0"/>
          <w:numId w:val="31"/>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приемная квитанция на закупку сельскохозяйственной продукции. Специализированная форма ПО-1 (сельхозучет);</w:t>
      </w:r>
    </w:p>
    <w:p w:rsidR="0091179A" w:rsidRPr="00BB00B5" w:rsidRDefault="0091179A" w:rsidP="00BB00B5">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отчет по отпуску нефтепродуктов, сжиженного автомобильного газа, товаров и оказанию услуг по электронным картам. Специализированная форма НТУ-АЗС;</w:t>
      </w:r>
    </w:p>
    <w:p w:rsidR="0091179A" w:rsidRPr="00BB00B5" w:rsidRDefault="0091179A" w:rsidP="00BB00B5">
      <w:pPr>
        <w:pStyle w:val="ConsPlusNormal"/>
        <w:widowControl/>
        <w:numPr>
          <w:ilvl w:val="0"/>
          <w:numId w:val="33"/>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счет-фактура на оплату природного газа (форма СФ-газ);</w:t>
      </w:r>
    </w:p>
    <w:p w:rsidR="0091179A" w:rsidRPr="00BB00B5" w:rsidRDefault="0091179A" w:rsidP="00BB00B5">
      <w:pPr>
        <w:pStyle w:val="ConsPlusNormal"/>
        <w:widowControl/>
        <w:numPr>
          <w:ilvl w:val="0"/>
          <w:numId w:val="33"/>
        </w:numPr>
        <w:spacing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квитанции Формы БО-1, БО-2, БО-3, БО-4, БО-5юв, БО-6, БО-7, БО-8, БО-9, БО-10ф, БО-11,</w:t>
      </w:r>
    </w:p>
    <w:p w:rsidR="0091179A" w:rsidRPr="00BB00B5" w:rsidRDefault="0091179A" w:rsidP="00BB00B5">
      <w:pPr>
        <w:numPr>
          <w:ilvl w:val="0"/>
          <w:numId w:val="33"/>
        </w:numPr>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реестр сделок участника биржевой торговли.</w:t>
      </w:r>
    </w:p>
    <w:p w:rsidR="00683298" w:rsidRPr="00BB00B5" w:rsidRDefault="00213161"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 Основным документом, на основании которого принимаются к зачету, уплаченные суммы </w:t>
      </w:r>
      <w:r w:rsidR="00F9741D" w:rsidRPr="00BB00B5">
        <w:rPr>
          <w:rFonts w:ascii="Times New Roman" w:hAnsi="Times New Roman" w:cs="Times New Roman"/>
          <w:sz w:val="28"/>
          <w:szCs w:val="28"/>
        </w:rPr>
        <w:t>налога на добавленную стоимость</w:t>
      </w:r>
      <w:r w:rsidRPr="00BB00B5">
        <w:rPr>
          <w:rFonts w:ascii="Times New Roman" w:hAnsi="Times New Roman" w:cs="Times New Roman"/>
          <w:sz w:val="28"/>
          <w:szCs w:val="28"/>
        </w:rPr>
        <w:t xml:space="preserve">, является книга покупок (Приложение </w:t>
      </w:r>
      <w:r w:rsidR="00B22D19" w:rsidRPr="00BB00B5">
        <w:rPr>
          <w:rFonts w:ascii="Times New Roman" w:hAnsi="Times New Roman" w:cs="Times New Roman"/>
          <w:sz w:val="28"/>
          <w:szCs w:val="28"/>
        </w:rPr>
        <w:t>8</w:t>
      </w:r>
      <w:r w:rsidRPr="00BB00B5">
        <w:rPr>
          <w:rFonts w:ascii="Times New Roman" w:hAnsi="Times New Roman" w:cs="Times New Roman"/>
          <w:sz w:val="28"/>
          <w:szCs w:val="28"/>
        </w:rPr>
        <w:t>). Проверкой устанавливается</w:t>
      </w:r>
      <w:r w:rsidR="00F9741D" w:rsidRPr="00BB00B5">
        <w:rPr>
          <w:rFonts w:ascii="Times New Roman" w:hAnsi="Times New Roman" w:cs="Times New Roman"/>
          <w:sz w:val="28"/>
          <w:szCs w:val="28"/>
        </w:rPr>
        <w:t>,</w:t>
      </w:r>
      <w:r w:rsidRPr="00BB00B5">
        <w:rPr>
          <w:rFonts w:ascii="Times New Roman" w:hAnsi="Times New Roman" w:cs="Times New Roman"/>
          <w:sz w:val="28"/>
          <w:szCs w:val="28"/>
        </w:rPr>
        <w:t xml:space="preserve"> правильно ли она ведется и все ли записи произведены в ней.</w:t>
      </w:r>
    </w:p>
    <w:p w:rsidR="00E54B19" w:rsidRPr="00BB00B5" w:rsidRDefault="00AB4A7D"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Следовательно</w:t>
      </w:r>
      <w:r w:rsidR="002647CA" w:rsidRPr="00BB00B5">
        <w:rPr>
          <w:rFonts w:ascii="Times New Roman" w:hAnsi="Times New Roman" w:cs="Times New Roman"/>
          <w:sz w:val="28"/>
          <w:szCs w:val="28"/>
        </w:rPr>
        <w:t xml:space="preserve">, </w:t>
      </w:r>
      <w:r w:rsidRPr="00BB00B5">
        <w:rPr>
          <w:rFonts w:ascii="Times New Roman" w:hAnsi="Times New Roman" w:cs="Times New Roman"/>
          <w:sz w:val="28"/>
          <w:szCs w:val="28"/>
        </w:rPr>
        <w:t>для принятия к вычету сумму налога необходимо наличие двух факторов: выполнение работ и оплата этих работ поставщику, а также наличие счета-фактуры по налогу на добавленную стоимость.</w:t>
      </w:r>
    </w:p>
    <w:p w:rsidR="002647CA" w:rsidRPr="00BB00B5" w:rsidRDefault="002647CA"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исследуемой организации КУП «Золотая житница» проведена проверка на</w:t>
      </w:r>
      <w:r w:rsidR="00F9741D" w:rsidRPr="00BB00B5">
        <w:rPr>
          <w:rFonts w:ascii="Times New Roman" w:hAnsi="Times New Roman" w:cs="Times New Roman"/>
          <w:sz w:val="28"/>
          <w:szCs w:val="28"/>
        </w:rPr>
        <w:t>личия подтверждающих документов</w:t>
      </w:r>
      <w:r w:rsidRPr="00BB00B5">
        <w:rPr>
          <w:rFonts w:ascii="Times New Roman" w:hAnsi="Times New Roman" w:cs="Times New Roman"/>
          <w:sz w:val="28"/>
          <w:szCs w:val="28"/>
        </w:rPr>
        <w:t>, обосновывающих</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размер налога на добавленную стоимость принятого к вычету.</w:t>
      </w:r>
    </w:p>
    <w:p w:rsidR="00BB00B5" w:rsidRDefault="00BB00B5" w:rsidP="00BB00B5">
      <w:pPr>
        <w:spacing w:after="0" w:line="360" w:lineRule="auto"/>
        <w:ind w:firstLine="709"/>
        <w:jc w:val="both"/>
        <w:rPr>
          <w:rFonts w:ascii="Times New Roman" w:hAnsi="Times New Roman" w:cs="Times New Roman"/>
          <w:sz w:val="28"/>
          <w:szCs w:val="28"/>
        </w:rPr>
      </w:pPr>
    </w:p>
    <w:p w:rsidR="00A10EBE" w:rsidRPr="00BB00B5" w:rsidRDefault="00BB00B5" w:rsidP="00BB0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10EBE" w:rsidRPr="00BB00B5">
        <w:rPr>
          <w:rFonts w:ascii="Times New Roman" w:hAnsi="Times New Roman" w:cs="Times New Roman"/>
          <w:sz w:val="28"/>
          <w:szCs w:val="28"/>
        </w:rPr>
        <w:t xml:space="preserve">Таблица </w:t>
      </w:r>
      <w:r w:rsidR="00FC1BC4" w:rsidRPr="00BB00B5">
        <w:rPr>
          <w:rFonts w:ascii="Times New Roman" w:hAnsi="Times New Roman" w:cs="Times New Roman"/>
          <w:sz w:val="28"/>
          <w:szCs w:val="28"/>
        </w:rPr>
        <w:t>4</w:t>
      </w:r>
      <w:r w:rsidR="00A10EBE" w:rsidRPr="00BB00B5">
        <w:rPr>
          <w:rFonts w:ascii="Times New Roman" w:hAnsi="Times New Roman" w:cs="Times New Roman"/>
          <w:sz w:val="28"/>
          <w:szCs w:val="28"/>
        </w:rPr>
        <w:t>. Проверка правильности отнесения</w:t>
      </w:r>
      <w:r w:rsidR="00213161" w:rsidRPr="00BB00B5">
        <w:rPr>
          <w:rFonts w:ascii="Times New Roman" w:hAnsi="Times New Roman" w:cs="Times New Roman"/>
          <w:sz w:val="28"/>
          <w:szCs w:val="28"/>
        </w:rPr>
        <w:t xml:space="preserve"> НДС к вычету</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8"/>
        <w:gridCol w:w="1021"/>
        <w:gridCol w:w="1411"/>
        <w:gridCol w:w="894"/>
        <w:gridCol w:w="1021"/>
        <w:gridCol w:w="1411"/>
        <w:gridCol w:w="894"/>
      </w:tblGrid>
      <w:tr w:rsidR="00213161" w:rsidRPr="00BB00B5" w:rsidTr="00BB00B5">
        <w:tc>
          <w:tcPr>
            <w:tcW w:w="0" w:type="auto"/>
            <w:vMerge w:val="restart"/>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Наименование организации</w:t>
            </w:r>
            <w:r w:rsidR="002647CA" w:rsidRPr="00BB00B5">
              <w:rPr>
                <w:rFonts w:ascii="Times New Roman" w:hAnsi="Times New Roman" w:cs="Times New Roman"/>
                <w:sz w:val="20"/>
                <w:szCs w:val="20"/>
              </w:rPr>
              <w:t>, наименование документа,</w:t>
            </w:r>
            <w:r w:rsidR="00BB00B5" w:rsidRPr="00BB00B5">
              <w:rPr>
                <w:rFonts w:ascii="Times New Roman" w:hAnsi="Times New Roman" w:cs="Times New Roman"/>
                <w:sz w:val="20"/>
                <w:szCs w:val="20"/>
              </w:rPr>
              <w:t xml:space="preserve"> </w:t>
            </w:r>
            <w:r w:rsidRPr="00BB00B5">
              <w:rPr>
                <w:rFonts w:ascii="Times New Roman" w:hAnsi="Times New Roman" w:cs="Times New Roman"/>
                <w:sz w:val="20"/>
                <w:szCs w:val="20"/>
              </w:rPr>
              <w:t>№ и дата</w:t>
            </w:r>
          </w:p>
        </w:tc>
        <w:tc>
          <w:tcPr>
            <w:tcW w:w="0" w:type="auto"/>
            <w:gridSpan w:val="3"/>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По данным бухгалтерского учета</w:t>
            </w:r>
          </w:p>
        </w:tc>
        <w:tc>
          <w:tcPr>
            <w:tcW w:w="0" w:type="auto"/>
            <w:gridSpan w:val="3"/>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По данным проверки</w:t>
            </w:r>
          </w:p>
        </w:tc>
      </w:tr>
      <w:tr w:rsidR="00213161" w:rsidRPr="00BB00B5" w:rsidTr="00BB00B5">
        <w:tc>
          <w:tcPr>
            <w:tcW w:w="0" w:type="auto"/>
            <w:vMerge/>
          </w:tcPr>
          <w:p w:rsidR="00213161" w:rsidRPr="00BB00B5" w:rsidRDefault="00213161" w:rsidP="00BB00B5">
            <w:pPr>
              <w:spacing w:after="0" w:line="360" w:lineRule="auto"/>
              <w:jc w:val="both"/>
              <w:rPr>
                <w:rFonts w:ascii="Times New Roman" w:hAnsi="Times New Roman" w:cs="Times New Roman"/>
                <w:sz w:val="20"/>
                <w:szCs w:val="20"/>
              </w:rPr>
            </w:pP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Всего покупок</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Стоимость покупок без НДС</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Сумма НДС</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Всего покупок</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Стоимость покупок без НДС</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Сумма НДС</w:t>
            </w:r>
          </w:p>
        </w:tc>
      </w:tr>
      <w:tr w:rsidR="00213161" w:rsidRPr="00BB00B5" w:rsidTr="00BB00B5">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ОАО Сморгоньсиликатобетон – ТТН</w:t>
            </w:r>
            <w:r w:rsidR="002B15B0" w:rsidRPr="00BB00B5">
              <w:rPr>
                <w:rFonts w:ascii="Times New Roman" w:hAnsi="Times New Roman" w:cs="Times New Roman"/>
                <w:sz w:val="20"/>
                <w:szCs w:val="20"/>
              </w:rPr>
              <w:t xml:space="preserve"> </w:t>
            </w:r>
            <w:r w:rsidRPr="00BB00B5">
              <w:rPr>
                <w:rFonts w:ascii="Times New Roman" w:hAnsi="Times New Roman" w:cs="Times New Roman"/>
                <w:sz w:val="20"/>
                <w:szCs w:val="20"/>
              </w:rPr>
              <w:t>0267154 от 01.08.08</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5801268</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4694100</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844938</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5801268</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4694100</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844938</w:t>
            </w:r>
          </w:p>
        </w:tc>
      </w:tr>
      <w:tr w:rsidR="00213161" w:rsidRPr="00BB00B5" w:rsidTr="00BB00B5">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ОАО Автоспецтранс -</w:t>
            </w:r>
            <w:r w:rsidR="00BB00B5" w:rsidRPr="00BB00B5">
              <w:rPr>
                <w:rFonts w:ascii="Times New Roman" w:hAnsi="Times New Roman" w:cs="Times New Roman"/>
                <w:sz w:val="20"/>
                <w:szCs w:val="20"/>
              </w:rPr>
              <w:t xml:space="preserve"> </w:t>
            </w:r>
            <w:r w:rsidRPr="00BB00B5">
              <w:rPr>
                <w:rFonts w:ascii="Times New Roman" w:hAnsi="Times New Roman" w:cs="Times New Roman"/>
                <w:sz w:val="20"/>
                <w:szCs w:val="20"/>
              </w:rPr>
              <w:t>СФ1 № 0110625 от 29.08.08</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33612</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28485</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5127</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33612</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28485</w:t>
            </w:r>
          </w:p>
        </w:tc>
        <w:tc>
          <w:tcPr>
            <w:tcW w:w="0" w:type="auto"/>
          </w:tcPr>
          <w:p w:rsidR="00213161" w:rsidRPr="00BB00B5" w:rsidRDefault="00213161"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5127</w:t>
            </w:r>
          </w:p>
        </w:tc>
      </w:tr>
      <w:tr w:rsidR="002B15B0" w:rsidRPr="00BB00B5" w:rsidTr="00BB00B5">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РУП Белнефтехим -</w:t>
            </w:r>
            <w:r w:rsidR="00BB00B5" w:rsidRPr="00BB00B5">
              <w:rPr>
                <w:rFonts w:ascii="Times New Roman" w:hAnsi="Times New Roman" w:cs="Times New Roman"/>
                <w:sz w:val="20"/>
                <w:szCs w:val="20"/>
              </w:rPr>
              <w:t xml:space="preserve"> </w:t>
            </w:r>
            <w:r w:rsidRPr="00BB00B5">
              <w:rPr>
                <w:rFonts w:ascii="Times New Roman" w:hAnsi="Times New Roman" w:cs="Times New Roman"/>
                <w:sz w:val="20"/>
                <w:szCs w:val="20"/>
              </w:rPr>
              <w:t>акт № 0029117 от 31.08.08</w:t>
            </w:r>
          </w:p>
        </w:tc>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2425786</w:t>
            </w:r>
          </w:p>
        </w:tc>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2055756</w:t>
            </w:r>
          </w:p>
        </w:tc>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370030</w:t>
            </w:r>
          </w:p>
        </w:tc>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2425786</w:t>
            </w:r>
          </w:p>
        </w:tc>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2055756</w:t>
            </w:r>
          </w:p>
        </w:tc>
        <w:tc>
          <w:tcPr>
            <w:tcW w:w="0" w:type="auto"/>
          </w:tcPr>
          <w:p w:rsidR="002B15B0" w:rsidRPr="00BB00B5" w:rsidRDefault="002B15B0"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370030</w:t>
            </w:r>
          </w:p>
        </w:tc>
      </w:tr>
    </w:tbl>
    <w:p w:rsidR="002647CA" w:rsidRPr="00BB00B5" w:rsidRDefault="002647CA" w:rsidP="00BB00B5">
      <w:pPr>
        <w:spacing w:after="0" w:line="360" w:lineRule="auto"/>
        <w:ind w:firstLine="709"/>
        <w:jc w:val="both"/>
        <w:rPr>
          <w:rFonts w:ascii="Times New Roman" w:hAnsi="Times New Roman" w:cs="Times New Roman"/>
          <w:sz w:val="28"/>
          <w:szCs w:val="28"/>
        </w:rPr>
      </w:pPr>
    </w:p>
    <w:p w:rsidR="002647CA" w:rsidRPr="00BB00B5" w:rsidRDefault="002647CA"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Кроме того, необходимо проверить правильность отнесения сумм налога на добавленную стоимость по приобретенным товаров, работ</w:t>
      </w:r>
      <w:r w:rsidR="00F9741D" w:rsidRPr="00BB00B5">
        <w:rPr>
          <w:rFonts w:ascii="Times New Roman" w:hAnsi="Times New Roman" w:cs="Times New Roman"/>
          <w:sz w:val="28"/>
          <w:szCs w:val="28"/>
        </w:rPr>
        <w:t>ам</w:t>
      </w:r>
      <w:r w:rsidRPr="00BB00B5">
        <w:rPr>
          <w:rFonts w:ascii="Times New Roman" w:hAnsi="Times New Roman" w:cs="Times New Roman"/>
          <w:sz w:val="28"/>
          <w:szCs w:val="28"/>
        </w:rPr>
        <w:t>, услуг</w:t>
      </w:r>
      <w:r w:rsidR="00F9741D" w:rsidRPr="00BB00B5">
        <w:rPr>
          <w:rFonts w:ascii="Times New Roman" w:hAnsi="Times New Roman" w:cs="Times New Roman"/>
          <w:sz w:val="28"/>
          <w:szCs w:val="28"/>
        </w:rPr>
        <w:t>ам</w:t>
      </w:r>
      <w:r w:rsidRPr="00BB00B5">
        <w:rPr>
          <w:rFonts w:ascii="Times New Roman" w:hAnsi="Times New Roman" w:cs="Times New Roman"/>
          <w:sz w:val="28"/>
          <w:szCs w:val="28"/>
        </w:rPr>
        <w:t xml:space="preserve"> по счетам</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синтетического учета.</w:t>
      </w:r>
    </w:p>
    <w:p w:rsidR="00F9741D" w:rsidRPr="00BB00B5" w:rsidRDefault="00F9741D" w:rsidP="00BB00B5">
      <w:pPr>
        <w:spacing w:after="0" w:line="360" w:lineRule="auto"/>
        <w:ind w:firstLine="709"/>
        <w:jc w:val="both"/>
        <w:rPr>
          <w:rFonts w:ascii="Times New Roman" w:hAnsi="Times New Roman" w:cs="Times New Roman"/>
          <w:sz w:val="28"/>
          <w:szCs w:val="28"/>
        </w:rPr>
      </w:pPr>
    </w:p>
    <w:p w:rsidR="002647CA" w:rsidRPr="00BB00B5" w:rsidRDefault="002647CA"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Таблица </w:t>
      </w:r>
      <w:r w:rsidR="00FC1BC4" w:rsidRPr="00BB00B5">
        <w:rPr>
          <w:rFonts w:ascii="Times New Roman" w:hAnsi="Times New Roman" w:cs="Times New Roman"/>
          <w:sz w:val="28"/>
          <w:szCs w:val="28"/>
        </w:rPr>
        <w:t>5</w:t>
      </w:r>
      <w:r w:rsidRPr="00BB00B5">
        <w:rPr>
          <w:rFonts w:ascii="Times New Roman" w:hAnsi="Times New Roman" w:cs="Times New Roman"/>
          <w:sz w:val="28"/>
          <w:szCs w:val="28"/>
        </w:rPr>
        <w:t>. Проверка правильности</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записей на счетах бухгалтерского учета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6"/>
        <w:gridCol w:w="779"/>
        <w:gridCol w:w="903"/>
        <w:gridCol w:w="991"/>
        <w:gridCol w:w="720"/>
        <w:gridCol w:w="835"/>
        <w:gridCol w:w="916"/>
      </w:tblGrid>
      <w:tr w:rsidR="00742333" w:rsidRPr="00BB00B5" w:rsidTr="00BB00B5">
        <w:tc>
          <w:tcPr>
            <w:tcW w:w="0" w:type="auto"/>
            <w:vMerge w:val="restart"/>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Содержание хозяйственной операции</w:t>
            </w:r>
          </w:p>
        </w:tc>
        <w:tc>
          <w:tcPr>
            <w:tcW w:w="0" w:type="auto"/>
            <w:gridSpan w:val="3"/>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По данным бухгалтерского учета</w:t>
            </w:r>
          </w:p>
        </w:tc>
        <w:tc>
          <w:tcPr>
            <w:tcW w:w="0" w:type="auto"/>
            <w:gridSpan w:val="3"/>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По данным проверки</w:t>
            </w:r>
          </w:p>
        </w:tc>
      </w:tr>
      <w:tr w:rsidR="00742333" w:rsidRPr="00BB00B5" w:rsidTr="00BB00B5">
        <w:tc>
          <w:tcPr>
            <w:tcW w:w="0" w:type="auto"/>
            <w:vMerge/>
          </w:tcPr>
          <w:p w:rsidR="00742333" w:rsidRPr="00BB00B5" w:rsidRDefault="00742333" w:rsidP="00BB00B5">
            <w:pPr>
              <w:spacing w:after="0" w:line="360" w:lineRule="auto"/>
              <w:jc w:val="both"/>
              <w:rPr>
                <w:rFonts w:ascii="Times New Roman" w:hAnsi="Times New Roman" w:cs="Times New Roman"/>
                <w:sz w:val="20"/>
                <w:szCs w:val="20"/>
              </w:rPr>
            </w:pP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 xml:space="preserve">Дебет </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 xml:space="preserve">Кредит </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 xml:space="preserve">Сумма </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 xml:space="preserve">Дебет </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 xml:space="preserve">Кредит </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 xml:space="preserve">Сумма </w:t>
            </w:r>
          </w:p>
        </w:tc>
      </w:tr>
      <w:tr w:rsidR="00742333" w:rsidRPr="00BB00B5" w:rsidTr="00BB00B5">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Поступили от ОАО «Сморгоньсиликатобетон» материалы по ТТН 0267154 от 01.08.2008</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10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4694100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10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4694100</w:t>
            </w:r>
          </w:p>
        </w:tc>
      </w:tr>
      <w:tr w:rsidR="00742333" w:rsidRPr="00BB00B5" w:rsidTr="00BB00B5">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На сумму НДС к уплате</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18/3</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844938</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18/3</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844938</w:t>
            </w:r>
          </w:p>
        </w:tc>
      </w:tr>
      <w:tr w:rsidR="00742333" w:rsidRPr="00BB00B5" w:rsidTr="00BB00B5">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Платежным поручением № 524 от 01.08.2008 произведена оплата поступивших материалов</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51</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5801268</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60</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51</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5801268</w:t>
            </w:r>
          </w:p>
        </w:tc>
      </w:tr>
      <w:tr w:rsidR="00742333" w:rsidRPr="00BB00B5" w:rsidTr="00BB00B5">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Отражена сумма принято к учету налога на добавленную стоимость</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68</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18/3</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844938</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68</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18/3</w:t>
            </w:r>
          </w:p>
        </w:tc>
        <w:tc>
          <w:tcPr>
            <w:tcW w:w="0" w:type="auto"/>
          </w:tcPr>
          <w:p w:rsidR="00742333" w:rsidRPr="00BB00B5" w:rsidRDefault="00742333" w:rsidP="00BB00B5">
            <w:pPr>
              <w:spacing w:after="0" w:line="360" w:lineRule="auto"/>
              <w:jc w:val="both"/>
              <w:rPr>
                <w:rFonts w:ascii="Times New Roman" w:hAnsi="Times New Roman" w:cs="Times New Roman"/>
                <w:sz w:val="20"/>
                <w:szCs w:val="20"/>
              </w:rPr>
            </w:pPr>
            <w:r w:rsidRPr="00BB00B5">
              <w:rPr>
                <w:rFonts w:ascii="Times New Roman" w:hAnsi="Times New Roman" w:cs="Times New Roman"/>
                <w:sz w:val="20"/>
                <w:szCs w:val="20"/>
              </w:rPr>
              <w:t>844938</w:t>
            </w:r>
          </w:p>
        </w:tc>
      </w:tr>
    </w:tbl>
    <w:p w:rsidR="00BB00B5" w:rsidRDefault="00BB00B5" w:rsidP="00BB00B5">
      <w:pPr>
        <w:spacing w:after="0" w:line="360" w:lineRule="auto"/>
        <w:ind w:firstLine="709"/>
        <w:jc w:val="both"/>
        <w:rPr>
          <w:rFonts w:ascii="Times New Roman" w:hAnsi="Times New Roman" w:cs="Times New Roman"/>
          <w:sz w:val="28"/>
          <w:szCs w:val="28"/>
        </w:rPr>
      </w:pPr>
    </w:p>
    <w:p w:rsidR="002647CA" w:rsidRPr="00BB00B5" w:rsidRDefault="00742333"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порядок отнесения сумм налога по приобретенным ценностям соответствует типовому плану счетов и инструкции по его применению.</w:t>
      </w:r>
    </w:p>
    <w:p w:rsidR="00083312" w:rsidRPr="00BB00B5" w:rsidRDefault="00742333"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w:t>
      </w:r>
      <w:r w:rsidR="002B15B0" w:rsidRPr="00BB00B5">
        <w:rPr>
          <w:rFonts w:ascii="Times New Roman" w:hAnsi="Times New Roman" w:cs="Times New Roman"/>
          <w:sz w:val="28"/>
          <w:szCs w:val="28"/>
        </w:rPr>
        <w:t xml:space="preserve">роверки правильности отнесения </w:t>
      </w:r>
      <w:r w:rsidR="00F9741D" w:rsidRPr="00BB00B5">
        <w:rPr>
          <w:rFonts w:ascii="Times New Roman" w:hAnsi="Times New Roman" w:cs="Times New Roman"/>
          <w:sz w:val="28"/>
          <w:szCs w:val="28"/>
        </w:rPr>
        <w:t xml:space="preserve">налога на добавленную стоимость </w:t>
      </w:r>
      <w:r w:rsidR="002B15B0" w:rsidRPr="00BB00B5">
        <w:rPr>
          <w:rFonts w:ascii="Times New Roman" w:hAnsi="Times New Roman" w:cs="Times New Roman"/>
          <w:sz w:val="28"/>
          <w:szCs w:val="28"/>
        </w:rPr>
        <w:t>к вычет</w:t>
      </w:r>
      <w:r w:rsidRPr="00BB00B5">
        <w:rPr>
          <w:rFonts w:ascii="Times New Roman" w:hAnsi="Times New Roman" w:cs="Times New Roman"/>
          <w:sz w:val="28"/>
          <w:szCs w:val="28"/>
        </w:rPr>
        <w:t>ам</w:t>
      </w:r>
      <w:r w:rsidR="002B15B0" w:rsidRPr="00BB00B5">
        <w:rPr>
          <w:rFonts w:ascii="Times New Roman" w:hAnsi="Times New Roman" w:cs="Times New Roman"/>
          <w:sz w:val="28"/>
          <w:szCs w:val="28"/>
        </w:rPr>
        <w:t xml:space="preserve"> </w:t>
      </w:r>
      <w:r w:rsidRPr="00BB00B5">
        <w:rPr>
          <w:rFonts w:ascii="Times New Roman" w:hAnsi="Times New Roman" w:cs="Times New Roman"/>
          <w:sz w:val="28"/>
          <w:szCs w:val="28"/>
        </w:rPr>
        <w:t>показала</w:t>
      </w:r>
      <w:r w:rsidR="002B15B0" w:rsidRPr="00BB00B5">
        <w:rPr>
          <w:rFonts w:ascii="Times New Roman" w:hAnsi="Times New Roman" w:cs="Times New Roman"/>
          <w:sz w:val="28"/>
          <w:szCs w:val="28"/>
        </w:rPr>
        <w:t xml:space="preserve">, что все суммы принятые к </w:t>
      </w:r>
      <w:r w:rsidR="00083312" w:rsidRPr="00BB00B5">
        <w:rPr>
          <w:rFonts w:ascii="Times New Roman" w:hAnsi="Times New Roman" w:cs="Times New Roman"/>
          <w:sz w:val="28"/>
          <w:szCs w:val="28"/>
        </w:rPr>
        <w:t>в</w:t>
      </w:r>
      <w:r w:rsidR="002B15B0" w:rsidRPr="00BB00B5">
        <w:rPr>
          <w:rFonts w:ascii="Times New Roman" w:hAnsi="Times New Roman" w:cs="Times New Roman"/>
          <w:sz w:val="28"/>
          <w:szCs w:val="28"/>
        </w:rPr>
        <w:t>ычету в исследуемой организации за отчетный период</w:t>
      </w:r>
      <w:r w:rsidR="00083312" w:rsidRPr="00BB00B5">
        <w:rPr>
          <w:rFonts w:ascii="Times New Roman" w:hAnsi="Times New Roman" w:cs="Times New Roman"/>
          <w:sz w:val="28"/>
          <w:szCs w:val="28"/>
        </w:rPr>
        <w:t xml:space="preserve"> отражены в книге покупок, записи в которой сделаны на основании первичных учетных документов: ТТН, ТН, счет фактуры по НДС, актам выполненных работ.</w:t>
      </w:r>
    </w:p>
    <w:p w:rsidR="00F9741D" w:rsidRPr="00BB00B5" w:rsidRDefault="00F9741D" w:rsidP="00BB00B5">
      <w:pPr>
        <w:spacing w:after="0" w:line="360" w:lineRule="auto"/>
        <w:ind w:firstLine="709"/>
        <w:jc w:val="both"/>
        <w:rPr>
          <w:rFonts w:ascii="Times New Roman" w:hAnsi="Times New Roman" w:cs="Times New Roman"/>
          <w:sz w:val="28"/>
          <w:szCs w:val="28"/>
        </w:rPr>
      </w:pPr>
    </w:p>
    <w:p w:rsidR="002647CA" w:rsidRPr="00BB00B5" w:rsidRDefault="00742333" w:rsidP="00BB00B5">
      <w:pPr>
        <w:spacing w:after="0" w:line="360" w:lineRule="auto"/>
        <w:ind w:firstLine="709"/>
        <w:jc w:val="center"/>
        <w:rPr>
          <w:rFonts w:ascii="Times New Roman" w:hAnsi="Times New Roman" w:cs="Times New Roman"/>
          <w:b/>
          <w:bCs/>
          <w:i/>
          <w:iCs/>
          <w:sz w:val="28"/>
          <w:szCs w:val="28"/>
        </w:rPr>
      </w:pPr>
      <w:r w:rsidRPr="00BB00B5">
        <w:rPr>
          <w:rFonts w:ascii="Times New Roman" w:hAnsi="Times New Roman" w:cs="Times New Roman"/>
          <w:b/>
          <w:bCs/>
          <w:i/>
          <w:iCs/>
          <w:sz w:val="28"/>
          <w:szCs w:val="28"/>
        </w:rPr>
        <w:t>2.3 Контроль операций по учету налога на добавленную стоимость по реализации товаров, работ, услуг</w:t>
      </w:r>
    </w:p>
    <w:p w:rsidR="00885E82" w:rsidRPr="00BB00B5" w:rsidRDefault="00885E82" w:rsidP="00BB00B5">
      <w:pPr>
        <w:spacing w:after="0" w:line="360" w:lineRule="auto"/>
        <w:ind w:firstLine="709"/>
        <w:jc w:val="both"/>
        <w:rPr>
          <w:rFonts w:ascii="Times New Roman" w:hAnsi="Times New Roman" w:cs="Times New Roman"/>
          <w:sz w:val="28"/>
          <w:szCs w:val="28"/>
        </w:rPr>
      </w:pPr>
    </w:p>
    <w:p w:rsidR="00742333" w:rsidRPr="00BB00B5" w:rsidRDefault="00742333"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Проверку</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правильности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исчисления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сумм</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налога на добавленную</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стоимость,</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подлежащих</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уплате</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 бюджет, следует начинать с анализа</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показателей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главной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книги.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Из</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главной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книги выбираются основные</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суммы,</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основании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которых</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заполняется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налоговая декларация по</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налогу на добавленную стоимость:</w:t>
      </w:r>
    </w:p>
    <w:p w:rsidR="00742333" w:rsidRPr="00BB00B5" w:rsidRDefault="00742333"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объекты</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налогообложения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(выручка</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от</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реализации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товаров</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(работ,</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услуг),</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стоимость</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товаров</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(работ,</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услуг), не оплаченных</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покупателями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по</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истечении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60</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дней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даты</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отгрузки,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суммы,</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увеличивающие налоговую базу, и др.);</w:t>
      </w:r>
    </w:p>
    <w:p w:rsidR="00742333" w:rsidRPr="00BB00B5" w:rsidRDefault="00742333"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 начисленный НДС;</w:t>
      </w:r>
    </w:p>
    <w:p w:rsidR="00742333" w:rsidRPr="00BB00B5" w:rsidRDefault="00742333"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 выставленный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поставщиками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уплаченный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при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таможенном</w:t>
      </w:r>
      <w:r w:rsidR="00A240EC"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оформлении НДС;</w:t>
      </w:r>
    </w:p>
    <w:p w:rsidR="00742333" w:rsidRPr="00BB00B5" w:rsidRDefault="00742333"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 сумма НДС, принятого в состав налоговых вычетов.</w:t>
      </w:r>
    </w:p>
    <w:p w:rsidR="00A240EC" w:rsidRPr="00BB00B5" w:rsidRDefault="00A240EC"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Исчисленные</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плательщиком суммы налога на добавленную стоимость по</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оборотам по реализации товаров, работ, услуг, имущественных прав на</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объекты</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интеллектуальной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собственности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отражаются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по кредиту счета 68 в корреспонденции с дебетом счета 90</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«Реализация»,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субсчет</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90-3</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«Налог</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на</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добавленную</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стоимость», - по реализованным товарам, продукции, работам, услугам.</w:t>
      </w:r>
    </w:p>
    <w:p w:rsidR="00261DEC" w:rsidRPr="00BB00B5" w:rsidRDefault="00261DEC"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Учитывая специфику деятельности исследуемой организации КУП «Золотая житница» производство и реализация продукции собственного производства предусматривает исчисление и уплату налога на добавленную стоимость</w:t>
      </w:r>
      <w:r w:rsidR="00DA0AE7" w:rsidRPr="00BB00B5">
        <w:rPr>
          <w:rFonts w:ascii="Times New Roman" w:hAnsi="Times New Roman" w:cs="Times New Roman"/>
          <w:color w:val="000000"/>
          <w:sz w:val="28"/>
          <w:szCs w:val="28"/>
        </w:rPr>
        <w:t>.</w:t>
      </w:r>
    </w:p>
    <w:p w:rsidR="00A240EC" w:rsidRPr="00BB00B5" w:rsidRDefault="00DA0AE7"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Таким образом, следует проверить правильность определения выручки от реализации</w:t>
      </w:r>
      <w:r w:rsidR="00F9741D" w:rsidRPr="00BB00B5">
        <w:rPr>
          <w:rFonts w:ascii="Times New Roman" w:hAnsi="Times New Roman" w:cs="Times New Roman"/>
          <w:color w:val="000000"/>
          <w:sz w:val="28"/>
          <w:szCs w:val="28"/>
        </w:rPr>
        <w:t>,</w:t>
      </w:r>
      <w:r w:rsidRPr="00BB00B5">
        <w:rPr>
          <w:rFonts w:ascii="Times New Roman" w:hAnsi="Times New Roman" w:cs="Times New Roman"/>
          <w:color w:val="000000"/>
          <w:sz w:val="28"/>
          <w:szCs w:val="28"/>
        </w:rPr>
        <w:t xml:space="preserve"> подлежащей налогообложению.</w:t>
      </w:r>
    </w:p>
    <w:p w:rsidR="00DA0AE7" w:rsidRPr="00BB00B5" w:rsidRDefault="00DA0AE7"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В исследуемой организации расчеты с бюджетом по налогу на добавленную стоимость отражаются организациями на счете 68 «Расчеты по налогам и сборам», субсчет 2 «Налоги, уплачиваемые из выручки от реализации товаров, продукции, работ, услуг» (аналитический счет «Налог на добавленную стоимость»). </w:t>
      </w: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Со</w:t>
      </w:r>
      <w:r w:rsidR="00F9741D" w:rsidRPr="00BB00B5">
        <w:rPr>
          <w:rFonts w:ascii="Times New Roman" w:hAnsi="Times New Roman" w:cs="Times New Roman"/>
          <w:sz w:val="28"/>
          <w:szCs w:val="28"/>
        </w:rPr>
        <w:t>гласно налоговой декларации по н</w:t>
      </w:r>
      <w:r w:rsidRPr="00BB00B5">
        <w:rPr>
          <w:rFonts w:ascii="Times New Roman" w:hAnsi="Times New Roman" w:cs="Times New Roman"/>
          <w:sz w:val="28"/>
          <w:szCs w:val="28"/>
        </w:rPr>
        <w:t xml:space="preserve">алогу на добавленную стоимость в КПУП «Золотая житница» определена налоговая база, облагаемая налогом на добавленную стоимость по операциям по реализации товаров по розничным ценам в размере 984397960 руб., сумма налога на добавленную стоимость на данной выручке составила 103490742 руб. </w:t>
      </w: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Проверим порядок расчета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налога на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добавленную стоимость, подлежащей уплате в КПУП «Золотая житница».</w:t>
      </w:r>
    </w:p>
    <w:p w:rsidR="00BB00B5" w:rsidRDefault="00BB00B5" w:rsidP="00BB00B5">
      <w:pPr>
        <w:spacing w:after="0" w:line="360" w:lineRule="auto"/>
        <w:ind w:firstLine="709"/>
        <w:jc w:val="both"/>
        <w:rPr>
          <w:rFonts w:ascii="Times New Roman" w:hAnsi="Times New Roman" w:cs="Times New Roman"/>
          <w:sz w:val="28"/>
          <w:szCs w:val="28"/>
        </w:rPr>
      </w:pP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Таблица </w:t>
      </w:r>
      <w:r w:rsidR="009B64A8" w:rsidRPr="00BB00B5">
        <w:rPr>
          <w:rFonts w:ascii="Times New Roman" w:hAnsi="Times New Roman" w:cs="Times New Roman"/>
          <w:sz w:val="28"/>
          <w:szCs w:val="28"/>
        </w:rPr>
        <w:t>5</w:t>
      </w:r>
      <w:r w:rsidRPr="00BB00B5">
        <w:rPr>
          <w:rFonts w:ascii="Times New Roman" w:hAnsi="Times New Roman" w:cs="Times New Roman"/>
          <w:sz w:val="28"/>
          <w:szCs w:val="28"/>
        </w:rPr>
        <w:t>. Расчет ставки и суммы налога на добавленную стоимость, подлежащей уплате по реализации товаров по розничным ценам в К</w:t>
      </w:r>
      <w:r w:rsidR="009B64A8" w:rsidRPr="00BB00B5">
        <w:rPr>
          <w:rFonts w:ascii="Times New Roman" w:hAnsi="Times New Roman" w:cs="Times New Roman"/>
          <w:sz w:val="28"/>
          <w:szCs w:val="28"/>
        </w:rPr>
        <w:t>УП «Золотая житница за сентябрь</w:t>
      </w:r>
      <w:r w:rsidRPr="00BB00B5">
        <w:rPr>
          <w:rFonts w:ascii="Times New Roman" w:hAnsi="Times New Roman" w:cs="Times New Roman"/>
          <w:sz w:val="28"/>
          <w:szCs w:val="28"/>
        </w:rPr>
        <w:t xml:space="preserve"> 2008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1759"/>
        <w:gridCol w:w="2124"/>
        <w:gridCol w:w="1333"/>
        <w:gridCol w:w="1171"/>
        <w:gridCol w:w="2142"/>
      </w:tblGrid>
      <w:tr w:rsidR="00603564" w:rsidRPr="00BB00B5" w:rsidTr="00117783">
        <w:trPr>
          <w:jc w:val="center"/>
        </w:trPr>
        <w:tc>
          <w:tcPr>
            <w:tcW w:w="0" w:type="auto"/>
            <w:vMerge w:val="restart"/>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Сальдо по счету 42 (НДС)</w:t>
            </w:r>
          </w:p>
        </w:tc>
        <w:tc>
          <w:tcPr>
            <w:tcW w:w="0" w:type="auto"/>
            <w:vMerge w:val="restart"/>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НДС по поступившим товарам (оборот по кредиту счета 42 НДС)</w:t>
            </w:r>
          </w:p>
        </w:tc>
        <w:tc>
          <w:tcPr>
            <w:tcW w:w="0" w:type="auto"/>
            <w:vMerge w:val="restart"/>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Предварительное сальдо по НДС</w:t>
            </w:r>
          </w:p>
        </w:tc>
        <w:tc>
          <w:tcPr>
            <w:tcW w:w="0" w:type="auto"/>
            <w:gridSpan w:val="3"/>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Стоимость товара, руб</w:t>
            </w:r>
          </w:p>
        </w:tc>
      </w:tr>
      <w:tr w:rsidR="00603564" w:rsidRPr="00BB00B5" w:rsidTr="00117783">
        <w:trPr>
          <w:jc w:val="center"/>
        </w:trPr>
        <w:tc>
          <w:tcPr>
            <w:tcW w:w="0" w:type="auto"/>
            <w:vMerge/>
          </w:tcPr>
          <w:p w:rsidR="00603564" w:rsidRPr="00117783" w:rsidRDefault="00603564" w:rsidP="00BB00B5">
            <w:pPr>
              <w:spacing w:after="0" w:line="360" w:lineRule="auto"/>
              <w:jc w:val="both"/>
              <w:rPr>
                <w:rFonts w:ascii="Times New Roman" w:hAnsi="Times New Roman" w:cs="Times New Roman"/>
                <w:sz w:val="20"/>
                <w:szCs w:val="20"/>
              </w:rPr>
            </w:pPr>
          </w:p>
        </w:tc>
        <w:tc>
          <w:tcPr>
            <w:tcW w:w="0" w:type="auto"/>
            <w:vMerge/>
          </w:tcPr>
          <w:p w:rsidR="00603564" w:rsidRPr="00117783" w:rsidRDefault="00603564" w:rsidP="00BB00B5">
            <w:pPr>
              <w:spacing w:after="0" w:line="360" w:lineRule="auto"/>
              <w:jc w:val="both"/>
              <w:rPr>
                <w:rFonts w:ascii="Times New Roman" w:hAnsi="Times New Roman" w:cs="Times New Roman"/>
                <w:sz w:val="20"/>
                <w:szCs w:val="20"/>
              </w:rPr>
            </w:pPr>
          </w:p>
        </w:tc>
        <w:tc>
          <w:tcPr>
            <w:tcW w:w="0" w:type="auto"/>
            <w:vMerge/>
          </w:tcPr>
          <w:p w:rsidR="00603564" w:rsidRPr="00117783" w:rsidRDefault="00603564" w:rsidP="00BB00B5">
            <w:pPr>
              <w:spacing w:after="0" w:line="360" w:lineRule="auto"/>
              <w:jc w:val="both"/>
              <w:rPr>
                <w:rFonts w:ascii="Times New Roman" w:hAnsi="Times New Roman" w:cs="Times New Roman"/>
                <w:sz w:val="20"/>
                <w:szCs w:val="20"/>
              </w:rPr>
            </w:pP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реализовано за месяц</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остаток товара на конец месяца</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итого</w:t>
            </w:r>
          </w:p>
        </w:tc>
      </w:tr>
      <w:tr w:rsidR="00603564" w:rsidRPr="00BB00B5" w:rsidTr="00117783">
        <w:trPr>
          <w:jc w:val="center"/>
        </w:trPr>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1</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2</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3</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4</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5</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6</w:t>
            </w:r>
          </w:p>
        </w:tc>
      </w:tr>
      <w:tr w:rsidR="00603564" w:rsidRPr="00BB00B5" w:rsidTr="00117783">
        <w:trPr>
          <w:jc w:val="center"/>
        </w:trPr>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4060849</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103205431</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4060849+103205431=</w:t>
            </w:r>
          </w:p>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=107266280</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984397960</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35908941</w:t>
            </w:r>
          </w:p>
        </w:tc>
        <w:tc>
          <w:tcPr>
            <w:tcW w:w="0" w:type="auto"/>
          </w:tcPr>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984397960+35908941=</w:t>
            </w:r>
          </w:p>
          <w:p w:rsidR="00603564" w:rsidRPr="00117783" w:rsidRDefault="00603564" w:rsidP="00BB00B5">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=1020306901</w:t>
            </w:r>
          </w:p>
        </w:tc>
      </w:tr>
    </w:tbl>
    <w:p w:rsidR="009B64A8" w:rsidRPr="00BB00B5" w:rsidRDefault="009B64A8" w:rsidP="00BB00B5">
      <w:pPr>
        <w:spacing w:after="0" w:line="360" w:lineRule="auto"/>
        <w:ind w:firstLine="709"/>
        <w:jc w:val="both"/>
        <w:rPr>
          <w:rFonts w:ascii="Times New Roman" w:hAnsi="Times New Roman" w:cs="Times New Roman"/>
          <w:sz w:val="28"/>
          <w:szCs w:val="28"/>
        </w:rPr>
      </w:pP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Исходя из имеющихся данных, произведем</w:t>
      </w:r>
      <w:r w:rsidR="009F5BD1" w:rsidRPr="00BB00B5">
        <w:rPr>
          <w:rFonts w:ascii="Times New Roman" w:hAnsi="Times New Roman" w:cs="Times New Roman"/>
          <w:sz w:val="28"/>
          <w:szCs w:val="28"/>
        </w:rPr>
        <w:t xml:space="preserve"> арифметическую проверку </w:t>
      </w:r>
      <w:r w:rsidRPr="00BB00B5">
        <w:rPr>
          <w:rFonts w:ascii="Times New Roman" w:hAnsi="Times New Roman" w:cs="Times New Roman"/>
          <w:sz w:val="28"/>
          <w:szCs w:val="28"/>
        </w:rPr>
        <w:t>исчислени</w:t>
      </w:r>
      <w:r w:rsidR="009F5BD1" w:rsidRPr="00BB00B5">
        <w:rPr>
          <w:rFonts w:ascii="Times New Roman" w:hAnsi="Times New Roman" w:cs="Times New Roman"/>
          <w:sz w:val="28"/>
          <w:szCs w:val="28"/>
        </w:rPr>
        <w:t>я</w:t>
      </w:r>
      <w:r w:rsidRPr="00BB00B5">
        <w:rPr>
          <w:rFonts w:ascii="Times New Roman" w:hAnsi="Times New Roman" w:cs="Times New Roman"/>
          <w:sz w:val="28"/>
          <w:szCs w:val="28"/>
        </w:rPr>
        <w:t xml:space="preserve"> расчетной ставки налога на добавленную стоимость в соответствии с действующим законодательством:</w:t>
      </w:r>
      <w:r w:rsidR="00117783">
        <w:rPr>
          <w:rFonts w:ascii="Times New Roman" w:hAnsi="Times New Roman" w:cs="Times New Roman"/>
          <w:sz w:val="28"/>
          <w:szCs w:val="28"/>
        </w:rPr>
        <w:t xml:space="preserve"> </w:t>
      </w:r>
      <w:r w:rsidRPr="00BB00B5">
        <w:rPr>
          <w:rFonts w:ascii="Times New Roman" w:hAnsi="Times New Roman" w:cs="Times New Roman"/>
          <w:sz w:val="28"/>
          <w:szCs w:val="28"/>
        </w:rPr>
        <w:t>107266280 х 100 / 1020306901 = 10,5131%</w:t>
      </w: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Следующим этапом необходимо произвести</w:t>
      </w:r>
      <w:r w:rsidR="009F5BD1" w:rsidRPr="00BB00B5">
        <w:rPr>
          <w:rFonts w:ascii="Times New Roman" w:hAnsi="Times New Roman" w:cs="Times New Roman"/>
          <w:sz w:val="28"/>
          <w:szCs w:val="28"/>
        </w:rPr>
        <w:t xml:space="preserve"> проверку</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расчет</w:t>
      </w:r>
      <w:r w:rsidR="009F5BD1" w:rsidRPr="00BB00B5">
        <w:rPr>
          <w:rFonts w:ascii="Times New Roman" w:hAnsi="Times New Roman" w:cs="Times New Roman"/>
          <w:sz w:val="28"/>
          <w:szCs w:val="28"/>
        </w:rPr>
        <w:t>а</w:t>
      </w:r>
      <w:r w:rsidRPr="00BB00B5">
        <w:rPr>
          <w:rFonts w:ascii="Times New Roman" w:hAnsi="Times New Roman" w:cs="Times New Roman"/>
          <w:sz w:val="28"/>
          <w:szCs w:val="28"/>
        </w:rPr>
        <w:t xml:space="preserve"> налога на добавленную стоимость на остаток товаров:</w:t>
      </w:r>
      <w:r w:rsidR="00117783">
        <w:rPr>
          <w:rFonts w:ascii="Times New Roman" w:hAnsi="Times New Roman" w:cs="Times New Roman"/>
          <w:sz w:val="28"/>
          <w:szCs w:val="28"/>
        </w:rPr>
        <w:t xml:space="preserve"> </w:t>
      </w:r>
      <w:r w:rsidRPr="00BB00B5">
        <w:rPr>
          <w:rFonts w:ascii="Times New Roman" w:hAnsi="Times New Roman" w:cs="Times New Roman"/>
          <w:sz w:val="28"/>
          <w:szCs w:val="28"/>
        </w:rPr>
        <w:t>35</w:t>
      </w:r>
      <w:r w:rsidR="000F4C6C" w:rsidRPr="00BB00B5">
        <w:rPr>
          <w:rFonts w:ascii="Times New Roman" w:hAnsi="Times New Roman" w:cs="Times New Roman"/>
          <w:sz w:val="28"/>
          <w:szCs w:val="28"/>
        </w:rPr>
        <w:t>908941 х 10,5131 / 100 = 3775157</w:t>
      </w:r>
      <w:r w:rsidRPr="00BB00B5">
        <w:rPr>
          <w:rFonts w:ascii="Times New Roman" w:hAnsi="Times New Roman" w:cs="Times New Roman"/>
          <w:sz w:val="28"/>
          <w:szCs w:val="28"/>
        </w:rPr>
        <w:t xml:space="preserve"> (руб.)</w:t>
      </w:r>
    </w:p>
    <w:p w:rsidR="009F5BD1"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Произведем расчет</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налога на добавленную стоимость по реализации товаров в розницу:</w:t>
      </w:r>
      <w:r w:rsidR="00117783">
        <w:rPr>
          <w:rFonts w:ascii="Times New Roman" w:hAnsi="Times New Roman" w:cs="Times New Roman"/>
          <w:sz w:val="28"/>
          <w:szCs w:val="28"/>
        </w:rPr>
        <w:t xml:space="preserve"> </w:t>
      </w:r>
      <w:r w:rsidRPr="00BB00B5">
        <w:rPr>
          <w:rFonts w:ascii="Times New Roman" w:hAnsi="Times New Roman" w:cs="Times New Roman"/>
          <w:sz w:val="28"/>
          <w:szCs w:val="28"/>
        </w:rPr>
        <w:t>10726628</w:t>
      </w:r>
      <w:r w:rsidR="000F4C6C" w:rsidRPr="00BB00B5">
        <w:rPr>
          <w:rFonts w:ascii="Times New Roman" w:hAnsi="Times New Roman" w:cs="Times New Roman"/>
          <w:sz w:val="28"/>
          <w:szCs w:val="28"/>
        </w:rPr>
        <w:t>0 – 3775157 = 103491123</w:t>
      </w:r>
      <w:r w:rsidRPr="00BB00B5">
        <w:rPr>
          <w:rFonts w:ascii="Times New Roman" w:hAnsi="Times New Roman" w:cs="Times New Roman"/>
          <w:sz w:val="28"/>
          <w:szCs w:val="28"/>
        </w:rPr>
        <w:t xml:space="preserve"> (руб.) </w:t>
      </w:r>
    </w:p>
    <w:p w:rsidR="009F5BD1" w:rsidRPr="00BB00B5" w:rsidRDefault="009F5BD1"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проверка показала правильность расчета ставки и суммы налога на добавленную стоимость.</w:t>
      </w:r>
      <w:r w:rsidR="000F09F3" w:rsidRPr="00BB00B5">
        <w:rPr>
          <w:rFonts w:ascii="Times New Roman" w:hAnsi="Times New Roman" w:cs="Times New Roman"/>
          <w:sz w:val="28"/>
          <w:szCs w:val="28"/>
        </w:rPr>
        <w:t xml:space="preserve"> </w:t>
      </w:r>
    </w:p>
    <w:p w:rsidR="009F5BD1" w:rsidRPr="00BB00B5" w:rsidRDefault="009F5BD1"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Далее следует проверить порядок отражения опер</w:t>
      </w:r>
      <w:r w:rsidR="00F27342" w:rsidRPr="00BB00B5">
        <w:rPr>
          <w:rFonts w:ascii="Times New Roman" w:hAnsi="Times New Roman" w:cs="Times New Roman"/>
          <w:sz w:val="28"/>
          <w:szCs w:val="28"/>
        </w:rPr>
        <w:t>а</w:t>
      </w:r>
      <w:r w:rsidRPr="00BB00B5">
        <w:rPr>
          <w:rFonts w:ascii="Times New Roman" w:hAnsi="Times New Roman" w:cs="Times New Roman"/>
          <w:sz w:val="28"/>
          <w:szCs w:val="28"/>
        </w:rPr>
        <w:t>ций по начислению налога на добавленную стоимость</w:t>
      </w:r>
      <w:r w:rsidR="00F27342" w:rsidRPr="00BB00B5">
        <w:rPr>
          <w:rFonts w:ascii="Times New Roman" w:hAnsi="Times New Roman" w:cs="Times New Roman"/>
          <w:sz w:val="28"/>
          <w:szCs w:val="28"/>
        </w:rPr>
        <w:t>:</w:t>
      </w:r>
    </w:p>
    <w:p w:rsidR="00117783" w:rsidRDefault="00117783" w:rsidP="00BB00B5">
      <w:pPr>
        <w:spacing w:after="0" w:line="360" w:lineRule="auto"/>
        <w:ind w:firstLine="709"/>
        <w:jc w:val="both"/>
        <w:rPr>
          <w:rFonts w:ascii="Times New Roman" w:hAnsi="Times New Roman" w:cs="Times New Roman"/>
          <w:sz w:val="28"/>
          <w:szCs w:val="28"/>
        </w:rPr>
      </w:pPr>
    </w:p>
    <w:p w:rsidR="00F27342" w:rsidRPr="00BB00B5" w:rsidRDefault="00F27342"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Таблица </w:t>
      </w:r>
      <w:r w:rsidR="009B64A8" w:rsidRPr="00BB00B5">
        <w:rPr>
          <w:rFonts w:ascii="Times New Roman" w:hAnsi="Times New Roman" w:cs="Times New Roman"/>
          <w:sz w:val="28"/>
          <w:szCs w:val="28"/>
        </w:rPr>
        <w:t>6</w:t>
      </w:r>
      <w:r w:rsidRPr="00BB00B5">
        <w:rPr>
          <w:rFonts w:ascii="Times New Roman" w:hAnsi="Times New Roman" w:cs="Times New Roman"/>
          <w:sz w:val="28"/>
          <w:szCs w:val="28"/>
        </w:rPr>
        <w:t>. Проверка правильности отражения начисления налога на добавленную стоимость</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на счетах синтетического учета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88"/>
        <w:gridCol w:w="978"/>
        <w:gridCol w:w="870"/>
        <w:gridCol w:w="1163"/>
        <w:gridCol w:w="720"/>
        <w:gridCol w:w="835"/>
        <w:gridCol w:w="1116"/>
      </w:tblGrid>
      <w:tr w:rsidR="00F27342" w:rsidRPr="00BB00B5" w:rsidTr="00117783">
        <w:tc>
          <w:tcPr>
            <w:tcW w:w="3888" w:type="dxa"/>
            <w:vMerge w:val="restart"/>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Содержание хозяйственной операции</w:t>
            </w:r>
          </w:p>
        </w:tc>
        <w:tc>
          <w:tcPr>
            <w:tcW w:w="3011" w:type="dxa"/>
            <w:gridSpan w:val="3"/>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По данным бухгалтерского учета</w:t>
            </w:r>
          </w:p>
        </w:tc>
        <w:tc>
          <w:tcPr>
            <w:tcW w:w="2671" w:type="dxa"/>
            <w:gridSpan w:val="3"/>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По данным проверки</w:t>
            </w:r>
          </w:p>
        </w:tc>
      </w:tr>
      <w:tr w:rsidR="00117783" w:rsidRPr="00BB00B5" w:rsidTr="00117783">
        <w:tc>
          <w:tcPr>
            <w:tcW w:w="3888" w:type="dxa"/>
            <w:vMerge/>
          </w:tcPr>
          <w:p w:rsidR="00F27342" w:rsidRPr="00117783" w:rsidRDefault="00F27342" w:rsidP="00117783">
            <w:pPr>
              <w:spacing w:after="0" w:line="360" w:lineRule="auto"/>
              <w:jc w:val="both"/>
              <w:rPr>
                <w:rFonts w:ascii="Times New Roman" w:hAnsi="Times New Roman" w:cs="Times New Roman"/>
                <w:sz w:val="20"/>
                <w:szCs w:val="20"/>
              </w:rPr>
            </w:pPr>
          </w:p>
        </w:tc>
        <w:tc>
          <w:tcPr>
            <w:tcW w:w="978" w:type="dxa"/>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Дебет </w:t>
            </w:r>
          </w:p>
        </w:tc>
        <w:tc>
          <w:tcPr>
            <w:tcW w:w="870" w:type="dxa"/>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Кредит </w:t>
            </w:r>
          </w:p>
        </w:tc>
        <w:tc>
          <w:tcPr>
            <w:tcW w:w="1163" w:type="dxa"/>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Сумма </w:t>
            </w:r>
          </w:p>
        </w:tc>
        <w:tc>
          <w:tcPr>
            <w:tcW w:w="720" w:type="dxa"/>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Дебет </w:t>
            </w:r>
          </w:p>
        </w:tc>
        <w:tc>
          <w:tcPr>
            <w:tcW w:w="835" w:type="dxa"/>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Кредит </w:t>
            </w:r>
          </w:p>
        </w:tc>
        <w:tc>
          <w:tcPr>
            <w:tcW w:w="1116" w:type="dxa"/>
          </w:tcPr>
          <w:p w:rsidR="00F27342" w:rsidRPr="00117783" w:rsidRDefault="00F27342"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Сумма </w:t>
            </w:r>
          </w:p>
        </w:tc>
      </w:tr>
      <w:tr w:rsidR="00117783" w:rsidRPr="00BB00B5" w:rsidTr="00117783">
        <w:tc>
          <w:tcPr>
            <w:tcW w:w="3888" w:type="dxa"/>
          </w:tcPr>
          <w:p w:rsidR="00F27342"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Начислен налог на добавленную стоимость по реализации товаров в розницу</w:t>
            </w:r>
          </w:p>
        </w:tc>
        <w:tc>
          <w:tcPr>
            <w:tcW w:w="978" w:type="dxa"/>
          </w:tcPr>
          <w:p w:rsidR="00F27342" w:rsidRPr="00117783" w:rsidRDefault="00F27342" w:rsidP="00117783">
            <w:pPr>
              <w:spacing w:after="0" w:line="360" w:lineRule="auto"/>
              <w:jc w:val="both"/>
              <w:rPr>
                <w:rFonts w:ascii="Times New Roman" w:hAnsi="Times New Roman" w:cs="Times New Roman"/>
                <w:sz w:val="20"/>
                <w:szCs w:val="20"/>
              </w:rPr>
            </w:pPr>
          </w:p>
          <w:p w:rsidR="000F4C6C"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68</w:t>
            </w:r>
          </w:p>
        </w:tc>
        <w:tc>
          <w:tcPr>
            <w:tcW w:w="870" w:type="dxa"/>
          </w:tcPr>
          <w:p w:rsidR="00F27342" w:rsidRPr="00117783" w:rsidRDefault="00F27342" w:rsidP="00117783">
            <w:pPr>
              <w:spacing w:after="0" w:line="360" w:lineRule="auto"/>
              <w:jc w:val="both"/>
              <w:rPr>
                <w:rFonts w:ascii="Times New Roman" w:hAnsi="Times New Roman" w:cs="Times New Roman"/>
                <w:sz w:val="20"/>
                <w:szCs w:val="20"/>
              </w:rPr>
            </w:pPr>
          </w:p>
          <w:p w:rsidR="000F4C6C"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90</w:t>
            </w:r>
          </w:p>
        </w:tc>
        <w:tc>
          <w:tcPr>
            <w:tcW w:w="1163" w:type="dxa"/>
          </w:tcPr>
          <w:p w:rsidR="00F27342" w:rsidRPr="00117783" w:rsidRDefault="00F27342" w:rsidP="00117783">
            <w:pPr>
              <w:spacing w:after="0" w:line="360" w:lineRule="auto"/>
              <w:jc w:val="both"/>
              <w:rPr>
                <w:rFonts w:ascii="Times New Roman" w:hAnsi="Times New Roman" w:cs="Times New Roman"/>
                <w:sz w:val="20"/>
                <w:szCs w:val="20"/>
              </w:rPr>
            </w:pPr>
          </w:p>
          <w:p w:rsidR="000F4C6C"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103491123</w:t>
            </w:r>
          </w:p>
        </w:tc>
        <w:tc>
          <w:tcPr>
            <w:tcW w:w="720" w:type="dxa"/>
          </w:tcPr>
          <w:p w:rsidR="000F4C6C"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 xml:space="preserve"> </w:t>
            </w:r>
          </w:p>
          <w:p w:rsidR="00F27342"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68</w:t>
            </w:r>
          </w:p>
        </w:tc>
        <w:tc>
          <w:tcPr>
            <w:tcW w:w="835" w:type="dxa"/>
          </w:tcPr>
          <w:p w:rsidR="000F4C6C" w:rsidRPr="00117783" w:rsidRDefault="000F4C6C" w:rsidP="00117783">
            <w:pPr>
              <w:spacing w:after="0" w:line="360" w:lineRule="auto"/>
              <w:jc w:val="both"/>
              <w:rPr>
                <w:rFonts w:ascii="Times New Roman" w:hAnsi="Times New Roman" w:cs="Times New Roman"/>
                <w:sz w:val="20"/>
                <w:szCs w:val="20"/>
              </w:rPr>
            </w:pPr>
          </w:p>
          <w:p w:rsidR="00F27342"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90</w:t>
            </w:r>
          </w:p>
        </w:tc>
        <w:tc>
          <w:tcPr>
            <w:tcW w:w="1116" w:type="dxa"/>
          </w:tcPr>
          <w:p w:rsidR="00F27342" w:rsidRPr="00117783" w:rsidRDefault="00F27342" w:rsidP="00117783">
            <w:pPr>
              <w:spacing w:after="0" w:line="360" w:lineRule="auto"/>
              <w:jc w:val="both"/>
              <w:rPr>
                <w:rFonts w:ascii="Times New Roman" w:hAnsi="Times New Roman" w:cs="Times New Roman"/>
                <w:sz w:val="20"/>
                <w:szCs w:val="20"/>
              </w:rPr>
            </w:pPr>
          </w:p>
          <w:p w:rsidR="000F4C6C" w:rsidRPr="00117783" w:rsidRDefault="000F4C6C" w:rsidP="00117783">
            <w:pPr>
              <w:spacing w:after="0" w:line="360" w:lineRule="auto"/>
              <w:jc w:val="both"/>
              <w:rPr>
                <w:rFonts w:ascii="Times New Roman" w:hAnsi="Times New Roman" w:cs="Times New Roman"/>
                <w:sz w:val="20"/>
                <w:szCs w:val="20"/>
              </w:rPr>
            </w:pPr>
            <w:r w:rsidRPr="00117783">
              <w:rPr>
                <w:rFonts w:ascii="Times New Roman" w:hAnsi="Times New Roman" w:cs="Times New Roman"/>
                <w:sz w:val="20"/>
                <w:szCs w:val="20"/>
              </w:rPr>
              <w:t>103491123</w:t>
            </w:r>
          </w:p>
        </w:tc>
      </w:tr>
    </w:tbl>
    <w:p w:rsidR="00F27342" w:rsidRPr="00BB00B5" w:rsidRDefault="00F27342" w:rsidP="00BB00B5">
      <w:pPr>
        <w:spacing w:after="0" w:line="360" w:lineRule="auto"/>
        <w:ind w:firstLine="709"/>
        <w:jc w:val="both"/>
        <w:rPr>
          <w:rFonts w:ascii="Times New Roman" w:hAnsi="Times New Roman" w:cs="Times New Roman"/>
          <w:sz w:val="28"/>
          <w:szCs w:val="28"/>
        </w:rPr>
      </w:pPr>
    </w:p>
    <w:p w:rsidR="00603564" w:rsidRPr="00117783" w:rsidRDefault="00603564" w:rsidP="00117783">
      <w:pPr>
        <w:pStyle w:val="21"/>
        <w:tabs>
          <w:tab w:val="left" w:pos="0"/>
        </w:tabs>
        <w:spacing w:after="0" w:line="360" w:lineRule="auto"/>
        <w:ind w:left="0" w:firstLine="709"/>
        <w:jc w:val="both"/>
        <w:rPr>
          <w:rFonts w:ascii="Times New Roman" w:hAnsi="Times New Roman" w:cs="Times New Roman"/>
          <w:sz w:val="28"/>
          <w:szCs w:val="28"/>
        </w:rPr>
      </w:pPr>
      <w:r w:rsidRPr="00117783">
        <w:rPr>
          <w:rFonts w:ascii="Times New Roman" w:hAnsi="Times New Roman" w:cs="Times New Roman"/>
          <w:sz w:val="28"/>
          <w:szCs w:val="28"/>
        </w:rPr>
        <w:t xml:space="preserve">В течение отчетного периода на исследуемом предприятии при приобретении товарно-материальных ценностей уплачена сумма налога на добавленную стоимость в размере </w:t>
      </w:r>
      <w:r w:rsidR="000F09F3" w:rsidRPr="00117783">
        <w:rPr>
          <w:rFonts w:ascii="Times New Roman" w:hAnsi="Times New Roman" w:cs="Times New Roman"/>
          <w:sz w:val="28"/>
          <w:szCs w:val="28"/>
        </w:rPr>
        <w:t>13573747</w:t>
      </w:r>
      <w:r w:rsidRPr="00117783">
        <w:rPr>
          <w:rFonts w:ascii="Times New Roman" w:hAnsi="Times New Roman" w:cs="Times New Roman"/>
          <w:sz w:val="28"/>
          <w:szCs w:val="28"/>
        </w:rPr>
        <w:t xml:space="preserve">руб., следовательно, сумма </w:t>
      </w:r>
      <w:r w:rsidR="009B64A8" w:rsidRPr="00117783">
        <w:rPr>
          <w:rFonts w:ascii="Times New Roman" w:hAnsi="Times New Roman" w:cs="Times New Roman"/>
          <w:sz w:val="28"/>
          <w:szCs w:val="28"/>
        </w:rPr>
        <w:t xml:space="preserve">налога на добавленную стоимость </w:t>
      </w:r>
      <w:r w:rsidRPr="00117783">
        <w:rPr>
          <w:rFonts w:ascii="Times New Roman" w:hAnsi="Times New Roman" w:cs="Times New Roman"/>
          <w:sz w:val="28"/>
          <w:szCs w:val="28"/>
        </w:rPr>
        <w:t>подлежащая к уплате с нарастающим итогом составит:</w:t>
      </w:r>
      <w:r w:rsidR="00117783" w:rsidRPr="00117783">
        <w:rPr>
          <w:rFonts w:ascii="Times New Roman" w:hAnsi="Times New Roman" w:cs="Times New Roman"/>
          <w:sz w:val="28"/>
          <w:szCs w:val="28"/>
        </w:rPr>
        <w:t xml:space="preserve"> </w:t>
      </w:r>
      <w:r w:rsidRPr="00117783">
        <w:rPr>
          <w:rFonts w:ascii="Times New Roman" w:hAnsi="Times New Roman" w:cs="Times New Roman"/>
          <w:sz w:val="28"/>
          <w:szCs w:val="28"/>
        </w:rPr>
        <w:t>10349</w:t>
      </w:r>
      <w:r w:rsidR="000F09F3" w:rsidRPr="00117783">
        <w:rPr>
          <w:rFonts w:ascii="Times New Roman" w:hAnsi="Times New Roman" w:cs="Times New Roman"/>
          <w:sz w:val="28"/>
          <w:szCs w:val="28"/>
        </w:rPr>
        <w:t>1123</w:t>
      </w:r>
      <w:r w:rsidRPr="00117783">
        <w:rPr>
          <w:rFonts w:ascii="Times New Roman" w:hAnsi="Times New Roman" w:cs="Times New Roman"/>
          <w:sz w:val="28"/>
          <w:szCs w:val="28"/>
        </w:rPr>
        <w:t>-</w:t>
      </w:r>
      <w:r w:rsidR="000F09F3" w:rsidRPr="00117783">
        <w:rPr>
          <w:rFonts w:ascii="Times New Roman" w:hAnsi="Times New Roman" w:cs="Times New Roman"/>
          <w:sz w:val="28"/>
          <w:szCs w:val="28"/>
        </w:rPr>
        <w:t>13573747</w:t>
      </w:r>
      <w:r w:rsidRPr="00117783">
        <w:rPr>
          <w:rFonts w:ascii="Times New Roman" w:hAnsi="Times New Roman" w:cs="Times New Roman"/>
          <w:sz w:val="28"/>
          <w:szCs w:val="28"/>
        </w:rPr>
        <w:t>=</w:t>
      </w:r>
      <w:r w:rsidR="000F09F3" w:rsidRPr="00117783">
        <w:rPr>
          <w:rFonts w:ascii="Times New Roman" w:hAnsi="Times New Roman" w:cs="Times New Roman"/>
          <w:sz w:val="28"/>
          <w:szCs w:val="28"/>
        </w:rPr>
        <w:t xml:space="preserve"> 89917376(ру</w:t>
      </w:r>
      <w:r w:rsidRPr="00117783">
        <w:rPr>
          <w:rFonts w:ascii="Times New Roman" w:hAnsi="Times New Roman" w:cs="Times New Roman"/>
          <w:sz w:val="28"/>
          <w:szCs w:val="28"/>
        </w:rPr>
        <w:t>б.)</w:t>
      </w: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Дебет сч. 68 «Расчеты по налогам и сборам» субсчет 2 «</w:t>
      </w:r>
      <w:r w:rsidR="000F09F3" w:rsidRPr="00BB00B5">
        <w:rPr>
          <w:rFonts w:ascii="Times New Roman" w:hAnsi="Times New Roman" w:cs="Times New Roman"/>
          <w:sz w:val="28"/>
          <w:szCs w:val="28"/>
        </w:rPr>
        <w:t>Н</w:t>
      </w:r>
      <w:r w:rsidRPr="00BB00B5">
        <w:rPr>
          <w:rFonts w:ascii="Times New Roman" w:hAnsi="Times New Roman" w:cs="Times New Roman"/>
          <w:sz w:val="28"/>
          <w:szCs w:val="28"/>
        </w:rPr>
        <w:t>алоги уплачиваемые из выручки от реализации товаров, продукции, работ, услуг»,</w:t>
      </w:r>
    </w:p>
    <w:p w:rsidR="00603564" w:rsidRPr="00BB00B5" w:rsidRDefault="00603564"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Кредит сч. 18 «НДС по прио6ретенным товарам, работам, услугам» субсчет</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3 «налог на добавленную стоимость по приобретенным товарно-материальным ценностям, работам, услугам»</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 xml:space="preserve">- </w:t>
      </w:r>
      <w:r w:rsidR="000F09F3" w:rsidRPr="00BB00B5">
        <w:rPr>
          <w:rFonts w:ascii="Times New Roman" w:hAnsi="Times New Roman" w:cs="Times New Roman"/>
          <w:sz w:val="28"/>
          <w:szCs w:val="28"/>
        </w:rPr>
        <w:t>13573747</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 xml:space="preserve">руб. </w:t>
      </w:r>
    </w:p>
    <w:p w:rsidR="000F09F3" w:rsidRPr="00BB00B5" w:rsidRDefault="000F09F3"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КУП «Золотая житница» предоставляет в органы </w:t>
      </w:r>
      <w:r w:rsidR="009B64A8" w:rsidRPr="00BB00B5">
        <w:rPr>
          <w:rFonts w:ascii="Times New Roman" w:hAnsi="Times New Roman" w:cs="Times New Roman"/>
          <w:sz w:val="28"/>
          <w:szCs w:val="28"/>
        </w:rPr>
        <w:t xml:space="preserve">Министерства по налогам и сборам </w:t>
      </w:r>
      <w:r w:rsidRPr="00BB00B5">
        <w:rPr>
          <w:rFonts w:ascii="Times New Roman" w:hAnsi="Times New Roman" w:cs="Times New Roman"/>
          <w:sz w:val="28"/>
          <w:szCs w:val="28"/>
        </w:rPr>
        <w:t>налоговую декларацию (расчет) по налогу на добавленную стоимость</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20 числа месяца следующего за отчетным.</w:t>
      </w:r>
    </w:p>
    <w:p w:rsidR="00603564" w:rsidRPr="00BB00B5" w:rsidRDefault="000F09F3"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Таким образом, проверкой правильности исчисления и отражения на счетах бухгалтерского учета налога на добавленную стоимость нарушений не выявлено.</w:t>
      </w:r>
    </w:p>
    <w:p w:rsidR="00117783" w:rsidRDefault="00117783" w:rsidP="00BB00B5">
      <w:pPr>
        <w:spacing w:after="0" w:line="360" w:lineRule="auto"/>
        <w:ind w:firstLine="709"/>
        <w:jc w:val="both"/>
        <w:rPr>
          <w:rFonts w:ascii="Times New Roman" w:hAnsi="Times New Roman" w:cs="Times New Roman"/>
          <w:sz w:val="28"/>
          <w:szCs w:val="28"/>
        </w:rPr>
      </w:pPr>
    </w:p>
    <w:p w:rsidR="000F09F3" w:rsidRPr="00BB00B5" w:rsidRDefault="000F09F3" w:rsidP="00117783">
      <w:pPr>
        <w:spacing w:after="0" w:line="360" w:lineRule="auto"/>
        <w:ind w:firstLine="709"/>
        <w:jc w:val="center"/>
        <w:rPr>
          <w:rFonts w:ascii="Times New Roman" w:hAnsi="Times New Roman" w:cs="Times New Roman"/>
          <w:b/>
          <w:bCs/>
          <w:i/>
          <w:iCs/>
          <w:sz w:val="28"/>
          <w:szCs w:val="28"/>
        </w:rPr>
      </w:pPr>
      <w:r w:rsidRPr="00BB00B5">
        <w:rPr>
          <w:rFonts w:ascii="Times New Roman" w:hAnsi="Times New Roman" w:cs="Times New Roman"/>
          <w:b/>
          <w:bCs/>
          <w:i/>
          <w:iCs/>
          <w:sz w:val="28"/>
          <w:szCs w:val="28"/>
        </w:rPr>
        <w:t>2.4 Оформление результатов контроля расчетов с бюджетом по налогу на добавленную стоимость</w:t>
      </w:r>
    </w:p>
    <w:p w:rsidR="00DA0AE7" w:rsidRPr="00BB00B5" w:rsidRDefault="00DA0AE7" w:rsidP="00BB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p>
    <w:p w:rsidR="000F09F3" w:rsidRPr="00BB00B5" w:rsidRDefault="000F09F3"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На этапе оформления результатов проверки руководитель работ может воспользоваться бланками следующих групп документов: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ведомости выявленных нарушений по результатам проверки;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ведомости исправления нарушений, выявленных по результатам проверки;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протокола оценки влияния выявленных искажений бухгалтерской отчетности на достоверность проверяемой отчетности;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свод рекомендаций, разработанных по результатам аудита;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отчета по результатам ревизии;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протокола совещания с руководством проверяемой организации (предприятия) по результатам ревизии; </w:t>
      </w:r>
    </w:p>
    <w:p w:rsidR="000F09F3" w:rsidRPr="00BB00B5" w:rsidRDefault="000F09F3" w:rsidP="00117783">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BB00B5">
        <w:rPr>
          <w:rFonts w:ascii="Times New Roman" w:hAnsi="Times New Roman" w:cs="Times New Roman"/>
          <w:sz w:val="28"/>
          <w:szCs w:val="28"/>
        </w:rPr>
        <w:t xml:space="preserve">письменной информации ревизора руководству экономического субъекта по результатам проверки. </w:t>
      </w:r>
    </w:p>
    <w:p w:rsidR="000F09F3" w:rsidRPr="00BB00B5" w:rsidRDefault="00163F0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Проверяющая</w:t>
      </w:r>
      <w:r w:rsidR="000F09F3" w:rsidRPr="00BB00B5">
        <w:rPr>
          <w:rFonts w:ascii="Times New Roman" w:hAnsi="Times New Roman" w:cs="Times New Roman"/>
          <w:sz w:val="28"/>
          <w:szCs w:val="28"/>
        </w:rPr>
        <w:t xml:space="preserve"> организация</w:t>
      </w:r>
      <w:r w:rsidR="00BB00B5">
        <w:rPr>
          <w:rFonts w:ascii="Times New Roman" w:hAnsi="Times New Roman" w:cs="Times New Roman"/>
          <w:sz w:val="28"/>
          <w:szCs w:val="28"/>
        </w:rPr>
        <w:t xml:space="preserve"> </w:t>
      </w:r>
      <w:r w:rsidR="000F09F3" w:rsidRPr="00BB00B5">
        <w:rPr>
          <w:rFonts w:ascii="Times New Roman" w:hAnsi="Times New Roman" w:cs="Times New Roman"/>
          <w:sz w:val="28"/>
          <w:szCs w:val="28"/>
        </w:rPr>
        <w:t>вправе самостоятельно определять требования к формам составления и оформления рабочих документов ревизора. В качестве дополнительной услуги в систему могут быть введены любые формы бланков рабочих документов [30].</w:t>
      </w:r>
    </w:p>
    <w:p w:rsidR="000F09F3" w:rsidRPr="00BB00B5" w:rsidRDefault="00163F0A"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Проверка</w:t>
      </w:r>
      <w:r w:rsidR="00BB00B5">
        <w:rPr>
          <w:rFonts w:ascii="Times New Roman" w:hAnsi="Times New Roman" w:cs="Times New Roman"/>
          <w:sz w:val="28"/>
          <w:szCs w:val="28"/>
        </w:rPr>
        <w:t xml:space="preserve"> </w:t>
      </w:r>
      <w:r w:rsidR="000F09F3" w:rsidRPr="00BB00B5">
        <w:rPr>
          <w:rFonts w:ascii="Times New Roman" w:hAnsi="Times New Roman" w:cs="Times New Roman"/>
          <w:sz w:val="28"/>
          <w:szCs w:val="28"/>
        </w:rPr>
        <w:t xml:space="preserve">расчетов с </w:t>
      </w:r>
      <w:r w:rsidRPr="00BB00B5">
        <w:rPr>
          <w:rFonts w:ascii="Times New Roman" w:hAnsi="Times New Roman" w:cs="Times New Roman"/>
          <w:sz w:val="28"/>
          <w:szCs w:val="28"/>
        </w:rPr>
        <w:t>бюджетом в КУП «Золотая житница»</w:t>
      </w:r>
      <w:r w:rsidR="000F09F3" w:rsidRPr="00BB00B5">
        <w:rPr>
          <w:rFonts w:ascii="Times New Roman" w:hAnsi="Times New Roman" w:cs="Times New Roman"/>
          <w:sz w:val="28"/>
          <w:szCs w:val="28"/>
        </w:rPr>
        <w:t xml:space="preserve"> проведена</w:t>
      </w:r>
      <w:r w:rsidR="00BB00B5">
        <w:rPr>
          <w:rFonts w:ascii="Times New Roman" w:hAnsi="Times New Roman" w:cs="Times New Roman"/>
          <w:sz w:val="28"/>
          <w:szCs w:val="28"/>
        </w:rPr>
        <w:t xml:space="preserve"> </w:t>
      </w:r>
      <w:r w:rsidR="000F09F3" w:rsidRPr="00BB00B5">
        <w:rPr>
          <w:rFonts w:ascii="Times New Roman" w:hAnsi="Times New Roman" w:cs="Times New Roman"/>
          <w:sz w:val="28"/>
          <w:szCs w:val="28"/>
        </w:rPr>
        <w:t xml:space="preserve">выборочным методом, проверено документальное оформление, а также расчет </w:t>
      </w:r>
      <w:r w:rsidRPr="00BB00B5">
        <w:rPr>
          <w:rFonts w:ascii="Times New Roman" w:hAnsi="Times New Roman" w:cs="Times New Roman"/>
          <w:sz w:val="28"/>
          <w:szCs w:val="28"/>
        </w:rPr>
        <w:t>налога на добавленную стоимость</w:t>
      </w:r>
      <w:r w:rsidR="000F09F3" w:rsidRPr="00BB00B5">
        <w:rPr>
          <w:rFonts w:ascii="Times New Roman" w:hAnsi="Times New Roman" w:cs="Times New Roman"/>
          <w:sz w:val="28"/>
          <w:szCs w:val="28"/>
        </w:rPr>
        <w:t xml:space="preserve">. </w:t>
      </w:r>
    </w:p>
    <w:p w:rsidR="000F09F3" w:rsidRPr="00BB00B5" w:rsidRDefault="000F09F3" w:rsidP="00BB00B5">
      <w:pPr>
        <w:pStyle w:val="ab"/>
        <w:spacing w:after="0" w:line="360" w:lineRule="auto"/>
        <w:ind w:firstLine="709"/>
        <w:jc w:val="both"/>
        <w:rPr>
          <w:sz w:val="28"/>
          <w:szCs w:val="28"/>
        </w:rPr>
      </w:pPr>
      <w:r w:rsidRPr="00BB00B5">
        <w:rPr>
          <w:sz w:val="28"/>
          <w:szCs w:val="28"/>
        </w:rPr>
        <w:t>По результатам</w:t>
      </w:r>
      <w:r w:rsidR="00BB00B5">
        <w:rPr>
          <w:sz w:val="28"/>
          <w:szCs w:val="28"/>
        </w:rPr>
        <w:t xml:space="preserve"> </w:t>
      </w:r>
      <w:r w:rsidRPr="00BB00B5">
        <w:rPr>
          <w:sz w:val="28"/>
          <w:szCs w:val="28"/>
        </w:rPr>
        <w:t>выполненной работы между аудиторской организацией и аудируемой организацией составляется акт сдачи-пр</w:t>
      </w:r>
      <w:r w:rsidR="00163F0A" w:rsidRPr="00BB00B5">
        <w:rPr>
          <w:sz w:val="28"/>
          <w:szCs w:val="28"/>
        </w:rPr>
        <w:t>иемки выполненных работ</w:t>
      </w:r>
      <w:r w:rsidRPr="00BB00B5">
        <w:rPr>
          <w:sz w:val="28"/>
          <w:szCs w:val="28"/>
        </w:rPr>
        <w:t>,</w:t>
      </w:r>
      <w:r w:rsidR="00BB00B5">
        <w:rPr>
          <w:sz w:val="28"/>
          <w:szCs w:val="28"/>
        </w:rPr>
        <w:t xml:space="preserve"> </w:t>
      </w:r>
      <w:r w:rsidRPr="00BB00B5">
        <w:rPr>
          <w:sz w:val="28"/>
          <w:szCs w:val="28"/>
        </w:rPr>
        <w:t>который подписывается в двух экземплярах – по экземпляру каждой из сторон. Данный акт является основанием для осуществления оплаты аудиторских услуг.</w:t>
      </w:r>
    </w:p>
    <w:p w:rsidR="000F09F3" w:rsidRPr="00BB00B5" w:rsidRDefault="000F09F3" w:rsidP="00BB00B5">
      <w:pPr>
        <w:pStyle w:val="14"/>
        <w:ind w:left="0" w:firstLine="709"/>
        <w:rPr>
          <w:snapToGrid w:val="0"/>
        </w:rPr>
      </w:pPr>
      <w:r w:rsidRPr="00BB00B5">
        <w:t xml:space="preserve">Таким образом, завершающим этапом проверки </w:t>
      </w:r>
      <w:r w:rsidR="00163F0A" w:rsidRPr="00BB00B5">
        <w:t xml:space="preserve">является </w:t>
      </w:r>
      <w:r w:rsidRPr="00BB00B5">
        <w:t xml:space="preserve">подписание акта </w:t>
      </w:r>
      <w:r w:rsidRPr="00BB00B5">
        <w:rPr>
          <w:snapToGrid w:val="0"/>
        </w:rPr>
        <w:t>сдачи-приемки выполненных работ и</w:t>
      </w:r>
      <w:r w:rsidRPr="00BB00B5">
        <w:t xml:space="preserve"> стало составление аудиторского заключения</w:t>
      </w:r>
      <w:r w:rsidRPr="00BB00B5">
        <w:rPr>
          <w:snapToGrid w:val="0"/>
        </w:rPr>
        <w:t>.</w:t>
      </w:r>
    </w:p>
    <w:p w:rsidR="00163F0A" w:rsidRPr="00BB00B5" w:rsidRDefault="00163F0A" w:rsidP="00BB00B5">
      <w:pPr>
        <w:pStyle w:val="ae"/>
        <w:spacing w:line="360" w:lineRule="auto"/>
        <w:ind w:firstLine="709"/>
        <w:jc w:val="both"/>
        <w:rPr>
          <w:sz w:val="28"/>
          <w:szCs w:val="28"/>
        </w:rPr>
      </w:pPr>
      <w:r w:rsidRPr="00BB00B5">
        <w:rPr>
          <w:sz w:val="28"/>
          <w:szCs w:val="28"/>
        </w:rPr>
        <w:t>Аудиторское заключение - это юридический документ, основное назначение которого состоит в том, чтобы довести до пользовате</w:t>
      </w:r>
      <w:r w:rsidRPr="00BB00B5">
        <w:rPr>
          <w:sz w:val="28"/>
          <w:szCs w:val="28"/>
        </w:rPr>
        <w:softHyphen/>
        <w:t>лей информацию о достоверности финансовой отчетности субъекта хозяйствования.</w:t>
      </w:r>
    </w:p>
    <w:p w:rsidR="00163F0A" w:rsidRPr="00BB00B5" w:rsidRDefault="00163F0A" w:rsidP="00BB00B5">
      <w:pPr>
        <w:pStyle w:val="ae"/>
        <w:spacing w:line="360" w:lineRule="auto"/>
        <w:ind w:firstLine="709"/>
        <w:jc w:val="both"/>
        <w:rPr>
          <w:sz w:val="28"/>
          <w:szCs w:val="28"/>
        </w:rPr>
      </w:pPr>
      <w:r w:rsidRPr="00BB00B5">
        <w:rPr>
          <w:sz w:val="28"/>
          <w:szCs w:val="28"/>
        </w:rPr>
        <w:t xml:space="preserve">Аудиторское заключение должно отвечать на следующие вопросы: </w:t>
      </w:r>
    </w:p>
    <w:p w:rsidR="00163F0A" w:rsidRPr="00BB00B5" w:rsidRDefault="00163F0A" w:rsidP="00BB00B5">
      <w:pPr>
        <w:pStyle w:val="ae"/>
        <w:spacing w:line="360" w:lineRule="auto"/>
        <w:ind w:firstLine="709"/>
        <w:jc w:val="both"/>
        <w:rPr>
          <w:sz w:val="28"/>
          <w:szCs w:val="28"/>
        </w:rPr>
      </w:pPr>
      <w:r w:rsidRPr="00BB00B5">
        <w:rPr>
          <w:sz w:val="28"/>
          <w:szCs w:val="28"/>
        </w:rPr>
        <w:t>• дает ли баланс верное и объективное представление о состоянии активов и пассивов предприятия на конец отчетного периода (фи</w:t>
      </w:r>
      <w:r w:rsidRPr="00BB00B5">
        <w:rPr>
          <w:sz w:val="28"/>
          <w:szCs w:val="28"/>
        </w:rPr>
        <w:softHyphen/>
        <w:t xml:space="preserve">нансового года); </w:t>
      </w:r>
    </w:p>
    <w:p w:rsidR="00163F0A" w:rsidRPr="00BB00B5" w:rsidRDefault="00163F0A" w:rsidP="00BB00B5">
      <w:pPr>
        <w:pStyle w:val="ae"/>
        <w:spacing w:line="360" w:lineRule="auto"/>
        <w:ind w:firstLine="709"/>
        <w:jc w:val="both"/>
        <w:rPr>
          <w:sz w:val="28"/>
          <w:szCs w:val="28"/>
        </w:rPr>
      </w:pPr>
      <w:r w:rsidRPr="00BB00B5">
        <w:rPr>
          <w:sz w:val="28"/>
          <w:szCs w:val="28"/>
        </w:rPr>
        <w:t>• дает ли отчет о прибылях и убытках верное и объективное пред</w:t>
      </w:r>
      <w:r w:rsidRPr="00BB00B5">
        <w:rPr>
          <w:sz w:val="28"/>
          <w:szCs w:val="28"/>
        </w:rPr>
        <w:softHyphen/>
        <w:t xml:space="preserve">ставление о результатах хозяйственной деятельности предприятия за проверяемый период (финансовый год); </w:t>
      </w:r>
    </w:p>
    <w:p w:rsidR="00163F0A" w:rsidRPr="00BB00B5" w:rsidRDefault="00163F0A" w:rsidP="00BB00B5">
      <w:pPr>
        <w:pStyle w:val="ae"/>
        <w:spacing w:line="360" w:lineRule="auto"/>
        <w:ind w:firstLine="709"/>
        <w:jc w:val="both"/>
        <w:rPr>
          <w:sz w:val="28"/>
          <w:szCs w:val="28"/>
        </w:rPr>
      </w:pPr>
      <w:r w:rsidRPr="00BB00B5">
        <w:rPr>
          <w:sz w:val="28"/>
          <w:szCs w:val="28"/>
        </w:rPr>
        <w:t xml:space="preserve">• составлена и представлена ли финансовая отчетность с учетом общепринятых принципов бухгалтерского учета; </w:t>
      </w:r>
    </w:p>
    <w:p w:rsidR="00163F0A" w:rsidRPr="00BB00B5" w:rsidRDefault="00163F0A" w:rsidP="00BB00B5">
      <w:pPr>
        <w:pStyle w:val="ae"/>
        <w:spacing w:line="360" w:lineRule="auto"/>
        <w:ind w:firstLine="709"/>
        <w:jc w:val="both"/>
        <w:rPr>
          <w:sz w:val="28"/>
          <w:szCs w:val="28"/>
        </w:rPr>
      </w:pPr>
      <w:r w:rsidRPr="00BB00B5">
        <w:rPr>
          <w:sz w:val="28"/>
          <w:szCs w:val="28"/>
        </w:rPr>
        <w:t>• имеются ли случаи несоблюдения этих принципов в текущем пе</w:t>
      </w:r>
      <w:r w:rsidRPr="00BB00B5">
        <w:rPr>
          <w:sz w:val="28"/>
          <w:szCs w:val="28"/>
        </w:rPr>
        <w:softHyphen/>
        <w:t xml:space="preserve">риоде в сравнении с предыдущим периодом; </w:t>
      </w:r>
    </w:p>
    <w:p w:rsidR="00163F0A" w:rsidRPr="00BB00B5" w:rsidRDefault="00163F0A" w:rsidP="00BB00B5">
      <w:pPr>
        <w:pStyle w:val="ae"/>
        <w:spacing w:line="360" w:lineRule="auto"/>
        <w:ind w:firstLine="709"/>
        <w:jc w:val="both"/>
        <w:rPr>
          <w:sz w:val="28"/>
          <w:szCs w:val="28"/>
        </w:rPr>
      </w:pPr>
      <w:r w:rsidRPr="00BB00B5">
        <w:rPr>
          <w:sz w:val="28"/>
          <w:szCs w:val="28"/>
        </w:rPr>
        <w:t>• дает ли консолидированная отчетность верное и объективное представление о прибыли или убытке материнской компании и ее до</w:t>
      </w:r>
      <w:r w:rsidRPr="00BB00B5">
        <w:rPr>
          <w:sz w:val="28"/>
          <w:szCs w:val="28"/>
        </w:rPr>
        <w:softHyphen/>
        <w:t xml:space="preserve">черних фирм; </w:t>
      </w:r>
    </w:p>
    <w:p w:rsidR="00163F0A" w:rsidRPr="00BB00B5" w:rsidRDefault="00163F0A" w:rsidP="00BB00B5">
      <w:pPr>
        <w:pStyle w:val="ae"/>
        <w:spacing w:line="360" w:lineRule="auto"/>
        <w:ind w:firstLine="709"/>
        <w:jc w:val="both"/>
        <w:rPr>
          <w:sz w:val="28"/>
          <w:szCs w:val="28"/>
        </w:rPr>
      </w:pPr>
      <w:r w:rsidRPr="00BB00B5">
        <w:rPr>
          <w:sz w:val="28"/>
          <w:szCs w:val="28"/>
        </w:rPr>
        <w:t>• составлены ли баланс, отчет о прибылях и убытках и консолиди</w:t>
      </w:r>
      <w:r w:rsidRPr="00BB00B5">
        <w:rPr>
          <w:sz w:val="28"/>
          <w:szCs w:val="28"/>
        </w:rPr>
        <w:softHyphen/>
        <w:t>рованная отчетность компа</w:t>
      </w:r>
      <w:r w:rsidR="00D04D68" w:rsidRPr="00BB00B5">
        <w:rPr>
          <w:sz w:val="28"/>
          <w:szCs w:val="28"/>
        </w:rPr>
        <w:t>н</w:t>
      </w:r>
      <w:r w:rsidRPr="00BB00B5">
        <w:rPr>
          <w:sz w:val="28"/>
          <w:szCs w:val="28"/>
        </w:rPr>
        <w:t>ии (если она имела место) в полном со</w:t>
      </w:r>
      <w:r w:rsidRPr="00BB00B5">
        <w:rPr>
          <w:sz w:val="28"/>
          <w:szCs w:val="28"/>
        </w:rPr>
        <w:softHyphen/>
        <w:t xml:space="preserve">ответствии с нормативными положениями по бухгалтерскому учету. </w:t>
      </w:r>
    </w:p>
    <w:p w:rsidR="00163F0A" w:rsidRPr="00BB00B5" w:rsidRDefault="00163F0A" w:rsidP="00BB00B5">
      <w:pPr>
        <w:pStyle w:val="ae"/>
        <w:spacing w:line="360" w:lineRule="auto"/>
        <w:ind w:firstLine="709"/>
        <w:jc w:val="both"/>
        <w:rPr>
          <w:sz w:val="28"/>
          <w:szCs w:val="28"/>
        </w:rPr>
      </w:pPr>
      <w:r w:rsidRPr="00BB00B5">
        <w:rPr>
          <w:sz w:val="28"/>
          <w:szCs w:val="28"/>
        </w:rPr>
        <w:t>По результатам аудита финансово-хозяйственной деятельности субъекта хозяйствования аудитор должен дать одно из следующих видов заключения: положительное; условно-положительное (или с замечаниями); отрицательное; либо отказаться от аудиторского зак</w:t>
      </w:r>
      <w:r w:rsidRPr="00BB00B5">
        <w:rPr>
          <w:sz w:val="28"/>
          <w:szCs w:val="28"/>
        </w:rPr>
        <w:softHyphen/>
        <w:t xml:space="preserve">лючения. </w:t>
      </w:r>
    </w:p>
    <w:p w:rsidR="00163F0A" w:rsidRPr="00BB00B5" w:rsidRDefault="00163F0A" w:rsidP="00BB00B5">
      <w:pPr>
        <w:pStyle w:val="ae"/>
        <w:spacing w:line="360" w:lineRule="auto"/>
        <w:ind w:firstLine="709"/>
        <w:jc w:val="both"/>
        <w:rPr>
          <w:color w:val="000000"/>
          <w:spacing w:val="4"/>
          <w:sz w:val="28"/>
          <w:szCs w:val="28"/>
        </w:rPr>
      </w:pPr>
      <w:r w:rsidRPr="00BB00B5">
        <w:rPr>
          <w:sz w:val="28"/>
          <w:szCs w:val="28"/>
        </w:rPr>
        <w:t>На основании проведенной аудиторской проверки в КУП «Золотая житница» аудиторской организацией «АудитСтрой» подготовлено и предъявлено руководителю организации аудиторское заключение. По</w:t>
      </w:r>
      <w:r w:rsidR="00BB00B5">
        <w:rPr>
          <w:sz w:val="28"/>
          <w:szCs w:val="28"/>
        </w:rPr>
        <w:t xml:space="preserve"> </w:t>
      </w:r>
      <w:r w:rsidRPr="00BB00B5">
        <w:rPr>
          <w:color w:val="000000"/>
          <w:spacing w:val="5"/>
          <w:sz w:val="28"/>
          <w:szCs w:val="28"/>
        </w:rPr>
        <w:t xml:space="preserve">мнению аудитора, бухгалтерская (финансовая) отчетность </w:t>
      </w:r>
      <w:r w:rsidRPr="00BB00B5">
        <w:rPr>
          <w:color w:val="000000"/>
          <w:spacing w:val="4"/>
          <w:sz w:val="28"/>
          <w:szCs w:val="28"/>
        </w:rPr>
        <w:t>исследуемой организзации</w:t>
      </w:r>
      <w:r w:rsidR="00BB00B5">
        <w:rPr>
          <w:color w:val="000000"/>
          <w:spacing w:val="4"/>
          <w:sz w:val="28"/>
          <w:szCs w:val="28"/>
        </w:rPr>
        <w:t xml:space="preserve"> </w:t>
      </w:r>
      <w:r w:rsidRPr="00BB00B5">
        <w:rPr>
          <w:color w:val="000000"/>
          <w:spacing w:val="4"/>
          <w:sz w:val="28"/>
          <w:szCs w:val="28"/>
        </w:rPr>
        <w:t xml:space="preserve">отражает достоверно во всех существенных отношениях </w:t>
      </w:r>
      <w:r w:rsidRPr="00BB00B5">
        <w:rPr>
          <w:color w:val="000000"/>
          <w:spacing w:val="5"/>
          <w:sz w:val="28"/>
          <w:szCs w:val="28"/>
        </w:rPr>
        <w:t>его финансовое положение результаты финансо</w:t>
      </w:r>
      <w:r w:rsidRPr="00BB00B5">
        <w:rPr>
          <w:color w:val="000000"/>
          <w:spacing w:val="5"/>
          <w:sz w:val="28"/>
          <w:szCs w:val="28"/>
        </w:rPr>
        <w:softHyphen/>
      </w:r>
      <w:r w:rsidRPr="00BB00B5">
        <w:rPr>
          <w:color w:val="000000"/>
          <w:spacing w:val="4"/>
          <w:sz w:val="28"/>
          <w:szCs w:val="28"/>
        </w:rPr>
        <w:t>во-хозяйственной деятельности за 2008г.</w:t>
      </w:r>
    </w:p>
    <w:p w:rsidR="00D04D68" w:rsidRPr="00BB00B5" w:rsidRDefault="00D04D68"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Результатом проведения контрольной проверки расчетов с бюджетом в КУП «Золотая житница» явилось составление ауди</w:t>
      </w:r>
      <w:r w:rsidR="00B22D19" w:rsidRPr="00BB00B5">
        <w:rPr>
          <w:rFonts w:ascii="Times New Roman" w:hAnsi="Times New Roman" w:cs="Times New Roman"/>
          <w:sz w:val="28"/>
          <w:szCs w:val="28"/>
        </w:rPr>
        <w:t>торское заключение (приложение 10</w:t>
      </w:r>
      <w:r w:rsidRPr="00BB00B5">
        <w:rPr>
          <w:rFonts w:ascii="Times New Roman" w:hAnsi="Times New Roman" w:cs="Times New Roman"/>
          <w:sz w:val="28"/>
          <w:szCs w:val="28"/>
        </w:rPr>
        <w:t xml:space="preserve">). </w:t>
      </w:r>
    </w:p>
    <w:p w:rsidR="00163F0A" w:rsidRPr="00BB00B5" w:rsidRDefault="00117783" w:rsidP="00117783">
      <w:pPr>
        <w:spacing w:after="0" w:line="360" w:lineRule="auto"/>
        <w:ind w:firstLine="709"/>
        <w:jc w:val="center"/>
        <w:rPr>
          <w:rFonts w:ascii="Times New Roman" w:hAnsi="Times New Roman" w:cs="Times New Roman"/>
          <w:b/>
          <w:bCs/>
          <w:sz w:val="28"/>
          <w:szCs w:val="28"/>
        </w:rPr>
      </w:pPr>
      <w:r>
        <w:rPr>
          <w:rFonts w:ascii="Times New Roman" w:hAnsi="Times New Roman" w:cs="Times New Roman"/>
          <w:color w:val="000000"/>
          <w:spacing w:val="4"/>
          <w:sz w:val="28"/>
          <w:szCs w:val="28"/>
        </w:rPr>
        <w:br w:type="page"/>
      </w:r>
      <w:r w:rsidR="00163F0A" w:rsidRPr="00BB00B5">
        <w:rPr>
          <w:rFonts w:ascii="Times New Roman" w:hAnsi="Times New Roman" w:cs="Times New Roman"/>
          <w:b/>
          <w:bCs/>
          <w:sz w:val="28"/>
          <w:szCs w:val="28"/>
        </w:rPr>
        <w:t>ЗАКЛЮЧЕНИЕ</w:t>
      </w:r>
    </w:p>
    <w:p w:rsidR="00163F0A" w:rsidRPr="00BB00B5" w:rsidRDefault="00163F0A" w:rsidP="00BB00B5">
      <w:pPr>
        <w:spacing w:after="0" w:line="360" w:lineRule="auto"/>
        <w:ind w:firstLine="709"/>
        <w:jc w:val="both"/>
        <w:rPr>
          <w:rFonts w:ascii="Times New Roman" w:hAnsi="Times New Roman" w:cs="Times New Roman"/>
          <w:sz w:val="28"/>
          <w:szCs w:val="28"/>
        </w:rPr>
      </w:pPr>
    </w:p>
    <w:p w:rsidR="00163F0A" w:rsidRPr="00BB00B5" w:rsidRDefault="00163F0A" w:rsidP="00BB00B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BB00B5">
        <w:rPr>
          <w:rFonts w:ascii="Times New Roman" w:hAnsi="Times New Roman" w:cs="Times New Roman"/>
          <w:color w:val="000000"/>
          <w:sz w:val="28"/>
          <w:szCs w:val="28"/>
        </w:rPr>
        <w:t>Налогом</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признается обязательный индивидуально безвозмездный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платеж,</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взимаемый с организаций и физических лиц в форме отчуждения принадлежащих</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им на праве собственности, хозяйственного ведения или</w:t>
      </w:r>
      <w:r w:rsidR="00D04D68"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оперативного</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управления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денежных средств в республиканский и (или) местные бюджеты. Сбором (пошлиной)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признается</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обязательный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платеж</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 республиканский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(или) местные бюджеты, взимаемый с организаций и физических</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лиц,</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как правило, в виде одного из условий совершения в</w:t>
      </w:r>
      <w:r w:rsidR="006612C3" w:rsidRP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отношении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их</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государственными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органами,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том</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числе</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местными Советами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депутатов,</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исполнительными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 распорядительными органами, иными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уполномоченными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организациями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должностными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лицами, юридически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значимых</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действий,</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включая предоставление определенных прав</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или</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выдачу</w:t>
      </w:r>
      <w:r w:rsidR="00BB00B5">
        <w:rPr>
          <w:rFonts w:ascii="Times New Roman" w:hAnsi="Times New Roman" w:cs="Times New Roman"/>
          <w:color w:val="000000"/>
          <w:sz w:val="28"/>
          <w:szCs w:val="28"/>
        </w:rPr>
        <w:t xml:space="preserve"> </w:t>
      </w:r>
      <w:r w:rsidRPr="00BB00B5">
        <w:rPr>
          <w:rFonts w:ascii="Times New Roman" w:hAnsi="Times New Roman" w:cs="Times New Roman"/>
          <w:color w:val="000000"/>
          <w:sz w:val="28"/>
          <w:szCs w:val="28"/>
        </w:rPr>
        <w:t xml:space="preserve">специальных разрешений (лицензий), либо в связи с перемещением товаров через таможенную границу Республики Беларусь. </w:t>
      </w:r>
    </w:p>
    <w:p w:rsidR="00163F0A" w:rsidRPr="00BB00B5" w:rsidRDefault="00163F0A" w:rsidP="00BB00B5">
      <w:pPr>
        <w:spacing w:after="0"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В ходе исследования организации учета налогов и других платежей в КУП «</w:t>
      </w:r>
      <w:r w:rsidR="006612C3" w:rsidRPr="00BB00B5">
        <w:rPr>
          <w:rFonts w:ascii="Times New Roman" w:hAnsi="Times New Roman" w:cs="Times New Roman"/>
          <w:sz w:val="28"/>
          <w:szCs w:val="28"/>
        </w:rPr>
        <w:t>Золотая житница» можно сделать вывод</w:t>
      </w:r>
      <w:r w:rsidRPr="00BB00B5">
        <w:rPr>
          <w:rFonts w:ascii="Times New Roman" w:hAnsi="Times New Roman" w:cs="Times New Roman"/>
          <w:sz w:val="28"/>
          <w:szCs w:val="28"/>
        </w:rPr>
        <w:t>, что состояние бухгалтерского учета и исчисления налогов и платежей в КУП «Золотая житница» является удовлетворительным. Организацией соблюдается порядок и сроки исчисления, предоставления в органы налоговой инспекции и перечисления налогов и налоговых платежей в соответствии</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с действующим законодательством. Операции по учету налогов своевременно и правильно отражаются на счетах бухгалтерского учета</w:t>
      </w:r>
      <w:r w:rsidR="00BB00B5">
        <w:rPr>
          <w:rFonts w:ascii="Times New Roman" w:hAnsi="Times New Roman" w:cs="Times New Roman"/>
          <w:sz w:val="28"/>
          <w:szCs w:val="28"/>
        </w:rPr>
        <w:t xml:space="preserve"> </w:t>
      </w:r>
      <w:r w:rsidRPr="00BB00B5">
        <w:rPr>
          <w:rFonts w:ascii="Times New Roman" w:hAnsi="Times New Roman" w:cs="Times New Roman"/>
          <w:sz w:val="28"/>
          <w:szCs w:val="28"/>
        </w:rPr>
        <w:t>в соответствии с Типовым планом счетов бухгалтерского учета и инструкцией по его применению.</w:t>
      </w:r>
    </w:p>
    <w:p w:rsidR="00163F0A" w:rsidRPr="00BB00B5" w:rsidRDefault="00163F0A" w:rsidP="00BB00B5">
      <w:pPr>
        <w:pStyle w:val="aa"/>
        <w:spacing w:line="360" w:lineRule="auto"/>
        <w:ind w:firstLine="709"/>
        <w:jc w:val="both"/>
        <w:rPr>
          <w:rFonts w:ascii="Times New Roman" w:hAnsi="Times New Roman" w:cs="Times New Roman"/>
          <w:sz w:val="28"/>
          <w:szCs w:val="28"/>
        </w:rPr>
      </w:pPr>
      <w:r w:rsidRPr="00BB00B5">
        <w:rPr>
          <w:rFonts w:ascii="Times New Roman" w:hAnsi="Times New Roman" w:cs="Times New Roman"/>
          <w:sz w:val="28"/>
          <w:szCs w:val="28"/>
        </w:rPr>
        <w:t>Исходя из изложенного выше</w:t>
      </w:r>
      <w:r w:rsidR="006612C3" w:rsidRPr="00BB00B5">
        <w:rPr>
          <w:rFonts w:ascii="Times New Roman" w:hAnsi="Times New Roman" w:cs="Times New Roman"/>
          <w:sz w:val="28"/>
          <w:szCs w:val="28"/>
        </w:rPr>
        <w:t>,</w:t>
      </w:r>
      <w:r w:rsidRPr="00BB00B5">
        <w:rPr>
          <w:rFonts w:ascii="Times New Roman" w:hAnsi="Times New Roman" w:cs="Times New Roman"/>
          <w:sz w:val="28"/>
          <w:szCs w:val="28"/>
        </w:rPr>
        <w:t xml:space="preserve"> для исследуем</w:t>
      </w:r>
      <w:r w:rsidR="003B2743" w:rsidRPr="00BB00B5">
        <w:rPr>
          <w:rFonts w:ascii="Times New Roman" w:hAnsi="Times New Roman" w:cs="Times New Roman"/>
          <w:sz w:val="28"/>
          <w:szCs w:val="28"/>
        </w:rPr>
        <w:t>ого предприятия</w:t>
      </w:r>
      <w:r w:rsidR="006612C3" w:rsidRPr="00BB00B5">
        <w:rPr>
          <w:rFonts w:ascii="Times New Roman" w:hAnsi="Times New Roman" w:cs="Times New Roman"/>
          <w:sz w:val="28"/>
          <w:szCs w:val="28"/>
        </w:rPr>
        <w:t>,</w:t>
      </w:r>
      <w:r w:rsidR="003B2743" w:rsidRPr="00BB00B5">
        <w:rPr>
          <w:rFonts w:ascii="Times New Roman" w:hAnsi="Times New Roman" w:cs="Times New Roman"/>
          <w:sz w:val="28"/>
          <w:szCs w:val="28"/>
        </w:rPr>
        <w:t xml:space="preserve"> автор курсов</w:t>
      </w:r>
      <w:r w:rsidRPr="00BB00B5">
        <w:rPr>
          <w:rFonts w:ascii="Times New Roman" w:hAnsi="Times New Roman" w:cs="Times New Roman"/>
          <w:sz w:val="28"/>
          <w:szCs w:val="28"/>
        </w:rPr>
        <w:t>ой работы рекомендует для облегчения расчетов применять бухгалтерские программы, что значительно усовершенствует работу по учету налогов и платежей в бюджет.</w:t>
      </w:r>
    </w:p>
    <w:p w:rsidR="00885E82" w:rsidRPr="00BB00B5" w:rsidRDefault="00885E82" w:rsidP="00BB00B5">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885E82" w:rsidRPr="00BB00B5" w:rsidRDefault="00117783" w:rsidP="0011778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885E82" w:rsidRPr="00BB00B5">
        <w:rPr>
          <w:rFonts w:ascii="Times New Roman" w:hAnsi="Times New Roman" w:cs="Times New Roman"/>
          <w:b/>
          <w:bCs/>
          <w:sz w:val="28"/>
          <w:szCs w:val="28"/>
        </w:rPr>
        <w:t>СПИСОК ИСПОЛЬЗОВАННЫХ ИСТОЧНИКОВ</w:t>
      </w:r>
    </w:p>
    <w:p w:rsidR="00885E82" w:rsidRPr="00BB00B5" w:rsidRDefault="00885E82" w:rsidP="00BB00B5">
      <w:pPr>
        <w:autoSpaceDE w:val="0"/>
        <w:autoSpaceDN w:val="0"/>
        <w:adjustRightInd w:val="0"/>
        <w:spacing w:after="0" w:line="360" w:lineRule="auto"/>
        <w:ind w:firstLine="709"/>
        <w:jc w:val="both"/>
        <w:rPr>
          <w:rFonts w:ascii="Times New Roman" w:hAnsi="Times New Roman" w:cs="Times New Roman"/>
          <w:sz w:val="28"/>
          <w:szCs w:val="28"/>
        </w:rPr>
      </w:pPr>
    </w:p>
    <w:p w:rsidR="00885E82" w:rsidRPr="00117783" w:rsidRDefault="00885E82" w:rsidP="00117783">
      <w:pPr>
        <w:pStyle w:val="a4"/>
        <w:numPr>
          <w:ilvl w:val="0"/>
          <w:numId w:val="8"/>
        </w:numPr>
        <w:tabs>
          <w:tab w:val="left" w:pos="360"/>
          <w:tab w:val="left" w:pos="1080"/>
        </w:tabs>
        <w:spacing w:after="0" w:line="360" w:lineRule="auto"/>
        <w:ind w:left="0" w:firstLine="0"/>
        <w:rPr>
          <w:rFonts w:ascii="Times New Roman" w:hAnsi="Times New Roman" w:cs="Times New Roman"/>
          <w:sz w:val="28"/>
          <w:szCs w:val="28"/>
        </w:rPr>
      </w:pPr>
      <w:r w:rsidRPr="00BB00B5">
        <w:rPr>
          <w:rFonts w:ascii="Times New Roman" w:hAnsi="Times New Roman" w:cs="Times New Roman"/>
          <w:sz w:val="28"/>
          <w:szCs w:val="28"/>
        </w:rPr>
        <w:t xml:space="preserve"> </w:t>
      </w:r>
      <w:r w:rsidRPr="00117783">
        <w:rPr>
          <w:rFonts w:ascii="Times New Roman" w:hAnsi="Times New Roman" w:cs="Times New Roman"/>
          <w:sz w:val="28"/>
          <w:szCs w:val="28"/>
        </w:rPr>
        <w:t>Бухгалтерский учет: Учеб. пособие/ О.А. Левкович, Н.И. Бурцева, Ю.И. Акулич; Под общ. ред. О.А. Левкович. Мн.: Техноперспектива, 2003. 446 с.</w:t>
      </w:r>
    </w:p>
    <w:p w:rsidR="00885E82" w:rsidRPr="00117783" w:rsidRDefault="00885E82" w:rsidP="00117783">
      <w:pPr>
        <w:pStyle w:val="a4"/>
        <w:numPr>
          <w:ilvl w:val="0"/>
          <w:numId w:val="8"/>
        </w:numPr>
        <w:tabs>
          <w:tab w:val="left" w:pos="360"/>
          <w:tab w:val="left" w:pos="1080"/>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Закон Республики Беларусь «О бюджете Республики Беларусь на 2007год» от 29.12.2006 № 191-З</w:t>
      </w:r>
      <w:r w:rsidR="00BB00B5" w:rsidRPr="00117783">
        <w:rPr>
          <w:rFonts w:ascii="Times New Roman" w:hAnsi="Times New Roman" w:cs="Times New Roman"/>
          <w:sz w:val="28"/>
          <w:szCs w:val="28"/>
        </w:rPr>
        <w:t xml:space="preserve"> </w:t>
      </w:r>
      <w:r w:rsidRPr="00117783">
        <w:rPr>
          <w:rFonts w:ascii="Times New Roman" w:hAnsi="Times New Roman" w:cs="Times New Roman"/>
          <w:sz w:val="28"/>
          <w:szCs w:val="28"/>
        </w:rPr>
        <w:t>Принят Палатой представителей 11 декабря 2006 года Одобрен Советом Республики 20 декабря 2006 года</w:t>
      </w:r>
      <w:r w:rsidR="00BB00B5" w:rsidRPr="00117783">
        <w:rPr>
          <w:rFonts w:ascii="Times New Roman" w:hAnsi="Times New Roman" w:cs="Times New Roman"/>
          <w:sz w:val="28"/>
          <w:szCs w:val="28"/>
        </w:rPr>
        <w:t xml:space="preserve"> </w:t>
      </w:r>
      <w:r w:rsidRPr="00117783">
        <w:rPr>
          <w:rFonts w:ascii="Times New Roman" w:hAnsi="Times New Roman" w:cs="Times New Roman"/>
          <w:sz w:val="28"/>
          <w:szCs w:val="28"/>
        </w:rPr>
        <w:t xml:space="preserve">- Национальный реестр правовых актов Республики Беларусь № 3 от 8 января 2007 г . (рег. номер 2/1288) – </w:t>
      </w:r>
      <w:r w:rsidRPr="00E72C4C">
        <w:rPr>
          <w:rFonts w:ascii="Times New Roman" w:hAnsi="Times New Roman" w:cs="Times New Roman"/>
          <w:sz w:val="28"/>
          <w:szCs w:val="28"/>
          <w:lang w:val="en-US"/>
        </w:rPr>
        <w:t>www</w:t>
      </w:r>
      <w:r w:rsidRPr="00E72C4C">
        <w:rPr>
          <w:rFonts w:ascii="Times New Roman" w:hAnsi="Times New Roman" w:cs="Times New Roman"/>
          <w:sz w:val="28"/>
          <w:szCs w:val="28"/>
        </w:rPr>
        <w:t>.</w:t>
      </w:r>
      <w:r w:rsidRPr="00E72C4C">
        <w:rPr>
          <w:rFonts w:ascii="Times New Roman" w:hAnsi="Times New Roman" w:cs="Times New Roman"/>
          <w:sz w:val="28"/>
          <w:szCs w:val="28"/>
          <w:lang w:val="en-US"/>
        </w:rPr>
        <w:t>pravo</w:t>
      </w:r>
      <w:r w:rsidRPr="00E72C4C">
        <w:rPr>
          <w:rFonts w:ascii="Times New Roman" w:hAnsi="Times New Roman" w:cs="Times New Roman"/>
          <w:sz w:val="28"/>
          <w:szCs w:val="28"/>
        </w:rPr>
        <w:t>.</w:t>
      </w:r>
      <w:r w:rsidRPr="00E72C4C">
        <w:rPr>
          <w:rFonts w:ascii="Times New Roman" w:hAnsi="Times New Roman" w:cs="Times New Roman"/>
          <w:sz w:val="28"/>
          <w:szCs w:val="28"/>
          <w:lang w:val="en-US"/>
        </w:rPr>
        <w:t>by</w:t>
      </w:r>
    </w:p>
    <w:p w:rsidR="00885E82" w:rsidRPr="00117783" w:rsidRDefault="00885E82" w:rsidP="00117783">
      <w:pPr>
        <w:pStyle w:val="a4"/>
        <w:numPr>
          <w:ilvl w:val="0"/>
          <w:numId w:val="8"/>
        </w:numPr>
        <w:tabs>
          <w:tab w:val="left" w:pos="360"/>
          <w:tab w:val="left" w:pos="1080"/>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 xml:space="preserve">Закон Республики Беларусь «О бухгалтерском учете </w:t>
      </w:r>
      <w:r w:rsidR="00A52652" w:rsidRPr="00117783">
        <w:rPr>
          <w:rFonts w:ascii="Times New Roman" w:hAnsi="Times New Roman" w:cs="Times New Roman"/>
          <w:sz w:val="28"/>
          <w:szCs w:val="28"/>
        </w:rPr>
        <w:t>и отчетности» в редакции З</w:t>
      </w:r>
      <w:r w:rsidRPr="00117783">
        <w:rPr>
          <w:rFonts w:ascii="Times New Roman" w:hAnsi="Times New Roman" w:cs="Times New Roman"/>
          <w:sz w:val="28"/>
          <w:szCs w:val="28"/>
        </w:rPr>
        <w:t xml:space="preserve">акона от 29 декабря 2006г. № 188-З – </w:t>
      </w:r>
      <w:r w:rsidRPr="00E72C4C">
        <w:rPr>
          <w:rFonts w:ascii="Times New Roman" w:hAnsi="Times New Roman" w:cs="Times New Roman"/>
          <w:sz w:val="28"/>
          <w:szCs w:val="28"/>
          <w:lang w:val="en-US"/>
        </w:rPr>
        <w:t>www</w:t>
      </w:r>
      <w:r w:rsidRPr="00E72C4C">
        <w:rPr>
          <w:rFonts w:ascii="Times New Roman" w:hAnsi="Times New Roman" w:cs="Times New Roman"/>
          <w:sz w:val="28"/>
          <w:szCs w:val="28"/>
        </w:rPr>
        <w:t>.</w:t>
      </w:r>
      <w:r w:rsidRPr="00E72C4C">
        <w:rPr>
          <w:rFonts w:ascii="Times New Roman" w:hAnsi="Times New Roman" w:cs="Times New Roman"/>
          <w:sz w:val="28"/>
          <w:szCs w:val="28"/>
          <w:lang w:val="en-US"/>
        </w:rPr>
        <w:t>pravo</w:t>
      </w:r>
      <w:r w:rsidRPr="00E72C4C">
        <w:rPr>
          <w:rFonts w:ascii="Times New Roman" w:hAnsi="Times New Roman" w:cs="Times New Roman"/>
          <w:sz w:val="28"/>
          <w:szCs w:val="28"/>
        </w:rPr>
        <w:t>.</w:t>
      </w:r>
      <w:r w:rsidRPr="00E72C4C">
        <w:rPr>
          <w:rFonts w:ascii="Times New Roman" w:hAnsi="Times New Roman" w:cs="Times New Roman"/>
          <w:sz w:val="28"/>
          <w:szCs w:val="28"/>
          <w:lang w:val="en-US"/>
        </w:rPr>
        <w:t>by</w:t>
      </w:r>
    </w:p>
    <w:p w:rsidR="00CB32B5" w:rsidRPr="00117783" w:rsidRDefault="00CB32B5" w:rsidP="00117783">
      <w:pPr>
        <w:pStyle w:val="a4"/>
        <w:numPr>
          <w:ilvl w:val="0"/>
          <w:numId w:val="8"/>
        </w:numPr>
        <w:tabs>
          <w:tab w:val="left" w:pos="360"/>
          <w:tab w:val="left" w:pos="1080"/>
          <w:tab w:val="left" w:pos="1418"/>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Указ Президента Республики Беларусь от 21.06.2007 N 287 "О налогообложении продовольственных товаров и товаров для детей"</w:t>
      </w:r>
    </w:p>
    <w:p w:rsidR="00885E82" w:rsidRPr="00117783" w:rsidRDefault="00885E82" w:rsidP="00117783">
      <w:pPr>
        <w:pStyle w:val="a4"/>
        <w:numPr>
          <w:ilvl w:val="0"/>
          <w:numId w:val="8"/>
        </w:numPr>
        <w:tabs>
          <w:tab w:val="left" w:pos="360"/>
          <w:tab w:val="left" w:pos="1080"/>
          <w:tab w:val="left" w:pos="1418"/>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Аудит и ревизия: Учебник/ Г.М. Пупко</w:t>
      </w:r>
      <w:r w:rsidR="00BB00B5" w:rsidRPr="00117783">
        <w:rPr>
          <w:rFonts w:ascii="Times New Roman" w:hAnsi="Times New Roman" w:cs="Times New Roman"/>
          <w:sz w:val="28"/>
          <w:szCs w:val="28"/>
        </w:rPr>
        <w:t xml:space="preserve"> </w:t>
      </w:r>
      <w:r w:rsidRPr="00117783">
        <w:rPr>
          <w:rFonts w:ascii="Times New Roman" w:hAnsi="Times New Roman" w:cs="Times New Roman"/>
          <w:sz w:val="28"/>
          <w:szCs w:val="28"/>
        </w:rPr>
        <w:t xml:space="preserve">– Мн.: Книжный Дом; Мисанта, 2005. </w:t>
      </w:r>
    </w:p>
    <w:p w:rsidR="00885E82" w:rsidRPr="00117783" w:rsidRDefault="00885E82" w:rsidP="00117783">
      <w:pPr>
        <w:pStyle w:val="a4"/>
        <w:numPr>
          <w:ilvl w:val="0"/>
          <w:numId w:val="8"/>
        </w:numPr>
        <w:tabs>
          <w:tab w:val="left" w:pos="360"/>
          <w:tab w:val="left" w:pos="1080"/>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Аудиторская деятельность на территории Республики Беларусь. – Мн.: ООО «Информпресс», 2006.</w:t>
      </w:r>
    </w:p>
    <w:p w:rsidR="00885E82" w:rsidRPr="00117783" w:rsidRDefault="00885E82"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Закон «О налоге на добавленную стоимость» от 19.12.1991г. №1321-</w:t>
      </w:r>
      <w:r w:rsidRPr="00117783">
        <w:rPr>
          <w:sz w:val="28"/>
          <w:szCs w:val="28"/>
          <w:lang w:val="en-US"/>
        </w:rPr>
        <w:t>XII</w:t>
      </w:r>
      <w:r w:rsidR="00BB00B5" w:rsidRPr="00117783">
        <w:rPr>
          <w:sz w:val="28"/>
          <w:szCs w:val="28"/>
        </w:rPr>
        <w:t xml:space="preserve"> </w:t>
      </w:r>
      <w:r w:rsidRPr="00E72C4C">
        <w:rPr>
          <w:sz w:val="28"/>
          <w:szCs w:val="28"/>
          <w:lang w:val="en-US"/>
        </w:rPr>
        <w:t>www</w:t>
      </w:r>
      <w:r w:rsidRPr="00E72C4C">
        <w:rPr>
          <w:sz w:val="28"/>
          <w:szCs w:val="28"/>
        </w:rPr>
        <w:t>.</w:t>
      </w:r>
      <w:r w:rsidRPr="00E72C4C">
        <w:rPr>
          <w:sz w:val="28"/>
          <w:szCs w:val="28"/>
          <w:lang w:val="en-US"/>
        </w:rPr>
        <w:t>nalog</w:t>
      </w:r>
      <w:r w:rsidRPr="00E72C4C">
        <w:rPr>
          <w:sz w:val="28"/>
          <w:szCs w:val="28"/>
        </w:rPr>
        <w:t>.</w:t>
      </w:r>
      <w:r w:rsidRPr="00E72C4C">
        <w:rPr>
          <w:sz w:val="28"/>
          <w:szCs w:val="28"/>
          <w:lang w:val="en-US"/>
        </w:rPr>
        <w:t>by</w:t>
      </w:r>
    </w:p>
    <w:p w:rsidR="00885E82" w:rsidRPr="00117783" w:rsidRDefault="00885E82"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Заяц Н. Е “Теория налогов”: Учеб. пособие. Мн.: БГЭУ, 2003. 350с.</w:t>
      </w:r>
    </w:p>
    <w:p w:rsidR="00885E82" w:rsidRPr="00117783" w:rsidRDefault="00885E82"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Киреева Е. Ф. Налоговые пространства в условиях экономической интеграции: теория, методология и практика: Автореферат на соискание ученой степени доктора</w:t>
      </w:r>
      <w:r w:rsidR="00BB00B5" w:rsidRPr="00117783">
        <w:rPr>
          <w:sz w:val="28"/>
          <w:szCs w:val="28"/>
        </w:rPr>
        <w:t xml:space="preserve"> </w:t>
      </w:r>
      <w:r w:rsidRPr="00117783">
        <w:rPr>
          <w:sz w:val="28"/>
          <w:szCs w:val="28"/>
        </w:rPr>
        <w:t>экон. Наук 08.00.10/УО “Белорусский государственный экономический университет”. 2004.37с.</w:t>
      </w:r>
    </w:p>
    <w:p w:rsidR="00CA13A7" w:rsidRPr="00117783" w:rsidRDefault="00CA13A7" w:rsidP="00117783">
      <w:pPr>
        <w:pStyle w:val="HTML"/>
        <w:numPr>
          <w:ilvl w:val="0"/>
          <w:numId w:val="8"/>
        </w:numPr>
        <w:tabs>
          <w:tab w:val="left" w:pos="360"/>
          <w:tab w:val="left" w:pos="1080"/>
        </w:tabs>
        <w:spacing w:line="360" w:lineRule="auto"/>
        <w:ind w:left="0" w:firstLine="0"/>
        <w:rPr>
          <w:rFonts w:ascii="Times New Roman" w:hAnsi="Times New Roman" w:cs="Times New Roman"/>
          <w:color w:val="auto"/>
          <w:sz w:val="28"/>
          <w:szCs w:val="28"/>
        </w:rPr>
      </w:pPr>
      <w:r w:rsidRPr="00117783">
        <w:rPr>
          <w:rFonts w:ascii="Times New Roman" w:hAnsi="Times New Roman" w:cs="Times New Roman"/>
          <w:color w:val="auto"/>
          <w:sz w:val="28"/>
          <w:szCs w:val="28"/>
        </w:rPr>
        <w:t>Постановление Министерства финансов</w:t>
      </w:r>
      <w:r w:rsidR="00BB00B5" w:rsidRPr="00117783">
        <w:rPr>
          <w:rFonts w:ascii="Times New Roman" w:hAnsi="Times New Roman" w:cs="Times New Roman"/>
          <w:color w:val="auto"/>
          <w:sz w:val="28"/>
          <w:szCs w:val="28"/>
        </w:rPr>
        <w:t xml:space="preserve"> </w:t>
      </w:r>
      <w:r w:rsidRPr="00117783">
        <w:rPr>
          <w:rFonts w:ascii="Times New Roman" w:hAnsi="Times New Roman" w:cs="Times New Roman"/>
          <w:color w:val="auto"/>
          <w:sz w:val="28"/>
          <w:szCs w:val="28"/>
        </w:rPr>
        <w:t>РБ от 14.05.2001 № 53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 в редакции постановления Министерства финансов от 28 июня 2007 г.</w:t>
      </w:r>
      <w:r w:rsidR="00BB00B5" w:rsidRPr="00117783">
        <w:rPr>
          <w:rFonts w:ascii="Times New Roman" w:hAnsi="Times New Roman" w:cs="Times New Roman"/>
          <w:color w:val="auto"/>
          <w:sz w:val="28"/>
          <w:szCs w:val="28"/>
        </w:rPr>
        <w:t xml:space="preserve"> </w:t>
      </w:r>
      <w:r w:rsidRPr="00117783">
        <w:rPr>
          <w:rFonts w:ascii="Times New Roman" w:hAnsi="Times New Roman" w:cs="Times New Roman"/>
          <w:color w:val="auto"/>
          <w:sz w:val="28"/>
          <w:szCs w:val="28"/>
        </w:rPr>
        <w:t>107.</w:t>
      </w:r>
      <w:r w:rsidR="00BB00B5" w:rsidRPr="00117783">
        <w:rPr>
          <w:rFonts w:ascii="Times New Roman" w:hAnsi="Times New Roman" w:cs="Times New Roman"/>
          <w:color w:val="auto"/>
          <w:sz w:val="28"/>
          <w:szCs w:val="28"/>
        </w:rPr>
        <w:t xml:space="preserve"> </w:t>
      </w:r>
    </w:p>
    <w:p w:rsidR="00885E82" w:rsidRPr="00117783" w:rsidRDefault="00885E82" w:rsidP="00117783">
      <w:pPr>
        <w:pStyle w:val="a4"/>
        <w:numPr>
          <w:ilvl w:val="0"/>
          <w:numId w:val="8"/>
        </w:numPr>
        <w:tabs>
          <w:tab w:val="left" w:pos="360"/>
          <w:tab w:val="left" w:pos="1080"/>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 xml:space="preserve">Ревизия и аудит: Учеб. пособие/ Н.П. Дробышевский . – Мн.: ООО «Мисанта», 2004. </w:t>
      </w:r>
    </w:p>
    <w:p w:rsidR="00885E82" w:rsidRPr="00117783" w:rsidRDefault="00885E82" w:rsidP="00117783">
      <w:pPr>
        <w:pStyle w:val="a4"/>
        <w:numPr>
          <w:ilvl w:val="0"/>
          <w:numId w:val="8"/>
        </w:numPr>
        <w:tabs>
          <w:tab w:val="left" w:pos="360"/>
          <w:tab w:val="left" w:pos="1080"/>
        </w:tabs>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Ревизия и аудит: Учебный комплекс/В.А. Хмельницкий. – Мн.: Книжный Дом, 2005.</w:t>
      </w:r>
    </w:p>
    <w:p w:rsidR="00885E82" w:rsidRPr="00117783" w:rsidRDefault="00885E82"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Савицкая Г.В.</w:t>
      </w:r>
      <w:r w:rsidR="00BB00B5" w:rsidRPr="00117783">
        <w:rPr>
          <w:sz w:val="28"/>
          <w:szCs w:val="28"/>
        </w:rPr>
        <w:t xml:space="preserve"> </w:t>
      </w:r>
      <w:r w:rsidRPr="00117783">
        <w:rPr>
          <w:sz w:val="28"/>
          <w:szCs w:val="28"/>
        </w:rPr>
        <w:t>Анализ хозяйственной деятельности предприятия: Учеб.пособие/ Г.В. Савицкая. 6-е изд., перераб. и доп. Мн.: Новое знание, 2001. 704 с.</w:t>
      </w:r>
    </w:p>
    <w:p w:rsidR="00BE07CC" w:rsidRPr="00117783" w:rsidRDefault="00BE07CC"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Налоговый Кодекс Республики Беларусь 19 декабря 2002 г. N 166-З</w:t>
      </w:r>
    </w:p>
    <w:p w:rsidR="00885E82" w:rsidRPr="00117783" w:rsidRDefault="00885E82"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Технологии автоматизированной обработки учетно-аналитической информации: Учеб. Пособие/ Ю.Ю. Королев, Л.А. Попкова, Т.В. Прохорова и др. Мн.: УП “ИВЦ Минфина”, 2002. 352 с.</w:t>
      </w:r>
    </w:p>
    <w:p w:rsidR="00885E82" w:rsidRPr="00117783" w:rsidRDefault="00885E82" w:rsidP="00117783">
      <w:pPr>
        <w:pStyle w:val="a5"/>
        <w:numPr>
          <w:ilvl w:val="0"/>
          <w:numId w:val="8"/>
        </w:numPr>
        <w:tabs>
          <w:tab w:val="left" w:pos="360"/>
          <w:tab w:val="left" w:pos="1080"/>
        </w:tabs>
        <w:spacing w:after="0" w:line="360" w:lineRule="auto"/>
        <w:ind w:left="0" w:firstLine="0"/>
        <w:rPr>
          <w:sz w:val="28"/>
          <w:szCs w:val="28"/>
        </w:rPr>
      </w:pPr>
      <w:r w:rsidRPr="00117783">
        <w:rPr>
          <w:sz w:val="28"/>
          <w:szCs w:val="28"/>
        </w:rPr>
        <w:t>Учет по международным стандартам: Учеб. пособие. 3-е издание / А.М. Гершун, И. В. Аверчев, Е. Б. Герасимова и др. ; под общ. ред. Л.В. Горбатовой. М.: Фонд развития бухгалтерского учета, Издательский дом “Бухгалтерский учет” , 2003. 504 с.</w:t>
      </w:r>
    </w:p>
    <w:p w:rsidR="0039270C" w:rsidRPr="00117783" w:rsidRDefault="0039270C" w:rsidP="00117783">
      <w:pPr>
        <w:numPr>
          <w:ilvl w:val="0"/>
          <w:numId w:val="8"/>
        </w:numPr>
        <w:tabs>
          <w:tab w:val="left" w:pos="360"/>
          <w:tab w:val="left" w:pos="1080"/>
        </w:tabs>
        <w:autoSpaceDE w:val="0"/>
        <w:autoSpaceDN w:val="0"/>
        <w:adjustRightInd w:val="0"/>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Указ Президента Республики Беларусь от 15.06.2006 № 397 (ред. от 15.09.2008) "О некоторых вопросах исчисления и уплаты акцизов и налога на добавленную стоимость" (вместе с "Положением о сроках уплаты в бюджет акцизов", "Положением об уплате акцизов при ввозе в Республику Беларусь товаров, подлежащих маркировке акцизными марками", "Положением о сроках уплаты в бюджет налога на добавленную стоимость", "Положением о некоторых особенностях применения налоговых вычетов и исчисления налоговой базы по налогу на добавленную стоимость", "Положением о порядке возврата сумм налога на добавленную стоимость", "Положением о порядке применения нулевой ставки налога на добавленную стоимость при реализации экспортируемых работ (услуг), а также при реализации на территорию Российской Федерации товаров, не происходящих с территории государств - участников таможенного союза")</w:t>
      </w:r>
    </w:p>
    <w:p w:rsidR="0039270C" w:rsidRPr="00117783" w:rsidRDefault="0039270C" w:rsidP="00117783">
      <w:pPr>
        <w:numPr>
          <w:ilvl w:val="0"/>
          <w:numId w:val="8"/>
        </w:numPr>
        <w:tabs>
          <w:tab w:val="left" w:pos="360"/>
          <w:tab w:val="left" w:pos="1080"/>
        </w:tabs>
        <w:autoSpaceDE w:val="0"/>
        <w:autoSpaceDN w:val="0"/>
        <w:adjustRightInd w:val="0"/>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 xml:space="preserve">Указ Президента Республики Беларусь от 28.08.2006 № 535 (ред. от 10.04.2008) "Об освобождении от обложения налогом на добавленную стоимость некоторых категорий товаров" (с изм. и доп., вступившими в силу с 01.05.2008) </w:t>
      </w:r>
    </w:p>
    <w:p w:rsidR="0039270C" w:rsidRPr="00117783" w:rsidRDefault="0039270C" w:rsidP="00117783">
      <w:pPr>
        <w:numPr>
          <w:ilvl w:val="0"/>
          <w:numId w:val="8"/>
        </w:numPr>
        <w:tabs>
          <w:tab w:val="left" w:pos="360"/>
          <w:tab w:val="left" w:pos="1080"/>
        </w:tabs>
        <w:autoSpaceDE w:val="0"/>
        <w:autoSpaceDN w:val="0"/>
        <w:adjustRightInd w:val="0"/>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Указ Президента Республики Беларусь от 31.12.2005 № 657</w:t>
      </w:r>
      <w:r w:rsidR="00BB00B5" w:rsidRPr="00117783">
        <w:rPr>
          <w:rFonts w:ascii="Times New Roman" w:hAnsi="Times New Roman" w:cs="Times New Roman"/>
          <w:sz w:val="28"/>
          <w:szCs w:val="28"/>
        </w:rPr>
        <w:t xml:space="preserve"> </w:t>
      </w:r>
      <w:r w:rsidRPr="00117783">
        <w:rPr>
          <w:rFonts w:ascii="Times New Roman" w:hAnsi="Times New Roman" w:cs="Times New Roman"/>
          <w:sz w:val="28"/>
          <w:szCs w:val="28"/>
        </w:rPr>
        <w:t>"О некоторых вопросах уплаты налога на добавленную стоимость и внесении дополнения в Указ Президента Республики Беларусь от 22 декабря 1997 г. № 650"</w:t>
      </w:r>
      <w:r w:rsidR="00BB00B5" w:rsidRPr="00117783">
        <w:rPr>
          <w:rFonts w:ascii="Times New Roman" w:hAnsi="Times New Roman" w:cs="Times New Roman"/>
          <w:sz w:val="28"/>
          <w:szCs w:val="28"/>
        </w:rPr>
        <w:t xml:space="preserve"> </w:t>
      </w:r>
      <w:r w:rsidRPr="00117783">
        <w:rPr>
          <w:rFonts w:ascii="Times New Roman" w:hAnsi="Times New Roman" w:cs="Times New Roman"/>
          <w:sz w:val="28"/>
          <w:szCs w:val="28"/>
        </w:rPr>
        <w:t>Постановление Министерства по налогам и сборам Республики Беларусь от 05.02.2007 № 22 (ред. от 23.01.2008) "Об утверждении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w:t>
      </w:r>
    </w:p>
    <w:p w:rsidR="0039270C" w:rsidRPr="00117783" w:rsidRDefault="0039270C" w:rsidP="00117783">
      <w:pPr>
        <w:numPr>
          <w:ilvl w:val="0"/>
          <w:numId w:val="8"/>
        </w:numPr>
        <w:tabs>
          <w:tab w:val="left" w:pos="360"/>
          <w:tab w:val="left" w:pos="1080"/>
        </w:tabs>
        <w:autoSpaceDE w:val="0"/>
        <w:autoSpaceDN w:val="0"/>
        <w:adjustRightInd w:val="0"/>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Постановление Министерства финансов Республики Беларусь от 16.12.2003 № 176 (ред. от 31.12.2004) "Об утверждении инструкции о порядке отражения в бухгалтерском учете налога на добавленную стоимость"</w:t>
      </w:r>
    </w:p>
    <w:p w:rsidR="0039270C" w:rsidRPr="00117783" w:rsidRDefault="0039270C" w:rsidP="00117783">
      <w:pPr>
        <w:numPr>
          <w:ilvl w:val="0"/>
          <w:numId w:val="8"/>
        </w:numPr>
        <w:tabs>
          <w:tab w:val="left" w:pos="360"/>
          <w:tab w:val="left" w:pos="1080"/>
        </w:tabs>
        <w:autoSpaceDE w:val="0"/>
        <w:autoSpaceDN w:val="0"/>
        <w:adjustRightInd w:val="0"/>
        <w:spacing w:after="0" w:line="360" w:lineRule="auto"/>
        <w:ind w:left="0" w:firstLine="0"/>
        <w:rPr>
          <w:rFonts w:ascii="Times New Roman" w:hAnsi="Times New Roman" w:cs="Times New Roman"/>
          <w:sz w:val="28"/>
          <w:szCs w:val="28"/>
        </w:rPr>
      </w:pPr>
      <w:r w:rsidRPr="00117783">
        <w:rPr>
          <w:rFonts w:ascii="Times New Roman" w:hAnsi="Times New Roman" w:cs="Times New Roman"/>
          <w:sz w:val="28"/>
          <w:szCs w:val="28"/>
        </w:rPr>
        <w:t>Постановление Министерства финансов Республики Беларусь от 05.06.2003 № 91 (ред. от 09.07.2004) "Об утверждении бланка счета-фактуры по налогу на добавленную стоимость формы СФ-1 и Инструкции о порядке его заполнения"</w:t>
      </w:r>
      <w:bookmarkStart w:id="0" w:name="_GoBack"/>
      <w:bookmarkEnd w:id="0"/>
    </w:p>
    <w:sectPr w:rsidR="0039270C" w:rsidRPr="00117783" w:rsidSect="00BB00B5">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992" w:rsidRDefault="00146992" w:rsidP="00885E82">
      <w:pPr>
        <w:spacing w:after="0" w:line="240" w:lineRule="auto"/>
      </w:pPr>
      <w:r>
        <w:separator/>
      </w:r>
    </w:p>
  </w:endnote>
  <w:endnote w:type="continuationSeparator" w:id="0">
    <w:p w:rsidR="00146992" w:rsidRDefault="00146992" w:rsidP="0088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59" w:rsidRDefault="00E72C4C">
    <w:pPr>
      <w:pStyle w:val="af1"/>
      <w:jc w:val="right"/>
    </w:pPr>
    <w:r>
      <w:rPr>
        <w:noProof/>
      </w:rPr>
      <w:t>1</w:t>
    </w:r>
  </w:p>
  <w:p w:rsidR="00870059" w:rsidRDefault="0087005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992" w:rsidRDefault="00146992" w:rsidP="00885E82">
      <w:pPr>
        <w:spacing w:after="0" w:line="240" w:lineRule="auto"/>
      </w:pPr>
      <w:r>
        <w:separator/>
      </w:r>
    </w:p>
  </w:footnote>
  <w:footnote w:type="continuationSeparator" w:id="0">
    <w:p w:rsidR="00146992" w:rsidRDefault="00146992" w:rsidP="00885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C89"/>
    <w:multiLevelType w:val="hybridMultilevel"/>
    <w:tmpl w:val="10C22DE6"/>
    <w:lvl w:ilvl="0" w:tplc="93AA7AD6">
      <w:start w:val="2"/>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1C76FDC"/>
    <w:multiLevelType w:val="hybridMultilevel"/>
    <w:tmpl w:val="2F4A89B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28F4AC9"/>
    <w:multiLevelType w:val="hybridMultilevel"/>
    <w:tmpl w:val="6A60509C"/>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6675B48"/>
    <w:multiLevelType w:val="hybridMultilevel"/>
    <w:tmpl w:val="2A0A100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0B4621FF"/>
    <w:multiLevelType w:val="multilevel"/>
    <w:tmpl w:val="7F78B61C"/>
    <w:lvl w:ilvl="0">
      <w:start w:val="1"/>
      <w:numFmt w:val="decimal"/>
      <w:lvlText w:val="%1."/>
      <w:lvlJc w:val="left"/>
      <w:pPr>
        <w:ind w:left="927" w:hanging="360"/>
      </w:pPr>
      <w:rPr>
        <w:rFonts w:hint="default"/>
      </w:rPr>
    </w:lvl>
    <w:lvl w:ilvl="1">
      <w:start w:val="2"/>
      <w:numFmt w:val="decimal"/>
      <w:isLgl/>
      <w:lvlText w:val="%1.%2"/>
      <w:lvlJc w:val="left"/>
      <w:pPr>
        <w:ind w:left="1864" w:hanging="1155"/>
      </w:pPr>
      <w:rPr>
        <w:rFonts w:hint="default"/>
      </w:rPr>
    </w:lvl>
    <w:lvl w:ilvl="2">
      <w:start w:val="1"/>
      <w:numFmt w:val="decimal"/>
      <w:isLgl/>
      <w:lvlText w:val="%1.%2.%3"/>
      <w:lvlJc w:val="left"/>
      <w:pPr>
        <w:ind w:left="2006" w:hanging="1155"/>
      </w:pPr>
      <w:rPr>
        <w:rFonts w:hint="default"/>
      </w:rPr>
    </w:lvl>
    <w:lvl w:ilvl="3">
      <w:start w:val="1"/>
      <w:numFmt w:val="decimal"/>
      <w:isLgl/>
      <w:lvlText w:val="%1.%2.%3.%4"/>
      <w:lvlJc w:val="left"/>
      <w:pPr>
        <w:ind w:left="2148" w:hanging="1155"/>
      </w:pPr>
      <w:rPr>
        <w:rFonts w:hint="default"/>
      </w:rPr>
    </w:lvl>
    <w:lvl w:ilvl="4">
      <w:start w:val="1"/>
      <w:numFmt w:val="decimal"/>
      <w:isLgl/>
      <w:lvlText w:val="%1.%2.%3.%4.%5"/>
      <w:lvlJc w:val="left"/>
      <w:pPr>
        <w:ind w:left="2290" w:hanging="115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nsid w:val="0BEE4EFC"/>
    <w:multiLevelType w:val="hybridMultilevel"/>
    <w:tmpl w:val="AEEAFBC2"/>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0F933D62"/>
    <w:multiLevelType w:val="hybridMultilevel"/>
    <w:tmpl w:val="B3EC18A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1644C1D"/>
    <w:multiLevelType w:val="hybridMultilevel"/>
    <w:tmpl w:val="7D48AE4E"/>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13346A6B"/>
    <w:multiLevelType w:val="hybridMultilevel"/>
    <w:tmpl w:val="CCAEC39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14746981"/>
    <w:multiLevelType w:val="hybridMultilevel"/>
    <w:tmpl w:val="AB4E7C9C"/>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194E0579"/>
    <w:multiLevelType w:val="hybridMultilevel"/>
    <w:tmpl w:val="27CC3F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19592003"/>
    <w:multiLevelType w:val="hybridMultilevel"/>
    <w:tmpl w:val="B0EE2CE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35933C6"/>
    <w:multiLevelType w:val="hybridMultilevel"/>
    <w:tmpl w:val="CE72A75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8DC28FA"/>
    <w:multiLevelType w:val="hybridMultilevel"/>
    <w:tmpl w:val="6B82B9C2"/>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29D62AAD"/>
    <w:multiLevelType w:val="hybridMultilevel"/>
    <w:tmpl w:val="B6CEAE7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0986C5C"/>
    <w:multiLevelType w:val="hybridMultilevel"/>
    <w:tmpl w:val="836EA4B2"/>
    <w:lvl w:ilvl="0" w:tplc="93AA7AD6">
      <w:start w:val="2"/>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4B704F2"/>
    <w:multiLevelType w:val="hybridMultilevel"/>
    <w:tmpl w:val="C4D0196C"/>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7E46BCF"/>
    <w:multiLevelType w:val="hybridMultilevel"/>
    <w:tmpl w:val="91AAB8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7B4CD3"/>
    <w:multiLevelType w:val="hybridMultilevel"/>
    <w:tmpl w:val="488EF73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43357DDE"/>
    <w:multiLevelType w:val="hybridMultilevel"/>
    <w:tmpl w:val="3B9A0F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3361114"/>
    <w:multiLevelType w:val="hybridMultilevel"/>
    <w:tmpl w:val="BF2C764E"/>
    <w:lvl w:ilvl="0" w:tplc="93AA7AD6">
      <w:start w:val="2"/>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575D4C66"/>
    <w:multiLevelType w:val="hybridMultilevel"/>
    <w:tmpl w:val="329A96D6"/>
    <w:lvl w:ilvl="0" w:tplc="93AA7AD6">
      <w:start w:val="2"/>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64067D13"/>
    <w:multiLevelType w:val="hybridMultilevel"/>
    <w:tmpl w:val="175A1620"/>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6508435C"/>
    <w:multiLevelType w:val="hybridMultilevel"/>
    <w:tmpl w:val="B0B80848"/>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673475EB"/>
    <w:multiLevelType w:val="hybridMultilevel"/>
    <w:tmpl w:val="B42EE464"/>
    <w:lvl w:ilvl="0" w:tplc="C28AB726">
      <w:start w:val="1"/>
      <w:numFmt w:val="decimal"/>
      <w:lvlText w:val="%1."/>
      <w:lvlJc w:val="left"/>
      <w:pPr>
        <w:ind w:left="2543" w:hanging="1125"/>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6A422C37"/>
    <w:multiLevelType w:val="hybridMultilevel"/>
    <w:tmpl w:val="FDD8E6F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6C571004"/>
    <w:multiLevelType w:val="hybridMultilevel"/>
    <w:tmpl w:val="01DC9FF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6E1D2CA7"/>
    <w:multiLevelType w:val="hybridMultilevel"/>
    <w:tmpl w:val="6C64D016"/>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72810B7B"/>
    <w:multiLevelType w:val="hybridMultilevel"/>
    <w:tmpl w:val="4C2A44B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76B6044F"/>
    <w:multiLevelType w:val="hybridMultilevel"/>
    <w:tmpl w:val="FB0A735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0">
    <w:nsid w:val="784F409D"/>
    <w:multiLevelType w:val="hybridMultilevel"/>
    <w:tmpl w:val="23BE780E"/>
    <w:lvl w:ilvl="0" w:tplc="93AA7AD6">
      <w:start w:val="2"/>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795465E3"/>
    <w:multiLevelType w:val="hybridMultilevel"/>
    <w:tmpl w:val="2724F332"/>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96904FA"/>
    <w:multiLevelType w:val="hybridMultilevel"/>
    <w:tmpl w:val="4D7E3C4E"/>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7E94469C"/>
    <w:multiLevelType w:val="hybridMultilevel"/>
    <w:tmpl w:val="2FD42C54"/>
    <w:lvl w:ilvl="0" w:tplc="0419000D">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20"/>
  </w:num>
  <w:num w:numId="2">
    <w:abstractNumId w:val="30"/>
  </w:num>
  <w:num w:numId="3">
    <w:abstractNumId w:val="21"/>
  </w:num>
  <w:num w:numId="4">
    <w:abstractNumId w:val="15"/>
  </w:num>
  <w:num w:numId="5">
    <w:abstractNumId w:val="4"/>
  </w:num>
  <w:num w:numId="6">
    <w:abstractNumId w:val="0"/>
  </w:num>
  <w:num w:numId="7">
    <w:abstractNumId w:val="10"/>
  </w:num>
  <w:num w:numId="8">
    <w:abstractNumId w:val="24"/>
  </w:num>
  <w:num w:numId="9">
    <w:abstractNumId w:val="17"/>
  </w:num>
  <w:num w:numId="10">
    <w:abstractNumId w:val="19"/>
  </w:num>
  <w:num w:numId="11">
    <w:abstractNumId w:val="29"/>
  </w:num>
  <w:num w:numId="12">
    <w:abstractNumId w:val="26"/>
  </w:num>
  <w:num w:numId="13">
    <w:abstractNumId w:val="6"/>
  </w:num>
  <w:num w:numId="14">
    <w:abstractNumId w:val="16"/>
  </w:num>
  <w:num w:numId="15">
    <w:abstractNumId w:val="23"/>
  </w:num>
  <w:num w:numId="16">
    <w:abstractNumId w:val="9"/>
  </w:num>
  <w:num w:numId="17">
    <w:abstractNumId w:val="1"/>
  </w:num>
  <w:num w:numId="18">
    <w:abstractNumId w:val="22"/>
  </w:num>
  <w:num w:numId="19">
    <w:abstractNumId w:val="3"/>
  </w:num>
  <w:num w:numId="20">
    <w:abstractNumId w:val="11"/>
  </w:num>
  <w:num w:numId="21">
    <w:abstractNumId w:val="33"/>
  </w:num>
  <w:num w:numId="22">
    <w:abstractNumId w:val="2"/>
  </w:num>
  <w:num w:numId="23">
    <w:abstractNumId w:val="25"/>
  </w:num>
  <w:num w:numId="24">
    <w:abstractNumId w:val="5"/>
  </w:num>
  <w:num w:numId="25">
    <w:abstractNumId w:val="32"/>
  </w:num>
  <w:num w:numId="26">
    <w:abstractNumId w:val="28"/>
  </w:num>
  <w:num w:numId="27">
    <w:abstractNumId w:val="7"/>
  </w:num>
  <w:num w:numId="28">
    <w:abstractNumId w:val="14"/>
  </w:num>
  <w:num w:numId="29">
    <w:abstractNumId w:val="8"/>
  </w:num>
  <w:num w:numId="30">
    <w:abstractNumId w:val="27"/>
  </w:num>
  <w:num w:numId="31">
    <w:abstractNumId w:val="13"/>
  </w:num>
  <w:num w:numId="32">
    <w:abstractNumId w:val="31"/>
  </w:num>
  <w:num w:numId="33">
    <w:abstractNumId w:val="1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2A2"/>
    <w:rsid w:val="00007AF5"/>
    <w:rsid w:val="000376AA"/>
    <w:rsid w:val="000744C1"/>
    <w:rsid w:val="00083312"/>
    <w:rsid w:val="000C36E7"/>
    <w:rsid w:val="000F09F3"/>
    <w:rsid w:val="000F4C6C"/>
    <w:rsid w:val="001031CA"/>
    <w:rsid w:val="00117783"/>
    <w:rsid w:val="00146992"/>
    <w:rsid w:val="00163F0A"/>
    <w:rsid w:val="00186213"/>
    <w:rsid w:val="001E7BBB"/>
    <w:rsid w:val="00213161"/>
    <w:rsid w:val="00261DEC"/>
    <w:rsid w:val="002647CA"/>
    <w:rsid w:val="0028007F"/>
    <w:rsid w:val="002815F3"/>
    <w:rsid w:val="002B15B0"/>
    <w:rsid w:val="002B164F"/>
    <w:rsid w:val="002B728A"/>
    <w:rsid w:val="002C49BF"/>
    <w:rsid w:val="002E2810"/>
    <w:rsid w:val="00307B76"/>
    <w:rsid w:val="00341760"/>
    <w:rsid w:val="0039270C"/>
    <w:rsid w:val="003949D1"/>
    <w:rsid w:val="003B2743"/>
    <w:rsid w:val="003B55E9"/>
    <w:rsid w:val="003F1CE2"/>
    <w:rsid w:val="00451628"/>
    <w:rsid w:val="0048076A"/>
    <w:rsid w:val="004A3FD9"/>
    <w:rsid w:val="004D70CC"/>
    <w:rsid w:val="004F2F3E"/>
    <w:rsid w:val="00504FC7"/>
    <w:rsid w:val="00514E67"/>
    <w:rsid w:val="005347D7"/>
    <w:rsid w:val="0058697B"/>
    <w:rsid w:val="005A2E6D"/>
    <w:rsid w:val="005C14F6"/>
    <w:rsid w:val="005D36BB"/>
    <w:rsid w:val="005F42AE"/>
    <w:rsid w:val="00603564"/>
    <w:rsid w:val="00644265"/>
    <w:rsid w:val="006612C3"/>
    <w:rsid w:val="00683298"/>
    <w:rsid w:val="00693648"/>
    <w:rsid w:val="006C0892"/>
    <w:rsid w:val="006D57D6"/>
    <w:rsid w:val="00701A12"/>
    <w:rsid w:val="007035CC"/>
    <w:rsid w:val="00726B6E"/>
    <w:rsid w:val="00742333"/>
    <w:rsid w:val="007B10B6"/>
    <w:rsid w:val="007B1EAE"/>
    <w:rsid w:val="007E678B"/>
    <w:rsid w:val="0080143B"/>
    <w:rsid w:val="008374C8"/>
    <w:rsid w:val="00845D41"/>
    <w:rsid w:val="00855956"/>
    <w:rsid w:val="00870059"/>
    <w:rsid w:val="00874C97"/>
    <w:rsid w:val="00885E82"/>
    <w:rsid w:val="008A26CF"/>
    <w:rsid w:val="00905ACB"/>
    <w:rsid w:val="009116D8"/>
    <w:rsid w:val="0091179A"/>
    <w:rsid w:val="00911A55"/>
    <w:rsid w:val="00927A05"/>
    <w:rsid w:val="009342A2"/>
    <w:rsid w:val="00960841"/>
    <w:rsid w:val="009A06AE"/>
    <w:rsid w:val="009B64A8"/>
    <w:rsid w:val="009F408F"/>
    <w:rsid w:val="009F5BD1"/>
    <w:rsid w:val="00A10EBE"/>
    <w:rsid w:val="00A14ADD"/>
    <w:rsid w:val="00A240EC"/>
    <w:rsid w:val="00A3668F"/>
    <w:rsid w:val="00A4231C"/>
    <w:rsid w:val="00A52652"/>
    <w:rsid w:val="00AB4A7D"/>
    <w:rsid w:val="00AD2335"/>
    <w:rsid w:val="00AE12DC"/>
    <w:rsid w:val="00AF140C"/>
    <w:rsid w:val="00B2197D"/>
    <w:rsid w:val="00B22D19"/>
    <w:rsid w:val="00B801F3"/>
    <w:rsid w:val="00BA5719"/>
    <w:rsid w:val="00BB00B5"/>
    <w:rsid w:val="00BE07CC"/>
    <w:rsid w:val="00BE2236"/>
    <w:rsid w:val="00BE39E8"/>
    <w:rsid w:val="00CA13A7"/>
    <w:rsid w:val="00CA7EE6"/>
    <w:rsid w:val="00CB32B5"/>
    <w:rsid w:val="00CE2E02"/>
    <w:rsid w:val="00D04D68"/>
    <w:rsid w:val="00D25976"/>
    <w:rsid w:val="00D46CE4"/>
    <w:rsid w:val="00DA0AE7"/>
    <w:rsid w:val="00DB3EB6"/>
    <w:rsid w:val="00E54B19"/>
    <w:rsid w:val="00E72C4C"/>
    <w:rsid w:val="00E964A1"/>
    <w:rsid w:val="00F27342"/>
    <w:rsid w:val="00F62D57"/>
    <w:rsid w:val="00F9741D"/>
    <w:rsid w:val="00FC1BC4"/>
    <w:rsid w:val="00FE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A133F-60A8-48F0-AB31-7FD651EA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F3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42A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934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2214B"/>
      <w:sz w:val="20"/>
      <w:szCs w:val="20"/>
    </w:rPr>
  </w:style>
  <w:style w:type="paragraph" w:styleId="a4">
    <w:name w:val="List Paragraph"/>
    <w:basedOn w:val="a"/>
    <w:uiPriority w:val="99"/>
    <w:qFormat/>
    <w:rsid w:val="008A26CF"/>
    <w:pPr>
      <w:ind w:left="720"/>
    </w:pPr>
  </w:style>
  <w:style w:type="character" w:customStyle="1" w:styleId="HTML0">
    <w:name w:val="Стандартный HTML Знак"/>
    <w:link w:val="HTML"/>
    <w:uiPriority w:val="99"/>
    <w:locked/>
    <w:rsid w:val="009342A2"/>
    <w:rPr>
      <w:rFonts w:ascii="Courier New" w:eastAsia="Times New Roman" w:hAnsi="Courier New" w:cs="Courier New"/>
      <w:color w:val="02214B"/>
      <w:sz w:val="20"/>
      <w:szCs w:val="20"/>
    </w:rPr>
  </w:style>
  <w:style w:type="paragraph" w:styleId="a5">
    <w:name w:val="Body Text Indent"/>
    <w:basedOn w:val="a"/>
    <w:link w:val="a6"/>
    <w:uiPriority w:val="99"/>
    <w:rsid w:val="005C14F6"/>
    <w:pPr>
      <w:spacing w:after="120" w:line="240" w:lineRule="auto"/>
      <w:ind w:left="283"/>
    </w:pPr>
    <w:rPr>
      <w:rFonts w:ascii="Times New Roman" w:hAnsi="Times New Roman" w:cs="Times New Roman"/>
      <w:sz w:val="20"/>
      <w:szCs w:val="20"/>
    </w:rPr>
  </w:style>
  <w:style w:type="paragraph" w:styleId="2">
    <w:name w:val="Body Text 2"/>
    <w:basedOn w:val="a"/>
    <w:link w:val="20"/>
    <w:uiPriority w:val="99"/>
    <w:rsid w:val="00845D41"/>
    <w:pPr>
      <w:spacing w:after="120" w:line="480" w:lineRule="auto"/>
    </w:pPr>
    <w:rPr>
      <w:rFonts w:ascii="Times New Roman" w:hAnsi="Times New Roman" w:cs="Times New Roman"/>
      <w:sz w:val="24"/>
      <w:szCs w:val="24"/>
    </w:rPr>
  </w:style>
  <w:style w:type="character" w:customStyle="1" w:styleId="a6">
    <w:name w:val="Основной текст с отступом Знак"/>
    <w:link w:val="a5"/>
    <w:uiPriority w:val="99"/>
    <w:locked/>
    <w:rsid w:val="005C14F6"/>
    <w:rPr>
      <w:rFonts w:ascii="Times New Roman" w:eastAsia="Times New Roman" w:hAnsi="Times New Roman" w:cs="Times New Roman"/>
      <w:sz w:val="20"/>
      <w:szCs w:val="20"/>
    </w:rPr>
  </w:style>
  <w:style w:type="character" w:styleId="a7">
    <w:name w:val="Hyperlink"/>
    <w:uiPriority w:val="99"/>
    <w:rsid w:val="00845D41"/>
    <w:rPr>
      <w:color w:val="0000FF"/>
      <w:u w:val="single"/>
    </w:rPr>
  </w:style>
  <w:style w:type="character" w:customStyle="1" w:styleId="20">
    <w:name w:val="Основной текст 2 Знак"/>
    <w:link w:val="2"/>
    <w:uiPriority w:val="99"/>
    <w:locked/>
    <w:rsid w:val="00845D41"/>
    <w:rPr>
      <w:rFonts w:ascii="Times New Roman" w:eastAsia="Times New Roman" w:hAnsi="Times New Roman" w:cs="Times New Roman"/>
      <w:sz w:val="24"/>
      <w:szCs w:val="24"/>
    </w:rPr>
  </w:style>
  <w:style w:type="paragraph" w:customStyle="1" w:styleId="titlep">
    <w:name w:val="titlep"/>
    <w:basedOn w:val="a"/>
    <w:uiPriority w:val="99"/>
    <w:rsid w:val="00845D41"/>
    <w:pPr>
      <w:spacing w:before="240" w:after="240" w:line="240" w:lineRule="auto"/>
      <w:jc w:val="center"/>
    </w:pPr>
    <w:rPr>
      <w:rFonts w:ascii="Times New Roman" w:hAnsi="Times New Roman" w:cs="Times New Roman"/>
      <w:b/>
      <w:bCs/>
      <w:sz w:val="24"/>
      <w:szCs w:val="24"/>
    </w:rPr>
  </w:style>
  <w:style w:type="paragraph" w:customStyle="1" w:styleId="table10">
    <w:name w:val="table10"/>
    <w:basedOn w:val="a"/>
    <w:uiPriority w:val="99"/>
    <w:rsid w:val="00845D41"/>
    <w:pPr>
      <w:spacing w:after="0" w:line="240" w:lineRule="auto"/>
    </w:pPr>
    <w:rPr>
      <w:rFonts w:ascii="Times New Roman" w:hAnsi="Times New Roman" w:cs="Times New Roman"/>
      <w:sz w:val="20"/>
      <w:szCs w:val="20"/>
    </w:rPr>
  </w:style>
  <w:style w:type="paragraph" w:customStyle="1" w:styleId="append">
    <w:name w:val="append"/>
    <w:basedOn w:val="a"/>
    <w:uiPriority w:val="99"/>
    <w:rsid w:val="00845D41"/>
    <w:pPr>
      <w:spacing w:after="0" w:line="240" w:lineRule="auto"/>
    </w:pPr>
    <w:rPr>
      <w:rFonts w:ascii="Times New Roman" w:hAnsi="Times New Roman" w:cs="Times New Roman"/>
      <w:i/>
      <w:iCs/>
    </w:rPr>
  </w:style>
  <w:style w:type="paragraph" w:customStyle="1" w:styleId="append1">
    <w:name w:val="append1"/>
    <w:basedOn w:val="a"/>
    <w:uiPriority w:val="99"/>
    <w:rsid w:val="00845D41"/>
    <w:pPr>
      <w:spacing w:after="28" w:line="240" w:lineRule="auto"/>
    </w:pPr>
    <w:rPr>
      <w:rFonts w:ascii="Times New Roman" w:hAnsi="Times New Roman" w:cs="Times New Roman"/>
      <w:i/>
      <w:iCs/>
    </w:rPr>
  </w:style>
  <w:style w:type="paragraph" w:customStyle="1" w:styleId="newncpi">
    <w:name w:val="newncpi"/>
    <w:basedOn w:val="a"/>
    <w:uiPriority w:val="99"/>
    <w:rsid w:val="00845D41"/>
    <w:pPr>
      <w:spacing w:after="0" w:line="240" w:lineRule="auto"/>
      <w:ind w:firstLine="567"/>
      <w:jc w:val="both"/>
    </w:pPr>
    <w:rPr>
      <w:rFonts w:ascii="Times New Roman" w:hAnsi="Times New Roman" w:cs="Times New Roman"/>
      <w:sz w:val="24"/>
      <w:szCs w:val="24"/>
    </w:rPr>
  </w:style>
  <w:style w:type="paragraph" w:customStyle="1" w:styleId="edizmeren">
    <w:name w:val="edizmeren"/>
    <w:basedOn w:val="a"/>
    <w:uiPriority w:val="99"/>
    <w:rsid w:val="00845D41"/>
    <w:pPr>
      <w:spacing w:after="0" w:line="240" w:lineRule="auto"/>
      <w:jc w:val="right"/>
    </w:pPr>
    <w:rPr>
      <w:rFonts w:ascii="Times New Roman" w:hAnsi="Times New Roman" w:cs="Times New Roman"/>
      <w:sz w:val="20"/>
      <w:szCs w:val="20"/>
    </w:rPr>
  </w:style>
  <w:style w:type="table" w:customStyle="1" w:styleId="tablencpi">
    <w:name w:val="tablencpi"/>
    <w:basedOn w:val="a1"/>
    <w:uiPriority w:val="99"/>
    <w:rsid w:val="00845D41"/>
    <w:rPr>
      <w:rFonts w:ascii="Times New Roman" w:hAnsi="Times New Roman"/>
    </w:rPr>
    <w:tblPr>
      <w:tblInd w:w="0" w:type="dxa"/>
      <w:tblCellMar>
        <w:top w:w="0" w:type="dxa"/>
        <w:left w:w="0" w:type="dxa"/>
        <w:bottom w:w="0" w:type="dxa"/>
        <w:right w:w="0" w:type="dxa"/>
      </w:tblCellMar>
    </w:tblPr>
  </w:style>
  <w:style w:type="paragraph" w:styleId="a8">
    <w:name w:val="Title"/>
    <w:basedOn w:val="a"/>
    <w:link w:val="a9"/>
    <w:uiPriority w:val="99"/>
    <w:qFormat/>
    <w:rsid w:val="00341760"/>
    <w:pPr>
      <w:spacing w:before="240" w:after="240" w:line="240" w:lineRule="auto"/>
      <w:ind w:right="2268"/>
    </w:pPr>
    <w:rPr>
      <w:rFonts w:ascii="Times New Roman" w:hAnsi="Times New Roman" w:cs="Times New Roman"/>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newncpi0">
    <w:name w:val="newncpi0"/>
    <w:basedOn w:val="a"/>
    <w:uiPriority w:val="99"/>
    <w:rsid w:val="00341760"/>
    <w:pPr>
      <w:spacing w:after="0" w:line="240" w:lineRule="auto"/>
      <w:jc w:val="both"/>
    </w:pPr>
    <w:rPr>
      <w:rFonts w:ascii="Times New Roman" w:hAnsi="Times New Roman" w:cs="Times New Roman"/>
      <w:sz w:val="24"/>
      <w:szCs w:val="24"/>
    </w:rPr>
  </w:style>
  <w:style w:type="character" w:customStyle="1" w:styleId="name">
    <w:name w:val="name"/>
    <w:uiPriority w:val="99"/>
    <w:rsid w:val="00341760"/>
    <w:rPr>
      <w:rFonts w:ascii="Times New Roman" w:hAnsi="Times New Roman" w:cs="Times New Roman"/>
      <w:b/>
      <w:bCs/>
      <w:caps/>
    </w:rPr>
  </w:style>
  <w:style w:type="character" w:customStyle="1" w:styleId="datepr">
    <w:name w:val="datepr"/>
    <w:uiPriority w:val="99"/>
    <w:rsid w:val="00341760"/>
    <w:rPr>
      <w:rFonts w:ascii="Times New Roman" w:hAnsi="Times New Roman" w:cs="Times New Roman"/>
      <w:i/>
      <w:iCs/>
    </w:rPr>
  </w:style>
  <w:style w:type="character" w:customStyle="1" w:styleId="number">
    <w:name w:val="number"/>
    <w:uiPriority w:val="99"/>
    <w:rsid w:val="00341760"/>
    <w:rPr>
      <w:rFonts w:ascii="Times New Roman" w:hAnsi="Times New Roman" w:cs="Times New Roman"/>
      <w:i/>
      <w:iCs/>
    </w:rPr>
  </w:style>
  <w:style w:type="paragraph" w:customStyle="1" w:styleId="prinodobren">
    <w:name w:val="prinodobren"/>
    <w:basedOn w:val="a"/>
    <w:uiPriority w:val="99"/>
    <w:rsid w:val="00341760"/>
    <w:pPr>
      <w:spacing w:before="240" w:after="240" w:line="240" w:lineRule="auto"/>
    </w:pPr>
    <w:rPr>
      <w:rFonts w:ascii="Times New Roman" w:hAnsi="Times New Roman" w:cs="Times New Roman"/>
      <w:sz w:val="24"/>
      <w:szCs w:val="24"/>
    </w:rPr>
  </w:style>
  <w:style w:type="paragraph" w:customStyle="1" w:styleId="point">
    <w:name w:val="point"/>
    <w:basedOn w:val="a"/>
    <w:uiPriority w:val="99"/>
    <w:rsid w:val="009116D8"/>
    <w:pPr>
      <w:spacing w:after="0" w:line="240" w:lineRule="auto"/>
      <w:ind w:firstLine="567"/>
      <w:jc w:val="both"/>
    </w:pPr>
    <w:rPr>
      <w:rFonts w:ascii="Times New Roman" w:hAnsi="Times New Roman" w:cs="Times New Roman"/>
      <w:sz w:val="24"/>
      <w:szCs w:val="24"/>
    </w:rPr>
  </w:style>
  <w:style w:type="paragraph" w:customStyle="1" w:styleId="articleintext">
    <w:name w:val="articleintext"/>
    <w:basedOn w:val="a"/>
    <w:uiPriority w:val="99"/>
    <w:rsid w:val="009116D8"/>
    <w:pPr>
      <w:spacing w:after="0" w:line="240" w:lineRule="auto"/>
      <w:ind w:firstLine="567"/>
      <w:jc w:val="both"/>
    </w:pPr>
    <w:rPr>
      <w:rFonts w:ascii="Times New Roman" w:hAnsi="Times New Roman" w:cs="Times New Roman"/>
      <w:sz w:val="24"/>
      <w:szCs w:val="24"/>
    </w:rPr>
  </w:style>
  <w:style w:type="character" w:customStyle="1" w:styleId="articlec">
    <w:name w:val="articlec"/>
    <w:uiPriority w:val="99"/>
    <w:rsid w:val="009116D8"/>
    <w:rPr>
      <w:rFonts w:ascii="Times New Roman" w:hAnsi="Times New Roman" w:cs="Times New Roman"/>
      <w:i/>
      <w:iCs/>
    </w:rPr>
  </w:style>
  <w:style w:type="paragraph" w:styleId="3">
    <w:name w:val="Body Text Indent 3"/>
    <w:basedOn w:val="a"/>
    <w:link w:val="30"/>
    <w:uiPriority w:val="99"/>
    <w:rsid w:val="002B728A"/>
    <w:pPr>
      <w:spacing w:after="120" w:line="240" w:lineRule="auto"/>
      <w:ind w:left="283"/>
    </w:pPr>
    <w:rPr>
      <w:rFonts w:ascii="Times New Roman" w:hAnsi="Times New Roman" w:cs="Times New Roman"/>
      <w:sz w:val="16"/>
      <w:szCs w:val="16"/>
    </w:rPr>
  </w:style>
  <w:style w:type="paragraph" w:styleId="aa">
    <w:name w:val="Normal (Web)"/>
    <w:basedOn w:val="a"/>
    <w:uiPriority w:val="99"/>
    <w:rsid w:val="007035CC"/>
    <w:pPr>
      <w:spacing w:after="0" w:line="240" w:lineRule="auto"/>
      <w:ind w:firstLine="567"/>
    </w:pPr>
    <w:rPr>
      <w:rFonts w:ascii="Gbinfo" w:hAnsi="Gbinfo" w:cs="Gbinfo"/>
      <w:sz w:val="20"/>
      <w:szCs w:val="20"/>
    </w:rPr>
  </w:style>
  <w:style w:type="character" w:customStyle="1" w:styleId="30">
    <w:name w:val="Основной текст с отступом 3 Знак"/>
    <w:link w:val="3"/>
    <w:uiPriority w:val="99"/>
    <w:locked/>
    <w:rsid w:val="002B728A"/>
    <w:rPr>
      <w:rFonts w:ascii="Times New Roman" w:eastAsia="Times New Roman" w:hAnsi="Times New Roman" w:cs="Times New Roman"/>
      <w:sz w:val="16"/>
      <w:szCs w:val="16"/>
    </w:rPr>
  </w:style>
  <w:style w:type="paragraph" w:styleId="21">
    <w:name w:val="Body Text Indent 2"/>
    <w:basedOn w:val="a"/>
    <w:link w:val="22"/>
    <w:uiPriority w:val="99"/>
    <w:semiHidden/>
    <w:rsid w:val="00603564"/>
    <w:pPr>
      <w:spacing w:after="120" w:line="480" w:lineRule="auto"/>
      <w:ind w:left="283"/>
    </w:pPr>
  </w:style>
  <w:style w:type="paragraph" w:styleId="ab">
    <w:name w:val="Body Text"/>
    <w:basedOn w:val="a"/>
    <w:link w:val="ac"/>
    <w:uiPriority w:val="99"/>
    <w:semiHidden/>
    <w:rsid w:val="000F09F3"/>
    <w:pPr>
      <w:widowControl w:val="0"/>
      <w:autoSpaceDE w:val="0"/>
      <w:autoSpaceDN w:val="0"/>
      <w:adjustRightInd w:val="0"/>
      <w:spacing w:after="120" w:line="240" w:lineRule="auto"/>
    </w:pPr>
    <w:rPr>
      <w:rFonts w:ascii="Times New Roman" w:hAnsi="Times New Roman" w:cs="Times New Roman"/>
      <w:sz w:val="20"/>
      <w:szCs w:val="20"/>
    </w:rPr>
  </w:style>
  <w:style w:type="character" w:customStyle="1" w:styleId="22">
    <w:name w:val="Основной текст с отступом 2 Знак"/>
    <w:link w:val="21"/>
    <w:uiPriority w:val="99"/>
    <w:semiHidden/>
    <w:locked/>
    <w:rsid w:val="00603564"/>
  </w:style>
  <w:style w:type="paragraph" w:customStyle="1" w:styleId="14">
    <w:name w:val="Обычный + 14 пт"/>
    <w:aliases w:val="Черный,разреженный на  0,15 пт + Слева:  0 см,Первая строка:...."/>
    <w:basedOn w:val="ad"/>
    <w:uiPriority w:val="99"/>
    <w:rsid w:val="000F09F3"/>
    <w:pPr>
      <w:spacing w:after="0" w:line="360" w:lineRule="auto"/>
      <w:ind w:left="360" w:firstLine="0"/>
      <w:jc w:val="both"/>
    </w:pPr>
    <w:rPr>
      <w:rFonts w:ascii="Times New Roman" w:hAnsi="Times New Roman" w:cs="Times New Roman"/>
      <w:sz w:val="28"/>
      <w:szCs w:val="28"/>
    </w:rPr>
  </w:style>
  <w:style w:type="character" w:customStyle="1" w:styleId="ac">
    <w:name w:val="Основной текст Знак"/>
    <w:link w:val="ab"/>
    <w:uiPriority w:val="99"/>
    <w:semiHidden/>
    <w:locked/>
    <w:rsid w:val="000F09F3"/>
    <w:rPr>
      <w:rFonts w:ascii="Times New Roman" w:eastAsia="Times New Roman" w:hAnsi="Times New Roman" w:cs="Times New Roman"/>
      <w:sz w:val="20"/>
      <w:szCs w:val="20"/>
    </w:rPr>
  </w:style>
  <w:style w:type="paragraph" w:styleId="ad">
    <w:name w:val="List"/>
    <w:basedOn w:val="a"/>
    <w:uiPriority w:val="99"/>
    <w:semiHidden/>
    <w:rsid w:val="000F09F3"/>
    <w:pPr>
      <w:ind w:left="283" w:hanging="283"/>
    </w:pPr>
  </w:style>
  <w:style w:type="paragraph" w:customStyle="1" w:styleId="ae">
    <w:name w:val="Стиль"/>
    <w:uiPriority w:val="99"/>
    <w:rsid w:val="00163F0A"/>
    <w:pPr>
      <w:widowControl w:val="0"/>
      <w:autoSpaceDE w:val="0"/>
      <w:autoSpaceDN w:val="0"/>
      <w:adjustRightInd w:val="0"/>
    </w:pPr>
    <w:rPr>
      <w:rFonts w:ascii="Times New Roman" w:hAnsi="Times New Roman"/>
      <w:sz w:val="24"/>
      <w:szCs w:val="24"/>
    </w:rPr>
  </w:style>
  <w:style w:type="paragraph" w:customStyle="1" w:styleId="1">
    <w:name w:val="Обычный1"/>
    <w:uiPriority w:val="99"/>
    <w:rsid w:val="00163F0A"/>
    <w:pPr>
      <w:widowControl w:val="0"/>
      <w:spacing w:line="320" w:lineRule="auto"/>
      <w:ind w:firstLine="420"/>
      <w:jc w:val="both"/>
    </w:pPr>
    <w:rPr>
      <w:rFonts w:ascii="Times New Roman" w:hAnsi="Times New Roman"/>
      <w:sz w:val="18"/>
      <w:szCs w:val="18"/>
    </w:rPr>
  </w:style>
  <w:style w:type="paragraph" w:styleId="af">
    <w:name w:val="header"/>
    <w:basedOn w:val="a"/>
    <w:link w:val="af0"/>
    <w:uiPriority w:val="99"/>
    <w:semiHidden/>
    <w:rsid w:val="00885E82"/>
    <w:pPr>
      <w:tabs>
        <w:tab w:val="center" w:pos="4677"/>
        <w:tab w:val="right" w:pos="9355"/>
      </w:tabs>
      <w:spacing w:after="0" w:line="240" w:lineRule="auto"/>
    </w:pPr>
  </w:style>
  <w:style w:type="paragraph" w:styleId="af1">
    <w:name w:val="footer"/>
    <w:basedOn w:val="a"/>
    <w:link w:val="af2"/>
    <w:uiPriority w:val="99"/>
    <w:rsid w:val="00885E82"/>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885E82"/>
  </w:style>
  <w:style w:type="paragraph" w:customStyle="1" w:styleId="ConsPlusNonformat">
    <w:name w:val="ConsPlusNonformat"/>
    <w:uiPriority w:val="99"/>
    <w:rsid w:val="00451628"/>
    <w:pPr>
      <w:autoSpaceDE w:val="0"/>
      <w:autoSpaceDN w:val="0"/>
      <w:adjustRightInd w:val="0"/>
    </w:pPr>
    <w:rPr>
      <w:rFonts w:ascii="Courier New" w:hAnsi="Courier New" w:cs="Courier New"/>
    </w:rPr>
  </w:style>
  <w:style w:type="character" w:customStyle="1" w:styleId="af2">
    <w:name w:val="Нижний колонтитул Знак"/>
    <w:link w:val="af1"/>
    <w:uiPriority w:val="99"/>
    <w:locked/>
    <w:rsid w:val="00885E82"/>
  </w:style>
  <w:style w:type="paragraph" w:customStyle="1" w:styleId="ConsPlusNormal">
    <w:name w:val="ConsPlusNormal"/>
    <w:uiPriority w:val="99"/>
    <w:rsid w:val="00BE223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3668F"/>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94058">
      <w:marLeft w:val="0"/>
      <w:marRight w:val="0"/>
      <w:marTop w:val="0"/>
      <w:marBottom w:val="0"/>
      <w:divBdr>
        <w:top w:val="none" w:sz="0" w:space="0" w:color="auto"/>
        <w:left w:val="none" w:sz="0" w:space="0" w:color="auto"/>
        <w:bottom w:val="none" w:sz="0" w:space="0" w:color="auto"/>
        <w:right w:val="none" w:sz="0" w:space="0" w:color="auto"/>
      </w:divBdr>
    </w:div>
    <w:div w:id="2075394059">
      <w:marLeft w:val="0"/>
      <w:marRight w:val="0"/>
      <w:marTop w:val="0"/>
      <w:marBottom w:val="0"/>
      <w:divBdr>
        <w:top w:val="none" w:sz="0" w:space="0" w:color="auto"/>
        <w:left w:val="none" w:sz="0" w:space="0" w:color="auto"/>
        <w:bottom w:val="none" w:sz="0" w:space="0" w:color="auto"/>
        <w:right w:val="none" w:sz="0" w:space="0" w:color="auto"/>
      </w:divBdr>
    </w:div>
    <w:div w:id="2075394060">
      <w:marLeft w:val="0"/>
      <w:marRight w:val="0"/>
      <w:marTop w:val="0"/>
      <w:marBottom w:val="0"/>
      <w:divBdr>
        <w:top w:val="none" w:sz="0" w:space="0" w:color="auto"/>
        <w:left w:val="none" w:sz="0" w:space="0" w:color="auto"/>
        <w:bottom w:val="none" w:sz="0" w:space="0" w:color="auto"/>
        <w:right w:val="none" w:sz="0" w:space="0" w:color="auto"/>
      </w:divBdr>
    </w:div>
    <w:div w:id="2075394061">
      <w:marLeft w:val="0"/>
      <w:marRight w:val="0"/>
      <w:marTop w:val="0"/>
      <w:marBottom w:val="0"/>
      <w:divBdr>
        <w:top w:val="none" w:sz="0" w:space="0" w:color="auto"/>
        <w:left w:val="none" w:sz="0" w:space="0" w:color="auto"/>
        <w:bottom w:val="none" w:sz="0" w:space="0" w:color="auto"/>
        <w:right w:val="none" w:sz="0" w:space="0" w:color="auto"/>
      </w:divBdr>
    </w:div>
    <w:div w:id="2075394062">
      <w:marLeft w:val="0"/>
      <w:marRight w:val="0"/>
      <w:marTop w:val="0"/>
      <w:marBottom w:val="0"/>
      <w:divBdr>
        <w:top w:val="none" w:sz="0" w:space="0" w:color="auto"/>
        <w:left w:val="none" w:sz="0" w:space="0" w:color="auto"/>
        <w:bottom w:val="none" w:sz="0" w:space="0" w:color="auto"/>
        <w:right w:val="none" w:sz="0" w:space="0" w:color="auto"/>
      </w:divBdr>
    </w:div>
    <w:div w:id="2075394063">
      <w:marLeft w:val="0"/>
      <w:marRight w:val="0"/>
      <w:marTop w:val="0"/>
      <w:marBottom w:val="0"/>
      <w:divBdr>
        <w:top w:val="none" w:sz="0" w:space="0" w:color="auto"/>
        <w:left w:val="none" w:sz="0" w:space="0" w:color="auto"/>
        <w:bottom w:val="none" w:sz="0" w:space="0" w:color="auto"/>
        <w:right w:val="none" w:sz="0" w:space="0" w:color="auto"/>
      </w:divBdr>
    </w:div>
    <w:div w:id="2075394064">
      <w:marLeft w:val="0"/>
      <w:marRight w:val="0"/>
      <w:marTop w:val="0"/>
      <w:marBottom w:val="0"/>
      <w:divBdr>
        <w:top w:val="none" w:sz="0" w:space="0" w:color="auto"/>
        <w:left w:val="none" w:sz="0" w:space="0" w:color="auto"/>
        <w:bottom w:val="none" w:sz="0" w:space="0" w:color="auto"/>
        <w:right w:val="none" w:sz="0" w:space="0" w:color="auto"/>
      </w:divBdr>
    </w:div>
    <w:div w:id="2075394065">
      <w:marLeft w:val="0"/>
      <w:marRight w:val="0"/>
      <w:marTop w:val="0"/>
      <w:marBottom w:val="0"/>
      <w:divBdr>
        <w:top w:val="none" w:sz="0" w:space="0" w:color="auto"/>
        <w:left w:val="none" w:sz="0" w:space="0" w:color="auto"/>
        <w:bottom w:val="none" w:sz="0" w:space="0" w:color="auto"/>
        <w:right w:val="none" w:sz="0" w:space="0" w:color="auto"/>
      </w:divBdr>
    </w:div>
    <w:div w:id="2075394066">
      <w:marLeft w:val="0"/>
      <w:marRight w:val="0"/>
      <w:marTop w:val="0"/>
      <w:marBottom w:val="0"/>
      <w:divBdr>
        <w:top w:val="none" w:sz="0" w:space="0" w:color="auto"/>
        <w:left w:val="none" w:sz="0" w:space="0" w:color="auto"/>
        <w:bottom w:val="none" w:sz="0" w:space="0" w:color="auto"/>
        <w:right w:val="none" w:sz="0" w:space="0" w:color="auto"/>
      </w:divBdr>
    </w:div>
    <w:div w:id="2075394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11609</Words>
  <Characters>66173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Ксения</dc:creator>
  <cp:keywords/>
  <dc:description/>
  <cp:lastModifiedBy>admin</cp:lastModifiedBy>
  <cp:revision>2</cp:revision>
  <cp:lastPrinted>2008-12-05T12:26:00Z</cp:lastPrinted>
  <dcterms:created xsi:type="dcterms:W3CDTF">2014-03-20T07:11:00Z</dcterms:created>
  <dcterms:modified xsi:type="dcterms:W3CDTF">2014-03-20T07:11:00Z</dcterms:modified>
</cp:coreProperties>
</file>