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A6" w:rsidRDefault="00263FA6" w:rsidP="00263FA6">
      <w:pPr>
        <w:pStyle w:val="aff4"/>
      </w:pPr>
      <w:bookmarkStart w:id="0" w:name="_Toc41841069"/>
    </w:p>
    <w:p w:rsidR="00263FA6" w:rsidRDefault="00263FA6" w:rsidP="00263FA6">
      <w:pPr>
        <w:pStyle w:val="aff4"/>
      </w:pPr>
    </w:p>
    <w:p w:rsidR="00263FA6" w:rsidRDefault="00263FA6" w:rsidP="00263FA6">
      <w:pPr>
        <w:pStyle w:val="aff4"/>
      </w:pPr>
    </w:p>
    <w:p w:rsidR="00263FA6" w:rsidRDefault="00263FA6" w:rsidP="00263FA6">
      <w:pPr>
        <w:pStyle w:val="aff4"/>
      </w:pPr>
    </w:p>
    <w:p w:rsidR="00263FA6" w:rsidRDefault="00263FA6" w:rsidP="00263FA6">
      <w:pPr>
        <w:pStyle w:val="aff4"/>
      </w:pPr>
    </w:p>
    <w:p w:rsidR="00263FA6" w:rsidRDefault="00263FA6" w:rsidP="00263FA6">
      <w:pPr>
        <w:pStyle w:val="aff4"/>
      </w:pPr>
    </w:p>
    <w:p w:rsidR="00263FA6" w:rsidRDefault="00263FA6" w:rsidP="00263FA6">
      <w:pPr>
        <w:pStyle w:val="aff4"/>
      </w:pPr>
    </w:p>
    <w:p w:rsidR="00263FA6" w:rsidRDefault="00263FA6" w:rsidP="00263FA6">
      <w:pPr>
        <w:pStyle w:val="aff4"/>
      </w:pPr>
    </w:p>
    <w:p w:rsidR="00263FA6" w:rsidRDefault="00263FA6" w:rsidP="00263FA6">
      <w:pPr>
        <w:pStyle w:val="aff4"/>
      </w:pPr>
    </w:p>
    <w:p w:rsidR="00263FA6" w:rsidRDefault="00263FA6" w:rsidP="00263FA6">
      <w:pPr>
        <w:pStyle w:val="aff4"/>
      </w:pPr>
    </w:p>
    <w:p w:rsidR="00263FA6" w:rsidRDefault="00263FA6" w:rsidP="00263FA6">
      <w:pPr>
        <w:pStyle w:val="aff4"/>
      </w:pPr>
    </w:p>
    <w:p w:rsidR="00263FA6" w:rsidRDefault="00263FA6" w:rsidP="00263FA6">
      <w:pPr>
        <w:pStyle w:val="aff4"/>
      </w:pPr>
    </w:p>
    <w:p w:rsidR="005D7A3A" w:rsidRPr="00263FA6" w:rsidRDefault="005D7A3A" w:rsidP="00263FA6">
      <w:pPr>
        <w:pStyle w:val="aff4"/>
      </w:pPr>
      <w:r w:rsidRPr="00263FA6">
        <w:t>Риск</w:t>
      </w:r>
      <w:r w:rsidR="004F73B0">
        <w:t>-</w:t>
      </w:r>
      <w:r w:rsidRPr="00263FA6">
        <w:t xml:space="preserve">менеджмент </w:t>
      </w:r>
      <w:r w:rsidR="00D25C3A" w:rsidRPr="00263FA6">
        <w:t>ЮУПИ</w:t>
      </w:r>
    </w:p>
    <w:p w:rsidR="00263FA6" w:rsidRPr="00263FA6" w:rsidRDefault="005D7A3A" w:rsidP="00263FA6">
      <w:pPr>
        <w:pStyle w:val="afc"/>
      </w:pPr>
      <w:r w:rsidRPr="00263FA6">
        <w:br w:type="page"/>
        <w:t>Содержание</w:t>
      </w:r>
    </w:p>
    <w:p w:rsidR="00263FA6" w:rsidRDefault="00263FA6" w:rsidP="00263FA6"/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Введение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1. Риски в деятельности аудиторской компании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Деятельность и цель аудита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Аудиторский риск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2. Политика управления имущественными рисками предприятия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Основные причины возникновения внешних и внутренних рисков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Организация системы риск-менеджмента на предприятии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Управление рисками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3. Описание рисковой ситуации на примере ООО "Милана"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Расчеты выявленных рисков по выбранному виду предпринимательской деятельности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Заключение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Список литературы</w:t>
      </w:r>
    </w:p>
    <w:p w:rsidR="00E6315F" w:rsidRDefault="00E6315F">
      <w:pPr>
        <w:pStyle w:val="21"/>
        <w:rPr>
          <w:smallCaps w:val="0"/>
          <w:noProof/>
          <w:sz w:val="24"/>
          <w:szCs w:val="24"/>
        </w:rPr>
      </w:pPr>
      <w:r w:rsidRPr="00DF330C">
        <w:rPr>
          <w:rStyle w:val="af1"/>
          <w:noProof/>
        </w:rPr>
        <w:t>Приложение</w:t>
      </w:r>
    </w:p>
    <w:p w:rsidR="00263FA6" w:rsidRPr="00263FA6" w:rsidRDefault="005D7A3A" w:rsidP="00263FA6">
      <w:pPr>
        <w:pStyle w:val="2"/>
      </w:pPr>
      <w:r w:rsidRPr="00263FA6">
        <w:br w:type="page"/>
      </w:r>
      <w:bookmarkStart w:id="1" w:name="_Toc67978494"/>
      <w:bookmarkStart w:id="2" w:name="_Toc252660931"/>
      <w:r w:rsidRPr="00263FA6">
        <w:t>Введение</w:t>
      </w:r>
      <w:bookmarkEnd w:id="1"/>
      <w:bookmarkEnd w:id="2"/>
    </w:p>
    <w:p w:rsidR="00263FA6" w:rsidRDefault="00263FA6" w:rsidP="00263FA6"/>
    <w:p w:rsidR="00263FA6" w:rsidRDefault="005D7A3A" w:rsidP="00263FA6">
      <w:r w:rsidRPr="00263FA6">
        <w:t>Современный бизнес тесно связан с рисками</w:t>
      </w:r>
      <w:r w:rsidR="00263FA6" w:rsidRPr="00263FA6">
        <w:t xml:space="preserve">. </w:t>
      </w:r>
      <w:r w:rsidRPr="00263FA6">
        <w:t>И это не удивительно, поскольку предпринимательство,</w:t>
      </w:r>
      <w:r w:rsidR="00263FA6" w:rsidRPr="00263FA6">
        <w:t xml:space="preserve"> - </w:t>
      </w:r>
      <w:r w:rsidRPr="00263FA6">
        <w:t>основа бизнеса, по своей природе очень рискованное занятие</w:t>
      </w:r>
      <w:r w:rsidR="00263FA6" w:rsidRPr="00263FA6">
        <w:t xml:space="preserve">. </w:t>
      </w:r>
      <w:r w:rsidRPr="00263FA6">
        <w:t>Об этом убедительно свидетельствует статистика банкротств в любой стране с рыночной экономикой</w:t>
      </w:r>
      <w:r w:rsidR="00263FA6" w:rsidRPr="00263FA6">
        <w:t>.</w:t>
      </w:r>
    </w:p>
    <w:p w:rsidR="00263FA6" w:rsidRDefault="005D7A3A" w:rsidP="00263FA6">
      <w:r w:rsidRPr="00263FA6">
        <w:t>Актуальна проблема риск-менеджмента и для России</w:t>
      </w:r>
      <w:r w:rsidR="00263FA6" w:rsidRPr="00263FA6">
        <w:t xml:space="preserve">. </w:t>
      </w:r>
      <w:r w:rsidRPr="00263FA6">
        <w:t>Для руководства отечественных предприятий проблемы риск-менеджмента являются достаточно новыми</w:t>
      </w:r>
      <w:r w:rsidR="00263FA6" w:rsidRPr="00263FA6">
        <w:t xml:space="preserve">. </w:t>
      </w:r>
      <w:r w:rsidRPr="00263FA6">
        <w:t>Ситуация осложняется имеющейся путаницей в определении основополагающих понятий риск-менеджмента</w:t>
      </w:r>
      <w:r w:rsidR="00263FA6" w:rsidRPr="00263FA6">
        <w:t>.</w:t>
      </w:r>
    </w:p>
    <w:p w:rsidR="00263FA6" w:rsidRDefault="005D7A3A" w:rsidP="00263FA6">
      <w:r w:rsidRPr="00263FA6">
        <w:t>Прежде всего, это касается собственно категории</w:t>
      </w:r>
      <w:r w:rsidR="00263FA6">
        <w:t xml:space="preserve"> "</w:t>
      </w:r>
      <w:r w:rsidRPr="00263FA6">
        <w:t>риск</w:t>
      </w:r>
      <w:r w:rsidR="00263FA6">
        <w:t xml:space="preserve">". </w:t>
      </w:r>
      <w:r w:rsidRPr="00263FA6">
        <w:t>Среди множества определений риска, которые можно найти в литературе, в самых разных вариациях обыгрывается сочетание таких понятий, как неопределенность, вероятность, событие, ущерб</w:t>
      </w:r>
      <w:r w:rsidR="00263FA6" w:rsidRPr="00263FA6">
        <w:t xml:space="preserve">. </w:t>
      </w:r>
      <w:r w:rsidRPr="00263FA6">
        <w:t>Диапазон определений простирается от довольно простых, утверждающих, что риск</w:t>
      </w:r>
      <w:r w:rsidR="00263FA6" w:rsidRPr="00263FA6">
        <w:t xml:space="preserve"> - </w:t>
      </w:r>
      <w:r w:rsidRPr="00263FA6">
        <w:t>это</w:t>
      </w:r>
      <w:r w:rsidR="00263FA6">
        <w:t xml:space="preserve"> "</w:t>
      </w:r>
      <w:r w:rsidRPr="00263FA6">
        <w:t>событие, или группа родственных случайных событий, наносящих ущерб объекту, обладающему данным риском</w:t>
      </w:r>
      <w:r w:rsidR="00263FA6">
        <w:t xml:space="preserve">" </w:t>
      </w:r>
      <w:r w:rsidRPr="00263FA6">
        <w:t>и до более сложных</w:t>
      </w:r>
      <w:r w:rsidR="00263FA6" w:rsidRPr="00263FA6">
        <w:t>.</w:t>
      </w:r>
    </w:p>
    <w:p w:rsidR="005D7A3A" w:rsidRDefault="005D7A3A" w:rsidP="00263FA6">
      <w:pPr>
        <w:pStyle w:val="2"/>
      </w:pPr>
      <w:r w:rsidRPr="00263FA6">
        <w:br w:type="page"/>
      </w:r>
      <w:bookmarkStart w:id="3" w:name="_Toc252660932"/>
      <w:r w:rsidRPr="00263FA6">
        <w:t>1</w:t>
      </w:r>
      <w:r w:rsidR="00263FA6" w:rsidRPr="00263FA6">
        <w:t xml:space="preserve">. </w:t>
      </w:r>
      <w:r w:rsidRPr="00263FA6">
        <w:t>Риски в деятельности аудиторской компании</w:t>
      </w:r>
      <w:bookmarkEnd w:id="3"/>
    </w:p>
    <w:p w:rsidR="00263FA6" w:rsidRPr="00263FA6" w:rsidRDefault="00263FA6" w:rsidP="00263FA6"/>
    <w:p w:rsidR="005D7A3A" w:rsidRPr="00263FA6" w:rsidRDefault="005D7A3A" w:rsidP="00263FA6">
      <w:pPr>
        <w:pStyle w:val="2"/>
      </w:pPr>
      <w:bookmarkStart w:id="4" w:name="_Toc252660933"/>
      <w:bookmarkEnd w:id="0"/>
      <w:r w:rsidRPr="00263FA6">
        <w:t>Деятельность и цель аудита</w:t>
      </w:r>
      <w:bookmarkEnd w:id="4"/>
    </w:p>
    <w:p w:rsidR="00263FA6" w:rsidRDefault="00263FA6" w:rsidP="00263FA6"/>
    <w:p w:rsidR="00263FA6" w:rsidRDefault="005D7A3A" w:rsidP="00263FA6">
      <w:r w:rsidRPr="00263FA6">
        <w:t>Основной целью аудита является установление достоверности бухгалтерской отчетности</w:t>
      </w:r>
      <w:r w:rsidR="00263FA6" w:rsidRPr="00263FA6">
        <w:t>.</w:t>
      </w:r>
    </w:p>
    <w:p w:rsidR="00263FA6" w:rsidRDefault="005D7A3A" w:rsidP="00263FA6">
      <w:r w:rsidRPr="00263FA6">
        <w:t>Аудиторские организации в ходе проверок не должны устанавливать достоверность отчетности с абсолютной точностью, но обязаны установить ее достоверность во всех существенных отношениях</w:t>
      </w:r>
      <w:r w:rsidR="00263FA6" w:rsidRPr="00263FA6">
        <w:t>.</w:t>
      </w:r>
    </w:p>
    <w:p w:rsidR="00263FA6" w:rsidRDefault="005D7A3A" w:rsidP="00263FA6">
      <w:r w:rsidRPr="00263FA6">
        <w:t xml:space="preserve">Достоверность </w:t>
      </w:r>
      <w:r w:rsidR="00263FA6">
        <w:t>-</w:t>
      </w:r>
      <w:r w:rsidRPr="00263FA6">
        <w:t xml:space="preserve"> такая степень точности показателей отчетности, при которой квалифицированный пользователь отчетности оказывается в состоянии делать на ее основе правильные выводы и принимать правильные экономические решения</w:t>
      </w:r>
      <w:r w:rsidR="00263FA6" w:rsidRPr="00263FA6">
        <w:t>.</w:t>
      </w:r>
    </w:p>
    <w:p w:rsidR="00263FA6" w:rsidRDefault="005D7A3A" w:rsidP="00263FA6">
      <w:r w:rsidRPr="00263FA6">
        <w:t xml:space="preserve">Существенность </w:t>
      </w:r>
      <w:r w:rsidR="00263FA6">
        <w:t>-</w:t>
      </w:r>
      <w:r w:rsidRPr="00263FA6">
        <w:t xml:space="preserve"> это свойство информации, которая делает ее способной влиять на экономические решения разумного пользователя такой информации</w:t>
      </w:r>
      <w:r w:rsidR="00263FA6" w:rsidRPr="00263FA6">
        <w:t>.</w:t>
      </w:r>
    </w:p>
    <w:p w:rsidR="00263FA6" w:rsidRDefault="005D7A3A" w:rsidP="00263FA6">
      <w:r w:rsidRPr="00263FA6">
        <w:t>Аудитор обязан принимать во внимание две стороны существенности в аудите</w:t>
      </w:r>
      <w:r w:rsidR="00263FA6" w:rsidRPr="00263FA6">
        <w:t xml:space="preserve">: </w:t>
      </w:r>
      <w:r w:rsidRPr="00263FA6">
        <w:t>качественную и количественную</w:t>
      </w:r>
      <w:r w:rsidR="00263FA6" w:rsidRPr="00263FA6">
        <w:t>.</w:t>
      </w:r>
    </w:p>
    <w:p w:rsidR="00263FA6" w:rsidRDefault="005D7A3A" w:rsidP="00263FA6">
      <w:r w:rsidRPr="00263FA6">
        <w:t>Качественная формируется на основании профессионального суждения аудитора</w:t>
      </w:r>
      <w:r w:rsidR="00263FA6" w:rsidRPr="00263FA6">
        <w:t>.</w:t>
      </w:r>
    </w:p>
    <w:p w:rsidR="00263FA6" w:rsidRDefault="005D7A3A" w:rsidP="00263FA6">
      <w:r w:rsidRPr="00263FA6">
        <w:t xml:space="preserve">Количественная </w:t>
      </w:r>
      <w:r w:rsidR="00263FA6">
        <w:t>-</w:t>
      </w:r>
      <w:r w:rsidRPr="00263FA6">
        <w:t xml:space="preserve"> аудитор должен установить превосходят ли по отдельности и в сумме обнаруженные отклонения количественных критериев </w:t>
      </w:r>
      <w:r w:rsidR="00263FA6">
        <w:t>-</w:t>
      </w:r>
      <w:r w:rsidRPr="00263FA6">
        <w:t xml:space="preserve"> уровень существенности</w:t>
      </w:r>
      <w:r w:rsidR="00263FA6" w:rsidRPr="00263FA6">
        <w:t>.</w:t>
      </w:r>
    </w:p>
    <w:p w:rsidR="00263FA6" w:rsidRDefault="005D7A3A" w:rsidP="00263FA6">
      <w:r w:rsidRPr="00263FA6">
        <w:t>Под уровнем существенности понимается то предельное значение ошибки бухгалтерской отчетности, начиная с которой квалифицированный пользователь этой отчетности с большой степенью вероятности перестанет быть в состоянии делать на ее основе правильные выводы и принимать правильные экономические решения</w:t>
      </w:r>
      <w:r w:rsidR="00263FA6" w:rsidRPr="00263FA6">
        <w:t>.</w:t>
      </w:r>
    </w:p>
    <w:p w:rsidR="00263FA6" w:rsidRDefault="005D7A3A" w:rsidP="00263FA6">
      <w:r w:rsidRPr="00263FA6">
        <w:t>Методы расчета уровня существенности устанавливаются аудиторской организацией самостоятельно</w:t>
      </w:r>
      <w:r w:rsidR="00263FA6" w:rsidRPr="00263FA6">
        <w:t>.</w:t>
      </w:r>
    </w:p>
    <w:p w:rsidR="005D7A3A" w:rsidRDefault="005D7A3A" w:rsidP="00263FA6">
      <w:r w:rsidRPr="00263FA6">
        <w:t>В старом стандарте предлагалась следующая методика расчета показателя уровня существенности, настоящее время многие аудиторские компании используют именно эту методику</w:t>
      </w:r>
      <w:r w:rsidR="00263FA6" w:rsidRPr="00263FA6">
        <w:t xml:space="preserve">. </w:t>
      </w:r>
    </w:p>
    <w:p w:rsidR="00263FA6" w:rsidRPr="00263FA6" w:rsidRDefault="00263FA6" w:rsidP="00263FA6"/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1656"/>
        <w:gridCol w:w="1440"/>
        <w:gridCol w:w="2167"/>
      </w:tblGrid>
      <w:tr w:rsidR="005D7A3A" w:rsidRPr="00263FA6" w:rsidTr="009B23EC">
        <w:trPr>
          <w:jc w:val="center"/>
        </w:trPr>
        <w:tc>
          <w:tcPr>
            <w:tcW w:w="36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Наименование базового показателя</w:t>
            </w:r>
          </w:p>
        </w:tc>
        <w:tc>
          <w:tcPr>
            <w:tcW w:w="1656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Значение базового показателя</w:t>
            </w:r>
          </w:p>
        </w:tc>
        <w:tc>
          <w:tcPr>
            <w:tcW w:w="1440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Доля, в</w:t>
            </w:r>
            <w:r w:rsidR="00263FA6" w:rsidRPr="00263FA6">
              <w:t>%</w:t>
            </w:r>
          </w:p>
        </w:tc>
        <w:tc>
          <w:tcPr>
            <w:tcW w:w="2167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Значения, применяемые для расчета уровня существенности</w:t>
            </w:r>
          </w:p>
        </w:tc>
      </w:tr>
      <w:tr w:rsidR="005D7A3A" w:rsidRPr="00263FA6" w:rsidTr="009B23EC">
        <w:trPr>
          <w:jc w:val="center"/>
        </w:trPr>
        <w:tc>
          <w:tcPr>
            <w:tcW w:w="36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1</w:t>
            </w:r>
          </w:p>
        </w:tc>
        <w:tc>
          <w:tcPr>
            <w:tcW w:w="1656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2</w:t>
            </w:r>
          </w:p>
        </w:tc>
        <w:tc>
          <w:tcPr>
            <w:tcW w:w="1440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3</w:t>
            </w:r>
          </w:p>
        </w:tc>
        <w:tc>
          <w:tcPr>
            <w:tcW w:w="2167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4</w:t>
            </w:r>
          </w:p>
        </w:tc>
      </w:tr>
      <w:tr w:rsidR="005D7A3A" w:rsidRPr="00263FA6" w:rsidTr="009B23EC">
        <w:trPr>
          <w:jc w:val="center"/>
        </w:trPr>
        <w:tc>
          <w:tcPr>
            <w:tcW w:w="36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Балансовая прибыль</w:t>
            </w:r>
          </w:p>
        </w:tc>
        <w:tc>
          <w:tcPr>
            <w:tcW w:w="1656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5</w:t>
            </w:r>
          </w:p>
        </w:tc>
        <w:tc>
          <w:tcPr>
            <w:tcW w:w="2167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</w:tr>
      <w:tr w:rsidR="005D7A3A" w:rsidRPr="00263FA6" w:rsidTr="009B23EC">
        <w:trPr>
          <w:jc w:val="center"/>
        </w:trPr>
        <w:tc>
          <w:tcPr>
            <w:tcW w:w="36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Валовый объем реализации без НДС</w:t>
            </w:r>
          </w:p>
        </w:tc>
        <w:tc>
          <w:tcPr>
            <w:tcW w:w="1656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2</w:t>
            </w:r>
          </w:p>
        </w:tc>
        <w:tc>
          <w:tcPr>
            <w:tcW w:w="2167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</w:tr>
      <w:tr w:rsidR="005D7A3A" w:rsidRPr="00263FA6" w:rsidTr="009B23EC">
        <w:trPr>
          <w:jc w:val="center"/>
        </w:trPr>
        <w:tc>
          <w:tcPr>
            <w:tcW w:w="36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Валюта баланса</w:t>
            </w:r>
          </w:p>
        </w:tc>
        <w:tc>
          <w:tcPr>
            <w:tcW w:w="1656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2</w:t>
            </w:r>
          </w:p>
        </w:tc>
        <w:tc>
          <w:tcPr>
            <w:tcW w:w="2167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</w:tr>
      <w:tr w:rsidR="005D7A3A" w:rsidRPr="00263FA6" w:rsidTr="009B23EC">
        <w:trPr>
          <w:jc w:val="center"/>
        </w:trPr>
        <w:tc>
          <w:tcPr>
            <w:tcW w:w="36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Собственный капитал</w:t>
            </w:r>
          </w:p>
        </w:tc>
        <w:tc>
          <w:tcPr>
            <w:tcW w:w="1656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10</w:t>
            </w:r>
          </w:p>
        </w:tc>
        <w:tc>
          <w:tcPr>
            <w:tcW w:w="2167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</w:tr>
      <w:tr w:rsidR="005D7A3A" w:rsidRPr="00263FA6" w:rsidTr="009B23EC">
        <w:trPr>
          <w:jc w:val="center"/>
        </w:trPr>
        <w:tc>
          <w:tcPr>
            <w:tcW w:w="36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Общие затраты предприятия</w:t>
            </w:r>
          </w:p>
        </w:tc>
        <w:tc>
          <w:tcPr>
            <w:tcW w:w="1656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2</w:t>
            </w:r>
          </w:p>
        </w:tc>
        <w:tc>
          <w:tcPr>
            <w:tcW w:w="2167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</w:tr>
    </w:tbl>
    <w:p w:rsidR="00263FA6" w:rsidRDefault="00263FA6" w:rsidP="00263FA6"/>
    <w:p w:rsidR="00263FA6" w:rsidRDefault="005D7A3A" w:rsidP="00263FA6">
      <w:r w:rsidRPr="00263FA6">
        <w:t>Уровень существенности рассчитывается следующим образом</w:t>
      </w:r>
      <w:r w:rsidR="00263FA6" w:rsidRPr="00263FA6">
        <w:t>:</w:t>
      </w:r>
    </w:p>
    <w:p w:rsidR="00263FA6" w:rsidRDefault="005D7A3A" w:rsidP="00263FA6">
      <w:r w:rsidRPr="00263FA6">
        <w:t>1</w:t>
      </w:r>
      <w:r w:rsidR="00263FA6" w:rsidRPr="00263FA6">
        <w:t xml:space="preserve">. </w:t>
      </w:r>
      <w:r w:rsidRPr="00263FA6">
        <w:t>По итогам финансового года заполняется столбец 2, как правило в единицах отчёта</w:t>
      </w:r>
      <w:r w:rsidR="00263FA6" w:rsidRPr="00263FA6">
        <w:t>.</w:t>
      </w:r>
    </w:p>
    <w:p w:rsidR="00263FA6" w:rsidRDefault="005D7A3A" w:rsidP="00263FA6">
      <w:r w:rsidRPr="00263FA6">
        <w:t>2</w:t>
      </w:r>
      <w:r w:rsidR="00263FA6" w:rsidRPr="00263FA6">
        <w:t xml:space="preserve">. </w:t>
      </w:r>
      <w:r w:rsidRPr="00263FA6">
        <w:t>От этих показателей берутся доли</w:t>
      </w:r>
      <w:r w:rsidR="00263FA6">
        <w:t xml:space="preserve"> (</w:t>
      </w:r>
      <w:r w:rsidRPr="00263FA6">
        <w:t>3 столбец</w:t>
      </w:r>
      <w:r w:rsidR="00263FA6" w:rsidRPr="00263FA6">
        <w:t xml:space="preserve">) </w:t>
      </w:r>
      <w:r w:rsidRPr="00263FA6">
        <w:t>и заполняется столбец 4</w:t>
      </w:r>
      <w:r w:rsidR="00263FA6" w:rsidRPr="00263FA6">
        <w:t xml:space="preserve">. </w:t>
      </w:r>
      <w:r w:rsidRPr="00263FA6">
        <w:t>Допускается, что часть показателей в таблицу не удастся включить</w:t>
      </w:r>
      <w:r w:rsidR="00263FA6" w:rsidRPr="00263FA6">
        <w:t xml:space="preserve">. </w:t>
      </w:r>
      <w:r w:rsidRPr="00263FA6">
        <w:t>Например, отсутствует прибыль, или какой либо показатель, по мнению аудитора не характерен для данного предприятия</w:t>
      </w:r>
      <w:r w:rsidR="00263FA6" w:rsidRPr="00263FA6">
        <w:t>.</w:t>
      </w:r>
    </w:p>
    <w:p w:rsidR="00263FA6" w:rsidRDefault="005D7A3A" w:rsidP="00263FA6">
      <w:r w:rsidRPr="00263FA6">
        <w:t>3</w:t>
      </w:r>
      <w:r w:rsidR="00263FA6" w:rsidRPr="00263FA6">
        <w:t xml:space="preserve">. </w:t>
      </w:r>
      <w:r w:rsidRPr="00263FA6">
        <w:t>Анализируются числовые значения столбца 4</w:t>
      </w:r>
      <w:r w:rsidR="00263FA6" w:rsidRPr="00263FA6">
        <w:t xml:space="preserve">. </w:t>
      </w:r>
      <w:r w:rsidRPr="00263FA6">
        <w:t>Если какие-либо значения сильно отличаются от остальных, то эти значения могут быть отброшены</w:t>
      </w:r>
      <w:r w:rsidR="00263FA6" w:rsidRPr="00263FA6">
        <w:t>.</w:t>
      </w:r>
    </w:p>
    <w:p w:rsidR="00263FA6" w:rsidRDefault="005D7A3A" w:rsidP="00263FA6">
      <w:r w:rsidRPr="00263FA6">
        <w:t>4</w:t>
      </w:r>
      <w:r w:rsidR="00263FA6" w:rsidRPr="00263FA6">
        <w:t xml:space="preserve">. </w:t>
      </w:r>
      <w:r w:rsidRPr="00263FA6">
        <w:t>На базе оставшихся показателей рассчитывается средняя величина, которую можно для удобства округлить, но не боле чем на 20% в ту или иную сторону</w:t>
      </w:r>
      <w:r w:rsidR="00263FA6" w:rsidRPr="00263FA6">
        <w:t>.</w:t>
      </w:r>
    </w:p>
    <w:p w:rsidR="00263FA6" w:rsidRDefault="005D7A3A" w:rsidP="00263FA6">
      <w:r w:rsidRPr="00263FA6">
        <w:t>Этот показатель будет уровнем существенности</w:t>
      </w:r>
      <w:r w:rsidR="00263FA6" w:rsidRPr="00263FA6">
        <w:t>.</w:t>
      </w:r>
    </w:p>
    <w:p w:rsidR="00263FA6" w:rsidRDefault="005D7A3A" w:rsidP="00263FA6">
      <w:r w:rsidRPr="00263FA6">
        <w:t>Аудиторские организации обязаны разработать и документально закрепить порядок нахождения уровня существенности</w:t>
      </w:r>
      <w:r w:rsidR="00263FA6" w:rsidRPr="00263FA6">
        <w:t>.</w:t>
      </w:r>
    </w:p>
    <w:p w:rsidR="00263FA6" w:rsidRDefault="005D7A3A" w:rsidP="00263FA6">
      <w:r w:rsidRPr="00263FA6">
        <w:t>Целесообразно оформлять это внутрифирменным стандартом</w:t>
      </w:r>
      <w:r w:rsidR="00263FA6" w:rsidRPr="00263FA6">
        <w:t>.</w:t>
      </w:r>
    </w:p>
    <w:p w:rsidR="00263FA6" w:rsidRDefault="005D7A3A" w:rsidP="00263FA6">
      <w:r w:rsidRPr="00263FA6">
        <w:t xml:space="preserve">Расчет уровня существенности осуществляется на этапе планирования, </w:t>
      </w:r>
      <w:r w:rsidR="00263FA6">
        <w:t>т.е.</w:t>
      </w:r>
      <w:r w:rsidR="00263FA6" w:rsidRPr="00263FA6">
        <w:t xml:space="preserve"> </w:t>
      </w:r>
      <w:r w:rsidRPr="00263FA6">
        <w:t>еще до проверки</w:t>
      </w:r>
      <w:r w:rsidR="00263FA6" w:rsidRPr="00263FA6">
        <w:t>.</w:t>
      </w:r>
    </w:p>
    <w:p w:rsidR="00263FA6" w:rsidRDefault="00263FA6" w:rsidP="00263FA6"/>
    <w:p w:rsidR="005D7A3A" w:rsidRPr="00263FA6" w:rsidRDefault="005D7A3A" w:rsidP="00263FA6">
      <w:pPr>
        <w:pStyle w:val="2"/>
      </w:pPr>
      <w:bookmarkStart w:id="5" w:name="_Toc252660934"/>
      <w:r w:rsidRPr="00263FA6">
        <w:t>Аудиторский риск</w:t>
      </w:r>
      <w:bookmarkEnd w:id="5"/>
    </w:p>
    <w:p w:rsidR="00263FA6" w:rsidRDefault="00263FA6" w:rsidP="00263FA6"/>
    <w:p w:rsidR="00263FA6" w:rsidRDefault="005D7A3A" w:rsidP="00263FA6">
      <w:r w:rsidRPr="00263FA6">
        <w:t>В аудите выделяют два основных риска</w:t>
      </w:r>
      <w:r w:rsidR="00263FA6" w:rsidRPr="00263FA6">
        <w:t xml:space="preserve">: </w:t>
      </w:r>
      <w:r w:rsidRPr="00263FA6">
        <w:t>предпринимательский риск и риск аудитора, хотя встречаются и другие риски</w:t>
      </w:r>
      <w:r w:rsidR="00263FA6" w:rsidRPr="00263FA6">
        <w:t>.</w:t>
      </w:r>
    </w:p>
    <w:p w:rsidR="00263FA6" w:rsidRDefault="005D7A3A" w:rsidP="00263FA6">
      <w:r w:rsidRPr="00263FA6">
        <w:t>Предпринимательский риск аудитора заключается в том, что аудиторская компания или индивидуальный аудитор может потерпеть неудачу вследствие конфликта с клиентом даже при положительном заключении</w:t>
      </w:r>
      <w:r w:rsidR="00263FA6" w:rsidRPr="00263FA6">
        <w:t xml:space="preserve">. </w:t>
      </w:r>
      <w:r w:rsidRPr="00263FA6">
        <w:t>Он зависит от следующих факторов</w:t>
      </w:r>
      <w:r w:rsidR="00263FA6" w:rsidRPr="00263FA6">
        <w:t>:</w:t>
      </w:r>
    </w:p>
    <w:p w:rsidR="00263FA6" w:rsidRDefault="005D7A3A" w:rsidP="00263FA6">
      <w:r w:rsidRPr="00263FA6">
        <w:t>конкурентоспособности аудитора или аудиторской организации</w:t>
      </w:r>
      <w:r w:rsidR="00263FA6" w:rsidRPr="00263FA6">
        <w:t>;</w:t>
      </w:r>
    </w:p>
    <w:p w:rsidR="00263FA6" w:rsidRDefault="005D7A3A" w:rsidP="00263FA6">
      <w:r w:rsidRPr="00263FA6">
        <w:t>недружественной рекламы деятельности аудитора или аудиторской организации</w:t>
      </w:r>
      <w:r w:rsidR="00263FA6" w:rsidRPr="00263FA6">
        <w:t>;</w:t>
      </w:r>
    </w:p>
    <w:p w:rsidR="00263FA6" w:rsidRDefault="005D7A3A" w:rsidP="00263FA6">
      <w:r w:rsidRPr="00263FA6">
        <w:t>вероятности судебных исков по отношению к аудитору</w:t>
      </w:r>
      <w:r w:rsidR="00263FA6" w:rsidRPr="00263FA6">
        <w:t>;</w:t>
      </w:r>
    </w:p>
    <w:p w:rsidR="00263FA6" w:rsidRDefault="005D7A3A" w:rsidP="00263FA6">
      <w:r w:rsidRPr="00263FA6">
        <w:t>финансового состояния клиента</w:t>
      </w:r>
      <w:r w:rsidR="00263FA6" w:rsidRPr="00263FA6">
        <w:t>;</w:t>
      </w:r>
    </w:p>
    <w:p w:rsidR="005D7A3A" w:rsidRPr="00263FA6" w:rsidRDefault="005D7A3A" w:rsidP="00263FA6">
      <w:r w:rsidRPr="00263FA6">
        <w:t>компетентности администрации и учетного персонала клиента</w:t>
      </w:r>
    </w:p>
    <w:p w:rsidR="00263FA6" w:rsidRDefault="005D7A3A" w:rsidP="00263FA6">
      <w:r w:rsidRPr="00263FA6">
        <w:t xml:space="preserve">сроков проведения аудита и </w:t>
      </w:r>
      <w:r w:rsidR="00263FA6">
        <w:t>т.д.</w:t>
      </w:r>
    </w:p>
    <w:p w:rsidR="00263FA6" w:rsidRDefault="005D7A3A" w:rsidP="00263FA6">
      <w:r w:rsidRPr="00263FA6">
        <w:t>Риск аудитора</w:t>
      </w:r>
      <w:r w:rsidR="00263FA6">
        <w:t xml:space="preserve"> (</w:t>
      </w:r>
      <w:r w:rsidRPr="00263FA6">
        <w:t>аудиторский риск</w:t>
      </w:r>
      <w:r w:rsidR="00263FA6" w:rsidRPr="00263FA6">
        <w:t xml:space="preserve">) </w:t>
      </w:r>
      <w:r w:rsidRPr="00263FA6">
        <w:t>означает вероятность того, что бухгалтерская отчетность экономического субъекта может содержать не выявленные существенные ошибки и</w:t>
      </w:r>
      <w:r w:rsidR="00263FA6">
        <w:t xml:space="preserve"> (</w:t>
      </w:r>
      <w:r w:rsidRPr="00263FA6">
        <w:t>или</w:t>
      </w:r>
      <w:r w:rsidR="00263FA6" w:rsidRPr="00263FA6">
        <w:t xml:space="preserve">) </w:t>
      </w:r>
      <w:r w:rsidRPr="00263FA6">
        <w:t>искажения после подтверждения ее достоверности, или вероятность ошибочного признания факта, что бухгалтерская отчетность содержит существенные искажения, когда на самом деле таких искажений в ней нет</w:t>
      </w:r>
      <w:r w:rsidR="00263FA6" w:rsidRPr="00263FA6">
        <w:t>.</w:t>
      </w:r>
    </w:p>
    <w:p w:rsidR="00263FA6" w:rsidRDefault="005D7A3A" w:rsidP="00263FA6">
      <w:r w:rsidRPr="00263FA6">
        <w:t>Залогом успешной работы аудиторской организации является умение предвидеть риски, связанные с профессиональной деятельностью</w:t>
      </w:r>
      <w:r w:rsidR="00263FA6" w:rsidRPr="00263FA6">
        <w:t xml:space="preserve">; </w:t>
      </w:r>
      <w:r w:rsidRPr="00263FA6">
        <w:t>правильно установить их предельно допустимый уровень</w:t>
      </w:r>
      <w:r w:rsidR="00263FA6" w:rsidRPr="00263FA6">
        <w:t xml:space="preserve">; </w:t>
      </w:r>
      <w:r w:rsidRPr="00263FA6">
        <w:t>определить направления по нейтрализации</w:t>
      </w:r>
      <w:r w:rsidR="00263FA6" w:rsidRPr="00263FA6">
        <w:t xml:space="preserve">. </w:t>
      </w:r>
      <w:r w:rsidRPr="00263FA6">
        <w:t>Выбор и использование соответствующих методов оценки вероятности наступления рискового события по отдельным видам аудиторского риска должны быть закреплены во внутрифирменных стандартах аудиторской фирмы</w:t>
      </w:r>
      <w:r w:rsidR="00263FA6" w:rsidRPr="00263FA6">
        <w:t>.</w:t>
      </w:r>
    </w:p>
    <w:p w:rsidR="00263FA6" w:rsidRDefault="005D7A3A" w:rsidP="00263FA6">
      <w:r w:rsidRPr="00263FA6">
        <w:t>Аудиторский риск определяется как вероятность формирования неверного мнения и соответственно составления неправильного заключения по результатам проверки</w:t>
      </w:r>
      <w:r w:rsidR="00263FA6" w:rsidRPr="00263FA6">
        <w:t xml:space="preserve">. </w:t>
      </w:r>
      <w:r w:rsidRPr="00263FA6">
        <w:t>Аудиторы понимают невозможность полного устранения риска, поэтому они установили приемлемый, с их точки зрения, его уровень</w:t>
      </w:r>
      <w:r w:rsidR="00263FA6" w:rsidRPr="00263FA6">
        <w:t xml:space="preserve"> - </w:t>
      </w:r>
      <w:r w:rsidRPr="00263FA6">
        <w:t>5%</w:t>
      </w:r>
      <w:r w:rsidR="00263FA6" w:rsidRPr="00263FA6">
        <w:t xml:space="preserve">. </w:t>
      </w:r>
      <w:r w:rsidRPr="00263FA6">
        <w:t>Это значит, что пять из ста подписанных аудитором заключений могут содержать неверные выводы по спорным вопросам</w:t>
      </w:r>
      <w:r w:rsidR="00263FA6" w:rsidRPr="00263FA6">
        <w:t xml:space="preserve">. </w:t>
      </w:r>
      <w:r w:rsidRPr="00263FA6">
        <w:t>Соответственно 95%</w:t>
      </w:r>
      <w:r w:rsidR="00263FA6" w:rsidRPr="00263FA6">
        <w:t xml:space="preserve"> - </w:t>
      </w:r>
      <w:r w:rsidRPr="00263FA6">
        <w:t>это доверительная вероятность</w:t>
      </w:r>
      <w:r w:rsidR="00263FA6" w:rsidRPr="00263FA6">
        <w:t xml:space="preserve">. </w:t>
      </w:r>
      <w:r w:rsidRPr="00263FA6">
        <w:t>Иногда в профессиональной литературе уровень доверия, равный 95%, называют “магической цифрой аудиторского риска</w:t>
      </w:r>
      <w:r w:rsidR="00263FA6">
        <w:t xml:space="preserve">". </w:t>
      </w:r>
      <w:r w:rsidRPr="00263FA6">
        <w:t>Установление данного показателя на более низком уровне может оказать отрицательное влияние на конкурентоспособность предприятия, поскольку при более низком риске низка надежность данных бухгалтерской отчетности и фактические</w:t>
      </w:r>
      <w:r w:rsidR="00263FA6">
        <w:t xml:space="preserve"> (</w:t>
      </w:r>
      <w:r w:rsidRPr="00263FA6">
        <w:t>потенциальные</w:t>
      </w:r>
      <w:r w:rsidR="00263FA6" w:rsidRPr="00263FA6">
        <w:t xml:space="preserve">) </w:t>
      </w:r>
      <w:r w:rsidRPr="00263FA6">
        <w:t>акционеры теряют к ней доверие</w:t>
      </w:r>
      <w:r w:rsidR="00263FA6" w:rsidRPr="00263FA6">
        <w:t>.</w:t>
      </w:r>
    </w:p>
    <w:p w:rsidR="00263FA6" w:rsidRDefault="005D7A3A" w:rsidP="00263FA6">
      <w:r w:rsidRPr="00263FA6">
        <w:t>Аудиторский риск состоит из трех компонентов</w:t>
      </w:r>
      <w:r w:rsidR="00263FA6" w:rsidRPr="00263FA6">
        <w:t>:</w:t>
      </w:r>
    </w:p>
    <w:p w:rsidR="00263FA6" w:rsidRDefault="005D7A3A" w:rsidP="00263FA6">
      <w:r w:rsidRPr="00263FA6">
        <w:t>1</w:t>
      </w:r>
      <w:r w:rsidR="00263FA6" w:rsidRPr="00263FA6">
        <w:t xml:space="preserve">) </w:t>
      </w:r>
      <w:r w:rsidRPr="00263FA6">
        <w:t>Внутрихозяйственный риск</w:t>
      </w:r>
      <w:r w:rsidR="00263FA6">
        <w:t xml:space="preserve"> (</w:t>
      </w:r>
      <w:r w:rsidRPr="00263FA6">
        <w:t>ВХР</w:t>
      </w:r>
      <w:r w:rsidR="00263FA6" w:rsidRPr="00263FA6">
        <w:t xml:space="preserve">) </w:t>
      </w:r>
      <w:r w:rsidR="00263FA6">
        <w:t>-</w:t>
      </w:r>
      <w:r w:rsidRPr="00263FA6">
        <w:t xml:space="preserve"> выражает вероятность возникновения ошибки в бухгалтерском счете, статье баланса, однотипной группе хозяйственных операций, отчетности экономического субъекта в целом при сложившемся способе ведения финансово-хозяйственной деятельности до ее проверки системой внутрихозяйственного контроля</w:t>
      </w:r>
      <w:r w:rsidR="00263FA6" w:rsidRPr="00263FA6">
        <w:t xml:space="preserve">. </w:t>
      </w:r>
      <w:r w:rsidRPr="00263FA6">
        <w:t>Характеризует степень подверженности существенным нарушениям счета бухгалтерского учета, статьи баланса, однотипной группы хозяйственных операций и отчетности в целом</w:t>
      </w:r>
      <w:r w:rsidR="00263FA6" w:rsidRPr="00263FA6">
        <w:t>.</w:t>
      </w:r>
    </w:p>
    <w:p w:rsidR="00263FA6" w:rsidRDefault="005D7A3A" w:rsidP="00263FA6">
      <w:r w:rsidRPr="00263FA6">
        <w:t>2</w:t>
      </w:r>
      <w:r w:rsidR="00263FA6" w:rsidRPr="00263FA6">
        <w:t xml:space="preserve">) </w:t>
      </w:r>
      <w:r w:rsidRPr="00263FA6">
        <w:t>Риск средств контроля</w:t>
      </w:r>
      <w:r w:rsidR="00263FA6">
        <w:t xml:space="preserve"> (</w:t>
      </w:r>
      <w:r w:rsidRPr="00263FA6">
        <w:t>РК</w:t>
      </w:r>
      <w:r w:rsidR="00263FA6" w:rsidRPr="00263FA6">
        <w:t xml:space="preserve">) </w:t>
      </w:r>
      <w:r w:rsidR="00263FA6">
        <w:t>-</w:t>
      </w:r>
      <w:r w:rsidRPr="00263FA6">
        <w:t xml:space="preserve"> выражает вероятность того, что существующая ошибка, превышающая допустимую величину, не будет обнаружена системой внутрихозяйственного контроля</w:t>
      </w:r>
      <w:r w:rsidR="00263FA6" w:rsidRPr="00263FA6">
        <w:t xml:space="preserve">. </w:t>
      </w:r>
      <w:r w:rsidRPr="00263FA6">
        <w:t>Характеризует степень надежности систем бухгалтерского учета и системы внутреннего контроля</w:t>
      </w:r>
      <w:r w:rsidR="00263FA6" w:rsidRPr="00263FA6">
        <w:t>.</w:t>
      </w:r>
    </w:p>
    <w:p w:rsidR="00263FA6" w:rsidRDefault="005D7A3A" w:rsidP="00263FA6">
      <w:r w:rsidRPr="00263FA6">
        <w:t>3</w:t>
      </w:r>
      <w:r w:rsidR="00263FA6" w:rsidRPr="00263FA6">
        <w:t xml:space="preserve">) </w:t>
      </w:r>
      <w:r w:rsidRPr="00263FA6">
        <w:t>Риск необнаружения</w:t>
      </w:r>
      <w:r w:rsidR="00263FA6">
        <w:t xml:space="preserve"> (</w:t>
      </w:r>
      <w:r w:rsidRPr="00263FA6">
        <w:t>РН</w:t>
      </w:r>
      <w:r w:rsidR="00263FA6" w:rsidRPr="00263FA6">
        <w:t xml:space="preserve">) </w:t>
      </w:r>
      <w:r w:rsidR="00263FA6">
        <w:t>-</w:t>
      </w:r>
      <w:r w:rsidRPr="00263FA6">
        <w:t xml:space="preserve"> выражает вероятность того, что выполнение всех аудиторских процедур и надлежащий сбор доказательств не позволят обнаружить ошибки, превышающие допустимую величину</w:t>
      </w:r>
      <w:r w:rsidR="00263FA6" w:rsidRPr="00263FA6">
        <w:t xml:space="preserve">. </w:t>
      </w:r>
      <w:r w:rsidRPr="00263FA6">
        <w:t>Является показателем эффективности и качества работы аудитора, зависит от порядка проведения конкретной аудиторской проверки, от квалификации аудитора степени его предыдущего знакомства с деятельностью проверяемого предприятия</w:t>
      </w:r>
      <w:r w:rsidR="00263FA6" w:rsidRPr="00263FA6">
        <w:t>.</w:t>
      </w:r>
    </w:p>
    <w:p w:rsidR="00263FA6" w:rsidRDefault="005D7A3A" w:rsidP="00263FA6">
      <w:r w:rsidRPr="00263FA6">
        <w:t>Аудитор обязан изучать эти риски в ходе работы, оценивать их и документировать результаты оценки</w:t>
      </w:r>
      <w:r w:rsidR="00263FA6" w:rsidRPr="00263FA6">
        <w:t xml:space="preserve">. </w:t>
      </w:r>
      <w:r w:rsidRPr="00263FA6">
        <w:t>При оценке рисков аудитор обязан использовать не менее трех следующих градаций</w:t>
      </w:r>
      <w:r w:rsidR="00263FA6" w:rsidRPr="00263FA6">
        <w:t>:</w:t>
      </w:r>
    </w:p>
    <w:p w:rsidR="00263FA6" w:rsidRDefault="005D7A3A" w:rsidP="00263FA6">
      <w:r w:rsidRPr="00263FA6">
        <w:t>а</w:t>
      </w:r>
      <w:r w:rsidR="00263FA6" w:rsidRPr="00263FA6">
        <w:t xml:space="preserve">) </w:t>
      </w:r>
      <w:r w:rsidRPr="00263FA6">
        <w:t>высокий</w:t>
      </w:r>
      <w:r w:rsidR="00263FA6" w:rsidRPr="00263FA6">
        <w:t>;</w:t>
      </w:r>
    </w:p>
    <w:p w:rsidR="00263FA6" w:rsidRDefault="005D7A3A" w:rsidP="00263FA6">
      <w:r w:rsidRPr="00263FA6">
        <w:t>б</w:t>
      </w:r>
      <w:r w:rsidR="00263FA6" w:rsidRPr="00263FA6">
        <w:t xml:space="preserve">) </w:t>
      </w:r>
      <w:r w:rsidRPr="00263FA6">
        <w:t>средний</w:t>
      </w:r>
      <w:r w:rsidR="00263FA6" w:rsidRPr="00263FA6">
        <w:t>;</w:t>
      </w:r>
    </w:p>
    <w:p w:rsidR="00263FA6" w:rsidRDefault="005D7A3A" w:rsidP="00263FA6">
      <w:r w:rsidRPr="00263FA6">
        <w:t>в</w:t>
      </w:r>
      <w:r w:rsidR="00263FA6" w:rsidRPr="00263FA6">
        <w:t xml:space="preserve">) </w:t>
      </w:r>
      <w:r w:rsidRPr="00263FA6">
        <w:t>низкий</w:t>
      </w:r>
      <w:r w:rsidR="00263FA6" w:rsidRPr="00263FA6">
        <w:t>.</w:t>
      </w:r>
    </w:p>
    <w:p w:rsidR="00263FA6" w:rsidRDefault="005D7A3A" w:rsidP="00263FA6">
      <w:r w:rsidRPr="00263FA6">
        <w:t>Однако, на практике, как правило, применяют иную градацию</w:t>
      </w:r>
      <w:r w:rsidR="00263FA6" w:rsidRPr="00263FA6">
        <w:t xml:space="preserve">. </w:t>
      </w:r>
      <w:r w:rsidRPr="00263FA6">
        <w:t>Риск устанавливается либо в процентах, либо десятичной дробью в интервале от 0 до 1, что не нарушает требований законодательства, так как в данном случае число градаций больше трех</w:t>
      </w:r>
      <w:r w:rsidR="00263FA6" w:rsidRPr="00263FA6">
        <w:t>.</w:t>
      </w:r>
    </w:p>
    <w:p w:rsidR="00263FA6" w:rsidRDefault="005D7A3A" w:rsidP="00263FA6">
      <w:r w:rsidRPr="00263FA6">
        <w:t>В общем виде приемлемый</w:t>
      </w:r>
      <w:r w:rsidR="00263FA6">
        <w:t xml:space="preserve"> (</w:t>
      </w:r>
      <w:r w:rsidRPr="00263FA6">
        <w:t>допустимый</w:t>
      </w:r>
      <w:r w:rsidR="00263FA6" w:rsidRPr="00263FA6">
        <w:t xml:space="preserve">) </w:t>
      </w:r>
      <w:r w:rsidRPr="00263FA6">
        <w:t>аудиторский риск</w:t>
      </w:r>
      <w:r w:rsidR="00263FA6">
        <w:t xml:space="preserve"> (</w:t>
      </w:r>
      <w:r w:rsidRPr="00263FA6">
        <w:t>ПАР</w:t>
      </w:r>
      <w:r w:rsidR="00263FA6" w:rsidRPr="00263FA6">
        <w:t xml:space="preserve">) </w:t>
      </w:r>
      <w:r w:rsidRPr="00263FA6">
        <w:t>характеризуется моделью</w:t>
      </w:r>
      <w:r w:rsidR="00263FA6" w:rsidRPr="00263FA6">
        <w:t>:</w:t>
      </w:r>
    </w:p>
    <w:p w:rsidR="00263FA6" w:rsidRDefault="00263FA6" w:rsidP="00263FA6"/>
    <w:p w:rsidR="005D7A3A" w:rsidRDefault="005D7A3A" w:rsidP="00263FA6">
      <w:r w:rsidRPr="00263FA6">
        <w:t>ПАР = ВХР х РК х РН</w:t>
      </w:r>
    </w:p>
    <w:p w:rsidR="00263FA6" w:rsidRPr="00263FA6" w:rsidRDefault="00263FA6" w:rsidP="00263FA6"/>
    <w:p w:rsidR="00263FA6" w:rsidRDefault="005D7A3A" w:rsidP="00263FA6">
      <w:r w:rsidRPr="00263FA6">
        <w:t>Приемлемый аудиторский риск не должен превышать 5%</w:t>
      </w:r>
      <w:r w:rsidR="00263FA6" w:rsidRPr="00263FA6">
        <w:t>.</w:t>
      </w:r>
    </w:p>
    <w:p w:rsidR="00263FA6" w:rsidRDefault="005D7A3A" w:rsidP="00263FA6">
      <w:r w:rsidRPr="00263FA6">
        <w:t>Одним из способов получения значения аудиторского риска является система тестирования</w:t>
      </w:r>
      <w:r w:rsidR="00263FA6" w:rsidRPr="00263FA6">
        <w:t>.</w:t>
      </w:r>
      <w:r w:rsidR="00263FA6">
        <w:t xml:space="preserve"> </w:t>
      </w:r>
      <w:r w:rsidRPr="00263FA6">
        <w:t>Существует обратная зависимость, взаимосвязь между уровнем существенности и аудиторским риском</w:t>
      </w:r>
      <w:r w:rsidR="00263FA6" w:rsidRPr="00263FA6">
        <w:t>.</w:t>
      </w:r>
      <w:r w:rsidR="00263FA6">
        <w:t xml:space="preserve"> </w:t>
      </w:r>
      <w:r w:rsidRPr="00263FA6">
        <w:t>Аудитор обязан отражать порядок расчета аудиторского риска в рабочей документации</w:t>
      </w:r>
      <w:r w:rsidR="00263FA6" w:rsidRPr="00263FA6">
        <w:t xml:space="preserve">. </w:t>
      </w:r>
      <w:r w:rsidRPr="00263FA6">
        <w:t>Кроме того, аудиторской организацией должна быть разработана система расчета риска и закреплена документально</w:t>
      </w:r>
      <w:r w:rsidR="00263FA6" w:rsidRPr="00263FA6">
        <w:t>.</w:t>
      </w:r>
    </w:p>
    <w:p w:rsidR="005D7A3A" w:rsidRPr="00263FA6" w:rsidRDefault="005D7A3A" w:rsidP="00263FA6">
      <w:pPr>
        <w:pStyle w:val="2"/>
      </w:pPr>
      <w:r w:rsidRPr="00263FA6">
        <w:br w:type="page"/>
      </w:r>
      <w:bookmarkStart w:id="6" w:name="_Toc252660935"/>
      <w:r w:rsidRPr="00263FA6">
        <w:t>2</w:t>
      </w:r>
      <w:r w:rsidR="00263FA6" w:rsidRPr="00263FA6">
        <w:t xml:space="preserve">. </w:t>
      </w:r>
      <w:r w:rsidRPr="00263FA6">
        <w:t>Политика управления имущественными рисками предприятия</w:t>
      </w:r>
      <w:bookmarkEnd w:id="6"/>
    </w:p>
    <w:p w:rsidR="00263FA6" w:rsidRDefault="00263FA6" w:rsidP="00263FA6"/>
    <w:p w:rsidR="00263FA6" w:rsidRDefault="005D7A3A" w:rsidP="00263FA6">
      <w:r w:rsidRPr="00263FA6">
        <w:t>Существование рисков как неотъемлемой части предпринимательской деятельности привело к необходимости разработки конкретных методов и приемов их выявления при принятии и реализации управленческих решений</w:t>
      </w:r>
      <w:r w:rsidR="00263FA6" w:rsidRPr="00263FA6">
        <w:t xml:space="preserve">. </w:t>
      </w:r>
      <w:r w:rsidRPr="00263FA6">
        <w:t xml:space="preserve">Предприятия работают в различных условиях конкурентной среды, имея разную внутреннюю среду, уровень производственного потенциала, кадровый состав и </w:t>
      </w:r>
      <w:r w:rsidR="00263FA6">
        <w:t>т.д.</w:t>
      </w:r>
      <w:r w:rsidR="00263FA6" w:rsidRPr="00263FA6">
        <w:t xml:space="preserve"> </w:t>
      </w:r>
      <w:r w:rsidRPr="00263FA6">
        <w:t>В связи с этим у каждого предприятия возникают риски, непосредственно присущие только данной компании и связанные со спецификой производственной, технологической, коммерческой, финансовой и других видов деятельности</w:t>
      </w:r>
      <w:r w:rsidR="00263FA6" w:rsidRPr="00263FA6">
        <w:t xml:space="preserve">. </w:t>
      </w:r>
      <w:r w:rsidRPr="00263FA6">
        <w:t>Важно своевременно их выявить и определить вероятность наступления, время наступления, а также возможный ущерб</w:t>
      </w:r>
      <w:r w:rsidR="00263FA6" w:rsidRPr="00263FA6">
        <w:t>.</w:t>
      </w:r>
    </w:p>
    <w:p w:rsidR="00263FA6" w:rsidRDefault="005D7A3A" w:rsidP="00263FA6">
      <w:r w:rsidRPr="00263FA6">
        <w:t>Эффективность организации управления рисками во многом определяется их классификацией, которая создает возможности для эффективного применения соответствующих методов и приемов управления риском</w:t>
      </w:r>
      <w:r w:rsidR="00263FA6" w:rsidRPr="00263FA6">
        <w:t>.</w:t>
      </w:r>
    </w:p>
    <w:p w:rsidR="00263FA6" w:rsidRDefault="005D7A3A" w:rsidP="00263FA6">
      <w:r w:rsidRPr="00263FA6">
        <w:t>Производственные риски</w:t>
      </w:r>
      <w:r w:rsidR="00263FA6" w:rsidRPr="00263FA6">
        <w:t xml:space="preserve"> - </w:t>
      </w:r>
      <w:r w:rsidRPr="00263FA6">
        <w:t>это риски, характерные для производственной деятельности и связанные с убытками от остановки производства по различным причинам, а также с неадекватным использованием техники и технологии, основных и оборотных фондов, производственных ресурсов и рабочего времени</w:t>
      </w:r>
      <w:r w:rsidR="00263FA6" w:rsidRPr="00263FA6">
        <w:t>.</w:t>
      </w:r>
    </w:p>
    <w:p w:rsidR="00263FA6" w:rsidRDefault="005D7A3A" w:rsidP="00263FA6">
      <w:r w:rsidRPr="00263FA6">
        <w:t>Финансовые риски</w:t>
      </w:r>
      <w:r w:rsidR="00263FA6" w:rsidRPr="00263FA6">
        <w:t xml:space="preserve"> - </w:t>
      </w:r>
      <w:r w:rsidRPr="00263FA6">
        <w:t>это риски, связанные с вероятностью потерь финансовых ресурсов</w:t>
      </w:r>
      <w:r w:rsidR="00263FA6">
        <w:t xml:space="preserve"> (</w:t>
      </w:r>
      <w:r w:rsidRPr="00263FA6">
        <w:t>денежных средств</w:t>
      </w:r>
      <w:r w:rsidR="00263FA6" w:rsidRPr="00263FA6">
        <w:t xml:space="preserve">). </w:t>
      </w:r>
      <w:r w:rsidRPr="00263FA6">
        <w:t>Финансовые риски подразделяются на два вида</w:t>
      </w:r>
      <w:r w:rsidR="00263FA6" w:rsidRPr="00263FA6">
        <w:t xml:space="preserve">: </w:t>
      </w:r>
      <w:r w:rsidRPr="00263FA6">
        <w:t>риски, связанные с покупательной способностью денег, и риски, связанные с вложением капитала</w:t>
      </w:r>
      <w:r w:rsidR="00263FA6">
        <w:t xml:space="preserve"> (</w:t>
      </w:r>
      <w:r w:rsidRPr="00263FA6">
        <w:t>инвестиционные риски, кредитные риски, риски прямых финансовых потерь</w:t>
      </w:r>
      <w:r w:rsidR="00263FA6" w:rsidRPr="00263FA6">
        <w:t xml:space="preserve">). </w:t>
      </w:r>
      <w:r w:rsidRPr="00263FA6">
        <w:t xml:space="preserve">По типу потерь финансовые риски разделяют на прямые имущественные риски и риски, связанные с обязательствами, </w:t>
      </w:r>
      <w:r w:rsidR="00263FA6">
        <w:t>т.е.</w:t>
      </w:r>
      <w:r w:rsidR="00263FA6" w:rsidRPr="00263FA6">
        <w:t xml:space="preserve"> </w:t>
      </w:r>
      <w:r w:rsidRPr="00263FA6">
        <w:t>риск убытков по вине конкурентов, сотрудников или партнеров в связи с изменениями условий выполнения обязательств</w:t>
      </w:r>
      <w:r w:rsidR="00263FA6" w:rsidRPr="00263FA6">
        <w:t>.</w:t>
      </w:r>
    </w:p>
    <w:p w:rsidR="00263FA6" w:rsidRDefault="005D7A3A" w:rsidP="00263FA6">
      <w:r w:rsidRPr="00263FA6">
        <w:t>Имущественные риски</w:t>
      </w:r>
      <w:r w:rsidR="00263FA6" w:rsidRPr="00263FA6">
        <w:t xml:space="preserve"> - </w:t>
      </w:r>
      <w:r w:rsidRPr="00263FA6">
        <w:t>это риски, связанные с возможностью потерь имущества по различным причинам</w:t>
      </w:r>
      <w:r w:rsidR="00263FA6" w:rsidRPr="00263FA6">
        <w:t xml:space="preserve">: </w:t>
      </w:r>
      <w:r w:rsidRPr="00263FA6">
        <w:t xml:space="preserve">кражи, диверсии, халатность, перенапряжения технической и технологической систем, порчи и </w:t>
      </w:r>
      <w:r w:rsidR="00263FA6">
        <w:t>т.п.</w:t>
      </w:r>
    </w:p>
    <w:p w:rsidR="00263FA6" w:rsidRDefault="00263FA6" w:rsidP="00263FA6"/>
    <w:p w:rsidR="005D7A3A" w:rsidRDefault="005D7A3A" w:rsidP="00263FA6">
      <w:pPr>
        <w:pStyle w:val="2"/>
      </w:pPr>
      <w:bookmarkStart w:id="7" w:name="_Toc252660936"/>
      <w:r w:rsidRPr="00263FA6">
        <w:t>Основные причины возникновения внешних и внутренних рисков</w:t>
      </w:r>
      <w:bookmarkEnd w:id="7"/>
    </w:p>
    <w:p w:rsidR="00263FA6" w:rsidRPr="00263FA6" w:rsidRDefault="00263FA6" w:rsidP="00263FA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5528"/>
        <w:gridCol w:w="2268"/>
      </w:tblGrid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Риски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Основные причины возникновения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Объект направления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Внешние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Стразовый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 xml:space="preserve">нестабильность государственной власти, особенности государственного законодательства, национализация и </w:t>
            </w:r>
            <w:r w:rsidR="00263FA6">
              <w:t>т.п.</w:t>
            </w:r>
            <w:r w:rsidR="00263FA6" w:rsidRPr="00263FA6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имущество, имущественный интерес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Валютные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изменение валютных курсов, валютного регулирования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имущественный интерес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Налоговый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изменение налоговой политики, налоговых ставок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имущественный интерес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 xml:space="preserve">Форс-мажорные 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природные катастрофы, войны, революции, путчи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имущество, имущественный интерес, человек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Внутренние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Организационный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 xml:space="preserve">низкий уровень организации, ошибки планирования, прогнозирования, слабое регулирование, плохая организация труда сотрудников и </w:t>
            </w:r>
            <w:r w:rsidR="00263FA6">
              <w:t>т.д.</w:t>
            </w:r>
            <w:r w:rsidR="00263FA6" w:rsidRPr="00263FA6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имущество, имущественный интерес, человек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Ресурсный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нехватка производственных запасов, срывы поставок, недостаточная квалификация рабочей силы, отсутствие запаса прочности по ресурсам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имущество, имущественный интерес, человек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Инвестиционный</w:t>
            </w:r>
          </w:p>
        </w:tc>
        <w:tc>
          <w:tcPr>
            <w:tcW w:w="5528" w:type="dxa"/>
            <w:shd w:val="clear" w:color="auto" w:fill="auto"/>
          </w:tcPr>
          <w:p w:rsidR="00263FA6" w:rsidRDefault="005D7A3A" w:rsidP="00263FA6">
            <w:pPr>
              <w:pStyle w:val="afd"/>
            </w:pPr>
            <w:r w:rsidRPr="00263FA6">
              <w:t>риски реального инвестирования</w:t>
            </w:r>
            <w:r w:rsidR="00263FA6" w:rsidRPr="00263FA6">
              <w:t xml:space="preserve">: </w:t>
            </w:r>
            <w:r w:rsidRPr="00263FA6">
              <w:t>перебои в поставках стройматериалов, ошибки в разработке инвестиционного проекта строительства или реконструкции, неудачный выбор месторасположения строительства</w:t>
            </w:r>
            <w:r w:rsidR="00263FA6" w:rsidRPr="00263FA6">
              <w:t>.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портфельные риски</w:t>
            </w:r>
            <w:r w:rsidR="00263FA6" w:rsidRPr="00263FA6">
              <w:t xml:space="preserve">: </w:t>
            </w:r>
            <w:r w:rsidRPr="00263FA6">
              <w:t>изменение условий контракта, ошибки в выборе объектов инвестирования, неправильный подбор финансовых инструментов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имущество, имущественный интерес, человек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Кредитный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Невозврат долга и процентов по нему, невыполнение условий кредитного договора, невольное банкротство заемщика, изменение платежеспособности заемщика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Имущественный интерес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Инновационный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Неправильный выбор нововведений, неверные расчеты, применение научно-технических новшеств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Имущественный интерес</w:t>
            </w:r>
          </w:p>
        </w:tc>
      </w:tr>
      <w:tr w:rsidR="005D7A3A" w:rsidRPr="00263FA6" w:rsidTr="009B23EC">
        <w:trPr>
          <w:jc w:val="center"/>
        </w:trPr>
        <w:tc>
          <w:tcPr>
            <w:tcW w:w="133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Правовые</w:t>
            </w:r>
          </w:p>
        </w:tc>
        <w:tc>
          <w:tcPr>
            <w:tcW w:w="552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Используемые лицензии, патентные права, невыполнение контрактов, судебные процессы с внешними партнерами, внутренние судебные процессы</w:t>
            </w:r>
          </w:p>
        </w:tc>
        <w:tc>
          <w:tcPr>
            <w:tcW w:w="2268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Имущество, имущественный интерес, человек</w:t>
            </w:r>
          </w:p>
        </w:tc>
      </w:tr>
    </w:tbl>
    <w:p w:rsidR="00263FA6" w:rsidRDefault="00263FA6" w:rsidP="00263FA6"/>
    <w:p w:rsidR="005D7A3A" w:rsidRPr="00263FA6" w:rsidRDefault="005D7A3A" w:rsidP="00263FA6">
      <w:pPr>
        <w:pStyle w:val="2"/>
      </w:pPr>
      <w:bookmarkStart w:id="8" w:name="_Toc252660937"/>
      <w:r w:rsidRPr="00263FA6">
        <w:t>Организация системы риск-менеджмента на предприятии</w:t>
      </w:r>
      <w:bookmarkEnd w:id="8"/>
    </w:p>
    <w:p w:rsidR="00263FA6" w:rsidRDefault="00263FA6" w:rsidP="00263FA6"/>
    <w:p w:rsidR="00263FA6" w:rsidRDefault="005D7A3A" w:rsidP="00263FA6">
      <w:r w:rsidRPr="00263FA6">
        <w:t>Одни и те же риски могут встречаться в различных областях производственно-хозяйственной деятельности</w:t>
      </w:r>
      <w:r w:rsidR="00263FA6" w:rsidRPr="00263FA6">
        <w:t xml:space="preserve">. </w:t>
      </w:r>
      <w:r w:rsidRPr="00263FA6">
        <w:t>Поэтому при управлении рисками главное</w:t>
      </w:r>
      <w:r w:rsidR="00263FA6" w:rsidRPr="00263FA6">
        <w:t xml:space="preserve"> - </w:t>
      </w:r>
      <w:r w:rsidRPr="00263FA6">
        <w:t>идентифицировать возможные области риска применительно к исследуемому предприятию</w:t>
      </w:r>
      <w:r w:rsidR="00263FA6" w:rsidRPr="00263FA6">
        <w:t xml:space="preserve">. </w:t>
      </w:r>
      <w:r w:rsidRPr="00263FA6">
        <w:t>Риск количественно характеризуется субъективной оценкой ожидаемой величины максимального и минимального доходов</w:t>
      </w:r>
      <w:r w:rsidR="00263FA6">
        <w:t xml:space="preserve"> (</w:t>
      </w:r>
      <w:r w:rsidRPr="00263FA6">
        <w:t>убытков</w:t>
      </w:r>
      <w:r w:rsidR="00263FA6" w:rsidRPr="00263FA6">
        <w:t xml:space="preserve">) </w:t>
      </w:r>
      <w:r w:rsidRPr="00263FA6">
        <w:t>от конкретного вложения капитала</w:t>
      </w:r>
      <w:r w:rsidR="00263FA6" w:rsidRPr="00263FA6">
        <w:t xml:space="preserve">. </w:t>
      </w:r>
      <w:r w:rsidRPr="00263FA6">
        <w:t>При этом чем больше диапазон между возможным максимальным и минимальным доходами</w:t>
      </w:r>
      <w:r w:rsidR="00263FA6">
        <w:t xml:space="preserve"> (</w:t>
      </w:r>
      <w:r w:rsidRPr="00263FA6">
        <w:t>убытками</w:t>
      </w:r>
      <w:r w:rsidR="00263FA6" w:rsidRPr="00263FA6">
        <w:t xml:space="preserve">) </w:t>
      </w:r>
      <w:r w:rsidRPr="00263FA6">
        <w:t>при равной вероятности их получения, тем выше степень риска</w:t>
      </w:r>
      <w:r w:rsidR="00263FA6" w:rsidRPr="00263FA6">
        <w:t xml:space="preserve">. </w:t>
      </w:r>
      <w:r w:rsidRPr="00263FA6">
        <w:t>Степень риска</w:t>
      </w:r>
      <w:r w:rsidR="00263FA6" w:rsidRPr="00263FA6">
        <w:t xml:space="preserve"> - </w:t>
      </w:r>
      <w:r w:rsidRPr="00263FA6">
        <w:t>это вероятность наступления рискового события</w:t>
      </w:r>
      <w:r w:rsidR="00263FA6" w:rsidRPr="00263FA6">
        <w:t xml:space="preserve">; </w:t>
      </w:r>
      <w:r w:rsidRPr="00263FA6">
        <w:t>чем больше неопределенность хозяйственной ситуации при принятии решения, тем больше и степень риска</w:t>
      </w:r>
      <w:r w:rsidR="00263FA6" w:rsidRPr="00263FA6">
        <w:t xml:space="preserve">. </w:t>
      </w:r>
      <w:r w:rsidRPr="00263FA6">
        <w:t>Факторы, влияющие на величину степени риска, можно разделить на объективные и субъективные</w:t>
      </w:r>
      <w:r w:rsidR="00263FA6" w:rsidRPr="00263FA6">
        <w:t xml:space="preserve">. </w:t>
      </w:r>
      <w:r w:rsidRPr="00263FA6">
        <w:t>К объективным факторам относятся причины, возникающие во внешней среде предприятия, то есть не зависящие непосредственно от деятельности фирмы</w:t>
      </w:r>
      <w:r w:rsidR="00263FA6" w:rsidRPr="00263FA6">
        <w:t xml:space="preserve">. </w:t>
      </w:r>
      <w:r w:rsidRPr="00263FA6">
        <w:t>Например, политические, экономические и экологические кризисы, таможенная, налоговая, бюджетная политика государства</w:t>
      </w:r>
      <w:r w:rsidR="00263FA6" w:rsidRPr="00263FA6">
        <w:t xml:space="preserve">. </w:t>
      </w:r>
      <w:r w:rsidRPr="00263FA6">
        <w:t>Субъективные факторы связаны непосредственно с внутренней средой фирмы и характеризуют ее деятельность</w:t>
      </w:r>
      <w:r w:rsidR="00263FA6" w:rsidRPr="00263FA6">
        <w:t xml:space="preserve">: </w:t>
      </w:r>
      <w:r w:rsidRPr="00263FA6">
        <w:t>уровень производительности труда, уровень технического и технологического оснащения, производственный потенциал, система управления, организация труда, маркетинговая, ценовая, инвестиционная политика предприятия</w:t>
      </w:r>
      <w:r w:rsidR="00263FA6" w:rsidRPr="00263FA6">
        <w:t>.</w:t>
      </w:r>
    </w:p>
    <w:p w:rsidR="005D7A3A" w:rsidRDefault="005D7A3A" w:rsidP="00263FA6">
      <w:r w:rsidRPr="00263FA6">
        <w:t>Риск-менеджмент характеризуется совокупностью методов, приемов и мероприятий, позволяющих в определенной степени прогнозировать наступление рисков и принимать решения по воздействию на них</w:t>
      </w:r>
      <w:r w:rsidR="00263FA6">
        <w:t xml:space="preserve"> (рис.2</w:t>
      </w:r>
      <w:r w:rsidR="00263FA6" w:rsidRPr="00263FA6">
        <w:t xml:space="preserve">). </w:t>
      </w:r>
      <w:r w:rsidRPr="00263FA6">
        <w:t>Стратегия управления риском строится в зависимости от направлений деятельности предприятия</w:t>
      </w:r>
      <w:r w:rsidR="00263FA6" w:rsidRPr="00263FA6">
        <w:t xml:space="preserve">. </w:t>
      </w:r>
      <w:r w:rsidRPr="00263FA6">
        <w:t>Для эффективного управления риском на предприятиях может создаваться специальное подразделение</w:t>
      </w:r>
      <w:r w:rsidR="00263FA6" w:rsidRPr="00263FA6">
        <w:t xml:space="preserve"> - </w:t>
      </w:r>
      <w:r w:rsidRPr="00263FA6">
        <w:t>отдел управления рисками</w:t>
      </w:r>
      <w:r w:rsidR="00263FA6" w:rsidRPr="00263FA6">
        <w:t xml:space="preserve">. </w:t>
      </w:r>
      <w:r w:rsidRPr="00263FA6">
        <w:t>Во главе его стоит риск-менеджер, который занимается исключительно проблемами управления риском и координирует деятельность всех подразделений в плане регулирования риска и обеспечения компенсации возможных потерь и убытков</w:t>
      </w:r>
      <w:r w:rsidR="00263FA6" w:rsidRPr="00263FA6">
        <w:t xml:space="preserve">. </w:t>
      </w:r>
      <w:r w:rsidRPr="00263FA6">
        <w:t>Риск-менеджер формирует организационную структуру управления риском на предприятии и разрабатывает основные положения и инструкции, связанные с этой деятельностью</w:t>
      </w:r>
      <w:r w:rsidR="00263FA6" w:rsidRPr="00263FA6">
        <w:t xml:space="preserve">. </w:t>
      </w:r>
    </w:p>
    <w:p w:rsidR="00263FA6" w:rsidRPr="00263FA6" w:rsidRDefault="00263FA6" w:rsidP="00263FA6"/>
    <w:tbl>
      <w:tblPr>
        <w:tblW w:w="0" w:type="auto"/>
        <w:tblInd w:w="38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2"/>
        <w:gridCol w:w="188"/>
        <w:gridCol w:w="736"/>
        <w:gridCol w:w="2512"/>
        <w:gridCol w:w="672"/>
        <w:gridCol w:w="1284"/>
        <w:gridCol w:w="1244"/>
      </w:tblGrid>
      <w:tr w:rsidR="005D7A3A" w:rsidRPr="00263FA6">
        <w:trPr>
          <w:cantSplit/>
          <w:trHeight w:val="350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Субъект управления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2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Объект управления</w:t>
            </w:r>
          </w:p>
        </w:tc>
      </w:tr>
      <w:tr w:rsidR="005D7A3A" w:rsidRPr="00263FA6">
        <w:trPr>
          <w:cantSplit/>
          <w:trHeight w:val="367"/>
        </w:trPr>
        <w:tc>
          <w:tcPr>
            <w:tcW w:w="21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· предприниматель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· риск-менеджер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· финансовый менеджер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· специалист по страхованию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Принципы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252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· риск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· рисковые вложения капитала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· экономические отношения</w:t>
            </w:r>
          </w:p>
        </w:tc>
      </w:tr>
      <w:tr w:rsidR="005D7A3A" w:rsidRPr="00263FA6">
        <w:trPr>
          <w:cantSplit/>
          <w:trHeight w:val="347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A3A" w:rsidRPr="00263FA6" w:rsidRDefault="005D7A3A" w:rsidP="00263FA6">
            <w:pPr>
              <w:pStyle w:val="afd"/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Методы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A3A" w:rsidRPr="00263FA6" w:rsidRDefault="005D7A3A" w:rsidP="00263FA6">
            <w:pPr>
              <w:pStyle w:val="afd"/>
            </w:pPr>
          </w:p>
        </w:tc>
      </w:tr>
      <w:tr w:rsidR="005D7A3A" w:rsidRPr="00263FA6">
        <w:trPr>
          <w:cantSplit/>
          <w:trHeight w:val="342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A3A" w:rsidRPr="00263FA6" w:rsidRDefault="005D7A3A" w:rsidP="00263FA6">
            <w:pPr>
              <w:pStyle w:val="afd"/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Способы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A3A" w:rsidRPr="00263FA6" w:rsidRDefault="005D7A3A" w:rsidP="00263FA6">
            <w:pPr>
              <w:pStyle w:val="afd"/>
            </w:pPr>
          </w:p>
        </w:tc>
      </w:tr>
      <w:tr w:rsidR="005D7A3A" w:rsidRPr="00263FA6">
        <w:trPr>
          <w:cantSplit/>
          <w:trHeight w:val="714"/>
        </w:trPr>
        <w:tc>
          <w:tcPr>
            <w:tcW w:w="21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A3A" w:rsidRPr="00263FA6" w:rsidRDefault="005D7A3A" w:rsidP="00263FA6">
            <w:pPr>
              <w:pStyle w:val="afd"/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A3A" w:rsidRPr="00263FA6" w:rsidRDefault="005D7A3A" w:rsidP="00263FA6">
            <w:pPr>
              <w:pStyle w:val="afd"/>
            </w:pPr>
          </w:p>
        </w:tc>
      </w:tr>
      <w:tr w:rsidR="005D7A3A" w:rsidRPr="00263FA6">
        <w:trPr>
          <w:gridBefore w:val="1"/>
          <w:gridAfter w:val="1"/>
          <w:wBefore w:w="1952" w:type="dxa"/>
          <w:wAfter w:w="1244" w:type="dxa"/>
          <w:trHeight w:val="315"/>
        </w:trPr>
        <w:tc>
          <w:tcPr>
            <w:tcW w:w="53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Система риск-менеджмента</w:t>
            </w:r>
          </w:p>
        </w:tc>
      </w:tr>
    </w:tbl>
    <w:p w:rsidR="005D7A3A" w:rsidRPr="00263FA6" w:rsidRDefault="00263FA6" w:rsidP="00263FA6">
      <w:r>
        <w:t>Рис.2</w:t>
      </w:r>
      <w:r w:rsidRPr="00263FA6">
        <w:t xml:space="preserve">. </w:t>
      </w:r>
      <w:r w:rsidR="005D7A3A" w:rsidRPr="00263FA6">
        <w:t>Система управления риском</w:t>
      </w:r>
    </w:p>
    <w:p w:rsidR="00263FA6" w:rsidRDefault="00263FA6" w:rsidP="00263FA6"/>
    <w:p w:rsidR="00263FA6" w:rsidRDefault="005D7A3A" w:rsidP="00263FA6">
      <w:r w:rsidRPr="00263FA6">
        <w:t>Разработка стратегии и принципов управления риском излагаются во внутренних нормативных документах</w:t>
      </w:r>
      <w:r w:rsidR="00263FA6" w:rsidRPr="00263FA6">
        <w:t>:</w:t>
      </w:r>
    </w:p>
    <w:p w:rsidR="00263FA6" w:rsidRDefault="005D7A3A" w:rsidP="00263FA6">
      <w:r w:rsidRPr="00263FA6">
        <w:t>Положение по управлению риском</w:t>
      </w:r>
      <w:r w:rsidR="00263FA6" w:rsidRPr="00263FA6">
        <w:t>;</w:t>
      </w:r>
    </w:p>
    <w:p w:rsidR="00263FA6" w:rsidRDefault="005D7A3A" w:rsidP="00263FA6">
      <w:r w:rsidRPr="00263FA6">
        <w:t>Руководство по управлению риском</w:t>
      </w:r>
      <w:r w:rsidR="00263FA6" w:rsidRPr="00263FA6">
        <w:t>.</w:t>
      </w:r>
    </w:p>
    <w:p w:rsidR="00263FA6" w:rsidRDefault="005D7A3A" w:rsidP="00263FA6">
      <w:r w:rsidRPr="00263FA6">
        <w:t>Положение по управлению риском содержит результаты анализа риска на предприятии и изложение ключевых моментов управленческой стратегии предприятия в данной области, оно выражает философию компании по управлению риском</w:t>
      </w:r>
      <w:r w:rsidR="00263FA6" w:rsidRPr="00263FA6">
        <w:t>.</w:t>
      </w:r>
    </w:p>
    <w:p w:rsidR="00263FA6" w:rsidRDefault="00263FA6" w:rsidP="00263FA6"/>
    <w:p w:rsidR="005D7A3A" w:rsidRPr="00263FA6" w:rsidRDefault="005D7A3A" w:rsidP="00263FA6">
      <w:pPr>
        <w:pStyle w:val="2"/>
      </w:pPr>
      <w:bookmarkStart w:id="9" w:name="_Toc252660938"/>
      <w:r w:rsidRPr="00263FA6">
        <w:t>Управление рисками</w:t>
      </w:r>
      <w:bookmarkEnd w:id="9"/>
    </w:p>
    <w:p w:rsidR="00263FA6" w:rsidRDefault="00263FA6" w:rsidP="00263FA6"/>
    <w:p w:rsidR="00263FA6" w:rsidRDefault="005D7A3A" w:rsidP="00263FA6">
      <w:r w:rsidRPr="00263FA6">
        <w:t>Как система управления риск-менеджмент проявляется в совокупности взаимосвязанных процессов подготовки, принятия и организации выполнения управленческих решений, составляющих процесс управления риском</w:t>
      </w:r>
      <w:r w:rsidR="00263FA6" w:rsidRPr="00263FA6">
        <w:t xml:space="preserve">. </w:t>
      </w:r>
      <w:r w:rsidRPr="00263FA6">
        <w:t>Анализ риска</w:t>
      </w:r>
      <w:r w:rsidR="00263FA6" w:rsidRPr="00263FA6">
        <w:t xml:space="preserve"> - </w:t>
      </w:r>
      <w:r w:rsidRPr="00263FA6">
        <w:t>это начальный этап получения необходимой информации о структуре, свойствах исследуемого объекта и имеющихся рисках</w:t>
      </w:r>
      <w:r w:rsidR="00263FA6" w:rsidRPr="00263FA6">
        <w:t xml:space="preserve">. </w:t>
      </w:r>
      <w:r w:rsidRPr="00263FA6">
        <w:t>При выявлении рисков определяются все риски, присущие анализируемой системе</w:t>
      </w:r>
      <w:r w:rsidR="00263FA6" w:rsidRPr="00263FA6">
        <w:t xml:space="preserve">. </w:t>
      </w:r>
      <w:r w:rsidRPr="00263FA6">
        <w:t>Оценка представляет собой качественное и количественное описание выявленных рисков, определение таких характеристик, как вероятность и размер возможного ущерба</w:t>
      </w:r>
      <w:r w:rsidR="00263FA6" w:rsidRPr="00263FA6">
        <w:t xml:space="preserve">. </w:t>
      </w:r>
      <w:r w:rsidRPr="00263FA6">
        <w:t>Как экономическая категория любая рисковая операция может иметь три результата</w:t>
      </w:r>
      <w:r w:rsidR="00263FA6" w:rsidRPr="00263FA6">
        <w:t xml:space="preserve">: </w:t>
      </w:r>
      <w:r w:rsidRPr="00263FA6">
        <w:t>отрицательный</w:t>
      </w:r>
      <w:r w:rsidR="00263FA6" w:rsidRPr="00263FA6">
        <w:t xml:space="preserve"> - </w:t>
      </w:r>
      <w:r w:rsidRPr="00263FA6">
        <w:t>это проигрыш, ущерб, убыток</w:t>
      </w:r>
      <w:r w:rsidR="00263FA6" w:rsidRPr="00263FA6">
        <w:t xml:space="preserve">; </w:t>
      </w:r>
      <w:r w:rsidRPr="00263FA6">
        <w:t>нулевой и положительный, что означает выигрыш, выгоду, прибыль</w:t>
      </w:r>
      <w:r w:rsidR="00263FA6" w:rsidRPr="00263FA6">
        <w:t xml:space="preserve">. </w:t>
      </w:r>
      <w:r w:rsidRPr="00263FA6">
        <w:t>Уровень риска зависит от многих факторов, в том числе от создания и функционирования организационно-правовых форм субъектов предпринимательской деятельности, размера компании</w:t>
      </w:r>
      <w:r w:rsidR="00263FA6">
        <w:t xml:space="preserve"> (</w:t>
      </w:r>
      <w:r w:rsidRPr="00263FA6">
        <w:t>фирмы, корпорации</w:t>
      </w:r>
      <w:r w:rsidR="00263FA6" w:rsidRPr="00263FA6">
        <w:t>),</w:t>
      </w:r>
      <w:r w:rsidRPr="00263FA6">
        <w:t xml:space="preserve"> предмета их деятельности и </w:t>
      </w:r>
      <w:r w:rsidR="00263FA6">
        <w:t>т.д.</w:t>
      </w:r>
    </w:p>
    <w:p w:rsidR="00263FA6" w:rsidRDefault="005D7A3A" w:rsidP="00263FA6">
      <w:r w:rsidRPr="00263FA6">
        <w:t>Для принятия оптимального решения по управлению риском важно иметь четкую информацию о том, какой объект подвергается риску</w:t>
      </w:r>
      <w:r w:rsidR="00263FA6" w:rsidRPr="00263FA6">
        <w:t xml:space="preserve">. </w:t>
      </w:r>
      <w:r w:rsidRPr="00263FA6">
        <w:t>Прежде чем оценить риск и принять соответствующее решение, необходимо собрать исходную информацию об объекте</w:t>
      </w:r>
      <w:r w:rsidR="00263FA6" w:rsidRPr="00263FA6">
        <w:t xml:space="preserve"> - </w:t>
      </w:r>
      <w:r w:rsidRPr="00263FA6">
        <w:t>носителе риска</w:t>
      </w:r>
      <w:r w:rsidR="00263FA6" w:rsidRPr="00263FA6">
        <w:t xml:space="preserve">. </w:t>
      </w:r>
      <w:r w:rsidRPr="00263FA6">
        <w:t>Данный процесс называется выявлением риска и включает два основных этапа</w:t>
      </w:r>
      <w:r w:rsidR="00263FA6" w:rsidRPr="00263FA6">
        <w:t>:</w:t>
      </w:r>
    </w:p>
    <w:p w:rsidR="00263FA6" w:rsidRDefault="005D7A3A" w:rsidP="00263FA6">
      <w:r w:rsidRPr="00263FA6">
        <w:t>1</w:t>
      </w:r>
      <w:r w:rsidR="00263FA6" w:rsidRPr="00263FA6">
        <w:t xml:space="preserve">) </w:t>
      </w:r>
      <w:r w:rsidRPr="00263FA6">
        <w:t>сбор информации о структуре объекта риска</w:t>
      </w:r>
      <w:r w:rsidR="00263FA6" w:rsidRPr="00263FA6">
        <w:t>;</w:t>
      </w:r>
    </w:p>
    <w:p w:rsidR="00263FA6" w:rsidRDefault="005D7A3A" w:rsidP="00263FA6">
      <w:r w:rsidRPr="00263FA6">
        <w:t>2</w:t>
      </w:r>
      <w:r w:rsidR="00263FA6" w:rsidRPr="00263FA6">
        <w:t xml:space="preserve">) </w:t>
      </w:r>
      <w:r w:rsidRPr="00263FA6">
        <w:t>выявление опасностей или инцидентов</w:t>
      </w:r>
      <w:r w:rsidR="00263FA6" w:rsidRPr="00263FA6">
        <w:t>.</w:t>
      </w:r>
    </w:p>
    <w:p w:rsidR="00263FA6" w:rsidRDefault="005D7A3A" w:rsidP="00263FA6">
      <w:r w:rsidRPr="00263FA6">
        <w:t>Опасность является одним из факторов риска, но не единственным</w:t>
      </w:r>
      <w:r w:rsidR="00263FA6" w:rsidRPr="00263FA6">
        <w:t xml:space="preserve">. </w:t>
      </w:r>
      <w:r w:rsidRPr="00263FA6">
        <w:t>Риск представляет собой наступление определенного события</w:t>
      </w:r>
      <w:r w:rsidR="00263FA6" w:rsidRPr="00263FA6">
        <w:t xml:space="preserve">. </w:t>
      </w:r>
      <w:r w:rsidRPr="00263FA6">
        <w:t>Каждое неблагоприятное событие обладает такими свойствами, как вероятность наступления, частота наступления и ущерб, выражаемый в натуральном или стоимостном выражении</w:t>
      </w:r>
      <w:r w:rsidR="00263FA6" w:rsidRPr="00263FA6">
        <w:t xml:space="preserve">. </w:t>
      </w:r>
      <w:r w:rsidRPr="00263FA6">
        <w:t>Ущерб</w:t>
      </w:r>
      <w:r w:rsidR="00263FA6" w:rsidRPr="00263FA6">
        <w:t xml:space="preserve"> - </w:t>
      </w:r>
      <w:r w:rsidRPr="00263FA6">
        <w:t>это ухудшение или потеря свойств объекта</w:t>
      </w:r>
      <w:r w:rsidR="00263FA6" w:rsidRPr="00263FA6">
        <w:t xml:space="preserve">. </w:t>
      </w:r>
      <w:r w:rsidRPr="00263FA6">
        <w:t>В качестве объекта, обладающего риском, могут выступать</w:t>
      </w:r>
      <w:r w:rsidR="00263FA6" w:rsidRPr="00263FA6">
        <w:t xml:space="preserve">: </w:t>
      </w:r>
      <w:r w:rsidRPr="00263FA6">
        <w:t>человек</w:t>
      </w:r>
      <w:r w:rsidR="00263FA6">
        <w:t xml:space="preserve"> (</w:t>
      </w:r>
      <w:r w:rsidRPr="00263FA6">
        <w:t>персонал, руководитель предприятия, население</w:t>
      </w:r>
      <w:r w:rsidR="00263FA6" w:rsidRPr="00263FA6">
        <w:t>),</w:t>
      </w:r>
      <w:r w:rsidRPr="00263FA6">
        <w:t xml:space="preserve"> имущество</w:t>
      </w:r>
      <w:r w:rsidR="00263FA6">
        <w:t xml:space="preserve"> (</w:t>
      </w:r>
      <w:r w:rsidRPr="00263FA6">
        <w:t>различные объекты, информация, нематериальные активы</w:t>
      </w:r>
      <w:r w:rsidR="00263FA6" w:rsidRPr="00263FA6">
        <w:t xml:space="preserve">) </w:t>
      </w:r>
      <w:r w:rsidRPr="00263FA6">
        <w:t>и имущественный интерес</w:t>
      </w:r>
      <w:r w:rsidR="00263FA6">
        <w:t xml:space="preserve"> (</w:t>
      </w:r>
      <w:r w:rsidRPr="00263FA6">
        <w:t>прибыльность, рентабельность, финансовая устойчивость</w:t>
      </w:r>
      <w:r w:rsidR="00263FA6" w:rsidRPr="00263FA6">
        <w:t xml:space="preserve">). </w:t>
      </w:r>
      <w:r w:rsidRPr="00263FA6">
        <w:t>Риск определяется в абсолютном и относительном выражении</w:t>
      </w:r>
      <w:r w:rsidR="00263FA6" w:rsidRPr="00263FA6">
        <w:t xml:space="preserve">. </w:t>
      </w:r>
      <w:r w:rsidRPr="00263FA6">
        <w:t>Абсолютная величина риска</w:t>
      </w:r>
      <w:r w:rsidR="00263FA6" w:rsidRPr="00263FA6">
        <w:t xml:space="preserve"> - </w:t>
      </w:r>
      <w:r w:rsidRPr="00263FA6">
        <w:t>это возможные потери в материально-вещественном или стоимостном выражении</w:t>
      </w:r>
      <w:r w:rsidR="00263FA6" w:rsidRPr="00263FA6">
        <w:t xml:space="preserve">. </w:t>
      </w:r>
      <w:r w:rsidRPr="00263FA6">
        <w:t>Для определения относительной величины риска возможные потери относят к некоторой базе, в качестве которой целесообразно принимать стоимость основных и оборотных средств предприятия, или общие затраты, или ожидаемый доход</w:t>
      </w:r>
      <w:r w:rsidR="00263FA6" w:rsidRPr="00263FA6">
        <w:t>.</w:t>
      </w:r>
    </w:p>
    <w:p w:rsidR="005D7A3A" w:rsidRDefault="005D7A3A" w:rsidP="00263FA6">
      <w:r w:rsidRPr="00263FA6">
        <w:t>Для определения источников риска и его видов необходимо наличие надежного информационного обеспечения</w:t>
      </w:r>
      <w:r w:rsidR="00263FA6" w:rsidRPr="00263FA6">
        <w:t xml:space="preserve">. </w:t>
      </w:r>
      <w:r w:rsidRPr="00263FA6">
        <w:t>Вся информация о характеристиках отдельных рисков может быть получена из различных источников</w:t>
      </w:r>
      <w:r w:rsidR="00263FA6" w:rsidRPr="00263FA6">
        <w:t xml:space="preserve">: </w:t>
      </w:r>
      <w:r w:rsidRPr="00263FA6">
        <w:t>разовых и постоянных, официальных и неофициальных, приобретенных и полученных, достоверных и сомнительных и др</w:t>
      </w:r>
      <w:r w:rsidR="00263FA6" w:rsidRPr="00263FA6">
        <w:t xml:space="preserve">. </w:t>
      </w:r>
      <w:r w:rsidRPr="00263FA6">
        <w:t>В то же время, информация, используемая в риск-менеджменте, должна быть достоверной, качественно полноценной и своевременной</w:t>
      </w:r>
      <w:r w:rsidR="00263FA6" w:rsidRPr="00263FA6">
        <w:t xml:space="preserve">. </w:t>
      </w:r>
    </w:p>
    <w:p w:rsidR="00263FA6" w:rsidRPr="00263FA6" w:rsidRDefault="00263FA6" w:rsidP="00263FA6"/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160"/>
        <w:gridCol w:w="720"/>
        <w:gridCol w:w="720"/>
        <w:gridCol w:w="880"/>
        <w:gridCol w:w="896"/>
        <w:gridCol w:w="557"/>
        <w:gridCol w:w="2147"/>
        <w:gridCol w:w="243"/>
      </w:tblGrid>
      <w:tr w:rsidR="005D7A3A" w:rsidRPr="00263FA6" w:rsidTr="00447DB6">
        <w:trPr>
          <w:gridBefore w:val="2"/>
          <w:gridAfter w:val="2"/>
          <w:wBefore w:w="2340" w:type="dxa"/>
          <w:wAfter w:w="2390" w:type="dxa"/>
          <w:trHeight w:val="556"/>
          <w:jc w:val="center"/>
        </w:trPr>
        <w:tc>
          <w:tcPr>
            <w:tcW w:w="37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Источники информации</w:t>
            </w:r>
          </w:p>
        </w:tc>
      </w:tr>
      <w:tr w:rsidR="005D7A3A" w:rsidRPr="00263FA6" w:rsidTr="00447DB6">
        <w:trPr>
          <w:gridBefore w:val="1"/>
          <w:gridAfter w:val="1"/>
          <w:wBefore w:w="180" w:type="dxa"/>
          <w:wAfter w:w="243" w:type="dxa"/>
          <w:trHeight w:val="282"/>
          <w:jc w:val="center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Внутренние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2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Внешние</w:t>
            </w:r>
          </w:p>
        </w:tc>
      </w:tr>
      <w:tr w:rsidR="005D7A3A" w:rsidRPr="00263FA6" w:rsidTr="00447DB6">
        <w:trPr>
          <w:trHeight w:val="1681"/>
          <w:jc w:val="center"/>
        </w:trPr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Данные производственного процесса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Бухгалтерский учет и отчетность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Материалы ревизий и аудита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Данные маркетинговых исследований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Личный опыт руководителя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Каталог факторов риска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263FA6" w:rsidP="00263FA6">
            <w:pPr>
              <w:pStyle w:val="afd"/>
            </w:pPr>
            <w:r>
              <w:t xml:space="preserve"> </w:t>
            </w:r>
          </w:p>
        </w:tc>
        <w:tc>
          <w:tcPr>
            <w:tcW w:w="38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A3A" w:rsidRPr="00263FA6" w:rsidRDefault="005D7A3A" w:rsidP="00263FA6">
            <w:pPr>
              <w:pStyle w:val="afd"/>
            </w:pPr>
            <w:r w:rsidRPr="00263FA6">
              <w:t>Статистические данные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Прогнозная информация</w:t>
            </w:r>
          </w:p>
          <w:p w:rsidR="00263FA6" w:rsidRDefault="005D7A3A" w:rsidP="00263FA6">
            <w:pPr>
              <w:pStyle w:val="afd"/>
            </w:pPr>
            <w:r w:rsidRPr="00263FA6">
              <w:t>Экономическая, политическая, демографическая ситуация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Сведения о конкурентах, партнерах, поставщиках, потребителях в СМИ</w:t>
            </w:r>
          </w:p>
        </w:tc>
      </w:tr>
    </w:tbl>
    <w:p w:rsidR="00263FA6" w:rsidRPr="00263FA6" w:rsidRDefault="00263FA6" w:rsidP="00263FA6">
      <w:r>
        <w:t>Рис.3</w:t>
      </w:r>
      <w:r w:rsidRPr="00263FA6">
        <w:t xml:space="preserve">. </w:t>
      </w:r>
      <w:r w:rsidR="005D7A3A" w:rsidRPr="00263FA6">
        <w:t>Источники информации</w:t>
      </w:r>
    </w:p>
    <w:p w:rsidR="00263FA6" w:rsidRDefault="00263FA6" w:rsidP="00263FA6"/>
    <w:p w:rsidR="00263FA6" w:rsidRDefault="005D7A3A" w:rsidP="00263FA6">
      <w:r w:rsidRPr="00263FA6">
        <w:t>Каждое предприятие имеет свою информационную среду для определения источников хозяйственного риска, и одна из функций риск-менеджера как раз и заключаются в своевременном выявлении, группировке и ранжировании опасностей</w:t>
      </w:r>
      <w:r w:rsidR="00263FA6" w:rsidRPr="00263FA6">
        <w:t>.</w:t>
      </w:r>
    </w:p>
    <w:p w:rsidR="00263FA6" w:rsidRDefault="005D7A3A" w:rsidP="00263FA6">
      <w:r w:rsidRPr="00263FA6">
        <w:t>Важной составной частью организации работ по сбору информации и выявлению рисков является разработка специальной программы по контролю и выявлению новых рисков, которая имеет собственный бюджет и экономическое обоснование</w:t>
      </w:r>
      <w:r w:rsidR="00263FA6" w:rsidRPr="00263FA6">
        <w:t>.</w:t>
      </w:r>
    </w:p>
    <w:p w:rsidR="00263FA6" w:rsidRDefault="005D7A3A" w:rsidP="00263FA6">
      <w:r w:rsidRPr="00263FA6">
        <w:t>Итак, к основным методам получения исходной информации и выявления опасностей относятся</w:t>
      </w:r>
      <w:r w:rsidR="00263FA6" w:rsidRPr="00263FA6">
        <w:t>:</w:t>
      </w:r>
    </w:p>
    <w:p w:rsidR="00263FA6" w:rsidRDefault="005D7A3A" w:rsidP="00263FA6">
      <w:r w:rsidRPr="00263FA6">
        <w:t>1</w:t>
      </w:r>
      <w:r w:rsidR="00263FA6" w:rsidRPr="00263FA6">
        <w:t xml:space="preserve">. </w:t>
      </w:r>
      <w:r w:rsidRPr="00263FA6">
        <w:t>Опросные листы</w:t>
      </w:r>
      <w:r w:rsidR="00263FA6" w:rsidRPr="00263FA6">
        <w:t xml:space="preserve">. </w:t>
      </w:r>
      <w:r w:rsidRPr="00263FA6">
        <w:t>Существует два типа</w:t>
      </w:r>
      <w:r w:rsidR="00263FA6" w:rsidRPr="00263FA6">
        <w:t xml:space="preserve"> - </w:t>
      </w:r>
      <w:r w:rsidRPr="00263FA6">
        <w:t>стандартизированные и специализированные</w:t>
      </w:r>
      <w:r w:rsidR="00263FA6" w:rsidRPr="00263FA6">
        <w:t xml:space="preserve">. </w:t>
      </w:r>
      <w:r w:rsidRPr="00263FA6">
        <w:t>Стандартизированные, или универсальные, листы разрабатываются и используются международными ассоциациями консультантов или страховщиков для унификации статистических данных и применимы для большинства предприятий</w:t>
      </w:r>
      <w:r w:rsidR="00263FA6" w:rsidRPr="00263FA6">
        <w:t xml:space="preserve">. </w:t>
      </w:r>
      <w:r w:rsidRPr="00263FA6">
        <w:t>Опросный лист включает несколько разделов, каждый из которых содержит перечень вопросов, позволяющих составить полное представление о структуре и количественных показателях описываемого объекта</w:t>
      </w:r>
      <w:r w:rsidR="00263FA6" w:rsidRPr="00263FA6">
        <w:t xml:space="preserve">. </w:t>
      </w:r>
      <w:r w:rsidRPr="00263FA6">
        <w:t>Специализированные опросные листы разрабатываются для конкретных видов деятельности и стимулируют респондентов выявлять характерные для них особенности рисков</w:t>
      </w:r>
      <w:r w:rsidR="00263FA6" w:rsidRPr="00263FA6">
        <w:t>.</w:t>
      </w:r>
    </w:p>
    <w:p w:rsidR="00263FA6" w:rsidRDefault="005D7A3A" w:rsidP="00263FA6">
      <w:r w:rsidRPr="00263FA6">
        <w:t>2</w:t>
      </w:r>
      <w:r w:rsidR="00263FA6" w:rsidRPr="00263FA6">
        <w:t xml:space="preserve">. </w:t>
      </w:r>
      <w:r w:rsidRPr="00263FA6">
        <w:t>Структурные диаграммы, позволяющие выявлять, прежде всего, внутренние риски, связан</w:t>
      </w:r>
      <w:r w:rsidR="00447DB6">
        <w:t>н</w:t>
      </w:r>
      <w:r w:rsidRPr="00263FA6">
        <w:t xml:space="preserve">ые с качеством менеджмента, маркетинга, организацией работы и </w:t>
      </w:r>
      <w:r w:rsidR="00263FA6">
        <w:t>т.д.</w:t>
      </w:r>
      <w:r w:rsidR="00263FA6" w:rsidRPr="00263FA6">
        <w:t xml:space="preserve"> </w:t>
      </w:r>
      <w:r w:rsidRPr="00263FA6">
        <w:t>Структурные диаграммы описывают особенности структуры предприятия и зависят от сложившегося типа управления и принципов разделения функций</w:t>
      </w:r>
      <w:r w:rsidR="00263FA6" w:rsidRPr="00263FA6">
        <w:t xml:space="preserve">. </w:t>
      </w:r>
      <w:r w:rsidRPr="00263FA6">
        <w:t>В основном структурные диаграммы предоставляют возможность выявления внутренних рисков, таких как дублирование функций одного отдела другими, зависимость и концентрация, а также позволяют определить отсутствие или недостаточность хорошо налаженных связей между подразделениями</w:t>
      </w:r>
      <w:r w:rsidR="00263FA6" w:rsidRPr="00263FA6">
        <w:t>.</w:t>
      </w:r>
    </w:p>
    <w:p w:rsidR="00263FA6" w:rsidRDefault="005D7A3A" w:rsidP="00263FA6">
      <w:r w:rsidRPr="00263FA6">
        <w:t>3</w:t>
      </w:r>
      <w:r w:rsidR="00263FA6" w:rsidRPr="00263FA6">
        <w:t xml:space="preserve">. </w:t>
      </w:r>
      <w:r w:rsidRPr="00263FA6">
        <w:t>Карты потоков или потоковые диаграммы выявляют основные опасности производственного процесса и позволяют примерно оценить надежность и устойчивость узловых элементов производства</w:t>
      </w:r>
      <w:r w:rsidR="00263FA6" w:rsidRPr="00263FA6">
        <w:t xml:space="preserve">. </w:t>
      </w:r>
      <w:r w:rsidRPr="00263FA6">
        <w:t>В то же время, без привлечения дополнительных источников информации потоковые диаграммы не дают возможности определить степень вероятности наступления риска</w:t>
      </w:r>
      <w:r w:rsidR="00263FA6" w:rsidRPr="00263FA6">
        <w:t xml:space="preserve">. </w:t>
      </w:r>
      <w:r w:rsidRPr="00263FA6">
        <w:t>Виды карт потоков делятся на три группы</w:t>
      </w:r>
      <w:r w:rsidR="00263FA6" w:rsidRPr="00263FA6">
        <w:t xml:space="preserve">: </w:t>
      </w:r>
      <w:r w:rsidRPr="00263FA6">
        <w:t>описывающие отдельный технологический процесс внутри предприятия</w:t>
      </w:r>
      <w:r w:rsidR="00263FA6" w:rsidRPr="00263FA6">
        <w:t xml:space="preserve">; </w:t>
      </w:r>
      <w:r w:rsidRPr="00263FA6">
        <w:t>совокупность производственных процессов и элементов управления</w:t>
      </w:r>
      <w:r w:rsidR="00263FA6" w:rsidRPr="00263FA6">
        <w:t xml:space="preserve">; </w:t>
      </w:r>
      <w:r w:rsidRPr="00263FA6">
        <w:t>технологическую цепочку, в которой предприятие является отдельным звеном</w:t>
      </w:r>
      <w:r w:rsidR="00263FA6" w:rsidRPr="00263FA6">
        <w:t>.</w:t>
      </w:r>
    </w:p>
    <w:p w:rsidR="00263FA6" w:rsidRDefault="005D7A3A" w:rsidP="00263FA6">
      <w:r w:rsidRPr="00263FA6">
        <w:t>4</w:t>
      </w:r>
      <w:r w:rsidR="00263FA6" w:rsidRPr="00263FA6">
        <w:t xml:space="preserve">. </w:t>
      </w:r>
      <w:r w:rsidRPr="00263FA6">
        <w:t>Инспектирование дает возможность получения дополнительной информации и проверки ее достоверности и полноты на местах</w:t>
      </w:r>
      <w:r w:rsidR="00263FA6" w:rsidRPr="00263FA6">
        <w:t xml:space="preserve">. </w:t>
      </w:r>
      <w:r w:rsidRPr="00263FA6">
        <w:t>Существует практика неожиданных инспекций объектов и заблаговременного извещения</w:t>
      </w:r>
      <w:r w:rsidR="00263FA6" w:rsidRPr="00263FA6">
        <w:t xml:space="preserve">. </w:t>
      </w:r>
      <w:r w:rsidRPr="00263FA6">
        <w:t>В любом случае при планировании посещения объекта прежде всего необходимо четко определить перечень задач и вопросов, которые могут быть решены либо уточнены в процессе прямой инспекции</w:t>
      </w:r>
      <w:r w:rsidR="00263FA6" w:rsidRPr="00263FA6">
        <w:t xml:space="preserve">. </w:t>
      </w:r>
      <w:r w:rsidRPr="00263FA6">
        <w:t>После предварительной оценки задач и учета различных особых факторов составляется программа посещения объекта, содержащая логическую схему выявления рисков, которая позволяет не упустить что-либо существенное</w:t>
      </w:r>
      <w:r w:rsidR="00263FA6" w:rsidRPr="00263FA6">
        <w:t xml:space="preserve">. </w:t>
      </w:r>
      <w:r w:rsidRPr="00263FA6">
        <w:t>Все результаты инспекции оформляются в виде отчета, в котором указывается цель обследования, дата и место проведения, краткое содержание, результаты, заключение</w:t>
      </w:r>
      <w:r w:rsidR="00263FA6" w:rsidRPr="00263FA6">
        <w:t xml:space="preserve">. </w:t>
      </w:r>
      <w:r w:rsidRPr="00263FA6">
        <w:t>Эффективность инспекции зависит от умения риск-менеджера отмечать важные нюансы, которые могут быть упущены респондентами опросных листов или специалистами, осуществляющими определенные технологические операции</w:t>
      </w:r>
      <w:r w:rsidR="00263FA6" w:rsidRPr="00263FA6">
        <w:t>.</w:t>
      </w:r>
    </w:p>
    <w:p w:rsidR="00263FA6" w:rsidRDefault="005D7A3A" w:rsidP="00263FA6">
      <w:r w:rsidRPr="00263FA6">
        <w:t>5</w:t>
      </w:r>
      <w:r w:rsidR="00263FA6" w:rsidRPr="00263FA6">
        <w:t xml:space="preserve">. </w:t>
      </w:r>
      <w:r w:rsidRPr="00263FA6">
        <w:t>Анализ отчетности важен для выявления финансовых, коммерческих, предпринимательских рисков</w:t>
      </w:r>
      <w:r w:rsidR="00263FA6" w:rsidRPr="00263FA6">
        <w:t xml:space="preserve">. </w:t>
      </w:r>
      <w:r w:rsidRPr="00263FA6">
        <w:t>В финансовой и управленческой документации фиксируются все события, имеющие отношение к увеличению или уменьшению риска</w:t>
      </w:r>
      <w:r w:rsidR="00263FA6" w:rsidRPr="00263FA6">
        <w:t xml:space="preserve">. </w:t>
      </w:r>
      <w:r w:rsidRPr="00263FA6">
        <w:t>Риск-менеджер, анализируя финансовые и управленческие документы, систематически использует всю доступную информацию для идентификации опасностей, связанных с условиями заключения договоров, эффективностью использования финансовых ресурсов предприятия и выполнением обязательств</w:t>
      </w:r>
      <w:r w:rsidR="00263FA6" w:rsidRPr="00263FA6">
        <w:t xml:space="preserve">. </w:t>
      </w:r>
      <w:r w:rsidRPr="00263FA6">
        <w:t>Наличие у менеджера надежной деловой информации позволяет ему быстро принимать оптимальное финансовое или коммерческое решение, влияет на правильность таких решений и ведет к снижению потерь и увеличению прибыли</w:t>
      </w:r>
      <w:r w:rsidR="00263FA6" w:rsidRPr="00263FA6">
        <w:t xml:space="preserve">. </w:t>
      </w:r>
      <w:r w:rsidRPr="00263FA6">
        <w:t>Надлежащее использование информации при заключении сделок сводит к минимуму вероятность финансовых потерь</w:t>
      </w:r>
      <w:r w:rsidR="00263FA6" w:rsidRPr="00263FA6">
        <w:t>.</w:t>
      </w:r>
    </w:p>
    <w:p w:rsidR="00263FA6" w:rsidRDefault="005D7A3A" w:rsidP="00263FA6">
      <w:r w:rsidRPr="00263FA6">
        <w:t>В целом риск-менеджмент весьма динамичен</w:t>
      </w:r>
      <w:r w:rsidR="00263FA6" w:rsidRPr="00263FA6">
        <w:t xml:space="preserve">. </w:t>
      </w:r>
      <w:r w:rsidRPr="00263FA6">
        <w:t>Эффективность его функционирования во многом зависит от скорости реакции на изменение условий рынка, экономической ситуации, финансового состояния объекта управления</w:t>
      </w:r>
      <w:r w:rsidR="00263FA6" w:rsidRPr="00263FA6">
        <w:t xml:space="preserve">. </w:t>
      </w:r>
      <w:r w:rsidRPr="00263FA6">
        <w:t>Поэтому риск-менеджмент должен базироваться на знании стандартного набора приемов управления риском, на умении быстро и адекватно оценивать конкретную экономическую ситуацию, на способности быстро найти оптимальное, если не единственное, решение</w:t>
      </w:r>
      <w:r w:rsidR="00263FA6" w:rsidRPr="00263FA6">
        <w:t>.</w:t>
      </w:r>
    </w:p>
    <w:p w:rsidR="00263FA6" w:rsidRDefault="00263FA6" w:rsidP="00263FA6">
      <w:pPr>
        <w:pStyle w:val="2"/>
      </w:pPr>
      <w:r>
        <w:br w:type="page"/>
      </w:r>
      <w:bookmarkStart w:id="10" w:name="_Toc252660939"/>
      <w:r w:rsidR="005D7A3A" w:rsidRPr="00263FA6">
        <w:t>3</w:t>
      </w:r>
      <w:r w:rsidRPr="00263FA6">
        <w:t xml:space="preserve">. </w:t>
      </w:r>
      <w:r w:rsidR="005D7A3A" w:rsidRPr="00263FA6">
        <w:t>Описание рисковой ситуации на примере ООО</w:t>
      </w:r>
      <w:r>
        <w:t xml:space="preserve"> "</w:t>
      </w:r>
      <w:r w:rsidR="005D7A3A" w:rsidRPr="00263FA6">
        <w:t>Милана</w:t>
      </w:r>
      <w:r>
        <w:t>"</w:t>
      </w:r>
      <w:bookmarkEnd w:id="10"/>
    </w:p>
    <w:p w:rsidR="00263FA6" w:rsidRDefault="00263FA6" w:rsidP="00263FA6"/>
    <w:p w:rsidR="00263FA6" w:rsidRDefault="005D7A3A" w:rsidP="00263FA6">
      <w:r w:rsidRPr="00263FA6">
        <w:t>Основные направления работ</w:t>
      </w:r>
      <w:r w:rsidR="00263FA6" w:rsidRPr="00263FA6">
        <w:t xml:space="preserve">: </w:t>
      </w:r>
      <w:r w:rsidRPr="00263FA6">
        <w:t>пошив и ремонт одежды</w:t>
      </w:r>
      <w:r w:rsidR="00263FA6" w:rsidRPr="00263FA6">
        <w:t xml:space="preserve">. </w:t>
      </w:r>
      <w:r w:rsidRPr="00263FA6">
        <w:t>Деятельность осуществляется на основании заказов населения и других учреждений</w:t>
      </w:r>
      <w:r w:rsidR="00263FA6" w:rsidRPr="00263FA6">
        <w:t xml:space="preserve">: </w:t>
      </w:r>
      <w:r w:rsidRPr="00263FA6">
        <w:t xml:space="preserve">детских садов, школ, библиотек и </w:t>
      </w:r>
      <w:r w:rsidR="00263FA6">
        <w:t>т.д. (</w:t>
      </w:r>
      <w:r w:rsidRPr="00263FA6">
        <w:t>например, пошив штор для читального зала библиотеки</w:t>
      </w:r>
      <w:r w:rsidR="00263FA6" w:rsidRPr="00263FA6">
        <w:t>).</w:t>
      </w:r>
    </w:p>
    <w:p w:rsidR="00263FA6" w:rsidRDefault="005D7A3A" w:rsidP="00263FA6">
      <w:r w:rsidRPr="00263FA6">
        <w:t>В состав предприятия входят</w:t>
      </w:r>
      <w:r w:rsidR="00263FA6" w:rsidRPr="00263FA6">
        <w:t xml:space="preserve">: </w:t>
      </w:r>
      <w:r w:rsidRPr="00263FA6">
        <w:t>директор, совмещающий административное руководство с функцией снабжения</w:t>
      </w:r>
      <w:r w:rsidR="00263FA6">
        <w:t xml:space="preserve"> (</w:t>
      </w:r>
      <w:r w:rsidRPr="00263FA6">
        <w:t xml:space="preserve">поиск материалов, печатных швейных изданий, отражающих тенденции моды, закупка фурнитуры и </w:t>
      </w:r>
      <w:r w:rsidR="00263FA6">
        <w:t>т.д.)</w:t>
      </w:r>
      <w:r w:rsidR="00263FA6" w:rsidRPr="00263FA6">
        <w:t>,</w:t>
      </w:r>
      <w:r w:rsidRPr="00263FA6">
        <w:t xml:space="preserve"> бухгалтер, 4 швеи, закройщик, уборщица</w:t>
      </w:r>
      <w:r w:rsidR="00263FA6" w:rsidRPr="00263FA6">
        <w:t>.</w:t>
      </w:r>
    </w:p>
    <w:p w:rsidR="00263FA6" w:rsidRDefault="005D7A3A" w:rsidP="00263FA6">
      <w:r w:rsidRPr="00263FA6">
        <w:t>Оборудование для работы</w:t>
      </w:r>
      <w:r w:rsidR="00263FA6" w:rsidRPr="00263FA6">
        <w:t xml:space="preserve">: </w:t>
      </w:r>
      <w:r w:rsidRPr="00263FA6">
        <w:t>к основному оборудованию</w:t>
      </w:r>
      <w:r w:rsidR="00263FA6">
        <w:t xml:space="preserve"> (</w:t>
      </w:r>
      <w:r w:rsidRPr="00263FA6">
        <w:t>не детализируя до каждой булавки</w:t>
      </w:r>
      <w:r w:rsidR="00263FA6" w:rsidRPr="00263FA6">
        <w:t xml:space="preserve">) </w:t>
      </w:r>
      <w:r w:rsidRPr="00263FA6">
        <w:t>следует отнести</w:t>
      </w:r>
      <w:r w:rsidR="00263FA6" w:rsidRPr="00263FA6">
        <w:t>:</w:t>
      </w:r>
    </w:p>
    <w:p w:rsidR="00263FA6" w:rsidRDefault="005D7A3A" w:rsidP="00263FA6">
      <w:r w:rsidRPr="00263FA6">
        <w:t>2 швейные машины фирмы РFAFF</w:t>
      </w:r>
      <w:r w:rsidR="00263FA6" w:rsidRPr="00263FA6">
        <w:t>;</w:t>
      </w:r>
    </w:p>
    <w:p w:rsidR="00263FA6" w:rsidRDefault="005D7A3A" w:rsidP="00263FA6">
      <w:r w:rsidRPr="00263FA6">
        <w:t>2 швейные машины фирмы Huscwarna</w:t>
      </w:r>
      <w:r w:rsidR="00263FA6" w:rsidRPr="00263FA6">
        <w:t>;</w:t>
      </w:r>
    </w:p>
    <w:p w:rsidR="00263FA6" w:rsidRDefault="005D7A3A" w:rsidP="00263FA6">
      <w:r w:rsidRPr="00263FA6">
        <w:t>1 оверлок Brother</w:t>
      </w:r>
      <w:r w:rsidR="00263FA6" w:rsidRPr="00263FA6">
        <w:t>;</w:t>
      </w:r>
    </w:p>
    <w:p w:rsidR="00263FA6" w:rsidRDefault="005D7A3A" w:rsidP="00263FA6">
      <w:r w:rsidRPr="00263FA6">
        <w:t>стол закройщика</w:t>
      </w:r>
      <w:r w:rsidR="00263FA6" w:rsidRPr="00263FA6">
        <w:t>;</w:t>
      </w:r>
    </w:p>
    <w:p w:rsidR="00263FA6" w:rsidRDefault="005D7A3A" w:rsidP="00263FA6">
      <w:r w:rsidRPr="00263FA6">
        <w:t>2 утюга Tefal</w:t>
      </w:r>
      <w:r w:rsidR="00263FA6" w:rsidRPr="00263FA6">
        <w:t>;</w:t>
      </w:r>
    </w:p>
    <w:p w:rsidR="00263FA6" w:rsidRDefault="005D7A3A" w:rsidP="00263FA6">
      <w:r w:rsidRPr="00263FA6">
        <w:t>2 гладильные доски</w:t>
      </w:r>
      <w:r w:rsidR="00263FA6" w:rsidRPr="00263FA6">
        <w:t>.</w:t>
      </w:r>
    </w:p>
    <w:p w:rsidR="00263FA6" w:rsidRDefault="005D7A3A" w:rsidP="00263FA6">
      <w:r w:rsidRPr="00263FA6">
        <w:t>Следует заметить, что в данном виде деятельности качество оборудования и количество выполняемых на нем операций тесно связаны с качеством пошива и, следовательно, оказывают существенное влияние на количество заказов</w:t>
      </w:r>
      <w:r w:rsidR="00263FA6" w:rsidRPr="00263FA6">
        <w:t>.</w:t>
      </w:r>
    </w:p>
    <w:p w:rsidR="00263FA6" w:rsidRDefault="005D7A3A" w:rsidP="00263FA6">
      <w:r w:rsidRPr="00263FA6">
        <w:t>Помещение под офис арендуется у администрации города</w:t>
      </w:r>
      <w:r w:rsidR="00263FA6" w:rsidRPr="00263FA6">
        <w:t xml:space="preserve">. </w:t>
      </w:r>
      <w:r w:rsidRPr="00263FA6">
        <w:t>Следует отметить, что город небольшой, с населением около 40 000 человек</w:t>
      </w:r>
      <w:r w:rsidR="00263FA6" w:rsidRPr="00263FA6">
        <w:t>.</w:t>
      </w:r>
    </w:p>
    <w:p w:rsidR="005D7A3A" w:rsidRPr="00263FA6" w:rsidRDefault="00263FA6" w:rsidP="00263FA6">
      <w:r>
        <w:br w:type="page"/>
      </w:r>
      <w:r w:rsidR="005D7A3A" w:rsidRPr="00263FA6">
        <w:t>Анализ рисковый ситуации, результаты анализа сведены</w:t>
      </w:r>
      <w:r w:rsidRPr="00263FA6">
        <w:t xml:space="preserve"> </w:t>
      </w:r>
      <w:r w:rsidR="005D7A3A" w:rsidRPr="00263FA6">
        <w:t>в таблицу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583"/>
        <w:gridCol w:w="5382"/>
      </w:tblGrid>
      <w:tr w:rsidR="005D7A3A" w:rsidRPr="00263FA6" w:rsidTr="009B23EC">
        <w:trPr>
          <w:trHeight w:val="565"/>
          <w:jc w:val="center"/>
        </w:trPr>
        <w:tc>
          <w:tcPr>
            <w:tcW w:w="6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№</w:t>
            </w:r>
          </w:p>
        </w:tc>
        <w:tc>
          <w:tcPr>
            <w:tcW w:w="25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Структурная характеристика</w:t>
            </w:r>
          </w:p>
        </w:tc>
        <w:tc>
          <w:tcPr>
            <w:tcW w:w="5382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Описание рисковой ситуации</w:t>
            </w:r>
          </w:p>
        </w:tc>
      </w:tr>
      <w:tr w:rsidR="005D7A3A" w:rsidRPr="00263FA6" w:rsidTr="009B23EC">
        <w:trPr>
          <w:trHeight w:val="2199"/>
          <w:jc w:val="center"/>
        </w:trPr>
        <w:tc>
          <w:tcPr>
            <w:tcW w:w="6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1</w:t>
            </w:r>
          </w:p>
        </w:tc>
        <w:tc>
          <w:tcPr>
            <w:tcW w:w="25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Опасность риска</w:t>
            </w:r>
          </w:p>
        </w:tc>
        <w:tc>
          <w:tcPr>
            <w:tcW w:w="5382" w:type="dxa"/>
            <w:shd w:val="clear" w:color="auto" w:fill="auto"/>
          </w:tcPr>
          <w:p w:rsidR="00263FA6" w:rsidRDefault="005D7A3A" w:rsidP="00263FA6">
            <w:pPr>
              <w:pStyle w:val="afd"/>
            </w:pPr>
            <w:r w:rsidRPr="00263FA6">
              <w:t>1</w:t>
            </w:r>
            <w:r w:rsidR="00263FA6" w:rsidRPr="00263FA6">
              <w:t xml:space="preserve">. </w:t>
            </w:r>
            <w:r w:rsidRPr="00263FA6">
              <w:t>Риск некачественного выполнения работ относится к предпринимательским рискам</w:t>
            </w:r>
            <w:r w:rsidR="00263FA6" w:rsidRPr="00263FA6">
              <w:t>):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2</w:t>
            </w:r>
            <w:r w:rsidR="00263FA6" w:rsidRPr="00263FA6">
              <w:t xml:space="preserve">. </w:t>
            </w:r>
            <w:r w:rsidRPr="00263FA6">
              <w:t>Риск неквалифицированного подбора персонала</w:t>
            </w:r>
          </w:p>
          <w:p w:rsidR="00263FA6" w:rsidRDefault="005D7A3A" w:rsidP="00263FA6">
            <w:pPr>
              <w:pStyle w:val="afd"/>
            </w:pPr>
            <w:r w:rsidRPr="00263FA6">
              <w:t>Риск, связанный с кражей оборудования</w:t>
            </w:r>
            <w:r w:rsidR="00263FA6">
              <w:t xml:space="preserve"> (</w:t>
            </w:r>
            <w:r w:rsidRPr="00263FA6">
              <w:t>относится к предпринимательскому риску</w:t>
            </w:r>
            <w:r w:rsidR="00263FA6" w:rsidRPr="00263FA6">
              <w:t>).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3</w:t>
            </w:r>
            <w:r w:rsidR="00263FA6" w:rsidRPr="00263FA6">
              <w:t xml:space="preserve">. </w:t>
            </w:r>
            <w:r w:rsidRPr="00263FA6">
              <w:t>Риск, связанный с выходом из строя оборудования</w:t>
            </w:r>
          </w:p>
          <w:p w:rsidR="00263FA6" w:rsidRDefault="005D7A3A" w:rsidP="00263FA6">
            <w:pPr>
              <w:pStyle w:val="afd"/>
            </w:pPr>
            <w:r w:rsidRPr="00263FA6">
              <w:t>4</w:t>
            </w:r>
            <w:r w:rsidR="00263FA6" w:rsidRPr="00263FA6">
              <w:t xml:space="preserve">. </w:t>
            </w:r>
            <w:r w:rsidRPr="00263FA6">
              <w:t>Отказ заказчика от оплаты продукции</w:t>
            </w:r>
            <w:r w:rsidR="00263FA6">
              <w:t xml:space="preserve"> (</w:t>
            </w:r>
            <w:r w:rsidRPr="00263FA6">
              <w:t>относится к коммерческому риску</w:t>
            </w:r>
            <w:r w:rsidR="00263FA6" w:rsidRPr="00263FA6">
              <w:t>)</w:t>
            </w:r>
          </w:p>
          <w:p w:rsidR="00263FA6" w:rsidRDefault="005D7A3A" w:rsidP="00263FA6">
            <w:pPr>
              <w:pStyle w:val="afd"/>
            </w:pPr>
            <w:r w:rsidRPr="00263FA6">
              <w:t>5</w:t>
            </w:r>
            <w:r w:rsidR="00263FA6" w:rsidRPr="00263FA6">
              <w:t xml:space="preserve">. </w:t>
            </w:r>
            <w:r w:rsidRPr="00263FA6">
              <w:t>Риск связанный с отключением электроэнергии</w:t>
            </w:r>
            <w:r w:rsidR="00263FA6" w:rsidRPr="00263FA6">
              <w:t>.</w:t>
            </w:r>
          </w:p>
          <w:p w:rsidR="005D7A3A" w:rsidRPr="00263FA6" w:rsidRDefault="005D7A3A" w:rsidP="00397316">
            <w:pPr>
              <w:pStyle w:val="afd"/>
            </w:pPr>
            <w:r w:rsidRPr="00263FA6">
              <w:t>6</w:t>
            </w:r>
            <w:r w:rsidR="00263FA6" w:rsidRPr="00263FA6">
              <w:t xml:space="preserve">. </w:t>
            </w:r>
            <w:r w:rsidRPr="00263FA6">
              <w:t>Риск, связанный с повышением курса доллара</w:t>
            </w:r>
            <w:r w:rsidR="00263FA6" w:rsidRPr="00263FA6">
              <w:t xml:space="preserve"> </w:t>
            </w:r>
          </w:p>
        </w:tc>
      </w:tr>
      <w:tr w:rsidR="005D7A3A" w:rsidRPr="00263FA6" w:rsidTr="009B23EC">
        <w:trPr>
          <w:trHeight w:val="544"/>
          <w:jc w:val="center"/>
        </w:trPr>
        <w:tc>
          <w:tcPr>
            <w:tcW w:w="6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2</w:t>
            </w:r>
          </w:p>
        </w:tc>
        <w:tc>
          <w:tcPr>
            <w:tcW w:w="25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Подверженность риску</w:t>
            </w:r>
          </w:p>
        </w:tc>
        <w:tc>
          <w:tcPr>
            <w:tcW w:w="5382" w:type="dxa"/>
            <w:shd w:val="clear" w:color="auto" w:fill="auto"/>
          </w:tcPr>
          <w:p w:rsidR="00263FA6" w:rsidRDefault="005D7A3A" w:rsidP="00263FA6">
            <w:pPr>
              <w:pStyle w:val="afd"/>
            </w:pPr>
            <w:r w:rsidRPr="00263FA6">
              <w:t>1</w:t>
            </w:r>
            <w:r w:rsidR="00263FA6" w:rsidRPr="00263FA6">
              <w:t xml:space="preserve">. </w:t>
            </w:r>
            <w:r w:rsidRPr="00263FA6">
              <w:t>связанный с неправильным раскроем</w:t>
            </w:r>
            <w:r w:rsidR="00263FA6" w:rsidRPr="00263FA6">
              <w:t xml:space="preserve">. </w:t>
            </w:r>
            <w:r w:rsidRPr="00263FA6">
              <w:t>В этом случае уже нельзя ничего исправить, материал можно только выбросить, а его стоимость внести в статью</w:t>
            </w:r>
            <w:r w:rsidR="00263FA6">
              <w:t xml:space="preserve"> "</w:t>
            </w:r>
            <w:r w:rsidRPr="00263FA6">
              <w:t>Убытки</w:t>
            </w:r>
            <w:r w:rsidR="00263FA6">
              <w:t>"</w:t>
            </w:r>
            <w:r w:rsidR="00263FA6" w:rsidRPr="00263FA6">
              <w:t>;</w:t>
            </w:r>
          </w:p>
          <w:p w:rsidR="00263FA6" w:rsidRDefault="005D7A3A" w:rsidP="00263FA6">
            <w:pPr>
              <w:pStyle w:val="afd"/>
            </w:pPr>
            <w:r w:rsidRPr="00263FA6">
              <w:t>риск, связанный с некачественным пошивом</w:t>
            </w:r>
            <w:r w:rsidR="00263FA6">
              <w:t xml:space="preserve"> (</w:t>
            </w:r>
            <w:r w:rsidRPr="00263FA6">
              <w:t>например, не там пришит карман, собранная строчка</w:t>
            </w:r>
            <w:r w:rsidR="00263FA6" w:rsidRPr="00263FA6">
              <w:t xml:space="preserve">). </w:t>
            </w:r>
            <w:r w:rsidRPr="00263FA6">
              <w:t>Его в большинстве случаев можно исправить</w:t>
            </w:r>
            <w:r w:rsidR="00263FA6">
              <w:t xml:space="preserve"> (</w:t>
            </w:r>
            <w:r w:rsidRPr="00263FA6">
              <w:t>исключения составляют изделия из кожи, после работы с которой остаются отверстия на месте распоротого шва</w:t>
            </w:r>
            <w:r w:rsidR="00263FA6" w:rsidRPr="00263FA6">
              <w:t>),</w:t>
            </w:r>
            <w:r w:rsidRPr="00263FA6">
              <w:t xml:space="preserve"> но тогда возникает риск, что работа не будет сдана в намеченный срок</w:t>
            </w:r>
            <w:r w:rsidR="00263FA6" w:rsidRPr="00263FA6">
              <w:t>.</w:t>
            </w:r>
          </w:p>
          <w:p w:rsidR="00263FA6" w:rsidRDefault="005D7A3A" w:rsidP="00263FA6">
            <w:pPr>
              <w:pStyle w:val="afd"/>
            </w:pPr>
            <w:r w:rsidRPr="00263FA6">
              <w:t>Статистика показывает, что вероятность его возникновения увеличится с уменьшением разрядов работающего персонала</w:t>
            </w:r>
            <w:r w:rsidR="00263FA6" w:rsidRPr="00263FA6">
              <w:t xml:space="preserve">. </w:t>
            </w:r>
            <w:r w:rsidRPr="00263FA6">
              <w:t>Ущерб от этого риска уменьшается в 2 раза, если большинство сотрудников имеют стаж работы от 1 года и разряд, начиная с третьего</w:t>
            </w:r>
            <w:r w:rsidR="00263FA6" w:rsidRPr="00263FA6">
              <w:t>.</w:t>
            </w:r>
          </w:p>
          <w:p w:rsidR="00263FA6" w:rsidRDefault="005D7A3A" w:rsidP="00263FA6">
            <w:pPr>
              <w:pStyle w:val="afd"/>
            </w:pPr>
            <w:r w:rsidRPr="00263FA6">
              <w:t>4</w:t>
            </w:r>
            <w:r w:rsidR="00263FA6" w:rsidRPr="00263FA6">
              <w:t xml:space="preserve">. </w:t>
            </w:r>
            <w:r w:rsidRPr="00263FA6">
              <w:t>На практике это происходит редко</w:t>
            </w:r>
            <w:r w:rsidR="00263FA6" w:rsidRPr="00263FA6">
              <w:t xml:space="preserve">. </w:t>
            </w:r>
            <w:r w:rsidRPr="00263FA6">
              <w:t>Иногда возникают ситуации отсрочки оплаты заказа</w:t>
            </w:r>
            <w:r w:rsidR="00263FA6" w:rsidRPr="00263FA6">
              <w:t>.</w:t>
            </w:r>
          </w:p>
          <w:p w:rsidR="00263FA6" w:rsidRDefault="005D7A3A" w:rsidP="00263FA6">
            <w:pPr>
              <w:pStyle w:val="afd"/>
            </w:pPr>
            <w:r w:rsidRPr="00263FA6">
              <w:t>5</w:t>
            </w:r>
            <w:r w:rsidR="00263FA6" w:rsidRPr="00263FA6">
              <w:t xml:space="preserve">. </w:t>
            </w:r>
            <w:r w:rsidRPr="00263FA6">
              <w:t>Вероятность его возникновения существенно увеличивается в зимнее время, когда возрастает нагрузка в электрической цепи</w:t>
            </w:r>
            <w:r w:rsidR="00263FA6" w:rsidRPr="00263FA6">
              <w:t>.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6</w:t>
            </w:r>
            <w:r w:rsidR="00263FA6" w:rsidRPr="00263FA6">
              <w:t xml:space="preserve">). </w:t>
            </w:r>
            <w:r w:rsidRPr="00263FA6">
              <w:t>Так как запчасти к оборудованию имеют валютную оценку, то стоимость ремонта возрастает с увеличением курса доллара</w:t>
            </w:r>
          </w:p>
        </w:tc>
      </w:tr>
      <w:tr w:rsidR="005D7A3A" w:rsidRPr="00263FA6" w:rsidTr="009B23EC">
        <w:trPr>
          <w:trHeight w:val="273"/>
          <w:jc w:val="center"/>
        </w:trPr>
        <w:tc>
          <w:tcPr>
            <w:tcW w:w="6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3</w:t>
            </w:r>
          </w:p>
        </w:tc>
        <w:tc>
          <w:tcPr>
            <w:tcW w:w="25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Уязвимость</w:t>
            </w:r>
          </w:p>
        </w:tc>
        <w:tc>
          <w:tcPr>
            <w:tcW w:w="5382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6</w:t>
            </w:r>
            <w:r w:rsidR="00263FA6" w:rsidRPr="00263FA6">
              <w:t xml:space="preserve">) </w:t>
            </w:r>
            <w:r w:rsidRPr="00263FA6">
              <w:t>Операционный валютный риск в нашей стране может появляться не только каждый день, но даже несколько раз в день</w:t>
            </w:r>
            <w:r w:rsidR="00263FA6" w:rsidRPr="00263FA6">
              <w:t xml:space="preserve">. </w:t>
            </w:r>
            <w:r w:rsidRPr="00263FA6">
              <w:t xml:space="preserve">Поэтому вероятность его появления оценим в </w:t>
            </w:r>
            <w:r w:rsidR="00263FA6">
              <w:t xml:space="preserve">0,5. </w:t>
            </w:r>
          </w:p>
        </w:tc>
      </w:tr>
      <w:tr w:rsidR="005D7A3A" w:rsidRPr="00263FA6" w:rsidTr="009B23EC">
        <w:trPr>
          <w:trHeight w:val="544"/>
          <w:jc w:val="center"/>
        </w:trPr>
        <w:tc>
          <w:tcPr>
            <w:tcW w:w="6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4</w:t>
            </w:r>
          </w:p>
        </w:tc>
        <w:tc>
          <w:tcPr>
            <w:tcW w:w="2583" w:type="dxa"/>
            <w:shd w:val="clear" w:color="auto" w:fill="auto"/>
          </w:tcPr>
          <w:p w:rsidR="00263FA6" w:rsidRDefault="005D7A3A" w:rsidP="00263FA6">
            <w:pPr>
              <w:pStyle w:val="afd"/>
            </w:pPr>
            <w:r w:rsidRPr="00263FA6">
              <w:t>Взаимодействие с другими рисками</w:t>
            </w:r>
          </w:p>
          <w:p w:rsidR="005D7A3A" w:rsidRPr="00263FA6" w:rsidRDefault="00263FA6" w:rsidP="00263FA6">
            <w:pPr>
              <w:pStyle w:val="afd"/>
            </w:pPr>
            <w:r>
              <w:t>(</w:t>
            </w:r>
            <w:r w:rsidR="005D7A3A" w:rsidRPr="00263FA6">
              <w:t>2 и3</w:t>
            </w:r>
            <w:r w:rsidRPr="00263FA6">
              <w:t>)</w:t>
            </w:r>
            <w:r>
              <w:t xml:space="preserve"> (</w:t>
            </w:r>
            <w:r w:rsidR="005D7A3A" w:rsidRPr="00263FA6">
              <w:t>1 и 4</w:t>
            </w:r>
            <w:r w:rsidRPr="00263FA6">
              <w:t xml:space="preserve">) </w:t>
            </w:r>
          </w:p>
        </w:tc>
        <w:tc>
          <w:tcPr>
            <w:tcW w:w="5382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2</w:t>
            </w:r>
            <w:r w:rsidR="00263FA6" w:rsidRPr="00263FA6">
              <w:t xml:space="preserve">. </w:t>
            </w:r>
            <w:r w:rsidRPr="00263FA6">
              <w:t>Риск неквалифицированного подбора персонала</w:t>
            </w:r>
          </w:p>
          <w:p w:rsidR="00263FA6" w:rsidRDefault="005D7A3A" w:rsidP="00263FA6">
            <w:pPr>
              <w:pStyle w:val="afd"/>
            </w:pPr>
            <w:r w:rsidRPr="00263FA6">
              <w:t>Риск, связанный с кражей оборудования</w:t>
            </w:r>
            <w:r w:rsidR="00263FA6">
              <w:t xml:space="preserve"> (</w:t>
            </w:r>
            <w:r w:rsidRPr="00263FA6">
              <w:t>относится к предпринимательскому риску</w:t>
            </w:r>
            <w:r w:rsidR="00263FA6" w:rsidRPr="00263FA6">
              <w:t>).</w:t>
            </w:r>
          </w:p>
          <w:p w:rsidR="00263FA6" w:rsidRPr="00263FA6" w:rsidRDefault="005D7A3A" w:rsidP="00263FA6">
            <w:pPr>
              <w:pStyle w:val="afd"/>
            </w:pPr>
            <w:r w:rsidRPr="00263FA6">
              <w:t>3</w:t>
            </w:r>
            <w:r w:rsidR="00263FA6" w:rsidRPr="00263FA6">
              <w:t xml:space="preserve">. </w:t>
            </w:r>
            <w:r w:rsidRPr="00263FA6">
              <w:t>Риск, связанный с выходом из строя оборудования</w:t>
            </w:r>
          </w:p>
          <w:p w:rsidR="00263FA6" w:rsidRDefault="005D7A3A" w:rsidP="00263FA6">
            <w:pPr>
              <w:pStyle w:val="afd"/>
            </w:pPr>
            <w:r w:rsidRPr="00263FA6">
              <w:t>1</w:t>
            </w:r>
            <w:r w:rsidR="00263FA6" w:rsidRPr="00263FA6">
              <w:t xml:space="preserve">. </w:t>
            </w:r>
            <w:r w:rsidRPr="00263FA6">
              <w:t>Риск некачественного выполнения работ относится к предпринимательским рискам</w:t>
            </w:r>
            <w:r w:rsidR="00263FA6" w:rsidRPr="00263FA6">
              <w:t>):</w:t>
            </w:r>
          </w:p>
          <w:p w:rsidR="005D7A3A" w:rsidRPr="00263FA6" w:rsidRDefault="005D7A3A" w:rsidP="00397316">
            <w:pPr>
              <w:pStyle w:val="afd"/>
            </w:pPr>
            <w:r w:rsidRPr="00263FA6">
              <w:t>4</w:t>
            </w:r>
            <w:r w:rsidR="00263FA6" w:rsidRPr="00263FA6">
              <w:t xml:space="preserve">. </w:t>
            </w:r>
            <w:r w:rsidRPr="00263FA6">
              <w:t>Отказ заказчика от оплаты продукции</w:t>
            </w:r>
            <w:r w:rsidR="00263FA6">
              <w:t xml:space="preserve"> (</w:t>
            </w:r>
            <w:r w:rsidRPr="00263FA6">
              <w:t>относится к коммерческому риску</w:t>
            </w:r>
            <w:r w:rsidR="00263FA6" w:rsidRPr="00263FA6">
              <w:t>)</w:t>
            </w:r>
          </w:p>
        </w:tc>
      </w:tr>
      <w:tr w:rsidR="005D7A3A" w:rsidRPr="00263FA6" w:rsidTr="009B23EC">
        <w:trPr>
          <w:trHeight w:val="293"/>
          <w:jc w:val="center"/>
        </w:trPr>
        <w:tc>
          <w:tcPr>
            <w:tcW w:w="6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5</w:t>
            </w:r>
          </w:p>
        </w:tc>
        <w:tc>
          <w:tcPr>
            <w:tcW w:w="25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Классификация риска</w:t>
            </w:r>
          </w:p>
        </w:tc>
        <w:tc>
          <w:tcPr>
            <w:tcW w:w="5382" w:type="dxa"/>
            <w:shd w:val="clear" w:color="auto" w:fill="auto"/>
          </w:tcPr>
          <w:p w:rsidR="00263FA6" w:rsidRDefault="005D7A3A" w:rsidP="00263FA6">
            <w:pPr>
              <w:pStyle w:val="afd"/>
            </w:pPr>
            <w:r w:rsidRPr="00263FA6">
              <w:t>1</w:t>
            </w:r>
            <w:r w:rsidR="00263FA6" w:rsidRPr="00263FA6">
              <w:t xml:space="preserve">) </w:t>
            </w:r>
            <w:r w:rsidRPr="00263FA6">
              <w:t>предпринимательский риск</w:t>
            </w:r>
          </w:p>
          <w:p w:rsidR="00263FA6" w:rsidRDefault="005D7A3A" w:rsidP="00263FA6">
            <w:pPr>
              <w:pStyle w:val="afd"/>
            </w:pPr>
            <w:r w:rsidRPr="00263FA6">
              <w:t>2</w:t>
            </w:r>
            <w:r w:rsidR="00263FA6" w:rsidRPr="00263FA6">
              <w:t xml:space="preserve">) </w:t>
            </w:r>
            <w:r w:rsidRPr="00263FA6">
              <w:t>предпринимательский риск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3</w:t>
            </w:r>
            <w:r w:rsidR="00263FA6" w:rsidRPr="00263FA6">
              <w:t xml:space="preserve">) </w:t>
            </w:r>
            <w:r w:rsidRPr="00263FA6">
              <w:t>предпринимательский риск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4</w:t>
            </w:r>
            <w:r w:rsidR="00263FA6" w:rsidRPr="00263FA6">
              <w:t xml:space="preserve">) </w:t>
            </w:r>
            <w:r w:rsidRPr="00263FA6">
              <w:t>коммерческий риск</w:t>
            </w:r>
          </w:p>
          <w:p w:rsidR="00263FA6" w:rsidRDefault="005D7A3A" w:rsidP="00263FA6">
            <w:pPr>
              <w:pStyle w:val="afd"/>
            </w:pPr>
            <w:r w:rsidRPr="00263FA6">
              <w:t>5</w:t>
            </w:r>
            <w:r w:rsidR="00263FA6" w:rsidRPr="00263FA6">
              <w:t xml:space="preserve">) </w:t>
            </w:r>
            <w:r w:rsidRPr="00263FA6">
              <w:t>предпринимательский риск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6</w:t>
            </w:r>
            <w:r w:rsidR="00263FA6" w:rsidRPr="00263FA6">
              <w:t xml:space="preserve">) </w:t>
            </w:r>
            <w:r w:rsidRPr="00263FA6">
              <w:t>операционный валютный риск</w:t>
            </w:r>
            <w:r w:rsidR="00263FA6" w:rsidRPr="00263FA6">
              <w:t xml:space="preserve">. </w:t>
            </w:r>
          </w:p>
        </w:tc>
      </w:tr>
      <w:tr w:rsidR="005D7A3A" w:rsidRPr="00263FA6" w:rsidTr="009B23EC">
        <w:trPr>
          <w:trHeight w:val="544"/>
          <w:jc w:val="center"/>
        </w:trPr>
        <w:tc>
          <w:tcPr>
            <w:tcW w:w="6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6</w:t>
            </w:r>
          </w:p>
        </w:tc>
        <w:tc>
          <w:tcPr>
            <w:tcW w:w="2583" w:type="dxa"/>
            <w:shd w:val="clear" w:color="auto" w:fill="auto"/>
          </w:tcPr>
          <w:p w:rsidR="005D7A3A" w:rsidRPr="00263FA6" w:rsidRDefault="005D7A3A" w:rsidP="00263FA6">
            <w:pPr>
              <w:pStyle w:val="afd"/>
            </w:pPr>
            <w:r w:rsidRPr="00263FA6">
              <w:t>Методы управления риском</w:t>
            </w:r>
          </w:p>
        </w:tc>
        <w:tc>
          <w:tcPr>
            <w:tcW w:w="5382" w:type="dxa"/>
            <w:shd w:val="clear" w:color="auto" w:fill="auto"/>
          </w:tcPr>
          <w:p w:rsidR="00263FA6" w:rsidRDefault="005D7A3A" w:rsidP="00263FA6">
            <w:pPr>
              <w:pStyle w:val="afd"/>
            </w:pPr>
            <w:r w:rsidRPr="00263FA6">
              <w:t>3</w:t>
            </w:r>
            <w:r w:rsidR="00263FA6" w:rsidRPr="00263FA6">
              <w:t xml:space="preserve">) </w:t>
            </w:r>
            <w:r w:rsidRPr="00263FA6">
              <w:t>вести работы с оборудованием через сетевой фильтр, стабилизирующий напряжение</w:t>
            </w:r>
            <w:r w:rsidR="00263FA6" w:rsidRPr="00263FA6">
              <w:t>;</w:t>
            </w:r>
          </w:p>
          <w:p w:rsidR="00263FA6" w:rsidRDefault="005D7A3A" w:rsidP="00263FA6">
            <w:pPr>
              <w:pStyle w:val="afd"/>
            </w:pPr>
            <w:r w:rsidRPr="00263FA6">
              <w:t>ознакомить работников предприятия с нормами эксплуатации оборудования</w:t>
            </w:r>
            <w:r w:rsidR="00263FA6" w:rsidRPr="00263FA6">
              <w:t>;</w:t>
            </w:r>
          </w:p>
          <w:p w:rsidR="00263FA6" w:rsidRDefault="005D7A3A" w:rsidP="00263FA6">
            <w:pPr>
              <w:pStyle w:val="afd"/>
            </w:pPr>
            <w:r w:rsidRPr="00263FA6">
              <w:t>своевременно производить осмотр оборудования и заменять износившиеся детали</w:t>
            </w:r>
            <w:r w:rsidR="00263FA6" w:rsidRPr="00263FA6">
              <w:t>.</w:t>
            </w:r>
          </w:p>
          <w:p w:rsidR="00263FA6" w:rsidRDefault="005D7A3A" w:rsidP="00263FA6">
            <w:pPr>
              <w:pStyle w:val="afd"/>
            </w:pPr>
            <w:r w:rsidRPr="00263FA6">
              <w:t>5</w:t>
            </w:r>
            <w:r w:rsidR="00263FA6" w:rsidRPr="00263FA6">
              <w:t xml:space="preserve">) </w:t>
            </w:r>
            <w:r w:rsidRPr="00263FA6">
              <w:t>Можно посоветовать не указывать в заявке на выполнение швейных работ никаких штрафных санкций, которые только увеличат убытки</w:t>
            </w:r>
            <w:r w:rsidR="00263FA6" w:rsidRPr="00263FA6">
              <w:t xml:space="preserve">. </w:t>
            </w:r>
            <w:r w:rsidRPr="00263FA6">
              <w:t>Например, некоторые крупные медицинские учреждения имеют на этот случай собственные мини-генераторы по выработке электроэнергии</w:t>
            </w:r>
            <w:r w:rsidR="00263FA6" w:rsidRPr="00263FA6">
              <w:t>.</w:t>
            </w:r>
          </w:p>
          <w:p w:rsidR="005D7A3A" w:rsidRPr="00263FA6" w:rsidRDefault="005D7A3A" w:rsidP="00263FA6">
            <w:pPr>
              <w:pStyle w:val="afd"/>
            </w:pPr>
            <w:r w:rsidRPr="00263FA6">
              <w:t>6</w:t>
            </w:r>
            <w:r w:rsidR="00263FA6" w:rsidRPr="00263FA6">
              <w:t xml:space="preserve">) </w:t>
            </w:r>
            <w:r w:rsidRPr="00263FA6">
              <w:t>В качестве меры предотвращения убытков, связанных с этим риском, можно посоветовать создать резервный фонд в долларах США</w:t>
            </w:r>
            <w:r w:rsidR="00263FA6" w:rsidRPr="00263FA6">
              <w:t xml:space="preserve">. </w:t>
            </w:r>
          </w:p>
        </w:tc>
      </w:tr>
    </w:tbl>
    <w:p w:rsidR="005D7A3A" w:rsidRPr="00263FA6" w:rsidRDefault="005D7A3A" w:rsidP="00263FA6"/>
    <w:p w:rsidR="00263FA6" w:rsidRDefault="005D7A3A" w:rsidP="00263FA6">
      <w:bookmarkStart w:id="11" w:name="_Toc220674415"/>
      <w:r w:rsidRPr="00263FA6">
        <w:t>Основные риски, связанные с этой деятельностью</w:t>
      </w:r>
      <w:bookmarkEnd w:id="11"/>
      <w:r w:rsidR="00263FA6" w:rsidRPr="00263FA6">
        <w:t>:</w:t>
      </w:r>
    </w:p>
    <w:p w:rsidR="00263FA6" w:rsidRDefault="005D7A3A" w:rsidP="00263FA6">
      <w:r w:rsidRPr="00263FA6">
        <w:t>1</w:t>
      </w:r>
      <w:r w:rsidR="00263FA6" w:rsidRPr="00263FA6">
        <w:t xml:space="preserve">. </w:t>
      </w:r>
      <w:r w:rsidRPr="00263FA6">
        <w:t>Риск некачественного выполнения работ</w:t>
      </w:r>
      <w:r w:rsidR="00263FA6">
        <w:t xml:space="preserve"> (</w:t>
      </w:r>
      <w:r w:rsidRPr="00263FA6">
        <w:t>относится к предпринимательским рискам</w:t>
      </w:r>
      <w:r w:rsidR="00263FA6" w:rsidRPr="00263FA6">
        <w:t>):</w:t>
      </w:r>
    </w:p>
    <w:p w:rsidR="00263FA6" w:rsidRDefault="005D7A3A" w:rsidP="00263FA6">
      <w:r w:rsidRPr="00263FA6">
        <w:t>связанный с неправильным раскроем</w:t>
      </w:r>
      <w:r w:rsidR="00263FA6" w:rsidRPr="00263FA6">
        <w:t xml:space="preserve">. </w:t>
      </w:r>
      <w:r w:rsidRPr="00263FA6">
        <w:t>В этом случае уже нельзя ничего исправить, материал можно только выбросить, а его стоимость внести в статью</w:t>
      </w:r>
      <w:r w:rsidR="00263FA6">
        <w:t xml:space="preserve"> "</w:t>
      </w:r>
      <w:r w:rsidRPr="00263FA6">
        <w:t>Убытки</w:t>
      </w:r>
      <w:r w:rsidR="00263FA6">
        <w:t>"</w:t>
      </w:r>
      <w:r w:rsidR="00263FA6" w:rsidRPr="00263FA6">
        <w:t>;</w:t>
      </w:r>
    </w:p>
    <w:p w:rsidR="00263FA6" w:rsidRDefault="005D7A3A" w:rsidP="00263FA6">
      <w:r w:rsidRPr="00263FA6">
        <w:t>риск, связанный с некачественным пошивом</w:t>
      </w:r>
      <w:r w:rsidR="00263FA6">
        <w:t xml:space="preserve"> (</w:t>
      </w:r>
      <w:r w:rsidRPr="00263FA6">
        <w:t>например, не там пришит карман, собранная строчка</w:t>
      </w:r>
      <w:r w:rsidR="00263FA6" w:rsidRPr="00263FA6">
        <w:t xml:space="preserve">). </w:t>
      </w:r>
      <w:r w:rsidRPr="00263FA6">
        <w:t>Его в большинстве случаев можно исправить</w:t>
      </w:r>
      <w:r w:rsidR="00263FA6">
        <w:t xml:space="preserve"> (</w:t>
      </w:r>
      <w:r w:rsidRPr="00263FA6">
        <w:t>исключения составляют изделия из кожи, после работы с которой остаются отверстия на месте распоротого шва</w:t>
      </w:r>
      <w:r w:rsidR="00263FA6" w:rsidRPr="00263FA6">
        <w:t>),</w:t>
      </w:r>
      <w:r w:rsidRPr="00263FA6">
        <w:t xml:space="preserve"> но тогда возникает риск, что работа не будет сдана в намеченный срок</w:t>
      </w:r>
      <w:r w:rsidR="00263FA6" w:rsidRPr="00263FA6">
        <w:t>.</w:t>
      </w:r>
    </w:p>
    <w:p w:rsidR="00263FA6" w:rsidRDefault="005D7A3A" w:rsidP="00263FA6">
      <w:r w:rsidRPr="00263FA6">
        <w:t>2</w:t>
      </w:r>
      <w:r w:rsidR="00263FA6" w:rsidRPr="00263FA6">
        <w:t xml:space="preserve">. </w:t>
      </w:r>
      <w:r w:rsidRPr="00263FA6">
        <w:t>Риск неквалифицированного подбора персонала</w:t>
      </w:r>
      <w:r w:rsidR="00263FA6" w:rsidRPr="00263FA6">
        <w:t>.</w:t>
      </w:r>
    </w:p>
    <w:p w:rsidR="00263FA6" w:rsidRDefault="005D7A3A" w:rsidP="00263FA6">
      <w:r w:rsidRPr="00263FA6">
        <w:t>3</w:t>
      </w:r>
      <w:r w:rsidR="00263FA6" w:rsidRPr="00263FA6">
        <w:t xml:space="preserve">. </w:t>
      </w:r>
      <w:r w:rsidRPr="00263FA6">
        <w:t>Риск, связанный с кражей оборудования</w:t>
      </w:r>
      <w:r w:rsidR="00263FA6">
        <w:t xml:space="preserve"> (</w:t>
      </w:r>
      <w:r w:rsidRPr="00263FA6">
        <w:t>относится к предпринимательскому риску</w:t>
      </w:r>
      <w:r w:rsidR="00263FA6" w:rsidRPr="00263FA6">
        <w:t>).</w:t>
      </w:r>
    </w:p>
    <w:p w:rsidR="00263FA6" w:rsidRDefault="005D7A3A" w:rsidP="00263FA6">
      <w:r w:rsidRPr="00263FA6">
        <w:t>4</w:t>
      </w:r>
      <w:r w:rsidR="00263FA6" w:rsidRPr="00263FA6">
        <w:t xml:space="preserve">. </w:t>
      </w:r>
      <w:r w:rsidRPr="00263FA6">
        <w:t>Риск, связанный с выходом из строя оборудования</w:t>
      </w:r>
      <w:r w:rsidR="00263FA6">
        <w:t xml:space="preserve"> (</w:t>
      </w:r>
      <w:r w:rsidRPr="00263FA6">
        <w:t>предпринимательский риск</w:t>
      </w:r>
      <w:r w:rsidR="00263FA6" w:rsidRPr="00263FA6">
        <w:t>).</w:t>
      </w:r>
    </w:p>
    <w:p w:rsidR="00263FA6" w:rsidRDefault="005D7A3A" w:rsidP="00263FA6">
      <w:r w:rsidRPr="00263FA6">
        <w:t>5</w:t>
      </w:r>
      <w:r w:rsidR="00263FA6" w:rsidRPr="00263FA6">
        <w:t xml:space="preserve">. </w:t>
      </w:r>
      <w:r w:rsidRPr="00263FA6">
        <w:t>Отказ заказчика от оплаты продукции</w:t>
      </w:r>
      <w:r w:rsidR="00263FA6">
        <w:t xml:space="preserve"> (</w:t>
      </w:r>
      <w:r w:rsidRPr="00263FA6">
        <w:t>относится к коммерческому риску</w:t>
      </w:r>
      <w:r w:rsidR="00263FA6" w:rsidRPr="00263FA6">
        <w:t xml:space="preserve">). </w:t>
      </w:r>
      <w:r w:rsidRPr="00263FA6">
        <w:t>На практике это происходит редко</w:t>
      </w:r>
      <w:r w:rsidR="00263FA6" w:rsidRPr="00263FA6">
        <w:t xml:space="preserve">. </w:t>
      </w:r>
      <w:r w:rsidRPr="00263FA6">
        <w:t>Иногда возникают ситуации отсрочки оплаты заказа</w:t>
      </w:r>
      <w:r w:rsidR="00263FA6" w:rsidRPr="00263FA6">
        <w:t>.</w:t>
      </w:r>
    </w:p>
    <w:p w:rsidR="00263FA6" w:rsidRDefault="005D7A3A" w:rsidP="00263FA6">
      <w:r w:rsidRPr="00263FA6">
        <w:t>6</w:t>
      </w:r>
      <w:r w:rsidR="00263FA6" w:rsidRPr="00263FA6">
        <w:t xml:space="preserve">. </w:t>
      </w:r>
      <w:r w:rsidRPr="00263FA6">
        <w:t>Риск, связанный с повышением курса доллара</w:t>
      </w:r>
      <w:r w:rsidR="00263FA6" w:rsidRPr="00263FA6">
        <w:t xml:space="preserve">. </w:t>
      </w:r>
      <w:r w:rsidRPr="00263FA6">
        <w:t>Так как запчасти к оборудованию имеют валютную оценку, то стоимость ремонта возрастает с увеличением курса доллара</w:t>
      </w:r>
      <w:r w:rsidR="00263FA6">
        <w:t xml:space="preserve"> (</w:t>
      </w:r>
      <w:r w:rsidRPr="00263FA6">
        <w:t>операционный валютный риск</w:t>
      </w:r>
      <w:r w:rsidR="00263FA6" w:rsidRPr="00263FA6">
        <w:t>).</w:t>
      </w:r>
    </w:p>
    <w:p w:rsidR="00263FA6" w:rsidRDefault="005D7A3A" w:rsidP="00263FA6">
      <w:bookmarkStart w:id="12" w:name="_Toc220674416"/>
      <w:r w:rsidRPr="00263FA6">
        <w:t>Виды угроз</w:t>
      </w:r>
      <w:bookmarkEnd w:id="12"/>
      <w:r w:rsidR="00263FA6" w:rsidRPr="00263FA6">
        <w:t>:</w:t>
      </w:r>
    </w:p>
    <w:p w:rsidR="00263FA6" w:rsidRDefault="005D7A3A" w:rsidP="00263FA6">
      <w:r w:rsidRPr="00263FA6">
        <w:t>1</w:t>
      </w:r>
      <w:r w:rsidR="00263FA6" w:rsidRPr="00263FA6">
        <w:t xml:space="preserve">. </w:t>
      </w:r>
      <w:r w:rsidRPr="00263FA6">
        <w:t>Существенное повышение арендной платы со стороны администрации</w:t>
      </w:r>
      <w:r w:rsidR="00263FA6">
        <w:t xml:space="preserve"> (</w:t>
      </w:r>
      <w:r w:rsidRPr="00263FA6">
        <w:t>предпринимательский риск</w:t>
      </w:r>
      <w:r w:rsidR="00263FA6" w:rsidRPr="00263FA6">
        <w:t>).</w:t>
      </w:r>
    </w:p>
    <w:p w:rsidR="00263FA6" w:rsidRDefault="005D7A3A" w:rsidP="00263FA6">
      <w:r w:rsidRPr="00263FA6">
        <w:t>2</w:t>
      </w:r>
      <w:r w:rsidR="00263FA6" w:rsidRPr="00263FA6">
        <w:t xml:space="preserve">. </w:t>
      </w:r>
      <w:r w:rsidRPr="00263FA6">
        <w:t>Ухудшение жизненного уровня населения, которое отразится на всех видах предпринимательской деятельности, в том числе на швейной</w:t>
      </w:r>
      <w:r w:rsidR="00263FA6" w:rsidRPr="00263FA6">
        <w:t xml:space="preserve">. </w:t>
      </w:r>
      <w:r w:rsidRPr="00263FA6">
        <w:t>Это приведет к снижению спроса на пошив</w:t>
      </w:r>
      <w:r w:rsidR="00263FA6">
        <w:t xml:space="preserve"> (</w:t>
      </w:r>
      <w:r w:rsidRPr="00263FA6">
        <w:t>коммерческий риск</w:t>
      </w:r>
      <w:r w:rsidR="00263FA6" w:rsidRPr="00263FA6">
        <w:t>).</w:t>
      </w:r>
    </w:p>
    <w:p w:rsidR="00263FA6" w:rsidRDefault="005D7A3A" w:rsidP="00263FA6">
      <w:r w:rsidRPr="00263FA6">
        <w:t>3</w:t>
      </w:r>
      <w:r w:rsidR="00263FA6" w:rsidRPr="00263FA6">
        <w:t xml:space="preserve">. </w:t>
      </w:r>
      <w:r w:rsidRPr="00263FA6">
        <w:t>Внутренние техногенные угрозы, к которым можно отнести пожары и аварии от неправильного обращения с электроприборами</w:t>
      </w:r>
      <w:r w:rsidR="00263FA6">
        <w:t xml:space="preserve"> (</w:t>
      </w:r>
      <w:r w:rsidRPr="00263FA6">
        <w:t>оверлок, утюг, швейные машины</w:t>
      </w:r>
      <w:r w:rsidR="00263FA6" w:rsidRPr="00263FA6">
        <w:t>),</w:t>
      </w:r>
      <w:r w:rsidRPr="00263FA6">
        <w:t xml:space="preserve"> несоблюдение их технического режима, возгорание проводки и </w:t>
      </w:r>
      <w:r w:rsidR="00263FA6">
        <w:t>т.д. (</w:t>
      </w:r>
      <w:r w:rsidRPr="00263FA6">
        <w:t>предпринимательский риск</w:t>
      </w:r>
      <w:r w:rsidR="00263FA6" w:rsidRPr="00263FA6">
        <w:t>).</w:t>
      </w:r>
    </w:p>
    <w:p w:rsidR="00263FA6" w:rsidRDefault="005D7A3A" w:rsidP="00263FA6">
      <w:r w:rsidRPr="00263FA6">
        <w:t>Следует отметить, что по законодательству РФ предприниматель несет ответственность перед заказчиком независимо от того, был совершен ущерб по его вине или по вине третьих лиц или обстоятельств</w:t>
      </w:r>
      <w:r w:rsidR="00263FA6" w:rsidRPr="00263FA6">
        <w:t>.</w:t>
      </w:r>
    </w:p>
    <w:p w:rsidR="00263FA6" w:rsidRDefault="005D7A3A" w:rsidP="00263FA6">
      <w:r w:rsidRPr="00263FA6">
        <w:t>4</w:t>
      </w:r>
      <w:r w:rsidR="00263FA6" w:rsidRPr="00263FA6">
        <w:t xml:space="preserve">. </w:t>
      </w:r>
      <w:r w:rsidRPr="00263FA6">
        <w:t>Угроза отключения электроэнергии, что особенно актуально для маленького города в зимнее время</w:t>
      </w:r>
      <w:r w:rsidR="00263FA6" w:rsidRPr="00263FA6">
        <w:t xml:space="preserve">. </w:t>
      </w:r>
      <w:r w:rsidRPr="00263FA6">
        <w:t>В этом случае опять появляется риск, связанный с невыполнением заказа в срок</w:t>
      </w:r>
      <w:r w:rsidR="00263FA6">
        <w:t xml:space="preserve"> (</w:t>
      </w:r>
      <w:r w:rsidRPr="00263FA6">
        <w:t>предпринимательский риск</w:t>
      </w:r>
      <w:r w:rsidR="00263FA6" w:rsidRPr="00263FA6">
        <w:t>).</w:t>
      </w:r>
    </w:p>
    <w:p w:rsidR="00263FA6" w:rsidRDefault="005D7A3A" w:rsidP="00263FA6">
      <w:r w:rsidRPr="00263FA6">
        <w:t>5</w:t>
      </w:r>
      <w:r w:rsidR="00263FA6" w:rsidRPr="00263FA6">
        <w:t xml:space="preserve">. </w:t>
      </w:r>
      <w:r w:rsidRPr="00263FA6">
        <w:t>Социальные внутренние угрозы, к которым относят забастовки, связанные с неправильным распределением материальных средств от выполненных заказов</w:t>
      </w:r>
      <w:r w:rsidR="00263FA6" w:rsidRPr="00263FA6">
        <w:t>.</w:t>
      </w:r>
    </w:p>
    <w:p w:rsidR="00263FA6" w:rsidRDefault="005D7A3A" w:rsidP="00263FA6">
      <w:r w:rsidRPr="00263FA6">
        <w:t>6</w:t>
      </w:r>
      <w:r w:rsidR="00263FA6" w:rsidRPr="00263FA6">
        <w:t xml:space="preserve">. </w:t>
      </w:r>
      <w:r w:rsidRPr="00263FA6">
        <w:t>Угроза, связанная с конкуренцией</w:t>
      </w:r>
      <w:r w:rsidR="00263FA6" w:rsidRPr="00263FA6">
        <w:t xml:space="preserve">. </w:t>
      </w:r>
      <w:r w:rsidRPr="00263FA6">
        <w:t>Такое возможно, если конкурирующее предприятие откроется в более удобном для жителей месте</w:t>
      </w:r>
      <w:r w:rsidR="00263FA6">
        <w:t xml:space="preserve"> (</w:t>
      </w:r>
      <w:r w:rsidRPr="00263FA6">
        <w:t>например, в центре города</w:t>
      </w:r>
      <w:r w:rsidR="00263FA6" w:rsidRPr="00263FA6">
        <w:t>),</w:t>
      </w:r>
      <w:r w:rsidRPr="00263FA6">
        <w:t xml:space="preserve"> будет иметь персонал с более высокой квалификацией, лучшее оборудование</w:t>
      </w:r>
      <w:r w:rsidR="00263FA6">
        <w:t xml:space="preserve"> (</w:t>
      </w:r>
      <w:r w:rsidRPr="00263FA6">
        <w:t>или более новое</w:t>
      </w:r>
      <w:r w:rsidR="00263FA6" w:rsidRPr="00263FA6">
        <w:t xml:space="preserve">) </w:t>
      </w:r>
      <w:r w:rsidRPr="00263FA6">
        <w:t>и более низкие цены</w:t>
      </w:r>
      <w:r w:rsidR="00263FA6" w:rsidRPr="00263FA6">
        <w:t>.</w:t>
      </w:r>
    </w:p>
    <w:p w:rsidR="00263FA6" w:rsidRDefault="005D7A3A" w:rsidP="00263FA6">
      <w:r w:rsidRPr="00263FA6">
        <w:t>7</w:t>
      </w:r>
      <w:r w:rsidR="00263FA6" w:rsidRPr="00263FA6">
        <w:t xml:space="preserve">. </w:t>
      </w:r>
      <w:r w:rsidRPr="00263FA6">
        <w:t>Внутренняя угроза физического характера, а именно</w:t>
      </w:r>
      <w:r w:rsidR="00263FA6" w:rsidRPr="00263FA6">
        <w:t xml:space="preserve">: </w:t>
      </w:r>
      <w:r w:rsidRPr="00263FA6">
        <w:t>большое количество одновременно работающей швейной техники создает высокий уровень шума, что ведет к ухудшению здоровья работающего персонала</w:t>
      </w:r>
      <w:r w:rsidR="00263FA6">
        <w:t xml:space="preserve"> (</w:t>
      </w:r>
      <w:r w:rsidRPr="00263FA6">
        <w:t>экологический риск</w:t>
      </w:r>
      <w:r w:rsidR="00263FA6" w:rsidRPr="00263FA6">
        <w:t>).</w:t>
      </w:r>
    </w:p>
    <w:p w:rsidR="00263FA6" w:rsidRDefault="005D7A3A" w:rsidP="00263FA6">
      <w:r w:rsidRPr="00263FA6">
        <w:t xml:space="preserve">Риски приведены на </w:t>
      </w:r>
      <w:r w:rsidR="00447DB6">
        <w:t>рис.4</w:t>
      </w:r>
      <w:r w:rsidR="00263FA6" w:rsidRPr="00263FA6">
        <w:t>.</w:t>
      </w:r>
    </w:p>
    <w:p w:rsidR="00263FA6" w:rsidRDefault="005D7A3A" w:rsidP="00263FA6">
      <w:r w:rsidRPr="00263FA6">
        <w:t>Риски, которые не вошли в данную модель предприятия</w:t>
      </w:r>
      <w:r w:rsidR="00263FA6" w:rsidRPr="00263FA6">
        <w:t>:</w:t>
      </w:r>
    </w:p>
    <w:p w:rsidR="00263FA6" w:rsidRDefault="005D7A3A" w:rsidP="00263FA6">
      <w:r w:rsidRPr="00263FA6">
        <w:t>1</w:t>
      </w:r>
      <w:r w:rsidR="00263FA6" w:rsidRPr="00263FA6">
        <w:t xml:space="preserve">. </w:t>
      </w:r>
      <w:r w:rsidRPr="00263FA6">
        <w:t>Инвестиционные риски, так как предприятие не ведет инвестиционную политику</w:t>
      </w:r>
      <w:r w:rsidR="00263FA6" w:rsidRPr="00263FA6">
        <w:t>.</w:t>
      </w:r>
    </w:p>
    <w:p w:rsidR="00263FA6" w:rsidRDefault="005D7A3A" w:rsidP="00263FA6">
      <w:r w:rsidRPr="00263FA6">
        <w:t>2</w:t>
      </w:r>
      <w:r w:rsidR="00263FA6" w:rsidRPr="00263FA6">
        <w:t xml:space="preserve">. </w:t>
      </w:r>
      <w:r w:rsidRPr="00263FA6">
        <w:t>Кредитные риски, так как предприятие не занимается кредитованием</w:t>
      </w:r>
      <w:r w:rsidR="00263FA6" w:rsidRPr="00263FA6">
        <w:t xml:space="preserve">. </w:t>
      </w:r>
      <w:r w:rsidRPr="00263FA6">
        <w:t>В некоторые моменты необходимые денежные средства на закупку сырья берутся из кассы предприятия, либо это личные средства директора, который занимается административными функциями</w:t>
      </w:r>
      <w:r w:rsidR="00263FA6" w:rsidRPr="00263FA6">
        <w:t>.</w:t>
      </w:r>
    </w:p>
    <w:p w:rsidR="00263FA6" w:rsidRDefault="005D7A3A" w:rsidP="00263FA6">
      <w:r w:rsidRPr="00263FA6">
        <w:t>3</w:t>
      </w:r>
      <w:r w:rsidR="00263FA6" w:rsidRPr="00263FA6">
        <w:t xml:space="preserve">. </w:t>
      </w:r>
      <w:r w:rsidRPr="00263FA6">
        <w:t>Технические риски, так как отсутствуют строительные объекты</w:t>
      </w:r>
      <w:r w:rsidR="00263FA6" w:rsidRPr="00263FA6">
        <w:t>.</w:t>
      </w:r>
    </w:p>
    <w:p w:rsidR="00263FA6" w:rsidRDefault="005D7A3A" w:rsidP="00263FA6">
      <w:r w:rsidRPr="00263FA6">
        <w:t>4</w:t>
      </w:r>
      <w:r w:rsidR="00263FA6" w:rsidRPr="00263FA6">
        <w:t xml:space="preserve">. </w:t>
      </w:r>
      <w:r w:rsidRPr="00263FA6">
        <w:t>Некоторые виды финансовых рисков</w:t>
      </w:r>
      <w:r w:rsidR="00263FA6" w:rsidRPr="00263FA6">
        <w:t xml:space="preserve">: </w:t>
      </w:r>
      <w:r w:rsidRPr="00263FA6">
        <w:t>процентные, портфельные</w:t>
      </w:r>
      <w:r w:rsidR="00263FA6" w:rsidRPr="00263FA6">
        <w:t>.</w:t>
      </w:r>
    </w:p>
    <w:p w:rsidR="00263FA6" w:rsidRDefault="005D7A3A" w:rsidP="00263FA6">
      <w:r w:rsidRPr="00263FA6">
        <w:t>5</w:t>
      </w:r>
      <w:r w:rsidR="00263FA6" w:rsidRPr="00263FA6">
        <w:t xml:space="preserve">. </w:t>
      </w:r>
      <w:r w:rsidRPr="00263FA6">
        <w:t>Страновые риски, так как деятельность не ведется на территории иностранных государств</w:t>
      </w:r>
      <w:r w:rsidR="00263FA6" w:rsidRPr="00263FA6">
        <w:t>.</w:t>
      </w:r>
    </w:p>
    <w:p w:rsidR="00263FA6" w:rsidRDefault="005D7A3A" w:rsidP="00263FA6">
      <w:r w:rsidRPr="00263FA6">
        <w:t>6</w:t>
      </w:r>
      <w:r w:rsidR="00263FA6" w:rsidRPr="00263FA6">
        <w:t xml:space="preserve">. </w:t>
      </w:r>
      <w:r w:rsidRPr="00263FA6">
        <w:t>Политические риски, которые являются видом страновых рисков</w:t>
      </w:r>
      <w:r w:rsidR="00263FA6" w:rsidRPr="00263FA6">
        <w:t>.</w:t>
      </w:r>
    </w:p>
    <w:p w:rsidR="005D7A3A" w:rsidRPr="00263FA6" w:rsidRDefault="00397316" w:rsidP="00263FA6">
      <w:r>
        <w:br w:type="page"/>
      </w:r>
      <w:r w:rsidR="00363F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10.75pt">
            <v:imagedata r:id="rId7" o:title=""/>
          </v:shape>
        </w:pict>
      </w:r>
    </w:p>
    <w:p w:rsidR="005D7A3A" w:rsidRDefault="00447DB6" w:rsidP="00263FA6">
      <w:r>
        <w:t>Рис.4</w:t>
      </w:r>
      <w:r w:rsidR="00263FA6" w:rsidRPr="00263FA6">
        <w:t xml:space="preserve">. </w:t>
      </w:r>
      <w:r w:rsidR="005D7A3A" w:rsidRPr="00263FA6">
        <w:t>Виды рисков на швейном предприятии</w:t>
      </w:r>
    </w:p>
    <w:p w:rsidR="00263FA6" w:rsidRPr="00263FA6" w:rsidRDefault="00263FA6" w:rsidP="00263FA6"/>
    <w:p w:rsidR="00263FA6" w:rsidRDefault="005D7A3A" w:rsidP="00263FA6">
      <w:r w:rsidRPr="00263FA6">
        <w:t>Документы, необходимые для составления опросного листа</w:t>
      </w:r>
      <w:r w:rsidR="00263FA6" w:rsidRPr="00263FA6">
        <w:t xml:space="preserve">. </w:t>
      </w:r>
      <w:r w:rsidRPr="00263FA6">
        <w:t>Вид опросного листа</w:t>
      </w:r>
      <w:r w:rsidR="00263FA6" w:rsidRPr="00263FA6">
        <w:t xml:space="preserve">. </w:t>
      </w:r>
      <w:r w:rsidRPr="00263FA6">
        <w:t>Карта потоков</w:t>
      </w:r>
      <w:r w:rsidR="00263FA6">
        <w:t xml:space="preserve">. </w:t>
      </w:r>
      <w:r w:rsidRPr="00263FA6">
        <w:t>По карте потоков швейного предприятия</w:t>
      </w:r>
      <w:r w:rsidR="00447DB6">
        <w:t xml:space="preserve"> (рис.5</w:t>
      </w:r>
      <w:r w:rsidR="00263FA6" w:rsidRPr="00263FA6">
        <w:t xml:space="preserve">) </w:t>
      </w:r>
      <w:r w:rsidRPr="00263FA6">
        <w:t>видно, что наибольший ущерб для работы может представлять сбой в закупке материалов в самом начале производственного цикла</w:t>
      </w:r>
      <w:r w:rsidR="00263FA6" w:rsidRPr="00263FA6">
        <w:t xml:space="preserve">. </w:t>
      </w:r>
      <w:r w:rsidRPr="00263FA6">
        <w:t>Параллельных ветвей производство не имеет, что ведет к невозможности минимизировать убытки в случае выхода из строя одной производственной цепи</w:t>
      </w:r>
      <w:r w:rsidR="00263FA6" w:rsidRPr="00263FA6">
        <w:t xml:space="preserve">. </w:t>
      </w:r>
      <w:r w:rsidRPr="00263FA6">
        <w:t>На данном предприятии отсутствует риск поставки</w:t>
      </w:r>
      <w:r w:rsidR="00263FA6" w:rsidRPr="00263FA6">
        <w:t xml:space="preserve">. </w:t>
      </w:r>
      <w:r w:rsidRPr="00263FA6">
        <w:t>Это происходит потому, что необходимое сырье закупается за наличные деньги и привозится на личном автомобиле директора</w:t>
      </w:r>
      <w:r w:rsidR="00263FA6" w:rsidRPr="00263FA6">
        <w:t xml:space="preserve">. </w:t>
      </w:r>
    </w:p>
    <w:p w:rsidR="00263FA6" w:rsidRDefault="005D7A3A" w:rsidP="00263FA6">
      <w:r w:rsidRPr="00263FA6">
        <w:t>При этом предприятие как бы</w:t>
      </w:r>
      <w:r w:rsidR="00263FA6">
        <w:t xml:space="preserve"> "</w:t>
      </w:r>
      <w:r w:rsidRPr="00263FA6">
        <w:t>арендует</w:t>
      </w:r>
      <w:r w:rsidR="00263FA6">
        <w:t xml:space="preserve">" </w:t>
      </w:r>
      <w:r w:rsidRPr="00263FA6">
        <w:t>транспортное средство</w:t>
      </w:r>
      <w:r w:rsidR="00263FA6" w:rsidRPr="00263FA6">
        <w:t>.</w:t>
      </w:r>
    </w:p>
    <w:p w:rsidR="00263FA6" w:rsidRDefault="00263FA6" w:rsidP="00263FA6"/>
    <w:p w:rsidR="005D7A3A" w:rsidRPr="00263FA6" w:rsidRDefault="00363F7E" w:rsidP="00263FA6">
      <w:r>
        <w:pict>
          <v:shape id="_x0000_i1026" type="#_x0000_t75" style="width:358.5pt;height:127.5pt">
            <v:imagedata r:id="rId8" o:title=""/>
          </v:shape>
        </w:pict>
      </w:r>
    </w:p>
    <w:p w:rsidR="005D7A3A" w:rsidRDefault="00263FA6" w:rsidP="00263FA6">
      <w:r>
        <w:t>Рис.</w:t>
      </w:r>
      <w:r w:rsidR="00447DB6">
        <w:t>5</w:t>
      </w:r>
      <w:r w:rsidRPr="00263FA6">
        <w:t xml:space="preserve">. </w:t>
      </w:r>
      <w:r w:rsidR="005D7A3A" w:rsidRPr="00263FA6">
        <w:t>Карта потоков</w:t>
      </w:r>
    </w:p>
    <w:p w:rsidR="005D7A3A" w:rsidRPr="00263FA6" w:rsidRDefault="004F73B0" w:rsidP="004F73B0">
      <w:pPr>
        <w:pStyle w:val="2"/>
      </w:pPr>
      <w:r>
        <w:br w:type="page"/>
      </w:r>
      <w:bookmarkStart w:id="13" w:name="_Toc220674417"/>
      <w:bookmarkStart w:id="14" w:name="_Toc252660940"/>
      <w:r w:rsidR="005D7A3A" w:rsidRPr="00263FA6">
        <w:t>Расчеты выявленных рисков по выбранному виду предпринимательской деятельности</w:t>
      </w:r>
      <w:bookmarkEnd w:id="13"/>
      <w:bookmarkEnd w:id="14"/>
    </w:p>
    <w:p w:rsidR="00E6315F" w:rsidRDefault="00E6315F" w:rsidP="00263FA6"/>
    <w:p w:rsidR="00263FA6" w:rsidRDefault="005D7A3A" w:rsidP="00263FA6">
      <w:r w:rsidRPr="00263FA6">
        <w:t>1</w:t>
      </w:r>
      <w:r w:rsidR="00263FA6" w:rsidRPr="00263FA6">
        <w:t xml:space="preserve">. </w:t>
      </w:r>
      <w:r w:rsidRPr="00263FA6">
        <w:t>Статистика показывает, что внутренние техногенные риски</w:t>
      </w:r>
      <w:r w:rsidR="00263FA6">
        <w:t xml:space="preserve"> (</w:t>
      </w:r>
      <w:r w:rsidRPr="00263FA6">
        <w:t>пожары и аварии от неправильного обращения с электроприборами</w:t>
      </w:r>
      <w:r w:rsidR="00263FA6" w:rsidRPr="00263FA6">
        <w:t xml:space="preserve">) </w:t>
      </w:r>
      <w:r w:rsidRPr="00263FA6">
        <w:t>возникают в среднем 2 раза в год</w:t>
      </w:r>
      <w:r w:rsidR="00263FA6" w:rsidRPr="00263FA6">
        <w:t xml:space="preserve">. </w:t>
      </w:r>
      <w:r w:rsidRPr="00263FA6">
        <w:t>Тогда ущерб от их возникновения определяется как произведение стоимости имущества</w:t>
      </w:r>
      <w:r w:rsidR="00263FA6">
        <w:t xml:space="preserve"> (</w:t>
      </w:r>
      <w:r w:rsidRPr="00263FA6">
        <w:t>С</w:t>
      </w:r>
      <w:r w:rsidR="00263FA6" w:rsidRPr="00263FA6">
        <w:t>),</w:t>
      </w:r>
      <w:r w:rsidRPr="00263FA6">
        <w:t xml:space="preserve"> находящегося в зоне бедствия, на фактор ущерба</w:t>
      </w:r>
      <w:r w:rsidR="00263FA6">
        <w:t xml:space="preserve"> (</w:t>
      </w:r>
      <w:r w:rsidRPr="00263FA6">
        <w:t>У</w:t>
      </w:r>
      <w:r w:rsidR="00263FA6" w:rsidRPr="00263FA6">
        <w:t xml:space="preserve">). </w:t>
      </w:r>
      <w:r w:rsidRPr="00263FA6">
        <w:t>Не считая стоимости ремонта офиса, в месяц риск составит</w:t>
      </w:r>
      <w:r w:rsidR="00263FA6" w:rsidRPr="00263FA6">
        <w:t xml:space="preserve">: </w:t>
      </w:r>
      <w:r w:rsidR="00263FA6">
        <w:t>1/</w:t>
      </w:r>
      <w:r w:rsidRPr="00263FA6">
        <w:t>12 × 1790 = 149, 16 долл</w:t>
      </w:r>
      <w:r w:rsidR="00263FA6">
        <w:t>.,</w:t>
      </w:r>
      <w:r w:rsidRPr="00263FA6">
        <w:t xml:space="preserve"> или приблизительно 4298, 98 руб</w:t>
      </w:r>
      <w:r w:rsidR="00263FA6" w:rsidRPr="00263FA6">
        <w:t xml:space="preserve">. </w:t>
      </w:r>
      <w:r w:rsidRPr="00263FA6">
        <w:t>Если офис будет оборудован системой противопожарной безопасности</w:t>
      </w:r>
      <w:r w:rsidR="00263FA6">
        <w:t xml:space="preserve"> (</w:t>
      </w:r>
      <w:r w:rsidRPr="00263FA6">
        <w:t xml:space="preserve">тепловыми датчиками и </w:t>
      </w:r>
      <w:r w:rsidR="00263FA6">
        <w:t>т.д.)</w:t>
      </w:r>
      <w:r w:rsidR="00263FA6" w:rsidRPr="00263FA6">
        <w:t>,</w:t>
      </w:r>
      <w:r w:rsidRPr="00263FA6">
        <w:t xml:space="preserve"> то вероятность возникновения пожара составит 1 раз в два года</w:t>
      </w:r>
      <w:r w:rsidR="00263FA6" w:rsidRPr="00263FA6">
        <w:t xml:space="preserve">. </w:t>
      </w:r>
      <w:r w:rsidRPr="00263FA6">
        <w:t>Тогда сумма сэкономленных средств от принятия мер противопожарной безопасности составит</w:t>
      </w:r>
      <w:r w:rsidR="00263FA6" w:rsidRPr="00263FA6">
        <w:t xml:space="preserve">: </w:t>
      </w:r>
      <w:r w:rsidRPr="00263FA6">
        <w:t xml:space="preserve">149, 16 </w:t>
      </w:r>
      <w:r w:rsidR="00263FA6">
        <w:t>-</w:t>
      </w:r>
      <w:r w:rsidRPr="00263FA6">
        <w:t xml:space="preserve"> 0, </w:t>
      </w:r>
      <w:r w:rsidR="00263FA6">
        <w:t>5/</w:t>
      </w:r>
      <w:r w:rsidRPr="00263FA6">
        <w:t>12 × 1790 = 74, 58 долл</w:t>
      </w:r>
      <w:r w:rsidR="00263FA6">
        <w:t>.,</w:t>
      </w:r>
      <w:r w:rsidRPr="00263FA6">
        <w:t xml:space="preserve"> или 2149, 4 руб</w:t>
      </w:r>
      <w:r w:rsidR="00263FA6" w:rsidRPr="00263FA6">
        <w:t>.</w:t>
      </w:r>
      <w:r w:rsidR="00263FA6">
        <w:t xml:space="preserve"> (</w:t>
      </w:r>
      <w:r w:rsidRPr="00263FA6">
        <w:t>по курсу 28, 82 руб</w:t>
      </w:r>
      <w:r w:rsidR="00263FA6" w:rsidRPr="00263FA6">
        <w:t xml:space="preserve">. </w:t>
      </w:r>
      <w:r w:rsidRPr="00263FA6">
        <w:t>за 1 долл</w:t>
      </w:r>
      <w:r w:rsidR="00263FA6" w:rsidRPr="00263FA6">
        <w:t>).</w:t>
      </w:r>
    </w:p>
    <w:p w:rsidR="00263FA6" w:rsidRDefault="005D7A3A" w:rsidP="00263FA6">
      <w:r w:rsidRPr="00263FA6">
        <w:t>2</w:t>
      </w:r>
      <w:r w:rsidR="00263FA6" w:rsidRPr="00263FA6">
        <w:t xml:space="preserve">. </w:t>
      </w:r>
      <w:r w:rsidRPr="00263FA6">
        <w:t>Расчет убытков по операционному валютному риску</w:t>
      </w:r>
      <w:r w:rsidR="00263FA6" w:rsidRPr="00263FA6">
        <w:t>.</w:t>
      </w:r>
    </w:p>
    <w:p w:rsidR="00263FA6" w:rsidRDefault="005D7A3A" w:rsidP="00263FA6">
      <w:r w:rsidRPr="00263FA6">
        <w:t>В плане ведения деятельности заложена средняя сумма ремонта 1 единицы техники</w:t>
      </w:r>
      <w:r w:rsidR="00263FA6" w:rsidRPr="00263FA6">
        <w:t xml:space="preserve">. </w:t>
      </w:r>
      <w:r w:rsidRPr="00263FA6">
        <w:t>Так как стоимость деталей привязана к курсу доллара, то, следовательно, стоимость ремонта прямо пропорциональна росту курса валюты</w:t>
      </w:r>
      <w:r w:rsidR="00263FA6" w:rsidRPr="00263FA6">
        <w:t xml:space="preserve">. </w:t>
      </w:r>
      <w:r w:rsidRPr="00263FA6">
        <w:t>Необходимо в плане заложить величину инфляции</w:t>
      </w:r>
      <w:r w:rsidR="00263FA6">
        <w:t xml:space="preserve"> (</w:t>
      </w:r>
      <w:r w:rsidRPr="00263FA6">
        <w:t>1% в месяц</w:t>
      </w:r>
      <w:r w:rsidR="00263FA6" w:rsidRPr="00263FA6">
        <w:t xml:space="preserve">) </w:t>
      </w:r>
      <w:r w:rsidRPr="00263FA6">
        <w:t>или выделить на ремонт сумму в долларах США</w:t>
      </w:r>
      <w:r w:rsidR="00263FA6" w:rsidRPr="00263FA6">
        <w:t xml:space="preserve">. </w:t>
      </w:r>
      <w:r w:rsidRPr="00263FA6">
        <w:t>Операционный валютный риск в нашей стране может появляться не только каждый день, но даже несколько раз в день</w:t>
      </w:r>
      <w:r w:rsidR="00263FA6" w:rsidRPr="00263FA6">
        <w:t xml:space="preserve">. </w:t>
      </w:r>
      <w:r w:rsidRPr="00263FA6">
        <w:t xml:space="preserve">Поэтому вероятность его появления оценим в </w:t>
      </w:r>
      <w:r w:rsidR="00263FA6">
        <w:t xml:space="preserve">0,5. </w:t>
      </w:r>
      <w:r w:rsidRPr="00263FA6">
        <w:t>Предположим, что мы</w:t>
      </w:r>
      <w:r w:rsidR="00263FA6">
        <w:t xml:space="preserve"> "</w:t>
      </w:r>
      <w:r w:rsidRPr="00263FA6">
        <w:t>заложили</w:t>
      </w:r>
      <w:r w:rsidR="00263FA6">
        <w:t xml:space="preserve">" </w:t>
      </w:r>
      <w:r w:rsidRPr="00263FA6">
        <w:t>в план сумму 1500 руб</w:t>
      </w:r>
      <w:r w:rsidR="00263FA6" w:rsidRPr="00263FA6">
        <w:t xml:space="preserve">. </w:t>
      </w:r>
      <w:r w:rsidRPr="00263FA6">
        <w:t>+ 1%, добавили на инфляцию и заложили рисковую</w:t>
      </w:r>
      <w:r w:rsidR="00263FA6">
        <w:t xml:space="preserve"> "</w:t>
      </w:r>
      <w:r w:rsidRPr="00263FA6">
        <w:t>подушку</w:t>
      </w:r>
      <w:r w:rsidR="00263FA6">
        <w:t xml:space="preserve">" </w:t>
      </w:r>
      <w:r w:rsidRPr="00263FA6">
        <w:t>в 4% от величины суммы</w:t>
      </w:r>
      <w:r w:rsidR="00263FA6" w:rsidRPr="00263FA6">
        <w:t>.</w:t>
      </w:r>
    </w:p>
    <w:p w:rsidR="00263FA6" w:rsidRDefault="005D7A3A" w:rsidP="00263FA6">
      <w:r w:rsidRPr="00263FA6">
        <w:t>Тогда сумма средств, которыми мы рискуем, составит</w:t>
      </w:r>
      <w:r w:rsidR="00263FA6" w:rsidRPr="00263FA6">
        <w:t>:</w:t>
      </w:r>
    </w:p>
    <w:p w:rsidR="004F73B0" w:rsidRDefault="004F73B0" w:rsidP="00263FA6"/>
    <w:p w:rsidR="00263FA6" w:rsidRDefault="00263FA6" w:rsidP="00263FA6">
      <w:r>
        <w:t>(</w:t>
      </w:r>
      <w:r w:rsidR="005D7A3A" w:rsidRPr="00263FA6">
        <w:t>1500 +</w:t>
      </w:r>
      <w:r>
        <w:t xml:space="preserve"> (</w:t>
      </w:r>
      <w:r w:rsidR="005D7A3A" w:rsidRPr="00263FA6">
        <w:t>150</w:t>
      </w:r>
      <w:r>
        <w:t>0/</w:t>
      </w:r>
      <w:r w:rsidR="005D7A3A" w:rsidRPr="00263FA6">
        <w:t>100</w:t>
      </w:r>
      <w:r w:rsidRPr="00263FA6">
        <w:t xml:space="preserve">) </w:t>
      </w:r>
      <w:r w:rsidR="005D7A3A" w:rsidRPr="00263FA6">
        <w:t>× 1 +</w:t>
      </w:r>
      <w:r>
        <w:t xml:space="preserve"> (</w:t>
      </w:r>
      <w:r w:rsidR="005D7A3A" w:rsidRPr="00263FA6">
        <w:t>150</w:t>
      </w:r>
      <w:r>
        <w:t>0/</w:t>
      </w:r>
      <w:r w:rsidR="005D7A3A" w:rsidRPr="00263FA6">
        <w:t>100</w:t>
      </w:r>
      <w:r w:rsidRPr="00263FA6">
        <w:t xml:space="preserve">) </w:t>
      </w:r>
      <w:r w:rsidR="005D7A3A" w:rsidRPr="00263FA6">
        <w:t>× 4</w:t>
      </w:r>
      <w:r w:rsidRPr="00263FA6">
        <w:t xml:space="preserve">)) </w:t>
      </w:r>
      <w:r w:rsidR="005D7A3A" w:rsidRPr="00263FA6">
        <w:t>× 0, 5 = 787, 50 руб</w:t>
      </w:r>
      <w:r w:rsidRPr="00263FA6">
        <w:t>.</w:t>
      </w:r>
    </w:p>
    <w:p w:rsidR="004F73B0" w:rsidRDefault="004F73B0" w:rsidP="00263FA6"/>
    <w:p w:rsidR="00263FA6" w:rsidRDefault="005D7A3A" w:rsidP="00263FA6">
      <w:r w:rsidRPr="00263FA6">
        <w:t>Если инфляция будет больше нашего прогнозного уровня</w:t>
      </w:r>
      <w:r w:rsidR="00263FA6">
        <w:t xml:space="preserve"> (</w:t>
      </w:r>
      <w:r w:rsidRPr="00263FA6">
        <w:t>например, 2%</w:t>
      </w:r>
      <w:r w:rsidR="00263FA6" w:rsidRPr="00263FA6">
        <w:t>),</w:t>
      </w:r>
      <w:r w:rsidRPr="00263FA6">
        <w:t xml:space="preserve"> то наше предприятие не понесет убытки, так как в модель заложена рисковая</w:t>
      </w:r>
      <w:r w:rsidR="00263FA6">
        <w:t xml:space="preserve"> "</w:t>
      </w:r>
      <w:r w:rsidRPr="00263FA6">
        <w:t>подушка</w:t>
      </w:r>
      <w:r w:rsidR="00263FA6">
        <w:t xml:space="preserve">". </w:t>
      </w:r>
      <w:r w:rsidRPr="00263FA6">
        <w:t>Но если скачок инфляции будет намного больше прогнозного уровня, то убытки предприятия останутся непокрытыми</w:t>
      </w:r>
      <w:r w:rsidR="00263FA6" w:rsidRPr="00263FA6">
        <w:t>.</w:t>
      </w:r>
    </w:p>
    <w:p w:rsidR="00263FA6" w:rsidRDefault="005D7A3A" w:rsidP="00263FA6">
      <w:r w:rsidRPr="00263FA6">
        <w:t>В качестве меры предотвращения убытков, связанных с этим риском, можно посоветовать создать резервный фонд в долларах США</w:t>
      </w:r>
      <w:r w:rsidR="00263FA6" w:rsidRPr="00263FA6">
        <w:t>.</w:t>
      </w:r>
    </w:p>
    <w:p w:rsidR="00263FA6" w:rsidRDefault="005D7A3A" w:rsidP="00263FA6">
      <w:r w:rsidRPr="00263FA6">
        <w:t>3</w:t>
      </w:r>
      <w:r w:rsidR="00263FA6" w:rsidRPr="00263FA6">
        <w:t xml:space="preserve">. </w:t>
      </w:r>
      <w:r w:rsidRPr="00263FA6">
        <w:t>Рассмотрим предпринимательский риск, связанный с некачественным выполнением работы</w:t>
      </w:r>
      <w:r w:rsidR="00263FA6" w:rsidRPr="00263FA6">
        <w:t xml:space="preserve">. </w:t>
      </w:r>
      <w:r w:rsidRPr="00263FA6">
        <w:t>Статистика показывает, что вероятность его возникновения увеличится с уменьшением разрядов работающего персонала</w:t>
      </w:r>
      <w:r w:rsidR="00263FA6" w:rsidRPr="00263FA6">
        <w:t xml:space="preserve">. </w:t>
      </w:r>
      <w:r w:rsidRPr="00263FA6">
        <w:t>Ущерб от этого риска уменьшается в 2 раза, если большинство сотрудников имеют стаж работы от 1 года и разряд, начиная с третьего</w:t>
      </w:r>
      <w:r w:rsidR="00263FA6" w:rsidRPr="00263FA6">
        <w:t>.</w:t>
      </w:r>
    </w:p>
    <w:p w:rsidR="00263FA6" w:rsidRDefault="005D7A3A" w:rsidP="00263FA6">
      <w:r w:rsidRPr="00263FA6">
        <w:t>4</w:t>
      </w:r>
      <w:r w:rsidR="00263FA6" w:rsidRPr="00263FA6">
        <w:t xml:space="preserve">. </w:t>
      </w:r>
      <w:r w:rsidRPr="00263FA6">
        <w:t>Рассмотрим предпринимательский риск, связанный с отключением электроэнергии</w:t>
      </w:r>
      <w:r w:rsidR="00263FA6" w:rsidRPr="00263FA6">
        <w:t xml:space="preserve">. </w:t>
      </w:r>
      <w:r w:rsidRPr="00263FA6">
        <w:t>Вероятность его возникновения существенно увеличивается в зимнее время, когда возрастает нагрузка в электрической цепи</w:t>
      </w:r>
      <w:r w:rsidR="00263FA6" w:rsidRPr="00263FA6">
        <w:t xml:space="preserve">. </w:t>
      </w:r>
      <w:r w:rsidRPr="00263FA6">
        <w:t>В данном случае срывается весь план работ, что ведет к незавершению работы в срок</w:t>
      </w:r>
      <w:r w:rsidR="00263FA6" w:rsidRPr="00263FA6">
        <w:t xml:space="preserve">. </w:t>
      </w:r>
      <w:r w:rsidRPr="00263FA6">
        <w:t>Можно посоветовать не указывать в заявке на выполнение швейных работ никаких штрафных санкций, которые только увеличат убытки</w:t>
      </w:r>
      <w:r w:rsidR="00263FA6" w:rsidRPr="00263FA6">
        <w:t xml:space="preserve">. </w:t>
      </w:r>
      <w:r w:rsidRPr="00263FA6">
        <w:t>Например, некоторые крупные медицинские учреждения имеют на этот случай собственные мини-генераторы по выработке электроэнергии</w:t>
      </w:r>
      <w:r w:rsidR="00263FA6" w:rsidRPr="00263FA6">
        <w:t>.</w:t>
      </w:r>
    </w:p>
    <w:p w:rsidR="00263FA6" w:rsidRDefault="005D7A3A" w:rsidP="00263FA6">
      <w:r w:rsidRPr="00263FA6">
        <w:t>5</w:t>
      </w:r>
      <w:r w:rsidR="00263FA6" w:rsidRPr="00263FA6">
        <w:t xml:space="preserve">. </w:t>
      </w:r>
      <w:r w:rsidRPr="00263FA6">
        <w:t>Рассмотрим предпринимательский риск, связанный с выходом из строя оборудования</w:t>
      </w:r>
      <w:r w:rsidR="00263FA6" w:rsidRPr="00263FA6">
        <w:t xml:space="preserve">. </w:t>
      </w:r>
      <w:r w:rsidRPr="00263FA6">
        <w:t>Это может происходить из-за резкого колебания напряжения в электросети, несоблюдения норм эксплуатации оборудования, износа оборудования</w:t>
      </w:r>
      <w:r w:rsidR="00263FA6" w:rsidRPr="00263FA6">
        <w:t xml:space="preserve">. </w:t>
      </w:r>
      <w:r w:rsidRPr="00263FA6">
        <w:t>Вероятность возникновения этого риска существенно уменьшится, если принять следующие меры</w:t>
      </w:r>
      <w:r w:rsidR="00263FA6" w:rsidRPr="00263FA6">
        <w:t>:</w:t>
      </w:r>
    </w:p>
    <w:p w:rsidR="00263FA6" w:rsidRDefault="005D7A3A" w:rsidP="00263FA6">
      <w:r w:rsidRPr="00263FA6">
        <w:t>вести работы с оборудованием через сетевой фильтр, стабилизирующий напряжение</w:t>
      </w:r>
      <w:r w:rsidR="00263FA6" w:rsidRPr="00263FA6">
        <w:t>;</w:t>
      </w:r>
    </w:p>
    <w:p w:rsidR="00263FA6" w:rsidRDefault="005D7A3A" w:rsidP="00263FA6">
      <w:r w:rsidRPr="00263FA6">
        <w:t>ознакомить работников предприятия с нормами эксплуатации оборудования</w:t>
      </w:r>
      <w:r w:rsidR="00263FA6" w:rsidRPr="00263FA6">
        <w:t>;</w:t>
      </w:r>
    </w:p>
    <w:p w:rsidR="00263FA6" w:rsidRDefault="005D7A3A" w:rsidP="00263FA6">
      <w:r w:rsidRPr="00263FA6">
        <w:t>своевременно производить осмотр оборудования и заменять износившиеся детали</w:t>
      </w:r>
      <w:r w:rsidR="00263FA6" w:rsidRPr="00263FA6">
        <w:t>.</w:t>
      </w:r>
    </w:p>
    <w:p w:rsidR="004F73B0" w:rsidRDefault="005D7A3A" w:rsidP="00263FA6">
      <w:r w:rsidRPr="00263FA6">
        <w:t>Своевременное выявление рисков предприятия позволит существенно уменьшить сумму понесенного ущерба</w:t>
      </w:r>
      <w:r w:rsidR="00263FA6" w:rsidRPr="00263FA6">
        <w:t xml:space="preserve">. </w:t>
      </w:r>
      <w:r w:rsidRPr="00263FA6">
        <w:t xml:space="preserve">Для примера только предотвращение внутренних техногенных рисков и операционного валютного риска позволит сэкономить </w:t>
      </w:r>
    </w:p>
    <w:p w:rsidR="004F73B0" w:rsidRDefault="004F73B0" w:rsidP="00263FA6"/>
    <w:p w:rsidR="004F73B0" w:rsidRDefault="005D7A3A" w:rsidP="00263FA6">
      <w:r w:rsidRPr="00263FA6">
        <w:t>2149,4 руб</w:t>
      </w:r>
      <w:r w:rsidR="00263FA6" w:rsidRPr="00263FA6">
        <w:t xml:space="preserve">. </w:t>
      </w:r>
      <w:r w:rsidRPr="00263FA6">
        <w:t>+ 787, 50= 2936, 90 руб</w:t>
      </w:r>
      <w:r w:rsidR="00263FA6" w:rsidRPr="00263FA6">
        <w:t xml:space="preserve">. </w:t>
      </w:r>
    </w:p>
    <w:p w:rsidR="004F73B0" w:rsidRDefault="004F73B0" w:rsidP="00263FA6"/>
    <w:p w:rsidR="00263FA6" w:rsidRDefault="005D7A3A" w:rsidP="00263FA6">
      <w:r w:rsidRPr="00263FA6">
        <w:t>Риски могут накладываться друг на друга, из одних могут выходить другие</w:t>
      </w:r>
      <w:r w:rsidR="00263FA6" w:rsidRPr="00263FA6">
        <w:t xml:space="preserve">. </w:t>
      </w:r>
      <w:r w:rsidRPr="00263FA6">
        <w:t>Через некоторое время, как правило, на предприятии образуются новые риски</w:t>
      </w:r>
      <w:r w:rsidR="00263FA6" w:rsidRPr="00263FA6">
        <w:t>.</w:t>
      </w:r>
    </w:p>
    <w:p w:rsidR="00263FA6" w:rsidRDefault="005D7A3A" w:rsidP="00263FA6">
      <w:r w:rsidRPr="00263FA6">
        <w:t>Задача риск-менеджера</w:t>
      </w:r>
      <w:r w:rsidR="00263FA6" w:rsidRPr="00263FA6">
        <w:t xml:space="preserve"> - </w:t>
      </w:r>
      <w:r w:rsidRPr="00263FA6">
        <w:t>систематизировать накопленную информацию, разработать программы по контролю и выявлению новых рисков и тем самым предотвратить возможный ущерб</w:t>
      </w:r>
      <w:r w:rsidR="00263FA6" w:rsidRPr="00263FA6">
        <w:t>.</w:t>
      </w:r>
    </w:p>
    <w:p w:rsidR="00263FA6" w:rsidRPr="00263FA6" w:rsidRDefault="005D7A3A" w:rsidP="00E6315F">
      <w:pPr>
        <w:pStyle w:val="2"/>
      </w:pPr>
      <w:r w:rsidRPr="00263FA6">
        <w:br w:type="page"/>
      </w:r>
      <w:bookmarkStart w:id="15" w:name="_Toc67978499"/>
      <w:bookmarkStart w:id="16" w:name="_Toc252660941"/>
      <w:r w:rsidRPr="00263FA6">
        <w:t>Заключение</w:t>
      </w:r>
      <w:bookmarkEnd w:id="15"/>
      <w:bookmarkEnd w:id="16"/>
    </w:p>
    <w:p w:rsidR="00E6315F" w:rsidRDefault="00E6315F" w:rsidP="00263FA6"/>
    <w:p w:rsidR="00263FA6" w:rsidRDefault="005D7A3A" w:rsidP="00263FA6">
      <w:r w:rsidRPr="00263FA6">
        <w:t>В исследовании риска целесообразно разграничить два ключевых направления</w:t>
      </w:r>
      <w:r w:rsidR="00263FA6" w:rsidRPr="00263FA6">
        <w:t xml:space="preserve"> - </w:t>
      </w:r>
      <w:r w:rsidRPr="00263FA6">
        <w:t>распознавание и оценка уровня риска и принятие решений в области риска</w:t>
      </w:r>
      <w:r w:rsidR="00263FA6" w:rsidRPr="00263FA6">
        <w:t>.</w:t>
      </w:r>
    </w:p>
    <w:p w:rsidR="00263FA6" w:rsidRDefault="005D7A3A" w:rsidP="00263FA6">
      <w:r w:rsidRPr="00263FA6">
        <w:t>Понятие “риск</w:t>
      </w:r>
      <w:r w:rsidR="00263FA6">
        <w:t xml:space="preserve">" </w:t>
      </w:r>
      <w:r w:rsidRPr="00263FA6">
        <w:t>встречается в обиходе многих общественных и естественных наук, при этом каждая из них имеет собственные цели и методы исследования риска</w:t>
      </w:r>
      <w:r w:rsidR="00263FA6" w:rsidRPr="00263FA6">
        <w:t>.</w:t>
      </w:r>
    </w:p>
    <w:p w:rsidR="00263FA6" w:rsidRDefault="005D7A3A" w:rsidP="00263FA6">
      <w:r w:rsidRPr="00263FA6">
        <w:t>Мы видим, что риск-менеджмент в сфере маркетинга можно определить как</w:t>
      </w:r>
    </w:p>
    <w:p w:rsidR="00263FA6" w:rsidRDefault="005D7A3A" w:rsidP="00263FA6">
      <w:r w:rsidRPr="00263FA6">
        <w:t>1</w:t>
      </w:r>
      <w:r w:rsidR="00263FA6" w:rsidRPr="00263FA6">
        <w:t xml:space="preserve">) </w:t>
      </w:r>
      <w:r w:rsidRPr="00263FA6">
        <w:t>отдельную функцию управления маркетингом,</w:t>
      </w:r>
    </w:p>
    <w:p w:rsidR="005D7A3A" w:rsidRPr="00263FA6" w:rsidRDefault="005D7A3A" w:rsidP="00263FA6">
      <w:r w:rsidRPr="00263FA6">
        <w:t>2</w:t>
      </w:r>
      <w:r w:rsidR="00263FA6" w:rsidRPr="00263FA6">
        <w:t xml:space="preserve">) </w:t>
      </w:r>
      <w:r w:rsidRPr="00263FA6">
        <w:t>обусловленную неопределенностью факторов внутренней и внешней среды компании</w:t>
      </w:r>
    </w:p>
    <w:p w:rsidR="005D7A3A" w:rsidRPr="00263FA6" w:rsidRDefault="005D7A3A" w:rsidP="00263FA6">
      <w:r w:rsidRPr="00263FA6">
        <w:t>3</w:t>
      </w:r>
      <w:r w:rsidR="00263FA6" w:rsidRPr="00263FA6">
        <w:t xml:space="preserve">) </w:t>
      </w:r>
      <w:r w:rsidRPr="00263FA6">
        <w:t>при принятии решений в области маркетинга, и</w:t>
      </w:r>
    </w:p>
    <w:p w:rsidR="00263FA6" w:rsidRDefault="005D7A3A" w:rsidP="00263FA6">
      <w:r w:rsidRPr="00263FA6">
        <w:t>4</w:t>
      </w:r>
      <w:r w:rsidR="00263FA6" w:rsidRPr="00263FA6">
        <w:t xml:space="preserve">) </w:t>
      </w:r>
      <w:r w:rsidRPr="00263FA6">
        <w:t>предполагающую особую процедуру выявления, оценки, выбора и использования методов воздействия на риски, обмена информацией о рисках, и контроля результатов</w:t>
      </w:r>
      <w:r w:rsidR="00263FA6" w:rsidRPr="00263FA6">
        <w:t>.</w:t>
      </w:r>
    </w:p>
    <w:p w:rsidR="00263FA6" w:rsidRDefault="005D7A3A" w:rsidP="00263FA6">
      <w:r w:rsidRPr="00263FA6">
        <w:t>Практическая реализация данной функции не требует от маркетологов компаний больших дополнительных усилий</w:t>
      </w:r>
      <w:r w:rsidR="00263FA6" w:rsidRPr="00263FA6">
        <w:t xml:space="preserve">. </w:t>
      </w:r>
      <w:r w:rsidRPr="00263FA6">
        <w:t>Для выявления и оценки маркетинговых рисков с небольшой доработкой успешно могут применяться стандартные методики риск-менеджмента</w:t>
      </w:r>
      <w:r w:rsidR="00263FA6" w:rsidRPr="00263FA6">
        <w:t xml:space="preserve">. </w:t>
      </w:r>
      <w:r w:rsidRPr="00263FA6">
        <w:t>Главное для начала деятельности по управлению рисками</w:t>
      </w:r>
      <w:r w:rsidR="00263FA6" w:rsidRPr="00263FA6">
        <w:t xml:space="preserve"> - </w:t>
      </w:r>
      <w:r w:rsidRPr="00263FA6">
        <w:t>это зафиксировать имеющиеся маркетинговые риски и определиться с методами воздействия на них</w:t>
      </w:r>
      <w:r w:rsidR="00263FA6" w:rsidRPr="00263FA6">
        <w:t>.</w:t>
      </w:r>
    </w:p>
    <w:p w:rsidR="00263FA6" w:rsidRPr="00263FA6" w:rsidRDefault="005D7A3A" w:rsidP="00E6315F">
      <w:pPr>
        <w:pStyle w:val="2"/>
      </w:pPr>
      <w:r w:rsidRPr="00263FA6">
        <w:br w:type="page"/>
      </w:r>
      <w:bookmarkStart w:id="17" w:name="_Toc38213447"/>
      <w:bookmarkStart w:id="18" w:name="_Toc252660942"/>
      <w:r w:rsidRPr="00263FA6">
        <w:t>Список литературы</w:t>
      </w:r>
      <w:bookmarkEnd w:id="17"/>
      <w:bookmarkEnd w:id="18"/>
    </w:p>
    <w:p w:rsidR="00E6315F" w:rsidRDefault="00E6315F" w:rsidP="00263FA6"/>
    <w:p w:rsidR="005D7A3A" w:rsidRPr="00263FA6" w:rsidRDefault="005D7A3A" w:rsidP="00E6315F">
      <w:pPr>
        <w:pStyle w:val="a0"/>
      </w:pPr>
      <w:r w:rsidRPr="00263FA6">
        <w:t>Балдин К</w:t>
      </w:r>
      <w:r w:rsidR="00263FA6">
        <w:t xml:space="preserve">.В. </w:t>
      </w:r>
      <w:r w:rsidRPr="00263FA6">
        <w:t>Управление рисками</w:t>
      </w:r>
      <w:r w:rsidR="00263FA6" w:rsidRPr="00263FA6">
        <w:t xml:space="preserve">: </w:t>
      </w:r>
      <w:r w:rsidRPr="00263FA6">
        <w:t>уч</w:t>
      </w:r>
      <w:r w:rsidR="00263FA6" w:rsidRPr="00263FA6">
        <w:t xml:space="preserve">. </w:t>
      </w:r>
      <w:r w:rsidRPr="00263FA6">
        <w:t xml:space="preserve">пособие для вузов </w:t>
      </w:r>
      <w:r w:rsidR="00263FA6">
        <w:t>-</w:t>
      </w:r>
      <w:r w:rsidRPr="00263FA6">
        <w:t xml:space="preserve"> Юнити, 2008 Уткин Э</w:t>
      </w:r>
      <w:r w:rsidR="00263FA6" w:rsidRPr="00263FA6">
        <w:t xml:space="preserve">. </w:t>
      </w:r>
      <w:r w:rsidRPr="00263FA6">
        <w:t>А и др</w:t>
      </w:r>
      <w:r w:rsidR="00263FA6" w:rsidRPr="00263FA6">
        <w:t xml:space="preserve">. </w:t>
      </w:r>
      <w:r w:rsidRPr="00263FA6">
        <w:t>Управление рисками предприятия</w:t>
      </w:r>
      <w:r w:rsidR="00263FA6" w:rsidRPr="00263FA6">
        <w:t xml:space="preserve">. </w:t>
      </w:r>
      <w:r w:rsidR="00263FA6">
        <w:t>-</w:t>
      </w:r>
      <w:r w:rsidRPr="00263FA6">
        <w:t xml:space="preserve"> Теис, 2006</w:t>
      </w:r>
    </w:p>
    <w:p w:rsidR="005D7A3A" w:rsidRPr="00263FA6" w:rsidRDefault="005D7A3A" w:rsidP="00E6315F">
      <w:pPr>
        <w:pStyle w:val="a0"/>
      </w:pPr>
      <w:r w:rsidRPr="00263FA6">
        <w:t>Балдин К</w:t>
      </w:r>
      <w:r w:rsidR="00263FA6">
        <w:t xml:space="preserve">.В. </w:t>
      </w:r>
      <w:r w:rsidRPr="00263FA6">
        <w:t>Управление рисками</w:t>
      </w:r>
      <w:r w:rsidR="00263FA6" w:rsidRPr="00263FA6">
        <w:t xml:space="preserve">: </w:t>
      </w:r>
      <w:r w:rsidRPr="00263FA6">
        <w:t>уч</w:t>
      </w:r>
      <w:r w:rsidR="00263FA6" w:rsidRPr="00263FA6">
        <w:t xml:space="preserve">. </w:t>
      </w:r>
      <w:r w:rsidRPr="00263FA6">
        <w:t xml:space="preserve">пособие для вузов </w:t>
      </w:r>
      <w:r w:rsidR="00263FA6">
        <w:t>-</w:t>
      </w:r>
      <w:r w:rsidRPr="00263FA6">
        <w:t xml:space="preserve"> Юнити, 2008</w:t>
      </w:r>
    </w:p>
    <w:p w:rsidR="00263FA6" w:rsidRDefault="005D7A3A" w:rsidP="00E6315F">
      <w:pPr>
        <w:pStyle w:val="a0"/>
      </w:pPr>
      <w:r w:rsidRPr="00263FA6">
        <w:t>Буренин А</w:t>
      </w:r>
      <w:r w:rsidR="00263FA6">
        <w:t xml:space="preserve">.Н. </w:t>
      </w:r>
      <w:r w:rsidRPr="00263FA6">
        <w:t>Рынки производных финансовых инструментов</w:t>
      </w:r>
      <w:r w:rsidR="00263FA6" w:rsidRPr="00263FA6">
        <w:t>. -</w:t>
      </w:r>
      <w:r w:rsidR="00263FA6">
        <w:t xml:space="preserve"> </w:t>
      </w:r>
      <w:r w:rsidRPr="00263FA6">
        <w:t>М</w:t>
      </w:r>
      <w:r w:rsidR="00263FA6" w:rsidRPr="00263FA6">
        <w:t xml:space="preserve">: </w:t>
      </w:r>
      <w:r w:rsidRPr="00263FA6">
        <w:t>ИНФРА-М, 2004</w:t>
      </w:r>
      <w:r w:rsidR="00263FA6" w:rsidRPr="00263FA6">
        <w:t>.</w:t>
      </w:r>
    </w:p>
    <w:p w:rsidR="005D7A3A" w:rsidRPr="00263FA6" w:rsidRDefault="005D7A3A" w:rsidP="00E6315F">
      <w:pPr>
        <w:pStyle w:val="a0"/>
      </w:pPr>
      <w:r w:rsidRPr="00263FA6">
        <w:t>Воронцовский</w:t>
      </w:r>
      <w:r w:rsidR="00263FA6" w:rsidRPr="00263FA6">
        <w:t xml:space="preserve">. </w:t>
      </w:r>
      <w:r w:rsidRPr="00263FA6">
        <w:t>Управление рисками</w:t>
      </w:r>
      <w:r w:rsidR="00263FA6" w:rsidRPr="00263FA6">
        <w:t xml:space="preserve">: </w:t>
      </w:r>
      <w:r w:rsidRPr="00263FA6">
        <w:t>2-е изд</w:t>
      </w:r>
      <w:r w:rsidR="00263FA6" w:rsidRPr="00263FA6">
        <w:t xml:space="preserve">. - </w:t>
      </w:r>
      <w:r w:rsidRPr="00263FA6">
        <w:t>СПб ГУП, 2007</w:t>
      </w:r>
    </w:p>
    <w:p w:rsidR="005D7A3A" w:rsidRPr="00263FA6" w:rsidRDefault="005D7A3A" w:rsidP="00E6315F">
      <w:pPr>
        <w:pStyle w:val="a0"/>
      </w:pPr>
      <w:r w:rsidRPr="00263FA6">
        <w:t>Воронцовский</w:t>
      </w:r>
      <w:r w:rsidR="00263FA6" w:rsidRPr="00263FA6">
        <w:t xml:space="preserve">. </w:t>
      </w:r>
      <w:r w:rsidRPr="00263FA6">
        <w:t>Управление рисками</w:t>
      </w:r>
      <w:r w:rsidR="00263FA6" w:rsidRPr="00263FA6">
        <w:t xml:space="preserve">: </w:t>
      </w:r>
      <w:r w:rsidRPr="00263FA6">
        <w:t>2-е изд</w:t>
      </w:r>
      <w:r w:rsidR="00263FA6" w:rsidRPr="00263FA6">
        <w:t xml:space="preserve">. - </w:t>
      </w:r>
      <w:r w:rsidRPr="00263FA6">
        <w:t>СПб ГУП, 2007</w:t>
      </w:r>
    </w:p>
    <w:p w:rsidR="005D7A3A" w:rsidRPr="00263FA6" w:rsidRDefault="005D7A3A" w:rsidP="00E6315F">
      <w:pPr>
        <w:pStyle w:val="a0"/>
      </w:pPr>
      <w:r w:rsidRPr="00263FA6">
        <w:t>Пикфорд Д</w:t>
      </w:r>
      <w:r w:rsidR="00263FA6" w:rsidRPr="00263FA6">
        <w:t xml:space="preserve">. </w:t>
      </w:r>
      <w:r w:rsidRPr="00263FA6">
        <w:t>Управление рисками</w:t>
      </w:r>
      <w:r w:rsidR="00263FA6" w:rsidRPr="00263FA6">
        <w:t xml:space="preserve">. </w:t>
      </w:r>
      <w:r w:rsidR="00263FA6">
        <w:t>-</w:t>
      </w:r>
      <w:r w:rsidRPr="00263FA6">
        <w:t xml:space="preserve"> Вершина, 2007</w:t>
      </w:r>
    </w:p>
    <w:p w:rsidR="005D7A3A" w:rsidRPr="00263FA6" w:rsidRDefault="005D7A3A" w:rsidP="00E6315F">
      <w:pPr>
        <w:pStyle w:val="a0"/>
      </w:pPr>
      <w:r w:rsidRPr="00263FA6">
        <w:t>Пикфорд Д</w:t>
      </w:r>
      <w:r w:rsidR="00263FA6" w:rsidRPr="00263FA6">
        <w:t xml:space="preserve">. </w:t>
      </w:r>
      <w:r w:rsidRPr="00263FA6">
        <w:t>Управление рисками</w:t>
      </w:r>
      <w:r w:rsidR="00263FA6" w:rsidRPr="00263FA6">
        <w:t xml:space="preserve">. </w:t>
      </w:r>
      <w:r w:rsidR="00263FA6">
        <w:t>-</w:t>
      </w:r>
      <w:r w:rsidRPr="00263FA6">
        <w:t xml:space="preserve"> Вершина, 2007</w:t>
      </w:r>
    </w:p>
    <w:p w:rsidR="005D7A3A" w:rsidRPr="00263FA6" w:rsidRDefault="005D7A3A" w:rsidP="00E6315F">
      <w:pPr>
        <w:pStyle w:val="a0"/>
      </w:pPr>
      <w:r w:rsidRPr="00263FA6">
        <w:t>Уткин Э</w:t>
      </w:r>
      <w:r w:rsidR="00263FA6" w:rsidRPr="00263FA6">
        <w:t xml:space="preserve">. </w:t>
      </w:r>
      <w:r w:rsidRPr="00263FA6">
        <w:t>А и др</w:t>
      </w:r>
      <w:r w:rsidR="00263FA6" w:rsidRPr="00263FA6">
        <w:t xml:space="preserve">. </w:t>
      </w:r>
      <w:r w:rsidRPr="00263FA6">
        <w:t>Управление рисками предприятия</w:t>
      </w:r>
      <w:r w:rsidR="00263FA6" w:rsidRPr="00263FA6">
        <w:t xml:space="preserve">. </w:t>
      </w:r>
      <w:r w:rsidR="00263FA6">
        <w:t>-</w:t>
      </w:r>
      <w:r w:rsidRPr="00263FA6">
        <w:t xml:space="preserve"> Теис, 2006</w:t>
      </w:r>
    </w:p>
    <w:p w:rsidR="005D7A3A" w:rsidRPr="00263FA6" w:rsidRDefault="005D7A3A" w:rsidP="00E6315F">
      <w:pPr>
        <w:pStyle w:val="2"/>
      </w:pPr>
      <w:r w:rsidRPr="00263FA6">
        <w:br w:type="page"/>
      </w:r>
      <w:bookmarkStart w:id="19" w:name="_Toc252660943"/>
      <w:r w:rsidRPr="00263FA6">
        <w:t>Приложение</w:t>
      </w:r>
      <w:bookmarkEnd w:id="19"/>
    </w:p>
    <w:p w:rsidR="00E6315F" w:rsidRDefault="00E6315F" w:rsidP="00263FA6"/>
    <w:p w:rsidR="00263FA6" w:rsidRDefault="005D7A3A" w:rsidP="00263FA6">
      <w:r w:rsidRPr="00263FA6">
        <w:t>Организация риск-менеджмента осуществляется по схеме, представленной на схеме 1</w:t>
      </w:r>
      <w:r w:rsidR="00263FA6" w:rsidRPr="00263FA6">
        <w:t>.</w:t>
      </w:r>
    </w:p>
    <w:p w:rsidR="00E6315F" w:rsidRDefault="00E6315F" w:rsidP="00263FA6"/>
    <w:p w:rsidR="005D7A3A" w:rsidRPr="00263FA6" w:rsidRDefault="00363F7E" w:rsidP="00263FA6">
      <w:r>
        <w:pict>
          <v:shape id="_x0000_i1027" type="#_x0000_t75" style="width:396.75pt;height:237pt">
            <v:imagedata r:id="rId9" o:title=""/>
          </v:shape>
        </w:pict>
      </w:r>
    </w:p>
    <w:p w:rsidR="00263FA6" w:rsidRDefault="005D7A3A" w:rsidP="00263FA6">
      <w:r w:rsidRPr="00263FA6">
        <w:t>Схема 1</w:t>
      </w:r>
      <w:r w:rsidR="00263FA6" w:rsidRPr="00263FA6">
        <w:t xml:space="preserve">. </w:t>
      </w:r>
      <w:r w:rsidRPr="00263FA6">
        <w:t>Схема организации риск-менеджмента</w:t>
      </w:r>
      <w:bookmarkStart w:id="20" w:name="_GoBack"/>
      <w:bookmarkEnd w:id="20"/>
    </w:p>
    <w:sectPr w:rsidR="00263FA6" w:rsidSect="00263FA6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3EC" w:rsidRDefault="009B23EC">
      <w:r>
        <w:separator/>
      </w:r>
    </w:p>
  </w:endnote>
  <w:endnote w:type="continuationSeparator" w:id="0">
    <w:p w:rsidR="009B23EC" w:rsidRDefault="009B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A6" w:rsidRDefault="00263FA6" w:rsidP="004A589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3EC" w:rsidRDefault="009B23EC">
      <w:r>
        <w:separator/>
      </w:r>
    </w:p>
  </w:footnote>
  <w:footnote w:type="continuationSeparator" w:id="0">
    <w:p w:rsidR="009B23EC" w:rsidRDefault="009B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FA6" w:rsidRDefault="00DF330C" w:rsidP="00263FA6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63FA6" w:rsidRDefault="00263FA6" w:rsidP="00263FA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1141E"/>
    <w:multiLevelType w:val="multilevel"/>
    <w:tmpl w:val="0F8C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E5520"/>
    <w:multiLevelType w:val="hybridMultilevel"/>
    <w:tmpl w:val="3140BA9E"/>
    <w:lvl w:ilvl="0" w:tplc="B75A7DFE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650729"/>
    <w:multiLevelType w:val="multilevel"/>
    <w:tmpl w:val="D49CD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925D7"/>
    <w:multiLevelType w:val="hybridMultilevel"/>
    <w:tmpl w:val="0DB06FBC"/>
    <w:lvl w:ilvl="0" w:tplc="4D785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7E6197A"/>
    <w:multiLevelType w:val="hybridMultilevel"/>
    <w:tmpl w:val="865A8BCE"/>
    <w:lvl w:ilvl="0" w:tplc="4A38A2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C00E05"/>
    <w:multiLevelType w:val="multilevel"/>
    <w:tmpl w:val="1F9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2C26AD"/>
    <w:multiLevelType w:val="hybridMultilevel"/>
    <w:tmpl w:val="4B36C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24126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B732BC"/>
    <w:multiLevelType w:val="hybridMultilevel"/>
    <w:tmpl w:val="77BABE58"/>
    <w:lvl w:ilvl="0" w:tplc="E3B05E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plc="63E60EC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D8C0E88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3DE534A4"/>
    <w:multiLevelType w:val="hybridMultilevel"/>
    <w:tmpl w:val="2CE478F8"/>
    <w:lvl w:ilvl="0" w:tplc="15D281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44523C28"/>
    <w:multiLevelType w:val="hybridMultilevel"/>
    <w:tmpl w:val="07AEFCC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445C3DC4"/>
    <w:multiLevelType w:val="hybridMultilevel"/>
    <w:tmpl w:val="732CD0F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>
    <w:nsid w:val="45307B00"/>
    <w:multiLevelType w:val="hybridMultilevel"/>
    <w:tmpl w:val="104EFD54"/>
    <w:lvl w:ilvl="0" w:tplc="0419000F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  <w:rPr>
        <w:rFonts w:cs="Times New Roman"/>
      </w:rPr>
    </w:lvl>
  </w:abstractNum>
  <w:abstractNum w:abstractNumId="15">
    <w:nsid w:val="462A79A3"/>
    <w:multiLevelType w:val="multilevel"/>
    <w:tmpl w:val="8CA6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65734"/>
    <w:multiLevelType w:val="hybridMultilevel"/>
    <w:tmpl w:val="9F52A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8CB3C01"/>
    <w:multiLevelType w:val="hybridMultilevel"/>
    <w:tmpl w:val="5EC63EC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653A3203"/>
    <w:multiLevelType w:val="multilevel"/>
    <w:tmpl w:val="C20A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0E01BA"/>
    <w:multiLevelType w:val="hybridMultilevel"/>
    <w:tmpl w:val="F08CC6B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0">
    <w:nsid w:val="6D576F2C"/>
    <w:multiLevelType w:val="multilevel"/>
    <w:tmpl w:val="26F2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FB54E3B"/>
    <w:multiLevelType w:val="hybridMultilevel"/>
    <w:tmpl w:val="DCEA8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FD0D91"/>
    <w:multiLevelType w:val="hybridMultilevel"/>
    <w:tmpl w:val="74B0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4">
    <w:nsid w:val="7DF33556"/>
    <w:multiLevelType w:val="hybridMultilevel"/>
    <w:tmpl w:val="C6344984"/>
    <w:lvl w:ilvl="0" w:tplc="AEEAD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5"/>
  </w:num>
  <w:num w:numId="10">
    <w:abstractNumId w:val="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0"/>
  </w:num>
  <w:num w:numId="14">
    <w:abstractNumId w:val="10"/>
  </w:num>
  <w:num w:numId="15">
    <w:abstractNumId w:val="3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1"/>
  </w:num>
  <w:num w:numId="21">
    <w:abstractNumId w:val="15"/>
  </w:num>
  <w:num w:numId="22">
    <w:abstractNumId w:val="17"/>
  </w:num>
  <w:num w:numId="23">
    <w:abstractNumId w:val="9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37A89"/>
    <w:rsid w:val="0006388F"/>
    <w:rsid w:val="0009172E"/>
    <w:rsid w:val="00204D9B"/>
    <w:rsid w:val="00263FA6"/>
    <w:rsid w:val="00363F7E"/>
    <w:rsid w:val="00397316"/>
    <w:rsid w:val="003C45B6"/>
    <w:rsid w:val="003F4087"/>
    <w:rsid w:val="00447DB6"/>
    <w:rsid w:val="00471DBE"/>
    <w:rsid w:val="004A5896"/>
    <w:rsid w:val="004F73B0"/>
    <w:rsid w:val="00584785"/>
    <w:rsid w:val="0059384E"/>
    <w:rsid w:val="005D7A3A"/>
    <w:rsid w:val="00661B6A"/>
    <w:rsid w:val="009B23EC"/>
    <w:rsid w:val="00D25C3A"/>
    <w:rsid w:val="00DF330C"/>
    <w:rsid w:val="00E6315F"/>
    <w:rsid w:val="00EF30E0"/>
    <w:rsid w:val="00F6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10F8198-62C9-4C36-8132-AAA141A6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63FA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3FA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63FA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63FA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3FA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3FA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3FA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3FA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3FA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uiPriority w:val="99"/>
    <w:semiHidden/>
    <w:rsid w:val="00263FA6"/>
    <w:pPr>
      <w:tabs>
        <w:tab w:val="center" w:pos="4819"/>
        <w:tab w:val="right" w:pos="9639"/>
      </w:tabs>
    </w:pPr>
  </w:style>
  <w:style w:type="character" w:customStyle="1" w:styleId="a7">
    <w:name w:val="Название Знак"/>
    <w:link w:val="a8"/>
    <w:uiPriority w:val="99"/>
    <w:semiHidden/>
    <w:locked/>
    <w:rsid w:val="00263FA6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263FA6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263FA6"/>
    <w:rPr>
      <w:rFonts w:cs="Times New Roman"/>
    </w:rPr>
  </w:style>
  <w:style w:type="paragraph" w:styleId="aa">
    <w:name w:val="header"/>
    <w:basedOn w:val="a2"/>
    <w:next w:val="ac"/>
    <w:link w:val="a9"/>
    <w:uiPriority w:val="99"/>
    <w:rsid w:val="00263F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263FA6"/>
    <w:rPr>
      <w:rFonts w:cs="Times New Roman"/>
      <w:vertAlign w:val="superscript"/>
    </w:rPr>
  </w:style>
  <w:style w:type="paragraph" w:customStyle="1" w:styleId="ae">
    <w:name w:val="Содержание"/>
    <w:basedOn w:val="a2"/>
    <w:next w:val="a2"/>
    <w:uiPriority w:val="99"/>
    <w:rsid w:val="00204D9B"/>
    <w:pPr>
      <w:ind w:firstLine="0"/>
      <w:jc w:val="center"/>
    </w:pPr>
    <w:rPr>
      <w:b/>
      <w:bCs/>
      <w:sz w:val="36"/>
      <w:szCs w:val="36"/>
    </w:rPr>
  </w:style>
  <w:style w:type="paragraph" w:customStyle="1" w:styleId="af">
    <w:name w:val="Таблица"/>
    <w:basedOn w:val="a2"/>
    <w:uiPriority w:val="99"/>
    <w:rsid w:val="00204D9B"/>
    <w:pPr>
      <w:spacing w:line="240" w:lineRule="atLeast"/>
      <w:ind w:firstLine="0"/>
      <w:jc w:val="left"/>
    </w:pPr>
    <w:rPr>
      <w:rFonts w:ascii="Arial" w:hAnsi="Arial" w:cs="Arial"/>
      <w:sz w:val="22"/>
      <w:szCs w:val="22"/>
    </w:rPr>
  </w:style>
  <w:style w:type="paragraph" w:styleId="12">
    <w:name w:val="toc 1"/>
    <w:basedOn w:val="a2"/>
    <w:next w:val="a2"/>
    <w:autoRedefine/>
    <w:uiPriority w:val="99"/>
    <w:semiHidden/>
    <w:rsid w:val="00263FA6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263FA6"/>
    <w:pPr>
      <w:tabs>
        <w:tab w:val="left" w:leader="dot" w:pos="3500"/>
      </w:tabs>
      <w:ind w:firstLine="0"/>
      <w:jc w:val="left"/>
    </w:pPr>
    <w:rPr>
      <w:smallCaps/>
    </w:rPr>
  </w:style>
  <w:style w:type="paragraph" w:styleId="af0">
    <w:name w:val="Normal (Web)"/>
    <w:basedOn w:val="a2"/>
    <w:uiPriority w:val="99"/>
    <w:rsid w:val="00263FA6"/>
    <w:pPr>
      <w:spacing w:before="100" w:beforeAutospacing="1" w:after="100" w:afterAutospacing="1"/>
    </w:pPr>
    <w:rPr>
      <w:lang w:val="uk-UA" w:eastAsia="uk-UA"/>
    </w:rPr>
  </w:style>
  <w:style w:type="character" w:styleId="af1">
    <w:name w:val="Hyperlink"/>
    <w:uiPriority w:val="99"/>
    <w:rsid w:val="00263FA6"/>
    <w:rPr>
      <w:rFonts w:cs="Times New Roman"/>
      <w:color w:val="0000FF"/>
      <w:u w:val="single"/>
    </w:rPr>
  </w:style>
  <w:style w:type="character" w:styleId="af2">
    <w:name w:val="Strong"/>
    <w:uiPriority w:val="99"/>
    <w:qFormat/>
    <w:rsid w:val="00204D9B"/>
    <w:rPr>
      <w:rFonts w:cs="Times New Roman"/>
      <w:b/>
      <w:bCs/>
    </w:rPr>
  </w:style>
  <w:style w:type="paragraph" w:styleId="a8">
    <w:name w:val="Title"/>
    <w:basedOn w:val="a2"/>
    <w:link w:val="a7"/>
    <w:uiPriority w:val="99"/>
    <w:qFormat/>
    <w:rsid w:val="0009172E"/>
    <w:pPr>
      <w:spacing w:line="240" w:lineRule="auto"/>
      <w:ind w:firstLine="0"/>
      <w:jc w:val="center"/>
    </w:pPr>
    <w:rPr>
      <w:b/>
      <w:bCs/>
    </w:rPr>
  </w:style>
  <w:style w:type="paragraph" w:styleId="af3">
    <w:name w:val="Body Text Indent"/>
    <w:basedOn w:val="a2"/>
    <w:link w:val="af4"/>
    <w:uiPriority w:val="99"/>
    <w:rsid w:val="00263FA6"/>
    <w:pPr>
      <w:shd w:val="clear" w:color="auto" w:fill="FFFFFF"/>
      <w:spacing w:before="192"/>
      <w:ind w:right="-5" w:firstLine="360"/>
    </w:pPr>
  </w:style>
  <w:style w:type="paragraph" w:styleId="ac">
    <w:name w:val="Body Text"/>
    <w:basedOn w:val="a2"/>
    <w:link w:val="af5"/>
    <w:uiPriority w:val="99"/>
    <w:rsid w:val="00263FA6"/>
    <w:pPr>
      <w:ind w:firstLine="0"/>
    </w:pPr>
  </w:style>
  <w:style w:type="character" w:styleId="af5">
    <w:name w:val="footnote reference"/>
    <w:aliases w:val="Основной текст Знак"/>
    <w:link w:val="ac"/>
    <w:uiPriority w:val="99"/>
    <w:semiHidden/>
    <w:rsid w:val="00263FA6"/>
    <w:rPr>
      <w:rFonts w:cs="Times New Roman"/>
      <w:sz w:val="28"/>
      <w:szCs w:val="28"/>
      <w:vertAlign w:val="superscript"/>
    </w:r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2"/>
    <w:link w:val="23"/>
    <w:uiPriority w:val="99"/>
    <w:rsid w:val="00263FA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263FA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table" w:styleId="af6">
    <w:name w:val="Table Grid"/>
    <w:basedOn w:val="a4"/>
    <w:uiPriority w:val="99"/>
    <w:rsid w:val="00263F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41">
    <w:name w:val="toc 4"/>
    <w:basedOn w:val="a2"/>
    <w:next w:val="a2"/>
    <w:autoRedefine/>
    <w:uiPriority w:val="99"/>
    <w:semiHidden/>
    <w:rsid w:val="00263FA6"/>
    <w:pPr>
      <w:tabs>
        <w:tab w:val="right" w:leader="dot" w:pos="9345"/>
      </w:tabs>
      <w:ind w:firstLine="0"/>
    </w:pPr>
    <w:rPr>
      <w:noProof/>
    </w:rPr>
  </w:style>
  <w:style w:type="paragraph" w:customStyle="1" w:styleId="ConsPlusNormal">
    <w:name w:val="ConsPlusNormal"/>
    <w:uiPriority w:val="99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caption"/>
    <w:basedOn w:val="a2"/>
    <w:next w:val="a2"/>
    <w:uiPriority w:val="99"/>
    <w:qFormat/>
    <w:rsid w:val="005D7A3A"/>
    <w:pPr>
      <w:jc w:val="center"/>
    </w:pPr>
    <w:rPr>
      <w:i/>
      <w:iCs/>
    </w:rPr>
  </w:style>
  <w:style w:type="table" w:styleId="-1">
    <w:name w:val="Table Web 1"/>
    <w:basedOn w:val="a4"/>
    <w:uiPriority w:val="99"/>
    <w:rsid w:val="00263FA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263F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3"/>
    <w:uiPriority w:val="99"/>
    <w:rsid w:val="00263F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Plain Text"/>
    <w:basedOn w:val="a2"/>
    <w:link w:val="13"/>
    <w:uiPriority w:val="99"/>
    <w:rsid w:val="00263FA6"/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263FA6"/>
    <w:pPr>
      <w:numPr>
        <w:numId w:val="23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263FA6"/>
    <w:rPr>
      <w:rFonts w:cs="Times New Roman"/>
      <w:sz w:val="28"/>
      <w:szCs w:val="28"/>
    </w:rPr>
  </w:style>
  <w:style w:type="paragraph" w:styleId="33">
    <w:name w:val="toc 3"/>
    <w:basedOn w:val="a2"/>
    <w:next w:val="a2"/>
    <w:autoRedefine/>
    <w:uiPriority w:val="99"/>
    <w:semiHidden/>
    <w:rsid w:val="00263FA6"/>
    <w:pPr>
      <w:ind w:firstLine="0"/>
      <w:jc w:val="left"/>
    </w:pPr>
  </w:style>
  <w:style w:type="paragraph" w:styleId="51">
    <w:name w:val="toc 5"/>
    <w:basedOn w:val="a2"/>
    <w:next w:val="a2"/>
    <w:autoRedefine/>
    <w:uiPriority w:val="99"/>
    <w:semiHidden/>
    <w:rsid w:val="00263FA6"/>
    <w:pPr>
      <w:ind w:left="958"/>
    </w:pPr>
  </w:style>
  <w:style w:type="paragraph" w:customStyle="1" w:styleId="afc">
    <w:name w:val="содержание"/>
    <w:uiPriority w:val="99"/>
    <w:rsid w:val="00263F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63FA6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3FA6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63FA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63FA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63FA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63FA6"/>
    <w:rPr>
      <w:i/>
      <w:iCs/>
    </w:rPr>
  </w:style>
  <w:style w:type="paragraph" w:customStyle="1" w:styleId="afd">
    <w:name w:val="ТАБЛИЦА"/>
    <w:next w:val="a2"/>
    <w:autoRedefine/>
    <w:uiPriority w:val="99"/>
    <w:rsid w:val="00263FA6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63FA6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263FA6"/>
  </w:style>
  <w:style w:type="table" w:customStyle="1" w:styleId="15">
    <w:name w:val="Стиль таблицы1"/>
    <w:basedOn w:val="a4"/>
    <w:uiPriority w:val="99"/>
    <w:rsid w:val="00263F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263FA6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263FA6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63FA6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263FA6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63F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5595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Риск - менеджмент юупи  вариант 6</vt:lpstr>
    </vt:vector>
  </TitlesOfParts>
  <Company>FBI</Company>
  <LinksUpToDate>false</LinksUpToDate>
  <CharactersWithSpaces>37419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Риск - менеджмент юупи  вариант 6</dc:title>
  <dc:subject/>
  <dc:creator>Samolet</dc:creator>
  <cp:keywords/>
  <dc:description/>
  <cp:lastModifiedBy>admin</cp:lastModifiedBy>
  <cp:revision>2</cp:revision>
  <dcterms:created xsi:type="dcterms:W3CDTF">2014-02-28T20:44:00Z</dcterms:created>
  <dcterms:modified xsi:type="dcterms:W3CDTF">2014-02-28T20:44:00Z</dcterms:modified>
</cp:coreProperties>
</file>