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306FC2" w:rsidRPr="0043386E" w:rsidRDefault="00306FC2" w:rsidP="0043386E">
      <w:pPr>
        <w:widowControl/>
        <w:suppressAutoHyphens/>
        <w:spacing w:before="0" w:line="360" w:lineRule="auto"/>
        <w:ind w:firstLine="709"/>
        <w:jc w:val="center"/>
        <w:rPr>
          <w:sz w:val="28"/>
          <w:szCs w:val="28"/>
        </w:rPr>
      </w:pPr>
    </w:p>
    <w:p w:rsidR="001B0389" w:rsidRPr="0043386E" w:rsidRDefault="00306FC2" w:rsidP="0043386E">
      <w:pPr>
        <w:widowControl/>
        <w:suppressAutoHyphens/>
        <w:spacing w:before="0" w:line="360" w:lineRule="auto"/>
        <w:ind w:firstLine="709"/>
        <w:jc w:val="center"/>
        <w:rPr>
          <w:sz w:val="28"/>
          <w:szCs w:val="28"/>
        </w:rPr>
      </w:pPr>
      <w:r w:rsidRPr="0043386E">
        <w:rPr>
          <w:sz w:val="28"/>
          <w:szCs w:val="28"/>
        </w:rPr>
        <w:t>Курсовая работа</w:t>
      </w:r>
    </w:p>
    <w:p w:rsidR="00306FC2" w:rsidRPr="0043386E" w:rsidRDefault="00306FC2" w:rsidP="0043386E">
      <w:pPr>
        <w:widowControl/>
        <w:suppressAutoHyphens/>
        <w:spacing w:before="0" w:line="360" w:lineRule="auto"/>
        <w:ind w:firstLine="709"/>
        <w:jc w:val="center"/>
        <w:rPr>
          <w:sz w:val="28"/>
          <w:szCs w:val="28"/>
        </w:rPr>
      </w:pPr>
      <w:r w:rsidRPr="0043386E">
        <w:rPr>
          <w:sz w:val="28"/>
          <w:szCs w:val="28"/>
        </w:rPr>
        <w:t>Тема: Риски инновационных проектов и методы их снижения</w:t>
      </w:r>
    </w:p>
    <w:p w:rsidR="00306FC2" w:rsidRPr="0043386E" w:rsidRDefault="00306FC2" w:rsidP="0043386E">
      <w:pPr>
        <w:widowControl/>
        <w:suppressAutoHyphens/>
        <w:spacing w:before="0" w:line="360" w:lineRule="auto"/>
        <w:ind w:firstLine="709"/>
        <w:jc w:val="center"/>
        <w:rPr>
          <w:sz w:val="28"/>
          <w:szCs w:val="28"/>
        </w:rPr>
      </w:pPr>
    </w:p>
    <w:p w:rsidR="00753981" w:rsidRPr="004E4416" w:rsidRDefault="0043386E" w:rsidP="0043386E">
      <w:pPr>
        <w:widowControl/>
        <w:suppressAutoHyphens/>
        <w:spacing w:before="0" w:line="360" w:lineRule="auto"/>
        <w:ind w:firstLine="709"/>
        <w:rPr>
          <w:sz w:val="28"/>
          <w:szCs w:val="28"/>
        </w:rPr>
      </w:pPr>
      <w:r w:rsidRPr="0043386E">
        <w:rPr>
          <w:sz w:val="28"/>
          <w:szCs w:val="28"/>
        </w:rPr>
        <w:br w:type="page"/>
      </w:r>
      <w:bookmarkStart w:id="0" w:name="_Toc185435983"/>
      <w:r w:rsidR="00753981" w:rsidRPr="0043386E">
        <w:rPr>
          <w:sz w:val="28"/>
          <w:szCs w:val="28"/>
        </w:rPr>
        <w:t>Содержание</w:t>
      </w:r>
    </w:p>
    <w:p w:rsidR="0043386E" w:rsidRPr="004E4416" w:rsidRDefault="0043386E" w:rsidP="0043386E">
      <w:pPr>
        <w:widowControl/>
        <w:suppressAutoHyphens/>
        <w:spacing w:before="0" w:line="360" w:lineRule="auto"/>
        <w:ind w:firstLine="0"/>
        <w:jc w:val="left"/>
        <w:rPr>
          <w:sz w:val="28"/>
          <w:szCs w:val="28"/>
        </w:rPr>
      </w:pPr>
    </w:p>
    <w:p w:rsidR="00411F44" w:rsidRPr="0043386E" w:rsidRDefault="00411F44"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Введение</w:t>
      </w:r>
    </w:p>
    <w:p w:rsidR="00411F44" w:rsidRPr="0043386E" w:rsidRDefault="00411F44"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Глава 1. Теоретические основы рисков и инновационных проектов</w:t>
      </w:r>
    </w:p>
    <w:p w:rsidR="00411F44" w:rsidRPr="0043386E" w:rsidRDefault="0043386E"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1.1</w:t>
      </w:r>
      <w:r w:rsidR="00411F44" w:rsidRPr="0043386E">
        <w:rPr>
          <w:rFonts w:cs="Times New Roman"/>
          <w:noProof/>
          <w:color w:val="auto"/>
          <w:w w:val="100"/>
        </w:rPr>
        <w:t xml:space="preserve"> Понятие и сущность риска</w:t>
      </w:r>
    </w:p>
    <w:p w:rsidR="00411F44" w:rsidRPr="0043386E" w:rsidRDefault="0043386E"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1.</w:t>
      </w:r>
      <w:r w:rsidRPr="004E4416">
        <w:rPr>
          <w:rFonts w:cs="Times New Roman"/>
          <w:noProof/>
          <w:color w:val="auto"/>
          <w:w w:val="100"/>
        </w:rPr>
        <w:t>2</w:t>
      </w:r>
      <w:r w:rsidR="00411F44" w:rsidRPr="0043386E">
        <w:rPr>
          <w:rFonts w:cs="Times New Roman"/>
          <w:noProof/>
          <w:color w:val="auto"/>
          <w:w w:val="100"/>
        </w:rPr>
        <w:t xml:space="preserve"> Характеристика инновационного проекта</w:t>
      </w:r>
    </w:p>
    <w:p w:rsidR="00411F44" w:rsidRPr="0043386E" w:rsidRDefault="0043386E"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1.</w:t>
      </w:r>
      <w:r w:rsidRPr="004E4416">
        <w:rPr>
          <w:rFonts w:cs="Times New Roman"/>
          <w:noProof/>
          <w:color w:val="auto"/>
          <w:w w:val="100"/>
        </w:rPr>
        <w:t xml:space="preserve">3 </w:t>
      </w:r>
      <w:r w:rsidR="00411F44" w:rsidRPr="0043386E">
        <w:rPr>
          <w:rFonts w:cs="Times New Roman"/>
          <w:noProof/>
          <w:color w:val="auto"/>
          <w:w w:val="100"/>
        </w:rPr>
        <w:t>Роль концепции риска в управлении инновационными проектами</w:t>
      </w:r>
    </w:p>
    <w:p w:rsidR="00411F44" w:rsidRPr="004E4416" w:rsidRDefault="00411F44"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Глава 2. Управление</w:t>
      </w:r>
      <w:r w:rsidR="0043386E" w:rsidRPr="0043386E">
        <w:rPr>
          <w:rFonts w:cs="Times New Roman"/>
          <w:noProof/>
          <w:color w:val="auto"/>
          <w:w w:val="100"/>
        </w:rPr>
        <w:t xml:space="preserve"> рисками инновационных проектов</w:t>
      </w:r>
    </w:p>
    <w:p w:rsidR="00411F44" w:rsidRPr="0043386E" w:rsidRDefault="0043386E"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2.1</w:t>
      </w:r>
      <w:r w:rsidR="00411F44" w:rsidRPr="0043386E">
        <w:rPr>
          <w:rFonts w:cs="Times New Roman"/>
          <w:noProof/>
          <w:color w:val="auto"/>
          <w:w w:val="100"/>
        </w:rPr>
        <w:t xml:space="preserve"> Учёт факторов риска и инфляции</w:t>
      </w:r>
    </w:p>
    <w:p w:rsidR="00411F44" w:rsidRPr="0043386E" w:rsidRDefault="0043386E"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2.2</w:t>
      </w:r>
      <w:r w:rsidR="00411F44" w:rsidRPr="0043386E">
        <w:rPr>
          <w:rFonts w:cs="Times New Roman"/>
          <w:noProof/>
          <w:color w:val="auto"/>
          <w:w w:val="100"/>
        </w:rPr>
        <w:t xml:space="preserve"> Риск в инновационной деятельности</w:t>
      </w:r>
    </w:p>
    <w:p w:rsidR="00411F44" w:rsidRPr="0043386E" w:rsidRDefault="0043386E"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2.3</w:t>
      </w:r>
      <w:r w:rsidR="00411F44" w:rsidRPr="0043386E">
        <w:rPr>
          <w:rFonts w:cs="Times New Roman"/>
          <w:noProof/>
          <w:color w:val="auto"/>
          <w:w w:val="100"/>
        </w:rPr>
        <w:t xml:space="preserve"> Методы снижения рисков инновационной деятельности</w:t>
      </w:r>
    </w:p>
    <w:p w:rsidR="00411F44" w:rsidRPr="0043386E" w:rsidRDefault="00411F44"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Заключение</w:t>
      </w:r>
    </w:p>
    <w:p w:rsidR="00411F44" w:rsidRPr="0043386E" w:rsidRDefault="00411F44" w:rsidP="0043386E">
      <w:pPr>
        <w:pStyle w:val="12"/>
        <w:tabs>
          <w:tab w:val="right" w:leader="dot" w:pos="9344"/>
        </w:tabs>
        <w:suppressAutoHyphens/>
        <w:jc w:val="left"/>
        <w:rPr>
          <w:rFonts w:cs="Times New Roman"/>
          <w:bCs w:val="0"/>
          <w:noProof/>
          <w:color w:val="auto"/>
          <w:w w:val="100"/>
          <w:szCs w:val="24"/>
        </w:rPr>
      </w:pPr>
      <w:r w:rsidRPr="0043386E">
        <w:rPr>
          <w:rFonts w:cs="Times New Roman"/>
          <w:noProof/>
          <w:color w:val="auto"/>
          <w:w w:val="100"/>
        </w:rPr>
        <w:t>Список литературы</w:t>
      </w:r>
    </w:p>
    <w:p w:rsidR="00753981" w:rsidRPr="0043386E" w:rsidRDefault="00753981" w:rsidP="0043386E">
      <w:pPr>
        <w:widowControl/>
        <w:suppressAutoHyphens/>
        <w:spacing w:before="0" w:line="360" w:lineRule="auto"/>
        <w:ind w:firstLine="0"/>
        <w:jc w:val="left"/>
        <w:rPr>
          <w:sz w:val="28"/>
          <w:szCs w:val="28"/>
        </w:rPr>
      </w:pPr>
    </w:p>
    <w:p w:rsidR="002A01B2" w:rsidRPr="004E4416" w:rsidRDefault="0043386E" w:rsidP="0043386E">
      <w:pPr>
        <w:pStyle w:val="1"/>
        <w:suppressAutoHyphens/>
        <w:ind w:firstLine="709"/>
        <w:jc w:val="both"/>
        <w:rPr>
          <w:b w:val="0"/>
          <w:color w:val="auto"/>
        </w:rPr>
      </w:pPr>
      <w:bookmarkStart w:id="1" w:name="_Toc194421844"/>
      <w:r w:rsidRPr="0043386E">
        <w:rPr>
          <w:b w:val="0"/>
          <w:color w:val="auto"/>
        </w:rPr>
        <w:br w:type="page"/>
      </w:r>
      <w:r w:rsidR="002A01B2" w:rsidRPr="0043386E">
        <w:rPr>
          <w:b w:val="0"/>
          <w:color w:val="auto"/>
        </w:rPr>
        <w:t>Введение</w:t>
      </w:r>
      <w:bookmarkEnd w:id="1"/>
    </w:p>
    <w:p w:rsidR="0043386E" w:rsidRPr="004E4416" w:rsidRDefault="0043386E" w:rsidP="0043386E">
      <w:pPr>
        <w:widowControl/>
        <w:suppressAutoHyphens/>
        <w:spacing w:before="0" w:line="360" w:lineRule="auto"/>
        <w:ind w:firstLine="709"/>
        <w:rPr>
          <w:sz w:val="28"/>
        </w:rPr>
      </w:pPr>
    </w:p>
    <w:p w:rsidR="002A01B2" w:rsidRPr="0043386E" w:rsidRDefault="002A01B2" w:rsidP="0043386E">
      <w:pPr>
        <w:widowControl/>
        <w:suppressAutoHyphens/>
        <w:autoSpaceDE w:val="0"/>
        <w:autoSpaceDN w:val="0"/>
        <w:adjustRightInd w:val="0"/>
        <w:spacing w:before="0" w:line="360" w:lineRule="auto"/>
        <w:ind w:firstLine="709"/>
        <w:rPr>
          <w:sz w:val="28"/>
          <w:szCs w:val="28"/>
        </w:rPr>
      </w:pPr>
      <w:r w:rsidRPr="0043386E">
        <w:rPr>
          <w:sz w:val="28"/>
          <w:szCs w:val="28"/>
        </w:rPr>
        <w:t>Одним из основных факторов, сдерживающих инновационную активность предприятий, наравне с недостатком финансовых ресурсов, слабой результативностью механизмов государственной поддержки, плохо развитой законодательной базой - является высокий риск. В связи с этим тема моей курсовой работы является актуальной.</w:t>
      </w:r>
    </w:p>
    <w:p w:rsidR="002A01B2" w:rsidRPr="0043386E" w:rsidRDefault="002A01B2" w:rsidP="0043386E">
      <w:pPr>
        <w:widowControl/>
        <w:suppressAutoHyphens/>
        <w:autoSpaceDE w:val="0"/>
        <w:autoSpaceDN w:val="0"/>
        <w:adjustRightInd w:val="0"/>
        <w:spacing w:before="0" w:line="360" w:lineRule="auto"/>
        <w:ind w:firstLine="709"/>
        <w:rPr>
          <w:sz w:val="28"/>
          <w:szCs w:val="28"/>
        </w:rPr>
      </w:pPr>
      <w:r w:rsidRPr="0043386E">
        <w:rPr>
          <w:sz w:val="28"/>
          <w:szCs w:val="28"/>
        </w:rPr>
        <w:t>Вопрос разработки и внедрения инноваций на предприятиях очень сложен. Большинство предприятий в динамичной рыночной среде вынуждены выбирать стратегию выживания. Поэтому они практически не имеют возможности позволить себе внедрения инновационных проектов.</w:t>
      </w:r>
    </w:p>
    <w:p w:rsidR="002A01B2" w:rsidRPr="0043386E" w:rsidRDefault="002A01B2" w:rsidP="0043386E">
      <w:pPr>
        <w:widowControl/>
        <w:suppressAutoHyphens/>
        <w:autoSpaceDE w:val="0"/>
        <w:autoSpaceDN w:val="0"/>
        <w:adjustRightInd w:val="0"/>
        <w:spacing w:before="0" w:line="360" w:lineRule="auto"/>
        <w:ind w:firstLine="709"/>
        <w:rPr>
          <w:sz w:val="28"/>
          <w:szCs w:val="28"/>
        </w:rPr>
      </w:pPr>
      <w:r w:rsidRPr="0043386E">
        <w:rPr>
          <w:sz w:val="28"/>
          <w:szCs w:val="28"/>
        </w:rPr>
        <w:t>Цель данной курсовой работы заключается в проведении исследований и изучении рисков инновационных проектов и методов их снижения.</w:t>
      </w:r>
    </w:p>
    <w:p w:rsidR="00C30132" w:rsidRPr="0043386E" w:rsidRDefault="002A01B2" w:rsidP="0043386E">
      <w:pPr>
        <w:widowControl/>
        <w:shd w:val="clear" w:color="auto" w:fill="FFFFFF"/>
        <w:suppressAutoHyphens/>
        <w:spacing w:before="0" w:line="360" w:lineRule="auto"/>
        <w:ind w:firstLine="709"/>
        <w:rPr>
          <w:sz w:val="28"/>
          <w:szCs w:val="28"/>
        </w:rPr>
      </w:pPr>
      <w:r w:rsidRPr="0043386E">
        <w:rPr>
          <w:sz w:val="28"/>
          <w:szCs w:val="28"/>
        </w:rPr>
        <w:t>Данная курсовая работа предусматривает решение следующих важнейших задач:</w:t>
      </w:r>
    </w:p>
    <w:p w:rsidR="00C30132" w:rsidRPr="0043386E" w:rsidRDefault="00C30132" w:rsidP="0043386E">
      <w:pPr>
        <w:widowControl/>
        <w:numPr>
          <w:ilvl w:val="0"/>
          <w:numId w:val="14"/>
        </w:numPr>
        <w:shd w:val="clear" w:color="auto" w:fill="FFFFFF"/>
        <w:suppressAutoHyphens/>
        <w:spacing w:before="0" w:line="360" w:lineRule="auto"/>
        <w:ind w:left="0" w:firstLine="709"/>
        <w:rPr>
          <w:sz w:val="28"/>
          <w:szCs w:val="28"/>
        </w:rPr>
      </w:pPr>
      <w:r w:rsidRPr="0043386E">
        <w:rPr>
          <w:sz w:val="28"/>
          <w:szCs w:val="28"/>
        </w:rPr>
        <w:t>Изучение понятия и сущности риска;</w:t>
      </w:r>
    </w:p>
    <w:p w:rsidR="00C30132" w:rsidRPr="0043386E" w:rsidRDefault="00C30132" w:rsidP="0043386E">
      <w:pPr>
        <w:widowControl/>
        <w:numPr>
          <w:ilvl w:val="0"/>
          <w:numId w:val="14"/>
        </w:numPr>
        <w:shd w:val="clear" w:color="auto" w:fill="FFFFFF"/>
        <w:suppressAutoHyphens/>
        <w:spacing w:before="0" w:line="360" w:lineRule="auto"/>
        <w:ind w:left="0" w:firstLine="709"/>
        <w:rPr>
          <w:sz w:val="28"/>
          <w:szCs w:val="28"/>
        </w:rPr>
      </w:pPr>
      <w:r w:rsidRPr="0043386E">
        <w:rPr>
          <w:bCs/>
          <w:sz w:val="28"/>
          <w:szCs w:val="28"/>
        </w:rPr>
        <w:t>Исследование основ инновационного проекта;</w:t>
      </w:r>
    </w:p>
    <w:p w:rsidR="00C30132" w:rsidRPr="0043386E" w:rsidRDefault="00C30132" w:rsidP="0043386E">
      <w:pPr>
        <w:widowControl/>
        <w:numPr>
          <w:ilvl w:val="0"/>
          <w:numId w:val="14"/>
        </w:numPr>
        <w:shd w:val="clear" w:color="auto" w:fill="FFFFFF"/>
        <w:suppressAutoHyphens/>
        <w:spacing w:before="0" w:line="360" w:lineRule="auto"/>
        <w:ind w:left="0" w:firstLine="709"/>
        <w:rPr>
          <w:sz w:val="28"/>
          <w:szCs w:val="28"/>
        </w:rPr>
      </w:pPr>
      <w:r w:rsidRPr="0043386E">
        <w:rPr>
          <w:sz w:val="28"/>
          <w:szCs w:val="28"/>
        </w:rPr>
        <w:t>Изучение роли концепции риска в управлении инновационными проектами;</w:t>
      </w:r>
    </w:p>
    <w:p w:rsidR="00C30132" w:rsidRPr="0043386E" w:rsidRDefault="00C30132" w:rsidP="0043386E">
      <w:pPr>
        <w:widowControl/>
        <w:numPr>
          <w:ilvl w:val="0"/>
          <w:numId w:val="14"/>
        </w:numPr>
        <w:shd w:val="clear" w:color="auto" w:fill="FFFFFF"/>
        <w:suppressAutoHyphens/>
        <w:spacing w:before="0" w:line="360" w:lineRule="auto"/>
        <w:ind w:left="0" w:firstLine="709"/>
        <w:rPr>
          <w:sz w:val="28"/>
          <w:szCs w:val="28"/>
        </w:rPr>
      </w:pPr>
      <w:r w:rsidRPr="0043386E">
        <w:rPr>
          <w:sz w:val="28"/>
          <w:szCs w:val="28"/>
        </w:rPr>
        <w:t>Исследование и учёт факторов риска и инфляции;</w:t>
      </w:r>
    </w:p>
    <w:p w:rsidR="0043386E" w:rsidRPr="0043386E" w:rsidRDefault="00C30132" w:rsidP="0043386E">
      <w:pPr>
        <w:widowControl/>
        <w:numPr>
          <w:ilvl w:val="0"/>
          <w:numId w:val="14"/>
        </w:numPr>
        <w:shd w:val="clear" w:color="auto" w:fill="FFFFFF"/>
        <w:suppressAutoHyphens/>
        <w:spacing w:before="0" w:line="360" w:lineRule="auto"/>
        <w:ind w:left="0" w:firstLine="709"/>
        <w:rPr>
          <w:sz w:val="28"/>
          <w:szCs w:val="28"/>
        </w:rPr>
      </w:pPr>
      <w:r w:rsidRPr="0043386E">
        <w:rPr>
          <w:sz w:val="28"/>
          <w:szCs w:val="28"/>
        </w:rPr>
        <w:t>Изучение рисков инновационной деятельности;</w:t>
      </w:r>
    </w:p>
    <w:p w:rsidR="00C30132" w:rsidRPr="0043386E" w:rsidRDefault="00C30132" w:rsidP="0043386E">
      <w:pPr>
        <w:widowControl/>
        <w:numPr>
          <w:ilvl w:val="0"/>
          <w:numId w:val="14"/>
        </w:numPr>
        <w:shd w:val="clear" w:color="auto" w:fill="FFFFFF"/>
        <w:suppressAutoHyphens/>
        <w:spacing w:before="0" w:line="360" w:lineRule="auto"/>
        <w:ind w:left="0" w:firstLine="709"/>
        <w:rPr>
          <w:sz w:val="28"/>
          <w:szCs w:val="28"/>
        </w:rPr>
      </w:pPr>
      <w:r w:rsidRPr="0043386E">
        <w:rPr>
          <w:sz w:val="28"/>
          <w:szCs w:val="28"/>
        </w:rPr>
        <w:t>Изучение методов снижения рисков инновационной деятельности.</w:t>
      </w:r>
    </w:p>
    <w:p w:rsidR="0043386E" w:rsidRPr="0043386E" w:rsidRDefault="002A01B2" w:rsidP="0043386E">
      <w:pPr>
        <w:widowControl/>
        <w:shd w:val="clear" w:color="auto" w:fill="FFFFFF"/>
        <w:suppressAutoHyphens/>
        <w:spacing w:before="0" w:line="360" w:lineRule="auto"/>
        <w:ind w:firstLine="709"/>
        <w:rPr>
          <w:sz w:val="28"/>
          <w:szCs w:val="28"/>
        </w:rPr>
      </w:pPr>
      <w:r w:rsidRPr="0043386E">
        <w:rPr>
          <w:sz w:val="28"/>
          <w:szCs w:val="28"/>
        </w:rPr>
        <w:t>В целом, инвестиционный проект на всех стадиях его жизненного цикла подобен сложному организму. Его функционирование сопровождается переплетением настолько разнообразных причинно-следственных взаимосвязей, что предусмотреть их с высокой точностью практически невозможно.</w:t>
      </w:r>
    </w:p>
    <w:p w:rsidR="0043386E" w:rsidRPr="0043386E" w:rsidRDefault="0020264D" w:rsidP="0043386E">
      <w:pPr>
        <w:widowControl/>
        <w:suppressAutoHyphens/>
        <w:spacing w:before="0" w:line="360" w:lineRule="auto"/>
        <w:ind w:firstLine="709"/>
        <w:rPr>
          <w:sz w:val="28"/>
          <w:szCs w:val="28"/>
        </w:rPr>
      </w:pPr>
      <w:r w:rsidRPr="0043386E">
        <w:rPr>
          <w:sz w:val="28"/>
          <w:szCs w:val="28"/>
        </w:rPr>
        <w:t xml:space="preserve">На сегодняшний день у авторов в области данной проблематики нет единой точки зрения не только относительно того, какой является оптимальная </w:t>
      </w:r>
      <w:r w:rsidRPr="0043386E">
        <w:rPr>
          <w:iCs/>
          <w:sz w:val="28"/>
          <w:szCs w:val="28"/>
        </w:rPr>
        <w:t>классификационная</w:t>
      </w:r>
      <w:r w:rsidRPr="0043386E">
        <w:rPr>
          <w:sz w:val="28"/>
          <w:szCs w:val="28"/>
        </w:rPr>
        <w:t xml:space="preserve"> система </w:t>
      </w:r>
      <w:r w:rsidRPr="0043386E">
        <w:rPr>
          <w:iCs/>
          <w:sz w:val="28"/>
          <w:szCs w:val="28"/>
        </w:rPr>
        <w:t>рисков</w:t>
      </w:r>
      <w:r w:rsidRPr="0043386E">
        <w:rPr>
          <w:sz w:val="28"/>
          <w:szCs w:val="28"/>
        </w:rPr>
        <w:t xml:space="preserve"> </w:t>
      </w:r>
      <w:r w:rsidRPr="0043386E">
        <w:rPr>
          <w:iCs/>
          <w:sz w:val="28"/>
          <w:szCs w:val="28"/>
        </w:rPr>
        <w:t>инновационного</w:t>
      </w:r>
      <w:r w:rsidRPr="0043386E">
        <w:rPr>
          <w:sz w:val="28"/>
          <w:szCs w:val="28"/>
        </w:rPr>
        <w:t xml:space="preserve"> </w:t>
      </w:r>
      <w:r w:rsidRPr="0043386E">
        <w:rPr>
          <w:iCs/>
          <w:sz w:val="28"/>
          <w:szCs w:val="28"/>
        </w:rPr>
        <w:t>проекта</w:t>
      </w:r>
      <w:r w:rsidRPr="0043386E">
        <w:rPr>
          <w:sz w:val="28"/>
          <w:szCs w:val="28"/>
        </w:rPr>
        <w:t xml:space="preserve">, но и должна ли эта </w:t>
      </w:r>
      <w:r w:rsidRPr="0043386E">
        <w:rPr>
          <w:iCs/>
          <w:sz w:val="28"/>
          <w:szCs w:val="28"/>
        </w:rPr>
        <w:t>классификация</w:t>
      </w:r>
      <w:r w:rsidRPr="0043386E">
        <w:rPr>
          <w:sz w:val="28"/>
          <w:szCs w:val="28"/>
        </w:rPr>
        <w:t xml:space="preserve"> разрабатываться как самостоятельная система, или базой для нее может служить общая, универсальная </w:t>
      </w:r>
      <w:r w:rsidRPr="0043386E">
        <w:rPr>
          <w:iCs/>
          <w:sz w:val="28"/>
          <w:szCs w:val="28"/>
        </w:rPr>
        <w:t>классификация</w:t>
      </w:r>
      <w:r w:rsidRPr="0043386E">
        <w:rPr>
          <w:sz w:val="28"/>
          <w:szCs w:val="28"/>
        </w:rPr>
        <w:t xml:space="preserve"> </w:t>
      </w:r>
      <w:r w:rsidRPr="0043386E">
        <w:rPr>
          <w:iCs/>
          <w:sz w:val="28"/>
          <w:szCs w:val="28"/>
        </w:rPr>
        <w:t>рисков</w:t>
      </w:r>
      <w:r w:rsidRPr="0043386E">
        <w:rPr>
          <w:sz w:val="28"/>
          <w:szCs w:val="28"/>
        </w:rPr>
        <w:t xml:space="preserve">, разработанная безотносительно к специфике деятельности экономического субъекта и природе </w:t>
      </w:r>
      <w:r w:rsidRPr="0043386E">
        <w:rPr>
          <w:iCs/>
          <w:sz w:val="28"/>
          <w:szCs w:val="28"/>
        </w:rPr>
        <w:t>инновационного</w:t>
      </w:r>
      <w:r w:rsidRPr="0043386E">
        <w:rPr>
          <w:sz w:val="28"/>
          <w:szCs w:val="28"/>
        </w:rPr>
        <w:t xml:space="preserve"> </w:t>
      </w:r>
      <w:r w:rsidRPr="0043386E">
        <w:rPr>
          <w:iCs/>
          <w:sz w:val="28"/>
          <w:szCs w:val="28"/>
        </w:rPr>
        <w:t>проекта</w:t>
      </w:r>
      <w:r w:rsidRPr="0043386E">
        <w:rPr>
          <w:sz w:val="28"/>
          <w:szCs w:val="28"/>
        </w:rPr>
        <w:t>.</w:t>
      </w:r>
    </w:p>
    <w:p w:rsidR="002A01B2" w:rsidRPr="0043386E" w:rsidRDefault="0020264D" w:rsidP="0043386E">
      <w:pPr>
        <w:widowControl/>
        <w:suppressAutoHyphens/>
        <w:autoSpaceDE w:val="0"/>
        <w:autoSpaceDN w:val="0"/>
        <w:adjustRightInd w:val="0"/>
        <w:spacing w:before="0" w:line="360" w:lineRule="auto"/>
        <w:ind w:firstLine="709"/>
        <w:rPr>
          <w:sz w:val="28"/>
          <w:szCs w:val="28"/>
        </w:rPr>
      </w:pPr>
      <w:r w:rsidRPr="0043386E">
        <w:rPr>
          <w:sz w:val="28"/>
          <w:szCs w:val="28"/>
        </w:rPr>
        <w:t>Для ответа на данный вопрос необходимо обратить внимание на то, что на сегодняшний день в теории риск-менеджмента так и нет единой общепринятой системы классификации рисков не только с точки зрения самого спектра позиционируемых в ней элементов, но и относительно параметров их разделения на некие целевые, признаковые подмножества</w:t>
      </w:r>
      <w:r w:rsidR="00C30132" w:rsidRPr="0043386E">
        <w:rPr>
          <w:sz w:val="28"/>
          <w:szCs w:val="28"/>
        </w:rPr>
        <w:t>.</w:t>
      </w:r>
    </w:p>
    <w:p w:rsidR="0043386E" w:rsidRPr="0043386E" w:rsidRDefault="00C30132" w:rsidP="0043386E">
      <w:pPr>
        <w:widowControl/>
        <w:suppressAutoHyphens/>
        <w:spacing w:before="0" w:line="360" w:lineRule="auto"/>
        <w:ind w:firstLine="709"/>
        <w:rPr>
          <w:sz w:val="28"/>
          <w:szCs w:val="28"/>
        </w:rPr>
      </w:pPr>
      <w:r w:rsidRPr="0043386E">
        <w:rPr>
          <w:sz w:val="28"/>
          <w:szCs w:val="28"/>
        </w:rPr>
        <w:t>Из вышесказанного следует логический вывод: невозможно взять за основу стандартную классификацию рисков применительно к вопросам управления ими в рамках менеджмента инновационного проекта не только в силу отсутствия на данный момент такого универсального решения, но и невозможности его создания в принципе.</w:t>
      </w:r>
    </w:p>
    <w:p w:rsidR="0043386E" w:rsidRPr="0043386E" w:rsidRDefault="00C30132" w:rsidP="0043386E">
      <w:pPr>
        <w:widowControl/>
        <w:suppressAutoHyphens/>
        <w:spacing w:before="0" w:line="360" w:lineRule="auto"/>
        <w:ind w:firstLine="709"/>
        <w:rPr>
          <w:sz w:val="28"/>
          <w:szCs w:val="28"/>
        </w:rPr>
      </w:pPr>
      <w:r w:rsidRPr="0043386E">
        <w:rPr>
          <w:sz w:val="28"/>
          <w:szCs w:val="28"/>
        </w:rPr>
        <w:t>Для каждой конкретной задачи классификация риска будет самостоятельным решением, так как природа риска, сопровождающего определенный вид деятельности, имеет свою определенную специфику, задающую целесообразность наличия в системе классификации тех или иных признаков.</w:t>
      </w:r>
    </w:p>
    <w:p w:rsidR="00C30132" w:rsidRPr="0043386E" w:rsidRDefault="00C30132" w:rsidP="0043386E">
      <w:pPr>
        <w:widowControl/>
        <w:suppressAutoHyphens/>
        <w:spacing w:before="0" w:line="360" w:lineRule="auto"/>
        <w:ind w:firstLine="709"/>
        <w:rPr>
          <w:sz w:val="28"/>
          <w:szCs w:val="28"/>
        </w:rPr>
      </w:pPr>
      <w:r w:rsidRPr="0043386E">
        <w:rPr>
          <w:sz w:val="28"/>
          <w:szCs w:val="28"/>
        </w:rPr>
        <w:t>В силу того, что риск инновационного проекта - это в принципе особая дефиниция, отличная от совокупности рисков традиционной деятельности предприятия по причине специфических характеристик самого инновационного проекта, классификация этих рисков, а также должна быть отличной от других систем.</w:t>
      </w:r>
    </w:p>
    <w:p w:rsidR="00C30132" w:rsidRPr="0043386E" w:rsidRDefault="00C30132" w:rsidP="0043386E">
      <w:pPr>
        <w:widowControl/>
        <w:suppressAutoHyphens/>
        <w:autoSpaceDE w:val="0"/>
        <w:autoSpaceDN w:val="0"/>
        <w:adjustRightInd w:val="0"/>
        <w:spacing w:before="0" w:line="360" w:lineRule="auto"/>
        <w:ind w:firstLine="709"/>
        <w:rPr>
          <w:sz w:val="28"/>
          <w:szCs w:val="28"/>
        </w:rPr>
      </w:pPr>
    </w:p>
    <w:p w:rsidR="00C30132" w:rsidRPr="0043386E" w:rsidRDefault="0043386E" w:rsidP="0043386E">
      <w:pPr>
        <w:widowControl/>
        <w:suppressAutoHyphens/>
        <w:autoSpaceDE w:val="0"/>
        <w:autoSpaceDN w:val="0"/>
        <w:adjustRightInd w:val="0"/>
        <w:spacing w:before="0" w:line="360" w:lineRule="auto"/>
        <w:ind w:firstLine="709"/>
        <w:rPr>
          <w:sz w:val="28"/>
        </w:rPr>
      </w:pPr>
      <w:r w:rsidRPr="0043386E">
        <w:rPr>
          <w:sz w:val="28"/>
          <w:szCs w:val="28"/>
        </w:rPr>
        <w:br w:type="page"/>
      </w:r>
      <w:bookmarkStart w:id="2" w:name="_Toc194421845"/>
      <w:r w:rsidR="00C30132" w:rsidRPr="0043386E">
        <w:rPr>
          <w:sz w:val="28"/>
        </w:rPr>
        <w:t>Глава 1. Теоретические основы рисков и инновационных проектов</w:t>
      </w:r>
      <w:bookmarkEnd w:id="2"/>
    </w:p>
    <w:p w:rsidR="0043386E" w:rsidRPr="004E4416" w:rsidRDefault="0043386E" w:rsidP="0043386E">
      <w:pPr>
        <w:pStyle w:val="1"/>
        <w:suppressAutoHyphens/>
        <w:ind w:firstLine="709"/>
        <w:jc w:val="both"/>
        <w:rPr>
          <w:b w:val="0"/>
          <w:color w:val="auto"/>
        </w:rPr>
      </w:pPr>
      <w:bookmarkStart w:id="3" w:name="_Toc194421846"/>
    </w:p>
    <w:p w:rsidR="00F27446" w:rsidRPr="004E4416" w:rsidRDefault="0043386E" w:rsidP="0043386E">
      <w:pPr>
        <w:pStyle w:val="1"/>
        <w:suppressAutoHyphens/>
        <w:ind w:firstLine="709"/>
        <w:jc w:val="both"/>
        <w:rPr>
          <w:b w:val="0"/>
          <w:color w:val="auto"/>
        </w:rPr>
      </w:pPr>
      <w:r w:rsidRPr="0043386E">
        <w:rPr>
          <w:b w:val="0"/>
          <w:color w:val="auto"/>
        </w:rPr>
        <w:t>1.1</w:t>
      </w:r>
      <w:r w:rsidR="00F27446" w:rsidRPr="0043386E">
        <w:rPr>
          <w:b w:val="0"/>
          <w:color w:val="auto"/>
        </w:rPr>
        <w:t xml:space="preserve"> Понятие и сущность риск</w:t>
      </w:r>
      <w:bookmarkEnd w:id="0"/>
      <w:r w:rsidR="00F27446" w:rsidRPr="0043386E">
        <w:rPr>
          <w:b w:val="0"/>
          <w:color w:val="auto"/>
        </w:rPr>
        <w:t>а</w:t>
      </w:r>
      <w:bookmarkEnd w:id="3"/>
    </w:p>
    <w:p w:rsidR="0043386E" w:rsidRPr="004E4416" w:rsidRDefault="0043386E" w:rsidP="0043386E">
      <w:pPr>
        <w:widowControl/>
        <w:suppressAutoHyphens/>
        <w:spacing w:before="0" w:line="360" w:lineRule="auto"/>
        <w:ind w:firstLine="709"/>
        <w:rPr>
          <w:sz w:val="28"/>
        </w:rPr>
      </w:pPr>
    </w:p>
    <w:p w:rsidR="00F27446" w:rsidRPr="0043386E" w:rsidRDefault="00F27446" w:rsidP="0043386E">
      <w:pPr>
        <w:pStyle w:val="20"/>
        <w:suppressAutoHyphens/>
        <w:spacing w:after="0" w:line="360" w:lineRule="auto"/>
        <w:ind w:left="0" w:firstLine="709"/>
        <w:jc w:val="both"/>
        <w:rPr>
          <w:color w:val="auto"/>
          <w:w w:val="100"/>
        </w:rPr>
      </w:pPr>
      <w:r w:rsidRPr="0043386E">
        <w:rPr>
          <w:color w:val="auto"/>
          <w:w w:val="100"/>
        </w:rPr>
        <w:t>Приступая к исследованию управления рисками инновационных проектов, первоочередным шагом</w:t>
      </w:r>
      <w:r w:rsidR="0043386E" w:rsidRPr="0043386E">
        <w:rPr>
          <w:color w:val="auto"/>
          <w:w w:val="100"/>
        </w:rPr>
        <w:t xml:space="preserve"> </w:t>
      </w:r>
      <w:r w:rsidRPr="0043386E">
        <w:rPr>
          <w:color w:val="auto"/>
          <w:w w:val="100"/>
        </w:rPr>
        <w:t>является определение главных понятий, используемых в данном параграфе – понятиям риск и управление рисками. Анализ экономической литературы, посвящённой проблеме риска, показывает, что среди исследователей нет единого мнения относительно определения сущности риска, что не особенно удивляет, так как понимание риска людьми развивается вместе с развитием экономики и общества. Большинство исследователей определяют риск как возможность того, что случится нечто нежелательное: кража, крах партнёра, появление нового конкурента, обесценение, банкротство и многое другое.</w:t>
      </w:r>
    </w:p>
    <w:p w:rsidR="00F27446" w:rsidRPr="0043386E" w:rsidRDefault="00F27446" w:rsidP="0043386E">
      <w:pPr>
        <w:pStyle w:val="20"/>
        <w:suppressAutoHyphens/>
        <w:spacing w:after="0" w:line="360" w:lineRule="auto"/>
        <w:ind w:left="0" w:firstLine="709"/>
        <w:jc w:val="both"/>
        <w:rPr>
          <w:color w:val="auto"/>
          <w:w w:val="100"/>
        </w:rPr>
      </w:pPr>
      <w:r w:rsidRPr="0043386E">
        <w:rPr>
          <w:color w:val="auto"/>
          <w:w w:val="100"/>
        </w:rPr>
        <w:t>Однако всегда существует возможность наступления особенно благоприятных событий, и это тоже риск. Например, слишком большой урожай – это риск, так как организации его обрабатывающие могут оказаться неготовыми к его уборке, хранению и переработке. Таким образом, риск - это сложное явление, имеющее множество несовпадающих, а иногда противоположных основ. Это обуславливает возможность существования нескольких определений риска с разных точек зрения.</w:t>
      </w:r>
    </w:p>
    <w:p w:rsidR="0043386E" w:rsidRPr="0043386E" w:rsidRDefault="00F27446" w:rsidP="0043386E">
      <w:pPr>
        <w:widowControl/>
        <w:suppressAutoHyphens/>
        <w:spacing w:before="0" w:line="360" w:lineRule="auto"/>
        <w:ind w:firstLine="709"/>
        <w:rPr>
          <w:sz w:val="28"/>
          <w:szCs w:val="28"/>
        </w:rPr>
      </w:pPr>
      <w:r w:rsidRPr="0043386E">
        <w:rPr>
          <w:sz w:val="28"/>
          <w:szCs w:val="28"/>
        </w:rPr>
        <w:t>Анализ многочисленных определений риска позволяет выявить основные моменты, которые являются характерными для рисковой ситуации, такие как: случайный характер события, который определяет, какой из возможных исходов реализуется на практике (наличие неопределённости); наличие альтернативных решений; известны или можно определить вероятности исходов и ожидаемые результаты; вероятность возникновения убытков; вероятность получения дополнительной прибыли.</w:t>
      </w:r>
    </w:p>
    <w:p w:rsidR="00F27446" w:rsidRPr="0043386E" w:rsidRDefault="0043386E" w:rsidP="0043386E">
      <w:pPr>
        <w:widowControl/>
        <w:suppressAutoHyphens/>
        <w:spacing w:before="0" w:line="360" w:lineRule="auto"/>
        <w:ind w:firstLine="709"/>
        <w:rPr>
          <w:sz w:val="28"/>
          <w:szCs w:val="28"/>
        </w:rPr>
      </w:pPr>
      <w:r w:rsidRPr="0043386E">
        <w:rPr>
          <w:sz w:val="28"/>
          <w:szCs w:val="28"/>
        </w:rPr>
        <w:t>"</w:t>
      </w:r>
      <w:r w:rsidR="00F27446" w:rsidRPr="0043386E">
        <w:rPr>
          <w:sz w:val="28"/>
          <w:szCs w:val="28"/>
        </w:rPr>
        <w:t>Риск – это деятельность, связанная с преодолением неопределённости в ситуации неизбежного выбора, в процессе которой имеется возможность оценить вероятность достижения предполагаемого результата, неудачи и отклонения от цели.</w:t>
      </w:r>
      <w:r w:rsidRPr="0043386E">
        <w:rPr>
          <w:sz w:val="28"/>
          <w:szCs w:val="28"/>
        </w:rPr>
        <w:t>"</w:t>
      </w:r>
    </w:p>
    <w:p w:rsidR="0043386E" w:rsidRPr="0043386E" w:rsidRDefault="00F27446" w:rsidP="0043386E">
      <w:pPr>
        <w:widowControl/>
        <w:suppressAutoHyphens/>
        <w:spacing w:before="0" w:line="360" w:lineRule="auto"/>
        <w:ind w:firstLine="709"/>
        <w:rPr>
          <w:sz w:val="28"/>
          <w:szCs w:val="28"/>
        </w:rPr>
      </w:pPr>
      <w:r w:rsidRPr="0043386E">
        <w:rPr>
          <w:sz w:val="28"/>
          <w:szCs w:val="28"/>
        </w:rPr>
        <w:t>Риск – есть базовое свойство любой экономики. Он был, есть и будет везде и всегда. Им нужно заниматься, им нужно управлять. Риски одни и те же везде, однако каждая фирма имеет свою рисковую специфику. Состав и величина многих рисков поддаются влиянию со стороны людей и организаций. От их поведения существенно зависит частота и тяжесть последствий вероятных, но не обязательных событий.</w:t>
      </w:r>
    </w:p>
    <w:p w:rsidR="0043386E" w:rsidRPr="0043386E" w:rsidRDefault="00F27446" w:rsidP="0043386E">
      <w:pPr>
        <w:widowControl/>
        <w:suppressAutoHyphens/>
        <w:spacing w:before="0" w:line="360" w:lineRule="auto"/>
        <w:ind w:firstLine="709"/>
        <w:rPr>
          <w:sz w:val="28"/>
          <w:szCs w:val="28"/>
        </w:rPr>
      </w:pPr>
      <w:r w:rsidRPr="0043386E">
        <w:rPr>
          <w:sz w:val="28"/>
          <w:szCs w:val="28"/>
        </w:rPr>
        <w:t>Управление риском означает выявление, анализ и регулирование тех рисков, которые могут угрожать её имуществу и доходности.</w:t>
      </w:r>
      <w:r w:rsidR="00231E00" w:rsidRPr="0043386E">
        <w:rPr>
          <w:sz w:val="28"/>
          <w:szCs w:val="28"/>
        </w:rPr>
        <w:t xml:space="preserve"> </w:t>
      </w:r>
      <w:r w:rsidRPr="0043386E">
        <w:rPr>
          <w:sz w:val="28"/>
          <w:szCs w:val="28"/>
        </w:rPr>
        <w:t>Управление и риск – взаимосвязанные компоненты экономической системы. Первое само может выступать источником второго.</w:t>
      </w:r>
    </w:p>
    <w:p w:rsidR="00F27446" w:rsidRPr="0043386E" w:rsidRDefault="0043386E" w:rsidP="0043386E">
      <w:pPr>
        <w:widowControl/>
        <w:shd w:val="clear" w:color="auto" w:fill="FFFFFF"/>
        <w:suppressAutoHyphens/>
        <w:spacing w:before="0" w:line="360" w:lineRule="auto"/>
        <w:ind w:firstLine="709"/>
        <w:rPr>
          <w:sz w:val="28"/>
          <w:szCs w:val="28"/>
        </w:rPr>
      </w:pPr>
      <w:r w:rsidRPr="0043386E">
        <w:rPr>
          <w:iCs/>
          <w:sz w:val="28"/>
          <w:szCs w:val="28"/>
        </w:rPr>
        <w:t>"</w:t>
      </w:r>
      <w:r w:rsidR="00F27446" w:rsidRPr="0043386E">
        <w:rPr>
          <w:iCs/>
          <w:sz w:val="28"/>
          <w:szCs w:val="28"/>
        </w:rPr>
        <w:t xml:space="preserve">Управление рисками - </w:t>
      </w:r>
      <w:r w:rsidR="00F27446" w:rsidRPr="0043386E">
        <w:rPr>
          <w:sz w:val="28"/>
          <w:szCs w:val="28"/>
        </w:rPr>
        <w:t>комплекс мероприятий, включающих идентификацию, анализ, снижение и мониторинг рисков, с целью снижения отклонения фактических показателей реализации проекта от их запланированных значений.</w:t>
      </w:r>
      <w:r w:rsidRPr="0043386E">
        <w:rPr>
          <w:sz w:val="28"/>
          <w:szCs w:val="28"/>
        </w:rPr>
        <w:t>"</w:t>
      </w:r>
    </w:p>
    <w:p w:rsidR="0043386E" w:rsidRPr="0043386E" w:rsidRDefault="00F27446" w:rsidP="0043386E">
      <w:pPr>
        <w:widowControl/>
        <w:suppressAutoHyphens/>
        <w:spacing w:before="0" w:line="360" w:lineRule="auto"/>
        <w:ind w:firstLine="709"/>
        <w:rPr>
          <w:sz w:val="28"/>
          <w:szCs w:val="28"/>
        </w:rPr>
      </w:pPr>
      <w:r w:rsidRPr="0043386E">
        <w:rPr>
          <w:sz w:val="28"/>
          <w:szCs w:val="28"/>
        </w:rPr>
        <w:t>На степень и величину риска можно реально воздействовать через финансовый механизм, что осуществляется с помощью приёмов стратегии управления рисками. В его основе лежит организация работы по определению и снижению степени риска.</w:t>
      </w:r>
    </w:p>
    <w:p w:rsidR="00F27446" w:rsidRPr="0043386E" w:rsidRDefault="00F27446" w:rsidP="0043386E">
      <w:pPr>
        <w:widowControl/>
        <w:suppressAutoHyphens/>
        <w:spacing w:before="0" w:line="360" w:lineRule="auto"/>
        <w:ind w:firstLine="709"/>
        <w:rPr>
          <w:sz w:val="28"/>
          <w:szCs w:val="28"/>
        </w:rPr>
      </w:pPr>
      <w:r w:rsidRPr="0043386E">
        <w:rPr>
          <w:sz w:val="28"/>
          <w:szCs w:val="28"/>
        </w:rPr>
        <w:t>При управлении рисками готовых рецептов нет и быть не может. Но зная его методы, приёмы, способы решения тех или иных хозяйственных задач, можно добиваться ощутимого успеха в конкретной ситуации.</w:t>
      </w:r>
    </w:p>
    <w:p w:rsidR="00306FC2" w:rsidRPr="0043386E" w:rsidRDefault="00306FC2" w:rsidP="0043386E">
      <w:pPr>
        <w:widowControl/>
        <w:suppressAutoHyphens/>
        <w:spacing w:before="0" w:line="360" w:lineRule="auto"/>
        <w:ind w:firstLine="709"/>
        <w:rPr>
          <w:sz w:val="28"/>
          <w:szCs w:val="28"/>
        </w:rPr>
      </w:pPr>
    </w:p>
    <w:p w:rsidR="00571C2F" w:rsidRPr="004E4416" w:rsidRDefault="00571C2F" w:rsidP="0043386E">
      <w:pPr>
        <w:pStyle w:val="1"/>
        <w:suppressAutoHyphens/>
        <w:ind w:firstLine="709"/>
        <w:jc w:val="both"/>
        <w:rPr>
          <w:b w:val="0"/>
          <w:color w:val="auto"/>
        </w:rPr>
      </w:pPr>
      <w:bookmarkStart w:id="4" w:name="_Toc194421847"/>
      <w:r w:rsidRPr="0043386E">
        <w:rPr>
          <w:b w:val="0"/>
          <w:color w:val="auto"/>
        </w:rPr>
        <w:t>1</w:t>
      </w:r>
      <w:r w:rsidR="0043386E" w:rsidRPr="004E4416">
        <w:rPr>
          <w:b w:val="0"/>
          <w:color w:val="auto"/>
        </w:rPr>
        <w:t>.2</w:t>
      </w:r>
      <w:r w:rsidRPr="0043386E">
        <w:rPr>
          <w:b w:val="0"/>
          <w:color w:val="auto"/>
        </w:rPr>
        <w:t xml:space="preserve"> Характеристик</w:t>
      </w:r>
      <w:r w:rsidR="00C30132" w:rsidRPr="0043386E">
        <w:rPr>
          <w:b w:val="0"/>
          <w:color w:val="auto"/>
        </w:rPr>
        <w:t>а</w:t>
      </w:r>
      <w:r w:rsidRPr="0043386E">
        <w:rPr>
          <w:b w:val="0"/>
          <w:color w:val="auto"/>
        </w:rPr>
        <w:t xml:space="preserve"> инновационного проекта</w:t>
      </w:r>
      <w:bookmarkEnd w:id="4"/>
    </w:p>
    <w:p w:rsidR="0043386E" w:rsidRPr="004E4416" w:rsidRDefault="0043386E" w:rsidP="0043386E">
      <w:pPr>
        <w:widowControl/>
        <w:suppressAutoHyphens/>
        <w:spacing w:before="0" w:line="360" w:lineRule="auto"/>
        <w:ind w:firstLine="709"/>
        <w:rPr>
          <w:sz w:val="28"/>
        </w:rPr>
      </w:pPr>
    </w:p>
    <w:p w:rsidR="00A31C55" w:rsidRPr="0043386E" w:rsidRDefault="00A31C55" w:rsidP="0043386E">
      <w:pPr>
        <w:widowControl/>
        <w:shd w:val="clear" w:color="auto" w:fill="FFFFFF"/>
        <w:suppressAutoHyphens/>
        <w:spacing w:before="0" w:line="360" w:lineRule="auto"/>
        <w:ind w:firstLine="709"/>
        <w:rPr>
          <w:sz w:val="28"/>
          <w:szCs w:val="28"/>
        </w:rPr>
      </w:pPr>
      <w:r w:rsidRPr="0043386E">
        <w:rPr>
          <w:sz w:val="28"/>
          <w:szCs w:val="28"/>
        </w:rPr>
        <w:t>Под проектом понимается процесс целенаправленного изменения или создания новой технической или социально-экономической системы.</w:t>
      </w:r>
    </w:p>
    <w:p w:rsidR="00A31C55" w:rsidRPr="0043386E" w:rsidRDefault="0043386E" w:rsidP="0043386E">
      <w:pPr>
        <w:widowControl/>
        <w:shd w:val="clear" w:color="auto" w:fill="FFFFFF"/>
        <w:suppressAutoHyphens/>
        <w:spacing w:before="0" w:line="360" w:lineRule="auto"/>
        <w:ind w:firstLine="709"/>
        <w:rPr>
          <w:sz w:val="28"/>
          <w:szCs w:val="28"/>
        </w:rPr>
      </w:pPr>
      <w:r w:rsidRPr="0043386E">
        <w:rPr>
          <w:sz w:val="28"/>
          <w:szCs w:val="28"/>
        </w:rPr>
        <w:t>"</w:t>
      </w:r>
      <w:r w:rsidR="00A31C55" w:rsidRPr="0043386E">
        <w:rPr>
          <w:sz w:val="28"/>
          <w:szCs w:val="28"/>
        </w:rPr>
        <w:t>Инновационный проект представляет собой сложную систему взаимообусловленных и взаимоувязанных по ресурсам, срокам и исполнителям мероприятий, направленных на достижение конкретных целей (задач) на приоритетных направлениях развития науки и техники.</w:t>
      </w:r>
      <w:r w:rsidRPr="0043386E">
        <w:rPr>
          <w:sz w:val="28"/>
          <w:szCs w:val="28"/>
        </w:rPr>
        <w:t>"</w:t>
      </w:r>
    </w:p>
    <w:p w:rsidR="00571C2F" w:rsidRPr="0043386E" w:rsidRDefault="00A31C55" w:rsidP="0043386E">
      <w:pPr>
        <w:widowControl/>
        <w:shd w:val="clear" w:color="auto" w:fill="FFFFFF"/>
        <w:suppressAutoHyphens/>
        <w:spacing w:before="0" w:line="360" w:lineRule="auto"/>
        <w:ind w:firstLine="709"/>
        <w:rPr>
          <w:sz w:val="28"/>
          <w:szCs w:val="28"/>
        </w:rPr>
      </w:pPr>
      <w:r w:rsidRPr="0043386E">
        <w:rPr>
          <w:sz w:val="28"/>
          <w:szCs w:val="28"/>
        </w:rPr>
        <w:t>Таким образом, п</w:t>
      </w:r>
      <w:r w:rsidR="00571C2F" w:rsidRPr="0043386E">
        <w:rPr>
          <w:sz w:val="28"/>
          <w:szCs w:val="28"/>
        </w:rPr>
        <w:t>онятие "инновационный проект" может рассматриваться в нескольких аспектах:</w:t>
      </w:r>
    </w:p>
    <w:p w:rsidR="00571C2F" w:rsidRPr="0043386E" w:rsidRDefault="00571C2F" w:rsidP="0043386E">
      <w:pPr>
        <w:widowControl/>
        <w:shd w:val="clear" w:color="auto" w:fill="FFFFFF"/>
        <w:suppressAutoHyphens/>
        <w:spacing w:before="0" w:line="360" w:lineRule="auto"/>
        <w:ind w:firstLine="709"/>
        <w:rPr>
          <w:sz w:val="28"/>
          <w:szCs w:val="28"/>
        </w:rPr>
      </w:pPr>
      <w:r w:rsidRPr="0043386E">
        <w:rPr>
          <w:sz w:val="28"/>
          <w:szCs w:val="28"/>
        </w:rPr>
        <w:t>- как совокупность мероприятий для достижения инновационных целей;</w:t>
      </w:r>
    </w:p>
    <w:p w:rsidR="00571C2F" w:rsidRPr="0043386E" w:rsidRDefault="00571C2F" w:rsidP="0043386E">
      <w:pPr>
        <w:widowControl/>
        <w:shd w:val="clear" w:color="auto" w:fill="FFFFFF"/>
        <w:suppressAutoHyphens/>
        <w:spacing w:before="0" w:line="360" w:lineRule="auto"/>
        <w:ind w:firstLine="709"/>
        <w:rPr>
          <w:sz w:val="28"/>
          <w:szCs w:val="28"/>
        </w:rPr>
      </w:pPr>
      <w:r w:rsidRPr="0043386E">
        <w:rPr>
          <w:sz w:val="28"/>
          <w:szCs w:val="28"/>
        </w:rPr>
        <w:t>- как процесс осуществления инновационной деятельности;</w:t>
      </w:r>
    </w:p>
    <w:p w:rsidR="00571C2F" w:rsidRPr="0043386E" w:rsidRDefault="00571C2F" w:rsidP="0043386E">
      <w:pPr>
        <w:widowControl/>
        <w:shd w:val="clear" w:color="auto" w:fill="FFFFFF"/>
        <w:suppressAutoHyphens/>
        <w:spacing w:before="0" w:line="360" w:lineRule="auto"/>
        <w:ind w:firstLine="709"/>
        <w:rPr>
          <w:sz w:val="28"/>
          <w:szCs w:val="28"/>
        </w:rPr>
      </w:pPr>
      <w:r w:rsidRPr="0043386E">
        <w:rPr>
          <w:sz w:val="28"/>
          <w:szCs w:val="28"/>
        </w:rPr>
        <w:t>- как пакет документов, обосновывающих и описывающих эти мероприятия.</w:t>
      </w:r>
    </w:p>
    <w:p w:rsidR="0043386E" w:rsidRPr="0043386E" w:rsidRDefault="00571C2F" w:rsidP="0043386E">
      <w:pPr>
        <w:widowControl/>
        <w:shd w:val="clear" w:color="auto" w:fill="FFFFFF"/>
        <w:suppressAutoHyphens/>
        <w:spacing w:before="0" w:line="360" w:lineRule="auto"/>
        <w:ind w:firstLine="709"/>
        <w:rPr>
          <w:iCs/>
          <w:sz w:val="28"/>
          <w:szCs w:val="28"/>
        </w:rPr>
      </w:pPr>
      <w:r w:rsidRPr="0043386E">
        <w:rPr>
          <w:sz w:val="28"/>
          <w:szCs w:val="28"/>
        </w:rPr>
        <w:t xml:space="preserve">Эти три аспекта подчеркивают значение инновационного проекта как </w:t>
      </w:r>
      <w:r w:rsidRPr="0043386E">
        <w:rPr>
          <w:iCs/>
          <w:sz w:val="28"/>
          <w:szCs w:val="28"/>
        </w:rPr>
        <w:t>формы организации и целевого управления инновационной деятельностью.</w:t>
      </w:r>
    </w:p>
    <w:p w:rsidR="00571C2F" w:rsidRPr="0043386E" w:rsidRDefault="0043386E" w:rsidP="0043386E">
      <w:pPr>
        <w:widowControl/>
        <w:shd w:val="clear" w:color="auto" w:fill="FFFFFF"/>
        <w:suppressAutoHyphens/>
        <w:spacing w:before="0" w:line="360" w:lineRule="auto"/>
        <w:ind w:firstLine="709"/>
        <w:rPr>
          <w:sz w:val="28"/>
          <w:szCs w:val="28"/>
        </w:rPr>
      </w:pPr>
      <w:r w:rsidRPr="0043386E">
        <w:rPr>
          <w:iCs/>
          <w:sz w:val="28"/>
          <w:szCs w:val="28"/>
        </w:rPr>
        <w:t>"</w:t>
      </w:r>
      <w:r w:rsidR="00571C2F" w:rsidRPr="0043386E">
        <w:rPr>
          <w:sz w:val="28"/>
          <w:szCs w:val="28"/>
        </w:rPr>
        <w:t>Инновационный проект представляет собой сложную систему процессов, взаимообусловленных и взаимоувязанных по ресурсам, срокам и стадиям.</w:t>
      </w:r>
      <w:r w:rsidRPr="0043386E">
        <w:rPr>
          <w:sz w:val="28"/>
          <w:szCs w:val="28"/>
        </w:rPr>
        <w:t>"</w:t>
      </w:r>
    </w:p>
    <w:p w:rsidR="00571C2F" w:rsidRPr="0043386E" w:rsidRDefault="00571C2F" w:rsidP="0043386E">
      <w:pPr>
        <w:widowControl/>
        <w:shd w:val="clear" w:color="auto" w:fill="FFFFFF"/>
        <w:suppressAutoHyphens/>
        <w:spacing w:before="0" w:line="360" w:lineRule="auto"/>
        <w:ind w:firstLine="709"/>
        <w:rPr>
          <w:sz w:val="28"/>
          <w:szCs w:val="28"/>
        </w:rPr>
      </w:pPr>
      <w:r w:rsidRPr="0043386E">
        <w:rPr>
          <w:sz w:val="28"/>
          <w:szCs w:val="28"/>
        </w:rPr>
        <w:t>Рыночные механизмы координации деятельности фирм и различных институтов в области разработки, внедрения и коммерциализации новшеств весьма несовершенны. Это объясняется и состоянием российской экономики, и неблагополучным инвестиционным климатом и инерционностью крупных промышленных фирм, и нехваткой ресурсов у малого бизнеса. Одной из наиболее благоприятных возможностей создания и внедрения новшеств является особая система организации и финансирования инновационных проектов.</w:t>
      </w:r>
    </w:p>
    <w:p w:rsidR="00231E00" w:rsidRPr="0043386E" w:rsidRDefault="00571C2F" w:rsidP="0043386E">
      <w:pPr>
        <w:widowControl/>
        <w:suppressAutoHyphens/>
        <w:spacing w:before="0" w:line="360" w:lineRule="auto"/>
        <w:ind w:firstLine="709"/>
        <w:rPr>
          <w:sz w:val="28"/>
          <w:szCs w:val="28"/>
        </w:rPr>
      </w:pPr>
      <w:r w:rsidRPr="0043386E">
        <w:rPr>
          <w:sz w:val="28"/>
          <w:szCs w:val="28"/>
        </w:rPr>
        <w:t>Формирование инновационных проектов для решения важнейших научно-технических проблем обеспечивает комплексный, системный подход. В зависимости от вида проекта в его реализации могут принимать участие десятки организаций проектного и промышленного профиля, различные финансовые институты, научные, общественные и государственные учреждения, коммерческие структуры.</w:t>
      </w:r>
    </w:p>
    <w:p w:rsidR="00564D49"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Таким образом, реализация замысла инновационного проекта обеспечивается десятками участников и организаций. Многообразие целей и задач инновационного развития определяет множество разновидностей инновационных и научно-технических проектов.</w:t>
      </w:r>
    </w:p>
    <w:p w:rsidR="00564D49" w:rsidRPr="0043386E" w:rsidRDefault="00564D49" w:rsidP="0043386E">
      <w:pPr>
        <w:widowControl/>
        <w:suppressAutoHyphens/>
        <w:spacing w:before="0" w:line="360" w:lineRule="auto"/>
        <w:ind w:firstLine="709"/>
        <w:rPr>
          <w:sz w:val="28"/>
          <w:szCs w:val="28"/>
        </w:rPr>
      </w:pPr>
      <w:r w:rsidRPr="0043386E">
        <w:rPr>
          <w:sz w:val="28"/>
          <w:szCs w:val="28"/>
        </w:rPr>
        <w:t>По предметно-содержательной структуре и по характеру инновационной деятельности проекты подразделяются на исследовательские, научно-технические, связанные с модернизацией и обновлением производственного аппарата, а также на проекты системного обновления предприятия. Кроме того, инновационные проекты подразделяются по уровню решения, по характеру целей, по виду инноваций, по периоду реализации.</w:t>
      </w:r>
    </w:p>
    <w:p w:rsidR="0043386E"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Разработка инновационного проекта - длительный и очень дорогостоящий процесс. От первоначальной идеи до эксплуатации этот процесс может быть представлен в виде цикла, состоящего из трех отдельных фаз: прединвестиционной, инвестиционной и эксплуатационной.</w:t>
      </w:r>
    </w:p>
    <w:p w:rsidR="00564D49"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Инновационные проекты характеризуются высокой неопределенностью на всех стадиях инновационного цикла. Более того, успешно прошедшие стадию испытания и внедрения в производство новшества могут быть не приняты рынком, и их производство должно быть прекращено. Многие проекты дают обнадеживающие результаты на первой стадии разработки, но затем при неясной ресурсной или технико-технологической перспективе должны быть закрыты.</w:t>
      </w:r>
    </w:p>
    <w:p w:rsidR="0043386E"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Даже наиболее успешные проекты не гарантированы от неудач - в любой момент их жизненного цикла они не застрахованы от появления у конкурента более перспективной новинки. Не менее специфично для инновационного проекта по сравнению с инвестиционным наличие вариантов на всех стадиях жизненного цикла новшества. Если после отбора инвестиционного проекта осуществляется лишь одно-единственное решение, которое и следует реализовать, то инновационный проект требует новой переоценки и пересмотра на следующих этапах и в многочисленных контрольных точках. Инновация в своей основе характеризуется альтернативностью и многовариантностью решений. Отсюда возникает сложность ее прогнозирования.</w:t>
      </w:r>
    </w:p>
    <w:p w:rsidR="00564D49"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Инновации могут быть успешными, если будут подкреплены сконцентрированными и скоординированными действиями всех заинтересованных сторон - государства и частного сектора. Важным условием осуществимости инновационного проекта является выбор надежной базы прогнозирования и анализа новшества и привлечение к участию в проекте команды специалистов-профессионалов высокого класса, высококвалифицированных исполнителей, ответственных учредителей и кредиторов, заинтересованных в успехе реализации всех этапов нововведения. Зачастую в инновационных проектах большие сложности вызывает нахождение базовой модели.</w:t>
      </w:r>
    </w:p>
    <w:p w:rsidR="00564D49" w:rsidRPr="0043386E" w:rsidRDefault="00564D49" w:rsidP="0043386E">
      <w:pPr>
        <w:widowControl/>
        <w:suppressAutoHyphens/>
        <w:spacing w:before="0" w:line="360" w:lineRule="auto"/>
        <w:ind w:firstLine="709"/>
        <w:rPr>
          <w:sz w:val="28"/>
          <w:szCs w:val="28"/>
        </w:rPr>
      </w:pPr>
      <w:r w:rsidRPr="0043386E">
        <w:rPr>
          <w:sz w:val="28"/>
          <w:szCs w:val="28"/>
        </w:rPr>
        <w:t>Еще одной особенностью инновационного проекта является проблема выделения индивидуального нововведения как единицы наблюдения и анализа. Если в инвестиционном проекте это рутинная процедура, то вычленение одного новшества из взаимосвязанных множественных элементов инновационной деятельности оказывается самостоятельным сложным процессом.</w:t>
      </w:r>
    </w:p>
    <w:p w:rsidR="00564D49"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 xml:space="preserve">По мере накопления опыта число модификаций постепенно уменьшается и появляется </w:t>
      </w:r>
      <w:r w:rsidRPr="0043386E">
        <w:rPr>
          <w:iCs/>
          <w:sz w:val="28"/>
          <w:szCs w:val="28"/>
        </w:rPr>
        <w:t xml:space="preserve">базовая модель. </w:t>
      </w:r>
      <w:r w:rsidRPr="0043386E">
        <w:rPr>
          <w:sz w:val="28"/>
          <w:szCs w:val="28"/>
        </w:rPr>
        <w:t>Становится очевидным, что в то время, как первоначальное единичное новшество находится в расцвете своего жизненного цикла и приносит финансовый успех, возможно его моральное устаревание вследствие изменения самой базовой модели. Снижение технической неопределенности инновационного проекта не означает снижения финансового и коммерческого риска. Более того, при разработке ряда проектов принципиальных нововведений устранение технических рисков приводит к выявлению недостатков выбранной технологии и оборудования, что само по себе уже может вызвать прекращение финансирования. Технические и коммерческие риски в инновационных проектах не находятся в какой-либо корреляционной зависимости, и для устранения или предупреждения рисков следует идти эмпирическим путем.</w:t>
      </w:r>
    </w:p>
    <w:p w:rsidR="00564D49"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Большое значение в выборе метода прогнозирования и анализа новшества имеет продолжительность планируемого жизненного цикла инновации. У нововведений, имеющих короткий жизненный цикл, сохраняется высокая степень зависимости от длительности стадии НИОКР, от появления конкурирующих новинок и разработки нововведения, опирающегося на данный технический принцип. При прогнозировании такого типа инноваций, всегда следует предусмотреть возможное время устаревания данного принципа в рамках новшества.</w:t>
      </w:r>
    </w:p>
    <w:p w:rsidR="00564D49" w:rsidRPr="0043386E" w:rsidRDefault="00564D49" w:rsidP="0043386E">
      <w:pPr>
        <w:widowControl/>
        <w:shd w:val="clear" w:color="auto" w:fill="FFFFFF"/>
        <w:suppressAutoHyphens/>
        <w:spacing w:before="0" w:line="360" w:lineRule="auto"/>
        <w:ind w:firstLine="709"/>
        <w:rPr>
          <w:sz w:val="28"/>
          <w:szCs w:val="28"/>
        </w:rPr>
      </w:pPr>
      <w:r w:rsidRPr="0043386E">
        <w:rPr>
          <w:sz w:val="28"/>
          <w:szCs w:val="28"/>
        </w:rPr>
        <w:t>Следует иметь в виду, что финансовый успех может зависеть от удлинения цикла жизни новшества, за счет как увеличения сроков его полезного функционирования, так и более раннего выхода на рынок. При сопоставлении финансовой эффективности альтернативных новшеств успех будет во многих случаях на стороне наукоемкой, коротко живущей новинки, а не на стороне освоенного продукта.</w:t>
      </w:r>
    </w:p>
    <w:p w:rsidR="0043386E" w:rsidRPr="0043386E" w:rsidRDefault="0043386E" w:rsidP="0043386E">
      <w:pPr>
        <w:widowControl/>
        <w:shd w:val="clear" w:color="auto" w:fill="FFFFFF"/>
        <w:suppressAutoHyphens/>
        <w:spacing w:before="0" w:line="360" w:lineRule="auto"/>
        <w:ind w:firstLine="709"/>
        <w:rPr>
          <w:sz w:val="28"/>
          <w:szCs w:val="28"/>
        </w:rPr>
      </w:pPr>
      <w:r w:rsidRPr="0043386E">
        <w:rPr>
          <w:sz w:val="28"/>
          <w:szCs w:val="28"/>
        </w:rPr>
        <w:t>"</w:t>
      </w:r>
      <w:r w:rsidR="00564D49" w:rsidRPr="0043386E">
        <w:rPr>
          <w:sz w:val="28"/>
          <w:szCs w:val="28"/>
        </w:rPr>
        <w:t>Инновационный проект, следовательно, должен развиваться в рамках необходимых и достаточных условий и рациональных ограничений. Каждый проект начинается с четкой постановки его цели, критериев успешного осуществления и предварительных набросков главных этапов его реализации.</w:t>
      </w:r>
      <w:r w:rsidRPr="0043386E">
        <w:rPr>
          <w:sz w:val="28"/>
          <w:szCs w:val="28"/>
        </w:rPr>
        <w:t>"</w:t>
      </w:r>
    </w:p>
    <w:p w:rsidR="0043386E" w:rsidRPr="0043386E" w:rsidRDefault="00564D49" w:rsidP="0043386E">
      <w:pPr>
        <w:widowControl/>
        <w:suppressAutoHyphens/>
        <w:spacing w:before="0" w:line="360" w:lineRule="auto"/>
        <w:ind w:firstLine="709"/>
        <w:rPr>
          <w:sz w:val="28"/>
          <w:szCs w:val="28"/>
        </w:rPr>
      </w:pPr>
      <w:r w:rsidRPr="0043386E">
        <w:rPr>
          <w:sz w:val="28"/>
          <w:szCs w:val="28"/>
        </w:rPr>
        <w:t>Граничными условиями могут выступать неопределенность и непредсказуемость фундаментальных исследований и несоответствие проекта целям организации, всевозможные ресурсные и технологические ограничения.</w:t>
      </w:r>
    </w:p>
    <w:p w:rsidR="0043386E" w:rsidRPr="004E4416" w:rsidRDefault="0043386E" w:rsidP="0043386E">
      <w:pPr>
        <w:widowControl/>
        <w:suppressAutoHyphens/>
        <w:spacing w:before="0" w:line="360" w:lineRule="auto"/>
        <w:ind w:firstLine="709"/>
        <w:rPr>
          <w:sz w:val="28"/>
          <w:szCs w:val="28"/>
        </w:rPr>
      </w:pPr>
    </w:p>
    <w:p w:rsidR="004035BD" w:rsidRPr="0043386E" w:rsidRDefault="00753981" w:rsidP="0043386E">
      <w:pPr>
        <w:pStyle w:val="1"/>
        <w:suppressAutoHyphens/>
        <w:ind w:firstLine="709"/>
        <w:jc w:val="both"/>
        <w:rPr>
          <w:b w:val="0"/>
          <w:color w:val="auto"/>
        </w:rPr>
      </w:pPr>
      <w:bookmarkStart w:id="5" w:name="_Toc194421848"/>
      <w:r w:rsidRPr="0043386E">
        <w:rPr>
          <w:b w:val="0"/>
          <w:color w:val="auto"/>
        </w:rPr>
        <w:t>1.</w:t>
      </w:r>
      <w:r w:rsidR="0043386E" w:rsidRPr="004E4416">
        <w:rPr>
          <w:b w:val="0"/>
          <w:color w:val="auto"/>
        </w:rPr>
        <w:t>3</w:t>
      </w:r>
      <w:r w:rsidRPr="0043386E">
        <w:rPr>
          <w:b w:val="0"/>
          <w:color w:val="auto"/>
        </w:rPr>
        <w:t xml:space="preserve"> </w:t>
      </w:r>
      <w:r w:rsidR="004035BD" w:rsidRPr="0043386E">
        <w:rPr>
          <w:b w:val="0"/>
          <w:color w:val="auto"/>
        </w:rPr>
        <w:t>Роль концепции риска в управлении инновационными проектами</w:t>
      </w:r>
      <w:bookmarkEnd w:id="5"/>
    </w:p>
    <w:p w:rsidR="0043386E" w:rsidRPr="004E4416" w:rsidRDefault="0043386E" w:rsidP="0043386E">
      <w:pPr>
        <w:pStyle w:val="a8"/>
        <w:suppressAutoHyphens/>
        <w:spacing w:before="0" w:beforeAutospacing="0" w:after="0" w:afterAutospacing="0" w:line="360" w:lineRule="auto"/>
        <w:ind w:firstLine="709"/>
        <w:jc w:val="both"/>
        <w:rPr>
          <w:sz w:val="28"/>
          <w:szCs w:val="28"/>
        </w:rPr>
      </w:pPr>
    </w:p>
    <w:p w:rsidR="004035BD" w:rsidRPr="0043386E" w:rsidRDefault="004035BD" w:rsidP="0043386E">
      <w:pPr>
        <w:pStyle w:val="a8"/>
        <w:suppressAutoHyphens/>
        <w:spacing w:before="0" w:beforeAutospacing="0" w:after="0" w:afterAutospacing="0" w:line="360" w:lineRule="auto"/>
        <w:ind w:firstLine="709"/>
        <w:jc w:val="both"/>
        <w:rPr>
          <w:sz w:val="28"/>
          <w:szCs w:val="28"/>
        </w:rPr>
      </w:pPr>
      <w:r w:rsidRPr="0043386E">
        <w:rPr>
          <w:sz w:val="28"/>
          <w:szCs w:val="28"/>
        </w:rPr>
        <w:t xml:space="preserve">Итак, неопределенность - один из основных признаков инновационного проекта. Тогда совершенно естественно возникает вопрос об отношениях инноватора к риску, </w:t>
      </w:r>
      <w:r w:rsidR="002639B0" w:rsidRPr="0043386E">
        <w:rPr>
          <w:sz w:val="28"/>
          <w:szCs w:val="28"/>
        </w:rPr>
        <w:t xml:space="preserve">управления рисками </w:t>
      </w:r>
      <w:r w:rsidRPr="0043386E">
        <w:rPr>
          <w:sz w:val="28"/>
          <w:szCs w:val="28"/>
        </w:rPr>
        <w:t>инноваций, о балансе доходности и риска при</w:t>
      </w:r>
      <w:r w:rsidR="0043386E" w:rsidRPr="0043386E">
        <w:rPr>
          <w:sz w:val="28"/>
          <w:szCs w:val="28"/>
        </w:rPr>
        <w:t xml:space="preserve"> </w:t>
      </w:r>
      <w:r w:rsidRPr="0043386E">
        <w:rPr>
          <w:sz w:val="28"/>
          <w:szCs w:val="28"/>
        </w:rPr>
        <w:t>конкретных инновационных проектах. Следует отметить основные компоненты концепции риска для инновационных проектов:</w:t>
      </w:r>
    </w:p>
    <w:p w:rsidR="002639B0" w:rsidRPr="0043386E" w:rsidRDefault="002639B0" w:rsidP="0043386E">
      <w:pPr>
        <w:pStyle w:val="a8"/>
        <w:numPr>
          <w:ilvl w:val="0"/>
          <w:numId w:val="7"/>
        </w:numPr>
        <w:tabs>
          <w:tab w:val="num" w:pos="0"/>
          <w:tab w:val="left" w:pos="360"/>
        </w:tabs>
        <w:suppressAutoHyphens/>
        <w:spacing w:before="0" w:beforeAutospacing="0" w:after="0" w:afterAutospacing="0" w:line="360" w:lineRule="auto"/>
        <w:ind w:left="0" w:firstLine="709"/>
        <w:jc w:val="both"/>
        <w:rPr>
          <w:sz w:val="28"/>
          <w:szCs w:val="28"/>
        </w:rPr>
      </w:pPr>
      <w:r w:rsidRPr="0043386E">
        <w:rPr>
          <w:sz w:val="28"/>
          <w:szCs w:val="28"/>
        </w:rPr>
        <w:t>Р</w:t>
      </w:r>
      <w:r w:rsidR="004035BD" w:rsidRPr="0043386E">
        <w:rPr>
          <w:sz w:val="28"/>
          <w:szCs w:val="28"/>
        </w:rPr>
        <w:t>иск имеет место по отношению к будущему, а, значит, тесно</w:t>
      </w:r>
      <w:r w:rsidRPr="0043386E">
        <w:rPr>
          <w:sz w:val="28"/>
          <w:szCs w:val="28"/>
        </w:rPr>
        <w:t xml:space="preserve"> связан с принятием решения;</w:t>
      </w:r>
    </w:p>
    <w:p w:rsidR="002639B0" w:rsidRPr="0043386E" w:rsidRDefault="002639B0" w:rsidP="0043386E">
      <w:pPr>
        <w:pStyle w:val="a8"/>
        <w:numPr>
          <w:ilvl w:val="0"/>
          <w:numId w:val="7"/>
        </w:numPr>
        <w:tabs>
          <w:tab w:val="num" w:pos="0"/>
          <w:tab w:val="left" w:pos="360"/>
        </w:tabs>
        <w:suppressAutoHyphens/>
        <w:spacing w:before="0" w:beforeAutospacing="0" w:after="0" w:afterAutospacing="0" w:line="360" w:lineRule="auto"/>
        <w:ind w:left="0" w:firstLine="709"/>
        <w:jc w:val="both"/>
        <w:rPr>
          <w:sz w:val="28"/>
          <w:szCs w:val="28"/>
        </w:rPr>
      </w:pPr>
      <w:r w:rsidRPr="0043386E">
        <w:rPr>
          <w:sz w:val="28"/>
          <w:szCs w:val="28"/>
        </w:rPr>
        <w:t>К</w:t>
      </w:r>
      <w:r w:rsidR="004035BD" w:rsidRPr="0043386E">
        <w:rPr>
          <w:sz w:val="28"/>
          <w:szCs w:val="28"/>
        </w:rPr>
        <w:t xml:space="preserve">атегории </w:t>
      </w:r>
      <w:r w:rsidRPr="0043386E">
        <w:rPr>
          <w:sz w:val="28"/>
          <w:szCs w:val="28"/>
        </w:rPr>
        <w:t>неопределенность и риск</w:t>
      </w:r>
      <w:r w:rsidR="004035BD" w:rsidRPr="0043386E">
        <w:rPr>
          <w:sz w:val="28"/>
          <w:szCs w:val="28"/>
        </w:rPr>
        <w:t xml:space="preserve"> тесно связ</w:t>
      </w:r>
      <w:r w:rsidRPr="0043386E">
        <w:rPr>
          <w:sz w:val="28"/>
          <w:szCs w:val="28"/>
        </w:rPr>
        <w:t>аны, однако это не синонимы;</w:t>
      </w:r>
    </w:p>
    <w:p w:rsidR="002639B0" w:rsidRPr="0043386E" w:rsidRDefault="002639B0" w:rsidP="0043386E">
      <w:pPr>
        <w:pStyle w:val="a8"/>
        <w:numPr>
          <w:ilvl w:val="0"/>
          <w:numId w:val="7"/>
        </w:numPr>
        <w:tabs>
          <w:tab w:val="num" w:pos="0"/>
          <w:tab w:val="left" w:pos="360"/>
        </w:tabs>
        <w:suppressAutoHyphens/>
        <w:spacing w:before="0" w:beforeAutospacing="0" w:after="0" w:afterAutospacing="0" w:line="360" w:lineRule="auto"/>
        <w:ind w:left="0" w:firstLine="709"/>
        <w:jc w:val="both"/>
        <w:rPr>
          <w:sz w:val="28"/>
          <w:szCs w:val="28"/>
        </w:rPr>
      </w:pPr>
      <w:r w:rsidRPr="0043386E">
        <w:rPr>
          <w:sz w:val="28"/>
          <w:szCs w:val="28"/>
        </w:rPr>
        <w:t>Р</w:t>
      </w:r>
      <w:r w:rsidR="004035BD" w:rsidRPr="0043386E">
        <w:rPr>
          <w:sz w:val="28"/>
          <w:szCs w:val="28"/>
        </w:rPr>
        <w:t xml:space="preserve">иск возникает в тех случаях, когда надо принять решение (один из вариантов </w:t>
      </w:r>
      <w:r w:rsidRPr="0043386E">
        <w:rPr>
          <w:sz w:val="28"/>
          <w:szCs w:val="28"/>
        </w:rPr>
        <w:t>значения</w:t>
      </w:r>
      <w:r w:rsidR="004035BD" w:rsidRPr="0043386E">
        <w:rPr>
          <w:sz w:val="28"/>
          <w:szCs w:val="28"/>
        </w:rPr>
        <w:t xml:space="preserve"> </w:t>
      </w:r>
      <w:r w:rsidRPr="0043386E">
        <w:rPr>
          <w:sz w:val="28"/>
          <w:szCs w:val="28"/>
        </w:rPr>
        <w:t xml:space="preserve">термина риск - </w:t>
      </w:r>
      <w:r w:rsidR="004035BD" w:rsidRPr="0043386E">
        <w:rPr>
          <w:sz w:val="28"/>
          <w:szCs w:val="28"/>
        </w:rPr>
        <w:t>принятие решения</w:t>
      </w:r>
      <w:r w:rsidRPr="0043386E">
        <w:rPr>
          <w:sz w:val="28"/>
          <w:szCs w:val="28"/>
        </w:rPr>
        <w:t>, результат которого неизвестен);</w:t>
      </w:r>
    </w:p>
    <w:p w:rsidR="004035BD" w:rsidRPr="0043386E" w:rsidRDefault="002639B0" w:rsidP="0043386E">
      <w:pPr>
        <w:pStyle w:val="a8"/>
        <w:numPr>
          <w:ilvl w:val="0"/>
          <w:numId w:val="7"/>
        </w:numPr>
        <w:tabs>
          <w:tab w:val="num" w:pos="0"/>
          <w:tab w:val="left" w:pos="360"/>
        </w:tabs>
        <w:suppressAutoHyphens/>
        <w:spacing w:before="0" w:beforeAutospacing="0" w:after="0" w:afterAutospacing="0" w:line="360" w:lineRule="auto"/>
        <w:ind w:left="0" w:firstLine="709"/>
        <w:jc w:val="both"/>
        <w:rPr>
          <w:sz w:val="28"/>
          <w:szCs w:val="28"/>
        </w:rPr>
      </w:pPr>
      <w:r w:rsidRPr="0043386E">
        <w:rPr>
          <w:sz w:val="28"/>
          <w:szCs w:val="28"/>
        </w:rPr>
        <w:t>Д</w:t>
      </w:r>
      <w:r w:rsidR="004035BD" w:rsidRPr="0043386E">
        <w:rPr>
          <w:sz w:val="28"/>
          <w:szCs w:val="28"/>
        </w:rPr>
        <w:t xml:space="preserve">ля </w:t>
      </w:r>
      <w:r w:rsidRPr="0043386E">
        <w:rPr>
          <w:sz w:val="28"/>
          <w:szCs w:val="28"/>
        </w:rPr>
        <w:t xml:space="preserve">инновации справедливо правило: </w:t>
      </w:r>
      <w:r w:rsidR="004035BD" w:rsidRPr="0043386E">
        <w:rPr>
          <w:sz w:val="28"/>
          <w:szCs w:val="28"/>
        </w:rPr>
        <w:t>если не</w:t>
      </w:r>
      <w:r w:rsidRPr="0043386E">
        <w:rPr>
          <w:sz w:val="28"/>
          <w:szCs w:val="28"/>
        </w:rPr>
        <w:t>т риска, то нет и ничего нового</w:t>
      </w:r>
      <w:r w:rsidR="004035BD" w:rsidRPr="0043386E">
        <w:rPr>
          <w:sz w:val="28"/>
          <w:szCs w:val="28"/>
        </w:rPr>
        <w:t xml:space="preserve"> </w:t>
      </w:r>
      <w:r w:rsidRPr="0043386E">
        <w:rPr>
          <w:sz w:val="28"/>
          <w:szCs w:val="28"/>
        </w:rPr>
        <w:t>–</w:t>
      </w:r>
      <w:r w:rsidR="004035BD" w:rsidRPr="0043386E">
        <w:rPr>
          <w:sz w:val="28"/>
          <w:szCs w:val="28"/>
        </w:rPr>
        <w:t xml:space="preserve"> </w:t>
      </w:r>
      <w:r w:rsidRPr="0043386E">
        <w:rPr>
          <w:sz w:val="28"/>
          <w:szCs w:val="28"/>
        </w:rPr>
        <w:t xml:space="preserve">потому что, тогда </w:t>
      </w:r>
      <w:r w:rsidR="004035BD" w:rsidRPr="0043386E">
        <w:rPr>
          <w:sz w:val="28"/>
          <w:szCs w:val="28"/>
        </w:rPr>
        <w:t>иннов</w:t>
      </w:r>
      <w:r w:rsidRPr="0043386E">
        <w:rPr>
          <w:sz w:val="28"/>
          <w:szCs w:val="28"/>
        </w:rPr>
        <w:t xml:space="preserve">ация </w:t>
      </w:r>
      <w:r w:rsidR="004035BD" w:rsidRPr="0043386E">
        <w:rPr>
          <w:sz w:val="28"/>
          <w:szCs w:val="28"/>
        </w:rPr>
        <w:t>становится бессмысленной.</w:t>
      </w:r>
    </w:p>
    <w:p w:rsidR="004035BD" w:rsidRPr="0043386E" w:rsidRDefault="004035BD" w:rsidP="0043386E">
      <w:pPr>
        <w:pStyle w:val="a8"/>
        <w:suppressAutoHyphens/>
        <w:spacing w:before="0" w:beforeAutospacing="0" w:after="0" w:afterAutospacing="0" w:line="360" w:lineRule="auto"/>
        <w:ind w:firstLine="709"/>
        <w:jc w:val="both"/>
        <w:rPr>
          <w:sz w:val="28"/>
          <w:szCs w:val="28"/>
        </w:rPr>
      </w:pPr>
      <w:r w:rsidRPr="0043386E">
        <w:rPr>
          <w:sz w:val="28"/>
          <w:szCs w:val="28"/>
        </w:rPr>
        <w:t xml:space="preserve">Итак, можно суммировать </w:t>
      </w:r>
      <w:r w:rsidR="001236EB" w:rsidRPr="0043386E">
        <w:rPr>
          <w:sz w:val="28"/>
          <w:szCs w:val="28"/>
        </w:rPr>
        <w:t>вышеперечисленное</w:t>
      </w:r>
      <w:r w:rsidRPr="0043386E">
        <w:rPr>
          <w:sz w:val="28"/>
          <w:szCs w:val="28"/>
        </w:rPr>
        <w:t xml:space="preserve"> следующим образом:</w:t>
      </w:r>
      <w:r w:rsidR="001236EB" w:rsidRPr="0043386E">
        <w:rPr>
          <w:sz w:val="28"/>
          <w:szCs w:val="28"/>
        </w:rPr>
        <w:t xml:space="preserve"> </w:t>
      </w:r>
      <w:r w:rsidRPr="0043386E">
        <w:rPr>
          <w:sz w:val="28"/>
          <w:szCs w:val="28"/>
        </w:rPr>
        <w:t xml:space="preserve">неопределенность - объективное </w:t>
      </w:r>
      <w:r w:rsidR="001236EB" w:rsidRPr="0043386E">
        <w:rPr>
          <w:sz w:val="28"/>
          <w:szCs w:val="28"/>
        </w:rPr>
        <w:t xml:space="preserve">условие существования риска; </w:t>
      </w:r>
      <w:r w:rsidRPr="0043386E">
        <w:rPr>
          <w:sz w:val="28"/>
          <w:szCs w:val="28"/>
        </w:rPr>
        <w:t>необходимость принятия решения - су</w:t>
      </w:r>
      <w:r w:rsidR="001236EB" w:rsidRPr="0043386E">
        <w:rPr>
          <w:sz w:val="28"/>
          <w:szCs w:val="28"/>
        </w:rPr>
        <w:t xml:space="preserve">бъективная причина существования риска; будущее - источник риска; </w:t>
      </w:r>
      <w:r w:rsidRPr="0043386E">
        <w:rPr>
          <w:sz w:val="28"/>
          <w:szCs w:val="28"/>
        </w:rPr>
        <w:t>величина пот</w:t>
      </w:r>
      <w:r w:rsidR="001236EB" w:rsidRPr="0043386E">
        <w:rPr>
          <w:sz w:val="28"/>
          <w:szCs w:val="28"/>
        </w:rPr>
        <w:t xml:space="preserve">ерь - основная угроза от риска; </w:t>
      </w:r>
      <w:r w:rsidRPr="0043386E">
        <w:rPr>
          <w:sz w:val="28"/>
          <w:szCs w:val="28"/>
        </w:rPr>
        <w:t>возможность по</w:t>
      </w:r>
      <w:r w:rsidR="001236EB" w:rsidRPr="0043386E">
        <w:rPr>
          <w:sz w:val="28"/>
          <w:szCs w:val="28"/>
        </w:rPr>
        <w:t xml:space="preserve">терь - степень угрозы от риска; </w:t>
      </w:r>
      <w:r w:rsidRPr="0043386E">
        <w:rPr>
          <w:sz w:val="28"/>
          <w:szCs w:val="28"/>
        </w:rPr>
        <w:t>взаимосвязь "риск-доходность" – стимулирующий фактор принятия решения в условиях неопре</w:t>
      </w:r>
      <w:r w:rsidR="001236EB" w:rsidRPr="0043386E">
        <w:rPr>
          <w:sz w:val="28"/>
          <w:szCs w:val="28"/>
        </w:rPr>
        <w:t xml:space="preserve">деленности; </w:t>
      </w:r>
      <w:r w:rsidRPr="0043386E">
        <w:rPr>
          <w:sz w:val="28"/>
          <w:szCs w:val="28"/>
        </w:rPr>
        <w:t>толерантность к риску - с</w:t>
      </w:r>
      <w:r w:rsidR="001236EB" w:rsidRPr="0043386E">
        <w:rPr>
          <w:sz w:val="28"/>
          <w:szCs w:val="28"/>
        </w:rPr>
        <w:t>убъективная составляющая риска.</w:t>
      </w:r>
    </w:p>
    <w:p w:rsidR="004035BD" w:rsidRPr="0043386E" w:rsidRDefault="004035BD" w:rsidP="0043386E">
      <w:pPr>
        <w:pStyle w:val="a8"/>
        <w:suppressAutoHyphens/>
        <w:spacing w:before="0" w:beforeAutospacing="0" w:after="0" w:afterAutospacing="0" w:line="360" w:lineRule="auto"/>
        <w:ind w:firstLine="709"/>
        <w:jc w:val="both"/>
        <w:rPr>
          <w:sz w:val="28"/>
          <w:szCs w:val="28"/>
        </w:rPr>
      </w:pPr>
      <w:r w:rsidRPr="0043386E">
        <w:rPr>
          <w:sz w:val="28"/>
          <w:szCs w:val="28"/>
        </w:rPr>
        <w:t>Любой риск инновационного проектирования многогранен в своих проявлениях и представляет собою сложную конструкцию из элементов других рисков. Проявления риска индивидуальны для ка</w:t>
      </w:r>
      <w:r w:rsidR="001236EB" w:rsidRPr="0043386E">
        <w:rPr>
          <w:sz w:val="28"/>
          <w:szCs w:val="28"/>
        </w:rPr>
        <w:t>ждого участника ситуации.</w:t>
      </w:r>
    </w:p>
    <w:p w:rsidR="004035BD" w:rsidRPr="0043386E" w:rsidRDefault="001236EB" w:rsidP="0043386E">
      <w:pPr>
        <w:widowControl/>
        <w:suppressAutoHyphens/>
        <w:spacing w:before="0" w:line="360" w:lineRule="auto"/>
        <w:ind w:firstLine="709"/>
        <w:rPr>
          <w:sz w:val="28"/>
          <w:szCs w:val="28"/>
        </w:rPr>
      </w:pPr>
      <w:r w:rsidRPr="0043386E">
        <w:rPr>
          <w:sz w:val="28"/>
          <w:szCs w:val="28"/>
        </w:rPr>
        <w:t>Таким образом, о</w:t>
      </w:r>
      <w:r w:rsidR="004035BD" w:rsidRPr="0043386E">
        <w:rPr>
          <w:sz w:val="28"/>
          <w:szCs w:val="28"/>
        </w:rPr>
        <w:t>бщий риск инновационного проекта есть сложная система частных (в том числе, индивидуальных) рисков со сложными многочисленными связями</w:t>
      </w:r>
    </w:p>
    <w:p w:rsidR="0043386E" w:rsidRPr="004E4416" w:rsidRDefault="0043386E" w:rsidP="0043386E">
      <w:pPr>
        <w:pStyle w:val="1"/>
        <w:suppressAutoHyphens/>
        <w:ind w:firstLine="709"/>
        <w:jc w:val="both"/>
        <w:rPr>
          <w:b w:val="0"/>
          <w:color w:val="auto"/>
        </w:rPr>
      </w:pPr>
      <w:bookmarkStart w:id="6" w:name="_Toc194421849"/>
    </w:p>
    <w:p w:rsidR="00C30132" w:rsidRPr="0043386E" w:rsidRDefault="0043386E" w:rsidP="0043386E">
      <w:pPr>
        <w:pStyle w:val="1"/>
        <w:suppressAutoHyphens/>
        <w:ind w:firstLine="709"/>
        <w:jc w:val="both"/>
        <w:rPr>
          <w:b w:val="0"/>
          <w:color w:val="auto"/>
        </w:rPr>
      </w:pPr>
      <w:r w:rsidRPr="004E4416">
        <w:rPr>
          <w:b w:val="0"/>
          <w:color w:val="auto"/>
        </w:rPr>
        <w:br w:type="page"/>
      </w:r>
      <w:r w:rsidR="00C30132" w:rsidRPr="0043386E">
        <w:rPr>
          <w:b w:val="0"/>
          <w:color w:val="auto"/>
        </w:rPr>
        <w:t>Глава 2. Управление рисками инновационных проектов.</w:t>
      </w:r>
      <w:bookmarkEnd w:id="6"/>
    </w:p>
    <w:p w:rsidR="0043386E" w:rsidRPr="004E4416" w:rsidRDefault="0043386E" w:rsidP="0043386E">
      <w:pPr>
        <w:pStyle w:val="1"/>
        <w:suppressAutoHyphens/>
        <w:ind w:firstLine="709"/>
        <w:jc w:val="both"/>
        <w:rPr>
          <w:b w:val="0"/>
          <w:color w:val="auto"/>
        </w:rPr>
      </w:pPr>
      <w:bookmarkStart w:id="7" w:name="_Toc194421850"/>
    </w:p>
    <w:p w:rsidR="00866711" w:rsidRPr="004E4416" w:rsidRDefault="0043386E" w:rsidP="0043386E">
      <w:pPr>
        <w:pStyle w:val="1"/>
        <w:suppressAutoHyphens/>
        <w:ind w:firstLine="709"/>
        <w:jc w:val="both"/>
        <w:rPr>
          <w:b w:val="0"/>
          <w:color w:val="auto"/>
        </w:rPr>
      </w:pPr>
      <w:r w:rsidRPr="0043386E">
        <w:rPr>
          <w:b w:val="0"/>
          <w:color w:val="auto"/>
        </w:rPr>
        <w:t>2.1</w:t>
      </w:r>
      <w:r w:rsidR="00C30132" w:rsidRPr="0043386E">
        <w:rPr>
          <w:b w:val="0"/>
          <w:color w:val="auto"/>
        </w:rPr>
        <w:t xml:space="preserve"> </w:t>
      </w:r>
      <w:r w:rsidR="00866711" w:rsidRPr="0043386E">
        <w:rPr>
          <w:b w:val="0"/>
          <w:color w:val="auto"/>
        </w:rPr>
        <w:t>Учёт факторов риска и инфляции</w:t>
      </w:r>
      <w:bookmarkEnd w:id="7"/>
    </w:p>
    <w:p w:rsidR="0043386E" w:rsidRPr="004E4416" w:rsidRDefault="0043386E" w:rsidP="0043386E">
      <w:pPr>
        <w:widowControl/>
        <w:suppressAutoHyphens/>
        <w:spacing w:before="0" w:line="360" w:lineRule="auto"/>
        <w:ind w:firstLine="709"/>
        <w:rPr>
          <w:sz w:val="28"/>
        </w:rPr>
      </w:pPr>
    </w:p>
    <w:p w:rsidR="00F02055" w:rsidRPr="0043386E" w:rsidRDefault="00F02055" w:rsidP="0043386E">
      <w:pPr>
        <w:widowControl/>
        <w:shd w:val="clear" w:color="auto" w:fill="FFFFFF"/>
        <w:tabs>
          <w:tab w:val="left" w:pos="1526"/>
        </w:tabs>
        <w:suppressAutoHyphens/>
        <w:spacing w:before="0" w:line="360" w:lineRule="auto"/>
        <w:ind w:firstLine="709"/>
        <w:rPr>
          <w:sz w:val="28"/>
          <w:szCs w:val="28"/>
        </w:rPr>
      </w:pPr>
      <w:r w:rsidRPr="0043386E">
        <w:rPr>
          <w:sz w:val="28"/>
          <w:szCs w:val="28"/>
        </w:rPr>
        <w:t>Анализу эффективности инновационной деятельности посвящается значительное количество публикаций, каждая из которых основательно анализирует вклад тех или иных факторов в конечные экономические показатели. Но, так как инновационные системы крайне сложны, взаимное влияние большинства анализируемых процессов - значительно, а часть ключевых факторов, сильно влияющих на риски и на конечные экономические показатели плохо формализуемы</w:t>
      </w:r>
      <w:r w:rsidR="00753981" w:rsidRPr="0043386E">
        <w:rPr>
          <w:sz w:val="28"/>
          <w:szCs w:val="28"/>
        </w:rPr>
        <w:t>.</w:t>
      </w:r>
    </w:p>
    <w:p w:rsidR="00866711" w:rsidRPr="0043386E" w:rsidRDefault="00866711" w:rsidP="0043386E">
      <w:pPr>
        <w:widowControl/>
        <w:shd w:val="clear" w:color="auto" w:fill="FFFFFF"/>
        <w:tabs>
          <w:tab w:val="left" w:pos="1526"/>
        </w:tabs>
        <w:suppressAutoHyphens/>
        <w:spacing w:before="0" w:line="360" w:lineRule="auto"/>
        <w:ind w:firstLine="709"/>
        <w:rPr>
          <w:sz w:val="28"/>
          <w:szCs w:val="28"/>
        </w:rPr>
      </w:pPr>
      <w:r w:rsidRPr="0043386E">
        <w:rPr>
          <w:sz w:val="28"/>
          <w:szCs w:val="28"/>
        </w:rPr>
        <w:t xml:space="preserve">Под </w:t>
      </w:r>
      <w:r w:rsidRPr="0043386E">
        <w:rPr>
          <w:bCs/>
          <w:sz w:val="28"/>
          <w:szCs w:val="28"/>
        </w:rPr>
        <w:t xml:space="preserve">риском </w:t>
      </w:r>
      <w:r w:rsidRPr="0043386E">
        <w:rPr>
          <w:sz w:val="28"/>
          <w:szCs w:val="28"/>
        </w:rPr>
        <w:t>понимается возможная опасность потерь, вытекающая из специфики тех или иных явлений природы и видов деятельности.</w:t>
      </w:r>
      <w:r w:rsidRPr="0043386E">
        <w:rPr>
          <w:sz w:val="28"/>
          <w:szCs w:val="28"/>
        </w:rPr>
        <w:tab/>
      </w:r>
    </w:p>
    <w:p w:rsidR="00866711" w:rsidRPr="0043386E" w:rsidRDefault="0043386E" w:rsidP="0043386E">
      <w:pPr>
        <w:widowControl/>
        <w:shd w:val="clear" w:color="auto" w:fill="FFFFFF"/>
        <w:suppressAutoHyphens/>
        <w:spacing w:before="0" w:line="360" w:lineRule="auto"/>
        <w:ind w:firstLine="709"/>
        <w:rPr>
          <w:sz w:val="28"/>
          <w:szCs w:val="28"/>
        </w:rPr>
      </w:pPr>
      <w:r w:rsidRPr="0043386E">
        <w:rPr>
          <w:sz w:val="28"/>
          <w:szCs w:val="28"/>
        </w:rPr>
        <w:t>"</w:t>
      </w:r>
      <w:r w:rsidR="00866711" w:rsidRPr="0043386E">
        <w:rPr>
          <w:sz w:val="28"/>
          <w:szCs w:val="28"/>
        </w:rPr>
        <w:t>В процессе инвестиционного планирования обычно встречаются два типа непредвиденных обстоятельств: физические и финансовые. Физические связаны с возможным колебанием надежности ожидаемых продаж, состава инженерной части проекта и т. п.</w:t>
      </w:r>
      <w:r w:rsidRPr="0043386E">
        <w:rPr>
          <w:sz w:val="28"/>
          <w:szCs w:val="28"/>
        </w:rPr>
        <w:t>"</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Финансовые погрешности (такие, как уровень инфляции), которые могут возникнуть в течение жизни проекта, могут иметь более сильное влияние на его жизнеспособность, чем материальные погрешности, ибо они изменяют фиксированные инвестиции, производственные и маркетинговые затраты и объемы продаж.</w:t>
      </w:r>
    </w:p>
    <w:p w:rsidR="00866711" w:rsidRPr="0043386E" w:rsidRDefault="0043386E" w:rsidP="0043386E">
      <w:pPr>
        <w:widowControl/>
        <w:shd w:val="clear" w:color="auto" w:fill="FFFFFF"/>
        <w:suppressAutoHyphens/>
        <w:spacing w:before="0" w:line="360" w:lineRule="auto"/>
        <w:ind w:firstLine="709"/>
        <w:rPr>
          <w:sz w:val="28"/>
          <w:szCs w:val="28"/>
        </w:rPr>
      </w:pPr>
      <w:r w:rsidRPr="0043386E">
        <w:rPr>
          <w:sz w:val="28"/>
          <w:szCs w:val="28"/>
        </w:rPr>
        <w:t>"</w:t>
      </w:r>
      <w:r w:rsidR="00866711" w:rsidRPr="0043386E">
        <w:rPr>
          <w:sz w:val="28"/>
          <w:szCs w:val="28"/>
        </w:rPr>
        <w:t xml:space="preserve">Учет факторов риска и инфляции в инновационных проектах можно осуществить, используя ставку дисконта. Формально при оценке коммерческой эффективности инновационных проектов каждый инвестор имеет право самостоятельно устанавливать норму годового </w:t>
      </w:r>
      <w:r w:rsidR="00BD0E35" w:rsidRPr="0043386E">
        <w:rPr>
          <w:sz w:val="28"/>
          <w:szCs w:val="28"/>
        </w:rPr>
        <w:t>дохода на вложенный капитал, т.</w:t>
      </w:r>
      <w:r w:rsidR="00866711" w:rsidRPr="0043386E">
        <w:rPr>
          <w:sz w:val="28"/>
          <w:szCs w:val="28"/>
        </w:rPr>
        <w:t>е. каждый хозяйствующий субъект использует индивидуальную ставку дисконта.</w:t>
      </w:r>
      <w:r w:rsidRPr="0043386E">
        <w:rPr>
          <w:sz w:val="28"/>
          <w:szCs w:val="28"/>
        </w:rPr>
        <w:t>"</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Экономически обоснованные подходы пред</w:t>
      </w:r>
      <w:r w:rsidR="00BD0E35" w:rsidRPr="0043386E">
        <w:rPr>
          <w:sz w:val="28"/>
          <w:szCs w:val="28"/>
        </w:rPr>
        <w:t>п</w:t>
      </w:r>
      <w:r w:rsidRPr="0043386E">
        <w:rPr>
          <w:sz w:val="28"/>
          <w:szCs w:val="28"/>
        </w:rPr>
        <w:t>олагают определение верхней и нижней нормы дисконта, в интервале которых и следует устанавливать конкретный уровень доходности капитала.</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Очевидно, что нижняя граница нормы дисконта определяется из уровня банковских процентов по депозитным вкладам и процентов по заемным средствам (долгосрочные кредиты), а также соотношением собственных и заемных средств при финансировании инновационного проекта</w:t>
      </w:r>
      <w:r w:rsidR="00BD0E35" w:rsidRPr="0043386E">
        <w:rPr>
          <w:sz w:val="28"/>
          <w:szCs w:val="28"/>
        </w:rPr>
        <w:t>.</w:t>
      </w:r>
    </w:p>
    <w:p w:rsidR="0043386E" w:rsidRPr="004E4416" w:rsidRDefault="0043386E" w:rsidP="0043386E">
      <w:pPr>
        <w:widowControl/>
        <w:shd w:val="clear" w:color="auto" w:fill="FFFFFF"/>
        <w:suppressAutoHyphens/>
        <w:spacing w:before="0" w:line="360" w:lineRule="auto"/>
        <w:ind w:firstLine="709"/>
        <w:rPr>
          <w:sz w:val="28"/>
          <w:szCs w:val="32"/>
        </w:rPr>
      </w:pPr>
    </w:p>
    <w:p w:rsidR="0043386E" w:rsidRPr="0043386E" w:rsidRDefault="00866711" w:rsidP="0043386E">
      <w:pPr>
        <w:widowControl/>
        <w:shd w:val="clear" w:color="auto" w:fill="FFFFFF"/>
        <w:suppressAutoHyphens/>
        <w:spacing w:before="0" w:line="360" w:lineRule="auto"/>
        <w:ind w:firstLine="709"/>
        <w:rPr>
          <w:sz w:val="28"/>
          <w:szCs w:val="28"/>
        </w:rPr>
      </w:pPr>
      <w:r w:rsidRPr="0043386E">
        <w:rPr>
          <w:sz w:val="28"/>
          <w:szCs w:val="32"/>
        </w:rPr>
        <w:t>Е</w:t>
      </w:r>
      <w:r w:rsidR="00BD0E35" w:rsidRPr="0043386E">
        <w:rPr>
          <w:sz w:val="28"/>
          <w:szCs w:val="32"/>
          <w:vertAlign w:val="subscript"/>
        </w:rPr>
        <w:t>н</w:t>
      </w:r>
      <w:r w:rsidRPr="0043386E">
        <w:rPr>
          <w:sz w:val="28"/>
          <w:szCs w:val="32"/>
        </w:rPr>
        <w:t xml:space="preserve"> = (Е</w:t>
      </w:r>
      <w:r w:rsidR="00BD0E35" w:rsidRPr="0043386E">
        <w:rPr>
          <w:sz w:val="28"/>
          <w:szCs w:val="32"/>
          <w:vertAlign w:val="subscript"/>
        </w:rPr>
        <w:t>д</w:t>
      </w:r>
      <w:r w:rsidRPr="0043386E">
        <w:rPr>
          <w:sz w:val="28"/>
          <w:szCs w:val="32"/>
        </w:rPr>
        <w:t>К</w:t>
      </w:r>
      <w:r w:rsidRPr="0043386E">
        <w:rPr>
          <w:sz w:val="28"/>
          <w:szCs w:val="32"/>
          <w:vertAlign w:val="subscript"/>
        </w:rPr>
        <w:t>с</w:t>
      </w:r>
      <w:r w:rsidRPr="0043386E">
        <w:rPr>
          <w:sz w:val="28"/>
          <w:szCs w:val="32"/>
        </w:rPr>
        <w:t xml:space="preserve"> + Е</w:t>
      </w:r>
      <w:r w:rsidRPr="0043386E">
        <w:rPr>
          <w:sz w:val="28"/>
          <w:szCs w:val="32"/>
          <w:vertAlign w:val="subscript"/>
        </w:rPr>
        <w:t>к</w:t>
      </w:r>
      <w:r w:rsidRPr="0043386E">
        <w:rPr>
          <w:sz w:val="28"/>
          <w:szCs w:val="32"/>
        </w:rPr>
        <w:t>К</w:t>
      </w:r>
      <w:r w:rsidRPr="0043386E">
        <w:rPr>
          <w:sz w:val="28"/>
          <w:szCs w:val="32"/>
          <w:vertAlign w:val="subscript"/>
        </w:rPr>
        <w:t>3</w:t>
      </w:r>
      <w:r w:rsidRPr="0043386E">
        <w:rPr>
          <w:sz w:val="28"/>
          <w:szCs w:val="32"/>
        </w:rPr>
        <w:t>)/(К</w:t>
      </w:r>
      <w:r w:rsidRPr="0043386E">
        <w:rPr>
          <w:sz w:val="28"/>
          <w:szCs w:val="32"/>
          <w:vertAlign w:val="subscript"/>
        </w:rPr>
        <w:t>с</w:t>
      </w:r>
      <w:r w:rsidRPr="0043386E">
        <w:rPr>
          <w:sz w:val="28"/>
          <w:szCs w:val="32"/>
        </w:rPr>
        <w:t xml:space="preserve"> + К</w:t>
      </w:r>
      <w:r w:rsidRPr="0043386E">
        <w:rPr>
          <w:sz w:val="28"/>
          <w:szCs w:val="32"/>
          <w:vertAlign w:val="subscript"/>
        </w:rPr>
        <w:t>3</w:t>
      </w:r>
      <w:r w:rsidRPr="0043386E">
        <w:rPr>
          <w:sz w:val="28"/>
          <w:szCs w:val="32"/>
        </w:rPr>
        <w:t>),</w:t>
      </w:r>
      <w:r w:rsidR="00BD0E35" w:rsidRPr="0043386E">
        <w:rPr>
          <w:sz w:val="28"/>
          <w:szCs w:val="32"/>
        </w:rPr>
        <w:t xml:space="preserve"> </w:t>
      </w:r>
      <w:r w:rsidRPr="0043386E">
        <w:rPr>
          <w:sz w:val="28"/>
          <w:szCs w:val="28"/>
        </w:rPr>
        <w:t>где</w:t>
      </w:r>
    </w:p>
    <w:p w:rsidR="0043386E" w:rsidRPr="004E4416" w:rsidRDefault="0043386E" w:rsidP="0043386E">
      <w:pPr>
        <w:widowControl/>
        <w:shd w:val="clear" w:color="auto" w:fill="FFFFFF"/>
        <w:suppressAutoHyphens/>
        <w:spacing w:before="0" w:line="360" w:lineRule="auto"/>
        <w:ind w:firstLine="709"/>
        <w:rPr>
          <w:sz w:val="28"/>
          <w:szCs w:val="28"/>
        </w:rPr>
      </w:pPr>
    </w:p>
    <w:p w:rsidR="00BD0E35"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Е</w:t>
      </w:r>
      <w:r w:rsidRPr="0043386E">
        <w:rPr>
          <w:sz w:val="28"/>
          <w:szCs w:val="28"/>
          <w:vertAlign w:val="subscript"/>
        </w:rPr>
        <w:t>д</w:t>
      </w:r>
      <w:r w:rsidRPr="0043386E">
        <w:rPr>
          <w:sz w:val="28"/>
          <w:szCs w:val="28"/>
        </w:rPr>
        <w:t xml:space="preserve"> </w:t>
      </w:r>
      <w:r w:rsidR="00BD0E35" w:rsidRPr="0043386E">
        <w:rPr>
          <w:sz w:val="28"/>
          <w:szCs w:val="28"/>
        </w:rPr>
        <w:t>-</w:t>
      </w:r>
      <w:r w:rsidRPr="0043386E">
        <w:rPr>
          <w:sz w:val="28"/>
          <w:szCs w:val="28"/>
        </w:rPr>
        <w:t xml:space="preserve"> банковский процент по де</w:t>
      </w:r>
      <w:r w:rsidR="00BD0E35" w:rsidRPr="0043386E">
        <w:rPr>
          <w:sz w:val="28"/>
          <w:szCs w:val="28"/>
        </w:rPr>
        <w:t>позитным вкладам, доли единицы;</w:t>
      </w:r>
    </w:p>
    <w:p w:rsidR="00BD0E35"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Е</w:t>
      </w:r>
      <w:r w:rsidR="00BD0E35" w:rsidRPr="0043386E">
        <w:rPr>
          <w:sz w:val="28"/>
          <w:szCs w:val="28"/>
          <w:vertAlign w:val="subscript"/>
        </w:rPr>
        <w:t>к</w:t>
      </w:r>
      <w:r w:rsidRPr="0043386E">
        <w:rPr>
          <w:sz w:val="28"/>
          <w:szCs w:val="28"/>
        </w:rPr>
        <w:t xml:space="preserve"> </w:t>
      </w:r>
      <w:r w:rsidR="00BD0E35" w:rsidRPr="0043386E">
        <w:rPr>
          <w:sz w:val="28"/>
          <w:szCs w:val="28"/>
        </w:rPr>
        <w:t>-</w:t>
      </w:r>
      <w:r w:rsidRPr="0043386E">
        <w:rPr>
          <w:sz w:val="28"/>
          <w:szCs w:val="28"/>
        </w:rPr>
        <w:t xml:space="preserve"> кредитный процент по з</w:t>
      </w:r>
      <w:r w:rsidR="00BD0E35" w:rsidRPr="0043386E">
        <w:rPr>
          <w:sz w:val="28"/>
          <w:szCs w:val="28"/>
        </w:rPr>
        <w:t>аемным средствам, доли единицы;</w:t>
      </w:r>
    </w:p>
    <w:p w:rsidR="00BD0E35"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К</w:t>
      </w:r>
      <w:r w:rsidRPr="0043386E">
        <w:rPr>
          <w:sz w:val="28"/>
          <w:szCs w:val="28"/>
          <w:vertAlign w:val="subscript"/>
        </w:rPr>
        <w:t>с</w:t>
      </w:r>
      <w:r w:rsidRPr="0043386E">
        <w:rPr>
          <w:sz w:val="28"/>
          <w:szCs w:val="28"/>
        </w:rPr>
        <w:t xml:space="preserve"> </w:t>
      </w:r>
      <w:r w:rsidR="00BD0E35" w:rsidRPr="0043386E">
        <w:rPr>
          <w:sz w:val="28"/>
          <w:szCs w:val="28"/>
        </w:rPr>
        <w:t>-</w:t>
      </w:r>
      <w:r w:rsidRPr="0043386E">
        <w:rPr>
          <w:sz w:val="28"/>
          <w:szCs w:val="28"/>
        </w:rPr>
        <w:t xml:space="preserve"> сумма собственного к</w:t>
      </w:r>
      <w:r w:rsidR="00BD0E35" w:rsidRPr="0043386E">
        <w:rPr>
          <w:sz w:val="28"/>
          <w:szCs w:val="28"/>
        </w:rPr>
        <w:t>апитала, руб.;</w:t>
      </w:r>
    </w:p>
    <w:p w:rsidR="00866711" w:rsidRPr="0043386E" w:rsidRDefault="00866711" w:rsidP="0043386E">
      <w:pPr>
        <w:widowControl/>
        <w:shd w:val="clear" w:color="auto" w:fill="FFFFFF"/>
        <w:suppressAutoHyphens/>
        <w:spacing w:before="0" w:line="360" w:lineRule="auto"/>
        <w:ind w:firstLine="709"/>
        <w:rPr>
          <w:sz w:val="28"/>
          <w:szCs w:val="32"/>
        </w:rPr>
      </w:pPr>
      <w:r w:rsidRPr="0043386E">
        <w:rPr>
          <w:sz w:val="28"/>
          <w:szCs w:val="28"/>
        </w:rPr>
        <w:t>К</w:t>
      </w:r>
      <w:r w:rsidRPr="0043386E">
        <w:rPr>
          <w:sz w:val="28"/>
          <w:szCs w:val="28"/>
          <w:vertAlign w:val="subscript"/>
        </w:rPr>
        <w:t>3</w:t>
      </w:r>
      <w:r w:rsidRPr="0043386E">
        <w:rPr>
          <w:sz w:val="28"/>
          <w:szCs w:val="28"/>
        </w:rPr>
        <w:t xml:space="preserve"> </w:t>
      </w:r>
      <w:r w:rsidR="00BD0E35" w:rsidRPr="0043386E">
        <w:rPr>
          <w:sz w:val="28"/>
          <w:szCs w:val="28"/>
        </w:rPr>
        <w:t>-</w:t>
      </w:r>
      <w:r w:rsidRPr="0043386E">
        <w:rPr>
          <w:sz w:val="28"/>
          <w:szCs w:val="28"/>
        </w:rPr>
        <w:t xml:space="preserve"> сумма заемного капитала, руб.</w:t>
      </w:r>
      <w:r w:rsidRPr="0043386E">
        <w:rPr>
          <w:sz w:val="28"/>
          <w:szCs w:val="28"/>
        </w:rPr>
        <w:tab/>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Действительно, при норме дисконта ниже уровня Е</w:t>
      </w:r>
      <w:r w:rsidRPr="0043386E">
        <w:rPr>
          <w:sz w:val="28"/>
          <w:szCs w:val="28"/>
          <w:vertAlign w:val="subscript"/>
        </w:rPr>
        <w:t>н</w:t>
      </w:r>
      <w:r w:rsidRPr="0043386E">
        <w:rPr>
          <w:sz w:val="28"/>
          <w:szCs w:val="28"/>
        </w:rPr>
        <w:t xml:space="preserve"> инвесторы предпочитают размещать денежные средства в банках и не вкладывать их непосредственно в производство.</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Верхний предел нормы дисконта Определяется внутренней нормой доходности Е</w:t>
      </w:r>
      <w:r w:rsidRPr="0043386E">
        <w:rPr>
          <w:sz w:val="28"/>
          <w:szCs w:val="28"/>
          <w:vertAlign w:val="subscript"/>
        </w:rPr>
        <w:t>вн</w:t>
      </w:r>
      <w:r w:rsidRPr="0043386E">
        <w:rPr>
          <w:sz w:val="28"/>
          <w:szCs w:val="28"/>
        </w:rPr>
        <w:t>. Экономическ</w:t>
      </w:r>
      <w:r w:rsidR="00BD0E35" w:rsidRPr="0043386E">
        <w:rPr>
          <w:sz w:val="28"/>
          <w:szCs w:val="28"/>
        </w:rPr>
        <w:t>ий смысл такой постановки вопро</w:t>
      </w:r>
      <w:r w:rsidRPr="0043386E">
        <w:rPr>
          <w:sz w:val="28"/>
          <w:szCs w:val="28"/>
        </w:rPr>
        <w:t xml:space="preserve">са заключается в следующем: если весь проект осуществляется </w:t>
      </w:r>
      <w:r w:rsidRPr="0043386E">
        <w:rPr>
          <w:smallCaps/>
          <w:sz w:val="28"/>
          <w:szCs w:val="28"/>
          <w:lang w:val="en-US"/>
        </w:rPr>
        <w:t>toj</w:t>
      </w:r>
      <w:r w:rsidRPr="0043386E">
        <w:rPr>
          <w:smallCaps/>
          <w:sz w:val="28"/>
          <w:szCs w:val="28"/>
        </w:rPr>
        <w:t xml:space="preserve"> </w:t>
      </w:r>
      <w:r w:rsidRPr="0043386E">
        <w:rPr>
          <w:sz w:val="28"/>
          <w:szCs w:val="28"/>
        </w:rPr>
        <w:t>ко за счет заемных средств, то Е</w:t>
      </w:r>
      <w:r w:rsidRPr="0043386E">
        <w:rPr>
          <w:sz w:val="28"/>
          <w:szCs w:val="28"/>
          <w:vertAlign w:val="subscript"/>
        </w:rPr>
        <w:t>вн</w:t>
      </w:r>
      <w:r w:rsidR="00BD0E35" w:rsidRPr="0043386E">
        <w:rPr>
          <w:sz w:val="28"/>
          <w:szCs w:val="28"/>
        </w:rPr>
        <w:t xml:space="preserve"> равна максимальному процент</w:t>
      </w:r>
      <w:r w:rsidRPr="0043386E">
        <w:rPr>
          <w:sz w:val="28"/>
          <w:szCs w:val="28"/>
        </w:rPr>
        <w:t xml:space="preserve"> под который можно взять кредит с тем, чтобы иметь возможное расплатиться за него из доходов при реализации проекта за время начала его осуществления до момента ликвидации объекта.</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По-видимому, оптимальным вариантом для выбора уровня н</w:t>
      </w:r>
      <w:r w:rsidR="00BD0E35" w:rsidRPr="0043386E">
        <w:rPr>
          <w:sz w:val="28"/>
          <w:szCs w:val="28"/>
        </w:rPr>
        <w:t>ор</w:t>
      </w:r>
      <w:r w:rsidRPr="0043386E">
        <w:rPr>
          <w:sz w:val="28"/>
          <w:szCs w:val="28"/>
        </w:rPr>
        <w:t>мы дисконта может быть среднее значение, рассчитанное по форму;</w:t>
      </w:r>
    </w:p>
    <w:p w:rsidR="0043386E" w:rsidRPr="004E4416" w:rsidRDefault="0043386E" w:rsidP="0043386E">
      <w:pPr>
        <w:widowControl/>
        <w:shd w:val="clear" w:color="auto" w:fill="FFFFFF"/>
        <w:suppressAutoHyphens/>
        <w:spacing w:before="0" w:line="360" w:lineRule="auto"/>
        <w:ind w:firstLine="709"/>
        <w:rPr>
          <w:sz w:val="28"/>
          <w:szCs w:val="32"/>
        </w:rPr>
      </w:pPr>
    </w:p>
    <w:p w:rsidR="00BD0E35" w:rsidRPr="004E4416" w:rsidRDefault="00866711" w:rsidP="0043386E">
      <w:pPr>
        <w:widowControl/>
        <w:shd w:val="clear" w:color="auto" w:fill="FFFFFF"/>
        <w:suppressAutoHyphens/>
        <w:spacing w:before="0" w:line="360" w:lineRule="auto"/>
        <w:ind w:firstLine="709"/>
        <w:rPr>
          <w:sz w:val="28"/>
          <w:szCs w:val="32"/>
        </w:rPr>
      </w:pPr>
      <w:r w:rsidRPr="0043386E">
        <w:rPr>
          <w:sz w:val="28"/>
          <w:szCs w:val="32"/>
        </w:rPr>
        <w:t>Е</w:t>
      </w:r>
      <w:r w:rsidRPr="0043386E">
        <w:rPr>
          <w:sz w:val="28"/>
          <w:szCs w:val="32"/>
          <w:vertAlign w:val="subscript"/>
        </w:rPr>
        <w:t>с</w:t>
      </w:r>
      <w:r w:rsidRPr="0043386E">
        <w:rPr>
          <w:sz w:val="28"/>
          <w:szCs w:val="32"/>
        </w:rPr>
        <w:t xml:space="preserve"> = (Е</w:t>
      </w:r>
      <w:r w:rsidRPr="0043386E">
        <w:rPr>
          <w:sz w:val="28"/>
          <w:szCs w:val="32"/>
          <w:vertAlign w:val="subscript"/>
        </w:rPr>
        <w:t>н</w:t>
      </w:r>
      <w:r w:rsidRPr="0043386E">
        <w:rPr>
          <w:sz w:val="28"/>
          <w:szCs w:val="32"/>
        </w:rPr>
        <w:t xml:space="preserve"> + Е</w:t>
      </w:r>
      <w:r w:rsidRPr="0043386E">
        <w:rPr>
          <w:sz w:val="28"/>
          <w:szCs w:val="32"/>
          <w:vertAlign w:val="subscript"/>
        </w:rPr>
        <w:t>вн</w:t>
      </w:r>
      <w:r w:rsidRPr="0043386E">
        <w:rPr>
          <w:sz w:val="28"/>
          <w:szCs w:val="32"/>
        </w:rPr>
        <w:t>)/2.</w:t>
      </w:r>
    </w:p>
    <w:p w:rsidR="00866711" w:rsidRPr="0043386E" w:rsidRDefault="0043386E" w:rsidP="0043386E">
      <w:pPr>
        <w:widowControl/>
        <w:shd w:val="clear" w:color="auto" w:fill="FFFFFF"/>
        <w:suppressAutoHyphens/>
        <w:spacing w:before="0" w:line="360" w:lineRule="auto"/>
        <w:ind w:firstLine="709"/>
        <w:rPr>
          <w:sz w:val="28"/>
          <w:szCs w:val="28"/>
        </w:rPr>
      </w:pPr>
      <w:r w:rsidRPr="004E4416">
        <w:rPr>
          <w:sz w:val="28"/>
          <w:szCs w:val="32"/>
        </w:rPr>
        <w:br w:type="page"/>
      </w:r>
      <w:r w:rsidR="00866711" w:rsidRPr="0043386E">
        <w:rPr>
          <w:sz w:val="28"/>
          <w:szCs w:val="28"/>
        </w:rPr>
        <w:t>Индивидуальная ставка дисконта для конкретного инноваци</w:t>
      </w:r>
      <w:r w:rsidR="00BD0E35" w:rsidRPr="0043386E">
        <w:rPr>
          <w:sz w:val="28"/>
          <w:szCs w:val="28"/>
        </w:rPr>
        <w:t>он</w:t>
      </w:r>
      <w:r w:rsidR="00866711" w:rsidRPr="0043386E">
        <w:rPr>
          <w:sz w:val="28"/>
          <w:szCs w:val="28"/>
        </w:rPr>
        <w:t>ного проекта может быть определена по следующей формуле:</w:t>
      </w:r>
    </w:p>
    <w:p w:rsidR="0043386E" w:rsidRPr="004E4416" w:rsidRDefault="0043386E" w:rsidP="0043386E">
      <w:pPr>
        <w:widowControl/>
        <w:shd w:val="clear" w:color="auto" w:fill="FFFFFF"/>
        <w:suppressAutoHyphens/>
        <w:spacing w:before="0" w:line="360" w:lineRule="auto"/>
        <w:ind w:firstLine="709"/>
        <w:rPr>
          <w:iCs/>
          <w:sz w:val="28"/>
          <w:szCs w:val="28"/>
        </w:rPr>
      </w:pPr>
    </w:p>
    <w:p w:rsidR="00BD0E35" w:rsidRPr="004E4416" w:rsidRDefault="00866711" w:rsidP="0043386E">
      <w:pPr>
        <w:widowControl/>
        <w:shd w:val="clear" w:color="auto" w:fill="FFFFFF"/>
        <w:suppressAutoHyphens/>
        <w:spacing w:before="0" w:line="360" w:lineRule="auto"/>
        <w:ind w:firstLine="709"/>
        <w:rPr>
          <w:sz w:val="28"/>
          <w:szCs w:val="28"/>
        </w:rPr>
      </w:pPr>
      <w:r w:rsidRPr="0043386E">
        <w:rPr>
          <w:iCs/>
          <w:sz w:val="28"/>
          <w:szCs w:val="28"/>
          <w:lang w:val="en-US"/>
        </w:rPr>
        <w:t>d</w:t>
      </w:r>
      <w:r w:rsidRPr="0043386E">
        <w:rPr>
          <w:iCs/>
          <w:sz w:val="28"/>
          <w:szCs w:val="28"/>
        </w:rPr>
        <w:t xml:space="preserve"> = г + </w:t>
      </w:r>
      <w:r w:rsidRPr="0043386E">
        <w:rPr>
          <w:iCs/>
          <w:sz w:val="28"/>
          <w:szCs w:val="28"/>
          <w:lang w:val="en-US"/>
        </w:rPr>
        <w:t>s</w:t>
      </w:r>
      <w:r w:rsidRPr="0043386E">
        <w:rPr>
          <w:iCs/>
          <w:sz w:val="28"/>
          <w:szCs w:val="28"/>
        </w:rPr>
        <w:t xml:space="preserve"> + </w:t>
      </w:r>
      <w:r w:rsidRPr="0043386E">
        <w:rPr>
          <w:iCs/>
          <w:sz w:val="28"/>
          <w:szCs w:val="28"/>
          <w:lang w:val="en-US"/>
        </w:rPr>
        <w:t>b</w:t>
      </w:r>
      <w:r w:rsidRPr="0043386E">
        <w:rPr>
          <w:iCs/>
          <w:sz w:val="28"/>
          <w:szCs w:val="28"/>
        </w:rPr>
        <w:t>(</w:t>
      </w:r>
      <w:r w:rsidRPr="0043386E">
        <w:rPr>
          <w:iCs/>
          <w:sz w:val="28"/>
          <w:szCs w:val="28"/>
          <w:lang w:val="en-US"/>
        </w:rPr>
        <w:t>R</w:t>
      </w:r>
      <w:r w:rsidRPr="0043386E">
        <w:rPr>
          <w:iCs/>
          <w:sz w:val="28"/>
          <w:szCs w:val="28"/>
          <w:vertAlign w:val="subscript"/>
          <w:lang w:val="en-US"/>
        </w:rPr>
        <w:t>m</w:t>
      </w:r>
      <w:r w:rsidRPr="0043386E">
        <w:rPr>
          <w:iCs/>
          <w:sz w:val="28"/>
          <w:szCs w:val="28"/>
        </w:rPr>
        <w:t xml:space="preserve"> - </w:t>
      </w:r>
      <w:r w:rsidRPr="0043386E">
        <w:rPr>
          <w:iCs/>
          <w:sz w:val="28"/>
          <w:szCs w:val="28"/>
          <w:lang w:val="en-US"/>
        </w:rPr>
        <w:t>R</w:t>
      </w:r>
      <w:r w:rsidRPr="0043386E">
        <w:rPr>
          <w:iCs/>
          <w:sz w:val="28"/>
          <w:szCs w:val="28"/>
        </w:rPr>
        <w:t>) + х + у,</w:t>
      </w:r>
      <w:r w:rsidR="00BD0E35" w:rsidRPr="0043386E">
        <w:rPr>
          <w:sz w:val="28"/>
          <w:szCs w:val="28"/>
        </w:rPr>
        <w:t xml:space="preserve"> </w:t>
      </w:r>
      <w:r w:rsidRPr="0043386E">
        <w:rPr>
          <w:sz w:val="28"/>
          <w:szCs w:val="28"/>
        </w:rPr>
        <w:t>где</w:t>
      </w:r>
    </w:p>
    <w:p w:rsidR="0043386E" w:rsidRPr="004E4416" w:rsidRDefault="0043386E" w:rsidP="0043386E">
      <w:pPr>
        <w:widowControl/>
        <w:shd w:val="clear" w:color="auto" w:fill="FFFFFF"/>
        <w:suppressAutoHyphens/>
        <w:spacing w:before="0" w:line="360" w:lineRule="auto"/>
        <w:ind w:firstLine="709"/>
        <w:rPr>
          <w:sz w:val="28"/>
          <w:szCs w:val="28"/>
        </w:rPr>
      </w:pPr>
    </w:p>
    <w:p w:rsidR="0043386E" w:rsidRPr="0043386E" w:rsidRDefault="00BD0E35" w:rsidP="0043386E">
      <w:pPr>
        <w:widowControl/>
        <w:shd w:val="clear" w:color="auto" w:fill="FFFFFF"/>
        <w:suppressAutoHyphens/>
        <w:spacing w:before="0" w:line="360" w:lineRule="auto"/>
        <w:ind w:firstLine="709"/>
        <w:rPr>
          <w:sz w:val="28"/>
          <w:szCs w:val="28"/>
        </w:rPr>
      </w:pPr>
      <w:r w:rsidRPr="0043386E">
        <w:rPr>
          <w:iCs/>
          <w:sz w:val="28"/>
          <w:szCs w:val="28"/>
          <w:lang w:val="en-US"/>
        </w:rPr>
        <w:t>r</w:t>
      </w:r>
      <w:r w:rsidR="00866711" w:rsidRPr="0043386E">
        <w:rPr>
          <w:iCs/>
          <w:sz w:val="28"/>
          <w:szCs w:val="28"/>
        </w:rPr>
        <w:t xml:space="preserve"> </w:t>
      </w:r>
      <w:r w:rsidRPr="0043386E">
        <w:rPr>
          <w:iCs/>
          <w:sz w:val="28"/>
          <w:szCs w:val="28"/>
        </w:rPr>
        <w:t>-</w:t>
      </w:r>
      <w:r w:rsidR="00866711" w:rsidRPr="0043386E">
        <w:rPr>
          <w:iCs/>
          <w:sz w:val="28"/>
          <w:szCs w:val="28"/>
        </w:rPr>
        <w:t xml:space="preserve"> </w:t>
      </w:r>
      <w:r w:rsidR="00866711" w:rsidRPr="0043386E">
        <w:rPr>
          <w:sz w:val="28"/>
          <w:szCs w:val="28"/>
        </w:rPr>
        <w:t>реальная безрисковая ставка ссудного процента (банковск</w:t>
      </w:r>
      <w:r w:rsidRPr="0043386E">
        <w:rPr>
          <w:sz w:val="28"/>
          <w:szCs w:val="28"/>
        </w:rPr>
        <w:t xml:space="preserve">ий </w:t>
      </w:r>
      <w:r w:rsidR="00866711" w:rsidRPr="0043386E">
        <w:rPr>
          <w:sz w:val="28"/>
          <w:szCs w:val="28"/>
        </w:rPr>
        <w:t>процент по депозитам в Сбербанке РФ);</w:t>
      </w:r>
    </w:p>
    <w:p w:rsidR="0043386E" w:rsidRPr="0043386E" w:rsidRDefault="00BD0E35" w:rsidP="0043386E">
      <w:pPr>
        <w:widowControl/>
        <w:shd w:val="clear" w:color="auto" w:fill="FFFFFF"/>
        <w:suppressAutoHyphens/>
        <w:spacing w:before="0" w:line="360" w:lineRule="auto"/>
        <w:ind w:firstLine="709"/>
        <w:rPr>
          <w:sz w:val="28"/>
          <w:szCs w:val="28"/>
        </w:rPr>
      </w:pPr>
      <w:r w:rsidRPr="0043386E">
        <w:rPr>
          <w:sz w:val="28"/>
          <w:szCs w:val="28"/>
          <w:lang w:val="en-US"/>
        </w:rPr>
        <w:t>s</w:t>
      </w:r>
      <w:r w:rsidRPr="0043386E">
        <w:rPr>
          <w:sz w:val="28"/>
          <w:szCs w:val="28"/>
        </w:rPr>
        <w:t xml:space="preserve"> -</w:t>
      </w:r>
      <w:r w:rsidR="00866711" w:rsidRPr="0043386E">
        <w:rPr>
          <w:sz w:val="28"/>
          <w:szCs w:val="28"/>
        </w:rPr>
        <w:t xml:space="preserve"> инфляционные ожидания за период </w:t>
      </w:r>
      <w:r w:rsidR="00866711" w:rsidRPr="0043386E">
        <w:rPr>
          <w:iCs/>
          <w:sz w:val="28"/>
          <w:szCs w:val="28"/>
          <w:lang w:val="en-US"/>
        </w:rPr>
        <w:t>t</w:t>
      </w:r>
      <w:r w:rsidR="00866711" w:rsidRPr="0043386E">
        <w:rPr>
          <w:iCs/>
          <w:sz w:val="28"/>
          <w:szCs w:val="28"/>
        </w:rPr>
        <w:t xml:space="preserve"> </w:t>
      </w:r>
      <w:r w:rsidR="00866711" w:rsidRPr="0043386E">
        <w:rPr>
          <w:sz w:val="28"/>
          <w:szCs w:val="28"/>
        </w:rPr>
        <w:t>инвестиционного п</w:t>
      </w:r>
      <w:r w:rsidRPr="0043386E">
        <w:rPr>
          <w:sz w:val="28"/>
          <w:szCs w:val="28"/>
        </w:rPr>
        <w:t>ро</w:t>
      </w:r>
      <w:r w:rsidR="00866711" w:rsidRPr="0043386E">
        <w:rPr>
          <w:sz w:val="28"/>
          <w:szCs w:val="28"/>
        </w:rPr>
        <w:t>екта;</w:t>
      </w:r>
    </w:p>
    <w:p w:rsidR="0043386E" w:rsidRPr="0043386E" w:rsidRDefault="00BD0E35" w:rsidP="0043386E">
      <w:pPr>
        <w:widowControl/>
        <w:shd w:val="clear" w:color="auto" w:fill="FFFFFF"/>
        <w:suppressAutoHyphens/>
        <w:spacing w:before="0" w:line="360" w:lineRule="auto"/>
        <w:ind w:firstLine="709"/>
        <w:rPr>
          <w:sz w:val="28"/>
          <w:szCs w:val="28"/>
        </w:rPr>
      </w:pPr>
      <w:r w:rsidRPr="0043386E">
        <w:rPr>
          <w:iCs/>
          <w:sz w:val="28"/>
          <w:szCs w:val="28"/>
          <w:lang w:val="en-US"/>
        </w:rPr>
        <w:t>b</w:t>
      </w:r>
      <w:r w:rsidR="00866711" w:rsidRPr="0043386E">
        <w:rPr>
          <w:iCs/>
          <w:sz w:val="28"/>
          <w:szCs w:val="28"/>
        </w:rPr>
        <w:t xml:space="preserve"> </w:t>
      </w:r>
      <w:r w:rsidRPr="0043386E">
        <w:rPr>
          <w:sz w:val="28"/>
          <w:szCs w:val="28"/>
        </w:rPr>
        <w:t>-</w:t>
      </w:r>
      <w:r w:rsidR="00866711" w:rsidRPr="0043386E">
        <w:rPr>
          <w:sz w:val="28"/>
          <w:szCs w:val="28"/>
        </w:rPr>
        <w:t xml:space="preserve"> коэффициент, оценивающий относительный уровень </w:t>
      </w:r>
      <w:r w:rsidRPr="0043386E">
        <w:rPr>
          <w:sz w:val="28"/>
          <w:szCs w:val="28"/>
        </w:rPr>
        <w:t>специ</w:t>
      </w:r>
      <w:r w:rsidR="00866711" w:rsidRPr="0043386E">
        <w:rPr>
          <w:sz w:val="28"/>
          <w:szCs w:val="28"/>
        </w:rPr>
        <w:t>фических рисков проекта по сравнению со средними риска инвестиционных проектов того же типа;</w:t>
      </w:r>
    </w:p>
    <w:p w:rsidR="0043386E" w:rsidRPr="0043386E" w:rsidRDefault="00866711" w:rsidP="0043386E">
      <w:pPr>
        <w:widowControl/>
        <w:shd w:val="clear" w:color="auto" w:fill="FFFFFF"/>
        <w:suppressAutoHyphens/>
        <w:spacing w:before="0" w:line="360" w:lineRule="auto"/>
        <w:ind w:firstLine="709"/>
        <w:rPr>
          <w:sz w:val="28"/>
          <w:szCs w:val="28"/>
        </w:rPr>
      </w:pPr>
      <w:r w:rsidRPr="0043386E">
        <w:rPr>
          <w:iCs/>
          <w:sz w:val="28"/>
          <w:szCs w:val="28"/>
          <w:lang w:val="en-US"/>
        </w:rPr>
        <w:t>R</w:t>
      </w:r>
      <w:r w:rsidRPr="0043386E">
        <w:rPr>
          <w:iCs/>
          <w:sz w:val="28"/>
          <w:szCs w:val="28"/>
          <w:vertAlign w:val="subscript"/>
          <w:lang w:val="en-US"/>
        </w:rPr>
        <w:t>m</w:t>
      </w:r>
      <w:r w:rsidRPr="0043386E">
        <w:rPr>
          <w:iCs/>
          <w:sz w:val="28"/>
          <w:szCs w:val="28"/>
        </w:rPr>
        <w:t xml:space="preserve"> </w:t>
      </w:r>
      <w:r w:rsidR="00BD0E35" w:rsidRPr="0043386E">
        <w:rPr>
          <w:sz w:val="28"/>
          <w:szCs w:val="28"/>
        </w:rPr>
        <w:t>-</w:t>
      </w:r>
      <w:r w:rsidRPr="0043386E">
        <w:rPr>
          <w:sz w:val="28"/>
          <w:szCs w:val="28"/>
        </w:rPr>
        <w:t xml:space="preserve"> средняя доходность акций на фондовом рынке;</w:t>
      </w:r>
    </w:p>
    <w:p w:rsidR="0043386E" w:rsidRPr="0043386E" w:rsidRDefault="00866711" w:rsidP="0043386E">
      <w:pPr>
        <w:widowControl/>
        <w:shd w:val="clear" w:color="auto" w:fill="FFFFFF"/>
        <w:suppressAutoHyphens/>
        <w:spacing w:before="0" w:line="360" w:lineRule="auto"/>
        <w:ind w:firstLine="709"/>
        <w:rPr>
          <w:sz w:val="28"/>
          <w:szCs w:val="28"/>
        </w:rPr>
      </w:pPr>
      <w:r w:rsidRPr="0043386E">
        <w:rPr>
          <w:iCs/>
          <w:sz w:val="28"/>
          <w:szCs w:val="28"/>
          <w:lang w:val="en-US"/>
        </w:rPr>
        <w:t>R</w:t>
      </w:r>
      <w:r w:rsidRPr="0043386E">
        <w:rPr>
          <w:iCs/>
          <w:sz w:val="28"/>
          <w:szCs w:val="28"/>
        </w:rPr>
        <w:t xml:space="preserve"> </w:t>
      </w:r>
      <w:r w:rsidR="00BD0E35" w:rsidRPr="0043386E">
        <w:rPr>
          <w:iCs/>
          <w:sz w:val="28"/>
          <w:szCs w:val="28"/>
        </w:rPr>
        <w:t>-</w:t>
      </w:r>
      <w:r w:rsidRPr="0043386E">
        <w:rPr>
          <w:iCs/>
          <w:sz w:val="28"/>
          <w:szCs w:val="28"/>
        </w:rPr>
        <w:t xml:space="preserve"> </w:t>
      </w:r>
      <w:r w:rsidRPr="0043386E">
        <w:rPr>
          <w:sz w:val="28"/>
          <w:szCs w:val="28"/>
        </w:rPr>
        <w:t>номинальная безрисковая ставка ссудного процента (дох</w:t>
      </w:r>
      <w:r w:rsidR="00BD0E35" w:rsidRPr="0043386E">
        <w:rPr>
          <w:sz w:val="28"/>
          <w:szCs w:val="28"/>
        </w:rPr>
        <w:t xml:space="preserve">одность </w:t>
      </w:r>
      <w:r w:rsidRPr="0043386E">
        <w:rPr>
          <w:sz w:val="28"/>
          <w:szCs w:val="28"/>
        </w:rPr>
        <w:t>государственных облигаций);</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iCs/>
          <w:sz w:val="28"/>
          <w:szCs w:val="28"/>
        </w:rPr>
        <w:t>(</w:t>
      </w:r>
      <w:r w:rsidRPr="0043386E">
        <w:rPr>
          <w:iCs/>
          <w:sz w:val="28"/>
          <w:szCs w:val="28"/>
          <w:lang w:val="en-US"/>
        </w:rPr>
        <w:t>R</w:t>
      </w:r>
      <w:r w:rsidRPr="0043386E">
        <w:rPr>
          <w:iCs/>
          <w:sz w:val="28"/>
          <w:szCs w:val="28"/>
          <w:vertAlign w:val="subscript"/>
          <w:lang w:val="en-US"/>
        </w:rPr>
        <w:t>m</w:t>
      </w:r>
      <w:r w:rsidRPr="0043386E">
        <w:rPr>
          <w:iCs/>
          <w:sz w:val="28"/>
          <w:szCs w:val="28"/>
        </w:rPr>
        <w:t xml:space="preserve"> - </w:t>
      </w:r>
      <w:r w:rsidRPr="0043386E">
        <w:rPr>
          <w:iCs/>
          <w:sz w:val="28"/>
          <w:szCs w:val="28"/>
          <w:lang w:val="en-US"/>
        </w:rPr>
        <w:t>R</w:t>
      </w:r>
      <w:r w:rsidRPr="0043386E">
        <w:rPr>
          <w:iCs/>
          <w:sz w:val="28"/>
          <w:szCs w:val="28"/>
        </w:rPr>
        <w:t xml:space="preserve">) </w:t>
      </w:r>
      <w:r w:rsidR="00BD0E35" w:rsidRPr="0043386E">
        <w:rPr>
          <w:iCs/>
          <w:sz w:val="28"/>
          <w:szCs w:val="28"/>
        </w:rPr>
        <w:t>-</w:t>
      </w:r>
      <w:r w:rsidRPr="0043386E">
        <w:rPr>
          <w:iCs/>
          <w:sz w:val="28"/>
          <w:szCs w:val="28"/>
        </w:rPr>
        <w:t xml:space="preserve"> </w:t>
      </w:r>
      <w:r w:rsidRPr="0043386E">
        <w:rPr>
          <w:sz w:val="28"/>
          <w:szCs w:val="28"/>
        </w:rPr>
        <w:t>рыночная премия за риск;</w:t>
      </w:r>
    </w:p>
    <w:p w:rsidR="0043386E" w:rsidRPr="0043386E" w:rsidRDefault="00866711" w:rsidP="0043386E">
      <w:pPr>
        <w:widowControl/>
        <w:shd w:val="clear" w:color="auto" w:fill="FFFFFF"/>
        <w:suppressAutoHyphens/>
        <w:spacing w:before="0" w:line="360" w:lineRule="auto"/>
        <w:ind w:firstLine="709"/>
        <w:rPr>
          <w:sz w:val="28"/>
          <w:szCs w:val="28"/>
        </w:rPr>
      </w:pPr>
      <w:r w:rsidRPr="0043386E">
        <w:rPr>
          <w:iCs/>
          <w:sz w:val="28"/>
          <w:szCs w:val="28"/>
        </w:rPr>
        <w:t xml:space="preserve">х </w:t>
      </w:r>
      <w:r w:rsidR="00BD0E35" w:rsidRPr="0043386E">
        <w:rPr>
          <w:iCs/>
          <w:sz w:val="28"/>
          <w:szCs w:val="28"/>
        </w:rPr>
        <w:t xml:space="preserve">- </w:t>
      </w:r>
      <w:r w:rsidRPr="0043386E">
        <w:rPr>
          <w:sz w:val="28"/>
          <w:szCs w:val="28"/>
        </w:rPr>
        <w:t>дополнительная премия за риск вложений в инновацион</w:t>
      </w:r>
      <w:r w:rsidR="00BD0E35" w:rsidRPr="0043386E">
        <w:rPr>
          <w:sz w:val="28"/>
          <w:szCs w:val="28"/>
        </w:rPr>
        <w:t xml:space="preserve">ное </w:t>
      </w:r>
      <w:r w:rsidRPr="0043386E">
        <w:rPr>
          <w:sz w:val="28"/>
          <w:szCs w:val="28"/>
        </w:rPr>
        <w:t>предприятие;</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iCs/>
          <w:sz w:val="28"/>
          <w:szCs w:val="28"/>
        </w:rPr>
        <w:t xml:space="preserve">у </w:t>
      </w:r>
      <w:r w:rsidR="00BD0E35" w:rsidRPr="0043386E">
        <w:rPr>
          <w:sz w:val="28"/>
          <w:szCs w:val="28"/>
        </w:rPr>
        <w:t>-</w:t>
      </w:r>
      <w:r w:rsidRPr="0043386E">
        <w:rPr>
          <w:sz w:val="28"/>
          <w:szCs w:val="28"/>
        </w:rPr>
        <w:t xml:space="preserve"> дополнительная премия за страховой риск.</w:t>
      </w:r>
    </w:p>
    <w:p w:rsidR="00866711" w:rsidRPr="0043386E" w:rsidRDefault="00866711" w:rsidP="0043386E">
      <w:pPr>
        <w:widowControl/>
        <w:shd w:val="clear" w:color="auto" w:fill="FFFFFF"/>
        <w:suppressAutoHyphens/>
        <w:spacing w:before="0" w:line="360" w:lineRule="auto"/>
        <w:ind w:firstLine="709"/>
        <w:rPr>
          <w:sz w:val="28"/>
          <w:szCs w:val="28"/>
        </w:rPr>
      </w:pPr>
      <w:r w:rsidRPr="0043386E">
        <w:rPr>
          <w:sz w:val="28"/>
          <w:szCs w:val="28"/>
        </w:rPr>
        <w:t>Безусловно, в расчетах ком</w:t>
      </w:r>
      <w:r w:rsidR="00BD0E35" w:rsidRPr="0043386E">
        <w:rPr>
          <w:sz w:val="28"/>
          <w:szCs w:val="28"/>
        </w:rPr>
        <w:t>мерческой эффективности при инди</w:t>
      </w:r>
      <w:r w:rsidRPr="0043386E">
        <w:rPr>
          <w:sz w:val="28"/>
          <w:szCs w:val="28"/>
        </w:rPr>
        <w:t>видуальном подходе инвесторов к уровню доходности капитала н</w:t>
      </w:r>
      <w:r w:rsidR="00BD0E35" w:rsidRPr="0043386E">
        <w:rPr>
          <w:sz w:val="28"/>
          <w:szCs w:val="28"/>
        </w:rPr>
        <w:t>ор</w:t>
      </w:r>
      <w:r w:rsidRPr="0043386E">
        <w:rPr>
          <w:sz w:val="28"/>
          <w:szCs w:val="28"/>
        </w:rPr>
        <w:t xml:space="preserve">ма дисконта может быть принята </w:t>
      </w:r>
      <w:r w:rsidR="00BD0E35" w:rsidRPr="0043386E">
        <w:rPr>
          <w:sz w:val="28"/>
          <w:szCs w:val="28"/>
        </w:rPr>
        <w:t xml:space="preserve">и без достаточного экономического </w:t>
      </w:r>
      <w:r w:rsidRPr="0043386E">
        <w:rPr>
          <w:sz w:val="28"/>
          <w:szCs w:val="28"/>
        </w:rPr>
        <w:t>обоснования. Однако предлага</w:t>
      </w:r>
      <w:r w:rsidR="00BD0E35" w:rsidRPr="0043386E">
        <w:rPr>
          <w:sz w:val="28"/>
          <w:szCs w:val="28"/>
        </w:rPr>
        <w:t>емые методические подходы позволя</w:t>
      </w:r>
      <w:r w:rsidRPr="0043386E">
        <w:rPr>
          <w:sz w:val="28"/>
          <w:szCs w:val="28"/>
        </w:rPr>
        <w:t xml:space="preserve">ют более эффективно решать вопросы отбора инновационных </w:t>
      </w:r>
      <w:r w:rsidR="00BD0E35" w:rsidRPr="0043386E">
        <w:rPr>
          <w:sz w:val="28"/>
          <w:szCs w:val="28"/>
        </w:rPr>
        <w:t>проек</w:t>
      </w:r>
      <w:r w:rsidRPr="0043386E">
        <w:rPr>
          <w:sz w:val="28"/>
          <w:szCs w:val="28"/>
        </w:rPr>
        <w:t>тов для финансирования. Особенно</w:t>
      </w:r>
      <w:r w:rsidR="00BD0E35" w:rsidRPr="0043386E">
        <w:rPr>
          <w:sz w:val="28"/>
          <w:szCs w:val="28"/>
        </w:rPr>
        <w:t xml:space="preserve"> </w:t>
      </w:r>
      <w:r w:rsidRPr="0043386E">
        <w:rPr>
          <w:sz w:val="28"/>
          <w:szCs w:val="28"/>
        </w:rPr>
        <w:t>важным</w:t>
      </w:r>
      <w:r w:rsidR="00BD0E35" w:rsidRPr="0043386E">
        <w:rPr>
          <w:sz w:val="28"/>
          <w:szCs w:val="28"/>
        </w:rPr>
        <w:t xml:space="preserve"> </w:t>
      </w:r>
      <w:r w:rsidRPr="0043386E">
        <w:rPr>
          <w:sz w:val="28"/>
          <w:szCs w:val="28"/>
        </w:rPr>
        <w:t>представляется реше</w:t>
      </w:r>
      <w:r w:rsidR="00BD0E35" w:rsidRPr="0043386E">
        <w:rPr>
          <w:sz w:val="28"/>
          <w:szCs w:val="28"/>
        </w:rPr>
        <w:t xml:space="preserve">ние </w:t>
      </w:r>
      <w:r w:rsidRPr="0043386E">
        <w:rPr>
          <w:sz w:val="28"/>
          <w:szCs w:val="28"/>
        </w:rPr>
        <w:t>этого вопроса для лиц и организаций, осуществляющих независим экспертизу этих проектов.</w:t>
      </w:r>
    </w:p>
    <w:p w:rsidR="004035BD" w:rsidRPr="0043386E" w:rsidRDefault="004035BD" w:rsidP="0043386E">
      <w:pPr>
        <w:widowControl/>
        <w:suppressAutoHyphens/>
        <w:spacing w:before="0" w:line="360" w:lineRule="auto"/>
        <w:ind w:firstLine="709"/>
        <w:rPr>
          <w:sz w:val="28"/>
          <w:szCs w:val="24"/>
        </w:rPr>
      </w:pPr>
    </w:p>
    <w:p w:rsidR="0043386E" w:rsidRPr="0043386E" w:rsidRDefault="0043386E" w:rsidP="0043386E">
      <w:pPr>
        <w:pStyle w:val="1"/>
        <w:suppressAutoHyphens/>
        <w:ind w:firstLine="709"/>
        <w:jc w:val="both"/>
        <w:rPr>
          <w:b w:val="0"/>
          <w:color w:val="auto"/>
        </w:rPr>
      </w:pPr>
      <w:bookmarkStart w:id="8" w:name="_Toc194421851"/>
      <w:r>
        <w:rPr>
          <w:b w:val="0"/>
          <w:color w:val="auto"/>
        </w:rPr>
        <w:br w:type="page"/>
      </w:r>
      <w:r w:rsidRPr="0043386E">
        <w:rPr>
          <w:b w:val="0"/>
          <w:color w:val="auto"/>
        </w:rPr>
        <w:t>2.2</w:t>
      </w:r>
      <w:r w:rsidR="00C30132" w:rsidRPr="0043386E">
        <w:rPr>
          <w:b w:val="0"/>
          <w:color w:val="auto"/>
        </w:rPr>
        <w:t xml:space="preserve"> </w:t>
      </w:r>
      <w:r w:rsidR="00A31C55" w:rsidRPr="0043386E">
        <w:rPr>
          <w:b w:val="0"/>
          <w:color w:val="auto"/>
        </w:rPr>
        <w:t>Риск в инновационной деятельности</w:t>
      </w:r>
      <w:bookmarkEnd w:id="8"/>
    </w:p>
    <w:p w:rsidR="0043386E" w:rsidRPr="004E4416" w:rsidRDefault="0043386E" w:rsidP="0043386E">
      <w:pPr>
        <w:widowControl/>
        <w:suppressAutoHyphens/>
        <w:spacing w:before="0" w:line="360" w:lineRule="auto"/>
        <w:ind w:firstLine="709"/>
        <w:rPr>
          <w:sz w:val="28"/>
        </w:rPr>
      </w:pPr>
    </w:p>
    <w:p w:rsidR="0043386E"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Инновационная деятельность в большей степени, чем другие виды деятельности, сопряжена с риском, так как полная гарантия благополучного результата практически отсутствует. В крупных организациях этот риск, однако, значительно меньше, так как перекрывается масштабами обычной хозяйственной деятельности (чаще всего диверсифицированной).</w:t>
      </w:r>
    </w:p>
    <w:p w:rsidR="00A31C55" w:rsidRPr="0043386E" w:rsidRDefault="0043386E" w:rsidP="0043386E">
      <w:pPr>
        <w:pStyle w:val="a8"/>
        <w:suppressAutoHyphens/>
        <w:spacing w:before="0" w:beforeAutospacing="0" w:after="0" w:afterAutospacing="0" w:line="360" w:lineRule="auto"/>
        <w:ind w:firstLine="709"/>
        <w:jc w:val="both"/>
        <w:rPr>
          <w:sz w:val="28"/>
          <w:szCs w:val="28"/>
        </w:rPr>
      </w:pPr>
      <w:r w:rsidRPr="0043386E">
        <w:rPr>
          <w:sz w:val="28"/>
          <w:szCs w:val="28"/>
        </w:rPr>
        <w:t>"</w:t>
      </w:r>
      <w:r w:rsidR="00A31C55" w:rsidRPr="0043386E">
        <w:rPr>
          <w:sz w:val="28"/>
          <w:szCs w:val="28"/>
        </w:rPr>
        <w:t>Под диверсификацией понимается процесс распраеделения инвестиционных средств между различными объектами вложения, которые непосредственно связанны между собой, с целью снижения степени риска и потерь доходов.</w:t>
      </w:r>
      <w:r w:rsidRPr="0043386E">
        <w:rPr>
          <w:sz w:val="28"/>
          <w:szCs w:val="28"/>
        </w:rPr>
        <w:t>"</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В отличие от крупных малые организации более подвержены риску. Такое положение обусловлено, помимо особенностей самой инновационной деятельности, высокой зависимостью малых организа</w:t>
      </w:r>
      <w:r w:rsidR="000631F6" w:rsidRPr="0043386E">
        <w:rPr>
          <w:sz w:val="28"/>
          <w:szCs w:val="28"/>
        </w:rPr>
        <w:t>ций от изменений внешней среды.</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Риск инновационной деятельности тем выше, чем более локализ</w:t>
      </w:r>
      <w:r w:rsidR="000631F6" w:rsidRPr="0043386E">
        <w:rPr>
          <w:sz w:val="28"/>
          <w:szCs w:val="28"/>
        </w:rPr>
        <w:t xml:space="preserve">ован инновационный проект, однако если </w:t>
      </w:r>
      <w:r w:rsidRPr="0043386E">
        <w:rPr>
          <w:sz w:val="28"/>
          <w:szCs w:val="28"/>
        </w:rPr>
        <w:t>таких проектов много, и они в отраслевом плане рассредоточены, риск минимизируется, и вероятность успеха возрастает. При этом прибыль от реализации успешных инновационных проектов настолько велика, что покрывает затраты по всем ост</w:t>
      </w:r>
      <w:r w:rsidR="000631F6" w:rsidRPr="0043386E">
        <w:rPr>
          <w:sz w:val="28"/>
          <w:szCs w:val="28"/>
        </w:rPr>
        <w:t>альным неудавшемся разработкам.</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 xml:space="preserve">В общем виде, риск в инновационной деятельности можно определить как вероятность потерь, возникающих при вложении организацией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w:t>
      </w:r>
      <w:r w:rsidR="000631F6" w:rsidRPr="0043386E">
        <w:rPr>
          <w:sz w:val="28"/>
          <w:szCs w:val="28"/>
        </w:rPr>
        <w:t>не принесут ожидаемого эффекта.</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Инновационный риск воз</w:t>
      </w:r>
      <w:r w:rsidR="000631F6" w:rsidRPr="0043386E">
        <w:rPr>
          <w:sz w:val="28"/>
          <w:szCs w:val="28"/>
        </w:rPr>
        <w:t>никает при следующих ситуациях:</w:t>
      </w:r>
    </w:p>
    <w:p w:rsidR="0043386E"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П</w:t>
      </w:r>
      <w:r w:rsidR="00A31C55" w:rsidRPr="0043386E">
        <w:rPr>
          <w:sz w:val="28"/>
          <w:szCs w:val="28"/>
        </w:rPr>
        <w:t>ри внедрении более дешевого метода производства товара или оказания услуги по сравнению с уже использующимися. Подобные инвестиции принесут организации временную сверхприбыль до тех пор, пока организация является единственным обладателем данной технологии.</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В данной ситуации организация сталкивается с одним видом риска – возможной неправильной оценкой спроса на производимый товар;</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w:t>
      </w:r>
      <w:r w:rsidR="0043386E" w:rsidRPr="0043386E">
        <w:rPr>
          <w:sz w:val="28"/>
          <w:szCs w:val="28"/>
        </w:rPr>
        <w:t xml:space="preserve"> </w:t>
      </w:r>
      <w:r w:rsidRPr="0043386E">
        <w:rPr>
          <w:sz w:val="28"/>
          <w:szCs w:val="28"/>
        </w:rPr>
        <w:t>П</w:t>
      </w:r>
      <w:r w:rsidR="00A31C55" w:rsidRPr="0043386E">
        <w:rPr>
          <w:sz w:val="28"/>
          <w:szCs w:val="28"/>
        </w:rPr>
        <w:t>ри создании нового товара или оказании услуги на старом оборудовании. В данном случае к риску неправильной оценки спроса на новый товар или услугу добавляется риск несоответствия уровня качества товара или услуги в связи с применением оборудования, не позволяющего обе</w:t>
      </w:r>
      <w:r w:rsidRPr="0043386E">
        <w:rPr>
          <w:sz w:val="28"/>
          <w:szCs w:val="28"/>
        </w:rPr>
        <w:t>спечивать необходимое качество;</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П</w:t>
      </w:r>
      <w:r w:rsidR="00A31C55" w:rsidRPr="0043386E">
        <w:rPr>
          <w:sz w:val="28"/>
          <w:szCs w:val="28"/>
        </w:rPr>
        <w:t>ри производстве нового товара или оказании услуги с помощью новой техники и технологии. В данной ситуации инновационный риск включает риск того, что новый товар или услуга может не найти покупателя, риск несоответствия нового оборудования и технологии требованиям, необходимым для производства нового товара или услуги, риск невозможности продажи созданного оборудования, так как оно не соответствует техническому уровню, необходимом</w:t>
      </w:r>
      <w:r w:rsidRPr="0043386E">
        <w:rPr>
          <w:sz w:val="28"/>
          <w:szCs w:val="28"/>
        </w:rPr>
        <w:t>у для производства новых товар.</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 xml:space="preserve">В целом, риск, возникающий в инновационной деятельности, включает в себя </w:t>
      </w:r>
      <w:r w:rsidR="000631F6" w:rsidRPr="0043386E">
        <w:rPr>
          <w:sz w:val="28"/>
          <w:szCs w:val="28"/>
        </w:rPr>
        <w:t>следующие основные виды рисков:</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1.</w:t>
      </w:r>
      <w:r w:rsidR="0043386E" w:rsidRPr="0043386E">
        <w:rPr>
          <w:sz w:val="28"/>
          <w:szCs w:val="28"/>
        </w:rPr>
        <w:t xml:space="preserve"> </w:t>
      </w:r>
      <w:r w:rsidRPr="0043386E">
        <w:rPr>
          <w:sz w:val="28"/>
          <w:szCs w:val="28"/>
        </w:rPr>
        <w:t>риски ошибочного выбора инновационного проекта. Одной из причин возникновения данного риска является необоснованное определение приоритетов экономической и рыночной стратегий организации, а также соответствующих приоритетов различных видов инноваций, способных внести вклад в достижение целей организации. Это может произойти в силу ошибочной оценки роли краткосрочных и долгосрочных интересов собственников организации. Если проект разрабатывается не под конкретного заказчика, а является инициативным на основе исследовательского задела автора инновации, который, как правило, переоценивает практическую значимость имеющегося у него исследовательского задела и исходит из заведомо оптимистического взгляда на значимость своих изобретений для будущих потребителей, может возникнуть риск не</w:t>
      </w:r>
      <w:r w:rsidR="000631F6" w:rsidRPr="0043386E">
        <w:rPr>
          <w:sz w:val="28"/>
          <w:szCs w:val="28"/>
        </w:rPr>
        <w:t xml:space="preserve"> </w:t>
      </w:r>
      <w:r w:rsidRPr="0043386E">
        <w:rPr>
          <w:sz w:val="28"/>
          <w:szCs w:val="28"/>
        </w:rPr>
        <w:t>использования или ограниченного при</w:t>
      </w:r>
      <w:r w:rsidR="000631F6" w:rsidRPr="0043386E">
        <w:rPr>
          <w:sz w:val="28"/>
          <w:szCs w:val="28"/>
        </w:rPr>
        <w:t>менения результатов разработки;</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2.</w:t>
      </w:r>
      <w:r w:rsidR="000631F6" w:rsidRPr="0043386E">
        <w:rPr>
          <w:sz w:val="28"/>
          <w:szCs w:val="28"/>
        </w:rPr>
        <w:t>Р</w:t>
      </w:r>
      <w:r w:rsidRPr="0043386E">
        <w:rPr>
          <w:sz w:val="28"/>
          <w:szCs w:val="28"/>
        </w:rPr>
        <w:t>иски не</w:t>
      </w:r>
      <w:r w:rsidR="000631F6" w:rsidRPr="0043386E">
        <w:rPr>
          <w:sz w:val="28"/>
          <w:szCs w:val="28"/>
        </w:rPr>
        <w:t xml:space="preserve"> </w:t>
      </w:r>
      <w:r w:rsidRPr="0043386E">
        <w:rPr>
          <w:sz w:val="28"/>
          <w:szCs w:val="28"/>
        </w:rPr>
        <w:t xml:space="preserve">обеспечения инновационного проекта достаточным уровнем </w:t>
      </w:r>
      <w:r w:rsidR="000631F6" w:rsidRPr="0043386E">
        <w:rPr>
          <w:sz w:val="28"/>
          <w:szCs w:val="28"/>
        </w:rPr>
        <w:t>финансирования включают в себя:</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неполучения средств, необходимых для разработки инновационного проекта (организация не может привлечь инвесторов из-за невозможности убедить их в достаточной эффективности инновационного проекта)</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w:t>
      </w:r>
      <w:r w:rsidR="0043386E" w:rsidRPr="0043386E">
        <w:rPr>
          <w:sz w:val="28"/>
          <w:szCs w:val="28"/>
        </w:rPr>
        <w:t xml:space="preserve"> </w:t>
      </w:r>
      <w:r w:rsidRPr="0043386E">
        <w:rPr>
          <w:sz w:val="28"/>
          <w:szCs w:val="28"/>
        </w:rPr>
        <w:t>Р</w:t>
      </w:r>
      <w:r w:rsidR="00A31C55" w:rsidRPr="0043386E">
        <w:rPr>
          <w:sz w:val="28"/>
          <w:szCs w:val="28"/>
        </w:rPr>
        <w:t>иск при использовании самофинансирования проекта (проект может оказаться без достаточных финансовых средств в силу невыполнения организацией финансового плана по прибыли и внереализационным доходам, а также при уменьшении отчислений средств в бюджет инновационного проекта)</w:t>
      </w:r>
      <w:r w:rsidRPr="0043386E">
        <w:rPr>
          <w:sz w:val="28"/>
          <w:szCs w:val="28"/>
        </w:rPr>
        <w:t>.</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при использовании внешних источников финансирования (бюджет проекта может оказаться дефицитным по причине ликвидации, банкротства, либо наложения ареста на имущество кредиторов, закрытия кредитной линии или приостановления платежей по ней в результате ухудшения</w:t>
      </w:r>
      <w:r w:rsidRPr="0043386E">
        <w:rPr>
          <w:sz w:val="28"/>
          <w:szCs w:val="28"/>
        </w:rPr>
        <w:t xml:space="preserve"> платежеспособности кредиторов)</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при использовании комбинированного метода финансирования проекта, т.е. организация использует одновременно несколько источников (может не хватить источников финансирования на определенных этапах реализации проекта из-за сложности ко</w:t>
      </w:r>
      <w:r w:rsidRPr="0043386E">
        <w:rPr>
          <w:sz w:val="28"/>
          <w:szCs w:val="28"/>
        </w:rPr>
        <w:t>мбинирования этих источников);</w:t>
      </w:r>
    </w:p>
    <w:p w:rsidR="0043386E"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3.</w:t>
      </w:r>
      <w:r w:rsidR="0043386E" w:rsidRPr="0043386E">
        <w:rPr>
          <w:sz w:val="28"/>
          <w:szCs w:val="28"/>
        </w:rPr>
        <w:t xml:space="preserve"> </w:t>
      </w:r>
      <w:r w:rsidR="000631F6" w:rsidRPr="0043386E">
        <w:rPr>
          <w:sz w:val="28"/>
          <w:szCs w:val="28"/>
        </w:rPr>
        <w:t>М</w:t>
      </w:r>
      <w:r w:rsidRPr="0043386E">
        <w:rPr>
          <w:sz w:val="28"/>
          <w:szCs w:val="28"/>
        </w:rPr>
        <w:t>аркетинговые риски текущего снабжения ресурсами, необходимыми для реализации инновационного проекта, и сбыта результатов инновационного проекта. Маркетинговые риски, в первую очередь, обусловлены техническими особенностями инновационного проекта. В некоторых случаях для его реализации требуются уникальное оборудование или высококачественные комплектующие или материалы, которые, также требуют разработки и освоения.</w:t>
      </w:r>
    </w:p>
    <w:p w:rsidR="0043386E"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Поэтому в некоторых случаях перед организацией встает проблема поиска поставщиков, способных разработать подобные уникальные ресурсы для инновационного проекта. Кроме этого, может оказаться, что поставщики, на которых рассчитывала организация при разработке инновационного проекта, откажутся от своих обязательств, и организация не сможет получить (приобрести) оборудование, сырье, материалы, комплектующие по ценам, которые заложены в проекте.</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В данном случае затраты организации при разработке инновационного проекта могут значительно увеличиться, а ожидаемый экономический эффект значительно снизиться. Это произойдет и в случае невыполнения поставщиками своих обязательств по срокам, по качеству предоставляемых услуг и пр. Маркетинговые риски сбыта разработанного инновационного п</w:t>
      </w:r>
      <w:r w:rsidR="000631F6" w:rsidRPr="0043386E">
        <w:rPr>
          <w:sz w:val="28"/>
          <w:szCs w:val="28"/>
        </w:rPr>
        <w:t>роекта включают следующие виды:</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 xml:space="preserve">иск недостаточной сегментации рынка, который чаще всего возникает при разработке и внедрении новых товаров и услуг высокого качестве и высокой стоимости, в результате чего предполагаемые потребители не смогут их купить, а это в свою очередь влияет на </w:t>
      </w:r>
      <w:r w:rsidRPr="0043386E">
        <w:rPr>
          <w:sz w:val="28"/>
          <w:szCs w:val="28"/>
        </w:rPr>
        <w:t>объемы реализации новых изделий</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ошибочного выбора целевого сегмента рынка, возникающий когда спрос на новшество на выбранном сегменте оказывается нестабильным или на данном сегменте рынка потребность в новшестве недостаточно сформировалась, если выбран сегмент рынка, где потребность в новшестве оценена неверно или потребнос</w:t>
      </w:r>
      <w:r w:rsidRPr="0043386E">
        <w:rPr>
          <w:sz w:val="28"/>
          <w:szCs w:val="28"/>
        </w:rPr>
        <w:t>ть в новшестве ограничена и пр.</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ошибочного выбора стратегии продаж новшества из-за неудачной организации сети сбыта и системы продвижения новшества к потребителю</w:t>
      </w:r>
      <w:r w:rsidRPr="0043386E">
        <w:rPr>
          <w:sz w:val="28"/>
          <w:szCs w:val="28"/>
        </w:rPr>
        <w:t>;</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проведения неэффективной рекламы новых товаров и услуг либо товаров с усоверш</w:t>
      </w:r>
      <w:r w:rsidRPr="0043386E">
        <w:rPr>
          <w:sz w:val="28"/>
          <w:szCs w:val="28"/>
        </w:rPr>
        <w:t>енствованными характеристиками;</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4.</w:t>
      </w:r>
      <w:r w:rsidR="0043386E" w:rsidRPr="0043386E">
        <w:rPr>
          <w:sz w:val="28"/>
          <w:szCs w:val="28"/>
        </w:rPr>
        <w:t xml:space="preserve"> </w:t>
      </w:r>
      <w:r w:rsidR="000631F6" w:rsidRPr="0043386E">
        <w:rPr>
          <w:sz w:val="28"/>
          <w:szCs w:val="28"/>
        </w:rPr>
        <w:t>Р</w:t>
      </w:r>
      <w:r w:rsidRPr="0043386E">
        <w:rPr>
          <w:sz w:val="28"/>
          <w:szCs w:val="28"/>
        </w:rPr>
        <w:t>иски неисполнения хозяйственных</w:t>
      </w:r>
      <w:r w:rsidR="000631F6" w:rsidRPr="0043386E">
        <w:rPr>
          <w:sz w:val="28"/>
          <w:szCs w:val="28"/>
        </w:rPr>
        <w:t xml:space="preserve"> договоров (контрактов) бывают:</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отказа партнера от заключения договора после проведения переговоров (в случае необходимости изменения предварительных условий контракта и в случ</w:t>
      </w:r>
      <w:r w:rsidRPr="0043386E">
        <w:rPr>
          <w:sz w:val="28"/>
          <w:szCs w:val="28"/>
        </w:rPr>
        <w:t>ае недобросовестности партнера)</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 xml:space="preserve">иск заключения организацией договоров на условиях либо отличающихся от наиболее приемлемых, либо обычных для организаций данной отрасли (в случае необходимости для выполнения проекта уникального сырья, материалов или комплектующих изделий, количество поставщиков которых ограничено, и в случае, когда организация не имеет достаточного опыта, постоянных и проверенных партнеров и достаточной гибкости, позволяющих ей заключать более сложные </w:t>
      </w:r>
      <w:r w:rsidRPr="0043386E">
        <w:rPr>
          <w:sz w:val="28"/>
          <w:szCs w:val="28"/>
        </w:rPr>
        <w:t>контракты на выгодных условиях).</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заключения договоров (контрактов) с недееспособными или неплатежеспособ</w:t>
      </w:r>
      <w:r w:rsidRPr="0043386E">
        <w:rPr>
          <w:sz w:val="28"/>
          <w:szCs w:val="28"/>
        </w:rPr>
        <w:t>ными партнерами (контрагентами)</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 Р</w:t>
      </w:r>
      <w:r w:rsidR="00A31C55" w:rsidRPr="0043386E">
        <w:rPr>
          <w:sz w:val="28"/>
          <w:szCs w:val="28"/>
        </w:rPr>
        <w:t>иск невыполнения партнерами договорных обязательств в установленный срок, в результате чего возникают потери организации, связанные с нарушением графиков поставок, невыполнения партнерами работ, необходимых для осуществления инновационного проекта</w:t>
      </w:r>
      <w:r w:rsidRPr="0043386E">
        <w:rPr>
          <w:sz w:val="28"/>
          <w:szCs w:val="28"/>
        </w:rPr>
        <w:t>.</w:t>
      </w:r>
    </w:p>
    <w:p w:rsidR="000631F6" w:rsidRPr="0043386E" w:rsidRDefault="000631F6" w:rsidP="0043386E">
      <w:pPr>
        <w:pStyle w:val="a8"/>
        <w:suppressAutoHyphens/>
        <w:spacing w:before="0" w:beforeAutospacing="0" w:after="0" w:afterAutospacing="0" w:line="360" w:lineRule="auto"/>
        <w:ind w:firstLine="709"/>
        <w:jc w:val="both"/>
        <w:rPr>
          <w:sz w:val="28"/>
          <w:szCs w:val="28"/>
        </w:rPr>
      </w:pPr>
      <w:r w:rsidRPr="0043386E">
        <w:rPr>
          <w:sz w:val="28"/>
          <w:szCs w:val="28"/>
        </w:rPr>
        <w:t>-</w:t>
      </w:r>
      <w:r w:rsidR="0043386E" w:rsidRPr="0043386E">
        <w:rPr>
          <w:sz w:val="28"/>
          <w:szCs w:val="28"/>
        </w:rPr>
        <w:t xml:space="preserve"> </w:t>
      </w:r>
      <w:r w:rsidRPr="0043386E">
        <w:rPr>
          <w:sz w:val="28"/>
          <w:szCs w:val="28"/>
        </w:rPr>
        <w:t>Р</w:t>
      </w:r>
      <w:r w:rsidR="00A31C55" w:rsidRPr="0043386E">
        <w:rPr>
          <w:sz w:val="28"/>
          <w:szCs w:val="28"/>
        </w:rPr>
        <w:t>иск нанесения ущерба третьим лицам, который включает в себя риск загрязнения окружающей среды и риск причинения морального и материального ущерба гражданам при осущес</w:t>
      </w:r>
      <w:r w:rsidRPr="0043386E">
        <w:rPr>
          <w:sz w:val="28"/>
          <w:szCs w:val="28"/>
        </w:rPr>
        <w:t>твлении инновационного проекта;</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5.</w:t>
      </w:r>
      <w:r w:rsidR="0043386E" w:rsidRPr="0043386E">
        <w:rPr>
          <w:sz w:val="28"/>
          <w:szCs w:val="28"/>
        </w:rPr>
        <w:t xml:space="preserve"> </w:t>
      </w:r>
      <w:r w:rsidR="000631F6" w:rsidRPr="0043386E">
        <w:rPr>
          <w:sz w:val="28"/>
          <w:szCs w:val="28"/>
        </w:rPr>
        <w:t>Р</w:t>
      </w:r>
      <w:r w:rsidRPr="0043386E">
        <w:rPr>
          <w:sz w:val="28"/>
          <w:szCs w:val="28"/>
        </w:rPr>
        <w:t>иски возникновения непредвиде</w:t>
      </w:r>
      <w:r w:rsidR="000631F6" w:rsidRPr="0043386E">
        <w:rPr>
          <w:sz w:val="28"/>
          <w:szCs w:val="28"/>
        </w:rPr>
        <w:t>нных затрат и снижения доходов;</w:t>
      </w:r>
    </w:p>
    <w:p w:rsidR="000631F6" w:rsidRPr="0043386E" w:rsidRDefault="00A31C55" w:rsidP="0043386E">
      <w:pPr>
        <w:pStyle w:val="a8"/>
        <w:suppressAutoHyphens/>
        <w:spacing w:before="0" w:beforeAutospacing="0" w:after="0" w:afterAutospacing="0" w:line="360" w:lineRule="auto"/>
        <w:ind w:firstLine="709"/>
        <w:jc w:val="both"/>
        <w:rPr>
          <w:sz w:val="28"/>
          <w:szCs w:val="28"/>
        </w:rPr>
      </w:pPr>
      <w:r w:rsidRPr="0043386E">
        <w:rPr>
          <w:sz w:val="28"/>
          <w:szCs w:val="28"/>
        </w:rPr>
        <w:t>6.</w:t>
      </w:r>
      <w:r w:rsidR="0043386E" w:rsidRPr="0043386E">
        <w:rPr>
          <w:sz w:val="28"/>
          <w:szCs w:val="28"/>
        </w:rPr>
        <w:t xml:space="preserve"> </w:t>
      </w:r>
      <w:r w:rsidR="000631F6" w:rsidRPr="0043386E">
        <w:rPr>
          <w:sz w:val="28"/>
          <w:szCs w:val="28"/>
        </w:rPr>
        <w:t>Р</w:t>
      </w:r>
      <w:r w:rsidRPr="0043386E">
        <w:rPr>
          <w:sz w:val="28"/>
          <w:szCs w:val="28"/>
        </w:rPr>
        <w:t>иски усиления конкуренции. Причины могут быть следующие:</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У</w:t>
      </w:r>
      <w:r w:rsidR="00A31C55" w:rsidRPr="0043386E">
        <w:rPr>
          <w:sz w:val="28"/>
          <w:szCs w:val="28"/>
        </w:rPr>
        <w:t>течка конфиденциальной информации либо по вине сотрудников организации, либо в результате промышленного шпионажа, предпринятого конкурентами</w:t>
      </w:r>
      <w:r w:rsidRPr="0043386E">
        <w:rPr>
          <w:sz w:val="28"/>
          <w:szCs w:val="28"/>
        </w:rPr>
        <w:t>.</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Н</w:t>
      </w:r>
      <w:r w:rsidR="00A31C55" w:rsidRPr="0043386E">
        <w:rPr>
          <w:sz w:val="28"/>
          <w:szCs w:val="28"/>
        </w:rPr>
        <w:t>есовершенство маркетинговой политики, т.е. неправильный выбор рынков сбыта и неполная информация о конкурентах или отсутствие достовер</w:t>
      </w:r>
      <w:r w:rsidRPr="0043386E">
        <w:rPr>
          <w:sz w:val="28"/>
          <w:szCs w:val="28"/>
        </w:rPr>
        <w:t>ной информации о конкурентах</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З</w:t>
      </w:r>
      <w:r w:rsidR="00A31C55" w:rsidRPr="0043386E">
        <w:rPr>
          <w:sz w:val="28"/>
          <w:szCs w:val="28"/>
        </w:rPr>
        <w:t>амедленное внедрение нововведений по сравнению с конкурентами из-за отсутствия необходимых средств для проведения НИР, внедрения новых технологий, освоения производства новых высококачест</w:t>
      </w:r>
      <w:r w:rsidRPr="0043386E">
        <w:rPr>
          <w:sz w:val="28"/>
          <w:szCs w:val="28"/>
        </w:rPr>
        <w:t>венных и конкурентных товаров;</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Н</w:t>
      </w:r>
      <w:r w:rsidR="00A31C55" w:rsidRPr="0043386E">
        <w:rPr>
          <w:sz w:val="28"/>
          <w:szCs w:val="28"/>
        </w:rPr>
        <w:t>едобросовестность конкурентов (использование метод</w:t>
      </w:r>
      <w:r w:rsidRPr="0043386E">
        <w:rPr>
          <w:sz w:val="28"/>
          <w:szCs w:val="28"/>
        </w:rPr>
        <w:t>ов недобросовестной конкуренции;</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П</w:t>
      </w:r>
      <w:r w:rsidR="00A31C55" w:rsidRPr="0043386E">
        <w:rPr>
          <w:sz w:val="28"/>
          <w:szCs w:val="28"/>
        </w:rPr>
        <w:t>оявление на рынке производителей из других отраслей, предлагающих однотипные, взаимозаменяемые товары, способные удо</w:t>
      </w:r>
      <w:r w:rsidRPr="0043386E">
        <w:rPr>
          <w:sz w:val="28"/>
          <w:szCs w:val="28"/>
        </w:rPr>
        <w:t>влетворить спрос потребителей;</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В</w:t>
      </w:r>
      <w:r w:rsidR="00A31C55" w:rsidRPr="0043386E">
        <w:rPr>
          <w:sz w:val="28"/>
          <w:szCs w:val="28"/>
        </w:rPr>
        <w:t>ыявление непредвиденных функционально однородных заменителей производимых товаров в отрасли, в которо</w:t>
      </w:r>
      <w:r w:rsidRPr="0043386E">
        <w:rPr>
          <w:sz w:val="28"/>
          <w:szCs w:val="28"/>
        </w:rPr>
        <w:t>й действует данная организация;</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П</w:t>
      </w:r>
      <w:r w:rsidR="00A31C55" w:rsidRPr="0043386E">
        <w:rPr>
          <w:sz w:val="28"/>
          <w:szCs w:val="28"/>
        </w:rPr>
        <w:t>оявление новых ме</w:t>
      </w:r>
      <w:r w:rsidRPr="0043386E">
        <w:rPr>
          <w:sz w:val="28"/>
          <w:szCs w:val="28"/>
        </w:rPr>
        <w:t>стных организаций-конкурентов;</w:t>
      </w:r>
    </w:p>
    <w:p w:rsidR="000631F6" w:rsidRPr="0043386E" w:rsidRDefault="000631F6" w:rsidP="0043386E">
      <w:pPr>
        <w:pStyle w:val="a8"/>
        <w:numPr>
          <w:ilvl w:val="0"/>
          <w:numId w:val="9"/>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Э</w:t>
      </w:r>
      <w:r w:rsidR="00A31C55" w:rsidRPr="0043386E">
        <w:rPr>
          <w:sz w:val="28"/>
          <w:szCs w:val="28"/>
        </w:rPr>
        <w:t xml:space="preserve">кспансия на местный рынок производимого продукта или его аналогов со </w:t>
      </w:r>
      <w:r w:rsidRPr="0043386E">
        <w:rPr>
          <w:sz w:val="28"/>
          <w:szCs w:val="28"/>
        </w:rPr>
        <w:t>стороны зарубежных экспортеров;</w:t>
      </w:r>
    </w:p>
    <w:p w:rsidR="000631F6"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7.</w:t>
      </w:r>
      <w:r w:rsidR="0043386E" w:rsidRPr="0043386E">
        <w:rPr>
          <w:sz w:val="28"/>
          <w:szCs w:val="28"/>
        </w:rPr>
        <w:t xml:space="preserve"> </w:t>
      </w:r>
      <w:r w:rsidR="000631F6" w:rsidRPr="0043386E">
        <w:rPr>
          <w:sz w:val="28"/>
          <w:szCs w:val="28"/>
        </w:rPr>
        <w:t>Р</w:t>
      </w:r>
      <w:r w:rsidRPr="0043386E">
        <w:rPr>
          <w:sz w:val="28"/>
          <w:szCs w:val="28"/>
        </w:rPr>
        <w:t>иски, связанные с недостаточным</w:t>
      </w:r>
      <w:r w:rsidR="000631F6" w:rsidRPr="0043386E">
        <w:rPr>
          <w:sz w:val="28"/>
          <w:szCs w:val="28"/>
        </w:rPr>
        <w:t xml:space="preserve"> уровнем кадрового обеспечения;</w:t>
      </w:r>
    </w:p>
    <w:p w:rsidR="0043386E"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8.</w:t>
      </w:r>
      <w:r w:rsidR="0043386E" w:rsidRPr="0043386E">
        <w:rPr>
          <w:sz w:val="28"/>
          <w:szCs w:val="28"/>
        </w:rPr>
        <w:t xml:space="preserve"> </w:t>
      </w:r>
      <w:r w:rsidR="000631F6" w:rsidRPr="0043386E">
        <w:rPr>
          <w:sz w:val="28"/>
          <w:szCs w:val="28"/>
        </w:rPr>
        <w:t>Р</w:t>
      </w:r>
      <w:r w:rsidRPr="0043386E">
        <w:rPr>
          <w:sz w:val="28"/>
          <w:szCs w:val="28"/>
        </w:rPr>
        <w:t>иски, связанные с обеспечением прав собственности на инновационный проект, возникают по различным причинам:</w:t>
      </w:r>
    </w:p>
    <w:p w:rsidR="0043386E" w:rsidRPr="0043386E" w:rsidRDefault="000631F6" w:rsidP="0043386E">
      <w:pPr>
        <w:pStyle w:val="a8"/>
        <w:numPr>
          <w:ilvl w:val="0"/>
          <w:numId w:val="10"/>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Р</w:t>
      </w:r>
      <w:r w:rsidR="00A31C55" w:rsidRPr="0043386E">
        <w:rPr>
          <w:sz w:val="28"/>
          <w:szCs w:val="28"/>
        </w:rPr>
        <w:t xml:space="preserve">иск необеспечения условий патентования технических, дизайнерских и маркетинговых решений возникает в результате недостаточно </w:t>
      </w:r>
      <w:r w:rsidR="0043386E" w:rsidRPr="0043386E">
        <w:rPr>
          <w:sz w:val="28"/>
          <w:szCs w:val="28"/>
        </w:rPr>
        <w:t>"</w:t>
      </w:r>
      <w:r w:rsidR="00A31C55" w:rsidRPr="0043386E">
        <w:rPr>
          <w:sz w:val="28"/>
          <w:szCs w:val="28"/>
        </w:rPr>
        <w:t>плотной</w:t>
      </w:r>
      <w:r w:rsidR="0043386E" w:rsidRPr="0043386E">
        <w:rPr>
          <w:sz w:val="28"/>
          <w:szCs w:val="28"/>
        </w:rPr>
        <w:t>"</w:t>
      </w:r>
      <w:r w:rsidR="00A31C55" w:rsidRPr="0043386E">
        <w:rPr>
          <w:sz w:val="28"/>
          <w:szCs w:val="28"/>
        </w:rPr>
        <w:t xml:space="preserve"> патентной </w:t>
      </w:r>
      <w:r w:rsidRPr="0043386E">
        <w:rPr>
          <w:sz w:val="28"/>
          <w:szCs w:val="28"/>
        </w:rPr>
        <w:t>защиты изобретений, технологий;</w:t>
      </w:r>
    </w:p>
    <w:p w:rsidR="0043386E" w:rsidRPr="0043386E" w:rsidRDefault="000631F6" w:rsidP="0043386E">
      <w:pPr>
        <w:pStyle w:val="a8"/>
        <w:numPr>
          <w:ilvl w:val="0"/>
          <w:numId w:val="10"/>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Р</w:t>
      </w:r>
      <w:r w:rsidR="00A31C55" w:rsidRPr="0043386E">
        <w:rPr>
          <w:sz w:val="28"/>
          <w:szCs w:val="28"/>
        </w:rPr>
        <w:t>иск опротестования патентов, защищающих принципиальные технические и прочие подобные решения – это вероятность потерь в случае объявления недействительными патентных прав, на основе которых организация уже осуществляет инновационный проект и рассчитывает получить монопольную прибыль.</w:t>
      </w:r>
      <w:r w:rsidR="0043386E" w:rsidRPr="0043386E">
        <w:rPr>
          <w:sz w:val="28"/>
          <w:szCs w:val="28"/>
        </w:rPr>
        <w:t xml:space="preserve"> </w:t>
      </w:r>
      <w:r w:rsidR="00A31C55" w:rsidRPr="0043386E">
        <w:rPr>
          <w:sz w:val="28"/>
          <w:szCs w:val="28"/>
        </w:rPr>
        <w:t>В течение всего срока действия патент может быть оспорен и признан недействительным полностью или частично в случае несоответствия охраняемого объекта промышленной собственности условиям патентоспособности, установленным законом, наличия в формуле изобретения, полезной модели или в совокупности существенных признаков промышленного образца признаков, отсутствующих в первоначальных материалах заявки, неправильного указания в патенте автора или патенто</w:t>
      </w:r>
      <w:r w:rsidRPr="0043386E">
        <w:rPr>
          <w:sz w:val="28"/>
          <w:szCs w:val="28"/>
        </w:rPr>
        <w:t xml:space="preserve">- </w:t>
      </w:r>
      <w:r w:rsidR="00A31C55" w:rsidRPr="0043386E">
        <w:rPr>
          <w:sz w:val="28"/>
          <w:szCs w:val="28"/>
        </w:rPr>
        <w:t>обладателя</w:t>
      </w:r>
      <w:r w:rsidRPr="0043386E">
        <w:rPr>
          <w:sz w:val="28"/>
          <w:szCs w:val="28"/>
        </w:rPr>
        <w:t>;</w:t>
      </w:r>
    </w:p>
    <w:p w:rsidR="0043386E" w:rsidRPr="0043386E" w:rsidRDefault="000631F6" w:rsidP="0043386E">
      <w:pPr>
        <w:pStyle w:val="a8"/>
        <w:numPr>
          <w:ilvl w:val="0"/>
          <w:numId w:val="10"/>
        </w:numPr>
        <w:tabs>
          <w:tab w:val="clear" w:pos="11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Р</w:t>
      </w:r>
      <w:r w:rsidR="00A31C55" w:rsidRPr="0043386E">
        <w:rPr>
          <w:sz w:val="28"/>
          <w:szCs w:val="28"/>
        </w:rPr>
        <w:t xml:space="preserve">иски легальной и нелегальной имитации конкурентами запатентованных организацией инноваций возникают обычно, в первом случае, при так называемых </w:t>
      </w:r>
      <w:r w:rsidR="0043386E" w:rsidRPr="0043386E">
        <w:rPr>
          <w:sz w:val="28"/>
          <w:szCs w:val="28"/>
        </w:rPr>
        <w:t>"</w:t>
      </w:r>
      <w:r w:rsidR="00A31C55" w:rsidRPr="0043386E">
        <w:rPr>
          <w:sz w:val="28"/>
          <w:szCs w:val="28"/>
        </w:rPr>
        <w:t>параллельных разработках</w:t>
      </w:r>
      <w:r w:rsidR="0043386E" w:rsidRPr="0043386E">
        <w:rPr>
          <w:sz w:val="28"/>
          <w:szCs w:val="28"/>
        </w:rPr>
        <w:t>"</w:t>
      </w:r>
      <w:r w:rsidR="00A31C55" w:rsidRPr="0043386E">
        <w:rPr>
          <w:sz w:val="28"/>
          <w:szCs w:val="28"/>
        </w:rPr>
        <w:t xml:space="preserve">, когда на основе сведений, полученных в открытой печати о запатентованных технических и дизайнерских решениях, конкуренты осуществляют такие же разработки, но с незначительными различиями, которые позволяют им также запатентовать свои инновации, во втором </w:t>
      </w:r>
      <w:r w:rsidRPr="0043386E">
        <w:rPr>
          <w:sz w:val="28"/>
          <w:szCs w:val="28"/>
        </w:rPr>
        <w:t xml:space="preserve">случае, потому, что организации </w:t>
      </w:r>
      <w:r w:rsidR="00A31C55" w:rsidRPr="0043386E">
        <w:rPr>
          <w:sz w:val="28"/>
          <w:szCs w:val="28"/>
        </w:rPr>
        <w:t>патентообладателю очень трудно контролировать нелегальное использование некоторых запат</w:t>
      </w:r>
      <w:r w:rsidRPr="0043386E">
        <w:rPr>
          <w:sz w:val="28"/>
          <w:szCs w:val="28"/>
        </w:rPr>
        <w:t>ентованных технических решений.</w:t>
      </w:r>
    </w:p>
    <w:p w:rsidR="00035DBC" w:rsidRPr="0043386E" w:rsidRDefault="00035DBC" w:rsidP="0043386E">
      <w:pPr>
        <w:pStyle w:val="a8"/>
        <w:tabs>
          <w:tab w:val="left" w:pos="180"/>
        </w:tabs>
        <w:suppressAutoHyphens/>
        <w:spacing w:before="0" w:beforeAutospacing="0" w:after="0" w:afterAutospacing="0" w:line="360" w:lineRule="auto"/>
        <w:ind w:firstLine="709"/>
        <w:jc w:val="both"/>
        <w:rPr>
          <w:sz w:val="28"/>
          <w:szCs w:val="28"/>
        </w:rPr>
      </w:pPr>
    </w:p>
    <w:p w:rsidR="00035DBC" w:rsidRPr="004E4416" w:rsidRDefault="0043386E" w:rsidP="0043386E">
      <w:pPr>
        <w:pStyle w:val="1"/>
        <w:suppressAutoHyphens/>
        <w:ind w:firstLine="709"/>
        <w:jc w:val="both"/>
        <w:rPr>
          <w:b w:val="0"/>
          <w:color w:val="auto"/>
        </w:rPr>
      </w:pPr>
      <w:bookmarkStart w:id="9" w:name="_Toc194421852"/>
      <w:r w:rsidRPr="0043386E">
        <w:rPr>
          <w:b w:val="0"/>
          <w:color w:val="auto"/>
        </w:rPr>
        <w:t>2.3</w:t>
      </w:r>
      <w:r w:rsidR="00C30132" w:rsidRPr="0043386E">
        <w:rPr>
          <w:b w:val="0"/>
          <w:color w:val="auto"/>
        </w:rPr>
        <w:t xml:space="preserve"> </w:t>
      </w:r>
      <w:r w:rsidR="00035DBC" w:rsidRPr="0043386E">
        <w:rPr>
          <w:b w:val="0"/>
          <w:color w:val="auto"/>
        </w:rPr>
        <w:t>Методы снижения рисков инновационной деятельности</w:t>
      </w:r>
      <w:bookmarkEnd w:id="9"/>
    </w:p>
    <w:p w:rsidR="0043386E" w:rsidRPr="004E4416" w:rsidRDefault="0043386E" w:rsidP="0043386E">
      <w:pPr>
        <w:widowControl/>
        <w:suppressAutoHyphens/>
        <w:spacing w:before="0" w:line="360" w:lineRule="auto"/>
        <w:ind w:firstLine="709"/>
        <w:rPr>
          <w:sz w:val="28"/>
        </w:rPr>
      </w:pPr>
    </w:p>
    <w:p w:rsidR="00035DBC"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Избежать полностью риска в инновационной деятельности невозможно, так как инновации и риск –</w:t>
      </w:r>
      <w:r w:rsidR="00035DBC" w:rsidRPr="0043386E">
        <w:rPr>
          <w:sz w:val="28"/>
          <w:szCs w:val="28"/>
        </w:rPr>
        <w:t xml:space="preserve"> две взаимосвязанных категории.</w:t>
      </w:r>
    </w:p>
    <w:p w:rsidR="0043386E"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Одним из способов снижения инновационного риска является диверсификация инновационной деятельности, состоящая в распределении усилий разработчиков (исследователей) и капиталовложений для осуществления разнообразных инновационных проектов, непосредственно не связанных друг с другом.</w:t>
      </w:r>
    </w:p>
    <w:p w:rsidR="00035DBC"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Если в результате наступления непредвиденных событий один из проектов будет убыточен, то другие проекты могут оказаться успешными и будут приносить прибыль. Однако, на практике диверсификация может не только уменьшать, но и увеличивать риск инновационной деятельности в случае, если предприниматель вкладывает средств в инновационный проект, который направлен в ту область деятельности, в которой его знания и управле</w:t>
      </w:r>
      <w:r w:rsidR="00035DBC" w:rsidRPr="0043386E">
        <w:rPr>
          <w:sz w:val="28"/>
          <w:szCs w:val="28"/>
        </w:rPr>
        <w:t>нческие способности ограничены.</w:t>
      </w:r>
    </w:p>
    <w:p w:rsidR="0043386E" w:rsidRPr="0043386E" w:rsidRDefault="0076085B"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 xml:space="preserve">Передача </w:t>
      </w:r>
      <w:r w:rsidR="00A31C55" w:rsidRPr="0043386E">
        <w:rPr>
          <w:sz w:val="28"/>
          <w:szCs w:val="28"/>
        </w:rPr>
        <w:t>риска путем заключения контрактов – следующий метод снижения риска инновационной деятельности. Если проведение каких-либо работ по инновационному проекту слишком рискованно и величина возможного риска неприемлема для инновационной организации, она может предать эти риски другой организации. Передача риска выгодна как для стороны передающей, так и для принимающе</w:t>
      </w:r>
      <w:r w:rsidR="00035DBC" w:rsidRPr="0043386E">
        <w:rPr>
          <w:sz w:val="28"/>
          <w:szCs w:val="28"/>
        </w:rPr>
        <w:t>й в случае, если:</w:t>
      </w:r>
    </w:p>
    <w:p w:rsidR="0043386E" w:rsidRPr="0043386E" w:rsidRDefault="00A31C55" w:rsidP="0043386E">
      <w:pPr>
        <w:pStyle w:val="a8"/>
        <w:numPr>
          <w:ilvl w:val="0"/>
          <w:numId w:val="11"/>
        </w:numPr>
        <w:tabs>
          <w:tab w:val="clear" w:pos="3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потери, которые велики для стороны, передающей риск, могут быть незначит</w:t>
      </w:r>
      <w:r w:rsidR="00035DBC" w:rsidRPr="0043386E">
        <w:rPr>
          <w:sz w:val="28"/>
          <w:szCs w:val="28"/>
        </w:rPr>
        <w:t xml:space="preserve">ельны для стороны, </w:t>
      </w:r>
      <w:r w:rsidRPr="0043386E">
        <w:rPr>
          <w:sz w:val="28"/>
          <w:szCs w:val="28"/>
        </w:rPr>
        <w:t>принимающей</w:t>
      </w:r>
      <w:r w:rsidR="00035DBC" w:rsidRPr="0043386E">
        <w:rPr>
          <w:sz w:val="28"/>
          <w:szCs w:val="28"/>
        </w:rPr>
        <w:t xml:space="preserve"> на себя риск;</w:t>
      </w:r>
    </w:p>
    <w:p w:rsidR="0043386E" w:rsidRPr="0043386E" w:rsidRDefault="0076085B" w:rsidP="0043386E">
      <w:pPr>
        <w:pStyle w:val="a8"/>
        <w:numPr>
          <w:ilvl w:val="0"/>
          <w:numId w:val="11"/>
        </w:numPr>
        <w:tabs>
          <w:tab w:val="clear" w:pos="36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Принимающая сторона</w:t>
      </w:r>
      <w:r w:rsidR="00A31C55" w:rsidRPr="0043386E">
        <w:rPr>
          <w:sz w:val="28"/>
          <w:szCs w:val="28"/>
        </w:rPr>
        <w:t xml:space="preserve"> может находиться в лучшей позиции для сокращения потерь или ко</w:t>
      </w:r>
      <w:r w:rsidR="00035DBC" w:rsidRPr="0043386E">
        <w:rPr>
          <w:sz w:val="28"/>
          <w:szCs w:val="28"/>
        </w:rPr>
        <w:t>нтроля за хозяйственным риском.</w:t>
      </w:r>
    </w:p>
    <w:p w:rsidR="007E3C73"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Передача риска инновационной деятельности, как правило, производится путем заключения следующих типов контрактов:</w:t>
      </w:r>
    </w:p>
    <w:p w:rsidR="0043386E"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строительные контракты (все риски, связанные со строительством, берет н</w:t>
      </w:r>
      <w:r w:rsidR="007E3C73" w:rsidRPr="0043386E">
        <w:rPr>
          <w:sz w:val="28"/>
          <w:szCs w:val="28"/>
        </w:rPr>
        <w:t>а себя строительная организация;</w:t>
      </w:r>
    </w:p>
    <w:p w:rsidR="007E3C73" w:rsidRPr="0043386E" w:rsidRDefault="007E3C73"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а</w:t>
      </w:r>
      <w:r w:rsidR="00A31C55" w:rsidRPr="0043386E">
        <w:rPr>
          <w:sz w:val="28"/>
          <w:szCs w:val="28"/>
        </w:rPr>
        <w:t xml:space="preserve">ренда </w:t>
      </w:r>
      <w:r w:rsidRPr="0043386E">
        <w:rPr>
          <w:sz w:val="28"/>
          <w:szCs w:val="28"/>
        </w:rPr>
        <w:t>машин и оборудования (лизинг);</w:t>
      </w:r>
    </w:p>
    <w:p w:rsidR="007E3C73"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контракты</w:t>
      </w:r>
      <w:r w:rsidR="007E3C73" w:rsidRPr="0043386E">
        <w:rPr>
          <w:sz w:val="28"/>
          <w:szCs w:val="28"/>
        </w:rPr>
        <w:t xml:space="preserve"> на хранение и перевозку грузов;</w:t>
      </w:r>
    </w:p>
    <w:p w:rsidR="0043386E"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контракты продажи, обслуживания, снабжения (соглашение о снабжении организации материалами, сырьем, необходимыми для реализации инновационного проекта, на условиях поддержания неснижаемого остатка на складе;</w:t>
      </w:r>
    </w:p>
    <w:p w:rsidR="0043386E"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аренда оборудования, используемого для осуществления проекта, с гарантией его технического обслуживания и технического ремонта; гарантия</w:t>
      </w:r>
      <w:r w:rsidR="007E3C73" w:rsidRPr="0043386E">
        <w:rPr>
          <w:sz w:val="28"/>
          <w:szCs w:val="28"/>
        </w:rPr>
        <w:t xml:space="preserve"> поддержания производительности </w:t>
      </w:r>
      <w:r w:rsidRPr="0043386E">
        <w:rPr>
          <w:sz w:val="28"/>
          <w:szCs w:val="28"/>
        </w:rPr>
        <w:t>определенных технических характеристик используемого оборудования;</w:t>
      </w:r>
    </w:p>
    <w:p w:rsidR="0043386E"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договора на сервисное обслуживание техники, необходимой</w:t>
      </w:r>
      <w:r w:rsidR="007E3C73" w:rsidRPr="0043386E">
        <w:rPr>
          <w:sz w:val="28"/>
          <w:szCs w:val="28"/>
        </w:rPr>
        <w:t xml:space="preserve"> для инновационной деятельности;</w:t>
      </w:r>
    </w:p>
    <w:p w:rsidR="007E3C73"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договор факторинга (финансирование под уступку денежного требования – передача организацией кредитного риска позволяет получить 100% гарантию на получение всех платежей, уменьшая таким обра</w:t>
      </w:r>
      <w:r w:rsidR="007E3C73" w:rsidRPr="0043386E">
        <w:rPr>
          <w:sz w:val="28"/>
          <w:szCs w:val="28"/>
        </w:rPr>
        <w:t>зом кредитный риск организации);</w:t>
      </w:r>
    </w:p>
    <w:p w:rsidR="0076085B" w:rsidRPr="0043386E" w:rsidRDefault="0043386E"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w:t>
      </w:r>
      <w:r w:rsidR="0076085B" w:rsidRPr="0043386E">
        <w:rPr>
          <w:sz w:val="28"/>
          <w:szCs w:val="28"/>
        </w:rPr>
        <w:t>Факторинг – трансакция продажи дебиторской задолженности о сниженной цене специализированной компании компании-фактору с целью получения средств.</w:t>
      </w:r>
      <w:r w:rsidRPr="0043386E">
        <w:rPr>
          <w:sz w:val="28"/>
          <w:szCs w:val="28"/>
        </w:rPr>
        <w:t>"</w:t>
      </w:r>
    </w:p>
    <w:p w:rsidR="0043386E"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биржевые сделки, снижающие риск снабжения инновационного проекта в условиях инфляционных ожиданий и отсутствия надеж</w:t>
      </w:r>
      <w:r w:rsidR="007E3C73" w:rsidRPr="0043386E">
        <w:rPr>
          <w:sz w:val="28"/>
          <w:szCs w:val="28"/>
        </w:rPr>
        <w:t>ных оперативных каналов закупок.</w:t>
      </w:r>
    </w:p>
    <w:p w:rsidR="0043386E"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приобретение опционов на закупку товаров и услуг, необходимых для осуществления проекта,</w:t>
      </w:r>
      <w:r w:rsidR="0043386E" w:rsidRPr="0043386E">
        <w:rPr>
          <w:sz w:val="28"/>
          <w:szCs w:val="28"/>
        </w:rPr>
        <w:t xml:space="preserve"> </w:t>
      </w:r>
      <w:r w:rsidRPr="0043386E">
        <w:rPr>
          <w:sz w:val="28"/>
          <w:szCs w:val="28"/>
        </w:rPr>
        <w:t>цена на которые в будущем увеличиться</w:t>
      </w:r>
      <w:r w:rsidR="007E3C73" w:rsidRPr="0043386E">
        <w:rPr>
          <w:sz w:val="28"/>
          <w:szCs w:val="28"/>
        </w:rPr>
        <w:t>.</w:t>
      </w:r>
      <w:r w:rsidRPr="0043386E">
        <w:rPr>
          <w:sz w:val="28"/>
          <w:szCs w:val="28"/>
        </w:rPr>
        <w:t xml:space="preserve"> </w:t>
      </w:r>
      <w:r w:rsidR="007E3C73" w:rsidRPr="0043386E">
        <w:rPr>
          <w:sz w:val="28"/>
          <w:szCs w:val="28"/>
        </w:rPr>
        <w:t>О</w:t>
      </w:r>
      <w:r w:rsidRPr="0043386E">
        <w:rPr>
          <w:sz w:val="28"/>
          <w:szCs w:val="28"/>
        </w:rPr>
        <w:t>пцион представляет собой документ, в котором поставщик гарантирует продажу товара по фиксированной цене в течение определенного срока;</w:t>
      </w:r>
    </w:p>
    <w:p w:rsidR="007E3C73" w:rsidRPr="0043386E" w:rsidRDefault="00A31C55" w:rsidP="0043386E">
      <w:pPr>
        <w:pStyle w:val="a8"/>
        <w:numPr>
          <w:ilvl w:val="0"/>
          <w:numId w:val="12"/>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 xml:space="preserve">приобретение фьючерсных контрактов на закупку растущих в цене товаров; </w:t>
      </w:r>
      <w:r w:rsidR="007E3C73" w:rsidRPr="0043386E">
        <w:rPr>
          <w:sz w:val="28"/>
          <w:szCs w:val="28"/>
        </w:rPr>
        <w:t>Ф</w:t>
      </w:r>
      <w:r w:rsidRPr="0043386E">
        <w:rPr>
          <w:sz w:val="28"/>
          <w:szCs w:val="28"/>
        </w:rPr>
        <w:t>ъючерс представляет собой соглашение о поставке товара в будущем, в котором унифицированы практически все условия, в частности, качество, упаковка и маркировка, пор</w:t>
      </w:r>
      <w:r w:rsidR="007E3C73" w:rsidRPr="0043386E">
        <w:rPr>
          <w:sz w:val="28"/>
          <w:szCs w:val="28"/>
        </w:rPr>
        <w:t>ядок рассмотрения споров и т.д</w:t>
      </w:r>
      <w:r w:rsidRPr="0043386E">
        <w:rPr>
          <w:sz w:val="28"/>
          <w:szCs w:val="28"/>
        </w:rPr>
        <w:t>.</w:t>
      </w:r>
    </w:p>
    <w:p w:rsidR="0043386E"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Важнейшим методом снижения рисков инновационной деятельности является их страхование.</w:t>
      </w:r>
    </w:p>
    <w:p w:rsidR="007E3C73" w:rsidRPr="0043386E" w:rsidRDefault="0043386E"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w:t>
      </w:r>
      <w:r w:rsidR="00A31C55" w:rsidRPr="0043386E">
        <w:rPr>
          <w:sz w:val="28"/>
          <w:szCs w:val="28"/>
        </w:rPr>
        <w:t xml:space="preserve">Страхование – </w:t>
      </w:r>
      <w:r w:rsidR="0076085B" w:rsidRPr="0043386E">
        <w:rPr>
          <w:sz w:val="28"/>
          <w:szCs w:val="28"/>
        </w:rPr>
        <w:t>это соглашение, согласно которому страховщик (например, какая-либо страховая компания) за определённое обусловленное вознаграждение (страховую премию) принимает на себя обязательства возместить убытки или их часть (страховую сумму) страхователю (например, хозяину какого-либо объекта), произошедшие вследствие предусмотренных в страховом договоре</w:t>
      </w:r>
      <w:r w:rsidR="00510490" w:rsidRPr="0043386E">
        <w:rPr>
          <w:sz w:val="28"/>
          <w:szCs w:val="28"/>
        </w:rPr>
        <w:t xml:space="preserve"> опасностей или случайностей (страховой случай), которым подвергается страхователь или застрахованное им имущество.</w:t>
      </w:r>
      <w:r w:rsidRPr="0043386E">
        <w:rPr>
          <w:sz w:val="28"/>
          <w:szCs w:val="28"/>
        </w:rPr>
        <w:t>"</w:t>
      </w:r>
    </w:p>
    <w:p w:rsidR="007E3C73"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Страхуемый вид риска характерен для таких чрезвычайных ситуаций, когда существует статистическая закономерность их возникновения, т.е. определена вероятность убытка. С помощью страхования инновационная организация может минимизировать практически все имущественные, а также многие политические, кредитные, коммерческие и производственные риски. Вместе с тем страхованию, как правило,</w:t>
      </w:r>
      <w:r w:rsidR="0043386E" w:rsidRPr="0043386E">
        <w:rPr>
          <w:sz w:val="28"/>
          <w:szCs w:val="28"/>
        </w:rPr>
        <w:t xml:space="preserve"> </w:t>
      </w:r>
      <w:r w:rsidRPr="0043386E">
        <w:rPr>
          <w:sz w:val="28"/>
          <w:szCs w:val="28"/>
        </w:rPr>
        <w:t>не подлежат риски, связанные с недобросовестностью партнеров. Данный метод минимизации риска имеет ряд ограничений:</w:t>
      </w:r>
    </w:p>
    <w:p w:rsidR="007E3C73" w:rsidRPr="0043386E" w:rsidRDefault="00A31C55" w:rsidP="0043386E">
      <w:pPr>
        <w:pStyle w:val="a8"/>
        <w:numPr>
          <w:ilvl w:val="0"/>
          <w:numId w:val="13"/>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 xml:space="preserve">высокий размер страхового взноса, устанавливаемый организацией при </w:t>
      </w:r>
      <w:r w:rsidR="007E3C73" w:rsidRPr="0043386E">
        <w:rPr>
          <w:sz w:val="28"/>
          <w:szCs w:val="28"/>
        </w:rPr>
        <w:t>заключении договора страхования;</w:t>
      </w:r>
    </w:p>
    <w:p w:rsidR="007E3C73" w:rsidRPr="0043386E" w:rsidRDefault="00A31C55" w:rsidP="0043386E">
      <w:pPr>
        <w:pStyle w:val="a8"/>
        <w:numPr>
          <w:ilvl w:val="0"/>
          <w:numId w:val="13"/>
        </w:numPr>
        <w:tabs>
          <w:tab w:val="clear" w:pos="440"/>
          <w:tab w:val="num" w:pos="0"/>
          <w:tab w:val="left" w:pos="180"/>
        </w:tabs>
        <w:suppressAutoHyphens/>
        <w:spacing w:before="0" w:beforeAutospacing="0" w:after="0" w:afterAutospacing="0" w:line="360" w:lineRule="auto"/>
        <w:ind w:left="0" w:firstLine="709"/>
        <w:jc w:val="both"/>
        <w:rPr>
          <w:sz w:val="28"/>
          <w:szCs w:val="28"/>
        </w:rPr>
      </w:pPr>
      <w:r w:rsidRPr="0043386E">
        <w:rPr>
          <w:sz w:val="28"/>
          <w:szCs w:val="28"/>
        </w:rPr>
        <w:t>некоторые риски не принимаются к страхованию (если вероятность наступления рискового события очень велика, страховые организации либо не берутся страховать данный вид риска, либо вводят непомерно высокие плат</w:t>
      </w:r>
      <w:r w:rsidR="007E3C73" w:rsidRPr="0043386E">
        <w:rPr>
          <w:sz w:val="28"/>
          <w:szCs w:val="28"/>
        </w:rPr>
        <w:t>ежи).</w:t>
      </w:r>
    </w:p>
    <w:p w:rsidR="00A31C55" w:rsidRPr="0043386E" w:rsidRDefault="00A31C55"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В некоторых случаях наиболее эффективной возможностью избежать негативных последствий или снизить уровень риска в инновационной деятельности являются прямые управленческие воздействия на возможные управляемые факторы риска.</w:t>
      </w:r>
    </w:p>
    <w:p w:rsidR="00F02055" w:rsidRPr="0043386E" w:rsidRDefault="00F02055" w:rsidP="0043386E">
      <w:pPr>
        <w:widowControl/>
        <w:suppressAutoHyphens/>
        <w:spacing w:before="0" w:line="360" w:lineRule="auto"/>
        <w:ind w:firstLine="709"/>
        <w:rPr>
          <w:sz w:val="28"/>
          <w:szCs w:val="24"/>
        </w:rPr>
      </w:pPr>
    </w:p>
    <w:p w:rsidR="00F02055" w:rsidRPr="004E4416" w:rsidRDefault="0043386E" w:rsidP="0043386E">
      <w:pPr>
        <w:pStyle w:val="1"/>
        <w:suppressAutoHyphens/>
        <w:ind w:firstLine="709"/>
        <w:jc w:val="both"/>
        <w:rPr>
          <w:b w:val="0"/>
          <w:color w:val="auto"/>
        </w:rPr>
      </w:pPr>
      <w:bookmarkStart w:id="10" w:name="_Toc194421853"/>
      <w:r w:rsidRPr="0043386E">
        <w:rPr>
          <w:b w:val="0"/>
          <w:color w:val="auto"/>
        </w:rPr>
        <w:br w:type="page"/>
      </w:r>
      <w:r w:rsidR="00C30132" w:rsidRPr="0043386E">
        <w:rPr>
          <w:b w:val="0"/>
          <w:color w:val="auto"/>
        </w:rPr>
        <w:t>Заключение</w:t>
      </w:r>
      <w:bookmarkEnd w:id="10"/>
    </w:p>
    <w:p w:rsidR="0043386E" w:rsidRPr="004E4416" w:rsidRDefault="0043386E" w:rsidP="0043386E">
      <w:pPr>
        <w:widowControl/>
        <w:suppressAutoHyphens/>
        <w:spacing w:before="0" w:line="360" w:lineRule="auto"/>
        <w:ind w:firstLine="709"/>
        <w:rPr>
          <w:sz w:val="28"/>
        </w:rPr>
      </w:pPr>
    </w:p>
    <w:p w:rsidR="00C30132" w:rsidRPr="0043386E" w:rsidRDefault="00675569" w:rsidP="0043386E">
      <w:pPr>
        <w:widowControl/>
        <w:suppressAutoHyphens/>
        <w:autoSpaceDE w:val="0"/>
        <w:autoSpaceDN w:val="0"/>
        <w:adjustRightInd w:val="0"/>
        <w:spacing w:before="0" w:line="360" w:lineRule="auto"/>
        <w:ind w:firstLine="709"/>
        <w:rPr>
          <w:sz w:val="28"/>
          <w:szCs w:val="28"/>
        </w:rPr>
      </w:pPr>
      <w:r w:rsidRPr="0043386E">
        <w:rPr>
          <w:sz w:val="28"/>
          <w:szCs w:val="28"/>
        </w:rPr>
        <w:t>Каждое предприятие должно стремиться к развитию своего инновационного</w:t>
      </w:r>
      <w:r w:rsidR="000E1901" w:rsidRPr="0043386E">
        <w:rPr>
          <w:sz w:val="28"/>
          <w:szCs w:val="28"/>
        </w:rPr>
        <w:t xml:space="preserve"> </w:t>
      </w:r>
      <w:r w:rsidRPr="0043386E">
        <w:rPr>
          <w:sz w:val="28"/>
          <w:szCs w:val="28"/>
        </w:rPr>
        <w:t>потенциала, обеспечивая производственные процессы новой технологией, техникой и</w:t>
      </w:r>
      <w:r w:rsidR="00753981" w:rsidRPr="0043386E">
        <w:rPr>
          <w:sz w:val="28"/>
          <w:szCs w:val="28"/>
        </w:rPr>
        <w:t xml:space="preserve"> </w:t>
      </w:r>
      <w:r w:rsidRPr="0043386E">
        <w:rPr>
          <w:sz w:val="28"/>
          <w:szCs w:val="28"/>
        </w:rPr>
        <w:t>возможностью выпускать новые товары, но при принятии решения о разработке</w:t>
      </w:r>
      <w:r w:rsidR="00753981" w:rsidRPr="0043386E">
        <w:rPr>
          <w:sz w:val="28"/>
          <w:szCs w:val="28"/>
        </w:rPr>
        <w:t xml:space="preserve"> </w:t>
      </w:r>
      <w:r w:rsidRPr="0043386E">
        <w:rPr>
          <w:sz w:val="28"/>
          <w:szCs w:val="28"/>
        </w:rPr>
        <w:t>инновационного проекта следует учитывать и риски, которые непременно</w:t>
      </w:r>
      <w:r w:rsidR="00753981" w:rsidRPr="0043386E">
        <w:rPr>
          <w:sz w:val="28"/>
          <w:szCs w:val="28"/>
        </w:rPr>
        <w:t xml:space="preserve"> </w:t>
      </w:r>
      <w:r w:rsidRPr="0043386E">
        <w:rPr>
          <w:sz w:val="28"/>
          <w:szCs w:val="28"/>
        </w:rPr>
        <w:t>будут сопровождать любые инновации на всех стадиях их разработки и внедрения.</w:t>
      </w:r>
    </w:p>
    <w:p w:rsidR="0043386E" w:rsidRPr="0043386E" w:rsidRDefault="00675569" w:rsidP="0043386E">
      <w:pPr>
        <w:widowControl/>
        <w:suppressAutoHyphens/>
        <w:autoSpaceDE w:val="0"/>
        <w:autoSpaceDN w:val="0"/>
        <w:adjustRightInd w:val="0"/>
        <w:spacing w:before="0" w:line="360" w:lineRule="auto"/>
        <w:ind w:firstLine="709"/>
        <w:rPr>
          <w:sz w:val="28"/>
          <w:szCs w:val="28"/>
        </w:rPr>
      </w:pPr>
      <w:r w:rsidRPr="0043386E">
        <w:rPr>
          <w:sz w:val="28"/>
          <w:szCs w:val="28"/>
        </w:rPr>
        <w:t>Однако ни один из рассмотренных в курсовой работе методов управления рисками инновационного проекта не является достаточным для принятия проекта. Каждый из методов снижения рисков</w:t>
      </w:r>
      <w:r w:rsidR="0043386E" w:rsidRPr="0043386E">
        <w:rPr>
          <w:sz w:val="28"/>
          <w:szCs w:val="28"/>
        </w:rPr>
        <w:t xml:space="preserve"> </w:t>
      </w:r>
      <w:r w:rsidRPr="0043386E">
        <w:rPr>
          <w:sz w:val="28"/>
          <w:szCs w:val="28"/>
        </w:rPr>
        <w:t>инновационных проектов дает возможность выяснить важные моменты и подробности.</w:t>
      </w:r>
    </w:p>
    <w:p w:rsidR="0043386E" w:rsidRPr="0043386E" w:rsidRDefault="00753981" w:rsidP="0043386E">
      <w:pPr>
        <w:widowControl/>
        <w:suppressAutoHyphens/>
        <w:spacing w:before="0" w:line="360" w:lineRule="auto"/>
        <w:ind w:firstLine="709"/>
        <w:rPr>
          <w:sz w:val="28"/>
          <w:szCs w:val="28"/>
        </w:rPr>
      </w:pPr>
      <w:r w:rsidRPr="0043386E">
        <w:rPr>
          <w:sz w:val="28"/>
          <w:szCs w:val="28"/>
        </w:rPr>
        <w:t>Риск инновационного проекта представляет собой сложное, многокомпонентное определение и является совокупностью рисков, сочетающих в себе элементы, связанные конкретно с данным инновационным проектом, реализуемым в среде конкретного экономического субъекта и традиционных составляющих, характерных для стандартных бизнес-процессов.</w:t>
      </w:r>
    </w:p>
    <w:p w:rsidR="00753981" w:rsidRPr="0043386E" w:rsidRDefault="00753981" w:rsidP="0043386E">
      <w:pPr>
        <w:widowControl/>
        <w:suppressAutoHyphens/>
        <w:spacing w:before="0" w:line="360" w:lineRule="auto"/>
        <w:ind w:firstLine="709"/>
        <w:rPr>
          <w:sz w:val="28"/>
          <w:szCs w:val="28"/>
        </w:rPr>
      </w:pPr>
      <w:r w:rsidRPr="0043386E">
        <w:rPr>
          <w:sz w:val="28"/>
          <w:szCs w:val="28"/>
        </w:rPr>
        <w:t>Кроме того, данный вид риска является неотъемлемой частью инновационного проекта, и его характеристики тесно взаимосвязаны как с природой инновационного проекта, так и с характеристиками продуцирующего его субъекта.</w:t>
      </w:r>
    </w:p>
    <w:p w:rsidR="0043386E" w:rsidRPr="0043386E" w:rsidRDefault="00753981" w:rsidP="0043386E">
      <w:pPr>
        <w:widowControl/>
        <w:suppressAutoHyphens/>
        <w:spacing w:before="0" w:line="360" w:lineRule="auto"/>
        <w:ind w:firstLine="709"/>
        <w:rPr>
          <w:sz w:val="28"/>
          <w:szCs w:val="28"/>
        </w:rPr>
      </w:pPr>
      <w:r w:rsidRPr="0043386E">
        <w:rPr>
          <w:sz w:val="28"/>
          <w:szCs w:val="28"/>
        </w:rPr>
        <w:t>Из данного определения риска инновационного проекта следует, что риск инновационного проекта - это взаимосвязанное множество элементов, которые могут быть отнесены к тому или иному признаковому множеству по тем или иным критериям.</w:t>
      </w:r>
    </w:p>
    <w:p w:rsidR="0043386E" w:rsidRPr="0043386E" w:rsidRDefault="004E4416" w:rsidP="0043386E">
      <w:pPr>
        <w:pStyle w:val="a8"/>
        <w:tabs>
          <w:tab w:val="left" w:pos="180"/>
        </w:tabs>
        <w:suppressAutoHyphens/>
        <w:spacing w:before="0" w:beforeAutospacing="0" w:after="0" w:afterAutospacing="0" w:line="360" w:lineRule="auto"/>
        <w:ind w:firstLine="709"/>
        <w:jc w:val="both"/>
        <w:rPr>
          <w:sz w:val="28"/>
          <w:szCs w:val="28"/>
        </w:rPr>
      </w:pPr>
      <w:r>
        <w:rPr>
          <w:sz w:val="28"/>
          <w:szCs w:val="28"/>
        </w:rPr>
        <w:t>Д</w:t>
      </w:r>
      <w:r w:rsidRPr="0043386E">
        <w:rPr>
          <w:sz w:val="28"/>
          <w:szCs w:val="28"/>
        </w:rPr>
        <w:t>иверсификация</w:t>
      </w:r>
      <w:r w:rsidR="00753981" w:rsidRPr="0043386E">
        <w:rPr>
          <w:sz w:val="28"/>
          <w:szCs w:val="28"/>
        </w:rPr>
        <w:t xml:space="preserve"> инновационной деятельности, состоящая в распределении усилий разработчиков (исследователей) и капиталовложений для осуществления разнообразных инновационных проектов, непосредственно не связанных друг с другом.</w:t>
      </w:r>
    </w:p>
    <w:p w:rsidR="0043386E" w:rsidRPr="0043386E" w:rsidRDefault="00753981" w:rsidP="0043386E">
      <w:pPr>
        <w:widowControl/>
        <w:suppressAutoHyphens/>
        <w:spacing w:before="0" w:line="360" w:lineRule="auto"/>
        <w:ind w:firstLine="709"/>
        <w:rPr>
          <w:sz w:val="28"/>
          <w:szCs w:val="28"/>
        </w:rPr>
      </w:pPr>
      <w:r w:rsidRPr="0043386E">
        <w:rPr>
          <w:sz w:val="28"/>
          <w:szCs w:val="28"/>
        </w:rPr>
        <w:t>Передача риска путем заключения контрактов – следующий метод снижения риска инновационной деятельности.</w:t>
      </w:r>
    </w:p>
    <w:p w:rsidR="00753981" w:rsidRPr="0043386E" w:rsidRDefault="00753981" w:rsidP="0043386E">
      <w:pPr>
        <w:widowControl/>
        <w:suppressAutoHyphens/>
        <w:spacing w:before="0" w:line="360" w:lineRule="auto"/>
        <w:ind w:firstLine="709"/>
        <w:rPr>
          <w:sz w:val="28"/>
          <w:szCs w:val="28"/>
        </w:rPr>
      </w:pPr>
      <w:r w:rsidRPr="0043386E">
        <w:rPr>
          <w:sz w:val="28"/>
          <w:szCs w:val="28"/>
        </w:rPr>
        <w:t>Факторинг – трансакция продажи дебиторской задолженности о сниженной цене специализированной компании компании-фактору с целью получения средств</w:t>
      </w:r>
    </w:p>
    <w:p w:rsidR="00753981" w:rsidRPr="0043386E" w:rsidRDefault="00753981" w:rsidP="0043386E">
      <w:pPr>
        <w:widowControl/>
        <w:suppressAutoHyphens/>
        <w:spacing w:before="0" w:line="360" w:lineRule="auto"/>
        <w:ind w:firstLine="709"/>
        <w:rPr>
          <w:sz w:val="28"/>
          <w:szCs w:val="28"/>
        </w:rPr>
      </w:pPr>
      <w:r w:rsidRPr="0043386E">
        <w:rPr>
          <w:sz w:val="28"/>
          <w:szCs w:val="28"/>
        </w:rPr>
        <w:t>Страхование – это соглашение, согласно которому страховщик (например, какая-либо страховая компания) за определённое обусловленное вознаграждение (страховую премию) принимает на себя обязательства возместить убытки или их часть (страховую сумму) страхователю (например, хозяину какого-либо объекта), произошедшие вследствие предусмотренных в страховом договоре опасностей или случайностей (страховой случай), которым подвергается страхователь или застрахованное им имущество</w:t>
      </w:r>
    </w:p>
    <w:p w:rsidR="00753981" w:rsidRPr="0043386E" w:rsidRDefault="00753981" w:rsidP="0043386E">
      <w:pPr>
        <w:pStyle w:val="a8"/>
        <w:tabs>
          <w:tab w:val="left" w:pos="180"/>
        </w:tabs>
        <w:suppressAutoHyphens/>
        <w:spacing w:before="0" w:beforeAutospacing="0" w:after="0" w:afterAutospacing="0" w:line="360" w:lineRule="auto"/>
        <w:ind w:firstLine="709"/>
        <w:jc w:val="both"/>
        <w:rPr>
          <w:sz w:val="28"/>
          <w:szCs w:val="28"/>
        </w:rPr>
      </w:pPr>
      <w:r w:rsidRPr="0043386E">
        <w:rPr>
          <w:sz w:val="28"/>
          <w:szCs w:val="28"/>
        </w:rPr>
        <w:t>В некоторых случаях наиболее эффективной возможностью избежать негативных последствий или снизить уровень риска в инновационной деятельности являются прямые управленческие воздействия на возможные управляемые факторы риска.</w:t>
      </w:r>
    </w:p>
    <w:p w:rsidR="0043386E" w:rsidRPr="0043386E" w:rsidRDefault="00753981" w:rsidP="0043386E">
      <w:pPr>
        <w:widowControl/>
        <w:suppressAutoHyphens/>
        <w:spacing w:before="0" w:line="360" w:lineRule="auto"/>
        <w:ind w:firstLine="709"/>
        <w:rPr>
          <w:sz w:val="28"/>
          <w:szCs w:val="28"/>
        </w:rPr>
      </w:pPr>
      <w:r w:rsidRPr="0043386E">
        <w:rPr>
          <w:sz w:val="28"/>
          <w:szCs w:val="28"/>
        </w:rPr>
        <w:t>Для каждого конкретного проекта и продуцирующего его субъекта будет свой набор рисков, но при этом признаки их классификации относительно совокупности инновационных проектов будут едиными, так как задаются общими для любого из инновационных проектов целью деятельности и природой инновационного риска.</w:t>
      </w:r>
    </w:p>
    <w:p w:rsidR="00753981" w:rsidRPr="0043386E" w:rsidRDefault="00753981" w:rsidP="0043386E">
      <w:pPr>
        <w:widowControl/>
        <w:suppressAutoHyphens/>
        <w:spacing w:before="0" w:line="360" w:lineRule="auto"/>
        <w:ind w:firstLine="709"/>
        <w:rPr>
          <w:sz w:val="28"/>
          <w:szCs w:val="24"/>
        </w:rPr>
      </w:pPr>
    </w:p>
    <w:p w:rsidR="00753981" w:rsidRPr="0043386E" w:rsidRDefault="0043386E" w:rsidP="0043386E">
      <w:pPr>
        <w:widowControl/>
        <w:suppressAutoHyphens/>
        <w:spacing w:before="0" w:line="360" w:lineRule="auto"/>
        <w:ind w:firstLine="709"/>
        <w:rPr>
          <w:sz w:val="28"/>
          <w:lang w:val="en-US"/>
        </w:rPr>
      </w:pPr>
      <w:r w:rsidRPr="0043386E">
        <w:rPr>
          <w:sz w:val="28"/>
          <w:szCs w:val="24"/>
        </w:rPr>
        <w:br w:type="page"/>
      </w:r>
      <w:bookmarkStart w:id="11" w:name="_Toc194421854"/>
      <w:r w:rsidR="00753981" w:rsidRPr="0043386E">
        <w:rPr>
          <w:sz w:val="28"/>
        </w:rPr>
        <w:t>Список литературы</w:t>
      </w:r>
      <w:bookmarkEnd w:id="11"/>
    </w:p>
    <w:p w:rsidR="0043386E" w:rsidRPr="0043386E" w:rsidRDefault="0043386E" w:rsidP="0043386E">
      <w:pPr>
        <w:widowControl/>
        <w:suppressAutoHyphens/>
        <w:spacing w:before="0" w:line="360" w:lineRule="auto"/>
        <w:ind w:firstLine="0"/>
        <w:jc w:val="left"/>
        <w:rPr>
          <w:sz w:val="28"/>
          <w:lang w:val="en-US"/>
        </w:rPr>
      </w:pPr>
    </w:p>
    <w:p w:rsidR="00756BCC" w:rsidRPr="0043386E" w:rsidRDefault="00756BCC"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Весенин В.Р. Менеджмент. – М.: Проспект, 2007. - 512 с.</w:t>
      </w:r>
    </w:p>
    <w:p w:rsidR="008944D4" w:rsidRPr="0043386E" w:rsidRDefault="008944D4"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Коноплев С.П. Инновационный менеджмент.– М.: Проспект, 2007. – 128 с.</w:t>
      </w:r>
    </w:p>
    <w:p w:rsidR="008944D4" w:rsidRPr="0043386E" w:rsidRDefault="008944D4"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Медынский В.Г. Инновационный менеджмент. – М.: ИНФРА-М, 2004. – 295 с.</w:t>
      </w:r>
    </w:p>
    <w:p w:rsidR="00756BCC" w:rsidRPr="0043386E" w:rsidRDefault="00756BCC"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Огарков А.А. Управление организацией, - М.: Эксмо, 2006. – 512 с.</w:t>
      </w:r>
    </w:p>
    <w:p w:rsidR="008944D4" w:rsidRPr="0043386E" w:rsidRDefault="008944D4"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О</w:t>
      </w:r>
      <w:r w:rsidR="000E1901" w:rsidRPr="0043386E">
        <w:rPr>
          <w:sz w:val="28"/>
          <w:szCs w:val="28"/>
        </w:rPr>
        <w:t>голе</w:t>
      </w:r>
      <w:r w:rsidRPr="0043386E">
        <w:rPr>
          <w:sz w:val="28"/>
          <w:szCs w:val="28"/>
        </w:rPr>
        <w:t>ва Л.Н. Инновационный менеджмент. – М.: ИНФРА-М, 2007.– 238 с.</w:t>
      </w:r>
    </w:p>
    <w:p w:rsidR="00756BCC" w:rsidRPr="0043386E" w:rsidRDefault="00756BCC"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Попова Л.В., Исакова Р.Е., Головина Т.А. Контроллинг. – М.: Дело и Сервис, 2003.– 192 с.</w:t>
      </w:r>
    </w:p>
    <w:p w:rsidR="008944D4" w:rsidRPr="0043386E" w:rsidRDefault="008944D4"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Ступаков В.С., Токаренко Г.С. Риск-менеджмент. - М.: Финансы и статистика, 2006. – 288 с.</w:t>
      </w:r>
    </w:p>
    <w:p w:rsidR="008944D4" w:rsidRPr="0043386E" w:rsidRDefault="008944D4"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Уткин. Э.А., Фролов Д.А., Управление рисками предприятия. – М.: ТЕИС, 2003. - 247 с.</w:t>
      </w:r>
    </w:p>
    <w:p w:rsidR="008944D4" w:rsidRPr="0043386E" w:rsidRDefault="008944D4" w:rsidP="0043386E">
      <w:pPr>
        <w:widowControl/>
        <w:numPr>
          <w:ilvl w:val="0"/>
          <w:numId w:val="15"/>
        </w:numPr>
        <w:tabs>
          <w:tab w:val="clear" w:pos="720"/>
          <w:tab w:val="left" w:pos="180"/>
          <w:tab w:val="num" w:pos="360"/>
        </w:tabs>
        <w:suppressAutoHyphens/>
        <w:spacing w:before="0" w:line="360" w:lineRule="auto"/>
        <w:ind w:left="0" w:firstLine="0"/>
        <w:jc w:val="left"/>
        <w:rPr>
          <w:sz w:val="28"/>
          <w:szCs w:val="28"/>
        </w:rPr>
      </w:pPr>
      <w:r w:rsidRPr="0043386E">
        <w:rPr>
          <w:sz w:val="28"/>
          <w:szCs w:val="28"/>
        </w:rPr>
        <w:t>Фахтудинов Р.А. Инновационный менеджмент. – СПб.: Питер. – 448 с.</w:t>
      </w:r>
    </w:p>
    <w:p w:rsidR="0043386E" w:rsidRPr="0043386E" w:rsidRDefault="008944D4" w:rsidP="0043386E">
      <w:pPr>
        <w:widowControl/>
        <w:numPr>
          <w:ilvl w:val="0"/>
          <w:numId w:val="15"/>
        </w:numPr>
        <w:tabs>
          <w:tab w:val="clear" w:pos="720"/>
          <w:tab w:val="left" w:pos="180"/>
          <w:tab w:val="num" w:pos="360"/>
          <w:tab w:val="left" w:pos="540"/>
        </w:tabs>
        <w:suppressAutoHyphens/>
        <w:spacing w:before="0" w:line="360" w:lineRule="auto"/>
        <w:ind w:left="0" w:firstLine="0"/>
        <w:jc w:val="left"/>
        <w:rPr>
          <w:sz w:val="28"/>
          <w:szCs w:val="28"/>
        </w:rPr>
      </w:pPr>
      <w:r w:rsidRPr="0043386E">
        <w:rPr>
          <w:sz w:val="28"/>
          <w:szCs w:val="28"/>
        </w:rPr>
        <w:t>Шапкин В.А., Шапкин А.С., Теория риска и моделирование рисковых ситуаций – М.: Дашков и К°,2007. – 880 с.</w:t>
      </w:r>
      <w:bookmarkStart w:id="12" w:name="_GoBack"/>
      <w:bookmarkEnd w:id="12"/>
    </w:p>
    <w:sectPr w:rsidR="0043386E" w:rsidRPr="0043386E" w:rsidSect="0043386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5A" w:rsidRDefault="002E6F5A">
      <w:pPr>
        <w:widowControl/>
        <w:spacing w:before="0" w:line="240" w:lineRule="auto"/>
        <w:ind w:firstLine="0"/>
        <w:jc w:val="left"/>
        <w:rPr>
          <w:color w:val="000000"/>
          <w:w w:val="86"/>
          <w:sz w:val="28"/>
          <w:szCs w:val="28"/>
        </w:rPr>
      </w:pPr>
      <w:r>
        <w:rPr>
          <w:color w:val="000000"/>
          <w:w w:val="86"/>
          <w:sz w:val="28"/>
          <w:szCs w:val="28"/>
        </w:rPr>
        <w:separator/>
      </w:r>
    </w:p>
  </w:endnote>
  <w:endnote w:type="continuationSeparator" w:id="0">
    <w:p w:rsidR="002E6F5A" w:rsidRDefault="002E6F5A">
      <w:pPr>
        <w:widowControl/>
        <w:spacing w:before="0" w:line="240" w:lineRule="auto"/>
        <w:ind w:firstLine="0"/>
        <w:jc w:val="left"/>
        <w:rPr>
          <w:color w:val="000000"/>
          <w:w w:val="86"/>
          <w:sz w:val="28"/>
          <w:szCs w:val="28"/>
        </w:rPr>
      </w:pPr>
      <w:r>
        <w:rPr>
          <w:color w:val="000000"/>
          <w:w w:val="86"/>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5A" w:rsidRDefault="002E6F5A">
      <w:pPr>
        <w:widowControl/>
        <w:spacing w:before="0" w:line="240" w:lineRule="auto"/>
        <w:ind w:firstLine="0"/>
        <w:jc w:val="left"/>
        <w:rPr>
          <w:color w:val="000000"/>
          <w:w w:val="86"/>
          <w:sz w:val="28"/>
          <w:szCs w:val="28"/>
        </w:rPr>
      </w:pPr>
      <w:r>
        <w:rPr>
          <w:color w:val="000000"/>
          <w:w w:val="86"/>
          <w:sz w:val="28"/>
          <w:szCs w:val="28"/>
        </w:rPr>
        <w:separator/>
      </w:r>
    </w:p>
  </w:footnote>
  <w:footnote w:type="continuationSeparator" w:id="0">
    <w:p w:rsidR="002E6F5A" w:rsidRDefault="002E6F5A">
      <w:pPr>
        <w:widowControl/>
        <w:spacing w:before="0" w:line="240" w:lineRule="auto"/>
        <w:ind w:firstLine="0"/>
        <w:jc w:val="left"/>
        <w:rPr>
          <w:color w:val="000000"/>
          <w:w w:val="86"/>
          <w:sz w:val="28"/>
          <w:szCs w:val="28"/>
        </w:rPr>
      </w:pPr>
      <w:r>
        <w:rPr>
          <w:color w:val="000000"/>
          <w:w w:val="86"/>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15587365"/>
    <w:multiLevelType w:val="hybridMultilevel"/>
    <w:tmpl w:val="5D6E9B4C"/>
    <w:lvl w:ilvl="0" w:tplc="CDACF912">
      <w:start w:val="1"/>
      <w:numFmt w:val="bullet"/>
      <w:lvlText w:val="-"/>
      <w:lvlJc w:val="left"/>
      <w:pPr>
        <w:tabs>
          <w:tab w:val="num" w:pos="1160"/>
        </w:tabs>
        <w:ind w:left="1160" w:hanging="360"/>
      </w:pPr>
      <w:rPr>
        <w:rFonts w:ascii="Courier New" w:hAnsi="Courier New"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
    <w:nsid w:val="16241DAB"/>
    <w:multiLevelType w:val="hybridMultilevel"/>
    <w:tmpl w:val="E49855C2"/>
    <w:lvl w:ilvl="0" w:tplc="CDACF912">
      <w:start w:val="1"/>
      <w:numFmt w:val="bullet"/>
      <w:lvlText w:val="-"/>
      <w:lvlJc w:val="left"/>
      <w:pPr>
        <w:tabs>
          <w:tab w:val="num" w:pos="440"/>
        </w:tabs>
        <w:ind w:left="44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1BA841D3"/>
    <w:multiLevelType w:val="hybridMultilevel"/>
    <w:tmpl w:val="E6747BAE"/>
    <w:lvl w:ilvl="0" w:tplc="CDACF91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6109D8"/>
    <w:multiLevelType w:val="hybridMultilevel"/>
    <w:tmpl w:val="B3A20230"/>
    <w:lvl w:ilvl="0" w:tplc="CDACF91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565FD5"/>
    <w:multiLevelType w:val="hybridMultilevel"/>
    <w:tmpl w:val="98580C44"/>
    <w:lvl w:ilvl="0" w:tplc="CDACF91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E20D3F"/>
    <w:multiLevelType w:val="hybridMultilevel"/>
    <w:tmpl w:val="D77A06B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93067B"/>
    <w:multiLevelType w:val="hybridMultilevel"/>
    <w:tmpl w:val="ACC0D0A0"/>
    <w:lvl w:ilvl="0" w:tplc="CDACF912">
      <w:start w:val="1"/>
      <w:numFmt w:val="bullet"/>
      <w:lvlText w:val="-"/>
      <w:lvlJc w:val="left"/>
      <w:pPr>
        <w:tabs>
          <w:tab w:val="num" w:pos="440"/>
        </w:tabs>
        <w:ind w:left="44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5B7014E4"/>
    <w:multiLevelType w:val="hybridMultilevel"/>
    <w:tmpl w:val="533C8F48"/>
    <w:lvl w:ilvl="0" w:tplc="CDACF912">
      <w:start w:val="1"/>
      <w:numFmt w:val="bullet"/>
      <w:lvlText w:val="-"/>
      <w:lvlJc w:val="left"/>
      <w:pPr>
        <w:tabs>
          <w:tab w:val="num" w:pos="1160"/>
        </w:tabs>
        <w:ind w:left="1160" w:hanging="360"/>
      </w:pPr>
      <w:rPr>
        <w:rFonts w:ascii="Courier New" w:hAnsi="Courier New"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0">
    <w:nsid w:val="77861050"/>
    <w:multiLevelType w:val="hybridMultilevel"/>
    <w:tmpl w:val="EE305B36"/>
    <w:lvl w:ilvl="0" w:tplc="CDACF912">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5"/>
  </w:num>
  <w:num w:numId="8">
    <w:abstractNumId w:val="4"/>
  </w:num>
  <w:num w:numId="9">
    <w:abstractNumId w:val="9"/>
  </w:num>
  <w:num w:numId="10">
    <w:abstractNumId w:val="2"/>
  </w:num>
  <w:num w:numId="11">
    <w:abstractNumId w:val="6"/>
  </w:num>
  <w:num w:numId="12">
    <w:abstractNumId w:val="8"/>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FC2"/>
    <w:rsid w:val="00035DBC"/>
    <w:rsid w:val="00056A13"/>
    <w:rsid w:val="000631F6"/>
    <w:rsid w:val="000E1901"/>
    <w:rsid w:val="001236EB"/>
    <w:rsid w:val="001B0389"/>
    <w:rsid w:val="0020264D"/>
    <w:rsid w:val="00231E00"/>
    <w:rsid w:val="002613A2"/>
    <w:rsid w:val="002639B0"/>
    <w:rsid w:val="002853A7"/>
    <w:rsid w:val="002A01B2"/>
    <w:rsid w:val="002E6F5A"/>
    <w:rsid w:val="00306FC2"/>
    <w:rsid w:val="0032279D"/>
    <w:rsid w:val="003A74AE"/>
    <w:rsid w:val="004035BD"/>
    <w:rsid w:val="00411F44"/>
    <w:rsid w:val="00413E90"/>
    <w:rsid w:val="004245A6"/>
    <w:rsid w:val="0043386E"/>
    <w:rsid w:val="00441846"/>
    <w:rsid w:val="004D0F83"/>
    <w:rsid w:val="004E4416"/>
    <w:rsid w:val="004F48E4"/>
    <w:rsid w:val="00510490"/>
    <w:rsid w:val="00564D49"/>
    <w:rsid w:val="00571C2F"/>
    <w:rsid w:val="00675569"/>
    <w:rsid w:val="00753981"/>
    <w:rsid w:val="00756BCC"/>
    <w:rsid w:val="0076085B"/>
    <w:rsid w:val="0076168F"/>
    <w:rsid w:val="007E3C73"/>
    <w:rsid w:val="00846AE7"/>
    <w:rsid w:val="00866711"/>
    <w:rsid w:val="008944D4"/>
    <w:rsid w:val="0096057B"/>
    <w:rsid w:val="00976155"/>
    <w:rsid w:val="00A25184"/>
    <w:rsid w:val="00A31C55"/>
    <w:rsid w:val="00A46321"/>
    <w:rsid w:val="00A70991"/>
    <w:rsid w:val="00B97430"/>
    <w:rsid w:val="00BD0E35"/>
    <w:rsid w:val="00C30132"/>
    <w:rsid w:val="00C93D91"/>
    <w:rsid w:val="00D43E42"/>
    <w:rsid w:val="00E85BA3"/>
    <w:rsid w:val="00F02055"/>
    <w:rsid w:val="00F2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430414-75D1-4F20-A0A0-B34E838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756BCC"/>
    <w:pPr>
      <w:widowControl w:val="0"/>
      <w:spacing w:before="100" w:line="280" w:lineRule="auto"/>
      <w:ind w:firstLine="260"/>
      <w:jc w:val="both"/>
    </w:pPr>
  </w:style>
  <w:style w:type="paragraph" w:styleId="1">
    <w:name w:val="heading 1"/>
    <w:basedOn w:val="2"/>
    <w:next w:val="a1"/>
    <w:link w:val="10"/>
    <w:uiPriority w:val="9"/>
    <w:qFormat/>
    <w:rsid w:val="00753981"/>
    <w:pPr>
      <w:outlineLvl w:val="0"/>
    </w:pPr>
    <w:rPr>
      <w:sz w:val="28"/>
      <w:szCs w:val="28"/>
    </w:rPr>
  </w:style>
  <w:style w:type="paragraph" w:styleId="2">
    <w:name w:val="heading 2"/>
    <w:basedOn w:val="20"/>
    <w:next w:val="a1"/>
    <w:link w:val="21"/>
    <w:uiPriority w:val="9"/>
    <w:qFormat/>
    <w:rsid w:val="00F27446"/>
    <w:pPr>
      <w:spacing w:after="0" w:line="360" w:lineRule="auto"/>
      <w:ind w:left="0" w:firstLine="539"/>
      <w:jc w:val="center"/>
      <w:outlineLvl w:val="1"/>
    </w:pPr>
    <w:rPr>
      <w:b/>
      <w:w w:val="10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w w:val="86"/>
      <w:kern w:val="32"/>
      <w:sz w:val="32"/>
      <w:szCs w:val="32"/>
    </w:rPr>
  </w:style>
  <w:style w:type="character" w:customStyle="1" w:styleId="21">
    <w:name w:val="Заголовок 2 Знак"/>
    <w:link w:val="2"/>
    <w:uiPriority w:val="9"/>
    <w:semiHidden/>
    <w:locked/>
    <w:rPr>
      <w:rFonts w:ascii="Cambria" w:eastAsia="Times New Roman" w:hAnsi="Cambria" w:cs="Times New Roman"/>
      <w:b/>
      <w:bCs/>
      <w:i/>
      <w:iCs/>
      <w:color w:val="000000"/>
      <w:w w:val="86"/>
      <w:sz w:val="28"/>
      <w:szCs w:val="28"/>
    </w:rPr>
  </w:style>
  <w:style w:type="paragraph" w:customStyle="1" w:styleId="11">
    <w:name w:val="Стиль1"/>
    <w:next w:val="12"/>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widowControl/>
      <w:numPr>
        <w:numId w:val="2"/>
      </w:numPr>
      <w:spacing w:before="0" w:line="240" w:lineRule="auto"/>
      <w:jc w:val="left"/>
    </w:pPr>
    <w:rPr>
      <w:color w:val="000000"/>
      <w:w w:val="86"/>
      <w:sz w:val="28"/>
      <w:szCs w:val="28"/>
    </w:rPr>
  </w:style>
  <w:style w:type="paragraph" w:styleId="12">
    <w:name w:val="toc 1"/>
    <w:aliases w:val="Оглавление"/>
    <w:basedOn w:val="a1"/>
    <w:next w:val="a1"/>
    <w:autoRedefine/>
    <w:uiPriority w:val="39"/>
    <w:semiHidden/>
    <w:rsid w:val="00411F44"/>
    <w:pPr>
      <w:widowControl/>
      <w:spacing w:before="0" w:line="360" w:lineRule="auto"/>
      <w:ind w:firstLine="0"/>
    </w:pPr>
    <w:rPr>
      <w:rFonts w:cs="Arial"/>
      <w:bCs/>
      <w:color w:val="000000"/>
      <w:w w:val="90"/>
      <w:sz w:val="28"/>
      <w:szCs w:val="28"/>
    </w:rPr>
  </w:style>
  <w:style w:type="paragraph" w:customStyle="1" w:styleId="a0">
    <w:name w:val="содержание ...."/>
    <w:basedOn w:val="a1"/>
    <w:rsid w:val="003A74AE"/>
    <w:pPr>
      <w:widowControl/>
      <w:numPr>
        <w:numId w:val="6"/>
      </w:numPr>
      <w:spacing w:before="0" w:line="240" w:lineRule="auto"/>
      <w:ind w:firstLine="0"/>
      <w:jc w:val="left"/>
    </w:pPr>
    <w:rPr>
      <w:color w:val="000000"/>
      <w:w w:val="86"/>
      <w:sz w:val="28"/>
      <w:szCs w:val="28"/>
    </w:rPr>
  </w:style>
  <w:style w:type="paragraph" w:customStyle="1" w:styleId="22">
    <w:name w:val="Стиль2"/>
    <w:basedOn w:val="1"/>
    <w:next w:val="11"/>
    <w:rsid w:val="00A46321"/>
  </w:style>
  <w:style w:type="paragraph" w:styleId="20">
    <w:name w:val="Body Text Indent 2"/>
    <w:basedOn w:val="a1"/>
    <w:link w:val="23"/>
    <w:uiPriority w:val="99"/>
    <w:rsid w:val="00F27446"/>
    <w:pPr>
      <w:widowControl/>
      <w:spacing w:before="0" w:after="120" w:line="480" w:lineRule="auto"/>
      <w:ind w:left="283" w:firstLine="0"/>
      <w:jc w:val="left"/>
    </w:pPr>
    <w:rPr>
      <w:color w:val="000000"/>
      <w:w w:val="86"/>
      <w:sz w:val="28"/>
      <w:szCs w:val="28"/>
    </w:rPr>
  </w:style>
  <w:style w:type="character" w:customStyle="1" w:styleId="23">
    <w:name w:val="Основной текст с отступом 2 Знак"/>
    <w:link w:val="20"/>
    <w:uiPriority w:val="99"/>
    <w:semiHidden/>
    <w:locked/>
    <w:rPr>
      <w:rFonts w:cs="Times New Roman"/>
      <w:color w:val="000000"/>
      <w:w w:val="86"/>
      <w:sz w:val="28"/>
      <w:szCs w:val="28"/>
    </w:rPr>
  </w:style>
  <w:style w:type="paragraph" w:styleId="a5">
    <w:name w:val="footnote text"/>
    <w:basedOn w:val="a1"/>
    <w:link w:val="a6"/>
    <w:uiPriority w:val="99"/>
    <w:semiHidden/>
    <w:rsid w:val="00F27446"/>
    <w:pPr>
      <w:widowControl/>
      <w:spacing w:before="0" w:line="240" w:lineRule="auto"/>
      <w:ind w:firstLine="0"/>
      <w:jc w:val="left"/>
    </w:pPr>
    <w:rPr>
      <w:color w:val="000000"/>
      <w:w w:val="86"/>
    </w:rPr>
  </w:style>
  <w:style w:type="character" w:customStyle="1" w:styleId="a6">
    <w:name w:val="Текст сноски Знак"/>
    <w:link w:val="a5"/>
    <w:uiPriority w:val="99"/>
    <w:semiHidden/>
    <w:locked/>
    <w:rPr>
      <w:rFonts w:cs="Times New Roman"/>
      <w:color w:val="000000"/>
      <w:w w:val="86"/>
    </w:rPr>
  </w:style>
  <w:style w:type="character" w:styleId="a7">
    <w:name w:val="footnote reference"/>
    <w:uiPriority w:val="99"/>
    <w:semiHidden/>
    <w:rsid w:val="00F27446"/>
    <w:rPr>
      <w:rFonts w:cs="Times New Roman"/>
      <w:vertAlign w:val="superscript"/>
    </w:rPr>
  </w:style>
  <w:style w:type="paragraph" w:styleId="a8">
    <w:name w:val="Normal (Web)"/>
    <w:basedOn w:val="a1"/>
    <w:uiPriority w:val="99"/>
    <w:rsid w:val="004035BD"/>
    <w:pPr>
      <w:widowControl/>
      <w:spacing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C743-80A9-4C96-8BCB-7932408C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5864</Words>
  <Characters>33428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2014-03-19T13:54:00Z</dcterms:created>
  <dcterms:modified xsi:type="dcterms:W3CDTF">2014-03-19T13:54:00Z</dcterms:modified>
</cp:coreProperties>
</file>