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2C" w:rsidRPr="00C47F2E" w:rsidRDefault="00C47F2E" w:rsidP="00C47F2E">
      <w:pPr>
        <w:pStyle w:val="aff0"/>
      </w:pPr>
      <w:r>
        <w:t>Оглавление</w:t>
      </w:r>
    </w:p>
    <w:p w:rsidR="00C47F2E" w:rsidRDefault="00C47F2E" w:rsidP="00C47F2E">
      <w:pPr>
        <w:ind w:firstLine="709"/>
        <w:rPr>
          <w:sz w:val="24"/>
          <w:szCs w:val="24"/>
        </w:rPr>
      </w:pP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Введение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1. Научно-практический инструментарий управления прибылью организации: левосторонний и правосторонний риски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1.1 Понятие, сущность и содержание левостороннего и правостороннего рисков в управлении прибылью организации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1.2 Механизм управления прибылью с учетом рисков потери операционной и чистой прибыли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1.3 Влияние операционного и финансового рычага на качество прибыли организации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2. Финансовое планирование производственно-финансовой деятельности организации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2.1 Оценка финансового состояния организации как первый этап финансового планирования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2.2 Прогноз финансового состояния организации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2.3 Прогноз основных финансовых показателей компании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caps/>
          <w:noProof/>
        </w:rPr>
        <w:t xml:space="preserve">2.3.1 </w:t>
      </w:r>
      <w:r w:rsidRPr="00F240FF">
        <w:rPr>
          <w:rStyle w:val="af5"/>
          <w:noProof/>
        </w:rPr>
        <w:t>Определение оптимального объема закупки продукции дочерней компанией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2.3.2 Прогнозирование порога рентабельности и запаса финансовой прочности дочерней компании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2.3.3 Прогнозирование операционного риска дочерней компании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2.3.4 Формирование политики управления денежной наличностью материнской компании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2.3.5 Формирование политики управления запасами материнской компании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2.3.6 Формирование оптимальной инвестиционной программы материнской компании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2.3.7 Управление структурой источников материнской компании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Заключение</w:t>
      </w:r>
    </w:p>
    <w:p w:rsidR="00D872BE" w:rsidRDefault="00D872BE">
      <w:pPr>
        <w:pStyle w:val="25"/>
        <w:rPr>
          <w:smallCaps w:val="0"/>
          <w:noProof/>
          <w:sz w:val="24"/>
          <w:szCs w:val="24"/>
        </w:rPr>
      </w:pPr>
      <w:r w:rsidRPr="00F240FF">
        <w:rPr>
          <w:rStyle w:val="af5"/>
          <w:noProof/>
        </w:rPr>
        <w:t>Список используемой литературы</w:t>
      </w:r>
    </w:p>
    <w:p w:rsidR="000C331B" w:rsidRPr="00C47F2E" w:rsidRDefault="000C331B" w:rsidP="00F84847">
      <w:pPr>
        <w:pStyle w:val="25"/>
      </w:pPr>
    </w:p>
    <w:p w:rsidR="00C47F2E" w:rsidRPr="00C47F2E" w:rsidRDefault="00C47F2E" w:rsidP="00C47F2E">
      <w:pPr>
        <w:pStyle w:val="2"/>
      </w:pPr>
      <w:r>
        <w:br w:type="page"/>
      </w:r>
      <w:bookmarkStart w:id="0" w:name="_Toc262241586"/>
      <w:r>
        <w:t>Введение</w:t>
      </w:r>
      <w:bookmarkEnd w:id="0"/>
    </w:p>
    <w:p w:rsidR="00C47F2E" w:rsidRDefault="00C47F2E" w:rsidP="00C47F2E">
      <w:pPr>
        <w:ind w:firstLine="709"/>
      </w:pPr>
    </w:p>
    <w:p w:rsidR="00C47F2E" w:rsidRDefault="0070516D" w:rsidP="00C47F2E">
      <w:pPr>
        <w:ind w:firstLine="709"/>
      </w:pPr>
      <w:r w:rsidRPr="00C47F2E">
        <w:t>С давних пор риск считается одним из факторов формирования прибыли</w:t>
      </w:r>
      <w:r w:rsidR="00C47F2E" w:rsidRPr="00C47F2E">
        <w:t xml:space="preserve">. </w:t>
      </w:r>
      <w:r w:rsidRPr="00C47F2E">
        <w:t>Долгое время бытовало мнение, что прибыль</w:t>
      </w:r>
      <w:r w:rsidR="00C47F2E">
        <w:t xml:space="preserve"> (</w:t>
      </w:r>
      <w:r w:rsidRPr="00C47F2E">
        <w:t>или, по крайней мере, ее часть</w:t>
      </w:r>
      <w:r w:rsidR="00C47F2E" w:rsidRPr="00C47F2E">
        <w:t xml:space="preserve">) </w:t>
      </w:r>
      <w:r w:rsidRPr="00C47F2E">
        <w:t>представляет собой вознаграждение за готовность идти на риск</w:t>
      </w:r>
      <w:r w:rsidR="00C47F2E" w:rsidRPr="00C47F2E">
        <w:t xml:space="preserve">. </w:t>
      </w:r>
      <w:r w:rsidRPr="00C47F2E">
        <w:t>В соответствии с современными представлениями, получение существенной части реализованных прибылей обусловлено дифференцированным управлением риском</w:t>
      </w:r>
      <w:r w:rsidR="00C47F2E" w:rsidRPr="00C47F2E">
        <w:t>.</w:t>
      </w:r>
    </w:p>
    <w:p w:rsidR="00C47F2E" w:rsidRDefault="00237945" w:rsidP="00C47F2E">
      <w:pPr>
        <w:ind w:firstLine="709"/>
      </w:pPr>
      <w:r w:rsidRPr="00C47F2E">
        <w:t>Функционирование любой коммерческой организации упрощенно представляет собой процесс инвестирования финансовых ресурсов на долгосрочной основе с целью получения прибыли</w:t>
      </w:r>
      <w:r w:rsidR="00C47F2E" w:rsidRPr="00C47F2E">
        <w:t xml:space="preserve">. </w:t>
      </w:r>
      <w:r w:rsidRPr="00C47F2E">
        <w:t xml:space="preserve">Текущая деятельность сопряжена с риском, который характеризуется либо с позиции активов </w:t>
      </w:r>
      <w:r w:rsidR="00C47F2E">
        <w:t>-</w:t>
      </w:r>
      <w:r w:rsidRPr="00C47F2E">
        <w:t xml:space="preserve"> производственный риск, либо с позиции структуры источников средств </w:t>
      </w:r>
      <w:r w:rsidR="00C47F2E">
        <w:t>-</w:t>
      </w:r>
      <w:r w:rsidRPr="00C47F2E">
        <w:t xml:space="preserve"> финансовый риск</w:t>
      </w:r>
      <w:r w:rsidR="00C47F2E" w:rsidRPr="00C47F2E">
        <w:t xml:space="preserve">. </w:t>
      </w:r>
      <w:r w:rsidRPr="00C47F2E">
        <w:t>Производственный риск</w:t>
      </w:r>
      <w:r w:rsidR="00C47F2E" w:rsidRPr="00C47F2E">
        <w:t xml:space="preserve"> - </w:t>
      </w:r>
      <w:r w:rsidRPr="00C47F2E">
        <w:t>риск, обусловленный отраслевыми особенностями бизнеса</w:t>
      </w:r>
      <w:r w:rsidR="00C47F2E">
        <w:t xml:space="preserve"> (</w:t>
      </w:r>
      <w:r w:rsidRPr="00C47F2E">
        <w:t>куда предприятие решило вложить свои активы</w:t>
      </w:r>
      <w:r w:rsidR="00C47F2E" w:rsidRPr="00C47F2E">
        <w:t xml:space="preserve">); </w:t>
      </w:r>
      <w:r w:rsidRPr="00C47F2E">
        <w:t xml:space="preserve">финансовый риск </w:t>
      </w:r>
      <w:r w:rsidR="00C47F2E">
        <w:t>-</w:t>
      </w:r>
      <w:r w:rsidRPr="00C47F2E">
        <w:t xml:space="preserve"> риск, связанный с источниками формирования денежных средств</w:t>
      </w:r>
      <w:r w:rsidR="00C47F2E">
        <w:t xml:space="preserve"> (</w:t>
      </w:r>
      <w:r w:rsidRPr="00C47F2E">
        <w:t>какие источники и какое соотношение этих источников</w:t>
      </w:r>
      <w:r w:rsidR="00C47F2E" w:rsidRPr="00C47F2E">
        <w:t>).</w:t>
      </w:r>
    </w:p>
    <w:p w:rsidR="00C47F2E" w:rsidRDefault="00237945" w:rsidP="00C47F2E">
      <w:pPr>
        <w:ind w:firstLine="709"/>
      </w:pPr>
      <w:r w:rsidRPr="00C47F2E">
        <w:t>Как известно, источники делятся на собственные и заемные</w:t>
      </w:r>
      <w:r w:rsidR="00C47F2E" w:rsidRPr="00C47F2E">
        <w:t xml:space="preserve">. </w:t>
      </w:r>
      <w:r w:rsidRPr="00C47F2E">
        <w:t>Привлекая заемные средства, собственники и высший руководящий состав имеют в своем распоряжении более крупный размер денежных средств, и реализовывать более крупные инвестиционные проекты, несмотря на то, что доля собственных средств в общей сумме источников может быть относительно небольшой</w:t>
      </w:r>
      <w:r w:rsidR="00C47F2E" w:rsidRPr="00C47F2E">
        <w:t>.</w:t>
      </w:r>
    </w:p>
    <w:p w:rsidR="00C47F2E" w:rsidRDefault="00237945" w:rsidP="00C47F2E">
      <w:pPr>
        <w:ind w:firstLine="709"/>
      </w:pPr>
      <w:r w:rsidRPr="00C47F2E">
        <w:t>Конечно, финансовый риск компании осуществляющей свою деятельность только за счет собственных средств и компании финансируемой еще за счет заемных источников будет различен</w:t>
      </w:r>
      <w:r w:rsidR="00C47F2E" w:rsidRPr="00C47F2E">
        <w:t>.</w:t>
      </w:r>
    </w:p>
    <w:p w:rsidR="00C47F2E" w:rsidRDefault="00237945" w:rsidP="00C47F2E">
      <w:pPr>
        <w:ind w:firstLine="709"/>
      </w:pPr>
      <w:r w:rsidRPr="00C47F2E">
        <w:t>Количественная оценка риска и факторов, его обусловивших, осуществляется на основе различий в прибыли</w:t>
      </w:r>
      <w:r w:rsidR="00C47F2E" w:rsidRPr="00C47F2E">
        <w:t xml:space="preserve">. </w:t>
      </w:r>
      <w:r w:rsidRPr="00C47F2E">
        <w:t>Взаимосвязь между прибылью и стоимостной оценкой затрат активов или фондов, понесенных для получения данной прибыли, характеризуется при помощью показателя</w:t>
      </w:r>
      <w:r w:rsidR="00C47F2E">
        <w:t xml:space="preserve"> "</w:t>
      </w:r>
      <w:r w:rsidRPr="00C47F2E">
        <w:t>леверидж</w:t>
      </w:r>
      <w:r w:rsidR="00C47F2E">
        <w:t>" (</w:t>
      </w:r>
      <w:r w:rsidRPr="00C47F2E">
        <w:t>англ</w:t>
      </w:r>
      <w:r w:rsidR="00C47F2E" w:rsidRPr="00C47F2E">
        <w:t xml:space="preserve">. </w:t>
      </w:r>
      <w:r w:rsidRPr="00C47F2E">
        <w:t>действие небольшой силы, рычага</w:t>
      </w:r>
      <w:r w:rsidR="00C47F2E" w:rsidRPr="00C47F2E">
        <w:t>).</w:t>
      </w:r>
    </w:p>
    <w:p w:rsidR="00C47F2E" w:rsidRDefault="00237945" w:rsidP="00C47F2E">
      <w:pPr>
        <w:ind w:firstLine="709"/>
      </w:pPr>
      <w:r w:rsidRPr="00C47F2E">
        <w:t>Различают два вида левериджа</w:t>
      </w:r>
      <w:r w:rsidR="00C47F2E" w:rsidRPr="00C47F2E">
        <w:t>:</w:t>
      </w:r>
    </w:p>
    <w:p w:rsidR="00C47F2E" w:rsidRDefault="00237945" w:rsidP="00C47F2E">
      <w:pPr>
        <w:ind w:firstLine="709"/>
      </w:pPr>
      <w:r w:rsidRPr="00C47F2E">
        <w:t>производственный леверидж, который количественно характеризуется соотношением постоянных и переменных расходов в общей их сумме и вариабельностью показателя</w:t>
      </w:r>
      <w:r w:rsidR="00C47F2E">
        <w:t xml:space="preserve"> "</w:t>
      </w:r>
      <w:r w:rsidRPr="00C47F2E">
        <w:t>прибыль до вычета процентов и налогов</w:t>
      </w:r>
      <w:r w:rsidR="00C47F2E">
        <w:t>" (т.е.</w:t>
      </w:r>
      <w:r w:rsidR="00C47F2E" w:rsidRPr="00C47F2E">
        <w:t xml:space="preserve"> </w:t>
      </w:r>
      <w:r w:rsidRPr="00C47F2E">
        <w:t>насколько изменится прибыль компании в случае изменения соотношения между постоянными и переменными затратами</w:t>
      </w:r>
      <w:r w:rsidR="00C47F2E" w:rsidRPr="00C47F2E">
        <w:t>);</w:t>
      </w:r>
    </w:p>
    <w:p w:rsidR="00C47F2E" w:rsidRDefault="00237945" w:rsidP="00C47F2E">
      <w:pPr>
        <w:ind w:firstLine="709"/>
      </w:pPr>
      <w:r w:rsidRPr="00C47F2E">
        <w:t xml:space="preserve">финансовый леверидж </w:t>
      </w:r>
      <w:r w:rsidR="00C47F2E">
        <w:t>-</w:t>
      </w:r>
      <w:r w:rsidRPr="00C47F2E">
        <w:t xml:space="preserve"> соотношением между заемным и собственным капиталом</w:t>
      </w:r>
      <w:r w:rsidR="00C47F2E" w:rsidRPr="00C47F2E">
        <w:t>.</w:t>
      </w:r>
    </w:p>
    <w:p w:rsidR="00C47F2E" w:rsidRDefault="00237945" w:rsidP="00C47F2E">
      <w:pPr>
        <w:ind w:firstLine="709"/>
      </w:pPr>
      <w:r w:rsidRPr="00C47F2E">
        <w:t>В первой главе мы рассматриваем понятие операционного риска, операционного левериджа и финансового риска, финансового левериджа</w:t>
      </w:r>
      <w:r w:rsidR="00C47F2E" w:rsidRPr="00C47F2E">
        <w:t>.</w:t>
      </w:r>
    </w:p>
    <w:p w:rsidR="00C47F2E" w:rsidRDefault="00237945" w:rsidP="00C47F2E">
      <w:pPr>
        <w:ind w:firstLine="709"/>
      </w:pPr>
      <w:r w:rsidRPr="00C47F2E">
        <w:t>Данной работа посвящена роли рисков</w:t>
      </w:r>
      <w:r w:rsidR="00C47F2E">
        <w:t xml:space="preserve"> (</w:t>
      </w:r>
      <w:r w:rsidRPr="00C47F2E">
        <w:t>левериджа</w:t>
      </w:r>
      <w:r w:rsidR="00C47F2E" w:rsidRPr="00C47F2E">
        <w:t xml:space="preserve">) </w:t>
      </w:r>
      <w:r w:rsidRPr="00C47F2E">
        <w:t>в управление финансами и затратами предприятия, как и каким образом, отражается уровень левериджа на деятельности всей организации</w:t>
      </w:r>
      <w:r w:rsidR="00C47F2E" w:rsidRPr="00C47F2E">
        <w:t>.</w:t>
      </w:r>
    </w:p>
    <w:p w:rsidR="00C47F2E" w:rsidRDefault="00237945" w:rsidP="00C47F2E">
      <w:pPr>
        <w:ind w:firstLine="709"/>
      </w:pPr>
      <w:r w:rsidRPr="00C47F2E">
        <w:t>Вообще, данная тема является весьма актуальной</w:t>
      </w:r>
      <w:r w:rsidR="00C47F2E" w:rsidRPr="00C47F2E">
        <w:t xml:space="preserve">. </w:t>
      </w:r>
      <w:r w:rsidRPr="00C47F2E">
        <w:t>Так как в ней рассматривается проблемы соотношение заемного и собственного капитала, что весьма важно в любой организации</w:t>
      </w:r>
      <w:r w:rsidR="00C47F2E" w:rsidRPr="00C47F2E">
        <w:t xml:space="preserve">. </w:t>
      </w:r>
      <w:r w:rsidRPr="00C47F2E">
        <w:t>Найдется ли организации функционирующая только за счет собственных средств</w:t>
      </w:r>
      <w:r w:rsidR="00C47F2E" w:rsidRPr="00C47F2E">
        <w:t xml:space="preserve">? </w:t>
      </w:r>
      <w:r w:rsidRPr="00C47F2E">
        <w:t>В большинстве своем структура капитала организации является смешанной</w:t>
      </w:r>
      <w:r w:rsidR="00C47F2E" w:rsidRPr="00C47F2E">
        <w:t xml:space="preserve">. </w:t>
      </w:r>
      <w:r w:rsidRPr="00C47F2E">
        <w:t>Возникает проблема, в каком соотношение должны быть эти два показателя</w:t>
      </w:r>
      <w:r w:rsidR="00C47F2E" w:rsidRPr="00C47F2E">
        <w:t xml:space="preserve">. </w:t>
      </w:r>
      <w:r w:rsidRPr="00C47F2E">
        <w:t>И вот тут мы и должны обратиться к понятию финансового левериджа, которое весьма подробно рассмотрено в данной работе</w:t>
      </w:r>
      <w:r w:rsidR="00C47F2E" w:rsidRPr="00C47F2E">
        <w:t>.</w:t>
      </w:r>
    </w:p>
    <w:p w:rsidR="00C47F2E" w:rsidRDefault="003E43C5" w:rsidP="00C47F2E">
      <w:pPr>
        <w:ind w:firstLine="709"/>
      </w:pPr>
      <w:r w:rsidRPr="00C47F2E">
        <w:t>изучить механизм управления прибылью с учетом рисков потери операционной и чистой прибыли</w:t>
      </w:r>
      <w:r w:rsidR="00C47F2E" w:rsidRPr="00C47F2E">
        <w:t>;</w:t>
      </w:r>
    </w:p>
    <w:p w:rsidR="00C47F2E" w:rsidRDefault="003E43C5" w:rsidP="00C47F2E">
      <w:pPr>
        <w:ind w:firstLine="709"/>
      </w:pPr>
      <w:r w:rsidRPr="00C47F2E">
        <w:t>и рассмотреть связь между риском потери прибыли и левериджем</w:t>
      </w:r>
      <w:r w:rsidR="00C47F2E" w:rsidRPr="00C47F2E">
        <w:t>.</w:t>
      </w:r>
    </w:p>
    <w:p w:rsidR="00C47F2E" w:rsidRDefault="00C47F2E" w:rsidP="00C47F2E">
      <w:pPr>
        <w:pStyle w:val="2"/>
      </w:pPr>
      <w:r>
        <w:br w:type="page"/>
      </w:r>
      <w:bookmarkStart w:id="1" w:name="_Toc262241587"/>
      <w:r>
        <w:t xml:space="preserve">1. </w:t>
      </w:r>
      <w:r w:rsidRPr="00C47F2E">
        <w:t>Научно-практический инструментарий управления прибылью организации: левосторонний и правосторонний риски</w:t>
      </w:r>
      <w:bookmarkEnd w:id="1"/>
    </w:p>
    <w:p w:rsidR="00C47F2E" w:rsidRPr="00C47F2E" w:rsidRDefault="00C47F2E" w:rsidP="00C47F2E">
      <w:pPr>
        <w:ind w:firstLine="709"/>
      </w:pPr>
    </w:p>
    <w:p w:rsidR="00A82A61" w:rsidRDefault="00C47F2E" w:rsidP="00C47F2E">
      <w:pPr>
        <w:pStyle w:val="2"/>
      </w:pPr>
      <w:bookmarkStart w:id="2" w:name="_Toc262241588"/>
      <w:r>
        <w:t>1.1</w:t>
      </w:r>
      <w:r w:rsidR="005B2A8F" w:rsidRPr="00C47F2E">
        <w:t xml:space="preserve"> </w:t>
      </w:r>
      <w:r w:rsidR="00A82A61" w:rsidRPr="00C47F2E">
        <w:t>Понятие, сущность и содержание левостороннего и правостороннего рисков в управлении прибылью организации</w:t>
      </w:r>
      <w:bookmarkEnd w:id="2"/>
    </w:p>
    <w:p w:rsidR="00C47F2E" w:rsidRPr="00C47F2E" w:rsidRDefault="00C47F2E" w:rsidP="00C47F2E">
      <w:pPr>
        <w:ind w:firstLine="709"/>
      </w:pPr>
    </w:p>
    <w:p w:rsidR="00C47F2E" w:rsidRDefault="00C23C64" w:rsidP="00C47F2E">
      <w:pPr>
        <w:ind w:firstLine="709"/>
      </w:pPr>
      <w:r w:rsidRPr="00C47F2E">
        <w:t xml:space="preserve">Прибыль </w:t>
      </w:r>
      <w:r w:rsidR="00C47F2E">
        <w:t>-</w:t>
      </w:r>
      <w:r w:rsidRPr="00C47F2E">
        <w:t xml:space="preserve"> это денежное выражение основной</w:t>
      </w:r>
      <w:r w:rsidR="00C47F2E" w:rsidRPr="00C47F2E">
        <w:t xml:space="preserve"> </w:t>
      </w:r>
      <w:r w:rsidRPr="00C47F2E">
        <w:t>части денежных накоплений, создаваемых, создаваемых предприятиями любой формы собственности</w:t>
      </w:r>
      <w:r w:rsidR="00C47F2E" w:rsidRPr="00C47F2E">
        <w:t>.</w:t>
      </w:r>
    </w:p>
    <w:p w:rsidR="00C47F2E" w:rsidRDefault="00C23C64" w:rsidP="00C47F2E">
      <w:pPr>
        <w:ind w:firstLine="709"/>
      </w:pPr>
      <w:r w:rsidRPr="00C47F2E">
        <w:t>Как экономическая категория она характеризует финансовый результат предпринимательской деятельности</w:t>
      </w:r>
      <w:r w:rsidR="00C47F2E" w:rsidRPr="00C47F2E">
        <w:t xml:space="preserve">. </w:t>
      </w:r>
      <w:r w:rsidRPr="00C47F2E">
        <w:t xml:space="preserve">И что особо важно </w:t>
      </w:r>
      <w:r w:rsidR="00C47F2E">
        <w:t>-</w:t>
      </w:r>
      <w:r w:rsidRPr="00C47F2E">
        <w:t xml:space="preserve"> конечный результат</w:t>
      </w:r>
      <w:r w:rsidR="00C47F2E" w:rsidRPr="00C47F2E">
        <w:t xml:space="preserve">. </w:t>
      </w:r>
      <w:r w:rsidRPr="00C47F2E">
        <w:t xml:space="preserve">А следовательно </w:t>
      </w:r>
      <w:r w:rsidR="00C47F2E">
        <w:t>-</w:t>
      </w:r>
      <w:r w:rsidRPr="00C47F2E">
        <w:t xml:space="preserve"> это один из основных показателей плана и оценки деятельности предприятий</w:t>
      </w:r>
      <w:r w:rsidR="00C47F2E" w:rsidRPr="00C47F2E">
        <w:t xml:space="preserve">. </w:t>
      </w:r>
      <w:r w:rsidRPr="00C47F2E">
        <w:t>Прибыль является показателем, наиболее полно характеризующим эффективность производства, объем и качество произведенной продукции, состояние производительности, уровень себестоимости</w:t>
      </w:r>
      <w:r w:rsidR="00C47F2E" w:rsidRPr="00C47F2E">
        <w:t xml:space="preserve">. </w:t>
      </w:r>
      <w:r w:rsidRPr="00C47F2E">
        <w:t>Во многом конечные показатели прибыли, а также производные от нее показатели рентабельности, определяют управленческие решения в рамках принятой финансовой политики</w:t>
      </w:r>
      <w:r w:rsidR="00C47F2E" w:rsidRPr="00C47F2E">
        <w:t>.</w:t>
      </w:r>
    </w:p>
    <w:p w:rsidR="00C47F2E" w:rsidRDefault="00C23C64" w:rsidP="00C47F2E">
      <w:pPr>
        <w:ind w:firstLine="709"/>
      </w:pPr>
      <w:r w:rsidRPr="00C47F2E">
        <w:t>Абсолютное увеличение прибыли не всегда объективно отражает повышение эффективности производства</w:t>
      </w:r>
      <w:r w:rsidR="00C47F2E" w:rsidRPr="00C47F2E">
        <w:t xml:space="preserve">. </w:t>
      </w:r>
      <w:r w:rsidRPr="00C47F2E">
        <w:t>Для реальной оценки уровня прибыльности используются методы комплексного анализа прибыли</w:t>
      </w:r>
      <w:r w:rsidR="00C47F2E" w:rsidRPr="00C47F2E">
        <w:t>.</w:t>
      </w:r>
    </w:p>
    <w:p w:rsidR="00C47F2E" w:rsidRDefault="00C23C64" w:rsidP="00C47F2E">
      <w:pPr>
        <w:ind w:firstLine="709"/>
      </w:pPr>
      <w:r w:rsidRPr="00C47F2E">
        <w:t>Прежде всего валовую прибыль анализируют по ее составным элементам, главным из которых является прибыль от реализации продукции</w:t>
      </w:r>
      <w:r w:rsidR="00C47F2E">
        <w:t xml:space="preserve"> (</w:t>
      </w:r>
      <w:r w:rsidRPr="00C47F2E">
        <w:t>услуг, работ</w:t>
      </w:r>
      <w:r w:rsidR="00C47F2E" w:rsidRPr="00C47F2E">
        <w:t xml:space="preserve">). </w:t>
      </w:r>
      <w:r w:rsidRPr="00C47F2E">
        <w:t>Затем анализируются укрупненные факторы изменения прибыли</w:t>
      </w:r>
      <w:r w:rsidR="00C47F2E" w:rsidRPr="00C47F2E">
        <w:t xml:space="preserve"> </w:t>
      </w:r>
      <w:r w:rsidRPr="00C47F2E">
        <w:t>от выпуска товарной продукции</w:t>
      </w:r>
      <w:r w:rsidR="00C47F2E">
        <w:t xml:space="preserve"> (</w:t>
      </w:r>
      <w:r w:rsidRPr="00C47F2E">
        <w:t>затраты на денежную единицу товарной продукции, объем и структура реализации, изменение уровня цен на реализованную продукцию, а также на приобретенные сырье, топливо материалы, затраты на оплату труда и др</w:t>
      </w:r>
      <w:r w:rsidR="00C47F2E" w:rsidRPr="00C47F2E">
        <w:t xml:space="preserve">. </w:t>
      </w:r>
      <w:r w:rsidRPr="00C47F2E">
        <w:t>затраты</w:t>
      </w:r>
      <w:r w:rsidR="00C47F2E" w:rsidRPr="00C47F2E">
        <w:t xml:space="preserve">). </w:t>
      </w:r>
      <w:r w:rsidRPr="00C47F2E">
        <w:t>Наряду с этим проводится анализ изменения прибыли от прочей реализации и внереализационных операций</w:t>
      </w:r>
      <w:r w:rsidR="00C47F2E" w:rsidRPr="00C47F2E">
        <w:t>.</w:t>
      </w:r>
    </w:p>
    <w:p w:rsidR="00C47F2E" w:rsidRDefault="00C23C64" w:rsidP="00C47F2E">
      <w:pPr>
        <w:ind w:firstLine="709"/>
      </w:pPr>
      <w:r w:rsidRPr="00C47F2E">
        <w:t>Также широко используются показатели рентабельности</w:t>
      </w:r>
      <w:r w:rsidR="00C47F2E" w:rsidRPr="00C47F2E">
        <w:t>.</w:t>
      </w:r>
    </w:p>
    <w:p w:rsidR="00C47F2E" w:rsidRDefault="00C23C64" w:rsidP="00C47F2E">
      <w:pPr>
        <w:ind w:firstLine="709"/>
      </w:pPr>
      <w:r w:rsidRPr="00C47F2E">
        <w:t>Которые отражают уровень прибыльности относительно определенной базы</w:t>
      </w:r>
      <w:r w:rsidR="00C47F2E">
        <w:t xml:space="preserve"> (</w:t>
      </w:r>
      <w:r w:rsidRPr="00C47F2E">
        <w:t xml:space="preserve">полная себестоимость реализованной продукции, стоимость производственных фонов и </w:t>
      </w:r>
      <w:r w:rsidR="00C47F2E">
        <w:t>др.)</w:t>
      </w:r>
      <w:r w:rsidR="00C47F2E" w:rsidRPr="00C47F2E">
        <w:t>.</w:t>
      </w:r>
    </w:p>
    <w:p w:rsidR="00C47F2E" w:rsidRDefault="00C23C64" w:rsidP="00C47F2E">
      <w:pPr>
        <w:ind w:firstLine="709"/>
      </w:pPr>
      <w:r w:rsidRPr="00C47F2E">
        <w:t>Важнейшими факторами роста прибыли являются рост объема производства и реализации продукции, повышение производительности, снижение себестоимости</w:t>
      </w:r>
      <w:r w:rsidR="00C47F2E" w:rsidRPr="00C47F2E">
        <w:t>.</w:t>
      </w:r>
    </w:p>
    <w:p w:rsidR="00C47F2E" w:rsidRDefault="00C23C64" w:rsidP="00C47F2E">
      <w:pPr>
        <w:ind w:firstLine="709"/>
      </w:pPr>
      <w:r w:rsidRPr="00C47F2E">
        <w:t xml:space="preserve">Приоритетной задачей каждого хозяйствующего субъекта </w:t>
      </w:r>
      <w:r w:rsidR="00C47F2E">
        <w:t>-</w:t>
      </w:r>
      <w:r w:rsidRPr="00C47F2E">
        <w:t xml:space="preserve"> получить больше прибыли при наименьших затратах путем соблюдения строго режима экономии в расходовании средств и наиболее эффективного их использования</w:t>
      </w:r>
      <w:r w:rsidR="00C47F2E" w:rsidRPr="00C47F2E">
        <w:t>.</w:t>
      </w:r>
    </w:p>
    <w:p w:rsidR="00C47F2E" w:rsidRDefault="00C23C64" w:rsidP="00C47F2E">
      <w:pPr>
        <w:ind w:firstLine="709"/>
      </w:pPr>
      <w:r w:rsidRPr="00C47F2E">
        <w:t>Основным результативным показателем эффективности деятельности</w:t>
      </w:r>
      <w:r w:rsidR="00C47F2E" w:rsidRPr="00C47F2E">
        <w:t xml:space="preserve"> </w:t>
      </w:r>
      <w:r w:rsidRPr="00C47F2E">
        <w:t>служит чистая прибыль компании</w:t>
      </w:r>
      <w:r w:rsidR="00C47F2E" w:rsidRPr="00C47F2E">
        <w:t>.</w:t>
      </w:r>
    </w:p>
    <w:p w:rsidR="00C47F2E" w:rsidRDefault="00C23C64" w:rsidP="00C47F2E">
      <w:pPr>
        <w:ind w:firstLine="709"/>
      </w:pPr>
      <w:r w:rsidRPr="00C47F2E">
        <w:t>C позиции финансового управления деятельностью коммерческой организации чистая прибыль зависит</w:t>
      </w:r>
      <w:r w:rsidR="00C47F2E" w:rsidRPr="00C47F2E">
        <w:t xml:space="preserve">: </w:t>
      </w:r>
      <w:r w:rsidRPr="00C47F2E">
        <w:t xml:space="preserve">во-первых, от того, насколько рационально использованы предоставленные предприятию финансовые ресурсы, </w:t>
      </w:r>
      <w:r w:rsidR="00C47F2E">
        <w:t>т.е.</w:t>
      </w:r>
      <w:r w:rsidR="00C47F2E" w:rsidRPr="00C47F2E">
        <w:t xml:space="preserve"> </w:t>
      </w:r>
      <w:r w:rsidRPr="00C47F2E">
        <w:t>во что они вложены, и, во-вторых, от структуры источников средств</w:t>
      </w:r>
      <w:r w:rsidR="00C47F2E" w:rsidRPr="00C47F2E">
        <w:t>.</w:t>
      </w:r>
    </w:p>
    <w:p w:rsidR="00C47F2E" w:rsidRDefault="00C23C64" w:rsidP="00C47F2E">
      <w:pPr>
        <w:ind w:firstLine="709"/>
      </w:pPr>
      <w:r w:rsidRPr="00C47F2E">
        <w:t>Ниже будет изложена деятельность финансовых менеджеров по управлению капиталом с целью обеспечения максимальной прибыли при минимальном риске</w:t>
      </w:r>
      <w:r w:rsidR="00C47F2E" w:rsidRPr="00C47F2E">
        <w:t>.</w:t>
      </w:r>
    </w:p>
    <w:p w:rsidR="00C47F2E" w:rsidRDefault="00B374B2" w:rsidP="00C47F2E">
      <w:pPr>
        <w:ind w:firstLine="709"/>
      </w:pPr>
      <w:r w:rsidRPr="00C47F2E">
        <w:t>Риск и доходность в финансовом менеджменте рассматриваются как две взаимосвязанные категории</w:t>
      </w:r>
      <w:r w:rsidR="00C47F2E" w:rsidRPr="00C47F2E">
        <w:t xml:space="preserve">. </w:t>
      </w:r>
      <w:r w:rsidRPr="00C47F2E">
        <w:t xml:space="preserve">Риск </w:t>
      </w:r>
      <w:r w:rsidR="00C47F2E">
        <w:t>-</w:t>
      </w:r>
      <w:r w:rsidRPr="00C47F2E">
        <w:t xml:space="preserve"> это вероятность потенциальной потери вложенных средств, либо недополучения дохода по сравнению с прогнозом или планом</w:t>
      </w:r>
      <w:r w:rsidR="00C47F2E" w:rsidRPr="00C47F2E">
        <w:t xml:space="preserve">. </w:t>
      </w:r>
      <w:r w:rsidRPr="00C47F2E">
        <w:t>На практике широкое применение нашли способы оценки риска с помощью концепции левериджа</w:t>
      </w:r>
      <w:r w:rsidR="00C47F2E" w:rsidRPr="00C47F2E">
        <w:t>.</w:t>
      </w:r>
    </w:p>
    <w:p w:rsidR="00C47F2E" w:rsidRDefault="00B374B2" w:rsidP="00C47F2E">
      <w:pPr>
        <w:ind w:firstLine="709"/>
      </w:pPr>
      <w:r w:rsidRPr="00C47F2E">
        <w:t>Текущая деятельность сопряжена с риск</w:t>
      </w:r>
      <w:r w:rsidR="003D08A5" w:rsidRPr="00C47F2E">
        <w:t>ом, в частности левосторонним</w:t>
      </w:r>
      <w:r w:rsidR="00C47F2E">
        <w:t xml:space="preserve"> (</w:t>
      </w:r>
      <w:r w:rsidR="003D08A5" w:rsidRPr="00C47F2E">
        <w:t>операционным</w:t>
      </w:r>
      <w:r w:rsidR="00C47F2E" w:rsidRPr="00C47F2E">
        <w:t xml:space="preserve">) </w:t>
      </w:r>
      <w:r w:rsidRPr="00C47F2E">
        <w:t>и</w:t>
      </w:r>
      <w:r w:rsidR="003D08A5" w:rsidRPr="00C47F2E">
        <w:t xml:space="preserve"> правосторонним</w:t>
      </w:r>
      <w:r w:rsidR="00C47F2E">
        <w:t xml:space="preserve"> (</w:t>
      </w:r>
      <w:r w:rsidRPr="00C47F2E">
        <w:t>финансовым</w:t>
      </w:r>
      <w:r w:rsidR="00C47F2E" w:rsidRPr="00C47F2E">
        <w:t>),</w:t>
      </w:r>
      <w:r w:rsidRPr="00C47F2E">
        <w:t xml:space="preserve"> который следует принимать во внимание в зависимости оттого, с какой позиции характеризуется компания</w:t>
      </w:r>
      <w:r w:rsidR="00C47F2E" w:rsidRPr="00C47F2E">
        <w:t xml:space="preserve">. </w:t>
      </w:r>
      <w:r w:rsidRPr="00C47F2E">
        <w:t>Характеристика может быть выполнена либо с позиции активов, которыми владеет и распоряжается предприятие, либо с позиции источников средств</w:t>
      </w:r>
      <w:r w:rsidR="00C47F2E" w:rsidRPr="00C47F2E">
        <w:t xml:space="preserve">. </w:t>
      </w:r>
      <w:r w:rsidRPr="00C47F2E">
        <w:t>В первом случае возникает понятие производственного риска, во втором</w:t>
      </w:r>
      <w:r w:rsidR="00C47F2E" w:rsidRPr="00C47F2E">
        <w:t xml:space="preserve"> - </w:t>
      </w:r>
      <w:r w:rsidRPr="00C47F2E">
        <w:t>финансового риска</w:t>
      </w:r>
      <w:r w:rsidR="00C47F2E" w:rsidRPr="00C47F2E">
        <w:t>.</w:t>
      </w:r>
    </w:p>
    <w:p w:rsidR="00C47F2E" w:rsidRDefault="001E6634" w:rsidP="00C47F2E">
      <w:pPr>
        <w:ind w:firstLine="709"/>
      </w:pPr>
      <w:r w:rsidRPr="00C47F2E">
        <w:t>Левосторонний</w:t>
      </w:r>
      <w:r w:rsidR="00C47F2E">
        <w:t xml:space="preserve"> (</w:t>
      </w:r>
      <w:r w:rsidRPr="00C47F2E">
        <w:t>операционный</w:t>
      </w:r>
      <w:r w:rsidR="00C47F2E" w:rsidRPr="00C47F2E">
        <w:t xml:space="preserve">) </w:t>
      </w:r>
      <w:r w:rsidR="00B374B2" w:rsidRPr="00C47F2E">
        <w:t>риск</w:t>
      </w:r>
      <w:r w:rsidR="00C47F2E" w:rsidRPr="00C47F2E">
        <w:t xml:space="preserve"> - </w:t>
      </w:r>
      <w:r w:rsidR="00B374B2" w:rsidRPr="00C47F2E">
        <w:t xml:space="preserve">это риск, в большей степени обусловленный отраслевыми особенностями бизнеса, </w:t>
      </w:r>
      <w:r w:rsidR="00C47F2E">
        <w:t>т.е.</w:t>
      </w:r>
      <w:r w:rsidR="00C47F2E" w:rsidRPr="00C47F2E">
        <w:t xml:space="preserve"> </w:t>
      </w:r>
      <w:r w:rsidR="00B374B2" w:rsidRPr="00C47F2E">
        <w:t>структурой активов, в который фирма решила вложить свой капитал</w:t>
      </w:r>
      <w:r w:rsidR="00C47F2E" w:rsidRPr="00C47F2E">
        <w:t xml:space="preserve">. </w:t>
      </w:r>
      <w:r w:rsidR="00B374B2" w:rsidRPr="00C47F2E">
        <w:t>Достаточно очевидно, что производство основных продуктов питания, без которых не может прожить человек и спрос на которые сравнительно легко предсказуем, гораздо менее рисковый бизнес по сравнению с пошивом ультрамодной обуви, хотя, возможно, и не такой прибыльный</w:t>
      </w:r>
      <w:r w:rsidR="00C47F2E" w:rsidRPr="00C47F2E">
        <w:t xml:space="preserve">. </w:t>
      </w:r>
      <w:r w:rsidR="00B374B2" w:rsidRPr="00C47F2E">
        <w:t>Производственный риск определяется многими факторами</w:t>
      </w:r>
      <w:r w:rsidR="00C47F2E" w:rsidRPr="00C47F2E">
        <w:t xml:space="preserve">: </w:t>
      </w:r>
      <w:r w:rsidR="00B374B2" w:rsidRPr="00C47F2E">
        <w:t xml:space="preserve">региональные особенности, конъюнктура рынка, национальные традиции, инфраструктура и </w:t>
      </w:r>
      <w:r w:rsidR="00C47F2E">
        <w:t>т.п.</w:t>
      </w:r>
      <w:r w:rsidR="00C47F2E" w:rsidRPr="00C47F2E">
        <w:t xml:space="preserve"> </w:t>
      </w:r>
      <w:r w:rsidR="00B374B2" w:rsidRPr="00C47F2E">
        <w:t>К примеру, очевидно, что при прочих равных условиях оценки риска вложения средств в организацию производства зонтиков от дождя в Великобритании и на Ближнем Востоке принципиально различаются ввиду неодинаковости климатических условий</w:t>
      </w:r>
      <w:r w:rsidR="00C47F2E" w:rsidRPr="00C47F2E">
        <w:t>.</w:t>
      </w:r>
    </w:p>
    <w:p w:rsidR="00C47F2E" w:rsidRDefault="00B374B2" w:rsidP="00C47F2E">
      <w:pPr>
        <w:ind w:firstLine="709"/>
      </w:pPr>
      <w:r w:rsidRPr="00C47F2E">
        <w:t>Риск, обусловленный структурой источников, называется финансовым</w:t>
      </w:r>
      <w:r w:rsidR="00C47F2E">
        <w:t xml:space="preserve"> (</w:t>
      </w:r>
      <w:r w:rsidR="001E6634" w:rsidRPr="00C47F2E">
        <w:t>правосторонним</w:t>
      </w:r>
      <w:r w:rsidR="00C47F2E" w:rsidRPr="00C47F2E">
        <w:t xml:space="preserve">). </w:t>
      </w:r>
      <w:r w:rsidRPr="00C47F2E">
        <w:t>В этом случае речь уже не идет о том, куда вложены денежные средства, а о том, из каких источников получены средства и каково соотношение этих источников</w:t>
      </w:r>
      <w:r w:rsidR="00C47F2E" w:rsidRPr="00C47F2E">
        <w:t>.</w:t>
      </w:r>
    </w:p>
    <w:p w:rsidR="00C47F2E" w:rsidRDefault="00B374B2" w:rsidP="00C47F2E">
      <w:pPr>
        <w:ind w:firstLine="709"/>
      </w:pPr>
      <w:r w:rsidRPr="00C47F2E">
        <w:t>В данном случае важен, прежде всего, вопрос о том, как соотносятся между собой собственный и заемный капиталы</w:t>
      </w:r>
      <w:r w:rsidR="00C47F2E" w:rsidRPr="00C47F2E">
        <w:t xml:space="preserve">. </w:t>
      </w:r>
      <w:r w:rsidRPr="00C47F2E">
        <w:t>С позиции финансового риска компания, осуществляющая свою деятельность лишь за счет собственных средств, и компания, 90% совокупного капитала которой представляют собой банковские кредиты, диаметрально различаются</w:t>
      </w:r>
      <w:r w:rsidR="00C47F2E" w:rsidRPr="00C47F2E">
        <w:t>.</w:t>
      </w:r>
    </w:p>
    <w:p w:rsidR="00C47F2E" w:rsidRDefault="00B374B2" w:rsidP="00C47F2E">
      <w:pPr>
        <w:ind w:firstLine="709"/>
      </w:pPr>
      <w:r w:rsidRPr="00C47F2E">
        <w:t>Количественная оценка риска и факторов, его обусловивших, осуществляется на основе анализа вариабельности прибыли</w:t>
      </w:r>
      <w:r w:rsidR="00C47F2E" w:rsidRPr="00C47F2E">
        <w:t xml:space="preserve">. </w:t>
      </w:r>
      <w:r w:rsidRPr="00C47F2E">
        <w:t>В терминах финансов взаимосвязь между прибылью и стоимостной оценкой затрат активов или фондов, понесенных для получения данной прибыли, характеризуется с помощью показателя</w:t>
      </w:r>
      <w:r w:rsidR="00C47F2E">
        <w:t xml:space="preserve"> "</w:t>
      </w:r>
      <w:r w:rsidRPr="00C47F2E">
        <w:t>леверидж</w:t>
      </w:r>
      <w:r w:rsidR="00C47F2E">
        <w:t>".</w:t>
      </w:r>
    </w:p>
    <w:p w:rsidR="00C47F2E" w:rsidRDefault="00B374B2" w:rsidP="00C47F2E">
      <w:pPr>
        <w:ind w:firstLine="709"/>
      </w:pPr>
      <w:r w:rsidRPr="00C47F2E">
        <w:t>Производственный леверидж количественно характеризуется соотношением между постоянными и переменными расходами в общей сумме и вариабельностью показателя</w:t>
      </w:r>
      <w:r w:rsidR="00C47F2E">
        <w:t xml:space="preserve"> "</w:t>
      </w:r>
      <w:r w:rsidRPr="00C47F2E">
        <w:t>прибыль до вычета процентов и налогов</w:t>
      </w:r>
      <w:r w:rsidR="00C47F2E">
        <w:t xml:space="preserve">". </w:t>
      </w:r>
      <w:r w:rsidRPr="00C47F2E">
        <w:t>Именно этот показатель прибыли позволяет выделить и оценить влияние изменчивости операционного левериджа на финансовые результаты деятельности фирмы</w:t>
      </w:r>
      <w:r w:rsidR="00C47F2E" w:rsidRPr="00C47F2E">
        <w:t>.</w:t>
      </w:r>
    </w:p>
    <w:p w:rsidR="00C47F2E" w:rsidRDefault="00B374B2" w:rsidP="00C47F2E">
      <w:pPr>
        <w:ind w:firstLine="709"/>
      </w:pPr>
      <w:r w:rsidRPr="00C47F2E">
        <w:t>Если доля постоянных расходов велика, то даже незначительное изменение объемов производства может привести к существенному изменению прибыли, поскольку постоянные расходы компания вынуждена нести в любом случае, производится продукция или нет</w:t>
      </w:r>
      <w:r w:rsidR="00C47F2E" w:rsidRPr="00C47F2E">
        <w:t>.</w:t>
      </w:r>
    </w:p>
    <w:p w:rsidR="00C47F2E" w:rsidRDefault="00B374B2" w:rsidP="00C47F2E">
      <w:pPr>
        <w:ind w:firstLine="709"/>
      </w:pPr>
      <w:r w:rsidRPr="00C47F2E">
        <w:t>Чем выше уровень производственного левериджа, тем выше производственный риск компании</w:t>
      </w:r>
      <w:r w:rsidR="00C47F2E" w:rsidRPr="00C47F2E">
        <w:t>.</w:t>
      </w:r>
    </w:p>
    <w:p w:rsidR="00C47F2E" w:rsidRDefault="00B374B2" w:rsidP="00C47F2E">
      <w:pPr>
        <w:ind w:firstLine="709"/>
      </w:pPr>
      <w:r w:rsidRPr="00C47F2E">
        <w:t>Финансовый риск находит отражение в соотношении собственных и заемных средств как источников долгосрочного финансирования, целесообразности и эффективности использования последних</w:t>
      </w:r>
      <w:r w:rsidR="00C47F2E" w:rsidRPr="00C47F2E">
        <w:t xml:space="preserve">. </w:t>
      </w:r>
      <w:r w:rsidRPr="00C47F2E">
        <w:t>Использование заемных средств связано для коммерческой организации с определенными, порой значительными издержками</w:t>
      </w:r>
      <w:r w:rsidR="00C47F2E" w:rsidRPr="00C47F2E">
        <w:t xml:space="preserve">. </w:t>
      </w:r>
      <w:r w:rsidRPr="00C47F2E">
        <w:t>Оптимальное сочетание между собственными и привлеченными долгосрочными финансовыми ресурсами и его влияние на прибыль характеризуется категорией</w:t>
      </w:r>
      <w:r w:rsidR="00C47F2E" w:rsidRPr="00C47F2E">
        <w:t xml:space="preserve"> </w:t>
      </w:r>
      <w:r w:rsidRPr="00C47F2E">
        <w:t>финансового левериджа</w:t>
      </w:r>
      <w:r w:rsidR="00C47F2E" w:rsidRPr="00C47F2E">
        <w:t>.</w:t>
      </w:r>
    </w:p>
    <w:p w:rsidR="00C47F2E" w:rsidRDefault="00B374B2" w:rsidP="00C47F2E">
      <w:pPr>
        <w:ind w:firstLine="709"/>
      </w:pPr>
      <w:r w:rsidRPr="00C47F2E">
        <w:t>Количественно эта характеристика измеряется соотношением между заемным и собственным капиталом</w:t>
      </w:r>
      <w:r w:rsidR="00C47F2E" w:rsidRPr="00C47F2E">
        <w:t xml:space="preserve">; </w:t>
      </w:r>
      <w:r w:rsidRPr="00C47F2E">
        <w:t>уровень финансового левериджа прямо пропорционально влияет на степень финансового риска компании и требуемую акционерами норму прибыли</w:t>
      </w:r>
      <w:r w:rsidR="00C47F2E" w:rsidRPr="00C47F2E">
        <w:t xml:space="preserve">. </w:t>
      </w:r>
      <w:r w:rsidRPr="00C47F2E">
        <w:t>Чем выше сумма процентов к выплате, являющихся, кстати, постоянными обязательными расходами, тем меньше чистая прибыль</w:t>
      </w:r>
      <w:r w:rsidR="00C47F2E" w:rsidRPr="00C47F2E">
        <w:t xml:space="preserve">. </w:t>
      </w:r>
      <w:r w:rsidRPr="00C47F2E">
        <w:t>Таким образом, чем выше уровень финансового левериджа, тем выше финансовый риск компании</w:t>
      </w:r>
      <w:r w:rsidR="00C47F2E" w:rsidRPr="00C47F2E">
        <w:t>.</w:t>
      </w:r>
    </w:p>
    <w:p w:rsidR="00C47F2E" w:rsidRDefault="00B374B2" w:rsidP="00C47F2E">
      <w:pPr>
        <w:ind w:firstLine="709"/>
      </w:pPr>
      <w:r w:rsidRPr="00C47F2E">
        <w:t>Исходя из вышеизложенного становится понятно, почему такое большое внимание с позиции стратегического планирования уделяется операционному и финансовому левериджу</w:t>
      </w:r>
      <w:r w:rsidR="00C47F2E" w:rsidRPr="00C47F2E">
        <w:t xml:space="preserve"> - </w:t>
      </w:r>
      <w:r w:rsidRPr="00C47F2E">
        <w:t>именно условно-постоянные расходы производственного и финансового характера в значительной степени определяют конечные финансовые результаты деятельности предприятия</w:t>
      </w:r>
      <w:r w:rsidR="00C47F2E" w:rsidRPr="00C47F2E">
        <w:t>.</w:t>
      </w:r>
    </w:p>
    <w:p w:rsidR="00C47F2E" w:rsidRDefault="00B374B2" w:rsidP="00C47F2E">
      <w:pPr>
        <w:ind w:firstLine="709"/>
      </w:pPr>
      <w:r w:rsidRPr="00C47F2E">
        <w:t>Финансовая устойчивость предприятия зависит не только то умелого управления рисками, но и от организации оборотных средств</w:t>
      </w:r>
      <w:r w:rsidR="00C47F2E" w:rsidRPr="00C47F2E">
        <w:t xml:space="preserve">: </w:t>
      </w:r>
      <w:r w:rsidRPr="00C47F2E">
        <w:t>определение состава и структуры оборотных средств</w:t>
      </w:r>
      <w:r w:rsidR="00C47F2E" w:rsidRPr="00C47F2E">
        <w:t xml:space="preserve">; </w:t>
      </w:r>
      <w:r w:rsidRPr="00C47F2E">
        <w:t>определение потребности предприятия в оборотных средствах</w:t>
      </w:r>
      <w:r w:rsidR="00C47F2E">
        <w:t xml:space="preserve"> (</w:t>
      </w:r>
      <w:r w:rsidRPr="00C47F2E">
        <w:t>определение нормативов оборотных средств</w:t>
      </w:r>
      <w:r w:rsidR="00C47F2E" w:rsidRPr="00C47F2E">
        <w:t xml:space="preserve">); </w:t>
      </w:r>
      <w:r w:rsidRPr="00C47F2E">
        <w:t>изыскание и грамотное соотношение источников формирования оборотных средств</w:t>
      </w:r>
      <w:r w:rsidR="00C47F2E">
        <w:t xml:space="preserve"> (</w:t>
      </w:r>
      <w:r w:rsidRPr="00C47F2E">
        <w:t>собственных и привлеченных</w:t>
      </w:r>
      <w:r w:rsidR="00C47F2E" w:rsidRPr="00C47F2E">
        <w:t xml:space="preserve">); </w:t>
      </w:r>
      <w:r w:rsidRPr="00C47F2E">
        <w:t>распоряжение</w:t>
      </w:r>
      <w:r w:rsidR="00C47F2E" w:rsidRPr="00C47F2E">
        <w:t xml:space="preserve"> </w:t>
      </w:r>
      <w:r w:rsidRPr="00C47F2E">
        <w:t>и маневрирование оборотными средствами</w:t>
      </w:r>
      <w:r w:rsidR="00C47F2E" w:rsidRPr="00C47F2E">
        <w:t xml:space="preserve">; </w:t>
      </w:r>
      <w:r w:rsidRPr="00C47F2E">
        <w:t>эффективное использование оборотных средств</w:t>
      </w:r>
      <w:r w:rsidR="00C47F2E">
        <w:t xml:space="preserve"> (</w:t>
      </w:r>
      <w:r w:rsidRPr="00C47F2E">
        <w:t>ускорение оборота оборотных средств, рациональная организация производственных запасов</w:t>
      </w:r>
      <w:r w:rsidR="00C47F2E" w:rsidRPr="00C47F2E">
        <w:t>).</w:t>
      </w:r>
    </w:p>
    <w:p w:rsidR="00C47F2E" w:rsidRDefault="009979B9" w:rsidP="00C47F2E">
      <w:pPr>
        <w:ind w:firstLine="709"/>
      </w:pPr>
      <w:r w:rsidRPr="00C47F2E">
        <w:t>Ведение бизнеса рисково по определению</w:t>
      </w:r>
      <w:r w:rsidR="00C47F2E" w:rsidRPr="00C47F2E">
        <w:t xml:space="preserve">. </w:t>
      </w:r>
      <w:r w:rsidRPr="00C47F2E">
        <w:t>Причина заключаете в действии как объективных</w:t>
      </w:r>
      <w:r w:rsidR="00C47F2E">
        <w:t xml:space="preserve"> (</w:t>
      </w:r>
      <w:r w:rsidRPr="00C47F2E">
        <w:t>в частности, невозможн</w:t>
      </w:r>
      <w:r w:rsidR="008339DC" w:rsidRPr="00C47F2E">
        <w:t>о с</w:t>
      </w:r>
      <w:r w:rsidRPr="00C47F2E">
        <w:t xml:space="preserve"> абсолютной достоверностью предвидеть тенденции развития окружающей фирму экономико-правовой среды</w:t>
      </w:r>
      <w:r w:rsidR="00C47F2E" w:rsidRPr="00C47F2E">
        <w:t>),</w:t>
      </w:r>
      <w:r w:rsidRPr="00C47F2E">
        <w:t xml:space="preserve"> так и </w:t>
      </w:r>
      <w:r w:rsidR="0019218E" w:rsidRPr="00C47F2E">
        <w:t>субъективных факторов</w:t>
      </w:r>
      <w:r w:rsidR="00C47F2E">
        <w:t xml:space="preserve"> (</w:t>
      </w:r>
      <w:r w:rsidR="0019218E" w:rsidRPr="00C47F2E">
        <w:t>в конку</w:t>
      </w:r>
      <w:r w:rsidRPr="00C47F2E">
        <w:t>рентной среде, в которой функционирует фирма, не только возможны, но и весьма вероятны действия конкурентов, как минимум не отвечающие ее интересам</w:t>
      </w:r>
      <w:r w:rsidR="00C47F2E" w:rsidRPr="00C47F2E">
        <w:t xml:space="preserve">). </w:t>
      </w:r>
      <w:r w:rsidR="0019218E" w:rsidRPr="00C47F2E">
        <w:t>Из множества видов риска, ха</w:t>
      </w:r>
      <w:r w:rsidRPr="00C47F2E">
        <w:t>рактерных для деятельности коммерческой организации, два</w:t>
      </w:r>
      <w:r w:rsidR="00C47F2E" w:rsidRPr="00C47F2E">
        <w:t xml:space="preserve"> - </w:t>
      </w:r>
      <w:r w:rsidRPr="00C47F2E">
        <w:t>прои</w:t>
      </w:r>
      <w:r w:rsidR="0019218E" w:rsidRPr="00C47F2E">
        <w:t>з</w:t>
      </w:r>
      <w:r w:rsidRPr="00C47F2E">
        <w:t>водственный</w:t>
      </w:r>
      <w:r w:rsidR="00C47F2E">
        <w:t xml:space="preserve"> (</w:t>
      </w:r>
      <w:r w:rsidRPr="00C47F2E">
        <w:t>операционный</w:t>
      </w:r>
      <w:r w:rsidR="00C47F2E" w:rsidRPr="00C47F2E">
        <w:t xml:space="preserve">) </w:t>
      </w:r>
      <w:r w:rsidRPr="00C47F2E">
        <w:t>и финансовый</w:t>
      </w:r>
      <w:r w:rsidR="00C47F2E" w:rsidRPr="00C47F2E">
        <w:t xml:space="preserve"> - </w:t>
      </w:r>
      <w:r w:rsidRPr="00C47F2E">
        <w:t>не только имманент</w:t>
      </w:r>
      <w:r w:rsidR="0019218E" w:rsidRPr="00C47F2E">
        <w:t>но</w:t>
      </w:r>
      <w:r w:rsidRPr="00C47F2E">
        <w:t xml:space="preserve"> присущи любому предприятию, но и поддаются оценке</w:t>
      </w:r>
      <w:r w:rsidR="00C47F2E" w:rsidRPr="00C47F2E">
        <w:t xml:space="preserve">. </w:t>
      </w:r>
      <w:r w:rsidRPr="00C47F2E">
        <w:t>Более того осознанно или нет, но в любом предприятии периодически осуществляются действия, связанные с упомянутыми видами риска</w:t>
      </w:r>
      <w:r w:rsidR="00C47F2E" w:rsidRPr="00C47F2E">
        <w:t xml:space="preserve">. </w:t>
      </w:r>
      <w:r w:rsidRPr="00C47F2E">
        <w:t>Рассмотри</w:t>
      </w:r>
      <w:r w:rsidR="0019218E" w:rsidRPr="00C47F2E">
        <w:t>м</w:t>
      </w:r>
      <w:r w:rsidRPr="00C47F2E">
        <w:t xml:space="preserve"> эту тему подробнее</w:t>
      </w:r>
      <w:r w:rsidR="00C47F2E" w:rsidRPr="00C47F2E">
        <w:t>.</w:t>
      </w:r>
    </w:p>
    <w:p w:rsidR="00C47F2E" w:rsidRDefault="009979B9" w:rsidP="00C47F2E">
      <w:pPr>
        <w:ind w:firstLine="709"/>
      </w:pPr>
      <w:r w:rsidRPr="00C47F2E">
        <w:t xml:space="preserve">Известно, что типовой финансовой моделью фирмы является ее </w:t>
      </w:r>
      <w:r w:rsidRPr="00C47F2E">
        <w:rPr>
          <w:lang w:eastAsia="en-US"/>
        </w:rPr>
        <w:t>6</w:t>
      </w:r>
      <w:r w:rsidR="0019218E" w:rsidRPr="00C47F2E">
        <w:t>а</w:t>
      </w:r>
      <w:r w:rsidRPr="00C47F2E">
        <w:t>ланс, в котором материальный рес</w:t>
      </w:r>
      <w:r w:rsidR="0019218E" w:rsidRPr="00C47F2E">
        <w:t>урсный потенциал фирмы приводит</w:t>
      </w:r>
      <w:r w:rsidRPr="00C47F2E">
        <w:t>ся в двух разрезах</w:t>
      </w:r>
      <w:r w:rsidR="00C47F2E" w:rsidRPr="00C47F2E">
        <w:t xml:space="preserve"> - </w:t>
      </w:r>
      <w:r w:rsidRPr="00C47F2E">
        <w:t>в виде активов</w:t>
      </w:r>
      <w:r w:rsidR="00C47F2E">
        <w:t xml:space="preserve"> (</w:t>
      </w:r>
      <w:r w:rsidRPr="00C47F2E">
        <w:t>имущества</w:t>
      </w:r>
      <w:r w:rsidR="00C47F2E" w:rsidRPr="00C47F2E">
        <w:t xml:space="preserve">) </w:t>
      </w:r>
      <w:r w:rsidRPr="00C47F2E">
        <w:t>и в виде источников и образования</w:t>
      </w:r>
      <w:r w:rsidR="00C47F2E">
        <w:t xml:space="preserve"> (</w:t>
      </w:r>
      <w:r w:rsidRPr="00C47F2E">
        <w:t>финансирования</w:t>
      </w:r>
      <w:r w:rsidR="00C47F2E" w:rsidRPr="00C47F2E">
        <w:t xml:space="preserve">). </w:t>
      </w:r>
      <w:r w:rsidRPr="00C47F2E">
        <w:t>Подобное представл</w:t>
      </w:r>
      <w:r w:rsidR="0019218E" w:rsidRPr="00C47F2E">
        <w:t>ение как раз и по</w:t>
      </w:r>
      <w:r w:rsidRPr="00C47F2E">
        <w:t>зволяет понять природу двух упоминаемых рисков</w:t>
      </w:r>
      <w:r w:rsidR="00C47F2E" w:rsidRPr="00C47F2E">
        <w:t xml:space="preserve">. </w:t>
      </w:r>
      <w:r w:rsidRPr="00C47F2E">
        <w:t>Дело в том, чт</w:t>
      </w:r>
      <w:r w:rsidR="0019218E" w:rsidRPr="00C47F2E">
        <w:t>о</w:t>
      </w:r>
      <w:r w:rsidRPr="00C47F2E">
        <w:t xml:space="preserve"> ключевые лица, ответственные за фи</w:t>
      </w:r>
      <w:r w:rsidR="0019218E" w:rsidRPr="00C47F2E">
        <w:t>рму</w:t>
      </w:r>
      <w:r w:rsidR="00C47F2E">
        <w:t xml:space="preserve"> (</w:t>
      </w:r>
      <w:r w:rsidR="0019218E" w:rsidRPr="00C47F2E">
        <w:t>собственники и топ-менедже</w:t>
      </w:r>
      <w:r w:rsidRPr="00C47F2E">
        <w:t>ры</w:t>
      </w:r>
      <w:r w:rsidR="00C47F2E" w:rsidRPr="00C47F2E">
        <w:t>),</w:t>
      </w:r>
      <w:r w:rsidRPr="00C47F2E">
        <w:t xml:space="preserve"> в пределах своей компетенции и возможностей могут выбирать ту или иную комбинацию активов и источников</w:t>
      </w:r>
      <w:r w:rsidR="00C47F2E" w:rsidRPr="00C47F2E">
        <w:t xml:space="preserve">; </w:t>
      </w:r>
      <w:r w:rsidR="0019218E" w:rsidRPr="00C47F2E">
        <w:t>вместе с тем очевидно</w:t>
      </w:r>
      <w:r w:rsidRPr="00C47F2E">
        <w:t xml:space="preserve"> что заранее</w:t>
      </w:r>
      <w:r w:rsidR="00A0319E" w:rsidRPr="00C47F2E">
        <w:t xml:space="preserve"> предопределенного варианта комбинации не существуй</w:t>
      </w:r>
      <w:r w:rsidR="00C47F2E">
        <w:t xml:space="preserve"> т.е.</w:t>
      </w:r>
      <w:r w:rsidR="00C47F2E" w:rsidRPr="00C47F2E">
        <w:t xml:space="preserve"> </w:t>
      </w:r>
      <w:r w:rsidR="00A0319E" w:rsidRPr="00C47F2E">
        <w:t>выбор любой комбинации рисков по определению</w:t>
      </w:r>
      <w:r w:rsidR="00C47F2E" w:rsidRPr="00C47F2E">
        <w:t xml:space="preserve">. </w:t>
      </w:r>
      <w:r w:rsidR="00A0319E" w:rsidRPr="00C47F2E">
        <w:t>Отсюда и возникает необходимость понимать суть возникающего риска</w:t>
      </w:r>
      <w:r w:rsidR="00C47F2E">
        <w:t xml:space="preserve"> (</w:t>
      </w:r>
      <w:r w:rsidR="00A0319E" w:rsidRPr="00C47F2E">
        <w:t>а речь идет о производственном риске, сопутствующем выбору той или иной комбинации активов, и финансовом риске, сопутствующем выбору той или иной комбинации источников фин</w:t>
      </w:r>
      <w:r w:rsidR="00AE3B64" w:rsidRPr="00C47F2E">
        <w:t>ансирования</w:t>
      </w:r>
      <w:r w:rsidR="00C47F2E" w:rsidRPr="00C47F2E">
        <w:t xml:space="preserve">) </w:t>
      </w:r>
      <w:r w:rsidR="00AE3B64" w:rsidRPr="00C47F2E">
        <w:t>и по возможности упра</w:t>
      </w:r>
      <w:r w:rsidR="00A0319E" w:rsidRPr="00C47F2E">
        <w:t>влять им</w:t>
      </w:r>
      <w:r w:rsidR="00C47F2E" w:rsidRPr="00C47F2E">
        <w:t xml:space="preserve">. </w:t>
      </w:r>
      <w:r w:rsidR="00A0319E" w:rsidRPr="00C47F2E">
        <w:t>Введем определения</w:t>
      </w:r>
      <w:r w:rsidR="00C47F2E" w:rsidRPr="00C47F2E">
        <w:t>.</w:t>
      </w:r>
    </w:p>
    <w:p w:rsidR="00C47F2E" w:rsidRDefault="00A0319E" w:rsidP="00C47F2E">
      <w:pPr>
        <w:ind w:firstLine="709"/>
      </w:pPr>
      <w:r w:rsidRPr="00C47F2E">
        <w:rPr>
          <w:rStyle w:val="ad"/>
          <w:color w:val="000000"/>
          <w:sz w:val="28"/>
          <w:szCs w:val="28"/>
        </w:rPr>
        <w:t>Производственный</w:t>
      </w:r>
      <w:r w:rsidR="00C47F2E">
        <w:rPr>
          <w:rStyle w:val="ad"/>
          <w:color w:val="000000"/>
          <w:sz w:val="28"/>
          <w:szCs w:val="28"/>
        </w:rPr>
        <w:t xml:space="preserve"> (</w:t>
      </w:r>
      <w:r w:rsidRPr="00C47F2E">
        <w:rPr>
          <w:rStyle w:val="ad"/>
          <w:color w:val="000000"/>
          <w:sz w:val="28"/>
          <w:szCs w:val="28"/>
        </w:rPr>
        <w:t>операционный</w:t>
      </w:r>
      <w:r w:rsidR="00270EB5" w:rsidRPr="00C47F2E">
        <w:rPr>
          <w:rStyle w:val="ad"/>
          <w:color w:val="000000"/>
          <w:sz w:val="28"/>
          <w:szCs w:val="28"/>
        </w:rPr>
        <w:t>, левосторонний</w:t>
      </w:r>
      <w:r w:rsidR="00C47F2E" w:rsidRPr="00C47F2E">
        <w:rPr>
          <w:rStyle w:val="ad"/>
          <w:color w:val="000000"/>
          <w:sz w:val="28"/>
          <w:szCs w:val="28"/>
        </w:rPr>
        <w:t xml:space="preserve">) </w:t>
      </w:r>
      <w:r w:rsidRPr="00C47F2E">
        <w:rPr>
          <w:rStyle w:val="ad"/>
          <w:color w:val="000000"/>
          <w:sz w:val="28"/>
          <w:szCs w:val="28"/>
        </w:rPr>
        <w:t>риск</w:t>
      </w:r>
      <w:r w:rsidR="00C47F2E" w:rsidRPr="00C47F2E">
        <w:rPr>
          <w:rStyle w:val="ad"/>
          <w:color w:val="000000"/>
          <w:sz w:val="28"/>
          <w:szCs w:val="28"/>
        </w:rPr>
        <w:t xml:space="preserve"> - </w:t>
      </w:r>
      <w:r w:rsidRPr="00C47F2E">
        <w:t xml:space="preserve">это риск, в большей степени обусловленный отраслевыми особенностями бизнеса, </w:t>
      </w:r>
      <w:r w:rsidR="00C47F2E">
        <w:t>т.е.</w:t>
      </w:r>
      <w:r w:rsidR="00C47F2E" w:rsidRPr="00C47F2E">
        <w:t xml:space="preserve"> </w:t>
      </w:r>
      <w:r w:rsidRPr="00C47F2E">
        <w:t>структурой активов, в которые фирма р</w:t>
      </w:r>
      <w:r w:rsidR="00AE3B64" w:rsidRPr="00C47F2E">
        <w:t>ешила вложить свой капитал</w:t>
      </w:r>
      <w:r w:rsidR="00C47F2E" w:rsidRPr="00C47F2E">
        <w:t xml:space="preserve">. </w:t>
      </w:r>
      <w:r w:rsidR="00AE3B64" w:rsidRPr="00C47F2E">
        <w:t>Очев</w:t>
      </w:r>
      <w:r w:rsidRPr="00C47F2E">
        <w:t xml:space="preserve">идно, что производство основных продуктов питания, без которых не может прожить человек и спрос на </w:t>
      </w:r>
      <w:r w:rsidR="00AE3B64" w:rsidRPr="00C47F2E">
        <w:t>которые сравнительно легко предс</w:t>
      </w:r>
      <w:r w:rsidRPr="00C47F2E">
        <w:t>к</w:t>
      </w:r>
      <w:r w:rsidR="00AE3B64" w:rsidRPr="00C47F2E">
        <w:t>а</w:t>
      </w:r>
      <w:r w:rsidRPr="00C47F2E">
        <w:t>зуем, представляет собой гораздо менее рисковый бизнес по сравнению с пошивом ультрамодной обуви, хотя, возможно, и не такой прибыльный</w:t>
      </w:r>
      <w:r w:rsidR="00C47F2E" w:rsidRPr="00C47F2E">
        <w:t xml:space="preserve">. </w:t>
      </w:r>
      <w:r w:rsidRPr="00C47F2E">
        <w:t>Производственный риск оп</w:t>
      </w:r>
      <w:r w:rsidR="00AE3B64" w:rsidRPr="00C47F2E">
        <w:t>ределяют многие факторы</w:t>
      </w:r>
      <w:r w:rsidR="00C47F2E" w:rsidRPr="00C47F2E">
        <w:t xml:space="preserve">: </w:t>
      </w:r>
      <w:r w:rsidR="00AE3B64" w:rsidRPr="00C47F2E">
        <w:t>регио</w:t>
      </w:r>
      <w:r w:rsidRPr="00C47F2E">
        <w:t>н</w:t>
      </w:r>
      <w:r w:rsidR="00AE3B64" w:rsidRPr="00C47F2E">
        <w:t>а</w:t>
      </w:r>
      <w:r w:rsidRPr="00C47F2E">
        <w:t xml:space="preserve">льные особенности, конъюнктура рынка, национальные традиции, </w:t>
      </w:r>
      <w:r w:rsidRPr="00C47F2E">
        <w:rPr>
          <w:rStyle w:val="9pt"/>
          <w:color w:val="000000"/>
          <w:sz w:val="28"/>
          <w:szCs w:val="28"/>
        </w:rPr>
        <w:t>инфраструктура</w:t>
      </w:r>
      <w:r w:rsidRPr="00C47F2E">
        <w:t xml:space="preserve"> и </w:t>
      </w:r>
      <w:r w:rsidR="00C47F2E">
        <w:t>т.п.</w:t>
      </w:r>
      <w:r w:rsidR="00C47F2E" w:rsidRPr="00C47F2E">
        <w:t xml:space="preserve"> </w:t>
      </w:r>
      <w:r w:rsidRPr="00C47F2E">
        <w:t>Можно привес</w:t>
      </w:r>
      <w:r w:rsidR="00AE3B64" w:rsidRPr="00C47F2E">
        <w:t>ти примеры, характеризующие зав</w:t>
      </w:r>
      <w:r w:rsidRPr="00C47F2E">
        <w:t>исимость производственного риска от тех или иных условий</w:t>
      </w:r>
      <w:r w:rsidR="00C47F2E" w:rsidRPr="00C47F2E">
        <w:t xml:space="preserve">. </w:t>
      </w:r>
      <w:r w:rsidRPr="00C47F2E">
        <w:t xml:space="preserve">Очевидно, что при прочих равных условиях оценки риска вложения средств </w:t>
      </w:r>
      <w:r w:rsidR="00270EB5" w:rsidRPr="00C47F2E">
        <w:t>в</w:t>
      </w:r>
      <w:r w:rsidRPr="00C47F2E">
        <w:t xml:space="preserve"> производство зонтиков от дождя в Великобритании и на Ближнем Востоке принципиально различаются ввиду неодинаковости климатических условий</w:t>
      </w:r>
      <w:r w:rsidR="00C47F2E" w:rsidRPr="00C47F2E">
        <w:t>.</w:t>
      </w:r>
    </w:p>
    <w:p w:rsidR="00C47F2E" w:rsidRDefault="00A0319E" w:rsidP="00C47F2E">
      <w:pPr>
        <w:ind w:firstLine="709"/>
      </w:pPr>
      <w:r w:rsidRPr="00C47F2E">
        <w:t>Риск, обусловленный структурой</w:t>
      </w:r>
      <w:r w:rsidR="00AE3B64" w:rsidRPr="00C47F2E">
        <w:t xml:space="preserve"> источников финансирования, назыв</w:t>
      </w:r>
      <w:r w:rsidRPr="00C47F2E">
        <w:t>ается</w:t>
      </w:r>
      <w:r w:rsidRPr="00C47F2E">
        <w:rPr>
          <w:rStyle w:val="ad"/>
          <w:color w:val="000000"/>
          <w:sz w:val="28"/>
          <w:szCs w:val="28"/>
        </w:rPr>
        <w:t xml:space="preserve"> финансовым</w:t>
      </w:r>
      <w:r w:rsidR="00C47F2E">
        <w:rPr>
          <w:rStyle w:val="ad"/>
          <w:color w:val="000000"/>
          <w:sz w:val="28"/>
          <w:szCs w:val="28"/>
        </w:rPr>
        <w:t xml:space="preserve"> (</w:t>
      </w:r>
      <w:r w:rsidR="00270EB5" w:rsidRPr="00C47F2E">
        <w:rPr>
          <w:rStyle w:val="ad"/>
          <w:color w:val="000000"/>
          <w:sz w:val="28"/>
          <w:szCs w:val="28"/>
        </w:rPr>
        <w:t>правосторонний риск</w:t>
      </w:r>
      <w:r w:rsidR="00C47F2E" w:rsidRPr="00C47F2E">
        <w:rPr>
          <w:rStyle w:val="ad"/>
          <w:color w:val="000000"/>
          <w:sz w:val="28"/>
          <w:szCs w:val="28"/>
        </w:rPr>
        <w:t xml:space="preserve">). </w:t>
      </w:r>
      <w:r w:rsidRPr="00C47F2E">
        <w:t>В этом случае</w:t>
      </w:r>
      <w:r w:rsidR="001B6328" w:rsidRPr="00C47F2E">
        <w:t xml:space="preserve"> внимание акцентируется не на то</w:t>
      </w:r>
      <w:r w:rsidRPr="00C47F2E">
        <w:t>, куда вложены денежные средства</w:t>
      </w:r>
      <w:r w:rsidR="00C47F2E" w:rsidRPr="00C47F2E">
        <w:t xml:space="preserve"> - </w:t>
      </w:r>
      <w:r w:rsidRPr="00C47F2E">
        <w:t>в п</w:t>
      </w:r>
      <w:r w:rsidR="001B6328" w:rsidRPr="00C47F2E">
        <w:t>роизводство одежды или ав</w:t>
      </w:r>
      <w:r w:rsidRPr="00C47F2E">
        <w:t>томобилей, а на том, из каких источник</w:t>
      </w:r>
      <w:r w:rsidR="001B6328" w:rsidRPr="00C47F2E">
        <w:t>ов получены средства и каково с</w:t>
      </w:r>
      <w:r w:rsidRPr="00C47F2E">
        <w:t>о</w:t>
      </w:r>
      <w:r w:rsidR="001B6328" w:rsidRPr="00C47F2E">
        <w:t>о</w:t>
      </w:r>
      <w:r w:rsidRPr="00C47F2E">
        <w:t>тношение этих источников</w:t>
      </w:r>
      <w:r w:rsidR="00C47F2E" w:rsidRPr="00C47F2E">
        <w:t xml:space="preserve">. </w:t>
      </w:r>
      <w:r w:rsidRPr="00C47F2E">
        <w:t>Как известно, источники средств предприятия могут быть классифицирова</w:t>
      </w:r>
      <w:r w:rsidR="00027DAD" w:rsidRPr="00C47F2E">
        <w:t>ны разными способами</w:t>
      </w:r>
      <w:r w:rsidR="00C47F2E" w:rsidRPr="00C47F2E">
        <w:t xml:space="preserve">; </w:t>
      </w:r>
      <w:r w:rsidR="00027DAD" w:rsidRPr="00C47F2E">
        <w:t>в данной момент</w:t>
      </w:r>
      <w:r w:rsidRPr="00C47F2E">
        <w:t xml:space="preserve"> нас интересует прежде всего вопрос</w:t>
      </w:r>
      <w:r w:rsidR="00027DAD" w:rsidRPr="00C47F2E">
        <w:t xml:space="preserve"> о том, как соотносятся между с</w:t>
      </w:r>
      <w:r w:rsidRPr="00C47F2E">
        <w:t>обо</w:t>
      </w:r>
      <w:r w:rsidR="00027DAD" w:rsidRPr="00C47F2E">
        <w:t>й собственный и заемный капитал</w:t>
      </w:r>
      <w:r w:rsidRPr="00C47F2E">
        <w:t>ы</w:t>
      </w:r>
      <w:r w:rsidR="00C47F2E" w:rsidRPr="00C47F2E">
        <w:t xml:space="preserve">. </w:t>
      </w:r>
      <w:r w:rsidRPr="00C47F2E">
        <w:t xml:space="preserve">Несложно сообразить, почему </w:t>
      </w:r>
      <w:r w:rsidR="00027DAD" w:rsidRPr="00C47F2E">
        <w:t>тако</w:t>
      </w:r>
      <w:r w:rsidRPr="00C47F2E">
        <w:t>е внимание уделяется именно капиталу</w:t>
      </w:r>
      <w:r w:rsidR="00C47F2E">
        <w:t xml:space="preserve"> (т.е.</w:t>
      </w:r>
      <w:r w:rsidR="00C47F2E" w:rsidRPr="00C47F2E">
        <w:t xml:space="preserve"> </w:t>
      </w:r>
      <w:r w:rsidRPr="00C47F2E">
        <w:t>долгосрочным источникам финансирования</w:t>
      </w:r>
      <w:r w:rsidR="00C47F2E" w:rsidRPr="00C47F2E">
        <w:t xml:space="preserve">); </w:t>
      </w:r>
      <w:r w:rsidRPr="00C47F2E">
        <w:t>дело в том, что решения, связанные с мобили</w:t>
      </w:r>
      <w:r w:rsidR="00027DAD" w:rsidRPr="00C47F2E">
        <w:t>зац</w:t>
      </w:r>
      <w:r w:rsidRPr="00C47F2E">
        <w:t xml:space="preserve">ией того или иного долгосрочного источника финансирования, не </w:t>
      </w:r>
      <w:r w:rsidR="00027DAD" w:rsidRPr="00C47F2E">
        <w:t>т</w:t>
      </w:r>
      <w:r w:rsidRPr="00C47F2E">
        <w:t>олько трудоемки и затратны, но и имеют далеко идущие последствия</w:t>
      </w:r>
      <w:r w:rsidR="00C47F2E" w:rsidRPr="00C47F2E">
        <w:t>.</w:t>
      </w:r>
    </w:p>
    <w:p w:rsidR="00C47F2E" w:rsidRDefault="00A0319E" w:rsidP="00C47F2E">
      <w:pPr>
        <w:ind w:firstLine="709"/>
      </w:pPr>
      <w:r w:rsidRPr="00C47F2E">
        <w:t>Ситуация, когда компания</w:t>
      </w:r>
      <w:r w:rsidR="00C47F2E">
        <w:t xml:space="preserve"> (</w:t>
      </w:r>
      <w:r w:rsidRPr="00C47F2E">
        <w:t>равн</w:t>
      </w:r>
      <w:r w:rsidR="00027DAD" w:rsidRPr="00C47F2E">
        <w:t>о как и индивидуум</w:t>
      </w:r>
      <w:r w:rsidR="00C47F2E" w:rsidRPr="00C47F2E">
        <w:t xml:space="preserve">) </w:t>
      </w:r>
      <w:r w:rsidR="00027DAD" w:rsidRPr="00C47F2E">
        <w:t>не ограничивается</w:t>
      </w:r>
      <w:r w:rsidRPr="00C47F2E">
        <w:t xml:space="preserve"> собственным капиталом, а п</w:t>
      </w:r>
      <w:r w:rsidR="00027DAD" w:rsidRPr="00C47F2E">
        <w:t>ривлекает средства внешних инвес</w:t>
      </w:r>
      <w:r w:rsidRPr="00C47F2E">
        <w:t>т</w:t>
      </w:r>
      <w:r w:rsidR="00027DAD" w:rsidRPr="00C47F2E">
        <w:t>о</w:t>
      </w:r>
      <w:r w:rsidRPr="00C47F2E">
        <w:t>ров, вполне объяснима</w:t>
      </w:r>
      <w:r w:rsidR="00C47F2E" w:rsidRPr="00C47F2E">
        <w:t xml:space="preserve">: </w:t>
      </w:r>
      <w:r w:rsidRPr="00C47F2E">
        <w:t>всегда выгодно жить в долг, если этот долг обоснован и необременителен</w:t>
      </w:r>
      <w:r w:rsidR="00C47F2E" w:rsidRPr="00C47F2E">
        <w:t xml:space="preserve">. </w:t>
      </w:r>
      <w:r w:rsidRPr="00C47F2E">
        <w:t>Привлекая заемные средства, собственники компании и ее высший управленческий персонал получают возможность контролировать более к</w:t>
      </w:r>
      <w:r w:rsidR="0009689F" w:rsidRPr="00C47F2E">
        <w:t>рупные потоки денежных средств и</w:t>
      </w:r>
      <w:r w:rsidRPr="00C47F2E">
        <w:t xml:space="preserve"> реализовывать более амбициозные </w:t>
      </w:r>
      <w:r w:rsidR="0009689F" w:rsidRPr="00C47F2E">
        <w:t>инвестиционные проекты, несмотря</w:t>
      </w:r>
      <w:r w:rsidRPr="00C47F2E">
        <w:t xml:space="preserve"> на то что доля собственного капитала в общей сумме источников может быть относительно небольшой</w:t>
      </w:r>
      <w:r w:rsidR="00C47F2E" w:rsidRPr="00C47F2E">
        <w:t xml:space="preserve">. </w:t>
      </w:r>
      <w:r w:rsidRPr="00C47F2E">
        <w:t>Комп</w:t>
      </w:r>
      <w:r w:rsidR="0009689F" w:rsidRPr="00C47F2E">
        <w:t>ания становится крупнее</w:t>
      </w:r>
      <w:r w:rsidR="00C47F2E" w:rsidRPr="00C47F2E">
        <w:t xml:space="preserve">; </w:t>
      </w:r>
      <w:r w:rsidR="0009689F" w:rsidRPr="00C47F2E">
        <w:t>владе</w:t>
      </w:r>
      <w:r w:rsidRPr="00C47F2E">
        <w:t>ть, управлять и работать в такой компании престижнее и выгоднее, безусловно, при этом подразумеваетс</w:t>
      </w:r>
      <w:r w:rsidR="0009689F" w:rsidRPr="00C47F2E">
        <w:t>я наличие высокого уровня орга</w:t>
      </w:r>
      <w:r w:rsidRPr="00C47F2E">
        <w:t>низации производственной и финан</w:t>
      </w:r>
      <w:r w:rsidR="0009689F" w:rsidRPr="00C47F2E">
        <w:t>совой деятельности, обеспечиваю</w:t>
      </w:r>
      <w:r w:rsidRPr="00C47F2E">
        <w:t>щего эффективность использования привлеченных средств</w:t>
      </w:r>
      <w:r w:rsidR="00C47F2E" w:rsidRPr="00C47F2E">
        <w:t>.</w:t>
      </w:r>
    </w:p>
    <w:p w:rsidR="00C47F2E" w:rsidRDefault="00C51CC5" w:rsidP="00C47F2E">
      <w:pPr>
        <w:ind w:firstLine="709"/>
      </w:pPr>
      <w:r w:rsidRPr="00C47F2E">
        <w:t>Несложно понять, что с позиции финансового риска компания, осуществляющая свою деятельность лишь за счет собственных средств, и компания, 90% совокупного капитала которой представляют собой банковские кредиты</w:t>
      </w:r>
      <w:r w:rsidR="00C47F2E">
        <w:t xml:space="preserve"> (т.е.</w:t>
      </w:r>
      <w:r w:rsidR="00C47F2E" w:rsidRPr="00C47F2E">
        <w:t xml:space="preserve"> </w:t>
      </w:r>
      <w:r w:rsidRPr="00C47F2E">
        <w:t>заемный капитал</w:t>
      </w:r>
      <w:r w:rsidR="00C47F2E" w:rsidRPr="00C47F2E">
        <w:t>),</w:t>
      </w:r>
      <w:r w:rsidRPr="00C47F2E">
        <w:t xml:space="preserve"> различаются</w:t>
      </w:r>
      <w:r w:rsidR="00C47F2E" w:rsidRPr="00C47F2E">
        <w:t xml:space="preserve">. </w:t>
      </w:r>
      <w:r w:rsidRPr="00C47F2E">
        <w:t>Необходимо особо подчеркнуть, что понятие финансового риска важно не только и не столько с позиции констатации сложившегося положения</w:t>
      </w:r>
      <w:r w:rsidR="00C47F2E" w:rsidRPr="00C47F2E">
        <w:t xml:space="preserve">; </w:t>
      </w:r>
      <w:r w:rsidRPr="00C47F2E">
        <w:t>оно гораздо важнее с позиции возможности и условий привлечения дополнительного капитала в будущем</w:t>
      </w:r>
      <w:r w:rsidR="00C47F2E" w:rsidRPr="00C47F2E">
        <w:t xml:space="preserve">. </w:t>
      </w:r>
      <w:r w:rsidRPr="00C47F2E">
        <w:t>Как было показано выше, эти условия могут существенно различаться для приведенных в качестве примера компаний</w:t>
      </w:r>
      <w:r w:rsidR="00C47F2E" w:rsidRPr="00C47F2E">
        <w:t>.</w:t>
      </w:r>
    </w:p>
    <w:p w:rsidR="00C47F2E" w:rsidRDefault="00C51CC5" w:rsidP="00C47F2E">
      <w:pPr>
        <w:ind w:firstLine="709"/>
      </w:pPr>
      <w:r w:rsidRPr="00C47F2E">
        <w:t>Количественная оценка риска и фа</w:t>
      </w:r>
      <w:r w:rsidR="00C97B87" w:rsidRPr="00C47F2E">
        <w:t>кторов, его обусловивших, в кон</w:t>
      </w:r>
      <w:r w:rsidRPr="00C47F2E">
        <w:t>тексте деятельности фирмы осущест</w:t>
      </w:r>
      <w:r w:rsidR="00C97B87" w:rsidRPr="00C47F2E">
        <w:t>вляется на основе анализа вариа</w:t>
      </w:r>
      <w:r w:rsidRPr="00C47F2E">
        <w:t>бельности достигнутого ею финансовог</w:t>
      </w:r>
      <w:r w:rsidR="00C97B87" w:rsidRPr="00C47F2E">
        <w:t>о результата</w:t>
      </w:r>
      <w:r w:rsidR="00C47F2E" w:rsidRPr="00C47F2E">
        <w:t xml:space="preserve"> - </w:t>
      </w:r>
      <w:r w:rsidR="00C97B87" w:rsidRPr="00C47F2E">
        <w:t>некоторого пока</w:t>
      </w:r>
      <w:r w:rsidRPr="00C47F2E">
        <w:t>зателя прибыли</w:t>
      </w:r>
      <w:r w:rsidR="00C47F2E" w:rsidRPr="00C47F2E">
        <w:t xml:space="preserve">. </w:t>
      </w:r>
      <w:r w:rsidRPr="00C47F2E">
        <w:t>Логика здесь очевидна</w:t>
      </w:r>
      <w:r w:rsidR="00C47F2E" w:rsidRPr="00C47F2E">
        <w:t xml:space="preserve">. </w:t>
      </w:r>
      <w:r w:rsidR="00C97B87" w:rsidRPr="00C47F2E">
        <w:t>Прибыль</w:t>
      </w:r>
      <w:r w:rsidR="00C47F2E">
        <w:t xml:space="preserve"> (</w:t>
      </w:r>
      <w:r w:rsidR="00C97B87" w:rsidRPr="00C47F2E">
        <w:t>пока мы не уточня</w:t>
      </w:r>
      <w:r w:rsidRPr="00C47F2E">
        <w:t>ем, о какой прибыли идет речь</w:t>
      </w:r>
      <w:r w:rsidR="00C47F2E" w:rsidRPr="00C47F2E">
        <w:t xml:space="preserve">) </w:t>
      </w:r>
      <w:r w:rsidRPr="00C47F2E">
        <w:t>явл</w:t>
      </w:r>
      <w:r w:rsidR="002D4B92" w:rsidRPr="00C47F2E">
        <w:t>яется основным целевым ориенти</w:t>
      </w:r>
      <w:r w:rsidRPr="00C47F2E">
        <w:t>ром фирмы</w:t>
      </w:r>
      <w:r w:rsidR="00C47F2E" w:rsidRPr="00C47F2E">
        <w:t xml:space="preserve">. </w:t>
      </w:r>
      <w:r w:rsidRPr="00C47F2E">
        <w:t>Она определяется двумя компонентами</w:t>
      </w:r>
      <w:r w:rsidR="00C47F2E" w:rsidRPr="00C47F2E">
        <w:t xml:space="preserve"> - </w:t>
      </w:r>
      <w:r w:rsidRPr="00C47F2E">
        <w:t>доходами и расходами</w:t>
      </w:r>
      <w:r w:rsidR="00C47F2E">
        <w:t xml:space="preserve"> (</w:t>
      </w:r>
      <w:r w:rsidRPr="00C47F2E">
        <w:t>затратами</w:t>
      </w:r>
      <w:r w:rsidR="00C47F2E" w:rsidRPr="00C47F2E">
        <w:t xml:space="preserve">). </w:t>
      </w:r>
      <w:r w:rsidRPr="00C47F2E">
        <w:t xml:space="preserve">Если первый компонент в значительной степени имеет внефирменную природу, </w:t>
      </w:r>
      <w:r w:rsidR="00C47F2E">
        <w:t>т.е.</w:t>
      </w:r>
      <w:r w:rsidR="00C47F2E" w:rsidRPr="00C47F2E">
        <w:t xml:space="preserve"> </w:t>
      </w:r>
      <w:r w:rsidRPr="00C47F2E">
        <w:t>зависит от рынка, то второй в значительной степени поддается внутрифирменному регулированию, Оказывается, что определенные решен</w:t>
      </w:r>
      <w:r w:rsidR="002D4B92" w:rsidRPr="00C47F2E">
        <w:t>ия в отношении активов и пасси</w:t>
      </w:r>
      <w:r w:rsidRPr="00C47F2E">
        <w:t>вов фирмы могут существенно влиять к</w:t>
      </w:r>
      <w:r w:rsidR="002D4B92" w:rsidRPr="00C47F2E">
        <w:t>ак на состав и структуру расхо</w:t>
      </w:r>
      <w:r w:rsidRPr="00C47F2E">
        <w:t>дов, так и на уровень корреспондирующих рисков</w:t>
      </w:r>
      <w:r w:rsidR="00C47F2E" w:rsidRPr="00C47F2E">
        <w:t>.</w:t>
      </w:r>
    </w:p>
    <w:p w:rsidR="00C47F2E" w:rsidRDefault="00C47F2E" w:rsidP="00C47F2E">
      <w:pPr>
        <w:ind w:firstLine="709"/>
      </w:pPr>
    </w:p>
    <w:p w:rsidR="00C47F2E" w:rsidRPr="00C47F2E" w:rsidRDefault="00C47F2E" w:rsidP="00C47F2E">
      <w:pPr>
        <w:pStyle w:val="2"/>
      </w:pPr>
      <w:bookmarkStart w:id="3" w:name="_Toc262241589"/>
      <w:r>
        <w:t>1.2</w:t>
      </w:r>
      <w:r w:rsidR="006313FA" w:rsidRPr="00C47F2E">
        <w:t xml:space="preserve"> </w:t>
      </w:r>
      <w:r w:rsidR="00831234" w:rsidRPr="00C47F2E">
        <w:t>Механизм управления прибылью с учетом рисков потери операционной и чистой прибыли</w:t>
      </w:r>
      <w:bookmarkEnd w:id="3"/>
    </w:p>
    <w:p w:rsidR="00C47F2E" w:rsidRDefault="00C47F2E" w:rsidP="00C47F2E">
      <w:pPr>
        <w:ind w:firstLine="709"/>
      </w:pPr>
    </w:p>
    <w:p w:rsidR="00C47F2E" w:rsidRDefault="00FA3C69" w:rsidP="00C47F2E">
      <w:pPr>
        <w:ind w:firstLine="709"/>
        <w:rPr>
          <w:rStyle w:val="51"/>
          <w:color w:val="000000"/>
          <w:sz w:val="28"/>
          <w:szCs w:val="28"/>
        </w:rPr>
      </w:pPr>
      <w:r w:rsidRPr="00C47F2E">
        <w:t>В терминах финансов взаимосвязь между прибылью и стоимостной оценкой затрат ресурсов, понесенных для получения данной прибыли, или затрат, связанных с привлечени</w:t>
      </w:r>
      <w:r w:rsidR="00656EEC" w:rsidRPr="00C47F2E">
        <w:t>ем и поддержанием соответствую</w:t>
      </w:r>
      <w:r w:rsidRPr="00C47F2E">
        <w:t>щей совокупности источников финансирования, характеризуется с помощью специальной категории</w:t>
      </w:r>
      <w:r w:rsidR="00C47F2E" w:rsidRPr="00C47F2E">
        <w:t xml:space="preserve"> - </w:t>
      </w:r>
      <w:r w:rsidRPr="00C47F2E">
        <w:t>леверидж</w:t>
      </w:r>
      <w:r w:rsidR="00C47F2E">
        <w:t xml:space="preserve"> (</w:t>
      </w:r>
      <w:r w:rsidRPr="00C47F2E">
        <w:rPr>
          <w:lang w:val="en-US"/>
        </w:rPr>
        <w:t>leverage</w:t>
      </w:r>
      <w:r w:rsidR="00C47F2E" w:rsidRPr="00C47F2E">
        <w:t xml:space="preserve">) </w:t>
      </w:r>
      <w:r w:rsidRPr="00C47F2E">
        <w:rPr>
          <w:vertAlign w:val="superscript"/>
        </w:rPr>
        <w:t>1</w:t>
      </w:r>
      <w:r w:rsidR="00C47F2E" w:rsidRPr="00C47F2E">
        <w:t xml:space="preserve">. </w:t>
      </w:r>
      <w:r w:rsidRPr="00C47F2E">
        <w:t>Данный термин используется в финансовом менед</w:t>
      </w:r>
      <w:r w:rsidR="00656EEC" w:rsidRPr="00C47F2E">
        <w:t>жменте для описания зависимости,</w:t>
      </w:r>
      <w:r w:rsidRPr="00C47F2E">
        <w:t xml:space="preserve"> показывающей, каким образом и в какой степени повышение или понижение доли той или иной группы условн</w:t>
      </w:r>
      <w:r w:rsidR="00656EEC" w:rsidRPr="00C47F2E">
        <w:t xml:space="preserve">о-постоянных расходов </w:t>
      </w:r>
      <w:r w:rsidRPr="00C47F2E">
        <w:t>в общей</w:t>
      </w:r>
      <w:r w:rsidR="00656EEC" w:rsidRPr="00C47F2E">
        <w:t xml:space="preserve"> сумме текущих затрат</w:t>
      </w:r>
      <w:r w:rsidR="00C47F2E" w:rsidRPr="00C47F2E">
        <w:t xml:space="preserve"> </w:t>
      </w:r>
      <w:r w:rsidRPr="00C47F2E">
        <w:t>влияет на динамику доходов собственников фирмы</w:t>
      </w:r>
      <w:r w:rsidR="00C47F2E" w:rsidRPr="00C47F2E">
        <w:rPr>
          <w:rStyle w:val="51"/>
          <w:color w:val="000000"/>
          <w:sz w:val="28"/>
          <w:szCs w:val="28"/>
        </w:rPr>
        <w:t>.</w:t>
      </w:r>
    </w:p>
    <w:p w:rsidR="00C47F2E" w:rsidRDefault="00FA3C69" w:rsidP="00C47F2E">
      <w:pPr>
        <w:ind w:firstLine="709"/>
        <w:rPr>
          <w:rStyle w:val="51"/>
          <w:color w:val="000000"/>
          <w:sz w:val="28"/>
          <w:szCs w:val="28"/>
        </w:rPr>
      </w:pPr>
      <w:r w:rsidRPr="00C47F2E">
        <w:rPr>
          <w:rStyle w:val="51"/>
          <w:color w:val="000000"/>
          <w:sz w:val="28"/>
          <w:szCs w:val="28"/>
        </w:rPr>
        <w:t>Леверидж</w:t>
      </w:r>
      <w:r w:rsidR="00C47F2E" w:rsidRPr="00C47F2E">
        <w:rPr>
          <w:rStyle w:val="51"/>
          <w:color w:val="000000"/>
          <w:sz w:val="28"/>
          <w:szCs w:val="28"/>
        </w:rPr>
        <w:t xml:space="preserve"> - </w:t>
      </w:r>
      <w:r w:rsidRPr="00C47F2E">
        <w:rPr>
          <w:rStyle w:val="51"/>
          <w:color w:val="000000"/>
          <w:sz w:val="28"/>
          <w:szCs w:val="28"/>
        </w:rPr>
        <w:t>это долгосрочно действующий фактор, значением которого управляют</w:t>
      </w:r>
      <w:r w:rsidR="00C47F2E" w:rsidRPr="00C47F2E">
        <w:rPr>
          <w:rStyle w:val="51"/>
          <w:color w:val="000000"/>
          <w:sz w:val="28"/>
          <w:szCs w:val="28"/>
        </w:rPr>
        <w:t xml:space="preserve">; </w:t>
      </w:r>
      <w:r w:rsidRPr="00C47F2E">
        <w:rPr>
          <w:rStyle w:val="51"/>
          <w:color w:val="000000"/>
          <w:sz w:val="28"/>
          <w:szCs w:val="28"/>
        </w:rPr>
        <w:t>небольшое</w:t>
      </w:r>
      <w:r w:rsidR="008F55B2" w:rsidRPr="00C47F2E">
        <w:rPr>
          <w:rStyle w:val="51"/>
          <w:color w:val="000000"/>
          <w:sz w:val="28"/>
          <w:szCs w:val="28"/>
        </w:rPr>
        <w:t xml:space="preserve"> изменение самого фактора или услов</w:t>
      </w:r>
      <w:r w:rsidRPr="00C47F2E">
        <w:rPr>
          <w:rStyle w:val="51"/>
          <w:color w:val="000000"/>
          <w:sz w:val="28"/>
          <w:szCs w:val="28"/>
        </w:rPr>
        <w:t>ий, в которых он действует, может привести к существенному изменению ряда результатных показателей</w:t>
      </w:r>
      <w:r w:rsidR="00C47F2E" w:rsidRPr="00C47F2E">
        <w:rPr>
          <w:rStyle w:val="51"/>
          <w:color w:val="000000"/>
          <w:sz w:val="28"/>
          <w:szCs w:val="28"/>
        </w:rPr>
        <w:t xml:space="preserve">. </w:t>
      </w:r>
      <w:r w:rsidRPr="00C47F2E">
        <w:rPr>
          <w:rStyle w:val="51"/>
          <w:color w:val="000000"/>
          <w:sz w:val="28"/>
          <w:szCs w:val="28"/>
        </w:rPr>
        <w:t>Здесь проявляется эффект рычага, как известно,, позволяющего перемещать довольно тяжелые предметы действием небольшой силы</w:t>
      </w:r>
      <w:r w:rsidR="00C47F2E" w:rsidRPr="00C47F2E">
        <w:rPr>
          <w:rStyle w:val="51"/>
          <w:color w:val="000000"/>
          <w:sz w:val="28"/>
          <w:szCs w:val="28"/>
        </w:rPr>
        <w:t xml:space="preserve">. </w:t>
      </w:r>
      <w:r w:rsidRPr="00C47F2E">
        <w:rPr>
          <w:rStyle w:val="51"/>
          <w:color w:val="000000"/>
          <w:sz w:val="28"/>
          <w:szCs w:val="28"/>
        </w:rPr>
        <w:t>Итак, в приложении к экономи</w:t>
      </w:r>
      <w:r w:rsidR="008F55B2" w:rsidRPr="00C47F2E">
        <w:rPr>
          <w:rStyle w:val="51"/>
          <w:color w:val="000000"/>
          <w:sz w:val="28"/>
          <w:szCs w:val="28"/>
        </w:rPr>
        <w:t>ке</w:t>
      </w:r>
      <w:r w:rsidRPr="00C47F2E">
        <w:rPr>
          <w:rStyle w:val="51"/>
          <w:color w:val="000000"/>
          <w:sz w:val="28"/>
          <w:szCs w:val="28"/>
        </w:rPr>
        <w:t xml:space="preserve"> </w:t>
      </w:r>
      <w:r w:rsidRPr="00C47F2E">
        <w:rPr>
          <w:rStyle w:val="51"/>
          <w:b/>
          <w:bCs/>
          <w:i/>
          <w:iCs/>
          <w:color w:val="000000"/>
          <w:sz w:val="28"/>
          <w:szCs w:val="28"/>
        </w:rPr>
        <w:t>леверидж</w:t>
      </w:r>
      <w:r w:rsidRPr="00C47F2E">
        <w:rPr>
          <w:rStyle w:val="51"/>
          <w:color w:val="000000"/>
          <w:sz w:val="28"/>
          <w:szCs w:val="28"/>
        </w:rPr>
        <w:t xml:space="preserve"> трактуется как некоторый фактор, даже небольшое изменение которого или сопутствующих ему условий может повлечь порой</w:t>
      </w:r>
      <w:r w:rsidR="008F55B2" w:rsidRPr="00C47F2E">
        <w:rPr>
          <w:rStyle w:val="51"/>
          <w:color w:val="000000"/>
          <w:sz w:val="28"/>
          <w:szCs w:val="28"/>
        </w:rPr>
        <w:t xml:space="preserve"> с</w:t>
      </w:r>
      <w:r w:rsidRPr="00C47F2E">
        <w:rPr>
          <w:rStyle w:val="51"/>
          <w:color w:val="000000"/>
          <w:sz w:val="28"/>
          <w:szCs w:val="28"/>
        </w:rPr>
        <w:t>ущественное изменение ряда результатных показателей</w:t>
      </w:r>
      <w:r w:rsidR="00C47F2E" w:rsidRPr="00C47F2E">
        <w:rPr>
          <w:rStyle w:val="51"/>
          <w:color w:val="000000"/>
          <w:sz w:val="28"/>
          <w:szCs w:val="28"/>
        </w:rPr>
        <w:t xml:space="preserve">. </w:t>
      </w:r>
      <w:r w:rsidRPr="00C47F2E">
        <w:rPr>
          <w:rStyle w:val="51"/>
          <w:color w:val="000000"/>
          <w:sz w:val="28"/>
          <w:szCs w:val="28"/>
        </w:rPr>
        <w:t>Влияние ле</w:t>
      </w:r>
      <w:r w:rsidR="008F55B2" w:rsidRPr="00C47F2E">
        <w:rPr>
          <w:rStyle w:val="51"/>
          <w:color w:val="000000"/>
          <w:sz w:val="28"/>
          <w:szCs w:val="28"/>
        </w:rPr>
        <w:t>в</w:t>
      </w:r>
      <w:r w:rsidRPr="00C47F2E">
        <w:rPr>
          <w:rStyle w:val="510pt"/>
          <w:color w:val="000000"/>
          <w:sz w:val="28"/>
          <w:szCs w:val="28"/>
        </w:rPr>
        <w:t>ериджа</w:t>
      </w:r>
      <w:r w:rsidRPr="00C47F2E">
        <w:rPr>
          <w:rStyle w:val="51"/>
          <w:color w:val="000000"/>
          <w:sz w:val="28"/>
          <w:szCs w:val="28"/>
        </w:rPr>
        <w:t xml:space="preserve"> может быть описано как на</w:t>
      </w:r>
      <w:r w:rsidR="008F55B2" w:rsidRPr="00C47F2E">
        <w:rPr>
          <w:rStyle w:val="51"/>
          <w:color w:val="000000"/>
          <w:sz w:val="28"/>
          <w:szCs w:val="28"/>
        </w:rPr>
        <w:t xml:space="preserve"> </w:t>
      </w:r>
      <w:r w:rsidRPr="00C47F2E">
        <w:rPr>
          <w:rStyle w:val="51"/>
          <w:color w:val="000000"/>
          <w:sz w:val="28"/>
          <w:szCs w:val="28"/>
        </w:rPr>
        <w:t>качественном уровне, так и в те</w:t>
      </w:r>
      <w:r w:rsidR="008F55B2" w:rsidRPr="00C47F2E">
        <w:rPr>
          <w:rStyle w:val="51"/>
          <w:color w:val="000000"/>
          <w:sz w:val="28"/>
          <w:szCs w:val="28"/>
        </w:rPr>
        <w:t>рминах количественных оценок</w:t>
      </w:r>
      <w:r w:rsidR="00C47F2E" w:rsidRPr="00C47F2E">
        <w:rPr>
          <w:rStyle w:val="51"/>
          <w:color w:val="000000"/>
          <w:sz w:val="28"/>
          <w:szCs w:val="28"/>
        </w:rPr>
        <w:t xml:space="preserve">. </w:t>
      </w:r>
      <w:r w:rsidRPr="00C47F2E">
        <w:rPr>
          <w:rStyle w:val="51"/>
          <w:color w:val="000000"/>
          <w:sz w:val="28"/>
          <w:szCs w:val="28"/>
        </w:rPr>
        <w:t>Существуют различные алгоритмы количественной оценки левериджа</w:t>
      </w:r>
      <w:r w:rsidR="00C47F2E" w:rsidRPr="00C47F2E">
        <w:rPr>
          <w:rStyle w:val="51"/>
          <w:color w:val="000000"/>
          <w:sz w:val="28"/>
          <w:szCs w:val="28"/>
        </w:rPr>
        <w:t>.</w:t>
      </w:r>
    </w:p>
    <w:p w:rsidR="00C47F2E" w:rsidRDefault="00FA3C69" w:rsidP="00C47F2E">
      <w:pPr>
        <w:ind w:firstLine="709"/>
      </w:pPr>
      <w:r w:rsidRPr="00C47F2E">
        <w:t xml:space="preserve">Оценка влияния левериджа предполагает сопоставление изменений </w:t>
      </w:r>
      <w:r w:rsidR="008F55B2" w:rsidRPr="00C47F2E">
        <w:t>н</w:t>
      </w:r>
      <w:r w:rsidRPr="00C47F2E">
        <w:t>екоторых расходов и результатных индикаторов</w:t>
      </w:r>
      <w:r w:rsidR="00C47F2E" w:rsidRPr="00C47F2E">
        <w:t xml:space="preserve">. </w:t>
      </w:r>
      <w:r w:rsidRPr="00C47F2E">
        <w:t xml:space="preserve">Как </w:t>
      </w:r>
      <w:r w:rsidR="008F55B2" w:rsidRPr="00C47F2E">
        <w:t>известно, показат</w:t>
      </w:r>
      <w:r w:rsidRPr="00C47F2E">
        <w:t>елей прибыли много, однако в каждом конкретном случае можно выделить те из них, с помощью которых удается идентифицировать и количественно измерить влияние тех или иных факторов, в том числе обусловливающих тот или иной вид риска</w:t>
      </w:r>
      <w:r w:rsidR="00C47F2E" w:rsidRPr="00C47F2E">
        <w:t xml:space="preserve">. </w:t>
      </w:r>
      <w:r w:rsidRPr="00C47F2E">
        <w:t>Возмо</w:t>
      </w:r>
      <w:r w:rsidR="008F55B2" w:rsidRPr="00C47F2E">
        <w:t xml:space="preserve">жны различное представление </w:t>
      </w:r>
      <w:r w:rsidRPr="00C47F2E">
        <w:t>расходов компании и различная их группировка, что позвонит оценить влияние левериджа</w:t>
      </w:r>
      <w:r w:rsidR="00C47F2E" w:rsidRPr="00C47F2E">
        <w:t>.</w:t>
      </w:r>
    </w:p>
    <w:p w:rsidR="00C47F2E" w:rsidRDefault="00FA3C69" w:rsidP="00C47F2E">
      <w:pPr>
        <w:ind w:firstLine="709"/>
      </w:pPr>
      <w:r w:rsidRPr="00C47F2E">
        <w:t>Основным результатным показателем служит чистая прибыль компании, которая зависит от многих факторов, а потому возможны различные факторные разложения ее изменения</w:t>
      </w:r>
      <w:r w:rsidR="00C47F2E" w:rsidRPr="00C47F2E">
        <w:t xml:space="preserve">. </w:t>
      </w:r>
      <w:r w:rsidRPr="00C47F2E">
        <w:t>В частности, ее можно представить как разность выручки и расходов, причем последние с очевидностью могут структурироваться различными способами</w:t>
      </w:r>
      <w:r w:rsidR="00C47F2E" w:rsidRPr="00C47F2E">
        <w:t xml:space="preserve">. </w:t>
      </w:r>
      <w:r w:rsidRPr="00C47F2E">
        <w:t>Один из них, дающий возможность обособить влияние того или иного вида левериджа, подразумевает дальнейшее</w:t>
      </w:r>
      <w:r w:rsidR="008F55B2" w:rsidRPr="00C47F2E">
        <w:t xml:space="preserve"> разделение условно-постоянных и</w:t>
      </w:r>
      <w:r w:rsidRPr="00C47F2E">
        <w:t xml:space="preserve"> переменных расходов</w:t>
      </w:r>
      <w:r w:rsidR="00C47F2E">
        <w:t xml:space="preserve"> (</w:t>
      </w:r>
      <w:r w:rsidRPr="00C47F2E">
        <w:t>затрат</w:t>
      </w:r>
      <w:r w:rsidR="00C47F2E" w:rsidRPr="00C47F2E">
        <w:t xml:space="preserve">) </w:t>
      </w:r>
      <w:r w:rsidRPr="00C47F2E">
        <w:t>на два типа</w:t>
      </w:r>
      <w:r w:rsidR="00C47F2E" w:rsidRPr="00C47F2E">
        <w:t xml:space="preserve"> - </w:t>
      </w:r>
      <w:r w:rsidRPr="00C47F2E">
        <w:t>производственного</w:t>
      </w:r>
      <w:r w:rsidR="00C47F2E">
        <w:t xml:space="preserve"> (т.е.</w:t>
      </w:r>
      <w:r w:rsidR="00C47F2E" w:rsidRPr="00C47F2E">
        <w:t xml:space="preserve"> </w:t>
      </w:r>
      <w:r w:rsidR="008F55B2" w:rsidRPr="00C47F2E">
        <w:t>н</w:t>
      </w:r>
      <w:r w:rsidRPr="00C47F2E">
        <w:t>ефинансового</w:t>
      </w:r>
      <w:r w:rsidR="00C47F2E" w:rsidRPr="00C47F2E">
        <w:t xml:space="preserve">) </w:t>
      </w:r>
      <w:r w:rsidRPr="00C47F2E">
        <w:t>характера и финансового характера</w:t>
      </w:r>
      <w:r w:rsidR="00C47F2E">
        <w:t xml:space="preserve"> (рис.1</w:t>
      </w:r>
      <w:r w:rsidR="00C47F2E" w:rsidRPr="00C47F2E">
        <w:t xml:space="preserve">). </w:t>
      </w:r>
      <w:r w:rsidRPr="00C47F2E">
        <w:t>Заметим, что приведенные названия являются условными</w:t>
      </w:r>
      <w:r w:rsidR="00C47F2E" w:rsidRPr="00C47F2E">
        <w:t xml:space="preserve">; </w:t>
      </w:r>
      <w:r w:rsidRPr="00C47F2E">
        <w:t>кроме того, воз</w:t>
      </w:r>
      <w:r w:rsidR="003E1247">
        <w:t>мо</w:t>
      </w:r>
      <w:r w:rsidRPr="00C47F2E">
        <w:t>жна вариация в их содержательном наполнении</w:t>
      </w:r>
      <w:r w:rsidR="00C47F2E">
        <w:t xml:space="preserve"> (</w:t>
      </w:r>
      <w:r w:rsidRPr="00C47F2E">
        <w:t>например, является открытым вопрос о том, принимать ли во внимание управленческие и коммерческие расходы при оценке уровня производственного левериджа</w:t>
      </w:r>
      <w:r w:rsidR="00C47F2E" w:rsidRPr="00C47F2E">
        <w:t>).</w:t>
      </w:r>
    </w:p>
    <w:p w:rsidR="00C47F2E" w:rsidRDefault="00C47F2E" w:rsidP="00C47F2E">
      <w:pPr>
        <w:ind w:firstLine="709"/>
      </w:pPr>
    </w:p>
    <w:p w:rsidR="00C47F2E" w:rsidRDefault="00046B7C" w:rsidP="00C47F2E">
      <w:pPr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184.5pt">
            <v:imagedata r:id="rId7" o:title=""/>
          </v:shape>
        </w:pict>
      </w:r>
    </w:p>
    <w:p w:rsidR="00C47F2E" w:rsidRPr="00C47F2E" w:rsidRDefault="008F55B2" w:rsidP="00C47F2E">
      <w:pPr>
        <w:ind w:firstLine="709"/>
      </w:pPr>
      <w:r w:rsidRPr="00C47F2E">
        <w:rPr>
          <w:i/>
          <w:iCs/>
        </w:rPr>
        <w:t>Рисунок 1</w:t>
      </w:r>
      <w:r w:rsidRPr="00C47F2E">
        <w:t xml:space="preserve"> </w:t>
      </w:r>
      <w:r w:rsidR="00C47F2E">
        <w:t>-</w:t>
      </w:r>
      <w:r w:rsidRPr="00C47F2E">
        <w:t xml:space="preserve"> Разделение текущих расходов для выделения эффекта левериджа</w:t>
      </w:r>
    </w:p>
    <w:p w:rsidR="00C47F2E" w:rsidRDefault="00C47F2E" w:rsidP="00C47F2E">
      <w:pPr>
        <w:ind w:firstLine="709"/>
      </w:pPr>
    </w:p>
    <w:p w:rsidR="00C47F2E" w:rsidRDefault="00FA3C69" w:rsidP="00C47F2E">
      <w:pPr>
        <w:ind w:firstLine="709"/>
      </w:pPr>
      <w:r w:rsidRPr="00C47F2E">
        <w:t>Расходы производственного и финансового характера не взаимозаменяемы, однако величиной и долей каждого из этих типов расходов можно управлять</w:t>
      </w:r>
      <w:r w:rsidR="00C47F2E" w:rsidRPr="00C47F2E">
        <w:t xml:space="preserve">. </w:t>
      </w:r>
      <w:r w:rsidRPr="00C47F2E">
        <w:t>Приведенное предст</w:t>
      </w:r>
      <w:r w:rsidR="00842ED5" w:rsidRPr="00C47F2E">
        <w:t>авление и понимание факторной стр</w:t>
      </w:r>
      <w:r w:rsidRPr="00C47F2E">
        <w:t>уктуры важнейшего компонента приб</w:t>
      </w:r>
      <w:r w:rsidR="00842ED5" w:rsidRPr="00C47F2E">
        <w:t>ыли</w:t>
      </w:r>
      <w:r w:rsidR="00C47F2E" w:rsidRPr="00C47F2E">
        <w:t xml:space="preserve"> - </w:t>
      </w:r>
      <w:r w:rsidR="00842ED5" w:rsidRPr="00C47F2E">
        <w:t>расходов</w:t>
      </w:r>
      <w:r w:rsidR="00C47F2E">
        <w:t xml:space="preserve"> (</w:t>
      </w:r>
      <w:r w:rsidR="00842ED5" w:rsidRPr="00C47F2E">
        <w:t>затрат</w:t>
      </w:r>
      <w:r w:rsidR="00C47F2E" w:rsidRPr="00C47F2E">
        <w:t xml:space="preserve">) - </w:t>
      </w:r>
      <w:r w:rsidR="00842ED5" w:rsidRPr="00C47F2E">
        <w:t xml:space="preserve">является </w:t>
      </w:r>
      <w:r w:rsidRPr="00C47F2E">
        <w:t xml:space="preserve">исключительно значимым в условиях рыночной экономики </w:t>
      </w:r>
      <w:r w:rsidR="00842ED5" w:rsidRPr="00C47F2E">
        <w:t>и</w:t>
      </w:r>
      <w:r w:rsidRPr="00C47F2E">
        <w:t xml:space="preserve"> свободы в финансировании коммерческой организации с помощью кредитов коммерческих банков, облигационных займов, собственных источников</w:t>
      </w:r>
      <w:r w:rsidR="00C47F2E" w:rsidRPr="00C47F2E">
        <w:t>.</w:t>
      </w:r>
      <w:r w:rsidR="00C47F2E">
        <w:t xml:space="preserve"> (</w:t>
      </w:r>
      <w:r w:rsidRPr="00C47F2E">
        <w:t>Заметим, что упомянутые источники значительно различаются по сопутствующим им процентным ставкам как характеристикам стоимости источника</w:t>
      </w:r>
      <w:r w:rsidR="00C47F2E" w:rsidRPr="00C47F2E">
        <w:t>)</w:t>
      </w:r>
    </w:p>
    <w:p w:rsidR="00C47F2E" w:rsidRDefault="00FA3C69" w:rsidP="00C47F2E">
      <w:pPr>
        <w:ind w:firstLine="709"/>
      </w:pPr>
      <w:r w:rsidRPr="00C47F2E">
        <w:t>Итак, с позиции финансового управ</w:t>
      </w:r>
      <w:r w:rsidR="00CF7B2A" w:rsidRPr="00C47F2E">
        <w:t>ления деятельностью коммерчес</w:t>
      </w:r>
      <w:r w:rsidRPr="00C47F2E">
        <w:t>кой организации чистая прибыль к</w:t>
      </w:r>
      <w:r w:rsidR="00CF7B2A" w:rsidRPr="00C47F2E">
        <w:t>ак итоговый результатный показатель зависит от того, насколько рационально использованы</w:t>
      </w:r>
      <w:r w:rsidR="003E1247">
        <w:t xml:space="preserve"> предостав</w:t>
      </w:r>
      <w:r w:rsidR="00CF7B2A" w:rsidRPr="00C47F2E">
        <w:t xml:space="preserve">ленные предприятию финансовые ресурсы, </w:t>
      </w:r>
      <w:r w:rsidR="00C47F2E">
        <w:t>т.е.</w:t>
      </w:r>
      <w:r w:rsidR="00C47F2E" w:rsidRPr="00C47F2E">
        <w:t xml:space="preserve"> </w:t>
      </w:r>
      <w:r w:rsidR="00CF7B2A" w:rsidRPr="00C47F2E">
        <w:t>во что они вложены, и какова структура источников средств</w:t>
      </w:r>
      <w:r w:rsidR="00C47F2E" w:rsidRPr="00C47F2E">
        <w:t xml:space="preserve">. </w:t>
      </w:r>
      <w:r w:rsidR="00CF7B2A" w:rsidRPr="00C47F2E">
        <w:t>Первый момент находит отражение в объеме и структуре основных и оборотных средств и в эффективности их использования</w:t>
      </w:r>
      <w:r w:rsidR="00C47F2E" w:rsidRPr="00C47F2E">
        <w:t xml:space="preserve">. </w:t>
      </w:r>
      <w:r w:rsidR="00CF7B2A" w:rsidRPr="00C47F2E">
        <w:t>Основными элементами себестоимости продукции являются переменные и условно-постоянные расходы производственного характера, причем соотношение между ними определяется технической и технологической политикой, выбранной на предприятии</w:t>
      </w:r>
      <w:r w:rsidR="00C47F2E" w:rsidRPr="00C47F2E">
        <w:t xml:space="preserve">. </w:t>
      </w:r>
      <w:r w:rsidR="00CF7B2A" w:rsidRPr="00C47F2E">
        <w:t>Изменение структуры себестоимости может существенно повлиять на величину прибыли</w:t>
      </w:r>
      <w:r w:rsidR="00C47F2E" w:rsidRPr="00C47F2E">
        <w:t>.</w:t>
      </w:r>
    </w:p>
    <w:p w:rsidR="00C47F2E" w:rsidRDefault="00CF7B2A" w:rsidP="00C47F2E">
      <w:pPr>
        <w:ind w:firstLine="709"/>
      </w:pPr>
      <w:r w:rsidRPr="00C47F2E">
        <w:t>Инвестирование в основные средства сопровождается увеличением условно-постоянных расходов и</w:t>
      </w:r>
      <w:r w:rsidR="00C47F2E">
        <w:t xml:space="preserve"> (</w:t>
      </w:r>
      <w:r w:rsidRPr="00C47F2E">
        <w:t>по крайней мере теоретически</w:t>
      </w:r>
      <w:r w:rsidR="00C47F2E" w:rsidRPr="00C47F2E">
        <w:t xml:space="preserve">) </w:t>
      </w:r>
      <w:r w:rsidRPr="00C47F2E">
        <w:t>уменьшением переменных расходов</w:t>
      </w:r>
      <w:r w:rsidR="00C47F2E" w:rsidRPr="00C47F2E">
        <w:t xml:space="preserve">. </w:t>
      </w:r>
      <w:r w:rsidRPr="00C47F2E">
        <w:t>Однако зависимость носит нелинейный характер, поэтому найти оптимальное сочетание условно-постоянных и переменных расходов нелегко</w:t>
      </w:r>
      <w:r w:rsidR="00C47F2E" w:rsidRPr="00C47F2E">
        <w:t xml:space="preserve">. </w:t>
      </w:r>
      <w:r w:rsidRPr="00C47F2E">
        <w:t>Эта взаимосвязь характеризуется категорией производственного</w:t>
      </w:r>
      <w:r w:rsidR="00C47F2E">
        <w:t xml:space="preserve"> (</w:t>
      </w:r>
      <w:r w:rsidRPr="00C47F2E">
        <w:t>или операционного</w:t>
      </w:r>
      <w:r w:rsidR="00C47F2E" w:rsidRPr="00C47F2E">
        <w:t xml:space="preserve">) </w:t>
      </w:r>
      <w:r w:rsidRPr="00C47F2E">
        <w:t>левериджа, уровень которого определяет, кроме того, величину ассоциируемого с компанией производственного риска</w:t>
      </w:r>
      <w:r w:rsidR="00C47F2E" w:rsidRPr="00C47F2E">
        <w:t>.</w:t>
      </w:r>
    </w:p>
    <w:p w:rsidR="00C47F2E" w:rsidRDefault="00CF7B2A" w:rsidP="00C47F2E">
      <w:pPr>
        <w:ind w:firstLine="709"/>
      </w:pPr>
      <w:r w:rsidRPr="00C47F2E">
        <w:t>Если доля условно-постоянных расходов производственного характера велика, говорят, что компания имеет высокий уровень производственного левериджа</w:t>
      </w:r>
      <w:r w:rsidR="00C47F2E" w:rsidRPr="00C47F2E">
        <w:t xml:space="preserve">. </w:t>
      </w:r>
      <w:r w:rsidRPr="00C47F2E">
        <w:t>Для такой компании даже незначительное изменение объема производства может привести к существенному изменению прибыли, поскольку постоянные расходы производственного характера компания вынуждена нести в любом случае</w:t>
      </w:r>
      <w:r w:rsidR="00C47F2E" w:rsidRPr="00C47F2E">
        <w:t xml:space="preserve">. </w:t>
      </w:r>
      <w:r w:rsidRPr="00C47F2E">
        <w:t>Таким образом, изменчивость прибыли до вычета процентов и налогов, обусловленная изменением операционного левериджа, количественно выражает производственный риск</w:t>
      </w:r>
      <w:r w:rsidR="00C47F2E" w:rsidRPr="00C47F2E">
        <w:t xml:space="preserve">. </w:t>
      </w:r>
      <w:r w:rsidRPr="00C47F2E">
        <w:t>Чем выше уровень производственного левериджа, тем выше производственный риск компании</w:t>
      </w:r>
      <w:r w:rsidR="00C47F2E" w:rsidRPr="00C47F2E">
        <w:t>.</w:t>
      </w:r>
    </w:p>
    <w:p w:rsidR="00C47F2E" w:rsidRDefault="00CF7B2A" w:rsidP="00C47F2E">
      <w:pPr>
        <w:ind w:firstLine="709"/>
      </w:pPr>
      <w:r w:rsidRPr="00C47F2E">
        <w:t>Уместно отметить в этой связи следующее обстоятельство</w:t>
      </w:r>
      <w:r w:rsidR="00C47F2E" w:rsidRPr="00C47F2E">
        <w:t xml:space="preserve">: </w:t>
      </w:r>
      <w:r w:rsidRPr="00C47F2E">
        <w:t>необходимость в формулировании понятия производственног</w:t>
      </w:r>
      <w:r w:rsidR="004F4D2B" w:rsidRPr="00C47F2E">
        <w:t>о левериджа и</w:t>
      </w:r>
      <w:r w:rsidRPr="00C47F2E">
        <w:t xml:space="preserve"> разработке методов его оценки изначально возникла при формировании бюджетов крупных капиталовложений</w:t>
      </w:r>
      <w:r w:rsidR="00C47F2E" w:rsidRPr="00C47F2E">
        <w:t xml:space="preserve">. </w:t>
      </w:r>
      <w:r w:rsidRPr="00C47F2E">
        <w:t>Многие альтернативные проекты могут существенно различаться по структуре расходов, что предопределяет необходимость расчета критического объема продаж</w:t>
      </w:r>
      <w:r w:rsidR="00C47F2E" w:rsidRPr="00C47F2E">
        <w:t xml:space="preserve">. </w:t>
      </w:r>
      <w:r w:rsidRPr="00C47F2E">
        <w:t>Кроме того, производственный леве</w:t>
      </w:r>
      <w:r w:rsidR="004F4D2B" w:rsidRPr="00C47F2E">
        <w:t>ридж как важнейшая характеристика</w:t>
      </w:r>
      <w:r w:rsidRPr="00C47F2E">
        <w:t xml:space="preserve"> </w:t>
      </w:r>
      <w:r w:rsidR="004F4D2B" w:rsidRPr="00C47F2E">
        <w:t>те</w:t>
      </w:r>
      <w:r w:rsidRPr="00C47F2E">
        <w:t>хнической и технологической сторон деятельности компании ока</w:t>
      </w:r>
      <w:r w:rsidR="004F4D2B" w:rsidRPr="00C47F2E">
        <w:t>зывает</w:t>
      </w:r>
      <w:r w:rsidRPr="00C47F2E">
        <w:t xml:space="preserve"> существенное влияние на структуру источников средств</w:t>
      </w:r>
      <w:r w:rsidR="00C47F2E" w:rsidRPr="00C47F2E">
        <w:t>.</w:t>
      </w:r>
    </w:p>
    <w:p w:rsidR="00C47F2E" w:rsidRDefault="00CF7B2A" w:rsidP="00C47F2E">
      <w:pPr>
        <w:ind w:firstLine="709"/>
      </w:pPr>
      <w:r w:rsidRPr="00C47F2E">
        <w:t>Может сложиться впечатление, что контроль за уровнем производ</w:t>
      </w:r>
      <w:r w:rsidR="002E515E" w:rsidRPr="00C47F2E">
        <w:t>ственного</w:t>
      </w:r>
      <w:r w:rsidRPr="00C47F2E">
        <w:t xml:space="preserve"> левериджа актуален лишь для коммерческих организаций, имеющих высокий уровень условно-постоянных расходов производст</w:t>
      </w:r>
      <w:r w:rsidR="002E515E" w:rsidRPr="00C47F2E">
        <w:t>венного</w:t>
      </w:r>
      <w:r w:rsidRPr="00C47F2E">
        <w:t xml:space="preserve"> характера</w:t>
      </w:r>
      <w:r w:rsidR="00C47F2E" w:rsidRPr="00C47F2E">
        <w:t xml:space="preserve">. </w:t>
      </w:r>
      <w:r w:rsidRPr="00C47F2E">
        <w:t>Это верно лишь отчасти, поскольку мировой опыт</w:t>
      </w:r>
      <w:r w:rsidR="002E515E" w:rsidRPr="00C47F2E">
        <w:t xml:space="preserve"> показывает, </w:t>
      </w:r>
      <w:r w:rsidRPr="00C47F2E">
        <w:t>что в рыночной экономике совершенно обыденным являет</w:t>
      </w:r>
      <w:r w:rsidR="002E515E" w:rsidRPr="00C47F2E">
        <w:t xml:space="preserve">ся </w:t>
      </w:r>
      <w:r w:rsidRPr="00C47F2E">
        <w:t>диверсификация производственной деятельности</w:t>
      </w:r>
      <w:r w:rsidR="00C47F2E" w:rsidRPr="00C47F2E">
        <w:t xml:space="preserve">. </w:t>
      </w:r>
      <w:r w:rsidRPr="00C47F2E">
        <w:t xml:space="preserve">Процесс диверсификации производственной </w:t>
      </w:r>
      <w:r w:rsidR="002E515E" w:rsidRPr="00C47F2E">
        <w:rPr>
          <w:lang w:eastAsia="en-US"/>
        </w:rPr>
        <w:t>деяте</w:t>
      </w:r>
      <w:r w:rsidRPr="00C47F2E">
        <w:t>льности является объективным, в той или иной степени он при</w:t>
      </w:r>
      <w:r w:rsidR="002E515E" w:rsidRPr="00C47F2E">
        <w:t>сущ</w:t>
      </w:r>
      <w:r w:rsidR="00C47F2E">
        <w:rPr>
          <w:lang w:eastAsia="en-US"/>
        </w:rPr>
        <w:t xml:space="preserve"> (</w:t>
      </w:r>
      <w:r w:rsidRPr="00C47F2E">
        <w:t>или будет присущ в недалеком будущем</w:t>
      </w:r>
      <w:r w:rsidR="00C47F2E" w:rsidRPr="00C47F2E">
        <w:t xml:space="preserve">) </w:t>
      </w:r>
      <w:r w:rsidRPr="00C47F2E">
        <w:t>и крупным отечественным компаниям</w:t>
      </w:r>
      <w:r w:rsidR="00C47F2E" w:rsidRPr="00C47F2E">
        <w:t>.</w:t>
      </w:r>
    </w:p>
    <w:p w:rsidR="00C47F2E" w:rsidRDefault="00CF7B2A" w:rsidP="00C47F2E">
      <w:pPr>
        <w:ind w:firstLine="709"/>
      </w:pPr>
      <w:r w:rsidRPr="00C47F2E">
        <w:t>Итак, сложившийся в компании уровень производственного левериджа</w:t>
      </w:r>
      <w:r w:rsidR="00C47F2E" w:rsidRPr="00C47F2E">
        <w:t xml:space="preserve"> - </w:t>
      </w:r>
      <w:r w:rsidRPr="00C47F2E">
        <w:t>это характеристика потенциальной возможности влиять на прибыль до вычета процентов и налогов путем управления объемом выпуска и структурой себестоимости</w:t>
      </w:r>
      <w:r w:rsidR="00C47F2E">
        <w:t xml:space="preserve"> (</w:t>
      </w:r>
      <w:r w:rsidRPr="00C47F2E">
        <w:t>в частности, величиной ее важней</w:t>
      </w:r>
      <w:r w:rsidR="002E515E" w:rsidRPr="00C47F2E">
        <w:t>ше</w:t>
      </w:r>
      <w:r w:rsidRPr="00C47F2E">
        <w:t>го компонента</w:t>
      </w:r>
      <w:r w:rsidR="00C47F2E" w:rsidRPr="00C47F2E">
        <w:t xml:space="preserve"> - </w:t>
      </w:r>
      <w:r w:rsidRPr="00C47F2E">
        <w:t xml:space="preserve">условно-постоянных расходов производственного </w:t>
      </w:r>
      <w:r w:rsidR="002E515E" w:rsidRPr="00C47F2E">
        <w:t>характера</w:t>
      </w:r>
      <w:r w:rsidR="00C47F2E" w:rsidRPr="00C47F2E">
        <w:t>).</w:t>
      </w:r>
    </w:p>
    <w:p w:rsidR="00C47F2E" w:rsidRDefault="00CF7B2A" w:rsidP="00C47F2E">
      <w:pPr>
        <w:ind w:firstLine="709"/>
      </w:pPr>
      <w:r w:rsidRPr="00C47F2E">
        <w:t xml:space="preserve">Финансовый риск находит отражение в соотношении собственных </w:t>
      </w:r>
      <w:r w:rsidR="00E02246" w:rsidRPr="00C47F2E">
        <w:t>и за</w:t>
      </w:r>
      <w:r w:rsidRPr="00C47F2E">
        <w:t>емных средств как источников долгосрочного финансирования, це</w:t>
      </w:r>
      <w:r w:rsidR="00E02246" w:rsidRPr="00C47F2E">
        <w:t>лес</w:t>
      </w:r>
      <w:r w:rsidRPr="00C47F2E">
        <w:t>ообразности и эффективности использования последних</w:t>
      </w:r>
      <w:r w:rsidR="00C47F2E" w:rsidRPr="00C47F2E">
        <w:t xml:space="preserve">. </w:t>
      </w:r>
      <w:r w:rsidRPr="00C47F2E">
        <w:t xml:space="preserve">Привлечение </w:t>
      </w:r>
      <w:r w:rsidR="00E02246" w:rsidRPr="00C47F2E">
        <w:t>з</w:t>
      </w:r>
      <w:r w:rsidRPr="00C47F2E">
        <w:t>аемных средств связано для коммерческой</w:t>
      </w:r>
      <w:r w:rsidR="00E02246" w:rsidRPr="00C47F2E">
        <w:t xml:space="preserve"> организации с определенными</w:t>
      </w:r>
      <w:r w:rsidR="00C47F2E">
        <w:t xml:space="preserve"> (</w:t>
      </w:r>
      <w:r w:rsidR="00E02246" w:rsidRPr="00C47F2E">
        <w:t>порой значительными</w:t>
      </w:r>
      <w:r w:rsidR="00C47F2E" w:rsidRPr="00C47F2E">
        <w:t xml:space="preserve">) </w:t>
      </w:r>
      <w:r w:rsidR="00E02246" w:rsidRPr="00C47F2E">
        <w:t>издержками</w:t>
      </w:r>
      <w:r w:rsidR="00C47F2E" w:rsidRPr="00C47F2E">
        <w:t xml:space="preserve">. </w:t>
      </w:r>
      <w:r w:rsidR="00E02246" w:rsidRPr="00C47F2E">
        <w:t>Каково должно быть оптимальное сочетание между собственными и привлеченными долгосрочными финансовыми ресурсами и как это повлияет на прибыль</w:t>
      </w:r>
      <w:r w:rsidR="00C47F2E" w:rsidRPr="00C47F2E">
        <w:t xml:space="preserve">? </w:t>
      </w:r>
      <w:r w:rsidR="00E02246" w:rsidRPr="00C47F2E">
        <w:rPr>
          <w:lang w:eastAsia="en-US"/>
        </w:rPr>
        <w:t xml:space="preserve">Вот </w:t>
      </w:r>
      <w:r w:rsidR="00E02246" w:rsidRPr="00C47F2E">
        <w:t>эта взаимосвязь и характеризуется категорией финансового левериджа</w:t>
      </w:r>
      <w:r w:rsidR="00C47F2E" w:rsidRPr="00C47F2E">
        <w:t>.</w:t>
      </w:r>
    </w:p>
    <w:p w:rsidR="00C47F2E" w:rsidRDefault="00E02246" w:rsidP="00C47F2E">
      <w:pPr>
        <w:ind w:firstLine="709"/>
      </w:pPr>
      <w:r w:rsidRPr="00C47F2E">
        <w:t>Количественно данная характеристика измеряется соотношением</w:t>
      </w:r>
      <w:r w:rsidRPr="00C47F2E">
        <w:rPr>
          <w:lang w:eastAsia="en-US"/>
        </w:rPr>
        <w:t xml:space="preserve"> </w:t>
      </w:r>
      <w:r w:rsidRPr="00C47F2E">
        <w:t>между заемным и собственным капиталами</w:t>
      </w:r>
      <w:r w:rsidR="00C47F2E" w:rsidRPr="00C47F2E">
        <w:t xml:space="preserve">. </w:t>
      </w:r>
      <w:r w:rsidRPr="00C47F2E">
        <w:t>Несложно понять, что</w:t>
      </w:r>
      <w:r w:rsidRPr="00C47F2E">
        <w:rPr>
          <w:rStyle w:val="10pt"/>
          <w:color w:val="000000"/>
          <w:sz w:val="28"/>
          <w:szCs w:val="28"/>
        </w:rPr>
        <w:t xml:space="preserve"> </w:t>
      </w:r>
      <w:r w:rsidRPr="00C47F2E">
        <w:rPr>
          <w:rStyle w:val="10pt"/>
          <w:b w:val="0"/>
          <w:bCs w:val="0"/>
          <w:color w:val="000000"/>
          <w:sz w:val="28"/>
          <w:szCs w:val="28"/>
        </w:rPr>
        <w:t>при</w:t>
      </w:r>
      <w:r w:rsidRPr="00C47F2E">
        <w:rPr>
          <w:rStyle w:val="10pt"/>
          <w:color w:val="000000"/>
          <w:sz w:val="28"/>
          <w:szCs w:val="28"/>
        </w:rPr>
        <w:t xml:space="preserve"> </w:t>
      </w:r>
      <w:r w:rsidRPr="00C47F2E">
        <w:t>прочих равных условиях чем выше сумма процентов к выплате, являющихся, кстати, долговременными постоянными обязательными ра</w:t>
      </w:r>
      <w:r w:rsidR="00FA5A2D" w:rsidRPr="00C47F2E">
        <w:t>схода</w:t>
      </w:r>
      <w:r w:rsidRPr="00C47F2E">
        <w:t>ми, тем меньше чистая прибыль</w:t>
      </w:r>
      <w:r w:rsidR="00C47F2E" w:rsidRPr="00C47F2E">
        <w:t xml:space="preserve">. </w:t>
      </w:r>
      <w:r w:rsidRPr="00C47F2E">
        <w:t xml:space="preserve">Таким образом, чем существеннее </w:t>
      </w:r>
      <w:r w:rsidR="00FA5A2D" w:rsidRPr="00C47F2E">
        <w:t>завис</w:t>
      </w:r>
      <w:r w:rsidRPr="00C47F2E">
        <w:t xml:space="preserve">имость фирмы от сторонних инвесторов, </w:t>
      </w:r>
      <w:r w:rsidR="00C47F2E">
        <w:t>т.е.</w:t>
      </w:r>
      <w:r w:rsidR="00C47F2E" w:rsidRPr="00C47F2E">
        <w:t xml:space="preserve"> </w:t>
      </w:r>
      <w:r w:rsidRPr="00C47F2E">
        <w:t xml:space="preserve">чем выше уровень </w:t>
      </w:r>
      <w:r w:rsidR="00FA5A2D" w:rsidRPr="00C47F2E">
        <w:t>финан</w:t>
      </w:r>
      <w:r w:rsidRPr="00C47F2E">
        <w:t>сового левериджа, тем выше финансовый риск компании</w:t>
      </w:r>
      <w:r w:rsidR="00C47F2E" w:rsidRPr="00C47F2E">
        <w:t>.</w:t>
      </w:r>
    </w:p>
    <w:p w:rsidR="00C47F2E" w:rsidRDefault="00E02246" w:rsidP="00C47F2E">
      <w:pPr>
        <w:ind w:firstLine="709"/>
      </w:pPr>
      <w:r w:rsidRPr="00C47F2E">
        <w:t>Итак, сложившийся в компании уровень финансового левериджа</w:t>
      </w:r>
      <w:r w:rsidR="00C47F2E" w:rsidRPr="00C47F2E">
        <w:t xml:space="preserve"> - </w:t>
      </w:r>
      <w:r w:rsidRPr="00C47F2E">
        <w:t>это характеристика потенциальной возможности влиять на чистую прибыль коммерческой организации п</w:t>
      </w:r>
      <w:r w:rsidR="00FA5A2D" w:rsidRPr="00C47F2E">
        <w:t>утем управления объемом и структу</w:t>
      </w:r>
      <w:r w:rsidRPr="00C47F2E">
        <w:t>рой долгосрочных источников финан</w:t>
      </w:r>
      <w:r w:rsidR="00FA5A2D" w:rsidRPr="00C47F2E">
        <w:t>сирования и соответственно уровнем</w:t>
      </w:r>
      <w:r w:rsidRPr="00C47F2E">
        <w:t xml:space="preserve"> долговременных</w:t>
      </w:r>
      <w:r w:rsidR="00C47F2E">
        <w:t xml:space="preserve"> (</w:t>
      </w:r>
      <w:r w:rsidRPr="00C47F2E">
        <w:t>постоянных</w:t>
      </w:r>
      <w:r w:rsidR="00C47F2E" w:rsidRPr="00C47F2E">
        <w:t xml:space="preserve">) </w:t>
      </w:r>
      <w:r w:rsidRPr="00C47F2E">
        <w:t>финансовых расходов</w:t>
      </w:r>
      <w:r w:rsidR="00C47F2E" w:rsidRPr="00C47F2E">
        <w:t>.</w:t>
      </w:r>
    </w:p>
    <w:p w:rsidR="00C47F2E" w:rsidRDefault="00E02246" w:rsidP="00C47F2E">
      <w:pPr>
        <w:ind w:firstLine="709"/>
      </w:pPr>
      <w:r w:rsidRPr="00C47F2E">
        <w:t>Исходным в рассмотренной схе</w:t>
      </w:r>
      <w:r w:rsidR="00FA5A2D" w:rsidRPr="00C47F2E">
        <w:t>ме является производственный ле</w:t>
      </w:r>
      <w:r w:rsidRPr="00C47F2E">
        <w:t xml:space="preserve">веридж, влияние которого выявляется путем оценки взаимосвязи </w:t>
      </w:r>
      <w:r w:rsidR="00FA5A2D" w:rsidRPr="00C47F2E">
        <w:rPr>
          <w:lang w:eastAsia="en-US"/>
        </w:rPr>
        <w:t>меж</w:t>
      </w:r>
      <w:r w:rsidRPr="00C47F2E">
        <w:t>ду совокупной выручкой коммерческой орган</w:t>
      </w:r>
      <w:r w:rsidR="00FA5A2D" w:rsidRPr="00C47F2E">
        <w:t>изации, ее прибылью</w:t>
      </w:r>
      <w:r w:rsidR="00C47F2E">
        <w:t xml:space="preserve"> (</w:t>
      </w:r>
      <w:r w:rsidR="00FA5A2D" w:rsidRPr="00C47F2E">
        <w:t>до</w:t>
      </w:r>
      <w:r w:rsidRPr="00C47F2E">
        <w:t xml:space="preserve"> вычета процентов и налогов</w:t>
      </w:r>
      <w:r w:rsidR="00C47F2E" w:rsidRPr="00C47F2E">
        <w:t xml:space="preserve">) </w:t>
      </w:r>
      <w:r w:rsidRPr="00C47F2E">
        <w:t>и рас</w:t>
      </w:r>
      <w:r w:rsidR="00FA5A2D" w:rsidRPr="00C47F2E">
        <w:t>ходами производственного характе</w:t>
      </w:r>
      <w:r w:rsidRPr="00C47F2E">
        <w:t>ра</w:t>
      </w:r>
      <w:r w:rsidR="00C47F2E" w:rsidRPr="00C47F2E">
        <w:t xml:space="preserve">. </w:t>
      </w:r>
      <w:r w:rsidRPr="00C47F2E">
        <w:t>Величину последних можно исчислять, например, как сумму со</w:t>
      </w:r>
      <w:r w:rsidR="00FA5A2D" w:rsidRPr="00C47F2E">
        <w:t>во</w:t>
      </w:r>
      <w:r w:rsidRPr="00C47F2E">
        <w:t>купных расходов коммерческой ор</w:t>
      </w:r>
      <w:r w:rsidR="00FA5A2D" w:rsidRPr="00C47F2E">
        <w:t>ганизации, уменьшенную на величину</w:t>
      </w:r>
      <w:r w:rsidRPr="00C47F2E">
        <w:t xml:space="preserve"> постоянных финансовых расходов, </w:t>
      </w:r>
      <w:r w:rsidR="00C47F2E">
        <w:t>т.е.</w:t>
      </w:r>
      <w:r w:rsidR="00C47F2E" w:rsidRPr="00C47F2E">
        <w:t xml:space="preserve"> </w:t>
      </w:r>
      <w:r w:rsidR="00FA5A2D" w:rsidRPr="00C47F2E">
        <w:t>расходов по обслуживанию</w:t>
      </w:r>
      <w:r w:rsidRPr="00C47F2E">
        <w:t xml:space="preserve"> внешних долгов, и платежей в бюджет</w:t>
      </w:r>
      <w:r w:rsidR="00C47F2E" w:rsidRPr="00C47F2E">
        <w:t xml:space="preserve">. </w:t>
      </w:r>
      <w:r w:rsidRPr="00C47F2E">
        <w:t>Влияние финансового левериджа выявляется путем оценки взаимосвязи между чистой прибыл</w:t>
      </w:r>
      <w:r w:rsidR="00FA5A2D" w:rsidRPr="00C47F2E">
        <w:t>и</w:t>
      </w:r>
      <w:r w:rsidRPr="00C47F2E">
        <w:t xml:space="preserve"> и величиной прибыли до выплаты процентов и налогов</w:t>
      </w:r>
      <w:r w:rsidR="00C47F2E" w:rsidRPr="00C47F2E">
        <w:t>.</w:t>
      </w:r>
    </w:p>
    <w:p w:rsidR="00C47F2E" w:rsidRDefault="00E02246" w:rsidP="00C47F2E">
      <w:pPr>
        <w:ind w:firstLine="709"/>
      </w:pPr>
      <w:r w:rsidRPr="00C47F2E">
        <w:t>Обобщающей категорией является</w:t>
      </w:r>
      <w:r w:rsidRPr="00C47F2E">
        <w:rPr>
          <w:rStyle w:val="ad"/>
          <w:color w:val="000000"/>
          <w:sz w:val="28"/>
          <w:szCs w:val="28"/>
        </w:rPr>
        <w:t xml:space="preserve"> производственно-финансо</w:t>
      </w:r>
      <w:r w:rsidR="00A65AF7" w:rsidRPr="00C47F2E">
        <w:rPr>
          <w:rStyle w:val="ad"/>
          <w:color w:val="000000"/>
          <w:sz w:val="28"/>
          <w:szCs w:val="28"/>
        </w:rPr>
        <w:t>вый</w:t>
      </w:r>
      <w:r w:rsidRPr="00C47F2E">
        <w:rPr>
          <w:rStyle w:val="ad"/>
          <w:color w:val="000000"/>
          <w:sz w:val="28"/>
          <w:szCs w:val="28"/>
        </w:rPr>
        <w:t xml:space="preserve"> леверидж</w:t>
      </w:r>
      <w:r w:rsidR="00C47F2E" w:rsidRPr="00C47F2E">
        <w:rPr>
          <w:rStyle w:val="ad"/>
          <w:color w:val="000000"/>
          <w:sz w:val="28"/>
          <w:szCs w:val="28"/>
        </w:rPr>
        <w:t xml:space="preserve">. </w:t>
      </w:r>
      <w:r w:rsidRPr="00C47F2E">
        <w:t>В отличие от двух других видов левериджа, каким-либо про</w:t>
      </w:r>
      <w:r w:rsidR="00A65AF7" w:rsidRPr="00C47F2E">
        <w:t>с</w:t>
      </w:r>
      <w:r w:rsidRPr="00C47F2E">
        <w:t>тым количественным показателем, имеющим наглядную интерпр</w:t>
      </w:r>
      <w:r w:rsidR="00A65AF7" w:rsidRPr="00C47F2E">
        <w:t>ета</w:t>
      </w:r>
      <w:r w:rsidRPr="00C47F2E">
        <w:t>цию и пригодным для пространственн</w:t>
      </w:r>
      <w:r w:rsidR="00A65AF7" w:rsidRPr="00C47F2E">
        <w:t>ых сопоставлений, он не выража</w:t>
      </w:r>
      <w:r w:rsidRPr="00C47F2E">
        <w:t>ется, а его влияние выявляется путем оценки вза</w:t>
      </w:r>
      <w:r w:rsidR="00A65AF7" w:rsidRPr="00C47F2E">
        <w:t>имосвязи трех показа</w:t>
      </w:r>
      <w:r w:rsidRPr="00C47F2E">
        <w:t>телей</w:t>
      </w:r>
      <w:r w:rsidR="00C47F2E" w:rsidRPr="00C47F2E">
        <w:t xml:space="preserve">: </w:t>
      </w:r>
      <w:r w:rsidRPr="00C47F2E">
        <w:t>выручки, расходов производственного и финансового характер</w:t>
      </w:r>
      <w:r w:rsidR="00A65AF7" w:rsidRPr="00C47F2E">
        <w:t>а</w:t>
      </w:r>
      <w:r w:rsidRPr="00C47F2E">
        <w:t xml:space="preserve"> и чистой прибыли</w:t>
      </w:r>
      <w:r w:rsidR="00C47F2E" w:rsidRPr="00C47F2E">
        <w:t xml:space="preserve">. </w:t>
      </w:r>
      <w:r w:rsidRPr="00C47F2E">
        <w:t>Условно можно с</w:t>
      </w:r>
      <w:r w:rsidR="00A65AF7" w:rsidRPr="00C47F2E">
        <w:t>читать, что производственно-фи</w:t>
      </w:r>
      <w:r w:rsidRPr="00C47F2E">
        <w:t>нансовый</w:t>
      </w:r>
      <w:r w:rsidR="00A65AF7" w:rsidRPr="00C47F2E">
        <w:t xml:space="preserve"> леверидж отражает степень бизнес-риска как риска непокрытия фирмой обязательных операционных и финансовых расходов</w:t>
      </w:r>
      <w:r w:rsidR="00C47F2E" w:rsidRPr="00C47F2E">
        <w:t>.</w:t>
      </w:r>
    </w:p>
    <w:p w:rsidR="00C47F2E" w:rsidRDefault="00A65AF7" w:rsidP="00C47F2E">
      <w:pPr>
        <w:ind w:firstLine="709"/>
      </w:pPr>
      <w:r w:rsidRPr="00C47F2E">
        <w:t>Подводя итог описанию категории</w:t>
      </w:r>
      <w:r w:rsidR="00C47F2E">
        <w:t xml:space="preserve"> "</w:t>
      </w:r>
      <w:r w:rsidRPr="00C47F2E">
        <w:t>леверидж</w:t>
      </w:r>
      <w:r w:rsidR="00C47F2E">
        <w:t xml:space="preserve">", </w:t>
      </w:r>
      <w:r w:rsidRPr="00C47F2E">
        <w:t>сделаем следующие обобщения</w:t>
      </w:r>
      <w:r w:rsidR="00C47F2E" w:rsidRPr="00C47F2E">
        <w:t xml:space="preserve">. </w:t>
      </w:r>
      <w:r w:rsidRPr="00C47F2E">
        <w:t>В приложении к хозяйствующему субъекту</w:t>
      </w:r>
      <w:r w:rsidR="00C47F2E">
        <w:t xml:space="preserve"> (</w:t>
      </w:r>
      <w:r w:rsidRPr="00C47F2E">
        <w:t>в плане стабильности, ожидаемости и результативности его текущей деятельности</w:t>
      </w:r>
      <w:r w:rsidR="00C47F2E" w:rsidRPr="00C47F2E">
        <w:t xml:space="preserve">) </w:t>
      </w:r>
      <w:r w:rsidRPr="00C47F2E">
        <w:t>можно выделить три ключевых вопроса</w:t>
      </w:r>
      <w:r w:rsidR="00C47F2E" w:rsidRPr="00C47F2E">
        <w:t>:</w:t>
      </w:r>
    </w:p>
    <w:p w:rsidR="00C47F2E" w:rsidRDefault="00A65AF7" w:rsidP="00C47F2E">
      <w:pPr>
        <w:ind w:firstLine="709"/>
      </w:pPr>
      <w:r w:rsidRPr="00C47F2E">
        <w:t>Правильно ли выбраны управления вложения выделенных фирме финансовых ресурсов</w:t>
      </w:r>
      <w:r w:rsidR="00C47F2E">
        <w:t xml:space="preserve"> (т.е.</w:t>
      </w:r>
      <w:r w:rsidR="00C47F2E" w:rsidRPr="00C47F2E">
        <w:t xml:space="preserve"> </w:t>
      </w:r>
      <w:r w:rsidRPr="00C47F2E">
        <w:t>куда инвестированы средства</w:t>
      </w:r>
      <w:r w:rsidR="00C47F2E">
        <w:t>)?</w:t>
      </w:r>
    </w:p>
    <w:p w:rsidR="00C47F2E" w:rsidRDefault="00A65AF7" w:rsidP="00C47F2E">
      <w:pPr>
        <w:ind w:firstLine="709"/>
      </w:pPr>
      <w:r w:rsidRPr="00C47F2E">
        <w:t>Обоснованно ли выбрана структура источников финансирования</w:t>
      </w:r>
      <w:r w:rsidR="00C47F2E">
        <w:t xml:space="preserve"> (т.е.</w:t>
      </w:r>
      <w:r w:rsidR="00C47F2E" w:rsidRPr="00C47F2E">
        <w:t xml:space="preserve"> </w:t>
      </w:r>
      <w:r w:rsidRPr="00C47F2E">
        <w:t>откуда взяты средства</w:t>
      </w:r>
      <w:r w:rsidR="00C47F2E">
        <w:t>)?</w:t>
      </w:r>
    </w:p>
    <w:p w:rsidR="00C47F2E" w:rsidRDefault="00A65AF7" w:rsidP="00C47F2E">
      <w:pPr>
        <w:ind w:firstLine="709"/>
      </w:pPr>
      <w:r w:rsidRPr="00C47F2E">
        <w:t>Эффективно ли использует фирма ее ресурсный потенциал</w:t>
      </w:r>
      <w:r w:rsidR="00C47F2E" w:rsidRPr="00C47F2E">
        <w:t>?</w:t>
      </w:r>
    </w:p>
    <w:p w:rsidR="00C47F2E" w:rsidRDefault="00A65AF7" w:rsidP="00C47F2E">
      <w:pPr>
        <w:ind w:firstLine="709"/>
      </w:pPr>
      <w:r w:rsidRPr="00C47F2E">
        <w:t>Леверидж как экономическая категория имеет непосредственное отношение к каждому из них</w:t>
      </w:r>
      <w:r w:rsidR="00C47F2E" w:rsidRPr="00C47F2E">
        <w:t>.</w:t>
      </w:r>
    </w:p>
    <w:p w:rsidR="00C47F2E" w:rsidRDefault="00C47F2E" w:rsidP="00C47F2E">
      <w:pPr>
        <w:ind w:firstLine="709"/>
      </w:pPr>
    </w:p>
    <w:p w:rsidR="00C47F2E" w:rsidRDefault="00C47F2E" w:rsidP="00C47F2E">
      <w:pPr>
        <w:pStyle w:val="2"/>
      </w:pPr>
      <w:bookmarkStart w:id="4" w:name="_Toc262241590"/>
      <w:r>
        <w:t>1.3</w:t>
      </w:r>
      <w:r w:rsidR="006313FA" w:rsidRPr="00C47F2E">
        <w:t xml:space="preserve"> </w:t>
      </w:r>
      <w:r w:rsidR="004A1297" w:rsidRPr="00C47F2E">
        <w:t>Влияние операционного и финансового рычага на качество прибыли организации</w:t>
      </w:r>
      <w:bookmarkEnd w:id="4"/>
    </w:p>
    <w:p w:rsidR="00C47F2E" w:rsidRPr="00C47F2E" w:rsidRDefault="00C47F2E" w:rsidP="00C47F2E">
      <w:pPr>
        <w:ind w:firstLine="709"/>
      </w:pPr>
    </w:p>
    <w:p w:rsidR="00C47F2E" w:rsidRDefault="00920FE2" w:rsidP="00C47F2E">
      <w:pPr>
        <w:ind w:firstLine="709"/>
      </w:pPr>
      <w:r w:rsidRPr="00C47F2E">
        <w:t>Основа финансового менеджмента</w:t>
      </w:r>
      <w:r w:rsidR="00C47F2E" w:rsidRPr="00C47F2E">
        <w:t xml:space="preserve"> - </w:t>
      </w:r>
      <w:r w:rsidRPr="00C47F2E">
        <w:t>финансовый хозяйственный анализ, в рамках которого на первый план выступает анализ структуры себестоимости</w:t>
      </w:r>
      <w:r w:rsidR="00C47F2E" w:rsidRPr="00C47F2E">
        <w:t>.</w:t>
      </w:r>
    </w:p>
    <w:p w:rsidR="00C47F2E" w:rsidRDefault="00920FE2" w:rsidP="00C47F2E">
      <w:pPr>
        <w:ind w:firstLine="709"/>
      </w:pPr>
      <w:r w:rsidRPr="00C47F2E">
        <w:t>Известно, что предпринимательская деятельность связана со многими факторами, влияющими на ее результат</w:t>
      </w:r>
      <w:r w:rsidR="00C47F2E" w:rsidRPr="00C47F2E">
        <w:t xml:space="preserve">. </w:t>
      </w:r>
      <w:r w:rsidRPr="00C47F2E">
        <w:t>Все их можно разделить на две группы</w:t>
      </w:r>
      <w:r w:rsidR="00C47F2E" w:rsidRPr="00C47F2E">
        <w:t xml:space="preserve">. </w:t>
      </w:r>
      <w:r w:rsidRPr="00C47F2E">
        <w:t>Первая группа факторов связана с максимизацией прибыли за счет спроса и предложения, ценовой политики, рентабельности продукции, ее конкурентоспособности</w:t>
      </w:r>
      <w:r w:rsidR="00C47F2E" w:rsidRPr="00C47F2E">
        <w:t xml:space="preserve">. </w:t>
      </w:r>
      <w:r w:rsidRPr="00C47F2E">
        <w:t>Другая группа факторов связана с выявлением критических показателей по объему реализуемой продукции, наилучшим сочетанием предельной выручки и предельных затрат, с делением затрат на переменные и постоянные</w:t>
      </w:r>
      <w:r w:rsidR="00C47F2E" w:rsidRPr="00C47F2E">
        <w:t>.</w:t>
      </w:r>
    </w:p>
    <w:p w:rsidR="00C47F2E" w:rsidRDefault="00920FE2" w:rsidP="00C47F2E">
      <w:pPr>
        <w:ind w:firstLine="709"/>
      </w:pPr>
      <w:r w:rsidRPr="00C47F2E">
        <w:t>К переменным затратам, которые изменяются от изменения объема выпуска продукции, относятся сырье и материалы, топливо и энергия для технологических целей, покупные изделия и полуфабрикаты, основная заработная плата основных производственных рабочих, освоение новых видов продукции и др</w:t>
      </w:r>
      <w:r w:rsidR="00C47F2E" w:rsidRPr="00C47F2E">
        <w:t xml:space="preserve">. </w:t>
      </w:r>
      <w:r w:rsidRPr="00C47F2E">
        <w:t>К постоянным</w:t>
      </w:r>
      <w:r w:rsidR="00C47F2E">
        <w:t xml:space="preserve"> (</w:t>
      </w:r>
      <w:r w:rsidRPr="00C47F2E">
        <w:t>общефирменным</w:t>
      </w:r>
      <w:r w:rsidR="00C47F2E" w:rsidRPr="00C47F2E">
        <w:t xml:space="preserve">) </w:t>
      </w:r>
      <w:r w:rsidRPr="00C47F2E">
        <w:t>затратам</w:t>
      </w:r>
      <w:r w:rsidR="00C47F2E" w:rsidRPr="00C47F2E">
        <w:t xml:space="preserve"> - </w:t>
      </w:r>
      <w:r w:rsidRPr="00C47F2E">
        <w:t>амортизационные отчисления, арендная плата, заработная плата административно-управленческого аппарата, проценты за кредит, командировочные расходы, расходы на рекламу и др</w:t>
      </w:r>
      <w:r w:rsidR="00C47F2E" w:rsidRPr="00C47F2E">
        <w:t>.</w:t>
      </w:r>
    </w:p>
    <w:p w:rsidR="00C47F2E" w:rsidRDefault="00920FE2" w:rsidP="00C47F2E">
      <w:pPr>
        <w:ind w:firstLine="709"/>
      </w:pPr>
      <w:r w:rsidRPr="00C47F2E">
        <w:t>Анализ производственных затрат позволяет определить их влияние на объем прибыли от реализации, но если к этим проблемам подойти глубже, то выясняется следующее</w:t>
      </w:r>
      <w:r w:rsidR="00C47F2E" w:rsidRPr="00C47F2E">
        <w:t>:</w:t>
      </w:r>
    </w:p>
    <w:p w:rsidR="00C47F2E" w:rsidRDefault="00920FE2" w:rsidP="00C47F2E">
      <w:pPr>
        <w:ind w:firstLine="709"/>
      </w:pPr>
      <w:r w:rsidRPr="00C47F2E">
        <w:t>такое деление помогает решить задачу увеличения массы прибыли за счет относительного сокращения тех или иных затрат</w:t>
      </w:r>
      <w:r w:rsidR="00C47F2E" w:rsidRPr="00C47F2E">
        <w:t>;</w:t>
      </w:r>
    </w:p>
    <w:p w:rsidR="00C47F2E" w:rsidRDefault="00920FE2" w:rsidP="00C47F2E">
      <w:pPr>
        <w:ind w:firstLine="709"/>
      </w:pPr>
      <w:r w:rsidRPr="00C47F2E">
        <w:t>позволяет искать наиболее оптимальное сочетание переменных и постоянных затрат, обеспечивающих прибавку прибыли</w:t>
      </w:r>
      <w:r w:rsidR="00C47F2E" w:rsidRPr="00C47F2E">
        <w:t>;</w:t>
      </w:r>
    </w:p>
    <w:p w:rsidR="00C47F2E" w:rsidRDefault="00920FE2" w:rsidP="00C47F2E">
      <w:pPr>
        <w:ind w:firstLine="709"/>
      </w:pPr>
      <w:r w:rsidRPr="00C47F2E">
        <w:t>позволяет судить об окупаемости затрат и финансовой устойчивости на случай ухудшения хозяйственной ситуации</w:t>
      </w:r>
      <w:r w:rsidR="00C47F2E" w:rsidRPr="00C47F2E">
        <w:t>.</w:t>
      </w:r>
    </w:p>
    <w:p w:rsidR="00C47F2E" w:rsidRDefault="00920FE2" w:rsidP="00C47F2E">
      <w:pPr>
        <w:ind w:firstLine="709"/>
      </w:pPr>
      <w:r w:rsidRPr="00C47F2E">
        <w:t>Критерием выбора наиболее рентабельной продукции могут служить следующие показатели</w:t>
      </w:r>
      <w:r w:rsidR="00C47F2E" w:rsidRPr="00C47F2E">
        <w:t>:</w:t>
      </w:r>
    </w:p>
    <w:p w:rsidR="00C47F2E" w:rsidRDefault="00920FE2" w:rsidP="00C47F2E">
      <w:pPr>
        <w:ind w:firstLine="709"/>
      </w:pPr>
      <w:r w:rsidRPr="00C47F2E">
        <w:t>валовая маржа на единицу продукции</w:t>
      </w:r>
      <w:r w:rsidR="00C47F2E" w:rsidRPr="00C47F2E">
        <w:t>;</w:t>
      </w:r>
    </w:p>
    <w:p w:rsidR="00C47F2E" w:rsidRDefault="00920FE2" w:rsidP="00C47F2E">
      <w:pPr>
        <w:ind w:firstLine="709"/>
      </w:pPr>
      <w:r w:rsidRPr="00C47F2E">
        <w:t>доля валовой маржи в цене единицы продукции</w:t>
      </w:r>
      <w:r w:rsidR="00C47F2E" w:rsidRPr="00C47F2E">
        <w:t>;</w:t>
      </w:r>
    </w:p>
    <w:p w:rsidR="00C47F2E" w:rsidRDefault="00920FE2" w:rsidP="00C47F2E">
      <w:pPr>
        <w:ind w:firstLine="709"/>
      </w:pPr>
      <w:r w:rsidRPr="00C47F2E">
        <w:t>валовая маржа на единицу ограниченного фактора</w:t>
      </w:r>
      <w:r w:rsidR="00C47F2E" w:rsidRPr="00C47F2E">
        <w:t>.</w:t>
      </w:r>
    </w:p>
    <w:p w:rsidR="00C47F2E" w:rsidRDefault="00F64D31" w:rsidP="00C47F2E">
      <w:pPr>
        <w:ind w:firstLine="709"/>
      </w:pPr>
      <w:r w:rsidRPr="00C47F2E">
        <w:t>Рассматривая поведение переменных и постоянных затрат, следует анализировать состав и структуру затрат на единицу продукции в определенном периоде времени и при определенном количестве продаж</w:t>
      </w:r>
      <w:r w:rsidR="00C47F2E" w:rsidRPr="00C47F2E">
        <w:t xml:space="preserve">. </w:t>
      </w:r>
      <w:r w:rsidRPr="00C47F2E">
        <w:t>Вот как характеризуется поведение переменных и постоянных затрат при изменении объема производства</w:t>
      </w:r>
      <w:r w:rsidR="00C47F2E">
        <w:t xml:space="preserve"> (</w:t>
      </w:r>
      <w:r w:rsidRPr="00C47F2E">
        <w:t>сбыта</w:t>
      </w:r>
      <w:r w:rsidR="00C47F2E" w:rsidRPr="00C47F2E">
        <w:t>).</w:t>
      </w:r>
    </w:p>
    <w:p w:rsidR="00C47F2E" w:rsidRDefault="00C47F2E" w:rsidP="00C47F2E">
      <w:pPr>
        <w:ind w:firstLine="709"/>
        <w:rPr>
          <w:b/>
          <w:bCs/>
        </w:rPr>
      </w:pPr>
    </w:p>
    <w:p w:rsidR="0062369F" w:rsidRPr="00C47F2E" w:rsidRDefault="0062369F" w:rsidP="00C47F2E">
      <w:pPr>
        <w:ind w:left="708" w:firstLine="1"/>
      </w:pPr>
      <w:r w:rsidRPr="00C47F2E">
        <w:rPr>
          <w:b/>
          <w:bCs/>
        </w:rPr>
        <w:t xml:space="preserve">Таблица </w:t>
      </w:r>
      <w:r w:rsidR="00C47F2E">
        <w:rPr>
          <w:b/>
          <w:bCs/>
        </w:rPr>
        <w:t>1.1</w:t>
      </w:r>
      <w:r w:rsidR="00C47F2E" w:rsidRPr="00C47F2E">
        <w:t xml:space="preserve"> - </w:t>
      </w:r>
      <w:r w:rsidRPr="00C47F2E">
        <w:t>Поведение переменных и постоянных затрат при изменении объема производства</w:t>
      </w:r>
      <w:r w:rsidR="00C47F2E">
        <w:t xml:space="preserve"> (</w:t>
      </w:r>
      <w:r w:rsidRPr="00C47F2E">
        <w:t>сбыта</w:t>
      </w:r>
      <w:r w:rsidR="00C47F2E" w:rsidRPr="00C47F2E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1776"/>
        <w:gridCol w:w="1596"/>
        <w:gridCol w:w="1596"/>
        <w:gridCol w:w="1776"/>
      </w:tblGrid>
      <w:tr w:rsidR="00401649" w:rsidRPr="00C47F2E" w:rsidTr="00097DED">
        <w:trPr>
          <w:trHeight w:val="210"/>
          <w:jc w:val="center"/>
        </w:trPr>
        <w:tc>
          <w:tcPr>
            <w:tcW w:w="2049" w:type="dxa"/>
            <w:vMerge w:val="restart"/>
            <w:shd w:val="clear" w:color="auto" w:fill="auto"/>
          </w:tcPr>
          <w:p w:rsidR="00401649" w:rsidRPr="00C47F2E" w:rsidRDefault="00401649" w:rsidP="00C47F2E">
            <w:pPr>
              <w:pStyle w:val="aff1"/>
            </w:pPr>
            <w:r w:rsidRPr="00C47F2E">
              <w:t>Объем производства</w:t>
            </w:r>
            <w:r w:rsidR="00C47F2E">
              <w:t xml:space="preserve"> (</w:t>
            </w:r>
            <w:r w:rsidRPr="00C47F2E">
              <w:t>сбыта</w:t>
            </w:r>
            <w:r w:rsidR="00C47F2E" w:rsidRPr="00C47F2E">
              <w:t xml:space="preserve">) 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401649" w:rsidRPr="00C47F2E" w:rsidRDefault="00401649" w:rsidP="00C47F2E">
            <w:pPr>
              <w:pStyle w:val="aff1"/>
            </w:pPr>
            <w:r w:rsidRPr="00C47F2E">
              <w:t>Переменные издержки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401649" w:rsidRPr="00C47F2E" w:rsidRDefault="00401649" w:rsidP="00C47F2E">
            <w:pPr>
              <w:pStyle w:val="aff1"/>
            </w:pPr>
            <w:r w:rsidRPr="00C47F2E">
              <w:t>Постоянные издержки</w:t>
            </w:r>
          </w:p>
        </w:tc>
      </w:tr>
      <w:tr w:rsidR="00401649" w:rsidRPr="00C47F2E" w:rsidTr="00097DED">
        <w:trPr>
          <w:trHeight w:val="210"/>
          <w:jc w:val="center"/>
        </w:trPr>
        <w:tc>
          <w:tcPr>
            <w:tcW w:w="2049" w:type="dxa"/>
            <w:vMerge/>
            <w:shd w:val="clear" w:color="auto" w:fill="auto"/>
          </w:tcPr>
          <w:p w:rsidR="00401649" w:rsidRPr="00C47F2E" w:rsidRDefault="00401649" w:rsidP="00C47F2E">
            <w:pPr>
              <w:pStyle w:val="aff1"/>
            </w:pPr>
          </w:p>
        </w:tc>
        <w:tc>
          <w:tcPr>
            <w:tcW w:w="1776" w:type="dxa"/>
            <w:shd w:val="clear" w:color="auto" w:fill="auto"/>
          </w:tcPr>
          <w:p w:rsidR="00401649" w:rsidRPr="00097DED" w:rsidRDefault="00AB056D" w:rsidP="00C47F2E">
            <w:pPr>
              <w:pStyle w:val="aff1"/>
              <w:rPr>
                <w:i/>
                <w:iCs/>
              </w:rPr>
            </w:pPr>
            <w:r w:rsidRPr="00097DED">
              <w:rPr>
                <w:i/>
                <w:iCs/>
              </w:rPr>
              <w:t>суммарные</w:t>
            </w:r>
          </w:p>
        </w:tc>
        <w:tc>
          <w:tcPr>
            <w:tcW w:w="1596" w:type="dxa"/>
            <w:shd w:val="clear" w:color="auto" w:fill="auto"/>
          </w:tcPr>
          <w:p w:rsidR="00401649" w:rsidRPr="00097DED" w:rsidRDefault="00AB056D" w:rsidP="00C47F2E">
            <w:pPr>
              <w:pStyle w:val="aff1"/>
              <w:rPr>
                <w:i/>
                <w:iCs/>
              </w:rPr>
            </w:pPr>
            <w:r w:rsidRPr="00097DED">
              <w:rPr>
                <w:i/>
                <w:iCs/>
              </w:rPr>
              <w:t>на единицу продукции</w:t>
            </w:r>
          </w:p>
        </w:tc>
        <w:tc>
          <w:tcPr>
            <w:tcW w:w="1596" w:type="dxa"/>
            <w:shd w:val="clear" w:color="auto" w:fill="auto"/>
          </w:tcPr>
          <w:p w:rsidR="00401649" w:rsidRPr="00097DED" w:rsidRDefault="00AB056D" w:rsidP="00C47F2E">
            <w:pPr>
              <w:pStyle w:val="aff1"/>
              <w:rPr>
                <w:i/>
                <w:iCs/>
              </w:rPr>
            </w:pPr>
            <w:r w:rsidRPr="00097DED">
              <w:rPr>
                <w:i/>
                <w:iCs/>
              </w:rPr>
              <w:t>суммарные</w:t>
            </w:r>
          </w:p>
        </w:tc>
        <w:tc>
          <w:tcPr>
            <w:tcW w:w="1776" w:type="dxa"/>
            <w:shd w:val="clear" w:color="auto" w:fill="auto"/>
          </w:tcPr>
          <w:p w:rsidR="00401649" w:rsidRPr="00097DED" w:rsidRDefault="00AB056D" w:rsidP="00C47F2E">
            <w:pPr>
              <w:pStyle w:val="aff1"/>
              <w:rPr>
                <w:i/>
                <w:iCs/>
              </w:rPr>
            </w:pPr>
            <w:r w:rsidRPr="00097DED">
              <w:rPr>
                <w:i/>
                <w:iCs/>
              </w:rPr>
              <w:t>на единицу продукции</w:t>
            </w:r>
          </w:p>
        </w:tc>
      </w:tr>
      <w:tr w:rsidR="00401649" w:rsidRPr="00C47F2E" w:rsidTr="00097DED">
        <w:trPr>
          <w:jc w:val="center"/>
        </w:trPr>
        <w:tc>
          <w:tcPr>
            <w:tcW w:w="2049" w:type="dxa"/>
            <w:shd w:val="clear" w:color="auto" w:fill="auto"/>
          </w:tcPr>
          <w:p w:rsidR="00401649" w:rsidRPr="00C47F2E" w:rsidRDefault="00401649" w:rsidP="00C47F2E">
            <w:pPr>
              <w:pStyle w:val="aff1"/>
            </w:pPr>
            <w:r w:rsidRPr="00C47F2E">
              <w:t>Растет</w:t>
            </w:r>
          </w:p>
        </w:tc>
        <w:tc>
          <w:tcPr>
            <w:tcW w:w="1776" w:type="dxa"/>
            <w:shd w:val="clear" w:color="auto" w:fill="auto"/>
          </w:tcPr>
          <w:p w:rsidR="00401649" w:rsidRPr="00C47F2E" w:rsidRDefault="00AB056D" w:rsidP="00C47F2E">
            <w:pPr>
              <w:pStyle w:val="aff1"/>
            </w:pPr>
            <w:r w:rsidRPr="00C47F2E">
              <w:t>Увеличиваются</w:t>
            </w:r>
          </w:p>
        </w:tc>
        <w:tc>
          <w:tcPr>
            <w:tcW w:w="1596" w:type="dxa"/>
            <w:shd w:val="clear" w:color="auto" w:fill="auto"/>
          </w:tcPr>
          <w:p w:rsidR="00401649" w:rsidRPr="00C47F2E" w:rsidRDefault="00AB056D" w:rsidP="00C47F2E">
            <w:pPr>
              <w:pStyle w:val="aff1"/>
            </w:pPr>
            <w:r w:rsidRPr="00C47F2E">
              <w:t>Неизменные</w:t>
            </w:r>
          </w:p>
        </w:tc>
        <w:tc>
          <w:tcPr>
            <w:tcW w:w="1596" w:type="dxa"/>
            <w:shd w:val="clear" w:color="auto" w:fill="auto"/>
          </w:tcPr>
          <w:p w:rsidR="00401649" w:rsidRPr="00C47F2E" w:rsidRDefault="00AB056D" w:rsidP="00C47F2E">
            <w:pPr>
              <w:pStyle w:val="aff1"/>
            </w:pPr>
            <w:r w:rsidRPr="00C47F2E">
              <w:t>Неизменные</w:t>
            </w:r>
          </w:p>
        </w:tc>
        <w:tc>
          <w:tcPr>
            <w:tcW w:w="1776" w:type="dxa"/>
            <w:shd w:val="clear" w:color="auto" w:fill="auto"/>
          </w:tcPr>
          <w:p w:rsidR="00401649" w:rsidRPr="00C47F2E" w:rsidRDefault="00AB056D" w:rsidP="00C47F2E">
            <w:pPr>
              <w:pStyle w:val="aff1"/>
            </w:pPr>
            <w:r w:rsidRPr="00C47F2E">
              <w:t>Уменьшаются</w:t>
            </w:r>
          </w:p>
        </w:tc>
      </w:tr>
      <w:tr w:rsidR="00401649" w:rsidRPr="00C47F2E" w:rsidTr="00097DED">
        <w:trPr>
          <w:jc w:val="center"/>
        </w:trPr>
        <w:tc>
          <w:tcPr>
            <w:tcW w:w="2049" w:type="dxa"/>
            <w:shd w:val="clear" w:color="auto" w:fill="auto"/>
          </w:tcPr>
          <w:p w:rsidR="00401649" w:rsidRPr="00C47F2E" w:rsidRDefault="00401649" w:rsidP="00C47F2E">
            <w:pPr>
              <w:pStyle w:val="aff1"/>
            </w:pPr>
            <w:r w:rsidRPr="00C47F2E">
              <w:t>Падает</w:t>
            </w:r>
          </w:p>
        </w:tc>
        <w:tc>
          <w:tcPr>
            <w:tcW w:w="1776" w:type="dxa"/>
            <w:shd w:val="clear" w:color="auto" w:fill="auto"/>
          </w:tcPr>
          <w:p w:rsidR="00401649" w:rsidRPr="00C47F2E" w:rsidRDefault="00AB056D" w:rsidP="00C47F2E">
            <w:pPr>
              <w:pStyle w:val="aff1"/>
            </w:pPr>
            <w:r w:rsidRPr="00C47F2E">
              <w:t>Уменьшаются</w:t>
            </w:r>
          </w:p>
        </w:tc>
        <w:tc>
          <w:tcPr>
            <w:tcW w:w="1596" w:type="dxa"/>
            <w:shd w:val="clear" w:color="auto" w:fill="auto"/>
          </w:tcPr>
          <w:p w:rsidR="00401649" w:rsidRPr="00C47F2E" w:rsidRDefault="00AB056D" w:rsidP="00C47F2E">
            <w:pPr>
              <w:pStyle w:val="aff1"/>
            </w:pPr>
            <w:r w:rsidRPr="00C47F2E">
              <w:t>Неизменные</w:t>
            </w:r>
          </w:p>
        </w:tc>
        <w:tc>
          <w:tcPr>
            <w:tcW w:w="1596" w:type="dxa"/>
            <w:shd w:val="clear" w:color="auto" w:fill="auto"/>
          </w:tcPr>
          <w:p w:rsidR="00401649" w:rsidRPr="00C47F2E" w:rsidRDefault="00AB056D" w:rsidP="00C47F2E">
            <w:pPr>
              <w:pStyle w:val="aff1"/>
            </w:pPr>
            <w:r w:rsidRPr="00C47F2E">
              <w:t>Неизменные</w:t>
            </w:r>
          </w:p>
        </w:tc>
        <w:tc>
          <w:tcPr>
            <w:tcW w:w="1776" w:type="dxa"/>
            <w:shd w:val="clear" w:color="auto" w:fill="auto"/>
          </w:tcPr>
          <w:p w:rsidR="00401649" w:rsidRPr="00C47F2E" w:rsidRDefault="00AB056D" w:rsidP="00C47F2E">
            <w:pPr>
              <w:pStyle w:val="aff1"/>
            </w:pPr>
            <w:r w:rsidRPr="00C47F2E">
              <w:t>Увеличиваются</w:t>
            </w:r>
          </w:p>
        </w:tc>
      </w:tr>
    </w:tbl>
    <w:p w:rsidR="00E13EE2" w:rsidRPr="00C47F2E" w:rsidRDefault="00E13EE2" w:rsidP="00C47F2E">
      <w:pPr>
        <w:ind w:firstLine="709"/>
      </w:pPr>
    </w:p>
    <w:p w:rsidR="00C47F2E" w:rsidRDefault="00E13EE2" w:rsidP="00C47F2E">
      <w:pPr>
        <w:ind w:firstLine="709"/>
      </w:pPr>
      <w:r w:rsidRPr="00C47F2E">
        <w:t>Структура издержек не столько количественное отношение, сколько качественное</w:t>
      </w:r>
      <w:r w:rsidR="00C47F2E" w:rsidRPr="00C47F2E">
        <w:t xml:space="preserve">. </w:t>
      </w:r>
      <w:r w:rsidRPr="00C47F2E">
        <w:t>Тем не менее влияние динамики переменных и постоянных затрат на формирование финансовых результатов при изменении объема производства весьма существенно</w:t>
      </w:r>
      <w:r w:rsidR="00C47F2E" w:rsidRPr="00C47F2E">
        <w:t xml:space="preserve">. </w:t>
      </w:r>
      <w:r w:rsidRPr="00C47F2E">
        <w:t>Именно со структурой затрат тесно связан операционный рычаг</w:t>
      </w:r>
      <w:r w:rsidR="00C47F2E" w:rsidRPr="00C47F2E">
        <w:t>.</w:t>
      </w:r>
    </w:p>
    <w:p w:rsidR="00C47F2E" w:rsidRDefault="00C55023" w:rsidP="00C47F2E">
      <w:pPr>
        <w:ind w:firstLine="709"/>
      </w:pPr>
      <w:r w:rsidRPr="00C47F2E">
        <w:t>Понятие</w:t>
      </w:r>
      <w:r w:rsidR="00C47F2E">
        <w:t xml:space="preserve"> "</w:t>
      </w:r>
      <w:r w:rsidRPr="00C47F2E">
        <w:t>рычаг</w:t>
      </w:r>
      <w:r w:rsidR="00C47F2E">
        <w:t xml:space="preserve">" </w:t>
      </w:r>
      <w:r w:rsidRPr="00C47F2E">
        <w:t>широко используется в различных естественных науках и обозначает приспособление или механизм, позволяющий усиливать воздействие на некоторый объект</w:t>
      </w:r>
      <w:r w:rsidR="00C47F2E" w:rsidRPr="00C47F2E">
        <w:t xml:space="preserve">. </w:t>
      </w:r>
      <w:r w:rsidRPr="00C47F2E">
        <w:t>В финансовом менеджменте в качестве такого механизма выступает постоянная составляющая в совокупных затратах предприятия</w:t>
      </w:r>
      <w:r w:rsidR="00C47F2E" w:rsidRPr="00C47F2E">
        <w:t>.</w:t>
      </w:r>
    </w:p>
    <w:p w:rsidR="00C47F2E" w:rsidRDefault="00C55023" w:rsidP="00C47F2E">
      <w:pPr>
        <w:ind w:firstLine="709"/>
      </w:pPr>
      <w:r w:rsidRPr="00C47F2E">
        <w:t>Под операционным рычагом</w:t>
      </w:r>
      <w:r w:rsidR="00C47F2E">
        <w:t xml:space="preserve"> (</w:t>
      </w:r>
      <w:r w:rsidRPr="00C47F2E">
        <w:t>operating leverage</w:t>
      </w:r>
      <w:r w:rsidR="00C47F2E" w:rsidRPr="00C47F2E">
        <w:t xml:space="preserve"> - </w:t>
      </w:r>
      <w:r w:rsidRPr="00C47F2E">
        <w:t>OL</w:t>
      </w:r>
      <w:r w:rsidR="00C47F2E" w:rsidRPr="00C47F2E">
        <w:t xml:space="preserve">) </w:t>
      </w:r>
      <w:r w:rsidRPr="00C47F2E">
        <w:t>понимают долю постоянных затрат в издержках, которые несет предприятие в процессе своей основной деятельности</w:t>
      </w:r>
      <w:r w:rsidR="00C47F2E" w:rsidRPr="00C47F2E">
        <w:t xml:space="preserve">. </w:t>
      </w:r>
      <w:r w:rsidRPr="00C47F2E">
        <w:t>Этот показатель характеризует зависимость предприятия от постоянных затрат в себестоимости продукции и является важной характеристикой его делового риска</w:t>
      </w:r>
      <w:r w:rsidR="00C47F2E" w:rsidRPr="00C47F2E">
        <w:t>.</w:t>
      </w:r>
    </w:p>
    <w:p w:rsidR="00C47F2E" w:rsidRDefault="00C55023" w:rsidP="00C47F2E">
      <w:pPr>
        <w:ind w:firstLine="709"/>
      </w:pPr>
      <w:r w:rsidRPr="00C47F2E">
        <w:t>Эффект операционного рычага проявляется в том, что любое изменение выручки от реализации всегда порождает более сильное изменение прибыли</w:t>
      </w:r>
      <w:r w:rsidR="00C47F2E" w:rsidRPr="00C47F2E">
        <w:t>.</w:t>
      </w:r>
    </w:p>
    <w:p w:rsidR="004A1297" w:rsidRPr="00C47F2E" w:rsidRDefault="00C55023" w:rsidP="00C47F2E">
      <w:pPr>
        <w:ind w:firstLine="709"/>
      </w:pPr>
      <w:r w:rsidRPr="00C47F2E">
        <w:t>Если доля постоянных затрат в себестоимости товаров и услуг значительна, предприятие имеет высокий уровень операционного рычага, а следовательно, и делового риска</w:t>
      </w:r>
      <w:r w:rsidR="00C47F2E" w:rsidRPr="00C47F2E">
        <w:t xml:space="preserve">. </w:t>
      </w:r>
      <w:r w:rsidRPr="00C47F2E">
        <w:t>Для такого предприятия даже небольшое изменение объема продаж может привести к существенному изменению прибыли</w:t>
      </w:r>
      <w:r w:rsidR="00C47F2E" w:rsidRPr="00C47F2E">
        <w:t>.</w:t>
      </w:r>
      <w:r w:rsidR="00C47F2E">
        <w:t xml:space="preserve"> </w:t>
      </w:r>
      <w:r w:rsidRPr="00C47F2E">
        <w:t>В практических расчетах для определения силы воздействия операционного рычага применяют отношение маржинальной прибыли</w:t>
      </w:r>
      <w:r w:rsidR="00C47F2E">
        <w:t xml:space="preserve"> (</w:t>
      </w:r>
      <w:r w:rsidRPr="00C47F2E">
        <w:t>результата от реализации после возмещения переменных затрат</w:t>
      </w:r>
      <w:r w:rsidR="00C47F2E" w:rsidRPr="00C47F2E">
        <w:t xml:space="preserve">) </w:t>
      </w:r>
      <w:r w:rsidRPr="00C47F2E">
        <w:t>к прибыли до вычета процентов и налогов</w:t>
      </w:r>
      <w:r w:rsidR="00C47F2E" w:rsidRPr="00C47F2E">
        <w:t xml:space="preserve">. </w:t>
      </w:r>
      <w:r w:rsidRPr="00C47F2E">
        <w:t>С учетом ранее принятых обозначений уровень или силу воздействия операционного рычага</w:t>
      </w:r>
      <w:r w:rsidR="00C47F2E">
        <w:t xml:space="preserve"> (</w:t>
      </w:r>
      <w:r w:rsidRPr="00C47F2E">
        <w:t>degree of operational leverage</w:t>
      </w:r>
      <w:r w:rsidR="00C47F2E" w:rsidRPr="00C47F2E">
        <w:t xml:space="preserve"> - </w:t>
      </w:r>
      <w:r w:rsidRPr="00C47F2E">
        <w:t>DOL</w:t>
      </w:r>
      <w:r w:rsidR="00C47F2E" w:rsidRPr="00C47F2E">
        <w:t xml:space="preserve">) </w:t>
      </w:r>
      <w:r w:rsidRPr="00C47F2E">
        <w:t>можно выразить как</w:t>
      </w:r>
    </w:p>
    <w:p w:rsidR="00C47F2E" w:rsidRDefault="00C47F2E" w:rsidP="00C47F2E">
      <w:pPr>
        <w:ind w:firstLine="709"/>
      </w:pPr>
    </w:p>
    <w:p w:rsidR="00C55023" w:rsidRPr="00C47F2E" w:rsidRDefault="00C55023" w:rsidP="00C47F2E">
      <w:pPr>
        <w:ind w:firstLine="709"/>
        <w:rPr>
          <w:lang w:val="en-US"/>
        </w:rPr>
      </w:pPr>
      <w:r w:rsidRPr="00C47F2E">
        <w:rPr>
          <w:lang w:val="en-US"/>
        </w:rPr>
        <w:t>DOL =</w:t>
      </w:r>
      <w:r w:rsidR="00C47F2E" w:rsidRPr="00C47F2E">
        <w:rPr>
          <w:lang w:val="en-US"/>
        </w:rPr>
        <w:t xml:space="preserve"> [</w:t>
      </w:r>
      <w:r w:rsidRPr="00C47F2E">
        <w:rPr>
          <w:lang w:val="en-US"/>
        </w:rPr>
        <w:t>Q x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>P</w:t>
      </w:r>
      <w:r w:rsidR="00C47F2E" w:rsidRPr="00C47F2E">
        <w:rPr>
          <w:lang w:val="en-US"/>
        </w:rPr>
        <w:t xml:space="preserve"> - </w:t>
      </w:r>
      <w:r w:rsidRPr="00C47F2E">
        <w:rPr>
          <w:lang w:val="en-US"/>
        </w:rPr>
        <w:t>v</w:t>
      </w:r>
      <w:r w:rsidR="00C47F2E" w:rsidRPr="00C47F2E">
        <w:rPr>
          <w:lang w:val="en-US"/>
        </w:rPr>
        <w:t xml:space="preserve">)] </w:t>
      </w:r>
      <w:r w:rsidRPr="00C47F2E">
        <w:rPr>
          <w:lang w:val="en-US"/>
        </w:rPr>
        <w:t>/</w:t>
      </w:r>
      <w:r w:rsidR="00C47F2E" w:rsidRPr="00C47F2E">
        <w:rPr>
          <w:lang w:val="en-US"/>
        </w:rPr>
        <w:t xml:space="preserve"> [</w:t>
      </w:r>
      <w:r w:rsidRPr="00C47F2E">
        <w:rPr>
          <w:lang w:val="en-US"/>
        </w:rPr>
        <w:t>Q x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>P</w:t>
      </w:r>
      <w:r w:rsidR="00C47F2E" w:rsidRPr="00C47F2E">
        <w:rPr>
          <w:lang w:val="en-US"/>
        </w:rPr>
        <w:t xml:space="preserve"> - </w:t>
      </w:r>
      <w:r w:rsidRPr="00C47F2E">
        <w:rPr>
          <w:lang w:val="en-US"/>
        </w:rPr>
        <w:t>v</w:t>
      </w:r>
      <w:r w:rsidR="00C47F2E" w:rsidRPr="00C47F2E">
        <w:rPr>
          <w:lang w:val="en-US"/>
        </w:rPr>
        <w:t xml:space="preserve">) - </w:t>
      </w:r>
      <w:r w:rsidRPr="00C47F2E">
        <w:rPr>
          <w:lang w:val="en-US"/>
        </w:rPr>
        <w:t>FC</w:t>
      </w:r>
      <w:r w:rsidR="00C47F2E" w:rsidRPr="00C47F2E">
        <w:rPr>
          <w:lang w:val="en-US"/>
        </w:rPr>
        <w:t xml:space="preserve">] </w:t>
      </w:r>
      <w:r w:rsidRPr="00C47F2E">
        <w:rPr>
          <w:lang w:val="en-US"/>
        </w:rPr>
        <w:t>= MP /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>MP</w:t>
      </w:r>
      <w:r w:rsidR="00C47F2E" w:rsidRPr="00C47F2E">
        <w:rPr>
          <w:lang w:val="en-US"/>
        </w:rPr>
        <w:t xml:space="preserve"> - </w:t>
      </w:r>
      <w:r w:rsidRPr="00C47F2E">
        <w:rPr>
          <w:lang w:val="en-US"/>
        </w:rPr>
        <w:t>FC</w:t>
      </w:r>
      <w:r w:rsidR="00C47F2E" w:rsidRPr="00C47F2E">
        <w:rPr>
          <w:lang w:val="en-US"/>
        </w:rPr>
        <w:t xml:space="preserve">) </w:t>
      </w:r>
      <w:r w:rsidRPr="00C47F2E">
        <w:rPr>
          <w:lang w:val="en-US"/>
        </w:rPr>
        <w:t>= MP / EBIT</w:t>
      </w:r>
    </w:p>
    <w:p w:rsidR="00C47F2E" w:rsidRDefault="00C47F2E" w:rsidP="00C47F2E">
      <w:pPr>
        <w:ind w:firstLine="709"/>
      </w:pPr>
    </w:p>
    <w:p w:rsidR="00C47F2E" w:rsidRDefault="00C55023" w:rsidP="00C47F2E">
      <w:pPr>
        <w:ind w:firstLine="709"/>
      </w:pPr>
      <w:r w:rsidRPr="00C47F2E">
        <w:t>Уровень операционного рычага позволяет определить величину процентного изменения прибыли в зависимости от изменения объема продаж на 1%</w:t>
      </w:r>
      <w:r w:rsidR="00C47F2E" w:rsidRPr="00C47F2E">
        <w:t xml:space="preserve">. </w:t>
      </w:r>
      <w:r w:rsidRPr="00C47F2E">
        <w:t>При этом изменение EBIT составит DOL%</w:t>
      </w:r>
      <w:r w:rsidR="00C47F2E" w:rsidRPr="00C47F2E">
        <w:t>.</w:t>
      </w:r>
    </w:p>
    <w:p w:rsidR="00C55023" w:rsidRPr="00C47F2E" w:rsidRDefault="00C55023" w:rsidP="00C47F2E">
      <w:pPr>
        <w:ind w:firstLine="709"/>
      </w:pPr>
      <w:r w:rsidRPr="00C47F2E">
        <w:t>Поскольку многие предприятия выпускают более одного вида продукции, уровень операционного рычага удобнее определять через стоимостные показатели</w:t>
      </w:r>
    </w:p>
    <w:p w:rsidR="00C47F2E" w:rsidRDefault="00C47F2E" w:rsidP="00C47F2E">
      <w:pPr>
        <w:ind w:firstLine="709"/>
      </w:pPr>
    </w:p>
    <w:p w:rsidR="00C55023" w:rsidRPr="00C47F2E" w:rsidRDefault="00C55023" w:rsidP="00C47F2E">
      <w:pPr>
        <w:ind w:firstLine="709"/>
        <w:rPr>
          <w:lang w:val="en-US"/>
        </w:rPr>
      </w:pPr>
      <w:r w:rsidRPr="00C47F2E">
        <w:rPr>
          <w:lang w:val="en-US"/>
        </w:rPr>
        <w:t>DOL =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>SAL</w:t>
      </w:r>
      <w:r w:rsidR="00C47F2E" w:rsidRPr="00C47F2E">
        <w:rPr>
          <w:lang w:val="en-US"/>
        </w:rPr>
        <w:t xml:space="preserve"> - </w:t>
      </w:r>
      <w:r w:rsidRPr="00C47F2E">
        <w:rPr>
          <w:lang w:val="en-US"/>
        </w:rPr>
        <w:t>VC</w:t>
      </w:r>
      <w:r w:rsidR="00C47F2E" w:rsidRPr="00C47F2E">
        <w:rPr>
          <w:lang w:val="en-US"/>
        </w:rPr>
        <w:t xml:space="preserve">) </w:t>
      </w:r>
      <w:r w:rsidRPr="00C47F2E">
        <w:rPr>
          <w:lang w:val="en-US"/>
        </w:rPr>
        <w:t>/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>SAL</w:t>
      </w:r>
      <w:r w:rsidR="00C47F2E" w:rsidRPr="00C47F2E">
        <w:rPr>
          <w:lang w:val="en-US"/>
        </w:rPr>
        <w:t xml:space="preserve"> - </w:t>
      </w:r>
      <w:r w:rsidRPr="00C47F2E">
        <w:rPr>
          <w:lang w:val="en-US"/>
        </w:rPr>
        <w:t>VC</w:t>
      </w:r>
      <w:r w:rsidR="00C47F2E" w:rsidRPr="00C47F2E">
        <w:rPr>
          <w:lang w:val="en-US"/>
        </w:rPr>
        <w:t xml:space="preserve"> - </w:t>
      </w:r>
      <w:r w:rsidRPr="00C47F2E">
        <w:rPr>
          <w:lang w:val="en-US"/>
        </w:rPr>
        <w:t>FC</w:t>
      </w:r>
      <w:r w:rsidR="00C47F2E" w:rsidRPr="00C47F2E">
        <w:rPr>
          <w:lang w:val="en-US"/>
        </w:rPr>
        <w:t xml:space="preserve">) </w:t>
      </w:r>
      <w:r w:rsidRPr="00C47F2E">
        <w:rPr>
          <w:lang w:val="en-US"/>
        </w:rPr>
        <w:t>=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>EBIT + FC</w:t>
      </w:r>
      <w:r w:rsidR="00C47F2E" w:rsidRPr="00C47F2E">
        <w:rPr>
          <w:lang w:val="en-US"/>
        </w:rPr>
        <w:t xml:space="preserve">) </w:t>
      </w:r>
      <w:r w:rsidRPr="00C47F2E">
        <w:rPr>
          <w:lang w:val="en-US"/>
        </w:rPr>
        <w:t>/ EBIT</w:t>
      </w:r>
    </w:p>
    <w:p w:rsidR="00C47F2E" w:rsidRDefault="00C47F2E" w:rsidP="00C47F2E">
      <w:pPr>
        <w:ind w:firstLine="709"/>
      </w:pPr>
    </w:p>
    <w:p w:rsidR="00C47F2E" w:rsidRDefault="00C55023" w:rsidP="00C47F2E">
      <w:pPr>
        <w:ind w:firstLine="709"/>
      </w:pPr>
      <w:r w:rsidRPr="00C47F2E">
        <w:t>Операционный рычаг является показателем, помогающим менеджерам выбрать соответствующую стратегию предприятия в управлении затратами, прибылью и деловым риском</w:t>
      </w:r>
      <w:r w:rsidR="00C47F2E" w:rsidRPr="00C47F2E">
        <w:t xml:space="preserve">. </w:t>
      </w:r>
      <w:r w:rsidRPr="00C47F2E">
        <w:t>Его уровень может изменяться под влиянием следующих факторов</w:t>
      </w:r>
      <w:r w:rsidR="00C47F2E" w:rsidRPr="00C47F2E">
        <w:t>:</w:t>
      </w:r>
    </w:p>
    <w:p w:rsidR="00C47F2E" w:rsidRDefault="00C55023" w:rsidP="00C47F2E">
      <w:pPr>
        <w:ind w:firstLine="709"/>
      </w:pPr>
      <w:r w:rsidRPr="00C47F2E">
        <w:t>цена реализации</w:t>
      </w:r>
      <w:r w:rsidR="00C47F2E" w:rsidRPr="00C47F2E">
        <w:t>;</w:t>
      </w:r>
    </w:p>
    <w:p w:rsidR="00C47F2E" w:rsidRDefault="00C55023" w:rsidP="00C47F2E">
      <w:pPr>
        <w:ind w:firstLine="709"/>
      </w:pPr>
      <w:r w:rsidRPr="00C47F2E">
        <w:t>объемы продаж</w:t>
      </w:r>
      <w:r w:rsidR="00C47F2E" w:rsidRPr="00C47F2E">
        <w:t>;</w:t>
      </w:r>
    </w:p>
    <w:p w:rsidR="00C47F2E" w:rsidRDefault="00C55023" w:rsidP="00C47F2E">
      <w:pPr>
        <w:ind w:firstLine="709"/>
      </w:pPr>
      <w:r w:rsidRPr="00C47F2E">
        <w:t>переменные и постоянные затраты</w:t>
      </w:r>
      <w:r w:rsidR="00C47F2E" w:rsidRPr="00C47F2E">
        <w:t>;</w:t>
      </w:r>
    </w:p>
    <w:p w:rsidR="00C47F2E" w:rsidRDefault="00C55023" w:rsidP="00C47F2E">
      <w:pPr>
        <w:ind w:firstLine="709"/>
      </w:pPr>
      <w:r w:rsidRPr="00C47F2E">
        <w:t>комбинация перечисленных факторов</w:t>
      </w:r>
      <w:r w:rsidR="00C47F2E" w:rsidRPr="00C47F2E">
        <w:t>.</w:t>
      </w:r>
    </w:p>
    <w:p w:rsidR="00C47F2E" w:rsidRDefault="005F6D93" w:rsidP="00C47F2E">
      <w:pPr>
        <w:ind w:firstLine="709"/>
      </w:pPr>
      <w:r w:rsidRPr="00C47F2E">
        <w:t>Эффект операционного рычага заключается в том, что любое изменение выручки от реализации всегда порождает более сильное изменение прибыли</w:t>
      </w:r>
      <w:r w:rsidR="00C47F2E" w:rsidRPr="00C47F2E">
        <w:t>.</w:t>
      </w:r>
    </w:p>
    <w:p w:rsidR="00C47F2E" w:rsidRDefault="005F6D93" w:rsidP="00C47F2E">
      <w:pPr>
        <w:ind w:firstLine="709"/>
      </w:pPr>
      <w:r w:rsidRPr="00C47F2E">
        <w:t>Для расчета эффекта или силы воздействия рычага используется целый ряд показателей</w:t>
      </w:r>
      <w:r w:rsidR="00C47F2E" w:rsidRPr="00C47F2E">
        <w:t xml:space="preserve">. </w:t>
      </w:r>
      <w:r w:rsidRPr="00C47F2E">
        <w:t>При этом требуется разделение издержек на переменные и постоянные с помощью промежуточного результата</w:t>
      </w:r>
      <w:r w:rsidR="00C47F2E" w:rsidRPr="00C47F2E">
        <w:t xml:space="preserve">. </w:t>
      </w:r>
      <w:r w:rsidRPr="00C47F2E">
        <w:t>Эту величину принято называть валовой маржой, суммой покрытия, вкладом</w:t>
      </w:r>
      <w:r w:rsidR="00C47F2E" w:rsidRPr="00C47F2E">
        <w:t>.</w:t>
      </w:r>
    </w:p>
    <w:p w:rsidR="00C47F2E" w:rsidRDefault="00731605" w:rsidP="00C47F2E">
      <w:pPr>
        <w:ind w:firstLine="709"/>
      </w:pPr>
      <w:r w:rsidRPr="00C47F2E">
        <w:t>В эти показатели входят</w:t>
      </w:r>
      <w:r w:rsidR="00C47F2E" w:rsidRPr="00C47F2E">
        <w:t>:</w:t>
      </w:r>
    </w:p>
    <w:p w:rsidR="003E1247" w:rsidRDefault="003E1247" w:rsidP="00C47F2E">
      <w:pPr>
        <w:ind w:firstLine="709"/>
      </w:pPr>
    </w:p>
    <w:p w:rsidR="00C47F2E" w:rsidRDefault="00731605" w:rsidP="00C47F2E">
      <w:pPr>
        <w:ind w:firstLine="709"/>
      </w:pPr>
      <w:r w:rsidRPr="00C47F2E">
        <w:rPr>
          <w:i/>
          <w:iCs/>
        </w:rPr>
        <w:t>валовая маржа = прибыль от реализации + постоянные затраты</w:t>
      </w:r>
      <w:r w:rsidR="00C47F2E" w:rsidRPr="00C47F2E">
        <w:t>;</w:t>
      </w:r>
    </w:p>
    <w:p w:rsidR="00C47F2E" w:rsidRDefault="00731605" w:rsidP="00C47F2E">
      <w:pPr>
        <w:ind w:firstLine="709"/>
      </w:pPr>
      <w:r w:rsidRPr="00C47F2E">
        <w:rPr>
          <w:i/>
          <w:iCs/>
        </w:rPr>
        <w:t>вклад</w:t>
      </w:r>
      <w:r w:rsidR="00C47F2E">
        <w:rPr>
          <w:i/>
          <w:iCs/>
        </w:rPr>
        <w:t xml:space="preserve"> (</w:t>
      </w:r>
      <w:r w:rsidRPr="00C47F2E">
        <w:rPr>
          <w:i/>
          <w:iCs/>
        </w:rPr>
        <w:t>сумма покрытия</w:t>
      </w:r>
      <w:r w:rsidR="00C47F2E" w:rsidRPr="00C47F2E">
        <w:rPr>
          <w:i/>
          <w:iCs/>
        </w:rPr>
        <w:t xml:space="preserve">) </w:t>
      </w:r>
      <w:r w:rsidRPr="00C47F2E">
        <w:rPr>
          <w:i/>
          <w:iCs/>
        </w:rPr>
        <w:t>= выручка от реализации</w:t>
      </w:r>
      <w:r w:rsidR="00C47F2E" w:rsidRPr="00C47F2E">
        <w:rPr>
          <w:i/>
          <w:iCs/>
        </w:rPr>
        <w:t xml:space="preserve"> - </w:t>
      </w:r>
      <w:r w:rsidRPr="00C47F2E">
        <w:rPr>
          <w:i/>
          <w:iCs/>
        </w:rPr>
        <w:t>переменные затраты</w:t>
      </w:r>
      <w:r w:rsidR="00C47F2E" w:rsidRPr="00C47F2E">
        <w:t>;</w:t>
      </w:r>
    </w:p>
    <w:p w:rsidR="00C47F2E" w:rsidRDefault="00731605" w:rsidP="00C47F2E">
      <w:pPr>
        <w:ind w:firstLine="709"/>
      </w:pPr>
      <w:r w:rsidRPr="00C47F2E">
        <w:rPr>
          <w:i/>
          <w:iCs/>
        </w:rPr>
        <w:t>эффект рычага =</w:t>
      </w:r>
      <w:r w:rsidR="00C47F2E">
        <w:rPr>
          <w:i/>
          <w:iCs/>
        </w:rPr>
        <w:t xml:space="preserve"> (</w:t>
      </w:r>
      <w:r w:rsidRPr="00C47F2E">
        <w:rPr>
          <w:i/>
          <w:iCs/>
        </w:rPr>
        <w:t>выручка от реализации</w:t>
      </w:r>
      <w:r w:rsidR="00C47F2E" w:rsidRPr="00C47F2E">
        <w:rPr>
          <w:i/>
          <w:iCs/>
        </w:rPr>
        <w:t xml:space="preserve"> - </w:t>
      </w:r>
      <w:r w:rsidRPr="00C47F2E">
        <w:rPr>
          <w:i/>
          <w:iCs/>
        </w:rPr>
        <w:t>переменные затраты</w:t>
      </w:r>
      <w:r w:rsidR="00C47F2E" w:rsidRPr="00C47F2E">
        <w:rPr>
          <w:i/>
          <w:iCs/>
        </w:rPr>
        <w:t xml:space="preserve">) </w:t>
      </w:r>
      <w:r w:rsidRPr="00C47F2E">
        <w:rPr>
          <w:i/>
          <w:iCs/>
        </w:rPr>
        <w:t>/ прибыль от реализации</w:t>
      </w:r>
      <w:r w:rsidR="00C47F2E" w:rsidRPr="00C47F2E">
        <w:t>.</w:t>
      </w:r>
    </w:p>
    <w:p w:rsidR="003E1247" w:rsidRDefault="003E1247" w:rsidP="00C47F2E">
      <w:pPr>
        <w:ind w:firstLine="709"/>
      </w:pPr>
    </w:p>
    <w:p w:rsidR="00C47F2E" w:rsidRDefault="00DD2D48" w:rsidP="00C47F2E">
      <w:pPr>
        <w:ind w:firstLine="709"/>
      </w:pPr>
      <w:r w:rsidRPr="00C47F2E">
        <w:t>Если трактовать эффект воздействия операционного рычага как изменение валовой маржи, то ее расчет позволит ответить на вопрос насколько изменяется прибыль от увеличения объема</w:t>
      </w:r>
      <w:r w:rsidR="00C47F2E">
        <w:t xml:space="preserve"> (</w:t>
      </w:r>
      <w:r w:rsidRPr="00C47F2E">
        <w:t>производства, сбыта</w:t>
      </w:r>
      <w:r w:rsidR="00C47F2E" w:rsidRPr="00C47F2E">
        <w:t xml:space="preserve">) </w:t>
      </w:r>
      <w:r w:rsidRPr="00C47F2E">
        <w:t>продукции</w:t>
      </w:r>
      <w:r w:rsidR="00C47F2E" w:rsidRPr="00C47F2E">
        <w:t>.</w:t>
      </w:r>
    </w:p>
    <w:p w:rsidR="00C47F2E" w:rsidRDefault="00DD2D48" w:rsidP="00C47F2E">
      <w:pPr>
        <w:ind w:firstLine="709"/>
      </w:pPr>
      <w:r w:rsidRPr="00C47F2E">
        <w:t>Изменяется выручка, изменяется сила рычага</w:t>
      </w:r>
      <w:r w:rsidR="00C47F2E" w:rsidRPr="00C47F2E">
        <w:t xml:space="preserve">. </w:t>
      </w:r>
      <w:r w:rsidRPr="00C47F2E">
        <w:t>Например, если сила рычага равна 8,5, а рост выручки планируется на 3%, то прибыль вырастет на</w:t>
      </w:r>
      <w:r w:rsidR="00C47F2E" w:rsidRPr="00C47F2E">
        <w:t xml:space="preserve">: </w:t>
      </w:r>
      <w:r w:rsidRPr="00C47F2E">
        <w:t>8,5 х 3% = 25,5%</w:t>
      </w:r>
      <w:r w:rsidR="00C47F2E" w:rsidRPr="00C47F2E">
        <w:t xml:space="preserve">. </w:t>
      </w:r>
      <w:r w:rsidRPr="00C47F2E">
        <w:t>Если выручка падает на 10%, то прибыль уменьшается на</w:t>
      </w:r>
      <w:r w:rsidR="00C47F2E" w:rsidRPr="00C47F2E">
        <w:t xml:space="preserve">: </w:t>
      </w:r>
      <w:r w:rsidRPr="00C47F2E">
        <w:t>8,5 х 10% = 85%</w:t>
      </w:r>
      <w:r w:rsidR="00C47F2E" w:rsidRPr="00C47F2E">
        <w:t>.</w:t>
      </w:r>
    </w:p>
    <w:p w:rsidR="00C47F2E" w:rsidRDefault="00DD2D48" w:rsidP="00C47F2E">
      <w:pPr>
        <w:ind w:firstLine="709"/>
      </w:pPr>
      <w:r w:rsidRPr="00C47F2E">
        <w:t>Однако при каждом росте выручки от реализации сила рычага меняется, а прибыль растет</w:t>
      </w:r>
      <w:r w:rsidR="00C47F2E" w:rsidRPr="00C47F2E">
        <w:t>.</w:t>
      </w:r>
    </w:p>
    <w:p w:rsidR="00C47F2E" w:rsidRDefault="00DD2D48" w:rsidP="00C47F2E">
      <w:pPr>
        <w:ind w:firstLine="709"/>
      </w:pPr>
      <w:r w:rsidRPr="00C47F2E">
        <w:t>Перейдем к следующему показателю, который вытекает из операционного анализа,</w:t>
      </w:r>
      <w:r w:rsidR="00C47F2E" w:rsidRPr="00C47F2E">
        <w:t xml:space="preserve"> - </w:t>
      </w:r>
      <w:r w:rsidRPr="00C47F2E">
        <w:t>порогу рентабельности</w:t>
      </w:r>
      <w:r w:rsidR="00C47F2E">
        <w:t xml:space="preserve"> (</w:t>
      </w:r>
      <w:r w:rsidRPr="00C47F2E">
        <w:t>или точки безубыточности</w:t>
      </w:r>
      <w:r w:rsidR="00C47F2E" w:rsidRPr="00C47F2E">
        <w:t>).</w:t>
      </w:r>
    </w:p>
    <w:p w:rsidR="00C47F2E" w:rsidRDefault="00DD2D48" w:rsidP="00C47F2E">
      <w:pPr>
        <w:ind w:firstLine="709"/>
      </w:pPr>
      <w:r w:rsidRPr="00C47F2E">
        <w:t>Порог рентабельности рассчитывается как отношение постоянных затрат к коэффициенту валовой маржи</w:t>
      </w:r>
      <w:r w:rsidR="00C47F2E" w:rsidRPr="00C47F2E">
        <w:t>:</w:t>
      </w:r>
    </w:p>
    <w:p w:rsidR="00C47F2E" w:rsidRDefault="00C47F2E" w:rsidP="00C47F2E">
      <w:pPr>
        <w:ind w:firstLine="709"/>
        <w:rPr>
          <w:i/>
          <w:iCs/>
        </w:rPr>
      </w:pPr>
    </w:p>
    <w:p w:rsidR="005F6D93" w:rsidRPr="00C47F2E" w:rsidRDefault="00293CAE" w:rsidP="00C47F2E">
      <w:pPr>
        <w:ind w:firstLine="709"/>
        <w:rPr>
          <w:i/>
          <w:iCs/>
        </w:rPr>
      </w:pPr>
      <w:r w:rsidRPr="00C47F2E">
        <w:rPr>
          <w:i/>
          <w:iCs/>
        </w:rPr>
        <w:t>К</w:t>
      </w:r>
      <w:r w:rsidRPr="00C47F2E">
        <w:rPr>
          <w:i/>
          <w:iCs/>
          <w:vertAlign w:val="subscript"/>
        </w:rPr>
        <w:t xml:space="preserve">валовой маржи </w:t>
      </w:r>
      <w:r w:rsidRPr="00C47F2E">
        <w:rPr>
          <w:i/>
          <w:iCs/>
        </w:rPr>
        <w:t>= валовая маржа / выручка от реализации</w:t>
      </w:r>
    </w:p>
    <w:p w:rsidR="00C47F2E" w:rsidRDefault="00C47F2E" w:rsidP="00C47F2E">
      <w:pPr>
        <w:ind w:firstLine="709"/>
      </w:pPr>
    </w:p>
    <w:p w:rsidR="00C47F2E" w:rsidRDefault="0089494F" w:rsidP="00C47F2E">
      <w:pPr>
        <w:ind w:firstLine="709"/>
      </w:pPr>
      <w:r w:rsidRPr="00C47F2E">
        <w:t>Отсюда</w:t>
      </w:r>
      <w:r w:rsidR="00C47F2E" w:rsidRPr="00C47F2E">
        <w:t>:</w:t>
      </w:r>
    </w:p>
    <w:p w:rsidR="00C47F2E" w:rsidRDefault="00C47F2E" w:rsidP="00C47F2E">
      <w:pPr>
        <w:ind w:firstLine="709"/>
        <w:rPr>
          <w:i/>
          <w:iCs/>
        </w:rPr>
      </w:pPr>
    </w:p>
    <w:p w:rsidR="00C47F2E" w:rsidRPr="00C47F2E" w:rsidRDefault="0089494F" w:rsidP="00C47F2E">
      <w:pPr>
        <w:ind w:firstLine="709"/>
        <w:rPr>
          <w:i/>
          <w:iCs/>
        </w:rPr>
      </w:pPr>
      <w:r w:rsidRPr="00C47F2E">
        <w:rPr>
          <w:i/>
          <w:iCs/>
        </w:rPr>
        <w:t>Порог рентабельности = постоянные расходы / Кваловой маржи</w:t>
      </w:r>
    </w:p>
    <w:p w:rsidR="00C47F2E" w:rsidRDefault="00C47F2E" w:rsidP="00C47F2E">
      <w:pPr>
        <w:ind w:firstLine="709"/>
      </w:pPr>
    </w:p>
    <w:p w:rsidR="00C47F2E" w:rsidRDefault="0089494F" w:rsidP="00C47F2E">
      <w:pPr>
        <w:ind w:firstLine="709"/>
      </w:pPr>
      <w:r w:rsidRPr="00C47F2E">
        <w:t>Следующий показатель</w:t>
      </w:r>
      <w:r w:rsidR="00C47F2E" w:rsidRPr="00C47F2E">
        <w:t xml:space="preserve"> - </w:t>
      </w:r>
      <w:r w:rsidRPr="00C47F2E">
        <w:t>запас финансовой прочности</w:t>
      </w:r>
      <w:r w:rsidR="00C47F2E" w:rsidRPr="00C47F2E">
        <w:t>:</w:t>
      </w:r>
    </w:p>
    <w:p w:rsidR="00C47F2E" w:rsidRDefault="00C47F2E" w:rsidP="00C47F2E">
      <w:pPr>
        <w:ind w:firstLine="709"/>
        <w:rPr>
          <w:i/>
          <w:iCs/>
        </w:rPr>
      </w:pPr>
    </w:p>
    <w:p w:rsidR="00C47F2E" w:rsidRDefault="0089494F" w:rsidP="00C47F2E">
      <w:pPr>
        <w:ind w:firstLine="709"/>
        <w:rPr>
          <w:i/>
          <w:iCs/>
        </w:rPr>
      </w:pPr>
      <w:r w:rsidRPr="00C47F2E">
        <w:rPr>
          <w:i/>
          <w:iCs/>
        </w:rPr>
        <w:t>Запас финансовой прочности = выручка от реализации</w:t>
      </w:r>
      <w:r w:rsidR="00C47F2E" w:rsidRPr="00C47F2E">
        <w:rPr>
          <w:i/>
          <w:iCs/>
        </w:rPr>
        <w:t xml:space="preserve"> - </w:t>
      </w:r>
      <w:r w:rsidRPr="00C47F2E">
        <w:rPr>
          <w:i/>
          <w:iCs/>
        </w:rPr>
        <w:t>порог рентабельности</w:t>
      </w:r>
      <w:r w:rsidR="00C47F2E" w:rsidRPr="00C47F2E">
        <w:rPr>
          <w:i/>
          <w:iCs/>
        </w:rPr>
        <w:t>.</w:t>
      </w:r>
    </w:p>
    <w:p w:rsidR="00C47F2E" w:rsidRDefault="00C47F2E" w:rsidP="00C47F2E">
      <w:pPr>
        <w:ind w:firstLine="709"/>
      </w:pPr>
    </w:p>
    <w:p w:rsidR="00C47F2E" w:rsidRDefault="0089494F" w:rsidP="00C47F2E">
      <w:pPr>
        <w:ind w:firstLine="709"/>
      </w:pPr>
      <w:r w:rsidRPr="00C47F2E">
        <w:t>Размер финансовой прочности показывает, что у предприятия есть запас финансовой устойчивости, а значит, и прибыль</w:t>
      </w:r>
      <w:r w:rsidR="00C47F2E" w:rsidRPr="00C47F2E">
        <w:t xml:space="preserve">. </w:t>
      </w:r>
      <w:r w:rsidRPr="00C47F2E">
        <w:t>Но чем ниже разница между выручкой и порогом рентабельности, тем больше риск получить убытки</w:t>
      </w:r>
      <w:r w:rsidR="00C47F2E" w:rsidRPr="00C47F2E">
        <w:t xml:space="preserve">. </w:t>
      </w:r>
      <w:r w:rsidRPr="00C47F2E">
        <w:t>Итак</w:t>
      </w:r>
      <w:r w:rsidR="00C47F2E" w:rsidRPr="00C47F2E">
        <w:t>:</w:t>
      </w:r>
    </w:p>
    <w:p w:rsidR="00C47F2E" w:rsidRDefault="0089494F" w:rsidP="00C47F2E">
      <w:pPr>
        <w:ind w:firstLine="709"/>
      </w:pPr>
      <w:r w:rsidRPr="00C47F2E">
        <w:t>сила воздействия операционного рычага зависит от относительной величины постоянных затрат</w:t>
      </w:r>
      <w:r w:rsidR="00C47F2E" w:rsidRPr="00C47F2E">
        <w:t>;</w:t>
      </w:r>
    </w:p>
    <w:p w:rsidR="00C47F2E" w:rsidRDefault="0089494F" w:rsidP="00C47F2E">
      <w:pPr>
        <w:ind w:firstLine="709"/>
      </w:pPr>
      <w:r w:rsidRPr="00C47F2E">
        <w:t>сила воздействия операционного рычага прямо связана с ростом объема реализации</w:t>
      </w:r>
      <w:r w:rsidR="00C47F2E" w:rsidRPr="00C47F2E">
        <w:t>;</w:t>
      </w:r>
    </w:p>
    <w:p w:rsidR="00C47F2E" w:rsidRDefault="0089494F" w:rsidP="00C47F2E">
      <w:pPr>
        <w:ind w:firstLine="709"/>
      </w:pPr>
      <w:r w:rsidRPr="00C47F2E">
        <w:t>сила воздействия операционного рычага тем выше, чем предприятие ближе к порогу рентабельности</w:t>
      </w:r>
      <w:r w:rsidR="00C47F2E" w:rsidRPr="00C47F2E">
        <w:t>;</w:t>
      </w:r>
    </w:p>
    <w:p w:rsidR="00C47F2E" w:rsidRDefault="0089494F" w:rsidP="00C47F2E">
      <w:pPr>
        <w:ind w:firstLine="709"/>
      </w:pPr>
      <w:r w:rsidRPr="00C47F2E">
        <w:t>сила воздействия операционного рычага зависит от уровня фондоемкости</w:t>
      </w:r>
      <w:r w:rsidR="00C47F2E" w:rsidRPr="00C47F2E">
        <w:t>;</w:t>
      </w:r>
    </w:p>
    <w:p w:rsidR="00C47F2E" w:rsidRDefault="0089494F" w:rsidP="00C47F2E">
      <w:pPr>
        <w:ind w:firstLine="709"/>
      </w:pPr>
      <w:r w:rsidRPr="00C47F2E">
        <w:t>сила воздействия операционного рычага тем сильнее, чем меньше прибыль и больше постоянные расходы</w:t>
      </w:r>
      <w:r w:rsidR="00C47F2E" w:rsidRPr="00C47F2E">
        <w:t>.</w:t>
      </w:r>
    </w:p>
    <w:p w:rsidR="00C47F2E" w:rsidRDefault="00AA6166" w:rsidP="00C47F2E">
      <w:pPr>
        <w:ind w:firstLine="709"/>
      </w:pPr>
      <w:r w:rsidRPr="00C47F2E">
        <w:t>Анализ структуры стоимости позволяет выбрать стратегию поведения на рынке</w:t>
      </w:r>
      <w:r w:rsidR="00C47F2E" w:rsidRPr="00C47F2E">
        <w:t xml:space="preserve">. </w:t>
      </w:r>
      <w:r w:rsidRPr="00C47F2E">
        <w:t>Существует правило при выборе выгодных вариантов ассортиментной политики</w:t>
      </w:r>
      <w:r w:rsidR="00C47F2E" w:rsidRPr="00C47F2E">
        <w:t xml:space="preserve"> - </w:t>
      </w:r>
      <w:r w:rsidRPr="00C47F2E">
        <w:t>правило</w:t>
      </w:r>
      <w:r w:rsidR="00C47F2E">
        <w:t xml:space="preserve"> "</w:t>
      </w:r>
      <w:r w:rsidRPr="00C47F2E">
        <w:t>50</w:t>
      </w:r>
      <w:r w:rsidR="00C47F2E" w:rsidRPr="00C47F2E">
        <w:t xml:space="preserve">: </w:t>
      </w:r>
      <w:r w:rsidRPr="00C47F2E">
        <w:t>50</w:t>
      </w:r>
      <w:r w:rsidR="00C47F2E">
        <w:t>".</w:t>
      </w:r>
    </w:p>
    <w:p w:rsidR="00C47F2E" w:rsidRDefault="00AA6166" w:rsidP="00C47F2E">
      <w:pPr>
        <w:ind w:firstLine="709"/>
      </w:pPr>
      <w:r w:rsidRPr="00C47F2E">
        <w:t>Управление затратами в связи с использованием эффекта операционного рычага позволяет оперативно и комплексно подходить к использованию финансов предприятия</w:t>
      </w:r>
      <w:r w:rsidR="00C47F2E" w:rsidRPr="00C47F2E">
        <w:t xml:space="preserve">. </w:t>
      </w:r>
      <w:r w:rsidRPr="00C47F2E">
        <w:t>Для этого можно воспользоваться правилом</w:t>
      </w:r>
      <w:r w:rsidR="00C47F2E">
        <w:t xml:space="preserve"> "</w:t>
      </w:r>
      <w:r w:rsidRPr="00C47F2E">
        <w:t>50/50</w:t>
      </w:r>
      <w:r w:rsidR="00C47F2E">
        <w:t>"</w:t>
      </w:r>
    </w:p>
    <w:p w:rsidR="00C47F2E" w:rsidRDefault="00AA6166" w:rsidP="00C47F2E">
      <w:pPr>
        <w:ind w:firstLine="709"/>
      </w:pPr>
      <w:r w:rsidRPr="00C47F2E">
        <w:t>Все виды продукции подразделяются на две группы в зависимости от доли переменных затрат</w:t>
      </w:r>
      <w:r w:rsidR="00C47F2E" w:rsidRPr="00C47F2E">
        <w:t xml:space="preserve">. </w:t>
      </w:r>
      <w:r w:rsidRPr="00C47F2E">
        <w:t>Если она больше 50</w:t>
      </w:r>
      <w:r w:rsidR="00C47F2E" w:rsidRPr="00C47F2E">
        <w:t>%</w:t>
      </w:r>
      <w:r w:rsidRPr="00C47F2E">
        <w:t>, то поданным видам продукции выгоднее работать над снижением затрат</w:t>
      </w:r>
      <w:r w:rsidR="00C47F2E" w:rsidRPr="00C47F2E">
        <w:t xml:space="preserve">. </w:t>
      </w:r>
      <w:r w:rsidRPr="00C47F2E">
        <w:t>Если доля переменных затрат меньше 50</w:t>
      </w:r>
      <w:r w:rsidR="00C47F2E" w:rsidRPr="00C47F2E">
        <w:t>%</w:t>
      </w:r>
      <w:r w:rsidRPr="00C47F2E">
        <w:t>, то предприятию лучше увеличить объемы реализации</w:t>
      </w:r>
      <w:r w:rsidR="00C47F2E" w:rsidRPr="00C47F2E">
        <w:t xml:space="preserve"> - </w:t>
      </w:r>
      <w:r w:rsidRPr="00C47F2E">
        <w:t>это даст больше валовой маржи</w:t>
      </w:r>
      <w:r w:rsidR="00C47F2E" w:rsidRPr="00C47F2E">
        <w:t>.</w:t>
      </w:r>
    </w:p>
    <w:p w:rsidR="00C47F2E" w:rsidRDefault="00AA6166" w:rsidP="00C47F2E">
      <w:pPr>
        <w:ind w:firstLine="709"/>
      </w:pPr>
      <w:r w:rsidRPr="00C47F2E">
        <w:t>Освоив систему управления затратами, предприятие получает следующие преимущества</w:t>
      </w:r>
      <w:r w:rsidR="00C47F2E" w:rsidRPr="00C47F2E">
        <w:t>:</w:t>
      </w:r>
    </w:p>
    <w:p w:rsidR="00C47F2E" w:rsidRDefault="00AA6166" w:rsidP="00C47F2E">
      <w:pPr>
        <w:ind w:firstLine="709"/>
      </w:pPr>
      <w:r w:rsidRPr="00C47F2E">
        <w:t>возможность увеличить конкурентоспособность производимой продукции</w:t>
      </w:r>
      <w:r w:rsidR="00C47F2E">
        <w:t xml:space="preserve"> (</w:t>
      </w:r>
      <w:r w:rsidRPr="00C47F2E">
        <w:t>услуг</w:t>
      </w:r>
      <w:r w:rsidR="00C47F2E" w:rsidRPr="00C47F2E">
        <w:t xml:space="preserve">) </w:t>
      </w:r>
      <w:r w:rsidRPr="00C47F2E">
        <w:t>за счет снижения издержек и увеличения рентабельности</w:t>
      </w:r>
      <w:r w:rsidR="00C47F2E" w:rsidRPr="00C47F2E">
        <w:t>;</w:t>
      </w:r>
    </w:p>
    <w:p w:rsidR="00C47F2E" w:rsidRDefault="00AA6166" w:rsidP="00C47F2E">
      <w:pPr>
        <w:ind w:firstLine="709"/>
      </w:pPr>
      <w:r w:rsidRPr="00C47F2E">
        <w:t>разработать гибкую ценовую политику, на ее основе увеличить оборот и вытеснить конкурентов</w:t>
      </w:r>
      <w:r w:rsidR="00C47F2E" w:rsidRPr="00C47F2E">
        <w:t>;</w:t>
      </w:r>
    </w:p>
    <w:p w:rsidR="00C47F2E" w:rsidRDefault="00AA6166" w:rsidP="00C47F2E">
      <w:pPr>
        <w:ind w:firstLine="709"/>
      </w:pPr>
      <w:r w:rsidRPr="00C47F2E">
        <w:t>сэкономить материальные и финансовые ресурсы предприятия, получить дополнительные оборотные средства</w:t>
      </w:r>
      <w:r w:rsidR="00C47F2E" w:rsidRPr="00C47F2E">
        <w:t>;</w:t>
      </w:r>
    </w:p>
    <w:p w:rsidR="00C47F2E" w:rsidRDefault="00AA6166" w:rsidP="00C47F2E">
      <w:pPr>
        <w:ind w:firstLine="709"/>
      </w:pPr>
      <w:r w:rsidRPr="00C47F2E">
        <w:t>оценить эффективность деятельности подразделений предприятия, мотивацию персонала</w:t>
      </w:r>
      <w:r w:rsidR="00C47F2E" w:rsidRPr="00C47F2E">
        <w:t>.</w:t>
      </w:r>
    </w:p>
    <w:p w:rsidR="002E4563" w:rsidRPr="00C47F2E" w:rsidRDefault="002E4563" w:rsidP="00C47F2E">
      <w:pPr>
        <w:ind w:firstLine="709"/>
        <w:rPr>
          <w:i/>
          <w:iCs/>
        </w:rPr>
      </w:pPr>
      <w:r w:rsidRPr="00C47F2E">
        <w:rPr>
          <w:i/>
          <w:iCs/>
        </w:rPr>
        <w:t>Финансовый рычаг</w:t>
      </w:r>
      <w:r w:rsidR="003E1247">
        <w:rPr>
          <w:i/>
          <w:iCs/>
        </w:rPr>
        <w:t>.</w:t>
      </w:r>
    </w:p>
    <w:p w:rsidR="00C47F2E" w:rsidRDefault="00246023" w:rsidP="00C47F2E">
      <w:pPr>
        <w:ind w:firstLine="709"/>
      </w:pPr>
      <w:r w:rsidRPr="00C47F2E">
        <w:t>Сохранение</w:t>
      </w:r>
      <w:r w:rsidR="002E4563" w:rsidRPr="00C47F2E">
        <w:t xml:space="preserve"> определенных видов затрат на постоянном уровне при расширении объемов хозяйственных операций позволяет оказывать воздействие на изменение прибыли и управлять деловым риском фирмы, увеличивая либо снижая операционный рычаг</w:t>
      </w:r>
      <w:r w:rsidR="00C47F2E" w:rsidRPr="00C47F2E">
        <w:t>.</w:t>
      </w:r>
    </w:p>
    <w:p w:rsidR="00C47F2E" w:rsidRDefault="002E4563" w:rsidP="00C47F2E">
      <w:pPr>
        <w:ind w:firstLine="709"/>
      </w:pPr>
      <w:r w:rsidRPr="00C47F2E">
        <w:t>Аналогичная идея применима и к управлению финансовым риском предприятия</w:t>
      </w:r>
      <w:r w:rsidR="00C47F2E" w:rsidRPr="00C47F2E">
        <w:t xml:space="preserve">. </w:t>
      </w:r>
      <w:r w:rsidRPr="00C47F2E">
        <w:t>Различие состоит лишь в том, что уровень постоянных затрат в финансировании предприятия непосредственно определяется управленческими решениями и оказывает влияние на изменение чистой прибыли и производных от нее показателей, таких как рентабельность собственного капитала ROE и доход на акцию EPS</w:t>
      </w:r>
      <w:r w:rsidR="00C47F2E" w:rsidRPr="00C47F2E">
        <w:t xml:space="preserve">. </w:t>
      </w:r>
      <w:r w:rsidRPr="00C47F2E">
        <w:t>Как правило, эти затраты возникают при использовании различных источников заемного финансирования</w:t>
      </w:r>
      <w:r w:rsidR="00C47F2E" w:rsidRPr="00C47F2E">
        <w:t>.</w:t>
      </w:r>
    </w:p>
    <w:p w:rsidR="00C47F2E" w:rsidRDefault="002E4563" w:rsidP="00C47F2E">
      <w:pPr>
        <w:ind w:firstLine="709"/>
      </w:pPr>
      <w:r w:rsidRPr="00C47F2E">
        <w:t>Если предприятие использует заемные источники финансирования с фиксированной ставкой процента для реализации проектов, обеспечивающих более высокую отдачу и операционную прибыль, превышающую соответствующие выплаты в пользу кредиторов, полученная выгода от этого будет доставаться его владельцам</w:t>
      </w:r>
      <w:r w:rsidR="00C47F2E" w:rsidRPr="00C47F2E">
        <w:t xml:space="preserve">. </w:t>
      </w:r>
      <w:r w:rsidRPr="00C47F2E">
        <w:t>Данное явление известно как эффект финансового рычага</w:t>
      </w:r>
      <w:r w:rsidR="00C47F2E" w:rsidRPr="00C47F2E">
        <w:t>.</w:t>
      </w:r>
      <w:r w:rsidR="00C47F2E">
        <w:t xml:space="preserve"> </w:t>
      </w:r>
      <w:r w:rsidRPr="00C47F2E">
        <w:t>Под финансовым рычагом</w:t>
      </w:r>
      <w:r w:rsidR="00C47F2E">
        <w:t xml:space="preserve"> (</w:t>
      </w:r>
      <w:r w:rsidRPr="00C47F2E">
        <w:t>financial leverage</w:t>
      </w:r>
      <w:r w:rsidR="00C47F2E" w:rsidRPr="00C47F2E">
        <w:t xml:space="preserve"> - </w:t>
      </w:r>
      <w:r w:rsidRPr="00C47F2E">
        <w:t>FL</w:t>
      </w:r>
      <w:r w:rsidR="00C47F2E" w:rsidRPr="00C47F2E">
        <w:t xml:space="preserve">) </w:t>
      </w:r>
      <w:r w:rsidRPr="00C47F2E">
        <w:t>понимают наличие</w:t>
      </w:r>
      <w:r w:rsidR="00C47F2E">
        <w:t xml:space="preserve"> (</w:t>
      </w:r>
      <w:r w:rsidRPr="00C47F2E">
        <w:t>долю</w:t>
      </w:r>
      <w:r w:rsidR="00C47F2E" w:rsidRPr="00C47F2E">
        <w:t xml:space="preserve">) </w:t>
      </w:r>
      <w:r w:rsidRPr="00C47F2E">
        <w:t>займов в совокупном капитале предприятия</w:t>
      </w:r>
      <w:r w:rsidR="00C47F2E" w:rsidRPr="00C47F2E">
        <w:t>.</w:t>
      </w:r>
    </w:p>
    <w:p w:rsidR="002E4563" w:rsidRPr="00C47F2E" w:rsidRDefault="002E4563" w:rsidP="00C47F2E">
      <w:pPr>
        <w:ind w:firstLine="709"/>
      </w:pPr>
      <w:r w:rsidRPr="00C47F2E">
        <w:t>Эффект финансового рычага проявляется в том, что любое изменение операционной прибыли при наличии займов всегда порождает более сильное изменение чистой прибыли и дохода на акцию</w:t>
      </w:r>
      <w:r w:rsidR="00C47F2E" w:rsidRPr="00C47F2E">
        <w:t>.</w:t>
      </w:r>
      <w:r w:rsidR="00C47F2E">
        <w:t xml:space="preserve"> </w:t>
      </w:r>
      <w:r w:rsidRPr="00C47F2E">
        <w:t>Уровень финансового рычага</w:t>
      </w:r>
      <w:r w:rsidR="00C47F2E">
        <w:t xml:space="preserve"> (</w:t>
      </w:r>
      <w:r w:rsidRPr="00C47F2E">
        <w:t>degree of financial leverage</w:t>
      </w:r>
      <w:r w:rsidR="00C47F2E" w:rsidRPr="00C47F2E">
        <w:t xml:space="preserve"> - </w:t>
      </w:r>
      <w:r w:rsidRPr="00C47F2E">
        <w:t>DFL</w:t>
      </w:r>
      <w:r w:rsidR="00C47F2E" w:rsidRPr="00C47F2E">
        <w:t xml:space="preserve">) </w:t>
      </w:r>
      <w:r w:rsidRPr="00C47F2E">
        <w:t>с учетом принятых ранее обозначений может быть определен, как</w:t>
      </w:r>
    </w:p>
    <w:p w:rsidR="00C47F2E" w:rsidRDefault="00C47F2E" w:rsidP="00C47F2E">
      <w:pPr>
        <w:ind w:firstLine="709"/>
      </w:pPr>
    </w:p>
    <w:p w:rsidR="002E4563" w:rsidRPr="00C47F2E" w:rsidRDefault="002E4563" w:rsidP="00C47F2E">
      <w:pPr>
        <w:ind w:firstLine="709"/>
        <w:rPr>
          <w:lang w:val="en-US"/>
        </w:rPr>
      </w:pPr>
      <w:r w:rsidRPr="00C47F2E">
        <w:rPr>
          <w:lang w:val="en-US"/>
        </w:rPr>
        <w:t>DFL = EBIT /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>EBIT</w:t>
      </w:r>
      <w:r w:rsidR="00C47F2E" w:rsidRPr="00C47F2E">
        <w:rPr>
          <w:lang w:val="en-US"/>
        </w:rPr>
        <w:t xml:space="preserve"> - </w:t>
      </w:r>
      <w:r w:rsidRPr="00C47F2E">
        <w:rPr>
          <w:lang w:val="en-US"/>
        </w:rPr>
        <w:t>I</w:t>
      </w:r>
      <w:r w:rsidR="00C47F2E" w:rsidRPr="00C47F2E">
        <w:rPr>
          <w:lang w:val="en-US"/>
        </w:rPr>
        <w:t xml:space="preserve">) </w:t>
      </w:r>
      <w:r w:rsidRPr="00C47F2E">
        <w:rPr>
          <w:lang w:val="en-US"/>
        </w:rPr>
        <w:t>=</w:t>
      </w:r>
      <w:r w:rsidR="00C47F2E" w:rsidRPr="00C47F2E">
        <w:rPr>
          <w:lang w:val="en-US"/>
        </w:rPr>
        <w:t xml:space="preserve"> [</w:t>
      </w:r>
      <w:r w:rsidRPr="00C47F2E">
        <w:rPr>
          <w:lang w:val="en-US"/>
        </w:rPr>
        <w:t>Q x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>P</w:t>
      </w:r>
      <w:r w:rsidR="00C47F2E" w:rsidRPr="00C47F2E">
        <w:rPr>
          <w:lang w:val="en-US"/>
        </w:rPr>
        <w:t xml:space="preserve"> - </w:t>
      </w:r>
      <w:r w:rsidRPr="00C47F2E">
        <w:rPr>
          <w:lang w:val="en-US"/>
        </w:rPr>
        <w:t>v</w:t>
      </w:r>
      <w:r w:rsidR="00C47F2E" w:rsidRPr="00C47F2E">
        <w:rPr>
          <w:lang w:val="en-US"/>
        </w:rPr>
        <w:t xml:space="preserve">) - </w:t>
      </w:r>
      <w:r w:rsidRPr="00C47F2E">
        <w:rPr>
          <w:lang w:val="en-US"/>
        </w:rPr>
        <w:t>FC</w:t>
      </w:r>
      <w:r w:rsidR="00C47F2E" w:rsidRPr="00C47F2E">
        <w:rPr>
          <w:lang w:val="en-US"/>
        </w:rPr>
        <w:t xml:space="preserve">] </w:t>
      </w:r>
      <w:r w:rsidRPr="00C47F2E">
        <w:rPr>
          <w:lang w:val="en-US"/>
        </w:rPr>
        <w:t>/</w:t>
      </w:r>
      <w:r w:rsidR="00C47F2E" w:rsidRPr="00C47F2E">
        <w:rPr>
          <w:lang w:val="en-US"/>
        </w:rPr>
        <w:t xml:space="preserve"> [</w:t>
      </w:r>
      <w:r w:rsidRPr="00C47F2E">
        <w:rPr>
          <w:lang w:val="en-US"/>
        </w:rPr>
        <w:t>Q x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>P</w:t>
      </w:r>
      <w:r w:rsidR="00C47F2E" w:rsidRPr="00C47F2E">
        <w:rPr>
          <w:lang w:val="en-US"/>
        </w:rPr>
        <w:t xml:space="preserve"> - </w:t>
      </w:r>
      <w:r w:rsidRPr="00C47F2E">
        <w:rPr>
          <w:lang w:val="en-US"/>
        </w:rPr>
        <w:t>v</w:t>
      </w:r>
      <w:r w:rsidR="00C47F2E" w:rsidRPr="00C47F2E">
        <w:rPr>
          <w:lang w:val="en-US"/>
        </w:rPr>
        <w:t xml:space="preserve">) - </w:t>
      </w:r>
      <w:r w:rsidRPr="00C47F2E">
        <w:rPr>
          <w:lang w:val="en-US"/>
        </w:rPr>
        <w:t>FC</w:t>
      </w:r>
      <w:r w:rsidR="00C47F2E" w:rsidRPr="00C47F2E">
        <w:rPr>
          <w:lang w:val="en-US"/>
        </w:rPr>
        <w:t xml:space="preserve"> - </w:t>
      </w:r>
      <w:r w:rsidRPr="00C47F2E">
        <w:rPr>
          <w:lang w:val="en-US"/>
        </w:rPr>
        <w:t>I</w:t>
      </w:r>
      <w:r w:rsidR="00C47F2E">
        <w:rPr>
          <w:lang w:val="en-US"/>
        </w:rPr>
        <w:t>],</w:t>
      </w:r>
    </w:p>
    <w:p w:rsidR="00C47F2E" w:rsidRDefault="00C47F2E" w:rsidP="00C47F2E">
      <w:pPr>
        <w:ind w:firstLine="709"/>
        <w:rPr>
          <w:i/>
          <w:iCs/>
        </w:rPr>
      </w:pPr>
    </w:p>
    <w:p w:rsidR="00C47F2E" w:rsidRDefault="00EC7A26" w:rsidP="00C47F2E">
      <w:pPr>
        <w:ind w:firstLine="709"/>
      </w:pPr>
      <w:r w:rsidRPr="00C47F2E">
        <w:rPr>
          <w:i/>
          <w:iCs/>
        </w:rPr>
        <w:t>где</w:t>
      </w:r>
      <w:r w:rsidRPr="00C47F2E">
        <w:t xml:space="preserve"> I</w:t>
      </w:r>
      <w:r w:rsidR="00C47F2E" w:rsidRPr="00C47F2E">
        <w:t xml:space="preserve"> - </w:t>
      </w:r>
      <w:r w:rsidRPr="00C47F2E">
        <w:t>сумма выплачиваемых процентов по займам</w:t>
      </w:r>
      <w:r w:rsidR="00C47F2E" w:rsidRPr="00C47F2E">
        <w:t>.</w:t>
      </w:r>
    </w:p>
    <w:p w:rsidR="00C47F2E" w:rsidRDefault="008F5CAA" w:rsidP="00C47F2E">
      <w:pPr>
        <w:ind w:firstLine="709"/>
      </w:pPr>
      <w:r w:rsidRPr="00C47F2E">
        <w:rPr>
          <w:b/>
          <w:bCs/>
          <w:i/>
          <w:iCs/>
        </w:rPr>
        <w:t>Плечо финансового рычага</w:t>
      </w:r>
      <w:r w:rsidR="00C47F2E">
        <w:rPr>
          <w:b/>
          <w:bCs/>
          <w:i/>
          <w:iCs/>
        </w:rPr>
        <w:t xml:space="preserve"> (</w:t>
      </w:r>
      <w:r w:rsidRPr="00C47F2E">
        <w:rPr>
          <w:b/>
          <w:bCs/>
          <w:i/>
          <w:iCs/>
        </w:rPr>
        <w:t>кредитное плечо</w:t>
      </w:r>
      <w:r w:rsidR="00C47F2E" w:rsidRPr="00C47F2E">
        <w:rPr>
          <w:b/>
          <w:bCs/>
          <w:i/>
          <w:iCs/>
        </w:rPr>
        <w:t xml:space="preserve">) - </w:t>
      </w:r>
      <w:r w:rsidRPr="00C47F2E">
        <w:t>соотношение между заёмным и собственным капиталом</w:t>
      </w:r>
      <w:r w:rsidR="00C47F2E" w:rsidRPr="00C47F2E">
        <w:t xml:space="preserve">. </w:t>
      </w:r>
      <w:r w:rsidRPr="00C47F2E">
        <w:t>В маржинальной торговле записывается в виде коэффициента, который показывает отношение суммы залога к размеру предоставляемого кредита</w:t>
      </w:r>
      <w:r w:rsidR="00C47F2E" w:rsidRPr="00C47F2E">
        <w:t xml:space="preserve">. </w:t>
      </w:r>
      <w:r w:rsidRPr="00C47F2E">
        <w:t>Например, маржинальные требования 20</w:t>
      </w:r>
      <w:r w:rsidR="00C47F2E" w:rsidRPr="00C47F2E">
        <w:t>%</w:t>
      </w:r>
      <w:r w:rsidRPr="00C47F2E">
        <w:t xml:space="preserve"> соответствуют плечу 1</w:t>
      </w:r>
      <w:r w:rsidR="00C47F2E" w:rsidRPr="00C47F2E">
        <w:t xml:space="preserve">: </w:t>
      </w:r>
      <w:r w:rsidRPr="00C47F2E">
        <w:t>5</w:t>
      </w:r>
      <w:r w:rsidR="00C47F2E">
        <w:t xml:space="preserve"> (</w:t>
      </w:r>
      <w:r w:rsidRPr="00C47F2E">
        <w:t>один к пяти</w:t>
      </w:r>
      <w:r w:rsidR="00C47F2E" w:rsidRPr="00C47F2E">
        <w:t>),</w:t>
      </w:r>
      <w:r w:rsidRPr="00C47F2E">
        <w:t xml:space="preserve"> а маржинальные требования 1</w:t>
      </w:r>
      <w:r w:rsidR="00C47F2E" w:rsidRPr="00C47F2E">
        <w:t>%</w:t>
      </w:r>
      <w:r w:rsidRPr="00C47F2E">
        <w:t xml:space="preserve"> соответствуют плечу 1</w:t>
      </w:r>
      <w:r w:rsidR="00C47F2E" w:rsidRPr="00C47F2E">
        <w:t xml:space="preserve">: </w:t>
      </w:r>
      <w:r w:rsidRPr="00C47F2E">
        <w:t>100</w:t>
      </w:r>
      <w:r w:rsidR="00C47F2E">
        <w:t xml:space="preserve"> (</w:t>
      </w:r>
      <w:r w:rsidRPr="00C47F2E">
        <w:t>один к ста</w:t>
      </w:r>
      <w:r w:rsidR="00C47F2E" w:rsidRPr="00C47F2E">
        <w:t xml:space="preserve">). </w:t>
      </w:r>
      <w:r w:rsidRPr="00C47F2E">
        <w:t>В таком случае говорят, что торговец получает для торговли средств в 5</w:t>
      </w:r>
      <w:r w:rsidR="00C47F2E">
        <w:t xml:space="preserve"> (</w:t>
      </w:r>
      <w:r w:rsidRPr="00C47F2E">
        <w:t>или 100</w:t>
      </w:r>
      <w:r w:rsidR="00C47F2E" w:rsidRPr="00C47F2E">
        <w:t xml:space="preserve">) </w:t>
      </w:r>
      <w:r w:rsidRPr="00C47F2E">
        <w:t>раз больше, чем размер его залогового депозита</w:t>
      </w:r>
      <w:r w:rsidR="00C47F2E" w:rsidRPr="00C47F2E">
        <w:t xml:space="preserve">. </w:t>
      </w:r>
      <w:r w:rsidRPr="00C47F2E">
        <w:t>Использование увеличенного кредитного плеча увеличивает не только возможность получить прибыль, но и повышает степени риска такой операции</w:t>
      </w:r>
      <w:r w:rsidR="00C47F2E" w:rsidRPr="00C47F2E">
        <w:t>.</w:t>
      </w:r>
    </w:p>
    <w:p w:rsidR="001663EB" w:rsidRPr="00C47F2E" w:rsidRDefault="001663EB" w:rsidP="00C47F2E">
      <w:pPr>
        <w:ind w:firstLine="709"/>
        <w:rPr>
          <w:i/>
          <w:iCs/>
        </w:rPr>
      </w:pPr>
      <w:r w:rsidRPr="00C47F2E">
        <w:rPr>
          <w:i/>
          <w:iCs/>
        </w:rPr>
        <w:t>Совместный эффект рычагов</w:t>
      </w:r>
      <w:r w:rsidR="003E1247">
        <w:rPr>
          <w:i/>
          <w:iCs/>
        </w:rPr>
        <w:t>.</w:t>
      </w:r>
    </w:p>
    <w:p w:rsidR="00C47F2E" w:rsidRDefault="001663EB" w:rsidP="00C47F2E">
      <w:pPr>
        <w:ind w:firstLine="709"/>
      </w:pPr>
      <w:r w:rsidRPr="00C47F2E">
        <w:t>Выше рассматривалось влияние операционного и финансового рычага по отдельности</w:t>
      </w:r>
      <w:r w:rsidR="00C47F2E" w:rsidRPr="00C47F2E">
        <w:t xml:space="preserve">. </w:t>
      </w:r>
      <w:r w:rsidRPr="00C47F2E">
        <w:t>Однако очевидно, что для эффективного управления риском и доходностью фирмы финансовому менеджеру необходимо использовать оба рычага</w:t>
      </w:r>
      <w:r w:rsidR="00C47F2E" w:rsidRPr="00C47F2E">
        <w:t>.</w:t>
      </w:r>
    </w:p>
    <w:p w:rsidR="00C47F2E" w:rsidRDefault="001663EB" w:rsidP="00C47F2E">
      <w:pPr>
        <w:ind w:firstLine="709"/>
      </w:pPr>
      <w:r w:rsidRPr="00C47F2E">
        <w:t>Совместное влияние операционного и финансового рычагов известно как эффект общего рычага</w:t>
      </w:r>
      <w:r w:rsidR="00C47F2E">
        <w:t xml:space="preserve"> (</w:t>
      </w:r>
      <w:r w:rsidRPr="00C47F2E">
        <w:t>degree of total leverage</w:t>
      </w:r>
      <w:r w:rsidR="00C47F2E" w:rsidRPr="00C47F2E">
        <w:t xml:space="preserve"> - </w:t>
      </w:r>
      <w:r w:rsidRPr="00C47F2E">
        <w:t>DTL</w:t>
      </w:r>
      <w:r w:rsidR="00C47F2E" w:rsidRPr="00C47F2E">
        <w:t xml:space="preserve">) </w:t>
      </w:r>
      <w:r w:rsidRPr="00C47F2E">
        <w:t>и представляет собой произведение их уровней</w:t>
      </w:r>
      <w:r w:rsidR="00C47F2E" w:rsidRPr="00C47F2E">
        <w:t>:</w:t>
      </w:r>
    </w:p>
    <w:p w:rsidR="00C47F2E" w:rsidRDefault="00C47F2E" w:rsidP="00C47F2E">
      <w:pPr>
        <w:ind w:firstLine="709"/>
      </w:pPr>
    </w:p>
    <w:p w:rsidR="00C47F2E" w:rsidRDefault="001663EB" w:rsidP="00C47F2E">
      <w:pPr>
        <w:ind w:firstLine="709"/>
      </w:pPr>
      <w:r w:rsidRPr="00C47F2E">
        <w:t>DTL = DFL x DOL =</w:t>
      </w:r>
      <w:r w:rsidR="00C47F2E" w:rsidRPr="00C47F2E">
        <w:t xml:space="preserve"> [</w:t>
      </w:r>
      <w:r w:rsidRPr="00C47F2E">
        <w:t>{Q x</w:t>
      </w:r>
      <w:r w:rsidR="00C47F2E">
        <w:t xml:space="preserve"> (</w:t>
      </w:r>
      <w:r w:rsidRPr="00C47F2E">
        <w:t>P</w:t>
      </w:r>
      <w:r w:rsidR="00C47F2E" w:rsidRPr="00C47F2E">
        <w:t xml:space="preserve"> - </w:t>
      </w:r>
      <w:r w:rsidRPr="00C47F2E">
        <w:t>v</w:t>
      </w:r>
      <w:r w:rsidR="00C47F2E" w:rsidRPr="00C47F2E">
        <w:t xml:space="preserve">) - </w:t>
      </w:r>
      <w:r w:rsidRPr="00C47F2E">
        <w:t>FC</w:t>
      </w:r>
      <w:r w:rsidR="00C47F2E" w:rsidRPr="00C47F2E">
        <w:t xml:space="preserve">] </w:t>
      </w:r>
      <w:r w:rsidRPr="00C47F2E">
        <w:t>/</w:t>
      </w:r>
      <w:r w:rsidR="00C47F2E" w:rsidRPr="00C47F2E">
        <w:t xml:space="preserve"> [</w:t>
      </w:r>
      <w:r w:rsidRPr="00C47F2E">
        <w:t>Q x</w:t>
      </w:r>
      <w:r w:rsidR="00C47F2E">
        <w:t xml:space="preserve"> (</w:t>
      </w:r>
      <w:r w:rsidRPr="00C47F2E">
        <w:t>P</w:t>
      </w:r>
      <w:r w:rsidR="00C47F2E" w:rsidRPr="00C47F2E">
        <w:t xml:space="preserve"> - </w:t>
      </w:r>
      <w:r w:rsidRPr="00C47F2E">
        <w:t>v</w:t>
      </w:r>
      <w:r w:rsidR="00C47F2E" w:rsidRPr="00C47F2E">
        <w:t xml:space="preserve">) - </w:t>
      </w:r>
      <w:r w:rsidRPr="00C47F2E">
        <w:t>FC</w:t>
      </w:r>
      <w:r w:rsidR="00C47F2E" w:rsidRPr="00C47F2E">
        <w:t xml:space="preserve"> - </w:t>
      </w:r>
      <w:r w:rsidRPr="00C47F2E">
        <w:t>I}</w:t>
      </w:r>
      <w:r w:rsidR="00C47F2E" w:rsidRPr="00C47F2E">
        <w:t xml:space="preserve">] </w:t>
      </w:r>
      <w:r w:rsidRPr="00C47F2E">
        <w:t>/</w:t>
      </w:r>
      <w:r w:rsidR="00C47F2E" w:rsidRPr="00C47F2E">
        <w:t xml:space="preserve"> [</w:t>
      </w:r>
      <w:r w:rsidRPr="00C47F2E">
        <w:t>{Q x</w:t>
      </w:r>
      <w:r w:rsidR="00C47F2E">
        <w:t xml:space="preserve"> (</w:t>
      </w:r>
      <w:r w:rsidRPr="00C47F2E">
        <w:t>P</w:t>
      </w:r>
      <w:r w:rsidR="00C47F2E" w:rsidRPr="00C47F2E">
        <w:t xml:space="preserve"> - </w:t>
      </w:r>
      <w:r w:rsidRPr="00C47F2E">
        <w:t>v</w:t>
      </w:r>
      <w:r w:rsidR="00C47F2E" w:rsidRPr="00C47F2E">
        <w:t xml:space="preserve">)] </w:t>
      </w:r>
      <w:r w:rsidRPr="00C47F2E">
        <w:t>/</w:t>
      </w:r>
      <w:r w:rsidR="00C47F2E" w:rsidRPr="00C47F2E">
        <w:t xml:space="preserve"> [</w:t>
      </w:r>
      <w:r w:rsidRPr="00C47F2E">
        <w:t>Q x</w:t>
      </w:r>
      <w:r w:rsidR="00C47F2E">
        <w:t xml:space="preserve"> (</w:t>
      </w:r>
      <w:r w:rsidRPr="00C47F2E">
        <w:t>P</w:t>
      </w:r>
      <w:r w:rsidR="00C47F2E" w:rsidRPr="00C47F2E">
        <w:t xml:space="preserve"> - </w:t>
      </w:r>
      <w:r w:rsidRPr="00C47F2E">
        <w:t>v</w:t>
      </w:r>
      <w:r w:rsidR="00C47F2E" w:rsidRPr="00C47F2E">
        <w:t xml:space="preserve">) - </w:t>
      </w:r>
      <w:r w:rsidRPr="00C47F2E">
        <w:t>FC}</w:t>
      </w:r>
      <w:r w:rsidR="00C47F2E" w:rsidRPr="00C47F2E">
        <w:t xml:space="preserve">] </w:t>
      </w:r>
      <w:r w:rsidRPr="00C47F2E">
        <w:t>=</w:t>
      </w:r>
      <w:r w:rsidR="00C47F2E" w:rsidRPr="00C47F2E">
        <w:t xml:space="preserve"> [</w:t>
      </w:r>
      <w:r w:rsidRPr="00C47F2E">
        <w:t>Q x</w:t>
      </w:r>
      <w:r w:rsidR="00C47F2E">
        <w:t xml:space="preserve"> (</w:t>
      </w:r>
      <w:r w:rsidRPr="00C47F2E">
        <w:t>P</w:t>
      </w:r>
      <w:r w:rsidR="00C47F2E" w:rsidRPr="00C47F2E">
        <w:t xml:space="preserve"> - </w:t>
      </w:r>
      <w:r w:rsidRPr="00C47F2E">
        <w:t>v</w:t>
      </w:r>
      <w:r w:rsidR="00C47F2E" w:rsidRPr="00C47F2E">
        <w:t xml:space="preserve">)] </w:t>
      </w:r>
      <w:r w:rsidRPr="00C47F2E">
        <w:t>/</w:t>
      </w:r>
      <w:r w:rsidR="00C47F2E" w:rsidRPr="00C47F2E">
        <w:t xml:space="preserve"> [</w:t>
      </w:r>
      <w:r w:rsidRPr="00C47F2E">
        <w:t>Q x</w:t>
      </w:r>
      <w:r w:rsidR="00C47F2E">
        <w:t xml:space="preserve"> (</w:t>
      </w:r>
      <w:r w:rsidRPr="00C47F2E">
        <w:t>P</w:t>
      </w:r>
      <w:r w:rsidR="00C47F2E" w:rsidRPr="00C47F2E">
        <w:t xml:space="preserve"> - </w:t>
      </w:r>
      <w:r w:rsidRPr="00C47F2E">
        <w:t>v</w:t>
      </w:r>
      <w:r w:rsidR="00C47F2E" w:rsidRPr="00C47F2E">
        <w:t xml:space="preserve">) - </w:t>
      </w:r>
      <w:r w:rsidRPr="00C47F2E">
        <w:t>FC</w:t>
      </w:r>
      <w:r w:rsidR="00C47F2E" w:rsidRPr="00C47F2E">
        <w:t xml:space="preserve"> - </w:t>
      </w:r>
      <w:r w:rsidRPr="00C47F2E">
        <w:t>I</w:t>
      </w:r>
      <w:r w:rsidR="00C47F2E" w:rsidRPr="00C47F2E">
        <w:t>]</w:t>
      </w:r>
    </w:p>
    <w:p w:rsidR="00C47F2E" w:rsidRDefault="00C47F2E" w:rsidP="00C47F2E">
      <w:pPr>
        <w:ind w:firstLine="709"/>
      </w:pPr>
    </w:p>
    <w:p w:rsidR="00C47F2E" w:rsidRDefault="001663EB" w:rsidP="00C47F2E">
      <w:pPr>
        <w:ind w:firstLine="709"/>
      </w:pPr>
      <w:r w:rsidRPr="00C47F2E">
        <w:t>Этот показатель дает представление о том, как изменение продаж повлияет на изменение чистой прибыли и дохода на акцию предприятия</w:t>
      </w:r>
      <w:r w:rsidR="00C47F2E" w:rsidRPr="00C47F2E">
        <w:t xml:space="preserve">. </w:t>
      </w:r>
      <w:r w:rsidRPr="00C47F2E">
        <w:t>Другими словами, он позволит определить, на сколько процентов изменится чистая прибыль при изменении объема продаж на 1%</w:t>
      </w:r>
      <w:r w:rsidR="00C47F2E" w:rsidRPr="00C47F2E">
        <w:t xml:space="preserve">. </w:t>
      </w:r>
      <w:r w:rsidRPr="00C47F2E">
        <w:t>При этом изменение прибыли составит DTL%</w:t>
      </w:r>
      <w:r w:rsidR="00C47F2E" w:rsidRPr="00C47F2E">
        <w:t>.</w:t>
      </w:r>
    </w:p>
    <w:p w:rsidR="00C47F2E" w:rsidRDefault="0024590E" w:rsidP="00C47F2E">
      <w:pPr>
        <w:ind w:firstLine="709"/>
      </w:pPr>
      <w:r w:rsidRPr="00C47F2E">
        <w:t xml:space="preserve">Показатель DTL характеризует совокупный риск предприятия, </w:t>
      </w:r>
      <w:r w:rsidR="00C47F2E">
        <w:t>т.е.</w:t>
      </w:r>
      <w:r w:rsidR="00C47F2E" w:rsidRPr="00C47F2E">
        <w:t xml:space="preserve"> </w:t>
      </w:r>
      <w:r w:rsidRPr="00C47F2E">
        <w:t>его операционной, коммерческой и финансовой деятельности</w:t>
      </w:r>
      <w:r w:rsidR="00C47F2E" w:rsidRPr="00C47F2E">
        <w:t>.</w:t>
      </w:r>
    </w:p>
    <w:p w:rsidR="00C47F2E" w:rsidRDefault="0024590E" w:rsidP="00C47F2E">
      <w:pPr>
        <w:ind w:firstLine="709"/>
      </w:pPr>
      <w:r w:rsidRPr="00C47F2E">
        <w:t>Изменяя уровни операционного и финансового рычагов, можно добиваться требуемого значения их совместного эффекта</w:t>
      </w:r>
      <w:r w:rsidR="00C47F2E">
        <w:t xml:space="preserve"> (</w:t>
      </w:r>
      <w:r w:rsidRPr="00C47F2E">
        <w:t>DTL = DOL х DFL</w:t>
      </w:r>
      <w:r w:rsidR="00C47F2E" w:rsidRPr="00C47F2E">
        <w:t>),</w:t>
      </w:r>
      <w:r w:rsidRPr="00C47F2E">
        <w:t xml:space="preserve"> воздействуя таким образом на доход и совокупный риск фирмы</w:t>
      </w:r>
      <w:r w:rsidR="00C47F2E" w:rsidRPr="00C47F2E">
        <w:t xml:space="preserve">. </w:t>
      </w:r>
      <w:r w:rsidRPr="00C47F2E">
        <w:t>Например, высокий уровень операционного рычага можно частично компенсировать за счет низкой доли займов в финансировании</w:t>
      </w:r>
      <w:r w:rsidR="00C47F2E" w:rsidRPr="00C47F2E">
        <w:t xml:space="preserve">. </w:t>
      </w:r>
      <w:r w:rsidRPr="00C47F2E">
        <w:t>И обратно, при безопасном уровне операционного риска фирма может более активно использовать финансовый рычаг, повышая тем самым конечные результаты хозяйственной деятельности</w:t>
      </w:r>
      <w:r w:rsidR="00C47F2E" w:rsidRPr="00C47F2E">
        <w:t>.</w:t>
      </w:r>
    </w:p>
    <w:p w:rsidR="00C47F2E" w:rsidRDefault="0024590E" w:rsidP="00C47F2E">
      <w:pPr>
        <w:ind w:firstLine="709"/>
      </w:pPr>
      <w:r w:rsidRPr="00C47F2E">
        <w:t>Вместе с тем нельзя забывать, что эффект рычагов имеет двойственную природу</w:t>
      </w:r>
      <w:r w:rsidR="00C47F2E" w:rsidRPr="00C47F2E">
        <w:t xml:space="preserve">. </w:t>
      </w:r>
      <w:r w:rsidRPr="00C47F2E">
        <w:t>Как уже было показано, даже незначительный прирост объема продаж может быть многократно усилен благодаря воздействию операционного и финансового рычага, обеспечивая весомый прирост дохода на акцию EPS</w:t>
      </w:r>
      <w:r w:rsidR="00C47F2E" w:rsidRPr="00C47F2E">
        <w:t xml:space="preserve">. </w:t>
      </w:r>
      <w:r w:rsidRPr="00C47F2E">
        <w:t>Однако и результат от падения продаж ниже запланированного уровня и в особенности ниже точки безубыточности будет усилен соответствующим образом, что приведет к значительному сокращению доходов собственников</w:t>
      </w:r>
      <w:r w:rsidR="00C47F2E" w:rsidRPr="00C47F2E">
        <w:t>.</w:t>
      </w:r>
    </w:p>
    <w:p w:rsidR="00C47F2E" w:rsidRDefault="0024590E" w:rsidP="00C47F2E">
      <w:pPr>
        <w:ind w:firstLine="709"/>
      </w:pPr>
      <w:r w:rsidRPr="00C47F2E">
        <w:t>В этой связи менеджмент предприятия должен уделять самое тщательное внимание планированию и контролю уровня рычагов, поддерживая их на таком уровне, который способствовал бы росту стоимости фирмы и благосостояния ее владельцев</w:t>
      </w:r>
      <w:r w:rsidR="00C47F2E" w:rsidRPr="00C47F2E">
        <w:t>.</w:t>
      </w:r>
    </w:p>
    <w:p w:rsidR="00C47F2E" w:rsidRPr="00C47F2E" w:rsidRDefault="00C47F2E" w:rsidP="00C47F2E">
      <w:pPr>
        <w:pStyle w:val="2"/>
      </w:pPr>
      <w:r>
        <w:br w:type="page"/>
      </w:r>
      <w:bookmarkStart w:id="5" w:name="_Toc262241591"/>
      <w:r>
        <w:t xml:space="preserve">2. </w:t>
      </w:r>
      <w:r w:rsidRPr="00C47F2E">
        <w:t xml:space="preserve">Финансовое </w:t>
      </w:r>
      <w:r>
        <w:t>план</w:t>
      </w:r>
      <w:r w:rsidRPr="00C47F2E">
        <w:t>ирование производственно-финансовой деятельности организации</w:t>
      </w:r>
      <w:bookmarkEnd w:id="5"/>
    </w:p>
    <w:p w:rsidR="00C47F2E" w:rsidRDefault="00C47F2E" w:rsidP="00C47F2E">
      <w:pPr>
        <w:ind w:firstLine="709"/>
      </w:pPr>
    </w:p>
    <w:p w:rsidR="00C47F2E" w:rsidRPr="00C47F2E" w:rsidRDefault="00C47F2E" w:rsidP="00A4577C">
      <w:pPr>
        <w:pStyle w:val="2"/>
        <w:rPr>
          <w:caps/>
        </w:rPr>
      </w:pPr>
      <w:bookmarkStart w:id="6" w:name="_Toc262241592"/>
      <w:r>
        <w:t>2.1</w:t>
      </w:r>
      <w:r w:rsidR="007C6ADA" w:rsidRPr="00C47F2E">
        <w:t xml:space="preserve"> Оценка финансового состояния организации как первый этап финансового планирования</w:t>
      </w:r>
      <w:bookmarkEnd w:id="6"/>
    </w:p>
    <w:p w:rsidR="00A4577C" w:rsidRDefault="00A4577C" w:rsidP="00C47F2E">
      <w:pPr>
        <w:ind w:firstLine="709"/>
        <w:rPr>
          <w:b/>
          <w:bCs/>
        </w:rPr>
      </w:pPr>
    </w:p>
    <w:p w:rsidR="00C47F2E" w:rsidRDefault="007C6ADA" w:rsidP="00C47F2E">
      <w:pPr>
        <w:ind w:firstLine="709"/>
      </w:pPr>
      <w:r w:rsidRPr="00C47F2E">
        <w:rPr>
          <w:b/>
          <w:bCs/>
        </w:rPr>
        <w:t>Ликвидационная стоимость организации</w:t>
      </w:r>
      <w:r w:rsidRPr="00C47F2E">
        <w:t xml:space="preserve"> определяется по формуле Уилкокса, которая принята в практике развитых западных стран</w:t>
      </w:r>
      <w:r w:rsidR="00C47F2E" w:rsidRPr="00C47F2E">
        <w:t xml:space="preserve">. </w:t>
      </w:r>
      <w:r w:rsidRPr="00C47F2E">
        <w:t>Под ликвидационной стоимостью в данном случае принимают стоимость активов, оставшихся после удовлетворения требований кредиторов по балансу</w:t>
      </w:r>
      <w:r w:rsidR="00C47F2E" w:rsidRPr="00C47F2E">
        <w:t xml:space="preserve">. </w:t>
      </w:r>
      <w:r w:rsidRPr="00C47F2E">
        <w:t>В ликвидационную стоимость включаем денежную наличность, ценные бумаги в портфеле, запасы, дебиторскую задолженность, 70% расходов будущих периодов, 50% стоимости остальных активов и исключают задолженность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rPr>
          <w:b/>
          <w:bCs/>
        </w:rPr>
        <w:t>Текущая рыночная стоимость</w:t>
      </w:r>
      <w:r w:rsidR="00C47F2E">
        <w:t xml:space="preserve"> (</w:t>
      </w:r>
      <w:r w:rsidRPr="00C47F2E">
        <w:rPr>
          <w:b/>
          <w:bCs/>
          <w:lang w:val="en-US"/>
        </w:rPr>
        <w:t>V</w:t>
      </w:r>
      <w:r w:rsidRPr="00C47F2E">
        <w:rPr>
          <w:b/>
          <w:bCs/>
          <w:vertAlign w:val="subscript"/>
          <w:lang w:val="en-US"/>
        </w:rPr>
        <w:t>f</w:t>
      </w:r>
      <w:r w:rsidR="00C47F2E" w:rsidRPr="00C47F2E">
        <w:t xml:space="preserve">) </w:t>
      </w:r>
      <w:r w:rsidRPr="00C47F2E">
        <w:t>находится путем деления операционной прибыли организации без налога на прибыль и других обязательных вычетов</w:t>
      </w:r>
      <w:r w:rsidR="00C47F2E">
        <w:t xml:space="preserve"> (</w:t>
      </w:r>
      <w:r w:rsidRPr="00C47F2E">
        <w:rPr>
          <w:b/>
          <w:bCs/>
          <w:lang w:val="en-US"/>
        </w:rPr>
        <w:t>POI</w:t>
      </w:r>
      <w:r w:rsidR="00C47F2E" w:rsidRPr="00C47F2E">
        <w:t xml:space="preserve">) </w:t>
      </w:r>
      <w:r w:rsidRPr="00C47F2E">
        <w:t>на средневзвешенную стоимость капитала</w:t>
      </w:r>
      <w:r w:rsidR="00C47F2E">
        <w:t xml:space="preserve"> (</w:t>
      </w:r>
      <w:r w:rsidRPr="00C47F2E">
        <w:rPr>
          <w:b/>
          <w:bCs/>
          <w:lang w:val="en-US"/>
        </w:rPr>
        <w:t>WACC</w:t>
      </w:r>
      <w:r w:rsidR="00C47F2E" w:rsidRPr="00C47F2E">
        <w:t xml:space="preserve">). </w:t>
      </w:r>
      <w:r w:rsidRPr="00C47F2E">
        <w:t>Стоимость капитала</w:t>
      </w:r>
      <w:r w:rsidR="00C47F2E">
        <w:t xml:space="preserve"> (</w:t>
      </w:r>
      <w:r w:rsidRPr="00C47F2E">
        <w:rPr>
          <w:b/>
          <w:bCs/>
          <w:lang w:val="en-US"/>
        </w:rPr>
        <w:t>WACC</w:t>
      </w:r>
      <w:r w:rsidR="00C47F2E" w:rsidRPr="00C47F2E">
        <w:t xml:space="preserve">) </w:t>
      </w:r>
      <w:r w:rsidRPr="00C47F2E">
        <w:t>отражает сложившийся в организации минимум возврата на вложенный в ее деятельность капитал и рассчитывается по формуле средней арифметической взвешенной, исходя из структуры капитала</w:t>
      </w:r>
      <w:r w:rsidR="00C47F2E">
        <w:t xml:space="preserve"> (</w:t>
      </w:r>
      <w:r w:rsidRPr="00C47F2E">
        <w:t>источников</w:t>
      </w:r>
      <w:r w:rsidR="00C47F2E" w:rsidRPr="00C47F2E">
        <w:t xml:space="preserve">) </w:t>
      </w:r>
      <w:r w:rsidRPr="00C47F2E">
        <w:t>и стоимости каждого элемента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t>Для расчета средневзвешенной стоимости капитала необходимо знать стоимость пяти основных источников капитала</w:t>
      </w:r>
      <w:r w:rsidR="00C47F2E" w:rsidRPr="00C47F2E">
        <w:t xml:space="preserve">: </w:t>
      </w:r>
      <w:r w:rsidRPr="00C47F2E">
        <w:t>банковские ссуды и займы, облигационные займы, привилегированные акции, обыкновенные акции, нераспределенная прибыль</w:t>
      </w:r>
      <w:r w:rsidR="00C47F2E" w:rsidRPr="00C47F2E">
        <w:t>: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WACC</w:t>
      </w:r>
      <w:r w:rsidRPr="00C47F2E">
        <w:t xml:space="preserve"> = </w:t>
      </w:r>
      <w:r w:rsidRPr="00C47F2E">
        <w:rPr>
          <w:lang w:val="en-US"/>
        </w:rPr>
        <w:t>Σ</w:t>
      </w:r>
      <w:r w:rsidRPr="00C47F2E">
        <w:t xml:space="preserve"> </w:t>
      </w: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j</w:t>
      </w:r>
      <w:r w:rsidRPr="00C47F2E">
        <w:t xml:space="preserve"> · </w:t>
      </w:r>
      <w:r w:rsidRPr="00C47F2E">
        <w:rPr>
          <w:lang w:val="en-US"/>
        </w:rPr>
        <w:t>d</w:t>
      </w:r>
      <w:r w:rsidRPr="00C47F2E">
        <w:rPr>
          <w:vertAlign w:val="subscript"/>
          <w:lang w:val="en-US"/>
        </w:rPr>
        <w:t>j</w:t>
      </w:r>
      <w:r w:rsidR="00C47F2E">
        <w:rPr>
          <w:vertAlign w:val="subscript"/>
        </w:rPr>
        <w:t xml:space="preserve"> (</w:t>
      </w:r>
      <w:r w:rsidRPr="00C47F2E">
        <w:t>1</w:t>
      </w:r>
      <w:r w:rsidR="00C47F2E" w:rsidRPr="00C47F2E">
        <w:t>)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 xml:space="preserve">где </w:t>
      </w: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j</w:t>
      </w:r>
      <w:r w:rsidRPr="00C47F2E">
        <w:t xml:space="preserve"> </w:t>
      </w:r>
      <w:r w:rsidR="00C47F2E">
        <w:t>-</w:t>
      </w:r>
      <w:r w:rsidRPr="00C47F2E">
        <w:t xml:space="preserve"> стоимость </w:t>
      </w:r>
      <w:r w:rsidRPr="00C47F2E">
        <w:rPr>
          <w:lang w:val="en-US"/>
        </w:rPr>
        <w:t>j</w:t>
      </w:r>
      <w:r w:rsidRPr="00C47F2E">
        <w:t>-го источника средств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lang w:val="en-US"/>
        </w:rPr>
        <w:t>d</w:t>
      </w:r>
      <w:r w:rsidRPr="00C47F2E">
        <w:rPr>
          <w:vertAlign w:val="subscript"/>
          <w:lang w:val="en-US"/>
        </w:rPr>
        <w:t>j</w:t>
      </w:r>
      <w:r w:rsidRPr="00C47F2E">
        <w:t xml:space="preserve"> </w:t>
      </w:r>
      <w:r w:rsidR="00C47F2E">
        <w:t>-</w:t>
      </w:r>
      <w:r w:rsidRPr="00C47F2E">
        <w:t xml:space="preserve"> удельный вес </w:t>
      </w:r>
      <w:r w:rsidRPr="00C47F2E">
        <w:rPr>
          <w:lang w:val="en-US"/>
        </w:rPr>
        <w:t>j</w:t>
      </w:r>
      <w:r w:rsidRPr="00C47F2E">
        <w:t>-го источника средств в общей их сумме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t xml:space="preserve">Чем меньше показатель </w:t>
      </w:r>
      <w:r w:rsidRPr="00C47F2E">
        <w:rPr>
          <w:lang w:val="en-US"/>
        </w:rPr>
        <w:t>WACC</w:t>
      </w:r>
      <w:r w:rsidRPr="00C47F2E">
        <w:t xml:space="preserve">, тем лучше для организации, так как выше ее текущая рыночная стоимость и у организации больше шансов для получения кредита, привлечения инвесторов и </w:t>
      </w:r>
      <w:r w:rsidR="00C47F2E">
        <w:t>т.д. (</w:t>
      </w:r>
      <w:r w:rsidRPr="00C47F2E">
        <w:t>повышается ее инвестиционная привлекательность</w:t>
      </w:r>
      <w:r w:rsidR="00C47F2E" w:rsidRPr="00C47F2E">
        <w:t>).</w:t>
      </w:r>
    </w:p>
    <w:p w:rsidR="00C47F2E" w:rsidRDefault="007C6ADA" w:rsidP="00C47F2E">
      <w:pPr>
        <w:ind w:firstLine="709"/>
      </w:pPr>
      <w:r w:rsidRPr="00C47F2E">
        <w:t>Рыночная стоимость компании, рассчитанная доходным методом, основана на сопоставлении будущих доходов с текущими затратами с учетом факторов времени и риска</w:t>
      </w:r>
      <w:r w:rsidR="00C47F2E" w:rsidRPr="00C47F2E">
        <w:t xml:space="preserve">. </w:t>
      </w:r>
      <w:r w:rsidRPr="00C47F2E">
        <w:t>В оценке используется денежный поток для собственного капитала, а ставка дисконтирования определяется по методу суммирования</w:t>
      </w:r>
      <w:r w:rsidR="00C47F2E">
        <w:t xml:space="preserve"> (</w:t>
      </w:r>
      <w:r w:rsidRPr="00C47F2E">
        <w:t>безрисковая ставка плюс риск вложения в данную компанию</w:t>
      </w:r>
      <w:r w:rsidR="00C47F2E" w:rsidRPr="00C47F2E">
        <w:t>).</w:t>
      </w:r>
    </w:p>
    <w:p w:rsidR="00A4577C" w:rsidRDefault="00A4577C" w:rsidP="00C47F2E">
      <w:pPr>
        <w:ind w:firstLine="709"/>
        <w:rPr>
          <w:b/>
          <w:bCs/>
        </w:rPr>
      </w:pPr>
    </w:p>
    <w:p w:rsidR="00C47F2E" w:rsidRDefault="007C6ADA" w:rsidP="00C47F2E">
      <w:pPr>
        <w:ind w:firstLine="709"/>
      </w:pPr>
      <w:r w:rsidRPr="00C47F2E">
        <w:rPr>
          <w:b/>
          <w:bCs/>
          <w:lang w:val="en-US"/>
        </w:rPr>
        <w:t>V</w:t>
      </w:r>
      <w:r w:rsidRPr="00C47F2E">
        <w:rPr>
          <w:b/>
          <w:bCs/>
          <w:vertAlign w:val="subscript"/>
          <w:lang w:val="en-US"/>
        </w:rPr>
        <w:t>l</w:t>
      </w:r>
      <w:r w:rsidR="00C47F2E" w:rsidRPr="00C47F2E">
        <w:rPr>
          <w:b/>
          <w:bCs/>
          <w:vertAlign w:val="subscript"/>
        </w:rPr>
        <w:t xml:space="preserve"> </w:t>
      </w:r>
      <w:r w:rsidRPr="00C47F2E">
        <w:t>= стр</w:t>
      </w:r>
      <w:r w:rsidR="00C47F2E">
        <w:t>.2</w:t>
      </w:r>
      <w:r w:rsidRPr="00C47F2E">
        <w:t>50 + стр</w:t>
      </w:r>
      <w:r w:rsidR="00C47F2E">
        <w:t>.2</w:t>
      </w:r>
      <w:r w:rsidRPr="00C47F2E">
        <w:t>60 +</w:t>
      </w:r>
      <w:r w:rsidR="00C47F2E">
        <w:t xml:space="preserve"> (</w:t>
      </w:r>
      <w:r w:rsidRPr="00C47F2E">
        <w:t>стр</w:t>
      </w:r>
      <w:r w:rsidR="00C47F2E">
        <w:t>.2</w:t>
      </w:r>
      <w:r w:rsidRPr="00C47F2E">
        <w:t xml:space="preserve">10 </w:t>
      </w:r>
      <w:r w:rsidR="00C47F2E">
        <w:t>-</w:t>
      </w:r>
      <w:r w:rsidRPr="00C47F2E">
        <w:t xml:space="preserve"> стр</w:t>
      </w:r>
      <w:r w:rsidR="00C47F2E">
        <w:t>.2</w:t>
      </w:r>
      <w:r w:rsidRPr="00C47F2E">
        <w:t>16</w:t>
      </w:r>
      <w:r w:rsidR="00C47F2E" w:rsidRPr="00C47F2E">
        <w:t xml:space="preserve">) </w:t>
      </w:r>
      <w:r w:rsidRPr="00C47F2E">
        <w:t>+ стр</w:t>
      </w:r>
      <w:r w:rsidR="00C47F2E">
        <w:t>.2</w:t>
      </w:r>
      <w:r w:rsidRPr="00C47F2E">
        <w:t>30 + стр</w:t>
      </w:r>
      <w:r w:rsidR="00C47F2E">
        <w:t>.2</w:t>
      </w:r>
      <w:r w:rsidRPr="00C47F2E">
        <w:t>40 + 0,7 * стр</w:t>
      </w:r>
      <w:r w:rsidR="00C47F2E">
        <w:t>.2</w:t>
      </w:r>
      <w:r w:rsidRPr="00C47F2E">
        <w:t>16 + 0,5 *</w:t>
      </w:r>
      <w:r w:rsidR="00C47F2E">
        <w:t xml:space="preserve"> (</w:t>
      </w:r>
      <w:r w:rsidRPr="00C47F2E">
        <w:t>остальные активы</w:t>
      </w:r>
      <w:r w:rsidR="00C47F2E" w:rsidRPr="00C47F2E">
        <w:t xml:space="preserve">) </w:t>
      </w:r>
      <w:r w:rsidR="00C47F2E">
        <w:t>- (</w:t>
      </w:r>
      <w:r w:rsidRPr="00C47F2E">
        <w:t>стр</w:t>
      </w:r>
      <w:r w:rsidR="00C47F2E">
        <w:t>.6</w:t>
      </w:r>
      <w:r w:rsidRPr="00C47F2E">
        <w:t xml:space="preserve">90 </w:t>
      </w:r>
      <w:r w:rsidR="00C47F2E">
        <w:t>-</w:t>
      </w:r>
      <w:r w:rsidRPr="00C47F2E">
        <w:t xml:space="preserve"> стр</w:t>
      </w:r>
      <w:r w:rsidR="00C47F2E">
        <w:t>.6</w:t>
      </w:r>
      <w:r w:rsidRPr="00C47F2E">
        <w:t xml:space="preserve">40 </w:t>
      </w:r>
      <w:r w:rsidR="00C47F2E">
        <w:t>-</w:t>
      </w:r>
      <w:r w:rsidRPr="00C47F2E">
        <w:t xml:space="preserve"> стр</w:t>
      </w:r>
      <w:r w:rsidR="00C47F2E">
        <w:t>.6</w:t>
      </w:r>
      <w:r w:rsidRPr="00C47F2E">
        <w:t>50</w:t>
      </w:r>
      <w:r w:rsidR="00C47F2E" w:rsidRPr="00C47F2E">
        <w:t>)</w:t>
      </w:r>
    </w:p>
    <w:p w:rsidR="00C47F2E" w:rsidRDefault="007C6ADA" w:rsidP="00C47F2E">
      <w:pPr>
        <w:ind w:firstLine="709"/>
      </w:pPr>
      <w:r w:rsidRPr="00C47F2E">
        <w:rPr>
          <w:b/>
          <w:bCs/>
          <w:lang w:val="en-US"/>
        </w:rPr>
        <w:t>V</w:t>
      </w:r>
      <w:r w:rsidRPr="00C47F2E">
        <w:rPr>
          <w:b/>
          <w:bCs/>
          <w:vertAlign w:val="subscript"/>
          <w:lang w:val="en-US"/>
        </w:rPr>
        <w:t>l</w:t>
      </w:r>
      <w:r w:rsidR="00C47F2E" w:rsidRPr="00C47F2E">
        <w:rPr>
          <w:b/>
          <w:bCs/>
          <w:vertAlign w:val="subscript"/>
        </w:rPr>
        <w:t xml:space="preserve"> </w:t>
      </w:r>
      <w:r w:rsidRPr="00C47F2E">
        <w:t>=0 + 0,3 +</w:t>
      </w:r>
      <w:r w:rsidR="00C47F2E">
        <w:t xml:space="preserve"> (</w:t>
      </w:r>
      <w:r w:rsidRPr="00C47F2E">
        <w:t xml:space="preserve">4454,7 </w:t>
      </w:r>
      <w:r w:rsidR="00C47F2E">
        <w:t>-</w:t>
      </w:r>
      <w:r w:rsidRPr="00C47F2E">
        <w:t xml:space="preserve"> 4</w:t>
      </w:r>
      <w:r w:rsidR="00C47F2E" w:rsidRPr="00C47F2E">
        <w:t xml:space="preserve">) </w:t>
      </w:r>
      <w:r w:rsidRPr="00C47F2E">
        <w:t>+ 0 + 3930+0,7 * 4 + 0,5 *</w:t>
      </w:r>
      <w:r w:rsidR="00C47F2E">
        <w:t xml:space="preserve"> (</w:t>
      </w:r>
      <w:r w:rsidRPr="00C47F2E">
        <w:t>11108 + 226</w:t>
      </w:r>
      <w:r w:rsidR="00C47F2E" w:rsidRPr="00C47F2E">
        <w:t xml:space="preserve">) </w:t>
      </w:r>
      <w:r w:rsidR="00C47F2E">
        <w:t>- (</w:t>
      </w:r>
      <w:r w:rsidRPr="00C47F2E">
        <w:t xml:space="preserve">5264 </w:t>
      </w:r>
      <w:r w:rsidR="00C47F2E">
        <w:t>-</w:t>
      </w:r>
      <w:r w:rsidRPr="00C47F2E">
        <w:t xml:space="preserve"> 0-20</w:t>
      </w:r>
      <w:r w:rsidR="00C47F2E" w:rsidRPr="00C47F2E">
        <w:t xml:space="preserve">) </w:t>
      </w:r>
      <w:r w:rsidRPr="00C47F2E">
        <w:t>= 8806,8 т</w:t>
      </w:r>
      <w:r w:rsidR="00C47F2E" w:rsidRPr="00C47F2E">
        <w:t xml:space="preserve">. </w:t>
      </w:r>
      <w:r w:rsidRPr="00C47F2E">
        <w:t>р</w:t>
      </w:r>
      <w:r w:rsidR="00C47F2E" w:rsidRPr="00C47F2E">
        <w:t>.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A4577C" w:rsidRDefault="00A4577C" w:rsidP="00C47F2E">
      <w:pPr>
        <w:ind w:firstLine="709"/>
        <w:rPr>
          <w:b/>
          <w:bCs/>
        </w:rPr>
      </w:pP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b/>
          <w:bCs/>
          <w:lang w:val="en-US"/>
        </w:rPr>
        <w:t>V</w:t>
      </w:r>
      <w:r w:rsidRPr="00C47F2E">
        <w:rPr>
          <w:b/>
          <w:bCs/>
          <w:vertAlign w:val="subscript"/>
          <w:lang w:val="en-US"/>
        </w:rPr>
        <w:t>l</w:t>
      </w:r>
      <w:r w:rsidR="00C47F2E" w:rsidRPr="00C47F2E">
        <w:rPr>
          <w:b/>
          <w:bCs/>
          <w:vertAlign w:val="subscript"/>
          <w:lang w:val="en-US"/>
        </w:rPr>
        <w:t xml:space="preserve"> </w:t>
      </w:r>
      <w:r w:rsidRPr="00C47F2E">
        <w:rPr>
          <w:lang w:val="en-US"/>
        </w:rPr>
        <w:t>=0 + 0,312 +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 xml:space="preserve">4632,8 </w:t>
      </w:r>
      <w:r w:rsidR="00C47F2E">
        <w:rPr>
          <w:lang w:val="en-US"/>
        </w:rPr>
        <w:t>-</w:t>
      </w:r>
      <w:r w:rsidRPr="00C47F2E">
        <w:rPr>
          <w:lang w:val="en-US"/>
        </w:rPr>
        <w:t xml:space="preserve"> 4,16</w:t>
      </w:r>
      <w:r w:rsidR="00C47F2E" w:rsidRPr="00C47F2E">
        <w:rPr>
          <w:lang w:val="en-US"/>
        </w:rPr>
        <w:t xml:space="preserve">) </w:t>
      </w:r>
      <w:r w:rsidRPr="00C47F2E">
        <w:rPr>
          <w:lang w:val="en-US"/>
        </w:rPr>
        <w:t>+ 0+4087,2 + 0,7 * 4,16 + 0,5 *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>11552,32 + 235,04</w:t>
      </w:r>
      <w:r w:rsidR="00C47F2E" w:rsidRPr="00C47F2E">
        <w:rPr>
          <w:lang w:val="en-US"/>
        </w:rPr>
        <w:t xml:space="preserve">) </w:t>
      </w:r>
      <w:r w:rsidR="00C47F2E">
        <w:rPr>
          <w:lang w:val="en-US"/>
        </w:rPr>
        <w:t>- (</w:t>
      </w:r>
      <w:r w:rsidRPr="00C47F2E">
        <w:rPr>
          <w:lang w:val="en-US"/>
        </w:rPr>
        <w:t xml:space="preserve">5474,56 </w:t>
      </w:r>
      <w:r w:rsidR="00C47F2E">
        <w:rPr>
          <w:lang w:val="en-US"/>
        </w:rPr>
        <w:t>-</w:t>
      </w:r>
      <w:r w:rsidRPr="00C47F2E">
        <w:rPr>
          <w:lang w:val="en-US"/>
        </w:rPr>
        <w:t xml:space="preserve"> 20,8</w:t>
      </w:r>
      <w:r w:rsidR="00C47F2E" w:rsidRPr="00C47F2E">
        <w:rPr>
          <w:lang w:val="en-US"/>
        </w:rPr>
        <w:t xml:space="preserve">) </w:t>
      </w:r>
      <w:r w:rsidRPr="00C47F2E">
        <w:rPr>
          <w:lang w:val="en-US"/>
        </w:rPr>
        <w:t xml:space="preserve">= 9158,99 </w:t>
      </w:r>
      <w:r w:rsidRPr="00C47F2E">
        <w:t>т</w:t>
      </w:r>
      <w:r w:rsidR="00C47F2E" w:rsidRPr="00C47F2E">
        <w:rPr>
          <w:lang w:val="en-US"/>
        </w:rPr>
        <w:t xml:space="preserve">. </w:t>
      </w:r>
      <w:r w:rsidRPr="00C47F2E">
        <w:t>р</w:t>
      </w:r>
      <w:r w:rsidR="00C47F2E" w:rsidRPr="00C47F2E">
        <w:rPr>
          <w:lang w:val="en-US"/>
        </w:rPr>
        <w:t>.</w:t>
      </w: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lang w:val="en-US"/>
        </w:rPr>
        <w:t>V</w:t>
      </w:r>
      <w:r w:rsidRPr="00C47F2E">
        <w:rPr>
          <w:vertAlign w:val="subscript"/>
          <w:lang w:val="en-US"/>
        </w:rPr>
        <w:t xml:space="preserve">f </w:t>
      </w:r>
      <w:r w:rsidRPr="00C47F2E">
        <w:rPr>
          <w:lang w:val="en-US"/>
        </w:rPr>
        <w:t>= POI / WACC,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>2</w:t>
      </w:r>
      <w:r w:rsidR="00C47F2E" w:rsidRPr="00C47F2E">
        <w:rPr>
          <w:lang w:val="en-US"/>
        </w:rPr>
        <w:t>)</w:t>
      </w:r>
    </w:p>
    <w:p w:rsidR="00A4577C" w:rsidRDefault="00A4577C" w:rsidP="00C47F2E">
      <w:pPr>
        <w:ind w:firstLine="709"/>
      </w:pPr>
    </w:p>
    <w:p w:rsidR="00C47F2E" w:rsidRPr="00C47F2E" w:rsidRDefault="007C6ADA" w:rsidP="00C47F2E">
      <w:pPr>
        <w:ind w:firstLine="709"/>
      </w:pPr>
      <w:r w:rsidRPr="00C47F2E">
        <w:t xml:space="preserve">где </w:t>
      </w:r>
      <w:r w:rsidRPr="00C47F2E">
        <w:rPr>
          <w:lang w:val="en-US"/>
        </w:rPr>
        <w:t>POI</w:t>
      </w:r>
      <w:r w:rsidRPr="00C47F2E">
        <w:t xml:space="preserve"> </w:t>
      </w:r>
      <w:r w:rsidR="00C47F2E">
        <w:t>-</w:t>
      </w:r>
      <w:r w:rsidRPr="00C47F2E">
        <w:t xml:space="preserve"> операционная прибыль до вычета процентов и налогов</w:t>
      </w:r>
    </w:p>
    <w:p w:rsidR="003E1247" w:rsidRDefault="003E1247" w:rsidP="00A4577C">
      <w:pPr>
        <w:ind w:left="708" w:firstLine="1"/>
        <w:rPr>
          <w:b/>
          <w:bCs/>
        </w:rPr>
      </w:pPr>
    </w:p>
    <w:p w:rsidR="007C6ADA" w:rsidRPr="00C47F2E" w:rsidRDefault="007C6ADA" w:rsidP="00A4577C">
      <w:pPr>
        <w:ind w:left="708" w:firstLine="1"/>
      </w:pPr>
      <w:r w:rsidRPr="00C47F2E">
        <w:rPr>
          <w:b/>
          <w:bCs/>
        </w:rPr>
        <w:t xml:space="preserve">Таблица </w:t>
      </w:r>
      <w:r w:rsidR="00C47F2E">
        <w:rPr>
          <w:b/>
          <w:bCs/>
        </w:rPr>
        <w:t>2.1</w:t>
      </w:r>
      <w:r w:rsidR="00C47F2E" w:rsidRPr="00C47F2E">
        <w:rPr>
          <w:b/>
          <w:bCs/>
        </w:rPr>
        <w:t xml:space="preserve"> - </w:t>
      </w:r>
      <w:r w:rsidRPr="00C47F2E">
        <w:t>Структура источников капитала компании</w:t>
      </w:r>
      <w:r w:rsidR="00C47F2E" w:rsidRPr="00C47F2E">
        <w:t xml:space="preserve"> </w:t>
      </w:r>
      <w:r w:rsidRPr="00C47F2E">
        <w:t>в отчётном периоде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2523"/>
        <w:gridCol w:w="2052"/>
        <w:gridCol w:w="2053"/>
      </w:tblGrid>
      <w:tr w:rsidR="007C6ADA" w:rsidRPr="00C47F2E" w:rsidTr="00097DED">
        <w:trPr>
          <w:jc w:val="center"/>
        </w:trPr>
        <w:tc>
          <w:tcPr>
            <w:tcW w:w="2525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Источник финансовых ресурсов</w:t>
            </w:r>
          </w:p>
        </w:tc>
        <w:tc>
          <w:tcPr>
            <w:tcW w:w="252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Балансовая стоимость, т</w:t>
            </w:r>
            <w:r w:rsidR="00C47F2E" w:rsidRPr="00C47F2E">
              <w:t xml:space="preserve">. </w:t>
            </w:r>
            <w:r w:rsidRPr="00C47F2E">
              <w:t>р</w:t>
            </w:r>
            <w:r w:rsidR="00C47F2E" w:rsidRPr="00C47F2E">
              <w:t xml:space="preserve">. </w:t>
            </w:r>
          </w:p>
        </w:tc>
        <w:tc>
          <w:tcPr>
            <w:tcW w:w="2052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 xml:space="preserve">Доля источника в общем объёме капитала </w:t>
            </w:r>
            <w:r w:rsidRPr="00097DED">
              <w:rPr>
                <w:lang w:val="en-US"/>
              </w:rPr>
              <w:t>d</w:t>
            </w:r>
            <w:r w:rsidRPr="00097DED">
              <w:rPr>
                <w:vertAlign w:val="subscript"/>
                <w:lang w:val="en-US"/>
              </w:rPr>
              <w:t>j</w:t>
            </w:r>
          </w:p>
        </w:tc>
        <w:tc>
          <w:tcPr>
            <w:tcW w:w="205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 xml:space="preserve">Стоимость источника </w:t>
            </w:r>
            <w:r w:rsidRPr="00097DED">
              <w:rPr>
                <w:lang w:val="en-US"/>
              </w:rPr>
              <w:t>k</w:t>
            </w:r>
            <w:r w:rsidRPr="00097DED">
              <w:rPr>
                <w:vertAlign w:val="subscript"/>
                <w:lang w:val="en-US"/>
              </w:rPr>
              <w:t>j</w:t>
            </w:r>
          </w:p>
        </w:tc>
      </w:tr>
      <w:tr w:rsidR="007C6ADA" w:rsidRPr="00C47F2E" w:rsidTr="00097DED">
        <w:trPr>
          <w:jc w:val="center"/>
        </w:trPr>
        <w:tc>
          <w:tcPr>
            <w:tcW w:w="2525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Акционерный капитал</w:t>
            </w:r>
          </w:p>
        </w:tc>
        <w:tc>
          <w:tcPr>
            <w:tcW w:w="252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112000</w:t>
            </w:r>
          </w:p>
        </w:tc>
        <w:tc>
          <w:tcPr>
            <w:tcW w:w="2052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41,0</w:t>
            </w:r>
          </w:p>
        </w:tc>
        <w:tc>
          <w:tcPr>
            <w:tcW w:w="205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29</w:t>
            </w:r>
          </w:p>
        </w:tc>
      </w:tr>
      <w:tr w:rsidR="007C6ADA" w:rsidRPr="00C47F2E" w:rsidTr="00097DED">
        <w:trPr>
          <w:jc w:val="center"/>
        </w:trPr>
        <w:tc>
          <w:tcPr>
            <w:tcW w:w="2525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Накопленная прибыль</w:t>
            </w:r>
          </w:p>
        </w:tc>
        <w:tc>
          <w:tcPr>
            <w:tcW w:w="252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119740</w:t>
            </w:r>
          </w:p>
        </w:tc>
        <w:tc>
          <w:tcPr>
            <w:tcW w:w="2052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44,0</w:t>
            </w:r>
          </w:p>
        </w:tc>
        <w:tc>
          <w:tcPr>
            <w:tcW w:w="205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26,39</w:t>
            </w:r>
          </w:p>
        </w:tc>
      </w:tr>
      <w:tr w:rsidR="007C6ADA" w:rsidRPr="00C47F2E" w:rsidTr="00097DED">
        <w:trPr>
          <w:jc w:val="center"/>
        </w:trPr>
        <w:tc>
          <w:tcPr>
            <w:tcW w:w="2525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Краткосрочный кредит</w:t>
            </w:r>
          </w:p>
        </w:tc>
        <w:tc>
          <w:tcPr>
            <w:tcW w:w="252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42126</w:t>
            </w:r>
          </w:p>
        </w:tc>
        <w:tc>
          <w:tcPr>
            <w:tcW w:w="2052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15,0</w:t>
            </w:r>
          </w:p>
        </w:tc>
        <w:tc>
          <w:tcPr>
            <w:tcW w:w="205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10,24</w:t>
            </w:r>
          </w:p>
        </w:tc>
      </w:tr>
    </w:tbl>
    <w:p w:rsidR="007C6ADA" w:rsidRPr="00C47F2E" w:rsidRDefault="007C6ADA" w:rsidP="00C47F2E">
      <w:pPr>
        <w:ind w:firstLine="709"/>
      </w:pPr>
    </w:p>
    <w:p w:rsidR="007C6ADA" w:rsidRPr="00C47F2E" w:rsidRDefault="007C6ADA" w:rsidP="00A4577C">
      <w:pPr>
        <w:ind w:left="708" w:firstLine="1"/>
      </w:pPr>
      <w:r w:rsidRPr="00C47F2E">
        <w:rPr>
          <w:b/>
          <w:bCs/>
        </w:rPr>
        <w:t xml:space="preserve">Таблица </w:t>
      </w:r>
      <w:r w:rsidR="00C47F2E">
        <w:rPr>
          <w:b/>
          <w:bCs/>
        </w:rPr>
        <w:t>2.2</w:t>
      </w:r>
      <w:r w:rsidR="00C47F2E" w:rsidRPr="00C47F2E">
        <w:rPr>
          <w:b/>
          <w:bCs/>
        </w:rPr>
        <w:t xml:space="preserve"> - </w:t>
      </w:r>
      <w:r w:rsidRPr="00C47F2E">
        <w:t>Структура источников капитала компании</w:t>
      </w:r>
      <w:r w:rsidR="00C47F2E" w:rsidRPr="00C47F2E">
        <w:t xml:space="preserve"> </w:t>
      </w:r>
      <w:r w:rsidRPr="00C47F2E">
        <w:t>в прогнозном периоде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2523"/>
        <w:gridCol w:w="2052"/>
        <w:gridCol w:w="2120"/>
      </w:tblGrid>
      <w:tr w:rsidR="007C6ADA" w:rsidRPr="00C47F2E" w:rsidTr="00097DED">
        <w:trPr>
          <w:jc w:val="center"/>
        </w:trPr>
        <w:tc>
          <w:tcPr>
            <w:tcW w:w="2525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Источник финансовых ресурсов</w:t>
            </w:r>
          </w:p>
        </w:tc>
        <w:tc>
          <w:tcPr>
            <w:tcW w:w="252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Балансовая стоимость, т</w:t>
            </w:r>
            <w:r w:rsidR="00C47F2E" w:rsidRPr="00C47F2E">
              <w:t xml:space="preserve">. </w:t>
            </w:r>
            <w:r w:rsidRPr="00C47F2E">
              <w:t>р</w:t>
            </w:r>
            <w:r w:rsidR="00C47F2E" w:rsidRPr="00C47F2E">
              <w:t xml:space="preserve">. </w:t>
            </w:r>
          </w:p>
        </w:tc>
        <w:tc>
          <w:tcPr>
            <w:tcW w:w="2052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 xml:space="preserve">Доля источника в общем объёме капитала </w:t>
            </w:r>
            <w:r w:rsidRPr="00097DED">
              <w:rPr>
                <w:lang w:val="en-US"/>
              </w:rPr>
              <w:t>d</w:t>
            </w:r>
            <w:r w:rsidRPr="00097DED">
              <w:rPr>
                <w:vertAlign w:val="subscript"/>
                <w:lang w:val="en-US"/>
              </w:rPr>
              <w:t>j</w:t>
            </w:r>
          </w:p>
        </w:tc>
        <w:tc>
          <w:tcPr>
            <w:tcW w:w="2120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 xml:space="preserve">Стоимость источника </w:t>
            </w:r>
            <w:r w:rsidRPr="00097DED">
              <w:rPr>
                <w:lang w:val="en-US"/>
              </w:rPr>
              <w:t>k</w:t>
            </w:r>
            <w:r w:rsidRPr="00097DED">
              <w:rPr>
                <w:vertAlign w:val="subscript"/>
                <w:lang w:val="en-US"/>
              </w:rPr>
              <w:t>j</w:t>
            </w:r>
          </w:p>
        </w:tc>
      </w:tr>
      <w:tr w:rsidR="007C6ADA" w:rsidRPr="00C47F2E" w:rsidTr="00097DED">
        <w:trPr>
          <w:jc w:val="center"/>
        </w:trPr>
        <w:tc>
          <w:tcPr>
            <w:tcW w:w="2525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Акционерный капитал</w:t>
            </w:r>
          </w:p>
        </w:tc>
        <w:tc>
          <w:tcPr>
            <w:tcW w:w="252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112000</w:t>
            </w:r>
          </w:p>
        </w:tc>
        <w:tc>
          <w:tcPr>
            <w:tcW w:w="2052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41,0</w:t>
            </w:r>
          </w:p>
        </w:tc>
        <w:tc>
          <w:tcPr>
            <w:tcW w:w="2120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29</w:t>
            </w:r>
          </w:p>
        </w:tc>
      </w:tr>
      <w:tr w:rsidR="007C6ADA" w:rsidRPr="00C47F2E" w:rsidTr="00097DED">
        <w:trPr>
          <w:jc w:val="center"/>
        </w:trPr>
        <w:tc>
          <w:tcPr>
            <w:tcW w:w="2525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Накопленная прибыль</w:t>
            </w:r>
          </w:p>
        </w:tc>
        <w:tc>
          <w:tcPr>
            <w:tcW w:w="252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105418</w:t>
            </w:r>
          </w:p>
        </w:tc>
        <w:tc>
          <w:tcPr>
            <w:tcW w:w="2052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38,0</w:t>
            </w:r>
          </w:p>
        </w:tc>
        <w:tc>
          <w:tcPr>
            <w:tcW w:w="2120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26,39</w:t>
            </w:r>
          </w:p>
        </w:tc>
      </w:tr>
      <w:tr w:rsidR="007C6ADA" w:rsidRPr="00C47F2E" w:rsidTr="00097DED">
        <w:trPr>
          <w:jc w:val="center"/>
        </w:trPr>
        <w:tc>
          <w:tcPr>
            <w:tcW w:w="2525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Краткосрочный кредит</w:t>
            </w:r>
          </w:p>
        </w:tc>
        <w:tc>
          <w:tcPr>
            <w:tcW w:w="252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57996</w:t>
            </w:r>
          </w:p>
        </w:tc>
        <w:tc>
          <w:tcPr>
            <w:tcW w:w="2052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21,0</w:t>
            </w:r>
          </w:p>
        </w:tc>
        <w:tc>
          <w:tcPr>
            <w:tcW w:w="2120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7,76</w:t>
            </w:r>
          </w:p>
        </w:tc>
      </w:tr>
    </w:tbl>
    <w:p w:rsidR="00C47F2E" w:rsidRPr="00C47F2E" w:rsidRDefault="00C47F2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Стоимость источника акционерный капитал определяется по формуле</w:t>
      </w:r>
      <w:r w:rsidR="00C47F2E" w:rsidRPr="00C47F2E">
        <w:t>:</w:t>
      </w:r>
    </w:p>
    <w:p w:rsidR="00A4577C" w:rsidRDefault="00A4577C" w:rsidP="00C47F2E">
      <w:pPr>
        <w:ind w:firstLine="709"/>
      </w:pPr>
    </w:p>
    <w:p w:rsidR="00C47F2E" w:rsidRDefault="00046B7C" w:rsidP="00C47F2E">
      <w:pPr>
        <w:ind w:firstLine="709"/>
      </w:pPr>
      <w:r>
        <w:rPr>
          <w:position w:val="-30"/>
          <w:lang w:val="en-US"/>
        </w:rPr>
        <w:pict>
          <v:shape id="_x0000_i1026" type="#_x0000_t75" style="width:66pt;height:33.75pt">
            <v:imagedata r:id="rId8" o:title=""/>
          </v:shape>
        </w:pict>
      </w:r>
      <w:r w:rsidR="007C6ADA" w:rsidRPr="00C47F2E">
        <w:t>,</w:t>
      </w:r>
      <w:r w:rsidR="00C47F2E">
        <w:t xml:space="preserve"> (</w:t>
      </w:r>
      <w:r w:rsidR="007C6ADA" w:rsidRPr="00C47F2E">
        <w:t>3</w:t>
      </w:r>
      <w:r w:rsidR="00C47F2E" w:rsidRPr="00C47F2E">
        <w:t>)</w:t>
      </w:r>
    </w:p>
    <w:p w:rsidR="00A4577C" w:rsidRDefault="00A4577C" w:rsidP="00C47F2E">
      <w:pPr>
        <w:ind w:firstLine="709"/>
      </w:pPr>
    </w:p>
    <w:p w:rsidR="007C6ADA" w:rsidRPr="00C47F2E" w:rsidRDefault="007C6ADA" w:rsidP="00C47F2E">
      <w:pPr>
        <w:ind w:firstLine="709"/>
      </w:pPr>
      <w:r w:rsidRPr="00C47F2E">
        <w:t xml:space="preserve">где </w:t>
      </w:r>
      <w:r w:rsidR="00046B7C">
        <w:rPr>
          <w:position w:val="-10"/>
        </w:rPr>
        <w:pict>
          <v:shape id="_x0000_i1027" type="#_x0000_t75" style="width:15pt;height:17.25pt">
            <v:imagedata r:id="rId9" o:title=""/>
          </v:shape>
        </w:pict>
      </w:r>
      <w:r w:rsidR="00C47F2E" w:rsidRPr="00C47F2E">
        <w:t xml:space="preserve"> - </w:t>
      </w:r>
      <w:r w:rsidRPr="00C47F2E">
        <w:t>первый ожидаемый дивиденд,</w:t>
      </w:r>
    </w:p>
    <w:p w:rsidR="007C6ADA" w:rsidRPr="00C47F2E" w:rsidRDefault="00046B7C" w:rsidP="00C47F2E">
      <w:pPr>
        <w:ind w:firstLine="709"/>
      </w:pPr>
      <w:r>
        <w:rPr>
          <w:position w:val="-12"/>
        </w:rPr>
        <w:pict>
          <v:shape id="_x0000_i1028" type="#_x0000_t75" style="width:14.25pt;height:18pt">
            <v:imagedata r:id="rId10" o:title=""/>
          </v:shape>
        </w:pict>
      </w:r>
      <w:r w:rsidR="00C47F2E" w:rsidRPr="00C47F2E">
        <w:t xml:space="preserve"> - </w:t>
      </w:r>
      <w:r w:rsidR="007C6ADA" w:rsidRPr="00C47F2E">
        <w:t>рыночная цена акции на момент оценки,</w:t>
      </w:r>
    </w:p>
    <w:p w:rsidR="00C47F2E" w:rsidRDefault="00046B7C" w:rsidP="00C47F2E">
      <w:pPr>
        <w:ind w:firstLine="709"/>
      </w:pPr>
      <w:r>
        <w:rPr>
          <w:position w:val="-10"/>
        </w:rPr>
        <w:pict>
          <v:shape id="_x0000_i1029" type="#_x0000_t75" style="width:11.25pt;height:12.75pt">
            <v:imagedata r:id="rId11" o:title=""/>
          </v:shape>
        </w:pict>
      </w:r>
      <w:r w:rsidR="00C47F2E" w:rsidRPr="00C47F2E">
        <w:t xml:space="preserve"> - </w:t>
      </w:r>
      <w:r w:rsidR="007C6ADA" w:rsidRPr="00C47F2E">
        <w:t>заявленный темп прироста дивиденда</w:t>
      </w:r>
      <w:r w:rsidR="00C47F2E" w:rsidRPr="00C47F2E">
        <w:t>.</w:t>
      </w:r>
    </w:p>
    <w:p w:rsidR="00A4577C" w:rsidRDefault="00A4577C" w:rsidP="00C47F2E">
      <w:pPr>
        <w:ind w:firstLine="709"/>
      </w:pPr>
    </w:p>
    <w:p w:rsidR="00C47F2E" w:rsidRDefault="00046B7C" w:rsidP="00C47F2E">
      <w:pPr>
        <w:ind w:firstLine="709"/>
      </w:pPr>
      <w:r>
        <w:rPr>
          <w:position w:val="-12"/>
        </w:rPr>
        <w:pict>
          <v:shape id="_x0000_i1030" type="#_x0000_t75" style="width:18.75pt;height:18pt">
            <v:imagedata r:id="rId12" o:title=""/>
          </v:shape>
        </w:pict>
      </w:r>
      <w:r w:rsidR="007C6ADA" w:rsidRPr="00C47F2E">
        <w:t xml:space="preserve"> = </w:t>
      </w:r>
      <w:r w:rsidR="00C47F2E">
        <w:t>5/</w:t>
      </w:r>
      <w:r w:rsidR="007C6ADA" w:rsidRPr="00C47F2E">
        <w:t>20 + 0,040 = 29</w:t>
      </w:r>
      <w:r w:rsidR="00C47F2E" w:rsidRPr="00C47F2E">
        <w:t>%.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Цена источника накопленная прибыль определяется по формуле</w:t>
      </w:r>
      <w:r w:rsidR="00C47F2E" w:rsidRPr="00C47F2E">
        <w:t>:</w:t>
      </w:r>
    </w:p>
    <w:p w:rsidR="00A4577C" w:rsidRDefault="00A4577C" w:rsidP="00C47F2E">
      <w:pPr>
        <w:ind w:firstLine="709"/>
      </w:pPr>
    </w:p>
    <w:p w:rsidR="00C47F2E" w:rsidRDefault="00046B7C" w:rsidP="00C47F2E">
      <w:pPr>
        <w:ind w:firstLine="709"/>
      </w:pPr>
      <w:r>
        <w:rPr>
          <w:position w:val="-14"/>
        </w:rPr>
        <w:pict>
          <v:shape id="_x0000_i1031" type="#_x0000_t75" style="width:114pt;height:18.75pt">
            <v:imagedata r:id="rId13" o:title=""/>
          </v:shape>
        </w:pict>
      </w:r>
      <w:r w:rsidR="007C6ADA" w:rsidRPr="00C47F2E">
        <w:t>,</w:t>
      </w:r>
      <w:r w:rsidR="00C47F2E">
        <w:t xml:space="preserve"> (</w:t>
      </w:r>
      <w:r w:rsidR="007C6ADA" w:rsidRPr="00C47F2E">
        <w:t>4</w:t>
      </w:r>
      <w:r w:rsidR="00C47F2E" w:rsidRPr="00C47F2E">
        <w:t>)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 xml:space="preserve">где </w:t>
      </w:r>
      <w:r w:rsidRPr="00C47F2E">
        <w:rPr>
          <w:lang w:val="en-US"/>
        </w:rPr>
        <w:t>n</w:t>
      </w:r>
      <w:r w:rsidRPr="00C47F2E">
        <w:t xml:space="preserve"> </w:t>
      </w:r>
      <w:r w:rsidR="00C47F2E">
        <w:t>-</w:t>
      </w:r>
      <w:r w:rsidRPr="00C47F2E">
        <w:t xml:space="preserve"> ставка НДФЛ по дивидендам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lang w:val="en-US"/>
        </w:rPr>
        <w:t>Br</w:t>
      </w:r>
      <w:r w:rsidRPr="00C47F2E">
        <w:t xml:space="preserve"> </w:t>
      </w:r>
      <w:r w:rsidR="00C47F2E">
        <w:t>-</w:t>
      </w:r>
      <w:r w:rsidRPr="00C47F2E">
        <w:t xml:space="preserve"> комиссия брокера</w:t>
      </w:r>
      <w:r w:rsidR="00C47F2E" w:rsidRPr="00C47F2E">
        <w:t>.</w:t>
      </w:r>
    </w:p>
    <w:p w:rsidR="00A4577C" w:rsidRDefault="00A4577C" w:rsidP="00C47F2E">
      <w:pPr>
        <w:ind w:firstLine="709"/>
      </w:pPr>
    </w:p>
    <w:p w:rsidR="007C6ADA" w:rsidRDefault="00046B7C" w:rsidP="00C47F2E">
      <w:pPr>
        <w:ind w:firstLine="709"/>
      </w:pPr>
      <w:r>
        <w:rPr>
          <w:position w:val="-14"/>
        </w:rPr>
        <w:pict>
          <v:shape id="_x0000_i1032" type="#_x0000_t75" style="width:18pt;height:18.75pt">
            <v:imagedata r:id="rId14" o:title=""/>
          </v:shape>
        </w:pict>
      </w:r>
      <w:r w:rsidR="007C6ADA" w:rsidRPr="00C47F2E">
        <w:t>= 29 *</w:t>
      </w:r>
      <w:r w:rsidR="00C47F2E">
        <w:t xml:space="preserve"> (</w:t>
      </w:r>
      <w:r w:rsidR="007C6ADA" w:rsidRPr="00C47F2E">
        <w:t xml:space="preserve">1 </w:t>
      </w:r>
      <w:r w:rsidR="00C47F2E">
        <w:t>-</w:t>
      </w:r>
      <w:r w:rsidR="007C6ADA" w:rsidRPr="00C47F2E">
        <w:t xml:space="preserve"> 0,09</w:t>
      </w:r>
      <w:r w:rsidR="00C47F2E" w:rsidRPr="00C47F2E">
        <w:t xml:space="preserve">) </w:t>
      </w:r>
      <w:r w:rsidR="007C6ADA" w:rsidRPr="00C47F2E">
        <w:t>= 26,39</w:t>
      </w:r>
      <w:r w:rsidR="00C47F2E" w:rsidRPr="00C47F2E">
        <w:t>%</w:t>
      </w:r>
    </w:p>
    <w:p w:rsidR="00A4577C" w:rsidRPr="00C47F2E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Стоимость банковского кредита должна рассматриваться с учётом налога на прибыль, так как проценты по кредиту уменьшают налогооблагаемую базу</w:t>
      </w:r>
      <w:r w:rsidR="00C47F2E" w:rsidRPr="00C47F2E">
        <w:t xml:space="preserve">. </w:t>
      </w:r>
      <w:r w:rsidRPr="00C47F2E">
        <w:t>Поэтому стоимость источника средств</w:t>
      </w:r>
      <w:r w:rsidR="00C47F2E">
        <w:t xml:space="preserve"> (</w:t>
      </w:r>
      <w:r w:rsidR="00046B7C">
        <w:rPr>
          <w:position w:val="-12"/>
        </w:rPr>
        <w:pict>
          <v:shape id="_x0000_i1033" type="#_x0000_t75" style="width:20.25pt;height:18.75pt">
            <v:imagedata r:id="rId15" o:title=""/>
          </v:shape>
        </w:pict>
      </w:r>
      <w:r w:rsidR="00C47F2E" w:rsidRPr="00C47F2E">
        <w:t xml:space="preserve">) </w:t>
      </w:r>
      <w:r w:rsidRPr="00C47F2E">
        <w:t>меньше, чем уплачиваемый банку процент</w:t>
      </w:r>
      <w:r w:rsidR="00C47F2E" w:rsidRPr="00C47F2E">
        <w:t>.</w:t>
      </w:r>
    </w:p>
    <w:p w:rsidR="00A4577C" w:rsidRDefault="00A4577C" w:rsidP="00C47F2E">
      <w:pPr>
        <w:ind w:firstLine="709"/>
      </w:pPr>
    </w:p>
    <w:p w:rsidR="00C47F2E" w:rsidRDefault="00046B7C" w:rsidP="00C47F2E">
      <w:pPr>
        <w:ind w:firstLine="709"/>
      </w:pPr>
      <w:r>
        <w:rPr>
          <w:position w:val="-12"/>
        </w:rPr>
        <w:pict>
          <v:shape id="_x0000_i1034" type="#_x0000_t75" style="width:78pt;height:18.75pt">
            <v:imagedata r:id="rId16" o:title=""/>
          </v:shape>
        </w:pict>
      </w:r>
      <w:r w:rsidR="00C47F2E" w:rsidRPr="00C47F2E">
        <w:t>,</w:t>
      </w:r>
      <w:r w:rsidR="00C47F2E">
        <w:t xml:space="preserve"> (</w:t>
      </w:r>
      <w:r w:rsidR="007C6ADA" w:rsidRPr="00C47F2E">
        <w:t>5</w:t>
      </w:r>
      <w:r w:rsidR="00C47F2E" w:rsidRPr="00C47F2E">
        <w:t>)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 xml:space="preserve">где </w:t>
      </w:r>
      <w:r w:rsidR="00046B7C">
        <w:rPr>
          <w:position w:val="-12"/>
        </w:rPr>
        <w:pict>
          <v:shape id="_x0000_i1035" type="#_x0000_t75" style="width:15pt;height:18pt">
            <v:imagedata r:id="rId17" o:title=""/>
          </v:shape>
        </w:pict>
      </w:r>
      <w:r w:rsidR="00C47F2E" w:rsidRPr="00C47F2E">
        <w:t xml:space="preserve"> - </w:t>
      </w:r>
      <w:r w:rsidRPr="00C47F2E">
        <w:t>процентная ставка по кредиту</w:t>
      </w:r>
      <w:r w:rsidR="00C47F2E" w:rsidRPr="00C47F2E">
        <w:t>;</w:t>
      </w:r>
    </w:p>
    <w:p w:rsidR="00C47F2E" w:rsidRDefault="00046B7C" w:rsidP="00C47F2E">
      <w:pPr>
        <w:ind w:firstLine="709"/>
      </w:pPr>
      <w:r>
        <w:rPr>
          <w:position w:val="-12"/>
        </w:rPr>
        <w:pict>
          <v:shape id="_x0000_i1036" type="#_x0000_t75" style="width:9.75pt;height:18pt">
            <v:imagedata r:id="rId18" o:title=""/>
          </v:shape>
        </w:pict>
      </w:r>
      <w:r w:rsidR="00C47F2E" w:rsidRPr="00C47F2E">
        <w:t xml:space="preserve"> - </w:t>
      </w:r>
      <w:r w:rsidR="007C6ADA" w:rsidRPr="00C47F2E">
        <w:t>ставка налога на прибыль</w:t>
      </w:r>
      <w:r w:rsidR="00C47F2E" w:rsidRPr="00C47F2E">
        <w:t>.</w:t>
      </w:r>
    </w:p>
    <w:p w:rsidR="00A4577C" w:rsidRDefault="00A4577C" w:rsidP="00C47F2E">
      <w:pPr>
        <w:ind w:firstLine="709"/>
      </w:pPr>
    </w:p>
    <w:p w:rsidR="00C47F2E" w:rsidRDefault="00046B7C" w:rsidP="00C47F2E">
      <w:pPr>
        <w:ind w:firstLine="709"/>
      </w:pPr>
      <w:r>
        <w:rPr>
          <w:position w:val="-10"/>
        </w:rPr>
        <w:pict>
          <v:shape id="_x0000_i1037" type="#_x0000_t75" style="width:9pt;height:17.25pt">
            <v:imagedata r:id="rId19" o:title=""/>
          </v:shape>
        </w:pict>
      </w:r>
      <w:r>
        <w:rPr>
          <w:position w:val="-12"/>
        </w:rPr>
        <w:pict>
          <v:shape id="_x0000_i1038" type="#_x0000_t75" style="width:20.25pt;height:18.75pt">
            <v:imagedata r:id="rId20" o:title=""/>
          </v:shape>
        </w:pict>
      </w:r>
      <w:r w:rsidR="007C6ADA" w:rsidRPr="00C47F2E">
        <w:t xml:space="preserve"> = 12,8 *</w:t>
      </w:r>
      <w:r w:rsidR="00C47F2E">
        <w:t xml:space="preserve"> (</w:t>
      </w:r>
      <w:r w:rsidR="007C6ADA" w:rsidRPr="00C47F2E">
        <w:t>1</w:t>
      </w:r>
      <w:r w:rsidR="00C47F2E" w:rsidRPr="00C47F2E">
        <w:t xml:space="preserve"> - </w:t>
      </w:r>
      <w:r w:rsidR="007C6ADA" w:rsidRPr="00C47F2E">
        <w:t>0,2</w:t>
      </w:r>
      <w:r w:rsidR="00C47F2E" w:rsidRPr="00C47F2E">
        <w:t xml:space="preserve">) </w:t>
      </w:r>
      <w:r w:rsidR="007C6ADA" w:rsidRPr="00C47F2E">
        <w:t>= 10,24</w:t>
      </w:r>
      <w:r w:rsidR="00C47F2E" w:rsidRPr="00C47F2E">
        <w:t>.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A4577C" w:rsidRDefault="00A4577C" w:rsidP="00C47F2E">
      <w:pPr>
        <w:ind w:firstLine="709"/>
      </w:pPr>
    </w:p>
    <w:p w:rsidR="007C6ADA" w:rsidRDefault="00046B7C" w:rsidP="00C47F2E">
      <w:pPr>
        <w:ind w:firstLine="709"/>
      </w:pPr>
      <w:r>
        <w:rPr>
          <w:position w:val="-12"/>
        </w:rPr>
        <w:pict>
          <v:shape id="_x0000_i1039" type="#_x0000_t75" style="width:20.25pt;height:18.75pt">
            <v:imagedata r:id="rId20" o:title=""/>
          </v:shape>
        </w:pict>
      </w:r>
      <w:r w:rsidR="007C6ADA" w:rsidRPr="00C47F2E">
        <w:t xml:space="preserve"> = 9,7 *</w:t>
      </w:r>
      <w:r w:rsidR="00C47F2E">
        <w:t xml:space="preserve"> (</w:t>
      </w:r>
      <w:r w:rsidR="007C6ADA" w:rsidRPr="00C47F2E">
        <w:t>1</w:t>
      </w:r>
      <w:r w:rsidR="00C47F2E" w:rsidRPr="00C47F2E">
        <w:t xml:space="preserve"> - </w:t>
      </w:r>
      <w:r w:rsidR="007C6ADA" w:rsidRPr="00C47F2E">
        <w:t>0,2</w:t>
      </w:r>
      <w:r w:rsidR="00C47F2E" w:rsidRPr="00C47F2E">
        <w:t xml:space="preserve">) </w:t>
      </w:r>
      <w:r w:rsidR="007C6ADA" w:rsidRPr="00C47F2E">
        <w:t>= 7,76</w:t>
      </w:r>
    </w:p>
    <w:p w:rsidR="00A4577C" w:rsidRPr="00C47F2E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Для расчёта цены источника</w:t>
      </w:r>
      <w:r w:rsidR="00C47F2E">
        <w:t xml:space="preserve"> "</w:t>
      </w:r>
      <w:r w:rsidRPr="00C47F2E">
        <w:t>Банковский кредит</w:t>
      </w:r>
      <w:r w:rsidR="00C47F2E">
        <w:t xml:space="preserve">" </w:t>
      </w:r>
      <w:r w:rsidRPr="00C47F2E">
        <w:t>ставка по кредиту была вычислена расчётным путём</w:t>
      </w:r>
      <w:r w:rsidR="00C47F2E" w:rsidRPr="00C47F2E">
        <w:t xml:space="preserve">. </w:t>
      </w:r>
      <w:r w:rsidRPr="00C47F2E">
        <w:t>Сумма платежей по кредиту взята как 100% от сальдо прочих расходов</w:t>
      </w:r>
      <w:r w:rsidR="00C47F2E" w:rsidRPr="00C47F2E">
        <w:t>.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WACC</w:t>
      </w:r>
      <w:r w:rsidRPr="00C47F2E">
        <w:t xml:space="preserve"> = 0,41 * 34,5 + 0,44 * 31,4 + 0,15 * 10,24 = 29,50%</w:t>
      </w:r>
      <w:r w:rsidR="00C47F2E" w:rsidRPr="00C47F2E">
        <w:t>.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WACC</w:t>
      </w:r>
      <w:r w:rsidRPr="00C47F2E">
        <w:t xml:space="preserve"> = 0,41 * 34,5 + 0,38 * 31,4 + 0,21 * 7,76 = 27,71%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rPr>
          <w:lang w:val="en-US"/>
        </w:rPr>
        <w:t>POI</w:t>
      </w:r>
      <w:r w:rsidRPr="00C47F2E">
        <w:t xml:space="preserve"> = </w:t>
      </w:r>
      <w:r w:rsidRPr="00C47F2E">
        <w:rPr>
          <w:lang w:val="en-US"/>
        </w:rPr>
        <w:t>Pit</w:t>
      </w:r>
      <w:r w:rsidRPr="00C47F2E">
        <w:t xml:space="preserve"> </w:t>
      </w:r>
      <w:r w:rsidR="00C47F2E">
        <w:t>-</w:t>
      </w:r>
      <w:r w:rsidRPr="00C47F2E">
        <w:t xml:space="preserve"> </w:t>
      </w:r>
      <w:r w:rsidRPr="00C47F2E">
        <w:rPr>
          <w:lang w:val="en-US"/>
        </w:rPr>
        <w:t>T</w:t>
      </w:r>
      <w:r w:rsidRPr="00C47F2E">
        <w:t>,</w:t>
      </w:r>
      <w:r w:rsidR="00C47F2E">
        <w:t xml:space="preserve"> (</w:t>
      </w:r>
      <w:r w:rsidRPr="00C47F2E">
        <w:t>6</w:t>
      </w:r>
      <w:r w:rsidR="00C47F2E" w:rsidRPr="00C47F2E">
        <w:t>)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 xml:space="preserve">где </w:t>
      </w:r>
      <w:r w:rsidRPr="00C47F2E">
        <w:rPr>
          <w:lang w:val="en-US"/>
        </w:rPr>
        <w:t>Pit</w:t>
      </w:r>
      <w:r w:rsidRPr="00C47F2E">
        <w:t xml:space="preserve"> </w:t>
      </w:r>
      <w:r w:rsidR="00C47F2E">
        <w:t>-</w:t>
      </w:r>
      <w:r w:rsidRPr="00C47F2E">
        <w:t xml:space="preserve"> операционная прибыль</w:t>
      </w:r>
      <w:r w:rsidR="00C47F2E" w:rsidRPr="00C47F2E">
        <w:t>;</w:t>
      </w:r>
      <w:r w:rsidR="003E1247">
        <w:t xml:space="preserve"> </w:t>
      </w:r>
      <w:r w:rsidRPr="00C47F2E">
        <w:t xml:space="preserve">Т </w:t>
      </w:r>
      <w:r w:rsidR="00C47F2E">
        <w:t>-</w:t>
      </w:r>
      <w:r w:rsidRPr="00C47F2E">
        <w:t xml:space="preserve"> налог на прибыль</w:t>
      </w:r>
      <w:r w:rsidR="00C47F2E" w:rsidRPr="00C47F2E">
        <w:t>.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POI</w:t>
      </w:r>
      <w:r w:rsidRPr="00C47F2E">
        <w:t xml:space="preserve"> = 23304 </w:t>
      </w:r>
      <w:r w:rsidR="00C47F2E">
        <w:t>-</w:t>
      </w:r>
      <w:r w:rsidRPr="00C47F2E">
        <w:t xml:space="preserve"> 3580 = 19724</w:t>
      </w:r>
      <w:r w:rsidR="00C47F2E" w:rsidRPr="00C47F2E">
        <w:t>.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POI</w:t>
      </w:r>
      <w:r w:rsidRPr="00C47F2E">
        <w:t xml:space="preserve"> = 26307 </w:t>
      </w:r>
      <w:r w:rsidR="00C47F2E">
        <w:t>-</w:t>
      </w:r>
      <w:r w:rsidRPr="00C47F2E">
        <w:t xml:space="preserve"> 4132 = 22175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rPr>
          <w:b/>
          <w:bCs/>
          <w:lang w:val="en-US"/>
        </w:rPr>
        <w:t>Vf</w:t>
      </w:r>
      <w:r w:rsidRPr="00C47F2E">
        <w:rPr>
          <w:b/>
          <w:bCs/>
        </w:rPr>
        <w:t xml:space="preserve"> = </w:t>
      </w:r>
      <w:r w:rsidRPr="00C47F2E">
        <w:t>1972</w:t>
      </w:r>
      <w:r w:rsidR="00C47F2E">
        <w:t>4/</w:t>
      </w:r>
      <w:r w:rsidRPr="00C47F2E">
        <w:t>0,295 = 66861 т</w:t>
      </w:r>
      <w:r w:rsidR="00C47F2E" w:rsidRPr="00C47F2E">
        <w:t xml:space="preserve">. </w:t>
      </w:r>
      <w:r w:rsidRPr="00C47F2E">
        <w:t>р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t xml:space="preserve">66861 &lt; 140886,2, </w:t>
      </w:r>
      <w:r w:rsidR="00C47F2E">
        <w:t>т.е.</w:t>
      </w:r>
    </w:p>
    <w:p w:rsidR="00C47F2E" w:rsidRDefault="007C6ADA" w:rsidP="00C47F2E">
      <w:pPr>
        <w:ind w:firstLine="709"/>
        <w:rPr>
          <w:b/>
          <w:bCs/>
          <w:vertAlign w:val="subscript"/>
        </w:rPr>
      </w:pPr>
      <w:r w:rsidRPr="00C47F2E">
        <w:rPr>
          <w:b/>
          <w:bCs/>
          <w:lang w:val="en-US"/>
        </w:rPr>
        <w:t>Vf</w:t>
      </w:r>
      <w:r w:rsidR="00C47F2E" w:rsidRPr="00C47F2E">
        <w:rPr>
          <w:b/>
          <w:bCs/>
        </w:rPr>
        <w:t xml:space="preserve"> </w:t>
      </w:r>
      <w:r w:rsidRPr="00C47F2E">
        <w:t xml:space="preserve">&lt; </w:t>
      </w:r>
      <w:r w:rsidRPr="00C47F2E">
        <w:rPr>
          <w:b/>
          <w:bCs/>
          <w:lang w:val="en-US"/>
        </w:rPr>
        <w:t>V</w:t>
      </w:r>
      <w:r w:rsidRPr="00C47F2E">
        <w:rPr>
          <w:b/>
          <w:bCs/>
          <w:vertAlign w:val="subscript"/>
          <w:lang w:val="en-US"/>
        </w:rPr>
        <w:t>l</w:t>
      </w:r>
    </w:p>
    <w:p w:rsidR="00A4577C" w:rsidRPr="00A4577C" w:rsidRDefault="00A4577C" w:rsidP="00C47F2E">
      <w:pPr>
        <w:ind w:firstLine="709"/>
        <w:rPr>
          <w:b/>
          <w:bCs/>
          <w:vertAlign w:val="subscript"/>
        </w:rPr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b/>
          <w:bCs/>
          <w:lang w:val="en-US"/>
        </w:rPr>
        <w:t>Vf</w:t>
      </w:r>
      <w:r w:rsidRPr="00C47F2E">
        <w:rPr>
          <w:b/>
          <w:bCs/>
        </w:rPr>
        <w:t xml:space="preserve"> = </w:t>
      </w:r>
      <w:r w:rsidRPr="00C47F2E">
        <w:t>22175/ 0,2771 = 80025,3 т</w:t>
      </w:r>
      <w:r w:rsidR="00C47F2E" w:rsidRPr="00C47F2E">
        <w:t xml:space="preserve">. </w:t>
      </w:r>
      <w:r w:rsidRPr="00C47F2E">
        <w:t>р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t xml:space="preserve">80025,3 &lt; 140886,2, </w:t>
      </w:r>
      <w:r w:rsidR="00C47F2E">
        <w:t>т.е.</w:t>
      </w:r>
    </w:p>
    <w:p w:rsidR="00C47F2E" w:rsidRDefault="007C6ADA" w:rsidP="00C47F2E">
      <w:pPr>
        <w:ind w:firstLine="709"/>
        <w:rPr>
          <w:b/>
          <w:bCs/>
          <w:vertAlign w:val="subscript"/>
        </w:rPr>
      </w:pPr>
      <w:r w:rsidRPr="00C47F2E">
        <w:rPr>
          <w:b/>
          <w:bCs/>
          <w:lang w:val="en-US"/>
        </w:rPr>
        <w:t>Vf</w:t>
      </w:r>
      <w:r w:rsidR="00C47F2E" w:rsidRPr="00C47F2E">
        <w:rPr>
          <w:b/>
          <w:bCs/>
        </w:rPr>
        <w:t xml:space="preserve"> </w:t>
      </w:r>
      <w:r w:rsidRPr="00C47F2E">
        <w:t xml:space="preserve">&lt; </w:t>
      </w:r>
      <w:r w:rsidRPr="00C47F2E">
        <w:rPr>
          <w:b/>
          <w:bCs/>
          <w:lang w:val="en-US"/>
        </w:rPr>
        <w:t>V</w:t>
      </w:r>
      <w:r w:rsidRPr="00C47F2E">
        <w:rPr>
          <w:b/>
          <w:bCs/>
          <w:vertAlign w:val="subscript"/>
          <w:lang w:val="en-US"/>
        </w:rPr>
        <w:t>l</w:t>
      </w:r>
    </w:p>
    <w:p w:rsidR="00A4577C" w:rsidRPr="00A4577C" w:rsidRDefault="00A4577C" w:rsidP="00C47F2E">
      <w:pPr>
        <w:ind w:firstLine="709"/>
        <w:rPr>
          <w:b/>
          <w:bCs/>
          <w:vertAlign w:val="subscript"/>
        </w:rPr>
      </w:pPr>
    </w:p>
    <w:p w:rsidR="007C6ADA" w:rsidRPr="00C47F2E" w:rsidRDefault="007C6ADA" w:rsidP="00C47F2E">
      <w:pPr>
        <w:ind w:firstLine="709"/>
      </w:pPr>
      <w:r w:rsidRPr="00C47F2E">
        <w:rPr>
          <w:b/>
          <w:bCs/>
        </w:rPr>
        <w:t xml:space="preserve">Таблица </w:t>
      </w:r>
      <w:r w:rsidR="00C47F2E">
        <w:rPr>
          <w:b/>
          <w:bCs/>
        </w:rPr>
        <w:t>2.3</w:t>
      </w:r>
      <w:r w:rsidR="00C47F2E" w:rsidRPr="00C47F2E">
        <w:t xml:space="preserve"> - </w:t>
      </w:r>
      <w:r w:rsidRPr="00C47F2E">
        <w:t xml:space="preserve">Оценки стоимости организации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843"/>
        <w:gridCol w:w="1413"/>
      </w:tblGrid>
      <w:tr w:rsidR="007C6ADA" w:rsidRPr="00C47F2E" w:rsidTr="00097DED">
        <w:trPr>
          <w:jc w:val="center"/>
        </w:trPr>
        <w:tc>
          <w:tcPr>
            <w:tcW w:w="5495" w:type="dxa"/>
            <w:vMerge w:val="restart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Показатель</w:t>
            </w:r>
          </w:p>
        </w:tc>
        <w:tc>
          <w:tcPr>
            <w:tcW w:w="3256" w:type="dxa"/>
            <w:gridSpan w:val="2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Величина показателя, млн</w:t>
            </w:r>
            <w:r w:rsidR="00C47F2E" w:rsidRPr="00C47F2E">
              <w:t xml:space="preserve">. </w:t>
            </w:r>
            <w:r w:rsidRPr="00C47F2E">
              <w:t>р</w:t>
            </w:r>
            <w:r w:rsidR="00C47F2E" w:rsidRPr="00C47F2E">
              <w:t xml:space="preserve">. </w:t>
            </w:r>
          </w:p>
        </w:tc>
      </w:tr>
      <w:tr w:rsidR="007C6ADA" w:rsidRPr="00C47F2E" w:rsidTr="00097DED">
        <w:trPr>
          <w:jc w:val="center"/>
        </w:trPr>
        <w:tc>
          <w:tcPr>
            <w:tcW w:w="5495" w:type="dxa"/>
            <w:vMerge/>
            <w:shd w:val="clear" w:color="auto" w:fill="auto"/>
          </w:tcPr>
          <w:p w:rsidR="007C6ADA" w:rsidRPr="00C47F2E" w:rsidRDefault="007C6ADA" w:rsidP="00A4577C">
            <w:pPr>
              <w:pStyle w:val="aff1"/>
            </w:pPr>
          </w:p>
        </w:tc>
        <w:tc>
          <w:tcPr>
            <w:tcW w:w="184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Отчет</w:t>
            </w:r>
          </w:p>
        </w:tc>
        <w:tc>
          <w:tcPr>
            <w:tcW w:w="141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Прогноз</w:t>
            </w:r>
          </w:p>
        </w:tc>
      </w:tr>
      <w:tr w:rsidR="007C6ADA" w:rsidRPr="00C47F2E" w:rsidTr="00097DED">
        <w:trPr>
          <w:jc w:val="center"/>
        </w:trPr>
        <w:tc>
          <w:tcPr>
            <w:tcW w:w="5495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Ликвидационная стоимость организации</w:t>
            </w:r>
          </w:p>
        </w:tc>
        <w:tc>
          <w:tcPr>
            <w:tcW w:w="184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140</w:t>
            </w:r>
            <w:r w:rsidR="00C47F2E" w:rsidRPr="00C47F2E">
              <w:t xml:space="preserve"> </w:t>
            </w:r>
            <w:r w:rsidRPr="00C47F2E">
              <w:t>886,2</w:t>
            </w:r>
          </w:p>
        </w:tc>
        <w:tc>
          <w:tcPr>
            <w:tcW w:w="141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127 216,7</w:t>
            </w:r>
          </w:p>
        </w:tc>
      </w:tr>
      <w:tr w:rsidR="007C6ADA" w:rsidRPr="00C47F2E" w:rsidTr="00097DED">
        <w:trPr>
          <w:jc w:val="center"/>
        </w:trPr>
        <w:tc>
          <w:tcPr>
            <w:tcW w:w="5495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Текущая рыночная стоимость организации</w:t>
            </w:r>
          </w:p>
        </w:tc>
        <w:tc>
          <w:tcPr>
            <w:tcW w:w="184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66 861</w:t>
            </w:r>
          </w:p>
        </w:tc>
        <w:tc>
          <w:tcPr>
            <w:tcW w:w="1413" w:type="dxa"/>
            <w:shd w:val="clear" w:color="auto" w:fill="auto"/>
          </w:tcPr>
          <w:p w:rsidR="007C6ADA" w:rsidRPr="00C47F2E" w:rsidRDefault="007C6ADA" w:rsidP="00A4577C">
            <w:pPr>
              <w:pStyle w:val="aff1"/>
            </w:pPr>
            <w:r w:rsidRPr="00C47F2E">
              <w:t>80</w:t>
            </w:r>
            <w:r w:rsidR="00C47F2E">
              <w:t xml:space="preserve"> </w:t>
            </w:r>
            <w:r w:rsidRPr="00C47F2E">
              <w:t>025,3</w:t>
            </w:r>
          </w:p>
        </w:tc>
      </w:tr>
    </w:tbl>
    <w:p w:rsidR="007C6ADA" w:rsidRPr="00C47F2E" w:rsidRDefault="007C6ADA" w:rsidP="00C47F2E">
      <w:pPr>
        <w:ind w:firstLine="709"/>
        <w:rPr>
          <w:b/>
          <w:bCs/>
        </w:rPr>
      </w:pPr>
    </w:p>
    <w:p w:rsidR="00C47F2E" w:rsidRDefault="007C6ADA" w:rsidP="00C47F2E">
      <w:pPr>
        <w:ind w:firstLine="709"/>
        <w:rPr>
          <w:b/>
          <w:bCs/>
        </w:rPr>
      </w:pPr>
      <w:r w:rsidRPr="00C47F2E">
        <w:rPr>
          <w:b/>
          <w:bCs/>
        </w:rPr>
        <w:t>Оценка ликвидности и платежеспособности организации</w:t>
      </w:r>
      <w:r w:rsidR="00C47F2E" w:rsidRPr="00C47F2E">
        <w:rPr>
          <w:b/>
          <w:bCs/>
        </w:rPr>
        <w:t>.</w:t>
      </w:r>
    </w:p>
    <w:p w:rsidR="00C47F2E" w:rsidRDefault="007C6ADA" w:rsidP="00C47F2E">
      <w:pPr>
        <w:ind w:firstLine="709"/>
      </w:pPr>
      <w:r w:rsidRPr="00C47F2E">
        <w:t>Финансовое состояние организации с позиции краткосрочной перспективы оценивается показателями ликвидности и платежеспособности, в наиболее общем виде показывающими, может ли она своевременно и в полном объеме произвести расчеты по краткосрочным обязательствам перед контрагентами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t>Под ликвидностью какого-либо актива понимают его способность трансформироваться в денежные средства, а степень ликвидности определяется продолжительностью временного периода, в течение которого эта трансформация может быть осуществлена</w:t>
      </w:r>
      <w:r w:rsidR="00C47F2E" w:rsidRPr="00C47F2E">
        <w:t xml:space="preserve">. </w:t>
      </w:r>
      <w:r w:rsidRPr="00C47F2E">
        <w:t>Чем короче период, тем выше ликвидность данного вида активов</w:t>
      </w:r>
      <w:r w:rsidR="00C47F2E" w:rsidRPr="00C47F2E">
        <w:t xml:space="preserve">. </w:t>
      </w:r>
      <w:r w:rsidRPr="00C47F2E">
        <w:t>В таком понимании любые активы, которые можно обратить в деньги, являются ликвидными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t>Платежеспособность означает наличие у предприятия денежных средств и их эквивалентов, достаточных для расчетов по кредиторской задолженности, требующей немедленного погашения</w:t>
      </w:r>
      <w:r w:rsidR="00C47F2E" w:rsidRPr="00C47F2E">
        <w:t xml:space="preserve">. </w:t>
      </w:r>
      <w:r w:rsidRPr="00C47F2E">
        <w:t>Таким образом, основными признаками платежеспособности являются наличие в достаточном объеме средств на расчетном счете и отсутствие просроченной кредиторской задолженности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t>Одним из наиболее важных абсолютных показателей, характеризующих ликвидность и платежеспособность организации, является рабочий капитал</w:t>
      </w:r>
      <w:r w:rsidR="00C47F2E">
        <w:t xml:space="preserve"> (</w:t>
      </w:r>
      <w:r w:rsidRPr="00C47F2E">
        <w:rPr>
          <w:lang w:val="en-US"/>
        </w:rPr>
        <w:t>WC</w:t>
      </w:r>
      <w:r w:rsidRPr="00C47F2E">
        <w:rPr>
          <w:b/>
          <w:bCs/>
        </w:rPr>
        <w:t xml:space="preserve">, </w:t>
      </w:r>
      <w:r w:rsidRPr="00C47F2E">
        <w:t>синоним</w:t>
      </w:r>
      <w:r w:rsidR="00C47F2E" w:rsidRPr="00C47F2E">
        <w:t xml:space="preserve">: </w:t>
      </w:r>
      <w:r w:rsidRPr="00C47F2E">
        <w:t>собственные оборотные средства</w:t>
      </w:r>
      <w:r w:rsidR="00C47F2E" w:rsidRPr="00C47F2E">
        <w:t>),</w:t>
      </w:r>
      <w:r w:rsidRPr="00C47F2E">
        <w:t xml:space="preserve"> характеризующий величину собственных оборотных средств</w:t>
      </w:r>
      <w:r w:rsidR="00C47F2E" w:rsidRPr="00C47F2E">
        <w:t xml:space="preserve">. </w:t>
      </w:r>
      <w:r w:rsidRPr="00C47F2E">
        <w:t>Это та часть собственного капитала, которая является источником покрытия текущих активов с оборачиваемостью меньше года, и характеризует свободу маневра и финансовую устойчивость организации</w:t>
      </w:r>
      <w:r w:rsidR="00C47F2E">
        <w:t xml:space="preserve"> (</w:t>
      </w:r>
      <w:r w:rsidRPr="00C47F2E">
        <w:t>в широком смысле</w:t>
      </w:r>
      <w:r w:rsidR="00C47F2E" w:rsidRPr="00C47F2E">
        <w:t xml:space="preserve">) </w:t>
      </w:r>
      <w:r w:rsidRPr="00C47F2E">
        <w:t xml:space="preserve">с позиций краткосрочной перспективы, его рост при прочих равных условиях </w:t>
      </w:r>
      <w:r w:rsidR="00C47F2E">
        <w:t>-</w:t>
      </w:r>
      <w:r w:rsidRPr="00C47F2E">
        <w:t xml:space="preserve"> тенденция положительная</w:t>
      </w:r>
      <w:r w:rsidR="00C47F2E" w:rsidRPr="00C47F2E">
        <w:t>.</w:t>
      </w:r>
    </w:p>
    <w:p w:rsidR="003E1247" w:rsidRDefault="007C6ADA" w:rsidP="00C47F2E">
      <w:pPr>
        <w:ind w:firstLine="709"/>
      </w:pPr>
      <w:r w:rsidRPr="00C47F2E">
        <w:rPr>
          <w:lang w:val="en-US"/>
        </w:rPr>
        <w:t>WC</w:t>
      </w:r>
      <w:r w:rsidRPr="00C47F2E">
        <w:t xml:space="preserve"> является расчетным показателем, зависящим как от структуры активов, так и от структуры источников средств, и имеет особо важное значение для предприятий, занимающихся кроме производственной деятельности коммерческой деятельностью и другими посредническими операциями</w:t>
      </w:r>
      <w:r w:rsidR="00C47F2E" w:rsidRPr="00C47F2E">
        <w:t xml:space="preserve">. </w:t>
      </w:r>
    </w:p>
    <w:p w:rsidR="00C47F2E" w:rsidRDefault="007C6ADA" w:rsidP="00C47F2E">
      <w:pPr>
        <w:ind w:firstLine="709"/>
      </w:pPr>
      <w:r w:rsidRPr="00C47F2E">
        <w:t>При прочих равных условиях этот показатель, как правило, увеличивается с ростом объема производственной деятельности</w:t>
      </w:r>
      <w:r w:rsidR="00C47F2E" w:rsidRPr="00C47F2E">
        <w:t xml:space="preserve">. </w:t>
      </w:r>
      <w:r w:rsidRPr="00C47F2E">
        <w:t>Основным и постоянным источником увеличения собственных оборотных средств является прибыль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t>Алгоритм расчета показателя с течением лет менялся</w:t>
      </w:r>
      <w:r w:rsidR="00C47F2E" w:rsidRPr="00C47F2E">
        <w:t xml:space="preserve">. </w:t>
      </w:r>
      <w:r w:rsidRPr="00C47F2E">
        <w:t>В настоящее время наибольшее распространение имеет следующий алгоритм, применяемый, кстати, и в западной учетно-аналитической практике</w:t>
      </w:r>
      <w:r w:rsidR="00C47F2E" w:rsidRPr="00C47F2E">
        <w:t>: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WC</w:t>
      </w:r>
      <w:r w:rsidRPr="00C47F2E">
        <w:t xml:space="preserve"> = </w:t>
      </w:r>
      <w:r w:rsidRPr="00C47F2E">
        <w:rPr>
          <w:lang w:val="en-US"/>
        </w:rPr>
        <w:t>CA</w:t>
      </w:r>
      <w:r w:rsidRPr="00C47F2E">
        <w:t xml:space="preserve"> </w:t>
      </w:r>
      <w:r w:rsidR="00C47F2E">
        <w:t>-</w:t>
      </w:r>
      <w:r w:rsidRPr="00C47F2E">
        <w:t xml:space="preserve"> </w:t>
      </w:r>
      <w:r w:rsidRPr="00C47F2E">
        <w:rPr>
          <w:lang w:val="en-US"/>
        </w:rPr>
        <w:t>CL</w:t>
      </w:r>
      <w:r w:rsidRPr="00C47F2E">
        <w:t>,</w:t>
      </w:r>
      <w:r w:rsidR="00C47F2E">
        <w:t xml:space="preserve"> (</w:t>
      </w:r>
      <w:r w:rsidRPr="00C47F2E">
        <w:t>7</w:t>
      </w:r>
      <w:r w:rsidR="00C47F2E" w:rsidRPr="00C47F2E">
        <w:t>)</w:t>
      </w:r>
    </w:p>
    <w:p w:rsidR="00A4577C" w:rsidRDefault="00A4577C" w:rsidP="00C47F2E">
      <w:pPr>
        <w:ind w:firstLine="709"/>
      </w:pPr>
    </w:p>
    <w:p w:rsidR="00C47F2E" w:rsidRDefault="00A4577C" w:rsidP="00C47F2E">
      <w:pPr>
        <w:ind w:firstLine="709"/>
      </w:pPr>
      <w:r w:rsidRPr="00C47F2E">
        <w:t>Г</w:t>
      </w:r>
      <w:r w:rsidR="007C6ADA" w:rsidRPr="00C47F2E">
        <w:t>де</w:t>
      </w:r>
      <w:r>
        <w:t xml:space="preserve"> </w:t>
      </w:r>
      <w:r w:rsidR="007C6ADA" w:rsidRPr="00C47F2E">
        <w:rPr>
          <w:lang w:val="en-US"/>
        </w:rPr>
        <w:t>CA</w:t>
      </w:r>
      <w:r w:rsidR="007C6ADA" w:rsidRPr="00C47F2E">
        <w:t xml:space="preserve"> </w:t>
      </w:r>
      <w:r w:rsidR="00C47F2E">
        <w:t>-</w:t>
      </w:r>
      <w:r w:rsidR="007C6ADA" w:rsidRPr="00C47F2E">
        <w:t xml:space="preserve"> оборотные активы</w:t>
      </w:r>
      <w:r w:rsidR="00C47F2E">
        <w:t xml:space="preserve"> (</w:t>
      </w:r>
      <w:r w:rsidR="007C6ADA" w:rsidRPr="00C47F2E">
        <w:t>по строкам баланса</w:t>
      </w:r>
      <w:r w:rsidR="00C47F2E" w:rsidRPr="00C47F2E">
        <w:t xml:space="preserve">: </w:t>
      </w:r>
      <w:r w:rsidR="007C6ADA" w:rsidRPr="00C47F2E">
        <w:t>стр</w:t>
      </w:r>
      <w:r w:rsidR="00C47F2E">
        <w:t>.2</w:t>
      </w:r>
      <w:r w:rsidR="007C6ADA" w:rsidRPr="00C47F2E">
        <w:t>90</w:t>
      </w:r>
      <w:r w:rsidR="00C47F2E" w:rsidRPr="00C47F2E">
        <w:t>);</w:t>
      </w:r>
    </w:p>
    <w:p w:rsidR="00C47F2E" w:rsidRDefault="007C6ADA" w:rsidP="00C47F2E">
      <w:pPr>
        <w:ind w:firstLine="709"/>
      </w:pPr>
      <w:r w:rsidRPr="00C47F2E">
        <w:rPr>
          <w:lang w:val="en-US"/>
        </w:rPr>
        <w:t>CL</w:t>
      </w:r>
      <w:r w:rsidRPr="00C47F2E">
        <w:t xml:space="preserve"> </w:t>
      </w:r>
      <w:r w:rsidR="00C47F2E">
        <w:t>-</w:t>
      </w:r>
      <w:r w:rsidRPr="00C47F2E">
        <w:t xml:space="preserve"> краткосрочные пассивы</w:t>
      </w:r>
      <w:r w:rsidR="00C47F2E">
        <w:t xml:space="preserve"> (</w:t>
      </w:r>
      <w:r w:rsidRPr="00C47F2E">
        <w:t>обязательства</w:t>
      </w:r>
      <w:r w:rsidR="00C47F2E" w:rsidRPr="00C47F2E">
        <w:t>).</w:t>
      </w:r>
    </w:p>
    <w:p w:rsidR="00C47F2E" w:rsidRDefault="007C6ADA" w:rsidP="00C47F2E">
      <w:pPr>
        <w:ind w:firstLine="709"/>
      </w:pPr>
      <w:r w:rsidRPr="00C47F2E">
        <w:t>По строкам баланса</w:t>
      </w:r>
      <w:r w:rsidR="00C47F2E" w:rsidRPr="00C47F2E">
        <w:t>:</w:t>
      </w:r>
    </w:p>
    <w:p w:rsidR="00A4577C" w:rsidRDefault="00A4577C" w:rsidP="00C47F2E">
      <w:pPr>
        <w:ind w:firstLine="709"/>
      </w:pPr>
    </w:p>
    <w:p w:rsidR="007C6ADA" w:rsidRPr="00C47F2E" w:rsidRDefault="007C6ADA" w:rsidP="00C47F2E">
      <w:pPr>
        <w:ind w:firstLine="709"/>
      </w:pPr>
      <w:r w:rsidRPr="00C47F2E">
        <w:t>Стр</w:t>
      </w:r>
      <w:r w:rsidR="00C47F2E">
        <w:t>.2</w:t>
      </w:r>
      <w:r w:rsidRPr="00C47F2E">
        <w:t xml:space="preserve">90 </w:t>
      </w:r>
      <w:r w:rsidR="00C47F2E">
        <w:t>- (</w:t>
      </w:r>
      <w:r w:rsidRPr="00C47F2E">
        <w:t>стр</w:t>
      </w:r>
      <w:r w:rsidR="00C47F2E">
        <w:t>.6</w:t>
      </w:r>
      <w:r w:rsidRPr="00C47F2E">
        <w:t>10</w:t>
      </w:r>
      <w:r w:rsidR="00C47F2E">
        <w:t xml:space="preserve"> </w:t>
      </w:r>
      <w:r w:rsidRPr="00C47F2E">
        <w:t>+</w:t>
      </w:r>
      <w:r w:rsidR="00C47F2E">
        <w:t xml:space="preserve"> </w:t>
      </w:r>
      <w:r w:rsidRPr="00C47F2E">
        <w:t>стр</w:t>
      </w:r>
      <w:r w:rsidR="00C47F2E">
        <w:t>.6</w:t>
      </w:r>
      <w:r w:rsidRPr="00C47F2E">
        <w:t>20 + стр</w:t>
      </w:r>
      <w:r w:rsidR="00C47F2E">
        <w:t>.6</w:t>
      </w:r>
      <w:r w:rsidRPr="00C47F2E">
        <w:t>30</w:t>
      </w:r>
      <w:r w:rsidR="00C47F2E">
        <w:t xml:space="preserve"> </w:t>
      </w:r>
      <w:r w:rsidRPr="00C47F2E">
        <w:t>+ стр</w:t>
      </w:r>
      <w:r w:rsidR="00C47F2E">
        <w:t>.6</w:t>
      </w:r>
      <w:r w:rsidRPr="00C47F2E">
        <w:t>60</w:t>
      </w:r>
      <w:r w:rsidR="00C47F2E" w:rsidRPr="00C47F2E">
        <w:t xml:space="preserve">) </w:t>
      </w:r>
      <w:r w:rsidRPr="00C47F2E">
        <w:t>ф</w:t>
      </w:r>
      <w:r w:rsidR="00C47F2E">
        <w:t>.1</w:t>
      </w:r>
    </w:p>
    <w:p w:rsidR="00C47F2E" w:rsidRDefault="007C6ADA" w:rsidP="00C47F2E">
      <w:pPr>
        <w:ind w:firstLine="709"/>
      </w:pPr>
      <w:r w:rsidRPr="00C47F2E">
        <w:rPr>
          <w:lang w:val="en-US"/>
        </w:rPr>
        <w:t>WC</w:t>
      </w:r>
      <w:r w:rsidRPr="00C47F2E">
        <w:t xml:space="preserve"> =8615 </w:t>
      </w:r>
      <w:r w:rsidR="00C47F2E">
        <w:t>- (</w:t>
      </w:r>
      <w:r w:rsidRPr="00C47F2E">
        <w:t>1963 + 3281 + 0</w:t>
      </w:r>
      <w:r w:rsidR="00C47F2E" w:rsidRPr="00C47F2E">
        <w:t xml:space="preserve">) </w:t>
      </w:r>
      <w:r w:rsidRPr="00C47F2E">
        <w:t>= 3371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A4577C" w:rsidRDefault="00A4577C" w:rsidP="00C47F2E">
      <w:pPr>
        <w:ind w:firstLine="709"/>
      </w:pP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WC</w:t>
      </w:r>
      <w:r w:rsidRPr="00C47F2E">
        <w:t xml:space="preserve"> =326026 </w:t>
      </w:r>
      <w:r w:rsidR="00C47F2E">
        <w:t>- (</w:t>
      </w:r>
      <w:r w:rsidRPr="00C47F2E">
        <w:t>57996 + 215771 + 12179</w:t>
      </w:r>
      <w:r w:rsidR="00C47F2E" w:rsidRPr="00C47F2E">
        <w:t xml:space="preserve">) </w:t>
      </w:r>
      <w:r w:rsidRPr="00C47F2E">
        <w:t>= 40080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Коэффициент текущей ликвидности дает общую оценку ликвидности организации, показывая, сколько рублей оборотных средств</w:t>
      </w:r>
      <w:r w:rsidR="00C47F2E">
        <w:t xml:space="preserve"> (</w:t>
      </w:r>
      <w:r w:rsidRPr="00C47F2E">
        <w:t>текущих активов</w:t>
      </w:r>
      <w:r w:rsidR="00C47F2E" w:rsidRPr="00C47F2E">
        <w:t xml:space="preserve">) </w:t>
      </w:r>
      <w:r w:rsidRPr="00C47F2E">
        <w:t>приходится на один рубль краткосрочной задолженности</w:t>
      </w:r>
      <w:r w:rsidR="00C47F2E">
        <w:t xml:space="preserve"> (</w:t>
      </w:r>
      <w:r w:rsidRPr="00C47F2E">
        <w:t>текущих обязательств</w:t>
      </w:r>
      <w:r w:rsidR="00C47F2E" w:rsidRPr="00C47F2E">
        <w:t>):</w:t>
      </w:r>
    </w:p>
    <w:p w:rsidR="003E1247" w:rsidRDefault="003E1247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</w:rPr>
        <w:t>1</w:t>
      </w:r>
      <w:r w:rsidRPr="00C47F2E">
        <w:t xml:space="preserve"> =Текущие активы / Текущие пассивы</w:t>
      </w:r>
      <w:r w:rsidR="00C47F2E" w:rsidRPr="00C47F2E">
        <w:t>.</w:t>
      </w:r>
      <w:r w:rsidR="00C47F2E">
        <w:t xml:space="preserve"> (</w:t>
      </w:r>
      <w:r w:rsidRPr="00C47F2E">
        <w:t>8</w:t>
      </w:r>
      <w:r w:rsidR="00C47F2E" w:rsidRPr="00C47F2E">
        <w:t>)</w:t>
      </w:r>
    </w:p>
    <w:p w:rsidR="00C47F2E" w:rsidRDefault="007C6ADA" w:rsidP="00C47F2E">
      <w:pPr>
        <w:ind w:firstLine="709"/>
      </w:pPr>
      <w:r w:rsidRPr="00C47F2E">
        <w:t>По строкам баланса</w:t>
      </w:r>
      <w:r w:rsidR="00C47F2E" w:rsidRPr="00C47F2E">
        <w:t>:</w:t>
      </w:r>
    </w:p>
    <w:p w:rsidR="007C6ADA" w:rsidRPr="00C47F2E" w:rsidRDefault="007C6ADA" w:rsidP="00C47F2E">
      <w:pPr>
        <w:ind w:firstLine="709"/>
      </w:pPr>
      <w:r w:rsidRPr="00C47F2E">
        <w:t>Стр</w:t>
      </w:r>
      <w:r w:rsidR="00C47F2E">
        <w:t>.2</w:t>
      </w:r>
      <w:r w:rsidRPr="00C47F2E">
        <w:t>9</w:t>
      </w:r>
      <w:r w:rsidR="00C47F2E">
        <w:t>0/</w:t>
      </w:r>
      <w:r w:rsidRPr="00C47F2E">
        <w:t>стр</w:t>
      </w:r>
      <w:r w:rsidR="00C47F2E">
        <w:t>.6</w:t>
      </w:r>
      <w:r w:rsidRPr="00C47F2E">
        <w:t>90</w:t>
      </w:r>
      <w:r w:rsidR="00A4577C">
        <w:t xml:space="preserve">, </w:t>
      </w:r>
      <w:r w:rsidRPr="00C47F2E">
        <w:rPr>
          <w:lang w:val="en-US"/>
        </w:rPr>
        <w:t>k</w:t>
      </w:r>
      <w:r w:rsidRPr="00C47F2E">
        <w:rPr>
          <w:vertAlign w:val="subscript"/>
        </w:rPr>
        <w:t>1</w:t>
      </w:r>
      <w:r w:rsidRPr="00C47F2E">
        <w:t xml:space="preserve"> = 861</w:t>
      </w:r>
      <w:r w:rsidR="00C47F2E">
        <w:t>5/</w:t>
      </w:r>
      <w:r w:rsidRPr="00C47F2E">
        <w:t>5264 = 1,63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A4577C" w:rsidRDefault="00A4577C" w:rsidP="00C47F2E">
      <w:pPr>
        <w:ind w:firstLine="709"/>
      </w:pP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</w:rPr>
        <w:t>1</w:t>
      </w:r>
      <w:r w:rsidRPr="00C47F2E">
        <w:t xml:space="preserve"> = 32602</w:t>
      </w:r>
      <w:r w:rsidR="00C47F2E">
        <w:t>6/</w:t>
      </w:r>
      <w:r w:rsidRPr="00C47F2E">
        <w:t>287568 = 1,134</w:t>
      </w:r>
    </w:p>
    <w:p w:rsidR="00A4577C" w:rsidRDefault="00A4577C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Коэффициент критической ликвидности</w:t>
      </w:r>
      <w:r w:rsidR="00C47F2E">
        <w:rPr>
          <w:b/>
          <w:bCs/>
        </w:rPr>
        <w:t xml:space="preserve"> (</w:t>
      </w:r>
      <w:r w:rsidRPr="00C47F2E">
        <w:t>синоним</w:t>
      </w:r>
      <w:r w:rsidR="00C47F2E" w:rsidRPr="00C47F2E">
        <w:t xml:space="preserve">: </w:t>
      </w:r>
      <w:r w:rsidRPr="00C47F2E">
        <w:t>коэффициент быстрой ликвидности</w:t>
      </w:r>
      <w:r w:rsidR="00C47F2E" w:rsidRPr="00C47F2E">
        <w:t xml:space="preserve">) </w:t>
      </w:r>
      <w:r w:rsidRPr="00C47F2E">
        <w:t>по своему смысловому назначению аналогичен коэффициенту текущей ликвидности</w:t>
      </w:r>
      <w:r w:rsidR="00C47F2E" w:rsidRPr="00C47F2E">
        <w:t xml:space="preserve">; </w:t>
      </w:r>
      <w:r w:rsidRPr="00C47F2E">
        <w:t xml:space="preserve">однако исчисляется он по более узкому кругу оборотных активов, когда из расчета исключена наименее ликвидная их часть </w:t>
      </w:r>
      <w:r w:rsidR="00C47F2E">
        <w:t>-</w:t>
      </w:r>
      <w:r w:rsidRPr="00C47F2E">
        <w:t xml:space="preserve"> производственные запасы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</w:rPr>
        <w:t xml:space="preserve">2 </w:t>
      </w:r>
      <w:r w:rsidRPr="00C47F2E">
        <w:t>=</w:t>
      </w:r>
      <w:r w:rsidR="00C47F2E">
        <w:t xml:space="preserve"> (</w:t>
      </w:r>
      <w:r w:rsidRPr="00C47F2E">
        <w:t>Денежные средства + Краткосрочные финансовые</w:t>
      </w:r>
    </w:p>
    <w:p w:rsidR="00C47F2E" w:rsidRDefault="007C6ADA" w:rsidP="00C47F2E">
      <w:pPr>
        <w:ind w:firstLine="709"/>
      </w:pPr>
      <w:r w:rsidRPr="00C47F2E">
        <w:t>вложения + Дебиторская задолженность</w:t>
      </w:r>
      <w:r w:rsidR="00C47F2E" w:rsidRPr="00C47F2E">
        <w:t xml:space="preserve">) </w:t>
      </w:r>
      <w:r w:rsidRPr="00C47F2E">
        <w:t>/ Текущие пассивы</w:t>
      </w:r>
      <w:r w:rsidR="00C47F2E">
        <w:t xml:space="preserve"> (</w:t>
      </w:r>
      <w:r w:rsidRPr="00C47F2E">
        <w:t>9</w:t>
      </w:r>
      <w:r w:rsidR="00C47F2E" w:rsidRPr="00C47F2E">
        <w:t>)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По строкам бухгалтерского баланса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C47F2E" w:rsidRDefault="00C47F2E" w:rsidP="00C47F2E">
      <w:pPr>
        <w:ind w:firstLine="709"/>
      </w:pPr>
      <w:r>
        <w:t>(</w:t>
      </w:r>
      <w:r w:rsidR="007C6ADA" w:rsidRPr="00C47F2E">
        <w:t>стр</w:t>
      </w:r>
      <w:r>
        <w:t>.2</w:t>
      </w:r>
      <w:r w:rsidR="007C6ADA" w:rsidRPr="00C47F2E">
        <w:t>40 + стр</w:t>
      </w:r>
      <w:r>
        <w:t>.2</w:t>
      </w:r>
      <w:r w:rsidR="007C6ADA" w:rsidRPr="00C47F2E">
        <w:t>50 + стр</w:t>
      </w:r>
      <w:r>
        <w:t>.2</w:t>
      </w:r>
      <w:r w:rsidR="007C6ADA" w:rsidRPr="00C47F2E">
        <w:t>60</w:t>
      </w:r>
      <w:r w:rsidRPr="00C47F2E">
        <w:t xml:space="preserve">) </w:t>
      </w:r>
      <w:r w:rsidR="007C6ADA" w:rsidRPr="00C47F2E">
        <w:t>/</w:t>
      </w:r>
      <w:r>
        <w:t xml:space="preserve"> (</w:t>
      </w:r>
      <w:r w:rsidR="007C6ADA" w:rsidRPr="00C47F2E">
        <w:t>стр</w:t>
      </w:r>
      <w:r>
        <w:t>.6</w:t>
      </w:r>
      <w:r w:rsidR="007C6ADA" w:rsidRPr="00C47F2E">
        <w:t xml:space="preserve">90 </w:t>
      </w:r>
      <w:r>
        <w:t>-</w:t>
      </w:r>
      <w:r w:rsidR="007C6ADA" w:rsidRPr="00C47F2E">
        <w:t xml:space="preserve"> стр</w:t>
      </w:r>
      <w:r>
        <w:t>.6</w:t>
      </w:r>
      <w:r w:rsidR="007C6ADA" w:rsidRPr="00C47F2E">
        <w:t xml:space="preserve">40 </w:t>
      </w:r>
      <w:r>
        <w:t>-</w:t>
      </w:r>
      <w:r w:rsidR="007C6ADA" w:rsidRPr="00C47F2E">
        <w:t xml:space="preserve"> стр</w:t>
      </w:r>
      <w:r>
        <w:t>.6</w:t>
      </w:r>
      <w:r w:rsidR="007C6ADA" w:rsidRPr="00C47F2E">
        <w:t>50</w:t>
      </w:r>
      <w:r w:rsidRPr="00C47F2E">
        <w:t>).</w:t>
      </w: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</w:rPr>
        <w:t xml:space="preserve">2 </w:t>
      </w:r>
      <w:r w:rsidRPr="00C47F2E">
        <w:t>=</w:t>
      </w:r>
      <w:r w:rsidR="00C47F2E">
        <w:t xml:space="preserve"> (</w:t>
      </w:r>
      <w:r w:rsidRPr="00C47F2E">
        <w:t>3930 + 0 + 0,3</w:t>
      </w:r>
      <w:r w:rsidR="00C47F2E" w:rsidRPr="00C47F2E">
        <w:t xml:space="preserve">) </w:t>
      </w:r>
      <w:r w:rsidRPr="00C47F2E">
        <w:t>/</w:t>
      </w:r>
      <w:r w:rsidR="00C47F2E">
        <w:t xml:space="preserve"> (</w:t>
      </w:r>
      <w:r w:rsidRPr="00C47F2E">
        <w:t xml:space="preserve">5264 </w:t>
      </w:r>
      <w:r w:rsidR="00C47F2E">
        <w:t>-</w:t>
      </w:r>
      <w:r w:rsidRPr="00C47F2E">
        <w:t xml:space="preserve"> 20</w:t>
      </w:r>
      <w:r w:rsidR="00C47F2E" w:rsidRPr="00C47F2E">
        <w:t xml:space="preserve">) </w:t>
      </w:r>
      <w:r w:rsidRPr="00C47F2E">
        <w:t>=0,75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C47F2E" w:rsidRP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</w:rPr>
        <w:t xml:space="preserve">2 </w:t>
      </w:r>
      <w:r w:rsidRPr="00C47F2E">
        <w:t>=</w:t>
      </w:r>
      <w:r w:rsidR="00C47F2E">
        <w:t xml:space="preserve"> (</w:t>
      </w:r>
      <w:r w:rsidRPr="00C47F2E">
        <w:t>68946 + 26004 + 35783</w:t>
      </w:r>
      <w:r w:rsidR="00C47F2E" w:rsidRPr="00C47F2E">
        <w:t xml:space="preserve">) </w:t>
      </w:r>
      <w:r w:rsidRPr="00C47F2E">
        <w:t>/</w:t>
      </w:r>
      <w:r w:rsidR="00C47F2E">
        <w:t xml:space="preserve"> (</w:t>
      </w:r>
      <w:r w:rsidRPr="00C47F2E">
        <w:t xml:space="preserve">287568 </w:t>
      </w:r>
      <w:r w:rsidR="00C47F2E">
        <w:t>-</w:t>
      </w:r>
      <w:r w:rsidRPr="00C47F2E">
        <w:t xml:space="preserve"> 1622</w:t>
      </w:r>
      <w:r w:rsidR="00C47F2E" w:rsidRPr="00C47F2E">
        <w:t xml:space="preserve">) </w:t>
      </w:r>
      <w:r w:rsidRPr="00C47F2E">
        <w:t>=0,457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Коэффициент абсолютной ликвидности</w:t>
      </w:r>
      <w:r w:rsidR="00C47F2E">
        <w:t xml:space="preserve"> (</w:t>
      </w:r>
      <w:r w:rsidRPr="00C47F2E">
        <w:t>платежеспособности</w:t>
      </w:r>
      <w:r w:rsidR="00C47F2E" w:rsidRPr="00C47F2E">
        <w:t xml:space="preserve">) </w:t>
      </w:r>
      <w:r w:rsidRPr="00C47F2E">
        <w:t>является наиболее жестким критерием ликвидности предприятия</w:t>
      </w:r>
      <w:r w:rsidR="00C47F2E" w:rsidRPr="00C47F2E">
        <w:t xml:space="preserve">. </w:t>
      </w:r>
      <w:r w:rsidRPr="00C47F2E">
        <w:t>Он показывает, какая часть краткосрочных заемных обязательств может быть при необходимости погашена немедленно за счет имеющихся денежных средств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</w:rPr>
        <w:t>3</w:t>
      </w:r>
      <w:r w:rsidRPr="00C47F2E">
        <w:t xml:space="preserve"> = Денежные средства / Текущие пассивы</w:t>
      </w:r>
      <w:r w:rsidR="00C47F2E">
        <w:t xml:space="preserve"> (</w:t>
      </w:r>
      <w:r w:rsidRPr="00C47F2E">
        <w:t>10</w:t>
      </w:r>
      <w:r w:rsidR="00C47F2E" w:rsidRPr="00C47F2E">
        <w:t>)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а по строкам бухгалтерского баланса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7C6ADA" w:rsidRPr="00C47F2E" w:rsidRDefault="007C6ADA" w:rsidP="00C47F2E">
      <w:pPr>
        <w:ind w:firstLine="709"/>
      </w:pPr>
      <w:r w:rsidRPr="00C47F2E">
        <w:t>стр</w:t>
      </w:r>
      <w:r w:rsidR="00C47F2E">
        <w:t>.2</w:t>
      </w:r>
      <w:r w:rsidRPr="00C47F2E">
        <w:t>6</w:t>
      </w:r>
      <w:r w:rsidR="00C47F2E">
        <w:t>0/ (</w:t>
      </w:r>
      <w:r w:rsidRPr="00C47F2E">
        <w:t>стр</w:t>
      </w:r>
      <w:r w:rsidR="00C47F2E">
        <w:t>.6</w:t>
      </w:r>
      <w:r w:rsidRPr="00C47F2E">
        <w:t xml:space="preserve">90 </w:t>
      </w:r>
      <w:r w:rsidR="00C47F2E">
        <w:t>-</w:t>
      </w:r>
      <w:r w:rsidRPr="00C47F2E">
        <w:t xml:space="preserve"> стр</w:t>
      </w:r>
      <w:r w:rsidR="00C47F2E">
        <w:t>.6</w:t>
      </w:r>
      <w:r w:rsidRPr="00C47F2E">
        <w:t xml:space="preserve">40 </w:t>
      </w:r>
      <w:r w:rsidR="00C47F2E">
        <w:t>-</w:t>
      </w:r>
      <w:r w:rsidRPr="00C47F2E">
        <w:t xml:space="preserve"> стр</w:t>
      </w:r>
      <w:r w:rsidR="00C47F2E">
        <w:t>.6</w:t>
      </w:r>
      <w:r w:rsidRPr="00C47F2E">
        <w:t>50</w:t>
      </w:r>
      <w:r w:rsidR="00C47F2E" w:rsidRPr="00C47F2E">
        <w:t>).</w:t>
      </w:r>
      <w:r w:rsidR="003E1247">
        <w:t xml:space="preserve"> </w:t>
      </w:r>
      <w:r w:rsidRPr="00C47F2E">
        <w:rPr>
          <w:lang w:val="en-US"/>
        </w:rPr>
        <w:t>k</w:t>
      </w:r>
      <w:r w:rsidRPr="00C47F2E">
        <w:rPr>
          <w:vertAlign w:val="subscript"/>
        </w:rPr>
        <w:t>3</w:t>
      </w:r>
      <w:r w:rsidRPr="00C47F2E">
        <w:t xml:space="preserve"> =0,</w:t>
      </w:r>
      <w:r w:rsidR="00C47F2E">
        <w:t>3/ (</w:t>
      </w:r>
      <w:r w:rsidRPr="00C47F2E">
        <w:t xml:space="preserve">5264 </w:t>
      </w:r>
      <w:r w:rsidR="00C47F2E">
        <w:t>-</w:t>
      </w:r>
      <w:r w:rsidRPr="00C47F2E">
        <w:t xml:space="preserve"> 0-20</w:t>
      </w:r>
      <w:r w:rsidR="00C47F2E" w:rsidRPr="00C47F2E">
        <w:t xml:space="preserve">) </w:t>
      </w:r>
      <w:r w:rsidRPr="00C47F2E">
        <w:t>=0,00006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</w:rPr>
        <w:t>3</w:t>
      </w:r>
      <w:r w:rsidRPr="00C47F2E">
        <w:t xml:space="preserve"> =3578</w:t>
      </w:r>
      <w:r w:rsidR="00C47F2E">
        <w:t>3/ (</w:t>
      </w:r>
      <w:r w:rsidRPr="00C47F2E">
        <w:t xml:space="preserve">287568 </w:t>
      </w:r>
      <w:r w:rsidR="00C47F2E">
        <w:t>-</w:t>
      </w:r>
      <w:r w:rsidRPr="00C47F2E">
        <w:t xml:space="preserve"> 1622</w:t>
      </w:r>
      <w:r w:rsidR="00C47F2E" w:rsidRPr="00C47F2E">
        <w:t xml:space="preserve">) </w:t>
      </w:r>
      <w:r w:rsidRPr="00C47F2E">
        <w:t>=0,125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Коэффициент обеспеченности текущей деятельности рабочим капиталом</w:t>
      </w:r>
      <w:r w:rsidR="00C47F2E">
        <w:rPr>
          <w:b/>
          <w:bCs/>
        </w:rPr>
        <w:t xml:space="preserve"> (</w:t>
      </w:r>
      <w:r w:rsidRPr="00C47F2E">
        <w:t>собственными оборотными средствами</w:t>
      </w:r>
      <w:r w:rsidR="00C47F2E" w:rsidRPr="00C47F2E">
        <w:t xml:space="preserve">) </w:t>
      </w:r>
      <w:r w:rsidRPr="00C47F2E">
        <w:t>показывает, какая часть оборотных активов финансируется за счет собственных средств предприятия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WC</w:t>
      </w:r>
      <w:r w:rsidRPr="00C47F2E">
        <w:t xml:space="preserve"> = </w:t>
      </w:r>
      <w:r w:rsidRPr="00C47F2E">
        <w:rPr>
          <w:lang w:val="en-US"/>
        </w:rPr>
        <w:t>WC</w:t>
      </w:r>
      <w:r w:rsidRPr="00C47F2E">
        <w:t xml:space="preserve"> / </w:t>
      </w:r>
      <w:r w:rsidRPr="00C47F2E">
        <w:rPr>
          <w:lang w:val="en-US"/>
        </w:rPr>
        <w:t>CA</w:t>
      </w:r>
      <w:r w:rsidR="00C47F2E">
        <w:t xml:space="preserve"> (</w:t>
      </w:r>
      <w:r w:rsidRPr="00C47F2E">
        <w:t>11</w:t>
      </w:r>
      <w:r w:rsidR="00C47F2E" w:rsidRPr="00C47F2E">
        <w:t>)</w:t>
      </w:r>
      <w:r w:rsidR="00C47F2E">
        <w:t xml:space="preserve"> </w:t>
      </w: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WC</w:t>
      </w:r>
      <w:r w:rsidRPr="00C47F2E">
        <w:t xml:space="preserve"> = 337</w:t>
      </w:r>
      <w:r w:rsidR="00C47F2E">
        <w:t>1/</w:t>
      </w:r>
      <w:r w:rsidRPr="00C47F2E">
        <w:t>11108 =</w:t>
      </w:r>
      <w:r w:rsidR="00C47F2E" w:rsidRPr="00C47F2E">
        <w:t xml:space="preserve"> </w:t>
      </w:r>
      <w:r w:rsidRPr="00C47F2E">
        <w:t>0,303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WC</w:t>
      </w:r>
      <w:r w:rsidRPr="00C47F2E">
        <w:t xml:space="preserve"> = 4008</w:t>
      </w:r>
      <w:r w:rsidR="00C47F2E">
        <w:t>0/</w:t>
      </w:r>
      <w:r w:rsidRPr="00C47F2E">
        <w:t>179676 =</w:t>
      </w:r>
      <w:r w:rsidR="00C47F2E" w:rsidRPr="00C47F2E">
        <w:t xml:space="preserve"> </w:t>
      </w:r>
      <w:r w:rsidRPr="00C47F2E">
        <w:t>0,223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Доля рабочего капитала</w:t>
      </w:r>
      <w:r w:rsidR="00C47F2E">
        <w:t xml:space="preserve"> (</w:t>
      </w:r>
      <w:r w:rsidRPr="00C47F2E">
        <w:t>собственных оборотных средств</w:t>
      </w:r>
      <w:r w:rsidR="00C47F2E" w:rsidRPr="00C47F2E">
        <w:t xml:space="preserve">) </w:t>
      </w:r>
      <w:r w:rsidRPr="00C47F2E">
        <w:t>в покрытии запасов</w:t>
      </w:r>
      <w:r w:rsidR="00C47F2E" w:rsidRPr="00C47F2E">
        <w:t>.</w:t>
      </w:r>
      <w:r w:rsidR="003E1247">
        <w:t xml:space="preserve"> </w:t>
      </w:r>
      <w:r w:rsidRPr="00C47F2E">
        <w:t xml:space="preserve">Данный коэффициент представляет собой частный случай предыдущего показателя, когда в знаменателе дроби приводится стоимость части оборотных активов </w:t>
      </w:r>
      <w:r w:rsidR="00C47F2E">
        <w:t>-</w:t>
      </w:r>
      <w:r w:rsidRPr="00C47F2E">
        <w:t xml:space="preserve"> запасов и затрат</w:t>
      </w:r>
      <w:r w:rsidR="00C47F2E">
        <w:t xml:space="preserve"> (</w:t>
      </w:r>
      <w:r w:rsidRPr="00C47F2E">
        <w:t>стр</w:t>
      </w:r>
      <w:r w:rsidR="00C47F2E">
        <w:t>.2</w:t>
      </w:r>
      <w:r w:rsidRPr="00C47F2E">
        <w:t>10 баланса</w:t>
      </w:r>
      <w:r w:rsidR="00C47F2E" w:rsidRPr="00C47F2E">
        <w:t>):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WC</w:t>
      </w:r>
      <w:r w:rsidRPr="00C47F2E">
        <w:rPr>
          <w:vertAlign w:val="subscript"/>
          <w:lang w:val="en-US"/>
        </w:rPr>
        <w:t>S</w:t>
      </w:r>
      <w:r w:rsidRPr="00C47F2E">
        <w:t xml:space="preserve"> = </w:t>
      </w:r>
      <w:r w:rsidRPr="00C47F2E">
        <w:rPr>
          <w:lang w:val="en-US"/>
        </w:rPr>
        <w:t>WC</w:t>
      </w:r>
      <w:r w:rsidRPr="00C47F2E">
        <w:t xml:space="preserve"> / </w:t>
      </w:r>
      <w:r w:rsidRPr="00C47F2E">
        <w:rPr>
          <w:lang w:val="en-US"/>
        </w:rPr>
        <w:t>S</w:t>
      </w:r>
      <w:r w:rsidR="00C47F2E">
        <w:t xml:space="preserve"> (</w:t>
      </w:r>
      <w:r w:rsidRPr="00C47F2E">
        <w:t>12</w:t>
      </w:r>
      <w:r w:rsidR="00C47F2E" w:rsidRPr="00C47F2E">
        <w:t>)</w:t>
      </w: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WC</w:t>
      </w:r>
      <w:r w:rsidRPr="00C47F2E">
        <w:rPr>
          <w:vertAlign w:val="subscript"/>
          <w:lang w:val="en-US"/>
        </w:rPr>
        <w:t>S</w:t>
      </w:r>
      <w:r w:rsidRPr="00C47F2E">
        <w:rPr>
          <w:vertAlign w:val="subscript"/>
        </w:rPr>
        <w:t xml:space="preserve"> = </w:t>
      </w:r>
      <w:r w:rsidRPr="00C47F2E">
        <w:t>337</w:t>
      </w:r>
      <w:r w:rsidR="00C47F2E">
        <w:t>1/</w:t>
      </w:r>
      <w:r w:rsidRPr="00C47F2E">
        <w:t>4454,7 =</w:t>
      </w:r>
      <w:r w:rsidR="00C47F2E" w:rsidRPr="00C47F2E">
        <w:t xml:space="preserve"> </w:t>
      </w:r>
      <w:r w:rsidRPr="00C47F2E">
        <w:t>0,757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7C6ADA" w:rsidRDefault="007C6ADA" w:rsidP="00C47F2E">
      <w:pPr>
        <w:ind w:firstLine="709"/>
      </w:pPr>
      <w:r w:rsidRPr="00C47F2E">
        <w:rPr>
          <w:lang w:val="en-US"/>
        </w:rPr>
        <w:t>WC</w:t>
      </w:r>
      <w:r w:rsidRPr="00C47F2E">
        <w:rPr>
          <w:vertAlign w:val="subscript"/>
          <w:lang w:val="en-US"/>
        </w:rPr>
        <w:t>S</w:t>
      </w:r>
      <w:r w:rsidRPr="00C47F2E">
        <w:rPr>
          <w:vertAlign w:val="subscript"/>
        </w:rPr>
        <w:t xml:space="preserve"> = </w:t>
      </w:r>
      <w:r w:rsidRPr="00C47F2E">
        <w:t>4008</w:t>
      </w:r>
      <w:r w:rsidR="00C47F2E">
        <w:t>0/</w:t>
      </w:r>
      <w:r w:rsidRPr="00C47F2E">
        <w:t>192336 =</w:t>
      </w:r>
      <w:r w:rsidR="00C47F2E" w:rsidRPr="00C47F2E">
        <w:t xml:space="preserve"> </w:t>
      </w:r>
      <w:r w:rsidRPr="00C47F2E">
        <w:t>0</w:t>
      </w:r>
      <w:r w:rsidR="00C47F2E">
        <w:t>, 20</w:t>
      </w:r>
      <w:r w:rsidRPr="00C47F2E">
        <w:t>8</w:t>
      </w:r>
    </w:p>
    <w:p w:rsidR="0088707E" w:rsidRPr="00C47F2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Маневренность рабочего капитала</w:t>
      </w:r>
      <w:r w:rsidR="00C47F2E">
        <w:t xml:space="preserve"> (</w:t>
      </w:r>
      <w:r w:rsidRPr="00C47F2E">
        <w:t>собственных оборотных средств</w:t>
      </w:r>
      <w:r w:rsidR="00C47F2E" w:rsidRPr="00C47F2E">
        <w:t xml:space="preserve">) </w:t>
      </w:r>
      <w:r w:rsidRPr="00C47F2E">
        <w:t xml:space="preserve">характеризует ту часть собственных оборотных средств, которая находится в форме денежных средств, </w:t>
      </w:r>
      <w:r w:rsidR="00C47F2E">
        <w:t>т.е.</w:t>
      </w:r>
      <w:r w:rsidR="00C47F2E" w:rsidRPr="00C47F2E">
        <w:t xml:space="preserve"> </w:t>
      </w:r>
      <w:r w:rsidRPr="00C47F2E">
        <w:t>средств, имеющих абсолютную ликвидность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MWC</w:t>
      </w:r>
      <w:r w:rsidRPr="00C47F2E">
        <w:t xml:space="preserve"> = Денежные средства / Рабочий капитал</w:t>
      </w:r>
      <w:r w:rsidR="00C47F2E" w:rsidRPr="00C47F2E">
        <w:t>.</w:t>
      </w:r>
      <w:r w:rsidR="00C47F2E">
        <w:t xml:space="preserve"> (</w:t>
      </w:r>
      <w:r w:rsidRPr="00C47F2E">
        <w:t>13</w:t>
      </w:r>
      <w:r w:rsidR="00C47F2E" w:rsidRPr="00C47F2E">
        <w:t>)</w:t>
      </w: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MWC</w:t>
      </w:r>
      <w:r w:rsidRPr="00C47F2E">
        <w:t xml:space="preserve"> =3424</w:t>
      </w:r>
      <w:r w:rsidR="00C47F2E">
        <w:t>2/</w:t>
      </w:r>
      <w:r w:rsidRPr="00C47F2E">
        <w:t>54686 = 0,626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MWC</w:t>
      </w:r>
      <w:r w:rsidRPr="00C47F2E">
        <w:t xml:space="preserve"> =3578</w:t>
      </w:r>
      <w:r w:rsidR="00C47F2E">
        <w:t>3/</w:t>
      </w:r>
      <w:r w:rsidRPr="00C47F2E">
        <w:t>40080 = 0,893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Коэффициент покрытия запасов</w:t>
      </w:r>
      <w:r w:rsidR="00C47F2E">
        <w:t xml:space="preserve"> (</w:t>
      </w: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GSC</w:t>
      </w:r>
      <w:r w:rsidR="00C47F2E" w:rsidRPr="00C47F2E">
        <w:t xml:space="preserve">) </w:t>
      </w:r>
      <w:r w:rsidRPr="00C47F2E">
        <w:t xml:space="preserve">характеризует степень покрытия запасов нормальными источниками, к которым кроме </w:t>
      </w:r>
      <w:r w:rsidRPr="00C47F2E">
        <w:rPr>
          <w:lang w:val="en-US"/>
        </w:rPr>
        <w:t>WC</w:t>
      </w:r>
      <w:r w:rsidRPr="00C47F2E">
        <w:t xml:space="preserve"> относят ссуды банков под товарные запасы, кредиторскую задолженность за поставленные сырье и материалы и др</w:t>
      </w:r>
      <w:r w:rsidR="00C47F2E" w:rsidRPr="00C47F2E">
        <w:t xml:space="preserve">. </w:t>
      </w:r>
      <w:r w:rsidRPr="00C47F2E">
        <w:t>Для признания предприятия финансово устойчивым этот показатель должен быть более 1</w:t>
      </w:r>
      <w:r w:rsidR="00C47F2E" w:rsidRPr="00C47F2E">
        <w:t>.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GSC</w:t>
      </w:r>
      <w:r w:rsidRPr="00C47F2E">
        <w:t xml:space="preserve"> = Источники капитала / запасы и затраты</w:t>
      </w:r>
      <w:r w:rsidR="00C47F2E" w:rsidRPr="00C47F2E">
        <w:t>.</w:t>
      </w:r>
      <w:r w:rsidR="00C47F2E">
        <w:t xml:space="preserve"> (</w:t>
      </w:r>
      <w:r w:rsidRPr="00C47F2E">
        <w:t>14</w:t>
      </w:r>
      <w:r w:rsidR="00C47F2E" w:rsidRPr="00C47F2E">
        <w:t>)</w:t>
      </w:r>
    </w:p>
    <w:p w:rsidR="00C47F2E" w:rsidRDefault="007C6ADA" w:rsidP="00C47F2E">
      <w:pPr>
        <w:ind w:firstLine="709"/>
      </w:pPr>
      <w:r w:rsidRPr="00C47F2E">
        <w:t>По строкам</w:t>
      </w:r>
      <w:r w:rsidR="00C47F2E">
        <w:t xml:space="preserve"> (</w:t>
      </w:r>
      <w:r w:rsidRPr="00C47F2E">
        <w:t>стр</w:t>
      </w:r>
      <w:r w:rsidR="00C47F2E">
        <w:t>.4</w:t>
      </w:r>
      <w:r w:rsidRPr="00C47F2E">
        <w:t>90 + стр</w:t>
      </w:r>
      <w:r w:rsidR="00C47F2E">
        <w:t>.5</w:t>
      </w:r>
      <w:r w:rsidRPr="00C47F2E">
        <w:t>90</w:t>
      </w:r>
      <w:r w:rsidR="00C47F2E" w:rsidRPr="00C47F2E">
        <w:t xml:space="preserve"> - </w:t>
      </w:r>
      <w:r w:rsidRPr="00C47F2E">
        <w:t>стр</w:t>
      </w:r>
      <w:r w:rsidR="00C47F2E">
        <w:t>. 19</w:t>
      </w:r>
      <w:r w:rsidRPr="00C47F2E">
        <w:t>0</w:t>
      </w:r>
      <w:r w:rsidR="00C47F2E" w:rsidRPr="00C47F2E">
        <w:t xml:space="preserve"> - </w:t>
      </w:r>
      <w:r w:rsidRPr="00C47F2E">
        <w:t>стр</w:t>
      </w:r>
      <w:r w:rsidR="00C47F2E">
        <w:t>.2</w:t>
      </w:r>
      <w:r w:rsidRPr="00C47F2E">
        <w:t>30 + стр</w:t>
      </w:r>
      <w:r w:rsidR="00C47F2E">
        <w:t>.6</w:t>
      </w:r>
      <w:r w:rsidRPr="00C47F2E">
        <w:t>10 + стр</w:t>
      </w:r>
      <w:r w:rsidR="00C47F2E">
        <w:t>.6</w:t>
      </w:r>
      <w:r w:rsidRPr="00C47F2E">
        <w:t>21 + стр</w:t>
      </w:r>
      <w:r w:rsidR="00C47F2E">
        <w:t>.6</w:t>
      </w:r>
      <w:r w:rsidRPr="00C47F2E">
        <w:t>22</w:t>
      </w:r>
      <w:r w:rsidR="00C47F2E" w:rsidRPr="00C47F2E">
        <w:t xml:space="preserve">) </w:t>
      </w:r>
      <w:r w:rsidRPr="00C47F2E">
        <w:t>/</w:t>
      </w:r>
      <w:r w:rsidR="00C47F2E">
        <w:t xml:space="preserve"> (</w:t>
      </w:r>
      <w:r w:rsidRPr="00C47F2E">
        <w:t>стр</w:t>
      </w:r>
      <w:r w:rsidR="00C47F2E">
        <w:t>.2</w:t>
      </w:r>
      <w:r w:rsidRPr="00C47F2E">
        <w:t>10 + стр</w:t>
      </w:r>
      <w:r w:rsidR="00C47F2E">
        <w:t>.2</w:t>
      </w:r>
      <w:r w:rsidRPr="00C47F2E">
        <w:t>20</w:t>
      </w:r>
      <w:r w:rsidR="00C47F2E" w:rsidRPr="00C47F2E">
        <w:t>)</w:t>
      </w: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GSC</w:t>
      </w:r>
      <w:r w:rsidRPr="00C47F2E">
        <w:rPr>
          <w:vertAlign w:val="subscript"/>
        </w:rPr>
        <w:t xml:space="preserve"> =</w:t>
      </w:r>
      <w:r w:rsidR="00C47F2E">
        <w:rPr>
          <w:vertAlign w:val="subscript"/>
        </w:rPr>
        <w:t xml:space="preserve"> (</w:t>
      </w:r>
      <w:r w:rsidRPr="00C47F2E">
        <w:t xml:space="preserve">14459 </w:t>
      </w:r>
      <w:r w:rsidR="00C47F2E">
        <w:t>-</w:t>
      </w:r>
      <w:r w:rsidR="00C47F2E" w:rsidRPr="00C47F2E">
        <w:t xml:space="preserve"> </w:t>
      </w:r>
      <w:r w:rsidRPr="00C47F2E">
        <w:t xml:space="preserve">0 </w:t>
      </w:r>
      <w:r w:rsidR="00C47F2E">
        <w:t>-</w:t>
      </w:r>
      <w:r w:rsidRPr="00C47F2E">
        <w:t xml:space="preserve"> 11108 </w:t>
      </w:r>
      <w:r w:rsidR="00C47F2E">
        <w:t>-</w:t>
      </w:r>
      <w:r w:rsidRPr="00C47F2E">
        <w:t xml:space="preserve"> 0 + 1963 + 1956 + 0</w:t>
      </w:r>
      <w:r w:rsidR="00C47F2E" w:rsidRPr="00C47F2E">
        <w:t xml:space="preserve">) </w:t>
      </w:r>
      <w:r w:rsidRPr="00C47F2E">
        <w:t>/</w:t>
      </w:r>
      <w:r w:rsidR="00C47F2E">
        <w:t xml:space="preserve"> (</w:t>
      </w:r>
      <w:r w:rsidRPr="00C47F2E">
        <w:t>4454,7 + 226</w:t>
      </w:r>
      <w:r w:rsidR="00C47F2E" w:rsidRPr="00C47F2E">
        <w:t xml:space="preserve">) </w:t>
      </w:r>
      <w:r w:rsidRPr="00C47F2E">
        <w:t>= 727</w:t>
      </w:r>
      <w:r w:rsidR="00C47F2E">
        <w:t>0/</w:t>
      </w:r>
      <w:r w:rsidRPr="00C47F2E">
        <w:t>4680,7 = 1,55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GSC</w:t>
      </w:r>
      <w:r w:rsidRPr="00C47F2E">
        <w:rPr>
          <w:vertAlign w:val="subscript"/>
        </w:rPr>
        <w:t xml:space="preserve"> =</w:t>
      </w:r>
      <w:r w:rsidR="00C47F2E">
        <w:rPr>
          <w:vertAlign w:val="subscript"/>
        </w:rPr>
        <w:t xml:space="preserve"> (</w:t>
      </w:r>
      <w:r w:rsidRPr="00C47F2E">
        <w:t xml:space="preserve">231740 </w:t>
      </w:r>
      <w:r w:rsidR="00C47F2E">
        <w:t>-</w:t>
      </w:r>
      <w:r w:rsidRPr="00C47F2E">
        <w:t xml:space="preserve"> 179676 + 42126 + 18734</w:t>
      </w:r>
      <w:r w:rsidR="00C47F2E" w:rsidRPr="00C47F2E">
        <w:t xml:space="preserve">) </w:t>
      </w:r>
      <w:r w:rsidRPr="00C47F2E">
        <w:t>/</w:t>
      </w:r>
      <w:r w:rsidR="00C47F2E">
        <w:t xml:space="preserve"> (</w:t>
      </w:r>
      <w:r w:rsidRPr="00C47F2E">
        <w:t>192336 + 2830</w:t>
      </w:r>
      <w:r w:rsidR="00C47F2E" w:rsidRPr="00C47F2E">
        <w:t xml:space="preserve">) </w:t>
      </w:r>
      <w:r w:rsidRPr="00C47F2E">
        <w:t>= 11292</w:t>
      </w:r>
      <w:r w:rsidR="00C47F2E">
        <w:t>4/</w:t>
      </w:r>
      <w:r w:rsidRPr="00C47F2E">
        <w:t>195166 = 0,579</w:t>
      </w:r>
    </w:p>
    <w:p w:rsidR="003E1247" w:rsidRDefault="003E1247" w:rsidP="00C47F2E">
      <w:pPr>
        <w:ind w:firstLine="709"/>
      </w:pPr>
    </w:p>
    <w:p w:rsidR="007C6ADA" w:rsidRPr="00C47F2E" w:rsidRDefault="007C6ADA" w:rsidP="0088707E">
      <w:pPr>
        <w:ind w:left="708" w:firstLine="1"/>
      </w:pPr>
      <w:r w:rsidRPr="00C47F2E">
        <w:rPr>
          <w:b/>
          <w:bCs/>
        </w:rPr>
        <w:t xml:space="preserve">Таблица </w:t>
      </w:r>
      <w:r w:rsidR="00C47F2E">
        <w:rPr>
          <w:b/>
          <w:bCs/>
        </w:rPr>
        <w:t>2.4</w:t>
      </w:r>
      <w:r w:rsidR="00C47F2E" w:rsidRPr="00C47F2E">
        <w:t xml:space="preserve"> - </w:t>
      </w:r>
      <w:r w:rsidRPr="00C47F2E">
        <w:t>Показатели оценки ликвидности и платежеспособности организации на конец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4"/>
        <w:gridCol w:w="966"/>
        <w:gridCol w:w="929"/>
      </w:tblGrid>
      <w:tr w:rsidR="007C6ADA" w:rsidRPr="00C47F2E" w:rsidTr="00097DED">
        <w:trPr>
          <w:jc w:val="center"/>
        </w:trPr>
        <w:tc>
          <w:tcPr>
            <w:tcW w:w="6544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Показатель</w:t>
            </w:r>
          </w:p>
        </w:tc>
        <w:tc>
          <w:tcPr>
            <w:tcW w:w="966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Отчет</w:t>
            </w:r>
          </w:p>
        </w:tc>
        <w:tc>
          <w:tcPr>
            <w:tcW w:w="929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Прогноз</w:t>
            </w:r>
          </w:p>
        </w:tc>
      </w:tr>
      <w:tr w:rsidR="007C6ADA" w:rsidRPr="00C47F2E" w:rsidTr="00097DED">
        <w:trPr>
          <w:jc w:val="center"/>
        </w:trPr>
        <w:tc>
          <w:tcPr>
            <w:tcW w:w="6544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Рабочий капитал, млн</w:t>
            </w:r>
            <w:r w:rsidR="00C47F2E" w:rsidRPr="00C47F2E">
              <w:t xml:space="preserve">. </w:t>
            </w:r>
            <w:r w:rsidRPr="00C47F2E">
              <w:t>р</w:t>
            </w:r>
            <w:r w:rsidR="00C47F2E" w:rsidRPr="00C47F2E">
              <w:t>.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WC</w:t>
            </w:r>
            <w:r w:rsidR="00C47F2E" w:rsidRPr="00C47F2E">
              <w:t xml:space="preserve">) </w:t>
            </w:r>
          </w:p>
        </w:tc>
        <w:tc>
          <w:tcPr>
            <w:tcW w:w="966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3371</w:t>
            </w:r>
          </w:p>
        </w:tc>
        <w:tc>
          <w:tcPr>
            <w:tcW w:w="929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</w:p>
        </w:tc>
      </w:tr>
      <w:tr w:rsidR="007C6ADA" w:rsidRPr="00C47F2E" w:rsidTr="00097DED">
        <w:trPr>
          <w:jc w:val="center"/>
        </w:trPr>
        <w:tc>
          <w:tcPr>
            <w:tcW w:w="6544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Коэффициент текущей ликвидности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k</w:t>
            </w:r>
            <w:r w:rsidRPr="00097DED">
              <w:rPr>
                <w:b/>
                <w:bCs/>
                <w:vertAlign w:val="subscript"/>
              </w:rPr>
              <w:t>1</w:t>
            </w:r>
            <w:r w:rsidR="00C47F2E" w:rsidRPr="00C47F2E">
              <w:t xml:space="preserve">) </w:t>
            </w:r>
          </w:p>
        </w:tc>
        <w:tc>
          <w:tcPr>
            <w:tcW w:w="966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1,63</w:t>
            </w:r>
          </w:p>
        </w:tc>
        <w:tc>
          <w:tcPr>
            <w:tcW w:w="929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</w:p>
        </w:tc>
      </w:tr>
      <w:tr w:rsidR="007C6ADA" w:rsidRPr="00C47F2E" w:rsidTr="00097DED">
        <w:trPr>
          <w:jc w:val="center"/>
        </w:trPr>
        <w:tc>
          <w:tcPr>
            <w:tcW w:w="6544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Коэффициент критической ликвидности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k</w:t>
            </w:r>
            <w:r w:rsidRPr="00097DED">
              <w:rPr>
                <w:b/>
                <w:bCs/>
                <w:vertAlign w:val="subscript"/>
              </w:rPr>
              <w:t>2</w:t>
            </w:r>
            <w:r w:rsidR="00C47F2E" w:rsidRPr="00C47F2E">
              <w:t xml:space="preserve">) </w:t>
            </w:r>
          </w:p>
        </w:tc>
        <w:tc>
          <w:tcPr>
            <w:tcW w:w="966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0,75</w:t>
            </w:r>
          </w:p>
        </w:tc>
        <w:tc>
          <w:tcPr>
            <w:tcW w:w="929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</w:p>
        </w:tc>
      </w:tr>
      <w:tr w:rsidR="007C6ADA" w:rsidRPr="00C47F2E" w:rsidTr="00097DED">
        <w:trPr>
          <w:jc w:val="center"/>
        </w:trPr>
        <w:tc>
          <w:tcPr>
            <w:tcW w:w="6544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Коэффициент абсолютной ликвидности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k</w:t>
            </w:r>
            <w:r w:rsidRPr="00097DED">
              <w:rPr>
                <w:b/>
                <w:bCs/>
                <w:vertAlign w:val="subscript"/>
              </w:rPr>
              <w:t>3</w:t>
            </w:r>
            <w:r w:rsidR="00C47F2E" w:rsidRPr="00C47F2E">
              <w:t xml:space="preserve">) </w:t>
            </w:r>
          </w:p>
        </w:tc>
        <w:tc>
          <w:tcPr>
            <w:tcW w:w="966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0,00006</w:t>
            </w:r>
          </w:p>
        </w:tc>
        <w:tc>
          <w:tcPr>
            <w:tcW w:w="929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</w:p>
        </w:tc>
      </w:tr>
      <w:tr w:rsidR="007C6ADA" w:rsidRPr="00C47F2E" w:rsidTr="00097DED">
        <w:trPr>
          <w:jc w:val="center"/>
        </w:trPr>
        <w:tc>
          <w:tcPr>
            <w:tcW w:w="6544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Коэффициент обеспеченности текущей деятельности рабочим капиталом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k</w:t>
            </w:r>
            <w:r w:rsidRPr="00097DED">
              <w:rPr>
                <w:b/>
                <w:bCs/>
                <w:vertAlign w:val="subscript"/>
                <w:lang w:val="en-US"/>
              </w:rPr>
              <w:t>WC</w:t>
            </w:r>
            <w:r w:rsidR="00C47F2E" w:rsidRPr="00097DED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 xml:space="preserve"> 0,303</w:t>
            </w:r>
          </w:p>
        </w:tc>
        <w:tc>
          <w:tcPr>
            <w:tcW w:w="929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</w:p>
        </w:tc>
      </w:tr>
      <w:tr w:rsidR="007C6ADA" w:rsidRPr="00C47F2E" w:rsidTr="00097DED">
        <w:trPr>
          <w:jc w:val="center"/>
        </w:trPr>
        <w:tc>
          <w:tcPr>
            <w:tcW w:w="6544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Коэффициент маневренности рабочего капитала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k</w:t>
            </w:r>
            <w:r w:rsidRPr="00097DED">
              <w:rPr>
                <w:b/>
                <w:bCs/>
                <w:caps/>
                <w:vertAlign w:val="subscript"/>
              </w:rPr>
              <w:t>м</w:t>
            </w:r>
            <w:r w:rsidRPr="00097DED">
              <w:rPr>
                <w:b/>
                <w:bCs/>
                <w:vertAlign w:val="subscript"/>
                <w:lang w:val="en-US"/>
              </w:rPr>
              <w:t>WC</w:t>
            </w:r>
            <w:r w:rsidR="00C47F2E" w:rsidRPr="00097DED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</w:p>
        </w:tc>
        <w:tc>
          <w:tcPr>
            <w:tcW w:w="929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</w:p>
        </w:tc>
      </w:tr>
      <w:tr w:rsidR="007C6ADA" w:rsidRPr="00C47F2E" w:rsidTr="00097DED">
        <w:trPr>
          <w:jc w:val="center"/>
        </w:trPr>
        <w:tc>
          <w:tcPr>
            <w:tcW w:w="6544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Доля рабочего капитала в покрытии запасов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WC</w:t>
            </w:r>
            <w:r w:rsidRPr="00097DED">
              <w:rPr>
                <w:b/>
                <w:bCs/>
                <w:caps/>
                <w:vertAlign w:val="subscript"/>
                <w:lang w:val="en-US"/>
              </w:rPr>
              <w:t>s</w:t>
            </w:r>
            <w:r w:rsidR="00C47F2E" w:rsidRPr="00C47F2E">
              <w:t xml:space="preserve">) </w:t>
            </w:r>
          </w:p>
        </w:tc>
        <w:tc>
          <w:tcPr>
            <w:tcW w:w="966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0,757</w:t>
            </w:r>
          </w:p>
        </w:tc>
        <w:tc>
          <w:tcPr>
            <w:tcW w:w="929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</w:p>
        </w:tc>
      </w:tr>
      <w:tr w:rsidR="007C6ADA" w:rsidRPr="00C47F2E" w:rsidTr="00097DED">
        <w:trPr>
          <w:jc w:val="center"/>
        </w:trPr>
        <w:tc>
          <w:tcPr>
            <w:tcW w:w="6544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Коэффициент покрытия запасов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k</w:t>
            </w:r>
            <w:r w:rsidRPr="00097DED">
              <w:rPr>
                <w:b/>
                <w:bCs/>
                <w:caps/>
                <w:vertAlign w:val="subscript"/>
                <w:lang w:val="en-US"/>
              </w:rPr>
              <w:t>GS</w:t>
            </w:r>
            <w:r w:rsidRPr="00097DED">
              <w:rPr>
                <w:b/>
                <w:bCs/>
                <w:vertAlign w:val="subscript"/>
                <w:lang w:val="en-US"/>
              </w:rPr>
              <w:t>C</w:t>
            </w:r>
            <w:r w:rsidR="00C47F2E" w:rsidRPr="00097DED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  <w:r w:rsidRPr="00C47F2E">
              <w:t>1,55</w:t>
            </w:r>
          </w:p>
        </w:tc>
        <w:tc>
          <w:tcPr>
            <w:tcW w:w="929" w:type="dxa"/>
            <w:shd w:val="clear" w:color="auto" w:fill="auto"/>
          </w:tcPr>
          <w:p w:rsidR="007C6ADA" w:rsidRPr="00C47F2E" w:rsidRDefault="007C6ADA" w:rsidP="0088707E">
            <w:pPr>
              <w:pStyle w:val="aff1"/>
            </w:pPr>
          </w:p>
        </w:tc>
      </w:tr>
    </w:tbl>
    <w:p w:rsidR="007C6ADA" w:rsidRPr="00C47F2E" w:rsidRDefault="007C6ADA" w:rsidP="00C47F2E">
      <w:pPr>
        <w:ind w:firstLine="709"/>
      </w:pPr>
    </w:p>
    <w:p w:rsidR="00C47F2E" w:rsidRDefault="007C6ADA" w:rsidP="00C47F2E">
      <w:pPr>
        <w:ind w:firstLine="709"/>
        <w:rPr>
          <w:b/>
          <w:bCs/>
        </w:rPr>
      </w:pPr>
      <w:r w:rsidRPr="00C47F2E">
        <w:rPr>
          <w:b/>
          <w:bCs/>
        </w:rPr>
        <w:t>Оценка финансовой устойчивости организации</w:t>
      </w:r>
      <w:r w:rsidR="003E1247">
        <w:rPr>
          <w:b/>
          <w:bCs/>
        </w:rPr>
        <w:t>.</w:t>
      </w:r>
    </w:p>
    <w:p w:rsidR="00C47F2E" w:rsidRDefault="007C6ADA" w:rsidP="00C47F2E">
      <w:pPr>
        <w:ind w:firstLine="709"/>
      </w:pPr>
      <w:r w:rsidRPr="00C47F2E">
        <w:t>Финансовая устойчивость организации характеризуется показателями</w:t>
      </w:r>
      <w:r w:rsidR="00C47F2E" w:rsidRPr="00C47F2E">
        <w:t xml:space="preserve">: </w:t>
      </w:r>
      <w:r w:rsidRPr="00C47F2E">
        <w:t>доля собственного капитала в общей сумме долгосрочных пассивов, под которыми понимается собственный и заемный капитал</w:t>
      </w:r>
      <w:r w:rsidR="00C47F2E" w:rsidRPr="00C47F2E">
        <w:t xml:space="preserve">; </w:t>
      </w:r>
      <w:r w:rsidRPr="00C47F2E">
        <w:t>коэффициент обеспеченности процентов по кредитам и займам полученным</w:t>
      </w:r>
      <w:r w:rsidR="00C47F2E" w:rsidRPr="00C47F2E">
        <w:t xml:space="preserve">; </w:t>
      </w:r>
      <w:r w:rsidRPr="00C47F2E">
        <w:t>коэффициент соотношения заемного и собственного капитала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t>Коэффициент концентрации собственного капитала характеризует долю собственности владельцев организации в общей сумме средств, авансированных в его деятельность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eq</w:t>
      </w:r>
      <w:r w:rsidRPr="00C47F2E">
        <w:rPr>
          <w:vertAlign w:val="subscript"/>
        </w:rPr>
        <w:t xml:space="preserve"> </w:t>
      </w:r>
      <w:r w:rsidRPr="00C47F2E">
        <w:t xml:space="preserve">= </w:t>
      </w:r>
      <w:r w:rsidRPr="00C47F2E">
        <w:rPr>
          <w:lang w:val="en-US"/>
        </w:rPr>
        <w:t>E</w:t>
      </w:r>
      <w:r w:rsidRPr="00C47F2E">
        <w:t xml:space="preserve"> / </w:t>
      </w:r>
      <w:r w:rsidRPr="00C47F2E">
        <w:rPr>
          <w:lang w:val="en-US"/>
        </w:rPr>
        <w:t>FR</w:t>
      </w:r>
      <w:r w:rsidR="00C47F2E">
        <w:t xml:space="preserve"> (</w:t>
      </w:r>
      <w:r w:rsidRPr="00C47F2E">
        <w:t>15</w:t>
      </w:r>
      <w:r w:rsidR="00C47F2E" w:rsidRPr="00C47F2E">
        <w:t>)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по строкам бухгалтерского баланса</w:t>
      </w:r>
      <w:r w:rsidR="00C47F2E" w:rsidRPr="00C47F2E">
        <w:t>:</w:t>
      </w:r>
      <w:r w:rsidR="0088707E">
        <w:t xml:space="preserve"> </w:t>
      </w:r>
      <w:r w:rsidR="00C47F2E">
        <w:t>(</w:t>
      </w:r>
      <w:r w:rsidRPr="00C47F2E">
        <w:t>стр</w:t>
      </w:r>
      <w:r w:rsidR="00C47F2E">
        <w:t>.4</w:t>
      </w:r>
      <w:r w:rsidRPr="00C47F2E">
        <w:t>90 + 640 + 650</w:t>
      </w:r>
      <w:r w:rsidR="00C47F2E" w:rsidRPr="00C47F2E">
        <w:t xml:space="preserve">) </w:t>
      </w:r>
      <w:r w:rsidRPr="00C47F2E">
        <w:t>/ стр</w:t>
      </w:r>
      <w:r w:rsidR="00C47F2E">
        <w:t>.7</w:t>
      </w:r>
      <w:r w:rsidRPr="00C47F2E">
        <w:t>0</w:t>
      </w:r>
      <w:r w:rsidR="00C47F2E">
        <w:t>0,</w:t>
      </w:r>
      <w:r w:rsidR="003E1247">
        <w:t xml:space="preserve"> </w:t>
      </w:r>
      <w:r w:rsidRPr="00C47F2E">
        <w:t>где</w:t>
      </w:r>
      <w:r w:rsidR="003E1247">
        <w:t xml:space="preserve"> </w:t>
      </w:r>
      <w:r w:rsidRPr="00C47F2E">
        <w:rPr>
          <w:lang w:val="en-US"/>
        </w:rPr>
        <w:t>FR</w:t>
      </w:r>
      <w:r w:rsidRPr="00C47F2E">
        <w:t xml:space="preserve"> </w:t>
      </w:r>
      <w:r w:rsidR="00C47F2E">
        <w:t>-</w:t>
      </w:r>
      <w:r w:rsidRPr="00C47F2E">
        <w:t xml:space="preserve"> общая сумма источников средств</w:t>
      </w:r>
      <w:r w:rsidR="00C47F2E">
        <w:t xml:space="preserve"> (</w:t>
      </w:r>
      <w:r w:rsidRPr="00C47F2E">
        <w:t>долгосрочных и краткосрочных</w:t>
      </w:r>
      <w:r w:rsidR="00C47F2E" w:rsidRPr="00C47F2E">
        <w:t>),</w:t>
      </w:r>
      <w:r w:rsidRPr="00C47F2E">
        <w:t xml:space="preserve"> </w:t>
      </w:r>
      <w:r w:rsidR="00C47F2E">
        <w:t>т.е.</w:t>
      </w:r>
      <w:r w:rsidR="00C47F2E" w:rsidRPr="00C47F2E">
        <w:t xml:space="preserve"> </w:t>
      </w:r>
      <w:r w:rsidRPr="00C47F2E">
        <w:t>итог баланса</w:t>
      </w:r>
      <w:r w:rsidR="00C47F2E" w:rsidRPr="00C47F2E">
        <w:t>.</w:t>
      </w:r>
    </w:p>
    <w:p w:rsidR="0088707E" w:rsidRDefault="0088707E" w:rsidP="00C47F2E">
      <w:pPr>
        <w:ind w:firstLine="709"/>
      </w:pP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eq</w:t>
      </w:r>
      <w:r w:rsidRPr="00C47F2E">
        <w:rPr>
          <w:vertAlign w:val="subscript"/>
        </w:rPr>
        <w:t xml:space="preserve"> </w:t>
      </w:r>
      <w:r w:rsidRPr="00C47F2E">
        <w:t>=</w:t>
      </w:r>
      <w:r w:rsidR="00C47F2E" w:rsidRPr="00C47F2E">
        <w:rPr>
          <w:vertAlign w:val="subscript"/>
        </w:rPr>
        <w:t xml:space="preserve"> </w:t>
      </w:r>
      <w:r w:rsidRPr="00C47F2E">
        <w:t>14459 + 2</w:t>
      </w:r>
      <w:r w:rsidR="00C47F2E">
        <w:t>0/</w:t>
      </w:r>
      <w:r w:rsidRPr="00C47F2E">
        <w:t>19723 = 0,73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eq</w:t>
      </w:r>
      <w:r w:rsidRPr="00C47F2E">
        <w:rPr>
          <w:vertAlign w:val="subscript"/>
        </w:rPr>
        <w:t xml:space="preserve"> </w:t>
      </w:r>
      <w:r w:rsidRPr="00C47F2E">
        <w:t>=</w:t>
      </w:r>
      <w:r w:rsidR="00C47F2E" w:rsidRPr="00C47F2E">
        <w:rPr>
          <w:vertAlign w:val="subscript"/>
        </w:rPr>
        <w:t xml:space="preserve"> </w:t>
      </w:r>
      <w:r w:rsidRPr="00C47F2E">
        <w:t>218134 + 162</w:t>
      </w:r>
      <w:r w:rsidR="00C47F2E">
        <w:t>2/</w:t>
      </w:r>
      <w:r w:rsidRPr="00C47F2E">
        <w:t>505702 = 0,435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Коэффициент финансовой зависимости является обратным по отношению к коэффициенту концентрации собственного капитала</w:t>
      </w:r>
      <w:r w:rsidR="00C47F2E" w:rsidRPr="00C47F2E">
        <w:t xml:space="preserve">. </w:t>
      </w:r>
      <w:r w:rsidRPr="00C47F2E">
        <w:t>Рост его в динамике означает увеличение доли заемных средств в финансировании организации</w:t>
      </w:r>
      <w:r w:rsidR="00C47F2E" w:rsidRPr="00C47F2E">
        <w:t xml:space="preserve">. </w:t>
      </w:r>
      <w:r w:rsidRPr="00C47F2E">
        <w:t>Если его значение снижается до 1 или</w:t>
      </w:r>
      <w:r w:rsidR="00C47F2E">
        <w:t xml:space="preserve"> (</w:t>
      </w:r>
      <w:r w:rsidRPr="00C47F2E">
        <w:t>100</w:t>
      </w:r>
      <w:r w:rsidR="00C47F2E" w:rsidRPr="00C47F2E">
        <w:t>%),</w:t>
      </w:r>
      <w:r w:rsidRPr="00C47F2E">
        <w:t xml:space="preserve"> это означает, что владельцы полностью финансируют свою организацию</w:t>
      </w:r>
      <w:r w:rsidR="00C47F2E" w:rsidRPr="00C47F2E">
        <w:t xml:space="preserve">. </w:t>
      </w:r>
      <w:r w:rsidRPr="00C47F2E">
        <w:t xml:space="preserve">На первый взгляд коэффициент выглядит неуклюжим </w:t>
      </w:r>
      <w:r w:rsidR="00C47F2E">
        <w:t>-</w:t>
      </w:r>
      <w:r w:rsidRPr="00C47F2E">
        <w:t xml:space="preserve"> целое относится к части</w:t>
      </w:r>
      <w:r w:rsidR="00C47F2E" w:rsidRPr="00C47F2E">
        <w:t xml:space="preserve">. </w:t>
      </w:r>
      <w:r w:rsidRPr="00C47F2E">
        <w:t>Тем не менее, этот показатель очень широко используется на практике</w:t>
      </w:r>
      <w:r w:rsidR="00C47F2E" w:rsidRPr="00C47F2E">
        <w:t xml:space="preserve">; </w:t>
      </w:r>
      <w:r w:rsidRPr="00C47F2E">
        <w:t xml:space="preserve">одна из причин его появления </w:t>
      </w:r>
      <w:r w:rsidR="00C47F2E">
        <w:t>-</w:t>
      </w:r>
      <w:r w:rsidRPr="00C47F2E">
        <w:t xml:space="preserve"> удобство использования в детерминированном факторном анализе</w:t>
      </w:r>
      <w:r w:rsidR="00C47F2E" w:rsidRPr="00C47F2E">
        <w:t xml:space="preserve"> [</w:t>
      </w:r>
      <w:r w:rsidRPr="00C47F2E">
        <w:t>19</w:t>
      </w:r>
      <w:r w:rsidR="00C47F2E">
        <w:t>]: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eq</w:t>
      </w:r>
      <w:r w:rsidRPr="00C47F2E">
        <w:rPr>
          <w:vertAlign w:val="subscript"/>
        </w:rPr>
        <w:t xml:space="preserve"> </w:t>
      </w:r>
      <w:r w:rsidRPr="00C47F2E">
        <w:t xml:space="preserve">= </w:t>
      </w:r>
      <w:r w:rsidRPr="00C47F2E">
        <w:rPr>
          <w:lang w:val="en-US"/>
        </w:rPr>
        <w:t>FR</w:t>
      </w:r>
      <w:r w:rsidRPr="00C47F2E">
        <w:t xml:space="preserve"> / </w:t>
      </w:r>
      <w:r w:rsidRPr="00C47F2E">
        <w:rPr>
          <w:lang w:val="en-US"/>
        </w:rPr>
        <w:t>E</w:t>
      </w:r>
      <w:r w:rsidRPr="00C47F2E">
        <w:t>,</w:t>
      </w:r>
      <w:r w:rsidR="00C47F2E">
        <w:t xml:space="preserve"> (</w:t>
      </w:r>
      <w:r w:rsidRPr="00C47F2E">
        <w:t>16</w:t>
      </w:r>
      <w:r w:rsidR="00C47F2E" w:rsidRPr="00C47F2E">
        <w:t>)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а по строкам бухгалтерского баланса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стр</w:t>
      </w:r>
      <w:r w:rsidR="00C47F2E">
        <w:t>.7</w:t>
      </w:r>
      <w:r w:rsidRPr="00C47F2E">
        <w:t>0</w:t>
      </w:r>
      <w:r w:rsidR="00C47F2E">
        <w:t>0/ (</w:t>
      </w:r>
      <w:r w:rsidRPr="00C47F2E">
        <w:t>стр</w:t>
      </w:r>
      <w:r w:rsidR="00C47F2E">
        <w:t>.4</w:t>
      </w:r>
      <w:r w:rsidRPr="00C47F2E">
        <w:t>90 + стр</w:t>
      </w:r>
      <w:r w:rsidR="00C47F2E">
        <w:t>.6</w:t>
      </w:r>
      <w:r w:rsidRPr="00C47F2E">
        <w:t>40 + стр</w:t>
      </w:r>
      <w:r w:rsidR="00C47F2E">
        <w:t>.6</w:t>
      </w:r>
      <w:r w:rsidRPr="00C47F2E">
        <w:t>50</w:t>
      </w:r>
      <w:r w:rsidR="00C47F2E" w:rsidRPr="00C47F2E">
        <w:t>).</w:t>
      </w: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eq</w:t>
      </w:r>
      <w:r w:rsidRPr="00C47F2E">
        <w:rPr>
          <w:vertAlign w:val="subscript"/>
        </w:rPr>
        <w:t xml:space="preserve"> </w:t>
      </w:r>
      <w:r w:rsidRPr="00C47F2E">
        <w:t>=</w:t>
      </w:r>
      <w:r w:rsidRPr="00C47F2E">
        <w:rPr>
          <w:vertAlign w:val="subscript"/>
        </w:rPr>
        <w:t xml:space="preserve"> </w:t>
      </w:r>
      <w:r w:rsidRPr="00C47F2E">
        <w:t>1972</w:t>
      </w:r>
      <w:r w:rsidR="00C47F2E">
        <w:t>3/</w:t>
      </w:r>
      <w:r w:rsidRPr="00C47F2E">
        <w:t>14459 + 20 = 1,36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eq</w:t>
      </w:r>
      <w:r w:rsidRPr="00C47F2E">
        <w:rPr>
          <w:vertAlign w:val="subscript"/>
        </w:rPr>
        <w:t xml:space="preserve"> </w:t>
      </w:r>
      <w:r w:rsidRPr="00C47F2E">
        <w:t>=</w:t>
      </w:r>
      <w:r w:rsidRPr="00C47F2E">
        <w:rPr>
          <w:vertAlign w:val="subscript"/>
        </w:rPr>
        <w:t xml:space="preserve"> </w:t>
      </w:r>
      <w:r w:rsidRPr="00C47F2E">
        <w:t>50430</w:t>
      </w:r>
      <w:r w:rsidR="00C47F2E">
        <w:t>8/</w:t>
      </w:r>
      <w:r w:rsidRPr="00C47F2E">
        <w:t>218134 + 1622 = 2,301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Коэффициент соотношения привлеченных и собственных средств</w:t>
      </w:r>
      <w:r w:rsidR="00C47F2E">
        <w:rPr>
          <w:b/>
          <w:bCs/>
        </w:rPr>
        <w:t xml:space="preserve"> (</w:t>
      </w: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tde</w:t>
      </w:r>
      <w:r w:rsidR="00C47F2E" w:rsidRPr="00C47F2E">
        <w:t>) [</w:t>
      </w:r>
      <w:r w:rsidRPr="00C47F2E">
        <w:t>19</w:t>
      </w:r>
      <w:r w:rsidR="00C47F2E">
        <w:t>]: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de-DE"/>
        </w:rPr>
        <w:t>k</w:t>
      </w:r>
      <w:r w:rsidRPr="00C47F2E">
        <w:rPr>
          <w:vertAlign w:val="subscript"/>
          <w:lang w:val="de-DE"/>
        </w:rPr>
        <w:t>tde</w:t>
      </w:r>
      <w:r w:rsidRPr="00C47F2E">
        <w:rPr>
          <w:lang w:val="de-DE"/>
        </w:rPr>
        <w:t xml:space="preserve"> =</w:t>
      </w:r>
      <w:r w:rsidR="00C47F2E">
        <w:rPr>
          <w:lang w:val="de-DE"/>
        </w:rPr>
        <w:t xml:space="preserve"> (</w:t>
      </w:r>
      <w:r w:rsidRPr="00C47F2E">
        <w:rPr>
          <w:lang w:val="de-DE"/>
        </w:rPr>
        <w:t>LTD + CL</w:t>
      </w:r>
      <w:r w:rsidR="00C47F2E" w:rsidRPr="00C47F2E">
        <w:rPr>
          <w:lang w:val="de-DE"/>
        </w:rPr>
        <w:t xml:space="preserve">) </w:t>
      </w:r>
      <w:r w:rsidRPr="00C47F2E">
        <w:rPr>
          <w:lang w:val="de-DE"/>
        </w:rPr>
        <w:t>/ E,</w:t>
      </w:r>
      <w:r w:rsidR="00C47F2E">
        <w:t xml:space="preserve"> (</w:t>
      </w:r>
      <w:r w:rsidRPr="00C47F2E">
        <w:t>17</w:t>
      </w:r>
      <w:r w:rsidR="00C47F2E" w:rsidRPr="00C47F2E">
        <w:t>)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по строкам бухгалтерского баланса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C47F2E" w:rsidRDefault="00C47F2E" w:rsidP="00C47F2E">
      <w:pPr>
        <w:ind w:firstLine="709"/>
      </w:pPr>
      <w:r>
        <w:t>(</w:t>
      </w:r>
      <w:r w:rsidR="007C6ADA" w:rsidRPr="00C47F2E">
        <w:t>стр</w:t>
      </w:r>
      <w:r>
        <w:t>.5</w:t>
      </w:r>
      <w:r w:rsidR="007C6ADA" w:rsidRPr="00C47F2E">
        <w:t>90 + стр</w:t>
      </w:r>
      <w:r>
        <w:t>.6</w:t>
      </w:r>
      <w:r w:rsidR="007C6ADA" w:rsidRPr="00C47F2E">
        <w:t xml:space="preserve">90 </w:t>
      </w:r>
      <w:r>
        <w:t>-</w:t>
      </w:r>
      <w:r w:rsidR="007C6ADA" w:rsidRPr="00C47F2E">
        <w:t xml:space="preserve"> стр</w:t>
      </w:r>
      <w:r>
        <w:t>.6</w:t>
      </w:r>
      <w:r w:rsidR="007C6ADA" w:rsidRPr="00C47F2E">
        <w:t xml:space="preserve">40 </w:t>
      </w:r>
      <w:r>
        <w:t>-</w:t>
      </w:r>
      <w:r w:rsidR="007C6ADA" w:rsidRPr="00C47F2E">
        <w:t xml:space="preserve"> стр</w:t>
      </w:r>
      <w:r>
        <w:t>.6</w:t>
      </w:r>
      <w:r w:rsidR="007C6ADA" w:rsidRPr="00C47F2E">
        <w:t>50</w:t>
      </w:r>
      <w:r w:rsidRPr="00C47F2E">
        <w:t xml:space="preserve">) </w:t>
      </w:r>
      <w:r w:rsidR="007C6ADA" w:rsidRPr="00C47F2E">
        <w:t>/</w:t>
      </w:r>
      <w:r>
        <w:t xml:space="preserve"> (</w:t>
      </w:r>
      <w:r w:rsidR="007C6ADA" w:rsidRPr="00C47F2E">
        <w:t>стр</w:t>
      </w:r>
      <w:r>
        <w:t>.4</w:t>
      </w:r>
      <w:r w:rsidR="007C6ADA" w:rsidRPr="00C47F2E">
        <w:t>90 + стр</w:t>
      </w:r>
      <w:r>
        <w:t>.6</w:t>
      </w:r>
      <w:r w:rsidR="007C6ADA" w:rsidRPr="00C47F2E">
        <w:t>40 + стр</w:t>
      </w:r>
      <w:r>
        <w:t>.6</w:t>
      </w:r>
      <w:r w:rsidR="007C6ADA" w:rsidRPr="00C47F2E">
        <w:t>50</w:t>
      </w:r>
      <w:r w:rsidRPr="00C47F2E">
        <w:t>).</w:t>
      </w:r>
    </w:p>
    <w:p w:rsidR="007C6ADA" w:rsidRPr="00C47F2E" w:rsidRDefault="007C6ADA" w:rsidP="00C47F2E">
      <w:pPr>
        <w:ind w:firstLine="709"/>
      </w:pPr>
      <w:r w:rsidRPr="00C47F2E">
        <w:rPr>
          <w:lang w:val="de-DE"/>
        </w:rPr>
        <w:t>k</w:t>
      </w:r>
      <w:r w:rsidRPr="00C47F2E">
        <w:rPr>
          <w:vertAlign w:val="subscript"/>
          <w:lang w:val="de-DE"/>
        </w:rPr>
        <w:t>tde</w:t>
      </w:r>
      <w:r w:rsidRPr="00C47F2E">
        <w:rPr>
          <w:lang w:val="de-DE"/>
        </w:rPr>
        <w:t xml:space="preserve"> =</w:t>
      </w:r>
      <w:r w:rsidRPr="00C47F2E">
        <w:t xml:space="preserve">5264 </w:t>
      </w:r>
      <w:r w:rsidR="00C47F2E">
        <w:t>-</w:t>
      </w:r>
      <w:r w:rsidRPr="00C47F2E">
        <w:t xml:space="preserve"> 2</w:t>
      </w:r>
      <w:r w:rsidR="00C47F2E">
        <w:t>0/</w:t>
      </w:r>
      <w:r w:rsidRPr="00C47F2E">
        <w:t>14459 + 20 = 0,362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7C6ADA" w:rsidRPr="00C47F2E" w:rsidRDefault="007C6ADA" w:rsidP="00C47F2E">
      <w:pPr>
        <w:ind w:firstLine="709"/>
      </w:pPr>
      <w:r w:rsidRPr="00C47F2E">
        <w:rPr>
          <w:lang w:val="de-DE"/>
        </w:rPr>
        <w:t>k</w:t>
      </w:r>
      <w:r w:rsidRPr="00C47F2E">
        <w:rPr>
          <w:vertAlign w:val="subscript"/>
          <w:lang w:val="de-DE"/>
        </w:rPr>
        <w:t>tde</w:t>
      </w:r>
      <w:r w:rsidRPr="00C47F2E">
        <w:rPr>
          <w:lang w:val="de-DE"/>
        </w:rPr>
        <w:t xml:space="preserve"> =</w:t>
      </w:r>
      <w:r w:rsidRPr="00C47F2E">
        <w:t xml:space="preserve">287568 </w:t>
      </w:r>
      <w:r w:rsidR="00C47F2E">
        <w:t>-</w:t>
      </w:r>
      <w:r w:rsidRPr="00C47F2E">
        <w:t xml:space="preserve"> 162</w:t>
      </w:r>
      <w:r w:rsidR="00C47F2E">
        <w:t>2/</w:t>
      </w:r>
      <w:r w:rsidRPr="00C47F2E">
        <w:t>218134 + 1622 = 1,301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Коэффициент маневренности собственного капитала показывает, какая часть собственного капитала находится в мобильной форме, позволяющей относительно свободно маневрировать капиталом</w:t>
      </w:r>
      <w:r w:rsidR="00C47F2E" w:rsidRPr="00C47F2E">
        <w:t>.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me</w:t>
      </w:r>
      <w:r w:rsidRPr="00C47F2E">
        <w:rPr>
          <w:vertAlign w:val="subscript"/>
        </w:rPr>
        <w:t xml:space="preserve"> </w:t>
      </w:r>
      <w:r w:rsidRPr="00C47F2E">
        <w:t xml:space="preserve">= </w:t>
      </w:r>
      <w:r w:rsidRPr="00C47F2E">
        <w:rPr>
          <w:lang w:val="en-US"/>
        </w:rPr>
        <w:t>WC</w:t>
      </w:r>
      <w:r w:rsidRPr="00C47F2E">
        <w:t xml:space="preserve"> / </w:t>
      </w:r>
      <w:r w:rsidRPr="00C47F2E">
        <w:rPr>
          <w:lang w:val="en-US"/>
        </w:rPr>
        <w:t>E</w:t>
      </w:r>
      <w:r w:rsidRPr="00C47F2E">
        <w:t>,</w:t>
      </w:r>
      <w:r w:rsidR="00C47F2E">
        <w:t xml:space="preserve"> (</w:t>
      </w:r>
      <w:r w:rsidRPr="00C47F2E">
        <w:t>18</w:t>
      </w:r>
      <w:r w:rsidR="00C47F2E" w:rsidRPr="00C47F2E">
        <w:t>)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по строкам бухгалтерского баланса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C47F2E" w:rsidRDefault="00C47F2E" w:rsidP="00C47F2E">
      <w:pPr>
        <w:ind w:firstLine="709"/>
      </w:pPr>
      <w:r>
        <w:t>(</w:t>
      </w:r>
      <w:r w:rsidR="007C6ADA" w:rsidRPr="00C47F2E">
        <w:t>стр</w:t>
      </w:r>
      <w:r>
        <w:t>.2</w:t>
      </w:r>
      <w:r w:rsidR="007C6ADA" w:rsidRPr="00C47F2E">
        <w:t>90</w:t>
      </w:r>
      <w:r w:rsidRPr="00C47F2E">
        <w:t xml:space="preserve"> - </w:t>
      </w:r>
      <w:r w:rsidR="007C6ADA" w:rsidRPr="00C47F2E">
        <w:t>стр</w:t>
      </w:r>
      <w:r>
        <w:t>.2</w:t>
      </w:r>
      <w:r w:rsidR="007C6ADA" w:rsidRPr="00C47F2E">
        <w:t>30</w:t>
      </w:r>
      <w:r w:rsidRPr="00C47F2E">
        <w:t xml:space="preserve"> - </w:t>
      </w:r>
      <w:r w:rsidR="007C6ADA" w:rsidRPr="00C47F2E">
        <w:t>стр</w:t>
      </w:r>
      <w:r>
        <w:t>.6</w:t>
      </w:r>
      <w:r w:rsidR="007C6ADA" w:rsidRPr="00C47F2E">
        <w:t>90</w:t>
      </w:r>
      <w:r w:rsidRPr="00C47F2E">
        <w:t xml:space="preserve">) </w:t>
      </w:r>
      <w:r w:rsidR="007C6ADA" w:rsidRPr="00C47F2E">
        <w:t>/</w:t>
      </w:r>
      <w:r>
        <w:t xml:space="preserve"> (</w:t>
      </w:r>
      <w:r w:rsidR="007C6ADA" w:rsidRPr="00C47F2E">
        <w:t>стр</w:t>
      </w:r>
      <w:r>
        <w:t>.4</w:t>
      </w:r>
      <w:r w:rsidR="007C6ADA" w:rsidRPr="00C47F2E">
        <w:t>90</w:t>
      </w:r>
      <w:r w:rsidRPr="00C47F2E">
        <w:t>)</w:t>
      </w: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me</w:t>
      </w:r>
      <w:r w:rsidRPr="00C47F2E">
        <w:rPr>
          <w:vertAlign w:val="subscript"/>
        </w:rPr>
        <w:t xml:space="preserve"> </w:t>
      </w:r>
      <w:r w:rsidRPr="00C47F2E">
        <w:t>=</w:t>
      </w:r>
      <w:r w:rsidR="00C47F2E" w:rsidRPr="00C47F2E">
        <w:t xml:space="preserve"> </w:t>
      </w:r>
      <w:r w:rsidRPr="00C47F2E">
        <w:t xml:space="preserve">8615 </w:t>
      </w:r>
      <w:r w:rsidR="00C47F2E">
        <w:t>-</w:t>
      </w:r>
      <w:r w:rsidRPr="00C47F2E">
        <w:t xml:space="preserve"> 526</w:t>
      </w:r>
      <w:r w:rsidR="00C47F2E">
        <w:t>4/</w:t>
      </w:r>
      <w:r w:rsidRPr="00C47F2E">
        <w:t>14459 = 0,232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me</w:t>
      </w:r>
      <w:r w:rsidRPr="00C47F2E">
        <w:rPr>
          <w:vertAlign w:val="subscript"/>
        </w:rPr>
        <w:t xml:space="preserve"> </w:t>
      </w:r>
      <w:r w:rsidRPr="00C47F2E">
        <w:t>=</w:t>
      </w:r>
      <w:r w:rsidR="00C47F2E" w:rsidRPr="00C47F2E">
        <w:t xml:space="preserve"> </w:t>
      </w:r>
      <w:r w:rsidRPr="00C47F2E">
        <w:t xml:space="preserve">326026 </w:t>
      </w:r>
      <w:r w:rsidR="00C47F2E">
        <w:t>-</w:t>
      </w:r>
      <w:r w:rsidRPr="00C47F2E">
        <w:t xml:space="preserve"> 28756</w:t>
      </w:r>
      <w:r w:rsidR="00C47F2E">
        <w:t>8/</w:t>
      </w:r>
      <w:r w:rsidRPr="00C47F2E">
        <w:t>218134 = 0,176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Уровень финансового левериджа считается одной из основных характеристик финансовой устойчивости предприятия</w:t>
      </w:r>
      <w:r w:rsidR="00C47F2E" w:rsidRPr="00C47F2E">
        <w:t xml:space="preserve">. </w:t>
      </w:r>
      <w:r w:rsidRPr="00C47F2E">
        <w:t>Известны различные алгоритмы его расчета</w:t>
      </w:r>
      <w:r w:rsidR="00C47F2E" w:rsidRPr="00C47F2E">
        <w:t xml:space="preserve">; </w:t>
      </w:r>
      <w:r w:rsidRPr="00C47F2E">
        <w:t xml:space="preserve">наиболее широко применяется для оценок плечо финансового рычага, </w:t>
      </w:r>
      <w:r w:rsidR="00C47F2E">
        <w:t>т.к</w:t>
      </w:r>
      <w:r w:rsidR="00C47F2E" w:rsidRPr="00C47F2E">
        <w:t xml:space="preserve"> </w:t>
      </w:r>
      <w:r w:rsidRPr="00C47F2E">
        <w:t>этот показатель финансового левериджа учитывается в факторных моделях рентабельности капитала</w:t>
      </w:r>
      <w:r w:rsidR="00C47F2E" w:rsidRPr="00C47F2E">
        <w:t xml:space="preserve"> [</w:t>
      </w:r>
      <w:r w:rsidRPr="00C47F2E">
        <w:t>19</w:t>
      </w:r>
      <w:r w:rsidR="00C47F2E">
        <w:t>]: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hfl</w:t>
      </w:r>
      <w:r w:rsidRPr="00C47F2E">
        <w:t xml:space="preserve"> = </w:t>
      </w:r>
      <w:r w:rsidRPr="00C47F2E">
        <w:rPr>
          <w:lang w:val="en-US"/>
        </w:rPr>
        <w:t>LTD</w:t>
      </w:r>
      <w:r w:rsidRPr="00C47F2E">
        <w:t xml:space="preserve"> / </w:t>
      </w:r>
      <w:r w:rsidRPr="00C47F2E">
        <w:rPr>
          <w:lang w:val="en-US"/>
        </w:rPr>
        <w:t>E</w:t>
      </w:r>
      <w:r w:rsidRPr="00C47F2E">
        <w:t>,</w:t>
      </w:r>
      <w:r w:rsidR="00C47F2E">
        <w:t xml:space="preserve"> (</w:t>
      </w:r>
      <w:r w:rsidRPr="00C47F2E">
        <w:t>19</w:t>
      </w:r>
      <w:r w:rsidR="00C47F2E" w:rsidRPr="00C47F2E">
        <w:t>)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а по строкам бухгалтерского баланса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стр</w:t>
      </w:r>
      <w:r w:rsidR="00C47F2E">
        <w:t>.5</w:t>
      </w:r>
      <w:r w:rsidRPr="00C47F2E">
        <w:t>9</w:t>
      </w:r>
      <w:r w:rsidR="00C47F2E">
        <w:t>0/ (</w:t>
      </w:r>
      <w:r w:rsidRPr="00C47F2E">
        <w:t>стр</w:t>
      </w:r>
      <w:r w:rsidR="00C47F2E">
        <w:t>.4</w:t>
      </w:r>
      <w:r w:rsidRPr="00C47F2E">
        <w:t>90 + стр</w:t>
      </w:r>
      <w:r w:rsidR="00C47F2E">
        <w:t>.6</w:t>
      </w:r>
      <w:r w:rsidRPr="00C47F2E">
        <w:t>40 + стр</w:t>
      </w:r>
      <w:r w:rsidR="00C47F2E">
        <w:t>.6</w:t>
      </w:r>
      <w:r w:rsidRPr="00C47F2E">
        <w:t>50</w:t>
      </w:r>
      <w:r w:rsidR="00C47F2E" w:rsidRPr="00C47F2E">
        <w:t>).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Экономическая интерпретация показателя очевидна</w:t>
      </w:r>
      <w:r w:rsidR="00C47F2E" w:rsidRPr="00C47F2E">
        <w:t xml:space="preserve">: </w:t>
      </w:r>
      <w:r w:rsidRPr="00C47F2E">
        <w:t>сколько рублей заемного капитала приходится на один рубль собственных средств</w:t>
      </w:r>
      <w:r w:rsidR="00C47F2E" w:rsidRPr="00C47F2E">
        <w:t xml:space="preserve">. </w:t>
      </w:r>
      <w:r w:rsidRPr="00C47F2E">
        <w:t>Чем выше значение данного показателя финансового левериджа, тем выше риск, ассоциируемый с данной компанией, и ниже ее резервный заемный потенциал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t>Однако в современной российской экономической практике данный показатель финансового левериджа является вырожденным в силу того, что у большинства российских организаций отсутствуют долгосрочные заемные средства</w:t>
      </w:r>
      <w:r w:rsidR="00C47F2E" w:rsidRPr="00C47F2E">
        <w:t xml:space="preserve">. </w:t>
      </w:r>
      <w:r w:rsidRPr="00C47F2E">
        <w:t>Поэтому к числителю дроби мы добавим краткосрочные кредиты и займы</w:t>
      </w:r>
      <w:r w:rsidR="00C47F2E" w:rsidRPr="00C47F2E">
        <w:t>:</w:t>
      </w:r>
    </w:p>
    <w:p w:rsidR="0088707E" w:rsidRDefault="0088707E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hfl</w:t>
      </w:r>
      <w:r w:rsidRPr="00C47F2E">
        <w:t xml:space="preserve"> =</w:t>
      </w:r>
      <w:r w:rsidR="00C47F2E">
        <w:t xml:space="preserve"> (</w:t>
      </w:r>
      <w:r w:rsidRPr="00C47F2E">
        <w:t>Долгосрочные обязательства +</w:t>
      </w:r>
    </w:p>
    <w:p w:rsidR="00C47F2E" w:rsidRDefault="007C6ADA" w:rsidP="00C47F2E">
      <w:pPr>
        <w:ind w:firstLine="709"/>
      </w:pPr>
      <w:r w:rsidRPr="00C47F2E">
        <w:t>+ Краткосрочные займы</w:t>
      </w:r>
      <w:r w:rsidR="00C47F2E" w:rsidRPr="00C47F2E">
        <w:t xml:space="preserve">) </w:t>
      </w:r>
      <w:r w:rsidRPr="00C47F2E">
        <w:t>/ Собственный капитал,</w:t>
      </w:r>
      <w:r w:rsidR="00C47F2E">
        <w:t xml:space="preserve"> (</w:t>
      </w:r>
      <w:r w:rsidRPr="00C47F2E">
        <w:t>20</w:t>
      </w:r>
      <w:r w:rsidR="00C47F2E" w:rsidRPr="00C47F2E">
        <w:t>)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по строкам бухгалтерского баланса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C47F2E" w:rsidRDefault="00C47F2E" w:rsidP="00C47F2E">
      <w:pPr>
        <w:ind w:firstLine="709"/>
      </w:pPr>
      <w:r>
        <w:t>(</w:t>
      </w:r>
      <w:r w:rsidR="007C6ADA" w:rsidRPr="00C47F2E">
        <w:t>стр</w:t>
      </w:r>
      <w:r>
        <w:t>.5</w:t>
      </w:r>
      <w:r w:rsidR="007C6ADA" w:rsidRPr="00C47F2E">
        <w:t>90 + стр</w:t>
      </w:r>
      <w:r>
        <w:t>.6</w:t>
      </w:r>
      <w:r w:rsidR="007C6ADA" w:rsidRPr="00C47F2E">
        <w:t>10</w:t>
      </w:r>
      <w:r w:rsidRPr="00C47F2E">
        <w:t xml:space="preserve">) </w:t>
      </w:r>
      <w:r w:rsidR="007C6ADA" w:rsidRPr="00C47F2E">
        <w:t>/</w:t>
      </w:r>
      <w:r>
        <w:t xml:space="preserve"> (</w:t>
      </w:r>
      <w:r w:rsidR="007C6ADA" w:rsidRPr="00C47F2E">
        <w:t>стр</w:t>
      </w:r>
      <w:r>
        <w:t>.4</w:t>
      </w:r>
      <w:r w:rsidR="007C6ADA" w:rsidRPr="00C47F2E">
        <w:t>90 + стр</w:t>
      </w:r>
      <w:r>
        <w:t>.6</w:t>
      </w:r>
      <w:r w:rsidR="007C6ADA" w:rsidRPr="00C47F2E">
        <w:t>40 + стр</w:t>
      </w:r>
      <w:r>
        <w:t>.6</w:t>
      </w:r>
      <w:r w:rsidR="007C6ADA" w:rsidRPr="00C47F2E">
        <w:t>50</w:t>
      </w:r>
      <w:r w:rsidRPr="00C47F2E">
        <w:t>).</w:t>
      </w: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hfl</w:t>
      </w:r>
      <w:r w:rsidRPr="00C47F2E">
        <w:t xml:space="preserve"> =196</w:t>
      </w:r>
      <w:r w:rsidR="00C47F2E">
        <w:t>3/</w:t>
      </w:r>
      <w:r w:rsidRPr="00C47F2E">
        <w:t>14459 + 20 = 0,135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hfl</w:t>
      </w:r>
      <w:r w:rsidRPr="00C47F2E">
        <w:t xml:space="preserve"> =5799</w:t>
      </w:r>
      <w:r w:rsidR="00C47F2E">
        <w:t>6/</w:t>
      </w:r>
      <w:r w:rsidRPr="00C47F2E">
        <w:t>218134 + 1622 = 0,264</w:t>
      </w:r>
    </w:p>
    <w:p w:rsidR="003E1247" w:rsidRPr="00C47F2E" w:rsidRDefault="003E1247" w:rsidP="00C47F2E">
      <w:pPr>
        <w:ind w:firstLine="709"/>
      </w:pPr>
    </w:p>
    <w:p w:rsidR="007C6ADA" w:rsidRPr="00C47F2E" w:rsidRDefault="007C6ADA" w:rsidP="001D6D2F">
      <w:pPr>
        <w:ind w:left="708" w:firstLine="1"/>
      </w:pPr>
      <w:r w:rsidRPr="00C47F2E">
        <w:rPr>
          <w:b/>
          <w:bCs/>
        </w:rPr>
        <w:t xml:space="preserve">Таблица </w:t>
      </w:r>
      <w:r w:rsidR="00C47F2E">
        <w:rPr>
          <w:b/>
          <w:bCs/>
        </w:rPr>
        <w:t>2.5</w:t>
      </w:r>
      <w:r w:rsidR="00C47F2E" w:rsidRPr="00C47F2E">
        <w:t xml:space="preserve"> - </w:t>
      </w:r>
      <w:r w:rsidRPr="00C47F2E">
        <w:t>Показатели финансовой устойчивости организации на конец года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7"/>
        <w:gridCol w:w="1843"/>
        <w:gridCol w:w="1701"/>
      </w:tblGrid>
      <w:tr w:rsidR="007C6ADA" w:rsidRPr="00C47F2E" w:rsidTr="00097DED">
        <w:trPr>
          <w:jc w:val="center"/>
        </w:trPr>
        <w:tc>
          <w:tcPr>
            <w:tcW w:w="5617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Показатель</w:t>
            </w:r>
          </w:p>
        </w:tc>
        <w:tc>
          <w:tcPr>
            <w:tcW w:w="1843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Отчет</w:t>
            </w:r>
          </w:p>
        </w:tc>
        <w:tc>
          <w:tcPr>
            <w:tcW w:w="1701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Прогноз</w:t>
            </w:r>
          </w:p>
        </w:tc>
      </w:tr>
      <w:tr w:rsidR="007C6ADA" w:rsidRPr="00C47F2E" w:rsidTr="00097DED">
        <w:trPr>
          <w:jc w:val="center"/>
        </w:trPr>
        <w:tc>
          <w:tcPr>
            <w:tcW w:w="5617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Коэффициент концентрации собственного капитала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k</w:t>
            </w:r>
            <w:r w:rsidRPr="00097DED">
              <w:rPr>
                <w:b/>
                <w:bCs/>
                <w:vertAlign w:val="subscript"/>
                <w:lang w:val="en-US"/>
              </w:rPr>
              <w:t>eg</w:t>
            </w:r>
            <w:r w:rsidR="00C47F2E" w:rsidRPr="00C47F2E"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0,73</w:t>
            </w:r>
          </w:p>
        </w:tc>
        <w:tc>
          <w:tcPr>
            <w:tcW w:w="1701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</w:p>
        </w:tc>
      </w:tr>
      <w:tr w:rsidR="007C6ADA" w:rsidRPr="00C47F2E" w:rsidTr="00097DED">
        <w:trPr>
          <w:jc w:val="center"/>
        </w:trPr>
        <w:tc>
          <w:tcPr>
            <w:tcW w:w="5617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Коэффициент финансовой зависимости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FD</w:t>
            </w:r>
            <w:r w:rsidR="00C47F2E" w:rsidRPr="00097DED">
              <w:rPr>
                <w:lang w:val="en-US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1,36</w:t>
            </w:r>
          </w:p>
        </w:tc>
        <w:tc>
          <w:tcPr>
            <w:tcW w:w="1701" w:type="dxa"/>
            <w:shd w:val="clear" w:color="auto" w:fill="auto"/>
          </w:tcPr>
          <w:p w:rsidR="007C6ADA" w:rsidRPr="00097DED" w:rsidRDefault="007C6ADA" w:rsidP="001D6D2F">
            <w:pPr>
              <w:pStyle w:val="aff1"/>
              <w:rPr>
                <w:lang w:val="en-US"/>
              </w:rPr>
            </w:pPr>
          </w:p>
        </w:tc>
      </w:tr>
      <w:tr w:rsidR="007C6ADA" w:rsidRPr="00C47F2E" w:rsidTr="00097DED">
        <w:trPr>
          <w:jc w:val="center"/>
        </w:trPr>
        <w:tc>
          <w:tcPr>
            <w:tcW w:w="5617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Коэффициент соотношения привлеченных и собственных средств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k</w:t>
            </w:r>
            <w:r w:rsidRPr="00097DED">
              <w:rPr>
                <w:b/>
                <w:bCs/>
                <w:vertAlign w:val="subscript"/>
                <w:lang w:val="en-US"/>
              </w:rPr>
              <w:t>tde</w:t>
            </w:r>
            <w:r w:rsidR="00C47F2E" w:rsidRPr="00097DED">
              <w:rPr>
                <w:b/>
                <w:bCs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0,326</w:t>
            </w:r>
          </w:p>
        </w:tc>
        <w:tc>
          <w:tcPr>
            <w:tcW w:w="1701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</w:p>
        </w:tc>
      </w:tr>
      <w:tr w:rsidR="007C6ADA" w:rsidRPr="00C47F2E" w:rsidTr="00097DED">
        <w:trPr>
          <w:jc w:val="center"/>
        </w:trPr>
        <w:tc>
          <w:tcPr>
            <w:tcW w:w="5617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Коэффициент маневренности собственного капитала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k</w:t>
            </w:r>
            <w:r w:rsidRPr="00097DED">
              <w:rPr>
                <w:b/>
                <w:bCs/>
                <w:vertAlign w:val="subscript"/>
                <w:lang w:val="en-US"/>
              </w:rPr>
              <w:t>me</w:t>
            </w:r>
            <w:r w:rsidR="00C47F2E" w:rsidRPr="00C47F2E"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0,232</w:t>
            </w:r>
          </w:p>
        </w:tc>
        <w:tc>
          <w:tcPr>
            <w:tcW w:w="1701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</w:p>
        </w:tc>
      </w:tr>
      <w:tr w:rsidR="007C6ADA" w:rsidRPr="00C47F2E" w:rsidTr="00097DED">
        <w:trPr>
          <w:jc w:val="center"/>
        </w:trPr>
        <w:tc>
          <w:tcPr>
            <w:tcW w:w="5617" w:type="dxa"/>
            <w:shd w:val="clear" w:color="auto" w:fill="auto"/>
          </w:tcPr>
          <w:p w:rsidR="007C6ADA" w:rsidRPr="00097DED" w:rsidRDefault="007C6ADA" w:rsidP="001D6D2F">
            <w:pPr>
              <w:pStyle w:val="aff1"/>
              <w:rPr>
                <w:lang w:val="en-US"/>
              </w:rPr>
            </w:pPr>
            <w:r w:rsidRPr="00C47F2E">
              <w:t>Плечо финансового рычага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FL</w:t>
            </w:r>
            <w:r w:rsidR="00C47F2E" w:rsidRPr="00097DED">
              <w:rPr>
                <w:lang w:val="en-US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0,135</w:t>
            </w:r>
          </w:p>
        </w:tc>
        <w:tc>
          <w:tcPr>
            <w:tcW w:w="1701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</w:p>
        </w:tc>
      </w:tr>
    </w:tbl>
    <w:p w:rsidR="00C47F2E" w:rsidRPr="00C47F2E" w:rsidRDefault="00C47F2E" w:rsidP="00C47F2E">
      <w:pPr>
        <w:ind w:firstLine="709"/>
      </w:pPr>
    </w:p>
    <w:p w:rsidR="007C6ADA" w:rsidRPr="00C47F2E" w:rsidRDefault="007C6ADA" w:rsidP="00C47F2E">
      <w:pPr>
        <w:ind w:firstLine="709"/>
        <w:rPr>
          <w:b/>
          <w:bCs/>
        </w:rPr>
      </w:pPr>
      <w:r w:rsidRPr="00C47F2E">
        <w:rPr>
          <w:b/>
          <w:bCs/>
        </w:rPr>
        <w:t>Оценка рентабельности организации</w:t>
      </w:r>
      <w:r w:rsidR="003E1247">
        <w:rPr>
          <w:b/>
          <w:bCs/>
        </w:rPr>
        <w:t>.</w:t>
      </w:r>
    </w:p>
    <w:p w:rsidR="00C47F2E" w:rsidRDefault="007C6ADA" w:rsidP="00C47F2E">
      <w:pPr>
        <w:ind w:firstLine="709"/>
      </w:pPr>
      <w:r w:rsidRPr="00C47F2E">
        <w:t xml:space="preserve">Коэффициент </w:t>
      </w:r>
      <w:r w:rsidRPr="00C47F2E">
        <w:rPr>
          <w:i/>
          <w:iCs/>
          <w:lang w:val="en-US"/>
        </w:rPr>
        <w:t>ROA</w:t>
      </w:r>
      <w:r w:rsidRPr="00C47F2E">
        <w:t xml:space="preserve"> рассчитывается по следующему алгоритму</w:t>
      </w:r>
      <w:r w:rsidR="00C47F2E" w:rsidRPr="00C47F2E">
        <w:t>:</w:t>
      </w:r>
    </w:p>
    <w:p w:rsidR="001D6D2F" w:rsidRDefault="001D6D2F" w:rsidP="00C47F2E">
      <w:pPr>
        <w:ind w:firstLine="709"/>
        <w:rPr>
          <w:i/>
          <w:iCs/>
        </w:rPr>
      </w:pP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ROA</w:t>
      </w:r>
      <w:r w:rsidRPr="00C47F2E">
        <w:rPr>
          <w:i/>
          <w:iCs/>
        </w:rPr>
        <w:t xml:space="preserve"> =</w:t>
      </w:r>
      <w:r w:rsidR="00C47F2E">
        <w:rPr>
          <w:i/>
          <w:iCs/>
        </w:rPr>
        <w:t xml:space="preserve"> (</w:t>
      </w:r>
      <w:r w:rsidRPr="00C47F2E">
        <w:rPr>
          <w:i/>
          <w:iCs/>
          <w:lang w:val="en-US"/>
        </w:rPr>
        <w:t>Pn</w:t>
      </w:r>
      <w:r w:rsidRPr="00C47F2E">
        <w:rPr>
          <w:i/>
          <w:iCs/>
        </w:rPr>
        <w:t xml:space="preserve"> + </w:t>
      </w:r>
      <w:r w:rsidRPr="00C47F2E">
        <w:rPr>
          <w:i/>
          <w:iCs/>
          <w:lang w:val="en-US"/>
        </w:rPr>
        <w:t>ATIC</w:t>
      </w:r>
      <w:r w:rsidR="00C47F2E" w:rsidRPr="00C47F2E">
        <w:rPr>
          <w:i/>
          <w:iCs/>
        </w:rPr>
        <w:t xml:space="preserve">) </w:t>
      </w:r>
      <w:r w:rsidRPr="00C47F2E">
        <w:rPr>
          <w:i/>
          <w:iCs/>
        </w:rPr>
        <w:t xml:space="preserve">/ </w:t>
      </w:r>
      <w:r w:rsidRPr="00C47F2E">
        <w:rPr>
          <w:i/>
          <w:iCs/>
          <w:lang w:val="en-US"/>
        </w:rPr>
        <w:t>Ct</w:t>
      </w:r>
      <w:r w:rsidRPr="00C47F2E">
        <w:rPr>
          <w:i/>
          <w:iCs/>
        </w:rPr>
        <w:t>,</w:t>
      </w:r>
      <w:r w:rsidR="00C47F2E">
        <w:rPr>
          <w:i/>
          <w:iCs/>
        </w:rPr>
        <w:t xml:space="preserve"> (</w:t>
      </w:r>
      <w:r w:rsidRPr="00C47F2E">
        <w:t>21</w:t>
      </w:r>
      <w:r w:rsidR="00C47F2E" w:rsidRPr="00C47F2E">
        <w:t>)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 xml:space="preserve">где </w:t>
      </w:r>
      <w:r w:rsidRPr="00C47F2E">
        <w:rPr>
          <w:i/>
          <w:iCs/>
          <w:lang w:val="en-US"/>
        </w:rPr>
        <w:t>Pn</w:t>
      </w:r>
      <w:r w:rsidRPr="00C47F2E">
        <w:t xml:space="preserve"> </w:t>
      </w:r>
      <w:r w:rsidR="00C47F2E">
        <w:t>-</w:t>
      </w:r>
      <w:r w:rsidRPr="00C47F2E">
        <w:t xml:space="preserve"> чистая прибыль</w:t>
      </w:r>
      <w:r w:rsidR="00C47F2E" w:rsidRPr="00C47F2E">
        <w:t>;</w:t>
      </w:r>
      <w:r w:rsidR="001D6D2F">
        <w:t xml:space="preserve"> </w:t>
      </w:r>
      <w:r w:rsidRPr="00C47F2E">
        <w:rPr>
          <w:i/>
          <w:iCs/>
          <w:lang w:val="en-US"/>
        </w:rPr>
        <w:t>Ct</w:t>
      </w:r>
      <w:r w:rsidRPr="00C47F2E">
        <w:rPr>
          <w:i/>
          <w:iCs/>
        </w:rPr>
        <w:t xml:space="preserve"> </w:t>
      </w:r>
      <w:r w:rsidR="00C47F2E">
        <w:t>-</w:t>
      </w:r>
      <w:r w:rsidRPr="00C47F2E">
        <w:t xml:space="preserve"> совокупный капитал</w:t>
      </w:r>
      <w:r w:rsidR="00C47F2E">
        <w:t xml:space="preserve"> (</w:t>
      </w:r>
      <w:r w:rsidRPr="00C47F2E">
        <w:t>итог баланса по пассиву</w:t>
      </w:r>
      <w:r w:rsidR="00C47F2E" w:rsidRPr="00C47F2E">
        <w:t>);</w:t>
      </w:r>
      <w:r w:rsidR="001D6D2F">
        <w:t xml:space="preserve"> </w:t>
      </w:r>
      <w:r w:rsidRPr="00C47F2E">
        <w:rPr>
          <w:i/>
          <w:iCs/>
          <w:lang w:val="en-US"/>
        </w:rPr>
        <w:t>ATIC</w:t>
      </w:r>
      <w:r w:rsidRPr="00C47F2E">
        <w:t xml:space="preserve"> </w:t>
      </w:r>
      <w:r w:rsidR="00C47F2E">
        <w:t>-</w:t>
      </w:r>
      <w:r w:rsidRPr="00C47F2E">
        <w:t xml:space="preserve"> проценты к уплате в посленалоговом исчислении</w:t>
      </w:r>
      <w:r w:rsidR="00C47F2E" w:rsidRPr="00C47F2E">
        <w:t>.</w:t>
      </w:r>
    </w:p>
    <w:p w:rsidR="001D6D2F" w:rsidRDefault="001D6D2F" w:rsidP="00C47F2E">
      <w:pPr>
        <w:ind w:firstLine="709"/>
        <w:rPr>
          <w:i/>
          <w:iCs/>
        </w:rPr>
      </w:pP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ROA</w:t>
      </w:r>
      <w:r w:rsidRPr="00C47F2E">
        <w:rPr>
          <w:i/>
          <w:iCs/>
        </w:rPr>
        <w:t xml:space="preserve"> =</w:t>
      </w:r>
      <w:r w:rsidR="00C47F2E">
        <w:rPr>
          <w:i/>
          <w:iCs/>
        </w:rPr>
        <w:t xml:space="preserve"> ( (</w:t>
      </w:r>
      <w:r w:rsidRPr="00C47F2E">
        <w:rPr>
          <w:i/>
          <w:iCs/>
        </w:rPr>
        <w:t>1186 +_____</w:t>
      </w:r>
      <w:r w:rsidR="00C47F2E" w:rsidRPr="00C47F2E">
        <w:rPr>
          <w:i/>
          <w:iCs/>
        </w:rPr>
        <w:t xml:space="preserve">) </w:t>
      </w:r>
      <w:r w:rsidRPr="00C47F2E">
        <w:rPr>
          <w:i/>
          <w:iCs/>
        </w:rPr>
        <w:t>/ 19723</w:t>
      </w:r>
      <w:r w:rsidR="00C47F2E" w:rsidRPr="00C47F2E">
        <w:rPr>
          <w:i/>
          <w:iCs/>
        </w:rPr>
        <w:t xml:space="preserve">) </w:t>
      </w:r>
      <w:r w:rsidRPr="00C47F2E">
        <w:rPr>
          <w:i/>
          <w:iCs/>
        </w:rPr>
        <w:t>* 100 =_____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1D6D2F" w:rsidRDefault="001D6D2F" w:rsidP="00C47F2E">
      <w:pPr>
        <w:ind w:firstLine="709"/>
        <w:rPr>
          <w:i/>
          <w:iCs/>
        </w:rPr>
      </w:pP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ROA</w:t>
      </w:r>
      <w:r w:rsidRPr="00C47F2E">
        <w:rPr>
          <w:i/>
          <w:iCs/>
        </w:rPr>
        <w:t xml:space="preserve"> =</w:t>
      </w:r>
      <w:r w:rsidR="00C47F2E">
        <w:rPr>
          <w:i/>
          <w:iCs/>
        </w:rPr>
        <w:t xml:space="preserve"> ( (</w:t>
      </w:r>
      <w:r w:rsidRPr="00C47F2E">
        <w:rPr>
          <w:i/>
          <w:iCs/>
        </w:rPr>
        <w:t>16530 + 4516</w:t>
      </w:r>
      <w:r w:rsidR="00C47F2E" w:rsidRPr="00C47F2E">
        <w:rPr>
          <w:i/>
          <w:iCs/>
        </w:rPr>
        <w:t xml:space="preserve">) </w:t>
      </w:r>
      <w:r w:rsidRPr="00C47F2E">
        <w:rPr>
          <w:i/>
          <w:iCs/>
        </w:rPr>
        <w:t>/ 505702</w:t>
      </w:r>
      <w:r w:rsidR="00C47F2E" w:rsidRPr="00C47F2E">
        <w:rPr>
          <w:i/>
          <w:iCs/>
        </w:rPr>
        <w:t xml:space="preserve">) </w:t>
      </w:r>
      <w:r w:rsidRPr="00C47F2E">
        <w:rPr>
          <w:i/>
          <w:iCs/>
        </w:rPr>
        <w:t>* 100 = 4,162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 xml:space="preserve">Показатель </w:t>
      </w:r>
      <w:r w:rsidRPr="00C47F2E">
        <w:rPr>
          <w:i/>
          <w:iCs/>
          <w:lang w:val="en-US"/>
        </w:rPr>
        <w:t>ROE</w:t>
      </w:r>
      <w:r w:rsidRPr="00C47F2E">
        <w:t xml:space="preserve"> позволяет судить о том, какую прибыль приносит каждый рубль инвестированного собственниками капитала</w:t>
      </w:r>
      <w:r w:rsidR="00C47F2E" w:rsidRPr="00C47F2E">
        <w:t xml:space="preserve">. </w:t>
      </w:r>
      <w:r w:rsidRPr="00C47F2E">
        <w:t>Этот показатель представляет интерес для имеющихся и потенциальных владельцев привилегированных и обыкновенных акций</w:t>
      </w:r>
      <w:r w:rsidR="00C47F2E" w:rsidRPr="00C47F2E">
        <w:t>.</w:t>
      </w:r>
      <w:r w:rsidR="001D6D2F">
        <w:t xml:space="preserve"> </w:t>
      </w:r>
      <w:r w:rsidRPr="00C47F2E">
        <w:t xml:space="preserve">Коэффициент </w:t>
      </w:r>
      <w:r w:rsidRPr="00C47F2E">
        <w:rPr>
          <w:i/>
          <w:iCs/>
          <w:lang w:val="en-US"/>
        </w:rPr>
        <w:t>ROE</w:t>
      </w:r>
      <w:r w:rsidRPr="00C47F2E">
        <w:t xml:space="preserve"> рассчитывается по следующему алгоритму</w:t>
      </w:r>
      <w:r w:rsidR="00C47F2E" w:rsidRPr="00C47F2E">
        <w:t>:</w:t>
      </w:r>
    </w:p>
    <w:p w:rsidR="001D6D2F" w:rsidRDefault="001D6D2F" w:rsidP="00C47F2E">
      <w:pPr>
        <w:ind w:firstLine="709"/>
        <w:rPr>
          <w:i/>
          <w:iCs/>
        </w:rPr>
      </w:pP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ROE</w:t>
      </w:r>
      <w:r w:rsidRPr="00C47F2E">
        <w:rPr>
          <w:i/>
          <w:iCs/>
        </w:rPr>
        <w:t xml:space="preserve"> = </w:t>
      </w:r>
      <w:r w:rsidRPr="00C47F2E">
        <w:rPr>
          <w:i/>
          <w:iCs/>
          <w:lang w:val="en-US"/>
        </w:rPr>
        <w:t>Pn</w:t>
      </w:r>
      <w:r w:rsidRPr="00C47F2E">
        <w:rPr>
          <w:i/>
          <w:iCs/>
        </w:rPr>
        <w:t xml:space="preserve"> / </w:t>
      </w:r>
      <w:r w:rsidRPr="00C47F2E">
        <w:rPr>
          <w:i/>
          <w:iCs/>
          <w:lang w:val="en-US"/>
        </w:rPr>
        <w:t>E</w:t>
      </w:r>
      <w:r w:rsidRPr="00C47F2E">
        <w:rPr>
          <w:i/>
          <w:iCs/>
        </w:rPr>
        <w:t>,</w:t>
      </w:r>
      <w:r w:rsidR="00C47F2E">
        <w:t xml:space="preserve"> (</w:t>
      </w:r>
      <w:r w:rsidRPr="00C47F2E">
        <w:t>22</w:t>
      </w:r>
      <w:r w:rsidR="00C47F2E" w:rsidRPr="00C47F2E">
        <w:t>)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 xml:space="preserve">где </w:t>
      </w:r>
      <w:r w:rsidRPr="00C47F2E">
        <w:rPr>
          <w:i/>
          <w:iCs/>
          <w:lang w:val="en-US"/>
        </w:rPr>
        <w:t>E</w:t>
      </w:r>
      <w:r w:rsidRPr="00C47F2E">
        <w:t xml:space="preserve"> </w:t>
      </w:r>
      <w:r w:rsidR="00C47F2E">
        <w:t>-</w:t>
      </w:r>
      <w:r w:rsidRPr="00C47F2E">
        <w:t xml:space="preserve"> собственный капитал</w:t>
      </w:r>
      <w:r w:rsidR="00C47F2E" w:rsidRPr="00C47F2E">
        <w:t>.</w:t>
      </w:r>
    </w:p>
    <w:p w:rsidR="001D6D2F" w:rsidRDefault="001D6D2F" w:rsidP="00C47F2E">
      <w:pPr>
        <w:ind w:firstLine="709"/>
        <w:rPr>
          <w:i/>
          <w:iCs/>
        </w:rPr>
      </w:pPr>
    </w:p>
    <w:p w:rsidR="007C6ADA" w:rsidRPr="00C47F2E" w:rsidRDefault="007C6ADA" w:rsidP="00C47F2E">
      <w:pPr>
        <w:ind w:firstLine="709"/>
      </w:pPr>
      <w:r w:rsidRPr="00C47F2E">
        <w:rPr>
          <w:i/>
          <w:iCs/>
          <w:lang w:val="en-US"/>
        </w:rPr>
        <w:t>ROE</w:t>
      </w:r>
      <w:r w:rsidRPr="00C47F2E">
        <w:rPr>
          <w:i/>
          <w:iCs/>
        </w:rPr>
        <w:t xml:space="preserve"> =</w:t>
      </w:r>
      <w:r w:rsidR="00C47F2E">
        <w:rPr>
          <w:i/>
          <w:iCs/>
        </w:rPr>
        <w:t xml:space="preserve"> (</w:t>
      </w:r>
      <w:r w:rsidRPr="00C47F2E">
        <w:rPr>
          <w:i/>
          <w:iCs/>
        </w:rPr>
        <w:t>1186/ 14459</w:t>
      </w:r>
      <w:r w:rsidR="00C47F2E" w:rsidRPr="00C47F2E">
        <w:rPr>
          <w:i/>
          <w:iCs/>
        </w:rPr>
        <w:t xml:space="preserve">) </w:t>
      </w:r>
      <w:r w:rsidRPr="00C47F2E">
        <w:rPr>
          <w:i/>
          <w:iCs/>
        </w:rPr>
        <w:t>* 100 = 8</w:t>
      </w:r>
      <w:r w:rsidR="00C47F2E">
        <w:rPr>
          <w:i/>
          <w:iCs/>
        </w:rPr>
        <w:t>, 20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ROE</w:t>
      </w:r>
      <w:r w:rsidRPr="00C47F2E">
        <w:t xml:space="preserve"> =</w:t>
      </w:r>
      <w:r w:rsidR="00C47F2E">
        <w:t xml:space="preserve"> ( (</w:t>
      </w:r>
      <w:r w:rsidRPr="00C47F2E">
        <w:t>16530 + 4516</w:t>
      </w:r>
      <w:r w:rsidR="00C47F2E" w:rsidRPr="00C47F2E">
        <w:t xml:space="preserve">) </w:t>
      </w:r>
      <w:r w:rsidRPr="00C47F2E">
        <w:t>/ 218134</w:t>
      </w:r>
      <w:r w:rsidR="00C47F2E" w:rsidRPr="00C47F2E">
        <w:t xml:space="preserve">) </w:t>
      </w:r>
      <w:r w:rsidRPr="00C47F2E">
        <w:t>* 100 = 9,648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Под производственным, или операционным, левериджем понимается некая характеристика условно-постоянных расходов производственного характера в общей сумме текущих затрат фирмы как фактор колебимости её финансового результата, в качестве которого выбран показатель операционной прибыли</w:t>
      </w:r>
      <w:r w:rsidR="00C47F2E" w:rsidRPr="00C47F2E">
        <w:t xml:space="preserve">. </w:t>
      </w:r>
      <w:r w:rsidRPr="00C47F2E">
        <w:t xml:space="preserve">Управление динамикой и значением этого индикатора есть элемент стратегии развития фирмы, </w:t>
      </w:r>
      <w:r w:rsidR="00C47F2E">
        <w:t>т.е.</w:t>
      </w:r>
      <w:r w:rsidR="00C47F2E" w:rsidRPr="00C47F2E">
        <w:t xml:space="preserve"> </w:t>
      </w:r>
      <w:r w:rsidRPr="00C47F2E">
        <w:t xml:space="preserve">операционный леверидж </w:t>
      </w:r>
      <w:r w:rsidR="00C47F2E">
        <w:t>-</w:t>
      </w:r>
      <w:r w:rsidRPr="00C47F2E">
        <w:t xml:space="preserve"> это стратегическая характеристика её экономического потенциала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t>Данный показатель рассчитывается по формуле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lang w:val="en-US"/>
        </w:rPr>
        <w:t>BL = S</w:t>
      </w:r>
      <w:r w:rsidR="00C47F2E" w:rsidRPr="00C47F2E">
        <w:rPr>
          <w:lang w:val="en-US"/>
        </w:rPr>
        <w:t xml:space="preserve"> - </w:t>
      </w:r>
      <w:r w:rsidRPr="00C47F2E">
        <w:rPr>
          <w:lang w:val="en-US"/>
        </w:rPr>
        <w:t>C</w:t>
      </w:r>
      <w:r w:rsidRPr="00C47F2E">
        <w:rPr>
          <w:vertAlign w:val="subscript"/>
          <w:lang w:val="en-US"/>
        </w:rPr>
        <w:t>var</w:t>
      </w:r>
      <w:r w:rsidR="00C47F2E" w:rsidRPr="00C47F2E">
        <w:rPr>
          <w:vertAlign w:val="subscript"/>
          <w:lang w:val="en-US"/>
        </w:rPr>
        <w:t xml:space="preserve"> </w:t>
      </w:r>
      <w:r w:rsidRPr="00C47F2E">
        <w:rPr>
          <w:vertAlign w:val="subscript"/>
          <w:lang w:val="en-US"/>
        </w:rPr>
        <w:t xml:space="preserve">/ </w:t>
      </w:r>
      <w:r w:rsidRPr="00C47F2E">
        <w:rPr>
          <w:lang w:val="en-US"/>
        </w:rPr>
        <w:t>P</w:t>
      </w:r>
      <w:r w:rsidRPr="00C47F2E">
        <w:rPr>
          <w:vertAlign w:val="subscript"/>
          <w:lang w:val="en-US"/>
        </w:rPr>
        <w:t>it</w:t>
      </w:r>
      <w:r w:rsidR="00C47F2E">
        <w:rPr>
          <w:vertAlign w:val="subscript"/>
          <w:lang w:val="en-US"/>
        </w:rPr>
        <w:t>, г</w:t>
      </w:r>
      <w:r w:rsidRPr="00C47F2E">
        <w:t>де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>23</w:t>
      </w:r>
      <w:r w:rsidR="00C47F2E" w:rsidRPr="00C47F2E">
        <w:rPr>
          <w:lang w:val="en-US"/>
        </w:rPr>
        <w:t>)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BL</w:t>
      </w:r>
      <w:r w:rsidRPr="00C47F2E">
        <w:t xml:space="preserve"> </w:t>
      </w:r>
      <w:r w:rsidR="00C47F2E">
        <w:t>-</w:t>
      </w:r>
      <w:r w:rsidRPr="00C47F2E">
        <w:t xml:space="preserve"> сила воздействия операционного левериджа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7C6ADA" w:rsidRPr="00C47F2E" w:rsidRDefault="007C6ADA" w:rsidP="00C47F2E">
      <w:pPr>
        <w:ind w:firstLine="709"/>
      </w:pPr>
      <w:r w:rsidRPr="00C47F2E">
        <w:rPr>
          <w:lang w:val="en-US"/>
        </w:rPr>
        <w:t>BL</w:t>
      </w:r>
      <w:r w:rsidRPr="00C47F2E">
        <w:t xml:space="preserve"> = 14532 </w:t>
      </w:r>
      <w:r w:rsidR="00C47F2E">
        <w:t>-</w:t>
      </w:r>
      <w:r w:rsidRPr="00C47F2E">
        <w:t xml:space="preserve"> 705</w:t>
      </w:r>
      <w:r w:rsidR="00C47F2E">
        <w:t>5/</w:t>
      </w:r>
      <w:r w:rsidRPr="00C47F2E">
        <w:t>4764 = 1,57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BL</w:t>
      </w:r>
      <w:r w:rsidRPr="00C47F2E">
        <w:t xml:space="preserve"> = 174818 </w:t>
      </w:r>
      <w:r w:rsidR="00C47F2E">
        <w:t>-</w:t>
      </w:r>
      <w:r w:rsidRPr="00C47F2E">
        <w:t xml:space="preserve"> 10140</w:t>
      </w:r>
      <w:r w:rsidR="00C47F2E">
        <w:t>8/</w:t>
      </w:r>
      <w:r w:rsidRPr="00C47F2E">
        <w:t>26307 = 2,79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При оценке показателей рентабельности продаж встречаются различные варианты, в зависимости от того, какой из показателей прибыли положен в основу расчетов, однако чаще всего используются валовая прибыль, прибыль от продаж</w:t>
      </w:r>
      <w:r w:rsidR="00C47F2E">
        <w:t xml:space="preserve"> (</w:t>
      </w:r>
      <w:r w:rsidRPr="00C47F2E">
        <w:t>операционная прибыль</w:t>
      </w:r>
      <w:r w:rsidR="00C47F2E" w:rsidRPr="00C47F2E">
        <w:t xml:space="preserve">) </w:t>
      </w:r>
      <w:r w:rsidRPr="00C47F2E">
        <w:t>или чистая прибыль</w:t>
      </w:r>
      <w:r w:rsidR="00C47F2E" w:rsidRPr="00C47F2E">
        <w:t xml:space="preserve">. </w:t>
      </w:r>
      <w:r w:rsidRPr="00C47F2E">
        <w:t>При этом рассчитываются коэффициенты рентабельности по всей продукции в целом и по отдельным ее видам</w:t>
      </w:r>
      <w:r w:rsidR="00C47F2E" w:rsidRPr="00C47F2E">
        <w:t xml:space="preserve">. </w:t>
      </w:r>
      <w:r w:rsidRPr="00C47F2E">
        <w:t>Как правило, рассчитываются три показателя рентабельности продаж</w:t>
      </w:r>
      <w:r w:rsidR="00C47F2E" w:rsidRPr="00C47F2E">
        <w:t>:</w:t>
      </w:r>
    </w:p>
    <w:p w:rsidR="00C47F2E" w:rsidRDefault="007C6ADA" w:rsidP="00C47F2E">
      <w:pPr>
        <w:ind w:firstLine="709"/>
      </w:pPr>
      <w:r w:rsidRPr="00C47F2E">
        <w:t>удельная валовая прибыль</w:t>
      </w:r>
      <w:r w:rsidR="00C47F2E">
        <w:t xml:space="preserve"> (</w:t>
      </w:r>
      <w:r w:rsidRPr="00C47F2E">
        <w:t>синонимы</w:t>
      </w:r>
      <w:r w:rsidR="00C47F2E" w:rsidRPr="00C47F2E">
        <w:t xml:space="preserve">: </w:t>
      </w:r>
      <w:r w:rsidRPr="00C47F2E">
        <w:t>валовая рентабельность продаж, валовая маржа</w:t>
      </w:r>
      <w:r w:rsidR="00C47F2E" w:rsidRPr="00C47F2E">
        <w:t xml:space="preserve">) </w:t>
      </w:r>
      <w:r w:rsidR="00C47F2E">
        <w:t>-</w:t>
      </w:r>
      <w:r w:rsidRPr="00C47F2E">
        <w:t xml:space="preserve"> </w:t>
      </w:r>
      <w:r w:rsidRPr="00C47F2E">
        <w:rPr>
          <w:i/>
          <w:iCs/>
          <w:lang w:val="en-US"/>
        </w:rPr>
        <w:t>GPM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t>удельная операционная прибыль</w:t>
      </w:r>
      <w:r w:rsidR="00C47F2E">
        <w:t xml:space="preserve"> (</w:t>
      </w:r>
      <w:r w:rsidRPr="00C47F2E">
        <w:t>синонимы</w:t>
      </w:r>
      <w:r w:rsidR="00C47F2E" w:rsidRPr="00C47F2E">
        <w:t xml:space="preserve">: </w:t>
      </w:r>
      <w:r w:rsidRPr="00C47F2E">
        <w:t>операционная рентабельность продаж, операционная маржа</w:t>
      </w:r>
      <w:r w:rsidR="00C47F2E" w:rsidRPr="00C47F2E">
        <w:t xml:space="preserve">) </w:t>
      </w:r>
      <w:r w:rsidR="00C47F2E">
        <w:t>-</w:t>
      </w:r>
      <w:r w:rsidRPr="00C47F2E">
        <w:t xml:space="preserve"> </w:t>
      </w:r>
      <w:r w:rsidRPr="00C47F2E">
        <w:rPr>
          <w:i/>
          <w:iCs/>
          <w:lang w:val="en-US"/>
        </w:rPr>
        <w:t>OIM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t>удельная чистая прибыль</w:t>
      </w:r>
      <w:r w:rsidR="00C47F2E">
        <w:t xml:space="preserve"> (</w:t>
      </w:r>
      <w:r w:rsidRPr="00C47F2E">
        <w:t>синонимы</w:t>
      </w:r>
      <w:r w:rsidR="00C47F2E" w:rsidRPr="00C47F2E">
        <w:t xml:space="preserve">: </w:t>
      </w:r>
      <w:r w:rsidRPr="00C47F2E">
        <w:t>чистая рентабельность продаж, чистая маржа</w:t>
      </w:r>
      <w:r w:rsidR="00C47F2E" w:rsidRPr="00C47F2E">
        <w:t xml:space="preserve">) </w:t>
      </w:r>
      <w:r w:rsidR="00C47F2E">
        <w:t>-</w:t>
      </w:r>
      <w:r w:rsidRPr="00C47F2E">
        <w:t xml:space="preserve"> </w:t>
      </w:r>
      <w:r w:rsidRPr="00C47F2E">
        <w:rPr>
          <w:i/>
          <w:iCs/>
          <w:lang w:val="en-US"/>
        </w:rPr>
        <w:t>NPM</w:t>
      </w:r>
      <w:r w:rsidR="00C47F2E" w:rsidRPr="00C47F2E">
        <w:t>.</w:t>
      </w:r>
    </w:p>
    <w:p w:rsidR="003E1247" w:rsidRDefault="003E1247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GPM</w:t>
      </w:r>
      <w:r w:rsidRPr="00C47F2E">
        <w:t xml:space="preserve"> = Валовая прибыль / Выручка от продаж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OIM</w:t>
      </w:r>
      <w:r w:rsidRPr="00C47F2E">
        <w:t xml:space="preserve"> = Операционная прибыль / Выручка от продаж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NPM</w:t>
      </w:r>
      <w:r w:rsidRPr="00C47F2E">
        <w:t xml:space="preserve"> = Чистая прибыль / Выручка от продаж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NPM</w:t>
      </w:r>
      <w:r w:rsidRPr="00C47F2E">
        <w:t xml:space="preserve"> =</w:t>
      </w:r>
      <w:r w:rsidR="00C47F2E">
        <w:t xml:space="preserve"> (</w:t>
      </w:r>
      <w:r w:rsidRPr="00C47F2E">
        <w:t>118</w:t>
      </w:r>
      <w:r w:rsidR="00C47F2E">
        <w:t>6/</w:t>
      </w:r>
      <w:r w:rsidRPr="00C47F2E">
        <w:t>14532</w:t>
      </w:r>
      <w:r w:rsidR="00C47F2E" w:rsidRPr="00C47F2E">
        <w:t xml:space="preserve">) </w:t>
      </w:r>
      <w:r w:rsidRPr="00C47F2E">
        <w:t>* 100 = 8,16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1D6D2F" w:rsidRDefault="001D6D2F" w:rsidP="00C47F2E">
      <w:pPr>
        <w:ind w:firstLine="709"/>
        <w:rPr>
          <w:i/>
          <w:iCs/>
        </w:rPr>
      </w:pP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NPM</w:t>
      </w:r>
      <w:r w:rsidRPr="00C47F2E">
        <w:t xml:space="preserve"> =</w:t>
      </w:r>
      <w:r w:rsidR="00C47F2E">
        <w:t xml:space="preserve"> (</w:t>
      </w:r>
      <w:r w:rsidRPr="00C47F2E">
        <w:t>1653</w:t>
      </w:r>
      <w:r w:rsidR="00C47F2E">
        <w:t>0/</w:t>
      </w:r>
      <w:r w:rsidRPr="00C47F2E">
        <w:t>174818</w:t>
      </w:r>
      <w:r w:rsidR="00C47F2E" w:rsidRPr="00C47F2E">
        <w:t xml:space="preserve">) </w:t>
      </w:r>
      <w:r w:rsidRPr="00C47F2E">
        <w:t>* 100 = 9,456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OIM</w:t>
      </w:r>
      <w:r w:rsidRPr="00C47F2E">
        <w:t xml:space="preserve"> =</w:t>
      </w:r>
      <w:r w:rsidR="00C47F2E">
        <w:t xml:space="preserve"> (</w:t>
      </w:r>
      <w:r w:rsidRPr="00C47F2E">
        <w:t>476</w:t>
      </w:r>
      <w:r w:rsidR="00C47F2E">
        <w:t>4/</w:t>
      </w:r>
      <w:r w:rsidRPr="00C47F2E">
        <w:t>14532</w:t>
      </w:r>
      <w:r w:rsidR="00C47F2E" w:rsidRPr="00C47F2E">
        <w:t xml:space="preserve">) </w:t>
      </w:r>
      <w:r w:rsidRPr="00C47F2E">
        <w:t>* 100 = 32,78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1D6D2F" w:rsidRDefault="001D6D2F" w:rsidP="00C47F2E">
      <w:pPr>
        <w:ind w:firstLine="709"/>
        <w:rPr>
          <w:i/>
          <w:iCs/>
        </w:rPr>
      </w:pP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OIM</w:t>
      </w:r>
      <w:r w:rsidRPr="00C47F2E">
        <w:t xml:space="preserve"> =</w:t>
      </w:r>
      <w:r w:rsidR="00C47F2E">
        <w:t xml:space="preserve"> (</w:t>
      </w:r>
      <w:r w:rsidRPr="00C47F2E">
        <w:t>2630</w:t>
      </w:r>
      <w:r w:rsidR="00C47F2E">
        <w:t>7/</w:t>
      </w:r>
      <w:r w:rsidRPr="00C47F2E">
        <w:t>174818</w:t>
      </w:r>
      <w:r w:rsidR="00C47F2E" w:rsidRPr="00C47F2E">
        <w:t xml:space="preserve">) </w:t>
      </w:r>
      <w:r w:rsidRPr="00C47F2E">
        <w:t>* 100 = 15,048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В блоке оценки рентабельности реализована несложная факторная жестко детерминированная модель фирмы</w:t>
      </w:r>
      <w:r w:rsidR="00C47F2E">
        <w:t xml:space="preserve"> "</w:t>
      </w:r>
      <w:r w:rsidRPr="00C47F2E">
        <w:rPr>
          <w:lang w:val="en-US"/>
        </w:rPr>
        <w:t>Du</w:t>
      </w:r>
      <w:r w:rsidRPr="00C47F2E">
        <w:t xml:space="preserve"> </w:t>
      </w:r>
      <w:r w:rsidRPr="00C47F2E">
        <w:rPr>
          <w:lang w:val="en-US"/>
        </w:rPr>
        <w:t>Pont</w:t>
      </w:r>
      <w:r w:rsidR="00C47F2E">
        <w:t xml:space="preserve">" </w:t>
      </w:r>
      <w:r w:rsidRPr="00C47F2E">
        <w:t>для анализа коэффициента экономического роста компании</w:t>
      </w:r>
      <w:r w:rsidR="00C47F2E">
        <w:t xml:space="preserve"> (</w:t>
      </w:r>
      <w:r w:rsidRPr="00C47F2E">
        <w:rPr>
          <w:i/>
          <w:iCs/>
          <w:lang w:val="en-US"/>
        </w:rPr>
        <w:t>k</w:t>
      </w:r>
      <w:r w:rsidRPr="00C47F2E">
        <w:rPr>
          <w:i/>
          <w:iCs/>
          <w:vertAlign w:val="subscript"/>
          <w:lang w:val="en-US"/>
        </w:rPr>
        <w:t>g</w:t>
      </w:r>
      <w:r w:rsidR="00C47F2E" w:rsidRPr="00C47F2E">
        <w:t xml:space="preserve">). </w:t>
      </w:r>
      <w:r w:rsidRPr="00C47F2E">
        <w:t>Этим показателем можно пользоваться при определении экономически целесообразных темпов развития компании</w:t>
      </w:r>
      <w:r w:rsidR="00C47F2E" w:rsidRPr="00C47F2E">
        <w:t xml:space="preserve">. </w:t>
      </w:r>
      <w:r w:rsidRPr="00C47F2E">
        <w:t>Коэффициент представляет собой следующую взаимосвязь</w:t>
      </w:r>
      <w:r w:rsidR="00C47F2E" w:rsidRPr="00C47F2E">
        <w:t>:</w:t>
      </w:r>
    </w:p>
    <w:p w:rsidR="001D6D2F" w:rsidRDefault="001D6D2F" w:rsidP="00C47F2E">
      <w:pPr>
        <w:ind w:firstLine="709"/>
        <w:rPr>
          <w:i/>
          <w:iCs/>
        </w:rPr>
      </w:pP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k</w:t>
      </w:r>
      <w:r w:rsidRPr="00C47F2E">
        <w:rPr>
          <w:i/>
          <w:iCs/>
          <w:vertAlign w:val="subscript"/>
          <w:lang w:val="en-US"/>
        </w:rPr>
        <w:t>g</w:t>
      </w:r>
      <w:r w:rsidR="00C47F2E" w:rsidRPr="00C47F2E">
        <w:rPr>
          <w:i/>
          <w:iCs/>
        </w:rPr>
        <w:t xml:space="preserve"> </w:t>
      </w:r>
      <w:r w:rsidRPr="00C47F2E">
        <w:rPr>
          <w:i/>
          <w:iCs/>
        </w:rPr>
        <w:t>=</w:t>
      </w:r>
      <w:r w:rsidR="00C47F2E" w:rsidRPr="00C47F2E">
        <w:rPr>
          <w:i/>
          <w:iCs/>
        </w:rPr>
        <w:t xml:space="preserve"> </w:t>
      </w:r>
      <w:r w:rsidRPr="00C47F2E">
        <w:rPr>
          <w:i/>
          <w:iCs/>
          <w:lang w:val="en-US"/>
        </w:rPr>
        <w:t>k</w:t>
      </w:r>
      <w:r w:rsidRPr="00C47F2E">
        <w:rPr>
          <w:i/>
          <w:iCs/>
          <w:vertAlign w:val="subscript"/>
          <w:lang w:val="en-US"/>
        </w:rPr>
        <w:t>r</w:t>
      </w:r>
      <w:r w:rsidRPr="00C47F2E">
        <w:rPr>
          <w:i/>
          <w:iCs/>
          <w:vertAlign w:val="subscript"/>
        </w:rPr>
        <w:t>*</w:t>
      </w:r>
      <w:r w:rsidRPr="00C47F2E">
        <w:rPr>
          <w:i/>
          <w:iCs/>
        </w:rPr>
        <w:t xml:space="preserve"> ·</w:t>
      </w:r>
      <w:r w:rsidR="00C47F2E">
        <w:rPr>
          <w:i/>
          <w:iCs/>
          <w:lang w:val="en-US"/>
        </w:rPr>
        <w:t xml:space="preserve"> </w:t>
      </w:r>
      <w:r w:rsidRPr="00C47F2E">
        <w:rPr>
          <w:i/>
          <w:iCs/>
          <w:lang w:val="en-US"/>
        </w:rPr>
        <w:t>NPM</w:t>
      </w:r>
      <w:r w:rsidRPr="00C47F2E">
        <w:rPr>
          <w:i/>
          <w:iCs/>
        </w:rPr>
        <w:t xml:space="preserve"> *· ТАТ *</w:t>
      </w:r>
      <w:r w:rsidR="00C47F2E" w:rsidRPr="00C47F2E">
        <w:rPr>
          <w:i/>
          <w:iCs/>
        </w:rPr>
        <w:t xml:space="preserve"> </w:t>
      </w:r>
      <w:r w:rsidRPr="00C47F2E">
        <w:rPr>
          <w:i/>
          <w:iCs/>
          <w:lang w:val="en-US"/>
        </w:rPr>
        <w:t>k</w:t>
      </w:r>
      <w:r w:rsidRPr="00C47F2E">
        <w:rPr>
          <w:i/>
          <w:iCs/>
          <w:vertAlign w:val="subscript"/>
          <w:lang w:val="en-US"/>
        </w:rPr>
        <w:t>f</w:t>
      </w:r>
      <w:r w:rsidR="00C47F2E" w:rsidRPr="00C47F2E">
        <w:rPr>
          <w:i/>
          <w:iCs/>
          <w:vertAlign w:val="subscript"/>
        </w:rPr>
        <w:t>,</w:t>
      </w:r>
      <w:r w:rsidR="00C47F2E">
        <w:rPr>
          <w:i/>
          <w:iCs/>
        </w:rPr>
        <w:t xml:space="preserve"> </w:t>
      </w:r>
      <w:r w:rsidR="00C47F2E">
        <w:t>(</w:t>
      </w:r>
      <w:r w:rsidRPr="00C47F2E">
        <w:t>24</w:t>
      </w:r>
      <w:r w:rsidR="00C47F2E" w:rsidRPr="00C47F2E">
        <w:t>)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 xml:space="preserve">где </w:t>
      </w:r>
      <w:r w:rsidRPr="00C47F2E">
        <w:rPr>
          <w:i/>
          <w:iCs/>
          <w:lang w:val="en-US"/>
        </w:rPr>
        <w:t>k</w:t>
      </w:r>
      <w:r w:rsidRPr="00C47F2E">
        <w:rPr>
          <w:i/>
          <w:iCs/>
          <w:vertAlign w:val="subscript"/>
          <w:lang w:val="en-US"/>
        </w:rPr>
        <w:t>g</w:t>
      </w:r>
      <w:r w:rsidRPr="00C47F2E">
        <w:rPr>
          <w:i/>
          <w:iCs/>
          <w:vertAlign w:val="subscript"/>
        </w:rPr>
        <w:t xml:space="preserve"> </w:t>
      </w:r>
      <w:r w:rsidR="00C47F2E">
        <w:t>-</w:t>
      </w:r>
      <w:r w:rsidRPr="00C47F2E">
        <w:rPr>
          <w:vertAlign w:val="subscript"/>
        </w:rPr>
        <w:t xml:space="preserve"> </w:t>
      </w:r>
      <w:r w:rsidRPr="00C47F2E">
        <w:t>коэффициент экономического роста организации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k</w:t>
      </w:r>
      <w:r w:rsidRPr="00C47F2E">
        <w:rPr>
          <w:i/>
          <w:iCs/>
          <w:vertAlign w:val="subscript"/>
          <w:lang w:val="en-US"/>
        </w:rPr>
        <w:t>r</w:t>
      </w:r>
      <w:r w:rsidRPr="00C47F2E">
        <w:t xml:space="preserve"> </w:t>
      </w:r>
      <w:r w:rsidR="00C47F2E">
        <w:t>-</w:t>
      </w:r>
      <w:r w:rsidRPr="00C47F2E">
        <w:t xml:space="preserve"> коэффициент реинвестирования, характеризующий дивидендную политику организации</w:t>
      </w:r>
      <w:r w:rsidR="00C47F2E" w:rsidRPr="00C47F2E">
        <w:t>;</w:t>
      </w:r>
      <w:r w:rsidR="003E1247">
        <w:t xml:space="preserve"> </w:t>
      </w:r>
      <w:r w:rsidRPr="00C47F2E">
        <w:rPr>
          <w:i/>
          <w:iCs/>
          <w:lang w:val="en-US"/>
        </w:rPr>
        <w:t>NPM</w:t>
      </w:r>
      <w:r w:rsidRPr="00C47F2E">
        <w:t xml:space="preserve"> </w:t>
      </w:r>
      <w:r w:rsidR="00C47F2E">
        <w:t>-</w:t>
      </w:r>
      <w:r w:rsidRPr="00C47F2E">
        <w:t xml:space="preserve"> чистая рентабельность продаж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i/>
          <w:iCs/>
        </w:rPr>
        <w:t>ТАТ</w:t>
      </w:r>
      <w:r w:rsidRPr="00C47F2E">
        <w:t xml:space="preserve"> </w:t>
      </w:r>
      <w:r w:rsidR="00C47F2E">
        <w:t>-</w:t>
      </w:r>
      <w:r w:rsidRPr="00C47F2E">
        <w:t xml:space="preserve"> ресурсоотдача</w:t>
      </w:r>
      <w:r w:rsidR="00C47F2E" w:rsidRPr="00C47F2E">
        <w:t>;</w:t>
      </w:r>
      <w:r w:rsidR="003E1247">
        <w:t xml:space="preserve"> </w:t>
      </w:r>
      <w:r w:rsidRPr="00C47F2E">
        <w:rPr>
          <w:i/>
          <w:iCs/>
          <w:lang w:val="en-US"/>
        </w:rPr>
        <w:t>k</w:t>
      </w:r>
      <w:r w:rsidRPr="00C47F2E">
        <w:rPr>
          <w:i/>
          <w:iCs/>
          <w:vertAlign w:val="subscript"/>
          <w:lang w:val="en-US"/>
        </w:rPr>
        <w:t>f</w:t>
      </w:r>
      <w:r w:rsidRPr="00C47F2E">
        <w:rPr>
          <w:i/>
          <w:iCs/>
          <w:vertAlign w:val="subscript"/>
        </w:rPr>
        <w:t xml:space="preserve"> </w:t>
      </w:r>
      <w:r w:rsidR="00C47F2E">
        <w:t>-</w:t>
      </w:r>
      <w:r w:rsidRPr="00C47F2E">
        <w:t xml:space="preserve"> коэффициент финансовой зависимости предприятия</w:t>
      </w:r>
      <w:r w:rsidR="00C47F2E" w:rsidRPr="00C47F2E">
        <w:t>.</w:t>
      </w:r>
    </w:p>
    <w:p w:rsidR="001D6D2F" w:rsidRDefault="001D6D2F" w:rsidP="00C47F2E">
      <w:pPr>
        <w:ind w:firstLine="709"/>
        <w:rPr>
          <w:i/>
          <w:iCs/>
        </w:rPr>
      </w:pPr>
    </w:p>
    <w:p w:rsidR="007C6ADA" w:rsidRPr="00C47F2E" w:rsidRDefault="007C6ADA" w:rsidP="00C47F2E">
      <w:pPr>
        <w:ind w:firstLine="709"/>
      </w:pPr>
      <w:r w:rsidRPr="00C47F2E">
        <w:rPr>
          <w:i/>
          <w:iCs/>
        </w:rPr>
        <w:t xml:space="preserve">ТАТ = </w:t>
      </w:r>
      <w:r w:rsidRPr="00C47F2E">
        <w:rPr>
          <w:i/>
          <w:iCs/>
          <w:lang w:val="en-US"/>
        </w:rPr>
        <w:t>S</w:t>
      </w:r>
      <w:r w:rsidRPr="00C47F2E">
        <w:rPr>
          <w:i/>
          <w:iCs/>
        </w:rPr>
        <w:t xml:space="preserve"> / </w:t>
      </w:r>
      <w:r w:rsidRPr="00C47F2E">
        <w:rPr>
          <w:i/>
          <w:iCs/>
          <w:lang w:val="en-US"/>
        </w:rPr>
        <w:t>A</w:t>
      </w:r>
      <w:r w:rsidR="00C47F2E" w:rsidRPr="00C47F2E">
        <w:rPr>
          <w:i/>
          <w:iCs/>
        </w:rPr>
        <w:t>,</w:t>
      </w:r>
      <w:r w:rsidR="00C47F2E">
        <w:rPr>
          <w:i/>
          <w:iCs/>
        </w:rPr>
        <w:t xml:space="preserve"> (</w:t>
      </w:r>
      <w:r w:rsidRPr="00C47F2E">
        <w:t>25</w:t>
      </w:r>
      <w:r w:rsidR="00C47F2E" w:rsidRPr="00C47F2E">
        <w:t>)</w:t>
      </w:r>
      <w:r w:rsidR="00C47F2E">
        <w:t xml:space="preserve"> </w:t>
      </w:r>
      <w:r w:rsidRPr="00C47F2E">
        <w:t>ТАТ =1453</w:t>
      </w:r>
      <w:r w:rsidR="00C47F2E">
        <w:t>2/</w:t>
      </w:r>
      <w:r w:rsidRPr="00C47F2E">
        <w:t>19723 = 0,73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7C6ADA" w:rsidRPr="00C47F2E" w:rsidRDefault="007C6ADA" w:rsidP="00C47F2E">
      <w:pPr>
        <w:ind w:firstLine="709"/>
      </w:pPr>
      <w:r w:rsidRPr="00C47F2E">
        <w:t>ТАТ =17481</w:t>
      </w:r>
      <w:r w:rsidR="00C47F2E">
        <w:t>8/</w:t>
      </w:r>
      <w:r w:rsidRPr="00C47F2E">
        <w:t>504308 = 0,347</w:t>
      </w: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g</w:t>
      </w:r>
      <w:r w:rsidR="00C47F2E" w:rsidRPr="00C47F2E">
        <w:t xml:space="preserve"> </w:t>
      </w:r>
      <w:r w:rsidRPr="00C47F2E">
        <w:t>= 1 * 0,0816 * 0,73 * 1,36 * 100 = 8,1</w:t>
      </w:r>
      <w:r w:rsidR="00C47F2E" w:rsidRPr="00C47F2E">
        <w:t>.</w:t>
      </w:r>
    </w:p>
    <w:p w:rsidR="001D6D2F" w:rsidRDefault="001D6D2F" w:rsidP="00C47F2E">
      <w:pPr>
        <w:ind w:firstLine="709"/>
        <w:rPr>
          <w:b/>
          <w:bCs/>
        </w:rPr>
      </w:pPr>
    </w:p>
    <w:p w:rsidR="007C6ADA" w:rsidRPr="00C47F2E" w:rsidRDefault="007C6ADA" w:rsidP="001D6D2F">
      <w:pPr>
        <w:ind w:left="708" w:firstLine="1"/>
      </w:pPr>
      <w:r w:rsidRPr="00C47F2E">
        <w:rPr>
          <w:b/>
          <w:bCs/>
        </w:rPr>
        <w:t xml:space="preserve">Таблица </w:t>
      </w:r>
      <w:r w:rsidR="00C47F2E">
        <w:rPr>
          <w:b/>
          <w:bCs/>
        </w:rPr>
        <w:t>2.6</w:t>
      </w:r>
      <w:r w:rsidR="00C47F2E" w:rsidRPr="00C47F2E">
        <w:t xml:space="preserve"> - </w:t>
      </w:r>
      <w:r w:rsidRPr="00C47F2E">
        <w:t>Показатели рентабельности и деловой активности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9"/>
        <w:gridCol w:w="1675"/>
        <w:gridCol w:w="1029"/>
      </w:tblGrid>
      <w:tr w:rsidR="007C6ADA" w:rsidRPr="00C47F2E" w:rsidTr="00097DED">
        <w:trPr>
          <w:jc w:val="center"/>
        </w:trPr>
        <w:tc>
          <w:tcPr>
            <w:tcW w:w="607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Показатель</w:t>
            </w:r>
          </w:p>
        </w:tc>
        <w:tc>
          <w:tcPr>
            <w:tcW w:w="1675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Отчет</w:t>
            </w:r>
          </w:p>
        </w:tc>
        <w:tc>
          <w:tcPr>
            <w:tcW w:w="102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Прогноз</w:t>
            </w:r>
          </w:p>
        </w:tc>
      </w:tr>
      <w:tr w:rsidR="007C6ADA" w:rsidRPr="00C47F2E" w:rsidTr="00097DED">
        <w:trPr>
          <w:jc w:val="center"/>
        </w:trPr>
        <w:tc>
          <w:tcPr>
            <w:tcW w:w="607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Рентабельность средств в активах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ROA</w:t>
            </w:r>
            <w:r w:rsidR="00C47F2E" w:rsidRPr="00C47F2E">
              <w:t>),%</w:t>
            </w:r>
          </w:p>
        </w:tc>
        <w:tc>
          <w:tcPr>
            <w:tcW w:w="1675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6,01</w:t>
            </w:r>
          </w:p>
        </w:tc>
        <w:tc>
          <w:tcPr>
            <w:tcW w:w="102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</w:p>
        </w:tc>
      </w:tr>
      <w:tr w:rsidR="007C6ADA" w:rsidRPr="00C47F2E" w:rsidTr="00097DED">
        <w:trPr>
          <w:jc w:val="center"/>
        </w:trPr>
        <w:tc>
          <w:tcPr>
            <w:tcW w:w="607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Рентабельность собственного капитала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ROE</w:t>
            </w:r>
            <w:r w:rsidR="00C47F2E" w:rsidRPr="00097DED">
              <w:rPr>
                <w:b/>
                <w:bCs/>
              </w:rPr>
              <w:t>),</w:t>
            </w:r>
            <w:r w:rsidR="00C47F2E" w:rsidRPr="00C47F2E">
              <w:t>%</w:t>
            </w:r>
          </w:p>
        </w:tc>
        <w:tc>
          <w:tcPr>
            <w:tcW w:w="1675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8</w:t>
            </w:r>
            <w:r w:rsidR="00C47F2E">
              <w:t>, 20</w:t>
            </w:r>
          </w:p>
        </w:tc>
        <w:tc>
          <w:tcPr>
            <w:tcW w:w="102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</w:p>
        </w:tc>
      </w:tr>
      <w:tr w:rsidR="007C6ADA" w:rsidRPr="00C47F2E" w:rsidTr="00097DED">
        <w:trPr>
          <w:jc w:val="center"/>
        </w:trPr>
        <w:tc>
          <w:tcPr>
            <w:tcW w:w="607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Сила воздействия операционного рычага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BL</w:t>
            </w:r>
            <w:r w:rsidR="00C47F2E" w:rsidRPr="00C47F2E">
              <w:t xml:space="preserve">) </w:t>
            </w:r>
          </w:p>
        </w:tc>
        <w:tc>
          <w:tcPr>
            <w:tcW w:w="1675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1,57</w:t>
            </w:r>
          </w:p>
        </w:tc>
        <w:tc>
          <w:tcPr>
            <w:tcW w:w="102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</w:p>
        </w:tc>
      </w:tr>
      <w:tr w:rsidR="007C6ADA" w:rsidRPr="00C47F2E" w:rsidTr="00097DED">
        <w:trPr>
          <w:jc w:val="center"/>
        </w:trPr>
        <w:tc>
          <w:tcPr>
            <w:tcW w:w="607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Чистая рентабельность продаж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NPM</w:t>
            </w:r>
            <w:r w:rsidR="00C47F2E" w:rsidRPr="00C47F2E">
              <w:t>),%</w:t>
            </w:r>
          </w:p>
        </w:tc>
        <w:tc>
          <w:tcPr>
            <w:tcW w:w="1675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8,16</w:t>
            </w:r>
          </w:p>
        </w:tc>
        <w:tc>
          <w:tcPr>
            <w:tcW w:w="102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</w:p>
        </w:tc>
      </w:tr>
      <w:tr w:rsidR="007C6ADA" w:rsidRPr="00C47F2E" w:rsidTr="00097DED">
        <w:trPr>
          <w:jc w:val="center"/>
        </w:trPr>
        <w:tc>
          <w:tcPr>
            <w:tcW w:w="607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Рентабельность основной деятельности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RB</w:t>
            </w:r>
            <w:r w:rsidR="00C47F2E" w:rsidRPr="00C47F2E">
              <w:t>),%</w:t>
            </w:r>
          </w:p>
        </w:tc>
        <w:tc>
          <w:tcPr>
            <w:tcW w:w="1675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32,78</w:t>
            </w:r>
          </w:p>
        </w:tc>
        <w:tc>
          <w:tcPr>
            <w:tcW w:w="102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</w:p>
        </w:tc>
      </w:tr>
      <w:tr w:rsidR="007C6ADA" w:rsidRPr="00C47F2E" w:rsidTr="00097DED">
        <w:trPr>
          <w:jc w:val="center"/>
        </w:trPr>
        <w:tc>
          <w:tcPr>
            <w:tcW w:w="607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Коэффициент экономического роста компании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k</w:t>
            </w:r>
            <w:r w:rsidRPr="00097DED">
              <w:rPr>
                <w:b/>
                <w:bCs/>
                <w:vertAlign w:val="subscript"/>
                <w:lang w:val="en-US"/>
              </w:rPr>
              <w:t>g</w:t>
            </w:r>
            <w:r w:rsidR="00C47F2E" w:rsidRPr="00C47F2E">
              <w:t>),%</w:t>
            </w:r>
          </w:p>
        </w:tc>
        <w:tc>
          <w:tcPr>
            <w:tcW w:w="1675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8,1</w:t>
            </w:r>
          </w:p>
        </w:tc>
        <w:tc>
          <w:tcPr>
            <w:tcW w:w="102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</w:p>
        </w:tc>
      </w:tr>
    </w:tbl>
    <w:p w:rsidR="007C6ADA" w:rsidRPr="00C47F2E" w:rsidRDefault="007C6ADA" w:rsidP="00C47F2E">
      <w:pPr>
        <w:ind w:firstLine="709"/>
      </w:pPr>
    </w:p>
    <w:p w:rsidR="007C6ADA" w:rsidRPr="00C47F2E" w:rsidRDefault="007C6ADA" w:rsidP="00C47F2E">
      <w:pPr>
        <w:ind w:firstLine="709"/>
        <w:rPr>
          <w:b/>
          <w:bCs/>
        </w:rPr>
      </w:pPr>
      <w:r w:rsidRPr="00C47F2E">
        <w:rPr>
          <w:b/>
          <w:bCs/>
        </w:rPr>
        <w:t>Рейтинговая оценка финансового состояния организации</w:t>
      </w:r>
      <w:r w:rsidR="003E1247">
        <w:rPr>
          <w:b/>
          <w:bCs/>
        </w:rPr>
        <w:t>.</w:t>
      </w:r>
    </w:p>
    <w:p w:rsidR="00C47F2E" w:rsidRDefault="007C6ADA" w:rsidP="00C47F2E">
      <w:pPr>
        <w:ind w:firstLine="709"/>
      </w:pPr>
      <w:r w:rsidRPr="00C47F2E">
        <w:t>Для интегральной оценки принимаем показатели</w:t>
      </w:r>
      <w:r w:rsidR="00C47F2E" w:rsidRPr="00C47F2E">
        <w:t xml:space="preserve">: </w:t>
      </w:r>
      <w:r w:rsidRPr="00C47F2E">
        <w:rPr>
          <w:b/>
          <w:bCs/>
        </w:rPr>
        <w:t>К</w:t>
      </w:r>
      <w:r w:rsidRPr="00C47F2E">
        <w:rPr>
          <w:b/>
          <w:bCs/>
          <w:vertAlign w:val="subscript"/>
        </w:rPr>
        <w:t>1</w:t>
      </w:r>
      <w:r w:rsidR="00C47F2E" w:rsidRPr="00C47F2E">
        <w:t xml:space="preserve"> - </w:t>
      </w:r>
      <w:r w:rsidRPr="00C47F2E">
        <w:t xml:space="preserve">Относительный запас финансовой прочности, </w:t>
      </w:r>
      <w:r w:rsidRPr="00C47F2E">
        <w:rPr>
          <w:b/>
          <w:bCs/>
        </w:rPr>
        <w:t>К</w:t>
      </w:r>
      <w:r w:rsidRPr="00C47F2E">
        <w:rPr>
          <w:b/>
          <w:bCs/>
          <w:vertAlign w:val="subscript"/>
        </w:rPr>
        <w:t>2</w:t>
      </w:r>
      <w:r w:rsidR="00C47F2E" w:rsidRPr="00C47F2E">
        <w:t xml:space="preserve"> - </w:t>
      </w:r>
      <w:r w:rsidRPr="00C47F2E">
        <w:t xml:space="preserve">Соотношение срочной и спокойной краткосрочной задолженности, </w:t>
      </w:r>
      <w:r w:rsidRPr="00C47F2E">
        <w:rPr>
          <w:b/>
          <w:bCs/>
        </w:rPr>
        <w:t>К</w:t>
      </w:r>
      <w:r w:rsidRPr="00C47F2E">
        <w:rPr>
          <w:b/>
          <w:bCs/>
          <w:vertAlign w:val="subscript"/>
        </w:rPr>
        <w:t>3</w:t>
      </w:r>
      <w:r w:rsidR="00C47F2E" w:rsidRPr="00C47F2E">
        <w:t xml:space="preserve"> - </w:t>
      </w:r>
      <w:r w:rsidRPr="00C47F2E">
        <w:t xml:space="preserve">Текущий коэффициент, </w:t>
      </w:r>
      <w:r w:rsidRPr="00C47F2E">
        <w:rPr>
          <w:b/>
          <w:bCs/>
        </w:rPr>
        <w:t>К</w:t>
      </w:r>
      <w:r w:rsidRPr="00C47F2E">
        <w:rPr>
          <w:b/>
          <w:bCs/>
          <w:vertAlign w:val="subscript"/>
        </w:rPr>
        <w:t>4</w:t>
      </w:r>
      <w:r w:rsidR="00C47F2E" w:rsidRPr="00C47F2E">
        <w:t xml:space="preserve"> - </w:t>
      </w:r>
      <w:r w:rsidRPr="00C47F2E">
        <w:t xml:space="preserve">Соотношение темпов изменения выручки и совокупного капитала, </w:t>
      </w:r>
      <w:r w:rsidRPr="00C47F2E">
        <w:rPr>
          <w:b/>
          <w:bCs/>
        </w:rPr>
        <w:t>К</w:t>
      </w:r>
      <w:r w:rsidRPr="00C47F2E">
        <w:rPr>
          <w:b/>
          <w:bCs/>
          <w:vertAlign w:val="subscript"/>
        </w:rPr>
        <w:t>5</w:t>
      </w:r>
      <w:r w:rsidR="00C47F2E" w:rsidRPr="00C47F2E">
        <w:t xml:space="preserve"> - </w:t>
      </w:r>
      <w:r w:rsidRPr="00C47F2E">
        <w:t>Коэффициент реагирования затрат</w:t>
      </w:r>
      <w:r w:rsidR="00C47F2E" w:rsidRPr="00C47F2E">
        <w:t>.</w:t>
      </w:r>
    </w:p>
    <w:p w:rsidR="003E1247" w:rsidRDefault="007C6ADA" w:rsidP="00C47F2E">
      <w:pPr>
        <w:ind w:firstLine="709"/>
      </w:pPr>
      <w:r w:rsidRPr="00C47F2E">
        <w:t>В зависимости от набранного количества баллов, исходя из фактических значений показателей финансового состояния, организация может быть отнесена к определенному классу</w:t>
      </w:r>
      <w:r w:rsidR="00C47F2E" w:rsidRPr="00C47F2E">
        <w:t xml:space="preserve">. </w:t>
      </w:r>
    </w:p>
    <w:p w:rsidR="003E1247" w:rsidRDefault="007C6ADA" w:rsidP="00C47F2E">
      <w:pPr>
        <w:ind w:firstLine="709"/>
      </w:pPr>
      <w:r w:rsidRPr="00C47F2E">
        <w:t>Соотношение темпов изменения выручки и совокупного капитала а также коэффициент реагирования затрат в отчетном периоде считать равными 1</w:t>
      </w:r>
      <w:r w:rsidR="00C47F2E" w:rsidRPr="00C47F2E">
        <w:t xml:space="preserve">. </w:t>
      </w:r>
    </w:p>
    <w:p w:rsidR="003E1247" w:rsidRDefault="007C6ADA" w:rsidP="00C47F2E">
      <w:pPr>
        <w:ind w:firstLine="709"/>
      </w:pPr>
      <w:r w:rsidRPr="00C47F2E">
        <w:t>Класс присваивается организации на основе данных табл</w:t>
      </w:r>
      <w:r w:rsidR="00C47F2E">
        <w:t>.6</w:t>
      </w:r>
      <w:r w:rsidR="00C47F2E" w:rsidRPr="00C47F2E">
        <w:t>.</w:t>
      </w:r>
    </w:p>
    <w:p w:rsidR="001D6D2F" w:rsidRDefault="001D6D2F" w:rsidP="00C47F2E">
      <w:pPr>
        <w:ind w:firstLine="709"/>
        <w:rPr>
          <w:b/>
          <w:bCs/>
        </w:rPr>
      </w:pPr>
    </w:p>
    <w:p w:rsidR="007C6ADA" w:rsidRPr="00C47F2E" w:rsidRDefault="007C6ADA" w:rsidP="001D6D2F">
      <w:pPr>
        <w:ind w:left="708" w:firstLine="1"/>
      </w:pPr>
      <w:r w:rsidRPr="00C47F2E">
        <w:rPr>
          <w:b/>
          <w:bCs/>
        </w:rPr>
        <w:t xml:space="preserve">Таблица </w:t>
      </w:r>
      <w:r w:rsidR="00C47F2E">
        <w:rPr>
          <w:b/>
          <w:bCs/>
        </w:rPr>
        <w:t>2.7</w:t>
      </w:r>
      <w:r w:rsidR="00C47F2E" w:rsidRPr="00C47F2E">
        <w:t xml:space="preserve"> - </w:t>
      </w:r>
      <w:r w:rsidRPr="00C47F2E">
        <w:t>Группировка организаций по критериям оценки финансовой устойчивости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642"/>
        <w:gridCol w:w="1642"/>
        <w:gridCol w:w="1642"/>
        <w:gridCol w:w="1642"/>
        <w:gridCol w:w="950"/>
      </w:tblGrid>
      <w:tr w:rsidR="007C6ADA" w:rsidRPr="00C47F2E" w:rsidTr="00097DED">
        <w:trPr>
          <w:jc w:val="center"/>
        </w:trPr>
        <w:tc>
          <w:tcPr>
            <w:tcW w:w="1642" w:type="dxa"/>
            <w:vMerge w:val="restart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Показатель</w:t>
            </w:r>
          </w:p>
        </w:tc>
        <w:tc>
          <w:tcPr>
            <w:tcW w:w="7518" w:type="dxa"/>
            <w:gridSpan w:val="5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К Л А С С Ы</w:t>
            </w:r>
          </w:p>
        </w:tc>
      </w:tr>
      <w:tr w:rsidR="007C6ADA" w:rsidRPr="00C47F2E" w:rsidTr="00097DED">
        <w:trPr>
          <w:jc w:val="center"/>
        </w:trPr>
        <w:tc>
          <w:tcPr>
            <w:tcW w:w="1642" w:type="dxa"/>
            <w:vMerge/>
            <w:shd w:val="clear" w:color="auto" w:fill="auto"/>
          </w:tcPr>
          <w:p w:rsidR="007C6ADA" w:rsidRPr="00C47F2E" w:rsidRDefault="007C6ADA" w:rsidP="001D6D2F">
            <w:pPr>
              <w:pStyle w:val="aff1"/>
            </w:pPr>
          </w:p>
        </w:tc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097DED">
              <w:rPr>
                <w:lang w:val="en-US"/>
              </w:rPr>
              <w:t>I</w:t>
            </w:r>
            <w:r w:rsidR="00C47F2E">
              <w:t xml:space="preserve"> (</w:t>
            </w:r>
            <w:r w:rsidRPr="00C47F2E">
              <w:t>лучший</w:t>
            </w:r>
            <w:r w:rsidR="00C47F2E" w:rsidRPr="00C47F2E">
              <w:t xml:space="preserve">) </w:t>
            </w:r>
          </w:p>
        </w:tc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097DED">
              <w:rPr>
                <w:lang w:val="en-US"/>
              </w:rPr>
              <w:t>II</w:t>
            </w:r>
          </w:p>
        </w:tc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III</w:t>
            </w:r>
          </w:p>
        </w:tc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097DED">
              <w:rPr>
                <w:lang w:val="en-US"/>
              </w:rPr>
              <w:t>IV</w:t>
            </w:r>
          </w:p>
        </w:tc>
        <w:tc>
          <w:tcPr>
            <w:tcW w:w="950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097DED">
              <w:rPr>
                <w:lang w:val="en-US"/>
              </w:rPr>
              <w:t>V</w:t>
            </w:r>
          </w:p>
        </w:tc>
      </w:tr>
      <w:tr w:rsidR="007C6ADA" w:rsidRPr="00C47F2E" w:rsidTr="00097DED">
        <w:trPr>
          <w:jc w:val="center"/>
        </w:trPr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К1</w:t>
            </w:r>
          </w:p>
        </w:tc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0,5 = 28 балов</w:t>
            </w:r>
          </w:p>
        </w:tc>
        <w:tc>
          <w:tcPr>
            <w:tcW w:w="5876" w:type="dxa"/>
            <w:gridSpan w:val="4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За каждые 0,05 пункта ухудшения показателя снимать 3,5 балла</w:t>
            </w:r>
          </w:p>
        </w:tc>
      </w:tr>
      <w:tr w:rsidR="007C6ADA" w:rsidRPr="00C47F2E" w:rsidTr="00097DED">
        <w:trPr>
          <w:jc w:val="center"/>
        </w:trPr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К2</w:t>
            </w:r>
          </w:p>
        </w:tc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0,2 = 24 балла</w:t>
            </w:r>
          </w:p>
        </w:tc>
        <w:tc>
          <w:tcPr>
            <w:tcW w:w="5876" w:type="dxa"/>
            <w:gridSpan w:val="4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За каждые 0,1 пункта ухудшения показателя снимать 3 балла</w:t>
            </w:r>
          </w:p>
        </w:tc>
      </w:tr>
      <w:tr w:rsidR="007C6ADA" w:rsidRPr="00C47F2E" w:rsidTr="00097DED">
        <w:trPr>
          <w:jc w:val="center"/>
        </w:trPr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 xml:space="preserve">К3 </w:t>
            </w:r>
          </w:p>
        </w:tc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1,5 = 20 балла</w:t>
            </w:r>
          </w:p>
        </w:tc>
        <w:tc>
          <w:tcPr>
            <w:tcW w:w="5876" w:type="dxa"/>
            <w:gridSpan w:val="4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За каждые 0,1 пункта ухудшения показателя снимать 2 балла</w:t>
            </w:r>
          </w:p>
        </w:tc>
      </w:tr>
      <w:tr w:rsidR="007C6ADA" w:rsidRPr="00C47F2E" w:rsidTr="00097DED">
        <w:trPr>
          <w:jc w:val="center"/>
        </w:trPr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К4</w:t>
            </w:r>
          </w:p>
        </w:tc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16 баллов</w:t>
            </w:r>
          </w:p>
        </w:tc>
        <w:tc>
          <w:tcPr>
            <w:tcW w:w="5876" w:type="dxa"/>
            <w:gridSpan w:val="4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Твыр</w:t>
            </w:r>
            <w:r w:rsidR="00C47F2E" w:rsidRPr="00C47F2E">
              <w:t xml:space="preserve">. </w:t>
            </w:r>
            <w:r w:rsidRPr="00C47F2E">
              <w:t>меньше Тсов</w:t>
            </w:r>
            <w:r w:rsidR="00C47F2E" w:rsidRPr="00C47F2E">
              <w:t xml:space="preserve">. </w:t>
            </w:r>
            <w:r w:rsidRPr="00C47F2E">
              <w:t>кап</w:t>
            </w:r>
            <w:r w:rsidR="00C47F2E" w:rsidRPr="00C47F2E">
              <w:t xml:space="preserve">. </w:t>
            </w:r>
            <w:r w:rsidRPr="00C47F2E">
              <w:t>= 0 балов</w:t>
            </w:r>
          </w:p>
        </w:tc>
      </w:tr>
      <w:tr w:rsidR="007C6ADA" w:rsidRPr="00C47F2E" w:rsidTr="00097DED">
        <w:trPr>
          <w:jc w:val="center"/>
        </w:trPr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К5</w:t>
            </w:r>
          </w:p>
        </w:tc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12 бал</w:t>
            </w:r>
            <w:r w:rsidR="00C47F2E" w:rsidRPr="00C47F2E">
              <w:t xml:space="preserve">. </w:t>
            </w:r>
          </w:p>
        </w:tc>
        <w:tc>
          <w:tcPr>
            <w:tcW w:w="5876" w:type="dxa"/>
            <w:gridSpan w:val="4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Больше 1 = 0 балов</w:t>
            </w:r>
          </w:p>
        </w:tc>
      </w:tr>
      <w:tr w:rsidR="007C6ADA" w:rsidRPr="00C47F2E" w:rsidTr="00097DED">
        <w:trPr>
          <w:jc w:val="center"/>
        </w:trPr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Итого</w:t>
            </w:r>
          </w:p>
        </w:tc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 xml:space="preserve"> 68</w:t>
            </w:r>
            <w:r w:rsidR="00C47F2E" w:rsidRPr="00C47F2E">
              <w:t xml:space="preserve"> - </w:t>
            </w:r>
            <w:r w:rsidRPr="00C47F2E">
              <w:t>100</w:t>
            </w:r>
          </w:p>
        </w:tc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 xml:space="preserve">53 </w:t>
            </w:r>
            <w:r w:rsidR="00C47F2E">
              <w:t>-</w:t>
            </w:r>
            <w:r w:rsidRPr="00C47F2E">
              <w:t xml:space="preserve"> 68</w:t>
            </w:r>
          </w:p>
        </w:tc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34</w:t>
            </w:r>
            <w:r w:rsidR="00C47F2E" w:rsidRPr="00C47F2E">
              <w:t xml:space="preserve"> - </w:t>
            </w:r>
            <w:r w:rsidRPr="00C47F2E">
              <w:t>53</w:t>
            </w:r>
          </w:p>
        </w:tc>
        <w:tc>
          <w:tcPr>
            <w:tcW w:w="1642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 xml:space="preserve">17 </w:t>
            </w:r>
            <w:r w:rsidR="00C47F2E">
              <w:t>-</w:t>
            </w:r>
            <w:r w:rsidRPr="00C47F2E">
              <w:t xml:space="preserve"> 34</w:t>
            </w:r>
          </w:p>
        </w:tc>
        <w:tc>
          <w:tcPr>
            <w:tcW w:w="950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 xml:space="preserve">0 </w:t>
            </w:r>
            <w:r w:rsidR="00C47F2E">
              <w:t>-</w:t>
            </w:r>
            <w:r w:rsidRPr="00C47F2E">
              <w:t xml:space="preserve"> 17</w:t>
            </w:r>
          </w:p>
        </w:tc>
      </w:tr>
    </w:tbl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Анализируемая организация может быть отнесена к определенному классу в зависимости от набранного количества баллов, исходя из фактических значений показателей финансового состояния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t xml:space="preserve">I класс </w:t>
      </w:r>
      <w:r w:rsidR="00C47F2E">
        <w:t>-</w:t>
      </w:r>
      <w:r w:rsidRPr="00C47F2E">
        <w:t xml:space="preserve"> компании высшего класса, реализующие услуги с высоким уровнем рентабельности, являющиеся лидерами в своей отрасли, способные противостоять влиянию внешней среды, имеющие низкие операционные риски, способные к стабильному развитию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lang w:val="en-US"/>
        </w:rPr>
        <w:t>II</w:t>
      </w:r>
      <w:r w:rsidRPr="00C47F2E">
        <w:t xml:space="preserve"> класс </w:t>
      </w:r>
      <w:r w:rsidR="00C47F2E">
        <w:t>-</w:t>
      </w:r>
      <w:r w:rsidRPr="00C47F2E">
        <w:t xml:space="preserve"> хорошие компании, сходные с представителями I класса, но имеющие меньшую деловую активность</w:t>
      </w:r>
      <w:r w:rsidR="00C47F2E">
        <w:t xml:space="preserve"> (</w:t>
      </w:r>
      <w:r w:rsidRPr="00C47F2E">
        <w:t>меньшее соотношение выручки и активов</w:t>
      </w:r>
      <w:r w:rsidR="00C47F2E" w:rsidRPr="00C47F2E">
        <w:t>),</w:t>
      </w:r>
      <w:r w:rsidRPr="00C47F2E">
        <w:t xml:space="preserve"> уязвимые к перепадам характеристик внешней среды, имеющие элементы, способные ослабить компанию в будущем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lang w:val="en-US"/>
        </w:rPr>
        <w:t>III</w:t>
      </w:r>
      <w:r w:rsidRPr="00C47F2E">
        <w:t xml:space="preserve"> класс </w:t>
      </w:r>
      <w:r w:rsidR="00C47F2E">
        <w:t>-</w:t>
      </w:r>
      <w:r w:rsidRPr="00C47F2E">
        <w:t xml:space="preserve"> компании среднего качества, имеющие факторы внутри и вне, способные их ослабить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lang w:val="en-US"/>
        </w:rPr>
        <w:t>IV</w:t>
      </w:r>
      <w:r w:rsidRPr="00C47F2E">
        <w:t xml:space="preserve"> класс </w:t>
      </w:r>
      <w:r w:rsidR="00C47F2E">
        <w:t>-</w:t>
      </w:r>
      <w:r w:rsidRPr="00C47F2E">
        <w:t xml:space="preserve"> компании, качество которых ниже среднего, имеющие нестабильное финансовое состояние</w:t>
      </w:r>
      <w:r w:rsidR="00C47F2E" w:rsidRPr="00C47F2E">
        <w:t xml:space="preserve">. </w:t>
      </w:r>
      <w:r w:rsidRPr="00C47F2E">
        <w:t>При ухудшении внешних и внутренних факторов может произойти резкое их ослабление</w:t>
      </w:r>
      <w:r w:rsidR="00C47F2E" w:rsidRPr="00C47F2E">
        <w:t>;</w:t>
      </w:r>
    </w:p>
    <w:p w:rsidR="003E1247" w:rsidRDefault="007C6ADA" w:rsidP="00C47F2E">
      <w:pPr>
        <w:ind w:firstLine="709"/>
      </w:pPr>
      <w:r w:rsidRPr="00C47F2E">
        <w:rPr>
          <w:lang w:val="en-US"/>
        </w:rPr>
        <w:t>V</w:t>
      </w:r>
      <w:r w:rsidRPr="00C47F2E">
        <w:t xml:space="preserve"> класс </w:t>
      </w:r>
      <w:r w:rsidR="00C47F2E">
        <w:t>-</w:t>
      </w:r>
      <w:r w:rsidRPr="00C47F2E">
        <w:t xml:space="preserve"> компании нестабильного развития с плохими перспективами, испытывающие серьезные финансовые трудности, без перспективы погашения долга</w:t>
      </w:r>
      <w:r w:rsidR="00C47F2E" w:rsidRPr="00C47F2E">
        <w:t>.</w:t>
      </w:r>
    </w:p>
    <w:p w:rsidR="007C6ADA" w:rsidRPr="00C47F2E" w:rsidRDefault="003E1247" w:rsidP="003E1247">
      <w:pPr>
        <w:ind w:left="708" w:firstLine="1"/>
      </w:pPr>
      <w:r>
        <w:br w:type="page"/>
      </w:r>
      <w:r w:rsidR="007C6ADA" w:rsidRPr="00C47F2E">
        <w:rPr>
          <w:b/>
          <w:bCs/>
        </w:rPr>
        <w:t xml:space="preserve">Таблица </w:t>
      </w:r>
      <w:r w:rsidR="00C47F2E">
        <w:rPr>
          <w:b/>
          <w:bCs/>
        </w:rPr>
        <w:t>2.8</w:t>
      </w:r>
      <w:r w:rsidR="00C47F2E" w:rsidRPr="00C47F2E">
        <w:t xml:space="preserve"> - </w:t>
      </w:r>
      <w:r w:rsidR="007C6ADA" w:rsidRPr="00C47F2E">
        <w:t>Изменение интегральной оценки финансового состояния организации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1626"/>
        <w:gridCol w:w="1627"/>
        <w:gridCol w:w="1627"/>
        <w:gridCol w:w="1007"/>
      </w:tblGrid>
      <w:tr w:rsidR="007C6ADA" w:rsidRPr="00C47F2E" w:rsidTr="00097DED">
        <w:trPr>
          <w:trHeight w:val="218"/>
          <w:jc w:val="center"/>
        </w:trPr>
        <w:tc>
          <w:tcPr>
            <w:tcW w:w="2989" w:type="dxa"/>
            <w:vMerge w:val="restart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Показатели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Отчёт</w:t>
            </w:r>
          </w:p>
        </w:tc>
        <w:tc>
          <w:tcPr>
            <w:tcW w:w="2634" w:type="dxa"/>
            <w:gridSpan w:val="2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Прогноз</w:t>
            </w:r>
          </w:p>
        </w:tc>
      </w:tr>
      <w:tr w:rsidR="007C6ADA" w:rsidRPr="00C47F2E" w:rsidTr="00097DED">
        <w:trPr>
          <w:trHeight w:val="139"/>
          <w:jc w:val="center"/>
        </w:trPr>
        <w:tc>
          <w:tcPr>
            <w:tcW w:w="2989" w:type="dxa"/>
            <w:vMerge/>
            <w:shd w:val="clear" w:color="auto" w:fill="auto"/>
          </w:tcPr>
          <w:p w:rsidR="007C6ADA" w:rsidRPr="00C47F2E" w:rsidRDefault="007C6ADA" w:rsidP="003E1247">
            <w:pPr>
              <w:pStyle w:val="aff1"/>
            </w:pPr>
          </w:p>
        </w:tc>
        <w:tc>
          <w:tcPr>
            <w:tcW w:w="1626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Величина показателя</w:t>
            </w:r>
          </w:p>
        </w:tc>
        <w:tc>
          <w:tcPr>
            <w:tcW w:w="162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Рейтинг</w:t>
            </w:r>
          </w:p>
        </w:tc>
        <w:tc>
          <w:tcPr>
            <w:tcW w:w="162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Величина показателя</w:t>
            </w:r>
          </w:p>
        </w:tc>
        <w:tc>
          <w:tcPr>
            <w:tcW w:w="100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Рейтинг</w:t>
            </w:r>
          </w:p>
        </w:tc>
      </w:tr>
      <w:tr w:rsidR="007C6ADA" w:rsidRPr="00C47F2E" w:rsidTr="00097DED">
        <w:trPr>
          <w:trHeight w:val="654"/>
          <w:jc w:val="center"/>
        </w:trPr>
        <w:tc>
          <w:tcPr>
            <w:tcW w:w="2989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Относительный запас финансовой прочности</w:t>
            </w:r>
          </w:p>
        </w:tc>
        <w:tc>
          <w:tcPr>
            <w:tcW w:w="1626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0,51</w:t>
            </w:r>
          </w:p>
        </w:tc>
        <w:tc>
          <w:tcPr>
            <w:tcW w:w="162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28,6</w:t>
            </w:r>
          </w:p>
        </w:tc>
        <w:tc>
          <w:tcPr>
            <w:tcW w:w="162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</w:p>
        </w:tc>
        <w:tc>
          <w:tcPr>
            <w:tcW w:w="100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</w:p>
        </w:tc>
      </w:tr>
      <w:tr w:rsidR="007C6ADA" w:rsidRPr="00C47F2E" w:rsidTr="00097DED">
        <w:trPr>
          <w:trHeight w:val="886"/>
          <w:jc w:val="center"/>
        </w:trPr>
        <w:tc>
          <w:tcPr>
            <w:tcW w:w="2989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Соотношение срочной и спокойной краткосрочной задолженности</w:t>
            </w:r>
          </w:p>
        </w:tc>
        <w:tc>
          <w:tcPr>
            <w:tcW w:w="1626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0,21</w:t>
            </w:r>
          </w:p>
        </w:tc>
        <w:tc>
          <w:tcPr>
            <w:tcW w:w="162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24</w:t>
            </w:r>
          </w:p>
        </w:tc>
        <w:tc>
          <w:tcPr>
            <w:tcW w:w="162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</w:p>
        </w:tc>
        <w:tc>
          <w:tcPr>
            <w:tcW w:w="100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</w:p>
        </w:tc>
      </w:tr>
      <w:tr w:rsidR="007C6ADA" w:rsidRPr="00C47F2E" w:rsidTr="00097DED">
        <w:trPr>
          <w:trHeight w:val="450"/>
          <w:jc w:val="center"/>
        </w:trPr>
        <w:tc>
          <w:tcPr>
            <w:tcW w:w="2989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Текущий коэффициент</w:t>
            </w:r>
          </w:p>
        </w:tc>
        <w:tc>
          <w:tcPr>
            <w:tcW w:w="1626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1</w:t>
            </w:r>
            <w:r w:rsidR="00C47F2E">
              <w:t>, 19</w:t>
            </w:r>
            <w:r w:rsidRPr="00C47F2E">
              <w:t>2</w:t>
            </w:r>
          </w:p>
        </w:tc>
        <w:tc>
          <w:tcPr>
            <w:tcW w:w="162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14</w:t>
            </w:r>
          </w:p>
        </w:tc>
        <w:tc>
          <w:tcPr>
            <w:tcW w:w="162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</w:p>
        </w:tc>
        <w:tc>
          <w:tcPr>
            <w:tcW w:w="100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</w:p>
        </w:tc>
      </w:tr>
      <w:tr w:rsidR="007C6ADA" w:rsidRPr="00C47F2E" w:rsidTr="00097DED">
        <w:trPr>
          <w:trHeight w:val="654"/>
          <w:jc w:val="center"/>
        </w:trPr>
        <w:tc>
          <w:tcPr>
            <w:tcW w:w="2989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Соотношение темпов изменения выручки и совокупного капитала</w:t>
            </w:r>
          </w:p>
        </w:tc>
        <w:tc>
          <w:tcPr>
            <w:tcW w:w="1626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104,5</w:t>
            </w:r>
            <w:r w:rsidR="00C47F2E" w:rsidRPr="00C47F2E">
              <w:t>%</w:t>
            </w:r>
          </w:p>
          <w:p w:rsidR="007C6ADA" w:rsidRPr="00C47F2E" w:rsidRDefault="007C6ADA" w:rsidP="003E1247">
            <w:pPr>
              <w:pStyle w:val="aff1"/>
            </w:pPr>
            <w:r w:rsidRPr="00C47F2E">
              <w:t>100,5</w:t>
            </w:r>
            <w:r w:rsidR="00C47F2E" w:rsidRPr="00C47F2E">
              <w:t>%</w:t>
            </w:r>
          </w:p>
        </w:tc>
        <w:tc>
          <w:tcPr>
            <w:tcW w:w="162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16</w:t>
            </w:r>
          </w:p>
        </w:tc>
        <w:tc>
          <w:tcPr>
            <w:tcW w:w="162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</w:p>
        </w:tc>
        <w:tc>
          <w:tcPr>
            <w:tcW w:w="100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</w:p>
        </w:tc>
      </w:tr>
      <w:tr w:rsidR="007C6ADA" w:rsidRPr="00C47F2E" w:rsidTr="00097DED">
        <w:trPr>
          <w:trHeight w:val="450"/>
          <w:jc w:val="center"/>
        </w:trPr>
        <w:tc>
          <w:tcPr>
            <w:tcW w:w="2989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Коэффициент реагирования затрат</w:t>
            </w:r>
          </w:p>
        </w:tc>
        <w:tc>
          <w:tcPr>
            <w:tcW w:w="1626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0,58</w:t>
            </w:r>
          </w:p>
        </w:tc>
        <w:tc>
          <w:tcPr>
            <w:tcW w:w="162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12</w:t>
            </w:r>
          </w:p>
        </w:tc>
        <w:tc>
          <w:tcPr>
            <w:tcW w:w="162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</w:p>
        </w:tc>
        <w:tc>
          <w:tcPr>
            <w:tcW w:w="100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</w:p>
        </w:tc>
      </w:tr>
      <w:tr w:rsidR="007C6ADA" w:rsidRPr="00C47F2E" w:rsidTr="00097DED">
        <w:trPr>
          <w:trHeight w:val="450"/>
          <w:jc w:val="center"/>
        </w:trPr>
        <w:tc>
          <w:tcPr>
            <w:tcW w:w="2989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Итого, рейтинг</w:t>
            </w:r>
          </w:p>
        </w:tc>
        <w:tc>
          <w:tcPr>
            <w:tcW w:w="1626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-</w:t>
            </w:r>
          </w:p>
        </w:tc>
        <w:tc>
          <w:tcPr>
            <w:tcW w:w="162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  <w:r w:rsidRPr="00C47F2E">
              <w:t>83,5</w:t>
            </w:r>
          </w:p>
        </w:tc>
        <w:tc>
          <w:tcPr>
            <w:tcW w:w="162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</w:p>
        </w:tc>
        <w:tc>
          <w:tcPr>
            <w:tcW w:w="1007" w:type="dxa"/>
            <w:shd w:val="clear" w:color="auto" w:fill="auto"/>
          </w:tcPr>
          <w:p w:rsidR="007C6ADA" w:rsidRPr="00C47F2E" w:rsidRDefault="007C6ADA" w:rsidP="003E1247">
            <w:pPr>
              <w:pStyle w:val="aff1"/>
            </w:pPr>
          </w:p>
        </w:tc>
      </w:tr>
    </w:tbl>
    <w:p w:rsidR="007C6ADA" w:rsidRPr="00C47F2E" w:rsidRDefault="007C6ADA" w:rsidP="00C47F2E">
      <w:pPr>
        <w:ind w:firstLine="709"/>
        <w:rPr>
          <w:b/>
          <w:bCs/>
        </w:rPr>
      </w:pPr>
    </w:p>
    <w:p w:rsidR="003E1247" w:rsidRDefault="007C6ADA" w:rsidP="00C47F2E">
      <w:pPr>
        <w:ind w:firstLine="709"/>
      </w:pPr>
      <w:r w:rsidRPr="00C47F2E">
        <w:t xml:space="preserve">Насколько далеко предприятие от </w:t>
      </w:r>
      <w:r w:rsidRPr="00F240FF">
        <w:t>точки безубыточности</w:t>
      </w:r>
      <w:r w:rsidRPr="00C47F2E">
        <w:t xml:space="preserve"> показывает запас финансовой прочности</w:t>
      </w:r>
      <w:r w:rsidR="001D6D2F">
        <w:t xml:space="preserve">. </w:t>
      </w:r>
      <w:r w:rsidRPr="00C47F2E">
        <w:t>Это разность между фактическим объемом выпуска и объемом выпуска в точке безубыточности</w:t>
      </w:r>
      <w:r w:rsidR="00C47F2E" w:rsidRPr="00C47F2E">
        <w:t xml:space="preserve">. </w:t>
      </w:r>
    </w:p>
    <w:p w:rsidR="00C47F2E" w:rsidRDefault="007C6ADA" w:rsidP="00C47F2E">
      <w:pPr>
        <w:ind w:firstLine="709"/>
      </w:pPr>
      <w:r w:rsidRPr="00C47F2E">
        <w:t>Часто рассчитывают процентное отношение запаса финансовой прочности к фактическому объему</w:t>
      </w:r>
      <w:r w:rsidR="00C47F2E" w:rsidRPr="00C47F2E">
        <w:t xml:space="preserve">. </w:t>
      </w:r>
      <w:r w:rsidRPr="00C47F2E">
        <w:t>Эта величина показывает на сколько процентов может снизиться объем реализации, чтобы предприятию удалось избежать убытка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mar</w:t>
      </w:r>
      <w:r w:rsidRPr="00C47F2E">
        <w:rPr>
          <w:vertAlign w:val="subscript"/>
        </w:rPr>
        <w:t xml:space="preserve"> </w:t>
      </w:r>
      <w:r w:rsidRPr="00C47F2E">
        <w:t xml:space="preserve">= </w:t>
      </w:r>
      <w:r w:rsidRPr="00C47F2E">
        <w:rPr>
          <w:lang w:val="en-US"/>
        </w:rPr>
        <w:t>P</w:t>
      </w:r>
      <w:r w:rsidRPr="00C47F2E">
        <w:rPr>
          <w:vertAlign w:val="subscript"/>
          <w:lang w:val="en-US"/>
        </w:rPr>
        <w:t>mar</w:t>
      </w:r>
      <w:r w:rsidRPr="00C47F2E">
        <w:t xml:space="preserve"> / </w:t>
      </w:r>
      <w:r w:rsidRPr="00C47F2E">
        <w:rPr>
          <w:lang w:val="en-US"/>
        </w:rPr>
        <w:t>S</w:t>
      </w:r>
      <w:r w:rsidRPr="00C47F2E">
        <w:rPr>
          <w:vertAlign w:val="superscript"/>
          <w:lang w:val="en-US"/>
        </w:rPr>
        <w:t>fact</w:t>
      </w:r>
      <w:r w:rsidR="00C47F2E" w:rsidRPr="00C47F2E">
        <w:t>,</w:t>
      </w:r>
      <w:r w:rsidR="00C47F2E">
        <w:t xml:space="preserve"> (</w:t>
      </w:r>
      <w:r w:rsidRPr="00C47F2E">
        <w:t>26</w:t>
      </w:r>
      <w:r w:rsidR="00C47F2E" w:rsidRPr="00C47F2E">
        <w:t>)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 xml:space="preserve">где </w:t>
      </w:r>
      <w:r w:rsidRPr="00C47F2E">
        <w:rPr>
          <w:lang w:val="en-US"/>
        </w:rPr>
        <w:t>P</w:t>
      </w:r>
      <w:r w:rsidRPr="00C47F2E">
        <w:rPr>
          <w:vertAlign w:val="subscript"/>
          <w:lang w:val="en-US"/>
        </w:rPr>
        <w:t>mar</w:t>
      </w:r>
      <w:r w:rsidRPr="00C47F2E">
        <w:rPr>
          <w:vertAlign w:val="subscript"/>
        </w:rPr>
        <w:t xml:space="preserve"> </w:t>
      </w:r>
      <w:r w:rsidR="00C47F2E">
        <w:t>-</w:t>
      </w:r>
      <w:r w:rsidRPr="00C47F2E">
        <w:t xml:space="preserve"> прибыль маржинальная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mar</w:t>
      </w:r>
      <w:r w:rsidRPr="00C47F2E">
        <w:rPr>
          <w:vertAlign w:val="subscript"/>
        </w:rPr>
        <w:t xml:space="preserve"> </w:t>
      </w:r>
      <w:r w:rsidRPr="00C47F2E">
        <w:t>= 747</w:t>
      </w:r>
      <w:r w:rsidR="00C47F2E">
        <w:t>7/</w:t>
      </w:r>
      <w:r w:rsidRPr="00C47F2E">
        <w:t>14532 = 0,51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mar</w:t>
      </w:r>
      <w:r w:rsidRPr="00C47F2E">
        <w:rPr>
          <w:vertAlign w:val="subscript"/>
        </w:rPr>
        <w:t xml:space="preserve"> </w:t>
      </w:r>
      <w:r w:rsidRPr="00C47F2E">
        <w:t>= 7341</w:t>
      </w:r>
      <w:r w:rsidR="00C47F2E">
        <w:t>0/</w:t>
      </w:r>
      <w:r w:rsidRPr="00C47F2E">
        <w:t>174818 = 0,42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Затем определяем порог рентабельности по следующей формуле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S</w:t>
      </w:r>
      <w:r w:rsidRPr="00C47F2E">
        <w:rPr>
          <w:vertAlign w:val="superscript"/>
          <w:lang w:val="en-US"/>
        </w:rPr>
        <w:t>cr</w:t>
      </w:r>
      <w:r w:rsidRPr="00C47F2E">
        <w:t xml:space="preserve"> = </w:t>
      </w:r>
      <w:r w:rsidRPr="00C47F2E">
        <w:rPr>
          <w:lang w:val="en-US"/>
        </w:rPr>
        <w:t>C</w:t>
      </w:r>
      <w:r w:rsidRPr="00C47F2E">
        <w:rPr>
          <w:vertAlign w:val="subscript"/>
          <w:lang w:val="en-US"/>
        </w:rPr>
        <w:t>const</w:t>
      </w:r>
      <w:r w:rsidRPr="00C47F2E">
        <w:t xml:space="preserve"> / </w:t>
      </w: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mar</w:t>
      </w:r>
      <w:r w:rsidR="00C47F2E">
        <w:t xml:space="preserve"> (</w:t>
      </w:r>
      <w:r w:rsidRPr="00C47F2E">
        <w:t>27</w:t>
      </w:r>
      <w:r w:rsidR="00C47F2E" w:rsidRPr="00C47F2E">
        <w:t>)</w:t>
      </w:r>
    </w:p>
    <w:p w:rsidR="00C47F2E" w:rsidRDefault="007C6ADA" w:rsidP="00C47F2E">
      <w:pPr>
        <w:ind w:firstLine="709"/>
      </w:pPr>
      <w:r w:rsidRPr="00C47F2E">
        <w:rPr>
          <w:lang w:val="en-US"/>
        </w:rPr>
        <w:t>S</w:t>
      </w:r>
      <w:r w:rsidRPr="00C47F2E">
        <w:rPr>
          <w:vertAlign w:val="superscript"/>
          <w:lang w:val="en-US"/>
        </w:rPr>
        <w:t>cr</w:t>
      </w:r>
      <w:r w:rsidRPr="00C47F2E">
        <w:t xml:space="preserve"> = 364</w:t>
      </w:r>
      <w:r w:rsidR="00C47F2E">
        <w:t>9/</w:t>
      </w:r>
      <w:r w:rsidRPr="00C47F2E">
        <w:t>0,51 = 7154,9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S</w:t>
      </w:r>
      <w:r w:rsidRPr="00C47F2E">
        <w:rPr>
          <w:vertAlign w:val="superscript"/>
          <w:lang w:val="en-US"/>
        </w:rPr>
        <w:t>cr</w:t>
      </w:r>
      <w:r w:rsidRPr="00C47F2E">
        <w:t xml:space="preserve"> = 4342</w:t>
      </w:r>
      <w:r w:rsidR="00C47F2E">
        <w:t>8/</w:t>
      </w:r>
      <w:r w:rsidRPr="00C47F2E">
        <w:t>0,42 = 103400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Запас финансовой прочности определяется по формуле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lang w:val="en-US"/>
        </w:rPr>
        <w:t>F = S</w:t>
      </w:r>
      <w:r w:rsidRPr="00C47F2E">
        <w:rPr>
          <w:vertAlign w:val="superscript"/>
          <w:lang w:val="en-US"/>
        </w:rPr>
        <w:t>fact</w:t>
      </w:r>
      <w:r w:rsidR="00C47F2E" w:rsidRPr="00C47F2E">
        <w:rPr>
          <w:vertAlign w:val="superscript"/>
          <w:lang w:val="en-US"/>
        </w:rPr>
        <w:t xml:space="preserve"> - </w:t>
      </w:r>
      <w:r w:rsidRPr="00C47F2E">
        <w:rPr>
          <w:lang w:val="en-US"/>
        </w:rPr>
        <w:t>S</w:t>
      </w:r>
      <w:r w:rsidRPr="00C47F2E">
        <w:rPr>
          <w:vertAlign w:val="superscript"/>
          <w:lang w:val="en-US"/>
        </w:rPr>
        <w:t xml:space="preserve">cr </w:t>
      </w:r>
      <w:r w:rsidRPr="00C47F2E">
        <w:rPr>
          <w:lang w:val="en-US"/>
        </w:rPr>
        <w:t>/ S</w:t>
      </w:r>
      <w:r w:rsidRPr="00C47F2E">
        <w:rPr>
          <w:vertAlign w:val="superscript"/>
          <w:lang w:val="en-US"/>
        </w:rPr>
        <w:t xml:space="preserve">fact </w:t>
      </w:r>
      <w:r w:rsidRPr="00C47F2E">
        <w:rPr>
          <w:lang w:val="en-US"/>
        </w:rPr>
        <w:t>* 100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>28</w:t>
      </w:r>
      <w:r w:rsidR="00C47F2E" w:rsidRPr="00C47F2E">
        <w:rPr>
          <w:lang w:val="en-US"/>
        </w:rPr>
        <w:t>)</w:t>
      </w:r>
    </w:p>
    <w:p w:rsidR="00C47F2E" w:rsidRDefault="007C6ADA" w:rsidP="00C47F2E">
      <w:pPr>
        <w:ind w:firstLine="709"/>
      </w:pPr>
      <w:r w:rsidRPr="00C47F2E">
        <w:rPr>
          <w:lang w:val="en-US"/>
        </w:rPr>
        <w:t xml:space="preserve">F = 167290 </w:t>
      </w:r>
      <w:r w:rsidR="00C47F2E">
        <w:rPr>
          <w:lang w:val="en-US"/>
        </w:rPr>
        <w:t>-</w:t>
      </w:r>
      <w:r w:rsidRPr="00C47F2E">
        <w:rPr>
          <w:lang w:val="en-US"/>
        </w:rPr>
        <w:t xml:space="preserve"> 10340</w:t>
      </w:r>
      <w:r w:rsidR="00C47F2E">
        <w:rPr>
          <w:lang w:val="en-US"/>
        </w:rPr>
        <w:t>0/</w:t>
      </w:r>
      <w:r w:rsidRPr="00C47F2E">
        <w:rPr>
          <w:lang w:val="en-US"/>
        </w:rPr>
        <w:t>167290 = 38</w:t>
      </w:r>
      <w:r w:rsidR="00C47F2E">
        <w:rPr>
          <w:lang w:val="en-US"/>
        </w:rPr>
        <w:t>,19%</w:t>
      </w:r>
      <w:r w:rsidR="00C47F2E" w:rsidRPr="00C47F2E">
        <w:rPr>
          <w:lang w:val="en-US"/>
        </w:rPr>
        <w:t>.</w:t>
      </w:r>
    </w:p>
    <w:p w:rsidR="001D6D2F" w:rsidRP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F</w:t>
      </w:r>
      <w:r w:rsidRPr="00C47F2E">
        <w:t xml:space="preserve"> = 174818 </w:t>
      </w:r>
      <w:r w:rsidR="00C47F2E">
        <w:t>-</w:t>
      </w:r>
      <w:r w:rsidRPr="00C47F2E">
        <w:t xml:space="preserve"> 10140</w:t>
      </w:r>
      <w:r w:rsidR="00C47F2E">
        <w:t>8/</w:t>
      </w:r>
      <w:r w:rsidRPr="00C47F2E">
        <w:t>174818 = 42%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Соотношение срочной и спокойной кредиторской задолженности позволяет определить объём первоочерёдных платежей по погашению задолженности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t>По строкам баланса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</w:rPr>
        <w:t xml:space="preserve">соотн </w:t>
      </w:r>
      <w:r w:rsidRPr="00C47F2E">
        <w:t>= 610 + 622 + 623 + 62</w:t>
      </w:r>
      <w:r w:rsidR="00C47F2E">
        <w:t>4/</w:t>
      </w:r>
      <w:r w:rsidRPr="00C47F2E">
        <w:t>690</w:t>
      </w:r>
      <w:r w:rsidR="00C47F2E" w:rsidRPr="00C47F2E">
        <w:t xml:space="preserve"> - </w:t>
      </w:r>
      <w:r w:rsidRPr="00C47F2E">
        <w:t>610 + 622 + 623 + 624</w:t>
      </w:r>
      <w:r w:rsidR="00C47F2E" w:rsidRPr="00C47F2E">
        <w:t>.</w:t>
      </w:r>
      <w:r w:rsidR="00C47F2E">
        <w:t xml:space="preserve"> (</w:t>
      </w:r>
      <w:r w:rsidRPr="00C47F2E">
        <w:t>29</w:t>
      </w:r>
      <w:r w:rsidR="00C47F2E" w:rsidRPr="00C47F2E">
        <w:t>)</w:t>
      </w: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</w:rPr>
        <w:t xml:space="preserve">соотн </w:t>
      </w:r>
      <w:r w:rsidRPr="00C47F2E">
        <w:t>= 42126 + 520</w:t>
      </w:r>
      <w:r w:rsidR="00C47F2E">
        <w:t>4/</w:t>
      </w:r>
      <w:r w:rsidRPr="00C47F2E">
        <w:t xml:space="preserve">271174 </w:t>
      </w:r>
      <w:r w:rsidR="00C47F2E">
        <w:t>-</w:t>
      </w:r>
      <w:r w:rsidRPr="00C47F2E">
        <w:t xml:space="preserve"> 42126 </w:t>
      </w:r>
      <w:r w:rsidR="00C47F2E">
        <w:t>-</w:t>
      </w:r>
      <w:r w:rsidRPr="00C47F2E">
        <w:t xml:space="preserve"> 5204 = 0,21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</w:rPr>
        <w:t xml:space="preserve">соотн </w:t>
      </w:r>
      <w:r w:rsidRPr="00C47F2E">
        <w:t>= 57996 + 520</w:t>
      </w:r>
      <w:r w:rsidR="00C47F2E">
        <w:t>4/</w:t>
      </w:r>
      <w:r w:rsidRPr="00C47F2E">
        <w:t xml:space="preserve">287568 </w:t>
      </w:r>
      <w:r w:rsidR="00C47F2E">
        <w:t>-</w:t>
      </w:r>
      <w:r w:rsidRPr="00C47F2E">
        <w:t xml:space="preserve"> 57996 </w:t>
      </w:r>
      <w:r w:rsidR="00C47F2E">
        <w:t>-</w:t>
      </w:r>
      <w:r w:rsidRPr="00C47F2E">
        <w:t xml:space="preserve"> 5204 = 0,28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Коэффициент реагирования затрат показывает степень изменения затрат в зависимости от объёма продукции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</w:rPr>
        <w:t xml:space="preserve">реаг </w:t>
      </w:r>
      <w:r w:rsidRPr="00C47F2E">
        <w:t xml:space="preserve">= </w:t>
      </w:r>
      <w:r w:rsidRPr="00C47F2E">
        <w:rPr>
          <w:lang w:val="en-US"/>
        </w:rPr>
        <w:t>C</w:t>
      </w:r>
      <w:r w:rsidRPr="00C47F2E">
        <w:rPr>
          <w:vertAlign w:val="subscript"/>
          <w:lang w:val="en-US"/>
        </w:rPr>
        <w:t>var</w:t>
      </w:r>
      <w:r w:rsidRPr="00C47F2E">
        <w:rPr>
          <w:vertAlign w:val="subscript"/>
        </w:rPr>
        <w:t xml:space="preserve"> </w:t>
      </w:r>
      <w:r w:rsidRPr="00C47F2E">
        <w:t xml:space="preserve">/ </w:t>
      </w:r>
      <w:r w:rsidRPr="00C47F2E">
        <w:rPr>
          <w:lang w:val="en-US"/>
        </w:rPr>
        <w:t>S</w:t>
      </w:r>
      <w:r w:rsidRPr="00C47F2E">
        <w:rPr>
          <w:vertAlign w:val="superscript"/>
          <w:lang w:val="en-US"/>
        </w:rPr>
        <w:t>fact</w:t>
      </w:r>
      <w:r w:rsidR="00C47F2E">
        <w:t xml:space="preserve"> (</w:t>
      </w:r>
      <w:r w:rsidRPr="00C47F2E">
        <w:t>30</w:t>
      </w:r>
      <w:r w:rsidR="00C47F2E" w:rsidRPr="00C47F2E">
        <w:t>)</w:t>
      </w: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</w:rPr>
        <w:t xml:space="preserve">реаг </w:t>
      </w:r>
      <w:r w:rsidRPr="00C47F2E">
        <w:t>= 9704</w:t>
      </w:r>
      <w:r w:rsidR="00C47F2E">
        <w:t>1/</w:t>
      </w:r>
      <w:r w:rsidRPr="00C47F2E">
        <w:t>167290 = 0,58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K</w:t>
      </w:r>
      <w:r w:rsidRPr="00C47F2E">
        <w:rPr>
          <w:vertAlign w:val="subscript"/>
        </w:rPr>
        <w:t xml:space="preserve">реаг </w:t>
      </w:r>
      <w:r w:rsidRPr="00C47F2E">
        <w:t>= 10140</w:t>
      </w:r>
      <w:r w:rsidR="00C47F2E">
        <w:t>8/</w:t>
      </w:r>
      <w:r w:rsidRPr="00C47F2E">
        <w:t>174818 = 0,58</w:t>
      </w:r>
      <w:r w:rsidR="00C47F2E" w:rsidRPr="00C47F2E">
        <w:t>.</w:t>
      </w:r>
    </w:p>
    <w:p w:rsidR="001D6D2F" w:rsidRDefault="001D6D2F" w:rsidP="00C47F2E">
      <w:pPr>
        <w:ind w:firstLine="709"/>
        <w:rPr>
          <w:b/>
          <w:bCs/>
        </w:rPr>
      </w:pPr>
    </w:p>
    <w:p w:rsidR="00B30C5D" w:rsidRPr="00C47F2E" w:rsidRDefault="007C6ADA" w:rsidP="00C47F2E">
      <w:pPr>
        <w:ind w:firstLine="709"/>
        <w:rPr>
          <w:b/>
          <w:bCs/>
        </w:rPr>
      </w:pPr>
      <w:r w:rsidRPr="00C47F2E">
        <w:rPr>
          <w:b/>
          <w:bCs/>
        </w:rPr>
        <w:t>Оценка вероятности банкротства организации</w:t>
      </w:r>
      <w:r w:rsidR="003E1247">
        <w:rPr>
          <w:b/>
          <w:bCs/>
        </w:rPr>
        <w:t>.</w:t>
      </w:r>
    </w:p>
    <w:p w:rsidR="00C47F2E" w:rsidRDefault="007C6ADA" w:rsidP="00C47F2E">
      <w:pPr>
        <w:ind w:firstLine="709"/>
      </w:pPr>
      <w:r w:rsidRPr="00C47F2E">
        <w:t>Оценка вероятности банкротства проводится, на основе комплексного индикатора финансовой устойчивости Ковалева В</w:t>
      </w:r>
      <w:r w:rsidR="00C47F2E">
        <w:t xml:space="preserve">.В., </w:t>
      </w:r>
      <w:r w:rsidRPr="00C47F2E">
        <w:t>который</w:t>
      </w:r>
      <w:r w:rsidRPr="00C47F2E">
        <w:rPr>
          <w:b/>
          <w:bCs/>
        </w:rPr>
        <w:t xml:space="preserve"> </w:t>
      </w:r>
      <w:r w:rsidRPr="00C47F2E">
        <w:t>включает в себя следующую комбинацию коэффициентов</w:t>
      </w:r>
      <w:r w:rsidR="00C47F2E" w:rsidRPr="00C47F2E">
        <w:t>:</w:t>
      </w:r>
    </w:p>
    <w:p w:rsidR="00C47F2E" w:rsidRDefault="007C6ADA" w:rsidP="00C47F2E">
      <w:pPr>
        <w:ind w:firstLine="709"/>
      </w:pPr>
      <w:r w:rsidRPr="00C47F2E">
        <w:t xml:space="preserve">коэффициент оборачиваемости запасов </w:t>
      </w:r>
      <w:r w:rsidR="00C47F2E">
        <w:t>-</w:t>
      </w:r>
      <w:r w:rsidRPr="00C47F2E">
        <w:rPr>
          <w:b/>
          <w:bCs/>
          <w:lang w:val="en-US"/>
        </w:rPr>
        <w:t>N</w:t>
      </w:r>
      <w:r w:rsidRPr="00C47F2E">
        <w:rPr>
          <w:b/>
          <w:bCs/>
          <w:vertAlign w:val="subscript"/>
        </w:rPr>
        <w:t>1</w:t>
      </w:r>
      <w:r w:rsidR="00C47F2E">
        <w:rPr>
          <w:b/>
          <w:bCs/>
          <w:vertAlign w:val="subscript"/>
        </w:rPr>
        <w:t xml:space="preserve"> (</w:t>
      </w:r>
      <w:r w:rsidRPr="00C47F2E">
        <w:t>выручка от продаж / средняя стоимость запасов</w:t>
      </w:r>
      <w:r w:rsidR="00C47F2E" w:rsidRPr="00C47F2E">
        <w:t>),</w:t>
      </w:r>
      <w:r w:rsidRPr="00C47F2E">
        <w:t xml:space="preserve"> нормативное значение</w:t>
      </w:r>
      <w:r w:rsidR="00C47F2E" w:rsidRPr="00C47F2E">
        <w:t xml:space="preserve"> - </w:t>
      </w:r>
      <w:r w:rsidRPr="00C47F2E">
        <w:t>3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t xml:space="preserve">коэффициент текущей ликвидности </w:t>
      </w:r>
      <w:r w:rsidRPr="00C47F2E">
        <w:rPr>
          <w:b/>
          <w:bCs/>
          <w:lang w:val="en-US"/>
        </w:rPr>
        <w:t>N</w:t>
      </w:r>
      <w:r w:rsidRPr="00C47F2E">
        <w:rPr>
          <w:b/>
          <w:bCs/>
          <w:vertAlign w:val="subscript"/>
        </w:rPr>
        <w:t>2</w:t>
      </w:r>
      <w:r w:rsidR="00C47F2E">
        <w:rPr>
          <w:b/>
          <w:bCs/>
          <w:vertAlign w:val="subscript"/>
        </w:rPr>
        <w:t xml:space="preserve"> (</w:t>
      </w:r>
      <w:r w:rsidRPr="00C47F2E">
        <w:t>оборотные средства / краткосрочные пассивы</w:t>
      </w:r>
      <w:r w:rsidR="00C47F2E" w:rsidRPr="00C47F2E">
        <w:t>),</w:t>
      </w:r>
      <w:r w:rsidRPr="00C47F2E">
        <w:t xml:space="preserve"> нормативное значение</w:t>
      </w:r>
      <w:r w:rsidR="00C47F2E" w:rsidRPr="00C47F2E">
        <w:t xml:space="preserve"> - </w:t>
      </w:r>
      <w:r w:rsidRPr="00C47F2E">
        <w:t>2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t>коэффициент структуры капитала</w:t>
      </w:r>
      <w:r w:rsidR="00C47F2E">
        <w:t xml:space="preserve"> (</w:t>
      </w:r>
      <w:r w:rsidRPr="00C47F2E">
        <w:t>леверидж</w:t>
      </w:r>
      <w:r w:rsidR="00C47F2E" w:rsidRPr="00C47F2E">
        <w:t xml:space="preserve">) </w:t>
      </w:r>
      <w:r w:rsidRPr="00C47F2E">
        <w:rPr>
          <w:b/>
          <w:bCs/>
          <w:lang w:val="en-US"/>
        </w:rPr>
        <w:t>N</w:t>
      </w:r>
      <w:r w:rsidRPr="00C47F2E">
        <w:rPr>
          <w:b/>
          <w:bCs/>
          <w:vertAlign w:val="subscript"/>
        </w:rPr>
        <w:t>3</w:t>
      </w:r>
      <w:r w:rsidR="00C47F2E">
        <w:rPr>
          <w:b/>
          <w:bCs/>
          <w:vertAlign w:val="subscript"/>
        </w:rPr>
        <w:t xml:space="preserve"> (</w:t>
      </w:r>
      <w:r w:rsidRPr="00C47F2E">
        <w:t>собственный капитал / заемные средства</w:t>
      </w:r>
      <w:r w:rsidR="00C47F2E" w:rsidRPr="00C47F2E">
        <w:t>),</w:t>
      </w:r>
      <w:r w:rsidRPr="00C47F2E">
        <w:t xml:space="preserve"> нормативное значение</w:t>
      </w:r>
      <w:r w:rsidR="00C47F2E" w:rsidRPr="00C47F2E">
        <w:t xml:space="preserve"> - </w:t>
      </w:r>
      <w:r w:rsidRPr="00C47F2E">
        <w:t>1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t xml:space="preserve">коэффициент рентабельности </w:t>
      </w:r>
      <w:r w:rsidRPr="00C47F2E">
        <w:rPr>
          <w:b/>
          <w:bCs/>
          <w:lang w:val="en-US"/>
        </w:rPr>
        <w:t>N</w:t>
      </w:r>
      <w:r w:rsidRPr="00C47F2E">
        <w:rPr>
          <w:b/>
          <w:bCs/>
          <w:vertAlign w:val="subscript"/>
        </w:rPr>
        <w:t>4</w:t>
      </w:r>
      <w:r w:rsidR="00C47F2E">
        <w:rPr>
          <w:b/>
          <w:bCs/>
          <w:vertAlign w:val="subscript"/>
        </w:rPr>
        <w:t xml:space="preserve"> (</w:t>
      </w:r>
      <w:r w:rsidRPr="00C47F2E">
        <w:t>прибыль до налогообложения / итог баланса</w:t>
      </w:r>
      <w:r w:rsidR="00C47F2E" w:rsidRPr="00C47F2E">
        <w:t>),</w:t>
      </w:r>
      <w:r w:rsidRPr="00C47F2E">
        <w:t xml:space="preserve"> нормативное значение </w:t>
      </w:r>
      <w:r w:rsidR="00C47F2E">
        <w:t>-</w:t>
      </w:r>
      <w:r w:rsidRPr="00C47F2E">
        <w:t xml:space="preserve"> 0,3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t xml:space="preserve">коэффициент эффективности </w:t>
      </w:r>
      <w:r w:rsidRPr="00C47F2E">
        <w:rPr>
          <w:b/>
          <w:bCs/>
          <w:lang w:val="en-US"/>
        </w:rPr>
        <w:t>N</w:t>
      </w:r>
      <w:r w:rsidRPr="00C47F2E">
        <w:rPr>
          <w:b/>
          <w:bCs/>
          <w:vertAlign w:val="subscript"/>
        </w:rPr>
        <w:t>5</w:t>
      </w:r>
      <w:r w:rsidR="00C47F2E">
        <w:rPr>
          <w:b/>
          <w:bCs/>
          <w:vertAlign w:val="subscript"/>
        </w:rPr>
        <w:t xml:space="preserve"> (</w:t>
      </w:r>
      <w:r w:rsidRPr="00C47F2E">
        <w:t>прибыль до налогообложения / выручка от продаж</w:t>
      </w:r>
      <w:r w:rsidR="00C47F2E" w:rsidRPr="00C47F2E">
        <w:t>),</w:t>
      </w:r>
      <w:r w:rsidRPr="00C47F2E">
        <w:t xml:space="preserve"> нормативное значение </w:t>
      </w:r>
      <w:r w:rsidR="00C47F2E">
        <w:t>-</w:t>
      </w:r>
      <w:r w:rsidRPr="00C47F2E">
        <w:t xml:space="preserve"> 0,2</w:t>
      </w:r>
      <w:r w:rsidR="00C47F2E" w:rsidRPr="00C47F2E">
        <w:t>;</w:t>
      </w:r>
    </w:p>
    <w:p w:rsidR="001D6D2F" w:rsidRDefault="001D6D2F" w:rsidP="00C47F2E">
      <w:pPr>
        <w:ind w:firstLine="709"/>
        <w:rPr>
          <w:b/>
          <w:bCs/>
        </w:rPr>
      </w:pPr>
    </w:p>
    <w:p w:rsidR="007C6ADA" w:rsidRPr="00C47F2E" w:rsidRDefault="007C6ADA" w:rsidP="00C47F2E">
      <w:pPr>
        <w:ind w:firstLine="709"/>
        <w:rPr>
          <w:b/>
          <w:bCs/>
          <w:vertAlign w:val="subscript"/>
          <w:lang w:val="en-US"/>
        </w:rPr>
      </w:pPr>
      <w:r w:rsidRPr="00C47F2E">
        <w:rPr>
          <w:b/>
          <w:bCs/>
          <w:lang w:val="en-US"/>
        </w:rPr>
        <w:t>N = 25R</w:t>
      </w:r>
      <w:r w:rsidRPr="00C47F2E">
        <w:rPr>
          <w:b/>
          <w:bCs/>
          <w:vertAlign w:val="subscript"/>
          <w:lang w:val="en-US"/>
        </w:rPr>
        <w:t>1</w:t>
      </w:r>
      <w:r w:rsidRPr="00C47F2E">
        <w:rPr>
          <w:b/>
          <w:bCs/>
          <w:lang w:val="en-US"/>
        </w:rPr>
        <w:t>+ 25R</w:t>
      </w:r>
      <w:r w:rsidRPr="00C47F2E">
        <w:rPr>
          <w:b/>
          <w:bCs/>
          <w:vertAlign w:val="subscript"/>
          <w:lang w:val="en-US"/>
        </w:rPr>
        <w:t>2</w:t>
      </w:r>
      <w:r w:rsidRPr="00C47F2E">
        <w:rPr>
          <w:b/>
          <w:bCs/>
          <w:lang w:val="en-US"/>
        </w:rPr>
        <w:t>+ 20 R</w:t>
      </w:r>
      <w:r w:rsidRPr="00C47F2E">
        <w:rPr>
          <w:b/>
          <w:bCs/>
          <w:vertAlign w:val="subscript"/>
          <w:lang w:val="en-US"/>
        </w:rPr>
        <w:t>3</w:t>
      </w:r>
      <w:r w:rsidRPr="00C47F2E">
        <w:rPr>
          <w:b/>
          <w:bCs/>
          <w:lang w:val="en-US"/>
        </w:rPr>
        <w:t>+ 20R</w:t>
      </w:r>
      <w:r w:rsidRPr="00C47F2E">
        <w:rPr>
          <w:b/>
          <w:bCs/>
          <w:vertAlign w:val="subscript"/>
          <w:lang w:val="en-US"/>
        </w:rPr>
        <w:t>4</w:t>
      </w:r>
      <w:r w:rsidRPr="00C47F2E">
        <w:rPr>
          <w:b/>
          <w:bCs/>
          <w:lang w:val="en-US"/>
        </w:rPr>
        <w:t>+ 10R</w:t>
      </w:r>
      <w:r w:rsidRPr="00C47F2E">
        <w:rPr>
          <w:b/>
          <w:bCs/>
          <w:vertAlign w:val="subscript"/>
          <w:lang w:val="en-US"/>
        </w:rPr>
        <w:t>5</w:t>
      </w:r>
    </w:p>
    <w:p w:rsidR="007C6ADA" w:rsidRPr="00C47F2E" w:rsidRDefault="007C6ADA" w:rsidP="00C47F2E">
      <w:pPr>
        <w:ind w:firstLine="709"/>
        <w:rPr>
          <w:b/>
          <w:bCs/>
          <w:vertAlign w:val="subscript"/>
          <w:lang w:val="en-US"/>
        </w:rPr>
      </w:pPr>
      <w:r w:rsidRPr="00C47F2E">
        <w:rPr>
          <w:b/>
          <w:bCs/>
          <w:lang w:val="en-US"/>
        </w:rPr>
        <w:t>R</w:t>
      </w:r>
      <w:r w:rsidRPr="00C47F2E">
        <w:rPr>
          <w:b/>
          <w:bCs/>
          <w:vertAlign w:val="subscript"/>
          <w:lang w:val="en-US"/>
        </w:rPr>
        <w:t>i</w:t>
      </w:r>
      <w:r w:rsidRPr="00C47F2E">
        <w:rPr>
          <w:b/>
          <w:bCs/>
          <w:lang w:val="en-US"/>
        </w:rPr>
        <w:t>= N</w:t>
      </w:r>
      <w:r w:rsidRPr="00C47F2E">
        <w:rPr>
          <w:b/>
          <w:bCs/>
          <w:vertAlign w:val="subscript"/>
          <w:lang w:val="en-US"/>
        </w:rPr>
        <w:t xml:space="preserve">i </w:t>
      </w:r>
      <w:r w:rsidRPr="00C47F2E">
        <w:rPr>
          <w:b/>
          <w:bCs/>
          <w:lang w:val="en-US"/>
        </w:rPr>
        <w:t>/ N</w:t>
      </w:r>
      <w:r w:rsidRPr="00C47F2E">
        <w:rPr>
          <w:b/>
          <w:bCs/>
          <w:vertAlign w:val="subscript"/>
          <w:lang w:val="en-US"/>
        </w:rPr>
        <w:t>norm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 xml:space="preserve">25, 25, 20, 10 </w:t>
      </w:r>
      <w:r w:rsidR="00C47F2E">
        <w:t>-</w:t>
      </w:r>
      <w:r w:rsidRPr="00C47F2E">
        <w:t xml:space="preserve"> удельные веса влияния каждого фактора, преложенные экспертами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t xml:space="preserve">Если </w:t>
      </w:r>
      <w:r w:rsidRPr="00C47F2E">
        <w:rPr>
          <w:b/>
          <w:bCs/>
          <w:lang w:val="en-US"/>
        </w:rPr>
        <w:t>N</w:t>
      </w:r>
      <w:r w:rsidRPr="00C47F2E">
        <w:rPr>
          <w:b/>
          <w:bCs/>
        </w:rPr>
        <w:t xml:space="preserve"> </w:t>
      </w:r>
      <w:r w:rsidRPr="00C47F2E">
        <w:t xml:space="preserve">равен 100 и более, финансовая ситуация на предприятии может считаться хорошей, если </w:t>
      </w:r>
      <w:r w:rsidRPr="00C47F2E">
        <w:rPr>
          <w:b/>
          <w:bCs/>
          <w:lang w:val="en-US"/>
        </w:rPr>
        <w:t>N</w:t>
      </w:r>
      <w:r w:rsidRPr="00C47F2E">
        <w:rPr>
          <w:b/>
          <w:bCs/>
        </w:rPr>
        <w:t xml:space="preserve"> </w:t>
      </w:r>
      <w:r w:rsidRPr="00C47F2E">
        <w:t>меньше 100, она вызывает беспокойство</w:t>
      </w:r>
      <w:r w:rsidR="00C47F2E" w:rsidRPr="00C47F2E">
        <w:t>.</w:t>
      </w:r>
    </w:p>
    <w:p w:rsidR="001D6D2F" w:rsidRDefault="001D6D2F" w:rsidP="00C47F2E">
      <w:pPr>
        <w:ind w:firstLine="709"/>
        <w:rPr>
          <w:b/>
          <w:bCs/>
        </w:rPr>
      </w:pP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b/>
          <w:bCs/>
          <w:lang w:val="en-US"/>
        </w:rPr>
        <w:t>N</w:t>
      </w:r>
      <w:r w:rsidRPr="00C47F2E">
        <w:rPr>
          <w:b/>
          <w:bCs/>
          <w:vertAlign w:val="subscript"/>
          <w:lang w:val="en-US"/>
        </w:rPr>
        <w:t xml:space="preserve">1 </w:t>
      </w:r>
      <w:r w:rsidRPr="00C47F2E">
        <w:rPr>
          <w:lang w:val="en-US"/>
        </w:rPr>
        <w:t>= 16729</w:t>
      </w:r>
      <w:r w:rsidR="00C47F2E">
        <w:rPr>
          <w:lang w:val="en-US"/>
        </w:rPr>
        <w:t>0/</w:t>
      </w:r>
      <w:r w:rsidRPr="00C47F2E">
        <w:rPr>
          <w:lang w:val="en-US"/>
        </w:rPr>
        <w:t>192336 = 0,870</w:t>
      </w:r>
      <w:r w:rsidR="00C47F2E" w:rsidRPr="00C47F2E">
        <w:rPr>
          <w:lang w:val="en-US"/>
        </w:rPr>
        <w:t>;</w:t>
      </w:r>
    </w:p>
    <w:p w:rsidR="007C6ADA" w:rsidRPr="00C47F2E" w:rsidRDefault="007C6ADA" w:rsidP="00C47F2E">
      <w:pPr>
        <w:ind w:firstLine="709"/>
        <w:rPr>
          <w:b/>
          <w:bCs/>
          <w:lang w:val="en-US"/>
        </w:rPr>
      </w:pPr>
      <w:r w:rsidRPr="00C47F2E">
        <w:rPr>
          <w:b/>
          <w:bCs/>
          <w:lang w:val="en-US"/>
        </w:rPr>
        <w:t>N</w:t>
      </w:r>
      <w:r w:rsidRPr="00C47F2E">
        <w:rPr>
          <w:b/>
          <w:bCs/>
          <w:vertAlign w:val="subscript"/>
          <w:lang w:val="en-US"/>
        </w:rPr>
        <w:t xml:space="preserve">2 </w:t>
      </w:r>
      <w:r w:rsidRPr="00C47F2E">
        <w:rPr>
          <w:b/>
          <w:bCs/>
          <w:lang w:val="en-US"/>
        </w:rPr>
        <w:t xml:space="preserve">= </w:t>
      </w:r>
      <w:r w:rsidRPr="00C47F2E">
        <w:rPr>
          <w:lang w:val="en-US"/>
        </w:rPr>
        <w:t>1</w:t>
      </w:r>
      <w:r w:rsidR="00C47F2E">
        <w:rPr>
          <w:lang w:val="en-US"/>
        </w:rPr>
        <w:t>, 19</w:t>
      </w:r>
      <w:r w:rsidRPr="00C47F2E">
        <w:rPr>
          <w:lang w:val="en-US"/>
        </w:rPr>
        <w:t>2</w:t>
      </w: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b/>
          <w:bCs/>
          <w:lang w:val="en-US"/>
        </w:rPr>
        <w:t>N</w:t>
      </w:r>
      <w:r w:rsidRPr="00C47F2E">
        <w:rPr>
          <w:b/>
          <w:bCs/>
          <w:vertAlign w:val="subscript"/>
          <w:lang w:val="en-US"/>
        </w:rPr>
        <w:t>3</w:t>
      </w:r>
      <w:r w:rsidRPr="00C47F2E">
        <w:rPr>
          <w:b/>
          <w:bCs/>
          <w:lang w:val="en-US"/>
        </w:rPr>
        <w:t xml:space="preserve"> </w:t>
      </w:r>
      <w:r w:rsidRPr="00C47F2E">
        <w:rPr>
          <w:lang w:val="en-US"/>
        </w:rPr>
        <w:t>= 23174</w:t>
      </w:r>
      <w:r w:rsidR="00C47F2E">
        <w:rPr>
          <w:lang w:val="en-US"/>
        </w:rPr>
        <w:t>0/</w:t>
      </w:r>
      <w:r w:rsidRPr="00C47F2E">
        <w:rPr>
          <w:lang w:val="en-US"/>
        </w:rPr>
        <w:t>271174 = 0,855</w:t>
      </w:r>
      <w:r w:rsidR="00C47F2E" w:rsidRPr="00C47F2E">
        <w:rPr>
          <w:lang w:val="en-US"/>
        </w:rPr>
        <w:t>;</w:t>
      </w: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b/>
          <w:bCs/>
          <w:lang w:val="en-US"/>
        </w:rPr>
        <w:t>N</w:t>
      </w:r>
      <w:r w:rsidRPr="00C47F2E">
        <w:rPr>
          <w:b/>
          <w:bCs/>
          <w:vertAlign w:val="subscript"/>
          <w:lang w:val="en-US"/>
        </w:rPr>
        <w:t xml:space="preserve">4 </w:t>
      </w:r>
      <w:r w:rsidRPr="00C47F2E">
        <w:rPr>
          <w:b/>
          <w:bCs/>
          <w:lang w:val="en-US"/>
        </w:rPr>
        <w:t xml:space="preserve">= </w:t>
      </w:r>
      <w:r w:rsidRPr="00C47F2E">
        <w:rPr>
          <w:lang w:val="en-US"/>
        </w:rPr>
        <w:t>1790</w:t>
      </w:r>
      <w:r w:rsidR="00C47F2E">
        <w:rPr>
          <w:lang w:val="en-US"/>
        </w:rPr>
        <w:t>2/</w:t>
      </w:r>
      <w:r w:rsidRPr="00C47F2E">
        <w:rPr>
          <w:lang w:val="en-US"/>
        </w:rPr>
        <w:t>502914 = 0,036</w:t>
      </w:r>
      <w:r w:rsidR="00C47F2E" w:rsidRPr="00C47F2E">
        <w:rPr>
          <w:lang w:val="en-US"/>
        </w:rPr>
        <w:t>;</w:t>
      </w: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b/>
          <w:bCs/>
          <w:lang w:val="en-US"/>
        </w:rPr>
        <w:t>N</w:t>
      </w:r>
      <w:r w:rsidRPr="00C47F2E">
        <w:rPr>
          <w:b/>
          <w:bCs/>
          <w:vertAlign w:val="subscript"/>
          <w:lang w:val="en-US"/>
        </w:rPr>
        <w:t>5</w:t>
      </w:r>
      <w:r w:rsidRPr="00C47F2E">
        <w:rPr>
          <w:b/>
          <w:bCs/>
          <w:lang w:val="en-US"/>
        </w:rPr>
        <w:t xml:space="preserve"> = </w:t>
      </w:r>
      <w:r w:rsidRPr="00C47F2E">
        <w:rPr>
          <w:lang w:val="en-US"/>
        </w:rPr>
        <w:t>1790</w:t>
      </w:r>
      <w:r w:rsidR="00C47F2E">
        <w:rPr>
          <w:lang w:val="en-US"/>
        </w:rPr>
        <w:t>2/</w:t>
      </w:r>
      <w:r w:rsidRPr="00C47F2E">
        <w:rPr>
          <w:lang w:val="en-US"/>
        </w:rPr>
        <w:t>167290 = 0,107</w:t>
      </w:r>
      <w:r w:rsidR="00C47F2E" w:rsidRPr="00C47F2E">
        <w:rPr>
          <w:lang w:val="en-US"/>
        </w:rPr>
        <w:t>;</w:t>
      </w: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b/>
          <w:bCs/>
          <w:lang w:val="en-US"/>
        </w:rPr>
        <w:t>R</w:t>
      </w:r>
      <w:r w:rsidRPr="00C47F2E">
        <w:rPr>
          <w:b/>
          <w:bCs/>
          <w:vertAlign w:val="subscript"/>
          <w:lang w:val="en-US"/>
        </w:rPr>
        <w:t xml:space="preserve">1 </w:t>
      </w:r>
      <w:r w:rsidRPr="00C47F2E">
        <w:rPr>
          <w:b/>
          <w:bCs/>
          <w:lang w:val="en-US"/>
        </w:rPr>
        <w:t xml:space="preserve">= </w:t>
      </w:r>
      <w:r w:rsidRPr="00C47F2E">
        <w:rPr>
          <w:lang w:val="en-US"/>
        </w:rPr>
        <w:t>0,87</w:t>
      </w:r>
      <w:r w:rsidR="00C47F2E">
        <w:rPr>
          <w:lang w:val="en-US"/>
        </w:rPr>
        <w:t>0/</w:t>
      </w:r>
      <w:r w:rsidRPr="00C47F2E">
        <w:rPr>
          <w:lang w:val="en-US"/>
        </w:rPr>
        <w:t>3 = 0,29</w:t>
      </w:r>
      <w:r w:rsidR="00C47F2E" w:rsidRPr="00C47F2E">
        <w:rPr>
          <w:lang w:val="en-US"/>
        </w:rPr>
        <w:t>;</w:t>
      </w: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b/>
          <w:bCs/>
          <w:lang w:val="en-US"/>
        </w:rPr>
        <w:t>R</w:t>
      </w:r>
      <w:r w:rsidRPr="00C47F2E">
        <w:rPr>
          <w:b/>
          <w:bCs/>
          <w:vertAlign w:val="subscript"/>
          <w:lang w:val="en-US"/>
        </w:rPr>
        <w:t xml:space="preserve">2 </w:t>
      </w:r>
      <w:r w:rsidRPr="00C47F2E">
        <w:rPr>
          <w:b/>
          <w:bCs/>
          <w:lang w:val="en-US"/>
        </w:rPr>
        <w:t xml:space="preserve">= </w:t>
      </w:r>
      <w:r w:rsidRPr="00C47F2E">
        <w:rPr>
          <w:lang w:val="en-US"/>
        </w:rPr>
        <w:t>1</w:t>
      </w:r>
      <w:r w:rsidR="00C47F2E">
        <w:rPr>
          <w:lang w:val="en-US"/>
        </w:rPr>
        <w:t>, 192/</w:t>
      </w:r>
      <w:r w:rsidRPr="00C47F2E">
        <w:rPr>
          <w:lang w:val="en-US"/>
        </w:rPr>
        <w:t>2 = 0,596</w:t>
      </w:r>
      <w:r w:rsidR="00C47F2E" w:rsidRPr="00C47F2E">
        <w:rPr>
          <w:lang w:val="en-US"/>
        </w:rPr>
        <w:t>;</w:t>
      </w: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b/>
          <w:bCs/>
          <w:lang w:val="en-US"/>
        </w:rPr>
        <w:t>R</w:t>
      </w:r>
      <w:r w:rsidRPr="00C47F2E">
        <w:rPr>
          <w:b/>
          <w:bCs/>
          <w:vertAlign w:val="subscript"/>
          <w:lang w:val="en-US"/>
        </w:rPr>
        <w:t xml:space="preserve">3 </w:t>
      </w:r>
      <w:r w:rsidRPr="00C47F2E">
        <w:rPr>
          <w:b/>
          <w:bCs/>
          <w:lang w:val="en-US"/>
        </w:rPr>
        <w:t xml:space="preserve">= </w:t>
      </w:r>
      <w:r w:rsidRPr="00C47F2E">
        <w:rPr>
          <w:lang w:val="en-US"/>
        </w:rPr>
        <w:t>0,85</w:t>
      </w:r>
      <w:r w:rsidR="00C47F2E">
        <w:rPr>
          <w:lang w:val="en-US"/>
        </w:rPr>
        <w:t>5/</w:t>
      </w:r>
      <w:r w:rsidRPr="00C47F2E">
        <w:rPr>
          <w:lang w:val="en-US"/>
        </w:rPr>
        <w:t>1 =</w:t>
      </w:r>
      <w:r w:rsidRPr="00C47F2E">
        <w:rPr>
          <w:b/>
          <w:bCs/>
          <w:lang w:val="en-US"/>
        </w:rPr>
        <w:t xml:space="preserve"> </w:t>
      </w:r>
      <w:r w:rsidRPr="00C47F2E">
        <w:rPr>
          <w:lang w:val="en-US"/>
        </w:rPr>
        <w:t>0,855</w:t>
      </w:r>
      <w:r w:rsidR="00C47F2E" w:rsidRPr="00C47F2E">
        <w:rPr>
          <w:lang w:val="en-US"/>
        </w:rPr>
        <w:t>;</w:t>
      </w: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b/>
          <w:bCs/>
          <w:lang w:val="en-US"/>
        </w:rPr>
        <w:t>R</w:t>
      </w:r>
      <w:r w:rsidRPr="00C47F2E">
        <w:rPr>
          <w:b/>
          <w:bCs/>
          <w:vertAlign w:val="subscript"/>
          <w:lang w:val="en-US"/>
        </w:rPr>
        <w:t xml:space="preserve">4 </w:t>
      </w:r>
      <w:r w:rsidRPr="00C47F2E">
        <w:rPr>
          <w:b/>
          <w:bCs/>
          <w:lang w:val="en-US"/>
        </w:rPr>
        <w:t xml:space="preserve">= </w:t>
      </w:r>
      <w:r w:rsidRPr="00C47F2E">
        <w:rPr>
          <w:lang w:val="en-US"/>
        </w:rPr>
        <w:t>0,03</w:t>
      </w:r>
      <w:r w:rsidR="00C47F2E">
        <w:rPr>
          <w:lang w:val="en-US"/>
        </w:rPr>
        <w:t>6/</w:t>
      </w:r>
      <w:r w:rsidRPr="00C47F2E">
        <w:rPr>
          <w:lang w:val="en-US"/>
        </w:rPr>
        <w:t>0,3 = 0,12</w:t>
      </w:r>
      <w:r w:rsidR="00C47F2E" w:rsidRPr="00C47F2E">
        <w:rPr>
          <w:lang w:val="en-US"/>
        </w:rPr>
        <w:t>;</w:t>
      </w: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b/>
          <w:bCs/>
          <w:lang w:val="en-US"/>
        </w:rPr>
        <w:t>R</w:t>
      </w:r>
      <w:r w:rsidRPr="00C47F2E">
        <w:rPr>
          <w:b/>
          <w:bCs/>
          <w:vertAlign w:val="subscript"/>
          <w:lang w:val="en-US"/>
        </w:rPr>
        <w:t xml:space="preserve">5 </w:t>
      </w:r>
      <w:r w:rsidRPr="00C47F2E">
        <w:rPr>
          <w:b/>
          <w:bCs/>
          <w:lang w:val="en-US"/>
        </w:rPr>
        <w:t xml:space="preserve">= </w:t>
      </w:r>
      <w:r w:rsidRPr="00C47F2E">
        <w:rPr>
          <w:lang w:val="en-US"/>
        </w:rPr>
        <w:t>0,10</w:t>
      </w:r>
      <w:r w:rsidR="00C47F2E">
        <w:rPr>
          <w:lang w:val="en-US"/>
        </w:rPr>
        <w:t>7/</w:t>
      </w:r>
      <w:r w:rsidRPr="00C47F2E">
        <w:rPr>
          <w:lang w:val="en-US"/>
        </w:rPr>
        <w:t>0,2 = 0,535</w:t>
      </w:r>
      <w:r w:rsidR="00C47F2E" w:rsidRPr="00C47F2E">
        <w:rPr>
          <w:lang w:val="en-US"/>
        </w:rPr>
        <w:t>;</w:t>
      </w:r>
    </w:p>
    <w:p w:rsidR="00C47F2E" w:rsidRDefault="007C6ADA" w:rsidP="00C47F2E">
      <w:pPr>
        <w:ind w:firstLine="709"/>
      </w:pPr>
      <w:r w:rsidRPr="00C47F2E">
        <w:rPr>
          <w:b/>
          <w:bCs/>
          <w:lang w:val="en-US"/>
        </w:rPr>
        <w:t>N</w:t>
      </w:r>
      <w:r w:rsidRPr="00C47F2E">
        <w:t xml:space="preserve"> = 25 * 0,29 + 25 * 0,596 + 20 * 0,855 + 20 * 0,12 + 10 * 0,535 = 47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1D6D2F" w:rsidRDefault="001D6D2F" w:rsidP="00C47F2E">
      <w:pPr>
        <w:ind w:firstLine="709"/>
        <w:rPr>
          <w:b/>
          <w:bCs/>
        </w:rPr>
      </w:pPr>
    </w:p>
    <w:p w:rsidR="00C47F2E" w:rsidRDefault="007C6ADA" w:rsidP="00C47F2E">
      <w:pPr>
        <w:ind w:firstLine="709"/>
      </w:pPr>
      <w:r w:rsidRPr="00C47F2E">
        <w:rPr>
          <w:b/>
          <w:bCs/>
          <w:lang w:val="en-US"/>
        </w:rPr>
        <w:t>N</w:t>
      </w:r>
      <w:r w:rsidRPr="00C47F2E">
        <w:rPr>
          <w:b/>
          <w:bCs/>
          <w:vertAlign w:val="subscript"/>
        </w:rPr>
        <w:t xml:space="preserve">1 </w:t>
      </w:r>
      <w:r w:rsidRPr="00C47F2E">
        <w:t>= 17481</w:t>
      </w:r>
      <w:r w:rsidR="00C47F2E">
        <w:t>8/</w:t>
      </w:r>
      <w:r w:rsidRPr="00C47F2E">
        <w:t>192336 = 0,909</w:t>
      </w:r>
      <w:r w:rsidR="00C47F2E" w:rsidRPr="00C47F2E">
        <w:t>;</w:t>
      </w:r>
    </w:p>
    <w:p w:rsidR="007C6ADA" w:rsidRPr="00C47F2E" w:rsidRDefault="007C6ADA" w:rsidP="00C47F2E">
      <w:pPr>
        <w:ind w:firstLine="709"/>
        <w:rPr>
          <w:b/>
          <w:bCs/>
        </w:rPr>
      </w:pPr>
      <w:r w:rsidRPr="00C47F2E">
        <w:rPr>
          <w:b/>
          <w:bCs/>
          <w:lang w:val="en-US"/>
        </w:rPr>
        <w:t>N</w:t>
      </w:r>
      <w:r w:rsidRPr="00C47F2E">
        <w:rPr>
          <w:b/>
          <w:bCs/>
          <w:vertAlign w:val="subscript"/>
        </w:rPr>
        <w:t xml:space="preserve">2 </w:t>
      </w:r>
      <w:r w:rsidRPr="00C47F2E">
        <w:rPr>
          <w:b/>
          <w:bCs/>
        </w:rPr>
        <w:t xml:space="preserve">= </w:t>
      </w:r>
      <w:r w:rsidRPr="00C47F2E">
        <w:t>1,134</w:t>
      </w:r>
    </w:p>
    <w:p w:rsidR="00C47F2E" w:rsidRDefault="007C6ADA" w:rsidP="00C47F2E">
      <w:pPr>
        <w:ind w:firstLine="709"/>
      </w:pPr>
      <w:r w:rsidRPr="00C47F2E">
        <w:rPr>
          <w:b/>
          <w:bCs/>
          <w:lang w:val="en-US"/>
        </w:rPr>
        <w:t>N</w:t>
      </w:r>
      <w:r w:rsidRPr="00C47F2E">
        <w:rPr>
          <w:b/>
          <w:bCs/>
          <w:vertAlign w:val="subscript"/>
        </w:rPr>
        <w:t>3</w:t>
      </w:r>
      <w:r w:rsidRPr="00C47F2E">
        <w:rPr>
          <w:b/>
          <w:bCs/>
        </w:rPr>
        <w:t xml:space="preserve"> </w:t>
      </w:r>
      <w:r w:rsidRPr="00C47F2E">
        <w:t>= 21813</w:t>
      </w:r>
      <w:r w:rsidR="00C47F2E">
        <w:t>4/</w:t>
      </w:r>
      <w:r w:rsidRPr="00C47F2E">
        <w:t>287568 = 0,759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b/>
          <w:bCs/>
          <w:lang w:val="en-US"/>
        </w:rPr>
        <w:t>N</w:t>
      </w:r>
      <w:r w:rsidRPr="00C47F2E">
        <w:rPr>
          <w:b/>
          <w:bCs/>
          <w:vertAlign w:val="subscript"/>
        </w:rPr>
        <w:t xml:space="preserve">4 </w:t>
      </w:r>
      <w:r w:rsidRPr="00C47F2E">
        <w:rPr>
          <w:b/>
          <w:bCs/>
        </w:rPr>
        <w:t xml:space="preserve">= </w:t>
      </w:r>
      <w:r w:rsidRPr="00C47F2E">
        <w:t>2066</w:t>
      </w:r>
      <w:r w:rsidR="00C47F2E">
        <w:t>2/</w:t>
      </w:r>
      <w:r w:rsidRPr="00C47F2E">
        <w:t>505702 = 0,041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b/>
          <w:bCs/>
          <w:lang w:val="en-US"/>
        </w:rPr>
        <w:t>N</w:t>
      </w:r>
      <w:r w:rsidRPr="00C47F2E">
        <w:rPr>
          <w:b/>
          <w:bCs/>
          <w:vertAlign w:val="subscript"/>
        </w:rPr>
        <w:t>5</w:t>
      </w:r>
      <w:r w:rsidRPr="00C47F2E">
        <w:rPr>
          <w:b/>
          <w:bCs/>
        </w:rPr>
        <w:t xml:space="preserve"> = </w:t>
      </w:r>
      <w:r w:rsidRPr="00C47F2E">
        <w:t>2066</w:t>
      </w:r>
      <w:r w:rsidR="00C47F2E">
        <w:t>2/</w:t>
      </w:r>
      <w:r w:rsidRPr="00C47F2E">
        <w:t>174818 = 0,118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b/>
          <w:bCs/>
          <w:lang w:val="en-US"/>
        </w:rPr>
        <w:t>R</w:t>
      </w:r>
      <w:r w:rsidRPr="00C47F2E">
        <w:rPr>
          <w:b/>
          <w:bCs/>
          <w:vertAlign w:val="subscript"/>
        </w:rPr>
        <w:t xml:space="preserve">1 </w:t>
      </w:r>
      <w:r w:rsidRPr="00C47F2E">
        <w:rPr>
          <w:b/>
          <w:bCs/>
        </w:rPr>
        <w:t xml:space="preserve">= </w:t>
      </w:r>
      <w:r w:rsidRPr="00C47F2E">
        <w:t>0,90</w:t>
      </w:r>
      <w:r w:rsidR="00C47F2E">
        <w:t>9/</w:t>
      </w:r>
      <w:r w:rsidRPr="00C47F2E">
        <w:t>3 = 0,303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b/>
          <w:bCs/>
          <w:lang w:val="en-US"/>
        </w:rPr>
        <w:t>R</w:t>
      </w:r>
      <w:r w:rsidRPr="00C47F2E">
        <w:rPr>
          <w:b/>
          <w:bCs/>
          <w:vertAlign w:val="subscript"/>
        </w:rPr>
        <w:t xml:space="preserve">2 </w:t>
      </w:r>
      <w:r w:rsidRPr="00C47F2E">
        <w:rPr>
          <w:b/>
          <w:bCs/>
        </w:rPr>
        <w:t xml:space="preserve">= </w:t>
      </w:r>
      <w:r w:rsidRPr="00C47F2E">
        <w:t>1,13</w:t>
      </w:r>
      <w:r w:rsidR="00C47F2E">
        <w:t>4/</w:t>
      </w:r>
      <w:r w:rsidRPr="00C47F2E">
        <w:t>2 = 0,567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b/>
          <w:bCs/>
          <w:lang w:val="en-US"/>
        </w:rPr>
        <w:t>R</w:t>
      </w:r>
      <w:r w:rsidRPr="00C47F2E">
        <w:rPr>
          <w:b/>
          <w:bCs/>
          <w:vertAlign w:val="subscript"/>
        </w:rPr>
        <w:t xml:space="preserve">3 </w:t>
      </w:r>
      <w:r w:rsidRPr="00C47F2E">
        <w:rPr>
          <w:b/>
          <w:bCs/>
        </w:rPr>
        <w:t xml:space="preserve">= </w:t>
      </w:r>
      <w:r w:rsidRPr="00C47F2E">
        <w:t>0,75</w:t>
      </w:r>
      <w:r w:rsidR="00C47F2E">
        <w:t>9/</w:t>
      </w:r>
      <w:r w:rsidRPr="00C47F2E">
        <w:t>1 =</w:t>
      </w:r>
      <w:r w:rsidRPr="00C47F2E">
        <w:rPr>
          <w:b/>
          <w:bCs/>
        </w:rPr>
        <w:t xml:space="preserve"> </w:t>
      </w:r>
      <w:r w:rsidRPr="00C47F2E">
        <w:t>0,759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b/>
          <w:bCs/>
          <w:lang w:val="en-US"/>
        </w:rPr>
        <w:t>R</w:t>
      </w:r>
      <w:r w:rsidRPr="00C47F2E">
        <w:rPr>
          <w:b/>
          <w:bCs/>
          <w:vertAlign w:val="subscript"/>
        </w:rPr>
        <w:t xml:space="preserve">4 </w:t>
      </w:r>
      <w:r w:rsidRPr="00C47F2E">
        <w:rPr>
          <w:b/>
          <w:bCs/>
        </w:rPr>
        <w:t xml:space="preserve">= </w:t>
      </w:r>
      <w:r w:rsidRPr="00C47F2E">
        <w:t>0,04</w:t>
      </w:r>
      <w:r w:rsidR="00C47F2E">
        <w:t>1/</w:t>
      </w:r>
      <w:r w:rsidRPr="00C47F2E">
        <w:t>0,3 = 0,137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b/>
          <w:bCs/>
          <w:lang w:val="en-US"/>
        </w:rPr>
        <w:t>R</w:t>
      </w:r>
      <w:r w:rsidRPr="00C47F2E">
        <w:rPr>
          <w:b/>
          <w:bCs/>
          <w:vertAlign w:val="subscript"/>
        </w:rPr>
        <w:t xml:space="preserve">5 </w:t>
      </w:r>
      <w:r w:rsidRPr="00C47F2E">
        <w:rPr>
          <w:b/>
          <w:bCs/>
        </w:rPr>
        <w:t xml:space="preserve">= </w:t>
      </w:r>
      <w:r w:rsidRPr="00C47F2E">
        <w:t>0,11</w:t>
      </w:r>
      <w:r w:rsidR="00C47F2E">
        <w:t>8/</w:t>
      </w:r>
      <w:r w:rsidRPr="00C47F2E">
        <w:t>0,2 = 0,59</w:t>
      </w:r>
      <w:r w:rsidR="00C47F2E" w:rsidRPr="00C47F2E">
        <w:t>;</w:t>
      </w:r>
    </w:p>
    <w:p w:rsidR="003E1247" w:rsidRDefault="007C6ADA" w:rsidP="00C47F2E">
      <w:pPr>
        <w:ind w:firstLine="709"/>
      </w:pPr>
      <w:r w:rsidRPr="00C47F2E">
        <w:rPr>
          <w:b/>
          <w:bCs/>
          <w:lang w:val="en-US"/>
        </w:rPr>
        <w:t>N</w:t>
      </w:r>
      <w:r w:rsidRPr="00C47F2E">
        <w:t xml:space="preserve"> = 25 * 0,303 + 25 * 0,567 + 20 * 0,759 + 20 * 0,137 + 10 * 0,59 = 45,57</w:t>
      </w:r>
      <w:r w:rsidR="00C47F2E" w:rsidRPr="00C47F2E">
        <w:t>.</w:t>
      </w:r>
    </w:p>
    <w:p w:rsidR="007C6ADA" w:rsidRPr="00C47F2E" w:rsidRDefault="003E1247" w:rsidP="003E1247">
      <w:pPr>
        <w:pStyle w:val="2"/>
      </w:pPr>
      <w:r>
        <w:br w:type="page"/>
      </w:r>
      <w:bookmarkStart w:id="7" w:name="_Toc262241593"/>
      <w:r w:rsidR="00C47F2E">
        <w:t>2.2</w:t>
      </w:r>
      <w:r w:rsidR="007C6ADA" w:rsidRPr="00C47F2E">
        <w:t xml:space="preserve"> Прогноз финансового состояния организации</w:t>
      </w:r>
      <w:bookmarkEnd w:id="7"/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На основе прогнозных данных бухгалтерской отчетности провести оценку будущего финансового состояния организации, провести факторный анализ изменения рентабельности собственного капитала организации по сравнению с отчетным периодом, дать рейтинговую оценку ее будущего финансового состояния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rPr>
          <w:b/>
          <w:bCs/>
        </w:rPr>
        <w:t>Факторный анализ рентабельности собственного капитала</w:t>
      </w:r>
      <w:r w:rsidRPr="00C47F2E">
        <w:t xml:space="preserve"> организации</w:t>
      </w:r>
      <w:r w:rsidRPr="00C47F2E">
        <w:rPr>
          <w:b/>
          <w:bCs/>
        </w:rPr>
        <w:t xml:space="preserve"> </w:t>
      </w:r>
      <w:r w:rsidRPr="00C47F2E">
        <w:t>проводится с помощью системы показателей на основе модели фирмы</w:t>
      </w:r>
      <w:r w:rsidR="00C47F2E">
        <w:t xml:space="preserve"> "</w:t>
      </w:r>
      <w:r w:rsidRPr="00C47F2E">
        <w:rPr>
          <w:lang w:val="en-US"/>
        </w:rPr>
        <w:t>Du</w:t>
      </w:r>
      <w:r w:rsidRPr="00C47F2E">
        <w:t xml:space="preserve"> </w:t>
      </w:r>
      <w:r w:rsidRPr="00C47F2E">
        <w:rPr>
          <w:lang w:val="en-US"/>
        </w:rPr>
        <w:t>Pont</w:t>
      </w:r>
      <w:r w:rsidR="00C47F2E">
        <w:t xml:space="preserve">" </w:t>
      </w:r>
      <w:r w:rsidRPr="00C47F2E">
        <w:t>для анализа коэффициента рентабельности собственного капитала</w:t>
      </w:r>
      <w:r w:rsidR="00C47F2E" w:rsidRPr="00C47F2E">
        <w:t xml:space="preserve"> </w:t>
      </w:r>
      <w:r w:rsidRPr="00C47F2E">
        <w:t>организации</w:t>
      </w:r>
      <w:r w:rsidR="00C47F2E">
        <w:t xml:space="preserve"> (</w:t>
      </w:r>
      <w:r w:rsidRPr="00C47F2E">
        <w:rPr>
          <w:b/>
          <w:bCs/>
          <w:lang w:val="en-US"/>
        </w:rPr>
        <w:t>R</w:t>
      </w:r>
      <w:r w:rsidRPr="00C47F2E">
        <w:rPr>
          <w:b/>
          <w:bCs/>
        </w:rPr>
        <w:t>ОЕ</w:t>
      </w:r>
      <w:r w:rsidR="00C47F2E" w:rsidRPr="00C47F2E">
        <w:t xml:space="preserve">). </w:t>
      </w:r>
      <w:r w:rsidRPr="00C47F2E">
        <w:t>Коэффициент представить в виде следующей взаимосвязи</w:t>
      </w:r>
      <w:r w:rsidR="00C47F2E" w:rsidRPr="00C47F2E">
        <w:t>:</w:t>
      </w:r>
    </w:p>
    <w:p w:rsidR="001D6D2F" w:rsidRDefault="001D6D2F" w:rsidP="00C47F2E">
      <w:pPr>
        <w:ind w:firstLine="709"/>
        <w:rPr>
          <w:b/>
          <w:bCs/>
        </w:rPr>
      </w:pPr>
    </w:p>
    <w:p w:rsidR="00C47F2E" w:rsidRDefault="007C6ADA" w:rsidP="00C47F2E">
      <w:pPr>
        <w:ind w:firstLine="709"/>
      </w:pPr>
      <w:r w:rsidRPr="00C47F2E">
        <w:rPr>
          <w:b/>
          <w:bCs/>
          <w:lang w:val="en-US"/>
        </w:rPr>
        <w:t>ROE</w:t>
      </w:r>
      <w:r w:rsidRPr="00C47F2E">
        <w:rPr>
          <w:b/>
          <w:bCs/>
        </w:rPr>
        <w:t xml:space="preserve"> = </w:t>
      </w:r>
      <w:r w:rsidRPr="00C47F2E">
        <w:rPr>
          <w:b/>
          <w:bCs/>
          <w:lang w:val="en-US"/>
        </w:rPr>
        <w:t>NPM</w:t>
      </w:r>
      <w:r w:rsidR="00C47F2E" w:rsidRPr="00C47F2E">
        <w:rPr>
          <w:b/>
          <w:bCs/>
        </w:rPr>
        <w:t xml:space="preserve"> </w:t>
      </w:r>
      <w:r w:rsidRPr="00C47F2E">
        <w:rPr>
          <w:b/>
          <w:bCs/>
        </w:rPr>
        <w:t>*</w:t>
      </w:r>
      <w:r w:rsidR="00C47F2E" w:rsidRPr="00C47F2E">
        <w:rPr>
          <w:b/>
          <w:bCs/>
        </w:rPr>
        <w:t xml:space="preserve"> </w:t>
      </w:r>
      <w:r w:rsidRPr="00C47F2E">
        <w:rPr>
          <w:b/>
          <w:bCs/>
        </w:rPr>
        <w:t>ТАТ</w:t>
      </w:r>
      <w:r w:rsidR="00C47F2E" w:rsidRPr="00C47F2E">
        <w:rPr>
          <w:b/>
          <w:bCs/>
        </w:rPr>
        <w:t xml:space="preserve"> </w:t>
      </w:r>
      <w:r w:rsidRPr="00C47F2E">
        <w:rPr>
          <w:b/>
          <w:bCs/>
        </w:rPr>
        <w:t>*</w:t>
      </w:r>
      <w:r w:rsidR="00C47F2E" w:rsidRPr="00C47F2E">
        <w:rPr>
          <w:b/>
          <w:bCs/>
        </w:rPr>
        <w:t xml:space="preserve"> </w:t>
      </w:r>
      <w:r w:rsidRPr="00C47F2E">
        <w:rPr>
          <w:b/>
          <w:bCs/>
          <w:lang w:val="en-US"/>
        </w:rPr>
        <w:t>FD</w:t>
      </w:r>
      <w:r w:rsidR="00C47F2E" w:rsidRPr="00C47F2E">
        <w:rPr>
          <w:b/>
          <w:bCs/>
          <w:vertAlign w:val="subscript"/>
        </w:rPr>
        <w:t>,</w:t>
      </w:r>
      <w:r w:rsidR="00C47F2E">
        <w:rPr>
          <w:b/>
          <w:bCs/>
        </w:rPr>
        <w:t xml:space="preserve"> (</w:t>
      </w:r>
      <w:r w:rsidRPr="00C47F2E">
        <w:t>26</w:t>
      </w:r>
      <w:r w:rsidR="00C47F2E" w:rsidRPr="00C47F2E">
        <w:t>)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 xml:space="preserve">где </w:t>
      </w:r>
      <w:r w:rsidRPr="00C47F2E">
        <w:rPr>
          <w:b/>
          <w:bCs/>
          <w:lang w:val="en-US"/>
        </w:rPr>
        <w:t>ROE</w:t>
      </w:r>
      <w:r w:rsidRPr="00C47F2E">
        <w:t xml:space="preserve"> </w:t>
      </w:r>
      <w:r w:rsidR="00C47F2E">
        <w:t>-</w:t>
      </w:r>
      <w:r w:rsidRPr="00C47F2E">
        <w:t xml:space="preserve"> рентабельность собственного капитала, </w:t>
      </w:r>
      <w:r w:rsidRPr="00C47F2E">
        <w:rPr>
          <w:lang w:val="en-US"/>
        </w:rPr>
        <w:t>NPM</w:t>
      </w:r>
      <w:r w:rsidRPr="00C47F2E">
        <w:t xml:space="preserve"> </w:t>
      </w:r>
      <w:r w:rsidR="00C47F2E">
        <w:t>-</w:t>
      </w:r>
      <w:r w:rsidRPr="00C47F2E">
        <w:t xml:space="preserve"> чистая рентабельность продаж, </w:t>
      </w:r>
      <w:r w:rsidRPr="00C47F2E">
        <w:rPr>
          <w:b/>
          <w:bCs/>
        </w:rPr>
        <w:t>ТАТ</w:t>
      </w:r>
      <w:r w:rsidRPr="00C47F2E">
        <w:t xml:space="preserve"> </w:t>
      </w:r>
      <w:r w:rsidR="00C47F2E">
        <w:t>-</w:t>
      </w:r>
      <w:r w:rsidRPr="00C47F2E">
        <w:t xml:space="preserve"> ресурсоотдача, или оборачиваемость средств в активах и </w:t>
      </w:r>
      <w:r w:rsidRPr="00C47F2E">
        <w:rPr>
          <w:b/>
          <w:bCs/>
          <w:lang w:val="en-US"/>
        </w:rPr>
        <w:t>FD</w:t>
      </w:r>
      <w:r w:rsidR="00C47F2E" w:rsidRPr="00C47F2E">
        <w:t xml:space="preserve"> - </w:t>
      </w:r>
      <w:r w:rsidRPr="00C47F2E">
        <w:t>коэффициент финансовой зависимости организации</w:t>
      </w:r>
      <w:r w:rsidR="00C47F2E">
        <w:t xml:space="preserve"> (</w:t>
      </w:r>
      <w:r w:rsidRPr="00C47F2E">
        <w:t>табл</w:t>
      </w:r>
      <w:r w:rsidR="00C47F2E">
        <w:t>.8</w:t>
      </w:r>
      <w:r w:rsidR="00C47F2E" w:rsidRPr="00C47F2E">
        <w:t>).</w:t>
      </w:r>
    </w:p>
    <w:p w:rsidR="00C47F2E" w:rsidRDefault="007C6ADA" w:rsidP="00C47F2E">
      <w:pPr>
        <w:ind w:firstLine="709"/>
      </w:pPr>
      <w:r w:rsidRPr="00C47F2E">
        <w:t>В основе анализа лежит жестко детерминированная трехфакторная</w:t>
      </w:r>
      <w:r w:rsidR="00C47F2E" w:rsidRPr="00C47F2E">
        <w:t xml:space="preserve"> </w:t>
      </w:r>
      <w:r w:rsidRPr="00C47F2E">
        <w:t>модель</w:t>
      </w:r>
      <w:r w:rsidR="00C47F2E" w:rsidRPr="00C47F2E">
        <w:t>:</w:t>
      </w:r>
    </w:p>
    <w:p w:rsidR="001D6D2F" w:rsidRDefault="001D6D2F" w:rsidP="00C47F2E">
      <w:pPr>
        <w:ind w:firstLine="709"/>
        <w:rPr>
          <w:i/>
          <w:iCs/>
        </w:rPr>
      </w:pP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ROE</w:t>
      </w:r>
      <w:r w:rsidRPr="00C47F2E">
        <w:rPr>
          <w:i/>
          <w:iCs/>
        </w:rPr>
        <w:t xml:space="preserve"> = </w:t>
      </w:r>
      <w:r w:rsidRPr="00C47F2E">
        <w:rPr>
          <w:i/>
          <w:iCs/>
          <w:lang w:val="en-US"/>
        </w:rPr>
        <w:t>P</w:t>
      </w:r>
      <w:r w:rsidRPr="00C47F2E">
        <w:rPr>
          <w:i/>
          <w:iCs/>
          <w:vertAlign w:val="subscript"/>
          <w:lang w:val="en-US"/>
        </w:rPr>
        <w:t>n</w:t>
      </w:r>
      <w:r w:rsidRPr="00C47F2E">
        <w:rPr>
          <w:i/>
          <w:iCs/>
        </w:rPr>
        <w:t xml:space="preserve"> / </w:t>
      </w:r>
      <w:r w:rsidRPr="00C47F2E">
        <w:rPr>
          <w:i/>
          <w:iCs/>
          <w:lang w:val="en-US"/>
        </w:rPr>
        <w:t>E</w:t>
      </w:r>
      <w:r w:rsidRPr="00C47F2E">
        <w:rPr>
          <w:i/>
          <w:iCs/>
        </w:rPr>
        <w:t xml:space="preserve"> =</w:t>
      </w:r>
      <w:r w:rsidR="00C47F2E">
        <w:rPr>
          <w:i/>
          <w:iCs/>
        </w:rPr>
        <w:t xml:space="preserve"> (</w:t>
      </w:r>
      <w:r w:rsidRPr="00C47F2E">
        <w:rPr>
          <w:i/>
          <w:iCs/>
          <w:lang w:val="en-US"/>
        </w:rPr>
        <w:t>Pn</w:t>
      </w:r>
      <w:r w:rsidRPr="00C47F2E">
        <w:rPr>
          <w:i/>
          <w:iCs/>
        </w:rPr>
        <w:t xml:space="preserve"> / </w:t>
      </w:r>
      <w:r w:rsidRPr="00C47F2E">
        <w:rPr>
          <w:i/>
          <w:iCs/>
          <w:lang w:val="en-US"/>
        </w:rPr>
        <w:t>S</w:t>
      </w:r>
      <w:r w:rsidR="00C47F2E" w:rsidRPr="00C47F2E">
        <w:rPr>
          <w:i/>
          <w:iCs/>
        </w:rPr>
        <w:t xml:space="preserve">) </w:t>
      </w:r>
      <w:r w:rsidRPr="00C47F2E">
        <w:rPr>
          <w:i/>
          <w:iCs/>
        </w:rPr>
        <w:t>*</w:t>
      </w:r>
      <w:r w:rsidR="00C47F2E">
        <w:rPr>
          <w:i/>
          <w:iCs/>
        </w:rPr>
        <w:t xml:space="preserve"> (</w:t>
      </w:r>
      <w:r w:rsidRPr="00C47F2E">
        <w:rPr>
          <w:i/>
          <w:iCs/>
          <w:lang w:val="en-US"/>
        </w:rPr>
        <w:t>S</w:t>
      </w:r>
      <w:r w:rsidRPr="00C47F2E">
        <w:rPr>
          <w:i/>
          <w:iCs/>
        </w:rPr>
        <w:t xml:space="preserve"> / </w:t>
      </w:r>
      <w:r w:rsidRPr="00C47F2E">
        <w:rPr>
          <w:i/>
          <w:iCs/>
          <w:lang w:val="en-US"/>
        </w:rPr>
        <w:t>A</w:t>
      </w:r>
      <w:r w:rsidR="00C47F2E" w:rsidRPr="00C47F2E">
        <w:rPr>
          <w:i/>
          <w:iCs/>
        </w:rPr>
        <w:t xml:space="preserve">) </w:t>
      </w:r>
      <w:r w:rsidRPr="00C47F2E">
        <w:rPr>
          <w:i/>
          <w:iCs/>
        </w:rPr>
        <w:t>*</w:t>
      </w:r>
      <w:r w:rsidR="00C47F2E">
        <w:rPr>
          <w:i/>
          <w:iCs/>
        </w:rPr>
        <w:t xml:space="preserve"> (</w:t>
      </w:r>
      <w:r w:rsidRPr="00C47F2E">
        <w:rPr>
          <w:i/>
          <w:iCs/>
          <w:lang w:val="en-US"/>
        </w:rPr>
        <w:t>A</w:t>
      </w:r>
      <w:r w:rsidRPr="00C47F2E">
        <w:rPr>
          <w:i/>
          <w:iCs/>
        </w:rPr>
        <w:t xml:space="preserve"> / </w:t>
      </w:r>
      <w:r w:rsidRPr="00C47F2E">
        <w:rPr>
          <w:i/>
          <w:iCs/>
          <w:lang w:val="en-US"/>
        </w:rPr>
        <w:t>E</w:t>
      </w:r>
      <w:r w:rsidR="00C47F2E" w:rsidRPr="00C47F2E">
        <w:rPr>
          <w:i/>
          <w:iCs/>
        </w:rPr>
        <w:t>),</w:t>
      </w:r>
      <w:r w:rsidR="00C47F2E">
        <w:rPr>
          <w:i/>
          <w:iCs/>
        </w:rPr>
        <w:t xml:space="preserve"> (</w:t>
      </w:r>
      <w:r w:rsidRPr="00C47F2E">
        <w:t>27</w:t>
      </w:r>
      <w:r w:rsidR="00C47F2E" w:rsidRPr="00C47F2E">
        <w:t>)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 xml:space="preserve">где </w:t>
      </w:r>
      <w:r w:rsidRPr="00C47F2E">
        <w:rPr>
          <w:i/>
          <w:iCs/>
          <w:lang w:val="en-US"/>
        </w:rPr>
        <w:t>P</w:t>
      </w:r>
      <w:r w:rsidRPr="00C47F2E">
        <w:rPr>
          <w:i/>
          <w:iCs/>
          <w:vertAlign w:val="subscript"/>
          <w:lang w:val="en-US"/>
        </w:rPr>
        <w:t>n</w:t>
      </w:r>
      <w:r w:rsidRPr="00C47F2E">
        <w:rPr>
          <w:i/>
          <w:iCs/>
        </w:rPr>
        <w:t xml:space="preserve"> </w:t>
      </w:r>
      <w:r w:rsidR="00C47F2E">
        <w:t>-</w:t>
      </w:r>
      <w:r w:rsidRPr="00C47F2E">
        <w:t xml:space="preserve"> чистая прибыль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S</w:t>
      </w:r>
      <w:r w:rsidRPr="00C47F2E">
        <w:rPr>
          <w:b/>
          <w:bCs/>
        </w:rPr>
        <w:t xml:space="preserve"> </w:t>
      </w:r>
      <w:r w:rsidR="00C47F2E">
        <w:t>-</w:t>
      </w:r>
      <w:r w:rsidRPr="00C47F2E">
        <w:t xml:space="preserve"> выручка от продаж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A</w:t>
      </w:r>
      <w:r w:rsidRPr="00C47F2E">
        <w:t xml:space="preserve"> </w:t>
      </w:r>
      <w:r w:rsidR="00C47F2E">
        <w:t>-</w:t>
      </w:r>
      <w:r w:rsidRPr="00C47F2E">
        <w:t xml:space="preserve"> средняя сумма активов компании</w:t>
      </w:r>
      <w:r w:rsidR="00C47F2E" w:rsidRPr="00C47F2E">
        <w:t>;</w:t>
      </w:r>
    </w:p>
    <w:p w:rsidR="00C47F2E" w:rsidRDefault="007C6ADA" w:rsidP="00C47F2E">
      <w:pPr>
        <w:ind w:firstLine="709"/>
      </w:pPr>
      <w:r w:rsidRPr="00C47F2E">
        <w:rPr>
          <w:i/>
          <w:iCs/>
          <w:lang w:val="en-US"/>
        </w:rPr>
        <w:t>E</w:t>
      </w:r>
      <w:r w:rsidRPr="00C47F2E">
        <w:rPr>
          <w:i/>
          <w:iCs/>
        </w:rPr>
        <w:t xml:space="preserve"> </w:t>
      </w:r>
      <w:r w:rsidR="00C47F2E">
        <w:t>-</w:t>
      </w:r>
      <w:r w:rsidRPr="00C47F2E">
        <w:t xml:space="preserve"> средний собственный капитал</w:t>
      </w:r>
      <w:r w:rsidR="00C47F2E" w:rsidRPr="00C47F2E">
        <w:t>.</w:t>
      </w:r>
    </w:p>
    <w:p w:rsidR="00C47F2E" w:rsidRDefault="007C6ADA" w:rsidP="00C47F2E">
      <w:pPr>
        <w:ind w:firstLine="709"/>
      </w:pPr>
      <w:r w:rsidRPr="00C47F2E">
        <w:t>Из представленной модели видно, что рентабельность собственного капитала зависит от трех факторов</w:t>
      </w:r>
      <w:r w:rsidR="00C47F2E" w:rsidRPr="00C47F2E">
        <w:t xml:space="preserve">: </w:t>
      </w:r>
      <w:r w:rsidRPr="00C47F2E">
        <w:t>чистой рентабельности продаж</w:t>
      </w:r>
      <w:r w:rsidR="00C47F2E">
        <w:t xml:space="preserve"> (</w:t>
      </w:r>
      <w:r w:rsidRPr="00C47F2E">
        <w:rPr>
          <w:i/>
          <w:iCs/>
          <w:lang w:val="en-US"/>
        </w:rPr>
        <w:t>NPM</w:t>
      </w:r>
      <w:r w:rsidR="00C47F2E" w:rsidRPr="00C47F2E">
        <w:t xml:space="preserve">); </w:t>
      </w:r>
      <w:r w:rsidRPr="00C47F2E">
        <w:t>ресурсоотдачи</w:t>
      </w:r>
      <w:r w:rsidR="00C47F2E">
        <w:t xml:space="preserve"> (</w:t>
      </w:r>
      <w:r w:rsidRPr="00C47F2E">
        <w:rPr>
          <w:i/>
          <w:iCs/>
        </w:rPr>
        <w:t>ТАТ</w:t>
      </w:r>
      <w:r w:rsidR="00C47F2E" w:rsidRPr="00C47F2E">
        <w:t xml:space="preserve">); </w:t>
      </w:r>
      <w:r w:rsidRPr="00C47F2E">
        <w:t>структуры источников средств, авансированных в организацию</w:t>
      </w:r>
      <w:r w:rsidR="00C47F2E">
        <w:t xml:space="preserve"> (</w:t>
      </w:r>
      <w:r w:rsidRPr="00C47F2E">
        <w:rPr>
          <w:i/>
          <w:iCs/>
          <w:lang w:val="en-US"/>
        </w:rPr>
        <w:t>k</w:t>
      </w:r>
      <w:r w:rsidRPr="00C47F2E">
        <w:rPr>
          <w:i/>
          <w:iCs/>
          <w:vertAlign w:val="subscript"/>
          <w:lang w:val="en-US"/>
        </w:rPr>
        <w:t>f</w:t>
      </w:r>
      <w:r w:rsidR="00C47F2E" w:rsidRPr="00C47F2E">
        <w:t xml:space="preserve">). </w:t>
      </w:r>
      <w:r w:rsidRPr="00C47F2E">
        <w:t>Эти факторы обобщают все стороны финансово-хозяйственной деятельности организации</w:t>
      </w:r>
      <w:r w:rsidR="00C47F2E" w:rsidRPr="00C47F2E">
        <w:t xml:space="preserve">: </w:t>
      </w:r>
      <w:r w:rsidRPr="00C47F2E">
        <w:t xml:space="preserve">первый фактор обобщает отчет о прибылях и убытках, второй </w:t>
      </w:r>
      <w:r w:rsidR="00C47F2E">
        <w:t>-</w:t>
      </w:r>
      <w:r w:rsidRPr="00C47F2E">
        <w:t xml:space="preserve"> актив баланса, третий </w:t>
      </w:r>
      <w:r w:rsidR="00C47F2E">
        <w:t>-</w:t>
      </w:r>
      <w:r w:rsidRPr="00C47F2E">
        <w:t xml:space="preserve"> пассив баланса</w:t>
      </w:r>
      <w:r w:rsidR="00C47F2E" w:rsidRPr="00C47F2E">
        <w:t>.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ROE</w:t>
      </w:r>
      <w:r w:rsidRPr="00C47F2E">
        <w:t xml:space="preserve"> = 1432</w:t>
      </w:r>
      <w:r w:rsidR="00C47F2E">
        <w:t>2/</w:t>
      </w:r>
      <w:r w:rsidRPr="00C47F2E">
        <w:t>231740 + 1622 = 6,137</w:t>
      </w:r>
      <w:r w:rsidR="00C47F2E" w:rsidRPr="00C47F2E">
        <w:t>;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t>Прогнозный период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C47F2E" w:rsidRDefault="007C6ADA" w:rsidP="00C47F2E">
      <w:pPr>
        <w:ind w:firstLine="709"/>
      </w:pPr>
      <w:r w:rsidRPr="00C47F2E">
        <w:rPr>
          <w:lang w:val="en-US"/>
        </w:rPr>
        <w:t>ROE</w:t>
      </w:r>
      <w:r w:rsidRPr="00C47F2E">
        <w:t xml:space="preserve"> = 1653</w:t>
      </w:r>
      <w:r w:rsidR="00C47F2E">
        <w:t>0/</w:t>
      </w:r>
      <w:r w:rsidRPr="00C47F2E">
        <w:t>224937 + 1622 = 7,296</w:t>
      </w:r>
      <w:r w:rsidR="00C47F2E" w:rsidRPr="00C47F2E">
        <w:t>;</w:t>
      </w:r>
    </w:p>
    <w:p w:rsidR="001D6D2F" w:rsidRDefault="001D6D2F" w:rsidP="00C47F2E">
      <w:pPr>
        <w:ind w:firstLine="709"/>
        <w:rPr>
          <w:b/>
          <w:bCs/>
        </w:rPr>
      </w:pPr>
    </w:p>
    <w:p w:rsidR="007C6ADA" w:rsidRPr="00C47F2E" w:rsidRDefault="007C6ADA" w:rsidP="001D6D2F">
      <w:pPr>
        <w:ind w:left="708" w:firstLine="1"/>
      </w:pPr>
      <w:r w:rsidRPr="00C47F2E">
        <w:rPr>
          <w:b/>
          <w:bCs/>
        </w:rPr>
        <w:t xml:space="preserve">Таблица </w:t>
      </w:r>
      <w:r w:rsidR="00C47F2E">
        <w:rPr>
          <w:b/>
          <w:bCs/>
        </w:rPr>
        <w:t>2.9</w:t>
      </w:r>
      <w:r w:rsidR="00C47F2E" w:rsidRPr="00C47F2E">
        <w:t xml:space="preserve"> - </w:t>
      </w:r>
      <w:r w:rsidRPr="00C47F2E">
        <w:t>Факторы рентабельности собственного капитала организации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1"/>
        <w:gridCol w:w="1559"/>
        <w:gridCol w:w="1654"/>
        <w:gridCol w:w="1465"/>
      </w:tblGrid>
      <w:tr w:rsidR="007C6ADA" w:rsidRPr="00C47F2E" w:rsidTr="00097DED">
        <w:trPr>
          <w:jc w:val="center"/>
        </w:trPr>
        <w:tc>
          <w:tcPr>
            <w:tcW w:w="4601" w:type="dxa"/>
            <w:vMerge w:val="restart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Показатель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Значение показателя</w:t>
            </w:r>
          </w:p>
        </w:tc>
      </w:tr>
      <w:tr w:rsidR="007C6ADA" w:rsidRPr="00C47F2E" w:rsidTr="00097DED">
        <w:trPr>
          <w:jc w:val="center"/>
        </w:trPr>
        <w:tc>
          <w:tcPr>
            <w:tcW w:w="4601" w:type="dxa"/>
            <w:vMerge/>
            <w:shd w:val="clear" w:color="auto" w:fill="auto"/>
          </w:tcPr>
          <w:p w:rsidR="007C6ADA" w:rsidRPr="00C47F2E" w:rsidRDefault="007C6ADA" w:rsidP="001D6D2F">
            <w:pPr>
              <w:pStyle w:val="aff1"/>
            </w:pPr>
          </w:p>
        </w:tc>
        <w:tc>
          <w:tcPr>
            <w:tcW w:w="155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Отчет</w:t>
            </w:r>
          </w:p>
        </w:tc>
        <w:tc>
          <w:tcPr>
            <w:tcW w:w="1654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Прогноз</w:t>
            </w:r>
          </w:p>
        </w:tc>
        <w:tc>
          <w:tcPr>
            <w:tcW w:w="1465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Отклонение за счет факторов</w:t>
            </w:r>
          </w:p>
        </w:tc>
      </w:tr>
      <w:tr w:rsidR="007C6ADA" w:rsidRPr="00C47F2E" w:rsidTr="00097DED">
        <w:trPr>
          <w:jc w:val="center"/>
        </w:trPr>
        <w:tc>
          <w:tcPr>
            <w:tcW w:w="4601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Рентабельность собственного капитала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ROE</w:t>
            </w:r>
            <w:r w:rsidR="00C47F2E" w:rsidRPr="00C47F2E"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6,137</w:t>
            </w:r>
          </w:p>
        </w:tc>
        <w:tc>
          <w:tcPr>
            <w:tcW w:w="1654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7,296</w:t>
            </w:r>
          </w:p>
        </w:tc>
        <w:tc>
          <w:tcPr>
            <w:tcW w:w="1465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1,159</w:t>
            </w:r>
          </w:p>
        </w:tc>
      </w:tr>
      <w:tr w:rsidR="007C6ADA" w:rsidRPr="00C47F2E" w:rsidTr="00097DED">
        <w:trPr>
          <w:jc w:val="center"/>
        </w:trPr>
        <w:tc>
          <w:tcPr>
            <w:tcW w:w="4601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Чистая рентабельность продаж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NPM</w:t>
            </w:r>
            <w:r w:rsidR="00C47F2E" w:rsidRPr="00C47F2E">
              <w:t>),%</w:t>
            </w:r>
          </w:p>
        </w:tc>
        <w:tc>
          <w:tcPr>
            <w:tcW w:w="155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8,561</w:t>
            </w:r>
          </w:p>
        </w:tc>
        <w:tc>
          <w:tcPr>
            <w:tcW w:w="1654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9,456</w:t>
            </w:r>
          </w:p>
        </w:tc>
        <w:tc>
          <w:tcPr>
            <w:tcW w:w="1465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0,642</w:t>
            </w:r>
          </w:p>
        </w:tc>
      </w:tr>
      <w:tr w:rsidR="007C6ADA" w:rsidRPr="00C47F2E" w:rsidTr="00097DED">
        <w:trPr>
          <w:jc w:val="center"/>
        </w:trPr>
        <w:tc>
          <w:tcPr>
            <w:tcW w:w="4601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Ресурсоотдача</w:t>
            </w:r>
            <w:r w:rsidR="00C47F2E">
              <w:t xml:space="preserve"> (</w:t>
            </w:r>
            <w:r w:rsidRPr="00097DED">
              <w:rPr>
                <w:b/>
                <w:bCs/>
              </w:rPr>
              <w:t>ТАТ</w:t>
            </w:r>
            <w:r w:rsidR="00C47F2E" w:rsidRPr="00C47F2E"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0,333</w:t>
            </w:r>
          </w:p>
        </w:tc>
        <w:tc>
          <w:tcPr>
            <w:tcW w:w="1654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0,347</w:t>
            </w:r>
          </w:p>
        </w:tc>
        <w:tc>
          <w:tcPr>
            <w:tcW w:w="1465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0,285</w:t>
            </w:r>
          </w:p>
        </w:tc>
      </w:tr>
      <w:tr w:rsidR="007C6ADA" w:rsidRPr="00C47F2E" w:rsidTr="00097DED">
        <w:trPr>
          <w:jc w:val="center"/>
        </w:trPr>
        <w:tc>
          <w:tcPr>
            <w:tcW w:w="4601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Коэффициент финансовой зависимости</w:t>
            </w:r>
            <w:r w:rsidR="00C47F2E">
              <w:t xml:space="preserve"> (</w:t>
            </w:r>
            <w:r w:rsidRPr="00097DED">
              <w:rPr>
                <w:b/>
                <w:bCs/>
                <w:lang w:val="en-US"/>
              </w:rPr>
              <w:t>FD</w:t>
            </w:r>
            <w:r w:rsidR="00C47F2E" w:rsidRPr="00C47F2E"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2,155</w:t>
            </w:r>
          </w:p>
        </w:tc>
        <w:tc>
          <w:tcPr>
            <w:tcW w:w="1654" w:type="dxa"/>
            <w:shd w:val="clear" w:color="auto" w:fill="auto"/>
          </w:tcPr>
          <w:p w:rsidR="007C6ADA" w:rsidRPr="00C47F2E" w:rsidRDefault="007C6ADA" w:rsidP="001D6D2F">
            <w:pPr>
              <w:pStyle w:val="aff1"/>
            </w:pPr>
            <w:r w:rsidRPr="00C47F2E">
              <w:t>2,226</w:t>
            </w:r>
          </w:p>
        </w:tc>
        <w:tc>
          <w:tcPr>
            <w:tcW w:w="1465" w:type="dxa"/>
            <w:shd w:val="clear" w:color="auto" w:fill="auto"/>
          </w:tcPr>
          <w:p w:rsidR="007C6ADA" w:rsidRPr="00097DED" w:rsidRDefault="007C6ADA" w:rsidP="001D6D2F">
            <w:pPr>
              <w:pStyle w:val="aff1"/>
              <w:rPr>
                <w:lang w:val="en-US"/>
              </w:rPr>
            </w:pPr>
            <w:r w:rsidRPr="00C47F2E">
              <w:t>0,23</w:t>
            </w:r>
            <w:r w:rsidRPr="00097DED">
              <w:rPr>
                <w:lang w:val="en-US"/>
              </w:rPr>
              <w:t>2</w:t>
            </w:r>
          </w:p>
        </w:tc>
      </w:tr>
    </w:tbl>
    <w:p w:rsidR="007C6ADA" w:rsidRPr="00C47F2E" w:rsidRDefault="007C6ADA" w:rsidP="00C47F2E">
      <w:pPr>
        <w:ind w:firstLine="709"/>
      </w:pPr>
    </w:p>
    <w:p w:rsidR="00C47F2E" w:rsidRDefault="007C6ADA" w:rsidP="00C47F2E">
      <w:pPr>
        <w:ind w:firstLine="709"/>
        <w:rPr>
          <w:lang w:val="en-US"/>
        </w:rPr>
      </w:pPr>
      <w:r w:rsidRPr="00C47F2E">
        <w:t>∆</w:t>
      </w:r>
      <w:r w:rsidRPr="00C47F2E">
        <w:rPr>
          <w:lang w:val="en-US"/>
        </w:rPr>
        <w:t>ROE = ROE</w:t>
      </w:r>
      <w:r w:rsidRPr="00C47F2E">
        <w:rPr>
          <w:vertAlign w:val="subscript"/>
          <w:lang w:val="en-US"/>
        </w:rPr>
        <w:t>1</w:t>
      </w:r>
      <w:r w:rsidRPr="00C47F2E">
        <w:rPr>
          <w:lang w:val="en-US"/>
        </w:rPr>
        <w:t xml:space="preserve"> </w:t>
      </w:r>
      <w:r w:rsidR="00C47F2E">
        <w:rPr>
          <w:lang w:val="en-US"/>
        </w:rPr>
        <w:t>-</w:t>
      </w:r>
      <w:r w:rsidRPr="00C47F2E">
        <w:rPr>
          <w:lang w:val="en-US"/>
        </w:rPr>
        <w:t xml:space="preserve"> ROE</w:t>
      </w:r>
      <w:r w:rsidRPr="00C47F2E">
        <w:rPr>
          <w:vertAlign w:val="subscript"/>
          <w:lang w:val="en-US"/>
        </w:rPr>
        <w:t>0</w:t>
      </w:r>
      <w:r w:rsidR="00C47F2E" w:rsidRPr="00C47F2E">
        <w:rPr>
          <w:lang w:val="en-US"/>
        </w:rPr>
        <w:t>;</w:t>
      </w:r>
    </w:p>
    <w:p w:rsidR="00C47F2E" w:rsidRDefault="007C6ADA" w:rsidP="00C47F2E">
      <w:pPr>
        <w:ind w:firstLine="709"/>
        <w:rPr>
          <w:lang w:val="en-US"/>
        </w:rPr>
      </w:pPr>
      <w:r w:rsidRPr="00C47F2E">
        <w:t>∆</w:t>
      </w:r>
      <w:r w:rsidRPr="00C47F2E">
        <w:rPr>
          <w:lang w:val="en-US"/>
        </w:rPr>
        <w:t xml:space="preserve">ROE = 7,296 </w:t>
      </w:r>
      <w:r w:rsidR="00C47F2E">
        <w:rPr>
          <w:lang w:val="en-US"/>
        </w:rPr>
        <w:t>-</w:t>
      </w:r>
      <w:r w:rsidRPr="00C47F2E">
        <w:rPr>
          <w:lang w:val="en-US"/>
        </w:rPr>
        <w:t xml:space="preserve"> 6,137 = 1,159</w:t>
      </w:r>
      <w:r w:rsidR="00C47F2E" w:rsidRPr="00C47F2E">
        <w:rPr>
          <w:lang w:val="en-US"/>
        </w:rPr>
        <w:t>;</w:t>
      </w: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lang w:val="en-US"/>
        </w:rPr>
        <w:t>∆ROE</w:t>
      </w:r>
      <w:r w:rsidR="00C47F2E">
        <w:rPr>
          <w:lang w:val="en-US"/>
        </w:rPr>
        <w:t xml:space="preserve"> (</w:t>
      </w:r>
      <w:r w:rsidRPr="00C47F2E">
        <w:rPr>
          <w:vertAlign w:val="subscript"/>
          <w:lang w:val="en-US"/>
        </w:rPr>
        <w:t>NPM</w:t>
      </w:r>
      <w:r w:rsidR="00C47F2E" w:rsidRPr="00C47F2E">
        <w:rPr>
          <w:vertAlign w:val="subscript"/>
          <w:lang w:val="en-US"/>
        </w:rPr>
        <w:t xml:space="preserve">) </w:t>
      </w:r>
      <w:r w:rsidRPr="00C47F2E">
        <w:rPr>
          <w:lang w:val="en-US"/>
        </w:rPr>
        <w:t>= ∆NPM * TAT</w:t>
      </w:r>
      <w:r w:rsidRPr="00C47F2E">
        <w:rPr>
          <w:vertAlign w:val="subscript"/>
          <w:lang w:val="en-US"/>
        </w:rPr>
        <w:t>0</w:t>
      </w:r>
      <w:r w:rsidRPr="00C47F2E">
        <w:rPr>
          <w:lang w:val="en-US"/>
        </w:rPr>
        <w:t xml:space="preserve"> * FD</w:t>
      </w:r>
      <w:r w:rsidRPr="00C47F2E">
        <w:rPr>
          <w:vertAlign w:val="subscript"/>
          <w:lang w:val="en-US"/>
        </w:rPr>
        <w:t>0</w:t>
      </w:r>
      <w:r w:rsidR="00C47F2E" w:rsidRPr="00C47F2E">
        <w:rPr>
          <w:lang w:val="en-US"/>
        </w:rPr>
        <w:t>;</w:t>
      </w: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lang w:val="en-US"/>
        </w:rPr>
        <w:t>∆ROE</w:t>
      </w:r>
      <w:r w:rsidR="00C47F2E">
        <w:rPr>
          <w:lang w:val="en-US"/>
        </w:rPr>
        <w:t xml:space="preserve"> (</w:t>
      </w:r>
      <w:r w:rsidRPr="00C47F2E">
        <w:rPr>
          <w:vertAlign w:val="subscript"/>
          <w:lang w:val="en-US"/>
        </w:rPr>
        <w:t>NPM</w:t>
      </w:r>
      <w:r w:rsidR="00C47F2E" w:rsidRPr="00C47F2E">
        <w:rPr>
          <w:vertAlign w:val="subscript"/>
          <w:lang w:val="en-US"/>
        </w:rPr>
        <w:t xml:space="preserve">) </w:t>
      </w:r>
      <w:r w:rsidRPr="00C47F2E">
        <w:rPr>
          <w:lang w:val="en-US"/>
        </w:rPr>
        <w:t>=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 xml:space="preserve">9,456 </w:t>
      </w:r>
      <w:r w:rsidR="00C47F2E">
        <w:rPr>
          <w:lang w:val="en-US"/>
        </w:rPr>
        <w:t>-</w:t>
      </w:r>
      <w:r w:rsidRPr="00C47F2E">
        <w:rPr>
          <w:lang w:val="en-US"/>
        </w:rPr>
        <w:t xml:space="preserve"> 8,561</w:t>
      </w:r>
      <w:r w:rsidR="00C47F2E" w:rsidRPr="00C47F2E">
        <w:rPr>
          <w:lang w:val="en-US"/>
        </w:rPr>
        <w:t xml:space="preserve">) </w:t>
      </w:r>
      <w:r w:rsidRPr="00C47F2E">
        <w:rPr>
          <w:lang w:val="en-US"/>
        </w:rPr>
        <w:t>* 0,333 * 2,155 = 0,642</w:t>
      </w:r>
      <w:r w:rsidR="00C47F2E" w:rsidRPr="00C47F2E">
        <w:rPr>
          <w:lang w:val="en-US"/>
        </w:rPr>
        <w:t>;</w:t>
      </w: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lang w:val="en-US"/>
        </w:rPr>
        <w:t>∆ROE</w:t>
      </w:r>
      <w:r w:rsidR="00C47F2E">
        <w:rPr>
          <w:lang w:val="en-US"/>
        </w:rPr>
        <w:t xml:space="preserve"> (</w:t>
      </w:r>
      <w:r w:rsidRPr="00C47F2E">
        <w:rPr>
          <w:vertAlign w:val="subscript"/>
          <w:lang w:val="en-US"/>
        </w:rPr>
        <w:t>TAT</w:t>
      </w:r>
      <w:r w:rsidR="00C47F2E" w:rsidRPr="00C47F2E">
        <w:rPr>
          <w:vertAlign w:val="subscript"/>
          <w:lang w:val="en-US"/>
        </w:rPr>
        <w:t xml:space="preserve">) </w:t>
      </w:r>
      <w:r w:rsidRPr="00C47F2E">
        <w:rPr>
          <w:lang w:val="en-US"/>
        </w:rPr>
        <w:t>= ∆TAT * NPM</w:t>
      </w:r>
      <w:r w:rsidRPr="00C47F2E">
        <w:rPr>
          <w:vertAlign w:val="subscript"/>
          <w:lang w:val="en-US"/>
        </w:rPr>
        <w:t>1</w:t>
      </w:r>
      <w:r w:rsidRPr="00C47F2E">
        <w:rPr>
          <w:lang w:val="en-US"/>
        </w:rPr>
        <w:t xml:space="preserve"> * FD</w:t>
      </w:r>
      <w:r w:rsidRPr="00C47F2E">
        <w:rPr>
          <w:vertAlign w:val="subscript"/>
          <w:lang w:val="en-US"/>
        </w:rPr>
        <w:t>0</w:t>
      </w:r>
      <w:r w:rsidR="00C47F2E" w:rsidRPr="00C47F2E">
        <w:rPr>
          <w:lang w:val="en-US"/>
        </w:rPr>
        <w:t>;</w:t>
      </w: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lang w:val="en-US"/>
        </w:rPr>
        <w:t>∆ROE</w:t>
      </w:r>
      <w:r w:rsidR="00C47F2E">
        <w:rPr>
          <w:lang w:val="en-US"/>
        </w:rPr>
        <w:t xml:space="preserve"> (</w:t>
      </w:r>
      <w:r w:rsidRPr="00C47F2E">
        <w:rPr>
          <w:vertAlign w:val="subscript"/>
          <w:lang w:val="en-US"/>
        </w:rPr>
        <w:t>TAT</w:t>
      </w:r>
      <w:r w:rsidR="00C47F2E" w:rsidRPr="00C47F2E">
        <w:rPr>
          <w:vertAlign w:val="subscript"/>
          <w:lang w:val="en-US"/>
        </w:rPr>
        <w:t xml:space="preserve">) </w:t>
      </w:r>
      <w:r w:rsidRPr="00C47F2E">
        <w:rPr>
          <w:lang w:val="en-US"/>
        </w:rPr>
        <w:t>=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 xml:space="preserve">0,347 </w:t>
      </w:r>
      <w:r w:rsidR="00C47F2E">
        <w:rPr>
          <w:lang w:val="en-US"/>
        </w:rPr>
        <w:t>-</w:t>
      </w:r>
      <w:r w:rsidRPr="00C47F2E">
        <w:rPr>
          <w:lang w:val="en-US"/>
        </w:rPr>
        <w:t xml:space="preserve"> 0,333</w:t>
      </w:r>
      <w:r w:rsidR="00C47F2E" w:rsidRPr="00C47F2E">
        <w:rPr>
          <w:lang w:val="en-US"/>
        </w:rPr>
        <w:t xml:space="preserve">) </w:t>
      </w:r>
      <w:r w:rsidRPr="00C47F2E">
        <w:rPr>
          <w:lang w:val="en-US"/>
        </w:rPr>
        <w:t>* 9,456 * 2,155 = 0,285</w:t>
      </w:r>
      <w:r w:rsidR="00C47F2E" w:rsidRPr="00C47F2E">
        <w:rPr>
          <w:lang w:val="en-US"/>
        </w:rPr>
        <w:t>;</w:t>
      </w:r>
    </w:p>
    <w:p w:rsidR="00C47F2E" w:rsidRDefault="007C6ADA" w:rsidP="00C47F2E">
      <w:pPr>
        <w:ind w:firstLine="709"/>
        <w:rPr>
          <w:lang w:val="en-US"/>
        </w:rPr>
      </w:pPr>
      <w:r w:rsidRPr="00C47F2E">
        <w:rPr>
          <w:lang w:val="en-US"/>
        </w:rPr>
        <w:t>∆ROE</w:t>
      </w:r>
      <w:r w:rsidR="00C47F2E">
        <w:rPr>
          <w:lang w:val="en-US"/>
        </w:rPr>
        <w:t xml:space="preserve"> (</w:t>
      </w:r>
      <w:r w:rsidRPr="00C47F2E">
        <w:rPr>
          <w:vertAlign w:val="subscript"/>
          <w:lang w:val="en-US"/>
        </w:rPr>
        <w:t>FD</w:t>
      </w:r>
      <w:r w:rsidR="00C47F2E" w:rsidRPr="00C47F2E">
        <w:rPr>
          <w:vertAlign w:val="subscript"/>
          <w:lang w:val="en-US"/>
        </w:rPr>
        <w:t xml:space="preserve">) </w:t>
      </w:r>
      <w:r w:rsidRPr="00C47F2E">
        <w:rPr>
          <w:lang w:val="en-US"/>
        </w:rPr>
        <w:t>= ∆FD * NPM</w:t>
      </w:r>
      <w:r w:rsidRPr="00C47F2E">
        <w:rPr>
          <w:vertAlign w:val="subscript"/>
          <w:lang w:val="en-US"/>
        </w:rPr>
        <w:t>1</w:t>
      </w:r>
      <w:r w:rsidRPr="00C47F2E">
        <w:rPr>
          <w:lang w:val="en-US"/>
        </w:rPr>
        <w:t xml:space="preserve"> * TAT</w:t>
      </w:r>
      <w:r w:rsidRPr="00C47F2E">
        <w:rPr>
          <w:vertAlign w:val="subscript"/>
          <w:lang w:val="en-US"/>
        </w:rPr>
        <w:t>1</w:t>
      </w:r>
      <w:r w:rsidR="00C47F2E" w:rsidRPr="00C47F2E">
        <w:rPr>
          <w:lang w:val="en-US"/>
        </w:rPr>
        <w:t>;</w:t>
      </w:r>
    </w:p>
    <w:p w:rsidR="001D6D2F" w:rsidRPr="003E1247" w:rsidRDefault="007C6ADA" w:rsidP="003E1247">
      <w:pPr>
        <w:ind w:firstLine="709"/>
      </w:pPr>
      <w:r w:rsidRPr="00C47F2E">
        <w:rPr>
          <w:lang w:val="en-US"/>
        </w:rPr>
        <w:t>∆ROE</w:t>
      </w:r>
      <w:r w:rsidR="00C47F2E">
        <w:rPr>
          <w:lang w:val="en-US"/>
        </w:rPr>
        <w:t xml:space="preserve"> (</w:t>
      </w:r>
      <w:r w:rsidRPr="00C47F2E">
        <w:rPr>
          <w:vertAlign w:val="subscript"/>
          <w:lang w:val="en-US"/>
        </w:rPr>
        <w:t>FD</w:t>
      </w:r>
      <w:r w:rsidR="00C47F2E" w:rsidRPr="00C47F2E">
        <w:rPr>
          <w:vertAlign w:val="subscript"/>
          <w:lang w:val="en-US"/>
        </w:rPr>
        <w:t xml:space="preserve">) </w:t>
      </w:r>
      <w:r w:rsidRPr="00C47F2E">
        <w:rPr>
          <w:lang w:val="en-US"/>
        </w:rPr>
        <w:t>=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 xml:space="preserve">2,226 </w:t>
      </w:r>
      <w:r w:rsidR="00C47F2E">
        <w:rPr>
          <w:lang w:val="en-US"/>
        </w:rPr>
        <w:t>-</w:t>
      </w:r>
      <w:r w:rsidRPr="00C47F2E">
        <w:rPr>
          <w:lang w:val="en-US"/>
        </w:rPr>
        <w:t xml:space="preserve"> 2,155</w:t>
      </w:r>
      <w:r w:rsidR="00C47F2E" w:rsidRPr="00C47F2E">
        <w:rPr>
          <w:lang w:val="en-US"/>
        </w:rPr>
        <w:t xml:space="preserve">) </w:t>
      </w:r>
      <w:r w:rsidRPr="00C47F2E">
        <w:rPr>
          <w:lang w:val="en-US"/>
        </w:rPr>
        <w:t>* 9,456 * 0,347 = 0,232</w:t>
      </w:r>
      <w:r w:rsidR="00C47F2E" w:rsidRPr="00C47F2E">
        <w:rPr>
          <w:lang w:val="en-US"/>
        </w:rPr>
        <w:t>.</w:t>
      </w:r>
    </w:p>
    <w:p w:rsidR="0055405E" w:rsidRPr="00C47F2E" w:rsidRDefault="003E1247" w:rsidP="001D6D2F">
      <w:pPr>
        <w:pStyle w:val="2"/>
      </w:pPr>
      <w:r>
        <w:br w:type="page"/>
      </w:r>
      <w:bookmarkStart w:id="8" w:name="_Toc262241594"/>
      <w:r w:rsidR="00C47F2E">
        <w:t>2.3</w:t>
      </w:r>
      <w:r w:rsidR="0055405E" w:rsidRPr="00C47F2E">
        <w:t xml:space="preserve"> Прогноз основных финансовых показателей компании</w:t>
      </w:r>
      <w:bookmarkEnd w:id="8"/>
    </w:p>
    <w:p w:rsidR="001D6D2F" w:rsidRDefault="001D6D2F" w:rsidP="00C47F2E">
      <w:pPr>
        <w:ind w:firstLine="709"/>
      </w:pPr>
    </w:p>
    <w:p w:rsidR="00C47F2E" w:rsidRDefault="00163963" w:rsidP="00C47F2E">
      <w:pPr>
        <w:ind w:firstLine="709"/>
      </w:pPr>
      <w:r w:rsidRPr="00C47F2E">
        <w:t>Создается новое малое предприятие</w:t>
      </w:r>
      <w:r w:rsidR="00C47F2E">
        <w:t xml:space="preserve"> (</w:t>
      </w:r>
      <w:r w:rsidRPr="00C47F2E">
        <w:t>дочерняя компания</w:t>
      </w:r>
      <w:r w:rsidR="00C47F2E" w:rsidRPr="00C47F2E">
        <w:t>),</w:t>
      </w:r>
      <w:r w:rsidRPr="00C47F2E">
        <w:t xml:space="preserve"> которое будет реализовывать продукцию для туристов, производимую материнской компанией</w:t>
      </w:r>
      <w:r w:rsidR="00C47F2E" w:rsidRPr="00C47F2E">
        <w:t xml:space="preserve">. </w:t>
      </w:r>
      <w:r w:rsidRPr="00C47F2E">
        <w:t>Необходимо спрогнозировать основные финансовые показатели материнской и дочерней компаний</w:t>
      </w:r>
      <w:r w:rsidR="00C47F2E" w:rsidRPr="00C47F2E">
        <w:t>.</w:t>
      </w:r>
    </w:p>
    <w:p w:rsidR="001D6D2F" w:rsidRDefault="001D6D2F" w:rsidP="00C47F2E">
      <w:pPr>
        <w:ind w:firstLine="709"/>
        <w:rPr>
          <w:i/>
          <w:iCs/>
          <w:caps/>
        </w:rPr>
      </w:pPr>
    </w:p>
    <w:p w:rsidR="0055405E" w:rsidRPr="00C47F2E" w:rsidRDefault="00C47F2E" w:rsidP="001D6D2F">
      <w:pPr>
        <w:pStyle w:val="2"/>
      </w:pPr>
      <w:bookmarkStart w:id="9" w:name="_Toc262241595"/>
      <w:r>
        <w:rPr>
          <w:caps/>
        </w:rPr>
        <w:t>2.3.1</w:t>
      </w:r>
      <w:r w:rsidR="0055405E" w:rsidRPr="00C47F2E">
        <w:rPr>
          <w:caps/>
        </w:rPr>
        <w:t xml:space="preserve"> </w:t>
      </w:r>
      <w:r w:rsidR="0055405E" w:rsidRPr="00C47F2E">
        <w:t>Определение оптимального объема закупки продукции дочерней компанией</w:t>
      </w:r>
      <w:bookmarkEnd w:id="9"/>
    </w:p>
    <w:p w:rsidR="00C47F2E" w:rsidRDefault="00384E1A" w:rsidP="00C47F2E">
      <w:pPr>
        <w:ind w:firstLine="709"/>
      </w:pPr>
      <w:r w:rsidRPr="00C47F2E">
        <w:t>Дочерняя компания будет реализовывать два вида продукции А и В, причем реализация зависит от состояния погоды</w:t>
      </w:r>
      <w:r w:rsidR="00C47F2E" w:rsidRPr="00C47F2E">
        <w:t xml:space="preserve">. </w:t>
      </w:r>
      <w:r w:rsidRPr="00C47F2E">
        <w:t>Закупочная цена единицы продукции А</w:t>
      </w:r>
      <w:r w:rsidR="00C47F2E" w:rsidRPr="00C47F2E">
        <w:t xml:space="preserve"> - </w:t>
      </w:r>
      <w:r w:rsidRPr="00C47F2E">
        <w:t>$3,5, цена реализации</w:t>
      </w:r>
      <w:r w:rsidR="00C47F2E" w:rsidRPr="00C47F2E">
        <w:t xml:space="preserve"> - </w:t>
      </w:r>
      <w:r w:rsidRPr="00C47F2E">
        <w:t>$5</w:t>
      </w:r>
      <w:r w:rsidR="00C47F2E" w:rsidRPr="00C47F2E">
        <w:t xml:space="preserve">; </w:t>
      </w:r>
      <w:r w:rsidRPr="00C47F2E">
        <w:t>закупочная цена единицы продукции В $6, а отпускная цена</w:t>
      </w:r>
      <w:r w:rsidR="00C47F2E" w:rsidRPr="00C47F2E">
        <w:t xml:space="preserve"> - </w:t>
      </w:r>
      <w:r w:rsidRPr="00C47F2E">
        <w:t>$9</w:t>
      </w:r>
      <w:r w:rsidR="00C47F2E" w:rsidRPr="00C47F2E">
        <w:t xml:space="preserve">. </w:t>
      </w:r>
      <w:r w:rsidRPr="00C47F2E">
        <w:t>На реализацию расходуется $100</w:t>
      </w:r>
      <w:r w:rsidR="00C47F2E" w:rsidRPr="00C47F2E">
        <w:t xml:space="preserve">. </w:t>
      </w:r>
      <w:r w:rsidRPr="00C47F2E">
        <w:t xml:space="preserve">В хорошую погоду реализуется 604 единиц продукции А и 105 единиц продукции В, в плохую погоду </w:t>
      </w:r>
      <w:r w:rsidR="00C47F2E">
        <w:t>-</w:t>
      </w:r>
      <w:r w:rsidRPr="00C47F2E">
        <w:t xml:space="preserve"> 124 единиц продукции А и 404 единиц продукции В</w:t>
      </w:r>
      <w:r w:rsidR="00C47F2E" w:rsidRPr="00C47F2E">
        <w:t xml:space="preserve">. </w:t>
      </w:r>
      <w:r w:rsidRPr="00C47F2E">
        <w:t>Используя элементы теории игр определить ежедневный объем закупки каждого вида продукции с целью получения оптимальной прибыли</w:t>
      </w:r>
      <w:r w:rsidR="00C47F2E" w:rsidRPr="00C47F2E">
        <w:t>.</w:t>
      </w:r>
    </w:p>
    <w:p w:rsidR="00C47F2E" w:rsidRDefault="0055405E" w:rsidP="00C47F2E">
      <w:pPr>
        <w:ind w:firstLine="709"/>
      </w:pPr>
      <w:r w:rsidRPr="00C47F2E">
        <w:t>Чистые стратегии предприятия</w:t>
      </w:r>
      <w:r w:rsidR="00C47F2E" w:rsidRPr="00C47F2E">
        <w:t>:</w:t>
      </w:r>
    </w:p>
    <w:p w:rsidR="00C47F2E" w:rsidRDefault="0055405E" w:rsidP="00C47F2E">
      <w:pPr>
        <w:ind w:firstLine="709"/>
      </w:pPr>
      <w:r w:rsidRPr="00C47F2E">
        <w:rPr>
          <w:b/>
          <w:bCs/>
          <w:lang w:val="en-US"/>
        </w:rPr>
        <w:t>S</w:t>
      </w:r>
      <w:r w:rsidRPr="00C47F2E">
        <w:rPr>
          <w:b/>
          <w:bCs/>
          <w:vertAlign w:val="subscript"/>
        </w:rPr>
        <w:t>1</w:t>
      </w:r>
      <w:r w:rsidRPr="00C47F2E">
        <w:t xml:space="preserve"> </w:t>
      </w:r>
      <w:r w:rsidR="00C47F2E">
        <w:t>-</w:t>
      </w:r>
      <w:r w:rsidRPr="00C47F2E">
        <w:t xml:space="preserve"> расчет на хорошую погоду</w:t>
      </w:r>
      <w:r w:rsidR="00C47F2E" w:rsidRPr="00C47F2E">
        <w:t>;</w:t>
      </w:r>
    </w:p>
    <w:p w:rsidR="0055405E" w:rsidRPr="00C47F2E" w:rsidRDefault="0055405E" w:rsidP="00C47F2E">
      <w:pPr>
        <w:ind w:firstLine="709"/>
      </w:pPr>
      <w:r w:rsidRPr="00C47F2E">
        <w:rPr>
          <w:b/>
          <w:bCs/>
          <w:lang w:val="en-US"/>
        </w:rPr>
        <w:t>S</w:t>
      </w:r>
      <w:r w:rsidRPr="00C47F2E">
        <w:rPr>
          <w:b/>
          <w:bCs/>
          <w:vertAlign w:val="subscript"/>
        </w:rPr>
        <w:t>2</w:t>
      </w:r>
      <w:r w:rsidRPr="00C47F2E">
        <w:t xml:space="preserve"> </w:t>
      </w:r>
      <w:r w:rsidR="00C47F2E">
        <w:t>-</w:t>
      </w:r>
      <w:r w:rsidRPr="00C47F2E">
        <w:t xml:space="preserve"> расчет на плохую погоду</w:t>
      </w:r>
    </w:p>
    <w:p w:rsidR="00C47F2E" w:rsidRDefault="0055405E" w:rsidP="00C47F2E">
      <w:pPr>
        <w:ind w:firstLine="709"/>
      </w:pPr>
      <w:r w:rsidRPr="00C47F2E">
        <w:t>Чистые стратегии природы</w:t>
      </w:r>
      <w:r w:rsidR="00C47F2E" w:rsidRPr="00C47F2E">
        <w:t>:</w:t>
      </w:r>
    </w:p>
    <w:p w:rsidR="00C47F2E" w:rsidRDefault="0055405E" w:rsidP="00C47F2E">
      <w:pPr>
        <w:ind w:firstLine="709"/>
      </w:pPr>
      <w:r w:rsidRPr="00C47F2E">
        <w:rPr>
          <w:b/>
          <w:bCs/>
          <w:lang w:val="en-US"/>
        </w:rPr>
        <w:t>S</w:t>
      </w:r>
      <w:r w:rsidRPr="00C47F2E">
        <w:rPr>
          <w:b/>
          <w:bCs/>
          <w:vertAlign w:val="subscript"/>
        </w:rPr>
        <w:t>3</w:t>
      </w:r>
      <w:r w:rsidRPr="00C47F2E">
        <w:t xml:space="preserve"> </w:t>
      </w:r>
      <w:r w:rsidR="00C47F2E">
        <w:t>-</w:t>
      </w:r>
      <w:r w:rsidRPr="00C47F2E">
        <w:t xml:space="preserve"> хорошая погода</w:t>
      </w:r>
      <w:r w:rsidR="00C47F2E" w:rsidRPr="00C47F2E">
        <w:t>;</w:t>
      </w:r>
    </w:p>
    <w:p w:rsidR="00C47F2E" w:rsidRDefault="0055405E" w:rsidP="00C47F2E">
      <w:pPr>
        <w:ind w:firstLine="709"/>
      </w:pPr>
      <w:r w:rsidRPr="00C47F2E">
        <w:rPr>
          <w:b/>
          <w:bCs/>
          <w:lang w:val="en-US"/>
        </w:rPr>
        <w:t>S</w:t>
      </w:r>
      <w:r w:rsidRPr="00C47F2E">
        <w:rPr>
          <w:b/>
          <w:bCs/>
          <w:vertAlign w:val="subscript"/>
        </w:rPr>
        <w:t>4</w:t>
      </w:r>
      <w:r w:rsidRPr="00C47F2E">
        <w:t xml:space="preserve"> </w:t>
      </w:r>
      <w:r w:rsidR="00C47F2E">
        <w:t>-</w:t>
      </w:r>
      <w:r w:rsidRPr="00C47F2E">
        <w:t xml:space="preserve"> плохая погода</w:t>
      </w:r>
      <w:r w:rsidR="00C47F2E" w:rsidRPr="00C47F2E">
        <w:t>.</w:t>
      </w:r>
    </w:p>
    <w:p w:rsidR="00C47F2E" w:rsidRDefault="0055405E" w:rsidP="00C47F2E">
      <w:pPr>
        <w:ind w:firstLine="709"/>
      </w:pPr>
      <w:r w:rsidRPr="00C47F2E">
        <w:rPr>
          <w:b/>
          <w:bCs/>
        </w:rPr>
        <w:t xml:space="preserve">Цена игры </w:t>
      </w:r>
      <w:r w:rsidR="00C47F2E">
        <w:rPr>
          <w:b/>
          <w:bCs/>
        </w:rPr>
        <w:t>-</w:t>
      </w:r>
      <w:r w:rsidRPr="00C47F2E">
        <w:rPr>
          <w:b/>
          <w:bCs/>
        </w:rPr>
        <w:t xml:space="preserve"> прибыль</w:t>
      </w:r>
      <w:r w:rsidR="00C47F2E" w:rsidRPr="00C47F2E">
        <w:t xml:space="preserve">: </w:t>
      </w:r>
      <w:r w:rsidRPr="00C47F2E">
        <w:rPr>
          <w:b/>
          <w:bCs/>
        </w:rPr>
        <w:t xml:space="preserve">Р = </w:t>
      </w:r>
      <w:r w:rsidRPr="00C47F2E">
        <w:rPr>
          <w:b/>
          <w:bCs/>
          <w:lang w:val="en-US"/>
        </w:rPr>
        <w:t>S</w:t>
      </w:r>
      <w:r w:rsidRPr="00C47F2E">
        <w:rPr>
          <w:b/>
          <w:bCs/>
        </w:rPr>
        <w:t xml:space="preserve"> </w:t>
      </w:r>
      <w:r w:rsidR="00C47F2E">
        <w:rPr>
          <w:b/>
          <w:bCs/>
        </w:rPr>
        <w:t>-</w:t>
      </w:r>
      <w:r w:rsidRPr="00C47F2E">
        <w:rPr>
          <w:b/>
          <w:bCs/>
        </w:rPr>
        <w:t xml:space="preserve"> С</w:t>
      </w:r>
      <w:r w:rsidRPr="00C47F2E">
        <w:t xml:space="preserve">, где </w:t>
      </w:r>
      <w:r w:rsidRPr="00C47F2E">
        <w:rPr>
          <w:b/>
          <w:bCs/>
        </w:rPr>
        <w:t>Р</w:t>
      </w:r>
      <w:r w:rsidR="00C47F2E" w:rsidRPr="00C47F2E">
        <w:t xml:space="preserve"> - </w:t>
      </w:r>
      <w:r w:rsidRPr="00C47F2E">
        <w:t xml:space="preserve">прибыль, </w:t>
      </w:r>
      <w:r w:rsidRPr="00C47F2E">
        <w:rPr>
          <w:b/>
          <w:bCs/>
          <w:lang w:val="en-US"/>
        </w:rPr>
        <w:t>S</w:t>
      </w:r>
      <w:r w:rsidRPr="00C47F2E">
        <w:t xml:space="preserve"> </w:t>
      </w:r>
      <w:r w:rsidR="00C47F2E">
        <w:t>-</w:t>
      </w:r>
      <w:r w:rsidRPr="00C47F2E">
        <w:t xml:space="preserve"> выручка от продаж, </w:t>
      </w:r>
      <w:r w:rsidRPr="00C47F2E">
        <w:rPr>
          <w:b/>
          <w:bCs/>
        </w:rPr>
        <w:t>С</w:t>
      </w:r>
      <w:r w:rsidRPr="00C47F2E">
        <w:t xml:space="preserve"> </w:t>
      </w:r>
      <w:r w:rsidR="00C47F2E">
        <w:t>-</w:t>
      </w:r>
      <w:r w:rsidRPr="00C47F2E">
        <w:t xml:space="preserve"> затраты на закупку и реализацию продукции</w:t>
      </w:r>
      <w:r w:rsidR="00C47F2E" w:rsidRPr="00C47F2E">
        <w:t>.</w:t>
      </w:r>
    </w:p>
    <w:p w:rsidR="00C47F2E" w:rsidRDefault="0055405E" w:rsidP="00C47F2E">
      <w:pPr>
        <w:ind w:firstLine="709"/>
        <w:rPr>
          <w:b/>
          <w:bCs/>
        </w:rPr>
      </w:pPr>
      <w:r w:rsidRPr="00C47F2E">
        <w:rPr>
          <w:b/>
          <w:bCs/>
        </w:rPr>
        <w:t>СИТУАЦИИ</w:t>
      </w:r>
      <w:r w:rsidR="00C47F2E" w:rsidRPr="00C47F2E">
        <w:rPr>
          <w:b/>
          <w:bCs/>
        </w:rPr>
        <w:t>:</w:t>
      </w:r>
    </w:p>
    <w:p w:rsidR="00C47F2E" w:rsidRDefault="0055405E" w:rsidP="00C47F2E">
      <w:pPr>
        <w:ind w:firstLine="709"/>
      </w:pPr>
      <w:r w:rsidRPr="00C47F2E">
        <w:rPr>
          <w:caps/>
        </w:rPr>
        <w:t>1</w:t>
      </w:r>
      <w:r w:rsidR="00C47F2E" w:rsidRPr="00C47F2E">
        <w:rPr>
          <w:caps/>
        </w:rPr>
        <w:t xml:space="preserve">. </w:t>
      </w:r>
      <w:r w:rsidRPr="00C47F2E">
        <w:rPr>
          <w:caps/>
        </w:rPr>
        <w:t>П</w:t>
      </w:r>
      <w:r w:rsidRPr="00C47F2E">
        <w:t>редприятие</w:t>
      </w:r>
      <w:r w:rsidR="00C47F2E" w:rsidRPr="00C47F2E">
        <w:t xml:space="preserve"> - </w:t>
      </w:r>
      <w:r w:rsidRPr="00C47F2E">
        <w:rPr>
          <w:b/>
          <w:bCs/>
          <w:caps/>
          <w:lang w:val="en-US"/>
        </w:rPr>
        <w:t>S</w:t>
      </w:r>
      <w:r w:rsidRPr="00C47F2E">
        <w:rPr>
          <w:b/>
          <w:bCs/>
          <w:vertAlign w:val="subscript"/>
        </w:rPr>
        <w:t>1</w:t>
      </w:r>
      <w:r w:rsidRPr="00C47F2E">
        <w:rPr>
          <w:caps/>
        </w:rPr>
        <w:t>, п</w:t>
      </w:r>
      <w:r w:rsidRPr="00C47F2E">
        <w:t>рирода</w:t>
      </w:r>
      <w:r w:rsidRPr="00C47F2E">
        <w:rPr>
          <w:caps/>
        </w:rPr>
        <w:t xml:space="preserve"> </w:t>
      </w:r>
      <w:r w:rsidR="00C47F2E">
        <w:rPr>
          <w:caps/>
        </w:rPr>
        <w:t>-</w:t>
      </w:r>
      <w:r w:rsidRPr="00C47F2E">
        <w:rPr>
          <w:caps/>
        </w:rPr>
        <w:t xml:space="preserve"> </w:t>
      </w:r>
      <w:r w:rsidRPr="00C47F2E">
        <w:rPr>
          <w:b/>
          <w:bCs/>
          <w:caps/>
          <w:lang w:val="en-US"/>
        </w:rPr>
        <w:t>S</w:t>
      </w:r>
      <w:r w:rsidRPr="00C47F2E">
        <w:rPr>
          <w:b/>
          <w:bCs/>
          <w:vertAlign w:val="subscript"/>
        </w:rPr>
        <w:t>3</w:t>
      </w:r>
      <w:r w:rsidR="00C47F2E" w:rsidRPr="00C47F2E">
        <w:rPr>
          <w:caps/>
        </w:rPr>
        <w:t xml:space="preserve">. </w:t>
      </w:r>
      <w:r w:rsidRPr="00C47F2E">
        <w:rPr>
          <w:caps/>
        </w:rPr>
        <w:t xml:space="preserve">В </w:t>
      </w:r>
      <w:r w:rsidRPr="00C47F2E">
        <w:t xml:space="preserve">расчете на хорошую погоду Предприятие закупит 105 единиц продукции </w:t>
      </w:r>
      <w:r w:rsidRPr="00C47F2E">
        <w:rPr>
          <w:b/>
          <w:bCs/>
        </w:rPr>
        <w:t>А</w:t>
      </w:r>
      <w:r w:rsidRPr="00C47F2E">
        <w:t xml:space="preserve"> и 604 единиц продукции </w:t>
      </w:r>
      <w:r w:rsidRPr="00C47F2E">
        <w:rPr>
          <w:b/>
          <w:bCs/>
        </w:rPr>
        <w:t>В</w:t>
      </w:r>
      <w:r w:rsidRPr="00C47F2E">
        <w:t xml:space="preserve"> и реализует всю эту продукцию</w:t>
      </w:r>
      <w:r w:rsidR="00C47F2E" w:rsidRPr="00C47F2E">
        <w:t>.</w:t>
      </w:r>
    </w:p>
    <w:p w:rsidR="001D6D2F" w:rsidRDefault="001D6D2F" w:rsidP="00C47F2E">
      <w:pPr>
        <w:ind w:firstLine="709"/>
        <w:rPr>
          <w:b/>
          <w:bCs/>
        </w:rPr>
      </w:pPr>
    </w:p>
    <w:p w:rsidR="0055405E" w:rsidRPr="00C47F2E" w:rsidRDefault="0055405E" w:rsidP="00C47F2E">
      <w:pPr>
        <w:ind w:firstLine="709"/>
      </w:pPr>
      <w:r w:rsidRPr="00C47F2E">
        <w:rPr>
          <w:b/>
          <w:bCs/>
        </w:rPr>
        <w:t>С</w:t>
      </w:r>
      <w:r w:rsidRPr="00C47F2E">
        <w:rPr>
          <w:b/>
          <w:bCs/>
          <w:vertAlign w:val="subscript"/>
        </w:rPr>
        <w:t>1</w:t>
      </w:r>
      <w:r w:rsidRPr="00C47F2E">
        <w:t xml:space="preserve"> = 105 х $3,5 + 604 х $6,0 + $100 = $367,5 + $3624 + $100 = $409</w:t>
      </w:r>
      <w:r w:rsidR="00C47F2E">
        <w:t>1.5</w:t>
      </w:r>
    </w:p>
    <w:p w:rsidR="0055405E" w:rsidRPr="00C47F2E" w:rsidRDefault="0055405E" w:rsidP="00C47F2E">
      <w:pPr>
        <w:ind w:firstLine="709"/>
      </w:pPr>
      <w:r w:rsidRPr="00C47F2E">
        <w:rPr>
          <w:b/>
          <w:bCs/>
          <w:lang w:val="en-US"/>
        </w:rPr>
        <w:t>S</w:t>
      </w:r>
      <w:r w:rsidRPr="00C47F2E">
        <w:rPr>
          <w:b/>
          <w:bCs/>
          <w:vertAlign w:val="subscript"/>
        </w:rPr>
        <w:t>1</w:t>
      </w:r>
      <w:r w:rsidRPr="00C47F2E">
        <w:t xml:space="preserve"> = 105 х $5,0 + 604 х $9,0 = $525 + $5436 = $5961</w:t>
      </w:r>
    </w:p>
    <w:p w:rsidR="0055405E" w:rsidRPr="00C47F2E" w:rsidRDefault="0055405E" w:rsidP="00C47F2E">
      <w:pPr>
        <w:ind w:firstLine="709"/>
      </w:pPr>
      <w:r w:rsidRPr="00C47F2E">
        <w:rPr>
          <w:b/>
          <w:bCs/>
        </w:rPr>
        <w:t>Р</w:t>
      </w:r>
      <w:r w:rsidRPr="00C47F2E">
        <w:rPr>
          <w:b/>
          <w:bCs/>
          <w:vertAlign w:val="subscript"/>
        </w:rPr>
        <w:t>1</w:t>
      </w:r>
      <w:r w:rsidRPr="00C47F2E">
        <w:t xml:space="preserve"> = $5961 </w:t>
      </w:r>
      <w:r w:rsidR="00C47F2E">
        <w:t>-</w:t>
      </w:r>
      <w:r w:rsidRPr="00C47F2E">
        <w:t xml:space="preserve"> $409</w:t>
      </w:r>
      <w:r w:rsidR="00C47F2E">
        <w:t>1.5</w:t>
      </w:r>
      <w:r w:rsidRPr="00C47F2E">
        <w:t xml:space="preserve"> = $1869</w:t>
      </w:r>
      <w:r w:rsidR="00C47F2E">
        <w:t>.5</w:t>
      </w:r>
    </w:p>
    <w:p w:rsidR="001D6D2F" w:rsidRDefault="001D6D2F" w:rsidP="00C47F2E">
      <w:pPr>
        <w:ind w:firstLine="709"/>
      </w:pPr>
    </w:p>
    <w:p w:rsidR="00C47F2E" w:rsidRDefault="0055405E" w:rsidP="00C47F2E">
      <w:pPr>
        <w:ind w:firstLine="709"/>
      </w:pPr>
      <w:r w:rsidRPr="00C47F2E">
        <w:t>2</w:t>
      </w:r>
      <w:r w:rsidR="00C47F2E" w:rsidRPr="00C47F2E">
        <w:t xml:space="preserve">. </w:t>
      </w:r>
      <w:r w:rsidRPr="00C47F2E">
        <w:rPr>
          <w:caps/>
        </w:rPr>
        <w:t>П</w:t>
      </w:r>
      <w:r w:rsidRPr="00C47F2E">
        <w:t>редприятие</w:t>
      </w:r>
      <w:r w:rsidR="00C47F2E" w:rsidRPr="00C47F2E">
        <w:t xml:space="preserve"> - </w:t>
      </w:r>
      <w:r w:rsidRPr="00C47F2E">
        <w:rPr>
          <w:b/>
          <w:bCs/>
          <w:caps/>
          <w:lang w:val="en-US"/>
        </w:rPr>
        <w:t>S</w:t>
      </w:r>
      <w:r w:rsidRPr="00C47F2E">
        <w:rPr>
          <w:b/>
          <w:bCs/>
          <w:vertAlign w:val="subscript"/>
        </w:rPr>
        <w:t>1</w:t>
      </w:r>
      <w:r w:rsidRPr="00C47F2E">
        <w:rPr>
          <w:caps/>
        </w:rPr>
        <w:t>, п</w:t>
      </w:r>
      <w:r w:rsidRPr="00C47F2E">
        <w:t>рирода</w:t>
      </w:r>
      <w:r w:rsidRPr="00C47F2E">
        <w:rPr>
          <w:caps/>
        </w:rPr>
        <w:t xml:space="preserve"> </w:t>
      </w:r>
      <w:r w:rsidR="00C47F2E">
        <w:rPr>
          <w:caps/>
        </w:rPr>
        <w:t>-</w:t>
      </w:r>
      <w:r w:rsidRPr="00C47F2E">
        <w:rPr>
          <w:caps/>
        </w:rPr>
        <w:t xml:space="preserve"> </w:t>
      </w:r>
      <w:r w:rsidRPr="00C47F2E">
        <w:rPr>
          <w:b/>
          <w:bCs/>
          <w:caps/>
          <w:lang w:val="en-US"/>
        </w:rPr>
        <w:t>S</w:t>
      </w:r>
      <w:r w:rsidRPr="00C47F2E">
        <w:rPr>
          <w:b/>
          <w:bCs/>
          <w:vertAlign w:val="subscript"/>
        </w:rPr>
        <w:t>4</w:t>
      </w:r>
      <w:r w:rsidR="00C47F2E" w:rsidRPr="00C47F2E">
        <w:rPr>
          <w:caps/>
        </w:rPr>
        <w:t xml:space="preserve">. </w:t>
      </w:r>
      <w:r w:rsidRPr="00C47F2E">
        <w:rPr>
          <w:caps/>
        </w:rPr>
        <w:t xml:space="preserve">В </w:t>
      </w:r>
      <w:r w:rsidRPr="00C47F2E">
        <w:t xml:space="preserve">расчете на хорошую погоду Предприятие закупит 105 единиц продукции </w:t>
      </w:r>
      <w:r w:rsidRPr="00C47F2E">
        <w:rPr>
          <w:b/>
          <w:bCs/>
        </w:rPr>
        <w:t>А</w:t>
      </w:r>
      <w:r w:rsidRPr="00C47F2E">
        <w:t xml:space="preserve"> и 604 единиц продукции </w:t>
      </w:r>
      <w:r w:rsidRPr="00C47F2E">
        <w:rPr>
          <w:b/>
          <w:bCs/>
        </w:rPr>
        <w:t>В</w:t>
      </w:r>
      <w:r w:rsidRPr="00C47F2E">
        <w:t xml:space="preserve"> но реализует только 105 единиц продукции </w:t>
      </w:r>
      <w:r w:rsidRPr="00C47F2E">
        <w:rPr>
          <w:b/>
          <w:bCs/>
        </w:rPr>
        <w:t>А</w:t>
      </w:r>
      <w:r w:rsidRPr="00C47F2E">
        <w:t xml:space="preserve"> и 124 единиц продукции </w:t>
      </w:r>
      <w:r w:rsidRPr="00C47F2E">
        <w:rPr>
          <w:b/>
          <w:bCs/>
        </w:rPr>
        <w:t>В</w:t>
      </w:r>
      <w:r w:rsidR="00C47F2E" w:rsidRPr="00C47F2E">
        <w:t>.</w:t>
      </w:r>
    </w:p>
    <w:p w:rsidR="001D6D2F" w:rsidRDefault="001D6D2F" w:rsidP="00C47F2E">
      <w:pPr>
        <w:ind w:firstLine="709"/>
        <w:rPr>
          <w:b/>
          <w:bCs/>
        </w:rPr>
      </w:pPr>
    </w:p>
    <w:p w:rsidR="0055405E" w:rsidRPr="00C47F2E" w:rsidRDefault="0055405E" w:rsidP="00C47F2E">
      <w:pPr>
        <w:ind w:firstLine="709"/>
      </w:pPr>
      <w:r w:rsidRPr="00C47F2E">
        <w:rPr>
          <w:b/>
          <w:bCs/>
        </w:rPr>
        <w:t>С</w:t>
      </w:r>
      <w:r w:rsidRPr="00C47F2E">
        <w:rPr>
          <w:b/>
          <w:bCs/>
          <w:vertAlign w:val="subscript"/>
        </w:rPr>
        <w:t>2</w:t>
      </w:r>
      <w:r w:rsidRPr="00C47F2E">
        <w:t xml:space="preserve"> = 105 х $3,5 + 604 х $6,0 + $100 = $409</w:t>
      </w:r>
      <w:r w:rsidR="00C47F2E">
        <w:t>1.5</w:t>
      </w:r>
    </w:p>
    <w:p w:rsidR="0055405E" w:rsidRPr="00C47F2E" w:rsidRDefault="0055405E" w:rsidP="00C47F2E">
      <w:pPr>
        <w:ind w:firstLine="709"/>
      </w:pPr>
      <w:r w:rsidRPr="00C47F2E">
        <w:rPr>
          <w:b/>
          <w:bCs/>
          <w:lang w:val="en-US"/>
        </w:rPr>
        <w:t>S</w:t>
      </w:r>
      <w:r w:rsidRPr="00C47F2E">
        <w:rPr>
          <w:b/>
          <w:bCs/>
          <w:vertAlign w:val="subscript"/>
        </w:rPr>
        <w:t>2</w:t>
      </w:r>
      <w:r w:rsidRPr="00C47F2E">
        <w:t xml:space="preserve"> = 105 х $5,0 + 124 х $9,0 = $1641</w:t>
      </w:r>
    </w:p>
    <w:p w:rsidR="00C47F2E" w:rsidRDefault="0055405E" w:rsidP="00C47F2E">
      <w:pPr>
        <w:ind w:firstLine="709"/>
      </w:pPr>
      <w:r w:rsidRPr="00C47F2E">
        <w:rPr>
          <w:b/>
          <w:bCs/>
        </w:rPr>
        <w:t>Р</w:t>
      </w:r>
      <w:r w:rsidRPr="00C47F2E">
        <w:rPr>
          <w:b/>
          <w:bCs/>
          <w:vertAlign w:val="subscript"/>
        </w:rPr>
        <w:t>2</w:t>
      </w:r>
      <w:r w:rsidRPr="00C47F2E">
        <w:t xml:space="preserve"> = $1641 </w:t>
      </w:r>
      <w:r w:rsidR="00C47F2E">
        <w:t>-</w:t>
      </w:r>
      <w:r w:rsidRPr="00C47F2E">
        <w:t xml:space="preserve"> $4091 =</w:t>
      </w:r>
      <w:r w:rsidR="00C47F2E" w:rsidRPr="00C47F2E">
        <w:t xml:space="preserve"> - </w:t>
      </w:r>
      <w:r w:rsidRPr="00C47F2E">
        <w:t>$2450</w:t>
      </w:r>
      <w:r w:rsidR="00C47F2E">
        <w:t xml:space="preserve"> (</w:t>
      </w:r>
      <w:r w:rsidRPr="00C47F2E">
        <w:t>убыток</w:t>
      </w:r>
      <w:r w:rsidR="00C47F2E" w:rsidRPr="00C47F2E">
        <w:t>).</w:t>
      </w:r>
    </w:p>
    <w:p w:rsidR="001D6D2F" w:rsidRDefault="001D6D2F" w:rsidP="00C47F2E">
      <w:pPr>
        <w:ind w:firstLine="709"/>
      </w:pPr>
    </w:p>
    <w:p w:rsidR="00C47F2E" w:rsidRDefault="0055405E" w:rsidP="00C47F2E">
      <w:pPr>
        <w:ind w:firstLine="709"/>
      </w:pPr>
      <w:r w:rsidRPr="00C47F2E">
        <w:t>3</w:t>
      </w:r>
      <w:r w:rsidR="00C47F2E" w:rsidRPr="00C47F2E">
        <w:t xml:space="preserve">. </w:t>
      </w:r>
      <w:r w:rsidRPr="00C47F2E">
        <w:rPr>
          <w:caps/>
        </w:rPr>
        <w:t>П</w:t>
      </w:r>
      <w:r w:rsidRPr="00C47F2E">
        <w:t>редприятие</w:t>
      </w:r>
      <w:r w:rsidR="00C47F2E" w:rsidRPr="00C47F2E">
        <w:t xml:space="preserve"> - </w:t>
      </w:r>
      <w:r w:rsidRPr="00C47F2E">
        <w:rPr>
          <w:b/>
          <w:bCs/>
          <w:caps/>
          <w:lang w:val="en-US"/>
        </w:rPr>
        <w:t>S</w:t>
      </w:r>
      <w:r w:rsidRPr="00C47F2E">
        <w:rPr>
          <w:b/>
          <w:bCs/>
          <w:vertAlign w:val="subscript"/>
        </w:rPr>
        <w:t>2</w:t>
      </w:r>
      <w:r w:rsidRPr="00C47F2E">
        <w:rPr>
          <w:caps/>
        </w:rPr>
        <w:t>, п</w:t>
      </w:r>
      <w:r w:rsidRPr="00C47F2E">
        <w:t>рирода</w:t>
      </w:r>
      <w:r w:rsidRPr="00C47F2E">
        <w:rPr>
          <w:caps/>
        </w:rPr>
        <w:t xml:space="preserve"> </w:t>
      </w:r>
      <w:r w:rsidR="00C47F2E">
        <w:rPr>
          <w:caps/>
        </w:rPr>
        <w:t>-</w:t>
      </w:r>
      <w:r w:rsidRPr="00C47F2E">
        <w:rPr>
          <w:caps/>
        </w:rPr>
        <w:t xml:space="preserve"> </w:t>
      </w:r>
      <w:r w:rsidRPr="00C47F2E">
        <w:rPr>
          <w:b/>
          <w:bCs/>
          <w:caps/>
          <w:lang w:val="en-US"/>
        </w:rPr>
        <w:t>S</w:t>
      </w:r>
      <w:r w:rsidRPr="00C47F2E">
        <w:rPr>
          <w:b/>
          <w:bCs/>
          <w:vertAlign w:val="subscript"/>
        </w:rPr>
        <w:t>3</w:t>
      </w:r>
      <w:r w:rsidR="00C47F2E" w:rsidRPr="00C47F2E">
        <w:rPr>
          <w:caps/>
        </w:rPr>
        <w:t xml:space="preserve">. </w:t>
      </w:r>
      <w:r w:rsidRPr="00C47F2E">
        <w:rPr>
          <w:caps/>
        </w:rPr>
        <w:t xml:space="preserve">В </w:t>
      </w:r>
      <w:r w:rsidRPr="00C47F2E">
        <w:t xml:space="preserve">расчете на плохую погоду Предприятие закупит 404 единиц продукции </w:t>
      </w:r>
      <w:r w:rsidRPr="00C47F2E">
        <w:rPr>
          <w:b/>
          <w:bCs/>
        </w:rPr>
        <w:t>А</w:t>
      </w:r>
      <w:r w:rsidRPr="00C47F2E">
        <w:t xml:space="preserve"> и 124 единиц продукции </w:t>
      </w:r>
      <w:r w:rsidRPr="00C47F2E">
        <w:rPr>
          <w:b/>
          <w:bCs/>
        </w:rPr>
        <w:t>В</w:t>
      </w:r>
      <w:r w:rsidRPr="00C47F2E">
        <w:t xml:space="preserve"> но реализует только 105 единиц продукции </w:t>
      </w:r>
      <w:r w:rsidRPr="00C47F2E">
        <w:rPr>
          <w:b/>
          <w:bCs/>
        </w:rPr>
        <w:t>А</w:t>
      </w:r>
      <w:r w:rsidRPr="00C47F2E">
        <w:t xml:space="preserve"> и 124 единиц продукции </w:t>
      </w:r>
      <w:r w:rsidRPr="00C47F2E">
        <w:rPr>
          <w:b/>
          <w:bCs/>
        </w:rPr>
        <w:t>В</w:t>
      </w:r>
      <w:r w:rsidR="00C47F2E" w:rsidRPr="00C47F2E">
        <w:t>.</w:t>
      </w:r>
    </w:p>
    <w:p w:rsidR="001D6D2F" w:rsidRDefault="001D6D2F" w:rsidP="00C47F2E">
      <w:pPr>
        <w:ind w:firstLine="709"/>
        <w:rPr>
          <w:b/>
          <w:bCs/>
        </w:rPr>
      </w:pPr>
    </w:p>
    <w:p w:rsidR="0055405E" w:rsidRPr="00C47F2E" w:rsidRDefault="0055405E" w:rsidP="00C47F2E">
      <w:pPr>
        <w:ind w:firstLine="709"/>
      </w:pPr>
      <w:r w:rsidRPr="00C47F2E">
        <w:rPr>
          <w:b/>
          <w:bCs/>
        </w:rPr>
        <w:t>С</w:t>
      </w:r>
      <w:r w:rsidRPr="00C47F2E">
        <w:rPr>
          <w:b/>
          <w:bCs/>
          <w:vertAlign w:val="subscript"/>
        </w:rPr>
        <w:t>3</w:t>
      </w:r>
      <w:r w:rsidRPr="00C47F2E">
        <w:t xml:space="preserve"> = 404 х $3,5 + 124 х $6,0 + $100 = $2258</w:t>
      </w:r>
    </w:p>
    <w:p w:rsidR="0055405E" w:rsidRPr="00C47F2E" w:rsidRDefault="0055405E" w:rsidP="00C47F2E">
      <w:pPr>
        <w:ind w:firstLine="709"/>
      </w:pPr>
      <w:r w:rsidRPr="00C47F2E">
        <w:rPr>
          <w:b/>
          <w:bCs/>
          <w:lang w:val="en-US"/>
        </w:rPr>
        <w:t>S</w:t>
      </w:r>
      <w:r w:rsidRPr="00C47F2E">
        <w:rPr>
          <w:b/>
          <w:bCs/>
          <w:vertAlign w:val="subscript"/>
        </w:rPr>
        <w:t>3</w:t>
      </w:r>
      <w:r w:rsidRPr="00C47F2E">
        <w:t xml:space="preserve"> = 105 х $5,0 + 124 х $9,0 = $1641</w:t>
      </w:r>
    </w:p>
    <w:p w:rsidR="00C47F2E" w:rsidRDefault="0055405E" w:rsidP="00C47F2E">
      <w:pPr>
        <w:ind w:firstLine="709"/>
      </w:pPr>
      <w:r w:rsidRPr="00C47F2E">
        <w:rPr>
          <w:b/>
          <w:bCs/>
        </w:rPr>
        <w:t>Р</w:t>
      </w:r>
      <w:r w:rsidRPr="00C47F2E">
        <w:rPr>
          <w:b/>
          <w:bCs/>
          <w:vertAlign w:val="subscript"/>
        </w:rPr>
        <w:t>3</w:t>
      </w:r>
      <w:r w:rsidRPr="00C47F2E">
        <w:t xml:space="preserve"> = $1641 </w:t>
      </w:r>
      <w:r w:rsidR="00C47F2E">
        <w:t>-</w:t>
      </w:r>
      <w:r w:rsidRPr="00C47F2E">
        <w:t xml:space="preserve"> $2258 =</w:t>
      </w:r>
      <w:r w:rsidR="00C47F2E" w:rsidRPr="00C47F2E">
        <w:t xml:space="preserve"> - </w:t>
      </w:r>
      <w:r w:rsidRPr="00C47F2E">
        <w:t>$617</w:t>
      </w:r>
      <w:r w:rsidR="00C47F2E">
        <w:t xml:space="preserve"> (</w:t>
      </w:r>
      <w:r w:rsidRPr="00C47F2E">
        <w:t>убыток</w:t>
      </w:r>
      <w:r w:rsidR="00C47F2E" w:rsidRPr="00C47F2E">
        <w:t>).</w:t>
      </w:r>
    </w:p>
    <w:p w:rsidR="001D6D2F" w:rsidRDefault="001D6D2F" w:rsidP="00C47F2E">
      <w:pPr>
        <w:ind w:firstLine="709"/>
      </w:pPr>
    </w:p>
    <w:p w:rsidR="003E1247" w:rsidRDefault="0055405E" w:rsidP="00C47F2E">
      <w:pPr>
        <w:ind w:firstLine="709"/>
        <w:rPr>
          <w:caps/>
        </w:rPr>
      </w:pPr>
      <w:r w:rsidRPr="00C47F2E">
        <w:t>4</w:t>
      </w:r>
      <w:r w:rsidR="00C47F2E" w:rsidRPr="00C47F2E">
        <w:t xml:space="preserve">. </w:t>
      </w:r>
      <w:r w:rsidRPr="00C47F2E">
        <w:rPr>
          <w:caps/>
        </w:rPr>
        <w:t>П</w:t>
      </w:r>
      <w:r w:rsidRPr="00C47F2E">
        <w:t>редприятие</w:t>
      </w:r>
      <w:r w:rsidR="00C47F2E" w:rsidRPr="00C47F2E">
        <w:t xml:space="preserve"> - </w:t>
      </w:r>
      <w:r w:rsidRPr="00C47F2E">
        <w:rPr>
          <w:b/>
          <w:bCs/>
          <w:caps/>
          <w:lang w:val="en-US"/>
        </w:rPr>
        <w:t>S</w:t>
      </w:r>
      <w:r w:rsidRPr="00C47F2E">
        <w:rPr>
          <w:b/>
          <w:bCs/>
          <w:vertAlign w:val="subscript"/>
        </w:rPr>
        <w:t>2</w:t>
      </w:r>
      <w:r w:rsidRPr="00C47F2E">
        <w:rPr>
          <w:caps/>
        </w:rPr>
        <w:t>, п</w:t>
      </w:r>
      <w:r w:rsidRPr="00C47F2E">
        <w:t>рирода</w:t>
      </w:r>
      <w:r w:rsidRPr="00C47F2E">
        <w:rPr>
          <w:caps/>
        </w:rPr>
        <w:t xml:space="preserve"> </w:t>
      </w:r>
      <w:r w:rsidR="00C47F2E">
        <w:rPr>
          <w:caps/>
        </w:rPr>
        <w:t>-</w:t>
      </w:r>
      <w:r w:rsidRPr="00C47F2E">
        <w:rPr>
          <w:caps/>
        </w:rPr>
        <w:t xml:space="preserve"> </w:t>
      </w:r>
      <w:r w:rsidRPr="00C47F2E">
        <w:rPr>
          <w:b/>
          <w:bCs/>
          <w:caps/>
          <w:lang w:val="en-US"/>
        </w:rPr>
        <w:t>S</w:t>
      </w:r>
      <w:r w:rsidRPr="00C47F2E">
        <w:rPr>
          <w:b/>
          <w:bCs/>
          <w:vertAlign w:val="subscript"/>
        </w:rPr>
        <w:t>4</w:t>
      </w:r>
      <w:r w:rsidR="00C47F2E" w:rsidRPr="00C47F2E">
        <w:rPr>
          <w:caps/>
        </w:rPr>
        <w:t xml:space="preserve">. </w:t>
      </w:r>
    </w:p>
    <w:p w:rsidR="00C47F2E" w:rsidRDefault="0055405E" w:rsidP="00C47F2E">
      <w:pPr>
        <w:ind w:firstLine="709"/>
      </w:pPr>
      <w:r w:rsidRPr="00C47F2E">
        <w:rPr>
          <w:caps/>
        </w:rPr>
        <w:t xml:space="preserve">В </w:t>
      </w:r>
      <w:r w:rsidRPr="00C47F2E">
        <w:t xml:space="preserve">расчете на плохую погоду Предприятие закупит 404 единиц продукции </w:t>
      </w:r>
      <w:r w:rsidRPr="00C47F2E">
        <w:rPr>
          <w:b/>
          <w:bCs/>
        </w:rPr>
        <w:t>А</w:t>
      </w:r>
      <w:r w:rsidRPr="00C47F2E">
        <w:t xml:space="preserve"> и 124 единиц продукции </w:t>
      </w:r>
      <w:r w:rsidRPr="00C47F2E">
        <w:rPr>
          <w:b/>
          <w:bCs/>
        </w:rPr>
        <w:t>В</w:t>
      </w:r>
      <w:r w:rsidRPr="00C47F2E">
        <w:t xml:space="preserve"> и реализует всю закупленную продукцию</w:t>
      </w:r>
      <w:r w:rsidR="00C47F2E" w:rsidRPr="00C47F2E">
        <w:t>.</w:t>
      </w:r>
    </w:p>
    <w:p w:rsidR="001D6D2F" w:rsidRDefault="001D6D2F" w:rsidP="00C47F2E">
      <w:pPr>
        <w:ind w:firstLine="709"/>
        <w:rPr>
          <w:b/>
          <w:bCs/>
        </w:rPr>
      </w:pPr>
    </w:p>
    <w:p w:rsidR="0055405E" w:rsidRPr="00C47F2E" w:rsidRDefault="0055405E" w:rsidP="00C47F2E">
      <w:pPr>
        <w:ind w:firstLine="709"/>
      </w:pPr>
      <w:r w:rsidRPr="00C47F2E">
        <w:rPr>
          <w:b/>
          <w:bCs/>
        </w:rPr>
        <w:t>С</w:t>
      </w:r>
      <w:r w:rsidRPr="00C47F2E">
        <w:rPr>
          <w:b/>
          <w:bCs/>
          <w:vertAlign w:val="subscript"/>
        </w:rPr>
        <w:t>4</w:t>
      </w:r>
      <w:r w:rsidRPr="00C47F2E">
        <w:t xml:space="preserve"> = 404 х $3,5 + 124 х $6,0 + $100 = $2258</w:t>
      </w:r>
    </w:p>
    <w:p w:rsidR="0055405E" w:rsidRPr="00C47F2E" w:rsidRDefault="0055405E" w:rsidP="00C47F2E">
      <w:pPr>
        <w:ind w:firstLine="709"/>
      </w:pPr>
      <w:r w:rsidRPr="00C47F2E">
        <w:rPr>
          <w:b/>
          <w:bCs/>
          <w:lang w:val="en-US"/>
        </w:rPr>
        <w:t>S</w:t>
      </w:r>
      <w:r w:rsidRPr="00C47F2E">
        <w:rPr>
          <w:b/>
          <w:bCs/>
          <w:vertAlign w:val="subscript"/>
        </w:rPr>
        <w:t>4</w:t>
      </w:r>
      <w:r w:rsidRPr="00C47F2E">
        <w:t xml:space="preserve"> = 404 х $5,0 + 124 х $9,0 = $3136</w:t>
      </w:r>
    </w:p>
    <w:p w:rsidR="00C47F2E" w:rsidRDefault="0055405E" w:rsidP="00C47F2E">
      <w:pPr>
        <w:ind w:firstLine="709"/>
      </w:pPr>
      <w:r w:rsidRPr="00C47F2E">
        <w:rPr>
          <w:b/>
          <w:bCs/>
        </w:rPr>
        <w:t>Р</w:t>
      </w:r>
      <w:r w:rsidRPr="00C47F2E">
        <w:rPr>
          <w:b/>
          <w:bCs/>
          <w:vertAlign w:val="subscript"/>
        </w:rPr>
        <w:t>4</w:t>
      </w:r>
      <w:r w:rsidRPr="00C47F2E">
        <w:t xml:space="preserve"> = $3136 </w:t>
      </w:r>
      <w:r w:rsidR="00C47F2E">
        <w:t>-</w:t>
      </w:r>
      <w:r w:rsidRPr="00C47F2E">
        <w:t xml:space="preserve"> $2258 = $878</w:t>
      </w:r>
      <w:r w:rsidR="00C47F2E" w:rsidRPr="00C47F2E">
        <w:t>.</w:t>
      </w:r>
    </w:p>
    <w:p w:rsidR="001D6D2F" w:rsidRDefault="001D6D2F" w:rsidP="00C47F2E">
      <w:pPr>
        <w:ind w:firstLine="709"/>
        <w:rPr>
          <w:b/>
          <w:bCs/>
        </w:rPr>
      </w:pPr>
    </w:p>
    <w:p w:rsidR="0055405E" w:rsidRPr="00C47F2E" w:rsidRDefault="003E1247" w:rsidP="00C47F2E">
      <w:pPr>
        <w:ind w:firstLine="709"/>
      </w:pPr>
      <w:r>
        <w:rPr>
          <w:b/>
          <w:bCs/>
        </w:rPr>
        <w:br w:type="page"/>
      </w:r>
      <w:r w:rsidR="0055405E" w:rsidRPr="00C47F2E">
        <w:rPr>
          <w:b/>
          <w:bCs/>
        </w:rPr>
        <w:t>Таблица</w:t>
      </w:r>
      <w:r w:rsidR="00E57BB9" w:rsidRPr="00C47F2E">
        <w:rPr>
          <w:b/>
          <w:bCs/>
        </w:rPr>
        <w:t xml:space="preserve"> </w:t>
      </w:r>
      <w:r w:rsidR="00C47F2E">
        <w:rPr>
          <w:b/>
          <w:bCs/>
        </w:rPr>
        <w:t>2.6</w:t>
      </w:r>
      <w:r w:rsidR="00C47F2E" w:rsidRPr="00C47F2E">
        <w:t xml:space="preserve"> - </w:t>
      </w:r>
      <w:r w:rsidR="0055405E" w:rsidRPr="00C47F2E">
        <w:t>Платежная матрица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1440"/>
      </w:tblGrid>
      <w:tr w:rsidR="0055405E" w:rsidRPr="00097DED" w:rsidTr="00097DED">
        <w:trPr>
          <w:jc w:val="center"/>
        </w:trPr>
        <w:tc>
          <w:tcPr>
            <w:tcW w:w="1080" w:type="dxa"/>
            <w:shd w:val="clear" w:color="auto" w:fill="auto"/>
          </w:tcPr>
          <w:p w:rsidR="0055405E" w:rsidRPr="00C47F2E" w:rsidRDefault="0055405E" w:rsidP="001D6D2F">
            <w:pPr>
              <w:pStyle w:val="aff1"/>
            </w:pPr>
          </w:p>
        </w:tc>
        <w:tc>
          <w:tcPr>
            <w:tcW w:w="1440" w:type="dxa"/>
            <w:shd w:val="clear" w:color="auto" w:fill="auto"/>
          </w:tcPr>
          <w:p w:rsidR="0055405E" w:rsidRPr="00C47F2E" w:rsidRDefault="0055405E" w:rsidP="001D6D2F">
            <w:pPr>
              <w:pStyle w:val="aff1"/>
            </w:pPr>
            <w:bookmarkStart w:id="10" w:name="_Toc261910825"/>
            <w:r w:rsidRPr="00C47F2E">
              <w:t>S</w:t>
            </w:r>
            <w:r w:rsidRPr="00097DED">
              <w:rPr>
                <w:vertAlign w:val="subscript"/>
              </w:rPr>
              <w:t>3</w:t>
            </w:r>
            <w:bookmarkEnd w:id="10"/>
          </w:p>
        </w:tc>
        <w:tc>
          <w:tcPr>
            <w:tcW w:w="1440" w:type="dxa"/>
            <w:shd w:val="clear" w:color="auto" w:fill="auto"/>
          </w:tcPr>
          <w:p w:rsidR="0055405E" w:rsidRPr="00C47F2E" w:rsidRDefault="0055405E" w:rsidP="001D6D2F">
            <w:pPr>
              <w:pStyle w:val="aff1"/>
            </w:pPr>
            <w:bookmarkStart w:id="11" w:name="_Toc261910826"/>
            <w:r w:rsidRPr="00C47F2E">
              <w:t>S</w:t>
            </w:r>
            <w:r w:rsidRPr="00097DED">
              <w:rPr>
                <w:vertAlign w:val="subscript"/>
              </w:rPr>
              <w:t>4</w:t>
            </w:r>
            <w:bookmarkEnd w:id="11"/>
          </w:p>
        </w:tc>
      </w:tr>
      <w:tr w:rsidR="0055405E" w:rsidRPr="00C47F2E" w:rsidTr="00097DED">
        <w:trPr>
          <w:jc w:val="center"/>
        </w:trPr>
        <w:tc>
          <w:tcPr>
            <w:tcW w:w="1080" w:type="dxa"/>
            <w:shd w:val="clear" w:color="auto" w:fill="auto"/>
          </w:tcPr>
          <w:p w:rsidR="0055405E" w:rsidRPr="00C47F2E" w:rsidRDefault="0055405E" w:rsidP="001D6D2F">
            <w:pPr>
              <w:pStyle w:val="aff1"/>
            </w:pPr>
            <w:bookmarkStart w:id="12" w:name="_Toc261910827"/>
            <w:r w:rsidRPr="00C47F2E">
              <w:t>S</w:t>
            </w:r>
            <w:r w:rsidRPr="00097DED">
              <w:rPr>
                <w:vertAlign w:val="subscript"/>
              </w:rPr>
              <w:t>1</w:t>
            </w:r>
            <w:bookmarkEnd w:id="12"/>
          </w:p>
        </w:tc>
        <w:tc>
          <w:tcPr>
            <w:tcW w:w="1440" w:type="dxa"/>
            <w:shd w:val="clear" w:color="auto" w:fill="auto"/>
          </w:tcPr>
          <w:p w:rsidR="0055405E" w:rsidRPr="00097DED" w:rsidRDefault="0055405E" w:rsidP="001D6D2F">
            <w:pPr>
              <w:pStyle w:val="aff1"/>
              <w:rPr>
                <w:lang w:val="en-US"/>
              </w:rPr>
            </w:pPr>
            <w:r w:rsidRPr="00C47F2E">
              <w:t>$</w:t>
            </w:r>
            <w:r w:rsidRPr="00097DED">
              <w:rPr>
                <w:lang w:val="en-US"/>
              </w:rPr>
              <w:t>1869</w:t>
            </w:r>
            <w:r w:rsidR="00C47F2E" w:rsidRPr="00097DED">
              <w:rPr>
                <w:lang w:val="en-US"/>
              </w:rPr>
              <w:t>.5</w:t>
            </w:r>
          </w:p>
        </w:tc>
        <w:tc>
          <w:tcPr>
            <w:tcW w:w="1440" w:type="dxa"/>
            <w:shd w:val="clear" w:color="auto" w:fill="auto"/>
          </w:tcPr>
          <w:p w:rsidR="0055405E" w:rsidRPr="00097DED" w:rsidRDefault="00C47F2E" w:rsidP="001D6D2F">
            <w:pPr>
              <w:pStyle w:val="aff1"/>
              <w:rPr>
                <w:lang w:val="en-US"/>
              </w:rPr>
            </w:pPr>
            <w:r w:rsidRPr="00C47F2E">
              <w:t xml:space="preserve"> - </w:t>
            </w:r>
            <w:r w:rsidR="0055405E" w:rsidRPr="00C47F2E">
              <w:t>$</w:t>
            </w:r>
            <w:r w:rsidR="0055405E" w:rsidRPr="00097DED">
              <w:rPr>
                <w:lang w:val="en-US"/>
              </w:rPr>
              <w:t>2450</w:t>
            </w:r>
          </w:p>
        </w:tc>
      </w:tr>
      <w:tr w:rsidR="0055405E" w:rsidRPr="00C47F2E" w:rsidTr="00097DED">
        <w:trPr>
          <w:jc w:val="center"/>
        </w:trPr>
        <w:tc>
          <w:tcPr>
            <w:tcW w:w="1080" w:type="dxa"/>
            <w:shd w:val="clear" w:color="auto" w:fill="auto"/>
          </w:tcPr>
          <w:p w:rsidR="0055405E" w:rsidRPr="00097DED" w:rsidRDefault="0055405E" w:rsidP="001D6D2F">
            <w:pPr>
              <w:pStyle w:val="aff1"/>
              <w:rPr>
                <w:b/>
                <w:bCs/>
              </w:rPr>
            </w:pPr>
            <w:r w:rsidRPr="00097DED">
              <w:rPr>
                <w:b/>
                <w:bCs/>
                <w:lang w:val="en-US"/>
              </w:rPr>
              <w:t>S</w:t>
            </w:r>
            <w:r w:rsidRPr="00097DED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5405E" w:rsidRPr="00097DED" w:rsidRDefault="00C47F2E" w:rsidP="001D6D2F">
            <w:pPr>
              <w:pStyle w:val="aff1"/>
              <w:rPr>
                <w:lang w:val="en-US"/>
              </w:rPr>
            </w:pPr>
            <w:r w:rsidRPr="00C47F2E">
              <w:t xml:space="preserve"> - </w:t>
            </w:r>
            <w:r w:rsidR="0055405E" w:rsidRPr="00C47F2E">
              <w:t>$</w:t>
            </w:r>
            <w:r w:rsidR="0055405E" w:rsidRPr="00097DED">
              <w:rPr>
                <w:lang w:val="en-US"/>
              </w:rPr>
              <w:t>617</w:t>
            </w:r>
          </w:p>
        </w:tc>
        <w:tc>
          <w:tcPr>
            <w:tcW w:w="1440" w:type="dxa"/>
            <w:shd w:val="clear" w:color="auto" w:fill="auto"/>
          </w:tcPr>
          <w:p w:rsidR="0055405E" w:rsidRPr="00097DED" w:rsidRDefault="0055405E" w:rsidP="001D6D2F">
            <w:pPr>
              <w:pStyle w:val="aff1"/>
              <w:rPr>
                <w:lang w:val="en-US"/>
              </w:rPr>
            </w:pPr>
            <w:r w:rsidRPr="00C47F2E">
              <w:t>$</w:t>
            </w:r>
            <w:r w:rsidRPr="00097DED">
              <w:rPr>
                <w:lang w:val="en-US"/>
              </w:rPr>
              <w:t>878</w:t>
            </w:r>
          </w:p>
        </w:tc>
      </w:tr>
    </w:tbl>
    <w:p w:rsidR="0055405E" w:rsidRPr="00C47F2E" w:rsidRDefault="0055405E" w:rsidP="00C47F2E">
      <w:pPr>
        <w:ind w:firstLine="709"/>
      </w:pPr>
    </w:p>
    <w:p w:rsidR="00C47F2E" w:rsidRDefault="0055405E" w:rsidP="00C47F2E">
      <w:pPr>
        <w:ind w:firstLine="709"/>
      </w:pPr>
      <w:r w:rsidRPr="00C47F2E">
        <w:t xml:space="preserve">На основании платежной матрицы определяем </w:t>
      </w:r>
      <w:r w:rsidRPr="00C47F2E">
        <w:rPr>
          <w:b/>
          <w:bCs/>
        </w:rPr>
        <w:t>оптимальную стратегию</w:t>
      </w:r>
      <w:r w:rsidRPr="00C47F2E">
        <w:t xml:space="preserve"> закупки товара, такую стратегию, когда при любой стратегии природы Предприятие будет иметь постоянную среднюю прибыль</w:t>
      </w:r>
      <w:r w:rsidR="00C47F2E" w:rsidRPr="00C47F2E">
        <w:t>.</w:t>
      </w:r>
    </w:p>
    <w:p w:rsidR="00C47F2E" w:rsidRDefault="0055405E" w:rsidP="00C47F2E">
      <w:pPr>
        <w:ind w:firstLine="709"/>
      </w:pPr>
      <w:r w:rsidRPr="00C47F2E">
        <w:rPr>
          <w:b/>
          <w:bCs/>
          <w:lang w:val="en-US"/>
        </w:rPr>
        <w:t>X</w:t>
      </w:r>
      <w:r w:rsidRPr="00C47F2E">
        <w:t xml:space="preserve"> </w:t>
      </w:r>
      <w:r w:rsidR="00C47F2E">
        <w:t>-</w:t>
      </w:r>
      <w:r w:rsidRPr="00C47F2E">
        <w:t xml:space="preserve"> частота применения Предприятием стратегии </w:t>
      </w:r>
      <w:r w:rsidRPr="00C47F2E">
        <w:rPr>
          <w:b/>
          <w:bCs/>
          <w:lang w:val="en-US"/>
        </w:rPr>
        <w:t>S</w:t>
      </w:r>
      <w:r w:rsidRPr="00C47F2E">
        <w:rPr>
          <w:b/>
          <w:bCs/>
        </w:rPr>
        <w:t>1</w:t>
      </w:r>
      <w:r w:rsidR="00C47F2E" w:rsidRPr="00C47F2E">
        <w:t>;</w:t>
      </w:r>
    </w:p>
    <w:p w:rsidR="00C47F2E" w:rsidRDefault="00C47F2E" w:rsidP="00C47F2E">
      <w:pPr>
        <w:ind w:firstLine="709"/>
      </w:pPr>
      <w:r>
        <w:t>(</w:t>
      </w:r>
      <w:r w:rsidR="0055405E" w:rsidRPr="00C47F2E">
        <w:rPr>
          <w:b/>
          <w:bCs/>
        </w:rPr>
        <w:t>1</w:t>
      </w:r>
      <w:r w:rsidRPr="00C47F2E">
        <w:rPr>
          <w:b/>
          <w:bCs/>
        </w:rPr>
        <w:t xml:space="preserve"> - </w:t>
      </w:r>
      <w:r w:rsidR="0055405E" w:rsidRPr="00C47F2E">
        <w:rPr>
          <w:b/>
          <w:bCs/>
          <w:lang w:val="en-US"/>
        </w:rPr>
        <w:t>X</w:t>
      </w:r>
      <w:r w:rsidRPr="00C47F2E">
        <w:rPr>
          <w:b/>
          <w:bCs/>
        </w:rPr>
        <w:t xml:space="preserve">) </w:t>
      </w:r>
      <w:r>
        <w:t>-</w:t>
      </w:r>
      <w:r w:rsidR="0055405E" w:rsidRPr="00C47F2E">
        <w:t xml:space="preserve"> частота применения Предприятием стратегии </w:t>
      </w:r>
      <w:r w:rsidR="0055405E" w:rsidRPr="00C47F2E">
        <w:rPr>
          <w:b/>
          <w:bCs/>
          <w:lang w:val="en-US"/>
        </w:rPr>
        <w:t>S</w:t>
      </w:r>
      <w:r w:rsidR="0055405E" w:rsidRPr="00C47F2E">
        <w:rPr>
          <w:b/>
          <w:bCs/>
        </w:rPr>
        <w:t>2</w:t>
      </w:r>
      <w:r w:rsidRPr="00C47F2E">
        <w:t>.</w:t>
      </w:r>
    </w:p>
    <w:p w:rsidR="00C47F2E" w:rsidRDefault="0055405E" w:rsidP="00C47F2E">
      <w:pPr>
        <w:ind w:firstLine="709"/>
      </w:pPr>
      <w:r w:rsidRPr="00C47F2E">
        <w:t>Составляем уравнение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C47F2E" w:rsidRDefault="0055405E" w:rsidP="00C47F2E">
      <w:pPr>
        <w:ind w:firstLine="709"/>
      </w:pPr>
      <w:r w:rsidRPr="00C47F2E">
        <w:t>1869</w:t>
      </w:r>
      <w:r w:rsidR="00C47F2E">
        <w:t>.5</w:t>
      </w:r>
      <w:r w:rsidRPr="00C47F2E">
        <w:t xml:space="preserve"> </w:t>
      </w:r>
      <w:r w:rsidRPr="00C47F2E">
        <w:rPr>
          <w:b/>
          <w:bCs/>
          <w:lang w:val="en-US"/>
        </w:rPr>
        <w:t>X</w:t>
      </w:r>
      <w:r w:rsidRPr="00C47F2E">
        <w:t xml:space="preserve"> </w:t>
      </w:r>
      <w:r w:rsidR="00C47F2E">
        <w:t>-</w:t>
      </w:r>
      <w:r w:rsidRPr="00C47F2E">
        <w:t xml:space="preserve"> 617</w:t>
      </w:r>
      <w:r w:rsidR="00C47F2E">
        <w:t xml:space="preserve"> (</w:t>
      </w:r>
      <w:r w:rsidRPr="00C47F2E">
        <w:t xml:space="preserve">1 </w:t>
      </w:r>
      <w:r w:rsidR="00C47F2E">
        <w:t>-</w:t>
      </w:r>
      <w:r w:rsidRPr="00C47F2E">
        <w:rPr>
          <w:b/>
          <w:bCs/>
          <w:lang w:val="en-US"/>
        </w:rPr>
        <w:t>X</w:t>
      </w:r>
      <w:r w:rsidR="00C47F2E" w:rsidRPr="00C47F2E">
        <w:t xml:space="preserve">) </w:t>
      </w:r>
      <w:r w:rsidRPr="00C47F2E">
        <w:t>=</w:t>
      </w:r>
      <w:r w:rsidR="00C47F2E" w:rsidRPr="00C47F2E">
        <w:t xml:space="preserve"> - </w:t>
      </w:r>
      <w:r w:rsidRPr="00C47F2E">
        <w:t>2450</w:t>
      </w:r>
      <w:r w:rsidRPr="00C47F2E">
        <w:rPr>
          <w:b/>
          <w:bCs/>
          <w:lang w:val="en-US"/>
        </w:rPr>
        <w:t>X</w:t>
      </w:r>
      <w:r w:rsidRPr="00C47F2E">
        <w:t xml:space="preserve"> + 878</w:t>
      </w:r>
      <w:r w:rsidR="00C47F2E">
        <w:t xml:space="preserve"> (</w:t>
      </w:r>
      <w:r w:rsidRPr="00C47F2E">
        <w:t xml:space="preserve">1 </w:t>
      </w:r>
      <w:r w:rsidR="00C47F2E">
        <w:t>-</w:t>
      </w:r>
      <w:r w:rsidRPr="00C47F2E">
        <w:t xml:space="preserve"> </w:t>
      </w:r>
      <w:r w:rsidRPr="00C47F2E">
        <w:rPr>
          <w:b/>
          <w:bCs/>
          <w:lang w:val="en-US"/>
        </w:rPr>
        <w:t>X</w:t>
      </w:r>
      <w:r w:rsidR="00C47F2E" w:rsidRPr="00C47F2E">
        <w:t>)</w:t>
      </w:r>
    </w:p>
    <w:p w:rsidR="0055405E" w:rsidRPr="00C47F2E" w:rsidRDefault="0055405E" w:rsidP="00C47F2E">
      <w:pPr>
        <w:ind w:firstLine="709"/>
      </w:pPr>
      <w:r w:rsidRPr="00C47F2E">
        <w:t>1869</w:t>
      </w:r>
      <w:r w:rsidR="00C47F2E">
        <w:t>.5</w:t>
      </w:r>
      <w:r w:rsidRPr="00C47F2E">
        <w:rPr>
          <w:b/>
          <w:bCs/>
          <w:lang w:val="en-US"/>
        </w:rPr>
        <w:t>X</w:t>
      </w:r>
      <w:r w:rsidRPr="00C47F2E">
        <w:t xml:space="preserve"> </w:t>
      </w:r>
      <w:r w:rsidR="00C47F2E">
        <w:t>-</w:t>
      </w:r>
      <w:r w:rsidRPr="00C47F2E">
        <w:t xml:space="preserve"> 617 + 617</w:t>
      </w:r>
      <w:r w:rsidRPr="00C47F2E">
        <w:rPr>
          <w:b/>
          <w:bCs/>
          <w:lang w:val="en-US"/>
        </w:rPr>
        <w:t>X</w:t>
      </w:r>
      <w:r w:rsidRPr="00C47F2E">
        <w:t xml:space="preserve"> =</w:t>
      </w:r>
      <w:r w:rsidR="00C47F2E" w:rsidRPr="00C47F2E">
        <w:t xml:space="preserve"> - </w:t>
      </w:r>
      <w:r w:rsidRPr="00C47F2E">
        <w:t>2450</w:t>
      </w:r>
      <w:r w:rsidRPr="00C47F2E">
        <w:rPr>
          <w:b/>
          <w:bCs/>
          <w:lang w:val="en-US"/>
        </w:rPr>
        <w:t>X</w:t>
      </w:r>
      <w:r w:rsidRPr="00C47F2E">
        <w:t xml:space="preserve"> + 878</w:t>
      </w:r>
      <w:r w:rsidR="00C47F2E" w:rsidRPr="00C47F2E">
        <w:t xml:space="preserve"> - </w:t>
      </w:r>
      <w:r w:rsidRPr="00C47F2E">
        <w:t>878</w:t>
      </w:r>
      <w:r w:rsidRPr="00C47F2E">
        <w:rPr>
          <w:b/>
          <w:bCs/>
          <w:lang w:val="en-US"/>
        </w:rPr>
        <w:t>X</w:t>
      </w:r>
    </w:p>
    <w:p w:rsidR="0055405E" w:rsidRPr="00C47F2E" w:rsidRDefault="0055405E" w:rsidP="00C47F2E">
      <w:pPr>
        <w:ind w:firstLine="709"/>
      </w:pPr>
      <w:r w:rsidRPr="00C47F2E">
        <w:t>1869</w:t>
      </w:r>
      <w:r w:rsidR="00C47F2E">
        <w:t>.5</w:t>
      </w:r>
      <w:r w:rsidRPr="00C47F2E">
        <w:rPr>
          <w:b/>
          <w:bCs/>
          <w:lang w:val="en-US"/>
        </w:rPr>
        <w:t>X</w:t>
      </w:r>
      <w:r w:rsidRPr="00C47F2E">
        <w:t xml:space="preserve"> + 617</w:t>
      </w:r>
      <w:r w:rsidRPr="00C47F2E">
        <w:rPr>
          <w:b/>
          <w:bCs/>
          <w:lang w:val="en-US"/>
        </w:rPr>
        <w:t>X</w:t>
      </w:r>
      <w:r w:rsidRPr="00C47F2E">
        <w:t xml:space="preserve"> + 2450</w:t>
      </w:r>
      <w:r w:rsidRPr="00C47F2E">
        <w:rPr>
          <w:b/>
          <w:bCs/>
          <w:lang w:val="en-US"/>
        </w:rPr>
        <w:t>X</w:t>
      </w:r>
      <w:r w:rsidRPr="00C47F2E">
        <w:t xml:space="preserve"> + 878</w:t>
      </w:r>
      <w:r w:rsidRPr="00C47F2E">
        <w:rPr>
          <w:b/>
          <w:bCs/>
          <w:lang w:val="en-US"/>
        </w:rPr>
        <w:t>X</w:t>
      </w:r>
      <w:r w:rsidRPr="00C47F2E">
        <w:t xml:space="preserve"> = 617 + 878</w:t>
      </w:r>
    </w:p>
    <w:p w:rsidR="0055405E" w:rsidRPr="00C47F2E" w:rsidRDefault="0055405E" w:rsidP="00C47F2E">
      <w:pPr>
        <w:ind w:firstLine="709"/>
      </w:pPr>
      <w:r w:rsidRPr="00C47F2E">
        <w:t>581</w:t>
      </w:r>
      <w:r w:rsidR="00C47F2E">
        <w:t>4.5</w:t>
      </w:r>
      <w:r w:rsidRPr="00C47F2E">
        <w:rPr>
          <w:b/>
          <w:bCs/>
          <w:lang w:val="en-US"/>
        </w:rPr>
        <w:t>X</w:t>
      </w:r>
      <w:r w:rsidRPr="00C47F2E">
        <w:t xml:space="preserve"> = 1495</w:t>
      </w:r>
    </w:p>
    <w:p w:rsidR="00C47F2E" w:rsidRDefault="0055405E" w:rsidP="00C47F2E">
      <w:pPr>
        <w:ind w:firstLine="709"/>
      </w:pPr>
      <w:r w:rsidRPr="00C47F2E">
        <w:rPr>
          <w:b/>
          <w:bCs/>
          <w:lang w:val="en-US"/>
        </w:rPr>
        <w:t>X</w:t>
      </w:r>
      <w:r w:rsidRPr="00C47F2E">
        <w:t xml:space="preserve"> = 0,26, 1 </w:t>
      </w:r>
      <w:r w:rsidR="00C47F2E">
        <w:t>-</w:t>
      </w:r>
      <w:r w:rsidRPr="00C47F2E">
        <w:rPr>
          <w:b/>
          <w:bCs/>
          <w:lang w:val="en-US"/>
        </w:rPr>
        <w:t>X</w:t>
      </w:r>
      <w:r w:rsidRPr="00C47F2E">
        <w:t xml:space="preserve"> = 0,74, отсюда</w:t>
      </w:r>
    </w:p>
    <w:p w:rsidR="00C47F2E" w:rsidRDefault="00C47F2E" w:rsidP="00C47F2E">
      <w:pPr>
        <w:ind w:firstLine="709"/>
      </w:pPr>
      <w:r>
        <w:t>(</w:t>
      </w:r>
      <w:r w:rsidR="0055405E" w:rsidRPr="00C47F2E">
        <w:t xml:space="preserve">105 </w:t>
      </w:r>
      <w:r w:rsidR="0055405E" w:rsidRPr="00C47F2E">
        <w:rPr>
          <w:b/>
          <w:bCs/>
        </w:rPr>
        <w:t>А</w:t>
      </w:r>
      <w:r w:rsidR="0055405E" w:rsidRPr="00C47F2E">
        <w:t xml:space="preserve"> + 604 </w:t>
      </w:r>
      <w:r w:rsidR="0055405E" w:rsidRPr="00C47F2E">
        <w:rPr>
          <w:b/>
          <w:bCs/>
        </w:rPr>
        <w:t>В</w:t>
      </w:r>
      <w:r w:rsidRPr="00C47F2E">
        <w:t xml:space="preserve">) </w:t>
      </w:r>
      <w:r w:rsidR="0055405E" w:rsidRPr="00C47F2E">
        <w:t>х 0,26 +</w:t>
      </w:r>
      <w:r>
        <w:t xml:space="preserve"> (</w:t>
      </w:r>
      <w:r w:rsidR="0055405E" w:rsidRPr="00C47F2E">
        <w:t xml:space="preserve">404 </w:t>
      </w:r>
      <w:r w:rsidR="0055405E" w:rsidRPr="00C47F2E">
        <w:rPr>
          <w:b/>
          <w:bCs/>
        </w:rPr>
        <w:t>А</w:t>
      </w:r>
      <w:r w:rsidR="0055405E" w:rsidRPr="00C47F2E">
        <w:t xml:space="preserve"> + 124 </w:t>
      </w:r>
      <w:r w:rsidR="0055405E" w:rsidRPr="00C47F2E">
        <w:rPr>
          <w:b/>
          <w:bCs/>
        </w:rPr>
        <w:t>В</w:t>
      </w:r>
      <w:r w:rsidRPr="00C47F2E">
        <w:t xml:space="preserve">) </w:t>
      </w:r>
      <w:r w:rsidR="0055405E" w:rsidRPr="00C47F2E">
        <w:t xml:space="preserve">х 0,74 = 27 </w:t>
      </w:r>
      <w:r w:rsidR="0055405E" w:rsidRPr="00C47F2E">
        <w:rPr>
          <w:b/>
          <w:bCs/>
        </w:rPr>
        <w:t>А</w:t>
      </w:r>
      <w:r w:rsidR="0055405E" w:rsidRPr="00C47F2E">
        <w:t xml:space="preserve"> + 157 </w:t>
      </w:r>
      <w:r w:rsidR="0055405E" w:rsidRPr="00C47F2E">
        <w:rPr>
          <w:b/>
          <w:bCs/>
        </w:rPr>
        <w:t>В</w:t>
      </w:r>
      <w:r w:rsidR="0055405E" w:rsidRPr="00C47F2E">
        <w:t xml:space="preserve"> + 299 </w:t>
      </w:r>
      <w:r w:rsidR="0055405E" w:rsidRPr="00C47F2E">
        <w:rPr>
          <w:b/>
          <w:bCs/>
        </w:rPr>
        <w:t>А</w:t>
      </w:r>
      <w:r w:rsidR="0055405E" w:rsidRPr="00C47F2E">
        <w:t xml:space="preserve"> + 92 </w:t>
      </w:r>
      <w:r w:rsidR="0055405E" w:rsidRPr="00C47F2E">
        <w:rPr>
          <w:b/>
          <w:bCs/>
        </w:rPr>
        <w:t>В</w:t>
      </w:r>
      <w:r w:rsidR="0055405E" w:rsidRPr="00C47F2E">
        <w:t xml:space="preserve"> = 326 </w:t>
      </w:r>
      <w:r w:rsidR="0055405E" w:rsidRPr="00C47F2E">
        <w:rPr>
          <w:b/>
          <w:bCs/>
        </w:rPr>
        <w:t>А</w:t>
      </w:r>
      <w:r w:rsidR="0055405E" w:rsidRPr="00C47F2E">
        <w:t xml:space="preserve"> + 249 </w:t>
      </w:r>
      <w:r w:rsidR="0055405E" w:rsidRPr="00C47F2E">
        <w:rPr>
          <w:b/>
          <w:bCs/>
        </w:rPr>
        <w:t>В</w:t>
      </w:r>
      <w:r w:rsidRPr="00C47F2E">
        <w:t>.</w:t>
      </w:r>
    </w:p>
    <w:p w:rsidR="001D6D2F" w:rsidRDefault="001D6D2F" w:rsidP="00C47F2E">
      <w:pPr>
        <w:ind w:firstLine="709"/>
        <w:rPr>
          <w:b/>
          <w:bCs/>
        </w:rPr>
      </w:pPr>
    </w:p>
    <w:p w:rsidR="00C47F2E" w:rsidRDefault="0055405E" w:rsidP="00C47F2E">
      <w:pPr>
        <w:ind w:firstLine="709"/>
      </w:pPr>
      <w:r w:rsidRPr="00C47F2E">
        <w:rPr>
          <w:b/>
          <w:bCs/>
        </w:rPr>
        <w:t>Вывод</w:t>
      </w:r>
      <w:r w:rsidR="00C47F2E" w:rsidRPr="00C47F2E">
        <w:rPr>
          <w:b/>
          <w:bCs/>
        </w:rPr>
        <w:t xml:space="preserve">: </w:t>
      </w:r>
      <w:r w:rsidRPr="00C47F2E">
        <w:t xml:space="preserve">Закупая ежедневно 323 единиц продукции </w:t>
      </w:r>
      <w:r w:rsidRPr="00C47F2E">
        <w:rPr>
          <w:b/>
          <w:bCs/>
        </w:rPr>
        <w:t>А</w:t>
      </w:r>
      <w:r w:rsidRPr="00C47F2E">
        <w:t xml:space="preserve"> и 245 единицы продукции </w:t>
      </w:r>
      <w:r w:rsidRPr="00C47F2E">
        <w:rPr>
          <w:b/>
          <w:bCs/>
        </w:rPr>
        <w:t>В</w:t>
      </w:r>
      <w:r w:rsidRPr="00C47F2E">
        <w:t xml:space="preserve"> Предприятие при любой погоде будет иметь среднюю прибыль</w:t>
      </w:r>
      <w:r w:rsidR="00C47F2E" w:rsidRPr="00C47F2E">
        <w:t>:</w:t>
      </w:r>
    </w:p>
    <w:p w:rsidR="001D6D2F" w:rsidRDefault="001D6D2F" w:rsidP="00C47F2E">
      <w:pPr>
        <w:ind w:firstLine="709"/>
      </w:pPr>
    </w:p>
    <w:p w:rsidR="00C47F2E" w:rsidRDefault="00C47F2E" w:rsidP="00C47F2E">
      <w:pPr>
        <w:ind w:firstLine="709"/>
      </w:pPr>
      <w:r>
        <w:t>(</w:t>
      </w:r>
      <w:r w:rsidR="0055405E" w:rsidRPr="00C47F2E">
        <w:t>326 х $5,0 + 249 х $9,0</w:t>
      </w:r>
      <w:r w:rsidRPr="00C47F2E">
        <w:t xml:space="preserve">) </w:t>
      </w:r>
      <w:r>
        <w:t>- (</w:t>
      </w:r>
      <w:r w:rsidR="0055405E" w:rsidRPr="00C47F2E">
        <w:t>326 х $3,5 + 249 х $6,0 + $100</w:t>
      </w:r>
      <w:r w:rsidRPr="00C47F2E">
        <w:t xml:space="preserve">) </w:t>
      </w:r>
      <w:r w:rsidR="0055405E" w:rsidRPr="00C47F2E">
        <w:t>= $1136</w:t>
      </w:r>
      <w:r w:rsidRPr="00C47F2E">
        <w:t>.</w:t>
      </w:r>
    </w:p>
    <w:p w:rsidR="001D6D2F" w:rsidRDefault="001D6D2F" w:rsidP="00C47F2E">
      <w:pPr>
        <w:ind w:firstLine="709"/>
        <w:rPr>
          <w:i/>
          <w:iCs/>
        </w:rPr>
      </w:pPr>
    </w:p>
    <w:p w:rsidR="0055405E" w:rsidRPr="00C47F2E" w:rsidRDefault="00C47F2E" w:rsidP="001D6D2F">
      <w:pPr>
        <w:pStyle w:val="2"/>
      </w:pPr>
      <w:bookmarkStart w:id="13" w:name="_Toc262241596"/>
      <w:r>
        <w:t>2.3.2</w:t>
      </w:r>
      <w:r w:rsidR="0055405E" w:rsidRPr="00C47F2E">
        <w:t xml:space="preserve"> Прогнозирование порога рентабельности и запаса финансовой прочности</w:t>
      </w:r>
      <w:r w:rsidR="001D6D2F">
        <w:t xml:space="preserve"> </w:t>
      </w:r>
      <w:r w:rsidR="0055405E" w:rsidRPr="00C47F2E">
        <w:t>дочерней компании</w:t>
      </w:r>
      <w:bookmarkEnd w:id="13"/>
    </w:p>
    <w:p w:rsidR="003E1247" w:rsidRDefault="00F1166C" w:rsidP="00C47F2E">
      <w:pPr>
        <w:ind w:firstLine="709"/>
      </w:pPr>
      <w:r w:rsidRPr="00C47F2E">
        <w:t xml:space="preserve">Планируем продажу одного из изделий по </w:t>
      </w:r>
      <w:r w:rsidRPr="00C47F2E">
        <w:rPr>
          <w:lang w:val="en-US"/>
        </w:rPr>
        <w:t>v</w:t>
      </w:r>
      <w:r w:rsidRPr="00C47F2E">
        <w:t>$ за штуку, можем приобретать их у оптовика по с$ за штуку</w:t>
      </w:r>
      <w:r w:rsidR="00C47F2E" w:rsidRPr="00C47F2E">
        <w:t xml:space="preserve">. </w:t>
      </w:r>
    </w:p>
    <w:p w:rsidR="00F1166C" w:rsidRDefault="00F1166C" w:rsidP="00C47F2E">
      <w:pPr>
        <w:ind w:firstLine="709"/>
      </w:pPr>
      <w:r w:rsidRPr="00C47F2E">
        <w:t xml:space="preserve">Аренда палатки обойдется в </w:t>
      </w:r>
      <w:r w:rsidRPr="00C47F2E">
        <w:rPr>
          <w:lang w:val="en-US"/>
        </w:rPr>
        <w:t>C</w:t>
      </w:r>
      <w:r w:rsidRPr="00C47F2E">
        <w:t>$ в неделю</w:t>
      </w:r>
      <w:r w:rsidR="00C47F2E" w:rsidRPr="00C47F2E">
        <w:t xml:space="preserve">. </w:t>
      </w:r>
    </w:p>
    <w:p w:rsidR="001D6D2F" w:rsidRPr="00C47F2E" w:rsidRDefault="001D6D2F" w:rsidP="00C47F2E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276"/>
      </w:tblGrid>
      <w:tr w:rsidR="00F1166C" w:rsidRPr="00C47F2E" w:rsidTr="00097DED">
        <w:trPr>
          <w:jc w:val="center"/>
        </w:trPr>
        <w:tc>
          <w:tcPr>
            <w:tcW w:w="1134" w:type="dxa"/>
            <w:shd w:val="clear" w:color="auto" w:fill="auto"/>
          </w:tcPr>
          <w:p w:rsidR="00F1166C" w:rsidRPr="00C47F2E" w:rsidRDefault="00F1166C" w:rsidP="001D6D2F">
            <w:pPr>
              <w:pStyle w:val="aff1"/>
            </w:pPr>
            <w:r w:rsidRPr="00C47F2E">
              <w:t>№</w:t>
            </w:r>
          </w:p>
        </w:tc>
        <w:tc>
          <w:tcPr>
            <w:tcW w:w="1134" w:type="dxa"/>
            <w:shd w:val="clear" w:color="auto" w:fill="auto"/>
          </w:tcPr>
          <w:p w:rsidR="00F1166C" w:rsidRPr="00C47F2E" w:rsidRDefault="00F1166C" w:rsidP="001D6D2F">
            <w:pPr>
              <w:pStyle w:val="aff1"/>
            </w:pPr>
            <w:r w:rsidRPr="00097DED">
              <w:rPr>
                <w:lang w:val="en-US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:rsidR="00F1166C" w:rsidRPr="00097DED" w:rsidRDefault="00F1166C" w:rsidP="001D6D2F">
            <w:pPr>
              <w:pStyle w:val="aff1"/>
              <w:rPr>
                <w:lang w:val="en-US"/>
              </w:rPr>
            </w:pPr>
            <w:r w:rsidRPr="00097DED">
              <w:rPr>
                <w:lang w:val="en-US"/>
              </w:rPr>
              <w:t>c</w:t>
            </w:r>
            <w:r w:rsidRPr="00097DED">
              <w:rPr>
                <w:vertAlign w:val="subscript"/>
                <w:lang w:val="en-US"/>
              </w:rPr>
              <w:t>var</w:t>
            </w:r>
          </w:p>
        </w:tc>
        <w:tc>
          <w:tcPr>
            <w:tcW w:w="1276" w:type="dxa"/>
            <w:shd w:val="clear" w:color="auto" w:fill="auto"/>
          </w:tcPr>
          <w:p w:rsidR="00F1166C" w:rsidRPr="00097DED" w:rsidRDefault="00F1166C" w:rsidP="001D6D2F">
            <w:pPr>
              <w:pStyle w:val="aff1"/>
              <w:rPr>
                <w:lang w:val="en-US"/>
              </w:rPr>
            </w:pPr>
            <w:r w:rsidRPr="00C47F2E">
              <w:t>С</w:t>
            </w:r>
            <w:r w:rsidRPr="00097DED">
              <w:rPr>
                <w:vertAlign w:val="subscript"/>
                <w:lang w:val="en-US"/>
              </w:rPr>
              <w:t>const</w:t>
            </w:r>
          </w:p>
        </w:tc>
      </w:tr>
      <w:tr w:rsidR="00F1166C" w:rsidRPr="00C47F2E" w:rsidTr="00097DED">
        <w:trPr>
          <w:jc w:val="center"/>
        </w:trPr>
        <w:tc>
          <w:tcPr>
            <w:tcW w:w="1134" w:type="dxa"/>
            <w:shd w:val="clear" w:color="auto" w:fill="auto"/>
          </w:tcPr>
          <w:p w:rsidR="00F1166C" w:rsidRPr="00C47F2E" w:rsidRDefault="00F1166C" w:rsidP="001D6D2F">
            <w:pPr>
              <w:pStyle w:val="aff1"/>
            </w:pPr>
            <w:r w:rsidRPr="00C47F2E">
              <w:t>5</w:t>
            </w:r>
          </w:p>
        </w:tc>
        <w:tc>
          <w:tcPr>
            <w:tcW w:w="1134" w:type="dxa"/>
            <w:shd w:val="clear" w:color="auto" w:fill="auto"/>
          </w:tcPr>
          <w:p w:rsidR="00F1166C" w:rsidRPr="00C47F2E" w:rsidRDefault="00C47F2E" w:rsidP="001D6D2F">
            <w:pPr>
              <w:pStyle w:val="aff1"/>
            </w:pPr>
            <w:r>
              <w:t>3.9</w:t>
            </w:r>
          </w:p>
        </w:tc>
        <w:tc>
          <w:tcPr>
            <w:tcW w:w="1134" w:type="dxa"/>
            <w:shd w:val="clear" w:color="auto" w:fill="auto"/>
          </w:tcPr>
          <w:p w:rsidR="00F1166C" w:rsidRPr="00C47F2E" w:rsidRDefault="00C47F2E" w:rsidP="001D6D2F">
            <w:pPr>
              <w:pStyle w:val="aff1"/>
            </w:pPr>
            <w:r>
              <w:t>2.5</w:t>
            </w:r>
          </w:p>
        </w:tc>
        <w:tc>
          <w:tcPr>
            <w:tcW w:w="1276" w:type="dxa"/>
            <w:shd w:val="clear" w:color="auto" w:fill="auto"/>
          </w:tcPr>
          <w:p w:rsidR="00F1166C" w:rsidRPr="00C47F2E" w:rsidRDefault="00F1166C" w:rsidP="001D6D2F">
            <w:pPr>
              <w:pStyle w:val="aff1"/>
            </w:pPr>
            <w:r w:rsidRPr="00C47F2E">
              <w:t>740</w:t>
            </w:r>
          </w:p>
        </w:tc>
      </w:tr>
    </w:tbl>
    <w:p w:rsidR="00F1166C" w:rsidRPr="00C47F2E" w:rsidRDefault="00F1166C" w:rsidP="00C47F2E">
      <w:pPr>
        <w:ind w:firstLine="709"/>
      </w:pPr>
    </w:p>
    <w:p w:rsidR="00C47F2E" w:rsidRDefault="00F1166C" w:rsidP="00C47F2E">
      <w:pPr>
        <w:ind w:firstLine="709"/>
      </w:pPr>
      <w:r w:rsidRPr="00C47F2E">
        <w:t>Определить</w:t>
      </w:r>
      <w:r w:rsidR="00C47F2E" w:rsidRPr="00C47F2E">
        <w:t>:</w:t>
      </w:r>
      <w:r w:rsidR="003E1247">
        <w:t xml:space="preserve"> </w:t>
      </w:r>
      <w:r w:rsidRPr="00C47F2E">
        <w:t>Каков порог рентабельности</w:t>
      </w:r>
      <w:r w:rsidR="00C47F2E" w:rsidRPr="00C47F2E">
        <w:t>?</w:t>
      </w:r>
    </w:p>
    <w:p w:rsidR="00F84847" w:rsidRDefault="00F84847" w:rsidP="00C47F2E">
      <w:pPr>
        <w:ind w:firstLine="709"/>
      </w:pPr>
    </w:p>
    <w:p w:rsidR="00C47F2E" w:rsidRDefault="0055405E" w:rsidP="00C47F2E">
      <w:pPr>
        <w:ind w:firstLine="709"/>
      </w:pPr>
      <w:r w:rsidRPr="00C47F2E">
        <w:rPr>
          <w:b/>
          <w:bCs/>
          <w:lang w:val="en-US"/>
        </w:rPr>
        <w:t>Q</w:t>
      </w:r>
      <w:r w:rsidRPr="00C47F2E">
        <w:rPr>
          <w:b/>
          <w:bCs/>
          <w:vertAlign w:val="subscript"/>
          <w:lang w:val="en-US"/>
        </w:rPr>
        <w:t>rent</w:t>
      </w:r>
      <w:r w:rsidRPr="00C47F2E">
        <w:rPr>
          <w:vertAlign w:val="subscript"/>
        </w:rPr>
        <w:t xml:space="preserve"> </w:t>
      </w:r>
      <w:r w:rsidRPr="00C47F2E">
        <w:t>= $740</w:t>
      </w:r>
      <w:r w:rsidR="00C47F2E" w:rsidRPr="00C47F2E">
        <w:t>:</w:t>
      </w:r>
      <w:r w:rsidR="00C47F2E">
        <w:t xml:space="preserve"> (</w:t>
      </w:r>
      <w:r w:rsidRPr="00C47F2E">
        <w:t xml:space="preserve">$3,9 </w:t>
      </w:r>
      <w:r w:rsidR="00C47F2E">
        <w:t>-</w:t>
      </w:r>
      <w:r w:rsidRPr="00C47F2E">
        <w:t xml:space="preserve"> $2,5</w:t>
      </w:r>
      <w:r w:rsidR="00C47F2E" w:rsidRPr="00C47F2E">
        <w:t xml:space="preserve">) </w:t>
      </w:r>
      <w:r w:rsidRPr="00C47F2E">
        <w:t xml:space="preserve">= 528 штук, или </w:t>
      </w:r>
      <w:r w:rsidRPr="00C47F2E">
        <w:rPr>
          <w:b/>
          <w:bCs/>
          <w:lang w:val="en-US"/>
        </w:rPr>
        <w:t>S</w:t>
      </w:r>
      <w:r w:rsidRPr="00C47F2E">
        <w:rPr>
          <w:b/>
          <w:bCs/>
          <w:vertAlign w:val="subscript"/>
          <w:lang w:val="en-US"/>
        </w:rPr>
        <w:t>rent</w:t>
      </w:r>
      <w:r w:rsidRPr="00C47F2E">
        <w:t xml:space="preserve"> = $3,9 х 528 = $2059</w:t>
      </w:r>
      <w:r w:rsidR="00C47F2E" w:rsidRPr="00C47F2E">
        <w:t>.</w:t>
      </w:r>
    </w:p>
    <w:p w:rsidR="00F84847" w:rsidRDefault="00F84847" w:rsidP="00C47F2E">
      <w:pPr>
        <w:ind w:firstLine="709"/>
      </w:pPr>
    </w:p>
    <w:p w:rsidR="00C47F2E" w:rsidRDefault="00F1166C" w:rsidP="00C47F2E">
      <w:pPr>
        <w:ind w:firstLine="709"/>
      </w:pPr>
      <w:r w:rsidRPr="00C47F2E">
        <w:t>Каким станет порог рентабельности, если арендная плата повысится на 50%</w:t>
      </w:r>
      <w:r w:rsidR="00C47F2E" w:rsidRPr="00C47F2E">
        <w:t>?</w:t>
      </w:r>
    </w:p>
    <w:p w:rsidR="00F84847" w:rsidRDefault="00F84847" w:rsidP="00C47F2E">
      <w:pPr>
        <w:ind w:firstLine="709"/>
        <w:rPr>
          <w:b/>
          <w:bCs/>
        </w:rPr>
      </w:pPr>
    </w:p>
    <w:p w:rsidR="0055405E" w:rsidRPr="00C47F2E" w:rsidRDefault="0055405E" w:rsidP="00C47F2E">
      <w:pPr>
        <w:ind w:firstLine="709"/>
      </w:pPr>
      <w:r w:rsidRPr="00C47F2E">
        <w:rPr>
          <w:b/>
          <w:bCs/>
          <w:lang w:val="en-US"/>
        </w:rPr>
        <w:t>C</w:t>
      </w:r>
      <w:r w:rsidRPr="00C47F2E">
        <w:rPr>
          <w:b/>
          <w:bCs/>
          <w:vertAlign w:val="subscript"/>
          <w:lang w:val="en-US"/>
        </w:rPr>
        <w:t>const</w:t>
      </w:r>
      <w:r w:rsidRPr="00C47F2E">
        <w:t xml:space="preserve"> = $740 х 1,5 = $1110</w:t>
      </w:r>
    </w:p>
    <w:p w:rsidR="0055405E" w:rsidRPr="00C47F2E" w:rsidRDefault="0055405E" w:rsidP="00C47F2E">
      <w:pPr>
        <w:ind w:firstLine="709"/>
      </w:pPr>
      <w:r w:rsidRPr="00C47F2E">
        <w:rPr>
          <w:b/>
          <w:bCs/>
          <w:lang w:val="en-US"/>
        </w:rPr>
        <w:t>Q</w:t>
      </w:r>
      <w:r w:rsidRPr="00C47F2E">
        <w:rPr>
          <w:b/>
          <w:bCs/>
          <w:vertAlign w:val="subscript"/>
          <w:lang w:val="en-US"/>
        </w:rPr>
        <w:t>rent</w:t>
      </w:r>
      <w:r w:rsidRPr="00C47F2E">
        <w:t xml:space="preserve"> = $1110</w:t>
      </w:r>
      <w:r w:rsidR="00C47F2E" w:rsidRPr="00C47F2E">
        <w:t>:</w:t>
      </w:r>
      <w:r w:rsidR="00C47F2E">
        <w:t xml:space="preserve"> (</w:t>
      </w:r>
      <w:r w:rsidRPr="00C47F2E">
        <w:t xml:space="preserve">$3,9 </w:t>
      </w:r>
      <w:r w:rsidR="00C47F2E">
        <w:t>-</w:t>
      </w:r>
      <w:r w:rsidRPr="00C47F2E">
        <w:t xml:space="preserve"> $2,5</w:t>
      </w:r>
      <w:r w:rsidR="00C47F2E" w:rsidRPr="00C47F2E">
        <w:t xml:space="preserve">) </w:t>
      </w:r>
      <w:r w:rsidRPr="00C47F2E">
        <w:t xml:space="preserve">= 793 штуки, или </w:t>
      </w:r>
      <w:r w:rsidRPr="00C47F2E">
        <w:rPr>
          <w:b/>
          <w:bCs/>
          <w:lang w:val="en-US"/>
        </w:rPr>
        <w:t>S</w:t>
      </w:r>
      <w:r w:rsidRPr="00C47F2E">
        <w:rPr>
          <w:b/>
          <w:bCs/>
          <w:vertAlign w:val="subscript"/>
          <w:lang w:val="en-US"/>
        </w:rPr>
        <w:t>rent</w:t>
      </w:r>
      <w:r w:rsidRPr="00C47F2E">
        <w:rPr>
          <w:vertAlign w:val="subscript"/>
        </w:rPr>
        <w:t xml:space="preserve"> </w:t>
      </w:r>
      <w:r w:rsidRPr="00C47F2E">
        <w:t>= $3,9 х 793 = $3093</w:t>
      </w:r>
    </w:p>
    <w:p w:rsidR="00F84847" w:rsidRDefault="00F84847" w:rsidP="00C47F2E">
      <w:pPr>
        <w:ind w:firstLine="709"/>
      </w:pPr>
    </w:p>
    <w:p w:rsidR="00C47F2E" w:rsidRDefault="0055405E" w:rsidP="00C47F2E">
      <w:pPr>
        <w:ind w:firstLine="709"/>
      </w:pPr>
      <w:r w:rsidRPr="00C47F2E">
        <w:t xml:space="preserve">Увеличение </w:t>
      </w:r>
      <w:r w:rsidRPr="00C47F2E">
        <w:rPr>
          <w:b/>
          <w:bCs/>
          <w:lang w:val="en-US"/>
        </w:rPr>
        <w:t>C</w:t>
      </w:r>
      <w:r w:rsidRPr="00C47F2E">
        <w:rPr>
          <w:b/>
          <w:bCs/>
          <w:vertAlign w:val="subscript"/>
          <w:lang w:val="en-US"/>
        </w:rPr>
        <w:t>const</w:t>
      </w:r>
      <w:r w:rsidR="00C47F2E" w:rsidRPr="00C47F2E">
        <w:rPr>
          <w:vertAlign w:val="subscript"/>
        </w:rPr>
        <w:t xml:space="preserve"> </w:t>
      </w:r>
      <w:r w:rsidRPr="00C47F2E">
        <w:t>поднимает порог рентабельности</w:t>
      </w:r>
      <w:r w:rsidR="00C47F2E" w:rsidRPr="00C47F2E">
        <w:t>.</w:t>
      </w:r>
    </w:p>
    <w:p w:rsidR="00C47F2E" w:rsidRDefault="00F1166C" w:rsidP="00C47F2E">
      <w:pPr>
        <w:ind w:firstLine="709"/>
      </w:pPr>
      <w:r w:rsidRPr="00C47F2E">
        <w:t>Каким будет порог рентабельности, если удастся увеличить цену реализации на 10%</w:t>
      </w:r>
      <w:r w:rsidR="00C47F2E" w:rsidRPr="00C47F2E">
        <w:t>?</w:t>
      </w:r>
    </w:p>
    <w:p w:rsidR="00F84847" w:rsidRDefault="00F84847" w:rsidP="00C47F2E">
      <w:pPr>
        <w:ind w:firstLine="709"/>
      </w:pPr>
    </w:p>
    <w:p w:rsidR="0055405E" w:rsidRPr="00C47F2E" w:rsidRDefault="0055405E" w:rsidP="00C47F2E">
      <w:pPr>
        <w:ind w:firstLine="709"/>
      </w:pPr>
      <w:r w:rsidRPr="00C47F2E">
        <w:t>$3,9 х 1,1 = $4,29</w:t>
      </w:r>
    </w:p>
    <w:p w:rsidR="00C47F2E" w:rsidRDefault="0055405E" w:rsidP="00C47F2E">
      <w:pPr>
        <w:ind w:firstLine="709"/>
      </w:pPr>
      <w:r w:rsidRPr="00C47F2E">
        <w:rPr>
          <w:b/>
          <w:bCs/>
          <w:lang w:val="en-US"/>
        </w:rPr>
        <w:t>Q</w:t>
      </w:r>
      <w:r w:rsidRPr="00C47F2E">
        <w:rPr>
          <w:b/>
          <w:bCs/>
          <w:vertAlign w:val="subscript"/>
          <w:lang w:val="en-US"/>
        </w:rPr>
        <w:t>rent</w:t>
      </w:r>
      <w:r w:rsidRPr="00C47F2E">
        <w:t xml:space="preserve"> = $740</w:t>
      </w:r>
      <w:r w:rsidR="00C47F2E" w:rsidRPr="00C47F2E">
        <w:t>:</w:t>
      </w:r>
      <w:r w:rsidR="00C47F2E">
        <w:t xml:space="preserve"> (</w:t>
      </w:r>
      <w:r w:rsidRPr="00C47F2E">
        <w:t xml:space="preserve">$4,29 </w:t>
      </w:r>
      <w:r w:rsidR="00C47F2E">
        <w:t>-</w:t>
      </w:r>
      <w:r w:rsidRPr="00C47F2E">
        <w:t xml:space="preserve"> $2,5</w:t>
      </w:r>
      <w:r w:rsidR="00C47F2E" w:rsidRPr="00C47F2E">
        <w:t xml:space="preserve">) </w:t>
      </w:r>
      <w:r w:rsidRPr="00C47F2E">
        <w:t xml:space="preserve">= 413 штук, или </w:t>
      </w:r>
      <w:r w:rsidRPr="00C47F2E">
        <w:rPr>
          <w:b/>
          <w:bCs/>
          <w:lang w:val="en-US"/>
        </w:rPr>
        <w:t>S</w:t>
      </w:r>
      <w:r w:rsidRPr="00C47F2E">
        <w:rPr>
          <w:b/>
          <w:bCs/>
          <w:vertAlign w:val="subscript"/>
          <w:lang w:val="en-US"/>
        </w:rPr>
        <w:t>rent</w:t>
      </w:r>
      <w:r w:rsidRPr="00C47F2E">
        <w:t xml:space="preserve"> = $4,29 х 413 = $1772</w:t>
      </w:r>
      <w:r w:rsidR="00C47F2E" w:rsidRPr="00C47F2E">
        <w:t>.</w:t>
      </w:r>
    </w:p>
    <w:p w:rsidR="00F84847" w:rsidRDefault="00F84847" w:rsidP="00C47F2E">
      <w:pPr>
        <w:ind w:firstLine="709"/>
      </w:pPr>
    </w:p>
    <w:p w:rsidR="00C47F2E" w:rsidRDefault="0055405E" w:rsidP="00C47F2E">
      <w:pPr>
        <w:ind w:firstLine="709"/>
      </w:pPr>
      <w:r w:rsidRPr="00C47F2E">
        <w:t>Повышение цены снижает порог рентабельности</w:t>
      </w:r>
      <w:r w:rsidR="00C47F2E" w:rsidRPr="00C47F2E">
        <w:t>.</w:t>
      </w:r>
    </w:p>
    <w:p w:rsidR="00C47F2E" w:rsidRDefault="00F1166C" w:rsidP="00C47F2E">
      <w:pPr>
        <w:ind w:firstLine="709"/>
      </w:pPr>
      <w:r w:rsidRPr="00C47F2E">
        <w:t>Каким будет порог рентабельности, если закупочная цена увеличится на 1</w:t>
      </w:r>
      <w:r w:rsidR="00C47F2E">
        <w:t>3.3</w:t>
      </w:r>
      <w:r w:rsidRPr="00C47F2E">
        <w:t>%</w:t>
      </w:r>
      <w:r w:rsidR="00C47F2E" w:rsidRPr="00C47F2E">
        <w:t>?</w:t>
      </w:r>
    </w:p>
    <w:p w:rsidR="00F84847" w:rsidRDefault="00F84847" w:rsidP="00C47F2E">
      <w:pPr>
        <w:ind w:firstLine="709"/>
      </w:pPr>
    </w:p>
    <w:p w:rsidR="0055405E" w:rsidRPr="00C47F2E" w:rsidRDefault="0055405E" w:rsidP="00C47F2E">
      <w:pPr>
        <w:ind w:firstLine="709"/>
      </w:pPr>
      <w:r w:rsidRPr="00C47F2E">
        <w:t>$2,5 х 1,133 = $2,83</w:t>
      </w:r>
    </w:p>
    <w:p w:rsidR="0055405E" w:rsidRPr="00C47F2E" w:rsidRDefault="0055405E" w:rsidP="00C47F2E">
      <w:pPr>
        <w:ind w:firstLine="709"/>
      </w:pPr>
      <w:r w:rsidRPr="00C47F2E">
        <w:rPr>
          <w:b/>
          <w:bCs/>
          <w:lang w:val="en-US"/>
        </w:rPr>
        <w:t>Q</w:t>
      </w:r>
      <w:r w:rsidRPr="00C47F2E">
        <w:rPr>
          <w:b/>
          <w:bCs/>
          <w:vertAlign w:val="subscript"/>
          <w:lang w:val="en-US"/>
        </w:rPr>
        <w:t>rent</w:t>
      </w:r>
      <w:r w:rsidRPr="00C47F2E">
        <w:t xml:space="preserve"> = $740</w:t>
      </w:r>
      <w:r w:rsidR="00C47F2E" w:rsidRPr="00C47F2E">
        <w:t>:</w:t>
      </w:r>
      <w:r w:rsidR="00C47F2E">
        <w:t xml:space="preserve"> (</w:t>
      </w:r>
      <w:r w:rsidRPr="00C47F2E">
        <w:t xml:space="preserve">$3,9 </w:t>
      </w:r>
      <w:r w:rsidR="00C47F2E">
        <w:t>-</w:t>
      </w:r>
      <w:r w:rsidRPr="00C47F2E">
        <w:t xml:space="preserve"> $2,83</w:t>
      </w:r>
      <w:r w:rsidR="00C47F2E" w:rsidRPr="00C47F2E">
        <w:t xml:space="preserve">) </w:t>
      </w:r>
      <w:r w:rsidRPr="00C47F2E">
        <w:t xml:space="preserve">=691 штука, или </w:t>
      </w:r>
      <w:r w:rsidRPr="00C47F2E">
        <w:rPr>
          <w:b/>
          <w:bCs/>
          <w:lang w:val="en-US"/>
        </w:rPr>
        <w:t>S</w:t>
      </w:r>
      <w:r w:rsidRPr="00C47F2E">
        <w:rPr>
          <w:b/>
          <w:bCs/>
          <w:vertAlign w:val="subscript"/>
          <w:lang w:val="en-US"/>
        </w:rPr>
        <w:t>rent</w:t>
      </w:r>
      <w:r w:rsidRPr="00C47F2E">
        <w:t xml:space="preserve"> = $3,9 х 691 = $2694,9</w:t>
      </w:r>
    </w:p>
    <w:p w:rsidR="00F84847" w:rsidRDefault="00F84847" w:rsidP="00C47F2E">
      <w:pPr>
        <w:ind w:firstLine="709"/>
      </w:pPr>
    </w:p>
    <w:p w:rsidR="00C47F2E" w:rsidRDefault="00F1166C" w:rsidP="00C47F2E">
      <w:pPr>
        <w:ind w:firstLine="709"/>
      </w:pPr>
      <w:r w:rsidRPr="00C47F2E">
        <w:t>Сколько изделий должно быть продано для получения прибыли в сумме 490 $ в неделю</w:t>
      </w:r>
      <w:r w:rsidR="00C47F2E" w:rsidRPr="00C47F2E">
        <w:t>?</w:t>
      </w:r>
    </w:p>
    <w:p w:rsidR="00F84847" w:rsidRDefault="00F84847" w:rsidP="00C47F2E">
      <w:pPr>
        <w:ind w:firstLine="709"/>
        <w:rPr>
          <w:b/>
          <w:bCs/>
        </w:rPr>
      </w:pPr>
    </w:p>
    <w:p w:rsidR="0055405E" w:rsidRPr="00C47F2E" w:rsidRDefault="0055405E" w:rsidP="00C47F2E">
      <w:pPr>
        <w:ind w:firstLine="709"/>
      </w:pPr>
      <w:r w:rsidRPr="00C47F2E">
        <w:rPr>
          <w:b/>
          <w:bCs/>
          <w:lang w:val="en-US"/>
        </w:rPr>
        <w:t>Q</w:t>
      </w:r>
      <w:r w:rsidRPr="00C47F2E">
        <w:rPr>
          <w:b/>
          <w:bCs/>
          <w:vertAlign w:val="subscript"/>
          <w:lang w:val="en-US"/>
        </w:rPr>
        <w:t>prognos</w:t>
      </w:r>
      <w:r w:rsidRPr="00C47F2E">
        <w:rPr>
          <w:vertAlign w:val="subscript"/>
        </w:rPr>
        <w:t xml:space="preserve"> </w:t>
      </w:r>
      <w:r w:rsidRPr="00C47F2E">
        <w:t>=</w:t>
      </w:r>
      <w:r w:rsidR="00C47F2E">
        <w:t xml:space="preserve"> (</w:t>
      </w:r>
      <w:r w:rsidRPr="00C47F2E">
        <w:t>$740 + $490</w:t>
      </w:r>
      <w:r w:rsidR="00C47F2E" w:rsidRPr="00C47F2E">
        <w:t>):</w:t>
      </w:r>
      <w:r w:rsidR="00C47F2E">
        <w:t xml:space="preserve"> (</w:t>
      </w:r>
      <w:r w:rsidRPr="00C47F2E">
        <w:t>$3,9</w:t>
      </w:r>
      <w:r w:rsidR="00C47F2E" w:rsidRPr="00C47F2E">
        <w:t xml:space="preserve"> - </w:t>
      </w:r>
      <w:r w:rsidRPr="00C47F2E">
        <w:t>$2,5</w:t>
      </w:r>
      <w:r w:rsidR="00C47F2E" w:rsidRPr="00C47F2E">
        <w:t xml:space="preserve">) </w:t>
      </w:r>
      <w:r w:rsidRPr="00C47F2E">
        <w:t>= 878 штук</w:t>
      </w:r>
    </w:p>
    <w:p w:rsidR="00C47F2E" w:rsidRDefault="0055405E" w:rsidP="00C47F2E">
      <w:pPr>
        <w:ind w:firstLine="709"/>
      </w:pPr>
      <w:r w:rsidRPr="00C47F2E">
        <w:rPr>
          <w:b/>
          <w:bCs/>
          <w:lang w:val="en-US"/>
        </w:rPr>
        <w:t>S</w:t>
      </w:r>
      <w:r w:rsidRPr="00C47F2E">
        <w:rPr>
          <w:b/>
          <w:bCs/>
          <w:vertAlign w:val="subscript"/>
          <w:lang w:val="en-US"/>
        </w:rPr>
        <w:t>prognos</w:t>
      </w:r>
      <w:r w:rsidRPr="00C47F2E">
        <w:t xml:space="preserve"> = $3,9 х 878 = $3424</w:t>
      </w:r>
      <w:r w:rsidR="00C47F2E" w:rsidRPr="00C47F2E">
        <w:t>.</w:t>
      </w:r>
    </w:p>
    <w:p w:rsidR="00F84847" w:rsidRDefault="00F84847" w:rsidP="00C47F2E">
      <w:pPr>
        <w:ind w:firstLine="709"/>
      </w:pPr>
    </w:p>
    <w:p w:rsidR="00C47F2E" w:rsidRDefault="00F1166C" w:rsidP="00C47F2E">
      <w:pPr>
        <w:ind w:firstLine="709"/>
      </w:pPr>
      <w:r w:rsidRPr="00C47F2E">
        <w:t>Графически изобразить прибыль при различных уровнях продаж</w:t>
      </w:r>
      <w:r w:rsidR="00C47F2E" w:rsidRPr="00C47F2E">
        <w:t xml:space="preserve">. </w:t>
      </w:r>
      <w:r w:rsidRPr="00C47F2E">
        <w:t>Найти порог рентабельности</w:t>
      </w:r>
      <w:r w:rsidR="00C47F2E" w:rsidRPr="00C47F2E">
        <w:t>.</w:t>
      </w:r>
    </w:p>
    <w:p w:rsidR="00C47F2E" w:rsidRPr="00C47F2E" w:rsidRDefault="00C47F2E" w:rsidP="00C47F2E">
      <w:pPr>
        <w:ind w:firstLine="709"/>
      </w:pPr>
    </w:p>
    <w:p w:rsidR="00C47F2E" w:rsidRDefault="00F1166C" w:rsidP="00C47F2E">
      <w:pPr>
        <w:ind w:firstLine="709"/>
      </w:pPr>
      <w:r w:rsidRPr="00C47F2E">
        <w:t>Какой запас финансовой прочности будет иметь компания при сумме прибыли 490 $</w:t>
      </w:r>
      <w:r w:rsidR="00C47F2E" w:rsidRPr="00C47F2E">
        <w:t xml:space="preserve">. </w:t>
      </w:r>
      <w:r w:rsidRPr="00C47F2E">
        <w:t>в неделю</w:t>
      </w:r>
      <w:r w:rsidR="00C47F2E" w:rsidRPr="00C47F2E">
        <w:t>?</w:t>
      </w:r>
    </w:p>
    <w:p w:rsidR="00F84847" w:rsidRDefault="00F84847" w:rsidP="00C47F2E">
      <w:pPr>
        <w:ind w:firstLine="709"/>
        <w:rPr>
          <w:b/>
          <w:bCs/>
        </w:rPr>
      </w:pPr>
    </w:p>
    <w:p w:rsidR="0055405E" w:rsidRPr="00C47F2E" w:rsidRDefault="0055405E" w:rsidP="00C47F2E">
      <w:pPr>
        <w:ind w:firstLine="709"/>
      </w:pPr>
      <w:r w:rsidRPr="00C47F2E">
        <w:rPr>
          <w:b/>
          <w:bCs/>
          <w:lang w:val="en-US"/>
        </w:rPr>
        <w:t>F</w:t>
      </w:r>
      <w:r w:rsidRPr="00C47F2E">
        <w:rPr>
          <w:b/>
          <w:bCs/>
          <w:vertAlign w:val="subscript"/>
        </w:rPr>
        <w:t>а</w:t>
      </w:r>
      <w:r w:rsidRPr="00C47F2E">
        <w:t xml:space="preserve"> = 878 штук </w:t>
      </w:r>
      <w:r w:rsidR="00C47F2E">
        <w:t>-</w:t>
      </w:r>
      <w:r w:rsidRPr="00C47F2E">
        <w:t xml:space="preserve"> 528 штук = 350 штук,</w:t>
      </w:r>
    </w:p>
    <w:p w:rsidR="0055405E" w:rsidRPr="00C47F2E" w:rsidRDefault="0055405E" w:rsidP="00C47F2E">
      <w:pPr>
        <w:ind w:firstLine="709"/>
      </w:pPr>
      <w:r w:rsidRPr="00C47F2E">
        <w:t>или $3,9 х 350 = $1365</w:t>
      </w:r>
    </w:p>
    <w:p w:rsidR="00C47F2E" w:rsidRDefault="0055405E" w:rsidP="00C47F2E">
      <w:pPr>
        <w:ind w:firstLine="709"/>
      </w:pPr>
      <w:r w:rsidRPr="00C47F2E">
        <w:rPr>
          <w:b/>
          <w:bCs/>
          <w:lang w:val="en-US"/>
        </w:rPr>
        <w:t>F</w:t>
      </w:r>
      <w:r w:rsidRPr="00C47F2E">
        <w:t xml:space="preserve"> =</w:t>
      </w:r>
      <w:r w:rsidR="00C47F2E">
        <w:t xml:space="preserve"> (</w:t>
      </w:r>
      <w:r w:rsidRPr="00C47F2E">
        <w:t>$1365</w:t>
      </w:r>
      <w:r w:rsidR="00C47F2E" w:rsidRPr="00C47F2E">
        <w:t xml:space="preserve">: </w:t>
      </w:r>
      <w:r w:rsidRPr="00C47F2E">
        <w:t>$3424</w:t>
      </w:r>
      <w:r w:rsidR="00C47F2E" w:rsidRPr="00C47F2E">
        <w:t xml:space="preserve">) </w:t>
      </w:r>
      <w:r w:rsidRPr="00C47F2E">
        <w:t>* 100 = 40%</w:t>
      </w:r>
      <w:r w:rsidR="00C47F2E" w:rsidRPr="00C47F2E">
        <w:t>.</w:t>
      </w:r>
    </w:p>
    <w:p w:rsidR="00F84847" w:rsidRDefault="00F84847" w:rsidP="00C47F2E">
      <w:pPr>
        <w:ind w:firstLine="709"/>
        <w:rPr>
          <w:i/>
          <w:iCs/>
        </w:rPr>
      </w:pPr>
    </w:p>
    <w:p w:rsidR="0055405E" w:rsidRPr="00C47F2E" w:rsidRDefault="00C47F2E" w:rsidP="00F84847">
      <w:pPr>
        <w:pStyle w:val="2"/>
      </w:pPr>
      <w:bookmarkStart w:id="14" w:name="_Toc262241597"/>
      <w:r>
        <w:t>2.3.3</w:t>
      </w:r>
      <w:r w:rsidR="0037022A" w:rsidRPr="00C47F2E">
        <w:t xml:space="preserve"> </w:t>
      </w:r>
      <w:r w:rsidR="0055405E" w:rsidRPr="00C47F2E">
        <w:t>Прогнозирование операционного риска дочерней компании</w:t>
      </w:r>
      <w:bookmarkEnd w:id="14"/>
    </w:p>
    <w:p w:rsidR="0055405E" w:rsidRPr="00C47F2E" w:rsidRDefault="0055405E" w:rsidP="00C47F2E">
      <w:pPr>
        <w:ind w:firstLine="709"/>
      </w:pPr>
      <w:r w:rsidRPr="00C47F2E">
        <w:t>1</w:t>
      </w:r>
      <w:r w:rsidR="00C47F2E" w:rsidRPr="00C47F2E">
        <w:t xml:space="preserve">. </w:t>
      </w:r>
      <w:r w:rsidRPr="00C47F2E">
        <w:t>Сила воздействия операционного рычага</w:t>
      </w:r>
      <w:r w:rsidR="00C47F2E" w:rsidRPr="00C47F2E">
        <w:t xml:space="preserve">: </w:t>
      </w:r>
      <w:r w:rsidRPr="00C47F2E">
        <w:rPr>
          <w:b/>
          <w:bCs/>
          <w:lang w:val="en-US"/>
        </w:rPr>
        <w:t>BL</w:t>
      </w:r>
      <w:r w:rsidRPr="00C47F2E">
        <w:rPr>
          <w:b/>
          <w:bCs/>
          <w:vertAlign w:val="subscript"/>
        </w:rPr>
        <w:t>2</w:t>
      </w:r>
      <w:r w:rsidRPr="00C47F2E">
        <w:t xml:space="preserve"> =</w:t>
      </w:r>
      <w:r w:rsidR="00C47F2E">
        <w:t xml:space="preserve"> (</w:t>
      </w:r>
      <w:r w:rsidRPr="00C47F2E">
        <w:t>$1700</w:t>
      </w:r>
      <w:r w:rsidR="00C47F2E" w:rsidRPr="00C47F2E">
        <w:t xml:space="preserve"> - </w:t>
      </w:r>
      <w:r w:rsidRPr="00C47F2E">
        <w:t>$1150</w:t>
      </w:r>
      <w:r w:rsidR="00C47F2E" w:rsidRPr="00C47F2E">
        <w:t>):</w:t>
      </w:r>
      <w:r w:rsidR="00C47F2E">
        <w:t xml:space="preserve"> (</w:t>
      </w:r>
      <w:r w:rsidRPr="00C47F2E">
        <w:t>$1700</w:t>
      </w:r>
      <w:r w:rsidR="00C47F2E" w:rsidRPr="00C47F2E">
        <w:t xml:space="preserve"> - </w:t>
      </w:r>
      <w:r w:rsidRPr="00C47F2E">
        <w:t>$1150</w:t>
      </w:r>
      <w:r w:rsidR="00C47F2E" w:rsidRPr="00C47F2E">
        <w:t xml:space="preserve"> - </w:t>
      </w:r>
      <w:r w:rsidRPr="00C47F2E">
        <w:t>$340</w:t>
      </w:r>
      <w:r w:rsidR="00C47F2E" w:rsidRPr="00C47F2E">
        <w:t xml:space="preserve">) </w:t>
      </w:r>
      <w:r w:rsidRPr="00C47F2E">
        <w:t>= 2,6</w:t>
      </w:r>
    </w:p>
    <w:p w:rsidR="00C47F2E" w:rsidRDefault="0055405E" w:rsidP="00C47F2E">
      <w:pPr>
        <w:ind w:firstLine="709"/>
      </w:pPr>
      <w:r w:rsidRPr="00C47F2E">
        <w:t>При изменении выручки от реализации на 1% прибыль от реализации изменится на 2,6%</w:t>
      </w:r>
      <w:r w:rsidR="00C47F2E" w:rsidRPr="00C47F2E">
        <w:t>.</w:t>
      </w:r>
    </w:p>
    <w:p w:rsidR="00C47F2E" w:rsidRDefault="0055405E" w:rsidP="00C47F2E">
      <w:pPr>
        <w:ind w:firstLine="709"/>
      </w:pPr>
      <w:r w:rsidRPr="00C47F2E">
        <w:t>2</w:t>
      </w:r>
      <w:r w:rsidR="00C47F2E" w:rsidRPr="00C47F2E">
        <w:t xml:space="preserve">. </w:t>
      </w:r>
      <w:r w:rsidRPr="00C47F2E">
        <w:t xml:space="preserve">Прибыль сократится на 25% х 2,6 = 65%, </w:t>
      </w:r>
      <w:r w:rsidR="00C47F2E">
        <w:t>т.е.</w:t>
      </w:r>
      <w:r w:rsidR="00C47F2E" w:rsidRPr="00C47F2E">
        <w:t xml:space="preserve"> </w:t>
      </w:r>
      <w:r w:rsidRPr="00C47F2E">
        <w:t>удастся сохранить только 35% ожидаемой прибыли</w:t>
      </w:r>
      <w:r w:rsidR="00C47F2E" w:rsidRPr="00C47F2E">
        <w:t>.</w:t>
      </w:r>
    </w:p>
    <w:p w:rsidR="00C47F2E" w:rsidRDefault="0055405E" w:rsidP="00C47F2E">
      <w:pPr>
        <w:ind w:firstLine="709"/>
      </w:pPr>
      <w:r w:rsidRPr="00C47F2E">
        <w:t>3</w:t>
      </w:r>
      <w:r w:rsidR="00C47F2E" w:rsidRPr="00C47F2E">
        <w:t xml:space="preserve">. </w:t>
      </w:r>
      <w:r w:rsidRPr="00C47F2E">
        <w:rPr>
          <w:b/>
          <w:bCs/>
        </w:rPr>
        <w:t>Р</w:t>
      </w:r>
      <w:r w:rsidRPr="00C47F2E">
        <w:rPr>
          <w:b/>
          <w:bCs/>
          <w:vertAlign w:val="subscript"/>
          <w:lang w:val="en-US"/>
        </w:rPr>
        <w:t>it</w:t>
      </w:r>
      <w:r w:rsidRPr="00C47F2E">
        <w:t xml:space="preserve"> = 0, </w:t>
      </w:r>
      <w:r w:rsidR="00C47F2E">
        <w:t>т.е.</w:t>
      </w:r>
      <w:r w:rsidR="00C47F2E" w:rsidRPr="00C47F2E">
        <w:t xml:space="preserve"> </w:t>
      </w:r>
      <w:r w:rsidRPr="00C47F2E">
        <w:t>прибыль сократится на 100%</w:t>
      </w:r>
      <w:r w:rsidR="00C47F2E" w:rsidRPr="00C47F2E">
        <w:t xml:space="preserve">. </w:t>
      </w:r>
      <w:r w:rsidRPr="00C47F2E">
        <w:t>Это может произойти при снижении выручки на 100%</w:t>
      </w:r>
      <w:r w:rsidR="00C47F2E" w:rsidRPr="00C47F2E">
        <w:t xml:space="preserve">: </w:t>
      </w:r>
      <w:r w:rsidRPr="00C47F2E">
        <w:t>2,6 = 38,5%</w:t>
      </w:r>
      <w:r w:rsidR="00C47F2E" w:rsidRPr="00C47F2E">
        <w:t>.</w:t>
      </w:r>
    </w:p>
    <w:p w:rsidR="00C47F2E" w:rsidRDefault="0055405E" w:rsidP="00C47F2E">
      <w:pPr>
        <w:ind w:firstLine="709"/>
        <w:rPr>
          <w:b/>
          <w:bCs/>
        </w:rPr>
      </w:pPr>
      <w:r w:rsidRPr="00C47F2E">
        <w:t>4</w:t>
      </w:r>
      <w:r w:rsidR="00C47F2E" w:rsidRPr="00C47F2E">
        <w:t xml:space="preserve">. </w:t>
      </w:r>
      <w:r w:rsidRPr="00C47F2E">
        <w:rPr>
          <w:b/>
          <w:bCs/>
          <w:lang w:val="en-US"/>
        </w:rPr>
        <w:t>BL</w:t>
      </w:r>
      <w:r w:rsidRPr="00C47F2E">
        <w:rPr>
          <w:b/>
          <w:bCs/>
          <w:vertAlign w:val="subscript"/>
        </w:rPr>
        <w:t>2</w:t>
      </w:r>
      <w:r w:rsidRPr="00C47F2E">
        <w:rPr>
          <w:b/>
          <w:bCs/>
        </w:rPr>
        <w:t xml:space="preserve"> = </w:t>
      </w:r>
      <w:r w:rsidRPr="00C47F2E">
        <w:rPr>
          <w:b/>
          <w:bCs/>
          <w:lang w:val="en-US"/>
        </w:rPr>
        <w:t>P</w:t>
      </w:r>
      <w:r w:rsidRPr="00C47F2E">
        <w:rPr>
          <w:b/>
          <w:bCs/>
          <w:vertAlign w:val="subscript"/>
          <w:lang w:val="en-US"/>
        </w:rPr>
        <w:t>mar</w:t>
      </w:r>
      <w:r w:rsidR="00C47F2E" w:rsidRPr="00C47F2E">
        <w:rPr>
          <w:b/>
          <w:bCs/>
        </w:rPr>
        <w:t xml:space="preserve">: </w:t>
      </w:r>
      <w:r w:rsidRPr="00C47F2E">
        <w:rPr>
          <w:b/>
          <w:bCs/>
        </w:rPr>
        <w:t>Р</w:t>
      </w:r>
      <w:r w:rsidRPr="00C47F2E">
        <w:rPr>
          <w:b/>
          <w:bCs/>
          <w:vertAlign w:val="subscript"/>
          <w:lang w:val="en-US"/>
        </w:rPr>
        <w:t>it</w:t>
      </w:r>
      <w:r w:rsidRPr="00C47F2E">
        <w:t xml:space="preserve"> или </w:t>
      </w:r>
      <w:r w:rsidRPr="00C47F2E">
        <w:rPr>
          <w:b/>
          <w:bCs/>
          <w:lang w:val="en-US"/>
        </w:rPr>
        <w:t>BL</w:t>
      </w:r>
      <w:r w:rsidRPr="00C47F2E">
        <w:rPr>
          <w:b/>
          <w:bCs/>
          <w:vertAlign w:val="subscript"/>
        </w:rPr>
        <w:t>2</w:t>
      </w:r>
      <w:r w:rsidRPr="00C47F2E">
        <w:rPr>
          <w:b/>
          <w:bCs/>
        </w:rPr>
        <w:t xml:space="preserve"> =</w:t>
      </w:r>
      <w:r w:rsidR="00C47F2E">
        <w:rPr>
          <w:b/>
          <w:bCs/>
        </w:rPr>
        <w:t xml:space="preserve"> (</w:t>
      </w:r>
      <w:r w:rsidRPr="00C47F2E">
        <w:rPr>
          <w:b/>
          <w:bCs/>
          <w:lang w:val="en-US"/>
        </w:rPr>
        <w:t>C</w:t>
      </w:r>
      <w:r w:rsidRPr="00C47F2E">
        <w:rPr>
          <w:b/>
          <w:bCs/>
          <w:vertAlign w:val="subscript"/>
          <w:lang w:val="en-US"/>
        </w:rPr>
        <w:t>const</w:t>
      </w:r>
      <w:r w:rsidRPr="00C47F2E">
        <w:rPr>
          <w:b/>
          <w:bCs/>
        </w:rPr>
        <w:t xml:space="preserve"> + Р</w:t>
      </w:r>
      <w:r w:rsidRPr="00C47F2E">
        <w:rPr>
          <w:b/>
          <w:bCs/>
          <w:vertAlign w:val="subscript"/>
          <w:lang w:val="en-US"/>
        </w:rPr>
        <w:t>it</w:t>
      </w:r>
      <w:r w:rsidR="00C47F2E" w:rsidRPr="00C47F2E">
        <w:rPr>
          <w:b/>
          <w:bCs/>
        </w:rPr>
        <w:t xml:space="preserve">): </w:t>
      </w:r>
      <w:r w:rsidRPr="00C47F2E">
        <w:rPr>
          <w:b/>
          <w:bCs/>
        </w:rPr>
        <w:t>Р</w:t>
      </w:r>
      <w:r w:rsidRPr="00C47F2E">
        <w:rPr>
          <w:b/>
          <w:bCs/>
          <w:vertAlign w:val="subscript"/>
          <w:lang w:val="en-US"/>
        </w:rPr>
        <w:t>it</w:t>
      </w:r>
      <w:r w:rsidRPr="00C47F2E">
        <w:t>, или</w:t>
      </w:r>
      <w:r w:rsidR="00C47F2E">
        <w:t xml:space="preserve"> (</w:t>
      </w:r>
      <w:r w:rsidRPr="00C47F2E">
        <w:rPr>
          <w:b/>
          <w:bCs/>
          <w:lang w:val="en-US"/>
        </w:rPr>
        <w:t>C</w:t>
      </w:r>
      <w:r w:rsidRPr="00C47F2E">
        <w:rPr>
          <w:b/>
          <w:bCs/>
          <w:vertAlign w:val="subscript"/>
          <w:lang w:val="en-US"/>
        </w:rPr>
        <w:t>const</w:t>
      </w:r>
      <w:r w:rsidRPr="00C47F2E">
        <w:rPr>
          <w:b/>
          <w:bCs/>
        </w:rPr>
        <w:t xml:space="preserve"> + Р</w:t>
      </w:r>
      <w:r w:rsidRPr="00C47F2E">
        <w:rPr>
          <w:b/>
          <w:bCs/>
          <w:vertAlign w:val="subscript"/>
          <w:lang w:val="en-US"/>
        </w:rPr>
        <w:t>it</w:t>
      </w:r>
      <w:r w:rsidR="00C47F2E" w:rsidRPr="00C47F2E">
        <w:rPr>
          <w:b/>
          <w:bCs/>
        </w:rPr>
        <w:t xml:space="preserve">) </w:t>
      </w:r>
      <w:r w:rsidRPr="00C47F2E">
        <w:rPr>
          <w:b/>
          <w:bCs/>
        </w:rPr>
        <w:t>= Р</w:t>
      </w:r>
      <w:r w:rsidRPr="00C47F2E">
        <w:rPr>
          <w:b/>
          <w:bCs/>
          <w:vertAlign w:val="subscript"/>
          <w:lang w:val="en-US"/>
        </w:rPr>
        <w:t>it</w:t>
      </w:r>
      <w:r w:rsidRPr="00C47F2E">
        <w:rPr>
          <w:b/>
          <w:bCs/>
        </w:rPr>
        <w:t xml:space="preserve"> х </w:t>
      </w:r>
      <w:r w:rsidRPr="00C47F2E">
        <w:rPr>
          <w:b/>
          <w:bCs/>
          <w:lang w:val="en-US"/>
        </w:rPr>
        <w:t>BL</w:t>
      </w:r>
      <w:r w:rsidRPr="00C47F2E">
        <w:rPr>
          <w:b/>
          <w:bCs/>
          <w:vertAlign w:val="subscript"/>
        </w:rPr>
        <w:t>2</w:t>
      </w:r>
      <w:r w:rsidRPr="00C47F2E">
        <w:t xml:space="preserve">, отсюда </w:t>
      </w:r>
      <w:r w:rsidRPr="00C47F2E">
        <w:rPr>
          <w:b/>
          <w:bCs/>
          <w:lang w:val="en-US"/>
        </w:rPr>
        <w:t>C</w:t>
      </w:r>
      <w:r w:rsidRPr="00C47F2E">
        <w:rPr>
          <w:b/>
          <w:bCs/>
          <w:vertAlign w:val="subscript"/>
          <w:lang w:val="en-US"/>
        </w:rPr>
        <w:t>const</w:t>
      </w:r>
      <w:r w:rsidRPr="00C47F2E">
        <w:rPr>
          <w:b/>
          <w:bCs/>
        </w:rPr>
        <w:t xml:space="preserve"> = Р</w:t>
      </w:r>
      <w:r w:rsidRPr="00C47F2E">
        <w:rPr>
          <w:b/>
          <w:bCs/>
          <w:vertAlign w:val="subscript"/>
          <w:lang w:val="en-US"/>
        </w:rPr>
        <w:t>it</w:t>
      </w:r>
      <w:r w:rsidRPr="00C47F2E">
        <w:rPr>
          <w:b/>
          <w:bCs/>
        </w:rPr>
        <w:t xml:space="preserve"> х </w:t>
      </w:r>
      <w:r w:rsidRPr="00C47F2E">
        <w:rPr>
          <w:b/>
          <w:bCs/>
          <w:lang w:val="en-US"/>
        </w:rPr>
        <w:t>BL</w:t>
      </w:r>
      <w:r w:rsidRPr="00C47F2E">
        <w:rPr>
          <w:b/>
          <w:bCs/>
          <w:vertAlign w:val="subscript"/>
        </w:rPr>
        <w:t>2</w:t>
      </w:r>
      <w:r w:rsidRPr="00C47F2E">
        <w:rPr>
          <w:b/>
          <w:bCs/>
        </w:rPr>
        <w:t xml:space="preserve"> </w:t>
      </w:r>
      <w:r w:rsidR="00C47F2E">
        <w:rPr>
          <w:b/>
          <w:bCs/>
        </w:rPr>
        <w:t>-</w:t>
      </w:r>
      <w:r w:rsidRPr="00C47F2E">
        <w:rPr>
          <w:b/>
          <w:bCs/>
        </w:rPr>
        <w:t xml:space="preserve"> Р</w:t>
      </w:r>
      <w:r w:rsidRPr="00C47F2E">
        <w:rPr>
          <w:b/>
          <w:bCs/>
          <w:vertAlign w:val="subscript"/>
          <w:lang w:val="en-US"/>
        </w:rPr>
        <w:t>it</w:t>
      </w:r>
      <w:r w:rsidRPr="00C47F2E">
        <w:t xml:space="preserve">, отсюда </w:t>
      </w:r>
      <w:r w:rsidRPr="00C47F2E">
        <w:rPr>
          <w:b/>
          <w:bCs/>
          <w:lang w:val="en-US"/>
        </w:rPr>
        <w:t>C</w:t>
      </w:r>
      <w:r w:rsidRPr="00C47F2E">
        <w:rPr>
          <w:b/>
          <w:bCs/>
          <w:vertAlign w:val="subscript"/>
          <w:lang w:val="en-US"/>
        </w:rPr>
        <w:t>const</w:t>
      </w:r>
      <w:r w:rsidRPr="00C47F2E">
        <w:rPr>
          <w:b/>
          <w:bCs/>
        </w:rPr>
        <w:t xml:space="preserve"> = Р</w:t>
      </w:r>
      <w:r w:rsidRPr="00C47F2E">
        <w:rPr>
          <w:b/>
          <w:bCs/>
          <w:vertAlign w:val="subscript"/>
          <w:lang w:val="en-US"/>
        </w:rPr>
        <w:t>it</w:t>
      </w:r>
      <w:r w:rsidR="00C47F2E">
        <w:rPr>
          <w:b/>
          <w:bCs/>
        </w:rPr>
        <w:t xml:space="preserve"> (</w:t>
      </w:r>
      <w:r w:rsidRPr="00C47F2E">
        <w:rPr>
          <w:b/>
          <w:bCs/>
          <w:lang w:val="en-US"/>
        </w:rPr>
        <w:t>BL</w:t>
      </w:r>
      <w:r w:rsidRPr="00C47F2E">
        <w:rPr>
          <w:b/>
          <w:bCs/>
          <w:vertAlign w:val="subscript"/>
        </w:rPr>
        <w:t>2</w:t>
      </w:r>
      <w:r w:rsidRPr="00C47F2E">
        <w:rPr>
          <w:b/>
          <w:bCs/>
        </w:rPr>
        <w:t xml:space="preserve"> </w:t>
      </w:r>
      <w:r w:rsidR="00C47F2E">
        <w:rPr>
          <w:b/>
          <w:bCs/>
        </w:rPr>
        <w:t>-</w:t>
      </w:r>
      <w:r w:rsidRPr="00C47F2E">
        <w:rPr>
          <w:b/>
          <w:bCs/>
        </w:rPr>
        <w:t xml:space="preserve"> 1</w:t>
      </w:r>
      <w:r w:rsidR="00C47F2E" w:rsidRPr="00C47F2E">
        <w:rPr>
          <w:b/>
          <w:bCs/>
        </w:rPr>
        <w:t>)</w:t>
      </w:r>
    </w:p>
    <w:p w:rsidR="00F84847" w:rsidRDefault="00F84847" w:rsidP="00C47F2E">
      <w:pPr>
        <w:ind w:firstLine="709"/>
        <w:rPr>
          <w:b/>
          <w:bCs/>
        </w:rPr>
      </w:pPr>
    </w:p>
    <w:p w:rsidR="0055405E" w:rsidRPr="00C47F2E" w:rsidRDefault="0055405E" w:rsidP="00C47F2E">
      <w:pPr>
        <w:ind w:firstLine="709"/>
      </w:pPr>
      <w:r w:rsidRPr="00C47F2E">
        <w:rPr>
          <w:b/>
          <w:bCs/>
        </w:rPr>
        <w:t>Р</w:t>
      </w:r>
      <w:r w:rsidRPr="00C47F2E">
        <w:rPr>
          <w:b/>
          <w:bCs/>
          <w:vertAlign w:val="subscript"/>
          <w:lang w:val="en-US"/>
        </w:rPr>
        <w:t>it</w:t>
      </w:r>
      <w:r w:rsidR="00C47F2E" w:rsidRPr="00C47F2E">
        <w:t xml:space="preserve"> </w:t>
      </w:r>
      <w:r w:rsidRPr="00C47F2E">
        <w:t>= $1700</w:t>
      </w:r>
      <w:r w:rsidR="00C47F2E" w:rsidRPr="00C47F2E">
        <w:t xml:space="preserve"> - </w:t>
      </w:r>
      <w:r w:rsidRPr="00C47F2E">
        <w:t>$1150</w:t>
      </w:r>
      <w:r w:rsidR="00C47F2E" w:rsidRPr="00C47F2E">
        <w:t xml:space="preserve"> - </w:t>
      </w:r>
      <w:r w:rsidRPr="00C47F2E">
        <w:t>$340 = $210</w:t>
      </w:r>
    </w:p>
    <w:p w:rsidR="00F84847" w:rsidRDefault="00F84847" w:rsidP="00C47F2E">
      <w:pPr>
        <w:ind w:firstLine="709"/>
      </w:pPr>
    </w:p>
    <w:p w:rsidR="0055405E" w:rsidRPr="00C47F2E" w:rsidRDefault="0055405E" w:rsidP="00C47F2E">
      <w:pPr>
        <w:ind w:firstLine="709"/>
      </w:pPr>
      <w:r w:rsidRPr="00C47F2E">
        <w:t>Ожидаемая операционная прибыль = $210 х 0,75 = $157,5</w:t>
      </w:r>
    </w:p>
    <w:p w:rsidR="00F84847" w:rsidRDefault="00F84847" w:rsidP="00C47F2E">
      <w:pPr>
        <w:ind w:firstLine="709"/>
        <w:rPr>
          <w:b/>
          <w:bCs/>
        </w:rPr>
      </w:pPr>
    </w:p>
    <w:p w:rsidR="00C47F2E" w:rsidRDefault="0055405E" w:rsidP="00C47F2E">
      <w:pPr>
        <w:ind w:firstLine="709"/>
      </w:pPr>
      <w:r w:rsidRPr="00C47F2E">
        <w:rPr>
          <w:b/>
          <w:bCs/>
          <w:lang w:val="en-US"/>
        </w:rPr>
        <w:t>C</w:t>
      </w:r>
      <w:r w:rsidRPr="00C47F2E">
        <w:rPr>
          <w:b/>
          <w:bCs/>
          <w:vertAlign w:val="subscript"/>
          <w:lang w:val="en-US"/>
        </w:rPr>
        <w:t>const</w:t>
      </w:r>
      <w:r w:rsidRPr="00C47F2E">
        <w:t xml:space="preserve"> =</w:t>
      </w:r>
      <w:r w:rsidR="00C47F2E">
        <w:t xml:space="preserve"> (</w:t>
      </w:r>
      <w:r w:rsidRPr="00C47F2E">
        <w:t xml:space="preserve">26 </w:t>
      </w:r>
      <w:r w:rsidR="00C47F2E">
        <w:t>-</w:t>
      </w:r>
      <w:r w:rsidRPr="00C47F2E">
        <w:t xml:space="preserve"> 1</w:t>
      </w:r>
      <w:r w:rsidR="00C47F2E" w:rsidRPr="00C47F2E">
        <w:t xml:space="preserve">) </w:t>
      </w:r>
      <w:r w:rsidRPr="00C47F2E">
        <w:t xml:space="preserve">х $157,5 = $252, Таким образом нужно снизить </w:t>
      </w:r>
      <w:r w:rsidRPr="00C47F2E">
        <w:rPr>
          <w:b/>
          <w:bCs/>
          <w:lang w:val="en-US"/>
        </w:rPr>
        <w:t>C</w:t>
      </w:r>
      <w:r w:rsidRPr="00C47F2E">
        <w:rPr>
          <w:b/>
          <w:bCs/>
          <w:vertAlign w:val="subscript"/>
          <w:lang w:val="en-US"/>
        </w:rPr>
        <w:t>const</w:t>
      </w:r>
      <w:r w:rsidRPr="00C47F2E">
        <w:t xml:space="preserve"> на $340</w:t>
      </w:r>
      <w:r w:rsidR="00C47F2E" w:rsidRPr="00C47F2E">
        <w:t xml:space="preserve"> - </w:t>
      </w:r>
      <w:r w:rsidRPr="00C47F2E">
        <w:t>$252 = $88, или на $88</w:t>
      </w:r>
      <w:r w:rsidR="00C47F2E" w:rsidRPr="00C47F2E">
        <w:t xml:space="preserve">: </w:t>
      </w:r>
      <w:r w:rsidRPr="00C47F2E">
        <w:t>$340 = 0,26, или на 26%</w:t>
      </w:r>
      <w:r w:rsidR="00C47F2E" w:rsidRPr="00C47F2E">
        <w:t>.</w:t>
      </w:r>
    </w:p>
    <w:p w:rsidR="00F84847" w:rsidRDefault="00F84847" w:rsidP="00C47F2E">
      <w:pPr>
        <w:ind w:firstLine="709"/>
        <w:rPr>
          <w:i/>
          <w:iCs/>
        </w:rPr>
      </w:pPr>
    </w:p>
    <w:p w:rsidR="0055405E" w:rsidRPr="00C47F2E" w:rsidRDefault="00C47F2E" w:rsidP="00F84847">
      <w:pPr>
        <w:pStyle w:val="2"/>
      </w:pPr>
      <w:bookmarkStart w:id="15" w:name="_Toc262241598"/>
      <w:r>
        <w:t xml:space="preserve">2.3.4 </w:t>
      </w:r>
      <w:r w:rsidR="0055405E" w:rsidRPr="00C47F2E">
        <w:t>Формирование политики управления денежной наличностью</w:t>
      </w:r>
      <w:r w:rsidR="00F84847">
        <w:t xml:space="preserve"> </w:t>
      </w:r>
      <w:r w:rsidR="0055405E" w:rsidRPr="00C47F2E">
        <w:t>материнской компании</w:t>
      </w:r>
      <w:bookmarkEnd w:id="15"/>
    </w:p>
    <w:p w:rsidR="00F84847" w:rsidRDefault="00F84847" w:rsidP="00C47F2E">
      <w:pPr>
        <w:ind w:firstLine="709"/>
      </w:pPr>
    </w:p>
    <w:p w:rsidR="00C47F2E" w:rsidRDefault="0055405E" w:rsidP="00C47F2E">
      <w:pPr>
        <w:ind w:firstLine="709"/>
      </w:pPr>
      <w:r w:rsidRPr="00C47F2E">
        <w:rPr>
          <w:lang w:val="en-US"/>
        </w:rPr>
        <w:t>C</w:t>
      </w:r>
      <w:r w:rsidRPr="00C47F2E">
        <w:rPr>
          <w:vertAlign w:val="subscript"/>
          <w:lang w:val="en-US"/>
        </w:rPr>
        <w:t>opt</w:t>
      </w:r>
      <w:r w:rsidRPr="00C47F2E">
        <w:rPr>
          <w:lang w:val="en-US"/>
        </w:rPr>
        <w:t>= √2FT/k = √2*140*5600000/0,15 = $102242</w:t>
      </w:r>
      <w:r w:rsidR="00C47F2E" w:rsidRPr="00C47F2E">
        <w:rPr>
          <w:lang w:val="en-US"/>
        </w:rPr>
        <w:t>.</w:t>
      </w:r>
      <w:r w:rsidR="00F84847">
        <w:t xml:space="preserve"> </w:t>
      </w:r>
      <w:r w:rsidRPr="00C47F2E">
        <w:rPr>
          <w:lang w:val="en-US"/>
        </w:rPr>
        <w:t>n = T/ C</w:t>
      </w:r>
      <w:r w:rsidRPr="00C47F2E">
        <w:rPr>
          <w:vertAlign w:val="subscript"/>
          <w:lang w:val="en-US"/>
        </w:rPr>
        <w:t>opt</w:t>
      </w:r>
      <w:r w:rsidRPr="00C47F2E">
        <w:rPr>
          <w:lang w:val="en-US"/>
        </w:rPr>
        <w:t>= 5600000/102242 = 55</w:t>
      </w:r>
      <w:r w:rsidR="00C47F2E" w:rsidRPr="00C47F2E">
        <w:rPr>
          <w:lang w:val="en-US"/>
        </w:rPr>
        <w:t xml:space="preserve">. </w:t>
      </w:r>
      <w:r w:rsidR="00F84847">
        <w:t xml:space="preserve"> </w:t>
      </w:r>
      <w:r w:rsidRPr="00C47F2E">
        <w:t>Средний остаток средств на счете равен 102242/2 = 51121 или $51200</w:t>
      </w:r>
      <w:r w:rsidR="00C47F2E" w:rsidRPr="00C47F2E">
        <w:t>.</w:t>
      </w:r>
      <w:r w:rsidR="00F84847">
        <w:t xml:space="preserve"> </w:t>
      </w:r>
      <w:r w:rsidRPr="00C47F2E">
        <w:t>ТС =</w:t>
      </w:r>
      <w:r w:rsidR="00C47F2E">
        <w:t xml:space="preserve"> (</w:t>
      </w:r>
      <w:r w:rsidRPr="00C47F2E">
        <w:t>С/2</w:t>
      </w:r>
      <w:r w:rsidR="00C47F2E" w:rsidRPr="00C47F2E">
        <w:t xml:space="preserve">) </w:t>
      </w:r>
      <w:r w:rsidRPr="00C47F2E">
        <w:t>*</w:t>
      </w:r>
      <w:r w:rsidRPr="00C47F2E">
        <w:rPr>
          <w:lang w:val="en-US"/>
        </w:rPr>
        <w:t>k</w:t>
      </w:r>
      <w:r w:rsidRPr="00C47F2E">
        <w:t xml:space="preserve"> +</w:t>
      </w:r>
      <w:r w:rsidR="00C47F2E">
        <w:t xml:space="preserve"> (</w:t>
      </w:r>
      <w:r w:rsidRPr="00C47F2E">
        <w:rPr>
          <w:lang w:val="en-US"/>
        </w:rPr>
        <w:t>T</w:t>
      </w:r>
      <w:r w:rsidRPr="00C47F2E">
        <w:t>/</w:t>
      </w:r>
      <w:r w:rsidRPr="00C47F2E">
        <w:rPr>
          <w:lang w:val="en-US"/>
        </w:rPr>
        <w:t>C</w:t>
      </w:r>
      <w:r w:rsidR="00C47F2E" w:rsidRPr="00C47F2E">
        <w:t xml:space="preserve">) </w:t>
      </w:r>
      <w:r w:rsidRPr="00C47F2E">
        <w:t>*</w:t>
      </w:r>
      <w:r w:rsidRPr="00C47F2E">
        <w:rPr>
          <w:lang w:val="en-US"/>
        </w:rPr>
        <w:t>F</w:t>
      </w:r>
      <w:r w:rsidRPr="00C47F2E">
        <w:t xml:space="preserve"> = 51200*0,15 + 55*140 = $15380</w:t>
      </w:r>
      <w:r w:rsidR="00C47F2E" w:rsidRPr="00C47F2E">
        <w:t>.</w:t>
      </w:r>
    </w:p>
    <w:p w:rsidR="00F84847" w:rsidRDefault="0055405E" w:rsidP="00C47F2E">
      <w:pPr>
        <w:ind w:firstLine="709"/>
      </w:pPr>
      <w:r w:rsidRPr="00C47F2E">
        <w:t xml:space="preserve">Целевой остаток </w:t>
      </w:r>
      <w:r w:rsidRPr="00C47F2E">
        <w:rPr>
          <w:lang w:val="en-US"/>
        </w:rPr>
        <w:t>Z</w:t>
      </w:r>
      <w:r w:rsidRPr="00C47F2E">
        <w:t xml:space="preserve"> =</w:t>
      </w:r>
      <w:r w:rsidR="00C47F2E">
        <w:t xml:space="preserve"> (</w:t>
      </w:r>
      <w:r w:rsidRPr="00C47F2E">
        <w:t>3</w:t>
      </w:r>
      <w:r w:rsidRPr="00C47F2E">
        <w:rPr>
          <w:lang w:val="en-US"/>
        </w:rPr>
        <w:t>F</w:t>
      </w:r>
      <w:r w:rsidRPr="00C47F2E">
        <w:t xml:space="preserve"> σ</w:t>
      </w:r>
      <w:r w:rsidRPr="00C47F2E">
        <w:rPr>
          <w:vertAlign w:val="superscript"/>
        </w:rPr>
        <w:t>2</w:t>
      </w:r>
      <w:r w:rsidRPr="00C47F2E">
        <w:t>/4</w:t>
      </w:r>
      <w:r w:rsidRPr="00C47F2E">
        <w:rPr>
          <w:lang w:val="en-US"/>
        </w:rPr>
        <w:t>k</w:t>
      </w:r>
      <w:r w:rsidR="00C47F2E" w:rsidRPr="00C47F2E">
        <w:t xml:space="preserve">) </w:t>
      </w:r>
      <w:r w:rsidRPr="00C47F2E">
        <w:rPr>
          <w:vertAlign w:val="superscript"/>
        </w:rPr>
        <w:t>1/3</w:t>
      </w:r>
      <w:r w:rsidRPr="00C47F2E">
        <w:t xml:space="preserve">+ </w:t>
      </w:r>
      <w:r w:rsidRPr="00C47F2E">
        <w:rPr>
          <w:lang w:val="en-US"/>
        </w:rPr>
        <w:t>L</w:t>
      </w:r>
      <w:r w:rsidRPr="00C47F2E">
        <w:t xml:space="preserve">, где </w:t>
      </w:r>
      <w:r w:rsidRPr="00C47F2E">
        <w:rPr>
          <w:lang w:val="en-US"/>
        </w:rPr>
        <w:t>k</w:t>
      </w:r>
      <w:r w:rsidRPr="00C47F2E">
        <w:t xml:space="preserve"> </w:t>
      </w:r>
      <w:r w:rsidR="00C47F2E">
        <w:t>-</w:t>
      </w:r>
      <w:r w:rsidRPr="00C47F2E">
        <w:t xml:space="preserve"> относительная величина альтернативных затрат в расчете на день</w:t>
      </w:r>
      <w:r w:rsidR="00C47F2E" w:rsidRPr="00C47F2E">
        <w:t>.</w:t>
      </w:r>
      <w:r w:rsidR="00F84847">
        <w:t xml:space="preserve"> </w:t>
      </w:r>
      <w:r w:rsidRPr="00C47F2E">
        <w:t>Верхний предел Н = 3</w:t>
      </w:r>
      <w:r w:rsidRPr="00C47F2E">
        <w:rPr>
          <w:lang w:val="en-US"/>
        </w:rPr>
        <w:t>Z</w:t>
      </w:r>
      <w:r w:rsidR="00C47F2E" w:rsidRPr="00C47F2E">
        <w:t xml:space="preserve"> - </w:t>
      </w:r>
      <w:r w:rsidRPr="00C47F2E">
        <w:t>2</w:t>
      </w:r>
      <w:r w:rsidRPr="00C47F2E">
        <w:rPr>
          <w:lang w:val="en-US"/>
        </w:rPr>
        <w:t>L</w:t>
      </w:r>
      <w:r w:rsidR="00F84847">
        <w:t xml:space="preserve">. </w:t>
      </w:r>
      <w:r w:rsidRPr="00C47F2E">
        <w:t xml:space="preserve">Средний остаток средств на счете </w:t>
      </w:r>
    </w:p>
    <w:p w:rsidR="00F84847" w:rsidRDefault="00F84847" w:rsidP="00C47F2E">
      <w:pPr>
        <w:ind w:firstLine="709"/>
      </w:pPr>
    </w:p>
    <w:p w:rsidR="0055405E" w:rsidRDefault="0055405E" w:rsidP="00C47F2E">
      <w:pPr>
        <w:ind w:firstLine="709"/>
      </w:pPr>
      <w:r w:rsidRPr="00C47F2E">
        <w:rPr>
          <w:lang w:val="en-US"/>
        </w:rPr>
        <w:t>Z</w:t>
      </w:r>
      <w:r w:rsidRPr="00C47F2E">
        <w:t xml:space="preserve"> </w:t>
      </w:r>
      <w:r w:rsidRPr="00C47F2E">
        <w:rPr>
          <w:vertAlign w:val="subscript"/>
          <w:lang w:val="en-US"/>
        </w:rPr>
        <w:t>m</w:t>
      </w:r>
      <w:r w:rsidRPr="00C47F2E">
        <w:rPr>
          <w:vertAlign w:val="subscript"/>
        </w:rPr>
        <w:t xml:space="preserve"> </w:t>
      </w:r>
      <w:r w:rsidRPr="00C47F2E">
        <w:t>=</w:t>
      </w:r>
      <w:r w:rsidR="00C47F2E">
        <w:t xml:space="preserve"> (</w:t>
      </w:r>
      <w:r w:rsidRPr="00C47F2E">
        <w:t xml:space="preserve">4 </w:t>
      </w:r>
      <w:r w:rsidRPr="00C47F2E">
        <w:rPr>
          <w:lang w:val="en-US"/>
        </w:rPr>
        <w:t>Z</w:t>
      </w:r>
      <w:r w:rsidR="00C47F2E" w:rsidRPr="00C47F2E">
        <w:t xml:space="preserve"> - </w:t>
      </w:r>
      <w:r w:rsidRPr="00C47F2E">
        <w:rPr>
          <w:lang w:val="en-US"/>
        </w:rPr>
        <w:t>L</w:t>
      </w:r>
      <w:r w:rsidR="00C47F2E" w:rsidRPr="00C47F2E">
        <w:t xml:space="preserve">) </w:t>
      </w:r>
      <w:r w:rsidRPr="00C47F2E">
        <w:t>/3</w:t>
      </w:r>
    </w:p>
    <w:p w:rsidR="00C47F2E" w:rsidRDefault="0055405E" w:rsidP="00C47F2E">
      <w:pPr>
        <w:ind w:firstLine="709"/>
      </w:pPr>
      <w:r w:rsidRPr="00C47F2E">
        <w:t>σ</w:t>
      </w:r>
      <w:r w:rsidRPr="00C47F2E">
        <w:rPr>
          <w:vertAlign w:val="superscript"/>
        </w:rPr>
        <w:t xml:space="preserve">2 </w:t>
      </w:r>
      <w:r w:rsidRPr="00C47F2E">
        <w:t>= 1000</w:t>
      </w:r>
      <w:r w:rsidRPr="00C47F2E">
        <w:rPr>
          <w:vertAlign w:val="superscript"/>
        </w:rPr>
        <w:t>2</w:t>
      </w:r>
      <w:r w:rsidRPr="00C47F2E">
        <w:t xml:space="preserve"> = 1000000</w:t>
      </w:r>
      <w:r w:rsidR="00C47F2E" w:rsidRPr="00C47F2E">
        <w:t>.</w:t>
      </w:r>
    </w:p>
    <w:p w:rsidR="00F84847" w:rsidRDefault="00F84847" w:rsidP="00C47F2E">
      <w:pPr>
        <w:ind w:firstLine="709"/>
      </w:pPr>
    </w:p>
    <w:p w:rsidR="00F84847" w:rsidRDefault="0055405E" w:rsidP="00C47F2E">
      <w:pPr>
        <w:ind w:firstLine="709"/>
      </w:pPr>
      <w:r w:rsidRPr="00C47F2E">
        <w:t xml:space="preserve">Целевой остаток </w:t>
      </w:r>
    </w:p>
    <w:p w:rsidR="00F84847" w:rsidRDefault="00F84847" w:rsidP="00C47F2E">
      <w:pPr>
        <w:ind w:firstLine="709"/>
      </w:pPr>
    </w:p>
    <w:p w:rsidR="00C47F2E" w:rsidRDefault="0055405E" w:rsidP="00C47F2E">
      <w:pPr>
        <w:ind w:firstLine="709"/>
      </w:pPr>
      <w:r w:rsidRPr="00C47F2E">
        <w:rPr>
          <w:lang w:val="en-US"/>
        </w:rPr>
        <w:t>Z</w:t>
      </w:r>
      <w:r w:rsidRPr="00C47F2E">
        <w:t xml:space="preserve"> =</w:t>
      </w:r>
      <w:r w:rsidR="00C47F2E">
        <w:t xml:space="preserve"> (</w:t>
      </w:r>
      <w:r w:rsidRPr="00C47F2E">
        <w:t>3*140*1000000/4*0,00035</w:t>
      </w:r>
      <w:r w:rsidR="00C47F2E" w:rsidRPr="00C47F2E">
        <w:t xml:space="preserve">) </w:t>
      </w:r>
      <w:r w:rsidRPr="00C47F2E">
        <w:rPr>
          <w:vertAlign w:val="superscript"/>
        </w:rPr>
        <w:t>1/3</w:t>
      </w:r>
      <w:r w:rsidRPr="00C47F2E">
        <w:t xml:space="preserve"> + 0 = 6694 $</w:t>
      </w:r>
      <w:r w:rsidR="00C47F2E" w:rsidRPr="00C47F2E">
        <w:t>.</w:t>
      </w:r>
    </w:p>
    <w:p w:rsidR="00F84847" w:rsidRDefault="00F84847" w:rsidP="00C47F2E">
      <w:pPr>
        <w:ind w:firstLine="709"/>
      </w:pPr>
    </w:p>
    <w:p w:rsidR="00F84847" w:rsidRDefault="0055405E" w:rsidP="00C47F2E">
      <w:pPr>
        <w:ind w:firstLine="709"/>
      </w:pPr>
      <w:r w:rsidRPr="00C47F2E">
        <w:t xml:space="preserve">Верхний предел </w:t>
      </w:r>
    </w:p>
    <w:p w:rsidR="00C47F2E" w:rsidRDefault="0055405E" w:rsidP="00C47F2E">
      <w:pPr>
        <w:ind w:firstLine="709"/>
      </w:pPr>
      <w:r w:rsidRPr="00C47F2E">
        <w:rPr>
          <w:lang w:val="en-US"/>
        </w:rPr>
        <w:t>H</w:t>
      </w:r>
      <w:r w:rsidRPr="00C47F2E">
        <w:t xml:space="preserve"> = 3*6694 </w:t>
      </w:r>
      <w:r w:rsidR="00C47F2E">
        <w:t>-</w:t>
      </w:r>
      <w:r w:rsidRPr="00C47F2E">
        <w:t xml:space="preserve"> 2*0 = 20082 $</w:t>
      </w:r>
      <w:r w:rsidR="00C47F2E" w:rsidRPr="00C47F2E">
        <w:t>.</w:t>
      </w:r>
    </w:p>
    <w:p w:rsidR="00F84847" w:rsidRDefault="00F84847" w:rsidP="00C47F2E">
      <w:pPr>
        <w:ind w:firstLine="709"/>
      </w:pPr>
    </w:p>
    <w:p w:rsidR="00C47F2E" w:rsidRDefault="0055405E" w:rsidP="00C47F2E">
      <w:pPr>
        <w:ind w:firstLine="709"/>
      </w:pPr>
      <w:r w:rsidRPr="00C47F2E">
        <w:t xml:space="preserve">Средний остаток средств на счете </w:t>
      </w:r>
      <w:r w:rsidRPr="00C47F2E">
        <w:rPr>
          <w:lang w:val="en-US"/>
        </w:rPr>
        <w:t>Z</w:t>
      </w:r>
      <w:r w:rsidRPr="00C47F2E">
        <w:t xml:space="preserve"> </w:t>
      </w:r>
      <w:r w:rsidRPr="00C47F2E">
        <w:rPr>
          <w:vertAlign w:val="subscript"/>
          <w:lang w:val="en-US"/>
        </w:rPr>
        <w:t>m</w:t>
      </w:r>
      <w:r w:rsidRPr="00C47F2E">
        <w:rPr>
          <w:vertAlign w:val="subscript"/>
        </w:rPr>
        <w:t xml:space="preserve"> </w:t>
      </w:r>
      <w:r w:rsidRPr="00C47F2E">
        <w:t>=</w:t>
      </w:r>
      <w:r w:rsidR="00C47F2E">
        <w:t xml:space="preserve"> (</w:t>
      </w:r>
      <w:r w:rsidRPr="00C47F2E">
        <w:t>26776</w:t>
      </w:r>
      <w:r w:rsidR="00C47F2E" w:rsidRPr="00C47F2E">
        <w:t xml:space="preserve"> - </w:t>
      </w:r>
      <w:r w:rsidRPr="00C47F2E">
        <w:t>0</w:t>
      </w:r>
      <w:r w:rsidR="00C47F2E" w:rsidRPr="00C47F2E">
        <w:t xml:space="preserve">) </w:t>
      </w:r>
      <w:r w:rsidRPr="00C47F2E">
        <w:t>/3 = 8925 $</w:t>
      </w:r>
      <w:r w:rsidR="00C47F2E" w:rsidRPr="00C47F2E">
        <w:t>.</w:t>
      </w:r>
    </w:p>
    <w:p w:rsidR="00F84847" w:rsidRDefault="00F84847" w:rsidP="00C47F2E">
      <w:pPr>
        <w:ind w:firstLine="709"/>
        <w:rPr>
          <w:i/>
          <w:iCs/>
        </w:rPr>
      </w:pPr>
    </w:p>
    <w:p w:rsidR="00C47F2E" w:rsidRPr="00C47F2E" w:rsidRDefault="00C47F2E" w:rsidP="00F84847">
      <w:pPr>
        <w:pStyle w:val="2"/>
      </w:pPr>
      <w:bookmarkStart w:id="16" w:name="_Toc262241599"/>
      <w:r>
        <w:t>2.3.5</w:t>
      </w:r>
      <w:r w:rsidR="0037022A" w:rsidRPr="00C47F2E">
        <w:t xml:space="preserve"> </w:t>
      </w:r>
      <w:r w:rsidR="0055405E" w:rsidRPr="00C47F2E">
        <w:t>Формирование политики управления запасами материнской</w:t>
      </w:r>
      <w:r w:rsidRPr="00C47F2E">
        <w:t xml:space="preserve"> </w:t>
      </w:r>
      <w:r w:rsidR="0055405E" w:rsidRPr="00C47F2E">
        <w:t>компании</w:t>
      </w:r>
      <w:bookmarkEnd w:id="16"/>
    </w:p>
    <w:p w:rsidR="0055405E" w:rsidRDefault="0055405E" w:rsidP="00C47F2E">
      <w:pPr>
        <w:ind w:firstLine="709"/>
      </w:pPr>
      <w:r w:rsidRPr="00C47F2E">
        <w:rPr>
          <w:lang w:val="en-US"/>
        </w:rPr>
        <w:t>EOQ</w:t>
      </w:r>
      <w:r w:rsidRPr="00C47F2E">
        <w:t>= √2</w:t>
      </w:r>
      <w:r w:rsidRPr="00C47F2E">
        <w:rPr>
          <w:lang w:val="en-US"/>
        </w:rPr>
        <w:t>fD</w:t>
      </w:r>
      <w:r w:rsidRPr="00C47F2E">
        <w:t>/</w:t>
      </w:r>
      <w:r w:rsidRPr="00C47F2E">
        <w:rPr>
          <w:lang w:val="en-US"/>
        </w:rPr>
        <w:t>H</w:t>
      </w:r>
      <w:r w:rsidR="00C47F2E" w:rsidRPr="00C47F2E">
        <w:t xml:space="preserve">. </w:t>
      </w:r>
      <w:r w:rsidRPr="00C47F2E">
        <w:rPr>
          <w:lang w:val="en-US"/>
        </w:rPr>
        <w:t>EOQ</w:t>
      </w:r>
      <w:r w:rsidRPr="00C47F2E">
        <w:t>= √2*140*3540/6,4 =394 м</w:t>
      </w:r>
      <w:r w:rsidR="00C47F2E">
        <w:rPr>
          <w:vertAlign w:val="superscript"/>
        </w:rPr>
        <w:t>3,</w:t>
      </w:r>
      <w:r w:rsidRPr="00C47F2E">
        <w:t xml:space="preserve">средний размер запасов в натуральном выражении = </w:t>
      </w:r>
      <w:r w:rsidRPr="00C47F2E">
        <w:rPr>
          <w:lang w:val="en-US"/>
        </w:rPr>
        <w:t>EOQ</w:t>
      </w:r>
      <w:r w:rsidRPr="00C47F2E">
        <w:t>/2 = 197 м</w:t>
      </w:r>
      <w:r w:rsidR="00C47F2E">
        <w:rPr>
          <w:vertAlign w:val="superscript"/>
        </w:rPr>
        <w:t>3,</w:t>
      </w:r>
      <w:r w:rsidRPr="00C47F2E">
        <w:t>средний размер запасов в стоимостном выражении = 197 м</w:t>
      </w:r>
      <w:r w:rsidRPr="00C47F2E">
        <w:rPr>
          <w:vertAlign w:val="superscript"/>
        </w:rPr>
        <w:t>3</w:t>
      </w:r>
      <w:r w:rsidRPr="00C47F2E">
        <w:t>* 2000 = $39400</w:t>
      </w:r>
      <w:r w:rsidR="00C47F2E">
        <w:t>0,</w:t>
      </w:r>
      <w:r w:rsidRPr="00C47F2E">
        <w:t>стоимость каждой закупки при неизменных ценах = 394*2000 = $78800</w:t>
      </w:r>
      <w:r w:rsidR="00C47F2E">
        <w:t>0,</w:t>
      </w:r>
      <w:r w:rsidRPr="00C47F2E">
        <w:t>суммарные затраты на поддержание запасов</w:t>
      </w:r>
    </w:p>
    <w:p w:rsidR="00F84847" w:rsidRPr="00C47F2E" w:rsidRDefault="00F84847" w:rsidP="00C47F2E">
      <w:pPr>
        <w:ind w:firstLine="709"/>
      </w:pPr>
    </w:p>
    <w:p w:rsidR="00F84847" w:rsidRDefault="0055405E" w:rsidP="00C47F2E">
      <w:pPr>
        <w:ind w:firstLine="709"/>
      </w:pPr>
      <w:r w:rsidRPr="00C47F2E">
        <w:rPr>
          <w:lang w:val="en-US"/>
        </w:rPr>
        <w:t>C</w:t>
      </w:r>
      <w:r w:rsidRPr="00C47F2E">
        <w:rPr>
          <w:vertAlign w:val="subscript"/>
          <w:lang w:val="en-US"/>
        </w:rPr>
        <w:t>t</w:t>
      </w:r>
      <w:r w:rsidRPr="00C47F2E">
        <w:rPr>
          <w:vertAlign w:val="subscript"/>
        </w:rPr>
        <w:t xml:space="preserve"> </w:t>
      </w:r>
      <w:r w:rsidRPr="00C47F2E">
        <w:t xml:space="preserve">= </w:t>
      </w:r>
      <w:r w:rsidRPr="00C47F2E">
        <w:rPr>
          <w:lang w:val="en-US"/>
        </w:rPr>
        <w:t>H</w:t>
      </w:r>
      <w:r w:rsidRPr="00C47F2E">
        <w:t xml:space="preserve">* </w:t>
      </w:r>
      <w:r w:rsidRPr="00C47F2E">
        <w:rPr>
          <w:lang w:val="en-US"/>
        </w:rPr>
        <w:t>EOQ</w:t>
      </w:r>
      <w:r w:rsidRPr="00C47F2E">
        <w:t xml:space="preserve">/2 + </w:t>
      </w:r>
      <w:r w:rsidRPr="00C47F2E">
        <w:rPr>
          <w:lang w:val="en-US"/>
        </w:rPr>
        <w:t>F</w:t>
      </w:r>
      <w:r w:rsidRPr="00C47F2E">
        <w:t>*</w:t>
      </w:r>
      <w:r w:rsidRPr="00C47F2E">
        <w:rPr>
          <w:lang w:val="en-US"/>
        </w:rPr>
        <w:t>D</w:t>
      </w:r>
      <w:r w:rsidRPr="00C47F2E">
        <w:t xml:space="preserve">/ </w:t>
      </w:r>
      <w:r w:rsidRPr="00C47F2E">
        <w:rPr>
          <w:lang w:val="en-US"/>
        </w:rPr>
        <w:t>EOQ</w:t>
      </w:r>
      <w:r w:rsidRPr="00C47F2E">
        <w:t xml:space="preserve"> = 6,4*197 + 140*3540/394 = $251</w:t>
      </w:r>
      <w:r w:rsidR="00C47F2E">
        <w:t>9,</w:t>
      </w:r>
    </w:p>
    <w:p w:rsidR="00F84847" w:rsidRDefault="00F84847" w:rsidP="00C47F2E">
      <w:pPr>
        <w:ind w:firstLine="709"/>
      </w:pPr>
    </w:p>
    <w:p w:rsidR="00C47F2E" w:rsidRDefault="0055405E" w:rsidP="00C47F2E">
      <w:pPr>
        <w:ind w:firstLine="709"/>
      </w:pPr>
      <w:r w:rsidRPr="00C47F2E">
        <w:t>уровень запасов, при котором делается заказ</w:t>
      </w:r>
    </w:p>
    <w:p w:rsidR="00F84847" w:rsidRDefault="00F84847" w:rsidP="00C47F2E">
      <w:pPr>
        <w:ind w:firstLine="709"/>
      </w:pPr>
    </w:p>
    <w:p w:rsidR="00F84847" w:rsidRDefault="0055405E" w:rsidP="00C47F2E">
      <w:pPr>
        <w:ind w:firstLine="709"/>
        <w:rPr>
          <w:vertAlign w:val="superscript"/>
        </w:rPr>
      </w:pPr>
      <w:r w:rsidRPr="00C47F2E">
        <w:rPr>
          <w:lang w:val="en-US"/>
        </w:rPr>
        <w:t>RP</w:t>
      </w:r>
      <w:r w:rsidRPr="00C47F2E">
        <w:t xml:space="preserve"> = </w:t>
      </w:r>
      <w:r w:rsidRPr="00C47F2E">
        <w:rPr>
          <w:lang w:val="en-US"/>
        </w:rPr>
        <w:t>MU</w:t>
      </w:r>
      <w:r w:rsidRPr="00C47F2E">
        <w:t>*</w:t>
      </w:r>
      <w:r w:rsidRPr="00C47F2E">
        <w:rPr>
          <w:lang w:val="en-US"/>
        </w:rPr>
        <w:t>MD</w:t>
      </w:r>
      <w:r w:rsidRPr="00C47F2E">
        <w:t xml:space="preserve"> = 12*7 = 84 м</w:t>
      </w:r>
      <w:r w:rsidR="00C47F2E">
        <w:rPr>
          <w:vertAlign w:val="superscript"/>
        </w:rPr>
        <w:t>3,</w:t>
      </w:r>
    </w:p>
    <w:p w:rsidR="00F84847" w:rsidRDefault="00F84847" w:rsidP="00C47F2E">
      <w:pPr>
        <w:ind w:firstLine="709"/>
        <w:rPr>
          <w:vertAlign w:val="superscript"/>
        </w:rPr>
      </w:pPr>
    </w:p>
    <w:p w:rsidR="0055405E" w:rsidRPr="00C47F2E" w:rsidRDefault="0055405E" w:rsidP="00C47F2E">
      <w:pPr>
        <w:ind w:firstLine="709"/>
      </w:pPr>
      <w:r w:rsidRPr="00C47F2E">
        <w:t>наиболее вероятный минимальный уровень запасов</w:t>
      </w:r>
    </w:p>
    <w:p w:rsidR="00F84847" w:rsidRDefault="00F84847" w:rsidP="00C47F2E">
      <w:pPr>
        <w:ind w:firstLine="709"/>
      </w:pPr>
    </w:p>
    <w:p w:rsidR="00C47F2E" w:rsidRDefault="0055405E" w:rsidP="00C47F2E">
      <w:pPr>
        <w:ind w:firstLine="709"/>
      </w:pPr>
      <w:r w:rsidRPr="00C47F2E">
        <w:rPr>
          <w:lang w:val="en-US"/>
        </w:rPr>
        <w:t>SS</w:t>
      </w:r>
      <w:r w:rsidRPr="00C47F2E">
        <w:t xml:space="preserve"> = </w:t>
      </w:r>
      <w:r w:rsidRPr="00C47F2E">
        <w:rPr>
          <w:lang w:val="en-US"/>
        </w:rPr>
        <w:t>RP</w:t>
      </w:r>
      <w:r w:rsidRPr="00C47F2E">
        <w:t xml:space="preserve"> </w:t>
      </w:r>
      <w:r w:rsidR="00C47F2E">
        <w:t>-</w:t>
      </w:r>
      <w:r w:rsidRPr="00C47F2E">
        <w:t xml:space="preserve"> </w:t>
      </w:r>
      <w:r w:rsidRPr="00C47F2E">
        <w:rPr>
          <w:lang w:val="en-US"/>
        </w:rPr>
        <w:t>AU</w:t>
      </w:r>
      <w:r w:rsidRPr="00C47F2E">
        <w:t>*</w:t>
      </w:r>
      <w:r w:rsidRPr="00C47F2E">
        <w:rPr>
          <w:lang w:val="en-US"/>
        </w:rPr>
        <w:t>AD</w:t>
      </w:r>
      <w:r w:rsidRPr="00C47F2E">
        <w:t xml:space="preserve"> = 84 </w:t>
      </w:r>
      <w:r w:rsidR="00C47F2E">
        <w:t>-</w:t>
      </w:r>
      <w:r w:rsidRPr="00C47F2E">
        <w:t xml:space="preserve"> 10*5,5 = 29 м</w:t>
      </w:r>
      <w:r w:rsidRPr="00C47F2E">
        <w:rPr>
          <w:vertAlign w:val="superscript"/>
        </w:rPr>
        <w:t>3</w:t>
      </w:r>
      <w:r w:rsidR="00C47F2E" w:rsidRPr="00C47F2E">
        <w:rPr>
          <w:vertAlign w:val="superscript"/>
        </w:rPr>
        <w:t xml:space="preserve"> - </w:t>
      </w:r>
      <w:r w:rsidRPr="00C47F2E">
        <w:t>,</w:t>
      </w:r>
    </w:p>
    <w:p w:rsidR="00F84847" w:rsidRDefault="00F84847" w:rsidP="00C47F2E">
      <w:pPr>
        <w:ind w:firstLine="709"/>
      </w:pPr>
    </w:p>
    <w:p w:rsidR="0055405E" w:rsidRPr="00C47F2E" w:rsidRDefault="0055405E" w:rsidP="00C47F2E">
      <w:pPr>
        <w:ind w:firstLine="709"/>
      </w:pPr>
      <w:r w:rsidRPr="00C47F2E">
        <w:t>максимальный уровень запасов</w:t>
      </w:r>
    </w:p>
    <w:p w:rsidR="00F84847" w:rsidRDefault="00F84847" w:rsidP="00C47F2E">
      <w:pPr>
        <w:ind w:firstLine="709"/>
      </w:pPr>
    </w:p>
    <w:p w:rsidR="00C47F2E" w:rsidRDefault="0055405E" w:rsidP="00C47F2E">
      <w:pPr>
        <w:ind w:firstLine="709"/>
      </w:pPr>
      <w:r w:rsidRPr="00C47F2E">
        <w:rPr>
          <w:lang w:val="en-US"/>
        </w:rPr>
        <w:t xml:space="preserve">MS = RP + EOQ </w:t>
      </w:r>
      <w:r w:rsidR="00C47F2E">
        <w:rPr>
          <w:lang w:val="en-US"/>
        </w:rPr>
        <w:t>-</w:t>
      </w:r>
      <w:r w:rsidRPr="00C47F2E">
        <w:rPr>
          <w:lang w:val="en-US"/>
        </w:rPr>
        <w:t xml:space="preserve"> LU*LD = 84 + 394 </w:t>
      </w:r>
      <w:r w:rsidR="00C47F2E">
        <w:rPr>
          <w:lang w:val="en-US"/>
        </w:rPr>
        <w:t>-</w:t>
      </w:r>
      <w:r w:rsidRPr="00C47F2E">
        <w:rPr>
          <w:lang w:val="en-US"/>
        </w:rPr>
        <w:t xml:space="preserve"> 8*4 = 446 </w:t>
      </w:r>
      <w:r w:rsidRPr="00C47F2E">
        <w:t>м</w:t>
      </w:r>
      <w:r w:rsidRPr="00C47F2E">
        <w:rPr>
          <w:vertAlign w:val="superscript"/>
          <w:lang w:val="en-US"/>
        </w:rPr>
        <w:t>3</w:t>
      </w:r>
      <w:r w:rsidR="00C47F2E" w:rsidRPr="00C47F2E">
        <w:rPr>
          <w:lang w:val="en-US"/>
        </w:rPr>
        <w:t>.</w:t>
      </w:r>
    </w:p>
    <w:p w:rsidR="003E1247" w:rsidRPr="003E1247" w:rsidRDefault="003E1247" w:rsidP="00C47F2E">
      <w:pPr>
        <w:ind w:firstLine="709"/>
      </w:pPr>
    </w:p>
    <w:p w:rsidR="00C47F2E" w:rsidRPr="00C47F2E" w:rsidRDefault="00C47F2E" w:rsidP="00F84847">
      <w:pPr>
        <w:pStyle w:val="2"/>
      </w:pPr>
      <w:bookmarkStart w:id="17" w:name="_Toc262241600"/>
      <w:r>
        <w:t>2.3.6</w:t>
      </w:r>
      <w:r w:rsidRPr="00C47F2E">
        <w:t xml:space="preserve"> </w:t>
      </w:r>
      <w:r w:rsidR="0055405E" w:rsidRPr="00C47F2E">
        <w:t>Формирование оптимальной инвестиционной программы</w:t>
      </w:r>
      <w:r w:rsidR="00F84847">
        <w:t xml:space="preserve"> </w:t>
      </w:r>
      <w:r w:rsidR="0055405E" w:rsidRPr="00C47F2E">
        <w:t>материнской компании</w:t>
      </w:r>
      <w:bookmarkEnd w:id="17"/>
    </w:p>
    <w:p w:rsidR="00C47F2E" w:rsidRDefault="0055405E" w:rsidP="00C47F2E">
      <w:pPr>
        <w:ind w:firstLine="709"/>
      </w:pPr>
      <w:r w:rsidRPr="00C47F2E">
        <w:t>Стоимость источника</w:t>
      </w:r>
      <w:r w:rsidR="00C47F2E">
        <w:rPr>
          <w:b/>
          <w:bCs/>
        </w:rPr>
        <w:t xml:space="preserve"> "</w:t>
      </w:r>
      <w:r w:rsidRPr="00C47F2E">
        <w:t>привилегированные акции</w:t>
      </w:r>
      <w:r w:rsidR="00C47F2E">
        <w:t xml:space="preserve">" </w:t>
      </w: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pp</w:t>
      </w:r>
      <w:r w:rsidRPr="00C47F2E">
        <w:t xml:space="preserve"> = </w:t>
      </w:r>
      <w:r w:rsidRPr="00C47F2E">
        <w:rPr>
          <w:lang w:val="en-US"/>
        </w:rPr>
        <w:t>D</w:t>
      </w:r>
      <w:r w:rsidRPr="00C47F2E">
        <w:t xml:space="preserve"> / </w:t>
      </w:r>
      <w:r w:rsidRPr="00C47F2E">
        <w:rPr>
          <w:lang w:val="en-US"/>
        </w:rPr>
        <w:t>p</w:t>
      </w:r>
      <w:r w:rsidRPr="00C47F2E">
        <w:rPr>
          <w:vertAlign w:val="subscript"/>
          <w:lang w:val="en-US"/>
        </w:rPr>
        <w:t>pp</w:t>
      </w:r>
      <w:r w:rsidRPr="00C47F2E">
        <w:rPr>
          <w:vertAlign w:val="subscript"/>
        </w:rPr>
        <w:t xml:space="preserve">, </w:t>
      </w:r>
      <w:r w:rsidRPr="00C47F2E">
        <w:t>где</w:t>
      </w:r>
      <w:r w:rsidR="00C47F2E" w:rsidRPr="00C47F2E">
        <w:t xml:space="preserve">: </w:t>
      </w:r>
      <w:r w:rsidRPr="00C47F2E">
        <w:rPr>
          <w:lang w:val="en-US"/>
        </w:rPr>
        <w:t>D</w:t>
      </w:r>
      <w:r w:rsidRPr="00C47F2E">
        <w:t xml:space="preserve"> </w:t>
      </w:r>
      <w:r w:rsidR="00C47F2E">
        <w:t>-</w:t>
      </w:r>
      <w:r w:rsidRPr="00C47F2E">
        <w:t xml:space="preserve"> годовой дивиденд, </w:t>
      </w:r>
      <w:r w:rsidRPr="00C47F2E">
        <w:rPr>
          <w:lang w:val="en-US"/>
        </w:rPr>
        <w:t>p</w:t>
      </w:r>
      <w:r w:rsidRPr="00C47F2E">
        <w:rPr>
          <w:vertAlign w:val="subscript"/>
          <w:lang w:val="en-US"/>
        </w:rPr>
        <w:t>pp</w:t>
      </w:r>
      <w:r w:rsidR="00C47F2E" w:rsidRPr="00C47F2E">
        <w:t xml:space="preserve"> - </w:t>
      </w:r>
      <w:r w:rsidRPr="00C47F2E">
        <w:t>цена привилегированной акции</w:t>
      </w:r>
      <w:r w:rsidR="00C47F2E" w:rsidRPr="00C47F2E">
        <w:t>.</w:t>
      </w:r>
    </w:p>
    <w:p w:rsidR="00C47F2E" w:rsidRDefault="0055405E" w:rsidP="00C47F2E">
      <w:pPr>
        <w:ind w:firstLine="709"/>
        <w:rPr>
          <w:vertAlign w:val="subscript"/>
        </w:rPr>
      </w:pPr>
      <w:r w:rsidRPr="00C47F2E">
        <w:t>Стоимость источника</w:t>
      </w:r>
      <w:r w:rsidR="00C47F2E">
        <w:rPr>
          <w:b/>
          <w:bCs/>
        </w:rPr>
        <w:t xml:space="preserve"> "</w:t>
      </w:r>
      <w:r w:rsidRPr="00C47F2E">
        <w:t>обыкновенные акции</w:t>
      </w:r>
      <w:r w:rsidR="00C47F2E">
        <w:t xml:space="preserve">" </w:t>
      </w: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cs</w:t>
      </w:r>
      <w:r w:rsidRPr="00C47F2E">
        <w:t xml:space="preserve"> = </w:t>
      </w:r>
      <w:r w:rsidRPr="00C47F2E">
        <w:rPr>
          <w:lang w:val="en-US"/>
        </w:rPr>
        <w:t>D</w:t>
      </w:r>
      <w:r w:rsidRPr="00C47F2E">
        <w:t xml:space="preserve"> / </w:t>
      </w:r>
      <w:r w:rsidRPr="00C47F2E">
        <w:rPr>
          <w:lang w:val="en-US"/>
        </w:rPr>
        <w:t>p</w:t>
      </w:r>
      <w:r w:rsidRPr="00C47F2E">
        <w:rPr>
          <w:vertAlign w:val="subscript"/>
          <w:lang w:val="en-US"/>
        </w:rPr>
        <w:t>cs</w:t>
      </w:r>
      <w:r w:rsidRPr="00C47F2E">
        <w:rPr>
          <w:vertAlign w:val="subscript"/>
        </w:rPr>
        <w:t xml:space="preserve"> </w:t>
      </w:r>
      <w:r w:rsidRPr="00C47F2E">
        <w:t xml:space="preserve">+ </w:t>
      </w:r>
      <w:r w:rsidRPr="00C47F2E">
        <w:rPr>
          <w:lang w:val="en-US"/>
        </w:rPr>
        <w:t>g</w:t>
      </w:r>
      <w:r w:rsidRPr="00C47F2E">
        <w:t>, где</w:t>
      </w:r>
      <w:r w:rsidR="00C47F2E" w:rsidRPr="00C47F2E">
        <w:t xml:space="preserve">: </w:t>
      </w:r>
      <w:r w:rsidRPr="00C47F2E">
        <w:rPr>
          <w:lang w:val="en-US"/>
        </w:rPr>
        <w:t>g</w:t>
      </w:r>
      <w:r w:rsidRPr="00C47F2E">
        <w:t xml:space="preserve"> </w:t>
      </w:r>
      <w:r w:rsidR="00C47F2E">
        <w:t>-</w:t>
      </w:r>
      <w:r w:rsidRPr="00C47F2E">
        <w:t xml:space="preserve"> годовой прирост дивиденда, цена обыкновенной акции </w:t>
      </w:r>
      <w:r w:rsidR="00C47F2E">
        <w:t>-</w:t>
      </w:r>
      <w:r w:rsidRPr="00C47F2E">
        <w:rPr>
          <w:lang w:val="en-US"/>
        </w:rPr>
        <w:t>p</w:t>
      </w:r>
      <w:r w:rsidRPr="00C47F2E">
        <w:rPr>
          <w:vertAlign w:val="subscript"/>
          <w:lang w:val="en-US"/>
        </w:rPr>
        <w:t>cs</w:t>
      </w:r>
    </w:p>
    <w:p w:rsidR="0055405E" w:rsidRPr="00C47F2E" w:rsidRDefault="0055405E" w:rsidP="00C47F2E">
      <w:pPr>
        <w:ind w:firstLine="709"/>
      </w:pPr>
      <w:r w:rsidRPr="00C47F2E">
        <w:t>Стоимость источника</w:t>
      </w:r>
      <w:r w:rsidR="00C47F2E">
        <w:rPr>
          <w:b/>
          <w:bCs/>
        </w:rPr>
        <w:t xml:space="preserve"> "</w:t>
      </w:r>
      <w:r w:rsidRPr="00C47F2E">
        <w:t>нераспределенная прибыль</w:t>
      </w:r>
      <w:r w:rsidR="00C47F2E">
        <w:t xml:space="preserve">" </w:t>
      </w:r>
      <w:r w:rsidRPr="00C47F2E">
        <w:rPr>
          <w:lang w:val="en-US"/>
        </w:rPr>
        <w:t>k</w:t>
      </w:r>
      <w:r w:rsidRPr="00C47F2E">
        <w:rPr>
          <w:vertAlign w:val="subscript"/>
        </w:rPr>
        <w:t>р</w:t>
      </w:r>
      <w:r w:rsidRPr="00C47F2E">
        <w:t xml:space="preserve"> =</w:t>
      </w:r>
      <w:r w:rsidR="00C47F2E">
        <w:t xml:space="preserve"> (</w:t>
      </w:r>
      <w:r w:rsidRPr="00C47F2E">
        <w:t>1</w:t>
      </w:r>
      <w:r w:rsidR="00C47F2E" w:rsidRPr="00C47F2E">
        <w:t xml:space="preserve"> - </w:t>
      </w:r>
      <w:r w:rsidRPr="00C47F2E">
        <w:rPr>
          <w:lang w:val="en-US"/>
        </w:rPr>
        <w:t>n</w:t>
      </w:r>
      <w:r w:rsidR="00C47F2E" w:rsidRPr="00C47F2E">
        <w:t xml:space="preserve">) </w:t>
      </w: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cs</w:t>
      </w:r>
      <w:r w:rsidRPr="00C47F2E">
        <w:rPr>
          <w:vertAlign w:val="subscript"/>
        </w:rPr>
        <w:t xml:space="preserve">, </w:t>
      </w:r>
      <w:r w:rsidRPr="00C47F2E">
        <w:t>где</w:t>
      </w:r>
      <w:r w:rsidR="00C47F2E" w:rsidRPr="00C47F2E">
        <w:t xml:space="preserve">: </w:t>
      </w:r>
      <w:r w:rsidRPr="00C47F2E">
        <w:rPr>
          <w:lang w:val="en-US"/>
        </w:rPr>
        <w:t>n</w:t>
      </w:r>
      <w:r w:rsidRPr="00C47F2E">
        <w:t xml:space="preserve"> </w:t>
      </w:r>
      <w:r w:rsidR="00C47F2E">
        <w:t>-</w:t>
      </w:r>
      <w:r w:rsidRPr="00C47F2E">
        <w:t xml:space="preserve"> ставка налога на доходы физических лиц</w:t>
      </w:r>
      <w:r w:rsidR="00C47F2E">
        <w:t xml:space="preserve"> (</w:t>
      </w:r>
      <w:r w:rsidRPr="00C47F2E">
        <w:t>дивиденды</w:t>
      </w:r>
      <w:r w:rsidR="00C47F2E" w:rsidRPr="00C47F2E">
        <w:t xml:space="preserve">). </w:t>
      </w:r>
      <w:r w:rsidRPr="00C47F2E">
        <w:t>Средневзвешенная стоимость капитала</w:t>
      </w:r>
      <w:r w:rsidR="00C47F2E" w:rsidRPr="00C47F2E">
        <w:t xml:space="preserve"> - </w:t>
      </w:r>
      <w:r w:rsidRPr="00C47F2E">
        <w:rPr>
          <w:lang w:val="en-US"/>
        </w:rPr>
        <w:t>WACC</w:t>
      </w:r>
      <w:r w:rsidRPr="00C47F2E">
        <w:t xml:space="preserve"> = </w:t>
      </w:r>
      <w:r w:rsidRPr="00C47F2E">
        <w:rPr>
          <w:lang w:val="en-US"/>
        </w:rPr>
        <w:t>Σ</w:t>
      </w:r>
      <w:r w:rsidRPr="00C47F2E">
        <w:t xml:space="preserve"> </w:t>
      </w:r>
      <w:r w:rsidRPr="00C47F2E">
        <w:rPr>
          <w:lang w:val="en-US"/>
        </w:rPr>
        <w:t>k</w:t>
      </w:r>
      <w:r w:rsidRPr="00C47F2E">
        <w:rPr>
          <w:vertAlign w:val="subscript"/>
          <w:lang w:val="en-US"/>
        </w:rPr>
        <w:t>i</w:t>
      </w:r>
      <w:r w:rsidRPr="00C47F2E">
        <w:t>*</w:t>
      </w:r>
      <w:r w:rsidRPr="00C47F2E">
        <w:rPr>
          <w:lang w:val="en-US"/>
        </w:rPr>
        <w:t>d</w:t>
      </w:r>
      <w:r w:rsidRPr="00C47F2E">
        <w:rPr>
          <w:vertAlign w:val="subscript"/>
          <w:lang w:val="en-US"/>
        </w:rPr>
        <w:t>i</w:t>
      </w:r>
    </w:p>
    <w:p w:rsidR="00F84847" w:rsidRDefault="00F84847" w:rsidP="00C47F2E">
      <w:pPr>
        <w:ind w:firstLine="709"/>
      </w:pPr>
    </w:p>
    <w:p w:rsidR="0055405E" w:rsidRPr="00C47F2E" w:rsidRDefault="0055405E" w:rsidP="00C47F2E">
      <w:pPr>
        <w:ind w:firstLine="709"/>
        <w:rPr>
          <w:vertAlign w:val="subscript"/>
        </w:rPr>
      </w:pPr>
      <w:r w:rsidRPr="00C47F2E">
        <w:t>Таблица 2</w:t>
      </w:r>
      <w:r w:rsidR="00C47F2E" w:rsidRPr="00C47F2E">
        <w:t xml:space="preserve">. </w:t>
      </w:r>
      <w:r w:rsidRPr="00C47F2E">
        <w:t>Инвестиционная программа компании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639"/>
        <w:gridCol w:w="640"/>
        <w:gridCol w:w="678"/>
        <w:gridCol w:w="649"/>
        <w:gridCol w:w="672"/>
        <w:gridCol w:w="673"/>
        <w:gridCol w:w="649"/>
        <w:gridCol w:w="649"/>
        <w:gridCol w:w="649"/>
        <w:gridCol w:w="649"/>
        <w:gridCol w:w="649"/>
        <w:gridCol w:w="649"/>
        <w:gridCol w:w="609"/>
      </w:tblGrid>
      <w:tr w:rsidR="0055405E" w:rsidRPr="00C47F2E" w:rsidTr="00097DED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Проекты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097DED">
              <w:rPr>
                <w:lang w:val="en-US"/>
              </w:rPr>
              <w:t>IRR</w:t>
            </w:r>
          </w:p>
          <w:p w:rsidR="0055405E" w:rsidRPr="00C47F2E" w:rsidRDefault="0055405E" w:rsidP="00F84847">
            <w:pPr>
              <w:pStyle w:val="aff1"/>
            </w:pPr>
            <w:r w:rsidRPr="00C47F2E">
              <w:t>%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097DED">
              <w:rPr>
                <w:lang w:val="en-US"/>
              </w:rPr>
              <w:t>I</w:t>
            </w:r>
            <w:r w:rsidRPr="00C47F2E">
              <w:t>, $тыс</w:t>
            </w:r>
            <w:r w:rsidR="00C47F2E" w:rsidRPr="00C47F2E">
              <w:t xml:space="preserve">. 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Кредит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Дополнительный кредит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Обыкновенные акции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Привилегированные акции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Нераспределенная прибыль</w:t>
            </w:r>
          </w:p>
        </w:tc>
        <w:tc>
          <w:tcPr>
            <w:tcW w:w="673" w:type="dxa"/>
            <w:vMerge w:val="restart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097DED">
              <w:rPr>
                <w:lang w:val="en-US"/>
              </w:rPr>
              <w:t>WACC</w:t>
            </w:r>
            <w:r w:rsidR="00C47F2E" w:rsidRPr="00C47F2E">
              <w:t>%</w:t>
            </w:r>
          </w:p>
        </w:tc>
      </w:tr>
      <w:tr w:rsidR="0055405E" w:rsidRPr="00C47F2E" w:rsidTr="00097DED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09" w:type="dxa"/>
            <w:vMerge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09" w:type="dxa"/>
            <w:vMerge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5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097DED">
              <w:rPr>
                <w:lang w:val="en-US"/>
              </w:rPr>
              <w:t>k</w:t>
            </w:r>
            <w:r w:rsidRPr="00C47F2E">
              <w:t>,</w:t>
            </w:r>
            <w:r w:rsidR="00C47F2E" w:rsidRPr="00C47F2E">
              <w:t>%</w:t>
            </w:r>
          </w:p>
        </w:tc>
        <w:tc>
          <w:tcPr>
            <w:tcW w:w="72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С, $тыс</w:t>
            </w:r>
            <w:r w:rsidR="00C47F2E" w:rsidRPr="00C47F2E">
              <w:t xml:space="preserve">. </w:t>
            </w:r>
          </w:p>
        </w:tc>
        <w:tc>
          <w:tcPr>
            <w:tcW w:w="746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097DED">
              <w:rPr>
                <w:lang w:val="en-US"/>
              </w:rPr>
              <w:t>k</w:t>
            </w:r>
            <w:r w:rsidRPr="00C47F2E">
              <w:t>,</w:t>
            </w:r>
            <w:r w:rsidR="00C47F2E" w:rsidRPr="00C47F2E">
              <w:t>%</w:t>
            </w:r>
            <w:r w:rsidRPr="00C47F2E">
              <w:t xml:space="preserve"> </w:t>
            </w:r>
          </w:p>
        </w:tc>
        <w:tc>
          <w:tcPr>
            <w:tcW w:w="747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С, $тыс</w:t>
            </w:r>
            <w:r w:rsidR="00C47F2E" w:rsidRPr="00C47F2E">
              <w:t xml:space="preserve">. 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097DED">
              <w:rPr>
                <w:lang w:val="en-US"/>
              </w:rPr>
              <w:t>k</w:t>
            </w:r>
            <w:r w:rsidRPr="00097DED">
              <w:rPr>
                <w:vertAlign w:val="subscript"/>
                <w:lang w:val="en-US"/>
              </w:rPr>
              <w:t>cs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С, $тыс</w:t>
            </w:r>
            <w:r w:rsidR="00C47F2E" w:rsidRPr="00C47F2E">
              <w:t xml:space="preserve">. 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097DED">
              <w:rPr>
                <w:lang w:val="en-US"/>
              </w:rPr>
              <w:t>k</w:t>
            </w:r>
            <w:r w:rsidRPr="00097DED">
              <w:rPr>
                <w:vertAlign w:val="subscript"/>
                <w:lang w:val="en-US"/>
              </w:rPr>
              <w:t>pp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С, $тыс</w:t>
            </w:r>
            <w:r w:rsidR="00C47F2E" w:rsidRPr="00C47F2E">
              <w:t xml:space="preserve">. 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097DED">
              <w:rPr>
                <w:lang w:val="en-US"/>
              </w:rPr>
              <w:t>k</w:t>
            </w:r>
            <w:r w:rsidRPr="00097DED">
              <w:rPr>
                <w:vertAlign w:val="subscript"/>
                <w:lang w:val="en-US"/>
              </w:rPr>
              <w:t>p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С, $тыс</w:t>
            </w:r>
            <w:r w:rsidR="00C47F2E" w:rsidRPr="00C47F2E">
              <w:t xml:space="preserve">. </w:t>
            </w:r>
          </w:p>
        </w:tc>
        <w:tc>
          <w:tcPr>
            <w:tcW w:w="673" w:type="dxa"/>
            <w:vMerge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</w:tr>
      <w:tr w:rsidR="0055405E" w:rsidRPr="00C47F2E" w:rsidTr="00097DED">
        <w:trPr>
          <w:jc w:val="center"/>
        </w:trPr>
        <w:tc>
          <w:tcPr>
            <w:tcW w:w="817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А</w:t>
            </w:r>
          </w:p>
        </w:tc>
        <w:tc>
          <w:tcPr>
            <w:tcW w:w="70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23</w:t>
            </w:r>
          </w:p>
        </w:tc>
        <w:tc>
          <w:tcPr>
            <w:tcW w:w="70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550</w:t>
            </w:r>
          </w:p>
        </w:tc>
        <w:tc>
          <w:tcPr>
            <w:tcW w:w="75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46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47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20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500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6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22,1</w:t>
            </w:r>
          </w:p>
        </w:tc>
      </w:tr>
      <w:tr w:rsidR="0055405E" w:rsidRPr="00C47F2E" w:rsidTr="00097DED">
        <w:trPr>
          <w:jc w:val="center"/>
        </w:trPr>
        <w:tc>
          <w:tcPr>
            <w:tcW w:w="817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В</w:t>
            </w:r>
          </w:p>
        </w:tc>
        <w:tc>
          <w:tcPr>
            <w:tcW w:w="70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22</w:t>
            </w:r>
          </w:p>
        </w:tc>
        <w:tc>
          <w:tcPr>
            <w:tcW w:w="70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550</w:t>
            </w:r>
          </w:p>
        </w:tc>
        <w:tc>
          <w:tcPr>
            <w:tcW w:w="75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46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47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20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350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15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50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20,7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100</w:t>
            </w:r>
          </w:p>
        </w:tc>
        <w:tc>
          <w:tcPr>
            <w:tcW w:w="6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21,6</w:t>
            </w:r>
          </w:p>
        </w:tc>
      </w:tr>
      <w:tr w:rsidR="0055405E" w:rsidRPr="00C47F2E" w:rsidTr="00097DED">
        <w:trPr>
          <w:jc w:val="center"/>
        </w:trPr>
        <w:tc>
          <w:tcPr>
            <w:tcW w:w="817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</w:t>
            </w:r>
          </w:p>
        </w:tc>
        <w:tc>
          <w:tcPr>
            <w:tcW w:w="70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21</w:t>
            </w:r>
          </w:p>
        </w:tc>
        <w:tc>
          <w:tcPr>
            <w:tcW w:w="70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704</w:t>
            </w:r>
          </w:p>
        </w:tc>
        <w:tc>
          <w:tcPr>
            <w:tcW w:w="75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46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47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15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200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20,7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500</w:t>
            </w:r>
          </w:p>
        </w:tc>
        <w:tc>
          <w:tcPr>
            <w:tcW w:w="6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20,5</w:t>
            </w:r>
          </w:p>
        </w:tc>
      </w:tr>
      <w:tr w:rsidR="0055405E" w:rsidRPr="00C47F2E" w:rsidTr="00097DED">
        <w:trPr>
          <w:jc w:val="center"/>
        </w:trPr>
        <w:tc>
          <w:tcPr>
            <w:tcW w:w="817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Д</w:t>
            </w:r>
          </w:p>
        </w:tc>
        <w:tc>
          <w:tcPr>
            <w:tcW w:w="70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20</w:t>
            </w:r>
          </w:p>
        </w:tc>
        <w:tc>
          <w:tcPr>
            <w:tcW w:w="70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240</w:t>
            </w:r>
          </w:p>
        </w:tc>
        <w:tc>
          <w:tcPr>
            <w:tcW w:w="75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46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18,4</w:t>
            </w:r>
          </w:p>
        </w:tc>
        <w:tc>
          <w:tcPr>
            <w:tcW w:w="747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604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6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18,0</w:t>
            </w:r>
          </w:p>
        </w:tc>
      </w:tr>
      <w:tr w:rsidR="0055405E" w:rsidRPr="00C47F2E" w:rsidTr="00097DED">
        <w:trPr>
          <w:jc w:val="center"/>
        </w:trPr>
        <w:tc>
          <w:tcPr>
            <w:tcW w:w="817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Е</w:t>
            </w:r>
          </w:p>
        </w:tc>
        <w:tc>
          <w:tcPr>
            <w:tcW w:w="70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19</w:t>
            </w:r>
          </w:p>
        </w:tc>
        <w:tc>
          <w:tcPr>
            <w:tcW w:w="70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640</w:t>
            </w:r>
          </w:p>
        </w:tc>
        <w:tc>
          <w:tcPr>
            <w:tcW w:w="75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15,4</w:t>
            </w:r>
          </w:p>
        </w:tc>
        <w:tc>
          <w:tcPr>
            <w:tcW w:w="72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204</w:t>
            </w:r>
          </w:p>
        </w:tc>
        <w:tc>
          <w:tcPr>
            <w:tcW w:w="746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47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6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15,0</w:t>
            </w:r>
          </w:p>
        </w:tc>
      </w:tr>
      <w:tr w:rsidR="0055405E" w:rsidRPr="00C47F2E" w:rsidTr="00097DED">
        <w:trPr>
          <w:jc w:val="center"/>
        </w:trPr>
        <w:tc>
          <w:tcPr>
            <w:tcW w:w="817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Итого</w:t>
            </w:r>
          </w:p>
        </w:tc>
        <w:tc>
          <w:tcPr>
            <w:tcW w:w="70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0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2684</w:t>
            </w:r>
          </w:p>
        </w:tc>
        <w:tc>
          <w:tcPr>
            <w:tcW w:w="75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2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204</w:t>
            </w:r>
          </w:p>
        </w:tc>
        <w:tc>
          <w:tcPr>
            <w:tcW w:w="746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47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604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850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250</w:t>
            </w: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719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600</w:t>
            </w:r>
          </w:p>
        </w:tc>
        <w:tc>
          <w:tcPr>
            <w:tcW w:w="6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</w:tr>
    </w:tbl>
    <w:p w:rsidR="0055405E" w:rsidRPr="00C47F2E" w:rsidRDefault="0055405E" w:rsidP="00C47F2E">
      <w:pPr>
        <w:ind w:firstLine="709"/>
      </w:pPr>
    </w:p>
    <w:p w:rsidR="00C47F2E" w:rsidRDefault="0055405E" w:rsidP="00C47F2E">
      <w:pPr>
        <w:ind w:firstLine="709"/>
      </w:pPr>
      <w:r w:rsidRPr="00C47F2E">
        <w:rPr>
          <w:lang w:val="en-US"/>
        </w:rPr>
        <w:t>WACC</w:t>
      </w:r>
      <w:r w:rsidRPr="00C47F2E">
        <w:t xml:space="preserve"> = 19,52%, </w:t>
      </w:r>
      <w:r w:rsidRPr="00C47F2E">
        <w:rPr>
          <w:lang w:val="en-US"/>
        </w:rPr>
        <w:t>IRR</w:t>
      </w:r>
      <w:r w:rsidRPr="00C47F2E">
        <w:t xml:space="preserve"> = 21,04% Инвестиционная программа приемлема</w:t>
      </w:r>
      <w:r w:rsidR="00C47F2E" w:rsidRPr="00C47F2E">
        <w:t>.</w:t>
      </w:r>
    </w:p>
    <w:p w:rsidR="003E1247" w:rsidRDefault="003E1247" w:rsidP="00C47F2E">
      <w:pPr>
        <w:ind w:firstLine="709"/>
      </w:pPr>
    </w:p>
    <w:p w:rsidR="00C47F2E" w:rsidRPr="00C47F2E" w:rsidRDefault="00C47F2E" w:rsidP="00F84847">
      <w:pPr>
        <w:pStyle w:val="2"/>
      </w:pPr>
      <w:bookmarkStart w:id="18" w:name="_Toc262241601"/>
      <w:r>
        <w:t>2.3.7</w:t>
      </w:r>
      <w:r w:rsidR="0037022A" w:rsidRPr="00C47F2E">
        <w:t xml:space="preserve"> </w:t>
      </w:r>
      <w:r w:rsidR="0055405E" w:rsidRPr="00C47F2E">
        <w:t>Управление структурой источников материнской компании</w:t>
      </w:r>
      <w:bookmarkEnd w:id="18"/>
    </w:p>
    <w:p w:rsidR="00C47F2E" w:rsidRDefault="0055405E" w:rsidP="00C47F2E">
      <w:pPr>
        <w:ind w:firstLine="709"/>
      </w:pPr>
      <w:r w:rsidRPr="00C47F2E">
        <w:rPr>
          <w:b/>
          <w:bCs/>
        </w:rPr>
        <w:t>А</w:t>
      </w:r>
      <w:r w:rsidR="00C47F2E" w:rsidRPr="00C47F2E">
        <w:rPr>
          <w:b/>
          <w:bCs/>
        </w:rPr>
        <w:t xml:space="preserve">. </w:t>
      </w:r>
      <w:r w:rsidRPr="00C47F2E">
        <w:rPr>
          <w:b/>
          <w:bCs/>
        </w:rPr>
        <w:t>Выбор оптимального варианта</w:t>
      </w:r>
      <w:r w:rsidRPr="00C47F2E">
        <w:t xml:space="preserve"> </w:t>
      </w:r>
      <w:r w:rsidRPr="00C47F2E">
        <w:rPr>
          <w:b/>
          <w:bCs/>
        </w:rPr>
        <w:t>структуры источников</w:t>
      </w:r>
      <w:r w:rsidRPr="00C47F2E">
        <w:t xml:space="preserve"> финансирования одного из инвестиционных проектов</w:t>
      </w:r>
      <w:r w:rsidR="00C47F2E">
        <w:t xml:space="preserve"> (</w:t>
      </w:r>
      <w:r w:rsidRPr="00C47F2E">
        <w:t>табл</w:t>
      </w:r>
      <w:r w:rsidR="00C47F2E">
        <w:t>.3</w:t>
      </w:r>
      <w:r w:rsidR="00C47F2E" w:rsidRPr="00C47F2E">
        <w:t>).</w:t>
      </w:r>
    </w:p>
    <w:p w:rsidR="00F84847" w:rsidRDefault="00F84847" w:rsidP="00C47F2E">
      <w:pPr>
        <w:ind w:firstLine="709"/>
      </w:pPr>
    </w:p>
    <w:p w:rsidR="0055405E" w:rsidRPr="00C47F2E" w:rsidRDefault="0055405E" w:rsidP="00C47F2E">
      <w:pPr>
        <w:ind w:firstLine="709"/>
      </w:pPr>
      <w:r w:rsidRPr="00C47F2E">
        <w:t>Таблица 3</w:t>
      </w:r>
      <w:r w:rsidR="00C47F2E" w:rsidRPr="00C47F2E">
        <w:t xml:space="preserve">. </w:t>
      </w:r>
      <w:r w:rsidRPr="00C47F2E">
        <w:t>Показатели инвестиционного проекта компании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932"/>
        <w:gridCol w:w="932"/>
        <w:gridCol w:w="931"/>
        <w:gridCol w:w="932"/>
        <w:gridCol w:w="931"/>
        <w:gridCol w:w="931"/>
        <w:gridCol w:w="932"/>
      </w:tblGrid>
      <w:tr w:rsidR="0055405E" w:rsidRPr="00C47F2E" w:rsidTr="00097DED">
        <w:trPr>
          <w:jc w:val="center"/>
        </w:trPr>
        <w:tc>
          <w:tcPr>
            <w:tcW w:w="2808" w:type="dxa"/>
            <w:vMerge w:val="restart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Показатели</w:t>
            </w:r>
          </w:p>
        </w:tc>
        <w:tc>
          <w:tcPr>
            <w:tcW w:w="6813" w:type="dxa"/>
            <w:gridSpan w:val="7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Структура капитала,</w:t>
            </w:r>
            <w:r w:rsidR="00C47F2E" w:rsidRPr="00C47F2E">
              <w:t>%</w:t>
            </w:r>
            <w:r w:rsidR="00C47F2E">
              <w:t xml:space="preserve"> (</w:t>
            </w:r>
            <w:r w:rsidRPr="00097DED">
              <w:rPr>
                <w:lang w:val="en-US"/>
              </w:rPr>
              <w:t>L/E</w:t>
            </w:r>
            <w:r w:rsidR="00C47F2E" w:rsidRPr="00C47F2E">
              <w:t xml:space="preserve">) </w:t>
            </w:r>
          </w:p>
        </w:tc>
      </w:tr>
      <w:tr w:rsidR="0055405E" w:rsidRPr="00C47F2E" w:rsidTr="00097DED">
        <w:trPr>
          <w:jc w:val="center"/>
        </w:trPr>
        <w:tc>
          <w:tcPr>
            <w:tcW w:w="2808" w:type="dxa"/>
            <w:vMerge/>
            <w:shd w:val="clear" w:color="auto" w:fill="auto"/>
          </w:tcPr>
          <w:p w:rsidR="0055405E" w:rsidRPr="00C47F2E" w:rsidRDefault="0055405E" w:rsidP="00F84847">
            <w:pPr>
              <w:pStyle w:val="aff1"/>
            </w:pP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0/100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20/80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40/60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50/50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60/40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80/20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100/0</w:t>
            </w:r>
          </w:p>
        </w:tc>
      </w:tr>
      <w:tr w:rsidR="0055405E" w:rsidRPr="00C47F2E" w:rsidTr="00097DED">
        <w:trPr>
          <w:jc w:val="center"/>
        </w:trPr>
        <w:tc>
          <w:tcPr>
            <w:tcW w:w="28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Потребность в капитале из всех источников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8750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8750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8750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8750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8750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8750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8750</w:t>
            </w:r>
          </w:p>
        </w:tc>
      </w:tr>
      <w:tr w:rsidR="0055405E" w:rsidRPr="00C47F2E" w:rsidTr="00097DED">
        <w:trPr>
          <w:jc w:val="center"/>
        </w:trPr>
        <w:tc>
          <w:tcPr>
            <w:tcW w:w="28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Безрисковая ставка рентабельности на рынке</w:t>
            </w:r>
            <w:r w:rsidR="00C47F2E">
              <w:t xml:space="preserve"> (</w:t>
            </w:r>
            <w:r w:rsidRPr="00097DED">
              <w:rPr>
                <w:lang w:val="en-US"/>
              </w:rPr>
              <w:t>r</w:t>
            </w:r>
            <w:r w:rsidRPr="00097DED">
              <w:rPr>
                <w:vertAlign w:val="subscript"/>
                <w:lang w:val="en-US"/>
              </w:rPr>
              <w:t>f</w:t>
            </w:r>
            <w:r w:rsidR="00C47F2E" w:rsidRPr="00C47F2E">
              <w:t xml:space="preserve">) 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0,25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0,25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0,25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0,25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0,25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0,25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0,25</w:t>
            </w:r>
          </w:p>
        </w:tc>
      </w:tr>
      <w:tr w:rsidR="0055405E" w:rsidRPr="00C47F2E" w:rsidTr="00097DED">
        <w:trPr>
          <w:jc w:val="center"/>
        </w:trPr>
        <w:tc>
          <w:tcPr>
            <w:tcW w:w="28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Процентная ставка по займам</w:t>
            </w:r>
            <w:r w:rsidR="00C47F2E">
              <w:t xml:space="preserve"> (</w:t>
            </w:r>
            <w:r w:rsidRPr="00097DED">
              <w:rPr>
                <w:lang w:val="en-US"/>
              </w:rPr>
              <w:t>r</w:t>
            </w:r>
            <w:r w:rsidR="00C47F2E" w:rsidRPr="00C47F2E">
              <w:t xml:space="preserve">) 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0,45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0,45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0,45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0,45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0,40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0,40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0,40</w:t>
            </w:r>
          </w:p>
        </w:tc>
      </w:tr>
      <w:tr w:rsidR="0055405E" w:rsidRPr="00C47F2E" w:rsidTr="00097DED">
        <w:trPr>
          <w:jc w:val="center"/>
        </w:trPr>
        <w:tc>
          <w:tcPr>
            <w:tcW w:w="28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Ставка налога и проч</w:t>
            </w:r>
            <w:r w:rsidR="00C47F2E" w:rsidRPr="00C47F2E">
              <w:t xml:space="preserve">. </w:t>
            </w:r>
            <w:r w:rsidRPr="00C47F2E">
              <w:t>отчислений от прибыли</w:t>
            </w:r>
            <w:r w:rsidR="00C47F2E">
              <w:t xml:space="preserve"> (</w:t>
            </w:r>
            <w:r w:rsidRPr="00097DED">
              <w:rPr>
                <w:lang w:val="en-US"/>
              </w:rPr>
              <w:t>tax</w:t>
            </w:r>
            <w:r w:rsidR="00C47F2E" w:rsidRPr="00C47F2E">
              <w:t xml:space="preserve">) 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0,35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0,35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0,35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0,35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0,35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0,35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0,35</w:t>
            </w:r>
          </w:p>
        </w:tc>
      </w:tr>
      <w:tr w:rsidR="0055405E" w:rsidRPr="00C47F2E" w:rsidTr="00097DED">
        <w:trPr>
          <w:jc w:val="center"/>
        </w:trPr>
        <w:tc>
          <w:tcPr>
            <w:tcW w:w="28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Годовая величина проектной прибыли до выплаты процентов и налогов, тыс</w:t>
            </w:r>
            <w:r w:rsidR="00C47F2E" w:rsidRPr="00C47F2E">
              <w:t xml:space="preserve">. </w:t>
            </w:r>
            <w:r w:rsidRPr="00C47F2E">
              <w:t>руб</w:t>
            </w:r>
            <w:r w:rsidR="00C47F2E" w:rsidRPr="00C47F2E">
              <w:t xml:space="preserve">. 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6400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6400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6400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6400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6400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6400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6400</w:t>
            </w:r>
          </w:p>
        </w:tc>
      </w:tr>
      <w:tr w:rsidR="0055405E" w:rsidRPr="00C47F2E" w:rsidTr="00097DED">
        <w:trPr>
          <w:jc w:val="center"/>
        </w:trPr>
        <w:tc>
          <w:tcPr>
            <w:tcW w:w="28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Величина собственного капитала, тыс</w:t>
            </w:r>
            <w:r w:rsidR="00C47F2E" w:rsidRPr="00C47F2E">
              <w:t xml:space="preserve">. </w:t>
            </w:r>
            <w:r w:rsidRPr="00C47F2E">
              <w:t>руб</w:t>
            </w:r>
            <w:r w:rsidR="00C47F2E" w:rsidRPr="00C47F2E">
              <w:t xml:space="preserve">. 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8750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7000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5250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4375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3500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1750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-</w:t>
            </w:r>
          </w:p>
        </w:tc>
      </w:tr>
      <w:tr w:rsidR="0055405E" w:rsidRPr="00C47F2E" w:rsidTr="00097DED">
        <w:trPr>
          <w:jc w:val="center"/>
        </w:trPr>
        <w:tc>
          <w:tcPr>
            <w:tcW w:w="28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Величина заемного капитала, тыс</w:t>
            </w:r>
            <w:r w:rsidR="00C47F2E" w:rsidRPr="00C47F2E">
              <w:t xml:space="preserve">. </w:t>
            </w:r>
            <w:r w:rsidRPr="00C47F2E">
              <w:t>руб</w:t>
            </w:r>
            <w:r w:rsidR="00C47F2E" w:rsidRPr="00C47F2E">
              <w:t xml:space="preserve">. 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-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1750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3500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4375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5250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7000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8750</w:t>
            </w:r>
          </w:p>
        </w:tc>
      </w:tr>
      <w:tr w:rsidR="0055405E" w:rsidRPr="00C47F2E" w:rsidTr="00097DED">
        <w:trPr>
          <w:jc w:val="center"/>
        </w:trPr>
        <w:tc>
          <w:tcPr>
            <w:tcW w:w="28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Рентабельность собственного капитала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0,475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0,521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0,597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0,658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0,799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1,337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-</w:t>
            </w:r>
          </w:p>
        </w:tc>
      </w:tr>
      <w:tr w:rsidR="0055405E" w:rsidRPr="00C47F2E" w:rsidTr="00097DED">
        <w:trPr>
          <w:jc w:val="center"/>
        </w:trPr>
        <w:tc>
          <w:tcPr>
            <w:tcW w:w="28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Уровень финансового риска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-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0,04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0,08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0,1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0,09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0,12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0,15</w:t>
            </w:r>
          </w:p>
        </w:tc>
      </w:tr>
      <w:tr w:rsidR="0055405E" w:rsidRPr="00C47F2E" w:rsidTr="00097DED">
        <w:trPr>
          <w:jc w:val="center"/>
        </w:trPr>
        <w:tc>
          <w:tcPr>
            <w:tcW w:w="28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Соотношение</w:t>
            </w:r>
            <w:r w:rsidR="00C47F2E">
              <w:t xml:space="preserve"> "</w:t>
            </w:r>
            <w:r w:rsidRPr="00C47F2E">
              <w:t>рентабельность-финансовый риск</w:t>
            </w:r>
            <w:r w:rsidR="00C47F2E">
              <w:t>" (</w:t>
            </w:r>
            <w:r w:rsidRPr="00C47F2E">
              <w:t>λ</w:t>
            </w:r>
            <w:r w:rsidR="00C47F2E" w:rsidRPr="00C47F2E">
              <w:t xml:space="preserve">) 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-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13,02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7,46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6,58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8,88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11,14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-</w:t>
            </w:r>
          </w:p>
        </w:tc>
      </w:tr>
      <w:tr w:rsidR="0055405E" w:rsidRPr="00C47F2E" w:rsidTr="00097DED">
        <w:trPr>
          <w:jc w:val="center"/>
        </w:trPr>
        <w:tc>
          <w:tcPr>
            <w:tcW w:w="28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Срок окупаемости</w:t>
            </w:r>
            <w:r w:rsidR="00C47F2E">
              <w:t xml:space="preserve"> (</w:t>
            </w:r>
            <w:r w:rsidRPr="00C47F2E">
              <w:t>Т</w:t>
            </w:r>
            <w:r w:rsidR="00C47F2E" w:rsidRPr="00C47F2E">
              <w:t>),</w:t>
            </w:r>
            <w:r w:rsidRPr="00C47F2E">
              <w:t xml:space="preserve"> лет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2,2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2,4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2,8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3,1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3,2</w:t>
            </w:r>
          </w:p>
        </w:tc>
        <w:tc>
          <w:tcPr>
            <w:tcW w:w="973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3,8</w:t>
            </w:r>
          </w:p>
        </w:tc>
        <w:tc>
          <w:tcPr>
            <w:tcW w:w="974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4,7</w:t>
            </w:r>
          </w:p>
        </w:tc>
      </w:tr>
    </w:tbl>
    <w:p w:rsidR="0055405E" w:rsidRPr="00C47F2E" w:rsidRDefault="0055405E" w:rsidP="00C47F2E">
      <w:pPr>
        <w:ind w:firstLine="709"/>
      </w:pPr>
    </w:p>
    <w:p w:rsidR="00C47F2E" w:rsidRDefault="0055405E" w:rsidP="00C47F2E">
      <w:pPr>
        <w:ind w:firstLine="709"/>
        <w:rPr>
          <w:lang w:val="en-US"/>
        </w:rPr>
      </w:pPr>
      <w:r w:rsidRPr="00C47F2E">
        <w:t>λ</w:t>
      </w:r>
      <w:r w:rsidRPr="00C47F2E">
        <w:rPr>
          <w:lang w:val="en-US"/>
        </w:rPr>
        <w:t xml:space="preserve"> = ROE / FR</w:t>
      </w:r>
      <w:r w:rsidR="00C47F2E">
        <w:rPr>
          <w:lang w:val="en-US"/>
        </w:rPr>
        <w:t>.;</w:t>
      </w:r>
      <w:r w:rsidR="00C47F2E" w:rsidRPr="00C47F2E">
        <w:rPr>
          <w:lang w:val="en-US"/>
        </w:rPr>
        <w:t xml:space="preserve"> </w:t>
      </w:r>
      <w:r w:rsidRPr="00C47F2E">
        <w:rPr>
          <w:lang w:val="en-US"/>
        </w:rPr>
        <w:t>ROE =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 xml:space="preserve">P </w:t>
      </w:r>
      <w:r w:rsidR="00C47F2E">
        <w:rPr>
          <w:lang w:val="en-US"/>
        </w:rPr>
        <w:t>-</w:t>
      </w:r>
      <w:r w:rsidRPr="00C47F2E">
        <w:rPr>
          <w:lang w:val="en-US"/>
        </w:rPr>
        <w:t xml:space="preserve"> r * L</w:t>
      </w:r>
      <w:r w:rsidR="00C47F2E" w:rsidRPr="00C47F2E">
        <w:rPr>
          <w:lang w:val="en-US"/>
        </w:rPr>
        <w:t>)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>1</w:t>
      </w:r>
      <w:r w:rsidR="00C47F2E" w:rsidRPr="00C47F2E">
        <w:rPr>
          <w:lang w:val="en-US"/>
        </w:rPr>
        <w:t xml:space="preserve"> - </w:t>
      </w:r>
      <w:r w:rsidRPr="00C47F2E">
        <w:rPr>
          <w:lang w:val="en-US"/>
        </w:rPr>
        <w:t>tax</w:t>
      </w:r>
      <w:r w:rsidR="00C47F2E" w:rsidRPr="00C47F2E">
        <w:rPr>
          <w:lang w:val="en-US"/>
        </w:rPr>
        <w:t xml:space="preserve">) </w:t>
      </w:r>
      <w:r w:rsidRPr="00C47F2E">
        <w:rPr>
          <w:lang w:val="en-US"/>
        </w:rPr>
        <w:t>/ E</w:t>
      </w:r>
      <w:r w:rsidR="00C47F2E" w:rsidRPr="00C47F2E">
        <w:rPr>
          <w:lang w:val="en-US"/>
        </w:rPr>
        <w:t xml:space="preserve">; </w:t>
      </w:r>
      <w:r w:rsidRPr="00C47F2E">
        <w:rPr>
          <w:lang w:val="en-US"/>
        </w:rPr>
        <w:t>FR =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>r</w:t>
      </w:r>
      <w:r w:rsidR="00C47F2E" w:rsidRPr="00C47F2E">
        <w:rPr>
          <w:lang w:val="en-US"/>
        </w:rPr>
        <w:t xml:space="preserve"> - </w:t>
      </w:r>
      <w:r w:rsidRPr="00C47F2E">
        <w:rPr>
          <w:lang w:val="en-US"/>
        </w:rPr>
        <w:t>r</w:t>
      </w:r>
      <w:r w:rsidRPr="00C47F2E">
        <w:rPr>
          <w:vertAlign w:val="subscript"/>
          <w:lang w:val="en-US"/>
        </w:rPr>
        <w:t>f</w:t>
      </w:r>
      <w:r w:rsidR="00C47F2E" w:rsidRPr="00C47F2E">
        <w:rPr>
          <w:lang w:val="en-US"/>
        </w:rPr>
        <w:t xml:space="preserve">) </w:t>
      </w:r>
      <w:r w:rsidRPr="00C47F2E">
        <w:rPr>
          <w:lang w:val="en-US"/>
        </w:rPr>
        <w:t>* L /</w:t>
      </w:r>
      <w:r w:rsidR="00C47F2E">
        <w:rPr>
          <w:lang w:val="en-US"/>
        </w:rPr>
        <w:t xml:space="preserve"> (</w:t>
      </w:r>
      <w:r w:rsidRPr="00C47F2E">
        <w:rPr>
          <w:lang w:val="en-US"/>
        </w:rPr>
        <w:t>E + L</w:t>
      </w:r>
      <w:r w:rsidR="00C47F2E" w:rsidRPr="00C47F2E">
        <w:rPr>
          <w:lang w:val="en-US"/>
        </w:rPr>
        <w:t>);</w:t>
      </w:r>
    </w:p>
    <w:p w:rsidR="00C47F2E" w:rsidRDefault="0055405E" w:rsidP="00C47F2E">
      <w:pPr>
        <w:ind w:firstLine="709"/>
      </w:pPr>
      <w:r w:rsidRPr="00C47F2E">
        <w:rPr>
          <w:lang w:val="en-US"/>
        </w:rPr>
        <w:t>T</w:t>
      </w:r>
      <w:r w:rsidRPr="00C47F2E">
        <w:t xml:space="preserve"> = </w:t>
      </w:r>
      <w:r w:rsidRPr="00C47F2E">
        <w:rPr>
          <w:lang w:val="en-US"/>
        </w:rPr>
        <w:t>J</w:t>
      </w:r>
      <w:r w:rsidRPr="00C47F2E">
        <w:t xml:space="preserve"> /</w:t>
      </w:r>
      <w:r w:rsidR="00C47F2E">
        <w:t xml:space="preserve"> (</w:t>
      </w:r>
      <w:r w:rsidRPr="00C47F2E">
        <w:rPr>
          <w:lang w:val="en-US"/>
        </w:rPr>
        <w:t>P</w:t>
      </w:r>
      <w:r w:rsidRPr="00C47F2E">
        <w:t xml:space="preserve"> </w:t>
      </w:r>
      <w:r w:rsidR="00C47F2E">
        <w:t>-</w:t>
      </w:r>
      <w:r w:rsidRPr="00C47F2E">
        <w:t xml:space="preserve"> </w:t>
      </w:r>
      <w:r w:rsidRPr="00C47F2E">
        <w:rPr>
          <w:lang w:val="en-US"/>
        </w:rPr>
        <w:t>r</w:t>
      </w:r>
      <w:r w:rsidRPr="00C47F2E">
        <w:t xml:space="preserve"> *</w:t>
      </w:r>
      <w:r w:rsidRPr="00C47F2E">
        <w:rPr>
          <w:lang w:val="en-US"/>
        </w:rPr>
        <w:t>L</w:t>
      </w:r>
      <w:r w:rsidR="00C47F2E" w:rsidRPr="00C47F2E">
        <w:t>)</w:t>
      </w:r>
      <w:r w:rsidR="00C47F2E">
        <w:t xml:space="preserve"> (</w:t>
      </w:r>
      <w:r w:rsidRPr="00C47F2E">
        <w:t>1</w:t>
      </w:r>
      <w:r w:rsidR="00C47F2E" w:rsidRPr="00C47F2E">
        <w:t xml:space="preserve"> - </w:t>
      </w:r>
      <w:r w:rsidRPr="00C47F2E">
        <w:rPr>
          <w:lang w:val="en-US"/>
        </w:rPr>
        <w:t>tax</w:t>
      </w:r>
      <w:r w:rsidR="00C47F2E" w:rsidRPr="00C47F2E">
        <w:t>)</w:t>
      </w:r>
    </w:p>
    <w:p w:rsidR="00F84847" w:rsidRDefault="00F84847" w:rsidP="00C47F2E">
      <w:pPr>
        <w:ind w:firstLine="709"/>
        <w:rPr>
          <w:b/>
          <w:bCs/>
        </w:rPr>
      </w:pPr>
    </w:p>
    <w:p w:rsidR="00C47F2E" w:rsidRDefault="0055405E" w:rsidP="00C47F2E">
      <w:pPr>
        <w:ind w:firstLine="709"/>
      </w:pPr>
      <w:r w:rsidRPr="00C47F2E">
        <w:rPr>
          <w:b/>
          <w:bCs/>
        </w:rPr>
        <w:t>Б</w:t>
      </w:r>
      <w:r w:rsidR="00C47F2E" w:rsidRPr="00C47F2E">
        <w:rPr>
          <w:b/>
          <w:bCs/>
        </w:rPr>
        <w:t xml:space="preserve">. </w:t>
      </w:r>
      <w:r w:rsidRPr="00C47F2E">
        <w:rPr>
          <w:b/>
          <w:bCs/>
        </w:rPr>
        <w:t>Определение влияния изменения структуры капитала на стоимость компании</w:t>
      </w:r>
      <w:r w:rsidR="00C47F2E">
        <w:rPr>
          <w:b/>
          <w:bCs/>
        </w:rPr>
        <w:t xml:space="preserve"> (</w:t>
      </w:r>
      <w:r w:rsidRPr="00C47F2E">
        <w:t>табл</w:t>
      </w:r>
      <w:r w:rsidR="00C47F2E">
        <w:t>.4</w:t>
      </w:r>
      <w:r w:rsidR="00C47F2E" w:rsidRPr="00C47F2E">
        <w:t>)</w:t>
      </w:r>
    </w:p>
    <w:p w:rsidR="00F84847" w:rsidRDefault="00F84847" w:rsidP="00C47F2E">
      <w:pPr>
        <w:ind w:firstLine="709"/>
      </w:pPr>
    </w:p>
    <w:p w:rsidR="0055405E" w:rsidRPr="00C47F2E" w:rsidRDefault="0055405E" w:rsidP="00C47F2E">
      <w:pPr>
        <w:ind w:firstLine="709"/>
      </w:pPr>
      <w:r w:rsidRPr="00C47F2E">
        <w:t>Таблица 4</w:t>
      </w:r>
      <w:r w:rsidR="00C47F2E" w:rsidRPr="00C47F2E">
        <w:t xml:space="preserve">. </w:t>
      </w:r>
      <w:r w:rsidRPr="00C47F2E">
        <w:t>Финансовые показатели компании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1428"/>
        <w:gridCol w:w="1428"/>
        <w:gridCol w:w="1428"/>
      </w:tblGrid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Показатели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А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В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Собственный капитал, тыс</w:t>
            </w:r>
            <w:r w:rsidR="00C47F2E" w:rsidRPr="00C47F2E">
              <w:t xml:space="preserve">. </w:t>
            </w:r>
            <w:r w:rsidRPr="00C47F2E">
              <w:t>руб</w:t>
            </w:r>
            <w:r w:rsidR="00C47F2E" w:rsidRPr="00C47F2E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1000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800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500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Заемный капитал, тыс</w:t>
            </w:r>
            <w:r w:rsidR="00C47F2E" w:rsidRPr="00C47F2E">
              <w:t xml:space="preserve">. </w:t>
            </w:r>
            <w:r w:rsidRPr="00C47F2E">
              <w:t>руб</w:t>
            </w:r>
            <w:r w:rsidR="00C47F2E" w:rsidRPr="00C47F2E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-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200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500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Операционная прибыль, тыс</w:t>
            </w:r>
            <w:r w:rsidR="00C47F2E" w:rsidRPr="00C47F2E">
              <w:t xml:space="preserve">. </w:t>
            </w:r>
            <w:r w:rsidRPr="00C47F2E">
              <w:t>руб</w:t>
            </w:r>
            <w:r w:rsidR="00C47F2E" w:rsidRPr="00C47F2E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300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300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300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Средний уровень платы за кредит,</w:t>
            </w:r>
            <w:r w:rsidR="00C47F2E" w:rsidRPr="00C47F2E">
              <w:t>%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-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13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13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Стоимость собственного капитала,</w:t>
            </w:r>
            <w:r w:rsidR="00C47F2E" w:rsidRPr="00C47F2E">
              <w:t>%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21,0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22,5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23,0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Выплата процентов, тыс</w:t>
            </w:r>
            <w:r w:rsidR="00C47F2E" w:rsidRPr="00C47F2E">
              <w:t xml:space="preserve">. </w:t>
            </w:r>
            <w:r w:rsidRPr="00C47F2E">
              <w:t>руб</w:t>
            </w:r>
            <w:r w:rsidR="00C47F2E" w:rsidRPr="00C47F2E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-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26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65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Прибыль до налогообложения, тыс</w:t>
            </w:r>
            <w:r w:rsidR="00C47F2E" w:rsidRPr="00C47F2E">
              <w:t xml:space="preserve">. </w:t>
            </w:r>
            <w:r w:rsidRPr="00C47F2E">
              <w:t>руб</w:t>
            </w:r>
            <w:r w:rsidR="00C47F2E" w:rsidRPr="00C47F2E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300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274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235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Налоги, тыс</w:t>
            </w:r>
            <w:r w:rsidR="00C47F2E" w:rsidRPr="00C47F2E">
              <w:t xml:space="preserve">. </w:t>
            </w:r>
            <w:r w:rsidRPr="00C47F2E">
              <w:t>руб</w:t>
            </w:r>
            <w:r w:rsidR="00C47F2E" w:rsidRPr="00C47F2E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72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62,6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60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097DED">
              <w:rPr>
                <w:lang w:val="en-US"/>
              </w:rPr>
              <w:t>POI</w:t>
            </w:r>
            <w:r w:rsidR="00C47F2E">
              <w:t xml:space="preserve"> (</w:t>
            </w:r>
            <w:r w:rsidRPr="00C47F2E">
              <w:t>операционная прибыль, уменьшенная на сумму налогообложения</w:t>
            </w:r>
            <w:r w:rsidR="00C47F2E" w:rsidRPr="00C47F2E">
              <w:t>),</w:t>
            </w:r>
            <w:r w:rsidRPr="00C47F2E">
              <w:t xml:space="preserve"> тыс</w:t>
            </w:r>
            <w:r w:rsidR="00C47F2E" w:rsidRPr="00C47F2E">
              <w:t xml:space="preserve">. </w:t>
            </w:r>
            <w:r w:rsidRPr="00C47F2E">
              <w:t>руб</w:t>
            </w:r>
            <w:r w:rsidR="00C47F2E" w:rsidRPr="00C47F2E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228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237,4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240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097DED" w:rsidRDefault="0055405E" w:rsidP="00F84847">
            <w:pPr>
              <w:pStyle w:val="aff1"/>
              <w:rPr>
                <w:lang w:val="en-US"/>
              </w:rPr>
            </w:pPr>
            <w:r w:rsidRPr="00097DED">
              <w:rPr>
                <w:lang w:val="en-US"/>
              </w:rPr>
              <w:t>WACC</w:t>
            </w:r>
            <w:r w:rsidR="00C47F2E">
              <w:t xml:space="preserve"> (</w:t>
            </w:r>
            <w:r w:rsidRPr="00C47F2E">
              <w:t>средневзвешенная стоимость капитала</w:t>
            </w:r>
            <w:r w:rsidR="00C47F2E" w:rsidRPr="00C47F2E">
              <w:t>),%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21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20,6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18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Стоимость компании, тыс</w:t>
            </w:r>
            <w:r w:rsidR="00C47F2E" w:rsidRPr="00C47F2E">
              <w:t xml:space="preserve">. </w:t>
            </w:r>
            <w:r w:rsidRPr="00C47F2E">
              <w:t>руб</w:t>
            </w:r>
            <w:r w:rsidR="00C47F2E" w:rsidRPr="00C47F2E">
              <w:t xml:space="preserve">. </w:t>
            </w:r>
            <w:r w:rsidRPr="00097DED">
              <w:rPr>
                <w:lang w:val="en-US"/>
              </w:rPr>
              <w:t>V</w:t>
            </w:r>
            <w:r w:rsidRPr="00097DED">
              <w:rPr>
                <w:vertAlign w:val="subscript"/>
                <w:lang w:val="en-US"/>
              </w:rPr>
              <w:t>f</w:t>
            </w:r>
            <w:r w:rsidRPr="00097DED">
              <w:rPr>
                <w:vertAlign w:val="subscript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1085,7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1152,4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1333,3</w:t>
            </w:r>
          </w:p>
        </w:tc>
      </w:tr>
    </w:tbl>
    <w:p w:rsidR="00F84847" w:rsidRDefault="00F84847" w:rsidP="00C47F2E">
      <w:pPr>
        <w:ind w:firstLine="709"/>
      </w:pPr>
    </w:p>
    <w:p w:rsidR="00C47F2E" w:rsidRPr="00C47F2E" w:rsidRDefault="0055405E" w:rsidP="00C47F2E">
      <w:pPr>
        <w:ind w:firstLine="709"/>
        <w:rPr>
          <w:vertAlign w:val="subscript"/>
          <w:lang w:val="en-US"/>
        </w:rPr>
      </w:pPr>
      <w:r w:rsidRPr="00C47F2E">
        <w:rPr>
          <w:lang w:val="en-US"/>
        </w:rPr>
        <w:t>V</w:t>
      </w:r>
      <w:r w:rsidRPr="00C47F2E">
        <w:rPr>
          <w:vertAlign w:val="subscript"/>
          <w:lang w:val="en-US"/>
        </w:rPr>
        <w:t>f</w:t>
      </w:r>
      <w:r w:rsidRPr="00C47F2E">
        <w:rPr>
          <w:lang w:val="en-US"/>
        </w:rPr>
        <w:t xml:space="preserve"> = POI / WACC</w:t>
      </w:r>
      <w:r w:rsidR="00C47F2E" w:rsidRPr="00C47F2E">
        <w:rPr>
          <w:lang w:val="en-US"/>
        </w:rPr>
        <w:t xml:space="preserve">; </w:t>
      </w:r>
      <w:r w:rsidRPr="00C47F2E">
        <w:rPr>
          <w:lang w:val="en-US"/>
        </w:rPr>
        <w:t>WACC = Σ k</w:t>
      </w:r>
      <w:r w:rsidRPr="00C47F2E">
        <w:rPr>
          <w:vertAlign w:val="subscript"/>
          <w:lang w:val="en-US"/>
        </w:rPr>
        <w:t>i</w:t>
      </w:r>
      <w:r w:rsidRPr="00C47F2E">
        <w:rPr>
          <w:lang w:val="en-US"/>
        </w:rPr>
        <w:t>*d</w:t>
      </w:r>
      <w:r w:rsidRPr="00C47F2E">
        <w:rPr>
          <w:vertAlign w:val="subscript"/>
          <w:lang w:val="en-US"/>
        </w:rPr>
        <w:t>i</w:t>
      </w:r>
    </w:p>
    <w:p w:rsidR="00C47F2E" w:rsidRDefault="0055405E" w:rsidP="00C47F2E">
      <w:pPr>
        <w:ind w:firstLine="709"/>
      </w:pPr>
      <w:r w:rsidRPr="00C47F2E">
        <w:rPr>
          <w:b/>
          <w:bCs/>
        </w:rPr>
        <w:t>В</w:t>
      </w:r>
      <w:r w:rsidR="00C47F2E" w:rsidRPr="00C47F2E">
        <w:rPr>
          <w:b/>
          <w:bCs/>
        </w:rPr>
        <w:t xml:space="preserve">. </w:t>
      </w:r>
      <w:r w:rsidRPr="00C47F2E">
        <w:rPr>
          <w:b/>
          <w:bCs/>
        </w:rPr>
        <w:t>Определение влияния финансового левериджа на эффективность управления капиталом</w:t>
      </w:r>
      <w:r w:rsidRPr="00C47F2E">
        <w:t xml:space="preserve"> компании</w:t>
      </w:r>
      <w:r w:rsidR="00C47F2E">
        <w:t xml:space="preserve"> (</w:t>
      </w:r>
      <w:r w:rsidRPr="00C47F2E">
        <w:t>табл</w:t>
      </w:r>
      <w:r w:rsidR="00C47F2E">
        <w:t>.5</w:t>
      </w:r>
      <w:r w:rsidR="00C47F2E" w:rsidRPr="00C47F2E">
        <w:t>)</w:t>
      </w:r>
    </w:p>
    <w:p w:rsidR="00F84847" w:rsidRDefault="00F84847" w:rsidP="00C47F2E">
      <w:pPr>
        <w:ind w:firstLine="709"/>
      </w:pPr>
    </w:p>
    <w:p w:rsidR="0055405E" w:rsidRPr="00C47F2E" w:rsidRDefault="0055405E" w:rsidP="00C47F2E">
      <w:pPr>
        <w:ind w:firstLine="709"/>
      </w:pPr>
      <w:r w:rsidRPr="00C47F2E">
        <w:t>Таблица 5</w:t>
      </w:r>
      <w:r w:rsidR="00C47F2E" w:rsidRPr="00C47F2E">
        <w:t xml:space="preserve">. </w:t>
      </w:r>
      <w:r w:rsidRPr="00C47F2E">
        <w:t>Финансовые показатели компании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1399"/>
        <w:gridCol w:w="1408"/>
        <w:gridCol w:w="1399"/>
      </w:tblGrid>
      <w:tr w:rsidR="0055405E" w:rsidRPr="00C47F2E" w:rsidTr="00097DED">
        <w:trPr>
          <w:trHeight w:val="156"/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Показатели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А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В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Активы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1000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1000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1000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Собственный капитал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1000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800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500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Заемный капитал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-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200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500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Операционная прибыль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300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300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300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097DED">
              <w:rPr>
                <w:lang w:val="en-US"/>
              </w:rPr>
              <w:t>ROA</w:t>
            </w:r>
            <w:r w:rsidR="00C47F2E">
              <w:t xml:space="preserve"> (</w:t>
            </w:r>
            <w:r w:rsidRPr="00C47F2E">
              <w:t xml:space="preserve">экономическая рентабельность по </w:t>
            </w:r>
            <w:r w:rsidRPr="00097DED">
              <w:rPr>
                <w:lang w:val="en-US"/>
              </w:rPr>
              <w:t>Pit</w:t>
            </w:r>
            <w:r w:rsidR="00C47F2E" w:rsidRPr="00C47F2E">
              <w:t>),%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30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Средний уровень платы за кредит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-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13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13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Сумма процентов за кредит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-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26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65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Прибыль до налогообложения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300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274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235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Налог на прибыль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72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62,6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60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Чистая прибыль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228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211,4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175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Рентабельность собственного капитала,</w:t>
            </w:r>
            <w:r w:rsidR="00C47F2E" w:rsidRPr="00C47F2E">
              <w:t>%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22,8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26,4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35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Эффект финансового рычага,</w:t>
            </w:r>
            <w:r w:rsidR="00C47F2E" w:rsidRPr="00C47F2E">
              <w:t>%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-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3,2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12,9</w:t>
            </w:r>
          </w:p>
        </w:tc>
      </w:tr>
      <w:tr w:rsidR="0055405E" w:rsidRPr="00C47F2E" w:rsidTr="00097DED">
        <w:trPr>
          <w:jc w:val="center"/>
        </w:trPr>
        <w:tc>
          <w:tcPr>
            <w:tcW w:w="5508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Сила воздействия финансового рычага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1,09</w:t>
            </w:r>
          </w:p>
        </w:tc>
        <w:tc>
          <w:tcPr>
            <w:tcW w:w="1560" w:type="dxa"/>
            <w:shd w:val="clear" w:color="auto" w:fill="auto"/>
          </w:tcPr>
          <w:p w:rsidR="0055405E" w:rsidRPr="00C47F2E" w:rsidRDefault="0055405E" w:rsidP="00F84847">
            <w:pPr>
              <w:pStyle w:val="aff1"/>
            </w:pPr>
            <w:r w:rsidRPr="00C47F2E">
              <w:t>1,27</w:t>
            </w:r>
          </w:p>
        </w:tc>
      </w:tr>
    </w:tbl>
    <w:p w:rsidR="003E1247" w:rsidRDefault="003E1247" w:rsidP="00C47F2E">
      <w:pPr>
        <w:ind w:firstLine="709"/>
      </w:pPr>
    </w:p>
    <w:p w:rsidR="00C47F2E" w:rsidRDefault="0055405E" w:rsidP="00C47F2E">
      <w:pPr>
        <w:ind w:firstLine="709"/>
        <w:rPr>
          <w:b/>
          <w:bCs/>
        </w:rPr>
      </w:pPr>
      <w:r w:rsidRPr="00C47F2E">
        <w:t>Эффект финансового рычага</w:t>
      </w:r>
      <w:r w:rsidR="00C47F2E" w:rsidRPr="00C47F2E">
        <w:t xml:space="preserve">: </w:t>
      </w:r>
      <w:r w:rsidRPr="00C47F2E">
        <w:rPr>
          <w:b/>
          <w:bCs/>
          <w:lang w:val="en-US"/>
        </w:rPr>
        <w:t>FL</w:t>
      </w:r>
      <w:r w:rsidRPr="00C47F2E">
        <w:rPr>
          <w:b/>
          <w:bCs/>
        </w:rPr>
        <w:t xml:space="preserve"> =</w:t>
      </w:r>
      <w:r w:rsidR="00C47F2E">
        <w:rPr>
          <w:b/>
          <w:bCs/>
        </w:rPr>
        <w:t xml:space="preserve"> (</w:t>
      </w:r>
      <w:r w:rsidRPr="00C47F2E">
        <w:rPr>
          <w:b/>
          <w:bCs/>
          <w:lang w:val="en-US"/>
        </w:rPr>
        <w:t>ROA</w:t>
      </w:r>
      <w:r w:rsidR="00C47F2E" w:rsidRPr="00C47F2E">
        <w:rPr>
          <w:b/>
          <w:bCs/>
        </w:rPr>
        <w:t xml:space="preserve"> - </w:t>
      </w:r>
      <w:r w:rsidRPr="00C47F2E">
        <w:rPr>
          <w:b/>
          <w:bCs/>
          <w:lang w:val="en-US"/>
        </w:rPr>
        <w:t>i</w:t>
      </w:r>
      <w:r w:rsidR="00C47F2E" w:rsidRPr="00C47F2E">
        <w:rPr>
          <w:b/>
          <w:bCs/>
        </w:rPr>
        <w:t xml:space="preserve">) </w:t>
      </w:r>
      <w:r w:rsidRPr="00C47F2E">
        <w:rPr>
          <w:b/>
          <w:bCs/>
        </w:rPr>
        <w:t>*</w:t>
      </w:r>
      <w:r w:rsidRPr="00C47F2E">
        <w:rPr>
          <w:b/>
          <w:bCs/>
          <w:lang w:val="en-US"/>
        </w:rPr>
        <w:t>FL</w:t>
      </w:r>
      <w:r w:rsidRPr="00C47F2E">
        <w:rPr>
          <w:b/>
          <w:bCs/>
          <w:vertAlign w:val="subscript"/>
        </w:rPr>
        <w:t>2</w:t>
      </w:r>
      <w:r w:rsidRPr="00C47F2E">
        <w:rPr>
          <w:b/>
          <w:bCs/>
        </w:rPr>
        <w:t>*</w:t>
      </w:r>
      <w:r w:rsidR="00C47F2E">
        <w:rPr>
          <w:b/>
          <w:bCs/>
        </w:rPr>
        <w:t xml:space="preserve"> (</w:t>
      </w:r>
      <w:r w:rsidRPr="00C47F2E">
        <w:rPr>
          <w:b/>
          <w:bCs/>
        </w:rPr>
        <w:t>1</w:t>
      </w:r>
      <w:r w:rsidR="00C47F2E" w:rsidRPr="00C47F2E">
        <w:rPr>
          <w:b/>
          <w:bCs/>
        </w:rPr>
        <w:t xml:space="preserve"> - </w:t>
      </w:r>
      <w:r w:rsidRPr="00C47F2E">
        <w:rPr>
          <w:b/>
          <w:bCs/>
          <w:lang w:val="en-US"/>
        </w:rPr>
        <w:t>N</w:t>
      </w:r>
      <w:r w:rsidR="00C47F2E" w:rsidRPr="00C47F2E">
        <w:rPr>
          <w:b/>
          <w:bCs/>
        </w:rPr>
        <w:t>)</w:t>
      </w:r>
    </w:p>
    <w:p w:rsidR="00F84847" w:rsidRDefault="00F84847" w:rsidP="00C47F2E">
      <w:pPr>
        <w:ind w:firstLine="709"/>
      </w:pPr>
    </w:p>
    <w:p w:rsidR="0055405E" w:rsidRPr="00C47F2E" w:rsidRDefault="0055405E" w:rsidP="00C47F2E">
      <w:pPr>
        <w:ind w:firstLine="709"/>
      </w:pPr>
      <w:r w:rsidRPr="00C47F2E">
        <w:rPr>
          <w:lang w:val="en-US"/>
        </w:rPr>
        <w:t>FL</w:t>
      </w:r>
      <w:r w:rsidRPr="00C47F2E">
        <w:rPr>
          <w:vertAlign w:val="subscript"/>
          <w:lang w:val="en-US"/>
        </w:rPr>
        <w:t>B</w:t>
      </w:r>
      <w:r w:rsidRPr="00C47F2E">
        <w:t xml:space="preserve"> =</w:t>
      </w:r>
      <w:r w:rsidR="00C47F2E">
        <w:t xml:space="preserve"> (</w:t>
      </w:r>
      <w:r w:rsidRPr="00C47F2E">
        <w:t>30</w:t>
      </w:r>
      <w:r w:rsidR="00C47F2E" w:rsidRPr="00C47F2E">
        <w:t xml:space="preserve"> - </w:t>
      </w:r>
      <w:r w:rsidRPr="00C47F2E">
        <w:t>13</w:t>
      </w:r>
      <w:r w:rsidR="00C47F2E" w:rsidRPr="00C47F2E">
        <w:t xml:space="preserve">) </w:t>
      </w:r>
      <w:r w:rsidRPr="00C47F2E">
        <w:t>*0,25*</w:t>
      </w:r>
      <w:r w:rsidR="00C47F2E">
        <w:t xml:space="preserve"> (</w:t>
      </w:r>
      <w:r w:rsidRPr="00C47F2E">
        <w:t xml:space="preserve">1 </w:t>
      </w:r>
      <w:r w:rsidR="00C47F2E">
        <w:t>-</w:t>
      </w:r>
      <w:r w:rsidRPr="00C47F2E">
        <w:t xml:space="preserve"> 0,24</w:t>
      </w:r>
      <w:r w:rsidR="00C47F2E" w:rsidRPr="00C47F2E">
        <w:t xml:space="preserve">) </w:t>
      </w:r>
      <w:r w:rsidRPr="00C47F2E">
        <w:t>= 33,2%</w:t>
      </w:r>
      <w:r w:rsidR="00C47F2E" w:rsidRPr="00C47F2E">
        <w:t xml:space="preserve">; </w:t>
      </w:r>
      <w:r w:rsidRPr="00C47F2E">
        <w:rPr>
          <w:lang w:val="en-US"/>
        </w:rPr>
        <w:t>FL</w:t>
      </w:r>
      <w:r w:rsidRPr="00C47F2E">
        <w:rPr>
          <w:vertAlign w:val="subscript"/>
          <w:lang w:val="en-US"/>
        </w:rPr>
        <w:t>C</w:t>
      </w:r>
      <w:r w:rsidRPr="00C47F2E">
        <w:t xml:space="preserve"> =</w:t>
      </w:r>
      <w:r w:rsidR="00C47F2E">
        <w:t xml:space="preserve"> (</w:t>
      </w:r>
      <w:r w:rsidRPr="00C47F2E">
        <w:t>30</w:t>
      </w:r>
      <w:r w:rsidR="00C47F2E" w:rsidRPr="00C47F2E">
        <w:t xml:space="preserve"> - </w:t>
      </w:r>
      <w:r w:rsidRPr="00C47F2E">
        <w:t>13</w:t>
      </w:r>
      <w:r w:rsidR="00C47F2E" w:rsidRPr="00C47F2E">
        <w:t xml:space="preserve">) </w:t>
      </w:r>
      <w:r w:rsidRPr="00C47F2E">
        <w:t>*1*</w:t>
      </w:r>
      <w:r w:rsidR="00C47F2E">
        <w:t xml:space="preserve"> (</w:t>
      </w:r>
      <w:r w:rsidRPr="00C47F2E">
        <w:t xml:space="preserve">1 </w:t>
      </w:r>
      <w:r w:rsidR="00C47F2E">
        <w:t>-</w:t>
      </w:r>
      <w:r w:rsidRPr="00C47F2E">
        <w:t xml:space="preserve"> 0,24</w:t>
      </w:r>
      <w:r w:rsidR="00C47F2E" w:rsidRPr="00C47F2E">
        <w:t xml:space="preserve">) </w:t>
      </w:r>
      <w:r w:rsidRPr="00C47F2E">
        <w:t>= 12,9%</w:t>
      </w:r>
    </w:p>
    <w:p w:rsidR="00F84847" w:rsidRDefault="00F84847" w:rsidP="00C47F2E">
      <w:pPr>
        <w:ind w:firstLine="709"/>
      </w:pPr>
    </w:p>
    <w:p w:rsidR="00C47F2E" w:rsidRDefault="0055405E" w:rsidP="00C47F2E">
      <w:pPr>
        <w:ind w:firstLine="709"/>
      </w:pPr>
      <w:r w:rsidRPr="00C47F2E">
        <w:t>Сила воздействия финансового рычага</w:t>
      </w:r>
      <w:r w:rsidR="00C47F2E" w:rsidRPr="00C47F2E">
        <w:t xml:space="preserve">: </w:t>
      </w:r>
      <w:r w:rsidRPr="00C47F2E">
        <w:rPr>
          <w:b/>
          <w:bCs/>
          <w:lang w:val="en-US"/>
        </w:rPr>
        <w:t>FL</w:t>
      </w:r>
      <w:r w:rsidRPr="00C47F2E">
        <w:rPr>
          <w:b/>
          <w:bCs/>
          <w:vertAlign w:val="subscript"/>
        </w:rPr>
        <w:t>3</w:t>
      </w:r>
      <w:r w:rsidRPr="00C47F2E">
        <w:t>= Р</w:t>
      </w:r>
      <w:r w:rsidRPr="00C47F2E">
        <w:rPr>
          <w:vertAlign w:val="subscript"/>
          <w:lang w:val="en-US"/>
        </w:rPr>
        <w:t>it</w:t>
      </w:r>
      <w:r w:rsidRPr="00C47F2E">
        <w:t>/</w:t>
      </w:r>
      <w:r w:rsidR="00C47F2E">
        <w:t xml:space="preserve"> (</w:t>
      </w:r>
      <w:r w:rsidRPr="00C47F2E">
        <w:t>Р</w:t>
      </w:r>
      <w:r w:rsidRPr="00C47F2E">
        <w:rPr>
          <w:vertAlign w:val="subscript"/>
          <w:lang w:val="en-US"/>
        </w:rPr>
        <w:t>it</w:t>
      </w:r>
      <w:r w:rsidRPr="00C47F2E">
        <w:rPr>
          <w:vertAlign w:val="subscript"/>
        </w:rPr>
        <w:t xml:space="preserve"> </w:t>
      </w:r>
      <w:r w:rsidR="00C47F2E">
        <w:t>-</w:t>
      </w:r>
      <w:r w:rsidRPr="00C47F2E">
        <w:t xml:space="preserve"> </w:t>
      </w:r>
      <w:r w:rsidRPr="00C47F2E">
        <w:rPr>
          <w:lang w:val="en-US"/>
        </w:rPr>
        <w:t>I</w:t>
      </w:r>
      <w:r w:rsidRPr="00C47F2E">
        <w:rPr>
          <w:vertAlign w:val="subscript"/>
          <w:lang w:val="en-US"/>
        </w:rPr>
        <w:t>n</w:t>
      </w:r>
      <w:r w:rsidR="00C47F2E" w:rsidRPr="00C47F2E">
        <w:t>)</w:t>
      </w:r>
    </w:p>
    <w:p w:rsidR="00C47F2E" w:rsidRPr="00C47F2E" w:rsidRDefault="00F84847" w:rsidP="00F84847">
      <w:pPr>
        <w:pStyle w:val="2"/>
      </w:pPr>
      <w:r>
        <w:br w:type="page"/>
      </w:r>
      <w:bookmarkStart w:id="19" w:name="_Toc262241602"/>
      <w:r w:rsidR="00C47F2E">
        <w:t>Заключение</w:t>
      </w:r>
      <w:bookmarkEnd w:id="19"/>
    </w:p>
    <w:p w:rsidR="00F84847" w:rsidRDefault="00F84847" w:rsidP="00C47F2E">
      <w:pPr>
        <w:ind w:firstLine="709"/>
      </w:pPr>
    </w:p>
    <w:p w:rsidR="00C47F2E" w:rsidRDefault="000A5D84" w:rsidP="00C47F2E">
      <w:pPr>
        <w:ind w:firstLine="709"/>
      </w:pPr>
      <w:r w:rsidRPr="00C47F2E">
        <w:t>В заключении работы сделаем необходимые выводы</w:t>
      </w:r>
      <w:r w:rsidR="00C47F2E" w:rsidRPr="00C47F2E">
        <w:t>.</w:t>
      </w:r>
    </w:p>
    <w:p w:rsidR="00C47F2E" w:rsidRDefault="000A5D84" w:rsidP="00C47F2E">
      <w:pPr>
        <w:ind w:firstLine="709"/>
      </w:pPr>
      <w:r w:rsidRPr="00C47F2E">
        <w:t>Деятельность любого коммерческого предприятия не обходится без риска</w:t>
      </w:r>
      <w:r w:rsidR="00C47F2E" w:rsidRPr="00C47F2E">
        <w:t xml:space="preserve">. </w:t>
      </w:r>
      <w:r w:rsidRPr="00C47F2E">
        <w:t>Риск, определяемый структурой источников капитала, называется финансовым риском</w:t>
      </w:r>
      <w:r w:rsidR="00C47F2E" w:rsidRPr="00C47F2E">
        <w:t xml:space="preserve">. </w:t>
      </w:r>
      <w:r w:rsidRPr="00C47F2E">
        <w:t>Одна из важных характеристик финансового риска это соотношение между собственным и заемным капиталом</w:t>
      </w:r>
      <w:r w:rsidR="00C47F2E" w:rsidRPr="00C47F2E">
        <w:t xml:space="preserve">. </w:t>
      </w:r>
      <w:r w:rsidRPr="00C47F2E">
        <w:t>Привлечение дополнительных заемных средств выгодно предприятию, с точки зрения получения дополнительной прибыли, при условии превышении рентабельности совокупного капитала рентабельности заемного</w:t>
      </w:r>
      <w:r w:rsidR="00C47F2E" w:rsidRPr="00C47F2E">
        <w:t xml:space="preserve">. </w:t>
      </w:r>
      <w:r w:rsidRPr="00C47F2E">
        <w:t>Управлять большим предприятием и работать на нем выгоднее и престижнее чем на маленьком</w:t>
      </w:r>
      <w:r w:rsidR="00C47F2E" w:rsidRPr="00C47F2E">
        <w:t xml:space="preserve">. </w:t>
      </w:r>
      <w:r w:rsidRPr="00C47F2E">
        <w:t>Для большего совокупного капитала шире инвестиционные возможности</w:t>
      </w:r>
      <w:r w:rsidR="00C47F2E" w:rsidRPr="00C47F2E">
        <w:t xml:space="preserve">. </w:t>
      </w:r>
      <w:r w:rsidRPr="00C47F2E">
        <w:t>Но при этом необходимо учитывать, что проценты за использование заемного капитала необходимо платить в полном объеме и в срок, в отличие, от дивидендов</w:t>
      </w:r>
      <w:r w:rsidR="00C47F2E" w:rsidRPr="00C47F2E">
        <w:t xml:space="preserve">. </w:t>
      </w:r>
      <w:r w:rsidRPr="00C47F2E">
        <w:t xml:space="preserve">При уменьшении объема продаж, перебоев с поставками комплектующих или сырья, кадровых проблемах и </w:t>
      </w:r>
      <w:r w:rsidR="00C47F2E">
        <w:t>т.д.</w:t>
      </w:r>
      <w:r w:rsidR="00C47F2E" w:rsidRPr="00C47F2E">
        <w:t xml:space="preserve"> </w:t>
      </w:r>
      <w:r w:rsidRPr="00C47F2E">
        <w:t>риск банкротства выше у предприятия с большими расходами по обслуживанию займов</w:t>
      </w:r>
      <w:r w:rsidR="00C47F2E" w:rsidRPr="00C47F2E">
        <w:t xml:space="preserve">. </w:t>
      </w:r>
      <w:r w:rsidRPr="00C47F2E">
        <w:t>Как следствие увеличения финансового риска, увеличивается цена на дополнительно привлекаемый капитал</w:t>
      </w:r>
      <w:r w:rsidR="00C47F2E" w:rsidRPr="00C47F2E">
        <w:t>.</w:t>
      </w:r>
    </w:p>
    <w:p w:rsidR="00C47F2E" w:rsidRDefault="00601EA5" w:rsidP="00C47F2E">
      <w:pPr>
        <w:ind w:firstLine="709"/>
      </w:pPr>
      <w:r w:rsidRPr="00C47F2E">
        <w:t>Производственный риск</w:t>
      </w:r>
      <w:r w:rsidR="00C47F2E" w:rsidRPr="00C47F2E">
        <w:t xml:space="preserve"> - </w:t>
      </w:r>
      <w:r w:rsidRPr="00C47F2E">
        <w:t xml:space="preserve">это риск, в большей степени обусловленный отраслевыми особенностями бизнеса, </w:t>
      </w:r>
      <w:r w:rsidR="00C47F2E">
        <w:t>т.е.</w:t>
      </w:r>
      <w:r w:rsidR="00C47F2E" w:rsidRPr="00C47F2E">
        <w:t xml:space="preserve"> </w:t>
      </w:r>
      <w:r w:rsidRPr="00C47F2E">
        <w:t>структурой активов, в который фирма решила вложить свой капитал</w:t>
      </w:r>
      <w:r w:rsidR="00C47F2E" w:rsidRPr="00C47F2E">
        <w:t>.</w:t>
      </w:r>
    </w:p>
    <w:p w:rsidR="00C47F2E" w:rsidRDefault="000A5D84" w:rsidP="00C47F2E">
      <w:pPr>
        <w:ind w:firstLine="709"/>
      </w:pPr>
      <w:r w:rsidRPr="00C47F2E">
        <w:t xml:space="preserve">Леверидж </w:t>
      </w:r>
      <w:r w:rsidR="00C47F2E">
        <w:t>-</w:t>
      </w:r>
      <w:r w:rsidRPr="00C47F2E">
        <w:t xml:space="preserve"> это особая часть финансового менеджмента связанная с управлением прибыльностью</w:t>
      </w:r>
      <w:r w:rsidR="00C47F2E" w:rsidRPr="00C47F2E">
        <w:t xml:space="preserve">. </w:t>
      </w:r>
      <w:r w:rsidRPr="00C47F2E">
        <w:t>Использование левериджа может привести к существенному изменению финансового состояния предприятия, повлиять на его риск и доходность</w:t>
      </w:r>
      <w:r w:rsidR="00C47F2E" w:rsidRPr="00C47F2E">
        <w:t>.</w:t>
      </w:r>
    </w:p>
    <w:p w:rsidR="00C47F2E" w:rsidRDefault="000A5D84" w:rsidP="00C47F2E">
      <w:pPr>
        <w:ind w:firstLine="709"/>
      </w:pPr>
      <w:r w:rsidRPr="00C47F2E">
        <w:t>Общий леверидж состоит из операционного и финансового левериджа</w:t>
      </w:r>
      <w:r w:rsidR="00C47F2E" w:rsidRPr="00C47F2E">
        <w:t xml:space="preserve">. </w:t>
      </w:r>
      <w:r w:rsidRPr="00C47F2E">
        <w:t xml:space="preserve">Уровень финансового левериджа </w:t>
      </w:r>
      <w:r w:rsidR="00C47F2E">
        <w:t>-</w:t>
      </w:r>
      <w:r w:rsidRPr="00C47F2E">
        <w:t xml:space="preserve"> это характеристика потенциальной возможности влиять на чистую прибыль коммерческой организации путем изменения объема и структуры долгосрочных пассивов</w:t>
      </w:r>
      <w:r w:rsidR="00C47F2E" w:rsidRPr="00C47F2E">
        <w:t xml:space="preserve">. </w:t>
      </w:r>
      <w:r w:rsidR="00601EA5" w:rsidRPr="00C47F2E">
        <w:t>Эффект операционного рычага проявляется в том, что любое изменение выручки от реализации всегда порождает более сильное изменение прибыли</w:t>
      </w:r>
      <w:r w:rsidR="00C47F2E" w:rsidRPr="00C47F2E">
        <w:t>.</w:t>
      </w:r>
    </w:p>
    <w:p w:rsidR="00C47F2E" w:rsidRDefault="000A5D84" w:rsidP="00C47F2E">
      <w:pPr>
        <w:ind w:firstLine="709"/>
      </w:pPr>
      <w:r w:rsidRPr="00C47F2E">
        <w:t>Отсюда следует, что мы должны достаточно большое внимание уделять финансовому левериджу, структуре капитала организации, соотношению собственных и заемных средств</w:t>
      </w:r>
      <w:r w:rsidR="00C47F2E" w:rsidRPr="00C47F2E">
        <w:t>.</w:t>
      </w:r>
    </w:p>
    <w:p w:rsidR="00C47F2E" w:rsidRDefault="000A5D84" w:rsidP="00C47F2E">
      <w:pPr>
        <w:ind w:firstLine="709"/>
      </w:pPr>
      <w:r w:rsidRPr="00C47F2E">
        <w:t xml:space="preserve">Таким образом, мы можем с полной уверенностью сказать, что финансовый </w:t>
      </w:r>
      <w:r w:rsidR="00921EC2" w:rsidRPr="00C47F2E">
        <w:t>и операционный леверидж имею</w:t>
      </w:r>
      <w:r w:rsidRPr="00C47F2E">
        <w:t>т очень большое влияние на прибыль предприятия, и, следовательно, на эффективное функционирование всего предприятия</w:t>
      </w:r>
      <w:r w:rsidR="00C47F2E" w:rsidRPr="00C47F2E">
        <w:t xml:space="preserve">. </w:t>
      </w:r>
      <w:r w:rsidRPr="00C47F2E">
        <w:t xml:space="preserve">Финансовый </w:t>
      </w:r>
      <w:r w:rsidR="00921EC2" w:rsidRPr="00C47F2E">
        <w:t xml:space="preserve">и операционный </w:t>
      </w:r>
      <w:r w:rsidRPr="00C47F2E">
        <w:t>леверидж является одним из эффективных инструментов, помогающих менеджерам управлять финансами предприятия</w:t>
      </w:r>
      <w:r w:rsidR="00C47F2E" w:rsidRPr="00C47F2E">
        <w:t>.</w:t>
      </w:r>
    </w:p>
    <w:p w:rsidR="00C47F2E" w:rsidRPr="00C47F2E" w:rsidRDefault="00F84847" w:rsidP="00F84847">
      <w:pPr>
        <w:pStyle w:val="2"/>
      </w:pPr>
      <w:r>
        <w:br w:type="page"/>
      </w:r>
      <w:bookmarkStart w:id="20" w:name="_Toc262241603"/>
      <w:r w:rsidR="00C47F2E">
        <w:t>Список используемой литературы</w:t>
      </w:r>
      <w:bookmarkEnd w:id="20"/>
    </w:p>
    <w:p w:rsidR="00F84847" w:rsidRDefault="00F84847" w:rsidP="00C47F2E">
      <w:pPr>
        <w:ind w:firstLine="709"/>
      </w:pPr>
    </w:p>
    <w:p w:rsidR="00A419E3" w:rsidRPr="00C47F2E" w:rsidRDefault="00A419E3" w:rsidP="00F84847">
      <w:pPr>
        <w:pStyle w:val="a0"/>
      </w:pPr>
      <w:r w:rsidRPr="00C47F2E">
        <w:t>Административно-управленческий портал</w:t>
      </w:r>
      <w:r w:rsidR="00C47F2E" w:rsidRPr="00C47F2E">
        <w:t xml:space="preserve">: </w:t>
      </w:r>
      <w:r w:rsidR="00C47F2E" w:rsidRPr="00F240FF">
        <w:t>http://www.</w:t>
      </w:r>
      <w:r w:rsidRPr="00F240FF">
        <w:t>aup</w:t>
      </w:r>
      <w:r w:rsidR="00C47F2E" w:rsidRPr="00F240FF">
        <w:t>.ru</w:t>
      </w:r>
      <w:r w:rsidRPr="00F240FF">
        <w:t>/books/m148/10</w:t>
      </w:r>
      <w:r w:rsidR="00C47F2E" w:rsidRPr="00F240FF">
        <w:t xml:space="preserve">. </w:t>
      </w:r>
      <w:r w:rsidRPr="00F240FF">
        <w:t>htm</w:t>
      </w:r>
    </w:p>
    <w:p w:rsidR="00A419E3" w:rsidRPr="00C47F2E" w:rsidRDefault="00A419E3" w:rsidP="00F84847">
      <w:pPr>
        <w:pStyle w:val="a0"/>
      </w:pPr>
      <w:r w:rsidRPr="00C47F2E">
        <w:t>Интернет-портал для управленцев</w:t>
      </w:r>
      <w:r w:rsidR="00C47F2E" w:rsidRPr="00C47F2E">
        <w:t xml:space="preserve">: </w:t>
      </w:r>
      <w:r w:rsidR="00C47F2E" w:rsidRPr="00F240FF">
        <w:t>http://www.</w:t>
      </w:r>
      <w:r w:rsidRPr="00F240FF">
        <w:t>management</w:t>
      </w:r>
      <w:r w:rsidR="00C47F2E" w:rsidRPr="00F240FF">
        <w:t>.com.ua</w:t>
      </w:r>
      <w:r w:rsidRPr="00F240FF">
        <w:t>/finance/fin111</w:t>
      </w:r>
      <w:r w:rsidR="00C47F2E" w:rsidRPr="00F240FF">
        <w:t>.html</w:t>
      </w:r>
    </w:p>
    <w:p w:rsidR="00C47F2E" w:rsidRDefault="00A419E3" w:rsidP="00F84847">
      <w:pPr>
        <w:pStyle w:val="a0"/>
      </w:pPr>
      <w:r w:rsidRPr="00C47F2E">
        <w:t>Ковалев А</w:t>
      </w:r>
      <w:r w:rsidR="00C47F2E">
        <w:t xml:space="preserve">.И., </w:t>
      </w:r>
      <w:r w:rsidRPr="00C47F2E">
        <w:t>Привалов В</w:t>
      </w:r>
      <w:r w:rsidR="00C47F2E">
        <w:t xml:space="preserve">.П. </w:t>
      </w:r>
      <w:r w:rsidRPr="00C47F2E">
        <w:t>Анализ финансового состояния предприятия</w:t>
      </w:r>
      <w:r w:rsidR="00C47F2E" w:rsidRPr="00C47F2E">
        <w:t>. -</w:t>
      </w:r>
      <w:r w:rsidR="00C47F2E">
        <w:t xml:space="preserve"> </w:t>
      </w:r>
      <w:r w:rsidRPr="00C47F2E">
        <w:t>М</w:t>
      </w:r>
      <w:r w:rsidR="00C47F2E">
        <w:t>.:</w:t>
      </w:r>
      <w:r w:rsidR="00C47F2E" w:rsidRPr="00C47F2E">
        <w:t xml:space="preserve"> </w:t>
      </w:r>
      <w:r w:rsidRPr="00C47F2E">
        <w:t>Центр экономики и маркетинга, 2005 г</w:t>
      </w:r>
      <w:r w:rsidR="00C47F2E" w:rsidRPr="00C47F2E">
        <w:t>.</w:t>
      </w:r>
    </w:p>
    <w:p w:rsidR="00C47F2E" w:rsidRDefault="00A419E3" w:rsidP="00F84847">
      <w:pPr>
        <w:pStyle w:val="a0"/>
      </w:pPr>
      <w:r w:rsidRPr="00C47F2E">
        <w:t>Ковалев В</w:t>
      </w:r>
      <w:r w:rsidR="00C47F2E">
        <w:t xml:space="preserve">.В. </w:t>
      </w:r>
      <w:r w:rsidRPr="00C47F2E">
        <w:t>Финансовый анализ</w:t>
      </w:r>
      <w:r w:rsidR="00C47F2E" w:rsidRPr="00C47F2E">
        <w:t xml:space="preserve">: </w:t>
      </w:r>
      <w:r w:rsidRPr="00C47F2E">
        <w:t>методы и процедуры</w:t>
      </w:r>
      <w:r w:rsidR="00C47F2E" w:rsidRPr="00C47F2E">
        <w:t xml:space="preserve">: </w:t>
      </w:r>
      <w:r w:rsidRPr="00C47F2E">
        <w:t>Научное издание / В</w:t>
      </w:r>
      <w:r w:rsidR="00C47F2E">
        <w:t xml:space="preserve">.В. </w:t>
      </w:r>
      <w:r w:rsidRPr="00C47F2E">
        <w:t>Ковалев</w:t>
      </w:r>
      <w:r w:rsidR="00C47F2E" w:rsidRPr="00C47F2E">
        <w:t xml:space="preserve">. </w:t>
      </w:r>
      <w:r w:rsidR="00C47F2E">
        <w:t>-</w:t>
      </w:r>
      <w:r w:rsidRPr="00C47F2E">
        <w:t xml:space="preserve"> М</w:t>
      </w:r>
      <w:r w:rsidR="00C47F2E">
        <w:t>.:</w:t>
      </w:r>
      <w:r w:rsidR="00C47F2E" w:rsidRPr="00C47F2E">
        <w:t xml:space="preserve"> </w:t>
      </w:r>
      <w:r w:rsidRPr="00C47F2E">
        <w:t>Финансы и статистика, 2006</w:t>
      </w:r>
      <w:r w:rsidR="00C47F2E" w:rsidRPr="00C47F2E">
        <w:t>.</w:t>
      </w:r>
    </w:p>
    <w:p w:rsidR="00C47F2E" w:rsidRDefault="00A419E3" w:rsidP="00F84847">
      <w:pPr>
        <w:pStyle w:val="a0"/>
      </w:pPr>
      <w:r w:rsidRPr="00C47F2E">
        <w:t>Корпоративные финансы и учет</w:t>
      </w:r>
      <w:r w:rsidR="00C47F2E" w:rsidRPr="00C47F2E">
        <w:t xml:space="preserve">: </w:t>
      </w:r>
      <w:r w:rsidRPr="00C47F2E">
        <w:t>понятия, алгоритмы, показатели</w:t>
      </w:r>
      <w:r w:rsidR="00C47F2E" w:rsidRPr="00C47F2E">
        <w:t xml:space="preserve">: </w:t>
      </w:r>
      <w:r w:rsidRPr="00C47F2E">
        <w:t>учеб</w:t>
      </w:r>
      <w:r w:rsidR="00C47F2E" w:rsidRPr="00C47F2E">
        <w:t xml:space="preserve">. </w:t>
      </w:r>
      <w:r w:rsidRPr="00C47F2E">
        <w:t>пособие</w:t>
      </w:r>
      <w:r w:rsidR="00C47F2E" w:rsidRPr="00C47F2E">
        <w:t xml:space="preserve">. </w:t>
      </w:r>
      <w:r w:rsidR="00C47F2E">
        <w:t>-</w:t>
      </w:r>
      <w:r w:rsidRPr="00C47F2E">
        <w:t xml:space="preserve"> М</w:t>
      </w:r>
      <w:r w:rsidR="00C47F2E">
        <w:t>.:</w:t>
      </w:r>
      <w:r w:rsidR="00C47F2E" w:rsidRPr="00C47F2E">
        <w:t xml:space="preserve"> </w:t>
      </w:r>
      <w:r w:rsidRPr="00C47F2E">
        <w:t>Проспект, КНОРУС, 2010</w:t>
      </w:r>
      <w:r w:rsidR="00C47F2E" w:rsidRPr="00C47F2E">
        <w:t>.</w:t>
      </w:r>
    </w:p>
    <w:p w:rsidR="00C47F2E" w:rsidRDefault="00A419E3" w:rsidP="00F84847">
      <w:pPr>
        <w:pStyle w:val="a0"/>
      </w:pPr>
      <w:r w:rsidRPr="00C47F2E">
        <w:t>Курс финансового менеджмента</w:t>
      </w:r>
      <w:r w:rsidR="00C47F2E" w:rsidRPr="00C47F2E">
        <w:t xml:space="preserve">: </w:t>
      </w:r>
      <w:r w:rsidRPr="00C47F2E">
        <w:t>учеб</w:t>
      </w:r>
      <w:r w:rsidR="00C47F2E" w:rsidRPr="00C47F2E">
        <w:t xml:space="preserve">. </w:t>
      </w:r>
      <w:r w:rsidR="00C47F2E">
        <w:t>-</w:t>
      </w:r>
      <w:r w:rsidRPr="00C47F2E">
        <w:t xml:space="preserve"> 2-е изд</w:t>
      </w:r>
      <w:r w:rsidR="00C47F2E">
        <w:t>.,</w:t>
      </w:r>
      <w:r w:rsidRPr="00C47F2E">
        <w:t xml:space="preserve"> перераб</w:t>
      </w:r>
      <w:r w:rsidR="00C47F2E" w:rsidRPr="00C47F2E">
        <w:t xml:space="preserve">. </w:t>
      </w:r>
      <w:r w:rsidRPr="00C47F2E">
        <w:t>и доп</w:t>
      </w:r>
      <w:r w:rsidR="00C47F2E" w:rsidRPr="00C47F2E">
        <w:t xml:space="preserve">. </w:t>
      </w:r>
      <w:r w:rsidR="00C47F2E">
        <w:t>-</w:t>
      </w:r>
      <w:r w:rsidRPr="00C47F2E">
        <w:t xml:space="preserve"> М</w:t>
      </w:r>
      <w:r w:rsidR="00C47F2E">
        <w:t>.:</w:t>
      </w:r>
      <w:r w:rsidR="00C47F2E" w:rsidRPr="00C47F2E">
        <w:t xml:space="preserve"> </w:t>
      </w:r>
      <w:r w:rsidRPr="00C47F2E">
        <w:t>Проспект, 2009</w:t>
      </w:r>
      <w:r w:rsidR="00C47F2E" w:rsidRPr="00C47F2E">
        <w:t>.</w:t>
      </w:r>
    </w:p>
    <w:p w:rsidR="00C47F2E" w:rsidRDefault="00A419E3" w:rsidP="00F84847">
      <w:pPr>
        <w:pStyle w:val="a0"/>
      </w:pPr>
      <w:r w:rsidRPr="00C47F2E">
        <w:t>Производственный менеджмент</w:t>
      </w:r>
      <w:r w:rsidR="00C47F2E" w:rsidRPr="00C47F2E">
        <w:t xml:space="preserve">: </w:t>
      </w:r>
      <w:r w:rsidRPr="00C47F2E">
        <w:t>Учебник для вузов / С</w:t>
      </w:r>
      <w:r w:rsidR="00C47F2E">
        <w:t xml:space="preserve">.Д. </w:t>
      </w:r>
      <w:r w:rsidRPr="00C47F2E">
        <w:t>Ильенкова, А</w:t>
      </w:r>
      <w:r w:rsidR="00C47F2E">
        <w:t xml:space="preserve">.В. </w:t>
      </w:r>
      <w:r w:rsidRPr="00C47F2E">
        <w:t>Бандурин, Г</w:t>
      </w:r>
      <w:r w:rsidR="00C47F2E">
        <w:t xml:space="preserve">.Я. </w:t>
      </w:r>
      <w:r w:rsidRPr="00C47F2E">
        <w:t>Горбовцов и др</w:t>
      </w:r>
      <w:r w:rsidR="00C47F2E">
        <w:t>.;</w:t>
      </w:r>
      <w:r w:rsidR="00C47F2E" w:rsidRPr="00C47F2E">
        <w:t xml:space="preserve"> </w:t>
      </w:r>
      <w:r w:rsidRPr="00C47F2E">
        <w:t>Под ред</w:t>
      </w:r>
      <w:r w:rsidR="00C47F2E" w:rsidRPr="00C47F2E">
        <w:t xml:space="preserve">. </w:t>
      </w:r>
      <w:r w:rsidRPr="00C47F2E">
        <w:t>С</w:t>
      </w:r>
      <w:r w:rsidR="00C47F2E">
        <w:t xml:space="preserve">.Д. </w:t>
      </w:r>
      <w:r w:rsidRPr="00C47F2E">
        <w:t>Ильенковой</w:t>
      </w:r>
      <w:r w:rsidR="00C47F2E" w:rsidRPr="00C47F2E">
        <w:t>. -</w:t>
      </w:r>
      <w:r w:rsidR="00C47F2E">
        <w:t xml:space="preserve"> </w:t>
      </w:r>
      <w:r w:rsidRPr="00C47F2E">
        <w:t>М</w:t>
      </w:r>
      <w:r w:rsidR="00C47F2E">
        <w:t>.:</w:t>
      </w:r>
      <w:r w:rsidR="00C47F2E" w:rsidRPr="00C47F2E">
        <w:t xml:space="preserve"> </w:t>
      </w:r>
      <w:r w:rsidRPr="00C47F2E">
        <w:t>ЮНИТИ-ДАНА, 2005</w:t>
      </w:r>
      <w:r w:rsidR="00C47F2E" w:rsidRPr="00C47F2E">
        <w:t>.</w:t>
      </w:r>
    </w:p>
    <w:p w:rsidR="00A419E3" w:rsidRPr="00C47F2E" w:rsidRDefault="00A419E3" w:rsidP="00F84847">
      <w:pPr>
        <w:pStyle w:val="a0"/>
      </w:pPr>
      <w:r w:rsidRPr="00C47F2E">
        <w:t>Статьи Форекс</w:t>
      </w:r>
      <w:r w:rsidR="00C47F2E" w:rsidRPr="00C47F2E">
        <w:t xml:space="preserve">: </w:t>
      </w:r>
      <w:r w:rsidR="00C47F2E" w:rsidRPr="00F240FF">
        <w:t>http://www.</w:t>
      </w:r>
      <w:r w:rsidRPr="00F240FF">
        <w:t>internetforex</w:t>
      </w:r>
      <w:r w:rsidR="00C47F2E" w:rsidRPr="00F240FF">
        <w:t>.ru</w:t>
      </w:r>
      <w:r w:rsidRPr="00F240FF">
        <w:t>/statii/64</w:t>
      </w:r>
      <w:r w:rsidR="00C47F2E" w:rsidRPr="00F240FF">
        <w:t xml:space="preserve">. </w:t>
      </w:r>
      <w:r w:rsidRPr="00F240FF">
        <w:t>htm</w:t>
      </w:r>
    </w:p>
    <w:p w:rsidR="00A419E3" w:rsidRPr="00C47F2E" w:rsidRDefault="00A419E3" w:rsidP="00F84847">
      <w:pPr>
        <w:pStyle w:val="a0"/>
      </w:pPr>
      <w:r w:rsidRPr="00C47F2E">
        <w:t>Финансовый анализ</w:t>
      </w:r>
      <w:r w:rsidR="00C47F2E" w:rsidRPr="00C47F2E">
        <w:t xml:space="preserve">. </w:t>
      </w:r>
      <w:r w:rsidRPr="00C47F2E">
        <w:t>Управление финансами</w:t>
      </w:r>
      <w:r w:rsidR="00C47F2E" w:rsidRPr="00C47F2E">
        <w:t xml:space="preserve">: </w:t>
      </w:r>
      <w:r w:rsidRPr="00C47F2E">
        <w:t>Учеб</w:t>
      </w:r>
      <w:r w:rsidR="00C47F2E" w:rsidRPr="00C47F2E">
        <w:t xml:space="preserve">. </w:t>
      </w:r>
      <w:r w:rsidRPr="00C47F2E">
        <w:t>пособие для вузов</w:t>
      </w:r>
      <w:r w:rsidR="00C47F2E" w:rsidRPr="00C47F2E">
        <w:t xml:space="preserve">. </w:t>
      </w:r>
      <w:r w:rsidR="00C47F2E">
        <w:t>-</w:t>
      </w:r>
      <w:r w:rsidRPr="00C47F2E">
        <w:t xml:space="preserve"> 2-е изд</w:t>
      </w:r>
      <w:r w:rsidR="00C47F2E">
        <w:t>.,</w:t>
      </w:r>
      <w:r w:rsidRPr="00C47F2E">
        <w:t xml:space="preserve"> перераб</w:t>
      </w:r>
      <w:r w:rsidR="00C47F2E" w:rsidRPr="00C47F2E">
        <w:t xml:space="preserve">. </w:t>
      </w:r>
      <w:r w:rsidRPr="00C47F2E">
        <w:t>и доп</w:t>
      </w:r>
      <w:r w:rsidR="00C47F2E" w:rsidRPr="00C47F2E">
        <w:t xml:space="preserve">. </w:t>
      </w:r>
      <w:r w:rsidR="00C47F2E">
        <w:t>-</w:t>
      </w:r>
      <w:r w:rsidRPr="00C47F2E">
        <w:t xml:space="preserve"> М</w:t>
      </w:r>
      <w:r w:rsidR="00C47F2E">
        <w:t>.:</w:t>
      </w:r>
      <w:r w:rsidR="00C47F2E" w:rsidRPr="00C47F2E">
        <w:t xml:space="preserve"> </w:t>
      </w:r>
      <w:r w:rsidRPr="00C47F2E">
        <w:t>ЮНИТИ_ДАНА, 2003</w:t>
      </w:r>
      <w:r w:rsidR="00C47F2E" w:rsidRPr="00C47F2E">
        <w:t>.</w:t>
      </w:r>
      <w:bookmarkStart w:id="21" w:name="_GoBack"/>
      <w:bookmarkEnd w:id="21"/>
    </w:p>
    <w:sectPr w:rsidR="00A419E3" w:rsidRPr="00C47F2E" w:rsidSect="00C47F2E">
      <w:headerReference w:type="default" r:id="rId21"/>
      <w:footerReference w:type="default" r:id="rId2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ED" w:rsidRDefault="00097DED" w:rsidP="00A0319E">
      <w:pPr>
        <w:spacing w:line="240" w:lineRule="auto"/>
        <w:ind w:firstLine="709"/>
      </w:pPr>
      <w:r>
        <w:separator/>
      </w:r>
    </w:p>
  </w:endnote>
  <w:endnote w:type="continuationSeparator" w:id="0">
    <w:p w:rsidR="00097DED" w:rsidRDefault="00097DED" w:rsidP="00A0319E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7C" w:rsidRDefault="00A4577C" w:rsidP="00C47F2E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ED" w:rsidRDefault="00097DED" w:rsidP="00A0319E">
      <w:pPr>
        <w:spacing w:line="240" w:lineRule="auto"/>
        <w:ind w:firstLine="709"/>
      </w:pPr>
      <w:r>
        <w:separator/>
      </w:r>
    </w:p>
  </w:footnote>
  <w:footnote w:type="continuationSeparator" w:id="0">
    <w:p w:rsidR="00097DED" w:rsidRDefault="00097DED" w:rsidP="00A0319E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7C" w:rsidRDefault="00F240FF" w:rsidP="00C47F2E">
    <w:pPr>
      <w:pStyle w:val="aa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A4577C" w:rsidRDefault="00A4577C" w:rsidP="00C47F2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C68E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07B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4CC9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48D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B063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D987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E704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8B69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A64E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F23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A55E2E"/>
    <w:multiLevelType w:val="hybridMultilevel"/>
    <w:tmpl w:val="AC8AD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AA5600"/>
    <w:multiLevelType w:val="hybridMultilevel"/>
    <w:tmpl w:val="1CB0E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03296376"/>
    <w:multiLevelType w:val="hybridMultilevel"/>
    <w:tmpl w:val="DC207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C7E6DC0"/>
    <w:multiLevelType w:val="hybridMultilevel"/>
    <w:tmpl w:val="65EA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102A4"/>
    <w:multiLevelType w:val="hybridMultilevel"/>
    <w:tmpl w:val="EB7EF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151B5124"/>
    <w:multiLevelType w:val="hybridMultilevel"/>
    <w:tmpl w:val="4202B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184F3E12"/>
    <w:multiLevelType w:val="hybridMultilevel"/>
    <w:tmpl w:val="0DC8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1BB93151"/>
    <w:multiLevelType w:val="hybridMultilevel"/>
    <w:tmpl w:val="5EA69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2BCA2DEF"/>
    <w:multiLevelType w:val="multilevel"/>
    <w:tmpl w:val="B5DAE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55400C"/>
    <w:multiLevelType w:val="hybridMultilevel"/>
    <w:tmpl w:val="95C40160"/>
    <w:lvl w:ilvl="0" w:tplc="CC321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4A419A"/>
    <w:multiLevelType w:val="multilevel"/>
    <w:tmpl w:val="EAF8E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125792F"/>
    <w:multiLevelType w:val="hybridMultilevel"/>
    <w:tmpl w:val="9C20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7F54AAE"/>
    <w:multiLevelType w:val="hybridMultilevel"/>
    <w:tmpl w:val="96B2C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4B500CAE"/>
    <w:multiLevelType w:val="singleLevel"/>
    <w:tmpl w:val="5086A2D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2BA6081"/>
    <w:multiLevelType w:val="hybridMultilevel"/>
    <w:tmpl w:val="00F04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0480626"/>
    <w:multiLevelType w:val="multilevel"/>
    <w:tmpl w:val="F5427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8">
    <w:nsid w:val="71B74B24"/>
    <w:multiLevelType w:val="hybridMultilevel"/>
    <w:tmpl w:val="BE96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2CC5145"/>
    <w:multiLevelType w:val="multilevel"/>
    <w:tmpl w:val="165E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49D7EB9"/>
    <w:multiLevelType w:val="hybridMultilevel"/>
    <w:tmpl w:val="1388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92091"/>
    <w:multiLevelType w:val="hybridMultilevel"/>
    <w:tmpl w:val="168AF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7C564362"/>
    <w:multiLevelType w:val="hybridMultilevel"/>
    <w:tmpl w:val="787ED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30"/>
  </w:num>
  <w:num w:numId="4">
    <w:abstractNumId w:val="29"/>
  </w:num>
  <w:num w:numId="5">
    <w:abstractNumId w:val="17"/>
  </w:num>
  <w:num w:numId="6">
    <w:abstractNumId w:val="22"/>
  </w:num>
  <w:num w:numId="7">
    <w:abstractNumId w:val="24"/>
  </w:num>
  <w:num w:numId="8">
    <w:abstractNumId w:val="28"/>
  </w:num>
  <w:num w:numId="9">
    <w:abstractNumId w:val="31"/>
  </w:num>
  <w:num w:numId="10">
    <w:abstractNumId w:val="11"/>
  </w:num>
  <w:num w:numId="11">
    <w:abstractNumId w:val="18"/>
  </w:num>
  <w:num w:numId="12">
    <w:abstractNumId w:val="15"/>
  </w:num>
  <w:num w:numId="13">
    <w:abstractNumId w:val="32"/>
  </w:num>
  <w:num w:numId="14">
    <w:abstractNumId w:val="19"/>
  </w:num>
  <w:num w:numId="15">
    <w:abstractNumId w:val="21"/>
  </w:num>
  <w:num w:numId="16">
    <w:abstractNumId w:val="25"/>
  </w:num>
  <w:num w:numId="17">
    <w:abstractNumId w:val="16"/>
  </w:num>
  <w:num w:numId="18">
    <w:abstractNumId w:val="12"/>
  </w:num>
  <w:num w:numId="19">
    <w:abstractNumId w:val="23"/>
  </w:num>
  <w:num w:numId="20">
    <w:abstractNumId w:val="26"/>
  </w:num>
  <w:num w:numId="21">
    <w:abstractNumId w:val="27"/>
  </w:num>
  <w:num w:numId="22">
    <w:abstractNumId w:val="20"/>
  </w:num>
  <w:num w:numId="23">
    <w:abstractNumId w:val="13"/>
  </w:num>
  <w:num w:numId="24">
    <w:abstractNumId w:val="33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16D"/>
    <w:rsid w:val="00013774"/>
    <w:rsid w:val="00027614"/>
    <w:rsid w:val="00027DAD"/>
    <w:rsid w:val="00046B7C"/>
    <w:rsid w:val="000644B5"/>
    <w:rsid w:val="00066499"/>
    <w:rsid w:val="00084285"/>
    <w:rsid w:val="0009689F"/>
    <w:rsid w:val="00097DED"/>
    <w:rsid w:val="000A5D84"/>
    <w:rsid w:val="000C331B"/>
    <w:rsid w:val="00130F66"/>
    <w:rsid w:val="001338A7"/>
    <w:rsid w:val="00163963"/>
    <w:rsid w:val="001663EB"/>
    <w:rsid w:val="0019157C"/>
    <w:rsid w:val="0019218E"/>
    <w:rsid w:val="001B2029"/>
    <w:rsid w:val="001B6328"/>
    <w:rsid w:val="001D6D2F"/>
    <w:rsid w:val="001E44ED"/>
    <w:rsid w:val="001E6634"/>
    <w:rsid w:val="001F51B6"/>
    <w:rsid w:val="00200B0F"/>
    <w:rsid w:val="00237945"/>
    <w:rsid w:val="00245867"/>
    <w:rsid w:val="0024590E"/>
    <w:rsid w:val="00246023"/>
    <w:rsid w:val="0026005D"/>
    <w:rsid w:val="00270EB5"/>
    <w:rsid w:val="002717E1"/>
    <w:rsid w:val="00293CAE"/>
    <w:rsid w:val="002971F1"/>
    <w:rsid w:val="002B2E44"/>
    <w:rsid w:val="002D4B92"/>
    <w:rsid w:val="002E4563"/>
    <w:rsid w:val="002E515E"/>
    <w:rsid w:val="002E6922"/>
    <w:rsid w:val="0037022A"/>
    <w:rsid w:val="00384E1A"/>
    <w:rsid w:val="003A5F65"/>
    <w:rsid w:val="003B1E29"/>
    <w:rsid w:val="003C19DD"/>
    <w:rsid w:val="003D08A5"/>
    <w:rsid w:val="003D1893"/>
    <w:rsid w:val="003E1247"/>
    <w:rsid w:val="003E43C5"/>
    <w:rsid w:val="00401649"/>
    <w:rsid w:val="00403448"/>
    <w:rsid w:val="00417516"/>
    <w:rsid w:val="004A1297"/>
    <w:rsid w:val="004A4823"/>
    <w:rsid w:val="004C347F"/>
    <w:rsid w:val="004D6FA1"/>
    <w:rsid w:val="004F4D2B"/>
    <w:rsid w:val="0055405E"/>
    <w:rsid w:val="00556764"/>
    <w:rsid w:val="00562D2C"/>
    <w:rsid w:val="005B2A8F"/>
    <w:rsid w:val="005F6D93"/>
    <w:rsid w:val="00601EA5"/>
    <w:rsid w:val="0062369F"/>
    <w:rsid w:val="006313FA"/>
    <w:rsid w:val="00651E64"/>
    <w:rsid w:val="00656EEC"/>
    <w:rsid w:val="006646B6"/>
    <w:rsid w:val="00696063"/>
    <w:rsid w:val="0070516D"/>
    <w:rsid w:val="00731605"/>
    <w:rsid w:val="0074585E"/>
    <w:rsid w:val="0077003C"/>
    <w:rsid w:val="00776DD4"/>
    <w:rsid w:val="0078311F"/>
    <w:rsid w:val="007C6ADA"/>
    <w:rsid w:val="007F76C1"/>
    <w:rsid w:val="008030A7"/>
    <w:rsid w:val="008104EF"/>
    <w:rsid w:val="00823EC0"/>
    <w:rsid w:val="00831234"/>
    <w:rsid w:val="008339DC"/>
    <w:rsid w:val="00842ED5"/>
    <w:rsid w:val="00853815"/>
    <w:rsid w:val="0087252C"/>
    <w:rsid w:val="0088707E"/>
    <w:rsid w:val="0089494F"/>
    <w:rsid w:val="008D08AE"/>
    <w:rsid w:val="008E0882"/>
    <w:rsid w:val="008F55B2"/>
    <w:rsid w:val="008F5CAA"/>
    <w:rsid w:val="00920FE2"/>
    <w:rsid w:val="00921EC2"/>
    <w:rsid w:val="00961F04"/>
    <w:rsid w:val="009679F0"/>
    <w:rsid w:val="009979B9"/>
    <w:rsid w:val="00997E6C"/>
    <w:rsid w:val="009D280E"/>
    <w:rsid w:val="009D66D3"/>
    <w:rsid w:val="00A0319E"/>
    <w:rsid w:val="00A419E3"/>
    <w:rsid w:val="00A4577C"/>
    <w:rsid w:val="00A53CD4"/>
    <w:rsid w:val="00A65AF7"/>
    <w:rsid w:val="00A82A61"/>
    <w:rsid w:val="00A84DBC"/>
    <w:rsid w:val="00AA6166"/>
    <w:rsid w:val="00AB056D"/>
    <w:rsid w:val="00AC6DED"/>
    <w:rsid w:val="00AD17F7"/>
    <w:rsid w:val="00AE3B64"/>
    <w:rsid w:val="00AF2802"/>
    <w:rsid w:val="00B30C5D"/>
    <w:rsid w:val="00B33A5A"/>
    <w:rsid w:val="00B374B2"/>
    <w:rsid w:val="00B531CA"/>
    <w:rsid w:val="00BA6A2C"/>
    <w:rsid w:val="00C23C64"/>
    <w:rsid w:val="00C47F2E"/>
    <w:rsid w:val="00C51CC5"/>
    <w:rsid w:val="00C55023"/>
    <w:rsid w:val="00C713E8"/>
    <w:rsid w:val="00C97B87"/>
    <w:rsid w:val="00CC3F12"/>
    <w:rsid w:val="00CF0B80"/>
    <w:rsid w:val="00CF7B2A"/>
    <w:rsid w:val="00D872BE"/>
    <w:rsid w:val="00DD2D48"/>
    <w:rsid w:val="00DE76F1"/>
    <w:rsid w:val="00E02246"/>
    <w:rsid w:val="00E02251"/>
    <w:rsid w:val="00E103D2"/>
    <w:rsid w:val="00E13EE2"/>
    <w:rsid w:val="00E57BB9"/>
    <w:rsid w:val="00E624F1"/>
    <w:rsid w:val="00EA464D"/>
    <w:rsid w:val="00EC7A26"/>
    <w:rsid w:val="00EF45C8"/>
    <w:rsid w:val="00F1166C"/>
    <w:rsid w:val="00F240FF"/>
    <w:rsid w:val="00F273B8"/>
    <w:rsid w:val="00F32CF2"/>
    <w:rsid w:val="00F56141"/>
    <w:rsid w:val="00F629EC"/>
    <w:rsid w:val="00F630F6"/>
    <w:rsid w:val="00F64D31"/>
    <w:rsid w:val="00F7446A"/>
    <w:rsid w:val="00F84847"/>
    <w:rsid w:val="00FA3C69"/>
    <w:rsid w:val="00FA5A2D"/>
    <w:rsid w:val="00FE0E5A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3A57DA2A-2964-4719-9271-940C6A08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47F2E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47F2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47F2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47F2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47F2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47F2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47F2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47F2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47F2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5405E"/>
    <w:rPr>
      <w:b/>
      <w:bCs/>
      <w:i/>
      <w:iCs/>
      <w:smallCaps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55405E"/>
    <w:rPr>
      <w:sz w:val="28"/>
      <w:szCs w:val="28"/>
      <w:lang w:val="ru-RU" w:eastAsia="ru-RU"/>
    </w:rPr>
  </w:style>
  <w:style w:type="paragraph" w:customStyle="1" w:styleId="a6">
    <w:name w:val="Текст пособия"/>
    <w:next w:val="a2"/>
    <w:uiPriority w:val="99"/>
    <w:rsid w:val="007C6ADA"/>
    <w:pPr>
      <w:spacing w:line="264" w:lineRule="auto"/>
      <w:ind w:firstLine="567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77003C"/>
    <w:rPr>
      <w:b/>
      <w:bCs/>
      <w:sz w:val="30"/>
      <w:szCs w:val="30"/>
      <w:lang w:val="ru-RU" w:eastAsia="ru-RU"/>
    </w:rPr>
  </w:style>
  <w:style w:type="paragraph" w:styleId="a7">
    <w:name w:val="Body Text"/>
    <w:basedOn w:val="a2"/>
    <w:link w:val="a8"/>
    <w:uiPriority w:val="99"/>
    <w:rsid w:val="00C47F2E"/>
    <w:pPr>
      <w:ind w:firstLine="709"/>
    </w:p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5405E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ArialNarrow">
    <w:name w:val="Основной текст + Arial Narrow"/>
    <w:aliases w:val="8 pt,Курсив16"/>
    <w:uiPriority w:val="99"/>
    <w:rsid w:val="009979B9"/>
    <w:rPr>
      <w:rFonts w:ascii="Arial Narrow" w:hAnsi="Arial Narrow" w:cs="Arial Narrow"/>
      <w:i/>
      <w:iCs/>
      <w:w w:val="100"/>
      <w:sz w:val="16"/>
      <w:szCs w:val="16"/>
    </w:rPr>
  </w:style>
  <w:style w:type="character" w:customStyle="1" w:styleId="a8">
    <w:name w:val="Основной текст Знак"/>
    <w:link w:val="a7"/>
    <w:uiPriority w:val="99"/>
    <w:locked/>
    <w:rsid w:val="009979B9"/>
    <w:rPr>
      <w:sz w:val="28"/>
      <w:szCs w:val="28"/>
      <w:lang w:val="ru-RU" w:eastAsia="ru-RU"/>
    </w:rPr>
  </w:style>
  <w:style w:type="character" w:customStyle="1" w:styleId="21">
    <w:name w:val="Сноска (2)"/>
    <w:link w:val="210"/>
    <w:uiPriority w:val="99"/>
    <w:locked/>
    <w:rsid w:val="00A0319E"/>
    <w:rPr>
      <w:rFonts w:ascii="Times New Roman" w:hAnsi="Times New Roman" w:cs="Times New Roman"/>
      <w:shd w:val="clear" w:color="auto" w:fill="FFFFFF"/>
    </w:rPr>
  </w:style>
  <w:style w:type="paragraph" w:customStyle="1" w:styleId="210">
    <w:name w:val="Сноска (2)1"/>
    <w:basedOn w:val="a2"/>
    <w:link w:val="21"/>
    <w:uiPriority w:val="99"/>
    <w:rsid w:val="00A0319E"/>
    <w:pPr>
      <w:shd w:val="clear" w:color="auto" w:fill="FFFFFF"/>
      <w:spacing w:line="192" w:lineRule="exact"/>
      <w:ind w:firstLine="709"/>
    </w:pPr>
    <w:rPr>
      <w:sz w:val="20"/>
      <w:szCs w:val="20"/>
    </w:rPr>
  </w:style>
  <w:style w:type="character" w:customStyle="1" w:styleId="22">
    <w:name w:val="Сноска (2) + Курсив"/>
    <w:uiPriority w:val="99"/>
    <w:rsid w:val="00A0319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1pt">
    <w:name w:val="Сноска (2) + 11 pt"/>
    <w:aliases w:val="Курсив"/>
    <w:uiPriority w:val="99"/>
    <w:rsid w:val="00A0319E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styleId="a9">
    <w:name w:val="footnote text"/>
    <w:basedOn w:val="a2"/>
    <w:link w:val="11"/>
    <w:autoRedefine/>
    <w:uiPriority w:val="99"/>
    <w:semiHidden/>
    <w:rsid w:val="00C47F2E"/>
    <w:pPr>
      <w:ind w:firstLine="709"/>
    </w:pPr>
    <w:rPr>
      <w:color w:val="000000"/>
      <w:sz w:val="20"/>
      <w:szCs w:val="20"/>
    </w:rPr>
  </w:style>
  <w:style w:type="paragraph" w:styleId="aa">
    <w:name w:val="header"/>
    <w:basedOn w:val="a2"/>
    <w:next w:val="a7"/>
    <w:link w:val="12"/>
    <w:uiPriority w:val="99"/>
    <w:rsid w:val="00C47F2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Текст сноски Знак1"/>
    <w:link w:val="a9"/>
    <w:uiPriority w:val="99"/>
    <w:semiHidden/>
    <w:locked/>
    <w:rsid w:val="00A0319E"/>
    <w:rPr>
      <w:color w:val="000000"/>
      <w:lang w:val="ru-RU" w:eastAsia="ru-RU"/>
    </w:rPr>
  </w:style>
  <w:style w:type="paragraph" w:styleId="ab">
    <w:name w:val="footer"/>
    <w:basedOn w:val="a2"/>
    <w:link w:val="ac"/>
    <w:uiPriority w:val="99"/>
    <w:semiHidden/>
    <w:rsid w:val="00C47F2E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a"/>
    <w:uiPriority w:val="99"/>
    <w:semiHidden/>
    <w:locked/>
    <w:rsid w:val="00A0319E"/>
    <w:rPr>
      <w:noProof/>
      <w:kern w:val="16"/>
      <w:sz w:val="28"/>
      <w:szCs w:val="28"/>
      <w:lang w:val="ru-RU" w:eastAsia="ru-RU"/>
    </w:rPr>
  </w:style>
  <w:style w:type="character" w:customStyle="1" w:styleId="51">
    <w:name w:val="Основной текст (5)"/>
    <w:link w:val="510"/>
    <w:uiPriority w:val="99"/>
    <w:locked/>
    <w:rsid w:val="00A0319E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11">
    <w:name w:val="Знак Знак21"/>
    <w:uiPriority w:val="99"/>
    <w:semiHidden/>
    <w:locked/>
    <w:rsid w:val="00C47F2E"/>
    <w:rPr>
      <w:noProof/>
      <w:kern w:val="16"/>
      <w:sz w:val="28"/>
      <w:szCs w:val="28"/>
      <w:lang w:val="ru-RU" w:eastAsia="ru-RU"/>
    </w:rPr>
  </w:style>
  <w:style w:type="paragraph" w:customStyle="1" w:styleId="510">
    <w:name w:val="Основной текст (5)1"/>
    <w:basedOn w:val="a2"/>
    <w:link w:val="51"/>
    <w:uiPriority w:val="99"/>
    <w:rsid w:val="00A0319E"/>
    <w:pPr>
      <w:shd w:val="clear" w:color="auto" w:fill="FFFFFF"/>
      <w:spacing w:line="226" w:lineRule="exact"/>
      <w:ind w:firstLine="709"/>
    </w:pPr>
  </w:style>
  <w:style w:type="character" w:customStyle="1" w:styleId="ad">
    <w:name w:val="Основной текст + Курсив"/>
    <w:uiPriority w:val="99"/>
    <w:rsid w:val="00A0319E"/>
    <w:rPr>
      <w:rFonts w:ascii="Times New Roman" w:hAnsi="Times New Roman" w:cs="Times New Roman"/>
      <w:i/>
      <w:iCs/>
      <w:sz w:val="22"/>
      <w:szCs w:val="22"/>
    </w:rPr>
  </w:style>
  <w:style w:type="character" w:customStyle="1" w:styleId="9pt">
    <w:name w:val="Основной текст + 9 pt"/>
    <w:uiPriority w:val="99"/>
    <w:rsid w:val="00A0319E"/>
    <w:rPr>
      <w:rFonts w:ascii="Times New Roman" w:hAnsi="Times New Roman" w:cs="Times New Roman"/>
      <w:sz w:val="18"/>
      <w:szCs w:val="18"/>
    </w:rPr>
  </w:style>
  <w:style w:type="table" w:styleId="ae">
    <w:name w:val="Table Grid"/>
    <w:basedOn w:val="a4"/>
    <w:uiPriority w:val="99"/>
    <w:rsid w:val="00C47F2E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510pt">
    <w:name w:val="Основной текст (5) + 10 pt"/>
    <w:uiPriority w:val="99"/>
    <w:rsid w:val="00FA3C6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Arial">
    <w:name w:val="Основной текст (5) + Arial"/>
    <w:aliases w:val="9 pt"/>
    <w:uiPriority w:val="99"/>
    <w:rsid w:val="00CF7B2A"/>
    <w:rPr>
      <w:rFonts w:ascii="Arial" w:hAnsi="Arial" w:cs="Arial"/>
      <w:sz w:val="18"/>
      <w:szCs w:val="18"/>
      <w:shd w:val="clear" w:color="auto" w:fill="FFFFFF"/>
    </w:rPr>
  </w:style>
  <w:style w:type="character" w:customStyle="1" w:styleId="510pt4">
    <w:name w:val="Основной текст (5) + 10 pt4"/>
    <w:aliases w:val="Полужирный27"/>
    <w:uiPriority w:val="99"/>
    <w:rsid w:val="00CF7B2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9pt">
    <w:name w:val="Основной текст (5) + 9 pt"/>
    <w:aliases w:val="Полужирный26,Малые прописные"/>
    <w:uiPriority w:val="99"/>
    <w:rsid w:val="00CF7B2A"/>
    <w:rPr>
      <w:rFonts w:ascii="Times New Roman" w:hAnsi="Times New Roman" w:cs="Times New Roman"/>
      <w:b/>
      <w:bCs/>
      <w:smallCaps/>
      <w:sz w:val="18"/>
      <w:szCs w:val="18"/>
      <w:shd w:val="clear" w:color="auto" w:fill="FFFFFF"/>
    </w:rPr>
  </w:style>
  <w:style w:type="character" w:customStyle="1" w:styleId="10pt">
    <w:name w:val="Основной текст + 10 pt"/>
    <w:aliases w:val="Полужирный25"/>
    <w:uiPriority w:val="99"/>
    <w:rsid w:val="00E02246"/>
    <w:rPr>
      <w:rFonts w:ascii="Times New Roman" w:hAnsi="Times New Roman" w:cs="Times New Roman"/>
      <w:b/>
      <w:bCs/>
      <w:sz w:val="20"/>
      <w:szCs w:val="20"/>
    </w:rPr>
  </w:style>
  <w:style w:type="character" w:customStyle="1" w:styleId="9pt1">
    <w:name w:val="Основной текст + 9 pt1"/>
    <w:aliases w:val="Полужирный24,Малые прописные5"/>
    <w:uiPriority w:val="99"/>
    <w:rsid w:val="00E02246"/>
    <w:rPr>
      <w:rFonts w:ascii="Times New Roman" w:hAnsi="Times New Roman" w:cs="Times New Roman"/>
      <w:b/>
      <w:bCs/>
      <w:smallCaps/>
      <w:sz w:val="18"/>
      <w:szCs w:val="18"/>
      <w:lang w:val="en-US" w:eastAsia="en-US"/>
    </w:rPr>
  </w:style>
  <w:style w:type="paragraph" w:styleId="af">
    <w:name w:val="Normal (Web)"/>
    <w:basedOn w:val="a2"/>
    <w:uiPriority w:val="99"/>
    <w:rsid w:val="00C47F2E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C47F2E"/>
    <w:pPr>
      <w:shd w:val="clear" w:color="auto" w:fill="FFFFFF"/>
      <w:tabs>
        <w:tab w:val="left" w:pos="163"/>
      </w:tabs>
      <w:ind w:firstLine="360"/>
    </w:pPr>
  </w:style>
  <w:style w:type="paragraph" w:styleId="af0">
    <w:name w:val="Body Text Indent"/>
    <w:basedOn w:val="a2"/>
    <w:link w:val="af1"/>
    <w:uiPriority w:val="99"/>
    <w:rsid w:val="00C47F2E"/>
    <w:pPr>
      <w:shd w:val="clear" w:color="auto" w:fill="FFFFFF"/>
      <w:spacing w:before="192"/>
      <w:ind w:right="-5"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77003C"/>
    <w:rPr>
      <w:sz w:val="28"/>
      <w:szCs w:val="28"/>
      <w:lang w:val="ru-RU" w:eastAsia="ru-RU"/>
    </w:rPr>
  </w:style>
  <w:style w:type="character" w:styleId="af2">
    <w:name w:val="page number"/>
    <w:uiPriority w:val="99"/>
    <w:rsid w:val="00C47F2E"/>
    <w:rPr>
      <w:rFonts w:ascii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semiHidden/>
    <w:locked/>
    <w:rsid w:val="0055405E"/>
    <w:rPr>
      <w:sz w:val="28"/>
      <w:szCs w:val="28"/>
      <w:lang w:val="ru-RU" w:eastAsia="ru-RU"/>
    </w:rPr>
  </w:style>
  <w:style w:type="paragraph" w:styleId="af3">
    <w:name w:val="Balloon Text"/>
    <w:basedOn w:val="a2"/>
    <w:link w:val="af4"/>
    <w:uiPriority w:val="99"/>
    <w:semiHidden/>
    <w:rsid w:val="0055405E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locked/>
    <w:rsid w:val="007C6ADA"/>
    <w:rPr>
      <w:b/>
      <w:bCs/>
      <w:noProof/>
      <w:sz w:val="28"/>
      <w:szCs w:val="28"/>
      <w:lang w:val="ru-RU" w:eastAsia="ru-RU"/>
    </w:rPr>
  </w:style>
  <w:style w:type="character" w:customStyle="1" w:styleId="af4">
    <w:name w:val="Текст выноски Знак"/>
    <w:link w:val="af3"/>
    <w:uiPriority w:val="99"/>
    <w:semiHidden/>
    <w:locked/>
    <w:rsid w:val="0055405E"/>
    <w:rPr>
      <w:rFonts w:ascii="Tahoma" w:eastAsia="Times New Roman" w:hAnsi="Tahoma" w:cs="Tahoma"/>
      <w:sz w:val="16"/>
      <w:szCs w:val="16"/>
    </w:rPr>
  </w:style>
  <w:style w:type="paragraph" w:customStyle="1" w:styleId="127">
    <w:name w:val="Стиль Основной текст с отступом + Первая строка:  127 см"/>
    <w:basedOn w:val="af0"/>
    <w:uiPriority w:val="99"/>
    <w:rsid w:val="007C6ADA"/>
    <w:pPr>
      <w:spacing w:line="264" w:lineRule="auto"/>
      <w:ind w:firstLine="567"/>
    </w:pPr>
  </w:style>
  <w:style w:type="character" w:styleId="af5">
    <w:name w:val="Hyperlink"/>
    <w:uiPriority w:val="99"/>
    <w:rsid w:val="00C47F2E"/>
    <w:rPr>
      <w:color w:val="auto"/>
      <w:sz w:val="28"/>
      <w:szCs w:val="28"/>
      <w:u w:val="single"/>
      <w:vertAlign w:val="baseline"/>
    </w:rPr>
  </w:style>
  <w:style w:type="paragraph" w:styleId="af6">
    <w:name w:val="TOC Heading"/>
    <w:basedOn w:val="1"/>
    <w:next w:val="a2"/>
    <w:uiPriority w:val="99"/>
    <w:qFormat/>
    <w:rsid w:val="00BA6A2C"/>
    <w:pPr>
      <w:keepLines/>
      <w:spacing w:before="480"/>
      <w:outlineLvl w:val="9"/>
    </w:pPr>
    <w:rPr>
      <w:rFonts w:ascii="Cambria" w:hAnsi="Cambria" w:cs="Cambria"/>
      <w:color w:val="365F91"/>
      <w:kern w:val="0"/>
    </w:rPr>
  </w:style>
  <w:style w:type="paragraph" w:styleId="13">
    <w:name w:val="toc 1"/>
    <w:basedOn w:val="a2"/>
    <w:next w:val="a2"/>
    <w:autoRedefine/>
    <w:uiPriority w:val="99"/>
    <w:semiHidden/>
    <w:rsid w:val="00C47F2E"/>
    <w:pPr>
      <w:tabs>
        <w:tab w:val="right" w:leader="dot" w:pos="1400"/>
      </w:tabs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C47F2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47F2E"/>
    <w:pPr>
      <w:ind w:firstLine="709"/>
      <w:jc w:val="left"/>
    </w:pPr>
  </w:style>
  <w:style w:type="table" w:styleId="-1">
    <w:name w:val="Table Web 1"/>
    <w:basedOn w:val="a4"/>
    <w:uiPriority w:val="99"/>
    <w:rsid w:val="00C47F2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7">
    <w:name w:val="Верхний колонтитул Знак"/>
    <w:uiPriority w:val="99"/>
    <w:rsid w:val="00C47F2E"/>
    <w:rPr>
      <w:kern w:val="16"/>
      <w:sz w:val="24"/>
      <w:szCs w:val="24"/>
    </w:rPr>
  </w:style>
  <w:style w:type="paragraph" w:customStyle="1" w:styleId="af8">
    <w:name w:val="выделение"/>
    <w:uiPriority w:val="99"/>
    <w:rsid w:val="00C47F2E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f0"/>
    <w:uiPriority w:val="99"/>
    <w:rsid w:val="00C47F2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4">
    <w:name w:val="Текст Знак1"/>
    <w:link w:val="af9"/>
    <w:uiPriority w:val="99"/>
    <w:locked/>
    <w:rsid w:val="00C47F2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4"/>
    <w:uiPriority w:val="99"/>
    <w:rsid w:val="00C47F2E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47F2E"/>
    <w:rPr>
      <w:sz w:val="28"/>
      <w:szCs w:val="28"/>
      <w:lang w:val="ru-RU" w:eastAsia="ru-RU"/>
    </w:rPr>
  </w:style>
  <w:style w:type="character" w:styleId="afb">
    <w:name w:val="endnote reference"/>
    <w:uiPriority w:val="99"/>
    <w:semiHidden/>
    <w:rsid w:val="00C47F2E"/>
    <w:rPr>
      <w:vertAlign w:val="superscript"/>
    </w:rPr>
  </w:style>
  <w:style w:type="character" w:styleId="afc">
    <w:name w:val="footnote reference"/>
    <w:uiPriority w:val="99"/>
    <w:semiHidden/>
    <w:rsid w:val="00C47F2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47F2E"/>
    <w:pPr>
      <w:numPr>
        <w:numId w:val="2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afd">
    <w:name w:val="caption"/>
    <w:basedOn w:val="a2"/>
    <w:next w:val="a2"/>
    <w:uiPriority w:val="99"/>
    <w:qFormat/>
    <w:rsid w:val="00C47F2E"/>
    <w:pPr>
      <w:ind w:firstLine="709"/>
    </w:pPr>
    <w:rPr>
      <w:b/>
      <w:bCs/>
      <w:sz w:val="20"/>
      <w:szCs w:val="20"/>
    </w:rPr>
  </w:style>
  <w:style w:type="character" w:customStyle="1" w:styleId="afe">
    <w:name w:val="номер страницы"/>
    <w:uiPriority w:val="99"/>
    <w:rsid w:val="00C47F2E"/>
    <w:rPr>
      <w:sz w:val="28"/>
      <w:szCs w:val="28"/>
    </w:rPr>
  </w:style>
  <w:style w:type="paragraph" w:customStyle="1" w:styleId="aff">
    <w:name w:val="Обычный +"/>
    <w:basedOn w:val="a2"/>
    <w:autoRedefine/>
    <w:uiPriority w:val="99"/>
    <w:rsid w:val="00C47F2E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C47F2E"/>
    <w:pPr>
      <w:tabs>
        <w:tab w:val="right" w:leader="dot" w:pos="9345"/>
      </w:tabs>
      <w:ind w:firstLine="709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C47F2E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C47F2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f0">
    <w:name w:val="содержание"/>
    <w:autoRedefine/>
    <w:uiPriority w:val="99"/>
    <w:rsid w:val="00C47F2E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47F2E"/>
    <w:pPr>
      <w:numPr>
        <w:numId w:val="23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47F2E"/>
    <w:pPr>
      <w:numPr>
        <w:numId w:val="2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47F2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47F2E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C47F2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47F2E"/>
    <w:rPr>
      <w:i/>
      <w:iCs/>
    </w:rPr>
  </w:style>
  <w:style w:type="paragraph" w:customStyle="1" w:styleId="aff1">
    <w:name w:val="ТАБЛИЦА"/>
    <w:next w:val="a2"/>
    <w:autoRedefine/>
    <w:uiPriority w:val="99"/>
    <w:rsid w:val="00C47F2E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C47F2E"/>
  </w:style>
  <w:style w:type="paragraph" w:customStyle="1" w:styleId="15">
    <w:name w:val="Стиль ТАБЛИЦА + Междустр.интервал:  полуторный1"/>
    <w:basedOn w:val="aff1"/>
    <w:autoRedefine/>
    <w:uiPriority w:val="99"/>
    <w:rsid w:val="00C47F2E"/>
  </w:style>
  <w:style w:type="table" w:customStyle="1" w:styleId="16">
    <w:name w:val="Стиль таблицы1"/>
    <w:uiPriority w:val="99"/>
    <w:rsid w:val="00C47F2E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47F2E"/>
    <w:pPr>
      <w:ind w:firstLine="709"/>
    </w:pPr>
    <w:rPr>
      <w:b/>
      <w:bCs/>
    </w:rPr>
  </w:style>
  <w:style w:type="paragraph" w:customStyle="1" w:styleId="aff3">
    <w:name w:val="схема"/>
    <w:autoRedefine/>
    <w:uiPriority w:val="99"/>
    <w:rsid w:val="00C47F2E"/>
    <w:pPr>
      <w:jc w:val="center"/>
    </w:pPr>
    <w:rPr>
      <w:rFonts w:ascii="Times New Roman" w:eastAsia="Times New Roman" w:hAnsi="Times New Roman"/>
    </w:rPr>
  </w:style>
  <w:style w:type="paragraph" w:styleId="aff4">
    <w:name w:val="endnote text"/>
    <w:basedOn w:val="a2"/>
    <w:link w:val="aff5"/>
    <w:uiPriority w:val="99"/>
    <w:semiHidden/>
    <w:rsid w:val="00C47F2E"/>
    <w:pPr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rFonts w:ascii="Times New Roman" w:eastAsia="Times New Roman" w:hAnsi="Times New Roman"/>
      <w:sz w:val="20"/>
      <w:szCs w:val="20"/>
    </w:rPr>
  </w:style>
  <w:style w:type="character" w:customStyle="1" w:styleId="aff6">
    <w:name w:val="Текст сноски Знак"/>
    <w:uiPriority w:val="99"/>
    <w:rsid w:val="00C47F2E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C47F2E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12093</Words>
  <Characters>68931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80863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Admin</dc:creator>
  <cp:keywords/>
  <dc:description/>
  <cp:lastModifiedBy>admin</cp:lastModifiedBy>
  <cp:revision>2</cp:revision>
  <dcterms:created xsi:type="dcterms:W3CDTF">2014-02-28T20:44:00Z</dcterms:created>
  <dcterms:modified xsi:type="dcterms:W3CDTF">2014-02-28T20:44:00Z</dcterms:modified>
</cp:coreProperties>
</file>