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A5E" w:rsidRPr="00470D00" w:rsidRDefault="003B5A5E" w:rsidP="00470D00">
      <w:pPr>
        <w:pStyle w:val="3"/>
        <w:spacing w:line="360" w:lineRule="auto"/>
        <w:jc w:val="center"/>
        <w:rPr>
          <w:szCs w:val="32"/>
        </w:rPr>
      </w:pPr>
      <w:bookmarkStart w:id="0" w:name="_Toc185052313"/>
      <w:bookmarkStart w:id="1" w:name="_Toc185084865"/>
      <w:bookmarkStart w:id="2" w:name="_Toc185084983"/>
      <w:r w:rsidRPr="00470D00">
        <w:rPr>
          <w:szCs w:val="32"/>
        </w:rPr>
        <w:t>Оглавление.</w:t>
      </w:r>
      <w:bookmarkEnd w:id="0"/>
      <w:bookmarkEnd w:id="1"/>
      <w:bookmarkEnd w:id="2"/>
    </w:p>
    <w:p w:rsidR="00BE6422" w:rsidRPr="00470D00" w:rsidRDefault="00BE6422" w:rsidP="00470D00">
      <w:pPr>
        <w:pStyle w:val="31"/>
        <w:tabs>
          <w:tab w:val="right" w:leader="dot" w:pos="10195"/>
        </w:tabs>
        <w:spacing w:line="360" w:lineRule="auto"/>
        <w:ind w:left="0"/>
        <w:jc w:val="both"/>
        <w:rPr>
          <w:noProof/>
          <w:sz w:val="28"/>
          <w:szCs w:val="28"/>
        </w:rPr>
      </w:pP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Введение.</w:t>
      </w:r>
      <w:r w:rsidRPr="00470D00">
        <w:rPr>
          <w:noProof/>
          <w:webHidden/>
          <w:sz w:val="28"/>
          <w:szCs w:val="28"/>
        </w:rPr>
        <w:tab/>
        <w:t>4</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Глава 1. Основы метода потенциометрического титрования.</w:t>
      </w:r>
      <w:r w:rsidRPr="00470D00">
        <w:rPr>
          <w:noProof/>
          <w:webHidden/>
          <w:sz w:val="28"/>
          <w:szCs w:val="28"/>
        </w:rPr>
        <w:tab/>
        <w:t>5</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1.1.</w:t>
      </w:r>
      <w:r w:rsidRPr="00C25056">
        <w:rPr>
          <w:rStyle w:val="aa"/>
          <w:noProof/>
          <w:color w:val="auto"/>
          <w:sz w:val="28"/>
          <w:szCs w:val="28"/>
          <w:u w:val="none"/>
        </w:rPr>
        <w:t xml:space="preserve"> </w:t>
      </w:r>
      <w:r w:rsidRPr="00C25056">
        <w:rPr>
          <w:rStyle w:val="aa"/>
          <w:noProof/>
          <w:color w:val="auto"/>
          <w:sz w:val="28"/>
          <w:szCs w:val="28"/>
          <w:u w:val="none"/>
          <w:lang w:val="uk-UA"/>
        </w:rPr>
        <w:t>П</w:t>
      </w:r>
      <w:r w:rsidRPr="00C25056">
        <w:rPr>
          <w:rStyle w:val="aa"/>
          <w:noProof/>
          <w:color w:val="auto"/>
          <w:sz w:val="28"/>
          <w:szCs w:val="28"/>
          <w:u w:val="none"/>
        </w:rPr>
        <w:t>онятие</w:t>
      </w:r>
      <w:r w:rsidR="00470D00" w:rsidRPr="00C25056">
        <w:rPr>
          <w:rStyle w:val="aa"/>
          <w:noProof/>
          <w:color w:val="auto"/>
          <w:sz w:val="28"/>
          <w:szCs w:val="28"/>
          <w:u w:val="none"/>
        </w:rPr>
        <w:t xml:space="preserve"> </w:t>
      </w:r>
      <w:r w:rsidRPr="00C25056">
        <w:rPr>
          <w:rStyle w:val="aa"/>
          <w:noProof/>
          <w:color w:val="auto"/>
          <w:sz w:val="28"/>
          <w:szCs w:val="28"/>
          <w:u w:val="none"/>
        </w:rPr>
        <w:t>потенциометрического</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5</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1.2.</w:t>
      </w:r>
      <w:r w:rsidRPr="00C25056">
        <w:rPr>
          <w:rStyle w:val="aa"/>
          <w:noProof/>
          <w:color w:val="auto"/>
          <w:sz w:val="28"/>
          <w:szCs w:val="28"/>
          <w:u w:val="none"/>
        </w:rPr>
        <w:t xml:space="preserve"> </w:t>
      </w:r>
      <w:r w:rsidRPr="00C25056">
        <w:rPr>
          <w:rStyle w:val="aa"/>
          <w:noProof/>
          <w:color w:val="auto"/>
          <w:sz w:val="28"/>
          <w:szCs w:val="28"/>
          <w:u w:val="none"/>
          <w:lang w:val="uk-UA"/>
        </w:rPr>
        <w:t>В</w:t>
      </w:r>
      <w:r w:rsidRPr="00C25056">
        <w:rPr>
          <w:rStyle w:val="aa"/>
          <w:noProof/>
          <w:color w:val="auto"/>
          <w:sz w:val="28"/>
          <w:szCs w:val="28"/>
          <w:u w:val="none"/>
        </w:rPr>
        <w:t>иды</w:t>
      </w:r>
      <w:r w:rsidR="00470D00" w:rsidRPr="00C25056">
        <w:rPr>
          <w:rStyle w:val="aa"/>
          <w:noProof/>
          <w:color w:val="auto"/>
          <w:sz w:val="28"/>
          <w:szCs w:val="28"/>
          <w:u w:val="none"/>
        </w:rPr>
        <w:t xml:space="preserve"> </w:t>
      </w:r>
      <w:r w:rsidRPr="00C25056">
        <w:rPr>
          <w:rStyle w:val="aa"/>
          <w:noProof/>
          <w:color w:val="auto"/>
          <w:sz w:val="28"/>
          <w:szCs w:val="28"/>
          <w:u w:val="none"/>
        </w:rPr>
        <w:t>потенциометрического</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7</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1.3. К</w:t>
      </w:r>
      <w:r w:rsidRPr="00C25056">
        <w:rPr>
          <w:rStyle w:val="aa"/>
          <w:noProof/>
          <w:color w:val="auto"/>
          <w:sz w:val="28"/>
          <w:szCs w:val="28"/>
          <w:u w:val="none"/>
        </w:rPr>
        <w:t>ислотно-основное</w:t>
      </w:r>
      <w:r w:rsidR="00470D00" w:rsidRPr="00C25056">
        <w:rPr>
          <w:rStyle w:val="aa"/>
          <w:noProof/>
          <w:color w:val="auto"/>
          <w:sz w:val="28"/>
          <w:szCs w:val="28"/>
          <w:u w:val="none"/>
        </w:rPr>
        <w:t xml:space="preserve"> </w:t>
      </w:r>
      <w:r w:rsidRPr="00C25056">
        <w:rPr>
          <w:rStyle w:val="aa"/>
          <w:noProof/>
          <w:color w:val="auto"/>
          <w:sz w:val="28"/>
          <w:szCs w:val="28"/>
          <w:u w:val="none"/>
        </w:rPr>
        <w:t>титрование.</w:t>
      </w:r>
      <w:r w:rsidRPr="00470D00">
        <w:rPr>
          <w:noProof/>
          <w:webHidden/>
          <w:sz w:val="28"/>
          <w:szCs w:val="28"/>
        </w:rPr>
        <w:tab/>
        <w:t>8</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1.4</w:t>
      </w:r>
      <w:r w:rsidRPr="00C25056">
        <w:rPr>
          <w:rStyle w:val="aa"/>
          <w:noProof/>
          <w:color w:val="auto"/>
          <w:sz w:val="28"/>
          <w:szCs w:val="28"/>
          <w:u w:val="none"/>
        </w:rPr>
        <w:t>. Определение</w:t>
      </w:r>
      <w:r w:rsidR="00470D00" w:rsidRPr="00C25056">
        <w:rPr>
          <w:rStyle w:val="aa"/>
          <w:noProof/>
          <w:color w:val="auto"/>
          <w:sz w:val="28"/>
          <w:szCs w:val="28"/>
          <w:u w:val="none"/>
        </w:rPr>
        <w:t xml:space="preserve"> </w:t>
      </w:r>
      <w:r w:rsidRPr="00C25056">
        <w:rPr>
          <w:rStyle w:val="aa"/>
          <w:noProof/>
          <w:color w:val="auto"/>
          <w:sz w:val="28"/>
          <w:szCs w:val="28"/>
          <w:u w:val="none"/>
        </w:rPr>
        <w:t>конечной</w:t>
      </w:r>
      <w:r w:rsidR="00470D00" w:rsidRPr="00C25056">
        <w:rPr>
          <w:rStyle w:val="aa"/>
          <w:noProof/>
          <w:color w:val="auto"/>
          <w:sz w:val="28"/>
          <w:szCs w:val="28"/>
          <w:u w:val="none"/>
        </w:rPr>
        <w:t xml:space="preserve"> </w:t>
      </w:r>
      <w:r w:rsidRPr="00C25056">
        <w:rPr>
          <w:rStyle w:val="aa"/>
          <w:noProof/>
          <w:color w:val="auto"/>
          <w:sz w:val="28"/>
          <w:szCs w:val="28"/>
          <w:u w:val="none"/>
        </w:rPr>
        <w:t>точки</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11</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1.5.</w:t>
      </w:r>
      <w:r w:rsidRPr="00C25056">
        <w:rPr>
          <w:rStyle w:val="aa"/>
          <w:noProof/>
          <w:color w:val="auto"/>
          <w:sz w:val="28"/>
          <w:szCs w:val="28"/>
          <w:u w:val="none"/>
        </w:rPr>
        <w:t xml:space="preserve"> Дифференциальное</w:t>
      </w:r>
      <w:r w:rsidR="00470D00" w:rsidRPr="00C25056">
        <w:rPr>
          <w:rStyle w:val="aa"/>
          <w:noProof/>
          <w:color w:val="auto"/>
          <w:sz w:val="28"/>
          <w:szCs w:val="28"/>
          <w:u w:val="none"/>
        </w:rPr>
        <w:t xml:space="preserve"> </w:t>
      </w:r>
      <w:r w:rsidRPr="00C25056">
        <w:rPr>
          <w:rStyle w:val="aa"/>
          <w:noProof/>
          <w:color w:val="auto"/>
          <w:sz w:val="28"/>
          <w:szCs w:val="28"/>
          <w:u w:val="none"/>
        </w:rPr>
        <w:t>титрование. Методы</w:t>
      </w:r>
      <w:r w:rsidR="00470D00" w:rsidRPr="00C25056">
        <w:rPr>
          <w:rStyle w:val="aa"/>
          <w:noProof/>
          <w:color w:val="auto"/>
          <w:sz w:val="28"/>
          <w:szCs w:val="28"/>
          <w:u w:val="none"/>
        </w:rPr>
        <w:t xml:space="preserve"> </w:t>
      </w:r>
      <w:r w:rsidRPr="00C25056">
        <w:rPr>
          <w:rStyle w:val="aa"/>
          <w:noProof/>
          <w:color w:val="auto"/>
          <w:sz w:val="28"/>
          <w:szCs w:val="28"/>
          <w:u w:val="none"/>
        </w:rPr>
        <w:t>автоматического</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13</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 xml:space="preserve">Глава </w:t>
      </w:r>
      <w:r w:rsidRPr="00C25056">
        <w:rPr>
          <w:rStyle w:val="aa"/>
          <w:noProof/>
          <w:color w:val="auto"/>
          <w:sz w:val="28"/>
          <w:szCs w:val="28"/>
          <w:u w:val="none"/>
          <w:lang w:val="uk-UA"/>
        </w:rPr>
        <w:t>2</w:t>
      </w:r>
      <w:r w:rsidRPr="00C25056">
        <w:rPr>
          <w:rStyle w:val="aa"/>
          <w:noProof/>
          <w:color w:val="auto"/>
          <w:sz w:val="28"/>
          <w:szCs w:val="28"/>
          <w:u w:val="none"/>
        </w:rPr>
        <w:t>. Методика</w:t>
      </w:r>
      <w:r w:rsidR="00470D00" w:rsidRPr="00C25056">
        <w:rPr>
          <w:rStyle w:val="aa"/>
          <w:noProof/>
          <w:color w:val="auto"/>
          <w:sz w:val="28"/>
          <w:szCs w:val="28"/>
          <w:u w:val="none"/>
        </w:rPr>
        <w:t xml:space="preserve"> </w:t>
      </w:r>
      <w:r w:rsidRPr="00C25056">
        <w:rPr>
          <w:rStyle w:val="aa"/>
          <w:noProof/>
          <w:color w:val="auto"/>
          <w:sz w:val="28"/>
          <w:szCs w:val="28"/>
          <w:u w:val="none"/>
        </w:rPr>
        <w:t>проведения</w:t>
      </w:r>
      <w:r w:rsidR="00470D00" w:rsidRPr="00C25056">
        <w:rPr>
          <w:rStyle w:val="aa"/>
          <w:noProof/>
          <w:color w:val="auto"/>
          <w:sz w:val="28"/>
          <w:szCs w:val="28"/>
          <w:u w:val="none"/>
        </w:rPr>
        <w:t xml:space="preserve"> </w:t>
      </w:r>
      <w:r w:rsidRPr="00C25056">
        <w:rPr>
          <w:rStyle w:val="aa"/>
          <w:noProof/>
          <w:color w:val="auto"/>
          <w:sz w:val="28"/>
          <w:szCs w:val="28"/>
          <w:u w:val="none"/>
        </w:rPr>
        <w:t>потенциометрического</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15</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2.1. П</w:t>
      </w:r>
      <w:r w:rsidRPr="00C25056">
        <w:rPr>
          <w:rStyle w:val="aa"/>
          <w:noProof/>
          <w:color w:val="auto"/>
          <w:sz w:val="28"/>
          <w:szCs w:val="28"/>
          <w:u w:val="none"/>
        </w:rPr>
        <w:t>остановка</w:t>
      </w:r>
      <w:r w:rsidR="00470D00" w:rsidRPr="00C25056">
        <w:rPr>
          <w:rStyle w:val="aa"/>
          <w:noProof/>
          <w:color w:val="auto"/>
          <w:sz w:val="28"/>
          <w:szCs w:val="28"/>
          <w:u w:val="none"/>
        </w:rPr>
        <w:t xml:space="preserve"> </w:t>
      </w:r>
      <w:r w:rsidRPr="00C25056">
        <w:rPr>
          <w:rStyle w:val="aa"/>
          <w:noProof/>
          <w:color w:val="auto"/>
          <w:sz w:val="28"/>
          <w:szCs w:val="28"/>
          <w:u w:val="none"/>
        </w:rPr>
        <w:t>задачи;</w:t>
      </w:r>
      <w:r w:rsidRPr="00470D00">
        <w:rPr>
          <w:noProof/>
          <w:webHidden/>
          <w:sz w:val="28"/>
          <w:szCs w:val="28"/>
        </w:rPr>
        <w:tab/>
        <w:t>15</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2.2.</w:t>
      </w:r>
      <w:r w:rsidRPr="00C25056">
        <w:rPr>
          <w:rStyle w:val="aa"/>
          <w:noProof/>
          <w:color w:val="auto"/>
          <w:sz w:val="28"/>
          <w:szCs w:val="28"/>
          <w:u w:val="none"/>
        </w:rPr>
        <w:t xml:space="preserve"> </w:t>
      </w:r>
      <w:r w:rsidRPr="00C25056">
        <w:rPr>
          <w:rStyle w:val="aa"/>
          <w:noProof/>
          <w:color w:val="auto"/>
          <w:sz w:val="28"/>
          <w:szCs w:val="28"/>
          <w:u w:val="none"/>
          <w:lang w:val="uk-UA"/>
        </w:rPr>
        <w:t>П</w:t>
      </w:r>
      <w:r w:rsidRPr="00C25056">
        <w:rPr>
          <w:rStyle w:val="aa"/>
          <w:noProof/>
          <w:color w:val="auto"/>
          <w:sz w:val="28"/>
          <w:szCs w:val="28"/>
          <w:u w:val="none"/>
        </w:rPr>
        <w:t>риготовление</w:t>
      </w:r>
      <w:r w:rsidR="00470D00" w:rsidRPr="00C25056">
        <w:rPr>
          <w:rStyle w:val="aa"/>
          <w:noProof/>
          <w:color w:val="auto"/>
          <w:sz w:val="28"/>
          <w:szCs w:val="28"/>
          <w:u w:val="none"/>
        </w:rPr>
        <w:t xml:space="preserve"> </w:t>
      </w:r>
      <w:r w:rsidRPr="00C25056">
        <w:rPr>
          <w:rStyle w:val="aa"/>
          <w:noProof/>
          <w:color w:val="auto"/>
          <w:sz w:val="28"/>
          <w:szCs w:val="28"/>
          <w:u w:val="none"/>
        </w:rPr>
        <w:t>растворов;</w:t>
      </w:r>
      <w:r w:rsidRPr="00470D00">
        <w:rPr>
          <w:noProof/>
          <w:webHidden/>
          <w:sz w:val="28"/>
          <w:szCs w:val="28"/>
        </w:rPr>
        <w:tab/>
        <w:t>16</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lang w:val="uk-UA"/>
        </w:rPr>
        <w:t>2.3.</w:t>
      </w:r>
      <w:r w:rsidRPr="00C25056">
        <w:rPr>
          <w:rStyle w:val="aa"/>
          <w:noProof/>
          <w:color w:val="auto"/>
          <w:sz w:val="28"/>
          <w:szCs w:val="28"/>
          <w:u w:val="none"/>
        </w:rPr>
        <w:t xml:space="preserve"> Приборы</w:t>
      </w:r>
      <w:r w:rsidR="00470D00" w:rsidRPr="00C25056">
        <w:rPr>
          <w:rStyle w:val="aa"/>
          <w:noProof/>
          <w:color w:val="auto"/>
          <w:sz w:val="28"/>
          <w:szCs w:val="28"/>
          <w:u w:val="none"/>
        </w:rPr>
        <w:t xml:space="preserve"> </w:t>
      </w:r>
      <w:r w:rsidRPr="00C25056">
        <w:rPr>
          <w:rStyle w:val="aa"/>
          <w:noProof/>
          <w:color w:val="auto"/>
          <w:sz w:val="28"/>
          <w:szCs w:val="28"/>
          <w:u w:val="none"/>
        </w:rPr>
        <w:t>потенциометрического</w:t>
      </w:r>
      <w:r w:rsidR="00470D00" w:rsidRPr="00C25056">
        <w:rPr>
          <w:rStyle w:val="aa"/>
          <w:noProof/>
          <w:color w:val="auto"/>
          <w:sz w:val="28"/>
          <w:szCs w:val="28"/>
          <w:u w:val="none"/>
        </w:rPr>
        <w:t xml:space="preserve"> </w:t>
      </w:r>
      <w:r w:rsidRPr="00C25056">
        <w:rPr>
          <w:rStyle w:val="aa"/>
          <w:noProof/>
          <w:color w:val="auto"/>
          <w:sz w:val="28"/>
          <w:szCs w:val="28"/>
          <w:u w:val="none"/>
        </w:rPr>
        <w:t>титрования.</w:t>
      </w:r>
      <w:r w:rsidRPr="00470D00">
        <w:rPr>
          <w:noProof/>
          <w:webHidden/>
          <w:sz w:val="28"/>
          <w:szCs w:val="28"/>
        </w:rPr>
        <w:tab/>
        <w:t>19</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Глава 3. Потенциометрическое</w:t>
      </w:r>
      <w:r w:rsidR="00470D00" w:rsidRPr="00C25056">
        <w:rPr>
          <w:rStyle w:val="aa"/>
          <w:noProof/>
          <w:color w:val="auto"/>
          <w:sz w:val="28"/>
          <w:szCs w:val="28"/>
          <w:u w:val="none"/>
        </w:rPr>
        <w:t xml:space="preserve"> </w:t>
      </w:r>
      <w:r w:rsidRPr="00C25056">
        <w:rPr>
          <w:rStyle w:val="aa"/>
          <w:noProof/>
          <w:color w:val="auto"/>
          <w:sz w:val="28"/>
          <w:szCs w:val="28"/>
          <w:u w:val="none"/>
        </w:rPr>
        <w:t>титрование</w:t>
      </w:r>
      <w:r w:rsidR="00470D00" w:rsidRPr="00C25056">
        <w:rPr>
          <w:rStyle w:val="aa"/>
          <w:noProof/>
          <w:color w:val="auto"/>
          <w:sz w:val="28"/>
          <w:szCs w:val="28"/>
          <w:u w:val="none"/>
        </w:rPr>
        <w:t xml:space="preserve"> </w:t>
      </w:r>
      <w:r w:rsidRPr="00C25056">
        <w:rPr>
          <w:rStyle w:val="aa"/>
          <w:noProof/>
          <w:color w:val="auto"/>
          <w:sz w:val="28"/>
          <w:szCs w:val="28"/>
          <w:u w:val="none"/>
        </w:rPr>
        <w:t>и</w:t>
      </w:r>
      <w:r w:rsidR="00470D00" w:rsidRPr="00C25056">
        <w:rPr>
          <w:rStyle w:val="aa"/>
          <w:noProof/>
          <w:color w:val="auto"/>
          <w:sz w:val="28"/>
          <w:szCs w:val="28"/>
          <w:u w:val="none"/>
        </w:rPr>
        <w:t xml:space="preserve"> </w:t>
      </w:r>
      <w:r w:rsidRPr="00C25056">
        <w:rPr>
          <w:rStyle w:val="aa"/>
          <w:noProof/>
          <w:color w:val="auto"/>
          <w:sz w:val="28"/>
          <w:szCs w:val="28"/>
          <w:u w:val="none"/>
        </w:rPr>
        <w:t>обработка</w:t>
      </w:r>
      <w:r w:rsidR="00470D00" w:rsidRPr="00C25056">
        <w:rPr>
          <w:rStyle w:val="aa"/>
          <w:noProof/>
          <w:color w:val="auto"/>
          <w:sz w:val="28"/>
          <w:szCs w:val="28"/>
          <w:u w:val="none"/>
        </w:rPr>
        <w:t xml:space="preserve"> </w:t>
      </w:r>
      <w:r w:rsidRPr="00C25056">
        <w:rPr>
          <w:rStyle w:val="aa"/>
          <w:noProof/>
          <w:color w:val="auto"/>
          <w:sz w:val="28"/>
          <w:szCs w:val="28"/>
          <w:u w:val="none"/>
        </w:rPr>
        <w:t>результатов.</w:t>
      </w:r>
      <w:r w:rsidRPr="00470D00">
        <w:rPr>
          <w:noProof/>
          <w:webHidden/>
          <w:sz w:val="28"/>
          <w:szCs w:val="28"/>
        </w:rPr>
        <w:tab/>
        <w:t>21</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Заключение</w:t>
      </w:r>
      <w:r w:rsidRPr="00470D00">
        <w:rPr>
          <w:noProof/>
          <w:webHidden/>
          <w:sz w:val="28"/>
          <w:szCs w:val="28"/>
        </w:rPr>
        <w:tab/>
        <w:t>28</w:t>
      </w:r>
    </w:p>
    <w:p w:rsidR="00BE6422" w:rsidRPr="00470D00" w:rsidRDefault="00BE6422" w:rsidP="00470D00">
      <w:pPr>
        <w:pStyle w:val="31"/>
        <w:tabs>
          <w:tab w:val="right" w:leader="dot" w:pos="9360"/>
        </w:tabs>
        <w:spacing w:line="360" w:lineRule="auto"/>
        <w:ind w:left="0"/>
        <w:jc w:val="both"/>
        <w:rPr>
          <w:noProof/>
          <w:sz w:val="28"/>
          <w:szCs w:val="28"/>
        </w:rPr>
      </w:pPr>
      <w:r w:rsidRPr="00C25056">
        <w:rPr>
          <w:rStyle w:val="aa"/>
          <w:noProof/>
          <w:color w:val="auto"/>
          <w:sz w:val="28"/>
          <w:szCs w:val="28"/>
          <w:u w:val="none"/>
        </w:rPr>
        <w:t>Список использованной</w:t>
      </w:r>
      <w:r w:rsidR="00470D00" w:rsidRPr="00C25056">
        <w:rPr>
          <w:rStyle w:val="aa"/>
          <w:noProof/>
          <w:color w:val="auto"/>
          <w:sz w:val="28"/>
          <w:szCs w:val="28"/>
          <w:u w:val="none"/>
        </w:rPr>
        <w:t xml:space="preserve"> </w:t>
      </w:r>
      <w:r w:rsidRPr="00C25056">
        <w:rPr>
          <w:rStyle w:val="aa"/>
          <w:noProof/>
          <w:color w:val="auto"/>
          <w:sz w:val="28"/>
          <w:szCs w:val="28"/>
          <w:u w:val="none"/>
        </w:rPr>
        <w:t>литературы.</w:t>
      </w:r>
      <w:r w:rsidRPr="00470D00">
        <w:rPr>
          <w:noProof/>
          <w:webHidden/>
          <w:sz w:val="28"/>
          <w:szCs w:val="28"/>
        </w:rPr>
        <w:tab/>
        <w:t>29</w:t>
      </w:r>
    </w:p>
    <w:p w:rsidR="00470D00" w:rsidRDefault="00470D00" w:rsidP="00470D00">
      <w:pPr>
        <w:pStyle w:val="3"/>
        <w:spacing w:line="360" w:lineRule="auto"/>
        <w:rPr>
          <w:b w:val="0"/>
        </w:rPr>
      </w:pPr>
    </w:p>
    <w:p w:rsidR="00152059" w:rsidRPr="00470D00" w:rsidRDefault="00470D00" w:rsidP="00470D00">
      <w:pPr>
        <w:pStyle w:val="3"/>
        <w:spacing w:line="360" w:lineRule="auto"/>
        <w:jc w:val="center"/>
        <w:rPr>
          <w:szCs w:val="32"/>
        </w:rPr>
      </w:pPr>
      <w:r>
        <w:br w:type="page"/>
      </w:r>
      <w:bookmarkStart w:id="3" w:name="_Toc185052314"/>
      <w:bookmarkStart w:id="4" w:name="_Toc185084866"/>
      <w:bookmarkStart w:id="5" w:name="_Toc185084984"/>
      <w:r w:rsidR="00152059" w:rsidRPr="00470D00">
        <w:rPr>
          <w:szCs w:val="32"/>
        </w:rPr>
        <w:t>Введение.</w:t>
      </w:r>
      <w:bookmarkEnd w:id="3"/>
      <w:bookmarkEnd w:id="4"/>
      <w:bookmarkEnd w:id="5"/>
    </w:p>
    <w:p w:rsidR="004F2EC4" w:rsidRPr="00470D00" w:rsidRDefault="004F2EC4" w:rsidP="00470D00">
      <w:pPr>
        <w:spacing w:line="360" w:lineRule="auto"/>
        <w:ind w:firstLine="709"/>
        <w:jc w:val="both"/>
        <w:rPr>
          <w:sz w:val="28"/>
          <w:szCs w:val="28"/>
        </w:rPr>
      </w:pPr>
    </w:p>
    <w:p w:rsidR="004F2EC4" w:rsidRPr="00470D00" w:rsidRDefault="004520A8" w:rsidP="00470D00">
      <w:pPr>
        <w:spacing w:line="360" w:lineRule="auto"/>
        <w:ind w:firstLine="709"/>
        <w:jc w:val="both"/>
        <w:rPr>
          <w:sz w:val="28"/>
          <w:szCs w:val="28"/>
        </w:rPr>
      </w:pPr>
      <w:r w:rsidRPr="00470D00">
        <w:rPr>
          <w:sz w:val="28"/>
          <w:szCs w:val="28"/>
        </w:rPr>
        <w:t>Потенциометрическое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широко</w:t>
      </w:r>
      <w:r w:rsidR="00470D00">
        <w:rPr>
          <w:sz w:val="28"/>
          <w:szCs w:val="28"/>
        </w:rPr>
        <w:t xml:space="preserve"> </w:t>
      </w:r>
      <w:r w:rsidRPr="00470D00">
        <w:rPr>
          <w:sz w:val="28"/>
          <w:szCs w:val="28"/>
        </w:rPr>
        <w:t>используется</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лабораторной</w:t>
      </w:r>
      <w:r w:rsidR="00470D00">
        <w:rPr>
          <w:sz w:val="28"/>
          <w:szCs w:val="28"/>
        </w:rPr>
        <w:t xml:space="preserve"> </w:t>
      </w:r>
      <w:r w:rsidRPr="00470D00">
        <w:rPr>
          <w:sz w:val="28"/>
          <w:szCs w:val="28"/>
        </w:rPr>
        <w:t>практике. Оно применяется</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тех</w:t>
      </w:r>
      <w:r w:rsidR="00470D00">
        <w:rPr>
          <w:sz w:val="28"/>
          <w:szCs w:val="28"/>
        </w:rPr>
        <w:t xml:space="preserve"> </w:t>
      </w:r>
      <w:r w:rsidR="00470D00" w:rsidRPr="00470D00">
        <w:rPr>
          <w:sz w:val="28"/>
          <w:szCs w:val="28"/>
        </w:rPr>
        <w:t>случаях,</w:t>
      </w:r>
      <w:r w:rsidR="00470D00">
        <w:rPr>
          <w:sz w:val="28"/>
          <w:szCs w:val="28"/>
        </w:rPr>
        <w:t xml:space="preserve"> </w:t>
      </w:r>
      <w:r w:rsidRPr="00470D00">
        <w:rPr>
          <w:sz w:val="28"/>
          <w:szCs w:val="28"/>
        </w:rPr>
        <w:t>когда</w:t>
      </w:r>
      <w:r w:rsidR="00470D00">
        <w:rPr>
          <w:sz w:val="28"/>
          <w:szCs w:val="28"/>
        </w:rPr>
        <w:t xml:space="preserve"> </w:t>
      </w:r>
      <w:r w:rsidRPr="00470D00">
        <w:rPr>
          <w:sz w:val="28"/>
          <w:szCs w:val="28"/>
        </w:rPr>
        <w:t>надо провести</w:t>
      </w:r>
      <w:r w:rsidR="00470D00">
        <w:rPr>
          <w:sz w:val="28"/>
          <w:szCs w:val="28"/>
        </w:rPr>
        <w:t xml:space="preserve"> </w:t>
      </w:r>
      <w:r w:rsidRPr="00470D00">
        <w:rPr>
          <w:sz w:val="28"/>
          <w:szCs w:val="28"/>
        </w:rPr>
        <w:t>экспресс-анализ вещества,</w:t>
      </w:r>
      <w:r w:rsidR="00470D00">
        <w:rPr>
          <w:sz w:val="28"/>
          <w:szCs w:val="28"/>
        </w:rPr>
        <w:t xml:space="preserve"> </w:t>
      </w:r>
      <w:r w:rsidRPr="00470D00">
        <w:rPr>
          <w:sz w:val="28"/>
          <w:szCs w:val="28"/>
        </w:rPr>
        <w:t>а</w:t>
      </w:r>
      <w:r w:rsidR="00470D00">
        <w:rPr>
          <w:sz w:val="28"/>
          <w:szCs w:val="28"/>
        </w:rPr>
        <w:t xml:space="preserve"> </w:t>
      </w:r>
      <w:r w:rsidRPr="00470D00">
        <w:rPr>
          <w:sz w:val="28"/>
          <w:szCs w:val="28"/>
        </w:rPr>
        <w:t>необходимых</w:t>
      </w:r>
      <w:r w:rsidR="00470D00">
        <w:rPr>
          <w:sz w:val="28"/>
          <w:szCs w:val="28"/>
        </w:rPr>
        <w:t xml:space="preserve"> </w:t>
      </w:r>
      <w:r w:rsidRPr="00470D00">
        <w:rPr>
          <w:sz w:val="28"/>
          <w:szCs w:val="28"/>
        </w:rPr>
        <w:t>реактивов</w:t>
      </w:r>
      <w:r w:rsidR="00470D00">
        <w:rPr>
          <w:sz w:val="28"/>
          <w:szCs w:val="28"/>
        </w:rPr>
        <w:t xml:space="preserve"> </w:t>
      </w:r>
      <w:r w:rsidRPr="00470D00">
        <w:rPr>
          <w:sz w:val="28"/>
          <w:szCs w:val="28"/>
        </w:rPr>
        <w:t>и оборудования</w:t>
      </w:r>
      <w:r w:rsidR="00470D00">
        <w:rPr>
          <w:sz w:val="28"/>
          <w:szCs w:val="28"/>
        </w:rPr>
        <w:t xml:space="preserve"> </w:t>
      </w:r>
      <w:r w:rsidRPr="00470D00">
        <w:rPr>
          <w:sz w:val="28"/>
          <w:szCs w:val="28"/>
        </w:rPr>
        <w:t>нет</w:t>
      </w:r>
      <w:r w:rsidR="00470D00">
        <w:rPr>
          <w:sz w:val="28"/>
          <w:szCs w:val="28"/>
        </w:rPr>
        <w:t xml:space="preserve"> </w:t>
      </w:r>
      <w:r w:rsidRPr="00470D00">
        <w:rPr>
          <w:sz w:val="28"/>
          <w:szCs w:val="28"/>
        </w:rPr>
        <w:t>или</w:t>
      </w:r>
      <w:r w:rsidR="00470D00">
        <w:rPr>
          <w:sz w:val="28"/>
          <w:szCs w:val="28"/>
        </w:rPr>
        <w:t xml:space="preserve"> </w:t>
      </w:r>
      <w:r w:rsidRPr="00470D00">
        <w:rPr>
          <w:sz w:val="28"/>
          <w:szCs w:val="28"/>
        </w:rPr>
        <w:t>оно</w:t>
      </w:r>
      <w:r w:rsidR="00470D00">
        <w:rPr>
          <w:sz w:val="28"/>
          <w:szCs w:val="28"/>
        </w:rPr>
        <w:t xml:space="preserve"> </w:t>
      </w:r>
      <w:r w:rsidRPr="00470D00">
        <w:rPr>
          <w:sz w:val="28"/>
          <w:szCs w:val="28"/>
        </w:rPr>
        <w:t>недостижимо</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данное</w:t>
      </w:r>
      <w:r w:rsidR="00470D00">
        <w:rPr>
          <w:sz w:val="28"/>
          <w:szCs w:val="28"/>
        </w:rPr>
        <w:t xml:space="preserve"> </w:t>
      </w:r>
      <w:r w:rsidRPr="00470D00">
        <w:rPr>
          <w:sz w:val="28"/>
          <w:szCs w:val="28"/>
        </w:rPr>
        <w:t>время. Создание</w:t>
      </w:r>
      <w:r w:rsidR="00470D00">
        <w:rPr>
          <w:sz w:val="28"/>
          <w:szCs w:val="28"/>
        </w:rPr>
        <w:t xml:space="preserve"> </w:t>
      </w:r>
      <w:r w:rsidRPr="00470D00">
        <w:rPr>
          <w:sz w:val="28"/>
          <w:szCs w:val="28"/>
        </w:rPr>
        <w:t>новых</w:t>
      </w:r>
      <w:r w:rsidR="00470D00">
        <w:rPr>
          <w:sz w:val="28"/>
          <w:szCs w:val="28"/>
        </w:rPr>
        <w:t xml:space="preserve"> </w:t>
      </w:r>
      <w:r w:rsidRPr="00470D00">
        <w:rPr>
          <w:sz w:val="28"/>
          <w:szCs w:val="28"/>
        </w:rPr>
        <w:t>моделей</w:t>
      </w:r>
      <w:r w:rsidR="00470D00">
        <w:rPr>
          <w:sz w:val="28"/>
          <w:szCs w:val="28"/>
        </w:rPr>
        <w:t xml:space="preserve"> </w:t>
      </w:r>
      <w:r w:rsidRPr="00470D00">
        <w:rPr>
          <w:sz w:val="28"/>
          <w:szCs w:val="28"/>
        </w:rPr>
        <w:t>рН-метров,</w:t>
      </w:r>
      <w:r w:rsidR="00470D00">
        <w:rPr>
          <w:sz w:val="28"/>
          <w:szCs w:val="28"/>
        </w:rPr>
        <w:t xml:space="preserve"> </w:t>
      </w:r>
      <w:r w:rsidRPr="00470D00">
        <w:rPr>
          <w:sz w:val="28"/>
          <w:szCs w:val="28"/>
        </w:rPr>
        <w:t>более компактных,</w:t>
      </w:r>
      <w:r w:rsidR="00470D00">
        <w:rPr>
          <w:sz w:val="28"/>
          <w:szCs w:val="28"/>
        </w:rPr>
        <w:t xml:space="preserve"> </w:t>
      </w:r>
      <w:r w:rsidRPr="00470D00">
        <w:rPr>
          <w:sz w:val="28"/>
          <w:szCs w:val="28"/>
        </w:rPr>
        <w:t>надежных</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удобных</w:t>
      </w:r>
      <w:r w:rsidR="00470D00">
        <w:rPr>
          <w:sz w:val="28"/>
          <w:szCs w:val="28"/>
        </w:rPr>
        <w:t xml:space="preserve"> </w:t>
      </w:r>
      <w:r w:rsidRPr="00470D00">
        <w:rPr>
          <w:sz w:val="28"/>
          <w:szCs w:val="28"/>
        </w:rPr>
        <w:t>только повышает</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востребованность.</w:t>
      </w:r>
    </w:p>
    <w:p w:rsidR="004520A8" w:rsidRPr="00470D00" w:rsidRDefault="004520A8" w:rsidP="00470D00">
      <w:pPr>
        <w:spacing w:line="360" w:lineRule="auto"/>
        <w:ind w:firstLine="709"/>
        <w:jc w:val="both"/>
        <w:rPr>
          <w:sz w:val="28"/>
          <w:szCs w:val="28"/>
        </w:rPr>
      </w:pPr>
      <w:r w:rsidRPr="00470D00">
        <w:rPr>
          <w:sz w:val="28"/>
          <w:szCs w:val="28"/>
        </w:rPr>
        <w:t>Потенциометрическое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позволяет</w:t>
      </w:r>
      <w:r w:rsidR="00470D00">
        <w:rPr>
          <w:sz w:val="28"/>
          <w:szCs w:val="28"/>
        </w:rPr>
        <w:t xml:space="preserve"> </w:t>
      </w:r>
      <w:r w:rsidRPr="00470D00">
        <w:rPr>
          <w:sz w:val="28"/>
          <w:szCs w:val="28"/>
        </w:rPr>
        <w:t>решать</w:t>
      </w:r>
      <w:r w:rsidR="00470D00">
        <w:rPr>
          <w:sz w:val="28"/>
          <w:szCs w:val="28"/>
        </w:rPr>
        <w:t xml:space="preserve"> </w:t>
      </w:r>
      <w:r w:rsidRPr="00470D00">
        <w:rPr>
          <w:sz w:val="28"/>
          <w:szCs w:val="28"/>
        </w:rPr>
        <w:t>как</w:t>
      </w:r>
      <w:r w:rsidR="00470D00">
        <w:rPr>
          <w:sz w:val="28"/>
          <w:szCs w:val="28"/>
        </w:rPr>
        <w:t xml:space="preserve"> </w:t>
      </w:r>
      <w:r w:rsidRPr="00470D00">
        <w:rPr>
          <w:sz w:val="28"/>
          <w:szCs w:val="28"/>
        </w:rPr>
        <w:t>аналитические</w:t>
      </w:r>
      <w:r w:rsidR="00470D00">
        <w:rPr>
          <w:sz w:val="28"/>
          <w:szCs w:val="28"/>
        </w:rPr>
        <w:t xml:space="preserve"> </w:t>
      </w:r>
      <w:r w:rsidRPr="00470D00">
        <w:rPr>
          <w:sz w:val="28"/>
          <w:szCs w:val="28"/>
        </w:rPr>
        <w:t>задачи – определение</w:t>
      </w:r>
      <w:r w:rsidR="00470D00">
        <w:rPr>
          <w:sz w:val="28"/>
          <w:szCs w:val="28"/>
        </w:rPr>
        <w:t xml:space="preserve"> </w:t>
      </w:r>
      <w:r w:rsidRPr="00470D00">
        <w:rPr>
          <w:sz w:val="28"/>
          <w:szCs w:val="28"/>
        </w:rPr>
        <w:t>концентрации</w:t>
      </w:r>
      <w:r w:rsidR="00470D00">
        <w:rPr>
          <w:sz w:val="28"/>
          <w:szCs w:val="28"/>
        </w:rPr>
        <w:t xml:space="preserve"> </w:t>
      </w:r>
      <w:r w:rsidRPr="00470D00">
        <w:rPr>
          <w:sz w:val="28"/>
          <w:szCs w:val="28"/>
        </w:rPr>
        <w:t>веществ,</w:t>
      </w:r>
      <w:r w:rsidR="00470D00">
        <w:rPr>
          <w:sz w:val="28"/>
          <w:szCs w:val="28"/>
        </w:rPr>
        <w:t xml:space="preserve"> </w:t>
      </w:r>
      <w:r w:rsidRPr="00470D00">
        <w:rPr>
          <w:sz w:val="28"/>
          <w:szCs w:val="28"/>
        </w:rPr>
        <w:t>так</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физико-химические – определение произведений</w:t>
      </w:r>
      <w:r w:rsidR="00470D00">
        <w:rPr>
          <w:sz w:val="28"/>
          <w:szCs w:val="28"/>
        </w:rPr>
        <w:t xml:space="preserve"> </w:t>
      </w:r>
      <w:r w:rsidRPr="00470D00">
        <w:rPr>
          <w:sz w:val="28"/>
          <w:szCs w:val="28"/>
        </w:rPr>
        <w:t>растворимости,</w:t>
      </w:r>
      <w:r w:rsidR="00470D00">
        <w:rPr>
          <w:sz w:val="28"/>
          <w:szCs w:val="28"/>
        </w:rPr>
        <w:t xml:space="preserve"> </w:t>
      </w:r>
      <w:r w:rsidRPr="00470D00">
        <w:rPr>
          <w:sz w:val="28"/>
          <w:szCs w:val="28"/>
        </w:rPr>
        <w:t>констант</w:t>
      </w:r>
      <w:r w:rsidR="00470D00">
        <w:rPr>
          <w:sz w:val="28"/>
          <w:szCs w:val="28"/>
        </w:rPr>
        <w:t xml:space="preserve"> </w:t>
      </w:r>
      <w:r w:rsidRPr="00470D00">
        <w:rPr>
          <w:sz w:val="28"/>
          <w:szCs w:val="28"/>
        </w:rPr>
        <w:t>устойчивости,</w:t>
      </w:r>
      <w:r w:rsidR="00470D00">
        <w:rPr>
          <w:sz w:val="28"/>
          <w:szCs w:val="28"/>
        </w:rPr>
        <w:t xml:space="preserve"> </w:t>
      </w:r>
      <w:r w:rsidRPr="00470D00">
        <w:rPr>
          <w:sz w:val="28"/>
          <w:szCs w:val="28"/>
        </w:rPr>
        <w:t>протолитической</w:t>
      </w:r>
      <w:r w:rsidR="00470D00">
        <w:rPr>
          <w:sz w:val="28"/>
          <w:szCs w:val="28"/>
        </w:rPr>
        <w:t xml:space="preserve"> </w:t>
      </w:r>
      <w:r w:rsidRPr="00470D00">
        <w:rPr>
          <w:sz w:val="28"/>
          <w:szCs w:val="28"/>
        </w:rPr>
        <w:t>диссоциации.</w:t>
      </w:r>
      <w:r w:rsidR="00470D00">
        <w:rPr>
          <w:sz w:val="28"/>
          <w:szCs w:val="28"/>
        </w:rPr>
        <w:t xml:space="preserve"> </w:t>
      </w:r>
    </w:p>
    <w:p w:rsidR="007C4964" w:rsidRPr="00470D00" w:rsidRDefault="004520A8" w:rsidP="00470D00">
      <w:pPr>
        <w:spacing w:line="360" w:lineRule="auto"/>
        <w:ind w:firstLine="709"/>
        <w:jc w:val="both"/>
        <w:rPr>
          <w:sz w:val="28"/>
          <w:szCs w:val="28"/>
        </w:rPr>
      </w:pPr>
      <w:r w:rsidRPr="00470D00">
        <w:rPr>
          <w:sz w:val="28"/>
          <w:szCs w:val="28"/>
        </w:rPr>
        <w:t>Задачей</w:t>
      </w:r>
      <w:r w:rsidR="00470D00">
        <w:rPr>
          <w:sz w:val="28"/>
          <w:szCs w:val="28"/>
        </w:rPr>
        <w:t xml:space="preserve"> </w:t>
      </w:r>
      <w:r w:rsidRPr="00470D00">
        <w:rPr>
          <w:sz w:val="28"/>
          <w:szCs w:val="28"/>
        </w:rPr>
        <w:t>данной</w:t>
      </w:r>
      <w:r w:rsidR="00470D00">
        <w:rPr>
          <w:sz w:val="28"/>
          <w:szCs w:val="28"/>
        </w:rPr>
        <w:t xml:space="preserve"> </w:t>
      </w:r>
      <w:r w:rsidRPr="00470D00">
        <w:rPr>
          <w:sz w:val="28"/>
          <w:szCs w:val="28"/>
        </w:rPr>
        <w:t>работы</w:t>
      </w:r>
      <w:r w:rsidR="00470D00">
        <w:rPr>
          <w:sz w:val="28"/>
          <w:szCs w:val="28"/>
        </w:rPr>
        <w:t xml:space="preserve"> </w:t>
      </w:r>
      <w:r w:rsidRPr="00470D00">
        <w:rPr>
          <w:sz w:val="28"/>
          <w:szCs w:val="28"/>
        </w:rPr>
        <w:t>будет</w:t>
      </w:r>
      <w:r w:rsidR="00470D00">
        <w:rPr>
          <w:sz w:val="28"/>
          <w:szCs w:val="28"/>
        </w:rPr>
        <w:t xml:space="preserve"> </w:t>
      </w:r>
      <w:r w:rsidRPr="00470D00">
        <w:rPr>
          <w:sz w:val="28"/>
          <w:szCs w:val="28"/>
        </w:rPr>
        <w:t>разобраться,</w:t>
      </w:r>
      <w:r w:rsidR="00470D00">
        <w:rPr>
          <w:sz w:val="28"/>
          <w:szCs w:val="28"/>
        </w:rPr>
        <w:t xml:space="preserve"> </w:t>
      </w:r>
      <w:r w:rsidRPr="00470D00">
        <w:rPr>
          <w:sz w:val="28"/>
          <w:szCs w:val="28"/>
        </w:rPr>
        <w:t>что же</w:t>
      </w:r>
      <w:r w:rsidR="00470D00">
        <w:rPr>
          <w:sz w:val="28"/>
          <w:szCs w:val="28"/>
        </w:rPr>
        <w:t xml:space="preserve"> </w:t>
      </w:r>
      <w:r w:rsidRPr="00470D00">
        <w:rPr>
          <w:sz w:val="28"/>
          <w:szCs w:val="28"/>
        </w:rPr>
        <w:t>являет собой метод</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каковы</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границы</w:t>
      </w:r>
      <w:r w:rsidR="00470D00">
        <w:rPr>
          <w:sz w:val="28"/>
          <w:szCs w:val="28"/>
        </w:rPr>
        <w:t xml:space="preserve"> </w:t>
      </w:r>
      <w:r w:rsidRPr="00470D00">
        <w:rPr>
          <w:sz w:val="28"/>
          <w:szCs w:val="28"/>
        </w:rPr>
        <w:t>применения</w:t>
      </w:r>
      <w:r w:rsidR="007C4964" w:rsidRPr="00470D00">
        <w:rPr>
          <w:sz w:val="28"/>
          <w:szCs w:val="28"/>
        </w:rPr>
        <w:t>,</w:t>
      </w:r>
      <w:r w:rsidR="00470D00">
        <w:rPr>
          <w:sz w:val="28"/>
          <w:szCs w:val="28"/>
        </w:rPr>
        <w:t xml:space="preserve"> </w:t>
      </w:r>
      <w:r w:rsidR="007C4964" w:rsidRPr="00470D00">
        <w:rPr>
          <w:sz w:val="28"/>
          <w:szCs w:val="28"/>
        </w:rPr>
        <w:t>рассмотреть</w:t>
      </w:r>
      <w:r w:rsidR="00470D00">
        <w:rPr>
          <w:sz w:val="28"/>
          <w:szCs w:val="28"/>
        </w:rPr>
        <w:t xml:space="preserve"> </w:t>
      </w:r>
      <w:r w:rsidR="007C4964" w:rsidRPr="00470D00">
        <w:rPr>
          <w:sz w:val="28"/>
          <w:szCs w:val="28"/>
        </w:rPr>
        <w:t>как</w:t>
      </w:r>
      <w:r w:rsidR="00470D00">
        <w:rPr>
          <w:sz w:val="28"/>
          <w:szCs w:val="28"/>
        </w:rPr>
        <w:t xml:space="preserve"> </w:t>
      </w:r>
      <w:r w:rsidR="007C4964" w:rsidRPr="00470D00">
        <w:rPr>
          <w:sz w:val="28"/>
          <w:szCs w:val="28"/>
        </w:rPr>
        <w:t>устанавливается</w:t>
      </w:r>
      <w:r w:rsidR="00470D00">
        <w:rPr>
          <w:sz w:val="28"/>
          <w:szCs w:val="28"/>
        </w:rPr>
        <w:t xml:space="preserve"> </w:t>
      </w:r>
      <w:r w:rsidR="007C4964" w:rsidRPr="00470D00">
        <w:rPr>
          <w:sz w:val="28"/>
          <w:szCs w:val="28"/>
        </w:rPr>
        <w:t>точка</w:t>
      </w:r>
      <w:r w:rsidR="00470D00">
        <w:rPr>
          <w:sz w:val="28"/>
          <w:szCs w:val="28"/>
        </w:rPr>
        <w:t xml:space="preserve"> </w:t>
      </w:r>
      <w:r w:rsidR="007C4964" w:rsidRPr="00470D00">
        <w:rPr>
          <w:sz w:val="28"/>
          <w:szCs w:val="28"/>
        </w:rPr>
        <w:t>эквивалентности</w:t>
      </w:r>
      <w:r w:rsidR="00470D00">
        <w:rPr>
          <w:sz w:val="28"/>
          <w:szCs w:val="28"/>
        </w:rPr>
        <w:t xml:space="preserve"> </w:t>
      </w:r>
      <w:r w:rsidR="007C4964" w:rsidRPr="00470D00">
        <w:rPr>
          <w:sz w:val="28"/>
          <w:szCs w:val="28"/>
        </w:rPr>
        <w:t>в</w:t>
      </w:r>
      <w:r w:rsidR="00470D00">
        <w:rPr>
          <w:sz w:val="28"/>
          <w:szCs w:val="28"/>
        </w:rPr>
        <w:t xml:space="preserve"> </w:t>
      </w:r>
      <w:r w:rsidR="007C4964" w:rsidRPr="00470D00">
        <w:rPr>
          <w:sz w:val="28"/>
          <w:szCs w:val="28"/>
        </w:rPr>
        <w:t>данном методе,</w:t>
      </w:r>
      <w:r w:rsidR="00470D00">
        <w:rPr>
          <w:sz w:val="28"/>
          <w:szCs w:val="28"/>
        </w:rPr>
        <w:t xml:space="preserve"> </w:t>
      </w:r>
      <w:r w:rsidR="007C4964" w:rsidRPr="00470D00">
        <w:rPr>
          <w:sz w:val="28"/>
          <w:szCs w:val="28"/>
        </w:rPr>
        <w:t>каковы</w:t>
      </w:r>
      <w:r w:rsidR="00470D00">
        <w:rPr>
          <w:sz w:val="28"/>
          <w:szCs w:val="28"/>
        </w:rPr>
        <w:t xml:space="preserve"> </w:t>
      </w:r>
      <w:r w:rsidR="007C4964" w:rsidRPr="00470D00">
        <w:rPr>
          <w:sz w:val="28"/>
          <w:szCs w:val="28"/>
        </w:rPr>
        <w:t>ошибки</w:t>
      </w:r>
      <w:r w:rsidR="00470D00">
        <w:rPr>
          <w:sz w:val="28"/>
          <w:szCs w:val="28"/>
        </w:rPr>
        <w:t xml:space="preserve"> </w:t>
      </w:r>
      <w:r w:rsidR="007C4964" w:rsidRPr="00470D00">
        <w:rPr>
          <w:sz w:val="28"/>
          <w:szCs w:val="28"/>
        </w:rPr>
        <w:t>при его применении.</w:t>
      </w:r>
      <w:r w:rsidR="00470D00">
        <w:rPr>
          <w:sz w:val="28"/>
          <w:szCs w:val="28"/>
        </w:rPr>
        <w:t xml:space="preserve"> </w:t>
      </w:r>
    </w:p>
    <w:p w:rsidR="004520A8" w:rsidRPr="00470D00" w:rsidRDefault="007C4964" w:rsidP="00470D00">
      <w:pPr>
        <w:spacing w:line="360" w:lineRule="auto"/>
        <w:ind w:firstLine="709"/>
        <w:jc w:val="both"/>
        <w:rPr>
          <w:sz w:val="28"/>
          <w:szCs w:val="28"/>
        </w:rPr>
      </w:pPr>
      <w:r w:rsidRPr="00470D00">
        <w:rPr>
          <w:sz w:val="28"/>
          <w:szCs w:val="28"/>
        </w:rPr>
        <w:t>В</w:t>
      </w:r>
      <w:r w:rsidR="00470D00">
        <w:rPr>
          <w:sz w:val="28"/>
          <w:szCs w:val="28"/>
        </w:rPr>
        <w:t xml:space="preserve"> </w:t>
      </w:r>
      <w:r w:rsidRPr="00470D00">
        <w:rPr>
          <w:sz w:val="28"/>
          <w:szCs w:val="28"/>
        </w:rPr>
        <w:t>практической</w:t>
      </w:r>
      <w:r w:rsidR="00470D00">
        <w:rPr>
          <w:sz w:val="28"/>
          <w:szCs w:val="28"/>
        </w:rPr>
        <w:t xml:space="preserve"> </w:t>
      </w:r>
      <w:r w:rsidRPr="00470D00">
        <w:rPr>
          <w:sz w:val="28"/>
          <w:szCs w:val="28"/>
        </w:rPr>
        <w:t>части</w:t>
      </w:r>
      <w:r w:rsidR="00470D00">
        <w:rPr>
          <w:sz w:val="28"/>
          <w:szCs w:val="28"/>
        </w:rPr>
        <w:t xml:space="preserve"> </w:t>
      </w:r>
      <w:r w:rsidRPr="00470D00">
        <w:rPr>
          <w:sz w:val="28"/>
          <w:szCs w:val="28"/>
        </w:rPr>
        <w:t>работы мы</w:t>
      </w:r>
      <w:r w:rsidR="00470D00">
        <w:rPr>
          <w:sz w:val="28"/>
          <w:szCs w:val="28"/>
        </w:rPr>
        <w:t xml:space="preserve"> </w:t>
      </w:r>
      <w:r w:rsidRPr="00470D00">
        <w:rPr>
          <w:sz w:val="28"/>
          <w:szCs w:val="28"/>
        </w:rPr>
        <w:t>рассмотрим</w:t>
      </w:r>
      <w:r w:rsidR="00470D00">
        <w:rPr>
          <w:sz w:val="28"/>
          <w:szCs w:val="28"/>
        </w:rPr>
        <w:t xml:space="preserve"> </w:t>
      </w:r>
      <w:r w:rsidRPr="00470D00">
        <w:rPr>
          <w:sz w:val="28"/>
          <w:szCs w:val="28"/>
        </w:rPr>
        <w:t>потенциометрическое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гидроксидом</w:t>
      </w:r>
      <w:r w:rsidR="00470D00">
        <w:rPr>
          <w:sz w:val="28"/>
          <w:szCs w:val="28"/>
        </w:rPr>
        <w:t xml:space="preserve"> </w:t>
      </w:r>
      <w:r w:rsidRPr="00470D00">
        <w:rPr>
          <w:sz w:val="28"/>
          <w:szCs w:val="28"/>
        </w:rPr>
        <w:t>натрия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рассмотрим</w:t>
      </w:r>
      <w:r w:rsidR="00470D00">
        <w:rPr>
          <w:sz w:val="28"/>
          <w:szCs w:val="28"/>
        </w:rPr>
        <w:t xml:space="preserve"> </w:t>
      </w:r>
      <w:r w:rsidRPr="00470D00">
        <w:rPr>
          <w:sz w:val="28"/>
          <w:szCs w:val="28"/>
        </w:rPr>
        <w:t>построение</w:t>
      </w:r>
      <w:r w:rsidR="00470D00">
        <w:rPr>
          <w:sz w:val="28"/>
          <w:szCs w:val="28"/>
        </w:rPr>
        <w:t xml:space="preserve"> </w:t>
      </w:r>
      <w:r w:rsidRPr="00470D00">
        <w:rPr>
          <w:sz w:val="28"/>
          <w:szCs w:val="28"/>
        </w:rPr>
        <w:t>графиков</w:t>
      </w:r>
      <w:r w:rsidR="00470D00">
        <w:rPr>
          <w:sz w:val="28"/>
          <w:szCs w:val="28"/>
        </w:rPr>
        <w:t xml:space="preserve"> </w:t>
      </w:r>
      <w:r w:rsidRPr="00470D00">
        <w:rPr>
          <w:sz w:val="28"/>
          <w:szCs w:val="28"/>
        </w:rPr>
        <w:t>зависимости</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от</w:t>
      </w:r>
      <w:r w:rsidR="00470D00">
        <w:rPr>
          <w:sz w:val="28"/>
          <w:szCs w:val="28"/>
        </w:rPr>
        <w:t xml:space="preserve"> </w:t>
      </w:r>
      <w:r w:rsidRPr="00470D00">
        <w:rPr>
          <w:sz w:val="28"/>
          <w:szCs w:val="28"/>
        </w:rPr>
        <w:t>объема</w:t>
      </w:r>
      <w:r w:rsidR="00470D00">
        <w:rPr>
          <w:sz w:val="28"/>
          <w:szCs w:val="28"/>
        </w:rPr>
        <w:t xml:space="preserve"> </w:t>
      </w:r>
      <w:r w:rsidRPr="00470D00">
        <w:rPr>
          <w:sz w:val="28"/>
          <w:szCs w:val="28"/>
        </w:rPr>
        <w:t>титранта.</w:t>
      </w:r>
      <w:r w:rsidR="00470D00">
        <w:rPr>
          <w:sz w:val="28"/>
          <w:szCs w:val="28"/>
        </w:rPr>
        <w:t xml:space="preserve"> </w:t>
      </w:r>
    </w:p>
    <w:p w:rsidR="00CE1994" w:rsidRPr="00470D00" w:rsidRDefault="00470D00" w:rsidP="00470D00">
      <w:pPr>
        <w:spacing w:line="360" w:lineRule="auto"/>
        <w:ind w:firstLine="720"/>
        <w:jc w:val="center"/>
        <w:rPr>
          <w:b/>
          <w:sz w:val="28"/>
          <w:szCs w:val="28"/>
        </w:rPr>
      </w:pPr>
      <w:r>
        <w:rPr>
          <w:szCs w:val="28"/>
        </w:rPr>
        <w:br w:type="page"/>
      </w:r>
      <w:bookmarkStart w:id="6" w:name="_Toc185052315"/>
      <w:bookmarkStart w:id="7" w:name="_Toc185084867"/>
      <w:bookmarkStart w:id="8" w:name="_Toc185084985"/>
      <w:r w:rsidR="00152059" w:rsidRPr="00470D00">
        <w:rPr>
          <w:b/>
          <w:sz w:val="28"/>
          <w:szCs w:val="28"/>
        </w:rPr>
        <w:t>Глава 1.</w:t>
      </w:r>
      <w:r w:rsidR="00CE1994" w:rsidRPr="00470D00">
        <w:rPr>
          <w:b/>
          <w:sz w:val="28"/>
          <w:szCs w:val="28"/>
        </w:rPr>
        <w:t xml:space="preserve"> Основы метода потенциометрического титрования.</w:t>
      </w:r>
      <w:bookmarkEnd w:id="6"/>
      <w:bookmarkEnd w:id="7"/>
      <w:bookmarkEnd w:id="8"/>
    </w:p>
    <w:p w:rsidR="008F256D" w:rsidRPr="00470D00" w:rsidRDefault="008F256D" w:rsidP="00470D00">
      <w:pPr>
        <w:spacing w:line="360" w:lineRule="auto"/>
        <w:ind w:firstLine="709"/>
        <w:jc w:val="both"/>
        <w:rPr>
          <w:sz w:val="28"/>
          <w:szCs w:val="28"/>
        </w:rPr>
      </w:pPr>
    </w:p>
    <w:p w:rsidR="004F2EC4" w:rsidRPr="00470D00" w:rsidRDefault="008F256D" w:rsidP="00470D00">
      <w:pPr>
        <w:spacing w:line="360" w:lineRule="auto"/>
        <w:ind w:firstLine="709"/>
        <w:jc w:val="both"/>
        <w:rPr>
          <w:sz w:val="28"/>
          <w:szCs w:val="28"/>
        </w:rPr>
      </w:pPr>
      <w:r w:rsidRPr="00470D00">
        <w:rPr>
          <w:sz w:val="28"/>
          <w:szCs w:val="28"/>
        </w:rPr>
        <w:t>Рассмотрим</w:t>
      </w:r>
      <w:r w:rsidR="00470D00">
        <w:rPr>
          <w:sz w:val="28"/>
          <w:szCs w:val="28"/>
        </w:rPr>
        <w:t xml:space="preserve"> </w:t>
      </w:r>
      <w:r w:rsidRPr="00470D00">
        <w:rPr>
          <w:sz w:val="28"/>
          <w:szCs w:val="28"/>
        </w:rPr>
        <w:t>основные</w:t>
      </w:r>
      <w:r w:rsidR="00470D00">
        <w:rPr>
          <w:sz w:val="28"/>
          <w:szCs w:val="28"/>
        </w:rPr>
        <w:t xml:space="preserve"> </w:t>
      </w:r>
      <w:r w:rsidRPr="00470D00">
        <w:rPr>
          <w:sz w:val="28"/>
          <w:szCs w:val="28"/>
        </w:rPr>
        <w:t>понятия</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виды</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методы проведения,</w:t>
      </w:r>
      <w:r w:rsidR="00470D00">
        <w:rPr>
          <w:sz w:val="28"/>
          <w:szCs w:val="28"/>
        </w:rPr>
        <w:t xml:space="preserve"> </w:t>
      </w:r>
      <w:r w:rsidRPr="00470D00">
        <w:rPr>
          <w:sz w:val="28"/>
          <w:szCs w:val="28"/>
        </w:rPr>
        <w:t>способы</w:t>
      </w:r>
      <w:r w:rsidR="00470D00">
        <w:rPr>
          <w:sz w:val="28"/>
          <w:szCs w:val="28"/>
        </w:rPr>
        <w:t xml:space="preserve"> </w:t>
      </w:r>
      <w:r w:rsidRPr="00470D00">
        <w:rPr>
          <w:sz w:val="28"/>
          <w:szCs w:val="28"/>
        </w:rPr>
        <w:t>установления</w:t>
      </w:r>
      <w:r w:rsidR="00470D00">
        <w:rPr>
          <w:sz w:val="28"/>
          <w:szCs w:val="28"/>
        </w:rPr>
        <w:t xml:space="preserve"> </w:t>
      </w:r>
      <w:r w:rsidRPr="00470D00">
        <w:rPr>
          <w:sz w:val="28"/>
          <w:szCs w:val="28"/>
        </w:rPr>
        <w:t>точки</w:t>
      </w:r>
      <w:r w:rsidR="00470D00">
        <w:rPr>
          <w:sz w:val="28"/>
          <w:szCs w:val="28"/>
        </w:rPr>
        <w:t xml:space="preserve"> </w:t>
      </w:r>
      <w:r w:rsidRPr="00470D00">
        <w:rPr>
          <w:sz w:val="28"/>
          <w:szCs w:val="28"/>
        </w:rPr>
        <w:t>эквивалентности</w:t>
      </w:r>
      <w:r w:rsidR="00470D00">
        <w:rPr>
          <w:sz w:val="28"/>
          <w:szCs w:val="28"/>
        </w:rPr>
        <w:t xml:space="preserve"> </w:t>
      </w:r>
      <w:r w:rsidRPr="00470D00">
        <w:rPr>
          <w:sz w:val="28"/>
          <w:szCs w:val="28"/>
        </w:rPr>
        <w:t>при</w:t>
      </w:r>
      <w:r w:rsidR="00470D00">
        <w:rPr>
          <w:sz w:val="28"/>
          <w:szCs w:val="28"/>
        </w:rPr>
        <w:t xml:space="preserve"> </w:t>
      </w:r>
      <w:r w:rsidRPr="00470D00">
        <w:rPr>
          <w:sz w:val="28"/>
          <w:szCs w:val="28"/>
        </w:rPr>
        <w:t>титровании.</w:t>
      </w:r>
    </w:p>
    <w:p w:rsidR="008F256D" w:rsidRPr="00470D00" w:rsidRDefault="008F256D" w:rsidP="00470D00">
      <w:pPr>
        <w:spacing w:line="360" w:lineRule="auto"/>
        <w:ind w:firstLine="709"/>
        <w:jc w:val="both"/>
        <w:rPr>
          <w:sz w:val="28"/>
          <w:szCs w:val="28"/>
        </w:rPr>
      </w:pPr>
    </w:p>
    <w:p w:rsidR="00CE1994" w:rsidRPr="00470D00" w:rsidRDefault="00BE6422" w:rsidP="00470D00">
      <w:pPr>
        <w:pStyle w:val="3"/>
        <w:spacing w:line="360" w:lineRule="auto"/>
        <w:jc w:val="center"/>
      </w:pPr>
      <w:bookmarkStart w:id="9" w:name="_Toc185052316"/>
      <w:bookmarkStart w:id="10" w:name="_Toc185084868"/>
      <w:bookmarkStart w:id="11" w:name="_Toc185084986"/>
      <w:r w:rsidRPr="00470D00">
        <w:rPr>
          <w:lang w:val="uk-UA"/>
        </w:rPr>
        <w:t>1.1.</w:t>
      </w:r>
      <w:r w:rsidR="00CE1994" w:rsidRPr="00470D00">
        <w:t xml:space="preserve"> </w:t>
      </w:r>
      <w:r w:rsidRPr="00470D00">
        <w:rPr>
          <w:lang w:val="uk-UA"/>
        </w:rPr>
        <w:t>П</w:t>
      </w:r>
      <w:r w:rsidR="00CE1994" w:rsidRPr="00470D00">
        <w:t>онятие</w:t>
      </w:r>
      <w:r w:rsidR="00470D00" w:rsidRPr="00470D00">
        <w:t xml:space="preserve"> </w:t>
      </w:r>
      <w:r w:rsidR="00CE1994" w:rsidRPr="00470D00">
        <w:t>потенциометрического</w:t>
      </w:r>
      <w:r w:rsidR="00470D00" w:rsidRPr="00470D00">
        <w:t xml:space="preserve"> </w:t>
      </w:r>
      <w:r w:rsidR="00CE1994" w:rsidRPr="00470D00">
        <w:t>титрования;</w:t>
      </w:r>
      <w:bookmarkEnd w:id="9"/>
      <w:bookmarkEnd w:id="10"/>
      <w:bookmarkEnd w:id="11"/>
    </w:p>
    <w:p w:rsidR="00470D00" w:rsidRDefault="00470D00" w:rsidP="00470D00">
      <w:pPr>
        <w:tabs>
          <w:tab w:val="left" w:pos="0"/>
        </w:tabs>
        <w:spacing w:line="360" w:lineRule="auto"/>
        <w:ind w:firstLine="709"/>
        <w:jc w:val="both"/>
        <w:rPr>
          <w:sz w:val="28"/>
          <w:szCs w:val="28"/>
        </w:rPr>
      </w:pPr>
    </w:p>
    <w:p w:rsidR="00723318" w:rsidRPr="00470D00" w:rsidRDefault="00723318" w:rsidP="00470D00">
      <w:pPr>
        <w:tabs>
          <w:tab w:val="left" w:pos="0"/>
        </w:tabs>
        <w:spacing w:line="360" w:lineRule="auto"/>
        <w:ind w:firstLine="709"/>
        <w:jc w:val="both"/>
        <w:rPr>
          <w:sz w:val="28"/>
          <w:szCs w:val="28"/>
        </w:rPr>
      </w:pPr>
      <w:r w:rsidRPr="00470D00">
        <w:rPr>
          <w:sz w:val="28"/>
          <w:szCs w:val="28"/>
        </w:rPr>
        <w:t xml:space="preserve">Потенциометрический метод – это метод качественного и количественного анализа, основанный на измерении потенциалов, возникающих между испытуемым раствором и погруженным в него электродом. Данный метод рекомендуется для </w:t>
      </w:r>
      <w:r w:rsidR="008F256D" w:rsidRPr="00470D00">
        <w:rPr>
          <w:sz w:val="28"/>
          <w:szCs w:val="28"/>
        </w:rPr>
        <w:t>проведения</w:t>
      </w:r>
      <w:r w:rsidR="00470D00">
        <w:rPr>
          <w:sz w:val="28"/>
          <w:szCs w:val="28"/>
        </w:rPr>
        <w:t xml:space="preserve"> </w:t>
      </w:r>
      <w:r w:rsidR="008F256D" w:rsidRPr="00470D00">
        <w:rPr>
          <w:sz w:val="28"/>
          <w:szCs w:val="28"/>
        </w:rPr>
        <w:t>анализов</w:t>
      </w:r>
      <w:r w:rsidR="00470D00">
        <w:rPr>
          <w:sz w:val="28"/>
          <w:szCs w:val="28"/>
        </w:rPr>
        <w:t xml:space="preserve"> </w:t>
      </w:r>
      <w:r w:rsidR="008F256D" w:rsidRPr="00470D00">
        <w:rPr>
          <w:sz w:val="28"/>
          <w:szCs w:val="28"/>
        </w:rPr>
        <w:t>окрашенных</w:t>
      </w:r>
      <w:r w:rsidR="00470D00">
        <w:rPr>
          <w:sz w:val="28"/>
          <w:szCs w:val="28"/>
        </w:rPr>
        <w:t xml:space="preserve"> </w:t>
      </w:r>
      <w:r w:rsidR="008F256D" w:rsidRPr="00470D00">
        <w:rPr>
          <w:sz w:val="28"/>
          <w:szCs w:val="28"/>
        </w:rPr>
        <w:t>растворов</w:t>
      </w:r>
      <w:r w:rsidR="00470D00">
        <w:rPr>
          <w:sz w:val="28"/>
          <w:szCs w:val="28"/>
        </w:rPr>
        <w:t xml:space="preserve"> </w:t>
      </w:r>
      <w:r w:rsidR="008F256D" w:rsidRPr="00470D00">
        <w:rPr>
          <w:sz w:val="28"/>
          <w:szCs w:val="28"/>
        </w:rPr>
        <w:t>или</w:t>
      </w:r>
      <w:r w:rsidR="00470D00">
        <w:rPr>
          <w:sz w:val="28"/>
          <w:szCs w:val="28"/>
        </w:rPr>
        <w:t xml:space="preserve"> </w:t>
      </w:r>
      <w:r w:rsidR="008F256D" w:rsidRPr="00470D00">
        <w:rPr>
          <w:sz w:val="28"/>
          <w:szCs w:val="28"/>
        </w:rPr>
        <w:t>малых</w:t>
      </w:r>
      <w:r w:rsidR="00470D00">
        <w:rPr>
          <w:sz w:val="28"/>
          <w:szCs w:val="28"/>
        </w:rPr>
        <w:t xml:space="preserve"> </w:t>
      </w:r>
      <w:r w:rsidR="008F256D" w:rsidRPr="00470D00">
        <w:rPr>
          <w:sz w:val="28"/>
          <w:szCs w:val="28"/>
        </w:rPr>
        <w:t>концентраций</w:t>
      </w:r>
      <w:r w:rsidR="00470D00">
        <w:rPr>
          <w:sz w:val="28"/>
          <w:szCs w:val="28"/>
        </w:rPr>
        <w:t xml:space="preserve"> </w:t>
      </w:r>
      <w:r w:rsidR="008F256D" w:rsidRPr="00470D00">
        <w:rPr>
          <w:sz w:val="28"/>
          <w:szCs w:val="28"/>
        </w:rPr>
        <w:t>веществ,</w:t>
      </w:r>
      <w:r w:rsidR="00470D00">
        <w:rPr>
          <w:sz w:val="28"/>
          <w:szCs w:val="28"/>
        </w:rPr>
        <w:t xml:space="preserve"> </w:t>
      </w:r>
      <w:r w:rsidR="008F256D" w:rsidRPr="00470D00">
        <w:rPr>
          <w:sz w:val="28"/>
          <w:szCs w:val="28"/>
        </w:rPr>
        <w:t>для</w:t>
      </w:r>
      <w:r w:rsidRPr="00470D00">
        <w:rPr>
          <w:sz w:val="28"/>
          <w:szCs w:val="28"/>
        </w:rPr>
        <w:t xml:space="preserve"> количественного анализа некоторых фармакопейных препаратов. Использу</w:t>
      </w:r>
      <w:r w:rsidR="008F256D" w:rsidRPr="00470D00">
        <w:rPr>
          <w:sz w:val="28"/>
          <w:szCs w:val="28"/>
        </w:rPr>
        <w:t>я</w:t>
      </w:r>
      <w:r w:rsidRPr="00470D00">
        <w:rPr>
          <w:sz w:val="28"/>
          <w:szCs w:val="28"/>
        </w:rPr>
        <w:t xml:space="preserve"> потенциометрическое титрование, можно более объективно устанавливать точку эквивалентности, поэтому метод находит широкое практическое применение</w:t>
      </w:r>
      <w:r w:rsidR="008F256D" w:rsidRPr="00470D00">
        <w:rPr>
          <w:sz w:val="28"/>
          <w:szCs w:val="28"/>
        </w:rPr>
        <w:t>,</w:t>
      </w:r>
      <w:r w:rsidR="00470D00">
        <w:rPr>
          <w:sz w:val="28"/>
          <w:szCs w:val="28"/>
        </w:rPr>
        <w:t xml:space="preserve"> </w:t>
      </w:r>
      <w:r w:rsidR="008F256D" w:rsidRPr="00470D00">
        <w:rPr>
          <w:sz w:val="28"/>
          <w:szCs w:val="28"/>
        </w:rPr>
        <w:t>особенно в заводских</w:t>
      </w:r>
      <w:r w:rsidR="00470D00">
        <w:rPr>
          <w:sz w:val="28"/>
          <w:szCs w:val="28"/>
        </w:rPr>
        <w:t xml:space="preserve"> </w:t>
      </w:r>
      <w:r w:rsidR="008F256D" w:rsidRPr="00470D00">
        <w:rPr>
          <w:sz w:val="28"/>
          <w:szCs w:val="28"/>
        </w:rPr>
        <w:t>лабораториях</w:t>
      </w:r>
      <w:r w:rsidR="00470D00">
        <w:rPr>
          <w:sz w:val="28"/>
          <w:szCs w:val="28"/>
        </w:rPr>
        <w:t xml:space="preserve"> </w:t>
      </w:r>
      <w:r w:rsidR="008F256D" w:rsidRPr="00470D00">
        <w:rPr>
          <w:sz w:val="28"/>
          <w:szCs w:val="28"/>
        </w:rPr>
        <w:t>и</w:t>
      </w:r>
      <w:r w:rsidR="00470D00">
        <w:rPr>
          <w:sz w:val="28"/>
          <w:szCs w:val="28"/>
        </w:rPr>
        <w:t xml:space="preserve"> </w:t>
      </w:r>
      <w:r w:rsidR="008F256D" w:rsidRPr="00470D00">
        <w:rPr>
          <w:sz w:val="28"/>
          <w:szCs w:val="28"/>
        </w:rPr>
        <w:t xml:space="preserve">экспресс-анализе. </w:t>
      </w:r>
      <w:r w:rsidRPr="00470D00">
        <w:rPr>
          <w:sz w:val="28"/>
          <w:szCs w:val="28"/>
        </w:rPr>
        <w:t xml:space="preserve">Помимо аналитических целей метод может быть использован для изучения кинетики химических процессов. </w:t>
      </w:r>
    </w:p>
    <w:p w:rsidR="008F256D" w:rsidRPr="00470D00" w:rsidRDefault="008F256D" w:rsidP="00470D00">
      <w:pPr>
        <w:tabs>
          <w:tab w:val="left" w:pos="0"/>
        </w:tabs>
        <w:spacing w:line="360" w:lineRule="auto"/>
        <w:ind w:firstLine="709"/>
        <w:jc w:val="both"/>
        <w:rPr>
          <w:sz w:val="28"/>
          <w:szCs w:val="28"/>
        </w:rPr>
      </w:pPr>
      <w:r w:rsidRPr="00470D00">
        <w:rPr>
          <w:sz w:val="28"/>
          <w:szCs w:val="28"/>
        </w:rPr>
        <w:t xml:space="preserve">Потенциометрическое титрование основано на определении точки эквивалентности по результатам потенциометрических измерений. Вблизи точки эквивалентности происходит резкое изменение (скачок) потенциала индикаторного электрода. Это наблюдается, конечно, лишь тогда когда хотя бы один из участников реакции титрования является участником электродного процесса. Так, например, титрование по методу кислотно-основного взаимодействия может быть выполнено со стеклянным электродом. Определение хлорида - с хлорсеребряным и т.д. Так же, как и в других титриметрических методах, реакции потенциометрического титрования должны протекать строго стехиометрически, иметь высокую скорость и идти до конца. </w:t>
      </w:r>
    </w:p>
    <w:p w:rsidR="00361107" w:rsidRPr="00470D00" w:rsidRDefault="006874A3" w:rsidP="00470D00">
      <w:pPr>
        <w:tabs>
          <w:tab w:val="left" w:pos="0"/>
        </w:tabs>
        <w:spacing w:line="360" w:lineRule="auto"/>
        <w:ind w:firstLine="709"/>
        <w:jc w:val="both"/>
        <w:rPr>
          <w:sz w:val="28"/>
          <w:szCs w:val="28"/>
        </w:rPr>
      </w:pPr>
      <w:r w:rsidRPr="00470D00">
        <w:rPr>
          <w:sz w:val="28"/>
          <w:szCs w:val="28"/>
        </w:rPr>
        <w:t>Главной</w:t>
      </w:r>
      <w:r w:rsidR="00470D00">
        <w:rPr>
          <w:sz w:val="28"/>
          <w:szCs w:val="28"/>
        </w:rPr>
        <w:t xml:space="preserve"> </w:t>
      </w:r>
      <w:r w:rsidRPr="00470D00">
        <w:rPr>
          <w:sz w:val="28"/>
          <w:szCs w:val="28"/>
        </w:rPr>
        <w:t>особенностью потенциометрического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есть использование</w:t>
      </w:r>
      <w:r w:rsidR="00470D00">
        <w:rPr>
          <w:sz w:val="28"/>
          <w:szCs w:val="28"/>
        </w:rPr>
        <w:t xml:space="preserve"> </w:t>
      </w:r>
      <w:r w:rsidRPr="00470D00">
        <w:rPr>
          <w:sz w:val="28"/>
          <w:szCs w:val="28"/>
        </w:rPr>
        <w:t>различных</w:t>
      </w:r>
      <w:r w:rsidR="00470D00">
        <w:rPr>
          <w:sz w:val="28"/>
          <w:szCs w:val="28"/>
        </w:rPr>
        <w:t xml:space="preserve"> </w:t>
      </w:r>
      <w:r w:rsidRPr="00470D00">
        <w:rPr>
          <w:sz w:val="28"/>
          <w:szCs w:val="28"/>
        </w:rPr>
        <w:t>видов</w:t>
      </w:r>
      <w:r w:rsidR="00470D00">
        <w:rPr>
          <w:sz w:val="28"/>
          <w:szCs w:val="28"/>
        </w:rPr>
        <w:t xml:space="preserve"> </w:t>
      </w:r>
      <w:r w:rsidRPr="00470D00">
        <w:rPr>
          <w:sz w:val="28"/>
          <w:szCs w:val="28"/>
        </w:rPr>
        <w:t>электродов</w:t>
      </w:r>
      <w:r w:rsidR="00470D00">
        <w:rPr>
          <w:sz w:val="28"/>
          <w:szCs w:val="28"/>
        </w:rPr>
        <w:t xml:space="preserve"> </w:t>
      </w:r>
      <w:r w:rsidRPr="00470D00">
        <w:rPr>
          <w:sz w:val="28"/>
          <w:szCs w:val="28"/>
        </w:rPr>
        <w:t>от</w:t>
      </w:r>
      <w:r w:rsidR="00470D00">
        <w:rPr>
          <w:sz w:val="28"/>
          <w:szCs w:val="28"/>
        </w:rPr>
        <w:t xml:space="preserve"> </w:t>
      </w:r>
      <w:r w:rsidRPr="00470D00">
        <w:rPr>
          <w:sz w:val="28"/>
          <w:szCs w:val="28"/>
        </w:rPr>
        <w:t>выбора</w:t>
      </w:r>
      <w:r w:rsidR="00470D00">
        <w:rPr>
          <w:sz w:val="28"/>
          <w:szCs w:val="28"/>
        </w:rPr>
        <w:t xml:space="preserve"> </w:t>
      </w:r>
      <w:r w:rsidRPr="00470D00">
        <w:rPr>
          <w:sz w:val="28"/>
          <w:szCs w:val="28"/>
        </w:rPr>
        <w:t>которых напрямую</w:t>
      </w:r>
      <w:r w:rsidR="00470D00">
        <w:rPr>
          <w:sz w:val="28"/>
          <w:szCs w:val="28"/>
        </w:rPr>
        <w:t xml:space="preserve"> </w:t>
      </w:r>
      <w:r w:rsidRPr="00470D00">
        <w:rPr>
          <w:sz w:val="28"/>
          <w:szCs w:val="28"/>
        </w:rPr>
        <w:t>зависит</w:t>
      </w:r>
      <w:r w:rsidR="00470D00">
        <w:rPr>
          <w:sz w:val="28"/>
          <w:szCs w:val="28"/>
        </w:rPr>
        <w:t xml:space="preserve"> </w:t>
      </w:r>
      <w:r w:rsidRPr="00470D00">
        <w:rPr>
          <w:sz w:val="28"/>
          <w:szCs w:val="28"/>
        </w:rPr>
        <w:t>точность проведенных</w:t>
      </w:r>
      <w:r w:rsidR="00470D00">
        <w:rPr>
          <w:sz w:val="28"/>
          <w:szCs w:val="28"/>
        </w:rPr>
        <w:t xml:space="preserve"> </w:t>
      </w:r>
      <w:r w:rsidRPr="00470D00">
        <w:rPr>
          <w:sz w:val="28"/>
          <w:szCs w:val="28"/>
        </w:rPr>
        <w:t>исследований.</w:t>
      </w:r>
      <w:r w:rsidR="00470D00">
        <w:rPr>
          <w:sz w:val="28"/>
          <w:szCs w:val="28"/>
        </w:rPr>
        <w:t xml:space="preserve"> </w:t>
      </w:r>
      <w:r w:rsidRPr="00470D00">
        <w:rPr>
          <w:sz w:val="28"/>
          <w:szCs w:val="28"/>
        </w:rPr>
        <w:t>Поэтому при</w:t>
      </w:r>
      <w:r w:rsidR="00470D00">
        <w:rPr>
          <w:sz w:val="28"/>
          <w:szCs w:val="28"/>
        </w:rPr>
        <w:t xml:space="preserve"> </w:t>
      </w:r>
      <w:r w:rsidRPr="00470D00">
        <w:rPr>
          <w:sz w:val="28"/>
          <w:szCs w:val="28"/>
        </w:rPr>
        <w:t>проведении</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надо учитывать</w:t>
      </w:r>
      <w:r w:rsidR="00470D00">
        <w:rPr>
          <w:sz w:val="28"/>
          <w:szCs w:val="28"/>
        </w:rPr>
        <w:t xml:space="preserve"> </w:t>
      </w:r>
      <w:r w:rsidRPr="00470D00">
        <w:rPr>
          <w:sz w:val="28"/>
          <w:szCs w:val="28"/>
        </w:rPr>
        <w:t>некоторые особенности</w:t>
      </w:r>
      <w:r w:rsidR="00470D00">
        <w:rPr>
          <w:sz w:val="28"/>
          <w:szCs w:val="28"/>
        </w:rPr>
        <w:t xml:space="preserve"> </w:t>
      </w:r>
      <w:r w:rsidRPr="00470D00">
        <w:rPr>
          <w:sz w:val="28"/>
          <w:szCs w:val="28"/>
        </w:rPr>
        <w:t>электродов:</w:t>
      </w:r>
    </w:p>
    <w:p w:rsidR="00361107" w:rsidRPr="00470D00" w:rsidRDefault="00361107" w:rsidP="00470D00">
      <w:pPr>
        <w:numPr>
          <w:ilvl w:val="0"/>
          <w:numId w:val="5"/>
        </w:numPr>
        <w:tabs>
          <w:tab w:val="clear" w:pos="1620"/>
          <w:tab w:val="num" w:pos="0"/>
        </w:tabs>
        <w:spacing w:line="360" w:lineRule="auto"/>
        <w:ind w:left="0" w:firstLine="709"/>
        <w:jc w:val="both"/>
        <w:rPr>
          <w:sz w:val="28"/>
          <w:szCs w:val="28"/>
        </w:rPr>
      </w:pPr>
      <w:r w:rsidRPr="00470D00">
        <w:rPr>
          <w:sz w:val="28"/>
          <w:szCs w:val="28"/>
        </w:rPr>
        <w:t xml:space="preserve">Если есть возможность выбора </w:t>
      </w:r>
      <w:r w:rsidR="006874A3" w:rsidRPr="00470D00">
        <w:rPr>
          <w:sz w:val="28"/>
          <w:szCs w:val="28"/>
        </w:rPr>
        <w:t>–</w:t>
      </w:r>
      <w:r w:rsidRPr="00470D00">
        <w:rPr>
          <w:sz w:val="28"/>
          <w:szCs w:val="28"/>
        </w:rPr>
        <w:t xml:space="preserve"> предпочтение</w:t>
      </w:r>
      <w:r w:rsidR="00470D00">
        <w:rPr>
          <w:sz w:val="28"/>
          <w:szCs w:val="28"/>
        </w:rPr>
        <w:t xml:space="preserve"> </w:t>
      </w:r>
      <w:r w:rsidRPr="00470D00">
        <w:rPr>
          <w:sz w:val="28"/>
          <w:szCs w:val="28"/>
        </w:rPr>
        <w:t>следует отдавать электродам с наименьшим электрическим сопротивлением, т.к. это позволит снизить электростатические наводки и сделать измерения более точными, быстрыми и комфортными</w:t>
      </w:r>
      <w:r w:rsidR="006874A3" w:rsidRPr="00470D00">
        <w:rPr>
          <w:sz w:val="28"/>
          <w:szCs w:val="28"/>
        </w:rPr>
        <w:t>;</w:t>
      </w:r>
    </w:p>
    <w:p w:rsidR="00361107" w:rsidRPr="00470D00" w:rsidRDefault="00361107" w:rsidP="00470D00">
      <w:pPr>
        <w:numPr>
          <w:ilvl w:val="0"/>
          <w:numId w:val="5"/>
        </w:numPr>
        <w:tabs>
          <w:tab w:val="clear" w:pos="1620"/>
          <w:tab w:val="num" w:pos="0"/>
        </w:tabs>
        <w:spacing w:line="360" w:lineRule="auto"/>
        <w:ind w:left="0" w:firstLine="709"/>
        <w:jc w:val="both"/>
        <w:rPr>
          <w:sz w:val="28"/>
          <w:szCs w:val="28"/>
        </w:rPr>
      </w:pPr>
      <w:r w:rsidRPr="00470D00">
        <w:rPr>
          <w:sz w:val="28"/>
          <w:szCs w:val="28"/>
        </w:rPr>
        <w:t>При анализе щелочных растворов с высоким содержанием ионов натрия следует применять высокоомные электроды</w:t>
      </w:r>
      <w:r w:rsidR="006874A3" w:rsidRPr="00470D00">
        <w:rPr>
          <w:sz w:val="28"/>
          <w:szCs w:val="28"/>
        </w:rPr>
        <w:t>;</w:t>
      </w:r>
    </w:p>
    <w:p w:rsidR="004F2EC4" w:rsidRPr="00470D00" w:rsidRDefault="00361107" w:rsidP="00470D00">
      <w:pPr>
        <w:numPr>
          <w:ilvl w:val="0"/>
          <w:numId w:val="5"/>
        </w:numPr>
        <w:tabs>
          <w:tab w:val="clear" w:pos="1620"/>
          <w:tab w:val="num" w:pos="0"/>
        </w:tabs>
        <w:spacing w:line="360" w:lineRule="auto"/>
        <w:ind w:left="0" w:firstLine="709"/>
        <w:jc w:val="both"/>
        <w:rPr>
          <w:sz w:val="28"/>
          <w:szCs w:val="28"/>
        </w:rPr>
      </w:pPr>
      <w:r w:rsidRPr="00470D00">
        <w:rPr>
          <w:sz w:val="28"/>
          <w:szCs w:val="28"/>
        </w:rPr>
        <w:t>Для анализа растворов имеющих повышенную температуру (&gt;50°С) предпочтительны высокоомные электроды, т.к. в этих условиях их сопротивление значительно снижается, и они приобретают все положительные свойства низкоомных электродов, но при этом имеют более широкий диапазон измерений и больший ресурс работы.</w:t>
      </w:r>
    </w:p>
    <w:p w:rsidR="006874A3" w:rsidRPr="00470D00" w:rsidRDefault="006874A3" w:rsidP="00470D00">
      <w:pPr>
        <w:tabs>
          <w:tab w:val="left" w:pos="0"/>
        </w:tabs>
        <w:spacing w:line="360" w:lineRule="auto"/>
        <w:ind w:firstLine="709"/>
        <w:jc w:val="both"/>
        <w:rPr>
          <w:sz w:val="28"/>
          <w:szCs w:val="28"/>
        </w:rPr>
      </w:pPr>
    </w:p>
    <w:p w:rsidR="00CE1994" w:rsidRPr="00470D00" w:rsidRDefault="00BE6422" w:rsidP="00470D00">
      <w:pPr>
        <w:pStyle w:val="3"/>
        <w:spacing w:line="360" w:lineRule="auto"/>
        <w:jc w:val="center"/>
      </w:pPr>
      <w:bookmarkStart w:id="12" w:name="_Toc185052317"/>
      <w:bookmarkStart w:id="13" w:name="_Toc185084869"/>
      <w:bookmarkStart w:id="14" w:name="_Toc185084987"/>
      <w:r w:rsidRPr="00470D00">
        <w:rPr>
          <w:lang w:val="uk-UA"/>
        </w:rPr>
        <w:t>1.2.</w:t>
      </w:r>
      <w:r w:rsidR="00CE1994" w:rsidRPr="00470D00">
        <w:t xml:space="preserve"> </w:t>
      </w:r>
      <w:r w:rsidRPr="00470D00">
        <w:rPr>
          <w:lang w:val="uk-UA"/>
        </w:rPr>
        <w:t>В</w:t>
      </w:r>
      <w:r w:rsidR="00CE1994" w:rsidRPr="00470D00">
        <w:t>иды</w:t>
      </w:r>
      <w:r w:rsidR="00470D00" w:rsidRPr="00470D00">
        <w:t xml:space="preserve"> </w:t>
      </w:r>
      <w:r w:rsidR="00CE1994" w:rsidRPr="00470D00">
        <w:t>потенциометр</w:t>
      </w:r>
      <w:r w:rsidR="004520A8" w:rsidRPr="00470D00">
        <w:t>ического</w:t>
      </w:r>
      <w:r w:rsidR="00470D00" w:rsidRPr="00470D00">
        <w:t xml:space="preserve"> </w:t>
      </w:r>
      <w:r w:rsidR="004520A8" w:rsidRPr="00470D00">
        <w:t>титрования</w:t>
      </w:r>
      <w:r w:rsidR="00CE1994" w:rsidRPr="00470D00">
        <w:t>;</w:t>
      </w:r>
      <w:bookmarkEnd w:id="12"/>
      <w:bookmarkEnd w:id="13"/>
      <w:bookmarkEnd w:id="14"/>
    </w:p>
    <w:p w:rsidR="00470D00" w:rsidRDefault="00470D00" w:rsidP="00470D00">
      <w:pPr>
        <w:spacing w:line="360" w:lineRule="auto"/>
        <w:ind w:firstLine="709"/>
        <w:jc w:val="both"/>
        <w:rPr>
          <w:sz w:val="28"/>
          <w:szCs w:val="28"/>
        </w:rPr>
      </w:pPr>
    </w:p>
    <w:p w:rsidR="00C7410F" w:rsidRPr="00470D00" w:rsidRDefault="00470D00" w:rsidP="00470D00">
      <w:pPr>
        <w:spacing w:line="360" w:lineRule="auto"/>
        <w:ind w:firstLine="709"/>
        <w:jc w:val="both"/>
        <w:rPr>
          <w:sz w:val="28"/>
          <w:szCs w:val="28"/>
        </w:rPr>
      </w:pPr>
      <w:r>
        <w:rPr>
          <w:sz w:val="28"/>
          <w:szCs w:val="28"/>
        </w:rPr>
        <w:t>К</w:t>
      </w:r>
      <w:r w:rsidR="00C7410F" w:rsidRPr="00470D00">
        <w:rPr>
          <w:sz w:val="28"/>
          <w:szCs w:val="28"/>
        </w:rPr>
        <w:t>лассификация</w:t>
      </w:r>
      <w:r>
        <w:rPr>
          <w:sz w:val="28"/>
          <w:szCs w:val="28"/>
        </w:rPr>
        <w:t xml:space="preserve"> </w:t>
      </w:r>
      <w:r w:rsidR="00C7410F" w:rsidRPr="00470D00">
        <w:rPr>
          <w:sz w:val="28"/>
          <w:szCs w:val="28"/>
        </w:rPr>
        <w:t>потенциометрических</w:t>
      </w:r>
      <w:r>
        <w:rPr>
          <w:sz w:val="28"/>
          <w:szCs w:val="28"/>
        </w:rPr>
        <w:t xml:space="preserve"> </w:t>
      </w:r>
      <w:r w:rsidR="00C7410F" w:rsidRPr="00470D00">
        <w:rPr>
          <w:sz w:val="28"/>
          <w:szCs w:val="28"/>
        </w:rPr>
        <w:t>методов</w:t>
      </w:r>
      <w:r>
        <w:rPr>
          <w:sz w:val="28"/>
          <w:szCs w:val="28"/>
        </w:rPr>
        <w:t xml:space="preserve"> </w:t>
      </w:r>
      <w:r w:rsidR="00C7410F" w:rsidRPr="00470D00">
        <w:rPr>
          <w:sz w:val="28"/>
          <w:szCs w:val="28"/>
        </w:rPr>
        <w:t>анализа</w:t>
      </w:r>
      <w:r>
        <w:rPr>
          <w:sz w:val="28"/>
          <w:szCs w:val="28"/>
        </w:rPr>
        <w:t xml:space="preserve"> </w:t>
      </w:r>
      <w:r w:rsidRPr="00470D00">
        <w:rPr>
          <w:sz w:val="28"/>
          <w:szCs w:val="28"/>
        </w:rPr>
        <w:t>такова,</w:t>
      </w:r>
      <w:r>
        <w:rPr>
          <w:sz w:val="28"/>
          <w:szCs w:val="28"/>
        </w:rPr>
        <w:t xml:space="preserve"> </w:t>
      </w:r>
      <w:r w:rsidR="00C7410F" w:rsidRPr="00470D00">
        <w:rPr>
          <w:sz w:val="28"/>
          <w:szCs w:val="28"/>
        </w:rPr>
        <w:t>как</w:t>
      </w:r>
      <w:r>
        <w:rPr>
          <w:sz w:val="28"/>
          <w:szCs w:val="28"/>
        </w:rPr>
        <w:t xml:space="preserve"> </w:t>
      </w:r>
      <w:r w:rsidR="00C7410F" w:rsidRPr="00470D00">
        <w:rPr>
          <w:sz w:val="28"/>
          <w:szCs w:val="28"/>
        </w:rPr>
        <w:t>и</w:t>
      </w:r>
      <w:r>
        <w:rPr>
          <w:sz w:val="28"/>
          <w:szCs w:val="28"/>
        </w:rPr>
        <w:t xml:space="preserve"> </w:t>
      </w:r>
      <w:r w:rsidR="00C7410F" w:rsidRPr="00470D00">
        <w:rPr>
          <w:sz w:val="28"/>
          <w:szCs w:val="28"/>
        </w:rPr>
        <w:t>обычного</w:t>
      </w:r>
      <w:r>
        <w:rPr>
          <w:sz w:val="28"/>
          <w:szCs w:val="28"/>
        </w:rPr>
        <w:t xml:space="preserve"> </w:t>
      </w:r>
      <w:r w:rsidR="00C7410F" w:rsidRPr="00470D00">
        <w:rPr>
          <w:sz w:val="28"/>
          <w:szCs w:val="28"/>
        </w:rPr>
        <w:t>объемного</w:t>
      </w:r>
      <w:r>
        <w:rPr>
          <w:sz w:val="28"/>
          <w:szCs w:val="28"/>
        </w:rPr>
        <w:t xml:space="preserve"> </w:t>
      </w:r>
      <w:r w:rsidR="00C7410F" w:rsidRPr="00470D00">
        <w:rPr>
          <w:sz w:val="28"/>
          <w:szCs w:val="28"/>
        </w:rPr>
        <w:t>анализа. В</w:t>
      </w:r>
      <w:r>
        <w:rPr>
          <w:sz w:val="28"/>
          <w:szCs w:val="28"/>
        </w:rPr>
        <w:t xml:space="preserve"> </w:t>
      </w:r>
      <w:r w:rsidR="00C7410F" w:rsidRPr="00470D00">
        <w:rPr>
          <w:sz w:val="28"/>
          <w:szCs w:val="28"/>
        </w:rPr>
        <w:t>ее</w:t>
      </w:r>
      <w:r>
        <w:rPr>
          <w:sz w:val="28"/>
          <w:szCs w:val="28"/>
        </w:rPr>
        <w:t xml:space="preserve"> </w:t>
      </w:r>
      <w:r w:rsidR="00C7410F" w:rsidRPr="00470D00">
        <w:rPr>
          <w:sz w:val="28"/>
          <w:szCs w:val="28"/>
        </w:rPr>
        <w:t>основу</w:t>
      </w:r>
      <w:r>
        <w:rPr>
          <w:sz w:val="28"/>
          <w:szCs w:val="28"/>
        </w:rPr>
        <w:t xml:space="preserve"> </w:t>
      </w:r>
      <w:r w:rsidR="00C7410F" w:rsidRPr="00470D00">
        <w:rPr>
          <w:sz w:val="28"/>
          <w:szCs w:val="28"/>
        </w:rPr>
        <w:t>положены</w:t>
      </w:r>
      <w:r>
        <w:rPr>
          <w:sz w:val="28"/>
          <w:szCs w:val="28"/>
        </w:rPr>
        <w:t xml:space="preserve"> </w:t>
      </w:r>
      <w:r w:rsidR="00C7410F" w:rsidRPr="00470D00">
        <w:rPr>
          <w:sz w:val="28"/>
          <w:szCs w:val="28"/>
        </w:rPr>
        <w:t>типы</w:t>
      </w:r>
      <w:r>
        <w:rPr>
          <w:sz w:val="28"/>
          <w:szCs w:val="28"/>
        </w:rPr>
        <w:t xml:space="preserve"> </w:t>
      </w:r>
      <w:r w:rsidR="00C7410F" w:rsidRPr="00470D00">
        <w:rPr>
          <w:sz w:val="28"/>
          <w:szCs w:val="28"/>
        </w:rPr>
        <w:t>химических</w:t>
      </w:r>
      <w:r>
        <w:rPr>
          <w:sz w:val="28"/>
          <w:szCs w:val="28"/>
        </w:rPr>
        <w:t xml:space="preserve"> </w:t>
      </w:r>
      <w:r w:rsidR="00C7410F" w:rsidRPr="00470D00">
        <w:rPr>
          <w:sz w:val="28"/>
          <w:szCs w:val="28"/>
        </w:rPr>
        <w:t>реакций:</w:t>
      </w:r>
      <w:r>
        <w:rPr>
          <w:sz w:val="28"/>
          <w:szCs w:val="28"/>
        </w:rPr>
        <w:t xml:space="preserve"> </w:t>
      </w:r>
      <w:r w:rsidR="00C7410F" w:rsidRPr="00470D00">
        <w:rPr>
          <w:sz w:val="28"/>
          <w:szCs w:val="28"/>
        </w:rPr>
        <w:t>нейтрализации,</w:t>
      </w:r>
      <w:r>
        <w:rPr>
          <w:sz w:val="28"/>
          <w:szCs w:val="28"/>
        </w:rPr>
        <w:t xml:space="preserve"> </w:t>
      </w:r>
      <w:r w:rsidR="00C7410F" w:rsidRPr="00470D00">
        <w:rPr>
          <w:sz w:val="28"/>
          <w:szCs w:val="28"/>
        </w:rPr>
        <w:t>осаждения,</w:t>
      </w:r>
      <w:r>
        <w:rPr>
          <w:sz w:val="28"/>
          <w:szCs w:val="28"/>
        </w:rPr>
        <w:t xml:space="preserve"> </w:t>
      </w:r>
      <w:r w:rsidR="00C7410F" w:rsidRPr="00470D00">
        <w:rPr>
          <w:sz w:val="28"/>
          <w:szCs w:val="28"/>
        </w:rPr>
        <w:t>комплексобразования,</w:t>
      </w:r>
      <w:r>
        <w:rPr>
          <w:sz w:val="28"/>
          <w:szCs w:val="28"/>
        </w:rPr>
        <w:t xml:space="preserve"> </w:t>
      </w:r>
      <w:r w:rsidR="00C7410F" w:rsidRPr="00470D00">
        <w:rPr>
          <w:sz w:val="28"/>
          <w:szCs w:val="28"/>
        </w:rPr>
        <w:t>окисления – восстановления</w:t>
      </w:r>
      <w:r>
        <w:rPr>
          <w:sz w:val="28"/>
          <w:szCs w:val="28"/>
        </w:rPr>
        <w:t xml:space="preserve"> </w:t>
      </w:r>
      <w:r w:rsidR="00C7410F" w:rsidRPr="00470D00">
        <w:rPr>
          <w:sz w:val="28"/>
          <w:szCs w:val="28"/>
        </w:rPr>
        <w:t>и</w:t>
      </w:r>
      <w:r>
        <w:rPr>
          <w:sz w:val="28"/>
          <w:szCs w:val="28"/>
        </w:rPr>
        <w:t xml:space="preserve"> </w:t>
      </w:r>
      <w:r w:rsidR="00C7410F" w:rsidRPr="00470D00">
        <w:rPr>
          <w:sz w:val="28"/>
          <w:szCs w:val="28"/>
        </w:rPr>
        <w:t>т. п.</w:t>
      </w:r>
    </w:p>
    <w:p w:rsidR="00C7410F" w:rsidRPr="00470D00" w:rsidRDefault="00B377CA" w:rsidP="00470D00">
      <w:pPr>
        <w:spacing w:line="360" w:lineRule="auto"/>
        <w:ind w:firstLine="709"/>
        <w:jc w:val="both"/>
        <w:rPr>
          <w:sz w:val="28"/>
          <w:szCs w:val="28"/>
        </w:rPr>
      </w:pPr>
      <w:r w:rsidRPr="00470D00">
        <w:rPr>
          <w:sz w:val="28"/>
          <w:szCs w:val="28"/>
        </w:rPr>
        <w:t>Кислотно-основное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используют</w:t>
      </w:r>
      <w:r w:rsidR="00470D00">
        <w:rPr>
          <w:sz w:val="28"/>
          <w:szCs w:val="28"/>
        </w:rPr>
        <w:t xml:space="preserve"> </w:t>
      </w:r>
      <w:r w:rsidRPr="00470D00">
        <w:rPr>
          <w:sz w:val="28"/>
          <w:szCs w:val="28"/>
        </w:rPr>
        <w:t>для</w:t>
      </w:r>
      <w:r w:rsidR="00470D00">
        <w:rPr>
          <w:sz w:val="28"/>
          <w:szCs w:val="28"/>
        </w:rPr>
        <w:t xml:space="preserve"> </w:t>
      </w:r>
      <w:r w:rsidRPr="00470D00">
        <w:rPr>
          <w:sz w:val="28"/>
          <w:szCs w:val="28"/>
        </w:rPr>
        <w:t>нахождения</w:t>
      </w:r>
      <w:r w:rsidR="00470D00">
        <w:rPr>
          <w:sz w:val="28"/>
          <w:szCs w:val="28"/>
        </w:rPr>
        <w:t xml:space="preserve"> </w:t>
      </w:r>
      <w:r w:rsidRPr="00470D00">
        <w:rPr>
          <w:sz w:val="28"/>
          <w:szCs w:val="28"/>
        </w:rPr>
        <w:t>концентраций</w:t>
      </w:r>
      <w:r w:rsidR="00470D00">
        <w:rPr>
          <w:sz w:val="28"/>
          <w:szCs w:val="28"/>
        </w:rPr>
        <w:t xml:space="preserve"> </w:t>
      </w:r>
      <w:r w:rsidRPr="00470D00">
        <w:rPr>
          <w:sz w:val="28"/>
          <w:szCs w:val="28"/>
        </w:rPr>
        <w:t>сильных</w:t>
      </w:r>
      <w:r w:rsidR="00470D00">
        <w:rPr>
          <w:sz w:val="28"/>
          <w:szCs w:val="28"/>
        </w:rPr>
        <w:t xml:space="preserve"> </w:t>
      </w:r>
      <w:r w:rsidRPr="00470D00">
        <w:rPr>
          <w:sz w:val="28"/>
          <w:szCs w:val="28"/>
        </w:rPr>
        <w:t>кислот</w:t>
      </w:r>
      <w:r w:rsidR="00470D00">
        <w:rPr>
          <w:sz w:val="28"/>
          <w:szCs w:val="28"/>
        </w:rPr>
        <w:t xml:space="preserve"> </w:t>
      </w:r>
      <w:r w:rsidRPr="00470D00">
        <w:rPr>
          <w:sz w:val="28"/>
          <w:szCs w:val="28"/>
        </w:rPr>
        <w:t>и оснований,</w:t>
      </w:r>
      <w:r w:rsidR="00470D00">
        <w:rPr>
          <w:sz w:val="28"/>
          <w:szCs w:val="28"/>
        </w:rPr>
        <w:t xml:space="preserve"> </w:t>
      </w:r>
      <w:r w:rsidRPr="00470D00">
        <w:rPr>
          <w:sz w:val="28"/>
          <w:szCs w:val="28"/>
        </w:rPr>
        <w:t>слабых</w:t>
      </w:r>
      <w:r w:rsidR="00470D00">
        <w:rPr>
          <w:sz w:val="28"/>
          <w:szCs w:val="28"/>
        </w:rPr>
        <w:t xml:space="preserve"> </w:t>
      </w:r>
      <w:r w:rsidRPr="00470D00">
        <w:rPr>
          <w:sz w:val="28"/>
          <w:szCs w:val="28"/>
        </w:rPr>
        <w:t>кислот</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их</w:t>
      </w:r>
      <w:r w:rsidR="00470D00">
        <w:rPr>
          <w:sz w:val="28"/>
          <w:szCs w:val="28"/>
        </w:rPr>
        <w:t xml:space="preserve"> </w:t>
      </w:r>
      <w:r w:rsidRPr="00470D00">
        <w:rPr>
          <w:sz w:val="28"/>
          <w:szCs w:val="28"/>
        </w:rPr>
        <w:t>солей</w:t>
      </w:r>
      <w:r w:rsidR="00470D00">
        <w:rPr>
          <w:sz w:val="28"/>
          <w:szCs w:val="28"/>
        </w:rPr>
        <w:t xml:space="preserve"> </w:t>
      </w:r>
      <w:r w:rsidRPr="00470D00">
        <w:rPr>
          <w:sz w:val="28"/>
          <w:szCs w:val="28"/>
        </w:rPr>
        <w:t>во</w:t>
      </w:r>
      <w:r w:rsidR="00470D00">
        <w:rPr>
          <w:sz w:val="28"/>
          <w:szCs w:val="28"/>
        </w:rPr>
        <w:t xml:space="preserve"> </w:t>
      </w:r>
      <w:r w:rsidRPr="00470D00">
        <w:rPr>
          <w:sz w:val="28"/>
          <w:szCs w:val="28"/>
        </w:rPr>
        <w:t>всех</w:t>
      </w:r>
      <w:r w:rsidR="00470D00">
        <w:rPr>
          <w:sz w:val="28"/>
          <w:szCs w:val="28"/>
        </w:rPr>
        <w:t xml:space="preserve"> </w:t>
      </w:r>
      <w:r w:rsidRPr="00470D00">
        <w:rPr>
          <w:sz w:val="28"/>
          <w:szCs w:val="28"/>
        </w:rPr>
        <w:t>случаях,</w:t>
      </w:r>
      <w:r w:rsidR="00470D00">
        <w:rPr>
          <w:sz w:val="28"/>
          <w:szCs w:val="28"/>
        </w:rPr>
        <w:t xml:space="preserve"> </w:t>
      </w:r>
      <w:r w:rsidRPr="00470D00">
        <w:rPr>
          <w:sz w:val="28"/>
          <w:szCs w:val="28"/>
        </w:rPr>
        <w:t>когда</w:t>
      </w:r>
      <w:r w:rsidR="00470D00">
        <w:rPr>
          <w:sz w:val="28"/>
          <w:szCs w:val="28"/>
        </w:rPr>
        <w:t xml:space="preserve"> </w:t>
      </w:r>
      <w:r w:rsidRPr="00470D00">
        <w:rPr>
          <w:sz w:val="28"/>
          <w:szCs w:val="28"/>
        </w:rPr>
        <w:t>использование</w:t>
      </w:r>
      <w:r w:rsidR="00470D00">
        <w:rPr>
          <w:sz w:val="28"/>
          <w:szCs w:val="28"/>
        </w:rPr>
        <w:t xml:space="preserve"> </w:t>
      </w:r>
      <w:r w:rsidRPr="00470D00">
        <w:rPr>
          <w:sz w:val="28"/>
          <w:szCs w:val="28"/>
        </w:rPr>
        <w:t>цветных индикатор</w:t>
      </w:r>
      <w:r w:rsidR="00470D00">
        <w:rPr>
          <w:sz w:val="28"/>
          <w:szCs w:val="28"/>
        </w:rPr>
        <w:t xml:space="preserve"> </w:t>
      </w:r>
      <w:r w:rsidRPr="00470D00">
        <w:rPr>
          <w:sz w:val="28"/>
          <w:szCs w:val="28"/>
        </w:rPr>
        <w:t xml:space="preserve">затруднено. </w:t>
      </w:r>
    </w:p>
    <w:p w:rsidR="00B377CA" w:rsidRPr="00470D00" w:rsidRDefault="00B377CA" w:rsidP="00470D00">
      <w:pPr>
        <w:spacing w:line="360" w:lineRule="auto"/>
        <w:ind w:firstLine="709"/>
        <w:jc w:val="both"/>
        <w:rPr>
          <w:sz w:val="28"/>
          <w:szCs w:val="28"/>
        </w:rPr>
      </w:pPr>
      <w:r w:rsidRPr="00470D00">
        <w:rPr>
          <w:sz w:val="28"/>
          <w:szCs w:val="28"/>
        </w:rPr>
        <w:t>Принцип метода</w:t>
      </w:r>
      <w:r w:rsidR="00470D00">
        <w:rPr>
          <w:sz w:val="28"/>
          <w:szCs w:val="28"/>
        </w:rPr>
        <w:t xml:space="preserve"> </w:t>
      </w:r>
      <w:r w:rsidRPr="00470D00">
        <w:rPr>
          <w:sz w:val="28"/>
          <w:szCs w:val="28"/>
        </w:rPr>
        <w:t>осаждения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комплексообразования</w:t>
      </w:r>
      <w:r w:rsidR="00470D00">
        <w:rPr>
          <w:sz w:val="28"/>
          <w:szCs w:val="28"/>
        </w:rPr>
        <w:t xml:space="preserve">  </w:t>
      </w:r>
      <w:r w:rsidRPr="00470D00">
        <w:rPr>
          <w:sz w:val="28"/>
          <w:szCs w:val="28"/>
        </w:rPr>
        <w:t>состоит</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получении</w:t>
      </w:r>
      <w:r w:rsidR="00470D00">
        <w:rPr>
          <w:sz w:val="28"/>
          <w:szCs w:val="28"/>
        </w:rPr>
        <w:t xml:space="preserve"> </w:t>
      </w:r>
      <w:r w:rsidRPr="00470D00">
        <w:rPr>
          <w:sz w:val="28"/>
          <w:szCs w:val="28"/>
        </w:rPr>
        <w:t>исследуемых</w:t>
      </w:r>
      <w:r w:rsidR="00470D00">
        <w:rPr>
          <w:sz w:val="28"/>
          <w:szCs w:val="28"/>
        </w:rPr>
        <w:t xml:space="preserve"> </w:t>
      </w:r>
      <w:r w:rsidRPr="00470D00">
        <w:rPr>
          <w:sz w:val="28"/>
          <w:szCs w:val="28"/>
        </w:rPr>
        <w:t>ионов</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виде</w:t>
      </w:r>
      <w:r w:rsidR="00470D00">
        <w:rPr>
          <w:sz w:val="28"/>
          <w:szCs w:val="28"/>
        </w:rPr>
        <w:t xml:space="preserve"> </w:t>
      </w:r>
      <w:r w:rsidRPr="00470D00">
        <w:rPr>
          <w:sz w:val="28"/>
          <w:szCs w:val="28"/>
        </w:rPr>
        <w:t>нерастворимых</w:t>
      </w:r>
      <w:r w:rsidR="00470D00">
        <w:rPr>
          <w:sz w:val="28"/>
          <w:szCs w:val="28"/>
        </w:rPr>
        <w:t xml:space="preserve"> </w:t>
      </w:r>
      <w:r w:rsidRPr="00470D00">
        <w:rPr>
          <w:sz w:val="28"/>
          <w:szCs w:val="28"/>
        </w:rPr>
        <w:t>веществ</w:t>
      </w:r>
      <w:r w:rsidR="00470D00">
        <w:rPr>
          <w:sz w:val="28"/>
          <w:szCs w:val="28"/>
        </w:rPr>
        <w:t xml:space="preserve"> </w:t>
      </w:r>
      <w:r w:rsidRPr="00470D00">
        <w:rPr>
          <w:sz w:val="28"/>
          <w:szCs w:val="28"/>
        </w:rPr>
        <w:t>или</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виде</w:t>
      </w:r>
      <w:r w:rsidR="00470D00">
        <w:rPr>
          <w:sz w:val="28"/>
          <w:szCs w:val="28"/>
        </w:rPr>
        <w:t xml:space="preserve"> </w:t>
      </w:r>
      <w:r w:rsidRPr="00470D00">
        <w:rPr>
          <w:sz w:val="28"/>
          <w:szCs w:val="28"/>
        </w:rPr>
        <w:t>стойких</w:t>
      </w:r>
      <w:r w:rsidR="00470D00">
        <w:rPr>
          <w:sz w:val="28"/>
          <w:szCs w:val="28"/>
        </w:rPr>
        <w:t xml:space="preserve"> </w:t>
      </w:r>
      <w:r w:rsidRPr="00470D00">
        <w:rPr>
          <w:sz w:val="28"/>
          <w:szCs w:val="28"/>
        </w:rPr>
        <w:t>растворимых</w:t>
      </w:r>
      <w:r w:rsidR="00470D00">
        <w:rPr>
          <w:sz w:val="28"/>
          <w:szCs w:val="28"/>
        </w:rPr>
        <w:t xml:space="preserve"> </w:t>
      </w:r>
      <w:r w:rsidRPr="00470D00">
        <w:rPr>
          <w:sz w:val="28"/>
          <w:szCs w:val="28"/>
        </w:rPr>
        <w:t>комплексных</w:t>
      </w:r>
      <w:r w:rsidR="00470D00">
        <w:rPr>
          <w:sz w:val="28"/>
          <w:szCs w:val="28"/>
        </w:rPr>
        <w:t xml:space="preserve"> </w:t>
      </w:r>
      <w:r w:rsidRPr="00470D00">
        <w:rPr>
          <w:sz w:val="28"/>
          <w:szCs w:val="28"/>
        </w:rPr>
        <w:t>соединений. В</w:t>
      </w:r>
      <w:r w:rsidR="00470D00">
        <w:rPr>
          <w:sz w:val="28"/>
          <w:szCs w:val="28"/>
        </w:rPr>
        <w:t xml:space="preserve"> </w:t>
      </w:r>
      <w:r w:rsidRPr="00470D00">
        <w:rPr>
          <w:sz w:val="28"/>
          <w:szCs w:val="28"/>
        </w:rPr>
        <w:t>этом</w:t>
      </w:r>
      <w:r w:rsidR="00470D00">
        <w:rPr>
          <w:sz w:val="28"/>
          <w:szCs w:val="28"/>
        </w:rPr>
        <w:t xml:space="preserve"> </w:t>
      </w:r>
      <w:r w:rsidRPr="00470D00">
        <w:rPr>
          <w:sz w:val="28"/>
          <w:szCs w:val="28"/>
        </w:rPr>
        <w:t>случае</w:t>
      </w:r>
      <w:r w:rsidR="00470D00">
        <w:rPr>
          <w:sz w:val="28"/>
          <w:szCs w:val="28"/>
        </w:rPr>
        <w:t xml:space="preserve"> </w:t>
      </w:r>
      <w:r w:rsidRPr="00470D00">
        <w:rPr>
          <w:sz w:val="28"/>
          <w:szCs w:val="28"/>
        </w:rPr>
        <w:t>при</w:t>
      </w:r>
      <w:r w:rsidR="00470D00">
        <w:rPr>
          <w:sz w:val="28"/>
          <w:szCs w:val="28"/>
        </w:rPr>
        <w:t xml:space="preserve"> </w:t>
      </w:r>
      <w:r w:rsidRPr="00470D00">
        <w:rPr>
          <w:sz w:val="28"/>
          <w:szCs w:val="28"/>
        </w:rPr>
        <w:t>титровании</w:t>
      </w:r>
      <w:r w:rsidR="00470D00">
        <w:rPr>
          <w:sz w:val="28"/>
          <w:szCs w:val="28"/>
        </w:rPr>
        <w:t xml:space="preserve"> </w:t>
      </w:r>
      <w:r w:rsidRPr="00470D00">
        <w:rPr>
          <w:sz w:val="28"/>
          <w:szCs w:val="28"/>
        </w:rPr>
        <w:t>изменяется</w:t>
      </w:r>
      <w:r w:rsidR="00470D00">
        <w:rPr>
          <w:sz w:val="28"/>
          <w:szCs w:val="28"/>
        </w:rPr>
        <w:t xml:space="preserve"> </w:t>
      </w:r>
      <w:r w:rsidRPr="00470D00">
        <w:rPr>
          <w:sz w:val="28"/>
          <w:szCs w:val="28"/>
        </w:rPr>
        <w:t>концентрация</w:t>
      </w:r>
      <w:r w:rsidR="00470D00">
        <w:rPr>
          <w:sz w:val="28"/>
          <w:szCs w:val="28"/>
        </w:rPr>
        <w:t xml:space="preserve"> </w:t>
      </w:r>
      <w:r w:rsidRPr="00470D00">
        <w:rPr>
          <w:sz w:val="28"/>
          <w:szCs w:val="28"/>
        </w:rPr>
        <w:t>иона</w:t>
      </w:r>
      <w:r w:rsidR="00470D00">
        <w:rPr>
          <w:sz w:val="28"/>
          <w:szCs w:val="28"/>
        </w:rPr>
        <w:t xml:space="preserve"> </w:t>
      </w:r>
      <w:r w:rsidRPr="00470D00">
        <w:rPr>
          <w:sz w:val="28"/>
          <w:szCs w:val="28"/>
        </w:rPr>
        <w:t>металла</w:t>
      </w:r>
      <w:r w:rsidR="00470D00">
        <w:rPr>
          <w:sz w:val="28"/>
          <w:szCs w:val="28"/>
        </w:rPr>
        <w:t xml:space="preserve"> </w:t>
      </w:r>
      <w:r w:rsidRPr="00470D00">
        <w:rPr>
          <w:sz w:val="28"/>
          <w:szCs w:val="28"/>
        </w:rPr>
        <w:t>в растворе. Как</w:t>
      </w:r>
      <w:r w:rsidR="00470D00">
        <w:rPr>
          <w:sz w:val="28"/>
          <w:szCs w:val="28"/>
        </w:rPr>
        <w:t xml:space="preserve"> </w:t>
      </w:r>
      <w:r w:rsidRPr="00470D00">
        <w:rPr>
          <w:sz w:val="28"/>
          <w:szCs w:val="28"/>
        </w:rPr>
        <w:t>индикаторные</w:t>
      </w:r>
      <w:r w:rsidR="00470D00">
        <w:rPr>
          <w:sz w:val="28"/>
          <w:szCs w:val="28"/>
        </w:rPr>
        <w:t xml:space="preserve"> </w:t>
      </w:r>
      <w:r w:rsidRPr="00470D00">
        <w:rPr>
          <w:sz w:val="28"/>
          <w:szCs w:val="28"/>
        </w:rPr>
        <w:t>используют</w:t>
      </w:r>
      <w:r w:rsidR="00470D00">
        <w:rPr>
          <w:sz w:val="28"/>
          <w:szCs w:val="28"/>
        </w:rPr>
        <w:t xml:space="preserve"> </w:t>
      </w:r>
      <w:r w:rsidRPr="00470D00">
        <w:rPr>
          <w:sz w:val="28"/>
          <w:szCs w:val="28"/>
        </w:rPr>
        <w:t>серебряный</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ртутный</w:t>
      </w:r>
      <w:r w:rsidR="00470D00">
        <w:rPr>
          <w:sz w:val="28"/>
          <w:szCs w:val="28"/>
        </w:rPr>
        <w:t xml:space="preserve"> </w:t>
      </w:r>
      <w:r w:rsidRPr="00470D00">
        <w:rPr>
          <w:sz w:val="28"/>
          <w:szCs w:val="28"/>
        </w:rPr>
        <w:t>электроды.</w:t>
      </w:r>
    </w:p>
    <w:p w:rsidR="007C4964" w:rsidRPr="00470D00" w:rsidRDefault="007C4964" w:rsidP="00470D00">
      <w:pPr>
        <w:spacing w:line="360" w:lineRule="auto"/>
        <w:ind w:firstLine="709"/>
        <w:jc w:val="both"/>
        <w:rPr>
          <w:sz w:val="28"/>
          <w:szCs w:val="28"/>
        </w:rPr>
      </w:pPr>
      <w:r w:rsidRPr="00470D00">
        <w:rPr>
          <w:sz w:val="28"/>
          <w:szCs w:val="28"/>
        </w:rPr>
        <w:t>Для комплексонометрических титрований может быть использован универсальный электрод Hg|HgY</w:t>
      </w:r>
      <w:r w:rsidRPr="00470D00">
        <w:rPr>
          <w:sz w:val="28"/>
          <w:szCs w:val="28"/>
          <w:vertAlign w:val="superscript"/>
        </w:rPr>
        <w:t>2-</w:t>
      </w:r>
      <w:r w:rsidRPr="00470D00">
        <w:rPr>
          <w:sz w:val="28"/>
          <w:szCs w:val="28"/>
        </w:rPr>
        <w:t xml:space="preserve"> или Au(Hg)|HgY</w:t>
      </w:r>
      <w:r w:rsidRPr="00470D00">
        <w:rPr>
          <w:sz w:val="28"/>
          <w:szCs w:val="28"/>
          <w:vertAlign w:val="superscript"/>
        </w:rPr>
        <w:t>2-</w:t>
      </w:r>
      <w:r w:rsidRPr="00470D00">
        <w:rPr>
          <w:sz w:val="28"/>
          <w:szCs w:val="28"/>
        </w:rPr>
        <w:t xml:space="preserve"> где Au(Hg) - амальгамированное золото; HgY</w:t>
      </w:r>
      <w:r w:rsidRPr="00470D00">
        <w:rPr>
          <w:sz w:val="28"/>
          <w:szCs w:val="28"/>
          <w:vertAlign w:val="superscript"/>
        </w:rPr>
        <w:t>2-</w:t>
      </w:r>
      <w:r w:rsidRPr="00470D00">
        <w:rPr>
          <w:sz w:val="28"/>
          <w:szCs w:val="28"/>
        </w:rPr>
        <w:t xml:space="preserve"> - комплекс ртути с анионом этилендиаминтетрауксусной кислоты. С помощью ртутного электрода этого типа могут быть оттитрованы любые ионы, которые образуют с Y</w:t>
      </w:r>
      <w:r w:rsidRPr="00470D00">
        <w:rPr>
          <w:sz w:val="28"/>
          <w:szCs w:val="28"/>
          <w:vertAlign w:val="superscript"/>
        </w:rPr>
        <w:t>4-</w:t>
      </w:r>
      <w:r w:rsidRPr="00470D00">
        <w:rPr>
          <w:sz w:val="28"/>
          <w:szCs w:val="28"/>
        </w:rPr>
        <w:t xml:space="preserve"> комплексы с константой устойчивости, не превышающей константу устойчивости ртутного комплекса. Это, например, ионы магния Mg</w:t>
      </w:r>
      <w:r w:rsidRPr="00470D00">
        <w:rPr>
          <w:sz w:val="28"/>
          <w:szCs w:val="28"/>
          <w:vertAlign w:val="superscript"/>
        </w:rPr>
        <w:t>2+</w:t>
      </w:r>
      <w:r w:rsidRPr="00470D00">
        <w:rPr>
          <w:sz w:val="28"/>
          <w:szCs w:val="28"/>
        </w:rPr>
        <w:t>, кальция Ca</w:t>
      </w:r>
      <w:r w:rsidRPr="00470D00">
        <w:rPr>
          <w:sz w:val="28"/>
          <w:szCs w:val="28"/>
          <w:vertAlign w:val="superscript"/>
        </w:rPr>
        <w:t>2+</w:t>
      </w:r>
      <w:r w:rsidRPr="00470D00">
        <w:rPr>
          <w:sz w:val="28"/>
          <w:szCs w:val="28"/>
        </w:rPr>
        <w:t>, кобальта Co</w:t>
      </w:r>
      <w:r w:rsidRPr="00470D00">
        <w:rPr>
          <w:sz w:val="28"/>
          <w:szCs w:val="28"/>
          <w:vertAlign w:val="superscript"/>
        </w:rPr>
        <w:t>2+</w:t>
      </w:r>
      <w:r w:rsidRPr="00470D00">
        <w:rPr>
          <w:sz w:val="28"/>
          <w:szCs w:val="28"/>
        </w:rPr>
        <w:t>, никеля Ni</w:t>
      </w:r>
      <w:r w:rsidRPr="00470D00">
        <w:rPr>
          <w:sz w:val="28"/>
          <w:szCs w:val="28"/>
          <w:vertAlign w:val="superscript"/>
        </w:rPr>
        <w:t>2+</w:t>
      </w:r>
      <w:r w:rsidRPr="00470D00">
        <w:rPr>
          <w:sz w:val="28"/>
          <w:szCs w:val="28"/>
        </w:rPr>
        <w:t>, меди Cu</w:t>
      </w:r>
      <w:r w:rsidRPr="00470D00">
        <w:rPr>
          <w:sz w:val="28"/>
          <w:szCs w:val="28"/>
          <w:vertAlign w:val="superscript"/>
        </w:rPr>
        <w:t>2+</w:t>
      </w:r>
      <w:r w:rsidRPr="00470D00">
        <w:rPr>
          <w:sz w:val="28"/>
          <w:szCs w:val="28"/>
        </w:rPr>
        <w:t>, цинка Zn</w:t>
      </w:r>
      <w:r w:rsidRPr="00470D00">
        <w:rPr>
          <w:sz w:val="28"/>
          <w:szCs w:val="28"/>
          <w:vertAlign w:val="superscript"/>
        </w:rPr>
        <w:t>2+</w:t>
      </w:r>
      <w:r w:rsidRPr="00470D00">
        <w:rPr>
          <w:sz w:val="28"/>
          <w:szCs w:val="28"/>
        </w:rPr>
        <w:t xml:space="preserve"> и др. </w:t>
      </w:r>
    </w:p>
    <w:p w:rsidR="007C4964" w:rsidRPr="00470D00" w:rsidRDefault="007C4964" w:rsidP="00470D00">
      <w:pPr>
        <w:spacing w:line="360" w:lineRule="auto"/>
        <w:ind w:firstLine="709"/>
        <w:jc w:val="both"/>
        <w:rPr>
          <w:sz w:val="28"/>
          <w:szCs w:val="28"/>
        </w:rPr>
      </w:pPr>
      <w:r w:rsidRPr="00470D00">
        <w:rPr>
          <w:sz w:val="28"/>
          <w:szCs w:val="28"/>
        </w:rPr>
        <w:t xml:space="preserve"> Индикаторными электродами в методах потенциометрического титрования, использующих реакции осаждения, служат металлические или мембранные электроды, чувствительные к определяемому иону или иону-осадителю. Практически по методу осаждения могут быть определены катионы серебра, ртути, цинка, свинца, анионы хлора, брома, иода и некоторые другие. Смесь галогенидов, например I</w:t>
      </w:r>
      <w:r w:rsidRPr="00470D00">
        <w:rPr>
          <w:sz w:val="28"/>
          <w:szCs w:val="28"/>
          <w:vertAlign w:val="superscript"/>
        </w:rPr>
        <w:t>-</w:t>
      </w:r>
      <w:r w:rsidRPr="00470D00">
        <w:rPr>
          <w:sz w:val="28"/>
          <w:szCs w:val="28"/>
        </w:rPr>
        <w:t xml:space="preserve"> и Cl</w:t>
      </w:r>
      <w:r w:rsidRPr="00470D00">
        <w:rPr>
          <w:sz w:val="28"/>
          <w:szCs w:val="28"/>
          <w:vertAlign w:val="superscript"/>
        </w:rPr>
        <w:t>-</w:t>
      </w:r>
      <w:r w:rsidRPr="00470D00">
        <w:rPr>
          <w:sz w:val="28"/>
          <w:szCs w:val="28"/>
        </w:rPr>
        <w:t xml:space="preserve">, может быть оттитрована без разделения нитратом серебра. Серебряный электрод позволяет фиксировать два скачка в ходе такого титрования. Первый скачок свидетельствует об оттитровывании иодид-иона и может быть использован для расчета содержания этого иона, второй скачок относится к окончанию осаждения хлорид-иона. По второму скачку можно рассчитать суммарное содержание галогенидов или концентрацию хлорид-иона, если концентрация иодид-иона будет известна из данных по титрованию до первого скачка. </w:t>
      </w:r>
    </w:p>
    <w:p w:rsidR="003502D4" w:rsidRPr="00470D00" w:rsidRDefault="00B377CA" w:rsidP="00470D00">
      <w:pPr>
        <w:spacing w:line="360" w:lineRule="auto"/>
        <w:ind w:firstLine="709"/>
        <w:jc w:val="both"/>
        <w:rPr>
          <w:sz w:val="28"/>
          <w:szCs w:val="28"/>
        </w:rPr>
      </w:pPr>
      <w:r w:rsidRPr="00470D00">
        <w:rPr>
          <w:sz w:val="28"/>
          <w:szCs w:val="28"/>
        </w:rPr>
        <w:t>При</w:t>
      </w:r>
      <w:r w:rsidR="00470D00">
        <w:rPr>
          <w:sz w:val="28"/>
          <w:szCs w:val="28"/>
        </w:rPr>
        <w:t xml:space="preserve"> </w:t>
      </w:r>
      <w:r w:rsidRPr="00470D00">
        <w:rPr>
          <w:sz w:val="28"/>
          <w:szCs w:val="28"/>
        </w:rPr>
        <w:t xml:space="preserve">окислительно-восстановительном </w:t>
      </w:r>
      <w:r w:rsidR="003502D4" w:rsidRPr="00470D00">
        <w:rPr>
          <w:sz w:val="28"/>
          <w:szCs w:val="28"/>
        </w:rPr>
        <w:t>титровании</w:t>
      </w:r>
      <w:r w:rsidR="00470D00">
        <w:rPr>
          <w:sz w:val="28"/>
          <w:szCs w:val="28"/>
        </w:rPr>
        <w:t xml:space="preserve"> </w:t>
      </w:r>
      <w:r w:rsidR="003502D4" w:rsidRPr="00470D00">
        <w:rPr>
          <w:sz w:val="28"/>
          <w:szCs w:val="28"/>
        </w:rPr>
        <w:t>индикаторными</w:t>
      </w:r>
      <w:r w:rsidR="00470D00">
        <w:rPr>
          <w:sz w:val="28"/>
          <w:szCs w:val="28"/>
        </w:rPr>
        <w:t xml:space="preserve"> </w:t>
      </w:r>
      <w:r w:rsidR="003502D4" w:rsidRPr="00470D00">
        <w:rPr>
          <w:sz w:val="28"/>
          <w:szCs w:val="28"/>
        </w:rPr>
        <w:t>электродами</w:t>
      </w:r>
      <w:r w:rsidR="00470D00">
        <w:rPr>
          <w:sz w:val="28"/>
          <w:szCs w:val="28"/>
        </w:rPr>
        <w:t xml:space="preserve"> </w:t>
      </w:r>
      <w:r w:rsidR="003502D4" w:rsidRPr="00470D00">
        <w:rPr>
          <w:sz w:val="28"/>
          <w:szCs w:val="28"/>
        </w:rPr>
        <w:t>будут</w:t>
      </w:r>
      <w:r w:rsidR="00470D00">
        <w:rPr>
          <w:sz w:val="28"/>
          <w:szCs w:val="28"/>
        </w:rPr>
        <w:t xml:space="preserve"> </w:t>
      </w:r>
      <w:r w:rsidR="003502D4" w:rsidRPr="00470D00">
        <w:rPr>
          <w:sz w:val="28"/>
          <w:szCs w:val="28"/>
        </w:rPr>
        <w:t>индиффирентные металлы:</w:t>
      </w:r>
      <w:r w:rsidR="00470D00">
        <w:rPr>
          <w:sz w:val="28"/>
          <w:szCs w:val="28"/>
        </w:rPr>
        <w:t xml:space="preserve"> </w:t>
      </w:r>
      <w:r w:rsidR="003502D4" w:rsidRPr="00470D00">
        <w:rPr>
          <w:sz w:val="28"/>
          <w:szCs w:val="28"/>
        </w:rPr>
        <w:t>платина.</w:t>
      </w:r>
      <w:r w:rsidR="00470D00">
        <w:rPr>
          <w:sz w:val="28"/>
          <w:szCs w:val="28"/>
        </w:rPr>
        <w:t xml:space="preserve"> </w:t>
      </w:r>
      <w:r w:rsidR="003502D4" w:rsidRPr="00470D00">
        <w:rPr>
          <w:sz w:val="28"/>
          <w:szCs w:val="28"/>
        </w:rPr>
        <w:t>Палладий</w:t>
      </w:r>
      <w:r w:rsidR="00470D00">
        <w:rPr>
          <w:sz w:val="28"/>
          <w:szCs w:val="28"/>
        </w:rPr>
        <w:t xml:space="preserve"> </w:t>
      </w:r>
      <w:r w:rsidR="003502D4" w:rsidRPr="00470D00">
        <w:rPr>
          <w:sz w:val="28"/>
          <w:szCs w:val="28"/>
        </w:rPr>
        <w:t>и</w:t>
      </w:r>
      <w:r w:rsidR="00470D00">
        <w:rPr>
          <w:sz w:val="28"/>
          <w:szCs w:val="28"/>
        </w:rPr>
        <w:t xml:space="preserve"> </w:t>
      </w:r>
      <w:r w:rsidR="003502D4" w:rsidRPr="00470D00">
        <w:rPr>
          <w:sz w:val="28"/>
          <w:szCs w:val="28"/>
        </w:rPr>
        <w:t>золото.</w:t>
      </w:r>
      <w:r w:rsidR="00470D00">
        <w:rPr>
          <w:sz w:val="28"/>
          <w:szCs w:val="28"/>
        </w:rPr>
        <w:t xml:space="preserve"> </w:t>
      </w:r>
      <w:r w:rsidR="003502D4" w:rsidRPr="00470D00">
        <w:rPr>
          <w:sz w:val="28"/>
          <w:szCs w:val="28"/>
        </w:rPr>
        <w:t>Наиболее</w:t>
      </w:r>
      <w:r w:rsidR="00470D00">
        <w:rPr>
          <w:sz w:val="28"/>
          <w:szCs w:val="28"/>
        </w:rPr>
        <w:t xml:space="preserve"> </w:t>
      </w:r>
      <w:r w:rsidR="003502D4" w:rsidRPr="00470D00">
        <w:rPr>
          <w:sz w:val="28"/>
          <w:szCs w:val="28"/>
        </w:rPr>
        <w:t>часто т</w:t>
      </w:r>
      <w:r w:rsidR="00470D00">
        <w:rPr>
          <w:sz w:val="28"/>
          <w:szCs w:val="28"/>
        </w:rPr>
        <w:t xml:space="preserve"> </w:t>
      </w:r>
      <w:r w:rsidR="003502D4" w:rsidRPr="00470D00">
        <w:rPr>
          <w:sz w:val="28"/>
          <w:szCs w:val="28"/>
        </w:rPr>
        <w:t>в</w:t>
      </w:r>
      <w:r w:rsidR="00470D00">
        <w:rPr>
          <w:sz w:val="28"/>
          <w:szCs w:val="28"/>
        </w:rPr>
        <w:t xml:space="preserve"> </w:t>
      </w:r>
      <w:r w:rsidR="003502D4" w:rsidRPr="00470D00">
        <w:rPr>
          <w:sz w:val="28"/>
          <w:szCs w:val="28"/>
        </w:rPr>
        <w:t>потенциометрии</w:t>
      </w:r>
      <w:r w:rsidR="00470D00">
        <w:rPr>
          <w:sz w:val="28"/>
          <w:szCs w:val="28"/>
        </w:rPr>
        <w:t xml:space="preserve"> </w:t>
      </w:r>
      <w:r w:rsidR="003502D4" w:rsidRPr="00470D00">
        <w:rPr>
          <w:sz w:val="28"/>
          <w:szCs w:val="28"/>
        </w:rPr>
        <w:t>используют</w:t>
      </w:r>
      <w:r w:rsidR="00470D00">
        <w:rPr>
          <w:sz w:val="28"/>
          <w:szCs w:val="28"/>
        </w:rPr>
        <w:t xml:space="preserve"> </w:t>
      </w:r>
      <w:r w:rsidR="003502D4" w:rsidRPr="00470D00">
        <w:rPr>
          <w:sz w:val="28"/>
          <w:szCs w:val="28"/>
        </w:rPr>
        <w:t>гладкий</w:t>
      </w:r>
      <w:r w:rsidR="00470D00">
        <w:rPr>
          <w:sz w:val="28"/>
          <w:szCs w:val="28"/>
        </w:rPr>
        <w:t xml:space="preserve"> </w:t>
      </w:r>
      <w:r w:rsidR="003502D4" w:rsidRPr="00470D00">
        <w:rPr>
          <w:sz w:val="28"/>
          <w:szCs w:val="28"/>
        </w:rPr>
        <w:t>платиновый</w:t>
      </w:r>
      <w:r w:rsidR="00470D00">
        <w:rPr>
          <w:sz w:val="28"/>
          <w:szCs w:val="28"/>
        </w:rPr>
        <w:t xml:space="preserve"> </w:t>
      </w:r>
      <w:r w:rsidR="003502D4" w:rsidRPr="00470D00">
        <w:rPr>
          <w:sz w:val="28"/>
          <w:szCs w:val="28"/>
        </w:rPr>
        <w:t>электрод.</w:t>
      </w:r>
      <w:r w:rsidR="00470D00">
        <w:rPr>
          <w:sz w:val="28"/>
          <w:szCs w:val="28"/>
        </w:rPr>
        <w:t xml:space="preserve"> </w:t>
      </w:r>
      <w:r w:rsidR="003502D4" w:rsidRPr="00470D00">
        <w:rPr>
          <w:sz w:val="28"/>
          <w:szCs w:val="28"/>
        </w:rPr>
        <w:t>Переход</w:t>
      </w:r>
      <w:r w:rsidR="00470D00">
        <w:rPr>
          <w:sz w:val="28"/>
          <w:szCs w:val="28"/>
        </w:rPr>
        <w:t xml:space="preserve"> </w:t>
      </w:r>
      <w:r w:rsidR="003502D4" w:rsidRPr="00470D00">
        <w:rPr>
          <w:sz w:val="28"/>
          <w:szCs w:val="28"/>
        </w:rPr>
        <w:t>потенциала</w:t>
      </w:r>
      <w:r w:rsidR="00470D00">
        <w:rPr>
          <w:sz w:val="28"/>
          <w:szCs w:val="28"/>
        </w:rPr>
        <w:t xml:space="preserve"> </w:t>
      </w:r>
      <w:r w:rsidR="003502D4" w:rsidRPr="00470D00">
        <w:rPr>
          <w:sz w:val="28"/>
          <w:szCs w:val="28"/>
        </w:rPr>
        <w:t>индикаторного</w:t>
      </w:r>
      <w:r w:rsidR="00470D00">
        <w:rPr>
          <w:sz w:val="28"/>
          <w:szCs w:val="28"/>
        </w:rPr>
        <w:t xml:space="preserve"> </w:t>
      </w:r>
      <w:r w:rsidR="003502D4" w:rsidRPr="00470D00">
        <w:rPr>
          <w:sz w:val="28"/>
          <w:szCs w:val="28"/>
        </w:rPr>
        <w:t>электрода</w:t>
      </w:r>
      <w:r w:rsidR="00470D00">
        <w:rPr>
          <w:sz w:val="28"/>
          <w:szCs w:val="28"/>
        </w:rPr>
        <w:t xml:space="preserve"> </w:t>
      </w:r>
      <w:r w:rsidR="003502D4" w:rsidRPr="00470D00">
        <w:rPr>
          <w:sz w:val="28"/>
          <w:szCs w:val="28"/>
        </w:rPr>
        <w:t>от</w:t>
      </w:r>
      <w:r w:rsidR="00470D00">
        <w:rPr>
          <w:sz w:val="28"/>
          <w:szCs w:val="28"/>
        </w:rPr>
        <w:t xml:space="preserve"> </w:t>
      </w:r>
      <w:r w:rsidR="003502D4" w:rsidRPr="00470D00">
        <w:rPr>
          <w:sz w:val="28"/>
          <w:szCs w:val="28"/>
        </w:rPr>
        <w:t>одной</w:t>
      </w:r>
      <w:r w:rsidR="00470D00">
        <w:rPr>
          <w:sz w:val="28"/>
          <w:szCs w:val="28"/>
        </w:rPr>
        <w:t xml:space="preserve"> </w:t>
      </w:r>
      <w:r w:rsidR="003502D4" w:rsidRPr="00470D00">
        <w:rPr>
          <w:sz w:val="28"/>
          <w:szCs w:val="28"/>
        </w:rPr>
        <w:t>окислительно-восстановительной системы</w:t>
      </w:r>
      <w:r w:rsidR="00470D00">
        <w:rPr>
          <w:sz w:val="28"/>
          <w:szCs w:val="28"/>
        </w:rPr>
        <w:t xml:space="preserve"> </w:t>
      </w:r>
      <w:r w:rsidR="003502D4" w:rsidRPr="00470D00">
        <w:rPr>
          <w:sz w:val="28"/>
          <w:szCs w:val="28"/>
        </w:rPr>
        <w:t>к</w:t>
      </w:r>
      <w:r w:rsidR="00470D00">
        <w:rPr>
          <w:sz w:val="28"/>
          <w:szCs w:val="28"/>
        </w:rPr>
        <w:t xml:space="preserve"> </w:t>
      </w:r>
      <w:r w:rsidR="003502D4" w:rsidRPr="00470D00">
        <w:rPr>
          <w:sz w:val="28"/>
          <w:szCs w:val="28"/>
        </w:rPr>
        <w:t>другой</w:t>
      </w:r>
      <w:r w:rsidR="00470D00">
        <w:rPr>
          <w:sz w:val="28"/>
          <w:szCs w:val="28"/>
        </w:rPr>
        <w:t xml:space="preserve"> </w:t>
      </w:r>
      <w:r w:rsidR="003502D4" w:rsidRPr="00470D00">
        <w:rPr>
          <w:sz w:val="28"/>
          <w:szCs w:val="28"/>
        </w:rPr>
        <w:t>сопровождается</w:t>
      </w:r>
      <w:r w:rsidR="00470D00">
        <w:rPr>
          <w:sz w:val="28"/>
          <w:szCs w:val="28"/>
        </w:rPr>
        <w:t xml:space="preserve"> </w:t>
      </w:r>
      <w:r w:rsidR="003502D4" w:rsidRPr="00470D00">
        <w:rPr>
          <w:sz w:val="28"/>
          <w:szCs w:val="28"/>
        </w:rPr>
        <w:t>скачком</w:t>
      </w:r>
      <w:r w:rsidR="00470D00">
        <w:rPr>
          <w:sz w:val="28"/>
          <w:szCs w:val="28"/>
        </w:rPr>
        <w:t xml:space="preserve"> </w:t>
      </w:r>
      <w:r w:rsidR="003502D4" w:rsidRPr="00470D00">
        <w:rPr>
          <w:sz w:val="28"/>
          <w:szCs w:val="28"/>
        </w:rPr>
        <w:t>потенциала</w:t>
      </w:r>
      <w:r w:rsidR="00470D00">
        <w:rPr>
          <w:sz w:val="28"/>
          <w:szCs w:val="28"/>
        </w:rPr>
        <w:t xml:space="preserve"> </w:t>
      </w:r>
      <w:r w:rsidR="003502D4" w:rsidRPr="00470D00">
        <w:rPr>
          <w:sz w:val="28"/>
          <w:szCs w:val="28"/>
        </w:rPr>
        <w:t>и</w:t>
      </w:r>
      <w:r w:rsidR="00470D00">
        <w:rPr>
          <w:sz w:val="28"/>
          <w:szCs w:val="28"/>
        </w:rPr>
        <w:t xml:space="preserve"> </w:t>
      </w:r>
      <w:r w:rsidR="003502D4" w:rsidRPr="00470D00">
        <w:rPr>
          <w:sz w:val="28"/>
          <w:szCs w:val="28"/>
        </w:rPr>
        <w:t>свидетельствует</w:t>
      </w:r>
      <w:r w:rsidR="00470D00">
        <w:rPr>
          <w:sz w:val="28"/>
          <w:szCs w:val="28"/>
        </w:rPr>
        <w:t xml:space="preserve"> </w:t>
      </w:r>
      <w:r w:rsidR="00470D00" w:rsidRPr="00470D00">
        <w:rPr>
          <w:sz w:val="28"/>
          <w:szCs w:val="28"/>
        </w:rPr>
        <w:t>об</w:t>
      </w:r>
      <w:r w:rsidR="00470D00">
        <w:rPr>
          <w:sz w:val="28"/>
          <w:szCs w:val="28"/>
        </w:rPr>
        <w:t xml:space="preserve"> </w:t>
      </w:r>
      <w:r w:rsidR="003502D4" w:rsidRPr="00470D00">
        <w:rPr>
          <w:sz w:val="28"/>
          <w:szCs w:val="28"/>
        </w:rPr>
        <w:t>окончании</w:t>
      </w:r>
      <w:r w:rsidR="00470D00">
        <w:rPr>
          <w:sz w:val="28"/>
          <w:szCs w:val="28"/>
        </w:rPr>
        <w:t xml:space="preserve"> </w:t>
      </w:r>
      <w:r w:rsidR="003502D4" w:rsidRPr="00470D00">
        <w:rPr>
          <w:sz w:val="28"/>
          <w:szCs w:val="28"/>
        </w:rPr>
        <w:t>процесса</w:t>
      </w:r>
      <w:r w:rsidR="00470D00">
        <w:rPr>
          <w:sz w:val="28"/>
          <w:szCs w:val="28"/>
        </w:rPr>
        <w:t xml:space="preserve"> </w:t>
      </w:r>
      <w:r w:rsidR="003502D4" w:rsidRPr="00470D00">
        <w:rPr>
          <w:sz w:val="28"/>
          <w:szCs w:val="28"/>
        </w:rPr>
        <w:t>титрования.</w:t>
      </w:r>
    </w:p>
    <w:p w:rsidR="007C4964" w:rsidRPr="00470D00" w:rsidRDefault="007C4964" w:rsidP="00470D00">
      <w:pPr>
        <w:spacing w:line="360" w:lineRule="auto"/>
        <w:ind w:firstLine="709"/>
        <w:jc w:val="both"/>
        <w:rPr>
          <w:sz w:val="28"/>
          <w:szCs w:val="28"/>
        </w:rPr>
      </w:pPr>
      <w:r w:rsidRPr="00470D00">
        <w:rPr>
          <w:sz w:val="28"/>
          <w:szCs w:val="28"/>
        </w:rPr>
        <w:t xml:space="preserve">Кривые окислительно-восстановительного титрования могут быть построены в координатах или pM </w:t>
      </w:r>
      <w:r w:rsidR="003502D4" w:rsidRPr="00470D00">
        <w:rPr>
          <w:sz w:val="28"/>
          <w:szCs w:val="28"/>
        </w:rPr>
        <w:t>–</w:t>
      </w:r>
      <w:r w:rsidRPr="00470D00">
        <w:rPr>
          <w:sz w:val="28"/>
          <w:szCs w:val="28"/>
        </w:rPr>
        <w:t xml:space="preserve"> V</w:t>
      </w:r>
      <w:r w:rsidR="003502D4" w:rsidRPr="00470D00">
        <w:rPr>
          <w:sz w:val="28"/>
          <w:szCs w:val="28"/>
        </w:rPr>
        <w:t xml:space="preserve"> </w:t>
      </w:r>
      <w:r w:rsidRPr="00470D00">
        <w:rPr>
          <w:sz w:val="28"/>
          <w:szCs w:val="28"/>
        </w:rPr>
        <w:t xml:space="preserve">(титранта) или E </w:t>
      </w:r>
      <w:r w:rsidR="003502D4" w:rsidRPr="00470D00">
        <w:rPr>
          <w:sz w:val="28"/>
          <w:szCs w:val="28"/>
        </w:rPr>
        <w:t>–</w:t>
      </w:r>
      <w:r w:rsidRPr="00470D00">
        <w:rPr>
          <w:sz w:val="28"/>
          <w:szCs w:val="28"/>
        </w:rPr>
        <w:t xml:space="preserve"> V</w:t>
      </w:r>
      <w:r w:rsidR="003502D4" w:rsidRPr="00470D00">
        <w:rPr>
          <w:sz w:val="28"/>
          <w:szCs w:val="28"/>
        </w:rPr>
        <w:t xml:space="preserve"> </w:t>
      </w:r>
      <w:r w:rsidRPr="00470D00">
        <w:rPr>
          <w:sz w:val="28"/>
          <w:szCs w:val="28"/>
        </w:rPr>
        <w:t xml:space="preserve">(титранта), E </w:t>
      </w:r>
      <w:r w:rsidR="003502D4" w:rsidRPr="00470D00">
        <w:rPr>
          <w:sz w:val="28"/>
          <w:szCs w:val="28"/>
        </w:rPr>
        <w:t>–</w:t>
      </w:r>
      <w:r w:rsidRPr="00470D00">
        <w:rPr>
          <w:sz w:val="28"/>
          <w:szCs w:val="28"/>
        </w:rPr>
        <w:t xml:space="preserve"> потенциал</w:t>
      </w:r>
      <w:r w:rsidR="003502D4" w:rsidRPr="00470D00">
        <w:rPr>
          <w:sz w:val="28"/>
          <w:szCs w:val="28"/>
        </w:rPr>
        <w:t xml:space="preserve"> </w:t>
      </w:r>
      <w:r w:rsidRPr="00470D00">
        <w:rPr>
          <w:sz w:val="28"/>
          <w:szCs w:val="28"/>
        </w:rPr>
        <w:t xml:space="preserve">системы, V (титранта) </w:t>
      </w:r>
      <w:r w:rsidR="003502D4" w:rsidRPr="00470D00">
        <w:rPr>
          <w:sz w:val="28"/>
          <w:szCs w:val="28"/>
        </w:rPr>
        <w:t>–</w:t>
      </w:r>
      <w:r w:rsidRPr="00470D00">
        <w:rPr>
          <w:sz w:val="28"/>
          <w:szCs w:val="28"/>
        </w:rPr>
        <w:t xml:space="preserve"> объем</w:t>
      </w:r>
      <w:r w:rsidR="00470D00">
        <w:rPr>
          <w:sz w:val="28"/>
          <w:szCs w:val="28"/>
        </w:rPr>
        <w:t xml:space="preserve"> </w:t>
      </w:r>
      <w:r w:rsidRPr="00470D00">
        <w:rPr>
          <w:sz w:val="28"/>
          <w:szCs w:val="28"/>
        </w:rPr>
        <w:t xml:space="preserve">титранта. Кривые титрования первого типа представляют практический интерес, когда имеется индикаторный электрод, чувствительный к </w:t>
      </w:r>
      <w:r w:rsidR="003502D4" w:rsidRPr="00470D00">
        <w:rPr>
          <w:sz w:val="28"/>
          <w:szCs w:val="28"/>
        </w:rPr>
        <w:t>данному</w:t>
      </w:r>
      <w:r w:rsidR="00470D00">
        <w:rPr>
          <w:sz w:val="28"/>
          <w:szCs w:val="28"/>
        </w:rPr>
        <w:t xml:space="preserve"> </w:t>
      </w:r>
      <w:r w:rsidR="003502D4" w:rsidRPr="00470D00">
        <w:rPr>
          <w:sz w:val="28"/>
          <w:szCs w:val="28"/>
        </w:rPr>
        <w:t>веществу</w:t>
      </w:r>
      <w:r w:rsidRPr="00470D00">
        <w:rPr>
          <w:sz w:val="28"/>
          <w:szCs w:val="28"/>
        </w:rPr>
        <w:t xml:space="preserve">. Кривые второго типа имеют более общее значение, так как любое окислительно-восстановительное титрование может быть проведено по измерению E с использованием индикаторного электрода из благородного металла. </w:t>
      </w:r>
    </w:p>
    <w:p w:rsidR="004F2EC4" w:rsidRPr="00470D00" w:rsidRDefault="004F2EC4" w:rsidP="00470D00">
      <w:pPr>
        <w:spacing w:line="360" w:lineRule="auto"/>
        <w:ind w:firstLine="709"/>
        <w:jc w:val="both"/>
        <w:rPr>
          <w:sz w:val="28"/>
          <w:szCs w:val="28"/>
        </w:rPr>
      </w:pPr>
    </w:p>
    <w:p w:rsidR="00CE1994" w:rsidRPr="00470D00" w:rsidRDefault="00BE6422" w:rsidP="00470D00">
      <w:pPr>
        <w:pStyle w:val="3"/>
        <w:spacing w:line="360" w:lineRule="auto"/>
        <w:jc w:val="center"/>
      </w:pPr>
      <w:bookmarkStart w:id="15" w:name="_Toc185052318"/>
      <w:bookmarkStart w:id="16" w:name="_Toc185084870"/>
      <w:bookmarkStart w:id="17" w:name="_Toc185084988"/>
      <w:r w:rsidRPr="00470D00">
        <w:rPr>
          <w:lang w:val="uk-UA"/>
        </w:rPr>
        <w:t>1.3. К</w:t>
      </w:r>
      <w:r w:rsidR="00CE1994" w:rsidRPr="00470D00">
        <w:t>ислотно-основное</w:t>
      </w:r>
      <w:r w:rsidR="00470D00" w:rsidRPr="00470D00">
        <w:t xml:space="preserve"> </w:t>
      </w:r>
      <w:r w:rsidR="00CE1994" w:rsidRPr="00470D00">
        <w:t>титрование.</w:t>
      </w:r>
      <w:bookmarkEnd w:id="15"/>
      <w:bookmarkEnd w:id="16"/>
      <w:bookmarkEnd w:id="17"/>
    </w:p>
    <w:p w:rsidR="00470D00" w:rsidRDefault="00470D00" w:rsidP="00470D00">
      <w:pPr>
        <w:spacing w:line="360" w:lineRule="auto"/>
        <w:ind w:firstLine="709"/>
        <w:jc w:val="both"/>
        <w:rPr>
          <w:sz w:val="28"/>
          <w:szCs w:val="28"/>
        </w:rPr>
      </w:pPr>
    </w:p>
    <w:p w:rsidR="00C7410F" w:rsidRPr="00470D00" w:rsidRDefault="00C7410F" w:rsidP="00470D00">
      <w:pPr>
        <w:spacing w:line="360" w:lineRule="auto"/>
        <w:ind w:firstLine="709"/>
        <w:jc w:val="both"/>
        <w:rPr>
          <w:sz w:val="28"/>
          <w:szCs w:val="28"/>
        </w:rPr>
      </w:pPr>
      <w:r w:rsidRPr="00470D00">
        <w:rPr>
          <w:sz w:val="28"/>
          <w:szCs w:val="28"/>
        </w:rPr>
        <w:t>Кислотно-основное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получило</w:t>
      </w:r>
      <w:r w:rsidR="00470D00">
        <w:rPr>
          <w:sz w:val="28"/>
          <w:szCs w:val="28"/>
        </w:rPr>
        <w:t xml:space="preserve"> </w:t>
      </w:r>
      <w:r w:rsidRPr="00470D00">
        <w:rPr>
          <w:sz w:val="28"/>
          <w:szCs w:val="28"/>
        </w:rPr>
        <w:t>также</w:t>
      </w:r>
      <w:r w:rsidR="00470D00">
        <w:rPr>
          <w:sz w:val="28"/>
          <w:szCs w:val="28"/>
        </w:rPr>
        <w:t xml:space="preserve"> </w:t>
      </w:r>
      <w:r w:rsidRPr="00470D00">
        <w:rPr>
          <w:sz w:val="28"/>
          <w:szCs w:val="28"/>
        </w:rPr>
        <w:t>название</w:t>
      </w:r>
      <w:r w:rsidR="00470D00">
        <w:rPr>
          <w:sz w:val="28"/>
          <w:szCs w:val="28"/>
        </w:rPr>
        <w:t xml:space="preserve"> </w:t>
      </w:r>
      <w:r w:rsidRPr="00470D00">
        <w:rPr>
          <w:sz w:val="28"/>
          <w:szCs w:val="28"/>
        </w:rPr>
        <w:t>ацидиметрии</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алкалиметрии.</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основе</w:t>
      </w:r>
      <w:r w:rsidR="00470D00">
        <w:rPr>
          <w:sz w:val="28"/>
          <w:szCs w:val="28"/>
        </w:rPr>
        <w:t xml:space="preserve"> </w:t>
      </w:r>
      <w:r w:rsidRPr="00470D00">
        <w:rPr>
          <w:sz w:val="28"/>
          <w:szCs w:val="28"/>
        </w:rPr>
        <w:t>этих</w:t>
      </w:r>
      <w:r w:rsidR="00470D00">
        <w:rPr>
          <w:sz w:val="28"/>
          <w:szCs w:val="28"/>
        </w:rPr>
        <w:t xml:space="preserve"> </w:t>
      </w:r>
      <w:r w:rsidRPr="00470D00">
        <w:rPr>
          <w:sz w:val="28"/>
          <w:szCs w:val="28"/>
        </w:rPr>
        <w:t>методов</w:t>
      </w:r>
      <w:r w:rsidR="00470D00">
        <w:rPr>
          <w:sz w:val="28"/>
          <w:szCs w:val="28"/>
        </w:rPr>
        <w:t xml:space="preserve"> </w:t>
      </w:r>
      <w:r w:rsidRPr="00470D00">
        <w:rPr>
          <w:sz w:val="28"/>
          <w:szCs w:val="28"/>
        </w:rPr>
        <w:t>лежат</w:t>
      </w:r>
      <w:r w:rsidR="00470D00">
        <w:rPr>
          <w:sz w:val="28"/>
          <w:szCs w:val="28"/>
        </w:rPr>
        <w:t xml:space="preserve"> </w:t>
      </w:r>
      <w:r w:rsidRPr="00470D00">
        <w:rPr>
          <w:sz w:val="28"/>
          <w:szCs w:val="28"/>
        </w:rPr>
        <w:t>протолитические</w:t>
      </w:r>
      <w:r w:rsidR="00470D00">
        <w:rPr>
          <w:sz w:val="28"/>
          <w:szCs w:val="28"/>
        </w:rPr>
        <w:t xml:space="preserve"> </w:t>
      </w:r>
      <w:r w:rsidRPr="00470D00">
        <w:rPr>
          <w:sz w:val="28"/>
          <w:szCs w:val="28"/>
        </w:rPr>
        <w:t>реакции,</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результате</w:t>
      </w:r>
      <w:r w:rsidR="00470D00">
        <w:rPr>
          <w:sz w:val="28"/>
          <w:szCs w:val="28"/>
        </w:rPr>
        <w:t xml:space="preserve"> </w:t>
      </w:r>
      <w:r w:rsidRPr="00470D00">
        <w:rPr>
          <w:sz w:val="28"/>
          <w:szCs w:val="28"/>
        </w:rPr>
        <w:t>которых</w:t>
      </w:r>
      <w:r w:rsidR="00470D00">
        <w:rPr>
          <w:sz w:val="28"/>
          <w:szCs w:val="28"/>
        </w:rPr>
        <w:t xml:space="preserve"> </w:t>
      </w:r>
      <w:r w:rsidRPr="00470D00">
        <w:rPr>
          <w:sz w:val="28"/>
          <w:szCs w:val="28"/>
        </w:rPr>
        <w:t>происходит</w:t>
      </w:r>
      <w:r w:rsidR="00470D00">
        <w:rPr>
          <w:sz w:val="28"/>
          <w:szCs w:val="28"/>
        </w:rPr>
        <w:t xml:space="preserve"> </w:t>
      </w:r>
      <w:r w:rsidRPr="00470D00">
        <w:rPr>
          <w:sz w:val="28"/>
          <w:szCs w:val="28"/>
        </w:rPr>
        <w:t>связывание</w:t>
      </w:r>
      <w:r w:rsidR="00470D00">
        <w:rPr>
          <w:sz w:val="28"/>
          <w:szCs w:val="28"/>
        </w:rPr>
        <w:t xml:space="preserve"> </w:t>
      </w:r>
      <w:r w:rsidRPr="00470D00">
        <w:rPr>
          <w:sz w:val="28"/>
          <w:szCs w:val="28"/>
        </w:rPr>
        <w:t>ионов</w:t>
      </w:r>
      <w:r w:rsidR="00470D00">
        <w:rPr>
          <w:sz w:val="28"/>
          <w:szCs w:val="28"/>
        </w:rPr>
        <w:t xml:space="preserve"> </w:t>
      </w:r>
      <w:r w:rsidRPr="00470D00">
        <w:rPr>
          <w:sz w:val="28"/>
          <w:szCs w:val="28"/>
        </w:rPr>
        <w:t>Н</w:t>
      </w:r>
      <w:r w:rsidRPr="00470D00">
        <w:rPr>
          <w:sz w:val="28"/>
          <w:szCs w:val="28"/>
          <w:vertAlign w:val="subscript"/>
        </w:rPr>
        <w:t>3</w:t>
      </w:r>
      <w:r w:rsidRPr="00470D00">
        <w:rPr>
          <w:sz w:val="28"/>
          <w:szCs w:val="28"/>
        </w:rPr>
        <w:t>О</w:t>
      </w:r>
      <w:r w:rsidRPr="00470D00">
        <w:rPr>
          <w:sz w:val="28"/>
          <w:szCs w:val="28"/>
          <w:vertAlign w:val="superscript"/>
        </w:rPr>
        <w:t>+</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ОН</w:t>
      </w:r>
      <w:r w:rsidRPr="00470D00">
        <w:rPr>
          <w:sz w:val="28"/>
          <w:szCs w:val="28"/>
          <w:vertAlign w:val="superscript"/>
        </w:rPr>
        <w:t>-</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воду:</w:t>
      </w:r>
    </w:p>
    <w:p w:rsidR="00C7410F" w:rsidRPr="00470D00" w:rsidRDefault="007411C4" w:rsidP="00470D0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2.5pt">
            <v:imagedata r:id="rId7" o:title=""/>
          </v:shape>
        </w:pict>
      </w:r>
      <w:r w:rsidR="00470D00">
        <w:rPr>
          <w:sz w:val="28"/>
          <w:szCs w:val="28"/>
        </w:rPr>
        <w:t xml:space="preserve"> </w:t>
      </w:r>
    </w:p>
    <w:p w:rsidR="004F2EC4" w:rsidRPr="00470D00" w:rsidRDefault="007C4964" w:rsidP="00470D00">
      <w:pPr>
        <w:spacing w:line="360" w:lineRule="auto"/>
        <w:ind w:firstLine="709"/>
        <w:jc w:val="both"/>
        <w:rPr>
          <w:sz w:val="28"/>
          <w:szCs w:val="28"/>
        </w:rPr>
      </w:pPr>
      <w:r w:rsidRPr="00470D00">
        <w:rPr>
          <w:sz w:val="28"/>
          <w:szCs w:val="28"/>
        </w:rPr>
        <w:t>В кислотно-основном титровании в качестве индикаторного обычно используют стеклянный электрод, как правило, входящий в комплект серийно выпускаемых промышленностью pH-метров. Потенциометрический метод позволяет провести количественное определение компонентов в смеси кислот, если константы диссоциации различаются не менее чем на три порядка. Например, при титровании смеси, содержащей хлороводородную (HCl) и уксусную кислоты, на кривой титрования обнаруживается два скачка. Первый свидетельствует об окончании титрования HCl, второй скачок наблюдается при титровании</w:t>
      </w:r>
      <w:r w:rsidR="00470D00">
        <w:rPr>
          <w:sz w:val="28"/>
          <w:szCs w:val="28"/>
        </w:rPr>
        <w:t xml:space="preserve"> </w:t>
      </w:r>
      <w:r w:rsidRPr="00470D00">
        <w:rPr>
          <w:sz w:val="28"/>
          <w:szCs w:val="28"/>
        </w:rPr>
        <w:t>уксусной кислоты. Также несколько скачков имеют кривые титрования многоосновных кислот, константы диссоциации которых существенно различаются (хромовая, фосфорная и др.).</w:t>
      </w:r>
    </w:p>
    <w:p w:rsidR="00494448" w:rsidRPr="00470D00" w:rsidRDefault="005C1041" w:rsidP="00470D00">
      <w:pPr>
        <w:shd w:val="clear" w:color="auto" w:fill="FFFFFF"/>
        <w:spacing w:line="360" w:lineRule="auto"/>
        <w:ind w:firstLine="709"/>
        <w:jc w:val="both"/>
        <w:rPr>
          <w:sz w:val="28"/>
          <w:szCs w:val="28"/>
        </w:rPr>
      </w:pPr>
      <w:r w:rsidRPr="00470D00">
        <w:rPr>
          <w:sz w:val="28"/>
          <w:szCs w:val="28"/>
        </w:rPr>
        <w:t xml:space="preserve">Ниже </w:t>
      </w:r>
      <w:r w:rsidR="00494448" w:rsidRPr="00470D00">
        <w:rPr>
          <w:sz w:val="28"/>
          <w:szCs w:val="28"/>
        </w:rPr>
        <w:t>мы детально рассмотрели теоретические кривые для различных случаев кислотно-основного титрования. Форма этих кривых может быть близка к форме экспериментальных кривых. Часто, однако, экспериментальные кривые смещены относительно теоретических, поскольку при построении последних</w:t>
      </w:r>
      <w:r w:rsidRPr="00470D00">
        <w:rPr>
          <w:sz w:val="28"/>
          <w:szCs w:val="28"/>
        </w:rPr>
        <w:t>,</w:t>
      </w:r>
      <w:r w:rsidR="00494448" w:rsidRPr="00470D00">
        <w:rPr>
          <w:sz w:val="28"/>
          <w:szCs w:val="28"/>
        </w:rPr>
        <w:t xml:space="preserve"> обычно</w:t>
      </w:r>
      <w:r w:rsidRPr="00470D00">
        <w:rPr>
          <w:sz w:val="28"/>
          <w:szCs w:val="28"/>
        </w:rPr>
        <w:t>,</w:t>
      </w:r>
      <w:r w:rsidR="00470D00">
        <w:rPr>
          <w:sz w:val="28"/>
          <w:szCs w:val="28"/>
        </w:rPr>
        <w:t xml:space="preserve"> </w:t>
      </w:r>
      <w:r w:rsidR="00494448" w:rsidRPr="00470D00">
        <w:rPr>
          <w:sz w:val="28"/>
          <w:szCs w:val="28"/>
        </w:rPr>
        <w:t>оперируют концентрациями, а не активностями. Изучение теоретических кри</w:t>
      </w:r>
      <w:r w:rsidR="00494448" w:rsidRPr="00470D00">
        <w:rPr>
          <w:sz w:val="28"/>
          <w:szCs w:val="28"/>
        </w:rPr>
        <w:softHyphen/>
        <w:t>вых показывает, что небольшая погрешность</w:t>
      </w:r>
      <w:r w:rsidR="00470D00">
        <w:rPr>
          <w:sz w:val="28"/>
          <w:szCs w:val="28"/>
        </w:rPr>
        <w:t xml:space="preserve"> </w:t>
      </w:r>
      <w:r w:rsidR="00494448" w:rsidRPr="00470D00">
        <w:rPr>
          <w:sz w:val="28"/>
          <w:szCs w:val="28"/>
        </w:rPr>
        <w:t xml:space="preserve"> потенциометрического</w:t>
      </w:r>
      <w:r w:rsidR="00470D00">
        <w:rPr>
          <w:sz w:val="28"/>
          <w:szCs w:val="28"/>
        </w:rPr>
        <w:t xml:space="preserve"> </w:t>
      </w:r>
      <w:r w:rsidR="00494448" w:rsidRPr="00470D00">
        <w:rPr>
          <w:sz w:val="28"/>
          <w:szCs w:val="28"/>
        </w:rPr>
        <w:t xml:space="preserve"> определения</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не</w:t>
      </w:r>
      <w:r w:rsidR="00470D00">
        <w:rPr>
          <w:sz w:val="28"/>
          <w:szCs w:val="28"/>
        </w:rPr>
        <w:t xml:space="preserve"> </w:t>
      </w:r>
      <w:r w:rsidRPr="00470D00">
        <w:rPr>
          <w:sz w:val="28"/>
          <w:szCs w:val="28"/>
        </w:rPr>
        <w:t>имеет</w:t>
      </w:r>
      <w:r w:rsidR="00470D00">
        <w:rPr>
          <w:sz w:val="28"/>
          <w:szCs w:val="28"/>
        </w:rPr>
        <w:t xml:space="preserve"> </w:t>
      </w:r>
      <w:r w:rsidRPr="00470D00">
        <w:rPr>
          <w:sz w:val="28"/>
          <w:szCs w:val="28"/>
        </w:rPr>
        <w:t>значения</w:t>
      </w:r>
      <w:r w:rsidR="00470D00">
        <w:rPr>
          <w:sz w:val="28"/>
          <w:szCs w:val="28"/>
        </w:rPr>
        <w:t xml:space="preserve"> </w:t>
      </w:r>
      <w:r w:rsidRPr="00470D00">
        <w:rPr>
          <w:sz w:val="28"/>
          <w:szCs w:val="28"/>
        </w:rPr>
        <w:t>при</w:t>
      </w:r>
      <w:r w:rsidR="00470D00">
        <w:rPr>
          <w:sz w:val="28"/>
          <w:szCs w:val="28"/>
        </w:rPr>
        <w:t xml:space="preserve"> </w:t>
      </w:r>
      <w:r w:rsidRPr="00470D00">
        <w:rPr>
          <w:sz w:val="28"/>
          <w:szCs w:val="28"/>
        </w:rPr>
        <w:t>определении</w:t>
      </w:r>
      <w:r w:rsidR="00470D00">
        <w:rPr>
          <w:sz w:val="28"/>
          <w:szCs w:val="28"/>
        </w:rPr>
        <w:t xml:space="preserve"> </w:t>
      </w:r>
      <w:r w:rsidRPr="00470D00">
        <w:rPr>
          <w:sz w:val="28"/>
          <w:szCs w:val="28"/>
        </w:rPr>
        <w:t>конечной</w:t>
      </w:r>
      <w:r w:rsidR="00470D00">
        <w:rPr>
          <w:sz w:val="28"/>
          <w:szCs w:val="28"/>
        </w:rPr>
        <w:t xml:space="preserve"> </w:t>
      </w:r>
      <w:r w:rsidRPr="00470D00">
        <w:rPr>
          <w:sz w:val="28"/>
          <w:szCs w:val="28"/>
        </w:rPr>
        <w:t>точки</w:t>
      </w:r>
      <w:r w:rsidR="00470D00">
        <w:rPr>
          <w:sz w:val="28"/>
          <w:szCs w:val="28"/>
        </w:rPr>
        <w:t xml:space="preserve"> </w:t>
      </w:r>
      <w:r w:rsidRPr="00470D00">
        <w:rPr>
          <w:sz w:val="28"/>
          <w:szCs w:val="28"/>
        </w:rPr>
        <w:t>титрования</w:t>
      </w:r>
      <w:r w:rsidR="00494448" w:rsidRPr="00470D00">
        <w:rPr>
          <w:sz w:val="28"/>
          <w:szCs w:val="28"/>
        </w:rPr>
        <w:t>.</w: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Потенциометрическое кислотно-основное титрование особенно удобно при анализе смесей кислот или многоосновных кислот (оснований), поскольку оно часто позволяет достичь разделения конечных точек титрования. Из кривых потенциометрического титрования можно также определить приближенные значения констант диссоциации реагирующих веществ. Теоретически эту величину можно рассчитать из любой точки на кривой титрования, практически же ее легче найти из значения рН в точке</w:t>
      </w:r>
      <w:r w:rsidR="00470D00">
        <w:rPr>
          <w:sz w:val="28"/>
          <w:szCs w:val="28"/>
        </w:rPr>
        <w:t xml:space="preserve"> </w:t>
      </w:r>
      <w:r w:rsidRPr="00470D00">
        <w:rPr>
          <w:sz w:val="28"/>
          <w:szCs w:val="28"/>
        </w:rPr>
        <w:t>полунейтрализации. Например, при титровании слабой</w:t>
      </w:r>
      <w:r w:rsidR="00470D00">
        <w:rPr>
          <w:sz w:val="28"/>
          <w:szCs w:val="28"/>
        </w:rPr>
        <w:t xml:space="preserve"> </w:t>
      </w:r>
      <w:r w:rsidRPr="00470D00">
        <w:rPr>
          <w:sz w:val="28"/>
          <w:szCs w:val="28"/>
        </w:rPr>
        <w:t>кислоты</w:t>
      </w:r>
      <w:r w:rsidR="005C1041" w:rsidRPr="00470D00">
        <w:rPr>
          <w:sz w:val="28"/>
          <w:szCs w:val="28"/>
        </w:rPr>
        <w:t xml:space="preserve"> </w:t>
      </w:r>
      <w:r w:rsidRPr="00470D00">
        <w:rPr>
          <w:sz w:val="28"/>
          <w:szCs w:val="28"/>
        </w:rPr>
        <w:t>НА в средней точке можно предположить, что</w:t>
      </w:r>
    </w:p>
    <w:p w:rsidR="005C1041" w:rsidRPr="00470D00" w:rsidRDefault="007411C4" w:rsidP="00470D00">
      <w:pPr>
        <w:shd w:val="clear" w:color="auto" w:fill="FFFFFF"/>
        <w:spacing w:line="360" w:lineRule="auto"/>
        <w:ind w:firstLine="709"/>
        <w:jc w:val="both"/>
        <w:rPr>
          <w:sz w:val="28"/>
          <w:szCs w:val="28"/>
        </w:rPr>
      </w:pPr>
      <w:r>
        <w:rPr>
          <w:sz w:val="28"/>
          <w:szCs w:val="28"/>
        </w:rPr>
        <w:pict>
          <v:shape id="_x0000_i1026" type="#_x0000_t75" style="width:57pt;height:18pt">
            <v:imagedata r:id="rId8" o:title=""/>
          </v:shape>
        </w:pict>
      </w:r>
    </w:p>
    <w:p w:rsidR="005C1041" w:rsidRPr="00470D00" w:rsidRDefault="00494448" w:rsidP="00470D00">
      <w:pPr>
        <w:shd w:val="clear" w:color="auto" w:fill="FFFFFF"/>
        <w:spacing w:line="360" w:lineRule="auto"/>
        <w:ind w:firstLine="709"/>
        <w:jc w:val="both"/>
        <w:rPr>
          <w:sz w:val="28"/>
          <w:szCs w:val="28"/>
        </w:rPr>
      </w:pPr>
      <w:r w:rsidRPr="00470D00">
        <w:rPr>
          <w:sz w:val="28"/>
          <w:szCs w:val="28"/>
        </w:rPr>
        <w:t>и поэтому</w:t>
      </w:r>
      <w:r w:rsidR="00470D00">
        <w:rPr>
          <w:sz w:val="28"/>
          <w:szCs w:val="28"/>
        </w:rPr>
        <w:t xml:space="preserve"> </w:t>
      </w:r>
      <w:r w:rsidR="005C1041" w:rsidRPr="00470D00">
        <w:rPr>
          <w:sz w:val="28"/>
          <w:szCs w:val="28"/>
        </w:rPr>
        <w:t xml:space="preserve"> </w:t>
      </w:r>
      <w:r w:rsidR="007411C4">
        <w:rPr>
          <w:sz w:val="28"/>
          <w:szCs w:val="28"/>
        </w:rPr>
        <w:pict>
          <v:shape id="_x0000_i1027" type="#_x0000_t75" style="width:117pt;height:35.25pt">
            <v:imagedata r:id="rId9" o:title=""/>
          </v:shape>
        </w:pict>
      </w:r>
    </w:p>
    <w:p w:rsidR="00494448" w:rsidRPr="00470D00" w:rsidRDefault="00494448" w:rsidP="00470D00">
      <w:pPr>
        <w:shd w:val="clear" w:color="auto" w:fill="FFFFFF"/>
        <w:spacing w:line="360" w:lineRule="auto"/>
        <w:ind w:firstLine="709"/>
        <w:jc w:val="both"/>
        <w:rPr>
          <w:sz w:val="28"/>
          <w:szCs w:val="28"/>
        </w:rPr>
      </w:pPr>
      <w:r w:rsidRPr="00470D00">
        <w:rPr>
          <w:iCs/>
          <w:sz w:val="28"/>
          <w:szCs w:val="28"/>
        </w:rPr>
        <w:t>рК</w:t>
      </w:r>
      <w:r w:rsidRPr="00470D00">
        <w:rPr>
          <w:iCs/>
          <w:sz w:val="28"/>
          <w:szCs w:val="28"/>
          <w:vertAlign w:val="subscript"/>
        </w:rPr>
        <w:t>а</w:t>
      </w:r>
      <w:r w:rsidRPr="00470D00">
        <w:rPr>
          <w:iCs/>
          <w:sz w:val="28"/>
          <w:szCs w:val="28"/>
        </w:rPr>
        <w:t xml:space="preserve"> </w:t>
      </w:r>
      <w:r w:rsidRPr="00470D00">
        <w:rPr>
          <w:sz w:val="28"/>
          <w:szCs w:val="28"/>
        </w:rPr>
        <w:t>= рН .</w: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Важно заметить, что константы диссоциации, определенные этим способом, отличаются от констант, приводимых в таблицах, поскольку последние включают активности, в то время как пер</w:t>
      </w:r>
      <w:r w:rsidRPr="00470D00">
        <w:rPr>
          <w:sz w:val="28"/>
          <w:szCs w:val="28"/>
        </w:rPr>
        <w:softHyphen/>
        <w:t>вые</w:t>
      </w:r>
      <w:r w:rsidR="005C1041" w:rsidRPr="00470D00">
        <w:rPr>
          <w:sz w:val="28"/>
          <w:szCs w:val="28"/>
        </w:rPr>
        <w:t xml:space="preserve"> –</w:t>
      </w:r>
      <w:r w:rsidRPr="00470D00">
        <w:rPr>
          <w:sz w:val="28"/>
          <w:szCs w:val="28"/>
        </w:rPr>
        <w:t xml:space="preserve"> концентрации. Так, если мы запишем выражение для кон</w:t>
      </w:r>
      <w:r w:rsidRPr="00470D00">
        <w:rPr>
          <w:sz w:val="28"/>
          <w:szCs w:val="28"/>
        </w:rPr>
        <w:softHyphen/>
        <w:t>станты диссоциации в более точном виде, то получим</w:t>
      </w:r>
    </w:p>
    <w:p w:rsidR="00A36F68" w:rsidRPr="00470D00" w:rsidRDefault="007411C4" w:rsidP="00470D00">
      <w:pPr>
        <w:shd w:val="clear" w:color="auto" w:fill="FFFFFF"/>
        <w:spacing w:line="360" w:lineRule="auto"/>
        <w:ind w:firstLine="709"/>
        <w:jc w:val="both"/>
        <w:rPr>
          <w:sz w:val="28"/>
          <w:szCs w:val="28"/>
        </w:rPr>
      </w:pPr>
      <w:r>
        <w:rPr>
          <w:sz w:val="28"/>
          <w:szCs w:val="28"/>
        </w:rPr>
        <w:pict>
          <v:shape id="_x0000_i1028" type="#_x0000_t75" style="width:239.25pt;height:36pt">
            <v:imagedata r:id="rId10" o:title=""/>
          </v:shape>
        </w:pict>
      </w:r>
      <w:r w:rsidR="00A36F68" w:rsidRPr="00470D00">
        <w:rPr>
          <w:sz w:val="28"/>
          <w:szCs w:val="28"/>
        </w:rPr>
        <w:t xml:space="preserve"> </w:t>
      </w:r>
    </w:p>
    <w:p w:rsidR="00A36F68" w:rsidRPr="00470D00" w:rsidRDefault="00A36F68" w:rsidP="00470D00">
      <w:pPr>
        <w:shd w:val="clear" w:color="auto" w:fill="FFFFFF"/>
        <w:spacing w:line="360" w:lineRule="auto"/>
        <w:ind w:firstLine="709"/>
        <w:jc w:val="both"/>
        <w:rPr>
          <w:sz w:val="28"/>
          <w:szCs w:val="28"/>
        </w:rPr>
      </w:pPr>
      <w:r w:rsidRPr="00470D00">
        <w:rPr>
          <w:sz w:val="28"/>
          <w:szCs w:val="28"/>
        </w:rPr>
        <w:t>Примем,</w:t>
      </w:r>
      <w:r w:rsidR="00470D00">
        <w:rPr>
          <w:sz w:val="28"/>
          <w:szCs w:val="28"/>
        </w:rPr>
        <w:t xml:space="preserve"> </w:t>
      </w:r>
      <w:r w:rsidRPr="00470D00">
        <w:rPr>
          <w:sz w:val="28"/>
          <w:szCs w:val="28"/>
        </w:rPr>
        <w:t>что</w:t>
      </w:r>
      <w:r w:rsidR="00470D00">
        <w:rPr>
          <w:sz w:val="28"/>
          <w:szCs w:val="28"/>
        </w:rPr>
        <w:t xml:space="preserve">   </w:t>
      </w:r>
      <w:r w:rsidRPr="00470D00">
        <w:rPr>
          <w:sz w:val="28"/>
          <w:szCs w:val="28"/>
        </w:rPr>
        <w:t xml:space="preserve"> </w:t>
      </w:r>
      <w:r w:rsidR="007411C4">
        <w:rPr>
          <w:sz w:val="28"/>
          <w:szCs w:val="28"/>
        </w:rPr>
        <w:pict>
          <v:shape id="_x0000_i1029" type="#_x0000_t75" style="width:57pt;height:18pt">
            <v:imagedata r:id="rId8" o:title=""/>
          </v:shape>
        </w:pict>
      </w:r>
      <w:r w:rsidRPr="00470D00">
        <w:rPr>
          <w:sz w:val="28"/>
          <w:szCs w:val="28"/>
        </w:rPr>
        <w:t>,</w:t>
      </w:r>
      <w:r w:rsidR="00470D00">
        <w:rPr>
          <w:sz w:val="28"/>
          <w:szCs w:val="28"/>
        </w:rPr>
        <w:t xml:space="preserve"> </w:t>
      </w:r>
      <w:r w:rsidRPr="00470D00">
        <w:rPr>
          <w:sz w:val="28"/>
          <w:szCs w:val="28"/>
        </w:rPr>
        <w:t xml:space="preserve">поэтому </w:t>
      </w:r>
    </w:p>
    <w:p w:rsidR="00A36F68" w:rsidRPr="00470D00" w:rsidRDefault="007411C4" w:rsidP="00470D00">
      <w:pPr>
        <w:shd w:val="clear" w:color="auto" w:fill="FFFFFF"/>
        <w:spacing w:line="360" w:lineRule="auto"/>
        <w:ind w:firstLine="709"/>
        <w:jc w:val="both"/>
        <w:rPr>
          <w:sz w:val="28"/>
          <w:szCs w:val="28"/>
        </w:rPr>
      </w:pPr>
      <w:r>
        <w:rPr>
          <w:sz w:val="28"/>
          <w:szCs w:val="28"/>
        </w:rPr>
        <w:pict>
          <v:shape id="_x0000_i1030" type="#_x0000_t75" style="width:240.75pt;height:36pt">
            <v:imagedata r:id="rId11" o:title=""/>
          </v:shape>
        </w:pict>
      </w:r>
      <w:r w:rsidR="00470D00">
        <w:rPr>
          <w:sz w:val="28"/>
          <w:szCs w:val="28"/>
        </w:rPr>
        <w:t xml:space="preserve"> </w: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Прологарифмировав обе части уравнения и изменив знак, получим</w:t>
      </w:r>
      <w:r w:rsidR="00A36F68" w:rsidRPr="00470D00">
        <w:rPr>
          <w:sz w:val="28"/>
          <w:szCs w:val="28"/>
        </w:rPr>
        <w:t>,</w:t>
      </w:r>
      <w:r w:rsidR="00470D00">
        <w:rPr>
          <w:sz w:val="28"/>
          <w:szCs w:val="28"/>
        </w:rPr>
        <w:t xml:space="preserve"> </w:t>
      </w:r>
      <w:r w:rsidR="00A36F68" w:rsidRPr="00470D00">
        <w:rPr>
          <w:sz w:val="28"/>
          <w:szCs w:val="28"/>
        </w:rPr>
        <w:t>что:</w:t>
      </w:r>
    </w:p>
    <w:p w:rsidR="00A36F68" w:rsidRPr="00470D00" w:rsidRDefault="007411C4" w:rsidP="00470D00">
      <w:pPr>
        <w:shd w:val="clear" w:color="auto" w:fill="FFFFFF"/>
        <w:spacing w:line="360" w:lineRule="auto"/>
        <w:ind w:firstLine="709"/>
        <w:jc w:val="both"/>
        <w:rPr>
          <w:sz w:val="28"/>
          <w:szCs w:val="28"/>
        </w:rPr>
      </w:pPr>
      <w:r>
        <w:rPr>
          <w:sz w:val="28"/>
          <w:szCs w:val="28"/>
        </w:rPr>
        <w:pict>
          <v:shape id="_x0000_i1031" type="#_x0000_t75" style="width:173.25pt;height:36pt">
            <v:imagedata r:id="rId12" o:title=""/>
          </v:shape>
        </w:pic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Затем после приведения к р-функции и преобразования получаем:</w:t>
      </w:r>
    </w:p>
    <w:p w:rsidR="00A36F68" w:rsidRPr="00470D00" w:rsidRDefault="007411C4" w:rsidP="00470D00">
      <w:pPr>
        <w:shd w:val="clear" w:color="auto" w:fill="FFFFFF"/>
        <w:spacing w:line="360" w:lineRule="auto"/>
        <w:ind w:firstLine="709"/>
        <w:jc w:val="both"/>
        <w:rPr>
          <w:sz w:val="28"/>
          <w:szCs w:val="28"/>
        </w:rPr>
      </w:pPr>
      <w:r>
        <w:rPr>
          <w:sz w:val="28"/>
          <w:szCs w:val="28"/>
        </w:rPr>
        <w:pict>
          <v:shape id="_x0000_i1032" type="#_x0000_t75" style="width:171.75pt;height:36pt">
            <v:imagedata r:id="rId13" o:title=""/>
          </v:shape>
        </w:pic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Таким образом, истинное значение р</w:t>
      </w:r>
      <w:r w:rsidR="00A36F68" w:rsidRPr="00470D00">
        <w:rPr>
          <w:sz w:val="28"/>
          <w:szCs w:val="28"/>
        </w:rPr>
        <w:t>К</w:t>
      </w:r>
      <w:r w:rsidRPr="00470D00">
        <w:rPr>
          <w:sz w:val="28"/>
          <w:szCs w:val="28"/>
          <w:vertAlign w:val="subscript"/>
        </w:rPr>
        <w:t>а</w:t>
      </w:r>
      <w:r w:rsidRPr="00470D00">
        <w:rPr>
          <w:sz w:val="28"/>
          <w:szCs w:val="28"/>
        </w:rPr>
        <w:t xml:space="preserve"> будет отличаться от экспериментального на величину логарифма отношения коэффициентов активности. Обычно при титровании ионная сила равна 0,1 или больше, следовательно, отношение</w:t>
      </w:r>
      <w:r w:rsidR="00A36F68" w:rsidRPr="00470D00">
        <w:rPr>
          <w:sz w:val="28"/>
          <w:szCs w:val="28"/>
        </w:rPr>
        <w:t xml:space="preserve"> </w:t>
      </w:r>
      <w:r w:rsidR="007411C4">
        <w:rPr>
          <w:sz w:val="28"/>
        </w:rPr>
        <w:pict>
          <v:shape id="_x0000_i1033" type="#_x0000_t75" style="width:39pt;height:35.25pt">
            <v:imagedata r:id="rId14" o:title=""/>
          </v:shape>
        </w:pict>
      </w:r>
      <w:r w:rsidRPr="00470D00">
        <w:rPr>
          <w:sz w:val="28"/>
          <w:szCs w:val="28"/>
        </w:rPr>
        <w:t xml:space="preserve"> </w:t>
      </w:r>
      <w:r w:rsidR="00A36F68" w:rsidRPr="00470D00">
        <w:rPr>
          <w:sz w:val="28"/>
          <w:szCs w:val="28"/>
        </w:rPr>
        <w:t xml:space="preserve">должно </w:t>
      </w:r>
      <w:r w:rsidRPr="00470D00">
        <w:rPr>
          <w:sz w:val="28"/>
          <w:szCs w:val="28"/>
        </w:rPr>
        <w:t>быть по крайней мере 0,75, если НА не заряжена. Для та</w:t>
      </w:r>
      <w:r w:rsidRPr="00470D00">
        <w:rPr>
          <w:sz w:val="28"/>
          <w:szCs w:val="28"/>
        </w:rPr>
        <w:softHyphen/>
        <w:t xml:space="preserve">ких соединений, как </w:t>
      </w:r>
      <w:r w:rsidR="007411C4">
        <w:rPr>
          <w:sz w:val="28"/>
          <w:szCs w:val="28"/>
        </w:rPr>
        <w:pict>
          <v:shape id="_x0000_i1034" type="#_x0000_t75" style="width:41.25pt;height:18pt">
            <v:imagedata r:id="rId15" o:title=""/>
          </v:shape>
        </w:pict>
      </w:r>
      <w:r w:rsidR="00470D00">
        <w:rPr>
          <w:sz w:val="28"/>
          <w:szCs w:val="28"/>
        </w:rPr>
        <w:t xml:space="preserve"> </w:t>
      </w:r>
      <w:r w:rsidR="00A36F68" w:rsidRPr="00470D00">
        <w:rPr>
          <w:sz w:val="28"/>
          <w:szCs w:val="28"/>
        </w:rPr>
        <w:t>или</w:t>
      </w:r>
      <w:r w:rsidRPr="00470D00">
        <w:rPr>
          <w:sz w:val="28"/>
          <w:szCs w:val="28"/>
        </w:rPr>
        <w:t xml:space="preserve"> </w:t>
      </w:r>
      <w:r w:rsidR="007411C4">
        <w:rPr>
          <w:sz w:val="28"/>
          <w:szCs w:val="28"/>
        </w:rPr>
        <w:pict>
          <v:shape id="_x0000_i1035" type="#_x0000_t75" style="width:38.25pt;height:18pt">
            <v:imagedata r:id="rId16" o:title=""/>
          </v:shape>
        </w:pict>
      </w:r>
      <w:r w:rsidRPr="00470D00">
        <w:rPr>
          <w:sz w:val="28"/>
          <w:szCs w:val="28"/>
        </w:rPr>
        <w:t>это отношение</w:t>
      </w:r>
      <w:r w:rsidR="00470D00">
        <w:rPr>
          <w:sz w:val="28"/>
          <w:szCs w:val="28"/>
        </w:rPr>
        <w:t xml:space="preserve"> </w:t>
      </w:r>
      <w:r w:rsidRPr="00470D00">
        <w:rPr>
          <w:sz w:val="28"/>
          <w:szCs w:val="28"/>
        </w:rPr>
        <w:t xml:space="preserve"> должно</w: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быть даже выше.</w:t>
      </w:r>
    </w:p>
    <w:p w:rsidR="00494448" w:rsidRPr="00470D00" w:rsidRDefault="00494448" w:rsidP="00470D00">
      <w:pPr>
        <w:shd w:val="clear" w:color="auto" w:fill="FFFFFF"/>
        <w:spacing w:line="360" w:lineRule="auto"/>
        <w:ind w:firstLine="709"/>
        <w:jc w:val="both"/>
        <w:rPr>
          <w:sz w:val="28"/>
          <w:szCs w:val="28"/>
        </w:rPr>
      </w:pPr>
      <w:r w:rsidRPr="00470D00">
        <w:rPr>
          <w:sz w:val="28"/>
          <w:szCs w:val="28"/>
        </w:rPr>
        <w:t>Из одного-единственного потенциометрического титрования можно получить и величину эквивалентной массы, и приблизитель</w:t>
      </w:r>
      <w:r w:rsidRPr="00470D00">
        <w:rPr>
          <w:sz w:val="28"/>
          <w:szCs w:val="28"/>
        </w:rPr>
        <w:softHyphen/>
        <w:t>ное значение константы диссоциации очищенной пробы неизвест</w:t>
      </w:r>
      <w:r w:rsidRPr="00470D00">
        <w:rPr>
          <w:sz w:val="28"/>
          <w:szCs w:val="28"/>
        </w:rPr>
        <w:softHyphen/>
        <w:t>ной кислоты; часто эта информация достаточна для идентифика</w:t>
      </w:r>
      <w:r w:rsidRPr="00470D00">
        <w:rPr>
          <w:sz w:val="28"/>
          <w:szCs w:val="28"/>
        </w:rPr>
        <w:softHyphen/>
        <w:t>ции кислоты.</w:t>
      </w:r>
    </w:p>
    <w:p w:rsidR="003B5A5E" w:rsidRPr="00470D00" w:rsidRDefault="003B5A5E" w:rsidP="00470D00">
      <w:pPr>
        <w:spacing w:line="360" w:lineRule="auto"/>
        <w:ind w:firstLine="709"/>
        <w:jc w:val="both"/>
        <w:rPr>
          <w:sz w:val="28"/>
          <w:szCs w:val="28"/>
        </w:rPr>
      </w:pPr>
    </w:p>
    <w:p w:rsidR="00CE1994" w:rsidRPr="00470D00" w:rsidRDefault="00BE6422" w:rsidP="00470D00">
      <w:pPr>
        <w:pStyle w:val="3"/>
        <w:spacing w:line="360" w:lineRule="auto"/>
        <w:jc w:val="center"/>
      </w:pPr>
      <w:bookmarkStart w:id="18" w:name="_Toc185052319"/>
      <w:bookmarkStart w:id="19" w:name="_Toc185084871"/>
      <w:bookmarkStart w:id="20" w:name="_Toc185084989"/>
      <w:r w:rsidRPr="00470D00">
        <w:rPr>
          <w:lang w:val="uk-UA"/>
        </w:rPr>
        <w:t>1.4</w:t>
      </w:r>
      <w:r w:rsidR="00CE1994" w:rsidRPr="00470D00">
        <w:t>. Определение</w:t>
      </w:r>
      <w:r w:rsidR="00470D00" w:rsidRPr="00470D00">
        <w:t xml:space="preserve"> </w:t>
      </w:r>
      <w:r w:rsidR="00CE1994" w:rsidRPr="00470D00">
        <w:t>конечной</w:t>
      </w:r>
      <w:r w:rsidR="00470D00" w:rsidRPr="00470D00">
        <w:t xml:space="preserve"> </w:t>
      </w:r>
      <w:r w:rsidR="00CE1994" w:rsidRPr="00470D00">
        <w:t>точки</w:t>
      </w:r>
      <w:r w:rsidR="00470D00" w:rsidRPr="00470D00">
        <w:t xml:space="preserve"> </w:t>
      </w:r>
      <w:r w:rsidR="00CE1994" w:rsidRPr="00470D00">
        <w:t>титрования.</w:t>
      </w:r>
      <w:bookmarkEnd w:id="18"/>
      <w:bookmarkEnd w:id="19"/>
      <w:bookmarkEnd w:id="20"/>
    </w:p>
    <w:p w:rsidR="00470D00" w:rsidRDefault="00470D00" w:rsidP="00470D00">
      <w:pPr>
        <w:shd w:val="clear" w:color="auto" w:fill="FFFFFF"/>
        <w:spacing w:line="360" w:lineRule="auto"/>
        <w:ind w:firstLine="709"/>
        <w:jc w:val="both"/>
        <w:rPr>
          <w:sz w:val="28"/>
          <w:szCs w:val="28"/>
        </w:rPr>
      </w:pPr>
    </w:p>
    <w:p w:rsidR="00AD653A" w:rsidRPr="00470D00" w:rsidRDefault="00AD653A" w:rsidP="00470D00">
      <w:pPr>
        <w:shd w:val="clear" w:color="auto" w:fill="FFFFFF"/>
        <w:spacing w:line="360" w:lineRule="auto"/>
        <w:ind w:firstLine="709"/>
        <w:jc w:val="both"/>
        <w:rPr>
          <w:sz w:val="28"/>
          <w:szCs w:val="28"/>
        </w:rPr>
      </w:pPr>
      <w:r w:rsidRPr="00470D00">
        <w:rPr>
          <w:sz w:val="28"/>
          <w:szCs w:val="28"/>
        </w:rPr>
        <w:t>Для определения конечной точки потенциометрического титро</w:t>
      </w:r>
      <w:r w:rsidRPr="00470D00">
        <w:rPr>
          <w:sz w:val="28"/>
          <w:szCs w:val="28"/>
        </w:rPr>
        <w:softHyphen/>
        <w:t>вания можно использовать различные способы. Наиболее простой состоит в построении графика зависимости потенциала</w:t>
      </w:r>
      <w:r w:rsidR="00050F72" w:rsidRPr="00470D00">
        <w:rPr>
          <w:sz w:val="28"/>
          <w:szCs w:val="28"/>
        </w:rPr>
        <w:t xml:space="preserve"> или рН</w:t>
      </w:r>
      <w:r w:rsidR="00470D00">
        <w:rPr>
          <w:sz w:val="28"/>
          <w:szCs w:val="28"/>
        </w:rPr>
        <w:t xml:space="preserve"> </w:t>
      </w:r>
      <w:r w:rsidRPr="00470D00">
        <w:rPr>
          <w:sz w:val="28"/>
          <w:szCs w:val="28"/>
        </w:rPr>
        <w:t xml:space="preserve">от объема реагента (рис. </w:t>
      </w:r>
      <w:r w:rsidR="00050F72" w:rsidRPr="00470D00">
        <w:rPr>
          <w:sz w:val="28"/>
          <w:szCs w:val="28"/>
        </w:rPr>
        <w:t>2.1. а</w:t>
      </w:r>
      <w:r w:rsidRPr="00470D00">
        <w:rPr>
          <w:sz w:val="28"/>
          <w:szCs w:val="28"/>
        </w:rPr>
        <w:t>). Затем визуально определяют среднюю точку участка, соответствующего вертикальному подъему кривой, и принимают ее за конечную точку. Предложены различные механические способы установления средней точки, но они ненамного улучшают точность ее нахождения.</w:t>
      </w:r>
    </w:p>
    <w:p w:rsidR="00AD653A" w:rsidRDefault="00AD653A" w:rsidP="00470D00">
      <w:pPr>
        <w:shd w:val="clear" w:color="auto" w:fill="FFFFFF"/>
        <w:spacing w:line="360" w:lineRule="auto"/>
        <w:ind w:firstLine="709"/>
        <w:jc w:val="both"/>
        <w:rPr>
          <w:sz w:val="28"/>
          <w:szCs w:val="28"/>
        </w:rPr>
      </w:pPr>
      <w:r w:rsidRPr="00470D00">
        <w:rPr>
          <w:sz w:val="28"/>
          <w:szCs w:val="28"/>
        </w:rPr>
        <w:t>Второй способ состоит в расчете изменения потенциала на еди</w:t>
      </w:r>
      <w:r w:rsidRPr="00470D00">
        <w:rPr>
          <w:sz w:val="28"/>
          <w:szCs w:val="28"/>
        </w:rPr>
        <w:softHyphen/>
        <w:t xml:space="preserve">ницу изменения объема реагента (т. е. нахождение </w:t>
      </w:r>
      <w:r w:rsidR="00050F72" w:rsidRPr="00470D00">
        <w:rPr>
          <w:sz w:val="28"/>
          <w:szCs w:val="28"/>
          <w:lang w:val="en-US"/>
        </w:rPr>
        <w:t>Δ</w:t>
      </w:r>
      <w:r w:rsidR="00050F72" w:rsidRPr="00470D00">
        <w:rPr>
          <w:sz w:val="28"/>
          <w:szCs w:val="28"/>
        </w:rPr>
        <w:t>Е</w:t>
      </w:r>
      <w:r w:rsidRPr="00470D00">
        <w:rPr>
          <w:sz w:val="28"/>
          <w:szCs w:val="28"/>
        </w:rPr>
        <w:t>/</w:t>
      </w:r>
      <w:r w:rsidR="00050F72" w:rsidRPr="00470D00">
        <w:rPr>
          <w:sz w:val="28"/>
          <w:szCs w:val="28"/>
          <w:lang w:val="en-US"/>
        </w:rPr>
        <w:t>Δ</w:t>
      </w:r>
      <w:r w:rsidRPr="00470D00">
        <w:rPr>
          <w:sz w:val="28"/>
          <w:szCs w:val="28"/>
          <w:lang w:val="en-US"/>
        </w:rPr>
        <w:t>V</w:t>
      </w:r>
      <w:r w:rsidRPr="00470D00">
        <w:rPr>
          <w:sz w:val="28"/>
          <w:szCs w:val="28"/>
        </w:rPr>
        <w:t xml:space="preserve">). График, построенный с использованием этого параметра как функции относительно объема, имеет острый максимум </w:t>
      </w:r>
      <w:r w:rsidR="00050F72" w:rsidRPr="00470D00">
        <w:rPr>
          <w:sz w:val="28"/>
          <w:szCs w:val="28"/>
        </w:rPr>
        <w:t>в</w:t>
      </w:r>
      <w:r w:rsidRPr="00470D00">
        <w:rPr>
          <w:smallCaps/>
          <w:sz w:val="28"/>
          <w:szCs w:val="28"/>
        </w:rPr>
        <w:t xml:space="preserve"> </w:t>
      </w:r>
      <w:r w:rsidRPr="00470D00">
        <w:rPr>
          <w:sz w:val="28"/>
          <w:szCs w:val="28"/>
        </w:rPr>
        <w:t>конечной точке (</w:t>
      </w:r>
      <w:r w:rsidR="00050F72" w:rsidRPr="00470D00">
        <w:rPr>
          <w:sz w:val="28"/>
          <w:szCs w:val="28"/>
        </w:rPr>
        <w:t>ри</w:t>
      </w:r>
      <w:r w:rsidRPr="00470D00">
        <w:rPr>
          <w:sz w:val="28"/>
          <w:szCs w:val="28"/>
        </w:rPr>
        <w:t xml:space="preserve">с. </w:t>
      </w:r>
      <w:r w:rsidR="00050F72" w:rsidRPr="00470D00">
        <w:rPr>
          <w:sz w:val="28"/>
          <w:szCs w:val="28"/>
        </w:rPr>
        <w:t>2.1. б</w:t>
      </w:r>
      <w:r w:rsidRPr="00470D00">
        <w:rPr>
          <w:sz w:val="28"/>
          <w:szCs w:val="28"/>
        </w:rPr>
        <w:t>). С другой стороны, это отношение можно вычислить во время титрования и записать вместо потенциала. Как следует из данных,</w:t>
      </w:r>
      <w:r w:rsidR="00470D00">
        <w:rPr>
          <w:sz w:val="28"/>
          <w:szCs w:val="28"/>
        </w:rPr>
        <w:t xml:space="preserve"> </w:t>
      </w:r>
      <w:r w:rsidRPr="00470D00">
        <w:rPr>
          <w:sz w:val="28"/>
          <w:szCs w:val="28"/>
        </w:rPr>
        <w:t>максимум находится между 24,3 и 24,4 мл; выбор 24,35 мл будет пригоден для большинства случаев.</w:t>
      </w:r>
    </w:p>
    <w:p w:rsidR="00470D00" w:rsidRPr="00470D00" w:rsidRDefault="00470D00" w:rsidP="00470D00">
      <w:pPr>
        <w:shd w:val="clear" w:color="auto" w:fill="FFFFFF"/>
        <w:spacing w:line="360" w:lineRule="auto"/>
        <w:ind w:firstLine="709"/>
        <w:jc w:val="both"/>
        <w:rPr>
          <w:sz w:val="28"/>
          <w:szCs w:val="28"/>
        </w:rPr>
      </w:pPr>
    </w:p>
    <w:p w:rsidR="00470D00" w:rsidRDefault="007411C4" w:rsidP="00470D00">
      <w:pPr>
        <w:shd w:val="clear" w:color="auto" w:fill="FFFFFF"/>
        <w:spacing w:line="360" w:lineRule="auto"/>
        <w:ind w:firstLine="709"/>
        <w:jc w:val="both"/>
      </w:pPr>
      <w:r>
        <w:pict>
          <v:shape id="_x0000_i1036" type="#_x0000_t75" style="width:184.5pt;height:386.25pt;mso-wrap-distance-left:14.2pt;mso-wrap-distance-top:5.65pt;mso-wrap-distance-right:14.2pt;mso-wrap-distance-bottom:5.65pt" o:allowoverlap="f" filled="t" fillcolor="#9c0">
            <v:imagedata r:id="rId17" o:title="" gain="112993f" blacklevel="-7864f" grayscale="t"/>
          </v:shape>
        </w:pict>
      </w:r>
    </w:p>
    <w:p w:rsidR="006874A3" w:rsidRPr="00470D00" w:rsidRDefault="006874A3" w:rsidP="00470D00">
      <w:pPr>
        <w:shd w:val="clear" w:color="auto" w:fill="FFFFFF"/>
        <w:spacing w:line="360" w:lineRule="auto"/>
        <w:ind w:firstLine="709"/>
        <w:jc w:val="both"/>
        <w:rPr>
          <w:sz w:val="28"/>
          <w:szCs w:val="28"/>
        </w:rPr>
      </w:pPr>
      <w:r w:rsidRPr="00470D00">
        <w:rPr>
          <w:sz w:val="28"/>
          <w:szCs w:val="28"/>
        </w:rPr>
        <w:t>Рис.</w:t>
      </w:r>
      <w:r w:rsidR="00470D00">
        <w:rPr>
          <w:sz w:val="28"/>
          <w:szCs w:val="28"/>
        </w:rPr>
        <w:t xml:space="preserve"> </w:t>
      </w:r>
      <w:r w:rsidRPr="00470D00">
        <w:rPr>
          <w:sz w:val="28"/>
          <w:szCs w:val="28"/>
        </w:rPr>
        <w:t>2.1. Кривая потенциометрического</w:t>
      </w:r>
      <w:r w:rsidR="00470D00">
        <w:rPr>
          <w:sz w:val="28"/>
          <w:szCs w:val="28"/>
        </w:rPr>
        <w:t xml:space="preserve"> </w:t>
      </w:r>
      <w:r w:rsidRPr="00470D00">
        <w:rPr>
          <w:sz w:val="28"/>
          <w:szCs w:val="28"/>
        </w:rPr>
        <w:t xml:space="preserve">титрования. </w:t>
      </w:r>
    </w:p>
    <w:p w:rsidR="00470D00" w:rsidRDefault="00470D00" w:rsidP="00470D00">
      <w:pPr>
        <w:shd w:val="clear" w:color="auto" w:fill="FFFFFF"/>
        <w:spacing w:line="360" w:lineRule="auto"/>
        <w:ind w:firstLine="709"/>
        <w:jc w:val="both"/>
        <w:rPr>
          <w:sz w:val="28"/>
          <w:szCs w:val="28"/>
        </w:rPr>
      </w:pPr>
    </w:p>
    <w:p w:rsidR="006874A3" w:rsidRPr="00470D00" w:rsidRDefault="006874A3" w:rsidP="00470D00">
      <w:pPr>
        <w:shd w:val="clear" w:color="auto" w:fill="FFFFFF"/>
        <w:spacing w:line="360" w:lineRule="auto"/>
        <w:ind w:firstLine="709"/>
        <w:jc w:val="both"/>
        <w:rPr>
          <w:sz w:val="28"/>
          <w:szCs w:val="28"/>
        </w:rPr>
      </w:pPr>
      <w:r w:rsidRPr="00470D00">
        <w:rPr>
          <w:sz w:val="28"/>
          <w:szCs w:val="28"/>
        </w:rPr>
        <w:t>а) титрование 2,433 мэкв С</w:t>
      </w:r>
      <w:r w:rsidRPr="00470D00">
        <w:rPr>
          <w:sz w:val="28"/>
          <w:szCs w:val="28"/>
          <w:lang w:val="uk-UA"/>
        </w:rPr>
        <w:t>І</w:t>
      </w:r>
      <w:r w:rsidRPr="00470D00">
        <w:rPr>
          <w:sz w:val="28"/>
          <w:szCs w:val="28"/>
          <w:vertAlign w:val="superscript"/>
          <w:lang w:val="uk-UA"/>
        </w:rPr>
        <w:t>-</w:t>
      </w:r>
      <w:r w:rsidR="00470D00">
        <w:rPr>
          <w:sz w:val="28"/>
          <w:szCs w:val="28"/>
          <w:lang w:val="uk-UA"/>
        </w:rPr>
        <w:t xml:space="preserve"> </w:t>
      </w:r>
      <w:r w:rsidRPr="00470D00">
        <w:rPr>
          <w:sz w:val="28"/>
          <w:szCs w:val="28"/>
          <w:lang w:val="uk-UA"/>
        </w:rPr>
        <w:t>0,1 н</w:t>
      </w:r>
      <w:r w:rsidR="00470D00">
        <w:rPr>
          <w:sz w:val="28"/>
          <w:szCs w:val="28"/>
          <w:lang w:val="uk-UA"/>
        </w:rPr>
        <w:t xml:space="preserve"> </w:t>
      </w:r>
      <w:r w:rsidRPr="00470D00">
        <w:rPr>
          <w:sz w:val="28"/>
          <w:szCs w:val="28"/>
          <w:lang w:val="uk-UA"/>
        </w:rPr>
        <w:t>рас твором</w:t>
      </w:r>
      <w:r w:rsidR="00470D00">
        <w:rPr>
          <w:sz w:val="28"/>
          <w:szCs w:val="28"/>
          <w:lang w:val="uk-UA"/>
        </w:rPr>
        <w:t xml:space="preserve"> </w:t>
      </w:r>
      <w:r w:rsidRPr="00470D00">
        <w:rPr>
          <w:sz w:val="28"/>
          <w:szCs w:val="28"/>
          <w:lang w:val="en-US"/>
        </w:rPr>
        <w:t>AgCI</w:t>
      </w:r>
      <w:r w:rsidRPr="00470D00">
        <w:rPr>
          <w:sz w:val="28"/>
          <w:szCs w:val="28"/>
        </w:rPr>
        <w:t>;</w:t>
      </w:r>
      <w:r w:rsidR="00470D00">
        <w:rPr>
          <w:sz w:val="28"/>
          <w:szCs w:val="28"/>
        </w:rPr>
        <w:t xml:space="preserve"> </w:t>
      </w:r>
      <w:r w:rsidRPr="00470D00">
        <w:rPr>
          <w:sz w:val="28"/>
          <w:szCs w:val="28"/>
        </w:rPr>
        <w:t>б) кривая</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первой</w:t>
      </w:r>
      <w:r w:rsidR="00470D00">
        <w:rPr>
          <w:sz w:val="28"/>
          <w:szCs w:val="28"/>
        </w:rPr>
        <w:t xml:space="preserve"> </w:t>
      </w:r>
      <w:r w:rsidRPr="00470D00">
        <w:rPr>
          <w:sz w:val="28"/>
          <w:szCs w:val="28"/>
        </w:rPr>
        <w:t>производной;</w:t>
      </w:r>
      <w:r w:rsidR="00470D00">
        <w:rPr>
          <w:sz w:val="28"/>
          <w:szCs w:val="28"/>
        </w:rPr>
        <w:t xml:space="preserve"> </w:t>
      </w:r>
      <w:r w:rsidRPr="00470D00">
        <w:rPr>
          <w:sz w:val="28"/>
          <w:szCs w:val="28"/>
        </w:rPr>
        <w:t>в) кривая</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второй</w:t>
      </w:r>
      <w:r w:rsidR="00470D00">
        <w:rPr>
          <w:sz w:val="28"/>
          <w:szCs w:val="28"/>
        </w:rPr>
        <w:t xml:space="preserve"> </w:t>
      </w:r>
      <w:r w:rsidRPr="00470D00">
        <w:rPr>
          <w:sz w:val="28"/>
          <w:szCs w:val="28"/>
        </w:rPr>
        <w:t>производной.</w:t>
      </w:r>
      <w:r w:rsidR="00470D00">
        <w:rPr>
          <w:sz w:val="28"/>
          <w:szCs w:val="28"/>
        </w:rPr>
        <w:t xml:space="preserve"> </w:t>
      </w:r>
    </w:p>
    <w:p w:rsidR="00050F72" w:rsidRPr="00470D00" w:rsidRDefault="00AD653A" w:rsidP="00470D00">
      <w:pPr>
        <w:shd w:val="clear" w:color="auto" w:fill="FFFFFF"/>
        <w:spacing w:line="360" w:lineRule="auto"/>
        <w:ind w:firstLine="709"/>
        <w:jc w:val="both"/>
        <w:rPr>
          <w:sz w:val="28"/>
          <w:szCs w:val="28"/>
        </w:rPr>
      </w:pPr>
      <w:r w:rsidRPr="00470D00">
        <w:rPr>
          <w:sz w:val="28"/>
          <w:szCs w:val="28"/>
        </w:rPr>
        <w:t>Лингейн [</w:t>
      </w:r>
      <w:r w:rsidR="00050F72" w:rsidRPr="00470D00">
        <w:rPr>
          <w:sz w:val="28"/>
          <w:szCs w:val="28"/>
        </w:rPr>
        <w:t>6</w:t>
      </w:r>
      <w:r w:rsidRPr="00470D00">
        <w:rPr>
          <w:sz w:val="28"/>
          <w:szCs w:val="28"/>
        </w:rPr>
        <w:t xml:space="preserve">] показал, что объем реагента можно зафиксировать более точно, определив точку, в которой вторая производная потенциала по объему (т. е. </w:t>
      </w:r>
      <w:r w:rsidR="00050F72" w:rsidRPr="00470D00">
        <w:rPr>
          <w:sz w:val="28"/>
          <w:szCs w:val="28"/>
          <w:lang w:val="en-US"/>
        </w:rPr>
        <w:t>Δ</w:t>
      </w:r>
      <w:r w:rsidRPr="00470D00">
        <w:rPr>
          <w:sz w:val="28"/>
          <w:szCs w:val="28"/>
          <w:vertAlign w:val="superscript"/>
        </w:rPr>
        <w:t>2</w:t>
      </w:r>
      <w:r w:rsidR="00050F72" w:rsidRPr="00470D00">
        <w:rPr>
          <w:sz w:val="28"/>
          <w:szCs w:val="28"/>
        </w:rPr>
        <w:t>Е</w:t>
      </w:r>
      <w:r w:rsidRPr="00470D00">
        <w:rPr>
          <w:sz w:val="28"/>
          <w:szCs w:val="28"/>
        </w:rPr>
        <w:t>/</w:t>
      </w:r>
      <w:r w:rsidR="00050F72" w:rsidRPr="00470D00">
        <w:rPr>
          <w:sz w:val="28"/>
          <w:szCs w:val="28"/>
          <w:lang w:val="en-US"/>
        </w:rPr>
        <w:t>ΔV</w:t>
      </w:r>
      <w:r w:rsidRPr="00470D00">
        <w:rPr>
          <w:sz w:val="28"/>
          <w:szCs w:val="28"/>
          <w:vertAlign w:val="superscript"/>
        </w:rPr>
        <w:t>2</w:t>
      </w:r>
      <w:r w:rsidRPr="00470D00">
        <w:rPr>
          <w:sz w:val="28"/>
          <w:szCs w:val="28"/>
        </w:rPr>
        <w:t>) равна нулю. Эти вычисления несложны, если вблизи точки эквивалентности добавляют равные</w:t>
      </w:r>
      <w:r w:rsidR="00470D00">
        <w:rPr>
          <w:sz w:val="28"/>
          <w:szCs w:val="28"/>
        </w:rPr>
        <w:t xml:space="preserve"> </w:t>
      </w:r>
      <w:r w:rsidR="00050F72" w:rsidRPr="00470D00">
        <w:rPr>
          <w:sz w:val="28"/>
          <w:szCs w:val="28"/>
        </w:rPr>
        <w:t xml:space="preserve"> порции раствора реагента. </w:t>
      </w:r>
    </w:p>
    <w:p w:rsidR="00AD653A" w:rsidRPr="00470D00" w:rsidRDefault="00AD653A" w:rsidP="00470D00">
      <w:pPr>
        <w:shd w:val="clear" w:color="auto" w:fill="FFFFFF"/>
        <w:spacing w:line="360" w:lineRule="auto"/>
        <w:ind w:firstLine="709"/>
        <w:jc w:val="both"/>
        <w:rPr>
          <w:sz w:val="28"/>
          <w:szCs w:val="28"/>
        </w:rPr>
      </w:pPr>
      <w:r w:rsidRPr="00470D00">
        <w:rPr>
          <w:sz w:val="28"/>
          <w:szCs w:val="28"/>
        </w:rPr>
        <w:t xml:space="preserve">Эта функция должна обратиться в нуль в некоторой точке между двумя объемами, где происходит перемена знака. Соответствующий этой точке объем получают интерполированием. Кривая </w:t>
      </w:r>
      <w:r w:rsidRPr="00470D00">
        <w:rPr>
          <w:iCs/>
          <w:sz w:val="28"/>
          <w:szCs w:val="28"/>
        </w:rPr>
        <w:t xml:space="preserve">в </w:t>
      </w:r>
      <w:r w:rsidRPr="00470D00">
        <w:rPr>
          <w:sz w:val="28"/>
          <w:szCs w:val="28"/>
        </w:rPr>
        <w:t xml:space="preserve">на рис. </w:t>
      </w:r>
      <w:r w:rsidR="008F256D" w:rsidRPr="00470D00">
        <w:rPr>
          <w:sz w:val="28"/>
          <w:szCs w:val="28"/>
        </w:rPr>
        <w:t>2.1</w:t>
      </w:r>
      <w:r w:rsidRPr="00470D00">
        <w:rPr>
          <w:sz w:val="28"/>
          <w:szCs w:val="28"/>
        </w:rPr>
        <w:t xml:space="preserve"> представляет собой график зависимости </w:t>
      </w:r>
      <w:r w:rsidR="008F256D" w:rsidRPr="00470D00">
        <w:rPr>
          <w:sz w:val="28"/>
          <w:szCs w:val="28"/>
          <w:lang w:val="en-US"/>
        </w:rPr>
        <w:t>Δ</w:t>
      </w:r>
      <w:r w:rsidR="008F256D" w:rsidRPr="00470D00">
        <w:rPr>
          <w:sz w:val="28"/>
          <w:szCs w:val="28"/>
          <w:vertAlign w:val="superscript"/>
        </w:rPr>
        <w:t>2</w:t>
      </w:r>
      <w:r w:rsidR="008F256D" w:rsidRPr="00470D00">
        <w:rPr>
          <w:sz w:val="28"/>
          <w:szCs w:val="28"/>
        </w:rPr>
        <w:t>Е/</w:t>
      </w:r>
      <w:r w:rsidR="008F256D" w:rsidRPr="00470D00">
        <w:rPr>
          <w:sz w:val="28"/>
          <w:szCs w:val="28"/>
          <w:lang w:val="en-US"/>
        </w:rPr>
        <w:t>ΔV</w:t>
      </w:r>
      <w:r w:rsidR="008F256D" w:rsidRPr="00470D00">
        <w:rPr>
          <w:sz w:val="28"/>
          <w:szCs w:val="28"/>
          <w:vertAlign w:val="superscript"/>
        </w:rPr>
        <w:t>2</w:t>
      </w:r>
      <w:r w:rsidRPr="00470D00">
        <w:rPr>
          <w:sz w:val="28"/>
          <w:szCs w:val="28"/>
        </w:rPr>
        <w:t>.</w:t>
      </w:r>
    </w:p>
    <w:p w:rsidR="00050F72" w:rsidRPr="00470D00" w:rsidRDefault="00AD653A" w:rsidP="00470D00">
      <w:pPr>
        <w:shd w:val="clear" w:color="auto" w:fill="FFFFFF"/>
        <w:spacing w:line="360" w:lineRule="auto"/>
        <w:ind w:firstLine="709"/>
        <w:jc w:val="both"/>
        <w:rPr>
          <w:sz w:val="28"/>
          <w:szCs w:val="28"/>
        </w:rPr>
      </w:pPr>
      <w:r w:rsidRPr="00470D00">
        <w:rPr>
          <w:sz w:val="28"/>
          <w:szCs w:val="28"/>
        </w:rPr>
        <w:t>Рассмотренные выше способы основаны на предположении, что кривая титрования симметрична относительно точки эквивалентности и перегиб кривой соответствует этой точке. Это допущение совершенно справедливо при условии, что вещества, участвующие в химической реакции, взаимодействуют друг с другом в экв</w:t>
      </w:r>
      <w:r w:rsidR="008F256D" w:rsidRPr="00470D00">
        <w:rPr>
          <w:sz w:val="28"/>
          <w:szCs w:val="28"/>
        </w:rPr>
        <w:t>имо</w:t>
      </w:r>
      <w:r w:rsidRPr="00470D00">
        <w:rPr>
          <w:sz w:val="28"/>
          <w:szCs w:val="28"/>
        </w:rPr>
        <w:t>лярных</w:t>
      </w:r>
      <w:r w:rsidR="00470D00">
        <w:rPr>
          <w:sz w:val="28"/>
          <w:szCs w:val="28"/>
        </w:rPr>
        <w:t xml:space="preserve"> </w:t>
      </w:r>
      <w:r w:rsidRPr="00470D00">
        <w:rPr>
          <w:sz w:val="28"/>
          <w:szCs w:val="28"/>
        </w:rPr>
        <w:t>соотношениях и что электродный процесс полностью обратим. Если эти условия не выполняются, получается асимметричная кривая титрования. Отметим, что кривая титрования железа</w:t>
      </w:r>
      <w:r w:rsidR="008F256D" w:rsidRPr="00470D00">
        <w:rPr>
          <w:sz w:val="28"/>
          <w:szCs w:val="28"/>
        </w:rPr>
        <w:t xml:space="preserve"> </w:t>
      </w:r>
      <w:r w:rsidRPr="00470D00">
        <w:rPr>
          <w:sz w:val="28"/>
          <w:szCs w:val="28"/>
        </w:rPr>
        <w:t>(</w:t>
      </w:r>
      <w:r w:rsidRPr="00470D00">
        <w:rPr>
          <w:sz w:val="28"/>
          <w:szCs w:val="28"/>
          <w:lang w:val="en-US"/>
        </w:rPr>
        <w:t>II</w:t>
      </w:r>
      <w:r w:rsidRPr="00470D00">
        <w:rPr>
          <w:sz w:val="28"/>
          <w:szCs w:val="28"/>
        </w:rPr>
        <w:t>) раствором церия</w:t>
      </w:r>
      <w:r w:rsidR="008F256D" w:rsidRPr="00470D00">
        <w:rPr>
          <w:sz w:val="28"/>
          <w:szCs w:val="28"/>
        </w:rPr>
        <w:t xml:space="preserve"> </w:t>
      </w:r>
      <w:r w:rsidRPr="00470D00">
        <w:rPr>
          <w:sz w:val="28"/>
          <w:szCs w:val="28"/>
        </w:rPr>
        <w:t>(</w:t>
      </w:r>
      <w:r w:rsidRPr="00470D00">
        <w:rPr>
          <w:sz w:val="28"/>
          <w:szCs w:val="28"/>
          <w:lang w:val="en-US"/>
        </w:rPr>
        <w:t>IV</w:t>
      </w:r>
      <w:r w:rsidRPr="00470D00">
        <w:rPr>
          <w:sz w:val="28"/>
          <w:szCs w:val="28"/>
        </w:rPr>
        <w:t>) симметрична относительно точки эквивалентности. С другой стороны, каждый моль перманганата окисляет пять молей железа (</w:t>
      </w:r>
      <w:r w:rsidRPr="00470D00">
        <w:rPr>
          <w:sz w:val="28"/>
          <w:szCs w:val="28"/>
          <w:lang w:val="en-US"/>
        </w:rPr>
        <w:t>II</w:t>
      </w:r>
      <w:r w:rsidRPr="00470D00">
        <w:rPr>
          <w:sz w:val="28"/>
          <w:szCs w:val="28"/>
        </w:rPr>
        <w:t>), что приводит к получению совершенно асимметричной кривой титрования. Обычно вблизи точки эквивалентности этих кривых изменения потенциала достаточно велики, и поэтому если за конечную точку принять среднюю точку круто восходящего участка кривой</w:t>
      </w:r>
      <w:r w:rsidR="00470D00">
        <w:rPr>
          <w:sz w:val="28"/>
          <w:szCs w:val="28"/>
        </w:rPr>
        <w:t xml:space="preserve"> </w:t>
      </w:r>
      <w:r w:rsidR="00050F72" w:rsidRPr="00470D00">
        <w:rPr>
          <w:sz w:val="28"/>
          <w:szCs w:val="28"/>
        </w:rPr>
        <w:t>титрования, то ошибка титрования будет незначительна. Только в том случае, если требуется чрезвычайно высокая точность или</w:t>
      </w:r>
      <w:r w:rsidR="00050F72" w:rsidRPr="00470D00">
        <w:rPr>
          <w:iCs/>
          <w:sz w:val="28"/>
          <w:szCs w:val="28"/>
        </w:rPr>
        <w:t xml:space="preserve">, </w:t>
      </w:r>
      <w:r w:rsidR="00050F72" w:rsidRPr="00470D00">
        <w:rPr>
          <w:sz w:val="28"/>
          <w:szCs w:val="28"/>
        </w:rPr>
        <w:t>если работают с очень разбавленными растворами, следует учитывать этот источник ошибок. При необходимости можно ввести эмпирическую поправку, проведя титрование стандартного раствора. С другой стороны, когда ошибка обусловлена несимметричностью реакции, точное положение точки эквивалентности можно рассчитать теоретически [</w:t>
      </w:r>
      <w:r w:rsidR="008F256D" w:rsidRPr="00470D00">
        <w:rPr>
          <w:sz w:val="28"/>
          <w:szCs w:val="28"/>
        </w:rPr>
        <w:t>6</w:t>
      </w:r>
      <w:r w:rsidR="00050F72" w:rsidRPr="00470D00">
        <w:rPr>
          <w:sz w:val="28"/>
          <w:szCs w:val="28"/>
        </w:rPr>
        <w:t>].</w:t>
      </w:r>
    </w:p>
    <w:p w:rsidR="00050F72" w:rsidRPr="00470D00" w:rsidRDefault="00050F72" w:rsidP="00470D00">
      <w:pPr>
        <w:shd w:val="clear" w:color="auto" w:fill="FFFFFF"/>
        <w:spacing w:line="360" w:lineRule="auto"/>
        <w:ind w:firstLine="709"/>
        <w:jc w:val="both"/>
        <w:rPr>
          <w:sz w:val="28"/>
          <w:szCs w:val="28"/>
        </w:rPr>
      </w:pPr>
      <w:r w:rsidRPr="00470D00">
        <w:rPr>
          <w:sz w:val="28"/>
          <w:szCs w:val="28"/>
        </w:rPr>
        <w:t xml:space="preserve">Другие способы обнаружения конечной точки включают титрование до теоретически рассчитанного значения потенциала электрода или, лучше, до потенциала, эмпирически установленного при титровании стандартных растворов. </w:t>
      </w:r>
    </w:p>
    <w:p w:rsidR="00CE1994" w:rsidRPr="00470D00" w:rsidRDefault="00470D00" w:rsidP="00470D00">
      <w:pPr>
        <w:pStyle w:val="3"/>
        <w:spacing w:line="360" w:lineRule="auto"/>
        <w:jc w:val="center"/>
      </w:pPr>
      <w:bookmarkStart w:id="21" w:name="_Toc185052320"/>
      <w:bookmarkStart w:id="22" w:name="_Toc185084872"/>
      <w:bookmarkStart w:id="23" w:name="_Toc185084990"/>
      <w:r>
        <w:rPr>
          <w:b w:val="0"/>
          <w:lang w:val="uk-UA"/>
        </w:rPr>
        <w:br w:type="page"/>
      </w:r>
      <w:r w:rsidR="00BE6422" w:rsidRPr="00470D00">
        <w:rPr>
          <w:lang w:val="uk-UA"/>
        </w:rPr>
        <w:t>1.5.</w:t>
      </w:r>
      <w:r w:rsidR="00CE1994" w:rsidRPr="00470D00">
        <w:t xml:space="preserve"> Дифференциальное</w:t>
      </w:r>
      <w:r w:rsidRPr="00470D00">
        <w:t xml:space="preserve"> </w:t>
      </w:r>
      <w:r w:rsidR="00CE1994" w:rsidRPr="00470D00">
        <w:t>титрование. Методы</w:t>
      </w:r>
      <w:r w:rsidRPr="00470D00">
        <w:t xml:space="preserve"> </w:t>
      </w:r>
      <w:r w:rsidR="00CE1994" w:rsidRPr="00470D00">
        <w:t>автоматического</w:t>
      </w:r>
      <w:r w:rsidRPr="00470D00">
        <w:t xml:space="preserve"> </w:t>
      </w:r>
      <w:r w:rsidR="00CE1994" w:rsidRPr="00470D00">
        <w:t>титрования.</w:t>
      </w:r>
      <w:bookmarkEnd w:id="21"/>
      <w:bookmarkEnd w:id="22"/>
      <w:bookmarkEnd w:id="23"/>
    </w:p>
    <w:p w:rsidR="00470D00" w:rsidRDefault="00470D00" w:rsidP="00470D00">
      <w:pPr>
        <w:spacing w:line="360" w:lineRule="auto"/>
        <w:ind w:firstLine="709"/>
        <w:jc w:val="both"/>
        <w:rPr>
          <w:sz w:val="28"/>
          <w:szCs w:val="28"/>
        </w:rPr>
      </w:pPr>
    </w:p>
    <w:p w:rsidR="00723318" w:rsidRPr="00470D00" w:rsidRDefault="00723318" w:rsidP="00470D00">
      <w:pPr>
        <w:spacing w:line="360" w:lineRule="auto"/>
        <w:ind w:firstLine="709"/>
        <w:jc w:val="both"/>
        <w:rPr>
          <w:sz w:val="28"/>
          <w:szCs w:val="28"/>
        </w:rPr>
      </w:pPr>
      <w:r w:rsidRPr="00470D00">
        <w:rPr>
          <w:sz w:val="28"/>
          <w:szCs w:val="28"/>
        </w:rPr>
        <w:t>Мы уже видели, что на производной кривой, построенной по данным обычного потенциометрического титрования (</w:t>
      </w:r>
      <w:r w:rsidR="007232E5" w:rsidRPr="00470D00">
        <w:rPr>
          <w:sz w:val="28"/>
          <w:szCs w:val="28"/>
        </w:rPr>
        <w:t>р</w:t>
      </w:r>
      <w:r w:rsidRPr="00470D00">
        <w:rPr>
          <w:sz w:val="28"/>
          <w:szCs w:val="28"/>
        </w:rPr>
        <w:t>ис.</w:t>
      </w:r>
      <w:r w:rsidR="007232E5" w:rsidRPr="00470D00">
        <w:rPr>
          <w:sz w:val="28"/>
          <w:szCs w:val="28"/>
        </w:rPr>
        <w:t xml:space="preserve"> 2.2</w:t>
      </w:r>
      <w:r w:rsidRPr="00470D00">
        <w:rPr>
          <w:sz w:val="28"/>
          <w:szCs w:val="28"/>
        </w:rPr>
        <w:t xml:space="preserve">), вблизи </w:t>
      </w:r>
      <w:r w:rsidR="007232E5" w:rsidRPr="00470D00">
        <w:rPr>
          <w:sz w:val="28"/>
          <w:szCs w:val="28"/>
        </w:rPr>
        <w:t>точки</w:t>
      </w:r>
      <w:r w:rsidRPr="00470D00">
        <w:rPr>
          <w:sz w:val="28"/>
          <w:szCs w:val="28"/>
        </w:rPr>
        <w:t xml:space="preserve"> эквивалентности возника</w:t>
      </w:r>
      <w:r w:rsidR="007232E5" w:rsidRPr="00470D00">
        <w:rPr>
          <w:sz w:val="28"/>
          <w:szCs w:val="28"/>
        </w:rPr>
        <w:t>ет от</w:t>
      </w:r>
      <w:r w:rsidRPr="00470D00">
        <w:rPr>
          <w:sz w:val="28"/>
          <w:szCs w:val="28"/>
        </w:rPr>
        <w:t>че</w:t>
      </w:r>
      <w:r w:rsidR="007232E5" w:rsidRPr="00470D00">
        <w:rPr>
          <w:sz w:val="28"/>
          <w:szCs w:val="28"/>
        </w:rPr>
        <w:t>т</w:t>
      </w:r>
      <w:r w:rsidRPr="00470D00">
        <w:rPr>
          <w:sz w:val="28"/>
          <w:szCs w:val="28"/>
        </w:rPr>
        <w:t>ливый максимум. С помощью специального прибора данные титрования можно получить непосредственно в форме производной.</w:t>
      </w:r>
    </w:p>
    <w:p w:rsidR="007232E5" w:rsidRDefault="00723318" w:rsidP="00470D00">
      <w:pPr>
        <w:spacing w:line="360" w:lineRule="auto"/>
        <w:ind w:firstLine="709"/>
        <w:jc w:val="both"/>
        <w:rPr>
          <w:sz w:val="28"/>
          <w:szCs w:val="28"/>
        </w:rPr>
      </w:pPr>
      <w:r w:rsidRPr="00470D00">
        <w:rPr>
          <w:sz w:val="28"/>
          <w:szCs w:val="28"/>
        </w:rPr>
        <w:t>Для</w:t>
      </w:r>
      <w:r w:rsidR="007232E5" w:rsidRPr="00470D00">
        <w:rPr>
          <w:sz w:val="28"/>
          <w:szCs w:val="28"/>
        </w:rPr>
        <w:t xml:space="preserve"> </w:t>
      </w:r>
      <w:r w:rsidRPr="00470D00">
        <w:rPr>
          <w:sz w:val="28"/>
          <w:szCs w:val="28"/>
        </w:rPr>
        <w:t>проведения дифференциального титрования требуются два идентичных индикаторных электрода, один из которых экранирован от массы</w:t>
      </w:r>
      <w:r w:rsidR="00470D00">
        <w:rPr>
          <w:sz w:val="28"/>
          <w:szCs w:val="28"/>
        </w:rPr>
        <w:t xml:space="preserve"> </w:t>
      </w:r>
      <w:r w:rsidRPr="00470D00">
        <w:rPr>
          <w:sz w:val="28"/>
          <w:szCs w:val="28"/>
        </w:rPr>
        <w:t>раствора. Типичная установка</w:t>
      </w:r>
      <w:r w:rsidR="007232E5" w:rsidRPr="00470D00">
        <w:rPr>
          <w:sz w:val="28"/>
          <w:szCs w:val="28"/>
        </w:rPr>
        <w:t xml:space="preserve"> </w:t>
      </w:r>
      <w:r w:rsidRPr="00470D00">
        <w:rPr>
          <w:sz w:val="28"/>
          <w:szCs w:val="28"/>
        </w:rPr>
        <w:t>для</w:t>
      </w:r>
      <w:r w:rsidR="00470D00">
        <w:rPr>
          <w:sz w:val="28"/>
          <w:szCs w:val="28"/>
        </w:rPr>
        <w:t xml:space="preserve"> </w:t>
      </w:r>
      <w:r w:rsidRPr="00470D00">
        <w:rPr>
          <w:sz w:val="28"/>
          <w:szCs w:val="28"/>
        </w:rPr>
        <w:t>дифференциального титрования показана на</w:t>
      </w:r>
      <w:r w:rsidR="00470D00">
        <w:rPr>
          <w:sz w:val="28"/>
          <w:szCs w:val="28"/>
        </w:rPr>
        <w:t xml:space="preserve"> </w:t>
      </w:r>
      <w:r w:rsidRPr="00470D00">
        <w:rPr>
          <w:sz w:val="28"/>
          <w:szCs w:val="28"/>
        </w:rPr>
        <w:t xml:space="preserve">рис. </w:t>
      </w:r>
      <w:r w:rsidR="007232E5" w:rsidRPr="00470D00">
        <w:rPr>
          <w:sz w:val="28"/>
          <w:szCs w:val="28"/>
        </w:rPr>
        <w:t xml:space="preserve">3.1. </w:t>
      </w:r>
    </w:p>
    <w:p w:rsidR="00470D00" w:rsidRPr="00470D00" w:rsidRDefault="00470D00" w:rsidP="00470D00">
      <w:pPr>
        <w:spacing w:line="360" w:lineRule="auto"/>
        <w:ind w:firstLine="709"/>
        <w:jc w:val="both"/>
        <w:rPr>
          <w:sz w:val="28"/>
          <w:szCs w:val="28"/>
        </w:rPr>
      </w:pPr>
    </w:p>
    <w:p w:rsidR="007232E5" w:rsidRPr="00470D00" w:rsidRDefault="007411C4" w:rsidP="00470D00">
      <w:pPr>
        <w:spacing w:line="360" w:lineRule="auto"/>
        <w:ind w:firstLine="709"/>
        <w:jc w:val="both"/>
        <w:rPr>
          <w:sz w:val="28"/>
          <w:szCs w:val="28"/>
        </w:rPr>
      </w:pPr>
      <w:r>
        <w:rPr>
          <w:sz w:val="28"/>
          <w:szCs w:val="28"/>
        </w:rPr>
        <w:pict>
          <v:shape id="_x0000_i1037" type="#_x0000_t75" style="width:153.75pt;height:218.25pt">
            <v:imagedata r:id="rId18" o:title="" gain="86232f" blacklevel="-3932f"/>
          </v:shape>
        </w:pict>
      </w:r>
    </w:p>
    <w:p w:rsidR="00470D00" w:rsidRDefault="007232E5" w:rsidP="00470D00">
      <w:pPr>
        <w:spacing w:line="360" w:lineRule="auto"/>
        <w:ind w:firstLine="709"/>
        <w:jc w:val="both"/>
        <w:rPr>
          <w:sz w:val="28"/>
          <w:szCs w:val="28"/>
        </w:rPr>
      </w:pPr>
      <w:r w:rsidRPr="00470D00">
        <w:rPr>
          <w:sz w:val="28"/>
          <w:szCs w:val="28"/>
        </w:rPr>
        <w:t xml:space="preserve">Рис. </w:t>
      </w:r>
      <w:r w:rsidR="00805531" w:rsidRPr="00470D00">
        <w:rPr>
          <w:sz w:val="28"/>
          <w:szCs w:val="28"/>
        </w:rPr>
        <w:t>3.1. Установка</w:t>
      </w:r>
      <w:r w:rsidR="00470D00">
        <w:rPr>
          <w:sz w:val="28"/>
          <w:szCs w:val="28"/>
        </w:rPr>
        <w:t xml:space="preserve"> </w:t>
      </w:r>
      <w:r w:rsidR="00805531" w:rsidRPr="00470D00">
        <w:rPr>
          <w:sz w:val="28"/>
          <w:szCs w:val="28"/>
        </w:rPr>
        <w:t>для</w:t>
      </w:r>
      <w:r w:rsidR="00470D00">
        <w:rPr>
          <w:sz w:val="28"/>
          <w:szCs w:val="28"/>
        </w:rPr>
        <w:t xml:space="preserve"> </w:t>
      </w:r>
      <w:r w:rsidR="00805531" w:rsidRPr="00470D00">
        <w:rPr>
          <w:sz w:val="28"/>
          <w:szCs w:val="28"/>
        </w:rPr>
        <w:t>дифференциального потенциометрического</w:t>
      </w:r>
      <w:r w:rsidR="00470D00">
        <w:rPr>
          <w:sz w:val="28"/>
          <w:szCs w:val="28"/>
        </w:rPr>
        <w:t xml:space="preserve"> </w:t>
      </w:r>
      <w:r w:rsidR="00805531" w:rsidRPr="00470D00">
        <w:rPr>
          <w:sz w:val="28"/>
          <w:szCs w:val="28"/>
        </w:rPr>
        <w:t>титрирования.</w:t>
      </w:r>
      <w:r w:rsidR="00470D00">
        <w:rPr>
          <w:sz w:val="28"/>
          <w:szCs w:val="28"/>
        </w:rPr>
        <w:t xml:space="preserve"> </w:t>
      </w:r>
    </w:p>
    <w:p w:rsidR="00470D00" w:rsidRDefault="00805531" w:rsidP="00470D00">
      <w:pPr>
        <w:spacing w:line="360" w:lineRule="auto"/>
        <w:ind w:firstLine="709"/>
        <w:jc w:val="both"/>
        <w:rPr>
          <w:sz w:val="28"/>
          <w:szCs w:val="28"/>
        </w:rPr>
      </w:pPr>
      <w:r w:rsidRPr="00470D00">
        <w:rPr>
          <w:sz w:val="28"/>
          <w:szCs w:val="28"/>
        </w:rPr>
        <w:t>1 – магнитная мешалка;</w:t>
      </w:r>
      <w:r w:rsidR="00470D00">
        <w:rPr>
          <w:sz w:val="28"/>
          <w:szCs w:val="28"/>
        </w:rPr>
        <w:t xml:space="preserve"> </w:t>
      </w:r>
    </w:p>
    <w:p w:rsidR="00470D00" w:rsidRDefault="00805531" w:rsidP="00470D00">
      <w:pPr>
        <w:spacing w:line="360" w:lineRule="auto"/>
        <w:ind w:firstLine="709"/>
        <w:jc w:val="both"/>
        <w:rPr>
          <w:sz w:val="28"/>
          <w:szCs w:val="28"/>
        </w:rPr>
      </w:pPr>
      <w:r w:rsidRPr="00470D00">
        <w:rPr>
          <w:sz w:val="28"/>
          <w:szCs w:val="28"/>
        </w:rPr>
        <w:t>2 – идентичные индикаторные</w:t>
      </w:r>
      <w:r w:rsidR="00470D00">
        <w:rPr>
          <w:sz w:val="28"/>
          <w:szCs w:val="28"/>
        </w:rPr>
        <w:t xml:space="preserve"> </w:t>
      </w:r>
      <w:r w:rsidRPr="00470D00">
        <w:rPr>
          <w:sz w:val="28"/>
          <w:szCs w:val="28"/>
        </w:rPr>
        <w:t>электроды;</w:t>
      </w:r>
      <w:r w:rsidR="00470D00">
        <w:rPr>
          <w:sz w:val="28"/>
          <w:szCs w:val="28"/>
        </w:rPr>
        <w:t xml:space="preserve"> </w:t>
      </w:r>
    </w:p>
    <w:p w:rsidR="00470D00" w:rsidRDefault="00805531" w:rsidP="00470D00">
      <w:pPr>
        <w:spacing w:line="360" w:lineRule="auto"/>
        <w:ind w:firstLine="709"/>
        <w:jc w:val="both"/>
        <w:rPr>
          <w:sz w:val="28"/>
          <w:szCs w:val="28"/>
        </w:rPr>
      </w:pPr>
      <w:r w:rsidRPr="00470D00">
        <w:rPr>
          <w:sz w:val="28"/>
          <w:szCs w:val="28"/>
        </w:rPr>
        <w:t>3 – резиновая</w:t>
      </w:r>
      <w:r w:rsidR="00470D00">
        <w:rPr>
          <w:sz w:val="28"/>
          <w:szCs w:val="28"/>
        </w:rPr>
        <w:t xml:space="preserve"> </w:t>
      </w:r>
      <w:r w:rsidRPr="00470D00">
        <w:rPr>
          <w:sz w:val="28"/>
          <w:szCs w:val="28"/>
        </w:rPr>
        <w:t xml:space="preserve">груша; </w:t>
      </w:r>
    </w:p>
    <w:p w:rsidR="00470D00" w:rsidRDefault="00805531" w:rsidP="00470D00">
      <w:pPr>
        <w:spacing w:line="360" w:lineRule="auto"/>
        <w:ind w:firstLine="709"/>
        <w:jc w:val="both"/>
        <w:rPr>
          <w:sz w:val="28"/>
          <w:szCs w:val="28"/>
        </w:rPr>
      </w:pPr>
      <w:r w:rsidRPr="00470D00">
        <w:rPr>
          <w:sz w:val="28"/>
          <w:szCs w:val="28"/>
        </w:rPr>
        <w:t xml:space="preserve">4 – отверстие; </w:t>
      </w:r>
    </w:p>
    <w:p w:rsidR="00805531" w:rsidRPr="00470D00" w:rsidRDefault="00805531" w:rsidP="00470D00">
      <w:pPr>
        <w:spacing w:line="360" w:lineRule="auto"/>
        <w:ind w:firstLine="709"/>
        <w:jc w:val="both"/>
        <w:rPr>
          <w:sz w:val="28"/>
          <w:szCs w:val="28"/>
        </w:rPr>
      </w:pPr>
      <w:r w:rsidRPr="00470D00">
        <w:rPr>
          <w:sz w:val="28"/>
          <w:szCs w:val="28"/>
        </w:rPr>
        <w:t xml:space="preserve">5 – бюретка. </w:t>
      </w:r>
    </w:p>
    <w:p w:rsidR="00723318" w:rsidRPr="00470D00" w:rsidRDefault="00723318" w:rsidP="00470D00">
      <w:pPr>
        <w:spacing w:line="360" w:lineRule="auto"/>
        <w:ind w:firstLine="709"/>
        <w:jc w:val="both"/>
        <w:rPr>
          <w:sz w:val="28"/>
          <w:szCs w:val="28"/>
        </w:rPr>
      </w:pPr>
      <w:r w:rsidRPr="00470D00">
        <w:rPr>
          <w:sz w:val="28"/>
          <w:szCs w:val="28"/>
        </w:rPr>
        <w:t>Здесь один из электродов помещен в пробирку с боковым</w:t>
      </w:r>
      <w:r w:rsidR="00470D00">
        <w:rPr>
          <w:sz w:val="28"/>
          <w:szCs w:val="28"/>
        </w:rPr>
        <w:t xml:space="preserve"> </w:t>
      </w:r>
      <w:r w:rsidRPr="00470D00">
        <w:rPr>
          <w:sz w:val="28"/>
          <w:szCs w:val="28"/>
        </w:rPr>
        <w:t>смесителем. Контакт с массой</w:t>
      </w:r>
      <w:r w:rsidR="007232E5" w:rsidRPr="00470D00">
        <w:rPr>
          <w:sz w:val="28"/>
          <w:szCs w:val="28"/>
        </w:rPr>
        <w:t xml:space="preserve"> </w:t>
      </w:r>
      <w:r w:rsidRPr="00470D00">
        <w:rPr>
          <w:sz w:val="28"/>
          <w:szCs w:val="28"/>
        </w:rPr>
        <w:t>раствора осуществляется через</w:t>
      </w:r>
      <w:r w:rsidR="00470D00">
        <w:rPr>
          <w:sz w:val="28"/>
          <w:szCs w:val="28"/>
        </w:rPr>
        <w:t xml:space="preserve"> </w:t>
      </w:r>
      <w:r w:rsidRPr="00470D00">
        <w:rPr>
          <w:sz w:val="28"/>
          <w:szCs w:val="28"/>
        </w:rPr>
        <w:t>маленькое отверстие (~1</w:t>
      </w:r>
      <w:r w:rsidR="007232E5" w:rsidRPr="00470D00">
        <w:rPr>
          <w:sz w:val="28"/>
          <w:szCs w:val="28"/>
        </w:rPr>
        <w:t xml:space="preserve"> </w:t>
      </w:r>
      <w:r w:rsidRPr="00470D00">
        <w:rPr>
          <w:sz w:val="28"/>
          <w:szCs w:val="28"/>
        </w:rPr>
        <w:t>мм)</w:t>
      </w:r>
      <w:r w:rsidR="007232E5" w:rsidRPr="00470D00">
        <w:rPr>
          <w:sz w:val="28"/>
          <w:szCs w:val="28"/>
        </w:rPr>
        <w:t xml:space="preserve"> </w:t>
      </w:r>
      <w:r w:rsidRPr="00470D00">
        <w:rPr>
          <w:sz w:val="28"/>
          <w:szCs w:val="28"/>
        </w:rPr>
        <w:t>в дне пробирки. Вследствие</w:t>
      </w:r>
      <w:r w:rsidR="007232E5" w:rsidRPr="00470D00">
        <w:rPr>
          <w:sz w:val="28"/>
          <w:szCs w:val="28"/>
        </w:rPr>
        <w:t xml:space="preserve"> </w:t>
      </w:r>
      <w:r w:rsidRPr="00470D00">
        <w:rPr>
          <w:sz w:val="28"/>
          <w:szCs w:val="28"/>
        </w:rPr>
        <w:t>этого состав раствора, окружающего экранированный</w:t>
      </w:r>
      <w:r w:rsidR="007232E5" w:rsidRPr="00470D00">
        <w:rPr>
          <w:sz w:val="28"/>
          <w:szCs w:val="28"/>
        </w:rPr>
        <w:t xml:space="preserve"> электрод,</w:t>
      </w:r>
      <w:r w:rsidR="00470D00">
        <w:rPr>
          <w:sz w:val="28"/>
          <w:szCs w:val="28"/>
        </w:rPr>
        <w:t xml:space="preserve"> </w:t>
      </w:r>
      <w:r w:rsidR="007232E5" w:rsidRPr="00470D00">
        <w:rPr>
          <w:sz w:val="28"/>
          <w:szCs w:val="28"/>
        </w:rPr>
        <w:t>после</w:t>
      </w:r>
      <w:r w:rsidRPr="00470D00">
        <w:rPr>
          <w:sz w:val="28"/>
          <w:szCs w:val="28"/>
        </w:rPr>
        <w:t xml:space="preserve"> </w:t>
      </w:r>
      <w:r w:rsidR="007232E5" w:rsidRPr="00470D00">
        <w:rPr>
          <w:sz w:val="28"/>
          <w:szCs w:val="28"/>
        </w:rPr>
        <w:t xml:space="preserve">добавления </w:t>
      </w:r>
      <w:r w:rsidRPr="00470D00">
        <w:rPr>
          <w:sz w:val="28"/>
          <w:szCs w:val="28"/>
        </w:rPr>
        <w:t>титранта к основной массе</w:t>
      </w:r>
      <w:r w:rsidR="00470D00">
        <w:rPr>
          <w:sz w:val="28"/>
          <w:szCs w:val="28"/>
        </w:rPr>
        <w:t xml:space="preserve"> </w:t>
      </w:r>
      <w:r w:rsidRPr="00470D00">
        <w:rPr>
          <w:sz w:val="28"/>
          <w:szCs w:val="28"/>
        </w:rPr>
        <w:t>раствора будет изменяться посте</w:t>
      </w:r>
      <w:r w:rsidR="007232E5" w:rsidRPr="00470D00">
        <w:rPr>
          <w:sz w:val="28"/>
          <w:szCs w:val="28"/>
        </w:rPr>
        <w:t>пенно.</w:t>
      </w:r>
      <w:r w:rsidR="00470D00">
        <w:rPr>
          <w:sz w:val="28"/>
          <w:szCs w:val="28"/>
        </w:rPr>
        <w:t xml:space="preserve"> </w:t>
      </w:r>
      <w:r w:rsidR="007232E5" w:rsidRPr="00470D00">
        <w:rPr>
          <w:sz w:val="28"/>
          <w:szCs w:val="28"/>
        </w:rPr>
        <w:t>Различие</w:t>
      </w:r>
      <w:r w:rsidR="00470D00">
        <w:rPr>
          <w:sz w:val="28"/>
          <w:szCs w:val="28"/>
        </w:rPr>
        <w:t xml:space="preserve"> </w:t>
      </w:r>
      <w:r w:rsidR="007232E5" w:rsidRPr="00470D00">
        <w:rPr>
          <w:sz w:val="28"/>
          <w:szCs w:val="28"/>
        </w:rPr>
        <w:t>в</w:t>
      </w:r>
      <w:r w:rsidR="00470D00">
        <w:rPr>
          <w:sz w:val="28"/>
          <w:szCs w:val="28"/>
        </w:rPr>
        <w:t xml:space="preserve"> </w:t>
      </w:r>
      <w:r w:rsidR="007232E5" w:rsidRPr="00470D00">
        <w:rPr>
          <w:sz w:val="28"/>
          <w:szCs w:val="28"/>
        </w:rPr>
        <w:t>составе</w:t>
      </w:r>
      <w:r w:rsidR="00470D00">
        <w:rPr>
          <w:sz w:val="28"/>
          <w:szCs w:val="28"/>
        </w:rPr>
        <w:t xml:space="preserve"> </w:t>
      </w:r>
      <w:r w:rsidR="007232E5" w:rsidRPr="00470D00">
        <w:rPr>
          <w:sz w:val="28"/>
          <w:szCs w:val="28"/>
        </w:rPr>
        <w:t>растворов приводит</w:t>
      </w:r>
      <w:r w:rsidR="00470D00">
        <w:rPr>
          <w:sz w:val="28"/>
          <w:szCs w:val="28"/>
        </w:rPr>
        <w:t xml:space="preserve"> </w:t>
      </w:r>
      <w:r w:rsidR="007232E5" w:rsidRPr="00470D00">
        <w:rPr>
          <w:sz w:val="28"/>
          <w:szCs w:val="28"/>
        </w:rPr>
        <w:t>к</w:t>
      </w:r>
      <w:r w:rsidR="00470D00">
        <w:rPr>
          <w:sz w:val="28"/>
          <w:szCs w:val="28"/>
        </w:rPr>
        <w:t xml:space="preserve"> </w:t>
      </w:r>
      <w:r w:rsidR="007232E5" w:rsidRPr="00470D00">
        <w:rPr>
          <w:sz w:val="28"/>
          <w:szCs w:val="28"/>
        </w:rPr>
        <w:t xml:space="preserve">появлению </w:t>
      </w:r>
      <w:r w:rsidRPr="00470D00">
        <w:rPr>
          <w:sz w:val="28"/>
          <w:szCs w:val="28"/>
        </w:rPr>
        <w:t xml:space="preserve">разности потенциалов </w:t>
      </w:r>
      <w:r w:rsidR="007232E5" w:rsidRPr="00470D00">
        <w:rPr>
          <w:sz w:val="28"/>
          <w:szCs w:val="28"/>
        </w:rPr>
        <w:t>ΔΕ</w:t>
      </w:r>
      <w:r w:rsidRPr="00470D00">
        <w:rPr>
          <w:sz w:val="28"/>
          <w:szCs w:val="28"/>
        </w:rPr>
        <w:t xml:space="preserve"> между электродами. После каждого измерения потенциала раствор гомогенизируют, сжимая в течение некоторого времени резиновую грушу, и поэтому </w:t>
      </w:r>
      <w:r w:rsidR="007232E5" w:rsidRPr="00470D00">
        <w:rPr>
          <w:sz w:val="28"/>
          <w:szCs w:val="28"/>
        </w:rPr>
        <w:t>Δ</w:t>
      </w:r>
      <w:r w:rsidRPr="00470D00">
        <w:rPr>
          <w:sz w:val="28"/>
          <w:szCs w:val="28"/>
        </w:rPr>
        <w:t>Е опять становится равной нулю. Если объел раствора в пробирке, экранирующей электрод, будет небольшим (скажем, 1</w:t>
      </w:r>
      <w:r w:rsidR="007232E5" w:rsidRPr="00470D00">
        <w:rPr>
          <w:sz w:val="28"/>
          <w:szCs w:val="28"/>
        </w:rPr>
        <w:t xml:space="preserve"> – </w:t>
      </w:r>
      <w:r w:rsidRPr="00470D00">
        <w:rPr>
          <w:sz w:val="28"/>
          <w:szCs w:val="28"/>
        </w:rPr>
        <w:t xml:space="preserve">5 мл), то ошибка, возникающая из-за того, что последняя порция </w:t>
      </w:r>
      <w:r w:rsidR="007232E5" w:rsidRPr="00470D00">
        <w:rPr>
          <w:sz w:val="28"/>
          <w:szCs w:val="28"/>
        </w:rPr>
        <w:t>титранта н</w:t>
      </w:r>
      <w:r w:rsidRPr="00470D00">
        <w:rPr>
          <w:sz w:val="28"/>
          <w:szCs w:val="28"/>
        </w:rPr>
        <w:t>е сможет прореагировать с этой час</w:t>
      </w:r>
      <w:r w:rsidR="007232E5" w:rsidRPr="00470D00">
        <w:rPr>
          <w:sz w:val="28"/>
          <w:szCs w:val="28"/>
        </w:rPr>
        <w:t>тью</w:t>
      </w:r>
      <w:r w:rsidR="00470D00">
        <w:rPr>
          <w:sz w:val="28"/>
          <w:szCs w:val="28"/>
        </w:rPr>
        <w:t xml:space="preserve"> </w:t>
      </w:r>
      <w:r w:rsidRPr="00470D00">
        <w:rPr>
          <w:sz w:val="28"/>
          <w:szCs w:val="28"/>
        </w:rPr>
        <w:t>раствора, будет пренебрежимо мала.</w:t>
      </w:r>
      <w:r w:rsidR="007232E5" w:rsidRPr="00470D00">
        <w:rPr>
          <w:sz w:val="28"/>
          <w:szCs w:val="28"/>
        </w:rPr>
        <w:t xml:space="preserve"> </w:t>
      </w:r>
    </w:p>
    <w:p w:rsidR="00723318" w:rsidRPr="00470D00" w:rsidRDefault="00723318" w:rsidP="00470D00">
      <w:pPr>
        <w:spacing w:line="360" w:lineRule="auto"/>
        <w:ind w:firstLine="709"/>
        <w:jc w:val="both"/>
        <w:rPr>
          <w:sz w:val="28"/>
          <w:szCs w:val="28"/>
        </w:rPr>
      </w:pPr>
      <w:r w:rsidRPr="00470D00">
        <w:rPr>
          <w:sz w:val="28"/>
          <w:szCs w:val="28"/>
        </w:rPr>
        <w:t xml:space="preserve">Для окислительно-восстановительного титрования можнопользовать два проволочных платиновых электрода, один из </w:t>
      </w:r>
      <w:r w:rsidR="007232E5" w:rsidRPr="00470D00">
        <w:rPr>
          <w:sz w:val="28"/>
          <w:szCs w:val="28"/>
        </w:rPr>
        <w:t>ко</w:t>
      </w:r>
      <w:r w:rsidRPr="00470D00">
        <w:rPr>
          <w:sz w:val="28"/>
          <w:szCs w:val="28"/>
        </w:rPr>
        <w:t>торых помещен в обычный медицинский шприц.</w:t>
      </w:r>
    </w:p>
    <w:p w:rsidR="00723318" w:rsidRPr="00470D00" w:rsidRDefault="00723318" w:rsidP="00470D00">
      <w:pPr>
        <w:spacing w:line="360" w:lineRule="auto"/>
        <w:ind w:firstLine="709"/>
        <w:jc w:val="both"/>
        <w:rPr>
          <w:sz w:val="28"/>
          <w:szCs w:val="28"/>
        </w:rPr>
      </w:pPr>
      <w:r w:rsidRPr="00470D00">
        <w:rPr>
          <w:sz w:val="28"/>
          <w:szCs w:val="28"/>
        </w:rPr>
        <w:t>Главное достоинство метода дифференциального</w:t>
      </w:r>
      <w:r w:rsidR="00470D00">
        <w:rPr>
          <w:sz w:val="28"/>
          <w:szCs w:val="28"/>
        </w:rPr>
        <w:t xml:space="preserve"> </w:t>
      </w:r>
      <w:r w:rsidRPr="00470D00">
        <w:rPr>
          <w:sz w:val="28"/>
          <w:szCs w:val="28"/>
        </w:rPr>
        <w:t>титров состоит в отсутствии электрода</w:t>
      </w:r>
      <w:r w:rsidR="00470D00">
        <w:rPr>
          <w:sz w:val="28"/>
          <w:szCs w:val="28"/>
        </w:rPr>
        <w:t xml:space="preserve"> </w:t>
      </w:r>
      <w:r w:rsidRPr="00470D00">
        <w:rPr>
          <w:sz w:val="28"/>
          <w:szCs w:val="28"/>
        </w:rPr>
        <w:t>сравнения и солевого</w:t>
      </w:r>
      <w:r w:rsidR="00470D00">
        <w:rPr>
          <w:sz w:val="28"/>
          <w:szCs w:val="28"/>
        </w:rPr>
        <w:t xml:space="preserve"> </w:t>
      </w:r>
      <w:r w:rsidRPr="00470D00">
        <w:rPr>
          <w:sz w:val="28"/>
          <w:szCs w:val="28"/>
        </w:rPr>
        <w:t>мо</w:t>
      </w:r>
      <w:r w:rsidR="007232E5" w:rsidRPr="00470D00">
        <w:rPr>
          <w:sz w:val="28"/>
          <w:szCs w:val="28"/>
        </w:rPr>
        <w:t>стика.</w:t>
      </w:r>
      <w:r w:rsidR="00470D00">
        <w:rPr>
          <w:sz w:val="28"/>
          <w:szCs w:val="28"/>
        </w:rPr>
        <w:t xml:space="preserve"> </w:t>
      </w:r>
      <w:r w:rsidRPr="00470D00">
        <w:rPr>
          <w:sz w:val="28"/>
          <w:szCs w:val="28"/>
        </w:rPr>
        <w:t xml:space="preserve">В конечной точке обычно наблюдается четко выраженный </w:t>
      </w:r>
      <w:r w:rsidR="007232E5" w:rsidRPr="00470D00">
        <w:rPr>
          <w:sz w:val="28"/>
          <w:szCs w:val="28"/>
        </w:rPr>
        <w:t>максимум,</w:t>
      </w:r>
      <w:r w:rsidRPr="00470D00">
        <w:rPr>
          <w:sz w:val="28"/>
          <w:szCs w:val="28"/>
        </w:rPr>
        <w:t xml:space="preserve"> подобный изображенному на рис. </w:t>
      </w:r>
      <w:r w:rsidR="007232E5" w:rsidRPr="00470D00">
        <w:rPr>
          <w:sz w:val="28"/>
          <w:szCs w:val="28"/>
        </w:rPr>
        <w:t>2.2</w:t>
      </w:r>
      <w:r w:rsidRPr="00470D00">
        <w:rPr>
          <w:sz w:val="28"/>
          <w:szCs w:val="28"/>
        </w:rPr>
        <w:t>.</w:t>
      </w:r>
    </w:p>
    <w:p w:rsidR="00723318" w:rsidRPr="00470D00" w:rsidRDefault="00723318" w:rsidP="00470D00">
      <w:pPr>
        <w:spacing w:line="360" w:lineRule="auto"/>
        <w:ind w:firstLine="709"/>
        <w:jc w:val="both"/>
        <w:rPr>
          <w:sz w:val="28"/>
          <w:szCs w:val="28"/>
        </w:rPr>
      </w:pPr>
      <w:r w:rsidRPr="00470D00">
        <w:rPr>
          <w:sz w:val="28"/>
          <w:szCs w:val="28"/>
        </w:rPr>
        <w:t xml:space="preserve">В последние годы в продаже появились различные автоматические титраторы, основанные </w:t>
      </w:r>
      <w:r w:rsidR="007232E5" w:rsidRPr="00470D00">
        <w:rPr>
          <w:sz w:val="28"/>
          <w:szCs w:val="28"/>
        </w:rPr>
        <w:t>н</w:t>
      </w:r>
      <w:r w:rsidRPr="00470D00">
        <w:rPr>
          <w:sz w:val="28"/>
          <w:szCs w:val="28"/>
        </w:rPr>
        <w:t xml:space="preserve">а </w:t>
      </w:r>
      <w:r w:rsidR="007232E5" w:rsidRPr="00470D00">
        <w:rPr>
          <w:sz w:val="28"/>
          <w:szCs w:val="28"/>
        </w:rPr>
        <w:t xml:space="preserve">потенциометрическом </w:t>
      </w:r>
      <w:r w:rsidRPr="00470D00">
        <w:rPr>
          <w:sz w:val="28"/>
          <w:szCs w:val="28"/>
        </w:rPr>
        <w:t xml:space="preserve">принципе. Они удобны, если нужно выполнять большое число серийных анализов. Эти приборы не могут дать более точных </w:t>
      </w:r>
      <w:r w:rsidR="007232E5" w:rsidRPr="00470D00">
        <w:rPr>
          <w:sz w:val="28"/>
          <w:szCs w:val="28"/>
        </w:rPr>
        <w:t>результатов,</w:t>
      </w:r>
      <w:r w:rsidRPr="00470D00">
        <w:rPr>
          <w:sz w:val="28"/>
          <w:szCs w:val="28"/>
        </w:rPr>
        <w:t xml:space="preserve"> </w:t>
      </w:r>
      <w:r w:rsidR="007232E5" w:rsidRPr="00470D00">
        <w:rPr>
          <w:sz w:val="28"/>
          <w:szCs w:val="28"/>
        </w:rPr>
        <w:t>п</w:t>
      </w:r>
      <w:r w:rsidRPr="00470D00">
        <w:rPr>
          <w:sz w:val="28"/>
          <w:szCs w:val="28"/>
        </w:rPr>
        <w:t>о сравнению с результатами, полученными ручным способом, но они сокращают необходимое для анализа время и поэтому обладают некоторыми экономическими преимуществами.</w:t>
      </w:r>
    </w:p>
    <w:p w:rsidR="00723318" w:rsidRPr="00470D00" w:rsidRDefault="00723318" w:rsidP="00470D00">
      <w:pPr>
        <w:spacing w:line="360" w:lineRule="auto"/>
        <w:ind w:firstLine="709"/>
        <w:jc w:val="both"/>
        <w:rPr>
          <w:sz w:val="28"/>
          <w:szCs w:val="28"/>
        </w:rPr>
      </w:pPr>
      <w:r w:rsidRPr="00470D00">
        <w:rPr>
          <w:sz w:val="28"/>
          <w:szCs w:val="28"/>
        </w:rPr>
        <w:t>По существу, имеются автоматические титраторы двух типов. Первые записывают кривую титрования в координатах потенциал</w:t>
      </w:r>
      <w:r w:rsidR="00805531" w:rsidRPr="00470D00">
        <w:rPr>
          <w:sz w:val="28"/>
          <w:szCs w:val="28"/>
        </w:rPr>
        <w:t xml:space="preserve"> –</w:t>
      </w:r>
      <w:r w:rsidRPr="00470D00">
        <w:rPr>
          <w:sz w:val="28"/>
          <w:szCs w:val="28"/>
        </w:rPr>
        <w:t xml:space="preserve"> объем</w:t>
      </w:r>
      <w:r w:rsidR="00805531" w:rsidRPr="00470D00">
        <w:rPr>
          <w:sz w:val="28"/>
          <w:szCs w:val="28"/>
        </w:rPr>
        <w:t xml:space="preserve"> </w:t>
      </w:r>
      <w:r w:rsidRPr="00470D00">
        <w:rPr>
          <w:sz w:val="28"/>
          <w:szCs w:val="28"/>
        </w:rPr>
        <w:t xml:space="preserve">реагента, или в некоторых случаях </w:t>
      </w:r>
      <w:r w:rsidR="00805531" w:rsidRPr="00470D00">
        <w:rPr>
          <w:sz w:val="28"/>
          <w:szCs w:val="28"/>
        </w:rPr>
        <w:t>ΔЕ/ Δ</w:t>
      </w:r>
      <w:r w:rsidR="00805531" w:rsidRPr="00470D00">
        <w:rPr>
          <w:sz w:val="28"/>
          <w:szCs w:val="28"/>
          <w:lang w:val="en-US"/>
        </w:rPr>
        <w:t>V</w:t>
      </w:r>
      <w:r w:rsidRPr="00470D00">
        <w:rPr>
          <w:sz w:val="28"/>
          <w:szCs w:val="28"/>
        </w:rPr>
        <w:t xml:space="preserve">, пли </w:t>
      </w:r>
      <w:r w:rsidR="00805531" w:rsidRPr="00470D00">
        <w:rPr>
          <w:sz w:val="28"/>
          <w:szCs w:val="28"/>
        </w:rPr>
        <w:t>Δ</w:t>
      </w:r>
      <w:r w:rsidR="00805531" w:rsidRPr="00470D00">
        <w:rPr>
          <w:sz w:val="28"/>
          <w:szCs w:val="28"/>
          <w:vertAlign w:val="superscript"/>
        </w:rPr>
        <w:t>2</w:t>
      </w:r>
      <w:r w:rsidR="00805531" w:rsidRPr="00470D00">
        <w:rPr>
          <w:sz w:val="28"/>
          <w:szCs w:val="28"/>
        </w:rPr>
        <w:t>Е/ Δ</w:t>
      </w:r>
      <w:r w:rsidR="00805531" w:rsidRPr="00470D00">
        <w:rPr>
          <w:sz w:val="28"/>
          <w:szCs w:val="28"/>
          <w:vertAlign w:val="superscript"/>
        </w:rPr>
        <w:t>2</w:t>
      </w:r>
      <w:r w:rsidR="00805531" w:rsidRPr="00470D00">
        <w:rPr>
          <w:sz w:val="28"/>
          <w:szCs w:val="28"/>
          <w:lang w:val="en-US"/>
        </w:rPr>
        <w:t>V</w:t>
      </w:r>
      <w:r w:rsidR="00805531" w:rsidRPr="00470D00">
        <w:rPr>
          <w:sz w:val="28"/>
          <w:szCs w:val="28"/>
        </w:rPr>
        <w:t xml:space="preserve"> –</w:t>
      </w:r>
      <w:r w:rsidRPr="00470D00">
        <w:rPr>
          <w:sz w:val="28"/>
          <w:szCs w:val="28"/>
        </w:rPr>
        <w:t xml:space="preserve"> объем. Конечную точку находят затем из кривой титрования. В приборах второго типа титрование прекращается, как только потенциал системы электродов достигнет заданной величины; объем израсходованного реагента затем </w:t>
      </w:r>
      <w:r w:rsidR="00805531" w:rsidRPr="00470D00">
        <w:rPr>
          <w:sz w:val="28"/>
          <w:szCs w:val="28"/>
        </w:rPr>
        <w:t xml:space="preserve">рассчитывается </w:t>
      </w:r>
      <w:r w:rsidRPr="00470D00">
        <w:rPr>
          <w:sz w:val="28"/>
          <w:szCs w:val="28"/>
        </w:rPr>
        <w:t>с прибора или печатается на ленте.</w:t>
      </w:r>
    </w:p>
    <w:p w:rsidR="00723318" w:rsidRPr="00470D00" w:rsidRDefault="00723318" w:rsidP="00470D00">
      <w:pPr>
        <w:spacing w:line="360" w:lineRule="auto"/>
        <w:ind w:firstLine="709"/>
        <w:jc w:val="both"/>
        <w:rPr>
          <w:sz w:val="28"/>
          <w:szCs w:val="28"/>
        </w:rPr>
      </w:pPr>
      <w:r w:rsidRPr="00470D00">
        <w:rPr>
          <w:sz w:val="28"/>
          <w:szCs w:val="28"/>
        </w:rPr>
        <w:t xml:space="preserve">В автоматических титраторах обычно применяют систему бюреток с электромагнитными клапанами для контроля потока реагента или шприц, плунжер которого приводится в рабочее состояние электродвигателем, соединенным с микрометром. В обоих случаях скорость добавления реагента в течение всего времени титрования во избежание перетитровывания должна быть мала или по мере приближения конечной точки необходимо любыми способами уменьшать объем порций реагента. Последний метод предпочтителен, поскольку в этом случае для титрования требуется более короткое время. Сконструирован ряд приборов, которые предвидят конечную точку и добавляют реагент порциями, как это делает оператор. </w:t>
      </w:r>
    </w:p>
    <w:p w:rsidR="00CE1994" w:rsidRPr="00470D00" w:rsidRDefault="00470D00" w:rsidP="00470D00">
      <w:pPr>
        <w:spacing w:line="360" w:lineRule="auto"/>
        <w:ind w:firstLine="709"/>
        <w:jc w:val="center"/>
        <w:rPr>
          <w:b/>
          <w:sz w:val="28"/>
          <w:szCs w:val="28"/>
        </w:rPr>
      </w:pPr>
      <w:r>
        <w:rPr>
          <w:szCs w:val="28"/>
        </w:rPr>
        <w:br w:type="page"/>
      </w:r>
      <w:bookmarkStart w:id="24" w:name="_Toc185052321"/>
      <w:bookmarkStart w:id="25" w:name="_Toc185084873"/>
      <w:bookmarkStart w:id="26" w:name="_Toc185084991"/>
      <w:r w:rsidR="00CE1994" w:rsidRPr="00470D00">
        <w:rPr>
          <w:b/>
          <w:sz w:val="28"/>
          <w:szCs w:val="28"/>
        </w:rPr>
        <w:t xml:space="preserve">Глава </w:t>
      </w:r>
      <w:r w:rsidR="00BE6422" w:rsidRPr="00470D00">
        <w:rPr>
          <w:b/>
          <w:sz w:val="28"/>
          <w:szCs w:val="28"/>
          <w:lang w:val="uk-UA"/>
        </w:rPr>
        <w:t>2</w:t>
      </w:r>
      <w:r w:rsidR="00CE1994" w:rsidRPr="00470D00">
        <w:rPr>
          <w:b/>
          <w:sz w:val="28"/>
          <w:szCs w:val="28"/>
        </w:rPr>
        <w:t>. Методика</w:t>
      </w:r>
      <w:r w:rsidRPr="00470D00">
        <w:rPr>
          <w:b/>
          <w:sz w:val="28"/>
          <w:szCs w:val="28"/>
        </w:rPr>
        <w:t xml:space="preserve"> </w:t>
      </w:r>
      <w:r w:rsidR="00CE1994" w:rsidRPr="00470D00">
        <w:rPr>
          <w:b/>
          <w:sz w:val="28"/>
          <w:szCs w:val="28"/>
        </w:rPr>
        <w:t>проведения</w:t>
      </w:r>
      <w:r w:rsidRPr="00470D00">
        <w:rPr>
          <w:b/>
          <w:sz w:val="28"/>
          <w:szCs w:val="28"/>
        </w:rPr>
        <w:t xml:space="preserve"> </w:t>
      </w:r>
      <w:r w:rsidR="00CE1994" w:rsidRPr="00470D00">
        <w:rPr>
          <w:b/>
          <w:sz w:val="28"/>
          <w:szCs w:val="28"/>
        </w:rPr>
        <w:t>потенциометрического</w:t>
      </w:r>
      <w:r w:rsidRPr="00470D00">
        <w:rPr>
          <w:b/>
          <w:sz w:val="28"/>
          <w:szCs w:val="28"/>
        </w:rPr>
        <w:t xml:space="preserve"> </w:t>
      </w:r>
      <w:r w:rsidR="00CE1994" w:rsidRPr="00470D00">
        <w:rPr>
          <w:b/>
          <w:sz w:val="28"/>
          <w:szCs w:val="28"/>
        </w:rPr>
        <w:t>титрования.</w:t>
      </w:r>
      <w:bookmarkEnd w:id="24"/>
      <w:bookmarkEnd w:id="25"/>
      <w:bookmarkEnd w:id="26"/>
    </w:p>
    <w:p w:rsidR="004F2EC4" w:rsidRPr="00470D00" w:rsidRDefault="004F2EC4" w:rsidP="00470D00">
      <w:pPr>
        <w:spacing w:line="360" w:lineRule="auto"/>
        <w:ind w:firstLine="709"/>
        <w:jc w:val="both"/>
        <w:rPr>
          <w:sz w:val="28"/>
          <w:szCs w:val="28"/>
        </w:rPr>
      </w:pPr>
    </w:p>
    <w:p w:rsidR="00805531" w:rsidRPr="00470D00" w:rsidRDefault="00805531" w:rsidP="00470D00">
      <w:pPr>
        <w:spacing w:line="360" w:lineRule="auto"/>
        <w:ind w:firstLine="709"/>
        <w:jc w:val="both"/>
        <w:rPr>
          <w:sz w:val="28"/>
          <w:szCs w:val="28"/>
        </w:rPr>
      </w:pPr>
      <w:r w:rsidRPr="00470D00">
        <w:rPr>
          <w:sz w:val="28"/>
          <w:szCs w:val="28"/>
        </w:rPr>
        <w:t>Рассмотрим</w:t>
      </w:r>
      <w:r w:rsidR="00470D00">
        <w:rPr>
          <w:sz w:val="28"/>
          <w:szCs w:val="28"/>
        </w:rPr>
        <w:t xml:space="preserve"> </w:t>
      </w:r>
      <w:r w:rsidRPr="00470D00">
        <w:rPr>
          <w:sz w:val="28"/>
          <w:szCs w:val="28"/>
        </w:rPr>
        <w:t>процесс</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сильной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раствором</w:t>
      </w:r>
      <w:r w:rsidR="00470D00">
        <w:rPr>
          <w:sz w:val="28"/>
          <w:szCs w:val="28"/>
        </w:rPr>
        <w:t xml:space="preserve"> </w:t>
      </w:r>
      <w:r w:rsidRPr="00470D00">
        <w:rPr>
          <w:sz w:val="28"/>
          <w:szCs w:val="28"/>
        </w:rPr>
        <w:t>сильной</w:t>
      </w:r>
      <w:r w:rsidR="00470D00">
        <w:rPr>
          <w:sz w:val="28"/>
          <w:szCs w:val="28"/>
        </w:rPr>
        <w:t xml:space="preserve"> </w:t>
      </w:r>
      <w:r w:rsidRPr="00470D00">
        <w:rPr>
          <w:sz w:val="28"/>
          <w:szCs w:val="28"/>
        </w:rPr>
        <w:t>щелочи.</w:t>
      </w:r>
    </w:p>
    <w:p w:rsidR="00805531" w:rsidRPr="00470D00" w:rsidRDefault="00805531" w:rsidP="00470D00">
      <w:pPr>
        <w:spacing w:line="360" w:lineRule="auto"/>
        <w:ind w:firstLine="709"/>
        <w:jc w:val="both"/>
        <w:rPr>
          <w:sz w:val="28"/>
          <w:szCs w:val="28"/>
        </w:rPr>
      </w:pPr>
    </w:p>
    <w:p w:rsidR="00CE1994" w:rsidRPr="00470D00" w:rsidRDefault="00BE6422" w:rsidP="00470D00">
      <w:pPr>
        <w:pStyle w:val="3"/>
        <w:spacing w:line="360" w:lineRule="auto"/>
        <w:jc w:val="center"/>
      </w:pPr>
      <w:bookmarkStart w:id="27" w:name="_Toc185052322"/>
      <w:bookmarkStart w:id="28" w:name="_Toc185084874"/>
      <w:bookmarkStart w:id="29" w:name="_Toc185084992"/>
      <w:r w:rsidRPr="00470D00">
        <w:rPr>
          <w:lang w:val="uk-UA"/>
        </w:rPr>
        <w:t>2.1. П</w:t>
      </w:r>
      <w:r w:rsidR="00CE1994" w:rsidRPr="00470D00">
        <w:t>остановка</w:t>
      </w:r>
      <w:r w:rsidR="00470D00" w:rsidRPr="00470D00">
        <w:t xml:space="preserve"> </w:t>
      </w:r>
      <w:r w:rsidR="00CE1994" w:rsidRPr="00470D00">
        <w:t>задачи;</w:t>
      </w:r>
      <w:bookmarkEnd w:id="27"/>
      <w:bookmarkEnd w:id="28"/>
      <w:bookmarkEnd w:id="29"/>
    </w:p>
    <w:p w:rsidR="00470D00" w:rsidRDefault="00470D00" w:rsidP="00470D00">
      <w:pPr>
        <w:spacing w:line="360" w:lineRule="auto"/>
        <w:ind w:firstLine="709"/>
        <w:jc w:val="both"/>
        <w:rPr>
          <w:sz w:val="28"/>
          <w:szCs w:val="28"/>
        </w:rPr>
      </w:pPr>
    </w:p>
    <w:p w:rsidR="00805531" w:rsidRPr="00470D00" w:rsidRDefault="00805531" w:rsidP="00470D00">
      <w:pPr>
        <w:spacing w:line="360" w:lineRule="auto"/>
        <w:ind w:firstLine="709"/>
        <w:jc w:val="both"/>
        <w:rPr>
          <w:sz w:val="28"/>
          <w:szCs w:val="28"/>
        </w:rPr>
      </w:pPr>
      <w:r w:rsidRPr="00470D00">
        <w:rPr>
          <w:sz w:val="28"/>
          <w:szCs w:val="28"/>
        </w:rPr>
        <w:t>На примере</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H</w:t>
      </w:r>
      <w:r w:rsidRPr="00470D00">
        <w:rPr>
          <w:sz w:val="28"/>
          <w:szCs w:val="28"/>
          <w:vertAlign w:val="subscript"/>
        </w:rPr>
        <w:t>2</w:t>
      </w:r>
      <w:r w:rsidRPr="00470D00">
        <w:rPr>
          <w:sz w:val="28"/>
          <w:szCs w:val="28"/>
        </w:rPr>
        <w:t>SO</w:t>
      </w:r>
      <w:r w:rsidRPr="00470D00">
        <w:rPr>
          <w:sz w:val="28"/>
          <w:szCs w:val="28"/>
          <w:vertAlign w:val="subscript"/>
        </w:rPr>
        <w:t>4</w:t>
      </w:r>
      <w:r w:rsidR="00470D00">
        <w:rPr>
          <w:sz w:val="28"/>
          <w:szCs w:val="28"/>
        </w:rPr>
        <w:t xml:space="preserve"> </w:t>
      </w:r>
      <w:r w:rsidRPr="00470D00">
        <w:rPr>
          <w:sz w:val="28"/>
          <w:szCs w:val="28"/>
        </w:rPr>
        <w:t>с</w:t>
      </w:r>
      <w:r w:rsidR="00470D00">
        <w:rPr>
          <w:sz w:val="28"/>
          <w:szCs w:val="28"/>
        </w:rPr>
        <w:t xml:space="preserve"> </w:t>
      </w:r>
      <w:r w:rsidRPr="00470D00">
        <w:rPr>
          <w:sz w:val="28"/>
          <w:szCs w:val="28"/>
        </w:rPr>
        <w:t>концентрацией 0.1н</w:t>
      </w:r>
      <w:r w:rsidR="00470D00">
        <w:rPr>
          <w:sz w:val="28"/>
          <w:szCs w:val="28"/>
        </w:rPr>
        <w:t xml:space="preserve"> </w:t>
      </w:r>
      <w:r w:rsidRPr="00470D00">
        <w:rPr>
          <w:sz w:val="28"/>
          <w:szCs w:val="28"/>
        </w:rPr>
        <w:t>проведем</w:t>
      </w:r>
      <w:r w:rsidR="00470D00">
        <w:rPr>
          <w:sz w:val="28"/>
          <w:szCs w:val="28"/>
        </w:rPr>
        <w:t xml:space="preserve"> </w:t>
      </w:r>
      <w:r w:rsidRPr="00470D00">
        <w:rPr>
          <w:sz w:val="28"/>
          <w:szCs w:val="28"/>
        </w:rPr>
        <w:t>потенциометрическое</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раствором</w:t>
      </w:r>
      <w:r w:rsidR="00470D00">
        <w:rPr>
          <w:sz w:val="28"/>
          <w:szCs w:val="28"/>
        </w:rPr>
        <w:t xml:space="preserve"> </w:t>
      </w:r>
      <w:r w:rsidRPr="00470D00">
        <w:rPr>
          <w:sz w:val="28"/>
          <w:szCs w:val="28"/>
        </w:rPr>
        <w:t>NaOH</w:t>
      </w:r>
      <w:r w:rsidR="00470D00">
        <w:rPr>
          <w:sz w:val="28"/>
          <w:szCs w:val="28"/>
        </w:rPr>
        <w:t xml:space="preserve"> </w:t>
      </w:r>
      <w:r w:rsidRPr="00470D00">
        <w:rPr>
          <w:sz w:val="28"/>
          <w:szCs w:val="28"/>
        </w:rPr>
        <w:t>с</w:t>
      </w:r>
      <w:r w:rsidR="00470D00">
        <w:rPr>
          <w:sz w:val="28"/>
          <w:szCs w:val="28"/>
        </w:rPr>
        <w:t xml:space="preserve"> </w:t>
      </w:r>
      <w:r w:rsidRPr="00470D00">
        <w:rPr>
          <w:sz w:val="28"/>
          <w:szCs w:val="28"/>
        </w:rPr>
        <w:t xml:space="preserve">концентрацией 0.1н. </w:t>
      </w:r>
    </w:p>
    <w:p w:rsidR="00707408" w:rsidRPr="00470D00" w:rsidRDefault="00805531" w:rsidP="00470D00">
      <w:pPr>
        <w:spacing w:line="360" w:lineRule="auto"/>
        <w:ind w:firstLine="709"/>
        <w:jc w:val="both"/>
        <w:rPr>
          <w:sz w:val="28"/>
          <w:szCs w:val="28"/>
        </w:rPr>
      </w:pPr>
      <w:r w:rsidRPr="00470D00">
        <w:rPr>
          <w:sz w:val="28"/>
          <w:szCs w:val="28"/>
        </w:rPr>
        <w:t>Из начальной</w:t>
      </w:r>
      <w:r w:rsidR="00470D00">
        <w:rPr>
          <w:sz w:val="28"/>
          <w:szCs w:val="28"/>
        </w:rPr>
        <w:t xml:space="preserve"> </w:t>
      </w:r>
      <w:r w:rsidRPr="00470D00">
        <w:rPr>
          <w:sz w:val="28"/>
          <w:szCs w:val="28"/>
        </w:rPr>
        <w:t>пробы</w:t>
      </w:r>
      <w:r w:rsidR="00470D00">
        <w:rPr>
          <w:sz w:val="28"/>
          <w:szCs w:val="28"/>
        </w:rPr>
        <w:t xml:space="preserve"> </w:t>
      </w:r>
      <w:r w:rsidRPr="00470D00">
        <w:rPr>
          <w:sz w:val="28"/>
          <w:szCs w:val="28"/>
        </w:rPr>
        <w:t>объемом</w:t>
      </w:r>
      <w:r w:rsidR="00470D00">
        <w:rPr>
          <w:sz w:val="28"/>
          <w:szCs w:val="28"/>
        </w:rPr>
        <w:t xml:space="preserve"> </w:t>
      </w:r>
      <w:r w:rsidRPr="00470D00">
        <w:rPr>
          <w:sz w:val="28"/>
          <w:szCs w:val="28"/>
        </w:rPr>
        <w:t>200 мл</w:t>
      </w:r>
      <w:r w:rsidR="00470D00">
        <w:rPr>
          <w:sz w:val="28"/>
          <w:szCs w:val="28"/>
        </w:rPr>
        <w:t xml:space="preserve"> </w:t>
      </w:r>
      <w:r w:rsidRPr="00470D00">
        <w:rPr>
          <w:sz w:val="28"/>
          <w:szCs w:val="28"/>
        </w:rPr>
        <w:t>серной кислоты</w:t>
      </w:r>
      <w:r w:rsidR="00470D00">
        <w:rPr>
          <w:sz w:val="28"/>
          <w:szCs w:val="28"/>
        </w:rPr>
        <w:t xml:space="preserve"> </w:t>
      </w:r>
      <w:r w:rsidRPr="00470D00">
        <w:rPr>
          <w:sz w:val="28"/>
          <w:szCs w:val="28"/>
        </w:rPr>
        <w:t>отбираем</w:t>
      </w:r>
      <w:r w:rsidR="00470D00">
        <w:rPr>
          <w:sz w:val="28"/>
          <w:szCs w:val="28"/>
        </w:rPr>
        <w:t xml:space="preserve"> </w:t>
      </w:r>
      <w:r w:rsidR="00707408" w:rsidRPr="00470D00">
        <w:rPr>
          <w:sz w:val="28"/>
          <w:szCs w:val="28"/>
        </w:rPr>
        <w:t>пробу</w:t>
      </w:r>
      <w:r w:rsidR="00470D00">
        <w:rPr>
          <w:sz w:val="28"/>
          <w:szCs w:val="28"/>
        </w:rPr>
        <w:t xml:space="preserve"> </w:t>
      </w:r>
      <w:r w:rsidRPr="00470D00">
        <w:rPr>
          <w:sz w:val="28"/>
          <w:szCs w:val="28"/>
        </w:rPr>
        <w:t>30 мл и подвергаем исследованию.</w:t>
      </w:r>
      <w:r w:rsidR="00707408" w:rsidRPr="00470D00">
        <w:rPr>
          <w:sz w:val="28"/>
          <w:szCs w:val="28"/>
        </w:rPr>
        <w:t xml:space="preserve"> В пробирку добавляем</w:t>
      </w:r>
      <w:r w:rsidR="00470D00">
        <w:rPr>
          <w:sz w:val="28"/>
          <w:szCs w:val="28"/>
        </w:rPr>
        <w:t xml:space="preserve"> </w:t>
      </w:r>
      <w:r w:rsidRPr="00470D00">
        <w:rPr>
          <w:sz w:val="28"/>
          <w:szCs w:val="28"/>
        </w:rPr>
        <w:t xml:space="preserve">по 2 мл NaOH 0.1н и отмечаем </w:t>
      </w:r>
      <w:r w:rsidR="00707408" w:rsidRPr="00470D00">
        <w:rPr>
          <w:sz w:val="28"/>
          <w:szCs w:val="28"/>
        </w:rPr>
        <w:t>изменение</w:t>
      </w:r>
      <w:r w:rsidRPr="00470D00">
        <w:rPr>
          <w:sz w:val="28"/>
          <w:szCs w:val="28"/>
        </w:rPr>
        <w:t xml:space="preserve"> </w:t>
      </w:r>
      <w:r w:rsidR="00707408" w:rsidRPr="00470D00">
        <w:rPr>
          <w:sz w:val="28"/>
          <w:szCs w:val="28"/>
        </w:rPr>
        <w:t>рН</w:t>
      </w:r>
      <w:r w:rsidRPr="00470D00">
        <w:rPr>
          <w:sz w:val="28"/>
          <w:szCs w:val="28"/>
        </w:rPr>
        <w:t xml:space="preserve"> c помощью </w:t>
      </w:r>
      <w:r w:rsidR="00707408" w:rsidRPr="00470D00">
        <w:rPr>
          <w:sz w:val="28"/>
          <w:szCs w:val="28"/>
        </w:rPr>
        <w:t>рН-метра</w:t>
      </w:r>
      <w:r w:rsidRPr="00470D00">
        <w:rPr>
          <w:sz w:val="28"/>
          <w:szCs w:val="28"/>
        </w:rPr>
        <w:t xml:space="preserve">, отмечаем скачок </w:t>
      </w:r>
      <w:r w:rsidR="00707408" w:rsidRPr="00470D00">
        <w:rPr>
          <w:sz w:val="28"/>
          <w:szCs w:val="28"/>
        </w:rPr>
        <w:t>рН</w:t>
      </w:r>
      <w:r w:rsidRPr="00470D00">
        <w:rPr>
          <w:sz w:val="28"/>
          <w:szCs w:val="28"/>
        </w:rPr>
        <w:t xml:space="preserve"> и титруем до 30 мл NaOH.</w:t>
      </w:r>
    </w:p>
    <w:p w:rsidR="00707408" w:rsidRPr="00470D00" w:rsidRDefault="00707408" w:rsidP="00470D00">
      <w:pPr>
        <w:spacing w:line="360" w:lineRule="auto"/>
        <w:ind w:firstLine="709"/>
        <w:jc w:val="both"/>
        <w:rPr>
          <w:sz w:val="28"/>
          <w:szCs w:val="28"/>
        </w:rPr>
      </w:pPr>
      <w:r w:rsidRPr="00470D00">
        <w:rPr>
          <w:sz w:val="28"/>
          <w:szCs w:val="28"/>
        </w:rPr>
        <w:t>Во</w:t>
      </w:r>
      <w:r w:rsidR="00470D00">
        <w:rPr>
          <w:sz w:val="28"/>
          <w:szCs w:val="28"/>
        </w:rPr>
        <w:t xml:space="preserve"> </w:t>
      </w:r>
      <w:r w:rsidRPr="00470D00">
        <w:rPr>
          <w:sz w:val="28"/>
          <w:szCs w:val="28"/>
        </w:rPr>
        <w:t>втором</w:t>
      </w:r>
      <w:r w:rsidR="00470D00">
        <w:rPr>
          <w:sz w:val="28"/>
          <w:szCs w:val="28"/>
        </w:rPr>
        <w:t xml:space="preserve"> </w:t>
      </w:r>
      <w:r w:rsidRPr="00470D00">
        <w:rPr>
          <w:sz w:val="28"/>
          <w:szCs w:val="28"/>
        </w:rPr>
        <w:t>случае</w:t>
      </w:r>
      <w:r w:rsidR="00470D00">
        <w:rPr>
          <w:sz w:val="28"/>
          <w:szCs w:val="28"/>
        </w:rPr>
        <w:t xml:space="preserve"> </w:t>
      </w:r>
      <w:r w:rsidRPr="00470D00">
        <w:rPr>
          <w:sz w:val="28"/>
          <w:szCs w:val="28"/>
        </w:rPr>
        <w:t>во</w:t>
      </w:r>
      <w:r w:rsidR="00470D00">
        <w:rPr>
          <w:sz w:val="28"/>
          <w:szCs w:val="28"/>
        </w:rPr>
        <w:t xml:space="preserve"> </w:t>
      </w:r>
      <w:r w:rsidRPr="00470D00">
        <w:rPr>
          <w:sz w:val="28"/>
          <w:szCs w:val="28"/>
        </w:rPr>
        <w:t>время</w:t>
      </w:r>
      <w:r w:rsidR="00470D00">
        <w:rPr>
          <w:sz w:val="28"/>
          <w:szCs w:val="28"/>
        </w:rPr>
        <w:t xml:space="preserve"> </w:t>
      </w:r>
      <w:r w:rsidRPr="00470D00">
        <w:rPr>
          <w:sz w:val="28"/>
          <w:szCs w:val="28"/>
        </w:rPr>
        <w:t>скачка</w:t>
      </w:r>
      <w:r w:rsidR="00470D00">
        <w:rPr>
          <w:sz w:val="28"/>
          <w:szCs w:val="28"/>
        </w:rPr>
        <w:t xml:space="preserve"> </w:t>
      </w:r>
      <w:r w:rsidR="00805531" w:rsidRPr="00470D00">
        <w:rPr>
          <w:sz w:val="28"/>
          <w:szCs w:val="28"/>
        </w:rPr>
        <w:t xml:space="preserve"> прибавля</w:t>
      </w:r>
      <w:r w:rsidRPr="00470D00">
        <w:rPr>
          <w:sz w:val="28"/>
          <w:szCs w:val="28"/>
        </w:rPr>
        <w:t>ем</w:t>
      </w:r>
      <w:r w:rsidR="00470D00">
        <w:rPr>
          <w:sz w:val="28"/>
          <w:szCs w:val="28"/>
        </w:rPr>
        <w:t xml:space="preserve"> </w:t>
      </w:r>
      <w:r w:rsidRPr="00470D00">
        <w:rPr>
          <w:sz w:val="28"/>
          <w:szCs w:val="28"/>
        </w:rPr>
        <w:t>NaOH по 0.2 мл,</w:t>
      </w:r>
      <w:r w:rsidR="00470D00">
        <w:rPr>
          <w:sz w:val="28"/>
          <w:szCs w:val="28"/>
        </w:rPr>
        <w:t xml:space="preserve"> </w:t>
      </w:r>
      <w:r w:rsidRPr="00470D00">
        <w:rPr>
          <w:sz w:val="28"/>
          <w:szCs w:val="28"/>
        </w:rPr>
        <w:t>что</w:t>
      </w:r>
      <w:r w:rsidR="00470D00">
        <w:rPr>
          <w:sz w:val="28"/>
          <w:szCs w:val="28"/>
        </w:rPr>
        <w:t xml:space="preserve"> </w:t>
      </w:r>
      <w:r w:rsidRPr="00470D00">
        <w:rPr>
          <w:sz w:val="28"/>
          <w:szCs w:val="28"/>
        </w:rPr>
        <w:t>поможет</w:t>
      </w:r>
      <w:r w:rsidR="00470D00">
        <w:rPr>
          <w:sz w:val="28"/>
          <w:szCs w:val="28"/>
        </w:rPr>
        <w:t xml:space="preserve"> </w:t>
      </w:r>
      <w:r w:rsidRPr="00470D00">
        <w:rPr>
          <w:sz w:val="28"/>
          <w:szCs w:val="28"/>
        </w:rPr>
        <w:t>более</w:t>
      </w:r>
      <w:r w:rsidR="00470D00">
        <w:rPr>
          <w:sz w:val="28"/>
          <w:szCs w:val="28"/>
        </w:rPr>
        <w:t xml:space="preserve"> </w:t>
      </w:r>
      <w:r w:rsidRPr="00470D00">
        <w:rPr>
          <w:sz w:val="28"/>
          <w:szCs w:val="28"/>
        </w:rPr>
        <w:t>точно</w:t>
      </w:r>
      <w:r w:rsidR="00470D00">
        <w:rPr>
          <w:sz w:val="28"/>
          <w:szCs w:val="28"/>
        </w:rPr>
        <w:t xml:space="preserve"> </w:t>
      </w:r>
      <w:r w:rsidRPr="00470D00">
        <w:rPr>
          <w:sz w:val="28"/>
          <w:szCs w:val="28"/>
        </w:rPr>
        <w:t>провести</w:t>
      </w:r>
      <w:r w:rsidR="00470D00">
        <w:rPr>
          <w:sz w:val="28"/>
          <w:szCs w:val="28"/>
        </w:rPr>
        <w:t xml:space="preserve"> </w:t>
      </w:r>
      <w:r w:rsidRPr="00470D00">
        <w:rPr>
          <w:sz w:val="28"/>
          <w:szCs w:val="28"/>
        </w:rPr>
        <w:t>измерения.</w:t>
      </w:r>
    </w:p>
    <w:p w:rsidR="00805531" w:rsidRPr="00470D00" w:rsidRDefault="00707408" w:rsidP="00470D00">
      <w:pPr>
        <w:spacing w:line="360" w:lineRule="auto"/>
        <w:ind w:firstLine="709"/>
        <w:jc w:val="both"/>
        <w:rPr>
          <w:sz w:val="28"/>
          <w:szCs w:val="28"/>
        </w:rPr>
      </w:pPr>
      <w:r w:rsidRPr="00470D00">
        <w:rPr>
          <w:sz w:val="28"/>
          <w:szCs w:val="28"/>
        </w:rPr>
        <w:t>Результаты</w:t>
      </w:r>
      <w:r w:rsidR="00470D00">
        <w:rPr>
          <w:sz w:val="28"/>
          <w:szCs w:val="28"/>
        </w:rPr>
        <w:t xml:space="preserve"> </w:t>
      </w:r>
      <w:r w:rsidRPr="00470D00">
        <w:rPr>
          <w:sz w:val="28"/>
          <w:szCs w:val="28"/>
        </w:rPr>
        <w:t>измерений</w:t>
      </w:r>
      <w:r w:rsidR="00470D00">
        <w:rPr>
          <w:sz w:val="28"/>
          <w:szCs w:val="28"/>
        </w:rPr>
        <w:t xml:space="preserve"> </w:t>
      </w:r>
      <w:r w:rsidRPr="00470D00">
        <w:rPr>
          <w:sz w:val="28"/>
          <w:szCs w:val="28"/>
        </w:rPr>
        <w:t>заносим</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таблицу. По</w:t>
      </w:r>
      <w:r w:rsidR="00470D00">
        <w:rPr>
          <w:sz w:val="28"/>
          <w:szCs w:val="28"/>
        </w:rPr>
        <w:t xml:space="preserve"> </w:t>
      </w:r>
      <w:r w:rsidRPr="00470D00">
        <w:rPr>
          <w:sz w:val="28"/>
          <w:szCs w:val="28"/>
        </w:rPr>
        <w:t>результатам</w:t>
      </w:r>
      <w:r w:rsidR="00470D00">
        <w:rPr>
          <w:sz w:val="28"/>
          <w:szCs w:val="28"/>
        </w:rPr>
        <w:t xml:space="preserve"> </w:t>
      </w:r>
      <w:r w:rsidRPr="00470D00">
        <w:rPr>
          <w:sz w:val="28"/>
          <w:szCs w:val="28"/>
        </w:rPr>
        <w:t>работы</w:t>
      </w:r>
      <w:r w:rsidR="00470D00">
        <w:rPr>
          <w:sz w:val="28"/>
          <w:szCs w:val="28"/>
        </w:rPr>
        <w:t xml:space="preserve"> </w:t>
      </w:r>
      <w:r w:rsidRPr="00470D00">
        <w:rPr>
          <w:sz w:val="28"/>
          <w:szCs w:val="28"/>
        </w:rPr>
        <w:t>строим</w:t>
      </w:r>
      <w:r w:rsidR="00470D00">
        <w:rPr>
          <w:sz w:val="28"/>
          <w:szCs w:val="28"/>
        </w:rPr>
        <w:t xml:space="preserve"> </w:t>
      </w:r>
      <w:r w:rsidRPr="00470D00">
        <w:rPr>
          <w:sz w:val="28"/>
          <w:szCs w:val="28"/>
        </w:rPr>
        <w:t>графики</w:t>
      </w:r>
      <w:r w:rsidR="00470D00">
        <w:rPr>
          <w:sz w:val="28"/>
          <w:szCs w:val="28"/>
        </w:rPr>
        <w:t xml:space="preserve"> </w:t>
      </w:r>
      <w:r w:rsidRPr="00470D00">
        <w:rPr>
          <w:sz w:val="28"/>
          <w:szCs w:val="28"/>
        </w:rPr>
        <w:t>зависимости</w:t>
      </w:r>
      <w:r w:rsidR="00470D00">
        <w:rPr>
          <w:sz w:val="28"/>
          <w:szCs w:val="28"/>
        </w:rPr>
        <w:t xml:space="preserve"> </w:t>
      </w:r>
      <w:r w:rsidRPr="00470D00">
        <w:rPr>
          <w:sz w:val="28"/>
          <w:szCs w:val="28"/>
        </w:rPr>
        <w:t>между</w:t>
      </w:r>
      <w:r w:rsidR="00470D00">
        <w:rPr>
          <w:sz w:val="28"/>
          <w:szCs w:val="28"/>
        </w:rPr>
        <w:t xml:space="preserve"> </w:t>
      </w:r>
      <w:r w:rsidR="00805531" w:rsidRPr="00470D00">
        <w:rPr>
          <w:sz w:val="28"/>
          <w:szCs w:val="28"/>
        </w:rPr>
        <w:t xml:space="preserve">PH </w:t>
      </w:r>
      <w:r w:rsidRPr="00470D00">
        <w:rPr>
          <w:sz w:val="28"/>
          <w:szCs w:val="28"/>
        </w:rPr>
        <w:t>раствора и</w:t>
      </w:r>
      <w:r w:rsidR="00470D00">
        <w:rPr>
          <w:sz w:val="28"/>
          <w:szCs w:val="28"/>
        </w:rPr>
        <w:t xml:space="preserve"> </w:t>
      </w:r>
      <w:r w:rsidRPr="00470D00">
        <w:rPr>
          <w:sz w:val="28"/>
          <w:szCs w:val="28"/>
        </w:rPr>
        <w:t>V(NaОH).</w:t>
      </w:r>
      <w:r w:rsidR="00470D00">
        <w:rPr>
          <w:sz w:val="28"/>
          <w:szCs w:val="28"/>
        </w:rPr>
        <w:t xml:space="preserve"> </w:t>
      </w:r>
    </w:p>
    <w:p w:rsidR="004F2EC4" w:rsidRPr="00470D00" w:rsidRDefault="004F2EC4" w:rsidP="00470D00">
      <w:pPr>
        <w:spacing w:line="360" w:lineRule="auto"/>
        <w:ind w:firstLine="709"/>
        <w:jc w:val="both"/>
        <w:rPr>
          <w:sz w:val="28"/>
          <w:szCs w:val="28"/>
        </w:rPr>
      </w:pPr>
    </w:p>
    <w:p w:rsidR="00CE1994" w:rsidRPr="00470D00" w:rsidRDefault="00BE6422" w:rsidP="00470D00">
      <w:pPr>
        <w:pStyle w:val="3"/>
        <w:spacing w:line="360" w:lineRule="auto"/>
        <w:jc w:val="center"/>
      </w:pPr>
      <w:bookmarkStart w:id="30" w:name="_Toc185052323"/>
      <w:bookmarkStart w:id="31" w:name="_Toc185084875"/>
      <w:bookmarkStart w:id="32" w:name="_Toc185084993"/>
      <w:r w:rsidRPr="00470D00">
        <w:rPr>
          <w:lang w:val="uk-UA"/>
        </w:rPr>
        <w:t>2.2.</w:t>
      </w:r>
      <w:r w:rsidR="00CE1994" w:rsidRPr="00470D00">
        <w:t xml:space="preserve"> </w:t>
      </w:r>
      <w:r w:rsidRPr="00470D00">
        <w:rPr>
          <w:lang w:val="uk-UA"/>
        </w:rPr>
        <w:t>П</w:t>
      </w:r>
      <w:r w:rsidR="00CE1994" w:rsidRPr="00470D00">
        <w:t>риготовление</w:t>
      </w:r>
      <w:r w:rsidR="00470D00" w:rsidRPr="00470D00">
        <w:t xml:space="preserve"> </w:t>
      </w:r>
      <w:r w:rsidR="00CE1994" w:rsidRPr="00470D00">
        <w:t>растворов;</w:t>
      </w:r>
      <w:bookmarkEnd w:id="30"/>
      <w:bookmarkEnd w:id="31"/>
      <w:bookmarkEnd w:id="32"/>
    </w:p>
    <w:p w:rsidR="00470D00" w:rsidRDefault="00470D00" w:rsidP="00470D00">
      <w:pPr>
        <w:spacing w:line="360" w:lineRule="auto"/>
        <w:ind w:firstLine="709"/>
        <w:jc w:val="both"/>
        <w:rPr>
          <w:sz w:val="28"/>
          <w:szCs w:val="28"/>
        </w:rPr>
      </w:pPr>
    </w:p>
    <w:p w:rsidR="009E3380" w:rsidRPr="00470D00" w:rsidRDefault="00707408" w:rsidP="00470D00">
      <w:pPr>
        <w:spacing w:line="360" w:lineRule="auto"/>
        <w:ind w:firstLine="709"/>
        <w:jc w:val="both"/>
        <w:rPr>
          <w:sz w:val="28"/>
          <w:szCs w:val="28"/>
        </w:rPr>
      </w:pPr>
      <w:r w:rsidRPr="00470D00">
        <w:rPr>
          <w:sz w:val="28"/>
          <w:szCs w:val="28"/>
        </w:rPr>
        <w:t>Для</w:t>
      </w:r>
      <w:r w:rsidR="00470D00">
        <w:rPr>
          <w:sz w:val="28"/>
          <w:szCs w:val="28"/>
        </w:rPr>
        <w:t xml:space="preserve"> </w:t>
      </w:r>
      <w:r w:rsidRPr="00470D00">
        <w:rPr>
          <w:sz w:val="28"/>
          <w:szCs w:val="28"/>
        </w:rPr>
        <w:t>проведения</w:t>
      </w:r>
      <w:r w:rsidR="00470D00">
        <w:rPr>
          <w:sz w:val="28"/>
          <w:szCs w:val="28"/>
        </w:rPr>
        <w:t xml:space="preserve"> </w:t>
      </w:r>
      <w:r w:rsidR="009E3380" w:rsidRPr="00470D00">
        <w:rPr>
          <w:sz w:val="28"/>
          <w:szCs w:val="28"/>
        </w:rPr>
        <w:t>потенциометрического</w:t>
      </w:r>
      <w:r w:rsidR="00470D00">
        <w:rPr>
          <w:sz w:val="28"/>
          <w:szCs w:val="28"/>
        </w:rPr>
        <w:t xml:space="preserve"> </w:t>
      </w:r>
      <w:r w:rsidR="009E3380" w:rsidRPr="00470D00">
        <w:rPr>
          <w:sz w:val="28"/>
          <w:szCs w:val="28"/>
        </w:rPr>
        <w:t>титрования</w:t>
      </w:r>
      <w:r w:rsidR="00470D00">
        <w:rPr>
          <w:sz w:val="28"/>
          <w:szCs w:val="28"/>
        </w:rPr>
        <w:t xml:space="preserve"> </w:t>
      </w:r>
      <w:r w:rsidR="009E3380" w:rsidRPr="00470D00">
        <w:rPr>
          <w:sz w:val="28"/>
          <w:szCs w:val="28"/>
        </w:rPr>
        <w:t>необходимо</w:t>
      </w:r>
      <w:r w:rsidR="00470D00">
        <w:rPr>
          <w:sz w:val="28"/>
          <w:szCs w:val="28"/>
        </w:rPr>
        <w:t xml:space="preserve"> </w:t>
      </w:r>
      <w:r w:rsidR="009E3380" w:rsidRPr="00470D00">
        <w:rPr>
          <w:sz w:val="28"/>
          <w:szCs w:val="28"/>
        </w:rPr>
        <w:t>приготовить</w:t>
      </w:r>
      <w:r w:rsidR="00470D00">
        <w:rPr>
          <w:sz w:val="28"/>
          <w:szCs w:val="28"/>
        </w:rPr>
        <w:t xml:space="preserve"> </w:t>
      </w:r>
      <w:r w:rsidR="009E3380" w:rsidRPr="00470D00">
        <w:rPr>
          <w:sz w:val="28"/>
          <w:szCs w:val="28"/>
        </w:rPr>
        <w:t>растворы</w:t>
      </w:r>
      <w:r w:rsidR="00470D00">
        <w:rPr>
          <w:sz w:val="28"/>
          <w:szCs w:val="28"/>
        </w:rPr>
        <w:t xml:space="preserve"> </w:t>
      </w:r>
      <w:r w:rsidR="009E3380" w:rsidRPr="00470D00">
        <w:rPr>
          <w:sz w:val="28"/>
          <w:szCs w:val="28"/>
        </w:rPr>
        <w:t>H</w:t>
      </w:r>
      <w:r w:rsidR="009E3380" w:rsidRPr="00470D00">
        <w:rPr>
          <w:sz w:val="28"/>
          <w:szCs w:val="28"/>
          <w:vertAlign w:val="subscript"/>
        </w:rPr>
        <w:t>2</w:t>
      </w:r>
      <w:r w:rsidR="009E3380" w:rsidRPr="00470D00">
        <w:rPr>
          <w:sz w:val="28"/>
          <w:szCs w:val="28"/>
        </w:rPr>
        <w:t>SO</w:t>
      </w:r>
      <w:r w:rsidR="009E3380" w:rsidRPr="00470D00">
        <w:rPr>
          <w:sz w:val="28"/>
          <w:szCs w:val="28"/>
          <w:vertAlign w:val="subscript"/>
        </w:rPr>
        <w:t>4</w:t>
      </w:r>
      <w:r w:rsidR="009E3380" w:rsidRPr="00470D00">
        <w:rPr>
          <w:sz w:val="28"/>
          <w:szCs w:val="28"/>
        </w:rPr>
        <w:t xml:space="preserve"> с</w:t>
      </w:r>
      <w:r w:rsidR="00470D00">
        <w:rPr>
          <w:sz w:val="28"/>
          <w:szCs w:val="28"/>
        </w:rPr>
        <w:t xml:space="preserve"> </w:t>
      </w:r>
      <w:r w:rsidR="009E3380" w:rsidRPr="00470D00">
        <w:rPr>
          <w:sz w:val="28"/>
          <w:szCs w:val="28"/>
        </w:rPr>
        <w:t>концентрацией 0</w:t>
      </w:r>
      <w:r w:rsidR="007C4964" w:rsidRPr="00470D00">
        <w:rPr>
          <w:sz w:val="28"/>
          <w:szCs w:val="28"/>
        </w:rPr>
        <w:t>,</w:t>
      </w:r>
      <w:r w:rsidR="009E3380" w:rsidRPr="00470D00">
        <w:rPr>
          <w:sz w:val="28"/>
          <w:szCs w:val="28"/>
        </w:rPr>
        <w:t>1н</w:t>
      </w:r>
      <w:r w:rsidR="00470D00">
        <w:rPr>
          <w:sz w:val="28"/>
          <w:szCs w:val="28"/>
        </w:rPr>
        <w:t xml:space="preserve"> </w:t>
      </w:r>
      <w:r w:rsidR="009E3380" w:rsidRPr="00470D00">
        <w:rPr>
          <w:sz w:val="28"/>
          <w:szCs w:val="28"/>
        </w:rPr>
        <w:t>и NaOH</w:t>
      </w:r>
      <w:r w:rsidR="00470D00">
        <w:rPr>
          <w:sz w:val="28"/>
          <w:szCs w:val="28"/>
        </w:rPr>
        <w:t xml:space="preserve"> </w:t>
      </w:r>
      <w:r w:rsidR="009E3380" w:rsidRPr="00470D00">
        <w:rPr>
          <w:sz w:val="28"/>
          <w:szCs w:val="28"/>
        </w:rPr>
        <w:t>с</w:t>
      </w:r>
      <w:r w:rsidR="00470D00">
        <w:rPr>
          <w:sz w:val="28"/>
          <w:szCs w:val="28"/>
        </w:rPr>
        <w:t xml:space="preserve"> </w:t>
      </w:r>
      <w:r w:rsidR="009E3380" w:rsidRPr="00470D00">
        <w:rPr>
          <w:sz w:val="28"/>
          <w:szCs w:val="28"/>
        </w:rPr>
        <w:t>той же</w:t>
      </w:r>
      <w:r w:rsidR="00470D00">
        <w:rPr>
          <w:sz w:val="28"/>
          <w:szCs w:val="28"/>
        </w:rPr>
        <w:t xml:space="preserve"> </w:t>
      </w:r>
      <w:r w:rsidR="009E3380" w:rsidRPr="00470D00">
        <w:rPr>
          <w:sz w:val="28"/>
          <w:szCs w:val="28"/>
        </w:rPr>
        <w:t>концентрацией.</w:t>
      </w:r>
    </w:p>
    <w:p w:rsidR="009E3380" w:rsidRPr="00470D00" w:rsidRDefault="009E3380" w:rsidP="00470D00">
      <w:pPr>
        <w:spacing w:line="360" w:lineRule="auto"/>
        <w:ind w:firstLine="709"/>
        <w:jc w:val="both"/>
        <w:rPr>
          <w:sz w:val="28"/>
          <w:szCs w:val="28"/>
        </w:rPr>
      </w:pPr>
      <w:r w:rsidRPr="00470D00">
        <w:rPr>
          <w:sz w:val="28"/>
          <w:szCs w:val="28"/>
        </w:rPr>
        <w:t>Рассмотрим</w:t>
      </w:r>
      <w:r w:rsidR="00470D00">
        <w:rPr>
          <w:sz w:val="28"/>
          <w:szCs w:val="28"/>
        </w:rPr>
        <w:t xml:space="preserve"> </w:t>
      </w:r>
      <w:r w:rsidRPr="00470D00">
        <w:rPr>
          <w:sz w:val="28"/>
          <w:szCs w:val="28"/>
        </w:rPr>
        <w:t>методику</w:t>
      </w:r>
      <w:r w:rsidR="00470D00">
        <w:rPr>
          <w:sz w:val="28"/>
          <w:szCs w:val="28"/>
        </w:rPr>
        <w:t xml:space="preserve"> </w:t>
      </w:r>
      <w:r w:rsidRPr="00470D00">
        <w:rPr>
          <w:sz w:val="28"/>
          <w:szCs w:val="28"/>
        </w:rPr>
        <w:t>их</w:t>
      </w:r>
      <w:r w:rsidR="00470D00">
        <w:rPr>
          <w:sz w:val="28"/>
          <w:szCs w:val="28"/>
        </w:rPr>
        <w:t xml:space="preserve"> </w:t>
      </w:r>
      <w:r w:rsidRPr="00470D00">
        <w:rPr>
          <w:sz w:val="28"/>
          <w:szCs w:val="28"/>
        </w:rPr>
        <w:t>приготовления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стандартизации.</w:t>
      </w:r>
      <w:r w:rsidR="00470D00">
        <w:rPr>
          <w:sz w:val="28"/>
          <w:szCs w:val="28"/>
        </w:rPr>
        <w:t xml:space="preserve">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Раствор </w:t>
      </w:r>
      <w:r w:rsidRPr="00470D00">
        <w:rPr>
          <w:sz w:val="28"/>
          <w:szCs w:val="28"/>
          <w:lang w:val="en-US"/>
        </w:rPr>
        <w:t>NaOH</w:t>
      </w:r>
      <w:r w:rsidRPr="00470D00">
        <w:rPr>
          <w:sz w:val="28"/>
          <w:szCs w:val="28"/>
        </w:rPr>
        <w:t xml:space="preserve"> нельзя приготовить точно заданной концентрации по точно взятой навеске, так как твердая ще</w:t>
      </w:r>
      <w:r w:rsidRPr="00470D00">
        <w:rPr>
          <w:sz w:val="28"/>
          <w:szCs w:val="28"/>
        </w:rPr>
        <w:softHyphen/>
        <w:t xml:space="preserve">лочь всегда содержит воду и карбонаты; следовательно, количество </w:t>
      </w:r>
      <w:r w:rsidRPr="00470D00">
        <w:rPr>
          <w:sz w:val="28"/>
          <w:szCs w:val="28"/>
          <w:lang w:val="en-US"/>
        </w:rPr>
        <w:t>NaOH</w:t>
      </w:r>
      <w:r w:rsidRPr="00470D00">
        <w:rPr>
          <w:sz w:val="28"/>
          <w:szCs w:val="28"/>
        </w:rPr>
        <w:t xml:space="preserve"> не будет соответствовать взятой навеске.</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Чистый едкий натр в количестве 4г помещают в фарфоровую чашку и растворяют в 50 мл дистиллированной воды. Дают осадку карбоната натрия осесть и осторожно сливают раствор щелочи с осадка в чистую колбу. Если осадка много, лучше отфильтровывать через фильтр Гуча. Добавляют 950 мл свежеперегнанной дистиллированной воды. Полученный раствор будет приблизительно 0,1 н.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Существует другой способ приготовления раствора </w:t>
      </w:r>
      <w:r w:rsidRPr="00470D00">
        <w:rPr>
          <w:sz w:val="28"/>
          <w:szCs w:val="28"/>
          <w:lang w:val="en-US"/>
        </w:rPr>
        <w:t>NaOH</w:t>
      </w:r>
      <w:r w:rsidRPr="00470D00">
        <w:rPr>
          <w:sz w:val="28"/>
          <w:szCs w:val="28"/>
        </w:rPr>
        <w:t xml:space="preserve">, не содержащего </w:t>
      </w:r>
      <w:r w:rsidRPr="00470D00">
        <w:rPr>
          <w:sz w:val="28"/>
          <w:szCs w:val="28"/>
          <w:lang w:val="en-US"/>
        </w:rPr>
        <w:t>Na</w:t>
      </w:r>
      <w:r w:rsidRPr="00470D00">
        <w:rPr>
          <w:sz w:val="28"/>
          <w:szCs w:val="28"/>
          <w:vertAlign w:val="subscript"/>
        </w:rPr>
        <w:t>2</w:t>
      </w:r>
      <w:r w:rsidRPr="00470D00">
        <w:rPr>
          <w:sz w:val="28"/>
          <w:szCs w:val="28"/>
          <w:lang w:val="en-US"/>
        </w:rPr>
        <w:t>CO</w:t>
      </w:r>
      <w:r w:rsidRPr="00470D00">
        <w:rPr>
          <w:sz w:val="28"/>
          <w:szCs w:val="28"/>
          <w:vertAlign w:val="subscript"/>
        </w:rPr>
        <w:t>3</w:t>
      </w:r>
      <w:r w:rsidRPr="00470D00">
        <w:rPr>
          <w:sz w:val="28"/>
          <w:szCs w:val="28"/>
        </w:rPr>
        <w:t>. Отвешивают на технико-химических весах количество едкого натра, на 50% больше рассчитанного для приготовления 0,1 н. раствора. Кусочки щелочи помещают в стакан и быстро ополаскивают два раза маленькими порциями воды для растворения карбонатов, покрывающих сверху кусочки едкого натра. Оставшийся едкий натр растворяют в нужном количестве воды. Затем к полученному раствору добавляют несколько миллилитров 2 н. ВаС1</w:t>
      </w:r>
      <w:r w:rsidRPr="00470D00">
        <w:rPr>
          <w:sz w:val="28"/>
          <w:szCs w:val="28"/>
          <w:vertAlign w:val="subscript"/>
        </w:rPr>
        <w:t>2</w:t>
      </w:r>
      <w:r w:rsidRPr="00470D00">
        <w:rPr>
          <w:sz w:val="28"/>
          <w:szCs w:val="28"/>
        </w:rPr>
        <w:t xml:space="preserve"> для осаждения иона СОз</w:t>
      </w:r>
      <w:r w:rsidRPr="00470D00">
        <w:rPr>
          <w:sz w:val="28"/>
          <w:szCs w:val="28"/>
          <w:vertAlign w:val="superscript"/>
        </w:rPr>
        <w:t>2-</w:t>
      </w:r>
      <w:r w:rsidRPr="00470D00">
        <w:rPr>
          <w:sz w:val="28"/>
          <w:szCs w:val="28"/>
        </w:rPr>
        <w:t>:</w:t>
      </w:r>
    </w:p>
    <w:p w:rsidR="00B70199" w:rsidRPr="00470D00" w:rsidRDefault="00B70199" w:rsidP="00470D00">
      <w:pPr>
        <w:shd w:val="clear" w:color="auto" w:fill="FFFFFF"/>
        <w:spacing w:line="360" w:lineRule="auto"/>
        <w:ind w:firstLine="709"/>
        <w:jc w:val="both"/>
        <w:rPr>
          <w:sz w:val="28"/>
          <w:szCs w:val="28"/>
        </w:rPr>
      </w:pPr>
      <w:r w:rsidRPr="00470D00">
        <w:rPr>
          <w:sz w:val="28"/>
          <w:szCs w:val="28"/>
          <w:lang w:val="en-US"/>
        </w:rPr>
        <w:t>Na</w:t>
      </w:r>
      <w:r w:rsidRPr="00470D00">
        <w:rPr>
          <w:sz w:val="28"/>
          <w:szCs w:val="28"/>
          <w:vertAlign w:val="subscript"/>
        </w:rPr>
        <w:t>2</w:t>
      </w:r>
      <w:r w:rsidRPr="00470D00">
        <w:rPr>
          <w:sz w:val="28"/>
          <w:szCs w:val="28"/>
          <w:lang w:val="en-US"/>
        </w:rPr>
        <w:t>CO</w:t>
      </w:r>
      <w:r w:rsidRPr="00470D00">
        <w:rPr>
          <w:sz w:val="28"/>
          <w:szCs w:val="28"/>
          <w:vertAlign w:val="subscript"/>
        </w:rPr>
        <w:t>3</w:t>
      </w:r>
      <w:r w:rsidRPr="00470D00">
        <w:rPr>
          <w:sz w:val="28"/>
          <w:szCs w:val="28"/>
        </w:rPr>
        <w:t xml:space="preserve"> + ВаС</w:t>
      </w:r>
      <w:r w:rsidRPr="00470D00">
        <w:rPr>
          <w:sz w:val="28"/>
          <w:szCs w:val="28"/>
          <w:lang w:val="uk-UA"/>
        </w:rPr>
        <w:t>І</w:t>
      </w:r>
      <w:r w:rsidRPr="00470D00">
        <w:rPr>
          <w:sz w:val="28"/>
          <w:szCs w:val="28"/>
          <w:vertAlign w:val="subscript"/>
        </w:rPr>
        <w:t>2</w:t>
      </w:r>
      <w:r w:rsidRPr="00470D00">
        <w:rPr>
          <w:sz w:val="28"/>
          <w:szCs w:val="28"/>
        </w:rPr>
        <w:t xml:space="preserve"> = ВаСО</w:t>
      </w:r>
      <w:r w:rsidRPr="00470D00">
        <w:rPr>
          <w:sz w:val="28"/>
          <w:szCs w:val="28"/>
          <w:vertAlign w:val="subscript"/>
        </w:rPr>
        <w:t>3</w:t>
      </w:r>
      <w:r w:rsidRPr="00470D00">
        <w:rPr>
          <w:sz w:val="28"/>
          <w:szCs w:val="28"/>
        </w:rPr>
        <w:t xml:space="preserve"> + 2</w:t>
      </w:r>
      <w:r w:rsidRPr="00470D00">
        <w:rPr>
          <w:sz w:val="28"/>
          <w:szCs w:val="28"/>
          <w:lang w:val="en-US"/>
        </w:rPr>
        <w:t>NaCl</w:t>
      </w:r>
      <w:r w:rsidRPr="00470D00">
        <w:rPr>
          <w:sz w:val="28"/>
          <w:szCs w:val="28"/>
        </w:rPr>
        <w:t>.</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Осадку дают отстояться. Прозрачный раствор </w:t>
      </w:r>
      <w:r w:rsidRPr="00470D00">
        <w:rPr>
          <w:sz w:val="28"/>
          <w:szCs w:val="28"/>
          <w:lang w:val="en-US"/>
        </w:rPr>
        <w:t>NaOH</w:t>
      </w:r>
      <w:r w:rsidRPr="00470D00">
        <w:rPr>
          <w:sz w:val="28"/>
          <w:szCs w:val="28"/>
        </w:rPr>
        <w:t xml:space="preserve"> сливают в приготовленную склянку. Вода должна быть свежеперегнанная.</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Приготовленный тем или иным способом раствор </w:t>
      </w:r>
      <w:r w:rsidRPr="00470D00">
        <w:rPr>
          <w:sz w:val="28"/>
          <w:szCs w:val="28"/>
          <w:lang w:val="en-US"/>
        </w:rPr>
        <w:t>NaOH</w:t>
      </w:r>
      <w:r w:rsidRPr="00470D00">
        <w:rPr>
          <w:sz w:val="28"/>
          <w:szCs w:val="28"/>
        </w:rPr>
        <w:t xml:space="preserve"> необходимо защищать от поглощения диоксида углерода из воздуха. Для этого склянку закрывают пробкой с поглотительной трубкой, заполненной натрон</w:t>
      </w:r>
      <w:r w:rsidRPr="00470D00">
        <w:rPr>
          <w:sz w:val="28"/>
          <w:szCs w:val="28"/>
        </w:rPr>
        <w:softHyphen/>
        <w:t>ной известью.</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Определение точной концентрации раствора ще</w:t>
      </w:r>
      <w:r w:rsidRPr="00470D00">
        <w:rPr>
          <w:sz w:val="28"/>
          <w:szCs w:val="28"/>
        </w:rPr>
        <w:softHyphen/>
        <w:t>лочи</w:t>
      </w:r>
      <w:r w:rsidR="00470D00">
        <w:rPr>
          <w:sz w:val="28"/>
          <w:szCs w:val="28"/>
        </w:rPr>
        <w:t xml:space="preserve"> </w:t>
      </w:r>
      <w:r w:rsidRPr="00470D00">
        <w:rPr>
          <w:sz w:val="28"/>
          <w:szCs w:val="28"/>
        </w:rPr>
        <w:t>ведут</w:t>
      </w:r>
      <w:r w:rsidR="00470D00">
        <w:rPr>
          <w:sz w:val="28"/>
          <w:szCs w:val="28"/>
        </w:rPr>
        <w:t xml:space="preserve"> </w:t>
      </w:r>
      <w:r w:rsidRPr="00470D00">
        <w:rPr>
          <w:sz w:val="28"/>
          <w:szCs w:val="28"/>
        </w:rPr>
        <w:t>по 0,1 н. раствору соляной кислоты. В качестве исходного раствора берут 0,1 н. раствор соляной кислоты, приготовленный из фиксанала. Определение ведут по двум индикаторам: метиловому оранжевому и фенолфталеину.</w:t>
      </w:r>
    </w:p>
    <w:p w:rsidR="00B70199" w:rsidRPr="00470D00" w:rsidRDefault="00B70199" w:rsidP="00470D00">
      <w:pPr>
        <w:shd w:val="clear" w:color="auto" w:fill="FFFFFF"/>
        <w:spacing w:line="360" w:lineRule="auto"/>
        <w:ind w:firstLine="709"/>
        <w:jc w:val="both"/>
        <w:rPr>
          <w:iCs/>
          <w:sz w:val="28"/>
          <w:szCs w:val="28"/>
        </w:rPr>
      </w:pPr>
      <w:r w:rsidRPr="00470D00">
        <w:rPr>
          <w:iCs/>
          <w:sz w:val="28"/>
          <w:szCs w:val="28"/>
        </w:rPr>
        <w:t xml:space="preserve">А. Титрование по фенолфталеину.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Приготовленным раствором щелочи заполняют бюретку емкостью 25 мл. В две конические колбы емкостью 250 мл отбирают пипеткой по 10 мл 0,1 н. раствора соляной кислоты. К раствору кислоты добавляют 2 капли раствора фенол</w:t>
      </w:r>
      <w:r w:rsidRPr="00470D00">
        <w:rPr>
          <w:sz w:val="28"/>
          <w:szCs w:val="28"/>
        </w:rPr>
        <w:softHyphen/>
        <w:t>фталеина и титруют раствором щелочи до появления бледно-розовой окраски, не исчезающей в течение 30 с.</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Результаты титрования записывают и рассчитывают точную нормальность раствора щелочи и титр по соляной кислоте.</w:t>
      </w:r>
    </w:p>
    <w:p w:rsidR="00B70199" w:rsidRPr="00470D00" w:rsidRDefault="00B70199" w:rsidP="00470D00">
      <w:pPr>
        <w:shd w:val="clear" w:color="auto" w:fill="FFFFFF"/>
        <w:spacing w:line="360" w:lineRule="auto"/>
        <w:ind w:firstLine="709"/>
        <w:jc w:val="both"/>
        <w:rPr>
          <w:sz w:val="28"/>
          <w:szCs w:val="28"/>
        </w:rPr>
      </w:pPr>
      <w:r w:rsidRPr="00470D00">
        <w:rPr>
          <w:sz w:val="28"/>
          <w:szCs w:val="28"/>
          <w:lang w:val="en-US"/>
        </w:rPr>
        <w:t>V</w:t>
      </w:r>
      <w:r w:rsidRPr="00470D00">
        <w:rPr>
          <w:sz w:val="28"/>
          <w:szCs w:val="28"/>
        </w:rPr>
        <w:t>(</w:t>
      </w:r>
      <w:r w:rsidRPr="00470D00">
        <w:rPr>
          <w:sz w:val="28"/>
          <w:szCs w:val="28"/>
          <w:lang w:val="en-US"/>
        </w:rPr>
        <w:t>HCI</w:t>
      </w:r>
      <w:r w:rsidRPr="00470D00">
        <w:rPr>
          <w:sz w:val="28"/>
          <w:szCs w:val="28"/>
        </w:rPr>
        <w:t xml:space="preserve">) = 10 мл </w:t>
      </w:r>
    </w:p>
    <w:p w:rsidR="00B70199" w:rsidRPr="00470D00" w:rsidRDefault="00B70199" w:rsidP="00470D00">
      <w:pPr>
        <w:shd w:val="clear" w:color="auto" w:fill="FFFFFF"/>
        <w:spacing w:line="360" w:lineRule="auto"/>
        <w:ind w:firstLine="709"/>
        <w:jc w:val="both"/>
        <w:rPr>
          <w:sz w:val="28"/>
          <w:szCs w:val="28"/>
        </w:rPr>
      </w:pPr>
      <w:r w:rsidRPr="00470D00">
        <w:rPr>
          <w:sz w:val="28"/>
          <w:szCs w:val="28"/>
          <w:lang w:val="en-US"/>
        </w:rPr>
        <w:t>N</w:t>
      </w:r>
      <w:r w:rsidRPr="00470D00">
        <w:rPr>
          <w:sz w:val="28"/>
          <w:szCs w:val="28"/>
        </w:rPr>
        <w:t>(</w:t>
      </w:r>
      <w:r w:rsidRPr="00470D00">
        <w:rPr>
          <w:sz w:val="28"/>
          <w:szCs w:val="28"/>
          <w:lang w:val="en-US"/>
        </w:rPr>
        <w:t>H</w:t>
      </w:r>
      <w:r w:rsidRPr="00470D00">
        <w:rPr>
          <w:sz w:val="28"/>
          <w:szCs w:val="28"/>
        </w:rPr>
        <w:t>С1) = 0,1 н.</w:t>
      </w:r>
    </w:p>
    <w:p w:rsidR="00B70199" w:rsidRPr="00470D00" w:rsidRDefault="00B70199" w:rsidP="00470D00">
      <w:pPr>
        <w:shd w:val="clear" w:color="auto" w:fill="FFFFFF"/>
        <w:spacing w:line="360" w:lineRule="auto"/>
        <w:ind w:firstLine="709"/>
        <w:jc w:val="both"/>
        <w:rPr>
          <w:sz w:val="28"/>
          <w:szCs w:val="28"/>
        </w:rPr>
      </w:pPr>
      <w:r w:rsidRPr="00470D00">
        <w:rPr>
          <w:sz w:val="28"/>
          <w:szCs w:val="28"/>
          <w:lang w:val="en-US"/>
        </w:rPr>
        <w:t>V</w:t>
      </w:r>
      <w:r w:rsidRPr="00470D00">
        <w:rPr>
          <w:sz w:val="28"/>
          <w:szCs w:val="28"/>
          <w:vertAlign w:val="subscript"/>
        </w:rPr>
        <w:t>1</w:t>
      </w:r>
      <w:r w:rsidRPr="00470D00">
        <w:rPr>
          <w:sz w:val="28"/>
          <w:szCs w:val="28"/>
        </w:rPr>
        <w:t>(</w:t>
      </w:r>
      <w:r w:rsidRPr="00470D00">
        <w:rPr>
          <w:sz w:val="28"/>
          <w:szCs w:val="28"/>
          <w:lang w:val="en-US"/>
        </w:rPr>
        <w:t>N</w:t>
      </w:r>
      <w:r w:rsidRPr="00470D00">
        <w:rPr>
          <w:sz w:val="28"/>
          <w:szCs w:val="28"/>
        </w:rPr>
        <w:t xml:space="preserve">аОН) = 10,70 мл </w:t>
      </w:r>
    </w:p>
    <w:p w:rsidR="00B70199" w:rsidRPr="00470D00" w:rsidRDefault="00B70199" w:rsidP="00470D00">
      <w:pPr>
        <w:shd w:val="clear" w:color="auto" w:fill="FFFFFF"/>
        <w:spacing w:line="360" w:lineRule="auto"/>
        <w:ind w:firstLine="709"/>
        <w:jc w:val="both"/>
        <w:rPr>
          <w:sz w:val="28"/>
          <w:szCs w:val="28"/>
        </w:rPr>
      </w:pPr>
      <w:r w:rsidRPr="00470D00">
        <w:rPr>
          <w:sz w:val="28"/>
          <w:szCs w:val="28"/>
          <w:lang w:val="en-US"/>
        </w:rPr>
        <w:t>V</w:t>
      </w:r>
      <w:r w:rsidRPr="00470D00">
        <w:rPr>
          <w:sz w:val="28"/>
          <w:szCs w:val="28"/>
          <w:vertAlign w:val="subscript"/>
        </w:rPr>
        <w:t>2</w:t>
      </w:r>
      <w:r w:rsidRPr="00470D00">
        <w:rPr>
          <w:sz w:val="28"/>
          <w:szCs w:val="28"/>
        </w:rPr>
        <w:t>(</w:t>
      </w:r>
      <w:r w:rsidRPr="00470D00">
        <w:rPr>
          <w:sz w:val="28"/>
          <w:szCs w:val="28"/>
          <w:lang w:val="en-US"/>
        </w:rPr>
        <w:t>NaOH</w:t>
      </w:r>
      <w:r w:rsidRPr="00470D00">
        <w:rPr>
          <w:sz w:val="28"/>
          <w:szCs w:val="28"/>
        </w:rPr>
        <w:t xml:space="preserve">) =10,75 мл </w:t>
      </w:r>
    </w:p>
    <w:p w:rsidR="00B70199" w:rsidRPr="00470D00" w:rsidRDefault="00B70199" w:rsidP="00470D00">
      <w:pPr>
        <w:shd w:val="clear" w:color="auto" w:fill="FFFFFF"/>
        <w:spacing w:line="360" w:lineRule="auto"/>
        <w:ind w:firstLine="709"/>
        <w:jc w:val="both"/>
        <w:rPr>
          <w:sz w:val="28"/>
          <w:szCs w:val="28"/>
          <w:lang w:val="en-US"/>
        </w:rPr>
      </w:pPr>
      <w:r w:rsidRPr="00470D00">
        <w:rPr>
          <w:sz w:val="28"/>
          <w:szCs w:val="28"/>
          <w:lang w:val="en-US"/>
        </w:rPr>
        <w:t xml:space="preserve">Vcp(NaOH)= </w:t>
      </w:r>
      <w:r w:rsidRPr="00470D00">
        <w:rPr>
          <w:sz w:val="28"/>
          <w:szCs w:val="28"/>
        </w:rPr>
        <w:t xml:space="preserve">10,73 мл </w:t>
      </w:r>
    </w:p>
    <w:p w:rsidR="00B70199" w:rsidRPr="00470D00" w:rsidRDefault="007411C4" w:rsidP="00470D00">
      <w:pPr>
        <w:shd w:val="clear" w:color="auto" w:fill="FFFFFF"/>
        <w:spacing w:line="360" w:lineRule="auto"/>
        <w:ind w:firstLine="709"/>
        <w:jc w:val="both"/>
        <w:rPr>
          <w:iCs/>
          <w:sz w:val="28"/>
          <w:szCs w:val="28"/>
          <w:lang w:val="en-US"/>
        </w:rPr>
      </w:pPr>
      <w:r>
        <w:rPr>
          <w:iCs/>
          <w:sz w:val="28"/>
          <w:szCs w:val="28"/>
          <w:lang w:val="en-US"/>
        </w:rPr>
        <w:pict>
          <v:shape id="_x0000_i1038" type="#_x0000_t75" style="width:249.75pt;height:35.25pt">
            <v:imagedata r:id="rId19" o:title=""/>
          </v:shape>
        </w:pict>
      </w:r>
    </w:p>
    <w:p w:rsidR="00B70199" w:rsidRPr="00470D00" w:rsidRDefault="00B70199" w:rsidP="00470D00">
      <w:pPr>
        <w:shd w:val="clear" w:color="auto" w:fill="FFFFFF"/>
        <w:spacing w:line="360" w:lineRule="auto"/>
        <w:ind w:firstLine="709"/>
        <w:jc w:val="both"/>
        <w:rPr>
          <w:iCs/>
          <w:sz w:val="28"/>
          <w:szCs w:val="28"/>
        </w:rPr>
      </w:pPr>
      <w:r w:rsidRPr="00470D00">
        <w:rPr>
          <w:iCs/>
          <w:sz w:val="28"/>
          <w:szCs w:val="28"/>
        </w:rPr>
        <w:t xml:space="preserve">Б. Титрование по метиловому оранжевому.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 xml:space="preserve">При титровании с индикатором метиловым оранжевым применяется титрование со «свидетелем». В качестве «свидетеля» применяют 0,1 н. раствор </w:t>
      </w:r>
      <w:r w:rsidRPr="00470D00">
        <w:rPr>
          <w:sz w:val="28"/>
          <w:szCs w:val="28"/>
          <w:lang w:val="en-US"/>
        </w:rPr>
        <w:t>NaCl</w:t>
      </w:r>
      <w:r w:rsidRPr="00470D00">
        <w:rPr>
          <w:sz w:val="28"/>
          <w:szCs w:val="28"/>
        </w:rPr>
        <w:t>. Можно применять дистиллированную воду.</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В две конические колбы отбирают пипеткой по 10 мл 0,1 н. раствора соляной кислоты. В третью колбу помещают количество «свидетеля», примерно равное количеству раствора, получающегося в колбе в конце титрования. К раствору кислоты и к «свидетелю» добавляют по 3 – 4 капли водного раствора метилового оранжевого. Титруют раствором щелочи, пока окраска титруемого раствора не станет такой же, как окраска «свидетеля».</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В данном случае титровать вблизи эквивалентной точки надо особенно осторожно, так как здесь легко пропустить точку конца титрования: в нейтральной среде и в щелочной метиловый оранжевый имеет одинаковую окраску.</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Поэтому, как только раствор из розового станет оранжевым, раствор щелочи из бюретки надо прибавлять не более чем по одной капле и после каждой капли тщательно перемешивать раствор, сравнивая его окраску с окраской «свидетеля».</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Запись и расчеты такие же, как при титровании с фенолфталеином.</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Определение точной концентрации раствора ще</w:t>
      </w:r>
      <w:r w:rsidRPr="00470D00">
        <w:rPr>
          <w:sz w:val="28"/>
          <w:szCs w:val="28"/>
        </w:rPr>
        <w:softHyphen/>
        <w:t xml:space="preserve">лочи по 0,1 н. раствору щавелевой кислоты.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Готовят 0,1 н. раствор щавелевой кислоты. Навеску 0,6304г щавелевой кислоты отвешивают на аналитических весах и в мерной колбе на 100 мл готовят раствор.</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В две конические колбы объемом 250 мл отбирают пипеткой по 10 мл приготовленного раствора щавелевой кислоты. К раствору кислоты добавляют 1 – 2</w:t>
      </w:r>
      <w:r w:rsidR="00470D00">
        <w:rPr>
          <w:sz w:val="28"/>
          <w:szCs w:val="28"/>
        </w:rPr>
        <w:t xml:space="preserve"> </w:t>
      </w:r>
      <w:r w:rsidRPr="00470D00">
        <w:rPr>
          <w:sz w:val="28"/>
          <w:szCs w:val="28"/>
        </w:rPr>
        <w:t>капли раствора фенолфталеина и титруют раствором щелочи до появления бледно-розовой окраски, не исчезающей в течение 30 с. Результаты титрования записывают и рассчитывают точную концентрацию раствора щелочи. При тщательной работе результаты определений по щавелевой кислоте и соляной с одним индикатором должны давать очень близкие результаты. Более или менее значительные расхождения указывают на допущенную ошибку.</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Раствор</w:t>
      </w:r>
      <w:r w:rsidR="00470D00">
        <w:rPr>
          <w:sz w:val="28"/>
          <w:szCs w:val="28"/>
        </w:rPr>
        <w:t xml:space="preserve"> </w:t>
      </w:r>
      <w:r w:rsidRPr="00470D00">
        <w:rPr>
          <w:sz w:val="28"/>
          <w:szCs w:val="28"/>
        </w:rPr>
        <w:t>соляной кислоты</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приготовить</w:t>
      </w:r>
      <w:r w:rsidR="00470D00">
        <w:rPr>
          <w:sz w:val="28"/>
          <w:szCs w:val="28"/>
        </w:rPr>
        <w:t xml:space="preserve"> </w:t>
      </w:r>
      <w:r w:rsidRPr="00470D00">
        <w:rPr>
          <w:sz w:val="28"/>
          <w:szCs w:val="28"/>
        </w:rPr>
        <w:t>из</w:t>
      </w:r>
      <w:r w:rsidR="00470D00">
        <w:rPr>
          <w:sz w:val="28"/>
          <w:szCs w:val="28"/>
        </w:rPr>
        <w:t xml:space="preserve"> </w:t>
      </w:r>
      <w:r w:rsidRPr="00470D00">
        <w:rPr>
          <w:sz w:val="28"/>
          <w:szCs w:val="28"/>
        </w:rPr>
        <w:t>фиксаналов. Если</w:t>
      </w:r>
      <w:r w:rsidR="00470D00">
        <w:rPr>
          <w:sz w:val="28"/>
          <w:szCs w:val="28"/>
        </w:rPr>
        <w:t xml:space="preserve"> </w:t>
      </w:r>
      <w:r w:rsidRPr="00470D00">
        <w:rPr>
          <w:sz w:val="28"/>
          <w:szCs w:val="28"/>
        </w:rPr>
        <w:t>же</w:t>
      </w:r>
      <w:r w:rsidR="00470D00">
        <w:rPr>
          <w:sz w:val="28"/>
          <w:szCs w:val="28"/>
        </w:rPr>
        <w:t xml:space="preserve"> </w:t>
      </w:r>
      <w:r w:rsidRPr="00470D00">
        <w:rPr>
          <w:sz w:val="28"/>
          <w:szCs w:val="28"/>
        </w:rPr>
        <w:t>их</w:t>
      </w:r>
      <w:r w:rsidR="00470D00">
        <w:rPr>
          <w:sz w:val="28"/>
          <w:szCs w:val="28"/>
        </w:rPr>
        <w:t xml:space="preserve"> </w:t>
      </w:r>
      <w:r w:rsidR="00171857" w:rsidRPr="00470D00">
        <w:rPr>
          <w:sz w:val="28"/>
          <w:szCs w:val="28"/>
        </w:rPr>
        <w:t>нет,</w:t>
      </w:r>
      <w:r w:rsidR="00470D00">
        <w:rPr>
          <w:sz w:val="28"/>
          <w:szCs w:val="28"/>
        </w:rPr>
        <w:t xml:space="preserve"> </w:t>
      </w:r>
      <w:r w:rsidRPr="00470D00">
        <w:rPr>
          <w:sz w:val="28"/>
          <w:szCs w:val="28"/>
        </w:rPr>
        <w:t>то</w:t>
      </w:r>
      <w:r w:rsidR="00470D00">
        <w:rPr>
          <w:sz w:val="28"/>
          <w:szCs w:val="28"/>
        </w:rPr>
        <w:t xml:space="preserve"> </w:t>
      </w:r>
      <w:r w:rsidRPr="00470D00">
        <w:rPr>
          <w:sz w:val="28"/>
          <w:szCs w:val="28"/>
        </w:rPr>
        <w:t>надо</w:t>
      </w:r>
      <w:r w:rsidR="00470D00">
        <w:rPr>
          <w:sz w:val="28"/>
          <w:szCs w:val="28"/>
        </w:rPr>
        <w:t xml:space="preserve"> </w:t>
      </w:r>
      <w:r w:rsidRPr="00470D00">
        <w:rPr>
          <w:sz w:val="28"/>
          <w:szCs w:val="28"/>
        </w:rPr>
        <w:t>приготовить раствор</w:t>
      </w:r>
      <w:r w:rsidR="00470D00">
        <w:rPr>
          <w:sz w:val="28"/>
          <w:szCs w:val="28"/>
        </w:rPr>
        <w:t xml:space="preserve"> </w:t>
      </w:r>
      <w:r w:rsidRPr="00470D00">
        <w:rPr>
          <w:sz w:val="28"/>
          <w:szCs w:val="28"/>
        </w:rPr>
        <w:t>из</w:t>
      </w:r>
      <w:r w:rsidR="00470D00">
        <w:rPr>
          <w:sz w:val="28"/>
          <w:szCs w:val="28"/>
        </w:rPr>
        <w:t xml:space="preserve"> </w:t>
      </w:r>
      <w:r w:rsidRPr="00470D00">
        <w:rPr>
          <w:sz w:val="28"/>
          <w:szCs w:val="28"/>
        </w:rPr>
        <w:t>обычной</w:t>
      </w:r>
      <w:r w:rsidR="00470D00">
        <w:rPr>
          <w:sz w:val="28"/>
          <w:szCs w:val="28"/>
        </w:rPr>
        <w:t xml:space="preserve"> </w:t>
      </w:r>
      <w:r w:rsidRPr="00470D00">
        <w:rPr>
          <w:sz w:val="28"/>
          <w:szCs w:val="28"/>
        </w:rPr>
        <w:t>соляной</w:t>
      </w:r>
      <w:r w:rsidR="00470D00">
        <w:rPr>
          <w:sz w:val="28"/>
          <w:szCs w:val="28"/>
        </w:rPr>
        <w:t xml:space="preserve"> </w:t>
      </w:r>
      <w:r w:rsidRPr="00470D00">
        <w:rPr>
          <w:sz w:val="28"/>
          <w:szCs w:val="28"/>
        </w:rPr>
        <w:t>кислоты. Поскольку</w:t>
      </w:r>
      <w:r w:rsidR="00470D00">
        <w:rPr>
          <w:sz w:val="28"/>
          <w:szCs w:val="28"/>
        </w:rPr>
        <w:t xml:space="preserve"> </w:t>
      </w:r>
      <w:r w:rsidRPr="00470D00">
        <w:rPr>
          <w:sz w:val="28"/>
          <w:szCs w:val="28"/>
        </w:rPr>
        <w:t>соляная</w:t>
      </w:r>
      <w:r w:rsidR="00470D00">
        <w:rPr>
          <w:sz w:val="28"/>
          <w:szCs w:val="28"/>
        </w:rPr>
        <w:t xml:space="preserve"> </w:t>
      </w:r>
      <w:r w:rsidRPr="00470D00">
        <w:rPr>
          <w:sz w:val="28"/>
          <w:szCs w:val="28"/>
        </w:rPr>
        <w:t>кислота</w:t>
      </w:r>
      <w:r w:rsidR="00470D00">
        <w:rPr>
          <w:sz w:val="28"/>
          <w:szCs w:val="28"/>
        </w:rPr>
        <w:t xml:space="preserve"> </w:t>
      </w:r>
      <w:r w:rsidRPr="00470D00">
        <w:rPr>
          <w:sz w:val="28"/>
          <w:szCs w:val="28"/>
        </w:rPr>
        <w:t>вещество</w:t>
      </w:r>
      <w:r w:rsidR="00470D00">
        <w:rPr>
          <w:sz w:val="28"/>
          <w:szCs w:val="28"/>
        </w:rPr>
        <w:t xml:space="preserve"> </w:t>
      </w:r>
      <w:r w:rsidRPr="00470D00">
        <w:rPr>
          <w:sz w:val="28"/>
          <w:szCs w:val="28"/>
        </w:rPr>
        <w:t>довольно</w:t>
      </w:r>
      <w:r w:rsidR="00470D00">
        <w:rPr>
          <w:sz w:val="28"/>
          <w:szCs w:val="28"/>
        </w:rPr>
        <w:t xml:space="preserve"> </w:t>
      </w:r>
      <w:r w:rsidRPr="00470D00">
        <w:rPr>
          <w:sz w:val="28"/>
          <w:szCs w:val="28"/>
        </w:rPr>
        <w:t>летучее,</w:t>
      </w:r>
      <w:r w:rsidR="00470D00">
        <w:rPr>
          <w:sz w:val="28"/>
          <w:szCs w:val="28"/>
        </w:rPr>
        <w:t xml:space="preserve"> </w:t>
      </w:r>
      <w:r w:rsidRPr="00470D00">
        <w:rPr>
          <w:sz w:val="28"/>
          <w:szCs w:val="28"/>
        </w:rPr>
        <w:t>то надо точно</w:t>
      </w:r>
      <w:r w:rsidR="00470D00">
        <w:rPr>
          <w:sz w:val="28"/>
          <w:szCs w:val="28"/>
        </w:rPr>
        <w:t xml:space="preserve"> </w:t>
      </w:r>
      <w:r w:rsidRPr="00470D00">
        <w:rPr>
          <w:sz w:val="28"/>
          <w:szCs w:val="28"/>
        </w:rPr>
        <w:t>установить</w:t>
      </w:r>
      <w:r w:rsidR="00470D00">
        <w:rPr>
          <w:sz w:val="28"/>
          <w:szCs w:val="28"/>
        </w:rPr>
        <w:t xml:space="preserve"> </w:t>
      </w:r>
      <w:r w:rsidRPr="00470D00">
        <w:rPr>
          <w:sz w:val="28"/>
          <w:szCs w:val="28"/>
        </w:rPr>
        <w:t>концентрацию</w:t>
      </w:r>
      <w:r w:rsidR="00470D00">
        <w:rPr>
          <w:sz w:val="28"/>
          <w:szCs w:val="28"/>
        </w:rPr>
        <w:t xml:space="preserve"> </w:t>
      </w:r>
      <w:r w:rsidRPr="00470D00">
        <w:rPr>
          <w:sz w:val="28"/>
          <w:szCs w:val="28"/>
        </w:rPr>
        <w:t>кислоты.</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Для приготовления</w:t>
      </w:r>
      <w:r w:rsidR="00470D00">
        <w:rPr>
          <w:sz w:val="28"/>
          <w:szCs w:val="28"/>
        </w:rPr>
        <w:t xml:space="preserve"> </w:t>
      </w:r>
      <w:r w:rsidRPr="00470D00">
        <w:rPr>
          <w:sz w:val="28"/>
          <w:szCs w:val="28"/>
        </w:rPr>
        <w:t>приблизительно</w:t>
      </w:r>
      <w:r w:rsidR="00470D00">
        <w:rPr>
          <w:sz w:val="28"/>
          <w:szCs w:val="28"/>
        </w:rPr>
        <w:t xml:space="preserve"> </w:t>
      </w:r>
      <w:r w:rsidRPr="00470D00">
        <w:rPr>
          <w:sz w:val="28"/>
          <w:szCs w:val="28"/>
        </w:rPr>
        <w:t>0.1 нормального</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соляной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8</w:t>
      </w:r>
      <w:r w:rsidR="00470D00">
        <w:rPr>
          <w:sz w:val="28"/>
          <w:szCs w:val="28"/>
        </w:rPr>
        <w:t xml:space="preserve"> </w:t>
      </w:r>
      <w:r w:rsidRPr="00470D00">
        <w:rPr>
          <w:sz w:val="28"/>
          <w:szCs w:val="28"/>
        </w:rPr>
        <w:t>мл</w:t>
      </w:r>
      <w:r w:rsidR="00470D00">
        <w:rPr>
          <w:sz w:val="28"/>
          <w:szCs w:val="28"/>
        </w:rPr>
        <w:t xml:space="preserve"> </w:t>
      </w:r>
      <w:r w:rsidRPr="00470D00">
        <w:rPr>
          <w:sz w:val="28"/>
          <w:szCs w:val="28"/>
        </w:rPr>
        <w:t>концентрированной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растворяют</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1</w:t>
      </w:r>
      <w:r w:rsidR="00470D00">
        <w:rPr>
          <w:sz w:val="28"/>
          <w:szCs w:val="28"/>
        </w:rPr>
        <w:t xml:space="preserve"> </w:t>
      </w:r>
      <w:r w:rsidRPr="00470D00">
        <w:rPr>
          <w:sz w:val="28"/>
          <w:szCs w:val="28"/>
        </w:rPr>
        <w:t>литре</w:t>
      </w:r>
      <w:r w:rsidR="00470D00">
        <w:rPr>
          <w:sz w:val="28"/>
          <w:szCs w:val="28"/>
        </w:rPr>
        <w:t xml:space="preserve"> </w:t>
      </w:r>
      <w:r w:rsidRPr="00470D00">
        <w:rPr>
          <w:sz w:val="28"/>
          <w:szCs w:val="28"/>
        </w:rPr>
        <w:t>дистиллированной</w:t>
      </w:r>
      <w:r w:rsidR="00470D00">
        <w:rPr>
          <w:sz w:val="28"/>
          <w:szCs w:val="28"/>
        </w:rPr>
        <w:t xml:space="preserve"> </w:t>
      </w:r>
      <w:r w:rsidRPr="00470D00">
        <w:rPr>
          <w:sz w:val="28"/>
          <w:szCs w:val="28"/>
        </w:rPr>
        <w:t>воды. Раствор</w:t>
      </w:r>
      <w:r w:rsidR="00470D00">
        <w:rPr>
          <w:sz w:val="28"/>
          <w:szCs w:val="28"/>
        </w:rPr>
        <w:t xml:space="preserve"> </w:t>
      </w:r>
      <w:r w:rsidRPr="00470D00">
        <w:rPr>
          <w:sz w:val="28"/>
          <w:szCs w:val="28"/>
        </w:rPr>
        <w:t>тщательно</w:t>
      </w:r>
      <w:r w:rsidR="00470D00">
        <w:rPr>
          <w:sz w:val="28"/>
          <w:szCs w:val="28"/>
        </w:rPr>
        <w:t xml:space="preserve"> </w:t>
      </w:r>
      <w:r w:rsidRPr="00470D00">
        <w:rPr>
          <w:sz w:val="28"/>
          <w:szCs w:val="28"/>
        </w:rPr>
        <w:t>перемешивают</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хранят</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закрытом</w:t>
      </w:r>
      <w:r w:rsidR="00470D00">
        <w:rPr>
          <w:sz w:val="28"/>
          <w:szCs w:val="28"/>
        </w:rPr>
        <w:t xml:space="preserve"> </w:t>
      </w:r>
      <w:r w:rsidRPr="00470D00">
        <w:rPr>
          <w:sz w:val="28"/>
          <w:szCs w:val="28"/>
        </w:rPr>
        <w:t>стеклянном</w:t>
      </w:r>
      <w:r w:rsidR="00470D00">
        <w:rPr>
          <w:sz w:val="28"/>
          <w:szCs w:val="28"/>
        </w:rPr>
        <w:t xml:space="preserve"> </w:t>
      </w:r>
      <w:r w:rsidRPr="00470D00">
        <w:rPr>
          <w:sz w:val="28"/>
          <w:szCs w:val="28"/>
        </w:rPr>
        <w:t>сосуде.</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Отличным первичным стандартом для кислот является карбо</w:t>
      </w:r>
      <w:r w:rsidRPr="00470D00">
        <w:rPr>
          <w:sz w:val="28"/>
          <w:szCs w:val="28"/>
        </w:rPr>
        <w:softHyphen/>
        <w:t>нат натрия.</w:t>
      </w:r>
    </w:p>
    <w:p w:rsidR="00B70199" w:rsidRPr="00470D00" w:rsidRDefault="00B70199" w:rsidP="00470D00">
      <w:pPr>
        <w:shd w:val="clear" w:color="auto" w:fill="FFFFFF"/>
        <w:spacing w:line="360" w:lineRule="auto"/>
        <w:ind w:firstLine="709"/>
        <w:jc w:val="both"/>
        <w:rPr>
          <w:sz w:val="28"/>
          <w:szCs w:val="28"/>
        </w:rPr>
      </w:pPr>
      <w:r w:rsidRPr="00470D00">
        <w:rPr>
          <w:iCs/>
          <w:sz w:val="28"/>
          <w:szCs w:val="28"/>
        </w:rPr>
        <w:t>Стандартизация 0,1 н. раствора Н</w:t>
      </w:r>
      <w:r w:rsidR="007C4964" w:rsidRPr="00470D00">
        <w:rPr>
          <w:iCs/>
          <w:sz w:val="28"/>
          <w:szCs w:val="28"/>
          <w:vertAlign w:val="subscript"/>
        </w:rPr>
        <w:t>2</w:t>
      </w:r>
      <w:r w:rsidR="007C4964" w:rsidRPr="00470D00">
        <w:rPr>
          <w:iCs/>
          <w:sz w:val="28"/>
          <w:szCs w:val="28"/>
          <w:lang w:val="en-US"/>
        </w:rPr>
        <w:t>SO</w:t>
      </w:r>
      <w:r w:rsidR="007C4964" w:rsidRPr="00470D00">
        <w:rPr>
          <w:iCs/>
          <w:sz w:val="28"/>
          <w:szCs w:val="28"/>
          <w:vertAlign w:val="subscript"/>
        </w:rPr>
        <w:t>4</w:t>
      </w:r>
      <w:r w:rsidRPr="00470D00">
        <w:rPr>
          <w:iCs/>
          <w:sz w:val="28"/>
          <w:szCs w:val="28"/>
        </w:rPr>
        <w:t xml:space="preserve">. </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Высушите некоторое количество карбоната натрия, отвечающего по степени чистоты первичному стандарту, в течение 2 ч при 110°С и охладите в эксикаторе. Взвесьте 0,2</w:t>
      </w:r>
      <w:r w:rsidRPr="00470D00">
        <w:rPr>
          <w:sz w:val="28"/>
          <w:szCs w:val="28"/>
          <w:lang w:val="uk-UA"/>
        </w:rPr>
        <w:t xml:space="preserve"> - </w:t>
      </w:r>
      <w:r w:rsidRPr="00470D00">
        <w:rPr>
          <w:sz w:val="28"/>
          <w:szCs w:val="28"/>
        </w:rPr>
        <w:t>0,25г препарата (с точностью до 0,1 мг), поместите в коническую колбу на 250 мл и растворите приблизительно в 50 мл дистиллированной воды. Добавьте 3 капли бромкрезолового</w:t>
      </w:r>
      <w:r w:rsidR="00470D00">
        <w:rPr>
          <w:sz w:val="28"/>
          <w:szCs w:val="28"/>
          <w:lang w:val="uk-UA"/>
        </w:rPr>
        <w:t xml:space="preserve"> </w:t>
      </w:r>
      <w:r w:rsidRPr="00470D00">
        <w:rPr>
          <w:sz w:val="28"/>
          <w:szCs w:val="28"/>
        </w:rPr>
        <w:t>зеленого и титруйте до перехода окраски индикатора</w:t>
      </w:r>
      <w:r w:rsidR="00470D00">
        <w:rPr>
          <w:sz w:val="28"/>
          <w:szCs w:val="28"/>
          <w:lang w:val="uk-UA"/>
        </w:rPr>
        <w:t xml:space="preserve"> </w:t>
      </w:r>
      <w:r w:rsidRPr="00470D00">
        <w:rPr>
          <w:sz w:val="28"/>
          <w:szCs w:val="28"/>
        </w:rPr>
        <w:t>из</w:t>
      </w:r>
      <w:r w:rsidRPr="00470D00">
        <w:rPr>
          <w:sz w:val="28"/>
          <w:szCs w:val="28"/>
          <w:lang w:val="uk-UA"/>
        </w:rPr>
        <w:t xml:space="preserve"> </w:t>
      </w:r>
      <w:r w:rsidRPr="00470D00">
        <w:rPr>
          <w:sz w:val="28"/>
          <w:szCs w:val="28"/>
        </w:rPr>
        <w:t>голубой в зеленую. Прокипятите раствор в течение 2 – 3 мин,</w:t>
      </w:r>
      <w:r w:rsidR="00171857">
        <w:rPr>
          <w:sz w:val="28"/>
          <w:szCs w:val="28"/>
        </w:rPr>
        <w:t xml:space="preserve"> </w:t>
      </w:r>
      <w:r w:rsidRPr="00470D00">
        <w:rPr>
          <w:sz w:val="28"/>
          <w:szCs w:val="28"/>
        </w:rPr>
        <w:t>охладите до комнатной температуры и закончите титрование.</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Установите поправку на индикатор, оттитровав приблизительно 100 мл</w:t>
      </w:r>
      <w:r w:rsidR="00470D00">
        <w:rPr>
          <w:sz w:val="28"/>
          <w:szCs w:val="28"/>
        </w:rPr>
        <w:t xml:space="preserve"> </w:t>
      </w:r>
      <w:r w:rsidRPr="00470D00">
        <w:rPr>
          <w:sz w:val="28"/>
          <w:szCs w:val="28"/>
        </w:rPr>
        <w:t xml:space="preserve">0,05М раствора </w:t>
      </w:r>
      <w:r w:rsidR="007C4964" w:rsidRPr="00470D00">
        <w:rPr>
          <w:sz w:val="28"/>
          <w:szCs w:val="28"/>
        </w:rPr>
        <w:t>сульфата</w:t>
      </w:r>
      <w:r w:rsidRPr="00470D00">
        <w:rPr>
          <w:sz w:val="28"/>
          <w:szCs w:val="28"/>
        </w:rPr>
        <w:t xml:space="preserve"> натрия в присутствии 3 капель индикатора. Вычтите объем холостого опыта из данных титрования.</w:t>
      </w:r>
    </w:p>
    <w:p w:rsidR="00B70199" w:rsidRPr="00470D00" w:rsidRDefault="00B70199" w:rsidP="00470D00">
      <w:pPr>
        <w:shd w:val="clear" w:color="auto" w:fill="FFFFFF"/>
        <w:spacing w:line="360" w:lineRule="auto"/>
        <w:ind w:firstLine="709"/>
        <w:jc w:val="both"/>
        <w:rPr>
          <w:sz w:val="28"/>
          <w:szCs w:val="28"/>
        </w:rPr>
      </w:pPr>
      <w:r w:rsidRPr="00470D00">
        <w:rPr>
          <w:sz w:val="28"/>
          <w:szCs w:val="28"/>
        </w:rPr>
        <w:t>При нагревании индикатор должен изменить окраску из зеленой в голубую. Если этого не произошло, первоначально был добавлен избыток кислоты. Этот избыток можно оттитровать щелочью при условии, что он будет учтен при вычислении соотношения объемов кислоты и щелочи; в противном случае эту</w:t>
      </w:r>
      <w:r w:rsidR="00470D00">
        <w:rPr>
          <w:sz w:val="28"/>
          <w:szCs w:val="28"/>
        </w:rPr>
        <w:t xml:space="preserve"> </w:t>
      </w:r>
      <w:r w:rsidRPr="00470D00">
        <w:rPr>
          <w:sz w:val="28"/>
          <w:szCs w:val="28"/>
        </w:rPr>
        <w:t>пробу следует отбросить.</w:t>
      </w:r>
    </w:p>
    <w:p w:rsidR="00B70199" w:rsidRPr="00470D00" w:rsidRDefault="00B70199" w:rsidP="00470D00">
      <w:pPr>
        <w:shd w:val="clear" w:color="auto" w:fill="FFFFFF"/>
        <w:spacing w:line="360" w:lineRule="auto"/>
        <w:ind w:firstLine="709"/>
        <w:jc w:val="both"/>
        <w:rPr>
          <w:sz w:val="28"/>
          <w:szCs w:val="28"/>
        </w:rPr>
      </w:pPr>
    </w:p>
    <w:p w:rsidR="00CE1994" w:rsidRPr="00171857" w:rsidRDefault="00BE6422" w:rsidP="00171857">
      <w:pPr>
        <w:pStyle w:val="3"/>
        <w:spacing w:line="360" w:lineRule="auto"/>
        <w:jc w:val="center"/>
      </w:pPr>
      <w:bookmarkStart w:id="33" w:name="_Toc185052324"/>
      <w:bookmarkStart w:id="34" w:name="_Toc185084876"/>
      <w:bookmarkStart w:id="35" w:name="_Toc185084994"/>
      <w:r w:rsidRPr="00171857">
        <w:rPr>
          <w:lang w:val="uk-UA"/>
        </w:rPr>
        <w:t>2.3.</w:t>
      </w:r>
      <w:r w:rsidR="00CE1994" w:rsidRPr="00171857">
        <w:t xml:space="preserve"> </w:t>
      </w:r>
      <w:r w:rsidRPr="00171857">
        <w:t>Приборы</w:t>
      </w:r>
      <w:r w:rsidR="00470D00" w:rsidRPr="00171857">
        <w:t xml:space="preserve"> </w:t>
      </w:r>
      <w:r w:rsidR="00CE1994" w:rsidRPr="00171857">
        <w:t>потенциометрического</w:t>
      </w:r>
      <w:r w:rsidR="00470D00" w:rsidRPr="00171857">
        <w:t xml:space="preserve"> </w:t>
      </w:r>
      <w:r w:rsidR="00CE1994" w:rsidRPr="00171857">
        <w:t>титрования.</w:t>
      </w:r>
      <w:bookmarkEnd w:id="33"/>
      <w:bookmarkEnd w:id="34"/>
      <w:bookmarkEnd w:id="35"/>
    </w:p>
    <w:p w:rsidR="00171857" w:rsidRDefault="00171857" w:rsidP="00470D00">
      <w:pPr>
        <w:spacing w:line="360" w:lineRule="auto"/>
        <w:ind w:firstLine="709"/>
        <w:jc w:val="both"/>
        <w:rPr>
          <w:sz w:val="28"/>
          <w:szCs w:val="28"/>
        </w:rPr>
      </w:pPr>
    </w:p>
    <w:p w:rsidR="00F0644F" w:rsidRPr="00470D00" w:rsidRDefault="00F0644F" w:rsidP="00470D00">
      <w:pPr>
        <w:spacing w:line="360" w:lineRule="auto"/>
        <w:ind w:firstLine="709"/>
        <w:jc w:val="both"/>
        <w:rPr>
          <w:sz w:val="28"/>
          <w:szCs w:val="28"/>
        </w:rPr>
      </w:pPr>
      <w:r w:rsidRPr="00470D00">
        <w:rPr>
          <w:sz w:val="28"/>
          <w:szCs w:val="28"/>
        </w:rPr>
        <w:t>Для</w:t>
      </w:r>
      <w:r w:rsidR="00470D00">
        <w:rPr>
          <w:sz w:val="28"/>
          <w:szCs w:val="28"/>
        </w:rPr>
        <w:t xml:space="preserve"> </w:t>
      </w:r>
      <w:r w:rsidRPr="00470D00">
        <w:rPr>
          <w:sz w:val="28"/>
          <w:szCs w:val="28"/>
        </w:rPr>
        <w:t>проведения</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используют</w:t>
      </w:r>
      <w:r w:rsidR="00470D00">
        <w:rPr>
          <w:sz w:val="28"/>
          <w:szCs w:val="28"/>
        </w:rPr>
        <w:t xml:space="preserve"> </w:t>
      </w:r>
      <w:r w:rsidRPr="00470D00">
        <w:rPr>
          <w:sz w:val="28"/>
          <w:szCs w:val="28"/>
        </w:rPr>
        <w:t>рН-метры</w:t>
      </w:r>
      <w:r w:rsidR="00470D00">
        <w:rPr>
          <w:sz w:val="28"/>
          <w:szCs w:val="28"/>
        </w:rPr>
        <w:t xml:space="preserve"> </w:t>
      </w:r>
      <w:r w:rsidRPr="00470D00">
        <w:rPr>
          <w:sz w:val="28"/>
          <w:szCs w:val="28"/>
        </w:rPr>
        <w:t>различной</w:t>
      </w:r>
      <w:r w:rsidR="00470D00">
        <w:rPr>
          <w:sz w:val="28"/>
          <w:szCs w:val="28"/>
        </w:rPr>
        <w:t xml:space="preserve"> </w:t>
      </w:r>
      <w:r w:rsidRPr="00470D00">
        <w:rPr>
          <w:sz w:val="28"/>
          <w:szCs w:val="28"/>
        </w:rPr>
        <w:t>конструкции.</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работе</w:t>
      </w:r>
      <w:r w:rsidR="00470D00">
        <w:rPr>
          <w:sz w:val="28"/>
          <w:szCs w:val="28"/>
        </w:rPr>
        <w:t xml:space="preserve"> </w:t>
      </w:r>
      <w:r w:rsidRPr="00470D00">
        <w:rPr>
          <w:sz w:val="28"/>
          <w:szCs w:val="28"/>
        </w:rPr>
        <w:t>мы</w:t>
      </w:r>
      <w:r w:rsidR="00470D00">
        <w:rPr>
          <w:sz w:val="28"/>
          <w:szCs w:val="28"/>
        </w:rPr>
        <w:t xml:space="preserve"> </w:t>
      </w:r>
      <w:r w:rsidRPr="00470D00">
        <w:rPr>
          <w:sz w:val="28"/>
          <w:szCs w:val="28"/>
        </w:rPr>
        <w:t>используем</w:t>
      </w:r>
      <w:r w:rsidR="00470D00">
        <w:rPr>
          <w:sz w:val="28"/>
          <w:szCs w:val="28"/>
        </w:rPr>
        <w:t xml:space="preserve"> </w:t>
      </w:r>
      <w:r w:rsidRPr="00470D00">
        <w:rPr>
          <w:sz w:val="28"/>
          <w:szCs w:val="28"/>
        </w:rPr>
        <w:t>pH-метр - милливольтметр pH-150M.</w:t>
      </w:r>
      <w:r w:rsidR="00470D00">
        <w:rPr>
          <w:sz w:val="28"/>
          <w:szCs w:val="28"/>
        </w:rPr>
        <w:t xml:space="preserve"> </w:t>
      </w:r>
      <w:r w:rsidRPr="00470D00">
        <w:rPr>
          <w:sz w:val="28"/>
          <w:szCs w:val="28"/>
        </w:rPr>
        <w:t>Рассмотрим</w:t>
      </w:r>
      <w:r w:rsidR="00470D00">
        <w:rPr>
          <w:sz w:val="28"/>
          <w:szCs w:val="28"/>
        </w:rPr>
        <w:t xml:space="preserve"> </w:t>
      </w:r>
      <w:r w:rsidRPr="00470D00">
        <w:rPr>
          <w:sz w:val="28"/>
          <w:szCs w:val="28"/>
        </w:rPr>
        <w:t xml:space="preserve"> его</w:t>
      </w:r>
      <w:r w:rsidR="00470D00">
        <w:rPr>
          <w:sz w:val="28"/>
          <w:szCs w:val="28"/>
        </w:rPr>
        <w:t xml:space="preserve"> </w:t>
      </w:r>
      <w:r w:rsidRPr="00470D00">
        <w:rPr>
          <w:sz w:val="28"/>
          <w:szCs w:val="28"/>
        </w:rPr>
        <w:t>технические</w:t>
      </w:r>
      <w:r w:rsidR="00470D00">
        <w:rPr>
          <w:sz w:val="28"/>
          <w:szCs w:val="28"/>
        </w:rPr>
        <w:t xml:space="preserve"> </w:t>
      </w:r>
      <w:r w:rsidRPr="00470D00">
        <w:rPr>
          <w:sz w:val="28"/>
          <w:szCs w:val="28"/>
        </w:rPr>
        <w:t xml:space="preserve">характеристики. </w:t>
      </w:r>
    </w:p>
    <w:p w:rsidR="00F0644F" w:rsidRDefault="00F0644F" w:rsidP="00470D00">
      <w:pPr>
        <w:spacing w:line="360" w:lineRule="auto"/>
        <w:ind w:firstLine="709"/>
        <w:jc w:val="both"/>
        <w:rPr>
          <w:sz w:val="28"/>
          <w:szCs w:val="28"/>
        </w:rPr>
      </w:pPr>
      <w:r w:rsidRPr="00470D00">
        <w:rPr>
          <w:sz w:val="28"/>
          <w:szCs w:val="28"/>
        </w:rPr>
        <w:t>pH-метр – милливольтметр pH-150M предназначен для оперативного измерения активности ионов водорода pH, окислительно-восстановительного потенциала Eh и температуры</w:t>
      </w:r>
      <w:r w:rsidR="00470D00">
        <w:rPr>
          <w:sz w:val="28"/>
          <w:szCs w:val="28"/>
        </w:rPr>
        <w:t xml:space="preserve"> </w:t>
      </w:r>
      <w:r w:rsidRPr="00470D00">
        <w:rPr>
          <w:sz w:val="28"/>
          <w:szCs w:val="28"/>
        </w:rPr>
        <w:t>растворов</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систем.</w:t>
      </w:r>
    </w:p>
    <w:p w:rsidR="00171857" w:rsidRPr="00470D00" w:rsidRDefault="00171857" w:rsidP="00470D00">
      <w:pPr>
        <w:spacing w:line="360" w:lineRule="auto"/>
        <w:ind w:firstLine="709"/>
        <w:jc w:val="both"/>
        <w:rPr>
          <w:sz w:val="28"/>
          <w:szCs w:val="28"/>
        </w:rPr>
      </w:pPr>
    </w:p>
    <w:p w:rsidR="00F0644F" w:rsidRPr="00470D00" w:rsidRDefault="007411C4" w:rsidP="00470D00">
      <w:pPr>
        <w:spacing w:line="360" w:lineRule="auto"/>
        <w:ind w:firstLine="709"/>
        <w:jc w:val="both"/>
        <w:rPr>
          <w:sz w:val="28"/>
          <w:szCs w:val="28"/>
        </w:rPr>
      </w:pPr>
      <w:r>
        <w:rPr>
          <w:sz w:val="28"/>
          <w:szCs w:val="28"/>
        </w:rPr>
        <w:pict>
          <v:shape id="_x0000_i1039" type="#_x0000_t75" style="width:243.75pt;height:187.5pt">
            <v:imagedata r:id="rId20" o:title="" gain="69719f"/>
          </v:shape>
        </w:pict>
      </w:r>
    </w:p>
    <w:p w:rsidR="00F0644F" w:rsidRPr="00470D00" w:rsidRDefault="00F0644F" w:rsidP="00470D00">
      <w:pPr>
        <w:spacing w:line="360" w:lineRule="auto"/>
        <w:ind w:firstLine="709"/>
        <w:jc w:val="both"/>
        <w:rPr>
          <w:sz w:val="28"/>
          <w:szCs w:val="28"/>
        </w:rPr>
      </w:pPr>
      <w:r w:rsidRPr="00470D00">
        <w:rPr>
          <w:sz w:val="28"/>
          <w:szCs w:val="28"/>
        </w:rPr>
        <w:t>Рис. 4.1. pH-метр – милливольтметр pH-150M.</w:t>
      </w:r>
    </w:p>
    <w:p w:rsidR="00F0644F" w:rsidRPr="00470D00" w:rsidRDefault="00F0644F" w:rsidP="00470D00">
      <w:pPr>
        <w:spacing w:line="360" w:lineRule="auto"/>
        <w:ind w:firstLine="709"/>
        <w:jc w:val="both"/>
        <w:rPr>
          <w:sz w:val="28"/>
          <w:szCs w:val="28"/>
        </w:rPr>
      </w:pPr>
      <w:r w:rsidRPr="00470D00">
        <w:rPr>
          <w:sz w:val="28"/>
          <w:szCs w:val="28"/>
        </w:rPr>
        <w:t>pH-метр – милливольтметр pH-150M применяется в стационарных и передвижных лабораториях предприятий и научно-исследовательских учреждений химической, металлургической, фармацевтической и медико-биологической промышленности, агропромышленном комплексе.</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отличают</w:t>
      </w:r>
      <w:r w:rsidR="00470D00">
        <w:rPr>
          <w:sz w:val="28"/>
          <w:szCs w:val="28"/>
        </w:rPr>
        <w:t xml:space="preserve"> </w:t>
      </w:r>
      <w:r w:rsidRPr="00470D00">
        <w:rPr>
          <w:sz w:val="28"/>
          <w:szCs w:val="28"/>
        </w:rPr>
        <w:t>портативность, универсальность, быстрота отклика, точность, простота использования и обслуживания, возможность измерения непосредственно в точке контроля в различных климатических условиях. Малые</w:t>
      </w:r>
      <w:r w:rsidR="00470D00">
        <w:rPr>
          <w:sz w:val="28"/>
          <w:szCs w:val="28"/>
        </w:rPr>
        <w:t xml:space="preserve"> </w:t>
      </w:r>
      <w:r w:rsidRPr="00470D00">
        <w:rPr>
          <w:sz w:val="28"/>
          <w:szCs w:val="28"/>
        </w:rPr>
        <w:t>габариты и вес, автономное питание обеспечивают значительные удобства в работе.</w:t>
      </w:r>
    </w:p>
    <w:p w:rsidR="00F0644F" w:rsidRPr="00470D00" w:rsidRDefault="00F0644F" w:rsidP="00470D00">
      <w:pPr>
        <w:spacing w:line="360" w:lineRule="auto"/>
        <w:ind w:firstLine="709"/>
        <w:jc w:val="both"/>
        <w:rPr>
          <w:sz w:val="28"/>
          <w:szCs w:val="28"/>
        </w:rPr>
      </w:pPr>
      <w:r w:rsidRPr="00470D00">
        <w:rPr>
          <w:sz w:val="28"/>
          <w:szCs w:val="28"/>
        </w:rPr>
        <w:t>В основу работы pH-метра положен потенциометрический метод измерений pH и Eh контролируемого раствора.</w:t>
      </w:r>
    </w:p>
    <w:p w:rsidR="00F0644F" w:rsidRPr="00470D00" w:rsidRDefault="00F0644F" w:rsidP="00470D00">
      <w:pPr>
        <w:spacing w:line="360" w:lineRule="auto"/>
        <w:ind w:firstLine="709"/>
        <w:jc w:val="both"/>
        <w:rPr>
          <w:sz w:val="28"/>
          <w:szCs w:val="28"/>
        </w:rPr>
      </w:pPr>
      <w:r w:rsidRPr="00470D00">
        <w:rPr>
          <w:sz w:val="28"/>
          <w:szCs w:val="28"/>
        </w:rPr>
        <w:t>рН-метр</w:t>
      </w:r>
      <w:r w:rsidR="00470D00">
        <w:rPr>
          <w:sz w:val="28"/>
          <w:szCs w:val="28"/>
        </w:rPr>
        <w:t xml:space="preserve"> </w:t>
      </w:r>
      <w:r w:rsidRPr="00470D00">
        <w:rPr>
          <w:sz w:val="28"/>
          <w:szCs w:val="28"/>
        </w:rPr>
        <w:t>имеет</w:t>
      </w:r>
      <w:r w:rsidR="00470D00">
        <w:rPr>
          <w:sz w:val="28"/>
          <w:szCs w:val="28"/>
        </w:rPr>
        <w:t xml:space="preserve"> </w:t>
      </w:r>
      <w:r w:rsidRPr="00470D00">
        <w:rPr>
          <w:sz w:val="28"/>
          <w:szCs w:val="28"/>
        </w:rPr>
        <w:t>следующие</w:t>
      </w:r>
      <w:r w:rsidR="00470D00">
        <w:rPr>
          <w:sz w:val="28"/>
          <w:szCs w:val="28"/>
        </w:rPr>
        <w:t xml:space="preserve"> </w:t>
      </w:r>
      <w:r w:rsidRPr="00470D00">
        <w:rPr>
          <w:sz w:val="28"/>
          <w:szCs w:val="28"/>
        </w:rPr>
        <w:t xml:space="preserve">характеристики: </w:t>
      </w:r>
    </w:p>
    <w:p w:rsidR="00F0644F" w:rsidRPr="00470D00" w:rsidRDefault="00F0644F" w:rsidP="00470D00">
      <w:pPr>
        <w:spacing w:line="360" w:lineRule="auto"/>
        <w:ind w:firstLine="709"/>
        <w:jc w:val="both"/>
        <w:rPr>
          <w:sz w:val="28"/>
          <w:szCs w:val="28"/>
        </w:rPr>
      </w:pPr>
      <w:r w:rsidRPr="00470D00">
        <w:rPr>
          <w:sz w:val="28"/>
          <w:szCs w:val="28"/>
        </w:rPr>
        <w:t xml:space="preserve">Диапазон измерения активности ионов водорода - -19,99...+19,99 pH </w:t>
      </w:r>
    </w:p>
    <w:p w:rsidR="00F0644F" w:rsidRPr="00470D00" w:rsidRDefault="00F0644F" w:rsidP="00470D00">
      <w:pPr>
        <w:spacing w:line="360" w:lineRule="auto"/>
        <w:ind w:firstLine="709"/>
        <w:jc w:val="both"/>
        <w:rPr>
          <w:sz w:val="28"/>
          <w:szCs w:val="28"/>
        </w:rPr>
      </w:pPr>
      <w:r w:rsidRPr="00470D00">
        <w:rPr>
          <w:sz w:val="28"/>
          <w:szCs w:val="28"/>
        </w:rPr>
        <w:t>Цена единицы младшего разряда - 0,01</w:t>
      </w:r>
      <w:r w:rsidR="00470D00">
        <w:rPr>
          <w:sz w:val="28"/>
          <w:szCs w:val="28"/>
        </w:rPr>
        <w:t xml:space="preserve"> </w:t>
      </w:r>
      <w:r w:rsidRPr="00470D00">
        <w:rPr>
          <w:sz w:val="28"/>
          <w:szCs w:val="28"/>
        </w:rPr>
        <w:t xml:space="preserve">pH </w:t>
      </w:r>
    </w:p>
    <w:p w:rsidR="00F0644F" w:rsidRPr="00470D00" w:rsidRDefault="00F0644F" w:rsidP="00470D00">
      <w:pPr>
        <w:spacing w:line="360" w:lineRule="auto"/>
        <w:ind w:firstLine="709"/>
        <w:jc w:val="both"/>
        <w:rPr>
          <w:sz w:val="28"/>
          <w:szCs w:val="28"/>
        </w:rPr>
      </w:pPr>
      <w:r w:rsidRPr="00470D00">
        <w:rPr>
          <w:sz w:val="28"/>
          <w:szCs w:val="28"/>
        </w:rPr>
        <w:t xml:space="preserve">Диапазон измерения окислительно-восстановительного потенциала - -1999...+1999 мВ </w:t>
      </w:r>
    </w:p>
    <w:p w:rsidR="00F0644F" w:rsidRPr="00470D00" w:rsidRDefault="00F0644F" w:rsidP="00470D00">
      <w:pPr>
        <w:spacing w:line="360" w:lineRule="auto"/>
        <w:ind w:firstLine="709"/>
        <w:jc w:val="both"/>
        <w:rPr>
          <w:sz w:val="28"/>
          <w:szCs w:val="28"/>
        </w:rPr>
      </w:pPr>
      <w:r w:rsidRPr="00470D00">
        <w:rPr>
          <w:sz w:val="28"/>
          <w:szCs w:val="28"/>
        </w:rPr>
        <w:t xml:space="preserve">Цена единицы младшего разряда - 1,0 мВ </w:t>
      </w:r>
    </w:p>
    <w:p w:rsidR="00F0644F" w:rsidRPr="00470D00" w:rsidRDefault="00F0644F" w:rsidP="00470D00">
      <w:pPr>
        <w:spacing w:line="360" w:lineRule="auto"/>
        <w:ind w:firstLine="709"/>
        <w:jc w:val="both"/>
        <w:rPr>
          <w:sz w:val="28"/>
          <w:szCs w:val="28"/>
        </w:rPr>
      </w:pPr>
      <w:r w:rsidRPr="00470D00">
        <w:rPr>
          <w:sz w:val="28"/>
          <w:szCs w:val="28"/>
        </w:rPr>
        <w:t xml:space="preserve">Диапазон измерения температуры - -10...100° С </w:t>
      </w:r>
    </w:p>
    <w:p w:rsidR="00F0644F" w:rsidRPr="00470D00" w:rsidRDefault="00F0644F" w:rsidP="00470D00">
      <w:pPr>
        <w:spacing w:line="360" w:lineRule="auto"/>
        <w:ind w:firstLine="709"/>
        <w:jc w:val="both"/>
        <w:rPr>
          <w:sz w:val="28"/>
          <w:szCs w:val="28"/>
        </w:rPr>
      </w:pPr>
      <w:r w:rsidRPr="00470D00">
        <w:rPr>
          <w:sz w:val="28"/>
          <w:szCs w:val="28"/>
        </w:rPr>
        <w:t xml:space="preserve">Цена единицы младшего разряда - 1,0°С </w:t>
      </w:r>
    </w:p>
    <w:p w:rsidR="00F0644F" w:rsidRPr="00470D00" w:rsidRDefault="00F0644F" w:rsidP="00470D00">
      <w:pPr>
        <w:spacing w:line="360" w:lineRule="auto"/>
        <w:ind w:firstLine="709"/>
        <w:jc w:val="both"/>
        <w:rPr>
          <w:sz w:val="28"/>
          <w:szCs w:val="28"/>
        </w:rPr>
      </w:pPr>
      <w:r w:rsidRPr="00470D00">
        <w:rPr>
          <w:sz w:val="28"/>
          <w:szCs w:val="28"/>
        </w:rPr>
        <w:t xml:space="preserve">Предел допускаемой основной абсолютной погрешности: </w:t>
      </w:r>
    </w:p>
    <w:p w:rsidR="00F0644F" w:rsidRPr="00470D00" w:rsidRDefault="00F0644F" w:rsidP="00470D00">
      <w:pPr>
        <w:spacing w:line="360" w:lineRule="auto"/>
        <w:ind w:firstLine="709"/>
        <w:jc w:val="both"/>
        <w:rPr>
          <w:sz w:val="28"/>
          <w:szCs w:val="28"/>
        </w:rPr>
      </w:pPr>
      <w:r w:rsidRPr="00470D00">
        <w:rPr>
          <w:sz w:val="28"/>
          <w:szCs w:val="28"/>
        </w:rPr>
        <w:t xml:space="preserve">- при измерении активности ионов водорода - + 0,05 pH; </w:t>
      </w:r>
    </w:p>
    <w:p w:rsidR="00F0644F" w:rsidRPr="00470D00" w:rsidRDefault="00F0644F" w:rsidP="00470D00">
      <w:pPr>
        <w:spacing w:line="360" w:lineRule="auto"/>
        <w:ind w:firstLine="709"/>
        <w:jc w:val="both"/>
        <w:rPr>
          <w:sz w:val="28"/>
          <w:szCs w:val="28"/>
        </w:rPr>
      </w:pPr>
      <w:r w:rsidRPr="00470D00">
        <w:rPr>
          <w:sz w:val="28"/>
          <w:szCs w:val="28"/>
        </w:rPr>
        <w:t xml:space="preserve">- при измерении окислительно-восстановительного потенциала - +3 мВ; </w:t>
      </w:r>
    </w:p>
    <w:p w:rsidR="00F0644F" w:rsidRPr="00470D00" w:rsidRDefault="00F0644F" w:rsidP="00470D00">
      <w:pPr>
        <w:spacing w:line="360" w:lineRule="auto"/>
        <w:ind w:firstLine="709"/>
        <w:jc w:val="both"/>
        <w:rPr>
          <w:sz w:val="28"/>
          <w:szCs w:val="28"/>
        </w:rPr>
      </w:pPr>
      <w:r w:rsidRPr="00470D00">
        <w:rPr>
          <w:sz w:val="28"/>
          <w:szCs w:val="28"/>
        </w:rPr>
        <w:t xml:space="preserve">- при измерении температуры - +2°С </w:t>
      </w:r>
    </w:p>
    <w:p w:rsidR="00F0644F" w:rsidRPr="00470D00" w:rsidRDefault="00F0644F" w:rsidP="00470D00">
      <w:pPr>
        <w:spacing w:line="360" w:lineRule="auto"/>
        <w:ind w:firstLine="709"/>
        <w:jc w:val="both"/>
        <w:rPr>
          <w:sz w:val="28"/>
          <w:szCs w:val="28"/>
        </w:rPr>
      </w:pPr>
      <w:r w:rsidRPr="00470D00">
        <w:rPr>
          <w:sz w:val="28"/>
          <w:szCs w:val="28"/>
        </w:rPr>
        <w:t xml:space="preserve">Масса - 1,6 (преобразователь), кг. </w:t>
      </w:r>
    </w:p>
    <w:p w:rsidR="00F0644F" w:rsidRPr="00470D00" w:rsidRDefault="00F0644F" w:rsidP="00470D00">
      <w:pPr>
        <w:spacing w:line="360" w:lineRule="auto"/>
        <w:ind w:firstLine="709"/>
        <w:jc w:val="both"/>
        <w:rPr>
          <w:sz w:val="28"/>
          <w:szCs w:val="28"/>
        </w:rPr>
      </w:pPr>
      <w:r w:rsidRPr="00470D00">
        <w:rPr>
          <w:sz w:val="28"/>
          <w:szCs w:val="28"/>
        </w:rPr>
        <w:t xml:space="preserve">Размер - 215×172×65 (преобразователь), мм. </w:t>
      </w:r>
    </w:p>
    <w:p w:rsidR="00074956" w:rsidRPr="00470D00" w:rsidRDefault="00F0644F" w:rsidP="00470D00">
      <w:pPr>
        <w:spacing w:line="360" w:lineRule="auto"/>
        <w:ind w:firstLine="709"/>
        <w:jc w:val="both"/>
        <w:rPr>
          <w:sz w:val="28"/>
          <w:szCs w:val="28"/>
        </w:rPr>
      </w:pPr>
      <w:r w:rsidRPr="00470D00">
        <w:rPr>
          <w:sz w:val="28"/>
          <w:szCs w:val="28"/>
        </w:rPr>
        <w:t>Энергопитание – 220</w:t>
      </w:r>
      <w:r w:rsidR="00470D00">
        <w:rPr>
          <w:sz w:val="28"/>
          <w:szCs w:val="28"/>
        </w:rPr>
        <w:t xml:space="preserve"> </w:t>
      </w:r>
      <w:r w:rsidRPr="00470D00">
        <w:rPr>
          <w:sz w:val="28"/>
          <w:szCs w:val="28"/>
        </w:rPr>
        <w:t>В, 50 Гц,</w:t>
      </w:r>
      <w:r w:rsidR="00470D00">
        <w:rPr>
          <w:sz w:val="28"/>
          <w:szCs w:val="28"/>
        </w:rPr>
        <w:t xml:space="preserve"> </w:t>
      </w:r>
      <w:r w:rsidRPr="00470D00">
        <w:rPr>
          <w:sz w:val="28"/>
          <w:szCs w:val="28"/>
        </w:rPr>
        <w:t>а</w:t>
      </w:r>
      <w:r w:rsidR="00470D00">
        <w:rPr>
          <w:sz w:val="28"/>
          <w:szCs w:val="28"/>
        </w:rPr>
        <w:t xml:space="preserve"> </w:t>
      </w:r>
      <w:r w:rsidRPr="00470D00">
        <w:rPr>
          <w:sz w:val="28"/>
          <w:szCs w:val="28"/>
        </w:rPr>
        <w:t>также от автономного источника питания 5,4...9 В</w:t>
      </w:r>
      <w:r w:rsidR="00074956" w:rsidRPr="00470D00">
        <w:rPr>
          <w:sz w:val="28"/>
          <w:szCs w:val="28"/>
        </w:rPr>
        <w:t>.</w:t>
      </w:r>
    </w:p>
    <w:p w:rsidR="00F0644F" w:rsidRPr="00470D00" w:rsidRDefault="00074956" w:rsidP="00470D00">
      <w:pPr>
        <w:spacing w:line="360" w:lineRule="auto"/>
        <w:ind w:firstLine="709"/>
        <w:jc w:val="both"/>
        <w:rPr>
          <w:sz w:val="28"/>
          <w:szCs w:val="28"/>
        </w:rPr>
      </w:pPr>
      <w:r w:rsidRPr="00470D00">
        <w:rPr>
          <w:sz w:val="28"/>
          <w:szCs w:val="28"/>
        </w:rPr>
        <w:t>В</w:t>
      </w:r>
      <w:r w:rsidR="00470D00">
        <w:rPr>
          <w:sz w:val="28"/>
          <w:szCs w:val="28"/>
        </w:rPr>
        <w:t xml:space="preserve"> </w:t>
      </w:r>
      <w:r w:rsidRPr="00470D00">
        <w:rPr>
          <w:sz w:val="28"/>
          <w:szCs w:val="28"/>
        </w:rPr>
        <w:t>промышленности</w:t>
      </w:r>
      <w:r w:rsidR="00470D00">
        <w:rPr>
          <w:sz w:val="28"/>
          <w:szCs w:val="28"/>
        </w:rPr>
        <w:t xml:space="preserve"> </w:t>
      </w:r>
      <w:r w:rsidRPr="00470D00">
        <w:rPr>
          <w:sz w:val="28"/>
          <w:szCs w:val="28"/>
        </w:rPr>
        <w:t>выпускают также</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другие</w:t>
      </w:r>
      <w:r w:rsidR="00470D00">
        <w:rPr>
          <w:sz w:val="28"/>
          <w:szCs w:val="28"/>
        </w:rPr>
        <w:t xml:space="preserve"> </w:t>
      </w:r>
      <w:r w:rsidRPr="00470D00">
        <w:rPr>
          <w:sz w:val="28"/>
          <w:szCs w:val="28"/>
        </w:rPr>
        <w:t>модели</w:t>
      </w:r>
      <w:r w:rsidR="00470D00">
        <w:rPr>
          <w:sz w:val="28"/>
          <w:szCs w:val="28"/>
        </w:rPr>
        <w:t xml:space="preserve"> </w:t>
      </w:r>
      <w:r w:rsidRPr="00470D00">
        <w:rPr>
          <w:sz w:val="28"/>
          <w:szCs w:val="28"/>
        </w:rPr>
        <w:t>рН-метров</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ионометров, но</w:t>
      </w:r>
      <w:r w:rsidR="00470D00">
        <w:rPr>
          <w:sz w:val="28"/>
          <w:szCs w:val="28"/>
        </w:rPr>
        <w:t xml:space="preserve"> </w:t>
      </w:r>
      <w:r w:rsidRPr="00470D00">
        <w:rPr>
          <w:sz w:val="28"/>
          <w:szCs w:val="28"/>
        </w:rPr>
        <w:t>данный</w:t>
      </w:r>
      <w:r w:rsidR="00470D00">
        <w:rPr>
          <w:sz w:val="28"/>
          <w:szCs w:val="28"/>
        </w:rPr>
        <w:t xml:space="preserve"> </w:t>
      </w:r>
      <w:r w:rsidRPr="00470D00">
        <w:rPr>
          <w:sz w:val="28"/>
          <w:szCs w:val="28"/>
        </w:rPr>
        <w:t>прибор</w:t>
      </w:r>
      <w:r w:rsidR="00470D00">
        <w:rPr>
          <w:sz w:val="28"/>
          <w:szCs w:val="28"/>
        </w:rPr>
        <w:t xml:space="preserve"> </w:t>
      </w:r>
      <w:r w:rsidRPr="00470D00">
        <w:rPr>
          <w:sz w:val="28"/>
          <w:szCs w:val="28"/>
        </w:rPr>
        <w:t>является</w:t>
      </w:r>
      <w:r w:rsidR="00470D00">
        <w:rPr>
          <w:sz w:val="28"/>
          <w:szCs w:val="28"/>
        </w:rPr>
        <w:t xml:space="preserve"> </w:t>
      </w:r>
      <w:r w:rsidRPr="00470D00">
        <w:rPr>
          <w:sz w:val="28"/>
          <w:szCs w:val="28"/>
        </w:rPr>
        <w:t>довольно</w:t>
      </w:r>
      <w:r w:rsidR="00470D00">
        <w:rPr>
          <w:sz w:val="28"/>
          <w:szCs w:val="28"/>
        </w:rPr>
        <w:t xml:space="preserve"> </w:t>
      </w:r>
      <w:r w:rsidRPr="00470D00">
        <w:rPr>
          <w:sz w:val="28"/>
          <w:szCs w:val="28"/>
        </w:rPr>
        <w:t>надежной</w:t>
      </w:r>
      <w:r w:rsidR="00470D00">
        <w:rPr>
          <w:sz w:val="28"/>
          <w:szCs w:val="28"/>
        </w:rPr>
        <w:t xml:space="preserve"> </w:t>
      </w:r>
      <w:r w:rsidRPr="00470D00">
        <w:rPr>
          <w:sz w:val="28"/>
          <w:szCs w:val="28"/>
        </w:rPr>
        <w:t>и неприхотливой,</w:t>
      </w:r>
      <w:r w:rsidR="00470D00">
        <w:rPr>
          <w:sz w:val="28"/>
          <w:szCs w:val="28"/>
        </w:rPr>
        <w:t xml:space="preserve"> </w:t>
      </w:r>
      <w:r w:rsidRPr="00470D00">
        <w:rPr>
          <w:sz w:val="28"/>
          <w:szCs w:val="28"/>
        </w:rPr>
        <w:t>что</w:t>
      </w:r>
      <w:r w:rsidR="00470D00">
        <w:rPr>
          <w:sz w:val="28"/>
          <w:szCs w:val="28"/>
        </w:rPr>
        <w:t xml:space="preserve"> </w:t>
      </w:r>
      <w:r w:rsidRPr="00470D00">
        <w:rPr>
          <w:sz w:val="28"/>
          <w:szCs w:val="28"/>
        </w:rPr>
        <w:t>самое</w:t>
      </w:r>
      <w:r w:rsidR="00470D00">
        <w:rPr>
          <w:sz w:val="28"/>
          <w:szCs w:val="28"/>
        </w:rPr>
        <w:t xml:space="preserve"> </w:t>
      </w:r>
      <w:r w:rsidRPr="00470D00">
        <w:rPr>
          <w:sz w:val="28"/>
          <w:szCs w:val="28"/>
        </w:rPr>
        <w:t>главное, точной</w:t>
      </w:r>
      <w:r w:rsidR="00470D00">
        <w:rPr>
          <w:sz w:val="28"/>
          <w:szCs w:val="28"/>
        </w:rPr>
        <w:t xml:space="preserve"> </w:t>
      </w:r>
      <w:r w:rsidRPr="00470D00">
        <w:rPr>
          <w:sz w:val="28"/>
          <w:szCs w:val="28"/>
        </w:rPr>
        <w:t>моделью</w:t>
      </w:r>
      <w:r w:rsidR="00470D00">
        <w:rPr>
          <w:sz w:val="28"/>
          <w:szCs w:val="28"/>
        </w:rPr>
        <w:t xml:space="preserve"> </w:t>
      </w:r>
      <w:r w:rsidRPr="00470D00">
        <w:rPr>
          <w:sz w:val="28"/>
          <w:szCs w:val="28"/>
        </w:rPr>
        <w:t>для</w:t>
      </w:r>
      <w:r w:rsidR="00470D00">
        <w:rPr>
          <w:sz w:val="28"/>
          <w:szCs w:val="28"/>
        </w:rPr>
        <w:t xml:space="preserve"> </w:t>
      </w:r>
      <w:r w:rsidRPr="00470D00">
        <w:rPr>
          <w:sz w:val="28"/>
          <w:szCs w:val="28"/>
        </w:rPr>
        <w:t>быстрого</w:t>
      </w:r>
      <w:r w:rsidR="00470D00">
        <w:rPr>
          <w:sz w:val="28"/>
          <w:szCs w:val="28"/>
        </w:rPr>
        <w:t xml:space="preserve"> </w:t>
      </w:r>
      <w:r w:rsidRPr="00470D00">
        <w:rPr>
          <w:sz w:val="28"/>
          <w:szCs w:val="28"/>
        </w:rPr>
        <w:t>измерения</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среды.</w:t>
      </w:r>
      <w:r w:rsidR="00470D00">
        <w:rPr>
          <w:sz w:val="28"/>
          <w:szCs w:val="28"/>
        </w:rPr>
        <w:t xml:space="preserve"> </w:t>
      </w:r>
    </w:p>
    <w:p w:rsidR="00CE1994" w:rsidRPr="00171857" w:rsidRDefault="00171857" w:rsidP="00171857">
      <w:pPr>
        <w:spacing w:line="360" w:lineRule="auto"/>
        <w:ind w:firstLine="709"/>
        <w:jc w:val="center"/>
        <w:rPr>
          <w:b/>
          <w:sz w:val="28"/>
          <w:szCs w:val="28"/>
        </w:rPr>
      </w:pPr>
      <w:r>
        <w:rPr>
          <w:sz w:val="28"/>
          <w:szCs w:val="28"/>
        </w:rPr>
        <w:br w:type="page"/>
      </w:r>
      <w:bookmarkStart w:id="36" w:name="_Toc185052325"/>
      <w:bookmarkStart w:id="37" w:name="_Toc185084877"/>
      <w:bookmarkStart w:id="38" w:name="_Toc185084995"/>
      <w:r w:rsidR="00CE1994" w:rsidRPr="00171857">
        <w:rPr>
          <w:b/>
          <w:sz w:val="28"/>
          <w:szCs w:val="28"/>
        </w:rPr>
        <w:t xml:space="preserve">Глава </w:t>
      </w:r>
      <w:r w:rsidR="00BE6422" w:rsidRPr="00171857">
        <w:rPr>
          <w:b/>
          <w:sz w:val="28"/>
          <w:szCs w:val="28"/>
        </w:rPr>
        <w:t>3</w:t>
      </w:r>
      <w:r w:rsidR="00CE1994" w:rsidRPr="00171857">
        <w:rPr>
          <w:b/>
          <w:sz w:val="28"/>
          <w:szCs w:val="28"/>
        </w:rPr>
        <w:t>. Потенциометрическое</w:t>
      </w:r>
      <w:r w:rsidR="00470D00" w:rsidRPr="00171857">
        <w:rPr>
          <w:b/>
          <w:sz w:val="28"/>
          <w:szCs w:val="28"/>
        </w:rPr>
        <w:t xml:space="preserve"> </w:t>
      </w:r>
      <w:r w:rsidR="00CE1994" w:rsidRPr="00171857">
        <w:rPr>
          <w:b/>
          <w:sz w:val="28"/>
          <w:szCs w:val="28"/>
        </w:rPr>
        <w:t>титрование</w:t>
      </w:r>
      <w:r w:rsidR="00470D00" w:rsidRPr="00171857">
        <w:rPr>
          <w:b/>
          <w:sz w:val="28"/>
          <w:szCs w:val="28"/>
        </w:rPr>
        <w:t xml:space="preserve"> </w:t>
      </w:r>
      <w:r w:rsidR="00CE1994" w:rsidRPr="00171857">
        <w:rPr>
          <w:b/>
          <w:sz w:val="28"/>
          <w:szCs w:val="28"/>
        </w:rPr>
        <w:t>и</w:t>
      </w:r>
      <w:r w:rsidR="00470D00" w:rsidRPr="00171857">
        <w:rPr>
          <w:b/>
          <w:sz w:val="28"/>
          <w:szCs w:val="28"/>
        </w:rPr>
        <w:t xml:space="preserve"> </w:t>
      </w:r>
      <w:r w:rsidR="00CE1994" w:rsidRPr="00171857">
        <w:rPr>
          <w:b/>
          <w:sz w:val="28"/>
          <w:szCs w:val="28"/>
        </w:rPr>
        <w:t>обработка</w:t>
      </w:r>
      <w:r w:rsidR="00470D00" w:rsidRPr="00171857">
        <w:rPr>
          <w:b/>
          <w:sz w:val="28"/>
          <w:szCs w:val="28"/>
        </w:rPr>
        <w:t xml:space="preserve"> </w:t>
      </w:r>
      <w:r w:rsidR="00CE1994" w:rsidRPr="00171857">
        <w:rPr>
          <w:b/>
          <w:sz w:val="28"/>
          <w:szCs w:val="28"/>
        </w:rPr>
        <w:t>результатов.</w:t>
      </w:r>
      <w:bookmarkEnd w:id="36"/>
      <w:bookmarkEnd w:id="37"/>
      <w:bookmarkEnd w:id="38"/>
    </w:p>
    <w:p w:rsidR="004F2EC4" w:rsidRPr="00470D00" w:rsidRDefault="004F2EC4" w:rsidP="00470D00">
      <w:pPr>
        <w:spacing w:line="360" w:lineRule="auto"/>
        <w:ind w:firstLine="709"/>
        <w:jc w:val="both"/>
        <w:rPr>
          <w:sz w:val="28"/>
          <w:szCs w:val="28"/>
        </w:rPr>
      </w:pPr>
    </w:p>
    <w:p w:rsidR="00FE7CBC" w:rsidRPr="00470D00" w:rsidRDefault="00FE7CBC" w:rsidP="00470D00">
      <w:pPr>
        <w:shd w:val="clear" w:color="auto" w:fill="FFFFFF"/>
        <w:spacing w:line="360" w:lineRule="auto"/>
        <w:ind w:firstLine="709"/>
        <w:jc w:val="both"/>
        <w:rPr>
          <w:sz w:val="28"/>
          <w:szCs w:val="28"/>
        </w:rPr>
      </w:pPr>
      <w:r w:rsidRPr="00470D00">
        <w:rPr>
          <w:iCs/>
          <w:sz w:val="28"/>
          <w:szCs w:val="28"/>
        </w:rPr>
        <w:t>Общие указания при</w:t>
      </w:r>
      <w:r w:rsidR="00470D00">
        <w:rPr>
          <w:iCs/>
          <w:sz w:val="28"/>
          <w:szCs w:val="28"/>
        </w:rPr>
        <w:t xml:space="preserve"> </w:t>
      </w:r>
      <w:r w:rsidRPr="00470D00">
        <w:rPr>
          <w:iCs/>
          <w:sz w:val="28"/>
          <w:szCs w:val="28"/>
        </w:rPr>
        <w:t>потенциометрическом</w:t>
      </w:r>
      <w:r w:rsidR="00470D00">
        <w:rPr>
          <w:iCs/>
          <w:sz w:val="28"/>
          <w:szCs w:val="28"/>
        </w:rPr>
        <w:t xml:space="preserve"> </w:t>
      </w:r>
      <w:r w:rsidRPr="00470D00">
        <w:rPr>
          <w:iCs/>
          <w:sz w:val="28"/>
          <w:szCs w:val="28"/>
        </w:rPr>
        <w:t>титровании</w:t>
      </w:r>
      <w:r w:rsidR="00470D00">
        <w:rPr>
          <w:iCs/>
          <w:sz w:val="28"/>
          <w:szCs w:val="28"/>
        </w:rPr>
        <w:t xml:space="preserve"> </w:t>
      </w:r>
      <w:r w:rsidRPr="00470D00">
        <w:rPr>
          <w:sz w:val="28"/>
          <w:szCs w:val="28"/>
        </w:rPr>
        <w:t>применимы для большинства потенциометрических титрований, но в отдельных случаях можно вносить небольшие изменения.</w:t>
      </w:r>
    </w:p>
    <w:p w:rsidR="00FE7CBC" w:rsidRPr="00470D00" w:rsidRDefault="00FE7CBC" w:rsidP="00470D00">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70D00">
        <w:rPr>
          <w:sz w:val="28"/>
          <w:szCs w:val="28"/>
        </w:rPr>
        <w:t>Растворите пробу в 50 – 250 мл воды. Промойте электроды дистиллированной водой и погрузите их в анализируемый</w:t>
      </w:r>
      <w:r w:rsidR="00470D00">
        <w:rPr>
          <w:sz w:val="28"/>
          <w:szCs w:val="28"/>
        </w:rPr>
        <w:t xml:space="preserve"> </w:t>
      </w:r>
      <w:r w:rsidRPr="00470D00">
        <w:rPr>
          <w:sz w:val="28"/>
          <w:szCs w:val="28"/>
        </w:rPr>
        <w:t>раствор.</w:t>
      </w:r>
      <w:r w:rsidR="00470D00">
        <w:rPr>
          <w:sz w:val="28"/>
          <w:szCs w:val="28"/>
        </w:rPr>
        <w:t xml:space="preserve"> </w:t>
      </w:r>
      <w:r w:rsidRPr="00470D00">
        <w:rPr>
          <w:sz w:val="28"/>
          <w:szCs w:val="28"/>
        </w:rPr>
        <w:t>Приспособьте магнитную или механическую мешалку. Установите бюретку так, чтобы при добавлении реагента не происходило его разбрызгивания.</w:t>
      </w:r>
    </w:p>
    <w:p w:rsidR="00FE7CBC" w:rsidRPr="00470D00" w:rsidRDefault="00FE7CBC" w:rsidP="00470D00">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70D00">
        <w:rPr>
          <w:sz w:val="28"/>
          <w:szCs w:val="28"/>
        </w:rPr>
        <w:t>Подсоедините электроды к потенциометру, включите мешалку, измерьте и запишите начальный потенциал.</w:t>
      </w:r>
    </w:p>
    <w:p w:rsidR="00FE7CBC" w:rsidRPr="00470D00" w:rsidRDefault="00FE7CBC" w:rsidP="00470D00">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70D00">
        <w:rPr>
          <w:sz w:val="28"/>
          <w:szCs w:val="28"/>
        </w:rPr>
        <w:t>Измеряйте и записывайте потенциал после каждого добавления реагента. Сначала вводите реагент довольно большими порциями (0-5 мл). Не добавляйте следующую порцию, пока не установится практически постоянное значение потенциала (изменение не более 1-2 мВ или 0,05 единицы рН за 30 с). Иногда электродвигатель мешалки становится источником ошибочных значений потенциала; в таких случаях целесообразно выключать ме</w:t>
      </w:r>
      <w:r w:rsidRPr="00470D00">
        <w:rPr>
          <w:sz w:val="28"/>
          <w:szCs w:val="28"/>
        </w:rPr>
        <w:softHyphen/>
        <w:t>шалку при измерении потенциала. Прикиньте, какой объем реагента надо добавить, и рассчитайте приблизительную величину</w:t>
      </w:r>
      <w:r w:rsidR="00074956" w:rsidRPr="00470D00">
        <w:rPr>
          <w:sz w:val="28"/>
          <w:szCs w:val="28"/>
        </w:rPr>
        <w:t xml:space="preserve"> Δ</w:t>
      </w:r>
      <w:r w:rsidR="00074956" w:rsidRPr="00470D00">
        <w:rPr>
          <w:iCs/>
          <w:sz w:val="28"/>
          <w:szCs w:val="28"/>
          <w:lang w:val="en-US"/>
        </w:rPr>
        <w:t>E</w:t>
      </w:r>
      <w:r w:rsidR="00074956" w:rsidRPr="00470D00">
        <w:rPr>
          <w:iCs/>
          <w:sz w:val="28"/>
          <w:szCs w:val="28"/>
        </w:rPr>
        <w:t>/</w:t>
      </w:r>
      <w:r w:rsidR="00074956" w:rsidRPr="00470D00">
        <w:rPr>
          <w:sz w:val="28"/>
          <w:szCs w:val="28"/>
        </w:rPr>
        <w:t>Δ</w:t>
      </w:r>
      <w:r w:rsidR="00074956" w:rsidRPr="00470D00">
        <w:rPr>
          <w:iCs/>
          <w:sz w:val="28"/>
          <w:szCs w:val="28"/>
          <w:lang w:val="en-US"/>
        </w:rPr>
        <w:t>V</w:t>
      </w:r>
      <w:r w:rsidRPr="00470D00">
        <w:rPr>
          <w:sz w:val="28"/>
          <w:szCs w:val="28"/>
        </w:rPr>
        <w:t xml:space="preserve"> после каждого добавления. В непосредственной близости от точки эквивалентности вводите реагент порциями точно по 0,1 мл. После достижения точки эквивалентности добавьте еще 2</w:t>
      </w:r>
      <w:r w:rsidR="00074956" w:rsidRPr="00470D00">
        <w:rPr>
          <w:sz w:val="28"/>
          <w:szCs w:val="28"/>
        </w:rPr>
        <w:t xml:space="preserve"> – </w:t>
      </w:r>
      <w:r w:rsidRPr="00470D00">
        <w:rPr>
          <w:sz w:val="28"/>
          <w:szCs w:val="28"/>
        </w:rPr>
        <w:t xml:space="preserve">3 мл титранта. Как только </w:t>
      </w:r>
      <w:r w:rsidR="00074956" w:rsidRPr="00470D00">
        <w:rPr>
          <w:sz w:val="28"/>
          <w:szCs w:val="28"/>
        </w:rPr>
        <w:t>Δ</w:t>
      </w:r>
      <w:r w:rsidRPr="00470D00">
        <w:rPr>
          <w:iCs/>
          <w:sz w:val="28"/>
          <w:szCs w:val="28"/>
          <w:lang w:val="en-US"/>
        </w:rPr>
        <w:t>E</w:t>
      </w:r>
      <w:r w:rsidRPr="00470D00">
        <w:rPr>
          <w:iCs/>
          <w:sz w:val="28"/>
          <w:szCs w:val="28"/>
        </w:rPr>
        <w:t>/</w:t>
      </w:r>
      <w:r w:rsidR="00074956" w:rsidRPr="00470D00">
        <w:rPr>
          <w:sz w:val="28"/>
          <w:szCs w:val="28"/>
        </w:rPr>
        <w:t>Δ</w:t>
      </w:r>
      <w:r w:rsidRPr="00470D00">
        <w:rPr>
          <w:iCs/>
          <w:sz w:val="28"/>
          <w:szCs w:val="28"/>
          <w:lang w:val="en-US"/>
        </w:rPr>
        <w:t>V</w:t>
      </w:r>
      <w:r w:rsidRPr="00470D00">
        <w:rPr>
          <w:iCs/>
          <w:sz w:val="28"/>
          <w:szCs w:val="28"/>
        </w:rPr>
        <w:t xml:space="preserve"> </w:t>
      </w:r>
      <w:r w:rsidRPr="00470D00">
        <w:rPr>
          <w:sz w:val="28"/>
          <w:szCs w:val="28"/>
        </w:rPr>
        <w:t xml:space="preserve">станет малым, вновь увеличьте объем </w:t>
      </w:r>
      <w:r w:rsidR="00074956" w:rsidRPr="00470D00">
        <w:rPr>
          <w:sz w:val="28"/>
          <w:szCs w:val="28"/>
        </w:rPr>
        <w:t>до</w:t>
      </w:r>
      <w:r w:rsidRPr="00470D00">
        <w:rPr>
          <w:sz w:val="28"/>
          <w:szCs w:val="28"/>
        </w:rPr>
        <w:t>бавляемого реагента.</w:t>
      </w:r>
    </w:p>
    <w:p w:rsidR="00FE7CBC" w:rsidRPr="00470D00" w:rsidRDefault="00FE7CBC" w:rsidP="00470D00">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470D00">
        <w:rPr>
          <w:sz w:val="28"/>
          <w:szCs w:val="28"/>
        </w:rPr>
        <w:t>Определите конечную точку одним из методов</w:t>
      </w:r>
      <w:r w:rsidR="00470D00">
        <w:rPr>
          <w:sz w:val="28"/>
          <w:szCs w:val="28"/>
        </w:rPr>
        <w:t xml:space="preserve"> </w:t>
      </w:r>
      <w:r w:rsidRPr="00470D00">
        <w:rPr>
          <w:sz w:val="28"/>
          <w:szCs w:val="28"/>
        </w:rPr>
        <w:t>рассмотренных</w:t>
      </w:r>
      <w:r w:rsidR="00470D00">
        <w:rPr>
          <w:sz w:val="28"/>
          <w:szCs w:val="28"/>
        </w:rPr>
        <w:t xml:space="preserve"> </w:t>
      </w:r>
      <w:r w:rsidRPr="00470D00">
        <w:rPr>
          <w:sz w:val="28"/>
          <w:szCs w:val="28"/>
        </w:rPr>
        <w:t>выше.</w:t>
      </w:r>
    </w:p>
    <w:p w:rsidR="00F0644F" w:rsidRPr="00470D00" w:rsidRDefault="00074956" w:rsidP="00470D00">
      <w:pPr>
        <w:spacing w:line="360" w:lineRule="auto"/>
        <w:ind w:firstLine="709"/>
        <w:jc w:val="both"/>
        <w:rPr>
          <w:sz w:val="28"/>
          <w:szCs w:val="28"/>
        </w:rPr>
      </w:pPr>
      <w:r w:rsidRPr="00470D00">
        <w:rPr>
          <w:sz w:val="28"/>
          <w:szCs w:val="28"/>
        </w:rPr>
        <w:t>Проведем</w:t>
      </w:r>
      <w:r w:rsidR="00470D00">
        <w:rPr>
          <w:sz w:val="28"/>
          <w:szCs w:val="28"/>
        </w:rPr>
        <w:t xml:space="preserve"> </w:t>
      </w:r>
      <w:r w:rsidRPr="00470D00">
        <w:rPr>
          <w:sz w:val="28"/>
          <w:szCs w:val="28"/>
        </w:rPr>
        <w:t>потенциометрическое</w:t>
      </w:r>
      <w:r w:rsidR="00470D00">
        <w:rPr>
          <w:sz w:val="28"/>
          <w:szCs w:val="28"/>
        </w:rPr>
        <w:t xml:space="preserve"> </w:t>
      </w:r>
      <w:r w:rsidRPr="00470D00">
        <w:rPr>
          <w:sz w:val="28"/>
          <w:szCs w:val="28"/>
        </w:rPr>
        <w:t>титрование.</w:t>
      </w:r>
    </w:p>
    <w:p w:rsidR="00074956" w:rsidRPr="00470D00" w:rsidRDefault="00074956" w:rsidP="00470D00">
      <w:pPr>
        <w:spacing w:line="360" w:lineRule="auto"/>
        <w:ind w:firstLine="709"/>
        <w:jc w:val="both"/>
        <w:rPr>
          <w:sz w:val="28"/>
          <w:szCs w:val="28"/>
        </w:rPr>
      </w:pPr>
      <w:r w:rsidRPr="00470D00">
        <w:rPr>
          <w:sz w:val="28"/>
          <w:szCs w:val="28"/>
        </w:rPr>
        <w:t>Два химических</w:t>
      </w:r>
      <w:r w:rsidR="00470D00">
        <w:rPr>
          <w:sz w:val="28"/>
          <w:szCs w:val="28"/>
        </w:rPr>
        <w:t xml:space="preserve"> </w:t>
      </w:r>
      <w:r w:rsidRPr="00470D00">
        <w:rPr>
          <w:sz w:val="28"/>
          <w:szCs w:val="28"/>
        </w:rPr>
        <w:t>стакана</w:t>
      </w:r>
      <w:r w:rsidR="00470D00">
        <w:rPr>
          <w:sz w:val="28"/>
          <w:szCs w:val="28"/>
        </w:rPr>
        <w:t xml:space="preserve"> </w:t>
      </w:r>
      <w:r w:rsidRPr="00470D00">
        <w:rPr>
          <w:sz w:val="28"/>
          <w:szCs w:val="28"/>
        </w:rPr>
        <w:t>объемом</w:t>
      </w:r>
      <w:r w:rsidR="00470D00">
        <w:rPr>
          <w:sz w:val="28"/>
          <w:szCs w:val="28"/>
        </w:rPr>
        <w:t xml:space="preserve"> </w:t>
      </w:r>
      <w:r w:rsidRPr="00470D00">
        <w:rPr>
          <w:sz w:val="28"/>
          <w:szCs w:val="28"/>
        </w:rPr>
        <w:t>100 мл</w:t>
      </w:r>
      <w:r w:rsidR="00470D00">
        <w:rPr>
          <w:sz w:val="28"/>
          <w:szCs w:val="28"/>
        </w:rPr>
        <w:t xml:space="preserve"> </w:t>
      </w:r>
      <w:r w:rsidRPr="00470D00">
        <w:rPr>
          <w:sz w:val="28"/>
          <w:szCs w:val="28"/>
        </w:rPr>
        <w:t>ополоснем</w:t>
      </w:r>
      <w:r w:rsidR="00470D00">
        <w:rPr>
          <w:sz w:val="28"/>
          <w:szCs w:val="28"/>
        </w:rPr>
        <w:t xml:space="preserve"> </w:t>
      </w:r>
      <w:r w:rsidRPr="00470D00">
        <w:rPr>
          <w:sz w:val="28"/>
          <w:szCs w:val="28"/>
        </w:rPr>
        <w:t>дистиллированной</w:t>
      </w:r>
      <w:r w:rsidR="00470D00">
        <w:rPr>
          <w:sz w:val="28"/>
          <w:szCs w:val="28"/>
        </w:rPr>
        <w:t xml:space="preserve"> </w:t>
      </w:r>
      <w:r w:rsidRPr="00470D00">
        <w:rPr>
          <w:sz w:val="28"/>
          <w:szCs w:val="28"/>
        </w:rPr>
        <w:t>водой.</w:t>
      </w:r>
      <w:r w:rsidR="00470D00">
        <w:rPr>
          <w:sz w:val="28"/>
          <w:szCs w:val="28"/>
        </w:rPr>
        <w:t xml:space="preserve"> </w:t>
      </w:r>
      <w:r w:rsidRPr="00470D00">
        <w:rPr>
          <w:sz w:val="28"/>
          <w:szCs w:val="28"/>
        </w:rPr>
        <w:t>После</w:t>
      </w:r>
      <w:r w:rsidR="00470D00">
        <w:rPr>
          <w:sz w:val="28"/>
          <w:szCs w:val="28"/>
        </w:rPr>
        <w:t xml:space="preserve"> </w:t>
      </w:r>
      <w:r w:rsidRPr="00470D00">
        <w:rPr>
          <w:sz w:val="28"/>
          <w:szCs w:val="28"/>
        </w:rPr>
        <w:t>этого</w:t>
      </w:r>
      <w:r w:rsidR="00470D00">
        <w:rPr>
          <w:sz w:val="28"/>
          <w:szCs w:val="28"/>
        </w:rPr>
        <w:t xml:space="preserve"> </w:t>
      </w:r>
      <w:r w:rsidRPr="00470D00">
        <w:rPr>
          <w:sz w:val="28"/>
          <w:szCs w:val="28"/>
        </w:rPr>
        <w:t>их ополоснем анализированным</w:t>
      </w:r>
      <w:r w:rsidR="00470D00">
        <w:rPr>
          <w:sz w:val="28"/>
          <w:szCs w:val="28"/>
        </w:rPr>
        <w:t xml:space="preserve"> </w:t>
      </w:r>
      <w:r w:rsidRPr="00470D00">
        <w:rPr>
          <w:sz w:val="28"/>
          <w:szCs w:val="28"/>
        </w:rPr>
        <w:t>раствором серной</w:t>
      </w:r>
      <w:r w:rsidR="00470D00">
        <w:rPr>
          <w:sz w:val="28"/>
          <w:szCs w:val="28"/>
        </w:rPr>
        <w:t xml:space="preserve"> </w:t>
      </w:r>
      <w:r w:rsidRPr="00470D00">
        <w:rPr>
          <w:sz w:val="28"/>
          <w:szCs w:val="28"/>
        </w:rPr>
        <w:t>кислоты. В</w:t>
      </w:r>
      <w:r w:rsidR="00470D00">
        <w:rPr>
          <w:sz w:val="28"/>
          <w:szCs w:val="28"/>
        </w:rPr>
        <w:t xml:space="preserve"> </w:t>
      </w:r>
      <w:r w:rsidRPr="00470D00">
        <w:rPr>
          <w:sz w:val="28"/>
          <w:szCs w:val="28"/>
        </w:rPr>
        <w:t>подготовленные</w:t>
      </w:r>
      <w:r w:rsidR="00470D00">
        <w:rPr>
          <w:sz w:val="28"/>
          <w:szCs w:val="28"/>
        </w:rPr>
        <w:t xml:space="preserve"> </w:t>
      </w:r>
      <w:r w:rsidRPr="00470D00">
        <w:rPr>
          <w:sz w:val="28"/>
          <w:szCs w:val="28"/>
        </w:rPr>
        <w:t>таким</w:t>
      </w:r>
      <w:r w:rsidR="00470D00">
        <w:rPr>
          <w:sz w:val="28"/>
          <w:szCs w:val="28"/>
        </w:rPr>
        <w:t xml:space="preserve"> </w:t>
      </w:r>
      <w:r w:rsidRPr="00470D00">
        <w:rPr>
          <w:sz w:val="28"/>
          <w:szCs w:val="28"/>
        </w:rPr>
        <w:t>образом</w:t>
      </w:r>
      <w:r w:rsidR="00470D00">
        <w:rPr>
          <w:sz w:val="28"/>
          <w:szCs w:val="28"/>
        </w:rPr>
        <w:t xml:space="preserve"> </w:t>
      </w:r>
      <w:r w:rsidRPr="00470D00">
        <w:rPr>
          <w:sz w:val="28"/>
          <w:szCs w:val="28"/>
        </w:rPr>
        <w:t>химические</w:t>
      </w:r>
      <w:r w:rsidR="00470D00">
        <w:rPr>
          <w:sz w:val="28"/>
          <w:szCs w:val="28"/>
        </w:rPr>
        <w:t xml:space="preserve"> </w:t>
      </w:r>
      <w:r w:rsidRPr="00470D00">
        <w:rPr>
          <w:sz w:val="28"/>
          <w:szCs w:val="28"/>
        </w:rPr>
        <w:t>стаканы</w:t>
      </w:r>
      <w:r w:rsidR="00470D00">
        <w:rPr>
          <w:sz w:val="28"/>
          <w:szCs w:val="28"/>
        </w:rPr>
        <w:t xml:space="preserve"> </w:t>
      </w:r>
      <w:r w:rsidRPr="00470D00">
        <w:rPr>
          <w:sz w:val="28"/>
          <w:szCs w:val="28"/>
        </w:rPr>
        <w:t>внесем</w:t>
      </w:r>
      <w:r w:rsidR="00470D00">
        <w:rPr>
          <w:sz w:val="28"/>
          <w:szCs w:val="28"/>
        </w:rPr>
        <w:t xml:space="preserve"> </w:t>
      </w:r>
      <w:r w:rsidRPr="00470D00">
        <w:rPr>
          <w:sz w:val="28"/>
          <w:szCs w:val="28"/>
        </w:rPr>
        <w:t>при</w:t>
      </w:r>
      <w:r w:rsidR="00470D00">
        <w:rPr>
          <w:sz w:val="28"/>
          <w:szCs w:val="28"/>
        </w:rPr>
        <w:t xml:space="preserve"> </w:t>
      </w:r>
      <w:r w:rsidRPr="00470D00">
        <w:rPr>
          <w:sz w:val="28"/>
          <w:szCs w:val="28"/>
        </w:rPr>
        <w:t>помощи</w:t>
      </w:r>
      <w:r w:rsidR="00470D00">
        <w:rPr>
          <w:sz w:val="28"/>
          <w:szCs w:val="28"/>
        </w:rPr>
        <w:t xml:space="preserve"> </w:t>
      </w:r>
      <w:r w:rsidRPr="00470D00">
        <w:rPr>
          <w:sz w:val="28"/>
          <w:szCs w:val="28"/>
        </w:rPr>
        <w:t>мерного</w:t>
      </w:r>
      <w:r w:rsidR="00470D00">
        <w:rPr>
          <w:sz w:val="28"/>
          <w:szCs w:val="28"/>
        </w:rPr>
        <w:t xml:space="preserve"> </w:t>
      </w:r>
      <w:r w:rsidRPr="00470D00">
        <w:rPr>
          <w:sz w:val="28"/>
          <w:szCs w:val="28"/>
        </w:rPr>
        <w:t>цилиндра</w:t>
      </w:r>
      <w:r w:rsidR="00470D00">
        <w:rPr>
          <w:sz w:val="28"/>
          <w:szCs w:val="28"/>
        </w:rPr>
        <w:t xml:space="preserve"> </w:t>
      </w:r>
      <w:r w:rsidRPr="00470D00">
        <w:rPr>
          <w:sz w:val="28"/>
          <w:szCs w:val="28"/>
        </w:rPr>
        <w:t>или</w:t>
      </w:r>
      <w:r w:rsidR="00470D00">
        <w:rPr>
          <w:sz w:val="28"/>
          <w:szCs w:val="28"/>
        </w:rPr>
        <w:t xml:space="preserve"> </w:t>
      </w:r>
      <w:r w:rsidRPr="00470D00">
        <w:rPr>
          <w:sz w:val="28"/>
          <w:szCs w:val="28"/>
        </w:rPr>
        <w:t>если</w:t>
      </w:r>
      <w:r w:rsidR="00470D00">
        <w:rPr>
          <w:sz w:val="28"/>
          <w:szCs w:val="28"/>
        </w:rPr>
        <w:t xml:space="preserve"> </w:t>
      </w:r>
      <w:r w:rsidRPr="00470D00">
        <w:rPr>
          <w:sz w:val="28"/>
          <w:szCs w:val="28"/>
        </w:rPr>
        <w:t>стаканы</w:t>
      </w:r>
      <w:r w:rsidR="00470D00">
        <w:rPr>
          <w:sz w:val="28"/>
          <w:szCs w:val="28"/>
        </w:rPr>
        <w:t xml:space="preserve"> </w:t>
      </w:r>
      <w:r w:rsidRPr="00470D00">
        <w:rPr>
          <w:sz w:val="28"/>
          <w:szCs w:val="28"/>
        </w:rPr>
        <w:t>мерные,</w:t>
      </w:r>
      <w:r w:rsidR="00470D00">
        <w:rPr>
          <w:sz w:val="28"/>
          <w:szCs w:val="28"/>
        </w:rPr>
        <w:t xml:space="preserve"> </w:t>
      </w:r>
      <w:r w:rsidRPr="00470D00">
        <w:rPr>
          <w:sz w:val="28"/>
          <w:szCs w:val="28"/>
        </w:rPr>
        <w:t>то</w:t>
      </w:r>
      <w:r w:rsidR="00470D00">
        <w:rPr>
          <w:sz w:val="28"/>
          <w:szCs w:val="28"/>
        </w:rPr>
        <w:t xml:space="preserve"> </w:t>
      </w:r>
      <w:r w:rsidRPr="00470D00">
        <w:rPr>
          <w:sz w:val="28"/>
          <w:szCs w:val="28"/>
        </w:rPr>
        <w:t>без помощи</w:t>
      </w:r>
      <w:r w:rsidR="00470D00">
        <w:rPr>
          <w:sz w:val="28"/>
          <w:szCs w:val="28"/>
        </w:rPr>
        <w:t xml:space="preserve"> </w:t>
      </w:r>
      <w:r w:rsidRPr="00470D00">
        <w:rPr>
          <w:sz w:val="28"/>
          <w:szCs w:val="28"/>
        </w:rPr>
        <w:t>цилиндра</w:t>
      </w:r>
      <w:r w:rsidR="00470D00">
        <w:rPr>
          <w:sz w:val="28"/>
          <w:szCs w:val="28"/>
        </w:rPr>
        <w:t xml:space="preserve"> </w:t>
      </w:r>
      <w:r w:rsidRPr="00470D00">
        <w:rPr>
          <w:sz w:val="28"/>
          <w:szCs w:val="28"/>
        </w:rPr>
        <w:t>30</w:t>
      </w:r>
      <w:r w:rsidR="00470D00">
        <w:rPr>
          <w:sz w:val="28"/>
          <w:szCs w:val="28"/>
        </w:rPr>
        <w:t xml:space="preserve"> </w:t>
      </w:r>
      <w:r w:rsidRPr="00470D00">
        <w:rPr>
          <w:sz w:val="28"/>
          <w:szCs w:val="28"/>
        </w:rPr>
        <w:t>мл</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 После</w:t>
      </w:r>
      <w:r w:rsidR="00470D00">
        <w:rPr>
          <w:sz w:val="28"/>
          <w:szCs w:val="28"/>
        </w:rPr>
        <w:t xml:space="preserve"> </w:t>
      </w:r>
      <w:r w:rsidRPr="00470D00">
        <w:rPr>
          <w:sz w:val="28"/>
          <w:szCs w:val="28"/>
        </w:rPr>
        <w:t>внесения</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мы</w:t>
      </w:r>
      <w:r w:rsidR="00470D00">
        <w:rPr>
          <w:sz w:val="28"/>
          <w:szCs w:val="28"/>
        </w:rPr>
        <w:t xml:space="preserve"> </w:t>
      </w:r>
      <w:r w:rsidRPr="00470D00">
        <w:rPr>
          <w:sz w:val="28"/>
          <w:szCs w:val="28"/>
        </w:rPr>
        <w:t>имеем</w:t>
      </w:r>
      <w:r w:rsidR="00470D00">
        <w:rPr>
          <w:sz w:val="28"/>
          <w:szCs w:val="28"/>
        </w:rPr>
        <w:t xml:space="preserve"> </w:t>
      </w:r>
      <w:r w:rsidRPr="00470D00">
        <w:rPr>
          <w:sz w:val="28"/>
          <w:szCs w:val="28"/>
        </w:rPr>
        <w:t>подготовленные</w:t>
      </w:r>
      <w:r w:rsidR="00470D00">
        <w:rPr>
          <w:sz w:val="28"/>
          <w:szCs w:val="28"/>
        </w:rPr>
        <w:t xml:space="preserve"> </w:t>
      </w:r>
      <w:r w:rsidRPr="00470D00">
        <w:rPr>
          <w:sz w:val="28"/>
          <w:szCs w:val="28"/>
        </w:rPr>
        <w:t>растворы</w:t>
      </w:r>
      <w:r w:rsidR="00470D00">
        <w:rPr>
          <w:sz w:val="28"/>
          <w:szCs w:val="28"/>
        </w:rPr>
        <w:t xml:space="preserve"> </w:t>
      </w:r>
      <w:r w:rsidRPr="00470D00">
        <w:rPr>
          <w:sz w:val="28"/>
          <w:szCs w:val="28"/>
        </w:rPr>
        <w:t>для</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анализа.</w:t>
      </w:r>
    </w:p>
    <w:p w:rsidR="003622D3" w:rsidRPr="00470D00" w:rsidRDefault="00420387" w:rsidP="00470D00">
      <w:pPr>
        <w:spacing w:line="360" w:lineRule="auto"/>
        <w:ind w:firstLine="709"/>
        <w:jc w:val="both"/>
        <w:rPr>
          <w:sz w:val="28"/>
          <w:szCs w:val="28"/>
        </w:rPr>
      </w:pPr>
      <w:r w:rsidRPr="00470D00">
        <w:rPr>
          <w:sz w:val="28"/>
          <w:szCs w:val="28"/>
        </w:rPr>
        <w:t>Подготовим</w:t>
      </w:r>
      <w:r w:rsidR="00470D00">
        <w:rPr>
          <w:sz w:val="28"/>
          <w:szCs w:val="28"/>
        </w:rPr>
        <w:t xml:space="preserve"> </w:t>
      </w:r>
      <w:r w:rsidRPr="00470D00">
        <w:rPr>
          <w:sz w:val="28"/>
          <w:szCs w:val="28"/>
        </w:rPr>
        <w:t>рН-метр. Установим</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на</w:t>
      </w:r>
      <w:r w:rsidR="00470D00">
        <w:rPr>
          <w:sz w:val="28"/>
          <w:szCs w:val="28"/>
        </w:rPr>
        <w:t xml:space="preserve"> </w:t>
      </w:r>
      <w:r w:rsidRPr="00470D00">
        <w:rPr>
          <w:sz w:val="28"/>
          <w:szCs w:val="28"/>
        </w:rPr>
        <w:t>лабораторный</w:t>
      </w:r>
      <w:r w:rsidR="00470D00">
        <w:rPr>
          <w:sz w:val="28"/>
          <w:szCs w:val="28"/>
        </w:rPr>
        <w:t xml:space="preserve"> </w:t>
      </w:r>
      <w:r w:rsidRPr="00470D00">
        <w:rPr>
          <w:sz w:val="28"/>
          <w:szCs w:val="28"/>
        </w:rPr>
        <w:t>стол,</w:t>
      </w:r>
      <w:r w:rsidR="00470D00">
        <w:rPr>
          <w:sz w:val="28"/>
          <w:szCs w:val="28"/>
        </w:rPr>
        <w:t xml:space="preserve"> </w:t>
      </w:r>
      <w:r w:rsidRPr="00470D00">
        <w:rPr>
          <w:sz w:val="28"/>
          <w:szCs w:val="28"/>
        </w:rPr>
        <w:t>подготовим</w:t>
      </w:r>
      <w:r w:rsidR="00470D00">
        <w:rPr>
          <w:sz w:val="28"/>
          <w:szCs w:val="28"/>
        </w:rPr>
        <w:t xml:space="preserve"> </w:t>
      </w:r>
      <w:r w:rsidRPr="00470D00">
        <w:rPr>
          <w:sz w:val="28"/>
          <w:szCs w:val="28"/>
        </w:rPr>
        <w:t xml:space="preserve">электроды. </w:t>
      </w:r>
      <w:r w:rsidR="003622D3" w:rsidRPr="00470D00">
        <w:rPr>
          <w:sz w:val="28"/>
          <w:szCs w:val="28"/>
        </w:rPr>
        <w:t>Как</w:t>
      </w:r>
      <w:r w:rsidR="00470D00">
        <w:rPr>
          <w:sz w:val="28"/>
          <w:szCs w:val="28"/>
        </w:rPr>
        <w:t xml:space="preserve"> </w:t>
      </w:r>
      <w:r w:rsidR="003622D3" w:rsidRPr="00470D00">
        <w:rPr>
          <w:sz w:val="28"/>
          <w:szCs w:val="28"/>
        </w:rPr>
        <w:t>привило</w:t>
      </w:r>
      <w:r w:rsidR="00171857">
        <w:rPr>
          <w:sz w:val="28"/>
          <w:szCs w:val="28"/>
        </w:rPr>
        <w:t>,</w:t>
      </w:r>
      <w:r w:rsidR="00470D00">
        <w:rPr>
          <w:sz w:val="28"/>
          <w:szCs w:val="28"/>
        </w:rPr>
        <w:t xml:space="preserve"> </w:t>
      </w:r>
      <w:r w:rsidR="003622D3" w:rsidRPr="00470D00">
        <w:rPr>
          <w:sz w:val="28"/>
          <w:szCs w:val="28"/>
        </w:rPr>
        <w:t>для</w:t>
      </w:r>
      <w:r w:rsidR="00470D00">
        <w:rPr>
          <w:sz w:val="28"/>
          <w:szCs w:val="28"/>
        </w:rPr>
        <w:t xml:space="preserve"> </w:t>
      </w:r>
      <w:r w:rsidR="003622D3" w:rsidRPr="00470D00">
        <w:rPr>
          <w:sz w:val="28"/>
          <w:szCs w:val="28"/>
        </w:rPr>
        <w:t>рН-метрии</w:t>
      </w:r>
      <w:r w:rsidR="00470D00">
        <w:rPr>
          <w:sz w:val="28"/>
          <w:szCs w:val="28"/>
        </w:rPr>
        <w:t xml:space="preserve"> </w:t>
      </w:r>
      <w:r w:rsidR="003622D3" w:rsidRPr="00470D00">
        <w:rPr>
          <w:sz w:val="28"/>
          <w:szCs w:val="28"/>
        </w:rPr>
        <w:t>используют</w:t>
      </w:r>
      <w:r w:rsidR="00470D00">
        <w:rPr>
          <w:sz w:val="28"/>
          <w:szCs w:val="28"/>
        </w:rPr>
        <w:t xml:space="preserve"> </w:t>
      </w:r>
      <w:r w:rsidR="003622D3" w:rsidRPr="00470D00">
        <w:rPr>
          <w:sz w:val="28"/>
          <w:szCs w:val="28"/>
        </w:rPr>
        <w:t>хлорсеребряный</w:t>
      </w:r>
      <w:r w:rsidR="00470D00">
        <w:rPr>
          <w:sz w:val="28"/>
          <w:szCs w:val="28"/>
        </w:rPr>
        <w:t xml:space="preserve"> </w:t>
      </w:r>
      <w:r w:rsidR="003622D3" w:rsidRPr="00470D00">
        <w:rPr>
          <w:sz w:val="28"/>
          <w:szCs w:val="28"/>
        </w:rPr>
        <w:t>электрод.</w:t>
      </w:r>
      <w:r w:rsidR="00470D00">
        <w:rPr>
          <w:sz w:val="28"/>
          <w:szCs w:val="28"/>
        </w:rPr>
        <w:t xml:space="preserve"> </w:t>
      </w:r>
      <w:r w:rsidR="003622D3" w:rsidRPr="00470D00">
        <w:rPr>
          <w:sz w:val="28"/>
          <w:szCs w:val="28"/>
        </w:rPr>
        <w:t>В</w:t>
      </w:r>
      <w:r w:rsidR="00470D00">
        <w:rPr>
          <w:sz w:val="28"/>
          <w:szCs w:val="28"/>
        </w:rPr>
        <w:t xml:space="preserve"> </w:t>
      </w:r>
      <w:r w:rsidR="003622D3" w:rsidRPr="00470D00">
        <w:rPr>
          <w:sz w:val="28"/>
          <w:szCs w:val="28"/>
        </w:rPr>
        <w:t>цепи</w:t>
      </w:r>
      <w:r w:rsidR="00470D00">
        <w:rPr>
          <w:sz w:val="28"/>
          <w:szCs w:val="28"/>
        </w:rPr>
        <w:t xml:space="preserve"> </w:t>
      </w:r>
      <w:r w:rsidR="003622D3" w:rsidRPr="00470D00">
        <w:rPr>
          <w:sz w:val="28"/>
          <w:szCs w:val="28"/>
        </w:rPr>
        <w:t>стеклянный</w:t>
      </w:r>
      <w:r w:rsidR="00470D00">
        <w:rPr>
          <w:sz w:val="28"/>
          <w:szCs w:val="28"/>
        </w:rPr>
        <w:t xml:space="preserve"> </w:t>
      </w:r>
      <w:r w:rsidR="003622D3" w:rsidRPr="00470D00">
        <w:rPr>
          <w:sz w:val="28"/>
          <w:szCs w:val="28"/>
        </w:rPr>
        <w:t>электрод</w:t>
      </w:r>
      <w:r w:rsidR="00470D00">
        <w:rPr>
          <w:sz w:val="28"/>
          <w:szCs w:val="28"/>
        </w:rPr>
        <w:t xml:space="preserve"> </w:t>
      </w:r>
      <w:r w:rsidR="003622D3" w:rsidRPr="00470D00">
        <w:rPr>
          <w:sz w:val="28"/>
          <w:szCs w:val="28"/>
        </w:rPr>
        <w:t>с</w:t>
      </w:r>
      <w:r w:rsidR="00470D00">
        <w:rPr>
          <w:sz w:val="28"/>
          <w:szCs w:val="28"/>
        </w:rPr>
        <w:t xml:space="preserve"> </w:t>
      </w:r>
      <w:r w:rsidR="003622D3" w:rsidRPr="00470D00">
        <w:rPr>
          <w:sz w:val="28"/>
          <w:szCs w:val="28"/>
        </w:rPr>
        <w:t>водородной</w:t>
      </w:r>
      <w:r w:rsidR="00470D00">
        <w:rPr>
          <w:sz w:val="28"/>
          <w:szCs w:val="28"/>
        </w:rPr>
        <w:t xml:space="preserve"> </w:t>
      </w:r>
      <w:r w:rsidR="003622D3" w:rsidRPr="00470D00">
        <w:rPr>
          <w:sz w:val="28"/>
          <w:szCs w:val="28"/>
        </w:rPr>
        <w:t>функцией</w:t>
      </w:r>
      <w:r w:rsidR="00470D00">
        <w:rPr>
          <w:sz w:val="28"/>
          <w:szCs w:val="28"/>
        </w:rPr>
        <w:t xml:space="preserve"> </w:t>
      </w:r>
      <w:r w:rsidR="003622D3" w:rsidRPr="00470D00">
        <w:rPr>
          <w:sz w:val="28"/>
          <w:szCs w:val="28"/>
        </w:rPr>
        <w:t>будет индикаторным</w:t>
      </w:r>
      <w:r w:rsidR="00470D00">
        <w:rPr>
          <w:sz w:val="28"/>
          <w:szCs w:val="28"/>
        </w:rPr>
        <w:t xml:space="preserve"> </w:t>
      </w:r>
      <w:r w:rsidR="003622D3" w:rsidRPr="00470D00">
        <w:rPr>
          <w:sz w:val="28"/>
          <w:szCs w:val="28"/>
        </w:rPr>
        <w:t>электродом,</w:t>
      </w:r>
      <w:r w:rsidR="00470D00">
        <w:rPr>
          <w:sz w:val="28"/>
          <w:szCs w:val="28"/>
        </w:rPr>
        <w:t xml:space="preserve"> </w:t>
      </w:r>
      <w:r w:rsidR="003622D3" w:rsidRPr="00470D00">
        <w:rPr>
          <w:sz w:val="28"/>
          <w:szCs w:val="28"/>
        </w:rPr>
        <w:t>а</w:t>
      </w:r>
      <w:r w:rsidR="00470D00">
        <w:rPr>
          <w:sz w:val="28"/>
          <w:szCs w:val="28"/>
        </w:rPr>
        <w:t xml:space="preserve"> </w:t>
      </w:r>
      <w:r w:rsidR="003622D3" w:rsidRPr="00470D00">
        <w:rPr>
          <w:sz w:val="28"/>
          <w:szCs w:val="28"/>
        </w:rPr>
        <w:t>хлорсеребряный – электродом</w:t>
      </w:r>
      <w:r w:rsidR="00470D00">
        <w:rPr>
          <w:sz w:val="28"/>
          <w:szCs w:val="28"/>
        </w:rPr>
        <w:t xml:space="preserve"> </w:t>
      </w:r>
      <w:r w:rsidR="003622D3" w:rsidRPr="00470D00">
        <w:rPr>
          <w:sz w:val="28"/>
          <w:szCs w:val="28"/>
        </w:rPr>
        <w:t xml:space="preserve">сравнения. </w:t>
      </w:r>
      <w:r w:rsidR="00AD653A" w:rsidRPr="00470D00">
        <w:rPr>
          <w:sz w:val="28"/>
          <w:szCs w:val="28"/>
        </w:rPr>
        <w:t>Хлорсеребряные</w:t>
      </w:r>
      <w:r w:rsidR="00470D00">
        <w:rPr>
          <w:sz w:val="28"/>
          <w:szCs w:val="28"/>
        </w:rPr>
        <w:t xml:space="preserve"> </w:t>
      </w:r>
      <w:r w:rsidR="00AD653A" w:rsidRPr="00470D00">
        <w:rPr>
          <w:sz w:val="28"/>
          <w:szCs w:val="28"/>
        </w:rPr>
        <w:t>электроды</w:t>
      </w:r>
      <w:r w:rsidR="00470D00">
        <w:rPr>
          <w:sz w:val="28"/>
          <w:szCs w:val="28"/>
        </w:rPr>
        <w:t xml:space="preserve"> </w:t>
      </w:r>
      <w:r w:rsidR="00AD653A" w:rsidRPr="00470D00">
        <w:rPr>
          <w:sz w:val="28"/>
          <w:szCs w:val="28"/>
        </w:rPr>
        <w:t>хранят</w:t>
      </w:r>
      <w:r w:rsidR="00470D00">
        <w:rPr>
          <w:sz w:val="28"/>
          <w:szCs w:val="28"/>
        </w:rPr>
        <w:t xml:space="preserve"> </w:t>
      </w:r>
      <w:r w:rsidR="00AD653A" w:rsidRPr="00470D00">
        <w:rPr>
          <w:sz w:val="28"/>
          <w:szCs w:val="28"/>
        </w:rPr>
        <w:t>опущенными</w:t>
      </w:r>
      <w:r w:rsidR="00470D00">
        <w:rPr>
          <w:sz w:val="28"/>
          <w:szCs w:val="28"/>
        </w:rPr>
        <w:t xml:space="preserve"> </w:t>
      </w:r>
      <w:r w:rsidR="00AD653A" w:rsidRPr="00470D00">
        <w:rPr>
          <w:sz w:val="28"/>
          <w:szCs w:val="28"/>
        </w:rPr>
        <w:t>в</w:t>
      </w:r>
      <w:r w:rsidR="00470D00">
        <w:rPr>
          <w:sz w:val="28"/>
          <w:szCs w:val="28"/>
        </w:rPr>
        <w:t xml:space="preserve"> </w:t>
      </w:r>
      <w:r w:rsidR="00AD653A" w:rsidRPr="00470D00">
        <w:rPr>
          <w:sz w:val="28"/>
          <w:szCs w:val="28"/>
        </w:rPr>
        <w:t>раствор</w:t>
      </w:r>
      <w:r w:rsidR="00470D00">
        <w:rPr>
          <w:sz w:val="28"/>
          <w:szCs w:val="28"/>
        </w:rPr>
        <w:t xml:space="preserve"> </w:t>
      </w:r>
      <w:r w:rsidR="00AD653A" w:rsidRPr="00470D00">
        <w:rPr>
          <w:sz w:val="28"/>
          <w:szCs w:val="28"/>
        </w:rPr>
        <w:t>соляной</w:t>
      </w:r>
      <w:r w:rsidR="00470D00">
        <w:rPr>
          <w:sz w:val="28"/>
          <w:szCs w:val="28"/>
        </w:rPr>
        <w:t xml:space="preserve"> </w:t>
      </w:r>
      <w:r w:rsidR="00AD653A" w:rsidRPr="00470D00">
        <w:rPr>
          <w:sz w:val="28"/>
          <w:szCs w:val="28"/>
        </w:rPr>
        <w:t>кислоты</w:t>
      </w:r>
      <w:r w:rsidR="00470D00">
        <w:rPr>
          <w:sz w:val="28"/>
          <w:szCs w:val="28"/>
        </w:rPr>
        <w:t xml:space="preserve"> </w:t>
      </w:r>
      <w:r w:rsidR="00AD653A" w:rsidRPr="00470D00">
        <w:rPr>
          <w:sz w:val="28"/>
          <w:szCs w:val="28"/>
        </w:rPr>
        <w:t>или</w:t>
      </w:r>
      <w:r w:rsidR="00470D00">
        <w:rPr>
          <w:sz w:val="28"/>
          <w:szCs w:val="28"/>
        </w:rPr>
        <w:t xml:space="preserve"> </w:t>
      </w:r>
      <w:r w:rsidR="00AD653A" w:rsidRPr="00470D00">
        <w:rPr>
          <w:sz w:val="28"/>
          <w:szCs w:val="28"/>
        </w:rPr>
        <w:t xml:space="preserve">дистиллированной воды. </w:t>
      </w:r>
      <w:r w:rsidR="003622D3" w:rsidRPr="00470D00">
        <w:rPr>
          <w:sz w:val="28"/>
          <w:szCs w:val="28"/>
        </w:rPr>
        <w:t>Стандартный</w:t>
      </w:r>
      <w:r w:rsidR="00470D00">
        <w:rPr>
          <w:sz w:val="28"/>
          <w:szCs w:val="28"/>
        </w:rPr>
        <w:t xml:space="preserve"> </w:t>
      </w:r>
      <w:r w:rsidR="003622D3" w:rsidRPr="00470D00">
        <w:rPr>
          <w:sz w:val="28"/>
          <w:szCs w:val="28"/>
        </w:rPr>
        <w:t>потенциал</w:t>
      </w:r>
      <w:r w:rsidR="00470D00">
        <w:rPr>
          <w:sz w:val="28"/>
          <w:szCs w:val="28"/>
        </w:rPr>
        <w:t xml:space="preserve"> </w:t>
      </w:r>
      <w:r w:rsidR="003622D3" w:rsidRPr="00470D00">
        <w:rPr>
          <w:sz w:val="28"/>
          <w:szCs w:val="28"/>
        </w:rPr>
        <w:t>стеклянного</w:t>
      </w:r>
      <w:r w:rsidR="00470D00">
        <w:rPr>
          <w:sz w:val="28"/>
          <w:szCs w:val="28"/>
        </w:rPr>
        <w:t xml:space="preserve"> </w:t>
      </w:r>
      <w:r w:rsidR="003622D3" w:rsidRPr="00470D00">
        <w:rPr>
          <w:sz w:val="28"/>
          <w:szCs w:val="28"/>
        </w:rPr>
        <w:t>электрода</w:t>
      </w:r>
      <w:r w:rsidR="00470D00">
        <w:rPr>
          <w:sz w:val="28"/>
          <w:szCs w:val="28"/>
        </w:rPr>
        <w:t xml:space="preserve"> </w:t>
      </w:r>
      <w:r w:rsidR="003622D3" w:rsidRPr="00470D00">
        <w:rPr>
          <w:sz w:val="28"/>
          <w:szCs w:val="28"/>
        </w:rPr>
        <w:t>зависит</w:t>
      </w:r>
      <w:r w:rsidR="00470D00">
        <w:rPr>
          <w:sz w:val="28"/>
          <w:szCs w:val="28"/>
        </w:rPr>
        <w:t xml:space="preserve"> </w:t>
      </w:r>
      <w:r w:rsidR="003622D3" w:rsidRPr="00470D00">
        <w:rPr>
          <w:sz w:val="28"/>
          <w:szCs w:val="28"/>
        </w:rPr>
        <w:t>от</w:t>
      </w:r>
      <w:r w:rsidR="00AD653A" w:rsidRPr="00470D00">
        <w:rPr>
          <w:sz w:val="28"/>
          <w:szCs w:val="28"/>
        </w:rPr>
        <w:t xml:space="preserve"> </w:t>
      </w:r>
      <w:r w:rsidR="003622D3" w:rsidRPr="00470D00">
        <w:rPr>
          <w:sz w:val="28"/>
          <w:szCs w:val="28"/>
        </w:rPr>
        <w:t>сорта</w:t>
      </w:r>
      <w:r w:rsidR="00470D00">
        <w:rPr>
          <w:sz w:val="28"/>
          <w:szCs w:val="28"/>
        </w:rPr>
        <w:t xml:space="preserve"> </w:t>
      </w:r>
      <w:r w:rsidR="003622D3" w:rsidRPr="00470D00">
        <w:rPr>
          <w:sz w:val="28"/>
          <w:szCs w:val="28"/>
        </w:rPr>
        <w:t>стекла</w:t>
      </w:r>
      <w:r w:rsidR="00470D00">
        <w:rPr>
          <w:sz w:val="28"/>
          <w:szCs w:val="28"/>
        </w:rPr>
        <w:t xml:space="preserve"> </w:t>
      </w:r>
      <w:r w:rsidR="003622D3" w:rsidRPr="00470D00">
        <w:rPr>
          <w:sz w:val="28"/>
          <w:szCs w:val="28"/>
        </w:rPr>
        <w:t>и</w:t>
      </w:r>
      <w:r w:rsidR="00470D00">
        <w:rPr>
          <w:sz w:val="28"/>
          <w:szCs w:val="28"/>
        </w:rPr>
        <w:t xml:space="preserve"> </w:t>
      </w:r>
      <w:r w:rsidR="003622D3" w:rsidRPr="00470D00">
        <w:rPr>
          <w:sz w:val="28"/>
          <w:szCs w:val="28"/>
        </w:rPr>
        <w:t>кроме</w:t>
      </w:r>
      <w:r w:rsidR="00470D00">
        <w:rPr>
          <w:sz w:val="28"/>
          <w:szCs w:val="28"/>
        </w:rPr>
        <w:t xml:space="preserve"> </w:t>
      </w:r>
      <w:r w:rsidR="003622D3" w:rsidRPr="00470D00">
        <w:rPr>
          <w:sz w:val="28"/>
          <w:szCs w:val="28"/>
        </w:rPr>
        <w:t>того</w:t>
      </w:r>
      <w:r w:rsidR="00470D00">
        <w:rPr>
          <w:sz w:val="28"/>
          <w:szCs w:val="28"/>
        </w:rPr>
        <w:t xml:space="preserve"> </w:t>
      </w:r>
      <w:r w:rsidR="003622D3" w:rsidRPr="00470D00">
        <w:rPr>
          <w:sz w:val="28"/>
          <w:szCs w:val="28"/>
        </w:rPr>
        <w:t>он</w:t>
      </w:r>
      <w:r w:rsidR="00470D00">
        <w:rPr>
          <w:sz w:val="28"/>
          <w:szCs w:val="28"/>
        </w:rPr>
        <w:t xml:space="preserve"> </w:t>
      </w:r>
      <w:r w:rsidR="003622D3" w:rsidRPr="00470D00">
        <w:rPr>
          <w:sz w:val="28"/>
          <w:szCs w:val="28"/>
        </w:rPr>
        <w:t>изменяется</w:t>
      </w:r>
      <w:r w:rsidR="00470D00">
        <w:rPr>
          <w:sz w:val="28"/>
          <w:szCs w:val="28"/>
        </w:rPr>
        <w:t xml:space="preserve"> </w:t>
      </w:r>
      <w:r w:rsidR="003622D3" w:rsidRPr="00470D00">
        <w:rPr>
          <w:sz w:val="28"/>
          <w:szCs w:val="28"/>
        </w:rPr>
        <w:t>со</w:t>
      </w:r>
      <w:r w:rsidR="00470D00">
        <w:rPr>
          <w:sz w:val="28"/>
          <w:szCs w:val="28"/>
        </w:rPr>
        <w:t xml:space="preserve"> </w:t>
      </w:r>
      <w:r w:rsidR="003622D3" w:rsidRPr="00470D00">
        <w:rPr>
          <w:sz w:val="28"/>
          <w:szCs w:val="28"/>
        </w:rPr>
        <w:t>временем,</w:t>
      </w:r>
      <w:r w:rsidR="00470D00">
        <w:rPr>
          <w:sz w:val="28"/>
          <w:szCs w:val="28"/>
        </w:rPr>
        <w:t xml:space="preserve"> </w:t>
      </w:r>
      <w:r w:rsidR="003622D3" w:rsidRPr="00470D00">
        <w:rPr>
          <w:sz w:val="28"/>
          <w:szCs w:val="28"/>
        </w:rPr>
        <w:t>поэтому</w:t>
      </w:r>
      <w:r w:rsidR="00470D00">
        <w:rPr>
          <w:sz w:val="28"/>
          <w:szCs w:val="28"/>
        </w:rPr>
        <w:t xml:space="preserve"> </w:t>
      </w:r>
      <w:r w:rsidR="003622D3" w:rsidRPr="00470D00">
        <w:rPr>
          <w:sz w:val="28"/>
          <w:szCs w:val="28"/>
        </w:rPr>
        <w:t>рН растворов</w:t>
      </w:r>
      <w:r w:rsidR="00470D00">
        <w:rPr>
          <w:sz w:val="28"/>
          <w:szCs w:val="28"/>
        </w:rPr>
        <w:t xml:space="preserve"> </w:t>
      </w:r>
      <w:r w:rsidR="003622D3" w:rsidRPr="00470D00">
        <w:rPr>
          <w:sz w:val="28"/>
          <w:szCs w:val="28"/>
        </w:rPr>
        <w:t>находят</w:t>
      </w:r>
      <w:r w:rsidR="00470D00">
        <w:rPr>
          <w:sz w:val="28"/>
          <w:szCs w:val="28"/>
        </w:rPr>
        <w:t xml:space="preserve"> </w:t>
      </w:r>
      <w:r w:rsidR="003622D3" w:rsidRPr="00470D00">
        <w:rPr>
          <w:sz w:val="28"/>
          <w:szCs w:val="28"/>
        </w:rPr>
        <w:t>при</w:t>
      </w:r>
      <w:r w:rsidR="00470D00">
        <w:rPr>
          <w:sz w:val="28"/>
          <w:szCs w:val="28"/>
        </w:rPr>
        <w:t xml:space="preserve"> </w:t>
      </w:r>
      <w:r w:rsidR="003622D3" w:rsidRPr="00470D00">
        <w:rPr>
          <w:sz w:val="28"/>
          <w:szCs w:val="28"/>
        </w:rPr>
        <w:t>помощи</w:t>
      </w:r>
      <w:r w:rsidR="00470D00">
        <w:rPr>
          <w:sz w:val="28"/>
          <w:szCs w:val="28"/>
        </w:rPr>
        <w:t xml:space="preserve"> </w:t>
      </w:r>
      <w:r w:rsidR="003622D3" w:rsidRPr="00470D00">
        <w:rPr>
          <w:sz w:val="28"/>
          <w:szCs w:val="28"/>
        </w:rPr>
        <w:t>калибровальных</w:t>
      </w:r>
      <w:r w:rsidR="00470D00">
        <w:rPr>
          <w:sz w:val="28"/>
          <w:szCs w:val="28"/>
        </w:rPr>
        <w:t xml:space="preserve"> </w:t>
      </w:r>
      <w:r w:rsidR="003622D3" w:rsidRPr="00470D00">
        <w:rPr>
          <w:sz w:val="28"/>
          <w:szCs w:val="28"/>
        </w:rPr>
        <w:t>графиков</w:t>
      </w:r>
      <w:r w:rsidR="00470D00">
        <w:rPr>
          <w:sz w:val="28"/>
          <w:szCs w:val="28"/>
        </w:rPr>
        <w:t xml:space="preserve"> </w:t>
      </w:r>
      <w:r w:rsidR="003622D3" w:rsidRPr="00470D00">
        <w:rPr>
          <w:sz w:val="28"/>
          <w:szCs w:val="28"/>
        </w:rPr>
        <w:t>или</w:t>
      </w:r>
      <w:r w:rsidR="00470D00">
        <w:rPr>
          <w:sz w:val="28"/>
          <w:szCs w:val="28"/>
        </w:rPr>
        <w:t xml:space="preserve"> </w:t>
      </w:r>
      <w:r w:rsidR="003622D3" w:rsidRPr="00470D00">
        <w:rPr>
          <w:sz w:val="28"/>
          <w:szCs w:val="28"/>
        </w:rPr>
        <w:t>используют</w:t>
      </w:r>
      <w:r w:rsidR="00470D00">
        <w:rPr>
          <w:sz w:val="28"/>
          <w:szCs w:val="28"/>
        </w:rPr>
        <w:t xml:space="preserve"> </w:t>
      </w:r>
      <w:r w:rsidR="003622D3" w:rsidRPr="00470D00">
        <w:rPr>
          <w:sz w:val="28"/>
          <w:szCs w:val="28"/>
        </w:rPr>
        <w:t>калибровку</w:t>
      </w:r>
      <w:r w:rsidR="00470D00">
        <w:rPr>
          <w:sz w:val="28"/>
          <w:szCs w:val="28"/>
        </w:rPr>
        <w:t xml:space="preserve"> </w:t>
      </w:r>
      <w:r w:rsidR="003622D3" w:rsidRPr="00470D00">
        <w:rPr>
          <w:sz w:val="28"/>
          <w:szCs w:val="28"/>
        </w:rPr>
        <w:t>прибора,</w:t>
      </w:r>
      <w:r w:rsidR="00470D00">
        <w:rPr>
          <w:sz w:val="28"/>
          <w:szCs w:val="28"/>
        </w:rPr>
        <w:t xml:space="preserve"> </w:t>
      </w:r>
      <w:r w:rsidR="003622D3" w:rsidRPr="00470D00">
        <w:rPr>
          <w:sz w:val="28"/>
          <w:szCs w:val="28"/>
        </w:rPr>
        <w:t>что</w:t>
      </w:r>
      <w:r w:rsidR="00470D00">
        <w:rPr>
          <w:sz w:val="28"/>
          <w:szCs w:val="28"/>
        </w:rPr>
        <w:t xml:space="preserve"> </w:t>
      </w:r>
      <w:r w:rsidR="003622D3" w:rsidRPr="00470D00">
        <w:rPr>
          <w:sz w:val="28"/>
          <w:szCs w:val="28"/>
        </w:rPr>
        <w:t>чаще.</w:t>
      </w:r>
      <w:r w:rsidR="00470D00">
        <w:rPr>
          <w:sz w:val="28"/>
          <w:szCs w:val="28"/>
        </w:rPr>
        <w:t xml:space="preserve"> </w:t>
      </w:r>
      <w:r w:rsidR="003622D3" w:rsidRPr="00470D00">
        <w:rPr>
          <w:sz w:val="28"/>
          <w:szCs w:val="28"/>
        </w:rPr>
        <w:t>Для</w:t>
      </w:r>
      <w:r w:rsidR="00470D00">
        <w:rPr>
          <w:sz w:val="28"/>
          <w:szCs w:val="28"/>
        </w:rPr>
        <w:t xml:space="preserve"> </w:t>
      </w:r>
      <w:r w:rsidR="003622D3" w:rsidRPr="00470D00">
        <w:rPr>
          <w:sz w:val="28"/>
          <w:szCs w:val="28"/>
        </w:rPr>
        <w:t>калибровки</w:t>
      </w:r>
      <w:r w:rsidR="00470D00">
        <w:rPr>
          <w:sz w:val="28"/>
          <w:szCs w:val="28"/>
        </w:rPr>
        <w:t xml:space="preserve"> </w:t>
      </w:r>
      <w:r w:rsidR="003622D3" w:rsidRPr="00470D00">
        <w:rPr>
          <w:sz w:val="28"/>
          <w:szCs w:val="28"/>
        </w:rPr>
        <w:t>прибора</w:t>
      </w:r>
      <w:r w:rsidR="00470D00">
        <w:rPr>
          <w:sz w:val="28"/>
          <w:szCs w:val="28"/>
        </w:rPr>
        <w:t xml:space="preserve"> </w:t>
      </w:r>
      <w:r w:rsidR="00AD653A" w:rsidRPr="00470D00">
        <w:rPr>
          <w:sz w:val="28"/>
          <w:szCs w:val="28"/>
        </w:rPr>
        <w:t>используют</w:t>
      </w:r>
      <w:r w:rsidR="00470D00">
        <w:rPr>
          <w:sz w:val="28"/>
          <w:szCs w:val="28"/>
        </w:rPr>
        <w:t xml:space="preserve"> </w:t>
      </w:r>
      <w:r w:rsidR="00AD653A" w:rsidRPr="00470D00">
        <w:rPr>
          <w:sz w:val="28"/>
          <w:szCs w:val="28"/>
        </w:rPr>
        <w:t>дистиллированную</w:t>
      </w:r>
      <w:r w:rsidR="00470D00">
        <w:rPr>
          <w:sz w:val="28"/>
          <w:szCs w:val="28"/>
        </w:rPr>
        <w:t xml:space="preserve"> </w:t>
      </w:r>
      <w:r w:rsidR="00AD653A" w:rsidRPr="00470D00">
        <w:rPr>
          <w:sz w:val="28"/>
          <w:szCs w:val="28"/>
        </w:rPr>
        <w:t>воду,</w:t>
      </w:r>
      <w:r w:rsidR="00470D00">
        <w:rPr>
          <w:sz w:val="28"/>
          <w:szCs w:val="28"/>
        </w:rPr>
        <w:t xml:space="preserve"> </w:t>
      </w:r>
      <w:r w:rsidR="00AD653A" w:rsidRPr="00470D00">
        <w:rPr>
          <w:sz w:val="28"/>
          <w:szCs w:val="28"/>
        </w:rPr>
        <w:t>в</w:t>
      </w:r>
      <w:r w:rsidR="00470D00">
        <w:rPr>
          <w:sz w:val="28"/>
          <w:szCs w:val="28"/>
        </w:rPr>
        <w:t xml:space="preserve"> </w:t>
      </w:r>
      <w:r w:rsidR="00AD653A" w:rsidRPr="00470D00">
        <w:rPr>
          <w:sz w:val="28"/>
          <w:szCs w:val="28"/>
        </w:rPr>
        <w:t>которую</w:t>
      </w:r>
      <w:r w:rsidR="00470D00">
        <w:rPr>
          <w:sz w:val="28"/>
          <w:szCs w:val="28"/>
        </w:rPr>
        <w:t xml:space="preserve"> </w:t>
      </w:r>
      <w:r w:rsidR="00AD653A" w:rsidRPr="00470D00">
        <w:rPr>
          <w:sz w:val="28"/>
          <w:szCs w:val="28"/>
        </w:rPr>
        <w:t>опускают</w:t>
      </w:r>
      <w:r w:rsidR="00470D00">
        <w:rPr>
          <w:sz w:val="28"/>
          <w:szCs w:val="28"/>
        </w:rPr>
        <w:t xml:space="preserve"> </w:t>
      </w:r>
      <w:r w:rsidR="00AD653A" w:rsidRPr="00470D00">
        <w:rPr>
          <w:sz w:val="28"/>
          <w:szCs w:val="28"/>
        </w:rPr>
        <w:t>электроды</w:t>
      </w:r>
      <w:r w:rsidR="00470D00">
        <w:rPr>
          <w:sz w:val="28"/>
          <w:szCs w:val="28"/>
        </w:rPr>
        <w:t xml:space="preserve"> </w:t>
      </w:r>
      <w:r w:rsidR="00AD653A" w:rsidRPr="00470D00">
        <w:rPr>
          <w:sz w:val="28"/>
          <w:szCs w:val="28"/>
        </w:rPr>
        <w:t>и</w:t>
      </w:r>
      <w:r w:rsidR="00470D00">
        <w:rPr>
          <w:sz w:val="28"/>
          <w:szCs w:val="28"/>
        </w:rPr>
        <w:t xml:space="preserve"> </w:t>
      </w:r>
      <w:r w:rsidR="00AD653A" w:rsidRPr="00470D00">
        <w:rPr>
          <w:sz w:val="28"/>
          <w:szCs w:val="28"/>
        </w:rPr>
        <w:t>выставляют</w:t>
      </w:r>
      <w:r w:rsidR="00470D00">
        <w:rPr>
          <w:sz w:val="28"/>
          <w:szCs w:val="28"/>
        </w:rPr>
        <w:t xml:space="preserve"> </w:t>
      </w:r>
      <w:r w:rsidR="00AD653A" w:rsidRPr="00470D00">
        <w:rPr>
          <w:sz w:val="28"/>
          <w:szCs w:val="28"/>
        </w:rPr>
        <w:t>рН</w:t>
      </w:r>
      <w:r w:rsidR="00470D00">
        <w:rPr>
          <w:sz w:val="28"/>
          <w:szCs w:val="28"/>
        </w:rPr>
        <w:t xml:space="preserve"> </w:t>
      </w:r>
      <w:r w:rsidR="00AD653A" w:rsidRPr="00470D00">
        <w:rPr>
          <w:sz w:val="28"/>
          <w:szCs w:val="28"/>
        </w:rPr>
        <w:t>раствора</w:t>
      </w:r>
      <w:r w:rsidR="00470D00">
        <w:rPr>
          <w:sz w:val="28"/>
          <w:szCs w:val="28"/>
        </w:rPr>
        <w:t xml:space="preserve"> </w:t>
      </w:r>
      <w:r w:rsidR="00AD653A" w:rsidRPr="00470D00">
        <w:rPr>
          <w:sz w:val="28"/>
          <w:szCs w:val="28"/>
        </w:rPr>
        <w:t>равное</w:t>
      </w:r>
      <w:r w:rsidR="00470D00">
        <w:rPr>
          <w:sz w:val="28"/>
          <w:szCs w:val="28"/>
        </w:rPr>
        <w:t xml:space="preserve"> </w:t>
      </w:r>
      <w:r w:rsidR="00AD653A" w:rsidRPr="00470D00">
        <w:rPr>
          <w:sz w:val="28"/>
          <w:szCs w:val="28"/>
        </w:rPr>
        <w:t>0,</w:t>
      </w:r>
      <w:r w:rsidR="00470D00">
        <w:rPr>
          <w:sz w:val="28"/>
          <w:szCs w:val="28"/>
        </w:rPr>
        <w:t xml:space="preserve"> </w:t>
      </w:r>
      <w:r w:rsidR="00AD653A" w:rsidRPr="00470D00">
        <w:rPr>
          <w:sz w:val="28"/>
          <w:szCs w:val="28"/>
        </w:rPr>
        <w:t>после</w:t>
      </w:r>
      <w:r w:rsidR="00470D00">
        <w:rPr>
          <w:sz w:val="28"/>
          <w:szCs w:val="28"/>
        </w:rPr>
        <w:t xml:space="preserve"> </w:t>
      </w:r>
      <w:r w:rsidR="00AD653A" w:rsidRPr="00470D00">
        <w:rPr>
          <w:sz w:val="28"/>
          <w:szCs w:val="28"/>
        </w:rPr>
        <w:t>этого</w:t>
      </w:r>
      <w:r w:rsidR="00470D00">
        <w:rPr>
          <w:sz w:val="28"/>
          <w:szCs w:val="28"/>
        </w:rPr>
        <w:t xml:space="preserve"> </w:t>
      </w:r>
      <w:r w:rsidR="00AD653A" w:rsidRPr="00470D00">
        <w:rPr>
          <w:sz w:val="28"/>
          <w:szCs w:val="28"/>
        </w:rPr>
        <w:t>прибор</w:t>
      </w:r>
      <w:r w:rsidR="00470D00">
        <w:rPr>
          <w:sz w:val="28"/>
          <w:szCs w:val="28"/>
        </w:rPr>
        <w:t xml:space="preserve"> </w:t>
      </w:r>
      <w:r w:rsidR="00AD653A" w:rsidRPr="00470D00">
        <w:rPr>
          <w:sz w:val="28"/>
          <w:szCs w:val="28"/>
        </w:rPr>
        <w:t>готов</w:t>
      </w:r>
      <w:r w:rsidR="00470D00">
        <w:rPr>
          <w:sz w:val="28"/>
          <w:szCs w:val="28"/>
        </w:rPr>
        <w:t xml:space="preserve"> </w:t>
      </w:r>
      <w:r w:rsidR="00AD653A" w:rsidRPr="00470D00">
        <w:rPr>
          <w:sz w:val="28"/>
          <w:szCs w:val="28"/>
        </w:rPr>
        <w:t>к работе.</w:t>
      </w:r>
      <w:r w:rsidR="00470D00">
        <w:rPr>
          <w:sz w:val="28"/>
          <w:szCs w:val="28"/>
        </w:rPr>
        <w:t xml:space="preserve"> </w:t>
      </w:r>
      <w:r w:rsidR="003622D3" w:rsidRPr="00470D00">
        <w:rPr>
          <w:sz w:val="28"/>
          <w:szCs w:val="28"/>
        </w:rPr>
        <w:t xml:space="preserve"> </w:t>
      </w:r>
    </w:p>
    <w:p w:rsidR="00420387" w:rsidRPr="00470D00" w:rsidRDefault="00420387" w:rsidP="00470D00">
      <w:pPr>
        <w:spacing w:line="360" w:lineRule="auto"/>
        <w:ind w:firstLine="709"/>
        <w:jc w:val="both"/>
        <w:rPr>
          <w:sz w:val="28"/>
          <w:szCs w:val="28"/>
        </w:rPr>
      </w:pPr>
      <w:r w:rsidRPr="00470D00">
        <w:rPr>
          <w:sz w:val="28"/>
          <w:szCs w:val="28"/>
        </w:rPr>
        <w:t>Введем</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х</w:t>
      </w:r>
      <w:r w:rsidR="00074956" w:rsidRPr="00470D00">
        <w:rPr>
          <w:sz w:val="28"/>
          <w:szCs w:val="28"/>
        </w:rPr>
        <w:t>имический</w:t>
      </w:r>
      <w:r w:rsidR="00470D00">
        <w:rPr>
          <w:sz w:val="28"/>
          <w:szCs w:val="28"/>
        </w:rPr>
        <w:t xml:space="preserve"> </w:t>
      </w:r>
      <w:r w:rsidR="00074956" w:rsidRPr="00470D00">
        <w:rPr>
          <w:sz w:val="28"/>
          <w:szCs w:val="28"/>
        </w:rPr>
        <w:t>стакан</w:t>
      </w:r>
      <w:r w:rsidR="00470D00">
        <w:rPr>
          <w:sz w:val="28"/>
          <w:szCs w:val="28"/>
        </w:rPr>
        <w:t xml:space="preserve"> </w:t>
      </w:r>
      <w:r w:rsidR="00074956" w:rsidRPr="00470D00">
        <w:rPr>
          <w:sz w:val="28"/>
          <w:szCs w:val="28"/>
        </w:rPr>
        <w:t>держатель</w:t>
      </w:r>
      <w:r w:rsidR="00470D00">
        <w:rPr>
          <w:sz w:val="28"/>
          <w:szCs w:val="28"/>
        </w:rPr>
        <w:t xml:space="preserve"> </w:t>
      </w:r>
      <w:r w:rsidR="00074956" w:rsidRPr="00470D00">
        <w:rPr>
          <w:sz w:val="28"/>
          <w:szCs w:val="28"/>
        </w:rPr>
        <w:t>с</w:t>
      </w:r>
      <w:r w:rsidR="00470D00">
        <w:rPr>
          <w:sz w:val="28"/>
          <w:szCs w:val="28"/>
        </w:rPr>
        <w:t xml:space="preserve"> </w:t>
      </w:r>
      <w:r w:rsidR="00074956" w:rsidRPr="00470D00">
        <w:rPr>
          <w:sz w:val="28"/>
          <w:szCs w:val="28"/>
        </w:rPr>
        <w:t>электродами</w:t>
      </w:r>
      <w:r w:rsidR="00470D00">
        <w:rPr>
          <w:sz w:val="28"/>
          <w:szCs w:val="28"/>
        </w:rPr>
        <w:t xml:space="preserve"> </w:t>
      </w:r>
      <w:r w:rsidR="00074956" w:rsidRPr="00470D00">
        <w:rPr>
          <w:sz w:val="28"/>
          <w:szCs w:val="28"/>
        </w:rPr>
        <w:t>от</w:t>
      </w:r>
      <w:r w:rsidR="00470D00">
        <w:rPr>
          <w:sz w:val="28"/>
          <w:szCs w:val="28"/>
        </w:rPr>
        <w:t xml:space="preserve"> </w:t>
      </w:r>
      <w:r w:rsidR="00074956" w:rsidRPr="00470D00">
        <w:rPr>
          <w:sz w:val="28"/>
          <w:szCs w:val="28"/>
        </w:rPr>
        <w:t>рН-метра.</w:t>
      </w:r>
      <w:r w:rsidR="00470D00">
        <w:rPr>
          <w:sz w:val="28"/>
          <w:szCs w:val="28"/>
        </w:rPr>
        <w:t xml:space="preserve"> </w:t>
      </w:r>
      <w:r w:rsidRPr="00470D00">
        <w:rPr>
          <w:sz w:val="28"/>
          <w:szCs w:val="28"/>
        </w:rPr>
        <w:t>Установим</w:t>
      </w:r>
      <w:r w:rsidR="00470D00">
        <w:rPr>
          <w:sz w:val="28"/>
          <w:szCs w:val="28"/>
        </w:rPr>
        <w:t xml:space="preserve"> </w:t>
      </w:r>
      <w:r w:rsidRPr="00470D00">
        <w:rPr>
          <w:sz w:val="28"/>
          <w:szCs w:val="28"/>
        </w:rPr>
        <w:t>бюретку</w:t>
      </w:r>
      <w:r w:rsidR="00470D00">
        <w:rPr>
          <w:sz w:val="28"/>
          <w:szCs w:val="28"/>
        </w:rPr>
        <w:t xml:space="preserve"> </w:t>
      </w:r>
      <w:r w:rsidR="00171857" w:rsidRPr="00470D00">
        <w:rPr>
          <w:sz w:val="28"/>
          <w:szCs w:val="28"/>
        </w:rPr>
        <w:t>со</w:t>
      </w:r>
      <w:r w:rsidR="00470D00">
        <w:rPr>
          <w:sz w:val="28"/>
          <w:szCs w:val="28"/>
        </w:rPr>
        <w:t xml:space="preserve"> </w:t>
      </w:r>
      <w:r w:rsidRPr="00470D00">
        <w:rPr>
          <w:sz w:val="28"/>
          <w:szCs w:val="28"/>
        </w:rPr>
        <w:t>стандартизированным</w:t>
      </w:r>
      <w:r w:rsidR="00470D00">
        <w:rPr>
          <w:sz w:val="28"/>
          <w:szCs w:val="28"/>
        </w:rPr>
        <w:t xml:space="preserve"> </w:t>
      </w:r>
      <w:r w:rsidRPr="00470D00">
        <w:rPr>
          <w:sz w:val="28"/>
          <w:szCs w:val="28"/>
        </w:rPr>
        <w:t>раствором</w:t>
      </w:r>
      <w:r w:rsidR="00470D00">
        <w:rPr>
          <w:sz w:val="28"/>
          <w:szCs w:val="28"/>
        </w:rPr>
        <w:t xml:space="preserve"> </w:t>
      </w:r>
      <w:r w:rsidRPr="00470D00">
        <w:rPr>
          <w:sz w:val="28"/>
          <w:szCs w:val="28"/>
          <w:lang w:val="en-US"/>
        </w:rPr>
        <w:t>NaOH</w:t>
      </w:r>
      <w:r w:rsidR="00470D00">
        <w:rPr>
          <w:sz w:val="28"/>
          <w:szCs w:val="28"/>
        </w:rPr>
        <w:t xml:space="preserve"> </w:t>
      </w:r>
      <w:r w:rsidRPr="00470D00">
        <w:rPr>
          <w:sz w:val="28"/>
          <w:szCs w:val="28"/>
        </w:rPr>
        <w:t>0,1 н.</w:t>
      </w:r>
      <w:r w:rsidR="00470D00">
        <w:rPr>
          <w:sz w:val="28"/>
          <w:szCs w:val="28"/>
        </w:rPr>
        <w:t xml:space="preserve"> </w:t>
      </w:r>
      <w:r w:rsidRPr="00470D00">
        <w:rPr>
          <w:sz w:val="28"/>
          <w:szCs w:val="28"/>
        </w:rPr>
        <w:t>Установка</w:t>
      </w:r>
      <w:r w:rsidR="00470D00">
        <w:rPr>
          <w:sz w:val="28"/>
          <w:szCs w:val="28"/>
        </w:rPr>
        <w:t xml:space="preserve"> </w:t>
      </w:r>
      <w:r w:rsidRPr="00470D00">
        <w:rPr>
          <w:sz w:val="28"/>
          <w:szCs w:val="28"/>
        </w:rPr>
        <w:t>для</w:t>
      </w:r>
      <w:r w:rsidR="00470D00">
        <w:rPr>
          <w:sz w:val="28"/>
          <w:szCs w:val="28"/>
        </w:rPr>
        <w:t xml:space="preserve"> </w:t>
      </w:r>
      <w:r w:rsidRPr="00470D00">
        <w:rPr>
          <w:sz w:val="28"/>
          <w:szCs w:val="28"/>
        </w:rPr>
        <w:t>проведения</w:t>
      </w:r>
      <w:r w:rsidR="00470D00">
        <w:rPr>
          <w:sz w:val="28"/>
          <w:szCs w:val="28"/>
        </w:rPr>
        <w:t xml:space="preserve"> </w:t>
      </w:r>
      <w:r w:rsidRPr="00470D00">
        <w:rPr>
          <w:sz w:val="28"/>
          <w:szCs w:val="28"/>
        </w:rPr>
        <w:t>анализов</w:t>
      </w:r>
      <w:r w:rsidR="00470D00">
        <w:rPr>
          <w:sz w:val="28"/>
          <w:szCs w:val="28"/>
        </w:rPr>
        <w:t xml:space="preserve"> </w:t>
      </w:r>
      <w:r w:rsidRPr="00470D00">
        <w:rPr>
          <w:sz w:val="28"/>
          <w:szCs w:val="28"/>
        </w:rPr>
        <w:t>готова.</w:t>
      </w:r>
    </w:p>
    <w:p w:rsidR="00420387" w:rsidRPr="00470D00" w:rsidRDefault="00420387" w:rsidP="00470D00">
      <w:pPr>
        <w:spacing w:line="360" w:lineRule="auto"/>
        <w:ind w:firstLine="709"/>
        <w:jc w:val="both"/>
        <w:rPr>
          <w:sz w:val="28"/>
          <w:szCs w:val="28"/>
        </w:rPr>
      </w:pPr>
      <w:r w:rsidRPr="00470D00">
        <w:rPr>
          <w:sz w:val="28"/>
          <w:szCs w:val="28"/>
        </w:rPr>
        <w:t>Для проведения</w:t>
      </w:r>
      <w:r w:rsidR="00470D00">
        <w:rPr>
          <w:sz w:val="28"/>
          <w:szCs w:val="28"/>
        </w:rPr>
        <w:t xml:space="preserve"> </w:t>
      </w:r>
      <w:r w:rsidRPr="00470D00">
        <w:rPr>
          <w:sz w:val="28"/>
          <w:szCs w:val="28"/>
        </w:rPr>
        <w:t>анализа</w:t>
      </w:r>
      <w:r w:rsidR="00470D00">
        <w:rPr>
          <w:sz w:val="28"/>
          <w:szCs w:val="28"/>
        </w:rPr>
        <w:t xml:space="preserve"> </w:t>
      </w:r>
      <w:r w:rsidRPr="00470D00">
        <w:rPr>
          <w:sz w:val="28"/>
          <w:szCs w:val="28"/>
        </w:rPr>
        <w:t>включаем</w:t>
      </w:r>
      <w:r w:rsidR="00470D00">
        <w:rPr>
          <w:sz w:val="28"/>
          <w:szCs w:val="28"/>
        </w:rPr>
        <w:t xml:space="preserve"> </w:t>
      </w:r>
      <w:r w:rsidRPr="00470D00">
        <w:rPr>
          <w:sz w:val="28"/>
          <w:szCs w:val="28"/>
        </w:rPr>
        <w:t>рН-метр</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сеть</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устанавливаем</w:t>
      </w:r>
      <w:r w:rsidR="00470D00">
        <w:rPr>
          <w:sz w:val="28"/>
          <w:szCs w:val="28"/>
        </w:rPr>
        <w:t xml:space="preserve"> </w:t>
      </w:r>
      <w:r w:rsidRPr="00470D00">
        <w:rPr>
          <w:sz w:val="28"/>
          <w:szCs w:val="28"/>
        </w:rPr>
        <w:t>переключатель</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режим</w:t>
      </w:r>
      <w:r w:rsidR="00470D00">
        <w:rPr>
          <w:sz w:val="28"/>
          <w:szCs w:val="28"/>
        </w:rPr>
        <w:t xml:space="preserve"> </w:t>
      </w:r>
      <w:r w:rsidRPr="00470D00">
        <w:rPr>
          <w:sz w:val="28"/>
          <w:szCs w:val="28"/>
        </w:rPr>
        <w:t>измерения</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химический</w:t>
      </w:r>
      <w:r w:rsidR="00470D00">
        <w:rPr>
          <w:sz w:val="28"/>
          <w:szCs w:val="28"/>
        </w:rPr>
        <w:t xml:space="preserve"> </w:t>
      </w:r>
      <w:r w:rsidRPr="00470D00">
        <w:rPr>
          <w:sz w:val="28"/>
          <w:szCs w:val="28"/>
        </w:rPr>
        <w:t>стакан</w:t>
      </w:r>
      <w:r w:rsidR="00470D00">
        <w:rPr>
          <w:sz w:val="28"/>
          <w:szCs w:val="28"/>
        </w:rPr>
        <w:t xml:space="preserve"> </w:t>
      </w:r>
      <w:r w:rsidRPr="00470D00">
        <w:rPr>
          <w:sz w:val="28"/>
          <w:szCs w:val="28"/>
        </w:rPr>
        <w:t>опускаем</w:t>
      </w:r>
      <w:r w:rsidR="00470D00">
        <w:rPr>
          <w:sz w:val="28"/>
          <w:szCs w:val="28"/>
        </w:rPr>
        <w:t xml:space="preserve"> </w:t>
      </w:r>
      <w:r w:rsidRPr="00470D00">
        <w:rPr>
          <w:sz w:val="28"/>
          <w:szCs w:val="28"/>
        </w:rPr>
        <w:t>запаянный</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стекло металлический</w:t>
      </w:r>
      <w:r w:rsidR="00470D00">
        <w:rPr>
          <w:sz w:val="28"/>
          <w:szCs w:val="28"/>
        </w:rPr>
        <w:t xml:space="preserve"> </w:t>
      </w:r>
      <w:r w:rsidRPr="00470D00">
        <w:rPr>
          <w:sz w:val="28"/>
          <w:szCs w:val="28"/>
        </w:rPr>
        <w:t>стержень</w:t>
      </w:r>
      <w:r w:rsidR="00470D00">
        <w:rPr>
          <w:sz w:val="28"/>
          <w:szCs w:val="28"/>
        </w:rPr>
        <w:t xml:space="preserve"> </w:t>
      </w:r>
      <w:r w:rsidRPr="00470D00">
        <w:rPr>
          <w:sz w:val="28"/>
          <w:szCs w:val="28"/>
        </w:rPr>
        <w:t>от</w:t>
      </w:r>
      <w:r w:rsidR="00470D00">
        <w:rPr>
          <w:sz w:val="28"/>
          <w:szCs w:val="28"/>
        </w:rPr>
        <w:t xml:space="preserve"> </w:t>
      </w:r>
      <w:r w:rsidRPr="00470D00">
        <w:rPr>
          <w:sz w:val="28"/>
          <w:szCs w:val="28"/>
        </w:rPr>
        <w:t>магнитной</w:t>
      </w:r>
      <w:r w:rsidR="00470D00">
        <w:rPr>
          <w:sz w:val="28"/>
          <w:szCs w:val="28"/>
        </w:rPr>
        <w:t xml:space="preserve"> </w:t>
      </w:r>
      <w:r w:rsidRPr="00470D00">
        <w:rPr>
          <w:sz w:val="28"/>
          <w:szCs w:val="28"/>
        </w:rPr>
        <w:t>мешалки,</w:t>
      </w:r>
      <w:r w:rsidR="00470D00">
        <w:rPr>
          <w:sz w:val="28"/>
          <w:szCs w:val="28"/>
        </w:rPr>
        <w:t xml:space="preserve"> </w:t>
      </w:r>
      <w:r w:rsidRPr="00470D00">
        <w:rPr>
          <w:sz w:val="28"/>
          <w:szCs w:val="28"/>
        </w:rPr>
        <w:t>который</w:t>
      </w:r>
      <w:r w:rsidR="00470D00">
        <w:rPr>
          <w:sz w:val="28"/>
          <w:szCs w:val="28"/>
        </w:rPr>
        <w:t xml:space="preserve"> </w:t>
      </w:r>
      <w:r w:rsidRPr="00470D00">
        <w:rPr>
          <w:sz w:val="28"/>
          <w:szCs w:val="28"/>
        </w:rPr>
        <w:t>предварительно</w:t>
      </w:r>
      <w:r w:rsidR="00470D00">
        <w:rPr>
          <w:sz w:val="28"/>
          <w:szCs w:val="28"/>
        </w:rPr>
        <w:t xml:space="preserve"> </w:t>
      </w:r>
      <w:r w:rsidRPr="00470D00">
        <w:rPr>
          <w:sz w:val="28"/>
          <w:szCs w:val="28"/>
        </w:rPr>
        <w:t>ополоснули</w:t>
      </w:r>
      <w:r w:rsidR="00470D00">
        <w:rPr>
          <w:sz w:val="28"/>
          <w:szCs w:val="28"/>
        </w:rPr>
        <w:t xml:space="preserve"> </w:t>
      </w:r>
      <w:r w:rsidRPr="00470D00">
        <w:rPr>
          <w:sz w:val="28"/>
          <w:szCs w:val="28"/>
        </w:rPr>
        <w:t>дистиллированной</w:t>
      </w:r>
      <w:r w:rsidR="00470D00">
        <w:rPr>
          <w:sz w:val="28"/>
          <w:szCs w:val="28"/>
        </w:rPr>
        <w:t xml:space="preserve"> </w:t>
      </w:r>
      <w:r w:rsidRPr="00470D00">
        <w:rPr>
          <w:sz w:val="28"/>
          <w:szCs w:val="28"/>
        </w:rPr>
        <w:t>водой</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исследуемым</w:t>
      </w:r>
      <w:r w:rsidR="00470D00">
        <w:rPr>
          <w:sz w:val="28"/>
          <w:szCs w:val="28"/>
        </w:rPr>
        <w:t xml:space="preserve"> </w:t>
      </w:r>
      <w:r w:rsidRPr="00470D00">
        <w:rPr>
          <w:sz w:val="28"/>
          <w:szCs w:val="28"/>
        </w:rPr>
        <w:t>раствором</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включаем</w:t>
      </w:r>
      <w:r w:rsidR="00470D00">
        <w:rPr>
          <w:sz w:val="28"/>
          <w:szCs w:val="28"/>
        </w:rPr>
        <w:t xml:space="preserve"> </w:t>
      </w:r>
      <w:r w:rsidRPr="00470D00">
        <w:rPr>
          <w:sz w:val="28"/>
          <w:szCs w:val="28"/>
        </w:rPr>
        <w:t>магнитную</w:t>
      </w:r>
      <w:r w:rsidR="00470D00">
        <w:rPr>
          <w:sz w:val="28"/>
          <w:szCs w:val="28"/>
        </w:rPr>
        <w:t xml:space="preserve"> </w:t>
      </w:r>
      <w:r w:rsidRPr="00470D00">
        <w:rPr>
          <w:sz w:val="28"/>
          <w:szCs w:val="28"/>
        </w:rPr>
        <w:t>мешалку</w:t>
      </w:r>
      <w:r w:rsidR="00470D00">
        <w:rPr>
          <w:sz w:val="28"/>
          <w:szCs w:val="28"/>
        </w:rPr>
        <w:t xml:space="preserve"> </w:t>
      </w:r>
      <w:r w:rsidRPr="00470D00">
        <w:rPr>
          <w:sz w:val="28"/>
          <w:szCs w:val="28"/>
        </w:rPr>
        <w:t>на малые</w:t>
      </w:r>
      <w:r w:rsidR="00470D00">
        <w:rPr>
          <w:sz w:val="28"/>
          <w:szCs w:val="28"/>
        </w:rPr>
        <w:t xml:space="preserve"> </w:t>
      </w:r>
      <w:r w:rsidRPr="00470D00">
        <w:rPr>
          <w:sz w:val="28"/>
          <w:szCs w:val="28"/>
        </w:rPr>
        <w:t>обороты.</w:t>
      </w:r>
      <w:r w:rsidR="00470D00">
        <w:rPr>
          <w:sz w:val="28"/>
          <w:szCs w:val="28"/>
        </w:rPr>
        <w:t xml:space="preserve"> </w:t>
      </w:r>
      <w:r w:rsidRPr="00470D00">
        <w:rPr>
          <w:sz w:val="28"/>
          <w:szCs w:val="28"/>
        </w:rPr>
        <w:t xml:space="preserve"> Подождем,</w:t>
      </w:r>
      <w:r w:rsidR="00470D00">
        <w:rPr>
          <w:sz w:val="28"/>
          <w:szCs w:val="28"/>
        </w:rPr>
        <w:t xml:space="preserve"> </w:t>
      </w:r>
      <w:r w:rsidRPr="00470D00">
        <w:rPr>
          <w:sz w:val="28"/>
          <w:szCs w:val="28"/>
        </w:rPr>
        <w:t>пока</w:t>
      </w:r>
      <w:r w:rsidR="00470D00">
        <w:rPr>
          <w:sz w:val="28"/>
          <w:szCs w:val="28"/>
        </w:rPr>
        <w:t xml:space="preserve"> </w:t>
      </w:r>
      <w:r w:rsidRPr="00470D00">
        <w:rPr>
          <w:sz w:val="28"/>
          <w:szCs w:val="28"/>
        </w:rPr>
        <w:t>не</w:t>
      </w:r>
      <w:r w:rsidR="00470D00">
        <w:rPr>
          <w:sz w:val="28"/>
          <w:szCs w:val="28"/>
        </w:rPr>
        <w:t xml:space="preserve"> </w:t>
      </w:r>
      <w:r w:rsidRPr="00470D00">
        <w:rPr>
          <w:sz w:val="28"/>
          <w:szCs w:val="28"/>
        </w:rPr>
        <w:t>установится</w:t>
      </w:r>
      <w:r w:rsidR="00470D00">
        <w:rPr>
          <w:sz w:val="28"/>
          <w:szCs w:val="28"/>
        </w:rPr>
        <w:t xml:space="preserve"> </w:t>
      </w:r>
      <w:r w:rsidRPr="00470D00">
        <w:rPr>
          <w:sz w:val="28"/>
          <w:szCs w:val="28"/>
        </w:rPr>
        <w:t>конечное</w:t>
      </w:r>
      <w:r w:rsidR="00470D00">
        <w:rPr>
          <w:sz w:val="28"/>
          <w:szCs w:val="28"/>
        </w:rPr>
        <w:t xml:space="preserve"> </w:t>
      </w:r>
      <w:r w:rsidRPr="00470D00">
        <w:rPr>
          <w:sz w:val="28"/>
          <w:szCs w:val="28"/>
        </w:rPr>
        <w:t>значение</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среды.</w:t>
      </w:r>
      <w:r w:rsidR="00470D00">
        <w:rPr>
          <w:sz w:val="28"/>
          <w:szCs w:val="28"/>
        </w:rPr>
        <w:t xml:space="preserve"> </w:t>
      </w:r>
      <w:r w:rsidRPr="00470D00">
        <w:rPr>
          <w:sz w:val="28"/>
          <w:szCs w:val="28"/>
        </w:rPr>
        <w:t>После</w:t>
      </w:r>
      <w:r w:rsidR="00470D00">
        <w:rPr>
          <w:sz w:val="28"/>
          <w:szCs w:val="28"/>
        </w:rPr>
        <w:t xml:space="preserve"> </w:t>
      </w:r>
      <w:r w:rsidRPr="00470D00">
        <w:rPr>
          <w:sz w:val="28"/>
          <w:szCs w:val="28"/>
        </w:rPr>
        <w:t>чего</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начинать</w:t>
      </w:r>
      <w:r w:rsidR="00470D00">
        <w:rPr>
          <w:sz w:val="28"/>
          <w:szCs w:val="28"/>
        </w:rPr>
        <w:t xml:space="preserve"> </w:t>
      </w:r>
      <w:r w:rsidRPr="00470D00">
        <w:rPr>
          <w:sz w:val="28"/>
          <w:szCs w:val="28"/>
        </w:rPr>
        <w:t>потенциометрическое</w:t>
      </w:r>
      <w:r w:rsidR="00470D00">
        <w:rPr>
          <w:sz w:val="28"/>
          <w:szCs w:val="28"/>
        </w:rPr>
        <w:t xml:space="preserve"> </w:t>
      </w:r>
      <w:r w:rsidRPr="00470D00">
        <w:rPr>
          <w:sz w:val="28"/>
          <w:szCs w:val="28"/>
        </w:rPr>
        <w:t>титрование.</w:t>
      </w:r>
    </w:p>
    <w:p w:rsidR="00420387" w:rsidRPr="00470D00" w:rsidRDefault="00420387" w:rsidP="00470D00">
      <w:pPr>
        <w:spacing w:line="360" w:lineRule="auto"/>
        <w:ind w:firstLine="709"/>
        <w:jc w:val="both"/>
        <w:rPr>
          <w:sz w:val="28"/>
          <w:szCs w:val="28"/>
        </w:rPr>
      </w:pPr>
      <w:r w:rsidRPr="00470D00">
        <w:rPr>
          <w:sz w:val="28"/>
          <w:szCs w:val="28"/>
        </w:rPr>
        <w:t>В</w:t>
      </w:r>
      <w:r w:rsidR="00470D00">
        <w:rPr>
          <w:sz w:val="28"/>
          <w:szCs w:val="28"/>
        </w:rPr>
        <w:t xml:space="preserve"> </w:t>
      </w:r>
      <w:r w:rsidRPr="00470D00">
        <w:rPr>
          <w:sz w:val="28"/>
          <w:szCs w:val="28"/>
        </w:rPr>
        <w:t>первом</w:t>
      </w:r>
      <w:r w:rsidR="00470D00">
        <w:rPr>
          <w:sz w:val="28"/>
          <w:szCs w:val="28"/>
        </w:rPr>
        <w:t xml:space="preserve"> </w:t>
      </w:r>
      <w:r w:rsidRPr="00470D00">
        <w:rPr>
          <w:sz w:val="28"/>
          <w:szCs w:val="28"/>
        </w:rPr>
        <w:t>анализе</w:t>
      </w:r>
      <w:r w:rsidR="00470D00">
        <w:rPr>
          <w:sz w:val="28"/>
          <w:szCs w:val="28"/>
        </w:rPr>
        <w:t xml:space="preserve"> </w:t>
      </w:r>
      <w:r w:rsidRPr="00470D00">
        <w:rPr>
          <w:sz w:val="28"/>
          <w:szCs w:val="28"/>
        </w:rPr>
        <w:t>мы</w:t>
      </w:r>
      <w:r w:rsidR="00470D00">
        <w:rPr>
          <w:sz w:val="28"/>
          <w:szCs w:val="28"/>
        </w:rPr>
        <w:t xml:space="preserve"> </w:t>
      </w:r>
      <w:r w:rsidRPr="00470D00">
        <w:rPr>
          <w:sz w:val="28"/>
          <w:szCs w:val="28"/>
        </w:rPr>
        <w:t>вводим</w:t>
      </w:r>
      <w:r w:rsidR="00470D00">
        <w:rPr>
          <w:sz w:val="28"/>
          <w:szCs w:val="28"/>
        </w:rPr>
        <w:t xml:space="preserve"> </w:t>
      </w:r>
      <w:r w:rsidRPr="00470D00">
        <w:rPr>
          <w:sz w:val="28"/>
          <w:szCs w:val="28"/>
        </w:rPr>
        <w:t>раствор</w:t>
      </w:r>
      <w:r w:rsidR="00470D00">
        <w:rPr>
          <w:sz w:val="28"/>
          <w:szCs w:val="28"/>
        </w:rPr>
        <w:t xml:space="preserve"> </w:t>
      </w:r>
      <w:r w:rsidRPr="00470D00">
        <w:rPr>
          <w:sz w:val="28"/>
          <w:szCs w:val="28"/>
        </w:rPr>
        <w:t xml:space="preserve"> </w:t>
      </w:r>
      <w:r w:rsidRPr="00470D00">
        <w:rPr>
          <w:sz w:val="28"/>
          <w:szCs w:val="28"/>
          <w:lang w:val="en-US"/>
        </w:rPr>
        <w:t>NaOH</w:t>
      </w:r>
      <w:r w:rsidR="00470D00">
        <w:rPr>
          <w:sz w:val="28"/>
          <w:szCs w:val="28"/>
        </w:rPr>
        <w:t xml:space="preserve"> </w:t>
      </w:r>
      <w:r w:rsidRPr="00470D00">
        <w:rPr>
          <w:sz w:val="28"/>
          <w:szCs w:val="28"/>
        </w:rPr>
        <w:t>0,1 н</w:t>
      </w:r>
      <w:r w:rsidR="00470D00">
        <w:rPr>
          <w:sz w:val="28"/>
          <w:szCs w:val="28"/>
        </w:rPr>
        <w:t xml:space="preserve"> </w:t>
      </w:r>
      <w:r w:rsidRPr="00470D00">
        <w:rPr>
          <w:sz w:val="28"/>
          <w:szCs w:val="28"/>
        </w:rPr>
        <w:t>согласно поставленной</w:t>
      </w:r>
      <w:r w:rsidR="00470D00">
        <w:rPr>
          <w:sz w:val="28"/>
          <w:szCs w:val="28"/>
        </w:rPr>
        <w:t xml:space="preserve"> </w:t>
      </w:r>
      <w:r w:rsidRPr="00470D00">
        <w:rPr>
          <w:sz w:val="28"/>
          <w:szCs w:val="28"/>
        </w:rPr>
        <w:t>задаче</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2</w:t>
      </w:r>
      <w:r w:rsidR="00470D00">
        <w:rPr>
          <w:sz w:val="28"/>
          <w:szCs w:val="28"/>
        </w:rPr>
        <w:t xml:space="preserve"> </w:t>
      </w:r>
      <w:r w:rsidRPr="00470D00">
        <w:rPr>
          <w:sz w:val="28"/>
          <w:szCs w:val="28"/>
        </w:rPr>
        <w:t>мл. ждем</w:t>
      </w:r>
      <w:r w:rsidR="00470D00">
        <w:rPr>
          <w:sz w:val="28"/>
          <w:szCs w:val="28"/>
        </w:rPr>
        <w:t xml:space="preserve"> </w:t>
      </w:r>
      <w:r w:rsidRPr="00470D00">
        <w:rPr>
          <w:sz w:val="28"/>
          <w:szCs w:val="28"/>
        </w:rPr>
        <w:t>около</w:t>
      </w:r>
      <w:r w:rsidR="00470D00">
        <w:rPr>
          <w:sz w:val="28"/>
          <w:szCs w:val="28"/>
        </w:rPr>
        <w:t xml:space="preserve"> </w:t>
      </w:r>
      <w:r w:rsidRPr="00470D00">
        <w:rPr>
          <w:sz w:val="28"/>
          <w:szCs w:val="28"/>
        </w:rPr>
        <w:t>20 -30 секунд пока</w:t>
      </w:r>
      <w:r w:rsidR="00470D00">
        <w:rPr>
          <w:sz w:val="28"/>
          <w:szCs w:val="28"/>
        </w:rPr>
        <w:t xml:space="preserve"> </w:t>
      </w:r>
      <w:r w:rsidRPr="00470D00">
        <w:rPr>
          <w:sz w:val="28"/>
          <w:szCs w:val="28"/>
        </w:rPr>
        <w:t>не</w:t>
      </w:r>
      <w:r w:rsidR="00470D00">
        <w:rPr>
          <w:sz w:val="28"/>
          <w:szCs w:val="28"/>
        </w:rPr>
        <w:t xml:space="preserve"> </w:t>
      </w:r>
      <w:r w:rsidRPr="00470D00">
        <w:rPr>
          <w:sz w:val="28"/>
          <w:szCs w:val="28"/>
        </w:rPr>
        <w:t>установится</w:t>
      </w:r>
      <w:r w:rsidR="00470D00">
        <w:rPr>
          <w:sz w:val="28"/>
          <w:szCs w:val="28"/>
        </w:rPr>
        <w:t xml:space="preserve"> </w:t>
      </w:r>
      <w:r w:rsidRPr="00470D00">
        <w:rPr>
          <w:sz w:val="28"/>
          <w:szCs w:val="28"/>
        </w:rPr>
        <w:t>окончательное</w:t>
      </w:r>
      <w:r w:rsidR="00470D00">
        <w:rPr>
          <w:sz w:val="28"/>
          <w:szCs w:val="28"/>
        </w:rPr>
        <w:t xml:space="preserve"> </w:t>
      </w:r>
      <w:r w:rsidRPr="00470D00">
        <w:rPr>
          <w:sz w:val="28"/>
          <w:szCs w:val="28"/>
        </w:rPr>
        <w:t>значение</w:t>
      </w:r>
      <w:r w:rsidR="00470D00">
        <w:rPr>
          <w:sz w:val="28"/>
          <w:szCs w:val="28"/>
        </w:rPr>
        <w:t xml:space="preserve"> </w:t>
      </w:r>
      <w:r w:rsidRPr="00470D00">
        <w:rPr>
          <w:sz w:val="28"/>
          <w:szCs w:val="28"/>
        </w:rPr>
        <w:t>рН</w:t>
      </w:r>
      <w:r w:rsidR="00470D00">
        <w:rPr>
          <w:sz w:val="28"/>
          <w:szCs w:val="28"/>
        </w:rPr>
        <w:t xml:space="preserve"> </w:t>
      </w:r>
      <w:r w:rsidRPr="00470D00">
        <w:rPr>
          <w:sz w:val="28"/>
          <w:szCs w:val="28"/>
        </w:rPr>
        <w:t>среды</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записываем</w:t>
      </w:r>
      <w:r w:rsidR="00470D00">
        <w:rPr>
          <w:sz w:val="28"/>
          <w:szCs w:val="28"/>
        </w:rPr>
        <w:t xml:space="preserve"> </w:t>
      </w:r>
      <w:r w:rsidRPr="00470D00">
        <w:rPr>
          <w:sz w:val="28"/>
          <w:szCs w:val="28"/>
        </w:rPr>
        <w:t>его</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таблицу</w:t>
      </w:r>
      <w:r w:rsidR="00470D00">
        <w:rPr>
          <w:sz w:val="28"/>
          <w:szCs w:val="28"/>
        </w:rPr>
        <w:t xml:space="preserve"> </w:t>
      </w:r>
      <w:r w:rsidRPr="00470D00">
        <w:rPr>
          <w:sz w:val="28"/>
          <w:szCs w:val="28"/>
        </w:rPr>
        <w:t>1.</w:t>
      </w:r>
    </w:p>
    <w:p w:rsidR="00420387" w:rsidRDefault="00171857" w:rsidP="00470D00">
      <w:pPr>
        <w:spacing w:line="360" w:lineRule="auto"/>
        <w:ind w:firstLine="709"/>
        <w:jc w:val="both"/>
        <w:rPr>
          <w:sz w:val="28"/>
          <w:szCs w:val="28"/>
        </w:rPr>
      </w:pPr>
      <w:r>
        <w:rPr>
          <w:sz w:val="28"/>
          <w:szCs w:val="28"/>
        </w:rPr>
        <w:br w:type="page"/>
      </w:r>
      <w:r w:rsidR="00420387" w:rsidRPr="00470D00">
        <w:rPr>
          <w:sz w:val="28"/>
          <w:szCs w:val="28"/>
        </w:rPr>
        <w:t>Таблица 1. Данные</w:t>
      </w:r>
      <w:r w:rsidR="00470D00">
        <w:rPr>
          <w:sz w:val="28"/>
          <w:szCs w:val="28"/>
        </w:rPr>
        <w:t xml:space="preserve"> </w:t>
      </w:r>
      <w:r w:rsidR="00420387" w:rsidRPr="00470D00">
        <w:rPr>
          <w:sz w:val="28"/>
          <w:szCs w:val="28"/>
        </w:rPr>
        <w:t>предварительного</w:t>
      </w:r>
      <w:r w:rsidR="00470D00">
        <w:rPr>
          <w:sz w:val="28"/>
          <w:szCs w:val="28"/>
        </w:rPr>
        <w:t xml:space="preserve"> </w:t>
      </w:r>
      <w:r w:rsidR="00420387" w:rsidRPr="00470D00">
        <w:rPr>
          <w:sz w:val="28"/>
          <w:szCs w:val="28"/>
        </w:rPr>
        <w:t>титрирования.</w:t>
      </w:r>
    </w:p>
    <w:p w:rsidR="00171857" w:rsidRPr="00470D00" w:rsidRDefault="00171857" w:rsidP="00470D00">
      <w:pPr>
        <w:spacing w:line="360" w:lineRule="auto"/>
        <w:ind w:firstLine="709"/>
        <w:jc w:val="both"/>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1"/>
        <w:gridCol w:w="793"/>
        <w:gridCol w:w="947"/>
        <w:gridCol w:w="982"/>
        <w:gridCol w:w="1078"/>
        <w:gridCol w:w="1078"/>
        <w:gridCol w:w="1113"/>
        <w:gridCol w:w="936"/>
        <w:gridCol w:w="935"/>
      </w:tblGrid>
      <w:tr w:rsidR="00320FDC" w:rsidRPr="00470D00" w:rsidTr="00171857">
        <w:trPr>
          <w:trHeight w:val="591"/>
          <w:tblHeader/>
        </w:trPr>
        <w:tc>
          <w:tcPr>
            <w:tcW w:w="1881"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8"/>
              <w:tabs>
                <w:tab w:val="left" w:pos="0"/>
              </w:tabs>
              <w:spacing w:line="360" w:lineRule="auto"/>
              <w:jc w:val="both"/>
              <w:rPr>
                <w:b w:val="0"/>
                <w:bCs w:val="0"/>
                <w:i w:val="0"/>
                <w:iCs w:val="0"/>
                <w:sz w:val="20"/>
                <w:szCs w:val="20"/>
                <w:lang w:val="en-US"/>
              </w:rPr>
            </w:pPr>
            <w:r w:rsidRPr="00171857">
              <w:rPr>
                <w:b w:val="0"/>
                <w:bCs w:val="0"/>
                <w:i w:val="0"/>
                <w:iCs w:val="0"/>
                <w:sz w:val="20"/>
                <w:szCs w:val="20"/>
              </w:rPr>
              <w:t>мл</w:t>
            </w:r>
          </w:p>
        </w:tc>
        <w:tc>
          <w:tcPr>
            <w:tcW w:w="793"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2,0</w:t>
            </w:r>
          </w:p>
        </w:tc>
        <w:tc>
          <w:tcPr>
            <w:tcW w:w="947"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4,0</w:t>
            </w:r>
          </w:p>
        </w:tc>
        <w:tc>
          <w:tcPr>
            <w:tcW w:w="982"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6,0</w:t>
            </w:r>
          </w:p>
        </w:tc>
        <w:tc>
          <w:tcPr>
            <w:tcW w:w="1078"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8,0</w:t>
            </w:r>
          </w:p>
        </w:tc>
        <w:tc>
          <w:tcPr>
            <w:tcW w:w="1078"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10,0</w:t>
            </w:r>
          </w:p>
        </w:tc>
        <w:tc>
          <w:tcPr>
            <w:tcW w:w="1113"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12.0</w:t>
            </w:r>
          </w:p>
        </w:tc>
        <w:tc>
          <w:tcPr>
            <w:tcW w:w="936"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14,0</w:t>
            </w:r>
          </w:p>
        </w:tc>
        <w:tc>
          <w:tcPr>
            <w:tcW w:w="935"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16,0</w:t>
            </w:r>
          </w:p>
        </w:tc>
      </w:tr>
      <w:tr w:rsidR="006D329B" w:rsidRPr="00470D00">
        <w:trPr>
          <w:trHeight w:val="409"/>
          <w:tblHeader/>
        </w:trPr>
        <w:tc>
          <w:tcPr>
            <w:tcW w:w="1881" w:type="dxa"/>
            <w:tcBorders>
              <w:top w:val="single" w:sz="2" w:space="0" w:color="000000"/>
              <w:left w:val="single" w:sz="2" w:space="0" w:color="000000"/>
              <w:bottom w:val="single" w:sz="2" w:space="0" w:color="000000"/>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рН</w:t>
            </w:r>
          </w:p>
        </w:tc>
        <w:tc>
          <w:tcPr>
            <w:tcW w:w="793"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1,36</w:t>
            </w:r>
          </w:p>
        </w:tc>
        <w:tc>
          <w:tcPr>
            <w:tcW w:w="947"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1,42</w:t>
            </w:r>
          </w:p>
        </w:tc>
        <w:tc>
          <w:tcPr>
            <w:tcW w:w="982"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1,48</w:t>
            </w:r>
          </w:p>
        </w:tc>
        <w:tc>
          <w:tcPr>
            <w:tcW w:w="1078"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1,54</w:t>
            </w:r>
          </w:p>
        </w:tc>
        <w:tc>
          <w:tcPr>
            <w:tcW w:w="1078"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1,6</w:t>
            </w:r>
          </w:p>
        </w:tc>
        <w:tc>
          <w:tcPr>
            <w:tcW w:w="1113"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1,67</w:t>
            </w:r>
          </w:p>
        </w:tc>
        <w:tc>
          <w:tcPr>
            <w:tcW w:w="936"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1,74</w:t>
            </w:r>
          </w:p>
        </w:tc>
        <w:tc>
          <w:tcPr>
            <w:tcW w:w="935"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1,82</w:t>
            </w:r>
          </w:p>
        </w:tc>
      </w:tr>
      <w:tr w:rsidR="00320FDC" w:rsidRPr="00470D00">
        <w:trPr>
          <w:trHeight w:val="816"/>
        </w:trPr>
        <w:tc>
          <w:tcPr>
            <w:tcW w:w="1881" w:type="dxa"/>
            <w:tcBorders>
              <w:top w:val="nil"/>
              <w:left w:val="single" w:sz="2" w:space="0" w:color="000000"/>
              <w:bottom w:val="nil"/>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9"/>
              <w:tabs>
                <w:tab w:val="left" w:pos="0"/>
              </w:tabs>
              <w:spacing w:line="360" w:lineRule="auto"/>
              <w:jc w:val="both"/>
              <w:rPr>
                <w:sz w:val="20"/>
                <w:szCs w:val="20"/>
              </w:rPr>
            </w:pPr>
            <w:r w:rsidRPr="00171857">
              <w:rPr>
                <w:bCs/>
                <w:iCs/>
                <w:sz w:val="20"/>
                <w:szCs w:val="20"/>
              </w:rPr>
              <w:t>мл</w:t>
            </w:r>
          </w:p>
        </w:tc>
        <w:tc>
          <w:tcPr>
            <w:tcW w:w="793"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bCs/>
                <w:iCs/>
                <w:sz w:val="20"/>
                <w:szCs w:val="20"/>
              </w:rPr>
              <w:t>18,0</w:t>
            </w:r>
          </w:p>
        </w:tc>
        <w:tc>
          <w:tcPr>
            <w:tcW w:w="947"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20,0</w:t>
            </w:r>
          </w:p>
        </w:tc>
        <w:tc>
          <w:tcPr>
            <w:tcW w:w="982"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22,0</w:t>
            </w:r>
          </w:p>
        </w:tc>
        <w:tc>
          <w:tcPr>
            <w:tcW w:w="107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24,0</w:t>
            </w:r>
          </w:p>
        </w:tc>
        <w:tc>
          <w:tcPr>
            <w:tcW w:w="107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26,0</w:t>
            </w:r>
          </w:p>
        </w:tc>
        <w:tc>
          <w:tcPr>
            <w:tcW w:w="1113"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28,0</w:t>
            </w:r>
          </w:p>
        </w:tc>
        <w:tc>
          <w:tcPr>
            <w:tcW w:w="936"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30,0</w:t>
            </w:r>
          </w:p>
        </w:tc>
        <w:tc>
          <w:tcPr>
            <w:tcW w:w="935"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32,0</w:t>
            </w:r>
          </w:p>
        </w:tc>
      </w:tr>
      <w:tr w:rsidR="006D329B" w:rsidRPr="00470D00">
        <w:trPr>
          <w:trHeight w:val="432"/>
        </w:trPr>
        <w:tc>
          <w:tcPr>
            <w:tcW w:w="1881" w:type="dxa"/>
            <w:tcBorders>
              <w:top w:val="nil"/>
              <w:left w:val="single" w:sz="2" w:space="0" w:color="000000"/>
              <w:bottom w:val="nil"/>
              <w:right w:val="nil"/>
            </w:tcBorders>
          </w:tcPr>
          <w:p w:rsidR="006D329B" w:rsidRPr="00171857" w:rsidRDefault="006D329B" w:rsidP="00171857">
            <w:pPr>
              <w:pStyle w:val="a8"/>
              <w:tabs>
                <w:tab w:val="left" w:pos="0"/>
              </w:tabs>
              <w:spacing w:line="360" w:lineRule="auto"/>
              <w:jc w:val="both"/>
              <w:rPr>
                <w:b w:val="0"/>
                <w:bCs w:val="0"/>
                <w:i w:val="0"/>
                <w:iCs w:val="0"/>
                <w:sz w:val="20"/>
                <w:szCs w:val="20"/>
                <w:lang w:val="en-US"/>
              </w:rPr>
            </w:pPr>
            <w:r w:rsidRPr="00171857">
              <w:rPr>
                <w:b w:val="0"/>
                <w:i w:val="0"/>
                <w:sz w:val="20"/>
                <w:szCs w:val="20"/>
              </w:rPr>
              <w:t>рН</w:t>
            </w:r>
          </w:p>
        </w:tc>
        <w:tc>
          <w:tcPr>
            <w:tcW w:w="793"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1,9</w:t>
            </w:r>
          </w:p>
        </w:tc>
        <w:tc>
          <w:tcPr>
            <w:tcW w:w="947"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w:t>
            </w:r>
          </w:p>
        </w:tc>
        <w:tc>
          <w:tcPr>
            <w:tcW w:w="982"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2,11</w:t>
            </w:r>
          </w:p>
        </w:tc>
        <w:tc>
          <w:tcPr>
            <w:tcW w:w="1078"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2,26</w:t>
            </w:r>
          </w:p>
        </w:tc>
        <w:tc>
          <w:tcPr>
            <w:tcW w:w="1078"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2,45</w:t>
            </w:r>
          </w:p>
        </w:tc>
        <w:tc>
          <w:tcPr>
            <w:tcW w:w="1113"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2,76</w:t>
            </w:r>
          </w:p>
        </w:tc>
        <w:tc>
          <w:tcPr>
            <w:tcW w:w="936" w:type="dxa"/>
            <w:tcBorders>
              <w:top w:val="nil"/>
              <w:left w:val="single" w:sz="2" w:space="0" w:color="000000"/>
              <w:bottom w:val="nil"/>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7</w:t>
            </w:r>
          </w:p>
        </w:tc>
        <w:tc>
          <w:tcPr>
            <w:tcW w:w="935" w:type="dxa"/>
            <w:tcBorders>
              <w:top w:val="nil"/>
              <w:left w:val="single" w:sz="2" w:space="0" w:color="000000"/>
              <w:bottom w:val="nil"/>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11,51</w:t>
            </w:r>
          </w:p>
        </w:tc>
      </w:tr>
      <w:tr w:rsidR="00320FDC" w:rsidRPr="00470D00">
        <w:trPr>
          <w:trHeight w:val="312"/>
        </w:trPr>
        <w:tc>
          <w:tcPr>
            <w:tcW w:w="1881" w:type="dxa"/>
            <w:tcBorders>
              <w:top w:val="nil"/>
              <w:left w:val="single" w:sz="2" w:space="0" w:color="000000"/>
              <w:bottom w:val="nil"/>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9"/>
              <w:tabs>
                <w:tab w:val="left" w:pos="0"/>
              </w:tabs>
              <w:spacing w:line="360" w:lineRule="auto"/>
              <w:jc w:val="both"/>
              <w:rPr>
                <w:sz w:val="20"/>
                <w:szCs w:val="20"/>
              </w:rPr>
            </w:pPr>
            <w:r w:rsidRPr="00171857">
              <w:rPr>
                <w:bCs/>
                <w:iCs/>
                <w:sz w:val="20"/>
                <w:szCs w:val="20"/>
              </w:rPr>
              <w:t>мл</w:t>
            </w:r>
          </w:p>
        </w:tc>
        <w:tc>
          <w:tcPr>
            <w:tcW w:w="793"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bCs/>
                <w:iCs/>
                <w:sz w:val="20"/>
                <w:szCs w:val="20"/>
              </w:rPr>
            </w:pPr>
            <w:r w:rsidRPr="00171857">
              <w:rPr>
                <w:bCs/>
                <w:iCs/>
                <w:sz w:val="20"/>
                <w:szCs w:val="20"/>
              </w:rPr>
              <w:t>34,0</w:t>
            </w:r>
          </w:p>
        </w:tc>
        <w:tc>
          <w:tcPr>
            <w:tcW w:w="947"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36,0</w:t>
            </w:r>
          </w:p>
        </w:tc>
        <w:tc>
          <w:tcPr>
            <w:tcW w:w="982"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38,0</w:t>
            </w:r>
          </w:p>
        </w:tc>
        <w:tc>
          <w:tcPr>
            <w:tcW w:w="107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40,0</w:t>
            </w:r>
          </w:p>
        </w:tc>
        <w:tc>
          <w:tcPr>
            <w:tcW w:w="107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42,0</w:t>
            </w:r>
          </w:p>
        </w:tc>
        <w:tc>
          <w:tcPr>
            <w:tcW w:w="1113"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44,0</w:t>
            </w:r>
          </w:p>
        </w:tc>
        <w:tc>
          <w:tcPr>
            <w:tcW w:w="936"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46,0</w:t>
            </w:r>
          </w:p>
        </w:tc>
        <w:tc>
          <w:tcPr>
            <w:tcW w:w="935"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48,0</w:t>
            </w:r>
          </w:p>
        </w:tc>
      </w:tr>
      <w:tr w:rsidR="006D329B" w:rsidRPr="00470D00">
        <w:trPr>
          <w:trHeight w:val="391"/>
        </w:trPr>
        <w:tc>
          <w:tcPr>
            <w:tcW w:w="1881" w:type="dxa"/>
            <w:tcBorders>
              <w:top w:val="nil"/>
              <w:left w:val="single" w:sz="2" w:space="0" w:color="000000"/>
              <w:bottom w:val="single" w:sz="2" w:space="0" w:color="000000"/>
              <w:right w:val="nil"/>
            </w:tcBorders>
          </w:tcPr>
          <w:p w:rsidR="006D329B" w:rsidRPr="00171857" w:rsidRDefault="006D329B" w:rsidP="00171857">
            <w:pPr>
              <w:pStyle w:val="a8"/>
              <w:tabs>
                <w:tab w:val="left" w:pos="0"/>
              </w:tabs>
              <w:spacing w:line="360" w:lineRule="auto"/>
              <w:jc w:val="both"/>
              <w:rPr>
                <w:b w:val="0"/>
                <w:bCs w:val="0"/>
                <w:i w:val="0"/>
                <w:iCs w:val="0"/>
                <w:sz w:val="20"/>
                <w:szCs w:val="20"/>
                <w:lang w:val="en-US"/>
              </w:rPr>
            </w:pPr>
            <w:r w:rsidRPr="00171857">
              <w:rPr>
                <w:b w:val="0"/>
                <w:i w:val="0"/>
                <w:sz w:val="20"/>
                <w:szCs w:val="20"/>
              </w:rPr>
              <w:t>рН</w:t>
            </w:r>
          </w:p>
        </w:tc>
        <w:tc>
          <w:tcPr>
            <w:tcW w:w="793"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11,8</w:t>
            </w:r>
          </w:p>
        </w:tc>
        <w:tc>
          <w:tcPr>
            <w:tcW w:w="947"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11,96</w:t>
            </w:r>
          </w:p>
        </w:tc>
        <w:tc>
          <w:tcPr>
            <w:tcW w:w="982"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12,1</w:t>
            </w:r>
          </w:p>
        </w:tc>
        <w:tc>
          <w:tcPr>
            <w:tcW w:w="1078"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12,16</w:t>
            </w:r>
          </w:p>
        </w:tc>
        <w:tc>
          <w:tcPr>
            <w:tcW w:w="1078"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12,22</w:t>
            </w:r>
          </w:p>
        </w:tc>
        <w:tc>
          <w:tcPr>
            <w:tcW w:w="1113"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12,28</w:t>
            </w:r>
          </w:p>
        </w:tc>
        <w:tc>
          <w:tcPr>
            <w:tcW w:w="936"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12,32</w:t>
            </w:r>
          </w:p>
        </w:tc>
        <w:tc>
          <w:tcPr>
            <w:tcW w:w="935"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12,36</w:t>
            </w:r>
          </w:p>
        </w:tc>
      </w:tr>
    </w:tbl>
    <w:p w:rsidR="00171857" w:rsidRDefault="00171857" w:rsidP="00470D00">
      <w:pPr>
        <w:spacing w:line="360" w:lineRule="auto"/>
        <w:ind w:firstLine="709"/>
        <w:jc w:val="both"/>
        <w:rPr>
          <w:sz w:val="28"/>
          <w:szCs w:val="28"/>
        </w:rPr>
      </w:pPr>
    </w:p>
    <w:p w:rsidR="00074956" w:rsidRPr="00470D00" w:rsidRDefault="00320FDC" w:rsidP="00470D00">
      <w:pPr>
        <w:spacing w:line="360" w:lineRule="auto"/>
        <w:ind w:firstLine="709"/>
        <w:jc w:val="both"/>
        <w:rPr>
          <w:sz w:val="28"/>
          <w:szCs w:val="28"/>
        </w:rPr>
      </w:pPr>
      <w:r w:rsidRPr="00470D00">
        <w:rPr>
          <w:sz w:val="28"/>
          <w:szCs w:val="28"/>
        </w:rPr>
        <w:t>Во</w:t>
      </w:r>
      <w:r w:rsidR="00470D00">
        <w:rPr>
          <w:sz w:val="28"/>
          <w:szCs w:val="28"/>
        </w:rPr>
        <w:t xml:space="preserve"> </w:t>
      </w:r>
      <w:r w:rsidRPr="00470D00">
        <w:rPr>
          <w:sz w:val="28"/>
          <w:szCs w:val="28"/>
        </w:rPr>
        <w:t>втором</w:t>
      </w:r>
      <w:r w:rsidR="00470D00">
        <w:rPr>
          <w:sz w:val="28"/>
          <w:szCs w:val="28"/>
        </w:rPr>
        <w:t xml:space="preserve"> </w:t>
      </w:r>
      <w:r w:rsidRPr="00470D00">
        <w:rPr>
          <w:sz w:val="28"/>
          <w:szCs w:val="28"/>
        </w:rPr>
        <w:t>анализе</w:t>
      </w:r>
      <w:r w:rsidR="00470D00">
        <w:rPr>
          <w:sz w:val="28"/>
          <w:szCs w:val="28"/>
        </w:rPr>
        <w:t xml:space="preserve"> </w:t>
      </w:r>
      <w:r w:rsidRPr="00470D00">
        <w:rPr>
          <w:sz w:val="28"/>
          <w:szCs w:val="28"/>
        </w:rPr>
        <w:t>проводим</w:t>
      </w:r>
      <w:r w:rsidR="00470D00">
        <w:rPr>
          <w:sz w:val="28"/>
          <w:szCs w:val="28"/>
        </w:rPr>
        <w:t xml:space="preserve"> </w:t>
      </w:r>
      <w:r w:rsidRPr="00470D00">
        <w:rPr>
          <w:sz w:val="28"/>
          <w:szCs w:val="28"/>
        </w:rPr>
        <w:t>добавление</w:t>
      </w:r>
      <w:r w:rsidR="00470D00">
        <w:rPr>
          <w:sz w:val="28"/>
          <w:szCs w:val="28"/>
        </w:rPr>
        <w:t xml:space="preserve"> </w:t>
      </w:r>
      <w:r w:rsidRPr="00470D00">
        <w:rPr>
          <w:sz w:val="28"/>
          <w:szCs w:val="28"/>
        </w:rPr>
        <w:t>порций</w:t>
      </w:r>
      <w:r w:rsidR="00470D00">
        <w:rPr>
          <w:sz w:val="28"/>
          <w:szCs w:val="28"/>
        </w:rPr>
        <w:t xml:space="preserve"> </w:t>
      </w:r>
      <w:r w:rsidRPr="00470D00">
        <w:rPr>
          <w:sz w:val="28"/>
          <w:szCs w:val="28"/>
        </w:rPr>
        <w:t>щелочи</w:t>
      </w:r>
      <w:r w:rsidR="00470D00">
        <w:rPr>
          <w:sz w:val="28"/>
          <w:szCs w:val="28"/>
        </w:rPr>
        <w:t xml:space="preserve"> </w:t>
      </w:r>
      <w:r w:rsidRPr="00470D00">
        <w:rPr>
          <w:sz w:val="28"/>
          <w:szCs w:val="28"/>
        </w:rPr>
        <w:t xml:space="preserve"> </w:t>
      </w:r>
      <w:r w:rsidRPr="00470D00">
        <w:rPr>
          <w:sz w:val="28"/>
          <w:szCs w:val="28"/>
          <w:lang w:val="en-US"/>
        </w:rPr>
        <w:t>NaOH</w:t>
      </w:r>
      <w:r w:rsidR="00470D00">
        <w:rPr>
          <w:sz w:val="28"/>
          <w:szCs w:val="28"/>
        </w:rPr>
        <w:t xml:space="preserve"> </w:t>
      </w:r>
      <w:r w:rsidRPr="00470D00">
        <w:rPr>
          <w:sz w:val="28"/>
          <w:szCs w:val="28"/>
        </w:rPr>
        <w:t>также</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2</w:t>
      </w:r>
      <w:r w:rsidR="00470D00">
        <w:rPr>
          <w:sz w:val="28"/>
          <w:szCs w:val="28"/>
        </w:rPr>
        <w:t xml:space="preserve"> </w:t>
      </w:r>
      <w:r w:rsidRPr="00470D00">
        <w:rPr>
          <w:sz w:val="28"/>
          <w:szCs w:val="28"/>
        </w:rPr>
        <w:t>мл,</w:t>
      </w:r>
      <w:r w:rsidR="00470D00">
        <w:rPr>
          <w:sz w:val="28"/>
          <w:szCs w:val="28"/>
        </w:rPr>
        <w:t xml:space="preserve"> </w:t>
      </w:r>
      <w:r w:rsidRPr="00470D00">
        <w:rPr>
          <w:sz w:val="28"/>
          <w:szCs w:val="28"/>
        </w:rPr>
        <w:t>но</w:t>
      </w:r>
      <w:r w:rsidR="00470D00">
        <w:rPr>
          <w:sz w:val="28"/>
          <w:szCs w:val="28"/>
        </w:rPr>
        <w:t xml:space="preserve"> </w:t>
      </w:r>
      <w:r w:rsidRPr="00470D00">
        <w:rPr>
          <w:sz w:val="28"/>
          <w:szCs w:val="28"/>
        </w:rPr>
        <w:t>около</w:t>
      </w:r>
      <w:r w:rsidR="00470D00">
        <w:rPr>
          <w:sz w:val="28"/>
          <w:szCs w:val="28"/>
        </w:rPr>
        <w:t xml:space="preserve"> </w:t>
      </w:r>
      <w:r w:rsidRPr="00470D00">
        <w:rPr>
          <w:sz w:val="28"/>
          <w:szCs w:val="28"/>
        </w:rPr>
        <w:t>точки</w:t>
      </w:r>
      <w:r w:rsidR="00470D00">
        <w:rPr>
          <w:sz w:val="28"/>
          <w:szCs w:val="28"/>
        </w:rPr>
        <w:t xml:space="preserve"> </w:t>
      </w:r>
      <w:r w:rsidRPr="00470D00">
        <w:rPr>
          <w:sz w:val="28"/>
          <w:szCs w:val="28"/>
        </w:rPr>
        <w:t>эквивалентности</w:t>
      </w:r>
      <w:r w:rsidR="00470D00">
        <w:rPr>
          <w:sz w:val="28"/>
          <w:szCs w:val="28"/>
        </w:rPr>
        <w:t xml:space="preserve"> </w:t>
      </w:r>
      <w:r w:rsidRPr="00470D00">
        <w:rPr>
          <w:sz w:val="28"/>
          <w:szCs w:val="28"/>
        </w:rPr>
        <w:t xml:space="preserve"> порции</w:t>
      </w:r>
      <w:r w:rsidR="00470D00">
        <w:rPr>
          <w:sz w:val="28"/>
          <w:szCs w:val="28"/>
        </w:rPr>
        <w:t xml:space="preserve"> </w:t>
      </w:r>
      <w:r w:rsidRPr="00470D00">
        <w:rPr>
          <w:sz w:val="28"/>
          <w:szCs w:val="28"/>
        </w:rPr>
        <w:t>уменьшаем</w:t>
      </w:r>
      <w:r w:rsidR="00470D00">
        <w:rPr>
          <w:sz w:val="28"/>
          <w:szCs w:val="28"/>
        </w:rPr>
        <w:t xml:space="preserve"> </w:t>
      </w:r>
      <w:r w:rsidRPr="00470D00">
        <w:rPr>
          <w:sz w:val="28"/>
          <w:szCs w:val="28"/>
        </w:rPr>
        <w:t>до</w:t>
      </w:r>
      <w:r w:rsidR="00470D00">
        <w:rPr>
          <w:sz w:val="28"/>
          <w:szCs w:val="28"/>
        </w:rPr>
        <w:t xml:space="preserve"> </w:t>
      </w:r>
      <w:r w:rsidRPr="00470D00">
        <w:rPr>
          <w:sz w:val="28"/>
          <w:szCs w:val="28"/>
        </w:rPr>
        <w:t>0,2</w:t>
      </w:r>
      <w:r w:rsidR="00470D00">
        <w:rPr>
          <w:sz w:val="28"/>
          <w:szCs w:val="28"/>
        </w:rPr>
        <w:t xml:space="preserve"> </w:t>
      </w:r>
      <w:r w:rsidRPr="00470D00">
        <w:rPr>
          <w:sz w:val="28"/>
          <w:szCs w:val="28"/>
        </w:rPr>
        <w:t>мл</w:t>
      </w:r>
      <w:r w:rsidR="00470D00">
        <w:rPr>
          <w:sz w:val="28"/>
          <w:szCs w:val="28"/>
        </w:rPr>
        <w:t xml:space="preserve"> </w:t>
      </w:r>
      <w:r w:rsidRPr="00470D00">
        <w:rPr>
          <w:sz w:val="28"/>
          <w:szCs w:val="28"/>
        </w:rPr>
        <w:t>с</w:t>
      </w:r>
      <w:r w:rsidR="00470D00">
        <w:rPr>
          <w:sz w:val="28"/>
          <w:szCs w:val="28"/>
        </w:rPr>
        <w:t xml:space="preserve"> </w:t>
      </w:r>
      <w:r w:rsidRPr="00470D00">
        <w:rPr>
          <w:sz w:val="28"/>
          <w:szCs w:val="28"/>
        </w:rPr>
        <w:t>целью получения</w:t>
      </w:r>
      <w:r w:rsidR="00470D00">
        <w:rPr>
          <w:sz w:val="28"/>
          <w:szCs w:val="28"/>
        </w:rPr>
        <w:t xml:space="preserve"> </w:t>
      </w:r>
      <w:r w:rsidRPr="00470D00">
        <w:rPr>
          <w:sz w:val="28"/>
          <w:szCs w:val="28"/>
        </w:rPr>
        <w:t>более</w:t>
      </w:r>
      <w:r w:rsidR="00470D00">
        <w:rPr>
          <w:sz w:val="28"/>
          <w:szCs w:val="28"/>
        </w:rPr>
        <w:t xml:space="preserve"> </w:t>
      </w:r>
      <w:r w:rsidRPr="00470D00">
        <w:rPr>
          <w:sz w:val="28"/>
          <w:szCs w:val="28"/>
        </w:rPr>
        <w:t>точной</w:t>
      </w:r>
      <w:r w:rsidR="00470D00">
        <w:rPr>
          <w:sz w:val="28"/>
          <w:szCs w:val="28"/>
        </w:rPr>
        <w:t xml:space="preserve"> </w:t>
      </w:r>
      <w:r w:rsidRPr="00470D00">
        <w:rPr>
          <w:sz w:val="28"/>
          <w:szCs w:val="28"/>
        </w:rPr>
        <w:t>информации</w:t>
      </w:r>
      <w:r w:rsidR="00470D00">
        <w:rPr>
          <w:sz w:val="28"/>
          <w:szCs w:val="28"/>
        </w:rPr>
        <w:t xml:space="preserve"> </w:t>
      </w:r>
      <w:r w:rsidRPr="00470D00">
        <w:rPr>
          <w:sz w:val="28"/>
          <w:szCs w:val="28"/>
        </w:rPr>
        <w:t>о</w:t>
      </w:r>
      <w:r w:rsidR="00470D00">
        <w:rPr>
          <w:sz w:val="28"/>
          <w:szCs w:val="28"/>
        </w:rPr>
        <w:t xml:space="preserve"> </w:t>
      </w:r>
      <w:r w:rsidRPr="00470D00">
        <w:rPr>
          <w:sz w:val="28"/>
          <w:szCs w:val="28"/>
        </w:rPr>
        <w:t>реакции.</w:t>
      </w:r>
      <w:r w:rsidR="00470D00">
        <w:rPr>
          <w:sz w:val="28"/>
          <w:szCs w:val="28"/>
        </w:rPr>
        <w:t xml:space="preserve"> </w:t>
      </w:r>
      <w:r w:rsidRPr="00470D00">
        <w:rPr>
          <w:sz w:val="28"/>
          <w:szCs w:val="28"/>
        </w:rPr>
        <w:t>Полученные</w:t>
      </w:r>
      <w:r w:rsidR="00470D00">
        <w:rPr>
          <w:sz w:val="28"/>
          <w:szCs w:val="28"/>
        </w:rPr>
        <w:t xml:space="preserve"> </w:t>
      </w:r>
      <w:r w:rsidRPr="00470D00">
        <w:rPr>
          <w:sz w:val="28"/>
          <w:szCs w:val="28"/>
        </w:rPr>
        <w:t>данные</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заносим</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таблицу</w:t>
      </w:r>
      <w:r w:rsidR="00470D00">
        <w:rPr>
          <w:sz w:val="28"/>
          <w:szCs w:val="28"/>
        </w:rPr>
        <w:t xml:space="preserve"> </w:t>
      </w:r>
      <w:r w:rsidRPr="00470D00">
        <w:rPr>
          <w:sz w:val="28"/>
          <w:szCs w:val="28"/>
        </w:rPr>
        <w:t>2.</w:t>
      </w:r>
    </w:p>
    <w:p w:rsidR="00320FDC" w:rsidRDefault="00320FDC" w:rsidP="00470D00">
      <w:pPr>
        <w:spacing w:line="360" w:lineRule="auto"/>
        <w:ind w:firstLine="709"/>
        <w:jc w:val="both"/>
        <w:rPr>
          <w:sz w:val="28"/>
          <w:szCs w:val="28"/>
        </w:rPr>
      </w:pPr>
      <w:r w:rsidRPr="00470D00">
        <w:rPr>
          <w:sz w:val="28"/>
          <w:szCs w:val="28"/>
        </w:rPr>
        <w:t>Таблица 2. Данные окончательного</w:t>
      </w:r>
      <w:r w:rsidR="00470D00">
        <w:rPr>
          <w:sz w:val="28"/>
          <w:szCs w:val="28"/>
        </w:rPr>
        <w:t xml:space="preserve"> </w:t>
      </w:r>
      <w:r w:rsidRPr="00470D00">
        <w:rPr>
          <w:sz w:val="28"/>
          <w:szCs w:val="28"/>
        </w:rPr>
        <w:t>титрирования.</w:t>
      </w:r>
    </w:p>
    <w:p w:rsidR="00171857" w:rsidRPr="00470D00" w:rsidRDefault="00171857" w:rsidP="00470D00">
      <w:pPr>
        <w:spacing w:line="360" w:lineRule="auto"/>
        <w:ind w:firstLine="709"/>
        <w:jc w:val="both"/>
        <w:rPr>
          <w:sz w:val="28"/>
          <w:szCs w:val="28"/>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870"/>
        <w:gridCol w:w="788"/>
        <w:gridCol w:w="942"/>
        <w:gridCol w:w="977"/>
        <w:gridCol w:w="1071"/>
        <w:gridCol w:w="1071"/>
        <w:gridCol w:w="1106"/>
        <w:gridCol w:w="931"/>
        <w:gridCol w:w="930"/>
      </w:tblGrid>
      <w:tr w:rsidR="00320FDC" w:rsidRPr="00470D00" w:rsidTr="00171857">
        <w:trPr>
          <w:trHeight w:val="646"/>
          <w:tblHeader/>
          <w:jc w:val="center"/>
        </w:trPr>
        <w:tc>
          <w:tcPr>
            <w:tcW w:w="1870"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8"/>
              <w:tabs>
                <w:tab w:val="left" w:pos="0"/>
              </w:tabs>
              <w:spacing w:line="360" w:lineRule="auto"/>
              <w:jc w:val="both"/>
              <w:rPr>
                <w:b w:val="0"/>
                <w:bCs w:val="0"/>
                <w:i w:val="0"/>
                <w:iCs w:val="0"/>
                <w:sz w:val="20"/>
                <w:szCs w:val="20"/>
                <w:lang w:val="en-US"/>
              </w:rPr>
            </w:pPr>
            <w:r w:rsidRPr="00171857">
              <w:rPr>
                <w:b w:val="0"/>
                <w:bCs w:val="0"/>
                <w:i w:val="0"/>
                <w:iCs w:val="0"/>
                <w:sz w:val="20"/>
                <w:szCs w:val="20"/>
              </w:rPr>
              <w:t>мл</w:t>
            </w:r>
          </w:p>
        </w:tc>
        <w:tc>
          <w:tcPr>
            <w:tcW w:w="788"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2,0</w:t>
            </w:r>
          </w:p>
        </w:tc>
        <w:tc>
          <w:tcPr>
            <w:tcW w:w="942"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4,0</w:t>
            </w:r>
          </w:p>
        </w:tc>
        <w:tc>
          <w:tcPr>
            <w:tcW w:w="977"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6,0</w:t>
            </w:r>
          </w:p>
        </w:tc>
        <w:tc>
          <w:tcPr>
            <w:tcW w:w="1071"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8,0</w:t>
            </w:r>
          </w:p>
        </w:tc>
        <w:tc>
          <w:tcPr>
            <w:tcW w:w="1071"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10,0</w:t>
            </w:r>
          </w:p>
        </w:tc>
        <w:tc>
          <w:tcPr>
            <w:tcW w:w="1106"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12.0</w:t>
            </w:r>
          </w:p>
        </w:tc>
        <w:tc>
          <w:tcPr>
            <w:tcW w:w="931"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14,0</w:t>
            </w:r>
          </w:p>
        </w:tc>
        <w:tc>
          <w:tcPr>
            <w:tcW w:w="930"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rPr>
              <w:t>16,0</w:t>
            </w:r>
          </w:p>
        </w:tc>
      </w:tr>
      <w:tr w:rsidR="006D329B" w:rsidRPr="00470D00">
        <w:trPr>
          <w:trHeight w:val="401"/>
          <w:tblHeader/>
          <w:jc w:val="center"/>
        </w:trPr>
        <w:tc>
          <w:tcPr>
            <w:tcW w:w="1870" w:type="dxa"/>
            <w:tcBorders>
              <w:top w:val="single" w:sz="2" w:space="0" w:color="000000"/>
              <w:left w:val="single" w:sz="2" w:space="0" w:color="000000"/>
              <w:bottom w:val="single" w:sz="2" w:space="0" w:color="000000"/>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рН</w:t>
            </w:r>
          </w:p>
        </w:tc>
        <w:tc>
          <w:tcPr>
            <w:tcW w:w="788"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1,36</w:t>
            </w:r>
          </w:p>
        </w:tc>
        <w:tc>
          <w:tcPr>
            <w:tcW w:w="942"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1,42</w:t>
            </w:r>
          </w:p>
        </w:tc>
        <w:tc>
          <w:tcPr>
            <w:tcW w:w="977"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1,48</w:t>
            </w:r>
          </w:p>
        </w:tc>
        <w:tc>
          <w:tcPr>
            <w:tcW w:w="107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1,54</w:t>
            </w:r>
          </w:p>
        </w:tc>
        <w:tc>
          <w:tcPr>
            <w:tcW w:w="107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1,6</w:t>
            </w:r>
          </w:p>
        </w:tc>
        <w:tc>
          <w:tcPr>
            <w:tcW w:w="1106"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1,67</w:t>
            </w:r>
          </w:p>
        </w:tc>
        <w:tc>
          <w:tcPr>
            <w:tcW w:w="93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1,74</w:t>
            </w:r>
          </w:p>
        </w:tc>
        <w:tc>
          <w:tcPr>
            <w:tcW w:w="930"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1,82</w:t>
            </w:r>
          </w:p>
        </w:tc>
      </w:tr>
      <w:tr w:rsidR="00320FDC" w:rsidRPr="00470D00">
        <w:trPr>
          <w:trHeight w:val="401"/>
          <w:tblHeader/>
          <w:jc w:val="center"/>
        </w:trPr>
        <w:tc>
          <w:tcPr>
            <w:tcW w:w="1870" w:type="dxa"/>
            <w:tcBorders>
              <w:top w:val="single" w:sz="2" w:space="0" w:color="000000"/>
              <w:left w:val="single" w:sz="2" w:space="0" w:color="000000"/>
              <w:bottom w:val="single" w:sz="2" w:space="0" w:color="000000"/>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8"/>
              <w:tabs>
                <w:tab w:val="left" w:pos="0"/>
              </w:tabs>
              <w:spacing w:line="360" w:lineRule="auto"/>
              <w:jc w:val="both"/>
              <w:rPr>
                <w:b w:val="0"/>
                <w:bCs w:val="0"/>
                <w:i w:val="0"/>
                <w:iCs w:val="0"/>
                <w:sz w:val="20"/>
                <w:szCs w:val="20"/>
                <w:lang w:val="en-US"/>
              </w:rPr>
            </w:pPr>
            <w:r w:rsidRPr="00171857">
              <w:rPr>
                <w:b w:val="0"/>
                <w:bCs w:val="0"/>
                <w:i w:val="0"/>
                <w:iCs w:val="0"/>
                <w:sz w:val="20"/>
                <w:szCs w:val="20"/>
              </w:rPr>
              <w:t>мл</w:t>
            </w:r>
          </w:p>
        </w:tc>
        <w:tc>
          <w:tcPr>
            <w:tcW w:w="788"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bCs/>
                <w:iCs/>
                <w:sz w:val="20"/>
                <w:szCs w:val="20"/>
              </w:rPr>
              <w:t>18,0</w:t>
            </w:r>
          </w:p>
        </w:tc>
        <w:tc>
          <w:tcPr>
            <w:tcW w:w="942"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20,0</w:t>
            </w:r>
          </w:p>
        </w:tc>
        <w:tc>
          <w:tcPr>
            <w:tcW w:w="977"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22,0</w:t>
            </w:r>
          </w:p>
        </w:tc>
        <w:tc>
          <w:tcPr>
            <w:tcW w:w="1071"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24,0</w:t>
            </w:r>
          </w:p>
        </w:tc>
        <w:tc>
          <w:tcPr>
            <w:tcW w:w="1071"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26,0</w:t>
            </w:r>
          </w:p>
        </w:tc>
        <w:tc>
          <w:tcPr>
            <w:tcW w:w="1106"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28,0</w:t>
            </w:r>
          </w:p>
        </w:tc>
        <w:tc>
          <w:tcPr>
            <w:tcW w:w="931"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28,2</w:t>
            </w:r>
          </w:p>
        </w:tc>
        <w:tc>
          <w:tcPr>
            <w:tcW w:w="930" w:type="dxa"/>
            <w:tcBorders>
              <w:top w:val="single" w:sz="2" w:space="0" w:color="000000"/>
              <w:left w:val="single" w:sz="2" w:space="0" w:color="000000"/>
              <w:bottom w:val="single" w:sz="2" w:space="0" w:color="000000"/>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28,4</w:t>
            </w:r>
          </w:p>
        </w:tc>
      </w:tr>
      <w:tr w:rsidR="006D329B" w:rsidRPr="00470D00">
        <w:trPr>
          <w:trHeight w:val="401"/>
          <w:tblHeader/>
          <w:jc w:val="center"/>
        </w:trPr>
        <w:tc>
          <w:tcPr>
            <w:tcW w:w="1870" w:type="dxa"/>
            <w:tcBorders>
              <w:top w:val="single" w:sz="2" w:space="0" w:color="000000"/>
              <w:left w:val="single" w:sz="2" w:space="0" w:color="000000"/>
              <w:bottom w:val="single" w:sz="2" w:space="0" w:color="000000"/>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рН</w:t>
            </w:r>
          </w:p>
        </w:tc>
        <w:tc>
          <w:tcPr>
            <w:tcW w:w="788"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1,9</w:t>
            </w:r>
            <w:r w:rsidR="00B84A65" w:rsidRPr="00171857">
              <w:rPr>
                <w:sz w:val="20"/>
                <w:szCs w:val="20"/>
              </w:rPr>
              <w:t>0</w:t>
            </w:r>
          </w:p>
        </w:tc>
        <w:tc>
          <w:tcPr>
            <w:tcW w:w="942"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w:t>
            </w:r>
            <w:r w:rsidR="00B84A65" w:rsidRPr="00171857">
              <w:rPr>
                <w:sz w:val="20"/>
                <w:szCs w:val="20"/>
              </w:rPr>
              <w:t>,0</w:t>
            </w:r>
          </w:p>
        </w:tc>
        <w:tc>
          <w:tcPr>
            <w:tcW w:w="977"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2,11</w:t>
            </w:r>
          </w:p>
        </w:tc>
        <w:tc>
          <w:tcPr>
            <w:tcW w:w="107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2,26</w:t>
            </w:r>
          </w:p>
        </w:tc>
        <w:tc>
          <w:tcPr>
            <w:tcW w:w="107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2,45</w:t>
            </w:r>
          </w:p>
        </w:tc>
        <w:tc>
          <w:tcPr>
            <w:tcW w:w="1106"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2,76</w:t>
            </w:r>
          </w:p>
        </w:tc>
        <w:tc>
          <w:tcPr>
            <w:tcW w:w="931"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2,81</w:t>
            </w:r>
          </w:p>
        </w:tc>
        <w:tc>
          <w:tcPr>
            <w:tcW w:w="930" w:type="dxa"/>
            <w:tcBorders>
              <w:top w:val="single" w:sz="2" w:space="0" w:color="000000"/>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2,86</w:t>
            </w:r>
          </w:p>
        </w:tc>
      </w:tr>
      <w:tr w:rsidR="00320FDC" w:rsidRPr="00470D00">
        <w:trPr>
          <w:trHeight w:val="801"/>
          <w:jc w:val="center"/>
        </w:trPr>
        <w:tc>
          <w:tcPr>
            <w:tcW w:w="1870" w:type="dxa"/>
            <w:tcBorders>
              <w:top w:val="nil"/>
              <w:left w:val="single" w:sz="2" w:space="0" w:color="000000"/>
              <w:bottom w:val="nil"/>
              <w:right w:val="nil"/>
            </w:tcBorders>
          </w:tcPr>
          <w:p w:rsidR="00320FDC" w:rsidRPr="00171857" w:rsidRDefault="00320FDC"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20FDC" w:rsidP="00171857">
            <w:pPr>
              <w:pStyle w:val="a9"/>
              <w:tabs>
                <w:tab w:val="left" w:pos="0"/>
              </w:tabs>
              <w:spacing w:line="360" w:lineRule="auto"/>
              <w:jc w:val="both"/>
              <w:rPr>
                <w:sz w:val="20"/>
                <w:szCs w:val="20"/>
              </w:rPr>
            </w:pPr>
            <w:r w:rsidRPr="00171857">
              <w:rPr>
                <w:bCs/>
                <w:iCs/>
                <w:sz w:val="20"/>
                <w:szCs w:val="20"/>
              </w:rPr>
              <w:t>мл</w:t>
            </w:r>
          </w:p>
        </w:tc>
        <w:tc>
          <w:tcPr>
            <w:tcW w:w="78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28.6</w:t>
            </w:r>
          </w:p>
        </w:tc>
        <w:tc>
          <w:tcPr>
            <w:tcW w:w="942"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28,8</w:t>
            </w:r>
          </w:p>
        </w:tc>
        <w:tc>
          <w:tcPr>
            <w:tcW w:w="977"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29,0</w:t>
            </w:r>
          </w:p>
        </w:tc>
        <w:tc>
          <w:tcPr>
            <w:tcW w:w="107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29,2</w:t>
            </w:r>
          </w:p>
        </w:tc>
        <w:tc>
          <w:tcPr>
            <w:tcW w:w="107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29,4</w:t>
            </w:r>
          </w:p>
        </w:tc>
        <w:tc>
          <w:tcPr>
            <w:tcW w:w="1106"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29,6</w:t>
            </w:r>
          </w:p>
        </w:tc>
        <w:tc>
          <w:tcPr>
            <w:tcW w:w="93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29,8</w:t>
            </w:r>
          </w:p>
        </w:tc>
        <w:tc>
          <w:tcPr>
            <w:tcW w:w="930"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30,0</w:t>
            </w:r>
          </w:p>
        </w:tc>
      </w:tr>
      <w:tr w:rsidR="006D329B" w:rsidRPr="00470D00">
        <w:trPr>
          <w:trHeight w:val="383"/>
          <w:jc w:val="center"/>
        </w:trPr>
        <w:tc>
          <w:tcPr>
            <w:tcW w:w="1870" w:type="dxa"/>
            <w:tcBorders>
              <w:top w:val="nil"/>
              <w:left w:val="single" w:sz="2" w:space="0" w:color="000000"/>
              <w:bottom w:val="nil"/>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рН</w:t>
            </w:r>
          </w:p>
        </w:tc>
        <w:tc>
          <w:tcPr>
            <w:tcW w:w="788"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2,92</w:t>
            </w:r>
          </w:p>
        </w:tc>
        <w:tc>
          <w:tcPr>
            <w:tcW w:w="942"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2,99</w:t>
            </w:r>
          </w:p>
        </w:tc>
        <w:tc>
          <w:tcPr>
            <w:tcW w:w="977"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3,07</w:t>
            </w:r>
          </w:p>
        </w:tc>
        <w:tc>
          <w:tcPr>
            <w:tcW w:w="1071"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3,17</w:t>
            </w:r>
          </w:p>
        </w:tc>
        <w:tc>
          <w:tcPr>
            <w:tcW w:w="1071"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3,</w:t>
            </w:r>
            <w:r w:rsidR="00B84A65" w:rsidRPr="00171857">
              <w:rPr>
                <w:sz w:val="20"/>
                <w:szCs w:val="20"/>
              </w:rPr>
              <w:t>3</w:t>
            </w:r>
          </w:p>
        </w:tc>
        <w:tc>
          <w:tcPr>
            <w:tcW w:w="1106"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3,47</w:t>
            </w:r>
          </w:p>
        </w:tc>
        <w:tc>
          <w:tcPr>
            <w:tcW w:w="931" w:type="dxa"/>
            <w:tcBorders>
              <w:top w:val="nil"/>
              <w:left w:val="single" w:sz="2" w:space="0" w:color="000000"/>
              <w:bottom w:val="nil"/>
              <w:right w:val="nil"/>
            </w:tcBorders>
            <w:vAlign w:val="bottom"/>
          </w:tcPr>
          <w:p w:rsidR="006D329B" w:rsidRPr="00171857" w:rsidRDefault="006D329B" w:rsidP="00171857">
            <w:pPr>
              <w:spacing w:line="360" w:lineRule="auto"/>
              <w:jc w:val="both"/>
              <w:rPr>
                <w:sz w:val="20"/>
                <w:szCs w:val="20"/>
              </w:rPr>
            </w:pPr>
            <w:r w:rsidRPr="00171857">
              <w:rPr>
                <w:sz w:val="20"/>
                <w:szCs w:val="20"/>
              </w:rPr>
              <w:t>3,7</w:t>
            </w:r>
            <w:r w:rsidR="00B84A65" w:rsidRPr="00171857">
              <w:rPr>
                <w:sz w:val="20"/>
                <w:szCs w:val="20"/>
              </w:rPr>
              <w:t>8</w:t>
            </w:r>
          </w:p>
        </w:tc>
        <w:tc>
          <w:tcPr>
            <w:tcW w:w="930" w:type="dxa"/>
            <w:tcBorders>
              <w:top w:val="nil"/>
              <w:left w:val="single" w:sz="2" w:space="0" w:color="000000"/>
              <w:bottom w:val="nil"/>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7</w:t>
            </w:r>
          </w:p>
        </w:tc>
      </w:tr>
      <w:tr w:rsidR="00320FDC" w:rsidRPr="00470D00">
        <w:trPr>
          <w:trHeight w:val="383"/>
          <w:jc w:val="center"/>
        </w:trPr>
        <w:tc>
          <w:tcPr>
            <w:tcW w:w="1870" w:type="dxa"/>
            <w:tcBorders>
              <w:top w:val="nil"/>
              <w:left w:val="single" w:sz="2" w:space="0" w:color="000000"/>
              <w:bottom w:val="nil"/>
              <w:right w:val="nil"/>
            </w:tcBorders>
          </w:tcPr>
          <w:p w:rsidR="003622D3" w:rsidRPr="00171857" w:rsidRDefault="003622D3"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622D3" w:rsidP="00171857">
            <w:pPr>
              <w:pStyle w:val="a9"/>
              <w:tabs>
                <w:tab w:val="left" w:pos="0"/>
              </w:tabs>
              <w:spacing w:line="360" w:lineRule="auto"/>
              <w:jc w:val="both"/>
              <w:rPr>
                <w:sz w:val="20"/>
                <w:szCs w:val="20"/>
              </w:rPr>
            </w:pPr>
            <w:r w:rsidRPr="00171857">
              <w:rPr>
                <w:bCs/>
                <w:iCs/>
                <w:sz w:val="20"/>
                <w:szCs w:val="20"/>
              </w:rPr>
              <w:t>мл</w:t>
            </w:r>
          </w:p>
        </w:tc>
        <w:tc>
          <w:tcPr>
            <w:tcW w:w="78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30,2</w:t>
            </w:r>
          </w:p>
        </w:tc>
        <w:tc>
          <w:tcPr>
            <w:tcW w:w="942"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30,4</w:t>
            </w:r>
          </w:p>
        </w:tc>
        <w:tc>
          <w:tcPr>
            <w:tcW w:w="977"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30,6</w:t>
            </w:r>
          </w:p>
        </w:tc>
        <w:tc>
          <w:tcPr>
            <w:tcW w:w="107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30,8</w:t>
            </w:r>
          </w:p>
        </w:tc>
        <w:tc>
          <w:tcPr>
            <w:tcW w:w="107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31.0</w:t>
            </w:r>
          </w:p>
        </w:tc>
        <w:tc>
          <w:tcPr>
            <w:tcW w:w="1106"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31,2</w:t>
            </w:r>
          </w:p>
        </w:tc>
        <w:tc>
          <w:tcPr>
            <w:tcW w:w="931"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31,4</w:t>
            </w:r>
          </w:p>
        </w:tc>
        <w:tc>
          <w:tcPr>
            <w:tcW w:w="930"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31,6</w:t>
            </w:r>
          </w:p>
        </w:tc>
      </w:tr>
      <w:tr w:rsidR="00B84A65" w:rsidRPr="00470D00">
        <w:trPr>
          <w:trHeight w:val="383"/>
          <w:jc w:val="center"/>
        </w:trPr>
        <w:tc>
          <w:tcPr>
            <w:tcW w:w="1870" w:type="dxa"/>
            <w:tcBorders>
              <w:top w:val="nil"/>
              <w:left w:val="single" w:sz="2" w:space="0" w:color="000000"/>
              <w:bottom w:val="nil"/>
              <w:right w:val="nil"/>
            </w:tcBorders>
          </w:tcPr>
          <w:p w:rsidR="00B84A65" w:rsidRPr="00171857" w:rsidRDefault="00B84A65" w:rsidP="00171857">
            <w:pPr>
              <w:pStyle w:val="a9"/>
              <w:tabs>
                <w:tab w:val="left" w:pos="0"/>
              </w:tabs>
              <w:spacing w:line="360" w:lineRule="auto"/>
              <w:jc w:val="both"/>
              <w:rPr>
                <w:sz w:val="20"/>
                <w:szCs w:val="20"/>
              </w:rPr>
            </w:pPr>
            <w:r w:rsidRPr="00171857">
              <w:rPr>
                <w:sz w:val="20"/>
                <w:szCs w:val="20"/>
              </w:rPr>
              <w:t>рН</w:t>
            </w:r>
          </w:p>
        </w:tc>
        <w:tc>
          <w:tcPr>
            <w:tcW w:w="788"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10,52</w:t>
            </w:r>
          </w:p>
        </w:tc>
        <w:tc>
          <w:tcPr>
            <w:tcW w:w="942"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10,82</w:t>
            </w:r>
          </w:p>
        </w:tc>
        <w:tc>
          <w:tcPr>
            <w:tcW w:w="977"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11,0</w:t>
            </w:r>
          </w:p>
        </w:tc>
        <w:tc>
          <w:tcPr>
            <w:tcW w:w="1071"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11,12</w:t>
            </w:r>
          </w:p>
        </w:tc>
        <w:tc>
          <w:tcPr>
            <w:tcW w:w="1071"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11,22</w:t>
            </w:r>
          </w:p>
        </w:tc>
        <w:tc>
          <w:tcPr>
            <w:tcW w:w="1106"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11,30</w:t>
            </w:r>
          </w:p>
        </w:tc>
        <w:tc>
          <w:tcPr>
            <w:tcW w:w="931"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11,36</w:t>
            </w:r>
          </w:p>
        </w:tc>
        <w:tc>
          <w:tcPr>
            <w:tcW w:w="930" w:type="dxa"/>
            <w:tcBorders>
              <w:top w:val="nil"/>
              <w:left w:val="single" w:sz="2" w:space="0" w:color="000000"/>
              <w:bottom w:val="nil"/>
              <w:right w:val="nil"/>
            </w:tcBorders>
            <w:vAlign w:val="bottom"/>
          </w:tcPr>
          <w:p w:rsidR="00B84A65" w:rsidRPr="00171857" w:rsidRDefault="00B84A65" w:rsidP="00171857">
            <w:pPr>
              <w:spacing w:line="360" w:lineRule="auto"/>
              <w:jc w:val="both"/>
              <w:rPr>
                <w:sz w:val="20"/>
                <w:szCs w:val="20"/>
              </w:rPr>
            </w:pPr>
            <w:r w:rsidRPr="00171857">
              <w:rPr>
                <w:sz w:val="20"/>
                <w:szCs w:val="20"/>
              </w:rPr>
              <w:t>11,42</w:t>
            </w:r>
          </w:p>
        </w:tc>
      </w:tr>
      <w:tr w:rsidR="00320FDC" w:rsidRPr="00470D00">
        <w:trPr>
          <w:trHeight w:val="383"/>
          <w:jc w:val="center"/>
        </w:trPr>
        <w:tc>
          <w:tcPr>
            <w:tcW w:w="1870" w:type="dxa"/>
            <w:tcBorders>
              <w:top w:val="nil"/>
              <w:left w:val="single" w:sz="2" w:space="0" w:color="000000"/>
              <w:bottom w:val="nil"/>
              <w:right w:val="nil"/>
            </w:tcBorders>
          </w:tcPr>
          <w:p w:rsidR="003622D3" w:rsidRPr="00171857" w:rsidRDefault="003622D3" w:rsidP="00171857">
            <w:pPr>
              <w:pStyle w:val="a8"/>
              <w:tabs>
                <w:tab w:val="left" w:pos="0"/>
              </w:tabs>
              <w:spacing w:line="360" w:lineRule="auto"/>
              <w:jc w:val="both"/>
              <w:rPr>
                <w:b w:val="0"/>
                <w:bCs w:val="0"/>
                <w:i w:val="0"/>
                <w:iCs w:val="0"/>
                <w:sz w:val="20"/>
                <w:szCs w:val="20"/>
              </w:rPr>
            </w:pPr>
            <w:r w:rsidRPr="00171857">
              <w:rPr>
                <w:b w:val="0"/>
                <w:bCs w:val="0"/>
                <w:i w:val="0"/>
                <w:iCs w:val="0"/>
                <w:sz w:val="20"/>
                <w:szCs w:val="20"/>
                <w:lang w:val="en-US"/>
              </w:rPr>
              <w:t>V</w:t>
            </w:r>
            <w:r w:rsidRPr="00171857">
              <w:rPr>
                <w:b w:val="0"/>
                <w:bCs w:val="0"/>
                <w:i w:val="0"/>
                <w:iCs w:val="0"/>
                <w:sz w:val="20"/>
                <w:szCs w:val="20"/>
              </w:rPr>
              <w:t>(</w:t>
            </w:r>
            <w:r w:rsidRPr="00171857">
              <w:rPr>
                <w:b w:val="0"/>
                <w:i w:val="0"/>
                <w:sz w:val="20"/>
                <w:szCs w:val="20"/>
                <w:lang w:val="en-US"/>
              </w:rPr>
              <w:t>NaOH</w:t>
            </w:r>
            <w:r w:rsidRPr="00171857">
              <w:rPr>
                <w:b w:val="0"/>
                <w:i w:val="0"/>
                <w:sz w:val="20"/>
                <w:szCs w:val="20"/>
              </w:rPr>
              <w:t>)</w:t>
            </w:r>
            <w:r w:rsidRPr="00171857">
              <w:rPr>
                <w:b w:val="0"/>
                <w:bCs w:val="0"/>
                <w:i w:val="0"/>
                <w:iCs w:val="0"/>
                <w:sz w:val="20"/>
                <w:szCs w:val="20"/>
                <w:lang w:val="en-US"/>
              </w:rPr>
              <w:t>,</w:t>
            </w:r>
          </w:p>
          <w:p w:rsidR="00320FDC" w:rsidRPr="00171857" w:rsidRDefault="003622D3" w:rsidP="00171857">
            <w:pPr>
              <w:pStyle w:val="a9"/>
              <w:tabs>
                <w:tab w:val="left" w:pos="0"/>
              </w:tabs>
              <w:spacing w:line="360" w:lineRule="auto"/>
              <w:jc w:val="both"/>
              <w:rPr>
                <w:sz w:val="20"/>
                <w:szCs w:val="20"/>
              </w:rPr>
            </w:pPr>
            <w:r w:rsidRPr="00171857">
              <w:rPr>
                <w:bCs/>
                <w:iCs/>
                <w:sz w:val="20"/>
                <w:szCs w:val="20"/>
              </w:rPr>
              <w:t>мл</w:t>
            </w:r>
          </w:p>
        </w:tc>
        <w:tc>
          <w:tcPr>
            <w:tcW w:w="788" w:type="dxa"/>
            <w:tcBorders>
              <w:top w:val="nil"/>
              <w:left w:val="single" w:sz="2" w:space="0" w:color="000000"/>
              <w:bottom w:val="nil"/>
              <w:right w:val="nil"/>
            </w:tcBorders>
          </w:tcPr>
          <w:p w:rsidR="00320FDC" w:rsidRPr="00171857" w:rsidRDefault="00320FDC" w:rsidP="00171857">
            <w:pPr>
              <w:pStyle w:val="a9"/>
              <w:tabs>
                <w:tab w:val="left" w:pos="0"/>
              </w:tabs>
              <w:spacing w:line="360" w:lineRule="auto"/>
              <w:jc w:val="both"/>
              <w:rPr>
                <w:sz w:val="20"/>
                <w:szCs w:val="20"/>
              </w:rPr>
            </w:pPr>
            <w:r w:rsidRPr="00171857">
              <w:rPr>
                <w:sz w:val="20"/>
                <w:szCs w:val="20"/>
              </w:rPr>
              <w:t>31,8</w:t>
            </w:r>
          </w:p>
        </w:tc>
        <w:tc>
          <w:tcPr>
            <w:tcW w:w="942"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32,0</w:t>
            </w:r>
          </w:p>
        </w:tc>
        <w:tc>
          <w:tcPr>
            <w:tcW w:w="977"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34,0</w:t>
            </w:r>
          </w:p>
        </w:tc>
        <w:tc>
          <w:tcPr>
            <w:tcW w:w="1071"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36,0</w:t>
            </w:r>
          </w:p>
        </w:tc>
        <w:tc>
          <w:tcPr>
            <w:tcW w:w="1071"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38,0</w:t>
            </w:r>
          </w:p>
        </w:tc>
        <w:tc>
          <w:tcPr>
            <w:tcW w:w="1106"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40,0</w:t>
            </w:r>
          </w:p>
        </w:tc>
        <w:tc>
          <w:tcPr>
            <w:tcW w:w="931"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42,0</w:t>
            </w:r>
          </w:p>
        </w:tc>
        <w:tc>
          <w:tcPr>
            <w:tcW w:w="930" w:type="dxa"/>
            <w:tcBorders>
              <w:top w:val="nil"/>
              <w:left w:val="single" w:sz="2" w:space="0" w:color="000000"/>
              <w:bottom w:val="nil"/>
              <w:right w:val="nil"/>
            </w:tcBorders>
          </w:tcPr>
          <w:p w:rsidR="00320FDC" w:rsidRPr="00171857" w:rsidRDefault="003622D3" w:rsidP="00171857">
            <w:pPr>
              <w:pStyle w:val="a9"/>
              <w:tabs>
                <w:tab w:val="left" w:pos="0"/>
              </w:tabs>
              <w:spacing w:line="360" w:lineRule="auto"/>
              <w:jc w:val="both"/>
              <w:rPr>
                <w:sz w:val="20"/>
                <w:szCs w:val="20"/>
              </w:rPr>
            </w:pPr>
            <w:r w:rsidRPr="00171857">
              <w:rPr>
                <w:sz w:val="20"/>
                <w:szCs w:val="20"/>
              </w:rPr>
              <w:t>44,0</w:t>
            </w:r>
          </w:p>
        </w:tc>
      </w:tr>
      <w:tr w:rsidR="006D329B" w:rsidRPr="00470D00">
        <w:trPr>
          <w:trHeight w:val="383"/>
          <w:jc w:val="center"/>
        </w:trPr>
        <w:tc>
          <w:tcPr>
            <w:tcW w:w="1870" w:type="dxa"/>
            <w:tcBorders>
              <w:top w:val="nil"/>
              <w:left w:val="single" w:sz="2" w:space="0" w:color="000000"/>
              <w:bottom w:val="single" w:sz="2" w:space="0" w:color="000000"/>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рН</w:t>
            </w:r>
          </w:p>
        </w:tc>
        <w:tc>
          <w:tcPr>
            <w:tcW w:w="788" w:type="dxa"/>
            <w:tcBorders>
              <w:top w:val="nil"/>
              <w:left w:val="single" w:sz="2" w:space="0" w:color="000000"/>
              <w:bottom w:val="single" w:sz="2" w:space="0" w:color="000000"/>
              <w:right w:val="nil"/>
            </w:tcBorders>
          </w:tcPr>
          <w:p w:rsidR="006D329B" w:rsidRPr="00171857" w:rsidRDefault="00B84A65" w:rsidP="00171857">
            <w:pPr>
              <w:pStyle w:val="a9"/>
              <w:tabs>
                <w:tab w:val="left" w:pos="0"/>
              </w:tabs>
              <w:spacing w:line="360" w:lineRule="auto"/>
              <w:jc w:val="both"/>
              <w:rPr>
                <w:sz w:val="20"/>
                <w:szCs w:val="20"/>
              </w:rPr>
            </w:pPr>
            <w:r w:rsidRPr="00171857">
              <w:rPr>
                <w:sz w:val="20"/>
                <w:szCs w:val="20"/>
              </w:rPr>
              <w:t>11,46</w:t>
            </w:r>
          </w:p>
        </w:tc>
        <w:tc>
          <w:tcPr>
            <w:tcW w:w="942" w:type="dxa"/>
            <w:tcBorders>
              <w:top w:val="nil"/>
              <w:left w:val="single" w:sz="2" w:space="0" w:color="000000"/>
              <w:bottom w:val="single" w:sz="2" w:space="0" w:color="000000"/>
              <w:right w:val="nil"/>
            </w:tcBorders>
          </w:tcPr>
          <w:p w:rsidR="006D329B" w:rsidRPr="00171857" w:rsidRDefault="006D329B" w:rsidP="00171857">
            <w:pPr>
              <w:pStyle w:val="a9"/>
              <w:tabs>
                <w:tab w:val="left" w:pos="0"/>
              </w:tabs>
              <w:spacing w:line="360" w:lineRule="auto"/>
              <w:jc w:val="both"/>
              <w:rPr>
                <w:sz w:val="20"/>
                <w:szCs w:val="20"/>
              </w:rPr>
            </w:pPr>
            <w:r w:rsidRPr="00171857">
              <w:rPr>
                <w:sz w:val="20"/>
                <w:szCs w:val="20"/>
              </w:rPr>
              <w:t>11,51</w:t>
            </w:r>
          </w:p>
        </w:tc>
        <w:tc>
          <w:tcPr>
            <w:tcW w:w="977"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11,8</w:t>
            </w:r>
          </w:p>
        </w:tc>
        <w:tc>
          <w:tcPr>
            <w:tcW w:w="1071"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11,96</w:t>
            </w:r>
          </w:p>
        </w:tc>
        <w:tc>
          <w:tcPr>
            <w:tcW w:w="1071"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12,1</w:t>
            </w:r>
          </w:p>
        </w:tc>
        <w:tc>
          <w:tcPr>
            <w:tcW w:w="1106"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12,16</w:t>
            </w:r>
          </w:p>
        </w:tc>
        <w:tc>
          <w:tcPr>
            <w:tcW w:w="931"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12,22</w:t>
            </w:r>
          </w:p>
        </w:tc>
        <w:tc>
          <w:tcPr>
            <w:tcW w:w="930" w:type="dxa"/>
            <w:tcBorders>
              <w:top w:val="nil"/>
              <w:left w:val="single" w:sz="2" w:space="0" w:color="000000"/>
              <w:bottom w:val="single" w:sz="2" w:space="0" w:color="000000"/>
              <w:right w:val="nil"/>
            </w:tcBorders>
            <w:vAlign w:val="bottom"/>
          </w:tcPr>
          <w:p w:rsidR="006D329B" w:rsidRPr="00171857" w:rsidRDefault="006D329B" w:rsidP="00171857">
            <w:pPr>
              <w:spacing w:line="360" w:lineRule="auto"/>
              <w:jc w:val="both"/>
              <w:rPr>
                <w:sz w:val="20"/>
                <w:szCs w:val="20"/>
              </w:rPr>
            </w:pPr>
            <w:r w:rsidRPr="00171857">
              <w:rPr>
                <w:sz w:val="20"/>
                <w:szCs w:val="20"/>
              </w:rPr>
              <w:t>12,28</w:t>
            </w:r>
          </w:p>
        </w:tc>
      </w:tr>
    </w:tbl>
    <w:p w:rsidR="00171857" w:rsidRDefault="00171857" w:rsidP="00470D00">
      <w:pPr>
        <w:spacing w:line="360" w:lineRule="auto"/>
        <w:ind w:firstLine="709"/>
        <w:jc w:val="both"/>
        <w:rPr>
          <w:sz w:val="28"/>
          <w:szCs w:val="28"/>
        </w:rPr>
      </w:pPr>
    </w:p>
    <w:p w:rsidR="00320FDC" w:rsidRPr="00470D00" w:rsidRDefault="003622D3" w:rsidP="00470D00">
      <w:pPr>
        <w:spacing w:line="360" w:lineRule="auto"/>
        <w:ind w:firstLine="709"/>
        <w:jc w:val="both"/>
        <w:rPr>
          <w:sz w:val="28"/>
          <w:szCs w:val="28"/>
        </w:rPr>
      </w:pPr>
      <w:r w:rsidRPr="00470D00">
        <w:rPr>
          <w:sz w:val="28"/>
          <w:szCs w:val="28"/>
        </w:rPr>
        <w:t>Полученные</w:t>
      </w:r>
      <w:r w:rsidR="00470D00">
        <w:rPr>
          <w:sz w:val="28"/>
          <w:szCs w:val="28"/>
        </w:rPr>
        <w:t xml:space="preserve"> </w:t>
      </w:r>
      <w:r w:rsidRPr="00470D00">
        <w:rPr>
          <w:sz w:val="28"/>
          <w:szCs w:val="28"/>
        </w:rPr>
        <w:t>результаты</w:t>
      </w:r>
      <w:r w:rsidR="00470D00">
        <w:rPr>
          <w:sz w:val="28"/>
          <w:szCs w:val="28"/>
        </w:rPr>
        <w:t xml:space="preserve"> </w:t>
      </w:r>
      <w:r w:rsidRPr="00470D00">
        <w:rPr>
          <w:sz w:val="28"/>
          <w:szCs w:val="28"/>
        </w:rPr>
        <w:t>анализа</w:t>
      </w:r>
      <w:r w:rsidR="00470D00">
        <w:rPr>
          <w:sz w:val="28"/>
          <w:szCs w:val="28"/>
        </w:rPr>
        <w:t xml:space="preserve"> </w:t>
      </w:r>
      <w:r w:rsidRPr="00470D00">
        <w:rPr>
          <w:sz w:val="28"/>
          <w:szCs w:val="28"/>
        </w:rPr>
        <w:t>используем</w:t>
      </w:r>
      <w:r w:rsidR="00470D00">
        <w:rPr>
          <w:sz w:val="28"/>
          <w:szCs w:val="28"/>
        </w:rPr>
        <w:t xml:space="preserve"> </w:t>
      </w:r>
      <w:r w:rsidRPr="00470D00">
        <w:rPr>
          <w:sz w:val="28"/>
          <w:szCs w:val="28"/>
        </w:rPr>
        <w:t>для</w:t>
      </w:r>
      <w:r w:rsidR="00470D00">
        <w:rPr>
          <w:sz w:val="28"/>
          <w:szCs w:val="28"/>
        </w:rPr>
        <w:t xml:space="preserve"> </w:t>
      </w:r>
      <w:r w:rsidRPr="00470D00">
        <w:rPr>
          <w:sz w:val="28"/>
          <w:szCs w:val="28"/>
        </w:rPr>
        <w:t>построения</w:t>
      </w:r>
      <w:r w:rsidR="00470D00">
        <w:rPr>
          <w:sz w:val="28"/>
          <w:szCs w:val="28"/>
        </w:rPr>
        <w:t xml:space="preserve"> </w:t>
      </w:r>
      <w:r w:rsidRPr="00470D00">
        <w:rPr>
          <w:sz w:val="28"/>
          <w:szCs w:val="28"/>
        </w:rPr>
        <w:t>кривых</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выявления</w:t>
      </w:r>
      <w:r w:rsidR="00470D00">
        <w:rPr>
          <w:sz w:val="28"/>
          <w:szCs w:val="28"/>
        </w:rPr>
        <w:t xml:space="preserve"> </w:t>
      </w:r>
      <w:r w:rsidRPr="00470D00">
        <w:rPr>
          <w:sz w:val="28"/>
          <w:szCs w:val="28"/>
        </w:rPr>
        <w:t>точки</w:t>
      </w:r>
      <w:r w:rsidR="00470D00">
        <w:rPr>
          <w:sz w:val="28"/>
          <w:szCs w:val="28"/>
        </w:rPr>
        <w:t xml:space="preserve"> </w:t>
      </w:r>
      <w:r w:rsidRPr="00470D00">
        <w:rPr>
          <w:sz w:val="28"/>
          <w:szCs w:val="28"/>
        </w:rPr>
        <w:t>эквивалентности</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рН раствора</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точке</w:t>
      </w:r>
      <w:r w:rsidR="00470D00">
        <w:rPr>
          <w:sz w:val="28"/>
          <w:szCs w:val="28"/>
        </w:rPr>
        <w:t xml:space="preserve"> </w:t>
      </w:r>
      <w:r w:rsidRPr="00470D00">
        <w:rPr>
          <w:sz w:val="28"/>
          <w:szCs w:val="28"/>
        </w:rPr>
        <w:t xml:space="preserve">эквивалентности. </w:t>
      </w:r>
    </w:p>
    <w:p w:rsidR="002E4FF6" w:rsidRDefault="002E4FF6" w:rsidP="00470D00">
      <w:pPr>
        <w:spacing w:line="360" w:lineRule="auto"/>
        <w:ind w:firstLine="709"/>
        <w:jc w:val="both"/>
        <w:rPr>
          <w:sz w:val="28"/>
          <w:szCs w:val="28"/>
        </w:rPr>
      </w:pPr>
      <w:r w:rsidRPr="00470D00">
        <w:rPr>
          <w:sz w:val="28"/>
          <w:szCs w:val="28"/>
        </w:rPr>
        <w:t>На</w:t>
      </w:r>
      <w:r w:rsidR="00470D00">
        <w:rPr>
          <w:sz w:val="28"/>
          <w:szCs w:val="28"/>
        </w:rPr>
        <w:t xml:space="preserve"> </w:t>
      </w:r>
      <w:r w:rsidRPr="00470D00">
        <w:rPr>
          <w:sz w:val="28"/>
          <w:szCs w:val="28"/>
        </w:rPr>
        <w:t>рисунке</w:t>
      </w:r>
      <w:r w:rsidR="00470D00">
        <w:rPr>
          <w:sz w:val="28"/>
          <w:szCs w:val="28"/>
        </w:rPr>
        <w:t xml:space="preserve"> </w:t>
      </w:r>
      <w:r w:rsidRPr="00470D00">
        <w:rPr>
          <w:sz w:val="28"/>
          <w:szCs w:val="28"/>
        </w:rPr>
        <w:t>5.1</w:t>
      </w:r>
      <w:r w:rsidR="00470D00">
        <w:rPr>
          <w:sz w:val="28"/>
          <w:szCs w:val="28"/>
        </w:rPr>
        <w:t xml:space="preserve"> </w:t>
      </w:r>
      <w:r w:rsidRPr="00470D00">
        <w:rPr>
          <w:sz w:val="28"/>
          <w:szCs w:val="28"/>
        </w:rPr>
        <w:t>приведена</w:t>
      </w:r>
      <w:r w:rsidR="00470D00">
        <w:rPr>
          <w:sz w:val="28"/>
          <w:szCs w:val="28"/>
        </w:rPr>
        <w:t xml:space="preserve"> </w:t>
      </w:r>
      <w:r w:rsidRPr="00470D00">
        <w:rPr>
          <w:sz w:val="28"/>
          <w:szCs w:val="28"/>
        </w:rPr>
        <w:t>кривая</w:t>
      </w:r>
      <w:r w:rsidR="00470D00">
        <w:rPr>
          <w:sz w:val="28"/>
          <w:szCs w:val="28"/>
        </w:rPr>
        <w:t xml:space="preserve"> </w:t>
      </w:r>
      <w:r w:rsidRPr="00470D00">
        <w:rPr>
          <w:sz w:val="28"/>
          <w:szCs w:val="28"/>
        </w:rPr>
        <w:t>чернового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гидроксидом</w:t>
      </w:r>
      <w:r w:rsidR="00470D00">
        <w:rPr>
          <w:sz w:val="28"/>
          <w:szCs w:val="28"/>
        </w:rPr>
        <w:t xml:space="preserve"> </w:t>
      </w:r>
      <w:r w:rsidRPr="00470D00">
        <w:rPr>
          <w:sz w:val="28"/>
          <w:szCs w:val="28"/>
        </w:rPr>
        <w:t>натрия. По</w:t>
      </w:r>
      <w:r w:rsidR="00470D00">
        <w:rPr>
          <w:sz w:val="28"/>
          <w:szCs w:val="28"/>
        </w:rPr>
        <w:t xml:space="preserve"> </w:t>
      </w:r>
      <w:r w:rsidRPr="00470D00">
        <w:rPr>
          <w:sz w:val="28"/>
          <w:szCs w:val="28"/>
        </w:rPr>
        <w:t>кривой</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мы можем</w:t>
      </w:r>
      <w:r w:rsidR="00470D00">
        <w:rPr>
          <w:sz w:val="28"/>
          <w:szCs w:val="28"/>
        </w:rPr>
        <w:t xml:space="preserve"> </w:t>
      </w:r>
      <w:r w:rsidRPr="00470D00">
        <w:rPr>
          <w:sz w:val="28"/>
          <w:szCs w:val="28"/>
        </w:rPr>
        <w:t>оценить</w:t>
      </w:r>
      <w:r w:rsidR="00470D00">
        <w:rPr>
          <w:sz w:val="28"/>
          <w:szCs w:val="28"/>
        </w:rPr>
        <w:t xml:space="preserve"> </w:t>
      </w:r>
      <w:r w:rsidRPr="00470D00">
        <w:rPr>
          <w:sz w:val="28"/>
          <w:szCs w:val="28"/>
        </w:rPr>
        <w:t>величину</w:t>
      </w:r>
      <w:r w:rsidR="00470D00">
        <w:rPr>
          <w:sz w:val="28"/>
          <w:szCs w:val="28"/>
        </w:rPr>
        <w:t xml:space="preserve"> </w:t>
      </w:r>
      <w:r w:rsidRPr="00470D00">
        <w:rPr>
          <w:sz w:val="28"/>
          <w:szCs w:val="28"/>
        </w:rPr>
        <w:t>скачка</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вычислить</w:t>
      </w:r>
      <w:r w:rsidR="00470D00">
        <w:rPr>
          <w:sz w:val="28"/>
          <w:szCs w:val="28"/>
        </w:rPr>
        <w:t xml:space="preserve"> </w:t>
      </w:r>
      <w:r w:rsidRPr="00470D00">
        <w:rPr>
          <w:sz w:val="28"/>
          <w:szCs w:val="28"/>
        </w:rPr>
        <w:t xml:space="preserve">необходимые концентрации. </w:t>
      </w:r>
    </w:p>
    <w:p w:rsidR="00707408" w:rsidRPr="00470D00" w:rsidRDefault="007411C4" w:rsidP="00470D00">
      <w:pPr>
        <w:spacing w:line="360" w:lineRule="auto"/>
        <w:ind w:firstLine="709"/>
        <w:jc w:val="both"/>
        <w:rPr>
          <w:sz w:val="28"/>
        </w:rPr>
      </w:pPr>
      <w:r>
        <w:rPr>
          <w:sz w:val="28"/>
        </w:rPr>
        <w:pict>
          <v:shape id="_x0000_i1040" type="#_x0000_t75" style="width:241.5pt;height:342pt">
            <v:imagedata r:id="rId21" o:title=""/>
          </v:shape>
        </w:pict>
      </w:r>
    </w:p>
    <w:p w:rsidR="002E4FF6" w:rsidRPr="00470D00" w:rsidRDefault="002E4FF6" w:rsidP="00470D00">
      <w:pPr>
        <w:spacing w:line="360" w:lineRule="auto"/>
        <w:ind w:firstLine="709"/>
        <w:jc w:val="both"/>
        <w:rPr>
          <w:sz w:val="28"/>
          <w:szCs w:val="28"/>
        </w:rPr>
      </w:pPr>
      <w:r w:rsidRPr="00470D00">
        <w:rPr>
          <w:sz w:val="28"/>
          <w:szCs w:val="28"/>
        </w:rPr>
        <w:t>Рис. 5.1.</w:t>
      </w:r>
      <w:r w:rsidR="00470D00">
        <w:rPr>
          <w:sz w:val="28"/>
          <w:szCs w:val="28"/>
        </w:rPr>
        <w:t xml:space="preserve"> </w:t>
      </w:r>
      <w:r w:rsidRPr="00470D00">
        <w:rPr>
          <w:sz w:val="28"/>
          <w:szCs w:val="28"/>
        </w:rPr>
        <w:t>Кривая</w:t>
      </w:r>
      <w:r w:rsidR="00470D00">
        <w:rPr>
          <w:sz w:val="28"/>
          <w:szCs w:val="28"/>
        </w:rPr>
        <w:t xml:space="preserve"> </w:t>
      </w:r>
      <w:r w:rsidRPr="00470D00">
        <w:rPr>
          <w:sz w:val="28"/>
          <w:szCs w:val="28"/>
        </w:rPr>
        <w:t>чернового</w:t>
      </w:r>
      <w:r w:rsidR="00470D00">
        <w:rPr>
          <w:sz w:val="28"/>
          <w:szCs w:val="28"/>
        </w:rPr>
        <w:t xml:space="preserve"> </w:t>
      </w:r>
      <w:r w:rsidRPr="00470D00">
        <w:rPr>
          <w:sz w:val="28"/>
          <w:szCs w:val="28"/>
        </w:rPr>
        <w:t>титрования</w:t>
      </w:r>
      <w:r w:rsidR="00470D00">
        <w:rPr>
          <w:sz w:val="28"/>
          <w:szCs w:val="28"/>
        </w:rPr>
        <w:t xml:space="preserve"> </w:t>
      </w:r>
      <w:r w:rsidR="000B2828" w:rsidRPr="00470D00">
        <w:rPr>
          <w:sz w:val="28"/>
          <w:szCs w:val="28"/>
        </w:rPr>
        <w:t>0.1 н.</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w:t>
      </w:r>
      <w:r w:rsidR="00470D00">
        <w:rPr>
          <w:sz w:val="28"/>
          <w:szCs w:val="28"/>
        </w:rPr>
        <w:t xml:space="preserve"> </w:t>
      </w:r>
      <w:r w:rsidR="000B2828" w:rsidRPr="00470D00">
        <w:rPr>
          <w:sz w:val="28"/>
          <w:szCs w:val="28"/>
        </w:rPr>
        <w:t>0.1 н.</w:t>
      </w:r>
      <w:r w:rsidR="00470D00">
        <w:rPr>
          <w:sz w:val="28"/>
          <w:szCs w:val="28"/>
        </w:rPr>
        <w:t xml:space="preserve"> </w:t>
      </w:r>
      <w:r w:rsidR="000B2828" w:rsidRPr="00470D00">
        <w:rPr>
          <w:sz w:val="28"/>
          <w:szCs w:val="28"/>
        </w:rPr>
        <w:t>раствором</w:t>
      </w:r>
      <w:r w:rsidR="00470D00">
        <w:rPr>
          <w:sz w:val="28"/>
          <w:szCs w:val="28"/>
        </w:rPr>
        <w:t xml:space="preserve"> </w:t>
      </w:r>
      <w:r w:rsidR="000B2828" w:rsidRPr="00470D00">
        <w:rPr>
          <w:sz w:val="28"/>
          <w:szCs w:val="28"/>
        </w:rPr>
        <w:t>гидроксида</w:t>
      </w:r>
      <w:r w:rsidR="00470D00">
        <w:rPr>
          <w:sz w:val="28"/>
          <w:szCs w:val="28"/>
        </w:rPr>
        <w:t xml:space="preserve"> </w:t>
      </w:r>
      <w:r w:rsidR="000B2828" w:rsidRPr="00470D00">
        <w:rPr>
          <w:sz w:val="28"/>
          <w:szCs w:val="28"/>
        </w:rPr>
        <w:t>натрия.</w:t>
      </w:r>
      <w:r w:rsidR="00470D00">
        <w:rPr>
          <w:sz w:val="28"/>
          <w:szCs w:val="28"/>
        </w:rPr>
        <w:t xml:space="preserve"> </w:t>
      </w:r>
    </w:p>
    <w:p w:rsidR="00820E19" w:rsidRPr="00470D00" w:rsidRDefault="00820E19" w:rsidP="00470D00">
      <w:pPr>
        <w:spacing w:line="360" w:lineRule="auto"/>
        <w:ind w:firstLine="709"/>
        <w:jc w:val="both"/>
        <w:rPr>
          <w:sz w:val="28"/>
          <w:szCs w:val="28"/>
        </w:rPr>
      </w:pPr>
      <w:r w:rsidRPr="00470D00">
        <w:rPr>
          <w:sz w:val="28"/>
          <w:szCs w:val="28"/>
        </w:rPr>
        <w:t>Наведем</w:t>
      </w:r>
      <w:r w:rsidR="00470D00">
        <w:rPr>
          <w:sz w:val="28"/>
          <w:szCs w:val="28"/>
        </w:rPr>
        <w:t xml:space="preserve"> </w:t>
      </w:r>
      <w:r w:rsidRPr="00470D00">
        <w:rPr>
          <w:sz w:val="28"/>
          <w:szCs w:val="28"/>
        </w:rPr>
        <w:t>также</w:t>
      </w:r>
      <w:r w:rsidR="00470D00">
        <w:rPr>
          <w:sz w:val="28"/>
          <w:szCs w:val="28"/>
        </w:rPr>
        <w:t xml:space="preserve"> </w:t>
      </w:r>
      <w:r w:rsidRPr="00470D00">
        <w:rPr>
          <w:sz w:val="28"/>
          <w:szCs w:val="28"/>
        </w:rPr>
        <w:t>график</w:t>
      </w:r>
      <w:r w:rsidR="00470D00">
        <w:rPr>
          <w:sz w:val="28"/>
          <w:szCs w:val="28"/>
        </w:rPr>
        <w:t xml:space="preserve"> </w:t>
      </w:r>
      <w:r w:rsidRPr="00470D00">
        <w:rPr>
          <w:sz w:val="28"/>
          <w:szCs w:val="28"/>
        </w:rPr>
        <w:t>более</w:t>
      </w:r>
      <w:r w:rsidR="00470D00">
        <w:rPr>
          <w:sz w:val="28"/>
          <w:szCs w:val="28"/>
        </w:rPr>
        <w:t xml:space="preserve"> </w:t>
      </w:r>
      <w:r w:rsidRPr="00470D00">
        <w:rPr>
          <w:sz w:val="28"/>
          <w:szCs w:val="28"/>
        </w:rPr>
        <w:t>точного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w:t>
      </w:r>
      <w:r w:rsidR="00470D00">
        <w:rPr>
          <w:sz w:val="28"/>
          <w:szCs w:val="28"/>
        </w:rPr>
        <w:t xml:space="preserve"> </w:t>
      </w:r>
      <w:r w:rsidRPr="00470D00">
        <w:rPr>
          <w:sz w:val="28"/>
          <w:szCs w:val="28"/>
        </w:rPr>
        <w:t>когда</w:t>
      </w:r>
      <w:r w:rsidR="00470D00">
        <w:rPr>
          <w:sz w:val="28"/>
          <w:szCs w:val="28"/>
        </w:rPr>
        <w:t xml:space="preserve"> </w:t>
      </w:r>
      <w:r w:rsidRPr="00470D00">
        <w:rPr>
          <w:sz w:val="28"/>
          <w:szCs w:val="28"/>
        </w:rPr>
        <w:t>около</w:t>
      </w:r>
      <w:r w:rsidR="00470D00">
        <w:rPr>
          <w:sz w:val="28"/>
          <w:szCs w:val="28"/>
        </w:rPr>
        <w:t xml:space="preserve"> </w:t>
      </w:r>
      <w:r w:rsidRPr="00470D00">
        <w:rPr>
          <w:sz w:val="28"/>
          <w:szCs w:val="28"/>
        </w:rPr>
        <w:t>точки</w:t>
      </w:r>
      <w:r w:rsidR="00470D00">
        <w:rPr>
          <w:sz w:val="28"/>
          <w:szCs w:val="28"/>
        </w:rPr>
        <w:t xml:space="preserve"> </w:t>
      </w:r>
      <w:r w:rsidRPr="00470D00">
        <w:rPr>
          <w:sz w:val="28"/>
          <w:szCs w:val="28"/>
        </w:rPr>
        <w:t>эквивалентности</w:t>
      </w:r>
      <w:r w:rsidR="00470D00">
        <w:rPr>
          <w:sz w:val="28"/>
          <w:szCs w:val="28"/>
        </w:rPr>
        <w:t xml:space="preserve"> </w:t>
      </w:r>
      <w:r w:rsidRPr="00470D00">
        <w:rPr>
          <w:sz w:val="28"/>
          <w:szCs w:val="28"/>
        </w:rPr>
        <w:t>мы</w:t>
      </w:r>
      <w:r w:rsidR="00470D00">
        <w:rPr>
          <w:sz w:val="28"/>
          <w:szCs w:val="28"/>
        </w:rPr>
        <w:t xml:space="preserve"> </w:t>
      </w:r>
      <w:r w:rsidRPr="00470D00">
        <w:rPr>
          <w:sz w:val="28"/>
          <w:szCs w:val="28"/>
        </w:rPr>
        <w:t>уменьшили</w:t>
      </w:r>
      <w:r w:rsidR="00470D00">
        <w:rPr>
          <w:sz w:val="28"/>
          <w:szCs w:val="28"/>
        </w:rPr>
        <w:t xml:space="preserve"> </w:t>
      </w:r>
      <w:r w:rsidRPr="00470D00">
        <w:rPr>
          <w:sz w:val="28"/>
          <w:szCs w:val="28"/>
        </w:rPr>
        <w:t>дозы</w:t>
      </w:r>
      <w:r w:rsidR="00470D00">
        <w:rPr>
          <w:sz w:val="28"/>
          <w:szCs w:val="28"/>
        </w:rPr>
        <w:t xml:space="preserve"> </w:t>
      </w:r>
      <w:r w:rsidRPr="00470D00">
        <w:rPr>
          <w:sz w:val="28"/>
          <w:szCs w:val="28"/>
        </w:rPr>
        <w:t>титранта</w:t>
      </w:r>
      <w:r w:rsidR="00470D00">
        <w:rPr>
          <w:sz w:val="28"/>
          <w:szCs w:val="28"/>
        </w:rPr>
        <w:t xml:space="preserve"> </w:t>
      </w:r>
      <w:r w:rsidRPr="00470D00">
        <w:rPr>
          <w:sz w:val="28"/>
          <w:szCs w:val="28"/>
        </w:rPr>
        <w:t>до</w:t>
      </w:r>
      <w:r w:rsidR="00470D00">
        <w:rPr>
          <w:sz w:val="28"/>
          <w:szCs w:val="28"/>
        </w:rPr>
        <w:t xml:space="preserve"> </w:t>
      </w:r>
      <w:r w:rsidRPr="00470D00">
        <w:rPr>
          <w:sz w:val="28"/>
          <w:szCs w:val="28"/>
        </w:rPr>
        <w:t>0,2</w:t>
      </w:r>
      <w:r w:rsidR="00470D00">
        <w:rPr>
          <w:sz w:val="28"/>
          <w:szCs w:val="28"/>
        </w:rPr>
        <w:t xml:space="preserve"> </w:t>
      </w:r>
      <w:r w:rsidRPr="00470D00">
        <w:rPr>
          <w:sz w:val="28"/>
          <w:szCs w:val="28"/>
        </w:rPr>
        <w:t>мл.</w:t>
      </w:r>
      <w:r w:rsidR="00470D00">
        <w:rPr>
          <w:sz w:val="28"/>
          <w:szCs w:val="28"/>
        </w:rPr>
        <w:t xml:space="preserve"> </w:t>
      </w:r>
      <w:r w:rsidR="000B2828" w:rsidRPr="00470D00">
        <w:rPr>
          <w:sz w:val="28"/>
          <w:szCs w:val="28"/>
        </w:rPr>
        <w:t>уменьшение</w:t>
      </w:r>
      <w:r w:rsidR="00470D00">
        <w:rPr>
          <w:sz w:val="28"/>
          <w:szCs w:val="28"/>
        </w:rPr>
        <w:t xml:space="preserve"> </w:t>
      </w:r>
      <w:r w:rsidR="000B2828" w:rsidRPr="00470D00">
        <w:rPr>
          <w:sz w:val="28"/>
          <w:szCs w:val="28"/>
        </w:rPr>
        <w:t>дозы</w:t>
      </w:r>
      <w:r w:rsidR="00470D00">
        <w:rPr>
          <w:sz w:val="28"/>
          <w:szCs w:val="28"/>
        </w:rPr>
        <w:t xml:space="preserve"> </w:t>
      </w:r>
      <w:r w:rsidR="000B2828" w:rsidRPr="00470D00">
        <w:rPr>
          <w:sz w:val="28"/>
          <w:szCs w:val="28"/>
        </w:rPr>
        <w:t>титранта</w:t>
      </w:r>
      <w:r w:rsidR="00470D00">
        <w:rPr>
          <w:sz w:val="28"/>
          <w:szCs w:val="28"/>
        </w:rPr>
        <w:t xml:space="preserve"> </w:t>
      </w:r>
      <w:r w:rsidR="000B2828" w:rsidRPr="00470D00">
        <w:rPr>
          <w:sz w:val="28"/>
          <w:szCs w:val="28"/>
        </w:rPr>
        <w:t>около точки</w:t>
      </w:r>
      <w:r w:rsidR="00470D00">
        <w:rPr>
          <w:sz w:val="28"/>
          <w:szCs w:val="28"/>
        </w:rPr>
        <w:t xml:space="preserve"> </w:t>
      </w:r>
      <w:r w:rsidR="000B2828" w:rsidRPr="00470D00">
        <w:rPr>
          <w:sz w:val="28"/>
          <w:szCs w:val="28"/>
        </w:rPr>
        <w:t>эквивалентности</w:t>
      </w:r>
      <w:r w:rsidR="00470D00">
        <w:rPr>
          <w:sz w:val="28"/>
          <w:szCs w:val="28"/>
        </w:rPr>
        <w:t xml:space="preserve"> </w:t>
      </w:r>
      <w:r w:rsidR="000B2828" w:rsidRPr="00470D00">
        <w:rPr>
          <w:sz w:val="28"/>
          <w:szCs w:val="28"/>
        </w:rPr>
        <w:t>позволяет</w:t>
      </w:r>
      <w:r w:rsidR="00470D00">
        <w:rPr>
          <w:sz w:val="28"/>
          <w:szCs w:val="28"/>
        </w:rPr>
        <w:t xml:space="preserve"> </w:t>
      </w:r>
      <w:r w:rsidR="000B2828" w:rsidRPr="00470D00">
        <w:rPr>
          <w:sz w:val="28"/>
          <w:szCs w:val="28"/>
        </w:rPr>
        <w:t>увеличить</w:t>
      </w:r>
      <w:r w:rsidR="00470D00">
        <w:rPr>
          <w:sz w:val="28"/>
          <w:szCs w:val="28"/>
        </w:rPr>
        <w:t xml:space="preserve"> </w:t>
      </w:r>
      <w:r w:rsidR="000B2828" w:rsidRPr="00470D00">
        <w:rPr>
          <w:sz w:val="28"/>
          <w:szCs w:val="28"/>
        </w:rPr>
        <w:t>точность</w:t>
      </w:r>
      <w:r w:rsidR="00470D00">
        <w:rPr>
          <w:sz w:val="28"/>
          <w:szCs w:val="28"/>
        </w:rPr>
        <w:t xml:space="preserve"> </w:t>
      </w:r>
      <w:r w:rsidR="000B2828" w:rsidRPr="00470D00">
        <w:rPr>
          <w:sz w:val="28"/>
          <w:szCs w:val="28"/>
        </w:rPr>
        <w:t>полученных</w:t>
      </w:r>
      <w:r w:rsidR="00470D00">
        <w:rPr>
          <w:sz w:val="28"/>
          <w:szCs w:val="28"/>
        </w:rPr>
        <w:t xml:space="preserve"> </w:t>
      </w:r>
      <w:r w:rsidR="000B2828" w:rsidRPr="00470D00">
        <w:rPr>
          <w:sz w:val="28"/>
          <w:szCs w:val="28"/>
        </w:rPr>
        <w:t>данных</w:t>
      </w:r>
      <w:r w:rsidR="00470D00">
        <w:rPr>
          <w:sz w:val="28"/>
          <w:szCs w:val="28"/>
        </w:rPr>
        <w:t xml:space="preserve"> </w:t>
      </w:r>
      <w:r w:rsidR="000B2828" w:rsidRPr="00470D00">
        <w:rPr>
          <w:sz w:val="28"/>
          <w:szCs w:val="28"/>
        </w:rPr>
        <w:t>и</w:t>
      </w:r>
      <w:r w:rsidR="00470D00">
        <w:rPr>
          <w:sz w:val="28"/>
          <w:szCs w:val="28"/>
        </w:rPr>
        <w:t xml:space="preserve"> </w:t>
      </w:r>
      <w:r w:rsidR="000B2828" w:rsidRPr="00470D00">
        <w:rPr>
          <w:sz w:val="28"/>
          <w:szCs w:val="28"/>
        </w:rPr>
        <w:t>более</w:t>
      </w:r>
      <w:r w:rsidR="00470D00">
        <w:rPr>
          <w:sz w:val="28"/>
          <w:szCs w:val="28"/>
        </w:rPr>
        <w:t xml:space="preserve"> </w:t>
      </w:r>
      <w:r w:rsidR="000B2828" w:rsidRPr="00470D00">
        <w:rPr>
          <w:sz w:val="28"/>
          <w:szCs w:val="28"/>
        </w:rPr>
        <w:t>точно построить</w:t>
      </w:r>
      <w:r w:rsidR="00470D00">
        <w:rPr>
          <w:sz w:val="28"/>
          <w:szCs w:val="28"/>
        </w:rPr>
        <w:t xml:space="preserve"> </w:t>
      </w:r>
      <w:r w:rsidR="000B2828" w:rsidRPr="00470D00">
        <w:rPr>
          <w:sz w:val="28"/>
          <w:szCs w:val="28"/>
        </w:rPr>
        <w:t>кривую</w:t>
      </w:r>
      <w:r w:rsidR="00470D00">
        <w:rPr>
          <w:sz w:val="28"/>
          <w:szCs w:val="28"/>
        </w:rPr>
        <w:t xml:space="preserve"> </w:t>
      </w:r>
      <w:r w:rsidR="000B2828" w:rsidRPr="00470D00">
        <w:rPr>
          <w:sz w:val="28"/>
          <w:szCs w:val="28"/>
        </w:rPr>
        <w:t>титрования.</w:t>
      </w:r>
      <w:r w:rsidR="00470D00">
        <w:rPr>
          <w:sz w:val="28"/>
          <w:szCs w:val="28"/>
        </w:rPr>
        <w:t xml:space="preserve"> </w:t>
      </w:r>
      <w:r w:rsidR="000B2828" w:rsidRPr="00470D00">
        <w:rPr>
          <w:sz w:val="28"/>
          <w:szCs w:val="28"/>
        </w:rPr>
        <w:t>В общем</w:t>
      </w:r>
      <w:r w:rsidR="00470D00">
        <w:rPr>
          <w:sz w:val="28"/>
          <w:szCs w:val="28"/>
        </w:rPr>
        <w:t xml:space="preserve"> </w:t>
      </w:r>
      <w:r w:rsidR="000B2828" w:rsidRPr="00470D00">
        <w:rPr>
          <w:sz w:val="28"/>
          <w:szCs w:val="28"/>
        </w:rPr>
        <w:t>случае</w:t>
      </w:r>
      <w:r w:rsidR="00470D00">
        <w:rPr>
          <w:sz w:val="28"/>
          <w:szCs w:val="28"/>
        </w:rPr>
        <w:t xml:space="preserve"> </w:t>
      </w:r>
      <w:r w:rsidR="000B2828" w:rsidRPr="00470D00">
        <w:rPr>
          <w:sz w:val="28"/>
          <w:szCs w:val="28"/>
        </w:rPr>
        <w:t>около</w:t>
      </w:r>
      <w:r w:rsidR="00470D00">
        <w:rPr>
          <w:sz w:val="28"/>
          <w:szCs w:val="28"/>
        </w:rPr>
        <w:t xml:space="preserve"> </w:t>
      </w:r>
      <w:r w:rsidR="000B2828" w:rsidRPr="00470D00">
        <w:rPr>
          <w:sz w:val="28"/>
          <w:szCs w:val="28"/>
        </w:rPr>
        <w:t>точки</w:t>
      </w:r>
      <w:r w:rsidR="00470D00">
        <w:rPr>
          <w:sz w:val="28"/>
          <w:szCs w:val="28"/>
        </w:rPr>
        <w:t xml:space="preserve"> </w:t>
      </w:r>
      <w:r w:rsidR="000B2828" w:rsidRPr="00470D00">
        <w:rPr>
          <w:sz w:val="28"/>
          <w:szCs w:val="28"/>
        </w:rPr>
        <w:t>эквивалентности</w:t>
      </w:r>
      <w:r w:rsidR="00470D00">
        <w:rPr>
          <w:sz w:val="28"/>
          <w:szCs w:val="28"/>
        </w:rPr>
        <w:t xml:space="preserve"> </w:t>
      </w:r>
      <w:r w:rsidR="000B2828" w:rsidRPr="00470D00">
        <w:rPr>
          <w:sz w:val="28"/>
          <w:szCs w:val="28"/>
        </w:rPr>
        <w:t>объемы</w:t>
      </w:r>
      <w:r w:rsidR="00470D00">
        <w:rPr>
          <w:sz w:val="28"/>
          <w:szCs w:val="28"/>
        </w:rPr>
        <w:t xml:space="preserve"> </w:t>
      </w:r>
      <w:r w:rsidR="000B2828" w:rsidRPr="00470D00">
        <w:rPr>
          <w:sz w:val="28"/>
          <w:szCs w:val="28"/>
        </w:rPr>
        <w:t>добавляемого</w:t>
      </w:r>
      <w:r w:rsidR="00470D00">
        <w:rPr>
          <w:sz w:val="28"/>
          <w:szCs w:val="28"/>
        </w:rPr>
        <w:t xml:space="preserve"> </w:t>
      </w:r>
      <w:r w:rsidR="000B2828" w:rsidRPr="00470D00">
        <w:rPr>
          <w:sz w:val="28"/>
          <w:szCs w:val="28"/>
        </w:rPr>
        <w:t>титранта</w:t>
      </w:r>
      <w:r w:rsidR="00470D00">
        <w:rPr>
          <w:sz w:val="28"/>
          <w:szCs w:val="28"/>
        </w:rPr>
        <w:t xml:space="preserve"> </w:t>
      </w:r>
      <w:r w:rsidR="000B2828" w:rsidRPr="00470D00">
        <w:rPr>
          <w:sz w:val="28"/>
          <w:szCs w:val="28"/>
        </w:rPr>
        <w:t>составляют</w:t>
      </w:r>
      <w:r w:rsidR="00470D00">
        <w:rPr>
          <w:sz w:val="28"/>
          <w:szCs w:val="28"/>
        </w:rPr>
        <w:t xml:space="preserve"> </w:t>
      </w:r>
      <w:r w:rsidR="000B2828" w:rsidRPr="00470D00">
        <w:rPr>
          <w:sz w:val="28"/>
          <w:szCs w:val="28"/>
        </w:rPr>
        <w:t>0,1 – 0.05</w:t>
      </w:r>
      <w:r w:rsidR="00470D00">
        <w:rPr>
          <w:sz w:val="28"/>
          <w:szCs w:val="28"/>
        </w:rPr>
        <w:t xml:space="preserve"> </w:t>
      </w:r>
      <w:r w:rsidR="000B2828" w:rsidRPr="00470D00">
        <w:rPr>
          <w:sz w:val="28"/>
          <w:szCs w:val="28"/>
        </w:rPr>
        <w:t xml:space="preserve">мл. </w:t>
      </w:r>
    </w:p>
    <w:p w:rsidR="000B2828" w:rsidRPr="00470D00" w:rsidRDefault="000B2828" w:rsidP="00470D00">
      <w:pPr>
        <w:spacing w:line="360" w:lineRule="auto"/>
        <w:ind w:firstLine="709"/>
        <w:jc w:val="both"/>
        <w:rPr>
          <w:sz w:val="28"/>
          <w:szCs w:val="28"/>
        </w:rPr>
      </w:pPr>
    </w:p>
    <w:p w:rsidR="00820E19" w:rsidRPr="00470D00" w:rsidRDefault="007411C4" w:rsidP="00470D00">
      <w:pPr>
        <w:spacing w:line="360" w:lineRule="auto"/>
        <w:ind w:firstLine="709"/>
        <w:jc w:val="both"/>
        <w:rPr>
          <w:sz w:val="28"/>
        </w:rPr>
      </w:pPr>
      <w:r>
        <w:rPr>
          <w:sz w:val="28"/>
        </w:rPr>
        <w:pict>
          <v:shape id="_x0000_i1041" type="#_x0000_t75" style="width:338.25pt;height:318pt">
            <v:imagedata r:id="rId22" o:title=""/>
          </v:shape>
        </w:pict>
      </w:r>
    </w:p>
    <w:p w:rsidR="000B2828" w:rsidRDefault="000B2828" w:rsidP="00470D00">
      <w:pPr>
        <w:spacing w:line="360" w:lineRule="auto"/>
        <w:ind w:firstLine="709"/>
        <w:jc w:val="both"/>
        <w:rPr>
          <w:sz w:val="28"/>
          <w:szCs w:val="28"/>
        </w:rPr>
      </w:pPr>
      <w:r w:rsidRPr="00470D00">
        <w:rPr>
          <w:sz w:val="28"/>
          <w:szCs w:val="28"/>
        </w:rPr>
        <w:t>Рис. 5.2. Кривая</w:t>
      </w:r>
      <w:r w:rsidR="00470D00">
        <w:rPr>
          <w:sz w:val="28"/>
          <w:szCs w:val="28"/>
        </w:rPr>
        <w:t xml:space="preserve"> </w:t>
      </w:r>
      <w:r w:rsidRPr="00470D00">
        <w:rPr>
          <w:sz w:val="28"/>
          <w:szCs w:val="28"/>
        </w:rPr>
        <w:t>титрования 0.1 н.</w:t>
      </w:r>
      <w:r w:rsidR="00470D00">
        <w:rPr>
          <w:sz w:val="28"/>
          <w:szCs w:val="28"/>
        </w:rPr>
        <w:t xml:space="preserve"> </w:t>
      </w:r>
      <w:r w:rsidRPr="00470D00">
        <w:rPr>
          <w:sz w:val="28"/>
          <w:szCs w:val="28"/>
        </w:rPr>
        <w:t>раствора</w:t>
      </w:r>
      <w:r w:rsidR="00470D00">
        <w:rPr>
          <w:sz w:val="28"/>
          <w:szCs w:val="28"/>
        </w:rPr>
        <w:t xml:space="preserve"> </w:t>
      </w:r>
      <w:r w:rsidRPr="00470D00">
        <w:rPr>
          <w:sz w:val="28"/>
          <w:szCs w:val="28"/>
        </w:rPr>
        <w:t>серной</w:t>
      </w:r>
      <w:r w:rsidR="00470D00">
        <w:rPr>
          <w:sz w:val="28"/>
          <w:szCs w:val="28"/>
        </w:rPr>
        <w:t xml:space="preserve"> </w:t>
      </w:r>
      <w:r w:rsidRPr="00470D00">
        <w:rPr>
          <w:sz w:val="28"/>
          <w:szCs w:val="28"/>
        </w:rPr>
        <w:t>кислоты 0.1 н. раствором</w:t>
      </w:r>
      <w:r w:rsidR="00470D00">
        <w:rPr>
          <w:sz w:val="28"/>
          <w:szCs w:val="28"/>
        </w:rPr>
        <w:t xml:space="preserve"> </w:t>
      </w:r>
      <w:r w:rsidRPr="00470D00">
        <w:rPr>
          <w:sz w:val="28"/>
          <w:szCs w:val="28"/>
        </w:rPr>
        <w:t>гидроксида</w:t>
      </w:r>
      <w:r w:rsidR="00470D00">
        <w:rPr>
          <w:sz w:val="28"/>
          <w:szCs w:val="28"/>
        </w:rPr>
        <w:t xml:space="preserve"> </w:t>
      </w:r>
      <w:r w:rsidRPr="00470D00">
        <w:rPr>
          <w:sz w:val="28"/>
          <w:szCs w:val="28"/>
        </w:rPr>
        <w:t>натрия.</w:t>
      </w:r>
      <w:r w:rsidR="00470D00">
        <w:rPr>
          <w:sz w:val="28"/>
          <w:szCs w:val="28"/>
        </w:rPr>
        <w:t xml:space="preserve"> </w:t>
      </w:r>
    </w:p>
    <w:p w:rsidR="00171857" w:rsidRPr="00470D00" w:rsidRDefault="00171857" w:rsidP="00470D00">
      <w:pPr>
        <w:spacing w:line="360" w:lineRule="auto"/>
        <w:ind w:firstLine="709"/>
        <w:jc w:val="both"/>
        <w:rPr>
          <w:sz w:val="28"/>
          <w:szCs w:val="28"/>
        </w:rPr>
      </w:pPr>
    </w:p>
    <w:p w:rsidR="000B2828" w:rsidRPr="00470D00" w:rsidRDefault="000B2828" w:rsidP="00470D00">
      <w:pPr>
        <w:spacing w:line="360" w:lineRule="auto"/>
        <w:ind w:firstLine="709"/>
        <w:jc w:val="both"/>
        <w:rPr>
          <w:sz w:val="28"/>
          <w:szCs w:val="28"/>
        </w:rPr>
      </w:pPr>
      <w:r w:rsidRPr="00470D00">
        <w:rPr>
          <w:sz w:val="28"/>
          <w:szCs w:val="28"/>
        </w:rPr>
        <w:t>Рассмотрим</w:t>
      </w:r>
      <w:r w:rsidR="00470D00">
        <w:rPr>
          <w:sz w:val="28"/>
          <w:szCs w:val="28"/>
        </w:rPr>
        <w:t xml:space="preserve"> </w:t>
      </w:r>
      <w:r w:rsidRPr="00470D00">
        <w:rPr>
          <w:sz w:val="28"/>
          <w:szCs w:val="28"/>
        </w:rPr>
        <w:t>рис. 5.2.</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рисунку</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сделать</w:t>
      </w:r>
      <w:r w:rsidR="00470D00">
        <w:rPr>
          <w:sz w:val="28"/>
          <w:szCs w:val="28"/>
        </w:rPr>
        <w:t xml:space="preserve"> </w:t>
      </w:r>
      <w:r w:rsidRPr="00470D00">
        <w:rPr>
          <w:sz w:val="28"/>
          <w:szCs w:val="28"/>
        </w:rPr>
        <w:t>вывод</w:t>
      </w:r>
      <w:r w:rsidR="00470D00">
        <w:rPr>
          <w:sz w:val="28"/>
          <w:szCs w:val="28"/>
        </w:rPr>
        <w:t xml:space="preserve"> </w:t>
      </w:r>
      <w:r w:rsidRPr="00470D00">
        <w:rPr>
          <w:sz w:val="28"/>
          <w:szCs w:val="28"/>
        </w:rPr>
        <w:t>о</w:t>
      </w:r>
      <w:r w:rsidR="00470D00">
        <w:rPr>
          <w:sz w:val="28"/>
          <w:szCs w:val="28"/>
        </w:rPr>
        <w:t xml:space="preserve"> </w:t>
      </w:r>
      <w:r w:rsidRPr="00470D00">
        <w:rPr>
          <w:sz w:val="28"/>
          <w:szCs w:val="28"/>
        </w:rPr>
        <w:t>точке</w:t>
      </w:r>
      <w:r w:rsidR="00470D00">
        <w:rPr>
          <w:sz w:val="28"/>
          <w:szCs w:val="28"/>
        </w:rPr>
        <w:t xml:space="preserve"> </w:t>
      </w:r>
      <w:r w:rsidRPr="00470D00">
        <w:rPr>
          <w:sz w:val="28"/>
          <w:szCs w:val="28"/>
        </w:rPr>
        <w:t xml:space="preserve">эквивалентности. </w:t>
      </w:r>
    </w:p>
    <w:p w:rsidR="00191C6D" w:rsidRPr="00470D00" w:rsidRDefault="007411C4" w:rsidP="00470D00">
      <w:pPr>
        <w:spacing w:line="360" w:lineRule="auto"/>
        <w:ind w:firstLine="709"/>
        <w:jc w:val="both"/>
        <w:rPr>
          <w:sz w:val="28"/>
        </w:rPr>
      </w:pPr>
      <w:r>
        <w:rPr>
          <w:sz w:val="28"/>
        </w:rPr>
        <w:pict>
          <v:shape id="_x0000_i1042" type="#_x0000_t75" style="width:267pt;height:231.75pt">
            <v:imagedata r:id="rId23" o:title=""/>
          </v:shape>
        </w:pict>
      </w:r>
    </w:p>
    <w:p w:rsidR="00167D59" w:rsidRPr="00470D00" w:rsidRDefault="00167D59" w:rsidP="00470D00">
      <w:pPr>
        <w:spacing w:line="360" w:lineRule="auto"/>
        <w:ind w:firstLine="709"/>
        <w:jc w:val="both"/>
        <w:rPr>
          <w:sz w:val="28"/>
          <w:szCs w:val="28"/>
        </w:rPr>
      </w:pPr>
      <w:r w:rsidRPr="00470D00">
        <w:rPr>
          <w:sz w:val="28"/>
          <w:szCs w:val="28"/>
        </w:rPr>
        <w:t>Рис. 5.3. кривая</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о</w:t>
      </w:r>
      <w:r w:rsidR="00470D00">
        <w:rPr>
          <w:sz w:val="28"/>
          <w:szCs w:val="28"/>
        </w:rPr>
        <w:t xml:space="preserve"> </w:t>
      </w:r>
      <w:r w:rsidRPr="00470D00">
        <w:rPr>
          <w:sz w:val="28"/>
          <w:szCs w:val="28"/>
        </w:rPr>
        <w:t>обозначение</w:t>
      </w:r>
      <w:r w:rsidR="00470D00">
        <w:rPr>
          <w:sz w:val="28"/>
          <w:szCs w:val="28"/>
        </w:rPr>
        <w:t xml:space="preserve"> </w:t>
      </w:r>
      <w:r w:rsidRPr="00470D00">
        <w:rPr>
          <w:sz w:val="28"/>
          <w:szCs w:val="28"/>
        </w:rPr>
        <w:t>скачка</w:t>
      </w:r>
      <w:r w:rsidR="00470D00">
        <w:rPr>
          <w:sz w:val="28"/>
          <w:szCs w:val="28"/>
        </w:rPr>
        <w:t xml:space="preserve"> </w:t>
      </w:r>
      <w:r w:rsidRPr="00470D00">
        <w:rPr>
          <w:sz w:val="28"/>
          <w:szCs w:val="28"/>
        </w:rPr>
        <w:t>титрования.</w:t>
      </w:r>
    </w:p>
    <w:p w:rsidR="00171857" w:rsidRDefault="00171857" w:rsidP="00470D00">
      <w:pPr>
        <w:spacing w:line="360" w:lineRule="auto"/>
        <w:ind w:firstLine="709"/>
        <w:jc w:val="both"/>
        <w:rPr>
          <w:sz w:val="28"/>
          <w:szCs w:val="28"/>
        </w:rPr>
      </w:pPr>
    </w:p>
    <w:p w:rsidR="00167D59" w:rsidRPr="00470D00" w:rsidRDefault="00167D59" w:rsidP="00470D00">
      <w:pPr>
        <w:spacing w:line="360" w:lineRule="auto"/>
        <w:ind w:firstLine="709"/>
        <w:jc w:val="both"/>
        <w:rPr>
          <w:sz w:val="28"/>
          <w:szCs w:val="28"/>
        </w:rPr>
      </w:pPr>
      <w:r w:rsidRPr="00470D00">
        <w:rPr>
          <w:sz w:val="28"/>
          <w:szCs w:val="28"/>
        </w:rPr>
        <w:t>На</w:t>
      </w:r>
      <w:r w:rsidR="00470D00">
        <w:rPr>
          <w:sz w:val="28"/>
          <w:szCs w:val="28"/>
        </w:rPr>
        <w:t xml:space="preserve"> </w:t>
      </w:r>
      <w:r w:rsidRPr="00470D00">
        <w:rPr>
          <w:sz w:val="28"/>
          <w:szCs w:val="28"/>
        </w:rPr>
        <w:t>рисунке</w:t>
      </w:r>
      <w:r w:rsidR="00470D00">
        <w:rPr>
          <w:sz w:val="28"/>
          <w:szCs w:val="28"/>
        </w:rPr>
        <w:t xml:space="preserve"> </w:t>
      </w:r>
      <w:r w:rsidRPr="00470D00">
        <w:rPr>
          <w:sz w:val="28"/>
          <w:szCs w:val="28"/>
        </w:rPr>
        <w:t>5.3.</w:t>
      </w:r>
      <w:r w:rsidR="00470D00">
        <w:rPr>
          <w:sz w:val="28"/>
          <w:szCs w:val="28"/>
        </w:rPr>
        <w:t xml:space="preserve"> </w:t>
      </w:r>
      <w:r w:rsidRPr="00470D00">
        <w:rPr>
          <w:sz w:val="28"/>
          <w:szCs w:val="28"/>
        </w:rPr>
        <w:t>обозначен</w:t>
      </w:r>
      <w:r w:rsidR="00470D00">
        <w:rPr>
          <w:sz w:val="28"/>
          <w:szCs w:val="28"/>
        </w:rPr>
        <w:t xml:space="preserve"> </w:t>
      </w:r>
      <w:r w:rsidRPr="00470D00">
        <w:rPr>
          <w:sz w:val="28"/>
          <w:szCs w:val="28"/>
        </w:rPr>
        <w:t>прыжок</w:t>
      </w:r>
      <w:r w:rsidR="00470D00">
        <w:rPr>
          <w:sz w:val="28"/>
          <w:szCs w:val="28"/>
        </w:rPr>
        <w:t xml:space="preserve"> </w:t>
      </w:r>
      <w:r w:rsidRPr="00470D00">
        <w:rPr>
          <w:sz w:val="28"/>
          <w:szCs w:val="28"/>
        </w:rPr>
        <w:t>титрования. Поэтому</w:t>
      </w:r>
      <w:r w:rsidR="00470D00">
        <w:rPr>
          <w:sz w:val="28"/>
          <w:szCs w:val="28"/>
        </w:rPr>
        <w:t xml:space="preserve"> </w:t>
      </w:r>
    </w:p>
    <w:p w:rsidR="00167D59" w:rsidRPr="00470D00" w:rsidRDefault="007411C4" w:rsidP="00470D00">
      <w:pPr>
        <w:spacing w:line="360" w:lineRule="auto"/>
        <w:ind w:firstLine="709"/>
        <w:jc w:val="both"/>
        <w:rPr>
          <w:sz w:val="28"/>
          <w:szCs w:val="28"/>
        </w:rPr>
      </w:pPr>
      <w:r>
        <w:rPr>
          <w:sz w:val="28"/>
          <w:szCs w:val="28"/>
        </w:rPr>
        <w:pict>
          <v:shape id="_x0000_i1043" type="#_x0000_t75" style="width:129.75pt;height:30.75pt">
            <v:imagedata r:id="rId24" o:title=""/>
          </v:shape>
        </w:pict>
      </w:r>
      <w:r w:rsidR="00167D59" w:rsidRPr="00470D00">
        <w:rPr>
          <w:sz w:val="28"/>
          <w:szCs w:val="28"/>
        </w:rPr>
        <w:t>.</w:t>
      </w:r>
    </w:p>
    <w:p w:rsidR="003B5A5E" w:rsidRPr="00470D00" w:rsidRDefault="00167D59" w:rsidP="00470D00">
      <w:pPr>
        <w:spacing w:line="360" w:lineRule="auto"/>
        <w:ind w:firstLine="709"/>
        <w:jc w:val="both"/>
        <w:rPr>
          <w:sz w:val="28"/>
          <w:szCs w:val="28"/>
        </w:rPr>
      </w:pPr>
      <w:r w:rsidRPr="00470D00">
        <w:rPr>
          <w:sz w:val="28"/>
          <w:szCs w:val="28"/>
        </w:rPr>
        <w:t>При</w:t>
      </w:r>
      <w:r w:rsidR="00470D00">
        <w:rPr>
          <w:sz w:val="28"/>
          <w:szCs w:val="28"/>
        </w:rPr>
        <w:t xml:space="preserve"> </w:t>
      </w:r>
      <w:r w:rsidRPr="00470D00">
        <w:rPr>
          <w:sz w:val="28"/>
          <w:szCs w:val="28"/>
        </w:rPr>
        <w:t>рН = 6.9</w:t>
      </w:r>
      <w:r w:rsidR="00470D00">
        <w:rPr>
          <w:sz w:val="28"/>
          <w:szCs w:val="28"/>
        </w:rPr>
        <w:t xml:space="preserve"> </w:t>
      </w:r>
      <w:r w:rsidRPr="00470D00">
        <w:rPr>
          <w:sz w:val="28"/>
          <w:szCs w:val="28"/>
        </w:rPr>
        <w:t>объем</w:t>
      </w:r>
      <w:r w:rsidR="00470D00">
        <w:rPr>
          <w:sz w:val="28"/>
          <w:szCs w:val="28"/>
        </w:rPr>
        <w:t xml:space="preserve"> </w:t>
      </w:r>
      <w:r w:rsidRPr="00470D00">
        <w:rPr>
          <w:sz w:val="28"/>
          <w:szCs w:val="28"/>
        </w:rPr>
        <w:t>титранта равен</w:t>
      </w:r>
      <w:r w:rsidR="00470D00">
        <w:rPr>
          <w:sz w:val="28"/>
          <w:szCs w:val="28"/>
        </w:rPr>
        <w:t xml:space="preserve"> </w:t>
      </w:r>
      <w:r w:rsidRPr="00470D00">
        <w:rPr>
          <w:sz w:val="28"/>
          <w:szCs w:val="28"/>
        </w:rPr>
        <w:t>по</w:t>
      </w:r>
      <w:r w:rsidR="00470D00">
        <w:rPr>
          <w:sz w:val="28"/>
          <w:szCs w:val="28"/>
        </w:rPr>
        <w:t xml:space="preserve"> </w:t>
      </w:r>
      <w:r w:rsidRPr="00470D00">
        <w:rPr>
          <w:sz w:val="28"/>
          <w:szCs w:val="28"/>
        </w:rPr>
        <w:t>рисунку</w:t>
      </w:r>
      <w:r w:rsidR="00470D00">
        <w:rPr>
          <w:sz w:val="28"/>
          <w:szCs w:val="28"/>
        </w:rPr>
        <w:t xml:space="preserve"> </w:t>
      </w:r>
      <w:r w:rsidRPr="00470D00">
        <w:rPr>
          <w:sz w:val="28"/>
          <w:szCs w:val="28"/>
        </w:rPr>
        <w:t>5.2</w:t>
      </w:r>
      <w:r w:rsidR="00470D00">
        <w:rPr>
          <w:sz w:val="28"/>
          <w:szCs w:val="28"/>
        </w:rPr>
        <w:t xml:space="preserve">  </w:t>
      </w:r>
      <w:r w:rsidR="003B5A5E" w:rsidRPr="00470D00">
        <w:rPr>
          <w:sz w:val="28"/>
          <w:szCs w:val="28"/>
        </w:rPr>
        <w:t>30</w:t>
      </w:r>
      <w:r w:rsidR="00470D00">
        <w:rPr>
          <w:sz w:val="28"/>
          <w:szCs w:val="28"/>
        </w:rPr>
        <w:t xml:space="preserve"> </w:t>
      </w:r>
      <w:r w:rsidR="003B5A5E" w:rsidRPr="00470D00">
        <w:rPr>
          <w:sz w:val="28"/>
          <w:szCs w:val="28"/>
        </w:rPr>
        <w:t>мл. Мы</w:t>
      </w:r>
      <w:r w:rsidR="00470D00">
        <w:rPr>
          <w:sz w:val="28"/>
          <w:szCs w:val="28"/>
        </w:rPr>
        <w:t xml:space="preserve"> </w:t>
      </w:r>
      <w:r w:rsidR="003B5A5E" w:rsidRPr="00470D00">
        <w:rPr>
          <w:sz w:val="28"/>
          <w:szCs w:val="28"/>
        </w:rPr>
        <w:t>практически провели</w:t>
      </w:r>
      <w:r w:rsidR="00470D00">
        <w:rPr>
          <w:sz w:val="28"/>
          <w:szCs w:val="28"/>
        </w:rPr>
        <w:t xml:space="preserve"> </w:t>
      </w:r>
      <w:r w:rsidR="003B5A5E" w:rsidRPr="00470D00">
        <w:rPr>
          <w:sz w:val="28"/>
          <w:szCs w:val="28"/>
        </w:rPr>
        <w:t>потенциометрическое</w:t>
      </w:r>
      <w:r w:rsidR="00470D00">
        <w:rPr>
          <w:sz w:val="28"/>
          <w:szCs w:val="28"/>
        </w:rPr>
        <w:t xml:space="preserve"> </w:t>
      </w:r>
      <w:r w:rsidR="003B5A5E" w:rsidRPr="00470D00">
        <w:rPr>
          <w:sz w:val="28"/>
          <w:szCs w:val="28"/>
        </w:rPr>
        <w:t>титрование</w:t>
      </w:r>
      <w:r w:rsidR="00470D00">
        <w:rPr>
          <w:sz w:val="28"/>
          <w:szCs w:val="28"/>
        </w:rPr>
        <w:t xml:space="preserve"> </w:t>
      </w:r>
      <w:r w:rsidR="003B5A5E" w:rsidRPr="00470D00">
        <w:rPr>
          <w:sz w:val="28"/>
          <w:szCs w:val="28"/>
        </w:rPr>
        <w:t>раствора</w:t>
      </w:r>
      <w:r w:rsidR="00470D00">
        <w:rPr>
          <w:sz w:val="28"/>
          <w:szCs w:val="28"/>
        </w:rPr>
        <w:t xml:space="preserve"> </w:t>
      </w:r>
      <w:r w:rsidR="003B5A5E" w:rsidRPr="00470D00">
        <w:rPr>
          <w:sz w:val="28"/>
          <w:szCs w:val="28"/>
        </w:rPr>
        <w:t>серной</w:t>
      </w:r>
      <w:r w:rsidR="00470D00">
        <w:rPr>
          <w:sz w:val="28"/>
          <w:szCs w:val="28"/>
        </w:rPr>
        <w:t xml:space="preserve"> </w:t>
      </w:r>
      <w:r w:rsidR="003B5A5E" w:rsidRPr="00470D00">
        <w:rPr>
          <w:sz w:val="28"/>
          <w:szCs w:val="28"/>
        </w:rPr>
        <w:t>кислоты</w:t>
      </w:r>
      <w:r w:rsidR="00470D00">
        <w:rPr>
          <w:sz w:val="28"/>
          <w:szCs w:val="28"/>
        </w:rPr>
        <w:t xml:space="preserve"> </w:t>
      </w:r>
      <w:r w:rsidR="003B5A5E" w:rsidRPr="00470D00">
        <w:rPr>
          <w:sz w:val="28"/>
          <w:szCs w:val="28"/>
        </w:rPr>
        <w:t>раствором</w:t>
      </w:r>
      <w:r w:rsidR="00470D00">
        <w:rPr>
          <w:sz w:val="28"/>
          <w:szCs w:val="28"/>
        </w:rPr>
        <w:t xml:space="preserve"> </w:t>
      </w:r>
      <w:r w:rsidR="003B5A5E" w:rsidRPr="00470D00">
        <w:rPr>
          <w:sz w:val="28"/>
          <w:szCs w:val="28"/>
        </w:rPr>
        <w:t xml:space="preserve">щелочи. </w:t>
      </w:r>
    </w:p>
    <w:p w:rsidR="00CE1994" w:rsidRPr="00171857" w:rsidRDefault="00171857" w:rsidP="00171857">
      <w:pPr>
        <w:spacing w:line="360" w:lineRule="auto"/>
        <w:ind w:firstLine="709"/>
        <w:jc w:val="center"/>
        <w:rPr>
          <w:b/>
          <w:sz w:val="28"/>
          <w:szCs w:val="28"/>
        </w:rPr>
      </w:pPr>
      <w:r>
        <w:rPr>
          <w:sz w:val="28"/>
          <w:szCs w:val="28"/>
        </w:rPr>
        <w:br w:type="page"/>
      </w:r>
      <w:bookmarkStart w:id="39" w:name="_Toc185052326"/>
      <w:bookmarkStart w:id="40" w:name="_Toc185084878"/>
      <w:bookmarkStart w:id="41" w:name="_Toc185084996"/>
      <w:r w:rsidR="00CE1994" w:rsidRPr="00171857">
        <w:rPr>
          <w:b/>
          <w:sz w:val="28"/>
          <w:szCs w:val="28"/>
        </w:rPr>
        <w:t>Заключение</w:t>
      </w:r>
      <w:bookmarkEnd w:id="39"/>
      <w:bookmarkEnd w:id="40"/>
      <w:bookmarkEnd w:id="41"/>
    </w:p>
    <w:p w:rsidR="00B70199" w:rsidRPr="00470D00" w:rsidRDefault="00B70199" w:rsidP="00470D00">
      <w:pPr>
        <w:spacing w:line="360" w:lineRule="auto"/>
        <w:ind w:firstLine="709"/>
        <w:jc w:val="both"/>
        <w:rPr>
          <w:sz w:val="28"/>
          <w:szCs w:val="28"/>
        </w:rPr>
      </w:pPr>
    </w:p>
    <w:p w:rsidR="00B70199" w:rsidRPr="00470D00" w:rsidRDefault="00B70199" w:rsidP="00470D00">
      <w:pPr>
        <w:spacing w:line="360" w:lineRule="auto"/>
        <w:ind w:firstLine="709"/>
        <w:jc w:val="both"/>
        <w:rPr>
          <w:sz w:val="28"/>
          <w:szCs w:val="28"/>
        </w:rPr>
      </w:pPr>
      <w:r w:rsidRPr="00470D00">
        <w:rPr>
          <w:sz w:val="28"/>
          <w:szCs w:val="28"/>
        </w:rPr>
        <w:t>При</w:t>
      </w:r>
      <w:r w:rsidR="00470D00">
        <w:rPr>
          <w:sz w:val="28"/>
          <w:szCs w:val="28"/>
        </w:rPr>
        <w:t xml:space="preserve"> </w:t>
      </w:r>
      <w:r w:rsidRPr="00470D00">
        <w:rPr>
          <w:sz w:val="28"/>
          <w:szCs w:val="28"/>
        </w:rPr>
        <w:t>написании</w:t>
      </w:r>
      <w:r w:rsidR="00470D00">
        <w:rPr>
          <w:sz w:val="28"/>
          <w:szCs w:val="28"/>
        </w:rPr>
        <w:t xml:space="preserve"> </w:t>
      </w:r>
      <w:r w:rsidRPr="00470D00">
        <w:rPr>
          <w:sz w:val="28"/>
          <w:szCs w:val="28"/>
        </w:rPr>
        <w:t>работы</w:t>
      </w:r>
      <w:r w:rsidR="00470D00">
        <w:rPr>
          <w:sz w:val="28"/>
          <w:szCs w:val="28"/>
        </w:rPr>
        <w:t xml:space="preserve"> </w:t>
      </w:r>
      <w:r w:rsidRPr="00470D00">
        <w:rPr>
          <w:sz w:val="28"/>
          <w:szCs w:val="28"/>
        </w:rPr>
        <w:t>был</w:t>
      </w:r>
      <w:r w:rsidR="00470D00">
        <w:rPr>
          <w:sz w:val="28"/>
          <w:szCs w:val="28"/>
        </w:rPr>
        <w:t xml:space="preserve"> </w:t>
      </w:r>
      <w:r w:rsidRPr="00470D00">
        <w:rPr>
          <w:sz w:val="28"/>
          <w:szCs w:val="28"/>
        </w:rPr>
        <w:t>изучен</w:t>
      </w:r>
      <w:r w:rsidR="00470D00">
        <w:rPr>
          <w:sz w:val="28"/>
          <w:szCs w:val="28"/>
        </w:rPr>
        <w:t xml:space="preserve"> </w:t>
      </w:r>
      <w:r w:rsidRPr="00470D00">
        <w:rPr>
          <w:sz w:val="28"/>
          <w:szCs w:val="28"/>
        </w:rPr>
        <w:t>метод</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титрования. В</w:t>
      </w:r>
      <w:r w:rsidR="00470D00">
        <w:rPr>
          <w:sz w:val="28"/>
          <w:szCs w:val="28"/>
        </w:rPr>
        <w:t xml:space="preserve"> </w:t>
      </w:r>
      <w:r w:rsidRPr="00470D00">
        <w:rPr>
          <w:sz w:val="28"/>
          <w:szCs w:val="28"/>
        </w:rPr>
        <w:t>результате</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выделить</w:t>
      </w:r>
      <w:r w:rsidR="00470D00">
        <w:rPr>
          <w:sz w:val="28"/>
          <w:szCs w:val="28"/>
        </w:rPr>
        <w:t xml:space="preserve"> </w:t>
      </w:r>
      <w:r w:rsidRPr="00470D00">
        <w:rPr>
          <w:sz w:val="28"/>
          <w:szCs w:val="28"/>
        </w:rPr>
        <w:t>несколько</w:t>
      </w:r>
      <w:r w:rsidR="00470D00">
        <w:rPr>
          <w:sz w:val="28"/>
          <w:szCs w:val="28"/>
        </w:rPr>
        <w:t xml:space="preserve"> </w:t>
      </w:r>
      <w:r w:rsidRPr="00470D00">
        <w:rPr>
          <w:sz w:val="28"/>
          <w:szCs w:val="28"/>
        </w:rPr>
        <w:t>основных</w:t>
      </w:r>
      <w:r w:rsidR="00470D00">
        <w:rPr>
          <w:sz w:val="28"/>
          <w:szCs w:val="28"/>
        </w:rPr>
        <w:t xml:space="preserve"> </w:t>
      </w:r>
      <w:r w:rsidRPr="00470D00">
        <w:rPr>
          <w:sz w:val="28"/>
          <w:szCs w:val="28"/>
        </w:rPr>
        <w:t>преимуществ</w:t>
      </w:r>
      <w:r w:rsidR="00470D00">
        <w:rPr>
          <w:sz w:val="28"/>
          <w:szCs w:val="28"/>
        </w:rPr>
        <w:t xml:space="preserve"> </w:t>
      </w:r>
      <w:r w:rsidRPr="00470D00">
        <w:rPr>
          <w:sz w:val="28"/>
          <w:szCs w:val="28"/>
        </w:rPr>
        <w:t>данного</w:t>
      </w:r>
      <w:r w:rsidR="00470D00">
        <w:rPr>
          <w:sz w:val="28"/>
          <w:szCs w:val="28"/>
        </w:rPr>
        <w:t xml:space="preserve"> </w:t>
      </w:r>
      <w:r w:rsidRPr="00470D00">
        <w:rPr>
          <w:sz w:val="28"/>
          <w:szCs w:val="28"/>
        </w:rPr>
        <w:t>метода</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перед</w:t>
      </w:r>
      <w:r w:rsidR="00470D00">
        <w:rPr>
          <w:sz w:val="28"/>
          <w:szCs w:val="28"/>
        </w:rPr>
        <w:t xml:space="preserve"> </w:t>
      </w:r>
      <w:r w:rsidRPr="00470D00">
        <w:rPr>
          <w:sz w:val="28"/>
          <w:szCs w:val="28"/>
        </w:rPr>
        <w:t>методом</w:t>
      </w:r>
      <w:r w:rsidR="00470D00">
        <w:rPr>
          <w:sz w:val="28"/>
          <w:szCs w:val="28"/>
        </w:rPr>
        <w:t xml:space="preserve"> </w:t>
      </w:r>
      <w:r w:rsidRPr="00470D00">
        <w:rPr>
          <w:sz w:val="28"/>
          <w:szCs w:val="28"/>
        </w:rPr>
        <w:t>кислотно-основного</w:t>
      </w:r>
      <w:r w:rsidR="00470D00">
        <w:rPr>
          <w:sz w:val="28"/>
          <w:szCs w:val="28"/>
        </w:rPr>
        <w:t xml:space="preserve"> </w:t>
      </w:r>
      <w:r w:rsidRPr="00470D00">
        <w:rPr>
          <w:sz w:val="28"/>
          <w:szCs w:val="28"/>
        </w:rPr>
        <w:t>титрования,</w:t>
      </w:r>
      <w:r w:rsidR="00470D00">
        <w:rPr>
          <w:sz w:val="28"/>
          <w:szCs w:val="28"/>
        </w:rPr>
        <w:t xml:space="preserve"> </w:t>
      </w:r>
      <w:r w:rsidRPr="00470D00">
        <w:rPr>
          <w:sz w:val="28"/>
          <w:szCs w:val="28"/>
        </w:rPr>
        <w:t>где</w:t>
      </w:r>
      <w:r w:rsidR="00470D00">
        <w:rPr>
          <w:sz w:val="28"/>
          <w:szCs w:val="28"/>
        </w:rPr>
        <w:t xml:space="preserve"> </w:t>
      </w:r>
      <w:r w:rsidRPr="00470D00">
        <w:rPr>
          <w:sz w:val="28"/>
          <w:szCs w:val="28"/>
        </w:rPr>
        <w:t>точку</w:t>
      </w:r>
      <w:r w:rsidR="00470D00">
        <w:rPr>
          <w:sz w:val="28"/>
          <w:szCs w:val="28"/>
        </w:rPr>
        <w:t xml:space="preserve"> </w:t>
      </w:r>
      <w:r w:rsidRPr="00470D00">
        <w:rPr>
          <w:sz w:val="28"/>
          <w:szCs w:val="28"/>
        </w:rPr>
        <w:t>эквивалентности</w:t>
      </w:r>
      <w:r w:rsidR="00470D00">
        <w:rPr>
          <w:sz w:val="28"/>
          <w:szCs w:val="28"/>
        </w:rPr>
        <w:t xml:space="preserve"> </w:t>
      </w:r>
      <w:r w:rsidRPr="00470D00">
        <w:rPr>
          <w:sz w:val="28"/>
          <w:szCs w:val="28"/>
        </w:rPr>
        <w:t>выявляют при помощи</w:t>
      </w:r>
      <w:r w:rsidR="00470D00">
        <w:rPr>
          <w:sz w:val="28"/>
          <w:szCs w:val="28"/>
        </w:rPr>
        <w:t xml:space="preserve"> </w:t>
      </w:r>
      <w:r w:rsidRPr="00470D00">
        <w:rPr>
          <w:sz w:val="28"/>
          <w:szCs w:val="28"/>
        </w:rPr>
        <w:t>индикаторов.</w:t>
      </w:r>
    </w:p>
    <w:p w:rsidR="004E025A" w:rsidRPr="00470D00" w:rsidRDefault="004E025A" w:rsidP="00470D00">
      <w:pPr>
        <w:numPr>
          <w:ilvl w:val="0"/>
          <w:numId w:val="3"/>
        </w:numPr>
        <w:tabs>
          <w:tab w:val="clear" w:pos="1620"/>
          <w:tab w:val="num" w:pos="0"/>
        </w:tabs>
        <w:spacing w:line="360" w:lineRule="auto"/>
        <w:ind w:left="0" w:firstLine="709"/>
        <w:jc w:val="both"/>
        <w:rPr>
          <w:sz w:val="28"/>
          <w:szCs w:val="28"/>
        </w:rPr>
      </w:pPr>
      <w:r w:rsidRPr="00470D00">
        <w:rPr>
          <w:sz w:val="28"/>
          <w:szCs w:val="28"/>
        </w:rPr>
        <w:t>М</w:t>
      </w:r>
      <w:r w:rsidR="00B70199" w:rsidRPr="00470D00">
        <w:rPr>
          <w:sz w:val="28"/>
          <w:szCs w:val="28"/>
        </w:rPr>
        <w:t>етод потенциометрического</w:t>
      </w:r>
      <w:r w:rsidR="00470D00">
        <w:rPr>
          <w:sz w:val="28"/>
          <w:szCs w:val="28"/>
        </w:rPr>
        <w:t xml:space="preserve"> </w:t>
      </w:r>
      <w:r w:rsidR="00B70199" w:rsidRPr="00470D00">
        <w:rPr>
          <w:sz w:val="28"/>
          <w:szCs w:val="28"/>
        </w:rPr>
        <w:t>титрования</w:t>
      </w:r>
      <w:r w:rsidR="00470D00">
        <w:rPr>
          <w:sz w:val="28"/>
          <w:szCs w:val="28"/>
        </w:rPr>
        <w:t xml:space="preserve"> </w:t>
      </w:r>
      <w:r w:rsidR="00B70199" w:rsidRPr="00470D00">
        <w:rPr>
          <w:sz w:val="28"/>
          <w:szCs w:val="28"/>
        </w:rPr>
        <w:t>отличается</w:t>
      </w:r>
      <w:r w:rsidR="00470D00">
        <w:rPr>
          <w:sz w:val="28"/>
          <w:szCs w:val="28"/>
        </w:rPr>
        <w:t xml:space="preserve"> </w:t>
      </w:r>
      <w:r w:rsidR="00B70199" w:rsidRPr="00470D00">
        <w:rPr>
          <w:sz w:val="28"/>
          <w:szCs w:val="28"/>
        </w:rPr>
        <w:t>высокой</w:t>
      </w:r>
      <w:r w:rsidR="00470D00">
        <w:rPr>
          <w:sz w:val="28"/>
          <w:szCs w:val="28"/>
        </w:rPr>
        <w:t xml:space="preserve"> </w:t>
      </w:r>
      <w:r w:rsidR="00B70199" w:rsidRPr="00470D00">
        <w:rPr>
          <w:sz w:val="28"/>
          <w:szCs w:val="28"/>
        </w:rPr>
        <w:t>точностью</w:t>
      </w:r>
      <w:r w:rsidR="00470D00">
        <w:rPr>
          <w:sz w:val="28"/>
          <w:szCs w:val="28"/>
        </w:rPr>
        <w:t xml:space="preserve"> </w:t>
      </w:r>
      <w:r w:rsidR="00B70199" w:rsidRPr="00470D00">
        <w:rPr>
          <w:sz w:val="28"/>
          <w:szCs w:val="28"/>
        </w:rPr>
        <w:t>и</w:t>
      </w:r>
      <w:r w:rsidR="00470D00">
        <w:rPr>
          <w:sz w:val="28"/>
          <w:szCs w:val="28"/>
        </w:rPr>
        <w:t xml:space="preserve"> </w:t>
      </w:r>
      <w:r w:rsidRPr="00470D00">
        <w:rPr>
          <w:sz w:val="28"/>
          <w:szCs w:val="28"/>
        </w:rPr>
        <w:t>чуткостью, с</w:t>
      </w:r>
      <w:r w:rsidR="00470D00">
        <w:rPr>
          <w:sz w:val="28"/>
          <w:szCs w:val="28"/>
        </w:rPr>
        <w:t xml:space="preserve"> </w:t>
      </w:r>
      <w:r w:rsidRPr="00470D00">
        <w:rPr>
          <w:sz w:val="28"/>
          <w:szCs w:val="28"/>
        </w:rPr>
        <w:t>его помощью</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производить анализы в более разбавленных</w:t>
      </w:r>
      <w:r w:rsidR="00470D00">
        <w:rPr>
          <w:sz w:val="28"/>
          <w:szCs w:val="28"/>
        </w:rPr>
        <w:t xml:space="preserve"> </w:t>
      </w:r>
      <w:r w:rsidRPr="00470D00">
        <w:rPr>
          <w:sz w:val="28"/>
          <w:szCs w:val="28"/>
        </w:rPr>
        <w:t>растворах,</w:t>
      </w:r>
      <w:r w:rsidR="00470D00">
        <w:rPr>
          <w:sz w:val="28"/>
          <w:szCs w:val="28"/>
        </w:rPr>
        <w:t xml:space="preserve"> </w:t>
      </w:r>
      <w:r w:rsidRPr="00470D00">
        <w:rPr>
          <w:sz w:val="28"/>
          <w:szCs w:val="28"/>
        </w:rPr>
        <w:t>чем</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растворах</w:t>
      </w:r>
      <w:r w:rsidR="00470D00">
        <w:rPr>
          <w:sz w:val="28"/>
          <w:szCs w:val="28"/>
        </w:rPr>
        <w:t xml:space="preserve"> </w:t>
      </w:r>
      <w:r w:rsidRPr="00470D00">
        <w:rPr>
          <w:sz w:val="28"/>
          <w:szCs w:val="28"/>
        </w:rPr>
        <w:t>с</w:t>
      </w:r>
      <w:r w:rsidR="00470D00">
        <w:rPr>
          <w:sz w:val="28"/>
          <w:szCs w:val="28"/>
        </w:rPr>
        <w:t xml:space="preserve"> </w:t>
      </w:r>
      <w:r w:rsidRPr="00470D00">
        <w:rPr>
          <w:sz w:val="28"/>
          <w:szCs w:val="28"/>
        </w:rPr>
        <w:t>использование</w:t>
      </w:r>
      <w:r w:rsidR="00470D00">
        <w:rPr>
          <w:sz w:val="28"/>
          <w:szCs w:val="28"/>
        </w:rPr>
        <w:t xml:space="preserve"> </w:t>
      </w:r>
      <w:r w:rsidRPr="00470D00">
        <w:rPr>
          <w:sz w:val="28"/>
          <w:szCs w:val="28"/>
        </w:rPr>
        <w:t>индикаторов.</w:t>
      </w:r>
    </w:p>
    <w:p w:rsidR="004E025A" w:rsidRPr="00470D00" w:rsidRDefault="004E025A" w:rsidP="00470D00">
      <w:pPr>
        <w:numPr>
          <w:ilvl w:val="0"/>
          <w:numId w:val="3"/>
        </w:numPr>
        <w:tabs>
          <w:tab w:val="clear" w:pos="1620"/>
          <w:tab w:val="num" w:pos="0"/>
        </w:tabs>
        <w:spacing w:line="360" w:lineRule="auto"/>
        <w:ind w:left="0" w:firstLine="709"/>
        <w:jc w:val="both"/>
        <w:rPr>
          <w:sz w:val="28"/>
          <w:szCs w:val="28"/>
        </w:rPr>
      </w:pPr>
      <w:r w:rsidRPr="00470D00">
        <w:rPr>
          <w:sz w:val="28"/>
          <w:szCs w:val="28"/>
        </w:rPr>
        <w:t>Потенциометрический</w:t>
      </w:r>
      <w:r w:rsidR="00470D00">
        <w:rPr>
          <w:sz w:val="28"/>
          <w:szCs w:val="28"/>
        </w:rPr>
        <w:t xml:space="preserve"> </w:t>
      </w:r>
      <w:r w:rsidRPr="00470D00">
        <w:rPr>
          <w:sz w:val="28"/>
          <w:szCs w:val="28"/>
        </w:rPr>
        <w:t>анализ</w:t>
      </w:r>
      <w:r w:rsidR="00470D00">
        <w:rPr>
          <w:sz w:val="28"/>
          <w:szCs w:val="28"/>
        </w:rPr>
        <w:t xml:space="preserve"> </w:t>
      </w:r>
      <w:r w:rsidRPr="00470D00">
        <w:rPr>
          <w:sz w:val="28"/>
          <w:szCs w:val="28"/>
        </w:rPr>
        <w:t>дает</w:t>
      </w:r>
      <w:r w:rsidR="00470D00">
        <w:rPr>
          <w:sz w:val="28"/>
          <w:szCs w:val="28"/>
        </w:rPr>
        <w:t xml:space="preserve"> </w:t>
      </w:r>
      <w:r w:rsidRPr="00470D00">
        <w:rPr>
          <w:sz w:val="28"/>
          <w:szCs w:val="28"/>
        </w:rPr>
        <w:t>возможность</w:t>
      </w:r>
      <w:r w:rsidR="00470D00">
        <w:rPr>
          <w:sz w:val="28"/>
          <w:szCs w:val="28"/>
        </w:rPr>
        <w:t xml:space="preserve"> </w:t>
      </w:r>
      <w:r w:rsidRPr="00470D00">
        <w:rPr>
          <w:sz w:val="28"/>
          <w:szCs w:val="28"/>
        </w:rPr>
        <w:t>выявлять</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растворе</w:t>
      </w:r>
      <w:r w:rsidR="00470D00">
        <w:rPr>
          <w:sz w:val="28"/>
          <w:szCs w:val="28"/>
        </w:rPr>
        <w:t xml:space="preserve"> </w:t>
      </w:r>
      <w:r w:rsidRPr="00470D00">
        <w:rPr>
          <w:sz w:val="28"/>
          <w:szCs w:val="28"/>
        </w:rPr>
        <w:t>концентрации нескольких</w:t>
      </w:r>
      <w:r w:rsidR="00470D00">
        <w:rPr>
          <w:sz w:val="28"/>
          <w:szCs w:val="28"/>
        </w:rPr>
        <w:t xml:space="preserve"> </w:t>
      </w:r>
      <w:r w:rsidRPr="00470D00">
        <w:rPr>
          <w:sz w:val="28"/>
          <w:szCs w:val="28"/>
        </w:rPr>
        <w:t>веществ</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одном</w:t>
      </w:r>
      <w:r w:rsidR="00470D00">
        <w:rPr>
          <w:sz w:val="28"/>
          <w:szCs w:val="28"/>
        </w:rPr>
        <w:t xml:space="preserve"> </w:t>
      </w:r>
      <w:r w:rsidRPr="00470D00">
        <w:rPr>
          <w:sz w:val="28"/>
          <w:szCs w:val="28"/>
        </w:rPr>
        <w:t>растворе</w:t>
      </w:r>
      <w:r w:rsidR="00470D00">
        <w:rPr>
          <w:sz w:val="28"/>
          <w:szCs w:val="28"/>
        </w:rPr>
        <w:t xml:space="preserve"> </w:t>
      </w:r>
      <w:r w:rsidRPr="00470D00">
        <w:rPr>
          <w:sz w:val="28"/>
          <w:szCs w:val="28"/>
        </w:rPr>
        <w:t>без</w:t>
      </w:r>
      <w:r w:rsidR="00470D00">
        <w:rPr>
          <w:sz w:val="28"/>
          <w:szCs w:val="28"/>
        </w:rPr>
        <w:t xml:space="preserve"> </w:t>
      </w:r>
      <w:r w:rsidRPr="00470D00">
        <w:rPr>
          <w:sz w:val="28"/>
          <w:szCs w:val="28"/>
        </w:rPr>
        <w:t>их предварительного</w:t>
      </w:r>
      <w:r w:rsidR="00470D00">
        <w:rPr>
          <w:sz w:val="28"/>
          <w:szCs w:val="28"/>
        </w:rPr>
        <w:t xml:space="preserve"> </w:t>
      </w:r>
      <w:r w:rsidRPr="00470D00">
        <w:rPr>
          <w:sz w:val="28"/>
          <w:szCs w:val="28"/>
        </w:rPr>
        <w:t>разделения, а</w:t>
      </w:r>
      <w:r w:rsidR="00470D00">
        <w:rPr>
          <w:sz w:val="28"/>
          <w:szCs w:val="28"/>
        </w:rPr>
        <w:t xml:space="preserve"> </w:t>
      </w:r>
      <w:r w:rsidRPr="00470D00">
        <w:rPr>
          <w:sz w:val="28"/>
          <w:szCs w:val="28"/>
        </w:rPr>
        <w:t>также</w:t>
      </w:r>
      <w:r w:rsidR="00470D00">
        <w:rPr>
          <w:sz w:val="28"/>
          <w:szCs w:val="28"/>
        </w:rPr>
        <w:t xml:space="preserve"> </w:t>
      </w:r>
      <w:r w:rsidRPr="00470D00">
        <w:rPr>
          <w:sz w:val="28"/>
          <w:szCs w:val="28"/>
        </w:rPr>
        <w:t>производить</w:t>
      </w:r>
      <w:r w:rsidR="00470D00">
        <w:rPr>
          <w:sz w:val="28"/>
          <w:szCs w:val="28"/>
        </w:rPr>
        <w:t xml:space="preserve"> </w:t>
      </w:r>
      <w:r w:rsidRPr="00470D00">
        <w:rPr>
          <w:sz w:val="28"/>
          <w:szCs w:val="28"/>
        </w:rPr>
        <w:t>титрование</w:t>
      </w:r>
      <w:r w:rsidR="00470D00">
        <w:rPr>
          <w:sz w:val="28"/>
          <w:szCs w:val="28"/>
        </w:rPr>
        <w:t xml:space="preserve"> </w:t>
      </w:r>
      <w:r w:rsidRPr="00470D00">
        <w:rPr>
          <w:sz w:val="28"/>
          <w:szCs w:val="28"/>
        </w:rPr>
        <w:t>мутных</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цветных</w:t>
      </w:r>
      <w:r w:rsidR="00470D00">
        <w:rPr>
          <w:sz w:val="28"/>
          <w:szCs w:val="28"/>
        </w:rPr>
        <w:t xml:space="preserve"> </w:t>
      </w:r>
      <w:r w:rsidRPr="00470D00">
        <w:rPr>
          <w:sz w:val="28"/>
          <w:szCs w:val="28"/>
        </w:rPr>
        <w:t>растворов.</w:t>
      </w:r>
    </w:p>
    <w:p w:rsidR="004E025A" w:rsidRPr="00470D00" w:rsidRDefault="004E025A" w:rsidP="00470D00">
      <w:pPr>
        <w:numPr>
          <w:ilvl w:val="0"/>
          <w:numId w:val="3"/>
        </w:numPr>
        <w:tabs>
          <w:tab w:val="clear" w:pos="1620"/>
          <w:tab w:val="num" w:pos="0"/>
        </w:tabs>
        <w:spacing w:line="360" w:lineRule="auto"/>
        <w:ind w:left="0" w:firstLine="709"/>
        <w:jc w:val="both"/>
        <w:rPr>
          <w:sz w:val="28"/>
          <w:szCs w:val="28"/>
        </w:rPr>
      </w:pPr>
      <w:r w:rsidRPr="00470D00">
        <w:rPr>
          <w:sz w:val="28"/>
          <w:szCs w:val="28"/>
        </w:rPr>
        <w:t>Использование</w:t>
      </w:r>
      <w:r w:rsidR="00470D00">
        <w:rPr>
          <w:sz w:val="28"/>
          <w:szCs w:val="28"/>
        </w:rPr>
        <w:t xml:space="preserve"> </w:t>
      </w:r>
      <w:r w:rsidRPr="00470D00">
        <w:rPr>
          <w:sz w:val="28"/>
          <w:szCs w:val="28"/>
        </w:rPr>
        <w:t>неводных</w:t>
      </w:r>
      <w:r w:rsidR="00470D00">
        <w:rPr>
          <w:sz w:val="28"/>
          <w:szCs w:val="28"/>
        </w:rPr>
        <w:t xml:space="preserve"> </w:t>
      </w:r>
      <w:r w:rsidRPr="00470D00">
        <w:rPr>
          <w:sz w:val="28"/>
          <w:szCs w:val="28"/>
        </w:rPr>
        <w:t>растворителей</w:t>
      </w:r>
      <w:r w:rsidR="00470D00">
        <w:rPr>
          <w:sz w:val="28"/>
          <w:szCs w:val="28"/>
        </w:rPr>
        <w:t xml:space="preserve"> </w:t>
      </w:r>
      <w:r w:rsidRPr="00470D00">
        <w:rPr>
          <w:sz w:val="28"/>
          <w:szCs w:val="28"/>
        </w:rPr>
        <w:t xml:space="preserve"> дает</w:t>
      </w:r>
      <w:r w:rsidR="00470D00">
        <w:rPr>
          <w:sz w:val="28"/>
          <w:szCs w:val="28"/>
        </w:rPr>
        <w:t xml:space="preserve"> </w:t>
      </w:r>
      <w:r w:rsidRPr="00470D00">
        <w:rPr>
          <w:sz w:val="28"/>
          <w:szCs w:val="28"/>
        </w:rPr>
        <w:t>возможность проводить</w:t>
      </w:r>
      <w:r w:rsidR="00470D00">
        <w:rPr>
          <w:sz w:val="28"/>
          <w:szCs w:val="28"/>
        </w:rPr>
        <w:t xml:space="preserve"> </w:t>
      </w:r>
      <w:r w:rsidRPr="00470D00">
        <w:rPr>
          <w:sz w:val="28"/>
          <w:szCs w:val="28"/>
        </w:rPr>
        <w:t>анализ</w:t>
      </w:r>
      <w:r w:rsidR="00470D00">
        <w:rPr>
          <w:sz w:val="28"/>
          <w:szCs w:val="28"/>
        </w:rPr>
        <w:t xml:space="preserve"> </w:t>
      </w:r>
      <w:r w:rsidRPr="00470D00">
        <w:rPr>
          <w:sz w:val="28"/>
          <w:szCs w:val="28"/>
        </w:rPr>
        <w:t>веществ,</w:t>
      </w:r>
      <w:r w:rsidR="00470D00">
        <w:rPr>
          <w:sz w:val="28"/>
          <w:szCs w:val="28"/>
        </w:rPr>
        <w:t xml:space="preserve"> </w:t>
      </w:r>
      <w:r w:rsidRPr="00470D00">
        <w:rPr>
          <w:sz w:val="28"/>
          <w:szCs w:val="28"/>
        </w:rPr>
        <w:t>которые</w:t>
      </w:r>
      <w:r w:rsidR="00470D00">
        <w:rPr>
          <w:sz w:val="28"/>
          <w:szCs w:val="28"/>
        </w:rPr>
        <w:t xml:space="preserve"> </w:t>
      </w:r>
      <w:r w:rsidRPr="00470D00">
        <w:rPr>
          <w:sz w:val="28"/>
          <w:szCs w:val="28"/>
        </w:rPr>
        <w:t>разлагаются</w:t>
      </w:r>
      <w:r w:rsidR="00470D00">
        <w:rPr>
          <w:sz w:val="28"/>
          <w:szCs w:val="28"/>
        </w:rPr>
        <w:t xml:space="preserve"> </w:t>
      </w:r>
      <w:r w:rsidRPr="00470D00">
        <w:rPr>
          <w:sz w:val="28"/>
          <w:szCs w:val="28"/>
        </w:rPr>
        <w:t>водой,</w:t>
      </w:r>
      <w:r w:rsidR="00470D00">
        <w:rPr>
          <w:sz w:val="28"/>
          <w:szCs w:val="28"/>
        </w:rPr>
        <w:t xml:space="preserve"> </w:t>
      </w:r>
      <w:r w:rsidRPr="00470D00">
        <w:rPr>
          <w:sz w:val="28"/>
          <w:szCs w:val="28"/>
        </w:rPr>
        <w:t>или</w:t>
      </w:r>
      <w:r w:rsidR="00470D00">
        <w:rPr>
          <w:sz w:val="28"/>
          <w:szCs w:val="28"/>
        </w:rPr>
        <w:t xml:space="preserve"> </w:t>
      </w:r>
      <w:r w:rsidRPr="00470D00">
        <w:rPr>
          <w:sz w:val="28"/>
          <w:szCs w:val="28"/>
        </w:rPr>
        <w:t>нестойки</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ней,</w:t>
      </w:r>
      <w:r w:rsidR="00470D00">
        <w:rPr>
          <w:sz w:val="28"/>
          <w:szCs w:val="28"/>
        </w:rPr>
        <w:t xml:space="preserve"> </w:t>
      </w:r>
      <w:r w:rsidRPr="00470D00">
        <w:rPr>
          <w:sz w:val="28"/>
          <w:szCs w:val="28"/>
        </w:rPr>
        <w:t>или</w:t>
      </w:r>
      <w:r w:rsidR="00470D00">
        <w:rPr>
          <w:sz w:val="28"/>
          <w:szCs w:val="28"/>
        </w:rPr>
        <w:t xml:space="preserve"> </w:t>
      </w:r>
      <w:r w:rsidRPr="00470D00">
        <w:rPr>
          <w:sz w:val="28"/>
          <w:szCs w:val="28"/>
        </w:rPr>
        <w:t>нерастворимы</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воде.</w:t>
      </w:r>
      <w:r w:rsidR="00470D00">
        <w:rPr>
          <w:sz w:val="28"/>
          <w:szCs w:val="28"/>
        </w:rPr>
        <w:t xml:space="preserve"> </w:t>
      </w:r>
      <w:r w:rsidRPr="00470D00">
        <w:rPr>
          <w:sz w:val="28"/>
          <w:szCs w:val="28"/>
        </w:rPr>
        <w:t>Например, определение содержания хлороводородной и монохлоруксусной кислот в смеси титрованием водного раствора является сложной задачей в связи с трудностью обнаружения двух скачков титрования. При титровании в ацетоне оба скачка выражены достаточно четко и содержание каждой кислоты в смеси может быть рассчитано.</w:t>
      </w:r>
      <w:r w:rsidR="00470D00">
        <w:rPr>
          <w:sz w:val="28"/>
          <w:szCs w:val="28"/>
        </w:rPr>
        <w:t xml:space="preserve"> </w:t>
      </w:r>
      <w:r w:rsidRPr="00470D00">
        <w:rPr>
          <w:sz w:val="28"/>
          <w:szCs w:val="28"/>
        </w:rPr>
        <w:t>Используя</w:t>
      </w:r>
      <w:r w:rsidR="00470D00">
        <w:rPr>
          <w:sz w:val="28"/>
          <w:szCs w:val="28"/>
        </w:rPr>
        <w:t xml:space="preserve"> </w:t>
      </w:r>
      <w:r w:rsidRPr="00470D00">
        <w:rPr>
          <w:sz w:val="28"/>
          <w:szCs w:val="28"/>
        </w:rPr>
        <w:t>необходимый</w:t>
      </w:r>
      <w:r w:rsidR="00470D00">
        <w:rPr>
          <w:sz w:val="28"/>
          <w:szCs w:val="28"/>
        </w:rPr>
        <w:t xml:space="preserve"> </w:t>
      </w:r>
      <w:r w:rsidRPr="00470D00">
        <w:rPr>
          <w:sz w:val="28"/>
          <w:szCs w:val="28"/>
        </w:rPr>
        <w:t>растворитель</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изменить силу</w:t>
      </w:r>
      <w:r w:rsidR="00470D00">
        <w:rPr>
          <w:sz w:val="28"/>
          <w:szCs w:val="28"/>
        </w:rPr>
        <w:t xml:space="preserve"> </w:t>
      </w:r>
      <w:r w:rsidRPr="00470D00">
        <w:rPr>
          <w:sz w:val="28"/>
          <w:szCs w:val="28"/>
        </w:rPr>
        <w:t>электролита</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найти</w:t>
      </w:r>
      <w:r w:rsidR="00470D00">
        <w:rPr>
          <w:sz w:val="28"/>
          <w:szCs w:val="28"/>
        </w:rPr>
        <w:t xml:space="preserve"> </w:t>
      </w:r>
      <w:r w:rsidRPr="00470D00">
        <w:rPr>
          <w:sz w:val="28"/>
          <w:szCs w:val="28"/>
        </w:rPr>
        <w:t>содержание</w:t>
      </w:r>
      <w:r w:rsidR="00470D00">
        <w:rPr>
          <w:sz w:val="28"/>
          <w:szCs w:val="28"/>
        </w:rPr>
        <w:t xml:space="preserve"> </w:t>
      </w:r>
      <w:r w:rsidRPr="00470D00">
        <w:rPr>
          <w:sz w:val="28"/>
          <w:szCs w:val="28"/>
        </w:rPr>
        <w:t>компонентов,</w:t>
      </w:r>
      <w:r w:rsidR="00470D00">
        <w:rPr>
          <w:sz w:val="28"/>
          <w:szCs w:val="28"/>
        </w:rPr>
        <w:t xml:space="preserve"> </w:t>
      </w:r>
      <w:r w:rsidRPr="00470D00">
        <w:rPr>
          <w:sz w:val="28"/>
          <w:szCs w:val="28"/>
        </w:rPr>
        <w:t>которые</w:t>
      </w:r>
      <w:r w:rsidR="00470D00">
        <w:rPr>
          <w:sz w:val="28"/>
          <w:szCs w:val="28"/>
        </w:rPr>
        <w:t xml:space="preserve"> </w:t>
      </w:r>
      <w:r w:rsidRPr="00470D00">
        <w:rPr>
          <w:sz w:val="28"/>
          <w:szCs w:val="28"/>
        </w:rPr>
        <w:t>в</w:t>
      </w:r>
      <w:r w:rsidR="00470D00">
        <w:rPr>
          <w:sz w:val="28"/>
          <w:szCs w:val="28"/>
        </w:rPr>
        <w:t xml:space="preserve"> </w:t>
      </w:r>
      <w:r w:rsidRPr="00470D00">
        <w:rPr>
          <w:sz w:val="28"/>
          <w:szCs w:val="28"/>
        </w:rPr>
        <w:t>водном</w:t>
      </w:r>
      <w:r w:rsidR="00470D00">
        <w:rPr>
          <w:sz w:val="28"/>
          <w:szCs w:val="28"/>
        </w:rPr>
        <w:t xml:space="preserve"> </w:t>
      </w:r>
      <w:r w:rsidRPr="00470D00">
        <w:rPr>
          <w:sz w:val="28"/>
          <w:szCs w:val="28"/>
        </w:rPr>
        <w:t>растворе</w:t>
      </w:r>
      <w:r w:rsidR="00470D00">
        <w:rPr>
          <w:sz w:val="28"/>
          <w:szCs w:val="28"/>
        </w:rPr>
        <w:t xml:space="preserve"> </w:t>
      </w:r>
      <w:r w:rsidRPr="00470D00">
        <w:rPr>
          <w:sz w:val="28"/>
          <w:szCs w:val="28"/>
        </w:rPr>
        <w:t>отдельно</w:t>
      </w:r>
      <w:r w:rsidR="00470D00">
        <w:rPr>
          <w:sz w:val="28"/>
          <w:szCs w:val="28"/>
        </w:rPr>
        <w:t xml:space="preserve"> </w:t>
      </w:r>
      <w:r w:rsidRPr="00470D00">
        <w:rPr>
          <w:sz w:val="28"/>
          <w:szCs w:val="28"/>
        </w:rPr>
        <w:t>не</w:t>
      </w:r>
      <w:r w:rsidR="00470D00">
        <w:rPr>
          <w:sz w:val="28"/>
          <w:szCs w:val="28"/>
        </w:rPr>
        <w:t xml:space="preserve"> </w:t>
      </w:r>
      <w:r w:rsidRPr="00470D00">
        <w:rPr>
          <w:sz w:val="28"/>
          <w:szCs w:val="28"/>
        </w:rPr>
        <w:t>титруются.</w:t>
      </w:r>
      <w:r w:rsidR="00470D00">
        <w:rPr>
          <w:sz w:val="28"/>
          <w:szCs w:val="28"/>
        </w:rPr>
        <w:t xml:space="preserve"> </w:t>
      </w:r>
    </w:p>
    <w:p w:rsidR="00B70199" w:rsidRPr="00470D00" w:rsidRDefault="004E025A" w:rsidP="00470D00">
      <w:pPr>
        <w:spacing w:line="360" w:lineRule="auto"/>
        <w:ind w:firstLine="709"/>
        <w:jc w:val="both"/>
        <w:rPr>
          <w:sz w:val="28"/>
          <w:szCs w:val="28"/>
        </w:rPr>
      </w:pPr>
      <w:r w:rsidRPr="00470D00">
        <w:rPr>
          <w:sz w:val="28"/>
          <w:szCs w:val="28"/>
        </w:rPr>
        <w:t>К</w:t>
      </w:r>
      <w:r w:rsidR="00470D00">
        <w:rPr>
          <w:sz w:val="28"/>
          <w:szCs w:val="28"/>
        </w:rPr>
        <w:t xml:space="preserve"> </w:t>
      </w:r>
      <w:r w:rsidRPr="00470D00">
        <w:rPr>
          <w:sz w:val="28"/>
          <w:szCs w:val="28"/>
        </w:rPr>
        <w:t>недостаткам</w:t>
      </w:r>
      <w:r w:rsidR="00470D00">
        <w:rPr>
          <w:sz w:val="28"/>
          <w:szCs w:val="28"/>
        </w:rPr>
        <w:t xml:space="preserve"> </w:t>
      </w:r>
      <w:r w:rsidRPr="00470D00">
        <w:rPr>
          <w:sz w:val="28"/>
          <w:szCs w:val="28"/>
        </w:rPr>
        <w:t>потенциометрического</w:t>
      </w:r>
      <w:r w:rsidR="00470D00">
        <w:rPr>
          <w:sz w:val="28"/>
          <w:szCs w:val="28"/>
        </w:rPr>
        <w:t xml:space="preserve"> </w:t>
      </w:r>
      <w:r w:rsidRPr="00470D00">
        <w:rPr>
          <w:sz w:val="28"/>
          <w:szCs w:val="28"/>
        </w:rPr>
        <w:t>метода</w:t>
      </w:r>
      <w:r w:rsidR="00470D00">
        <w:rPr>
          <w:sz w:val="28"/>
          <w:szCs w:val="28"/>
        </w:rPr>
        <w:t xml:space="preserve"> </w:t>
      </w:r>
      <w:r w:rsidRPr="00470D00">
        <w:rPr>
          <w:sz w:val="28"/>
          <w:szCs w:val="28"/>
        </w:rPr>
        <w:t>можно</w:t>
      </w:r>
      <w:r w:rsidR="00470D00">
        <w:rPr>
          <w:sz w:val="28"/>
          <w:szCs w:val="28"/>
        </w:rPr>
        <w:t xml:space="preserve"> </w:t>
      </w:r>
      <w:r w:rsidRPr="00470D00">
        <w:rPr>
          <w:sz w:val="28"/>
          <w:szCs w:val="28"/>
        </w:rPr>
        <w:t>отнести</w:t>
      </w:r>
      <w:r w:rsidR="00470D00">
        <w:rPr>
          <w:sz w:val="28"/>
          <w:szCs w:val="28"/>
        </w:rPr>
        <w:t xml:space="preserve"> </w:t>
      </w:r>
      <w:r w:rsidRPr="00470D00">
        <w:rPr>
          <w:sz w:val="28"/>
          <w:szCs w:val="28"/>
        </w:rPr>
        <w:t>то,</w:t>
      </w:r>
      <w:r w:rsidR="00470D00">
        <w:rPr>
          <w:sz w:val="28"/>
          <w:szCs w:val="28"/>
        </w:rPr>
        <w:t xml:space="preserve"> </w:t>
      </w:r>
      <w:r w:rsidRPr="00470D00">
        <w:rPr>
          <w:sz w:val="28"/>
          <w:szCs w:val="28"/>
        </w:rPr>
        <w:t>что потенциал</w:t>
      </w:r>
      <w:r w:rsidR="00470D00">
        <w:rPr>
          <w:sz w:val="28"/>
          <w:szCs w:val="28"/>
        </w:rPr>
        <w:t xml:space="preserve"> </w:t>
      </w:r>
      <w:r w:rsidRPr="00470D00">
        <w:rPr>
          <w:sz w:val="28"/>
          <w:szCs w:val="28"/>
        </w:rPr>
        <w:t>индикаторного</w:t>
      </w:r>
      <w:r w:rsidR="00470D00">
        <w:rPr>
          <w:sz w:val="28"/>
          <w:szCs w:val="28"/>
        </w:rPr>
        <w:t xml:space="preserve"> </w:t>
      </w:r>
      <w:r w:rsidRPr="00470D00">
        <w:rPr>
          <w:sz w:val="28"/>
          <w:szCs w:val="28"/>
        </w:rPr>
        <w:t>электрода</w:t>
      </w:r>
      <w:r w:rsidR="00470D00">
        <w:rPr>
          <w:sz w:val="28"/>
          <w:szCs w:val="28"/>
        </w:rPr>
        <w:t xml:space="preserve"> </w:t>
      </w:r>
      <w:r w:rsidRPr="00470D00">
        <w:rPr>
          <w:sz w:val="28"/>
          <w:szCs w:val="28"/>
        </w:rPr>
        <w:t>не всегда</w:t>
      </w:r>
      <w:r w:rsidR="00470D00">
        <w:rPr>
          <w:sz w:val="28"/>
          <w:szCs w:val="28"/>
        </w:rPr>
        <w:t xml:space="preserve"> </w:t>
      </w:r>
      <w:r w:rsidRPr="00470D00">
        <w:rPr>
          <w:sz w:val="28"/>
          <w:szCs w:val="28"/>
        </w:rPr>
        <w:t>устанавливается</w:t>
      </w:r>
      <w:r w:rsidR="00470D00">
        <w:rPr>
          <w:sz w:val="28"/>
          <w:szCs w:val="28"/>
        </w:rPr>
        <w:t xml:space="preserve"> </w:t>
      </w:r>
      <w:r w:rsidRPr="00470D00">
        <w:rPr>
          <w:sz w:val="28"/>
          <w:szCs w:val="28"/>
        </w:rPr>
        <w:t>быстро</w:t>
      </w:r>
      <w:r w:rsidR="00470D00">
        <w:rPr>
          <w:sz w:val="28"/>
          <w:szCs w:val="28"/>
        </w:rPr>
        <w:t xml:space="preserve"> </w:t>
      </w:r>
      <w:r w:rsidRPr="00470D00">
        <w:rPr>
          <w:sz w:val="28"/>
          <w:szCs w:val="28"/>
        </w:rPr>
        <w:t>после</w:t>
      </w:r>
      <w:r w:rsidR="00470D00">
        <w:rPr>
          <w:sz w:val="28"/>
          <w:szCs w:val="28"/>
        </w:rPr>
        <w:t xml:space="preserve"> </w:t>
      </w:r>
      <w:r w:rsidRPr="00470D00">
        <w:rPr>
          <w:sz w:val="28"/>
          <w:szCs w:val="28"/>
        </w:rPr>
        <w:t>добавления</w:t>
      </w:r>
      <w:r w:rsidR="00470D00">
        <w:rPr>
          <w:sz w:val="28"/>
          <w:szCs w:val="28"/>
        </w:rPr>
        <w:t xml:space="preserve"> </w:t>
      </w:r>
      <w:r w:rsidRPr="00470D00">
        <w:rPr>
          <w:sz w:val="28"/>
          <w:szCs w:val="28"/>
        </w:rPr>
        <w:t>титранта</w:t>
      </w:r>
      <w:r w:rsidR="00470D00">
        <w:rPr>
          <w:sz w:val="28"/>
          <w:szCs w:val="28"/>
        </w:rPr>
        <w:t xml:space="preserve"> </w:t>
      </w:r>
      <w:r w:rsidRPr="00470D00">
        <w:rPr>
          <w:sz w:val="28"/>
          <w:szCs w:val="28"/>
        </w:rPr>
        <w:t>и</w:t>
      </w:r>
      <w:r w:rsidR="00470D00">
        <w:rPr>
          <w:sz w:val="28"/>
          <w:szCs w:val="28"/>
        </w:rPr>
        <w:t xml:space="preserve"> </w:t>
      </w:r>
      <w:r w:rsidR="00171857" w:rsidRPr="00470D00">
        <w:rPr>
          <w:sz w:val="28"/>
          <w:szCs w:val="28"/>
        </w:rPr>
        <w:t>во</w:t>
      </w:r>
      <w:r w:rsidRPr="00470D00">
        <w:rPr>
          <w:sz w:val="28"/>
          <w:szCs w:val="28"/>
        </w:rPr>
        <w:t xml:space="preserve"> многих</w:t>
      </w:r>
      <w:r w:rsidR="00470D00">
        <w:rPr>
          <w:sz w:val="28"/>
          <w:szCs w:val="28"/>
        </w:rPr>
        <w:t xml:space="preserve"> </w:t>
      </w:r>
      <w:r w:rsidRPr="00470D00">
        <w:rPr>
          <w:sz w:val="28"/>
          <w:szCs w:val="28"/>
        </w:rPr>
        <w:t>случаях</w:t>
      </w:r>
      <w:r w:rsidR="00470D00">
        <w:rPr>
          <w:sz w:val="28"/>
          <w:szCs w:val="28"/>
        </w:rPr>
        <w:t xml:space="preserve"> </w:t>
      </w:r>
      <w:r w:rsidRPr="00470D00">
        <w:rPr>
          <w:sz w:val="28"/>
          <w:szCs w:val="28"/>
        </w:rPr>
        <w:t>во</w:t>
      </w:r>
      <w:r w:rsidR="00470D00">
        <w:rPr>
          <w:sz w:val="28"/>
          <w:szCs w:val="28"/>
        </w:rPr>
        <w:t xml:space="preserve"> </w:t>
      </w:r>
      <w:r w:rsidRPr="00470D00">
        <w:rPr>
          <w:sz w:val="28"/>
          <w:szCs w:val="28"/>
        </w:rPr>
        <w:t>время</w:t>
      </w:r>
      <w:r w:rsidR="00470D00">
        <w:rPr>
          <w:sz w:val="28"/>
          <w:szCs w:val="28"/>
        </w:rPr>
        <w:t xml:space="preserve"> </w:t>
      </w:r>
      <w:r w:rsidRPr="00470D00">
        <w:rPr>
          <w:sz w:val="28"/>
          <w:szCs w:val="28"/>
        </w:rPr>
        <w:t>титрования надо</w:t>
      </w:r>
      <w:r w:rsidR="00470D00">
        <w:rPr>
          <w:sz w:val="28"/>
          <w:szCs w:val="28"/>
        </w:rPr>
        <w:t xml:space="preserve"> </w:t>
      </w:r>
      <w:r w:rsidRPr="00470D00">
        <w:rPr>
          <w:sz w:val="28"/>
          <w:szCs w:val="28"/>
        </w:rPr>
        <w:t>производить</w:t>
      </w:r>
      <w:r w:rsidR="00470D00">
        <w:rPr>
          <w:sz w:val="28"/>
          <w:szCs w:val="28"/>
        </w:rPr>
        <w:t xml:space="preserve"> </w:t>
      </w:r>
      <w:r w:rsidRPr="00470D00">
        <w:rPr>
          <w:sz w:val="28"/>
          <w:szCs w:val="28"/>
        </w:rPr>
        <w:t>большое</w:t>
      </w:r>
      <w:r w:rsidR="00470D00">
        <w:rPr>
          <w:sz w:val="28"/>
          <w:szCs w:val="28"/>
        </w:rPr>
        <w:t xml:space="preserve"> </w:t>
      </w:r>
      <w:r w:rsidRPr="00470D00">
        <w:rPr>
          <w:sz w:val="28"/>
          <w:szCs w:val="28"/>
        </w:rPr>
        <w:t>количество</w:t>
      </w:r>
      <w:r w:rsidR="00470D00">
        <w:rPr>
          <w:sz w:val="28"/>
          <w:szCs w:val="28"/>
        </w:rPr>
        <w:t xml:space="preserve"> </w:t>
      </w:r>
      <w:r w:rsidRPr="00470D00">
        <w:rPr>
          <w:sz w:val="28"/>
          <w:szCs w:val="28"/>
        </w:rPr>
        <w:t>отсчетов</w:t>
      </w:r>
      <w:r w:rsidR="00FE7CBC" w:rsidRPr="00470D00">
        <w:rPr>
          <w:sz w:val="28"/>
          <w:szCs w:val="28"/>
        </w:rPr>
        <w:t>.</w:t>
      </w:r>
      <w:r w:rsidR="00470D00">
        <w:rPr>
          <w:sz w:val="28"/>
          <w:szCs w:val="28"/>
        </w:rPr>
        <w:t xml:space="preserve"> </w:t>
      </w:r>
    </w:p>
    <w:p w:rsidR="00171857" w:rsidRDefault="00FE7CBC" w:rsidP="00470D00">
      <w:pPr>
        <w:spacing w:line="360" w:lineRule="auto"/>
        <w:ind w:firstLine="709"/>
        <w:jc w:val="both"/>
        <w:rPr>
          <w:sz w:val="28"/>
          <w:szCs w:val="28"/>
        </w:rPr>
      </w:pPr>
      <w:r w:rsidRPr="00470D00">
        <w:rPr>
          <w:sz w:val="28"/>
          <w:szCs w:val="28"/>
        </w:rPr>
        <w:t>Но</w:t>
      </w:r>
      <w:r w:rsidR="00470D00">
        <w:rPr>
          <w:sz w:val="28"/>
          <w:szCs w:val="28"/>
        </w:rPr>
        <w:t xml:space="preserve"> </w:t>
      </w:r>
      <w:r w:rsidRPr="00470D00">
        <w:rPr>
          <w:sz w:val="28"/>
          <w:szCs w:val="28"/>
        </w:rPr>
        <w:t>возможность</w:t>
      </w:r>
      <w:r w:rsidR="00470D00">
        <w:rPr>
          <w:sz w:val="28"/>
          <w:szCs w:val="28"/>
        </w:rPr>
        <w:t xml:space="preserve"> </w:t>
      </w:r>
      <w:r w:rsidRPr="00470D00">
        <w:rPr>
          <w:sz w:val="28"/>
          <w:szCs w:val="28"/>
        </w:rPr>
        <w:t>провести</w:t>
      </w:r>
      <w:r w:rsidR="00470D00">
        <w:rPr>
          <w:sz w:val="28"/>
          <w:szCs w:val="28"/>
        </w:rPr>
        <w:t xml:space="preserve"> </w:t>
      </w:r>
      <w:r w:rsidRPr="00470D00">
        <w:rPr>
          <w:sz w:val="28"/>
          <w:szCs w:val="28"/>
        </w:rPr>
        <w:t>быстрое</w:t>
      </w:r>
      <w:r w:rsidR="00470D00">
        <w:rPr>
          <w:sz w:val="28"/>
          <w:szCs w:val="28"/>
        </w:rPr>
        <w:t xml:space="preserve"> </w:t>
      </w:r>
      <w:r w:rsidRPr="00470D00">
        <w:rPr>
          <w:sz w:val="28"/>
          <w:szCs w:val="28"/>
        </w:rPr>
        <w:t>выявлений</w:t>
      </w:r>
      <w:r w:rsidR="00470D00">
        <w:rPr>
          <w:sz w:val="28"/>
          <w:szCs w:val="28"/>
        </w:rPr>
        <w:t xml:space="preserve"> </w:t>
      </w:r>
      <w:r w:rsidRPr="00470D00">
        <w:rPr>
          <w:sz w:val="28"/>
          <w:szCs w:val="28"/>
        </w:rPr>
        <w:t>концентрации</w:t>
      </w:r>
      <w:r w:rsidR="00470D00">
        <w:rPr>
          <w:sz w:val="28"/>
          <w:szCs w:val="28"/>
        </w:rPr>
        <w:t xml:space="preserve"> </w:t>
      </w:r>
      <w:r w:rsidRPr="00470D00">
        <w:rPr>
          <w:sz w:val="28"/>
          <w:szCs w:val="28"/>
        </w:rPr>
        <w:t>вещества</w:t>
      </w:r>
      <w:r w:rsidR="00470D00">
        <w:rPr>
          <w:sz w:val="28"/>
          <w:szCs w:val="28"/>
        </w:rPr>
        <w:t xml:space="preserve"> </w:t>
      </w:r>
      <w:r w:rsidRPr="00470D00">
        <w:rPr>
          <w:sz w:val="28"/>
          <w:szCs w:val="28"/>
        </w:rPr>
        <w:t>перевешивает</w:t>
      </w:r>
      <w:r w:rsidR="00470D00">
        <w:rPr>
          <w:sz w:val="28"/>
          <w:szCs w:val="28"/>
        </w:rPr>
        <w:t xml:space="preserve"> </w:t>
      </w:r>
      <w:r w:rsidRPr="00470D00">
        <w:rPr>
          <w:sz w:val="28"/>
          <w:szCs w:val="28"/>
        </w:rPr>
        <w:t>недостатки</w:t>
      </w:r>
      <w:r w:rsidR="00470D00">
        <w:rPr>
          <w:sz w:val="28"/>
          <w:szCs w:val="28"/>
        </w:rPr>
        <w:t xml:space="preserve"> </w:t>
      </w:r>
      <w:r w:rsidRPr="00470D00">
        <w:rPr>
          <w:sz w:val="28"/>
          <w:szCs w:val="28"/>
        </w:rPr>
        <w:t>потенциометрического</w:t>
      </w:r>
      <w:r w:rsidR="00470D00">
        <w:rPr>
          <w:sz w:val="28"/>
          <w:szCs w:val="28"/>
        </w:rPr>
        <w:t xml:space="preserve"> </w:t>
      </w:r>
      <w:r w:rsidR="00171857" w:rsidRPr="00470D00">
        <w:rPr>
          <w:sz w:val="28"/>
          <w:szCs w:val="28"/>
        </w:rPr>
        <w:t>титрования,</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этот</w:t>
      </w:r>
      <w:r w:rsidR="00470D00">
        <w:rPr>
          <w:sz w:val="28"/>
          <w:szCs w:val="28"/>
        </w:rPr>
        <w:t xml:space="preserve"> </w:t>
      </w:r>
      <w:r w:rsidRPr="00470D00">
        <w:rPr>
          <w:sz w:val="28"/>
          <w:szCs w:val="28"/>
        </w:rPr>
        <w:t>метод</w:t>
      </w:r>
      <w:r w:rsidR="00470D00">
        <w:rPr>
          <w:sz w:val="28"/>
          <w:szCs w:val="28"/>
        </w:rPr>
        <w:t xml:space="preserve"> </w:t>
      </w:r>
      <w:r w:rsidRPr="00470D00">
        <w:rPr>
          <w:sz w:val="28"/>
          <w:szCs w:val="28"/>
        </w:rPr>
        <w:t>занял</w:t>
      </w:r>
      <w:r w:rsidR="00470D00">
        <w:rPr>
          <w:sz w:val="28"/>
          <w:szCs w:val="28"/>
        </w:rPr>
        <w:t xml:space="preserve"> </w:t>
      </w:r>
      <w:r w:rsidRPr="00470D00">
        <w:rPr>
          <w:sz w:val="28"/>
          <w:szCs w:val="28"/>
        </w:rPr>
        <w:t>свое</w:t>
      </w:r>
      <w:r w:rsidR="00470D00">
        <w:rPr>
          <w:sz w:val="28"/>
          <w:szCs w:val="28"/>
        </w:rPr>
        <w:t xml:space="preserve"> </w:t>
      </w:r>
      <w:r w:rsidRPr="00470D00">
        <w:rPr>
          <w:sz w:val="28"/>
          <w:szCs w:val="28"/>
        </w:rPr>
        <w:t>место</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лабораторной практике.</w:t>
      </w:r>
    </w:p>
    <w:p w:rsidR="00CE1994" w:rsidRPr="00171857" w:rsidRDefault="00171857" w:rsidP="00171857">
      <w:pPr>
        <w:spacing w:line="360" w:lineRule="auto"/>
        <w:ind w:firstLine="709"/>
        <w:jc w:val="center"/>
        <w:rPr>
          <w:b/>
          <w:sz w:val="28"/>
          <w:szCs w:val="28"/>
        </w:rPr>
      </w:pPr>
      <w:r>
        <w:rPr>
          <w:sz w:val="28"/>
          <w:szCs w:val="28"/>
        </w:rPr>
        <w:br w:type="page"/>
      </w:r>
      <w:bookmarkStart w:id="42" w:name="_Toc185052327"/>
      <w:bookmarkStart w:id="43" w:name="_Toc185084879"/>
      <w:bookmarkStart w:id="44" w:name="_Toc185084997"/>
      <w:r w:rsidR="00CE1994" w:rsidRPr="00171857">
        <w:rPr>
          <w:b/>
          <w:sz w:val="28"/>
          <w:szCs w:val="28"/>
        </w:rPr>
        <w:t>Список</w:t>
      </w:r>
      <w:r w:rsidR="00470D00" w:rsidRPr="00171857">
        <w:rPr>
          <w:b/>
          <w:sz w:val="28"/>
          <w:szCs w:val="28"/>
        </w:rPr>
        <w:t xml:space="preserve"> </w:t>
      </w:r>
      <w:r w:rsidR="00CE1994" w:rsidRPr="00171857">
        <w:rPr>
          <w:b/>
          <w:sz w:val="28"/>
          <w:szCs w:val="28"/>
        </w:rPr>
        <w:t>использованной</w:t>
      </w:r>
      <w:r w:rsidR="00470D00" w:rsidRPr="00171857">
        <w:rPr>
          <w:b/>
          <w:sz w:val="28"/>
          <w:szCs w:val="28"/>
        </w:rPr>
        <w:t xml:space="preserve"> </w:t>
      </w:r>
      <w:r w:rsidR="00CE1994" w:rsidRPr="00171857">
        <w:rPr>
          <w:b/>
          <w:sz w:val="28"/>
          <w:szCs w:val="28"/>
        </w:rPr>
        <w:t>литературы.</w:t>
      </w:r>
      <w:bookmarkEnd w:id="42"/>
      <w:bookmarkEnd w:id="43"/>
      <w:bookmarkEnd w:id="44"/>
    </w:p>
    <w:p w:rsidR="003B5A5E" w:rsidRPr="00470D00" w:rsidRDefault="003B5A5E" w:rsidP="00470D00">
      <w:pPr>
        <w:spacing w:line="360" w:lineRule="auto"/>
        <w:ind w:firstLine="709"/>
        <w:jc w:val="both"/>
        <w:rPr>
          <w:sz w:val="28"/>
          <w:szCs w:val="28"/>
        </w:rPr>
      </w:pPr>
    </w:p>
    <w:p w:rsidR="00F0644F" w:rsidRPr="00470D00" w:rsidRDefault="00F0644F" w:rsidP="00470D00">
      <w:pPr>
        <w:numPr>
          <w:ilvl w:val="0"/>
          <w:numId w:val="2"/>
        </w:numPr>
        <w:spacing w:line="360" w:lineRule="auto"/>
        <w:ind w:left="0" w:firstLine="709"/>
        <w:jc w:val="both"/>
        <w:rPr>
          <w:sz w:val="28"/>
          <w:szCs w:val="28"/>
        </w:rPr>
      </w:pPr>
      <w:r w:rsidRPr="00470D00">
        <w:rPr>
          <w:sz w:val="28"/>
          <w:szCs w:val="28"/>
        </w:rPr>
        <w:t>Глинка</w:t>
      </w:r>
      <w:r w:rsidR="00470D00">
        <w:rPr>
          <w:sz w:val="28"/>
          <w:szCs w:val="28"/>
        </w:rPr>
        <w:t xml:space="preserve"> </w:t>
      </w:r>
      <w:r w:rsidRPr="00470D00">
        <w:rPr>
          <w:sz w:val="28"/>
          <w:szCs w:val="28"/>
        </w:rPr>
        <w:t>Н. Л.</w:t>
      </w:r>
      <w:r w:rsidR="00470D00">
        <w:rPr>
          <w:sz w:val="28"/>
          <w:szCs w:val="28"/>
        </w:rPr>
        <w:t xml:space="preserve"> </w:t>
      </w:r>
      <w:r w:rsidRPr="00470D00">
        <w:rPr>
          <w:sz w:val="28"/>
          <w:szCs w:val="28"/>
        </w:rPr>
        <w:t>Общая</w:t>
      </w:r>
      <w:r w:rsidR="00470D00">
        <w:rPr>
          <w:sz w:val="28"/>
          <w:szCs w:val="28"/>
        </w:rPr>
        <w:t xml:space="preserve"> </w:t>
      </w:r>
      <w:r w:rsidRPr="00470D00">
        <w:rPr>
          <w:sz w:val="28"/>
          <w:szCs w:val="28"/>
        </w:rPr>
        <w:t>химия. – Л.:</w:t>
      </w:r>
      <w:r w:rsidR="00470D00">
        <w:rPr>
          <w:sz w:val="28"/>
          <w:szCs w:val="28"/>
        </w:rPr>
        <w:t xml:space="preserve"> </w:t>
      </w:r>
      <w:r w:rsidRPr="00470D00">
        <w:rPr>
          <w:sz w:val="28"/>
          <w:szCs w:val="28"/>
        </w:rPr>
        <w:t>Химия,</w:t>
      </w:r>
      <w:r w:rsidR="00470D00">
        <w:rPr>
          <w:sz w:val="28"/>
          <w:szCs w:val="28"/>
        </w:rPr>
        <w:t xml:space="preserve"> </w:t>
      </w:r>
      <w:r w:rsidRPr="00470D00">
        <w:rPr>
          <w:sz w:val="28"/>
          <w:szCs w:val="28"/>
        </w:rPr>
        <w:t>1988. – 702</w:t>
      </w:r>
      <w:r w:rsidR="00470D00">
        <w:rPr>
          <w:sz w:val="28"/>
          <w:szCs w:val="28"/>
        </w:rPr>
        <w:t xml:space="preserve"> </w:t>
      </w:r>
      <w:r w:rsidRPr="00470D00">
        <w:rPr>
          <w:sz w:val="28"/>
          <w:szCs w:val="28"/>
        </w:rPr>
        <w:t>с.</w:t>
      </w:r>
    </w:p>
    <w:p w:rsidR="00F0644F" w:rsidRPr="00470D00" w:rsidRDefault="00F0644F" w:rsidP="00470D00">
      <w:pPr>
        <w:numPr>
          <w:ilvl w:val="0"/>
          <w:numId w:val="2"/>
        </w:numPr>
        <w:spacing w:line="360" w:lineRule="auto"/>
        <w:ind w:left="0" w:firstLine="709"/>
        <w:jc w:val="both"/>
        <w:rPr>
          <w:sz w:val="28"/>
          <w:szCs w:val="28"/>
        </w:rPr>
      </w:pPr>
      <w:r w:rsidRPr="00470D00">
        <w:rPr>
          <w:sz w:val="28"/>
          <w:szCs w:val="28"/>
        </w:rPr>
        <w:t>Полеес</w:t>
      </w:r>
      <w:r w:rsidR="00470D00">
        <w:rPr>
          <w:sz w:val="28"/>
          <w:szCs w:val="28"/>
        </w:rPr>
        <w:t xml:space="preserve"> </w:t>
      </w:r>
      <w:r w:rsidRPr="00470D00">
        <w:rPr>
          <w:sz w:val="28"/>
          <w:szCs w:val="28"/>
        </w:rPr>
        <w:t>М. Э.</w:t>
      </w:r>
      <w:r w:rsidR="00470D00">
        <w:rPr>
          <w:sz w:val="28"/>
          <w:szCs w:val="28"/>
        </w:rPr>
        <w:t xml:space="preserve"> </w:t>
      </w:r>
      <w:r w:rsidRPr="00470D00">
        <w:rPr>
          <w:sz w:val="28"/>
          <w:szCs w:val="28"/>
        </w:rPr>
        <w:t>Аналитическая</w:t>
      </w:r>
      <w:r w:rsidR="00470D00">
        <w:rPr>
          <w:sz w:val="28"/>
          <w:szCs w:val="28"/>
        </w:rPr>
        <w:t xml:space="preserve"> </w:t>
      </w:r>
      <w:r w:rsidRPr="00470D00">
        <w:rPr>
          <w:sz w:val="28"/>
          <w:szCs w:val="28"/>
        </w:rPr>
        <w:t>химия. – М.: Медицина,</w:t>
      </w:r>
      <w:r w:rsidR="00470D00">
        <w:rPr>
          <w:sz w:val="28"/>
          <w:szCs w:val="28"/>
        </w:rPr>
        <w:t xml:space="preserve"> </w:t>
      </w:r>
      <w:r w:rsidRPr="00470D00">
        <w:rPr>
          <w:sz w:val="28"/>
          <w:szCs w:val="28"/>
        </w:rPr>
        <w:t>1981. – 286</w:t>
      </w:r>
      <w:r w:rsidR="00470D00">
        <w:rPr>
          <w:sz w:val="28"/>
          <w:szCs w:val="28"/>
        </w:rPr>
        <w:t xml:space="preserve"> </w:t>
      </w:r>
      <w:r w:rsidRPr="00470D00">
        <w:rPr>
          <w:sz w:val="28"/>
          <w:szCs w:val="28"/>
        </w:rPr>
        <w:t>с.</w:t>
      </w:r>
    </w:p>
    <w:p w:rsidR="00F0644F" w:rsidRPr="00470D00" w:rsidRDefault="00F0644F" w:rsidP="00470D00">
      <w:pPr>
        <w:numPr>
          <w:ilvl w:val="0"/>
          <w:numId w:val="2"/>
        </w:numPr>
        <w:spacing w:line="360" w:lineRule="auto"/>
        <w:ind w:left="0" w:firstLine="709"/>
        <w:jc w:val="both"/>
        <w:rPr>
          <w:sz w:val="28"/>
          <w:szCs w:val="28"/>
        </w:rPr>
      </w:pPr>
      <w:r w:rsidRPr="00470D00">
        <w:rPr>
          <w:sz w:val="28"/>
          <w:szCs w:val="28"/>
        </w:rPr>
        <w:t>Крешков</w:t>
      </w:r>
      <w:r w:rsidR="00470D00">
        <w:rPr>
          <w:sz w:val="28"/>
          <w:szCs w:val="28"/>
        </w:rPr>
        <w:t xml:space="preserve"> </w:t>
      </w:r>
      <w:r w:rsidRPr="00470D00">
        <w:rPr>
          <w:sz w:val="28"/>
          <w:szCs w:val="28"/>
        </w:rPr>
        <w:t>А. П.,</w:t>
      </w:r>
      <w:r w:rsidR="00470D00">
        <w:rPr>
          <w:sz w:val="28"/>
          <w:szCs w:val="28"/>
        </w:rPr>
        <w:t xml:space="preserve"> </w:t>
      </w:r>
      <w:r w:rsidRPr="00470D00">
        <w:rPr>
          <w:sz w:val="28"/>
          <w:szCs w:val="28"/>
        </w:rPr>
        <w:t>Ярославцев</w:t>
      </w:r>
      <w:r w:rsidR="00470D00">
        <w:rPr>
          <w:sz w:val="28"/>
          <w:szCs w:val="28"/>
        </w:rPr>
        <w:t xml:space="preserve"> </w:t>
      </w:r>
      <w:r w:rsidRPr="00470D00">
        <w:rPr>
          <w:sz w:val="28"/>
          <w:szCs w:val="28"/>
        </w:rPr>
        <w:t>А. А. Курс</w:t>
      </w:r>
      <w:r w:rsidR="00470D00">
        <w:rPr>
          <w:sz w:val="28"/>
          <w:szCs w:val="28"/>
        </w:rPr>
        <w:t xml:space="preserve"> </w:t>
      </w:r>
      <w:r w:rsidRPr="00470D00">
        <w:rPr>
          <w:sz w:val="28"/>
          <w:szCs w:val="28"/>
        </w:rPr>
        <w:t>аналитической</w:t>
      </w:r>
      <w:r w:rsidR="00470D00">
        <w:rPr>
          <w:sz w:val="28"/>
          <w:szCs w:val="28"/>
        </w:rPr>
        <w:t xml:space="preserve"> </w:t>
      </w:r>
      <w:r w:rsidRPr="00470D00">
        <w:rPr>
          <w:sz w:val="28"/>
          <w:szCs w:val="28"/>
        </w:rPr>
        <w:t>химии. – М.:</w:t>
      </w:r>
      <w:r w:rsidR="00470D00">
        <w:rPr>
          <w:sz w:val="28"/>
          <w:szCs w:val="28"/>
        </w:rPr>
        <w:t xml:space="preserve"> </w:t>
      </w:r>
      <w:r w:rsidRPr="00470D00">
        <w:rPr>
          <w:sz w:val="28"/>
          <w:szCs w:val="28"/>
        </w:rPr>
        <w:t>Химия,</w:t>
      </w:r>
      <w:r w:rsidR="00470D00">
        <w:rPr>
          <w:sz w:val="28"/>
          <w:szCs w:val="28"/>
        </w:rPr>
        <w:t xml:space="preserve"> </w:t>
      </w:r>
      <w:r w:rsidRPr="00470D00">
        <w:rPr>
          <w:sz w:val="28"/>
          <w:szCs w:val="28"/>
        </w:rPr>
        <w:t>1964. – 430 с.</w:t>
      </w:r>
      <w:r w:rsidR="00470D00">
        <w:rPr>
          <w:sz w:val="28"/>
          <w:szCs w:val="28"/>
        </w:rPr>
        <w:t xml:space="preserve"> </w:t>
      </w:r>
    </w:p>
    <w:p w:rsidR="00361107" w:rsidRPr="00470D00" w:rsidRDefault="00F0644F" w:rsidP="00470D00">
      <w:pPr>
        <w:numPr>
          <w:ilvl w:val="0"/>
          <w:numId w:val="2"/>
        </w:numPr>
        <w:spacing w:line="360" w:lineRule="auto"/>
        <w:ind w:left="0" w:firstLine="709"/>
        <w:jc w:val="both"/>
        <w:rPr>
          <w:sz w:val="28"/>
          <w:szCs w:val="28"/>
        </w:rPr>
      </w:pPr>
      <w:r w:rsidRPr="00470D00">
        <w:rPr>
          <w:sz w:val="28"/>
          <w:szCs w:val="28"/>
        </w:rPr>
        <w:t>Мороз А. С.,</w:t>
      </w:r>
      <w:r w:rsidR="00470D00">
        <w:rPr>
          <w:sz w:val="28"/>
          <w:szCs w:val="28"/>
        </w:rPr>
        <w:t xml:space="preserve"> </w:t>
      </w:r>
      <w:r w:rsidRPr="00470D00">
        <w:rPr>
          <w:sz w:val="28"/>
          <w:szCs w:val="28"/>
        </w:rPr>
        <w:t>Ковальова</w:t>
      </w:r>
      <w:r w:rsidR="00470D00">
        <w:rPr>
          <w:sz w:val="28"/>
          <w:szCs w:val="28"/>
        </w:rPr>
        <w:t xml:space="preserve"> </w:t>
      </w:r>
      <w:r w:rsidRPr="00470D00">
        <w:rPr>
          <w:sz w:val="28"/>
          <w:szCs w:val="28"/>
        </w:rPr>
        <w:t>А. Г. Ф</w:t>
      </w:r>
      <w:r w:rsidR="00361107" w:rsidRPr="00470D00">
        <w:rPr>
          <w:sz w:val="28"/>
          <w:szCs w:val="28"/>
        </w:rPr>
        <w:t>изическая и коллоидная химия</w:t>
      </w:r>
      <w:r w:rsidRPr="00470D00">
        <w:rPr>
          <w:sz w:val="28"/>
          <w:szCs w:val="28"/>
        </w:rPr>
        <w:t>. – Л</w:t>
      </w:r>
      <w:r w:rsidR="00361107" w:rsidRPr="00470D00">
        <w:rPr>
          <w:sz w:val="28"/>
          <w:szCs w:val="28"/>
        </w:rPr>
        <w:t>.</w:t>
      </w:r>
      <w:r w:rsidRPr="00470D00">
        <w:rPr>
          <w:sz w:val="28"/>
          <w:szCs w:val="28"/>
        </w:rPr>
        <w:t xml:space="preserve"> : </w:t>
      </w:r>
      <w:r w:rsidR="00361107" w:rsidRPr="00470D00">
        <w:rPr>
          <w:sz w:val="28"/>
          <w:szCs w:val="28"/>
        </w:rPr>
        <w:t>Мир</w:t>
      </w:r>
      <w:r w:rsidRPr="00470D00">
        <w:rPr>
          <w:sz w:val="28"/>
          <w:szCs w:val="28"/>
        </w:rPr>
        <w:t>,</w:t>
      </w:r>
      <w:r w:rsidR="00470D00">
        <w:rPr>
          <w:sz w:val="28"/>
          <w:szCs w:val="28"/>
        </w:rPr>
        <w:t xml:space="preserve"> </w:t>
      </w:r>
      <w:r w:rsidRPr="00470D00">
        <w:rPr>
          <w:sz w:val="28"/>
          <w:szCs w:val="28"/>
        </w:rPr>
        <w:t>1994. – 278 с.</w:t>
      </w:r>
    </w:p>
    <w:p w:rsidR="00361107" w:rsidRPr="00470D00" w:rsidRDefault="00361107" w:rsidP="00470D00">
      <w:pPr>
        <w:numPr>
          <w:ilvl w:val="0"/>
          <w:numId w:val="2"/>
        </w:numPr>
        <w:spacing w:line="360" w:lineRule="auto"/>
        <w:ind w:left="0" w:firstLine="709"/>
        <w:jc w:val="both"/>
        <w:rPr>
          <w:sz w:val="28"/>
          <w:szCs w:val="28"/>
        </w:rPr>
      </w:pPr>
      <w:r w:rsidRPr="00470D00">
        <w:rPr>
          <w:sz w:val="28"/>
          <w:szCs w:val="28"/>
        </w:rPr>
        <w:t>Физическая</w:t>
      </w:r>
      <w:r w:rsidR="00470D00">
        <w:rPr>
          <w:sz w:val="28"/>
          <w:szCs w:val="28"/>
        </w:rPr>
        <w:t xml:space="preserve"> </w:t>
      </w:r>
      <w:r w:rsidRPr="00470D00">
        <w:rPr>
          <w:sz w:val="28"/>
          <w:szCs w:val="28"/>
        </w:rPr>
        <w:t>химия. Практическое</w:t>
      </w:r>
      <w:r w:rsidR="00470D00">
        <w:rPr>
          <w:sz w:val="28"/>
          <w:szCs w:val="28"/>
        </w:rPr>
        <w:t xml:space="preserve"> </w:t>
      </w:r>
      <w:r w:rsidRPr="00470D00">
        <w:rPr>
          <w:sz w:val="28"/>
          <w:szCs w:val="28"/>
        </w:rPr>
        <w:t>и</w:t>
      </w:r>
      <w:r w:rsidR="00470D00">
        <w:rPr>
          <w:sz w:val="28"/>
          <w:szCs w:val="28"/>
        </w:rPr>
        <w:t xml:space="preserve"> </w:t>
      </w:r>
      <w:r w:rsidRPr="00470D00">
        <w:rPr>
          <w:sz w:val="28"/>
          <w:szCs w:val="28"/>
        </w:rPr>
        <w:t>теоретическое</w:t>
      </w:r>
      <w:r w:rsidR="00470D00">
        <w:rPr>
          <w:sz w:val="28"/>
          <w:szCs w:val="28"/>
        </w:rPr>
        <w:t xml:space="preserve"> </w:t>
      </w:r>
      <w:r w:rsidRPr="00470D00">
        <w:rPr>
          <w:sz w:val="28"/>
          <w:szCs w:val="28"/>
        </w:rPr>
        <w:t>руководство. Под ред. Б. П. Никольского, Л.: Химия, 1987. – 875 с.</w:t>
      </w:r>
    </w:p>
    <w:p w:rsidR="00F0644F" w:rsidRPr="00470D00" w:rsidRDefault="00361107" w:rsidP="00470D00">
      <w:pPr>
        <w:numPr>
          <w:ilvl w:val="0"/>
          <w:numId w:val="2"/>
        </w:numPr>
        <w:spacing w:line="360" w:lineRule="auto"/>
        <w:ind w:left="0" w:firstLine="709"/>
        <w:jc w:val="both"/>
        <w:rPr>
          <w:sz w:val="28"/>
          <w:szCs w:val="28"/>
        </w:rPr>
      </w:pPr>
      <w:r w:rsidRPr="00470D00">
        <w:rPr>
          <w:sz w:val="28"/>
          <w:szCs w:val="28"/>
        </w:rPr>
        <w:t>Скуг Д., Уэст Д. Основы</w:t>
      </w:r>
      <w:r w:rsidR="00470D00">
        <w:rPr>
          <w:sz w:val="28"/>
          <w:szCs w:val="28"/>
        </w:rPr>
        <w:t xml:space="preserve"> </w:t>
      </w:r>
      <w:r w:rsidRPr="00470D00">
        <w:rPr>
          <w:sz w:val="28"/>
          <w:szCs w:val="28"/>
        </w:rPr>
        <w:t>аналитической</w:t>
      </w:r>
      <w:r w:rsidR="00470D00">
        <w:rPr>
          <w:sz w:val="28"/>
          <w:szCs w:val="28"/>
        </w:rPr>
        <w:t xml:space="preserve"> </w:t>
      </w:r>
      <w:r w:rsidRPr="00470D00">
        <w:rPr>
          <w:sz w:val="28"/>
          <w:szCs w:val="28"/>
        </w:rPr>
        <w:t>химии. В 2 т. Пер с англ. М.: Мир, 1979, - 438 с.</w:t>
      </w:r>
      <w:r w:rsidR="00F0644F" w:rsidRPr="00470D00">
        <w:rPr>
          <w:sz w:val="28"/>
          <w:szCs w:val="28"/>
        </w:rPr>
        <w:t xml:space="preserve"> </w:t>
      </w:r>
    </w:p>
    <w:p w:rsidR="009449CB" w:rsidRPr="00470D00" w:rsidRDefault="00361107" w:rsidP="00470D00">
      <w:pPr>
        <w:numPr>
          <w:ilvl w:val="0"/>
          <w:numId w:val="2"/>
        </w:numPr>
        <w:spacing w:line="360" w:lineRule="auto"/>
        <w:ind w:left="0" w:firstLine="709"/>
        <w:jc w:val="both"/>
        <w:rPr>
          <w:sz w:val="28"/>
          <w:lang w:val="uk-UA"/>
        </w:rPr>
      </w:pPr>
      <w:r w:rsidRPr="00470D00">
        <w:rPr>
          <w:sz w:val="28"/>
          <w:szCs w:val="28"/>
        </w:rPr>
        <w:t>Васильев В. П. Аналитическая химия. В 2 кн. Кн. 2. Физико-химические методы анализа: Учеб. для студ. вузов, обучающихся по химико-технологическим специальностям – 2-е изд., перераб. и доп. - М.: Дрофа, 2002. - 384 с.</w:t>
      </w:r>
      <w:bookmarkStart w:id="45" w:name="_GoBack"/>
      <w:bookmarkEnd w:id="45"/>
    </w:p>
    <w:sectPr w:rsidR="009449CB" w:rsidRPr="00470D00" w:rsidSect="00470D00">
      <w:headerReference w:type="even" r:id="rId25"/>
      <w:headerReference w:type="default" r:id="rId2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2CB" w:rsidRDefault="003A72CB">
      <w:r>
        <w:separator/>
      </w:r>
    </w:p>
  </w:endnote>
  <w:endnote w:type="continuationSeparator" w:id="0">
    <w:p w:rsidR="003A72CB" w:rsidRDefault="003A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2CB" w:rsidRDefault="003A72CB">
      <w:r>
        <w:separator/>
      </w:r>
    </w:p>
  </w:footnote>
  <w:footnote w:type="continuationSeparator" w:id="0">
    <w:p w:rsidR="003A72CB" w:rsidRDefault="003A7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00" w:rsidRDefault="00470D00" w:rsidP="001D1EB8">
    <w:pPr>
      <w:pStyle w:val="a3"/>
      <w:framePr w:wrap="around" w:vAnchor="text" w:hAnchor="margin" w:xAlign="right" w:y="1"/>
      <w:rPr>
        <w:rStyle w:val="a5"/>
      </w:rPr>
    </w:pPr>
  </w:p>
  <w:p w:rsidR="00470D00" w:rsidRDefault="00470D00" w:rsidP="009C246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00" w:rsidRDefault="00C25056" w:rsidP="001D1EB8">
    <w:pPr>
      <w:pStyle w:val="a3"/>
      <w:framePr w:wrap="around" w:vAnchor="text" w:hAnchor="margin" w:xAlign="right" w:y="1"/>
      <w:rPr>
        <w:rStyle w:val="a5"/>
      </w:rPr>
    </w:pPr>
    <w:r>
      <w:rPr>
        <w:rStyle w:val="a5"/>
        <w:noProof/>
      </w:rPr>
      <w:t>3</w:t>
    </w:r>
  </w:p>
  <w:p w:rsidR="00470D00" w:rsidRDefault="00470D00" w:rsidP="009C246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1">
    <w:nsid w:val="12266675"/>
    <w:multiLevelType w:val="hybridMultilevel"/>
    <w:tmpl w:val="DE805462"/>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2">
    <w:nsid w:val="202E2F67"/>
    <w:multiLevelType w:val="hybridMultilevel"/>
    <w:tmpl w:val="89CCCCC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586024CE"/>
    <w:multiLevelType w:val="hybridMultilevel"/>
    <w:tmpl w:val="510EF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44200C"/>
    <w:multiLevelType w:val="hybridMultilevel"/>
    <w:tmpl w:val="2D1A973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7F"/>
    <w:rsid w:val="000021E7"/>
    <w:rsid w:val="00012672"/>
    <w:rsid w:val="000242C4"/>
    <w:rsid w:val="00050F72"/>
    <w:rsid w:val="00063E41"/>
    <w:rsid w:val="00074956"/>
    <w:rsid w:val="000B2828"/>
    <w:rsid w:val="000F34DD"/>
    <w:rsid w:val="00115142"/>
    <w:rsid w:val="00152059"/>
    <w:rsid w:val="00167D59"/>
    <w:rsid w:val="00171857"/>
    <w:rsid w:val="00191C6D"/>
    <w:rsid w:val="001A198B"/>
    <w:rsid w:val="001C66A8"/>
    <w:rsid w:val="001D1EB8"/>
    <w:rsid w:val="001D62F8"/>
    <w:rsid w:val="001E4E47"/>
    <w:rsid w:val="001F60F8"/>
    <w:rsid w:val="00243FBB"/>
    <w:rsid w:val="002E4FF6"/>
    <w:rsid w:val="002E53EE"/>
    <w:rsid w:val="00320FDC"/>
    <w:rsid w:val="003502D4"/>
    <w:rsid w:val="00361107"/>
    <w:rsid w:val="003622D3"/>
    <w:rsid w:val="003A72CB"/>
    <w:rsid w:val="003B5A5E"/>
    <w:rsid w:val="003F0457"/>
    <w:rsid w:val="00420387"/>
    <w:rsid w:val="004342EE"/>
    <w:rsid w:val="004520A8"/>
    <w:rsid w:val="00462623"/>
    <w:rsid w:val="00470D00"/>
    <w:rsid w:val="00493D9B"/>
    <w:rsid w:val="00493DE0"/>
    <w:rsid w:val="00494448"/>
    <w:rsid w:val="004948B4"/>
    <w:rsid w:val="004A38A7"/>
    <w:rsid w:val="004E025A"/>
    <w:rsid w:val="004F2EC4"/>
    <w:rsid w:val="005C1041"/>
    <w:rsid w:val="00630925"/>
    <w:rsid w:val="00660AF6"/>
    <w:rsid w:val="006874A3"/>
    <w:rsid w:val="006B0945"/>
    <w:rsid w:val="006D2DF6"/>
    <w:rsid w:val="006D329B"/>
    <w:rsid w:val="00707408"/>
    <w:rsid w:val="007232E5"/>
    <w:rsid w:val="00723318"/>
    <w:rsid w:val="00732CAF"/>
    <w:rsid w:val="007411C4"/>
    <w:rsid w:val="00742B8F"/>
    <w:rsid w:val="00745A3A"/>
    <w:rsid w:val="00775DDF"/>
    <w:rsid w:val="007C4964"/>
    <w:rsid w:val="00805531"/>
    <w:rsid w:val="00820E19"/>
    <w:rsid w:val="00840C2C"/>
    <w:rsid w:val="008B48F4"/>
    <w:rsid w:val="008F256D"/>
    <w:rsid w:val="00901858"/>
    <w:rsid w:val="00923AEE"/>
    <w:rsid w:val="009449CB"/>
    <w:rsid w:val="00957024"/>
    <w:rsid w:val="0098056D"/>
    <w:rsid w:val="009C2460"/>
    <w:rsid w:val="009E3380"/>
    <w:rsid w:val="00A14015"/>
    <w:rsid w:val="00A36F68"/>
    <w:rsid w:val="00A50D32"/>
    <w:rsid w:val="00A8497A"/>
    <w:rsid w:val="00A951B8"/>
    <w:rsid w:val="00A96DDB"/>
    <w:rsid w:val="00AA5A22"/>
    <w:rsid w:val="00AD175A"/>
    <w:rsid w:val="00AD653A"/>
    <w:rsid w:val="00AE6CEC"/>
    <w:rsid w:val="00AF087C"/>
    <w:rsid w:val="00B25D98"/>
    <w:rsid w:val="00B275F6"/>
    <w:rsid w:val="00B377CA"/>
    <w:rsid w:val="00B46640"/>
    <w:rsid w:val="00B70199"/>
    <w:rsid w:val="00B774E2"/>
    <w:rsid w:val="00B84A65"/>
    <w:rsid w:val="00BB4579"/>
    <w:rsid w:val="00BC0E01"/>
    <w:rsid w:val="00BE1B37"/>
    <w:rsid w:val="00BE567B"/>
    <w:rsid w:val="00BE6422"/>
    <w:rsid w:val="00BF24CD"/>
    <w:rsid w:val="00BF4869"/>
    <w:rsid w:val="00C24491"/>
    <w:rsid w:val="00C25056"/>
    <w:rsid w:val="00C7410F"/>
    <w:rsid w:val="00CB217B"/>
    <w:rsid w:val="00CC13CC"/>
    <w:rsid w:val="00CD28DB"/>
    <w:rsid w:val="00CE1994"/>
    <w:rsid w:val="00D563C4"/>
    <w:rsid w:val="00D65FA0"/>
    <w:rsid w:val="00D809D3"/>
    <w:rsid w:val="00DE01AB"/>
    <w:rsid w:val="00EA2B18"/>
    <w:rsid w:val="00ED6D23"/>
    <w:rsid w:val="00F0644F"/>
    <w:rsid w:val="00F14287"/>
    <w:rsid w:val="00F17654"/>
    <w:rsid w:val="00F53F7F"/>
    <w:rsid w:val="00F6652B"/>
    <w:rsid w:val="00F73C2D"/>
    <w:rsid w:val="00F767BE"/>
    <w:rsid w:val="00FA613E"/>
    <w:rsid w:val="00FB2FA9"/>
    <w:rsid w:val="00FE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65FE6ECB-6998-4DFE-AD87-D4A70B41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F14287"/>
    <w:pPr>
      <w:keepNext/>
      <w:widowControl w:val="0"/>
      <w:tabs>
        <w:tab w:val="left" w:pos="0"/>
        <w:tab w:val="left" w:pos="1440"/>
      </w:tabs>
      <w:suppressAutoHyphens/>
      <w:ind w:firstLine="70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9C246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C2460"/>
    <w:rPr>
      <w:rFonts w:cs="Times New Roman"/>
    </w:rPr>
  </w:style>
  <w:style w:type="paragraph" w:styleId="a6">
    <w:name w:val="footer"/>
    <w:basedOn w:val="a"/>
    <w:link w:val="a7"/>
    <w:uiPriority w:val="99"/>
    <w:rsid w:val="009C2460"/>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customStyle="1" w:styleId="a8">
    <w:name w:val="Заголовок таблицы"/>
    <w:basedOn w:val="a9"/>
    <w:uiPriority w:val="99"/>
    <w:rsid w:val="00F14287"/>
    <w:pPr>
      <w:jc w:val="center"/>
    </w:pPr>
    <w:rPr>
      <w:b/>
      <w:bCs/>
      <w:i/>
      <w:iCs/>
    </w:rPr>
  </w:style>
  <w:style w:type="paragraph" w:customStyle="1" w:styleId="a9">
    <w:name w:val="Содержимое таблицы"/>
    <w:basedOn w:val="a"/>
    <w:uiPriority w:val="99"/>
    <w:rsid w:val="00F14287"/>
    <w:pPr>
      <w:widowControl w:val="0"/>
      <w:suppressLineNumbers/>
      <w:suppressAutoHyphens/>
    </w:pPr>
  </w:style>
  <w:style w:type="paragraph" w:styleId="2">
    <w:name w:val="Body Text 2"/>
    <w:basedOn w:val="a"/>
    <w:link w:val="20"/>
    <w:uiPriority w:val="99"/>
    <w:rsid w:val="00F14287"/>
    <w:pPr>
      <w:widowControl w:val="0"/>
      <w:suppressAutoHyphens/>
      <w:ind w:firstLine="284"/>
      <w:jc w:val="both"/>
    </w:pPr>
  </w:style>
  <w:style w:type="character" w:customStyle="1" w:styleId="20">
    <w:name w:val="Основной текст 2 Знак"/>
    <w:link w:val="2"/>
    <w:uiPriority w:val="99"/>
    <w:semiHidden/>
    <w:rPr>
      <w:sz w:val="24"/>
      <w:szCs w:val="24"/>
    </w:rPr>
  </w:style>
  <w:style w:type="paragraph" w:styleId="1">
    <w:name w:val="toc 1"/>
    <w:basedOn w:val="a"/>
    <w:next w:val="a"/>
    <w:autoRedefine/>
    <w:uiPriority w:val="99"/>
    <w:semiHidden/>
    <w:rsid w:val="003B5A5E"/>
    <w:pPr>
      <w:spacing w:before="360"/>
    </w:pPr>
    <w:rPr>
      <w:rFonts w:ascii="Arial" w:hAnsi="Arial" w:cs="Arial"/>
      <w:b/>
      <w:bCs/>
      <w:caps/>
    </w:rPr>
  </w:style>
  <w:style w:type="paragraph" w:styleId="21">
    <w:name w:val="toc 2"/>
    <w:basedOn w:val="a"/>
    <w:next w:val="a"/>
    <w:autoRedefine/>
    <w:uiPriority w:val="99"/>
    <w:semiHidden/>
    <w:rsid w:val="003B5A5E"/>
    <w:pPr>
      <w:spacing w:before="240"/>
    </w:pPr>
    <w:rPr>
      <w:b/>
      <w:bCs/>
      <w:sz w:val="20"/>
      <w:szCs w:val="20"/>
    </w:rPr>
  </w:style>
  <w:style w:type="paragraph" w:styleId="31">
    <w:name w:val="toc 3"/>
    <w:basedOn w:val="a"/>
    <w:next w:val="a"/>
    <w:autoRedefine/>
    <w:uiPriority w:val="99"/>
    <w:semiHidden/>
    <w:rsid w:val="003B5A5E"/>
    <w:pPr>
      <w:ind w:left="240"/>
    </w:pPr>
    <w:rPr>
      <w:sz w:val="20"/>
      <w:szCs w:val="20"/>
    </w:rPr>
  </w:style>
  <w:style w:type="paragraph" w:styleId="4">
    <w:name w:val="toc 4"/>
    <w:basedOn w:val="a"/>
    <w:next w:val="a"/>
    <w:autoRedefine/>
    <w:uiPriority w:val="99"/>
    <w:semiHidden/>
    <w:rsid w:val="003B5A5E"/>
    <w:pPr>
      <w:ind w:left="480"/>
    </w:pPr>
    <w:rPr>
      <w:sz w:val="20"/>
      <w:szCs w:val="20"/>
    </w:rPr>
  </w:style>
  <w:style w:type="paragraph" w:styleId="5">
    <w:name w:val="toc 5"/>
    <w:basedOn w:val="a"/>
    <w:next w:val="a"/>
    <w:autoRedefine/>
    <w:uiPriority w:val="99"/>
    <w:semiHidden/>
    <w:rsid w:val="003B5A5E"/>
    <w:pPr>
      <w:ind w:left="720"/>
    </w:pPr>
    <w:rPr>
      <w:sz w:val="20"/>
      <w:szCs w:val="20"/>
    </w:rPr>
  </w:style>
  <w:style w:type="paragraph" w:styleId="6">
    <w:name w:val="toc 6"/>
    <w:basedOn w:val="a"/>
    <w:next w:val="a"/>
    <w:autoRedefine/>
    <w:uiPriority w:val="99"/>
    <w:semiHidden/>
    <w:rsid w:val="003B5A5E"/>
    <w:pPr>
      <w:ind w:left="960"/>
    </w:pPr>
    <w:rPr>
      <w:sz w:val="20"/>
      <w:szCs w:val="20"/>
    </w:rPr>
  </w:style>
  <w:style w:type="paragraph" w:styleId="7">
    <w:name w:val="toc 7"/>
    <w:basedOn w:val="a"/>
    <w:next w:val="a"/>
    <w:autoRedefine/>
    <w:uiPriority w:val="99"/>
    <w:semiHidden/>
    <w:rsid w:val="003B5A5E"/>
    <w:pPr>
      <w:ind w:left="1200"/>
    </w:pPr>
    <w:rPr>
      <w:sz w:val="20"/>
      <w:szCs w:val="20"/>
    </w:rPr>
  </w:style>
  <w:style w:type="paragraph" w:styleId="8">
    <w:name w:val="toc 8"/>
    <w:basedOn w:val="a"/>
    <w:next w:val="a"/>
    <w:autoRedefine/>
    <w:uiPriority w:val="99"/>
    <w:semiHidden/>
    <w:rsid w:val="003B5A5E"/>
    <w:pPr>
      <w:ind w:left="1440"/>
    </w:pPr>
    <w:rPr>
      <w:sz w:val="20"/>
      <w:szCs w:val="20"/>
    </w:rPr>
  </w:style>
  <w:style w:type="paragraph" w:styleId="9">
    <w:name w:val="toc 9"/>
    <w:basedOn w:val="a"/>
    <w:next w:val="a"/>
    <w:autoRedefine/>
    <w:uiPriority w:val="99"/>
    <w:semiHidden/>
    <w:rsid w:val="003B5A5E"/>
    <w:pPr>
      <w:ind w:left="1680"/>
    </w:pPr>
    <w:rPr>
      <w:sz w:val="20"/>
      <w:szCs w:val="20"/>
    </w:rPr>
  </w:style>
  <w:style w:type="character" w:styleId="aa">
    <w:name w:val="Hyperlink"/>
    <w:uiPriority w:val="99"/>
    <w:rsid w:val="003B5A5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7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Words>
  <Characters>29002</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личное пользование</Company>
  <LinksUpToDate>false</LinksUpToDate>
  <CharactersWithSpaces>34021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dc:description/>
  <cp:lastModifiedBy>admin</cp:lastModifiedBy>
  <cp:revision>2</cp:revision>
  <cp:lastPrinted>2007-12-10T08:57:00Z</cp:lastPrinted>
  <dcterms:created xsi:type="dcterms:W3CDTF">2014-02-24T14:54:00Z</dcterms:created>
  <dcterms:modified xsi:type="dcterms:W3CDTF">2014-02-24T14:54:00Z</dcterms:modified>
</cp:coreProperties>
</file>