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F9" w:rsidRPr="00090F2F" w:rsidRDefault="00F61EE1" w:rsidP="00090F2F">
      <w:pPr>
        <w:suppressAutoHyphens/>
        <w:spacing w:after="0" w:line="360" w:lineRule="auto"/>
        <w:ind w:firstLine="709"/>
        <w:jc w:val="both"/>
        <w:rPr>
          <w:rFonts w:ascii="Times New Roman" w:hAnsi="Times New Roman"/>
          <w:sz w:val="28"/>
          <w:szCs w:val="28"/>
          <w:lang w:val="en-US"/>
        </w:rPr>
      </w:pPr>
      <w:r w:rsidRPr="00090F2F">
        <w:rPr>
          <w:rFonts w:ascii="Times New Roman" w:hAnsi="Times New Roman"/>
          <w:sz w:val="28"/>
          <w:szCs w:val="28"/>
        </w:rPr>
        <w:t>Содержание</w:t>
      </w:r>
    </w:p>
    <w:p w:rsidR="00D74632" w:rsidRPr="00090F2F" w:rsidRDefault="00D74632" w:rsidP="00090F2F">
      <w:pPr>
        <w:suppressAutoHyphens/>
        <w:spacing w:after="0" w:line="360" w:lineRule="auto"/>
        <w:rPr>
          <w:rFonts w:ascii="Times New Roman" w:hAnsi="Times New Roman"/>
          <w:sz w:val="28"/>
          <w:szCs w:val="28"/>
        </w:rPr>
      </w:pPr>
    </w:p>
    <w:p w:rsidR="00613728" w:rsidRPr="00090F2F" w:rsidRDefault="00F61EE1" w:rsidP="00090F2F">
      <w:pPr>
        <w:suppressAutoHyphens/>
        <w:spacing w:after="0" w:line="360" w:lineRule="auto"/>
        <w:rPr>
          <w:rFonts w:ascii="Times New Roman" w:hAnsi="Times New Roman"/>
          <w:sz w:val="28"/>
          <w:szCs w:val="28"/>
          <w:lang w:val="en-US"/>
        </w:rPr>
      </w:pPr>
      <w:r w:rsidRPr="00090F2F">
        <w:rPr>
          <w:rFonts w:ascii="Times New Roman" w:hAnsi="Times New Roman"/>
          <w:sz w:val="28"/>
          <w:szCs w:val="28"/>
        </w:rPr>
        <w:t>Введение</w:t>
      </w:r>
    </w:p>
    <w:p w:rsidR="00017C3F" w:rsidRPr="00090F2F" w:rsidRDefault="00613728" w:rsidP="00090F2F">
      <w:pPr>
        <w:suppressAutoHyphens/>
        <w:spacing w:after="0" w:line="360" w:lineRule="auto"/>
        <w:rPr>
          <w:rFonts w:ascii="Times New Roman" w:hAnsi="Times New Roman"/>
          <w:sz w:val="28"/>
          <w:szCs w:val="28"/>
          <w:lang w:val="en-US"/>
        </w:rPr>
      </w:pPr>
      <w:r w:rsidRPr="00090F2F">
        <w:rPr>
          <w:rFonts w:ascii="Times New Roman" w:hAnsi="Times New Roman"/>
          <w:sz w:val="28"/>
          <w:szCs w:val="28"/>
        </w:rPr>
        <w:t>1</w:t>
      </w:r>
      <w:r w:rsidR="00F61EE1" w:rsidRPr="00090F2F">
        <w:rPr>
          <w:rFonts w:ascii="Times New Roman" w:hAnsi="Times New Roman"/>
          <w:sz w:val="28"/>
          <w:szCs w:val="28"/>
          <w:lang w:val="en-US"/>
        </w:rPr>
        <w:t>.</w:t>
      </w:r>
      <w:r w:rsidR="00F61EE1" w:rsidRPr="00090F2F">
        <w:rPr>
          <w:rFonts w:ascii="Times New Roman" w:hAnsi="Times New Roman"/>
          <w:sz w:val="28"/>
          <w:szCs w:val="28"/>
        </w:rPr>
        <w:t xml:space="preserve"> Роль эмиссии ценных бумаг в коммерческих банках</w:t>
      </w:r>
    </w:p>
    <w:p w:rsidR="00017C3F" w:rsidRPr="00090F2F" w:rsidRDefault="00F61EE1" w:rsidP="00090F2F">
      <w:pPr>
        <w:suppressAutoHyphens/>
        <w:spacing w:after="0" w:line="360" w:lineRule="auto"/>
        <w:rPr>
          <w:rFonts w:ascii="Times New Roman" w:hAnsi="Times New Roman"/>
          <w:sz w:val="28"/>
          <w:szCs w:val="28"/>
        </w:rPr>
      </w:pPr>
      <w:r w:rsidRPr="00090F2F">
        <w:rPr>
          <w:rFonts w:ascii="Times New Roman" w:hAnsi="Times New Roman"/>
          <w:sz w:val="28"/>
          <w:szCs w:val="28"/>
          <w:lang w:val="en-US"/>
        </w:rPr>
        <w:t xml:space="preserve">1.1 </w:t>
      </w:r>
      <w:r w:rsidR="00017C3F" w:rsidRPr="00090F2F">
        <w:rPr>
          <w:rFonts w:ascii="Times New Roman" w:hAnsi="Times New Roman"/>
          <w:sz w:val="28"/>
          <w:szCs w:val="28"/>
        </w:rPr>
        <w:t>Характеристика ценных бумаг, выпускаемых коммерческими банками: акции, облигации, векселя</w:t>
      </w:r>
    </w:p>
    <w:p w:rsidR="00613728" w:rsidRPr="00090F2F" w:rsidRDefault="00F61EE1" w:rsidP="00090F2F">
      <w:pPr>
        <w:suppressAutoHyphens/>
        <w:spacing w:after="0" w:line="360" w:lineRule="auto"/>
        <w:rPr>
          <w:rFonts w:ascii="Times New Roman" w:hAnsi="Times New Roman"/>
          <w:sz w:val="28"/>
          <w:szCs w:val="28"/>
        </w:rPr>
      </w:pPr>
      <w:r w:rsidRPr="00090F2F">
        <w:rPr>
          <w:rFonts w:ascii="Times New Roman" w:hAnsi="Times New Roman"/>
          <w:sz w:val="28"/>
          <w:szCs w:val="28"/>
          <w:lang w:val="en-US"/>
        </w:rPr>
        <w:t xml:space="preserve">1.2 </w:t>
      </w:r>
      <w:r w:rsidR="0096773C" w:rsidRPr="00090F2F">
        <w:rPr>
          <w:rFonts w:ascii="Times New Roman" w:hAnsi="Times New Roman"/>
          <w:sz w:val="28"/>
          <w:szCs w:val="28"/>
        </w:rPr>
        <w:t>Понятие и сущность эмиссии ценных бумаг</w:t>
      </w:r>
    </w:p>
    <w:p w:rsidR="00517295" w:rsidRPr="00090F2F" w:rsidRDefault="00F61EE1" w:rsidP="00090F2F">
      <w:pPr>
        <w:suppressAutoHyphens/>
        <w:spacing w:after="0" w:line="360" w:lineRule="auto"/>
        <w:rPr>
          <w:rFonts w:ascii="Times New Roman" w:hAnsi="Times New Roman"/>
          <w:sz w:val="28"/>
          <w:szCs w:val="28"/>
        </w:rPr>
      </w:pPr>
      <w:r w:rsidRPr="00090F2F">
        <w:rPr>
          <w:rFonts w:ascii="Times New Roman" w:hAnsi="Times New Roman"/>
          <w:sz w:val="28"/>
          <w:szCs w:val="28"/>
          <w:lang w:val="en-US"/>
        </w:rPr>
        <w:t xml:space="preserve">1.3 </w:t>
      </w:r>
      <w:r w:rsidR="00517295" w:rsidRPr="00090F2F">
        <w:rPr>
          <w:rFonts w:ascii="Times New Roman" w:hAnsi="Times New Roman"/>
          <w:sz w:val="28"/>
          <w:szCs w:val="28"/>
        </w:rPr>
        <w:t xml:space="preserve">Процедура эмиссии ценных бумаг </w:t>
      </w:r>
      <w:r w:rsidR="002158B1" w:rsidRPr="00090F2F">
        <w:rPr>
          <w:rFonts w:ascii="Times New Roman" w:hAnsi="Times New Roman"/>
          <w:sz w:val="28"/>
          <w:szCs w:val="28"/>
        </w:rPr>
        <w:t xml:space="preserve">в </w:t>
      </w:r>
      <w:r w:rsidR="00517295" w:rsidRPr="00090F2F">
        <w:rPr>
          <w:rFonts w:ascii="Times New Roman" w:hAnsi="Times New Roman"/>
          <w:sz w:val="28"/>
          <w:szCs w:val="28"/>
        </w:rPr>
        <w:t>коммерчески</w:t>
      </w:r>
      <w:r w:rsidR="002158B1" w:rsidRPr="00090F2F">
        <w:rPr>
          <w:rFonts w:ascii="Times New Roman" w:hAnsi="Times New Roman"/>
          <w:sz w:val="28"/>
          <w:szCs w:val="28"/>
        </w:rPr>
        <w:t>х</w:t>
      </w:r>
      <w:r w:rsidR="00517295" w:rsidRPr="00090F2F">
        <w:rPr>
          <w:rFonts w:ascii="Times New Roman" w:hAnsi="Times New Roman"/>
          <w:sz w:val="28"/>
          <w:szCs w:val="28"/>
        </w:rPr>
        <w:t xml:space="preserve"> банка</w:t>
      </w:r>
      <w:r w:rsidR="002158B1" w:rsidRPr="00090F2F">
        <w:rPr>
          <w:rFonts w:ascii="Times New Roman" w:hAnsi="Times New Roman"/>
          <w:sz w:val="28"/>
          <w:szCs w:val="28"/>
        </w:rPr>
        <w:t>х</w:t>
      </w:r>
    </w:p>
    <w:p w:rsidR="00017C3F" w:rsidRPr="00090F2F" w:rsidRDefault="00670AA7" w:rsidP="00090F2F">
      <w:pPr>
        <w:suppressAutoHyphens/>
        <w:spacing w:after="0" w:line="360" w:lineRule="auto"/>
        <w:rPr>
          <w:rFonts w:ascii="Times New Roman" w:hAnsi="Times New Roman"/>
          <w:sz w:val="28"/>
          <w:szCs w:val="28"/>
        </w:rPr>
      </w:pPr>
      <w:r w:rsidRPr="00090F2F">
        <w:rPr>
          <w:rFonts w:ascii="Times New Roman" w:hAnsi="Times New Roman"/>
          <w:sz w:val="28"/>
          <w:szCs w:val="28"/>
        </w:rPr>
        <w:t>1.</w:t>
      </w:r>
      <w:r w:rsidR="00F61EE1" w:rsidRPr="00090F2F">
        <w:rPr>
          <w:rFonts w:ascii="Times New Roman" w:hAnsi="Times New Roman"/>
          <w:sz w:val="28"/>
          <w:szCs w:val="28"/>
          <w:lang w:val="en-US"/>
        </w:rPr>
        <w:t>4</w:t>
      </w:r>
      <w:r w:rsidRPr="00090F2F">
        <w:rPr>
          <w:rFonts w:ascii="Times New Roman" w:hAnsi="Times New Roman"/>
          <w:sz w:val="28"/>
          <w:szCs w:val="28"/>
        </w:rPr>
        <w:t xml:space="preserve"> </w:t>
      </w:r>
      <w:r w:rsidR="0096773C" w:rsidRPr="00090F2F">
        <w:rPr>
          <w:rFonts w:ascii="Times New Roman" w:hAnsi="Times New Roman"/>
          <w:sz w:val="28"/>
          <w:szCs w:val="28"/>
        </w:rPr>
        <w:t>Роль эмиссии ценных бумаг</w:t>
      </w:r>
      <w:r w:rsidR="00017C3F" w:rsidRPr="00090F2F">
        <w:rPr>
          <w:rFonts w:ascii="Times New Roman" w:hAnsi="Times New Roman"/>
          <w:sz w:val="28"/>
          <w:szCs w:val="28"/>
        </w:rPr>
        <w:t xml:space="preserve"> в формировании собственного капитала коммерческого банка</w:t>
      </w:r>
    </w:p>
    <w:p w:rsidR="00613728" w:rsidRPr="00090F2F" w:rsidRDefault="00613728" w:rsidP="00090F2F">
      <w:pPr>
        <w:pStyle w:val="a3"/>
        <w:suppressAutoHyphens/>
        <w:spacing w:after="0" w:line="360" w:lineRule="auto"/>
        <w:ind w:left="0"/>
        <w:contextualSpacing w:val="0"/>
        <w:rPr>
          <w:rFonts w:ascii="Times New Roman" w:hAnsi="Times New Roman"/>
          <w:sz w:val="28"/>
          <w:szCs w:val="28"/>
          <w:lang w:val="en-US"/>
        </w:rPr>
      </w:pPr>
      <w:r w:rsidRPr="00090F2F">
        <w:rPr>
          <w:rFonts w:ascii="Times New Roman" w:hAnsi="Times New Roman"/>
          <w:sz w:val="28"/>
          <w:szCs w:val="28"/>
        </w:rPr>
        <w:t>2</w:t>
      </w:r>
      <w:r w:rsidR="00F61EE1" w:rsidRPr="00090F2F">
        <w:rPr>
          <w:rFonts w:ascii="Times New Roman" w:hAnsi="Times New Roman"/>
          <w:sz w:val="28"/>
          <w:szCs w:val="28"/>
          <w:lang w:val="en-US"/>
        </w:rPr>
        <w:t>.</w:t>
      </w:r>
      <w:r w:rsidR="00670AA7" w:rsidRPr="00090F2F">
        <w:rPr>
          <w:rFonts w:ascii="Times New Roman" w:hAnsi="Times New Roman"/>
          <w:sz w:val="28"/>
          <w:szCs w:val="28"/>
        </w:rPr>
        <w:t xml:space="preserve"> </w:t>
      </w:r>
      <w:r w:rsidR="00DF6A05" w:rsidRPr="00090F2F">
        <w:rPr>
          <w:rFonts w:ascii="Times New Roman" w:hAnsi="Times New Roman"/>
          <w:sz w:val="28"/>
          <w:szCs w:val="28"/>
        </w:rPr>
        <w:t>О</w:t>
      </w:r>
      <w:r w:rsidR="00F61EE1" w:rsidRPr="00090F2F">
        <w:rPr>
          <w:rFonts w:ascii="Times New Roman" w:hAnsi="Times New Roman"/>
          <w:sz w:val="28"/>
          <w:szCs w:val="28"/>
        </w:rPr>
        <w:t>бзор сведений о ценных бумагах за последние пять лет</w:t>
      </w:r>
    </w:p>
    <w:p w:rsidR="0051209A" w:rsidRPr="00090F2F" w:rsidRDefault="0051209A" w:rsidP="00090F2F">
      <w:pPr>
        <w:suppressAutoHyphens/>
        <w:spacing w:after="0" w:line="360" w:lineRule="auto"/>
        <w:rPr>
          <w:rFonts w:ascii="Times New Roman" w:hAnsi="Times New Roman"/>
          <w:sz w:val="28"/>
          <w:szCs w:val="28"/>
          <w:lang w:val="en-US"/>
        </w:rPr>
      </w:pPr>
      <w:r w:rsidRPr="00090F2F">
        <w:rPr>
          <w:rFonts w:ascii="Times New Roman" w:hAnsi="Times New Roman"/>
          <w:sz w:val="28"/>
          <w:szCs w:val="28"/>
        </w:rPr>
        <w:t xml:space="preserve">2.1 </w:t>
      </w:r>
      <w:r w:rsidR="007B5961" w:rsidRPr="00090F2F">
        <w:rPr>
          <w:rFonts w:ascii="Times New Roman" w:hAnsi="Times New Roman"/>
          <w:sz w:val="28"/>
          <w:szCs w:val="28"/>
        </w:rPr>
        <w:t>Отчет Минфина о</w:t>
      </w:r>
      <w:r w:rsidRPr="00090F2F">
        <w:rPr>
          <w:rFonts w:ascii="Times New Roman" w:hAnsi="Times New Roman"/>
          <w:sz w:val="28"/>
          <w:szCs w:val="28"/>
        </w:rPr>
        <w:t xml:space="preserve"> выпуск</w:t>
      </w:r>
      <w:r w:rsidR="007B5961" w:rsidRPr="00090F2F">
        <w:rPr>
          <w:rFonts w:ascii="Times New Roman" w:hAnsi="Times New Roman"/>
          <w:sz w:val="28"/>
          <w:szCs w:val="28"/>
        </w:rPr>
        <w:t>е</w:t>
      </w:r>
      <w:r w:rsidRPr="00090F2F">
        <w:rPr>
          <w:rFonts w:ascii="Times New Roman" w:hAnsi="Times New Roman"/>
          <w:sz w:val="28"/>
          <w:szCs w:val="28"/>
        </w:rPr>
        <w:t xml:space="preserve"> ценных</w:t>
      </w:r>
      <w:r w:rsidR="00F61EE1" w:rsidRPr="00090F2F">
        <w:rPr>
          <w:rFonts w:ascii="Times New Roman" w:hAnsi="Times New Roman"/>
          <w:sz w:val="28"/>
          <w:szCs w:val="28"/>
        </w:rPr>
        <w:t xml:space="preserve"> бумаг в России на 2010 год</w:t>
      </w:r>
    </w:p>
    <w:p w:rsidR="0051209A" w:rsidRPr="00090F2F" w:rsidRDefault="0051209A" w:rsidP="00090F2F">
      <w:pPr>
        <w:suppressAutoHyphens/>
        <w:spacing w:after="0" w:line="360" w:lineRule="auto"/>
        <w:rPr>
          <w:rFonts w:ascii="Times New Roman" w:hAnsi="Times New Roman"/>
          <w:sz w:val="28"/>
          <w:szCs w:val="28"/>
          <w:lang w:val="en-US"/>
        </w:rPr>
      </w:pPr>
      <w:r w:rsidRPr="00090F2F">
        <w:rPr>
          <w:rFonts w:ascii="Times New Roman" w:hAnsi="Times New Roman"/>
          <w:sz w:val="28"/>
          <w:szCs w:val="28"/>
        </w:rPr>
        <w:t xml:space="preserve">2.2 </w:t>
      </w:r>
      <w:r w:rsidR="00D263BF" w:rsidRPr="00090F2F">
        <w:rPr>
          <w:rFonts w:ascii="Times New Roman" w:hAnsi="Times New Roman"/>
          <w:sz w:val="28"/>
          <w:szCs w:val="28"/>
        </w:rPr>
        <w:t>Итоги работы отдела по регистрации выпуска ценных бумаг</w:t>
      </w:r>
    </w:p>
    <w:p w:rsidR="00090F2F" w:rsidRPr="00090F2F" w:rsidRDefault="00F61EE1" w:rsidP="00090F2F">
      <w:pPr>
        <w:suppressAutoHyphens/>
        <w:spacing w:after="0" w:line="360" w:lineRule="auto"/>
        <w:rPr>
          <w:rFonts w:ascii="Times New Roman" w:hAnsi="Times New Roman"/>
          <w:sz w:val="28"/>
          <w:szCs w:val="28"/>
        </w:rPr>
      </w:pPr>
      <w:r w:rsidRPr="00090F2F">
        <w:rPr>
          <w:rFonts w:ascii="Times New Roman" w:hAnsi="Times New Roman"/>
          <w:sz w:val="28"/>
          <w:szCs w:val="28"/>
        </w:rPr>
        <w:t>Заключение</w:t>
      </w:r>
    </w:p>
    <w:p w:rsidR="00090F2F" w:rsidRPr="00090F2F" w:rsidRDefault="00F61EE1" w:rsidP="00090F2F">
      <w:pPr>
        <w:suppressAutoHyphens/>
        <w:spacing w:after="0" w:line="360" w:lineRule="auto"/>
        <w:rPr>
          <w:rFonts w:ascii="Times New Roman" w:hAnsi="Times New Roman"/>
          <w:sz w:val="28"/>
          <w:szCs w:val="28"/>
        </w:rPr>
      </w:pPr>
      <w:r w:rsidRPr="00090F2F">
        <w:rPr>
          <w:rFonts w:ascii="Times New Roman" w:hAnsi="Times New Roman"/>
          <w:sz w:val="28"/>
          <w:szCs w:val="28"/>
        </w:rPr>
        <w:t>Список используемых источников</w:t>
      </w:r>
    </w:p>
    <w:p w:rsidR="00613728" w:rsidRPr="00090F2F" w:rsidRDefault="00613728" w:rsidP="00090F2F">
      <w:pPr>
        <w:suppressAutoHyphens/>
        <w:spacing w:after="0" w:line="360" w:lineRule="auto"/>
        <w:rPr>
          <w:rFonts w:ascii="Times New Roman" w:hAnsi="Times New Roman"/>
          <w:sz w:val="28"/>
          <w:szCs w:val="28"/>
        </w:rPr>
      </w:pPr>
    </w:p>
    <w:p w:rsidR="00613728" w:rsidRPr="00090F2F" w:rsidRDefault="00F61EE1" w:rsidP="00090F2F">
      <w:pPr>
        <w:suppressAutoHyphens/>
        <w:spacing w:after="0" w:line="360" w:lineRule="auto"/>
        <w:ind w:firstLine="709"/>
        <w:jc w:val="both"/>
        <w:rPr>
          <w:rFonts w:ascii="Times New Roman" w:hAnsi="Times New Roman"/>
          <w:sz w:val="28"/>
          <w:szCs w:val="28"/>
          <w:lang w:val="en-US"/>
        </w:rPr>
      </w:pPr>
      <w:r w:rsidRPr="00090F2F">
        <w:rPr>
          <w:rFonts w:ascii="Times New Roman" w:hAnsi="Times New Roman"/>
          <w:sz w:val="28"/>
          <w:szCs w:val="28"/>
        </w:rPr>
        <w:br w:type="page"/>
        <w:t>Введение</w:t>
      </w:r>
    </w:p>
    <w:p w:rsidR="00F61EE1" w:rsidRPr="00090F2F" w:rsidRDefault="00F61EE1" w:rsidP="00090F2F">
      <w:pPr>
        <w:suppressAutoHyphens/>
        <w:spacing w:after="0" w:line="360" w:lineRule="auto"/>
        <w:ind w:firstLine="709"/>
        <w:jc w:val="both"/>
        <w:rPr>
          <w:rFonts w:ascii="Times New Roman" w:hAnsi="Times New Roman"/>
          <w:sz w:val="28"/>
          <w:szCs w:val="28"/>
          <w:lang w:val="en-US"/>
        </w:rPr>
      </w:pPr>
    </w:p>
    <w:p w:rsidR="00090F2F"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Актуальность темы исследования заключается в том, что рынок ценных бумаг можно определить как совокупность отношений, связанных с куплей, продажей и обращением ценных бумаг. Банки, являясь кредитными организациями, осуществляющие привлечение и размещение средств, также могут являться участниками рынка ценных бумаг. Они выступают в роли эмитентов, инвесторов, посредников.</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Цель исследования заключается в рассмотрении роли ценных бумаг в коммерческих банках.</w:t>
      </w:r>
    </w:p>
    <w:p w:rsidR="00204288" w:rsidRPr="00090F2F" w:rsidRDefault="00204288" w:rsidP="00090F2F">
      <w:pPr>
        <w:suppressAutoHyphens/>
        <w:spacing w:after="0" w:line="360" w:lineRule="auto"/>
        <w:ind w:firstLine="709"/>
        <w:jc w:val="both"/>
        <w:outlineLvl w:val="0"/>
        <w:rPr>
          <w:rFonts w:ascii="Times New Roman" w:hAnsi="Times New Roman"/>
          <w:sz w:val="28"/>
          <w:szCs w:val="28"/>
        </w:rPr>
      </w:pPr>
      <w:r w:rsidRPr="00090F2F">
        <w:rPr>
          <w:rFonts w:ascii="Times New Roman" w:hAnsi="Times New Roman"/>
          <w:sz w:val="28"/>
          <w:szCs w:val="28"/>
        </w:rPr>
        <w:t>Задачи исследования:</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7B5961" w:rsidRPr="00090F2F">
        <w:rPr>
          <w:rFonts w:ascii="Times New Roman" w:hAnsi="Times New Roman"/>
          <w:sz w:val="28"/>
          <w:szCs w:val="28"/>
        </w:rPr>
        <w:t xml:space="preserve"> дать характеристику ценных бумаг, выпускаемых коммерческими банками;</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7B5961" w:rsidRPr="00090F2F">
        <w:rPr>
          <w:rFonts w:ascii="Times New Roman" w:hAnsi="Times New Roman"/>
          <w:sz w:val="28"/>
          <w:szCs w:val="28"/>
        </w:rPr>
        <w:t xml:space="preserve"> раскрыть сущность эмиссии ценных бумаг;</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7B5961" w:rsidRPr="00090F2F">
        <w:rPr>
          <w:rFonts w:ascii="Times New Roman" w:hAnsi="Times New Roman"/>
          <w:sz w:val="28"/>
          <w:szCs w:val="28"/>
        </w:rPr>
        <w:t xml:space="preserve"> рассмотреть процедуру эмиссии ценных бумаг в коммерческих банках;</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7B5961" w:rsidRPr="00090F2F">
        <w:rPr>
          <w:rFonts w:ascii="Times New Roman" w:hAnsi="Times New Roman"/>
          <w:sz w:val="28"/>
          <w:szCs w:val="28"/>
        </w:rPr>
        <w:t xml:space="preserve"> рассмотреть роль эмиссии ценных бумаг в формировании собственного капитала коммерческого банка;</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7B5961" w:rsidRPr="00090F2F">
        <w:rPr>
          <w:rFonts w:ascii="Times New Roman" w:hAnsi="Times New Roman"/>
          <w:sz w:val="28"/>
          <w:szCs w:val="28"/>
        </w:rPr>
        <w:t xml:space="preserve"> проанализировать сведения о ценных бумаг в отчете Минфина;</w:t>
      </w:r>
    </w:p>
    <w:p w:rsidR="007B5961" w:rsidRPr="00090F2F" w:rsidRDefault="007B5961"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 ознакомиться с итогами работы отдела по регистрации выпуска ценных бумаг.</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Объектом исследования является эмиссия ценных бумаг.</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Предметом исследования является</w:t>
      </w:r>
      <w:r w:rsidR="007B5961" w:rsidRPr="00090F2F">
        <w:rPr>
          <w:rFonts w:ascii="Times New Roman" w:hAnsi="Times New Roman"/>
          <w:sz w:val="28"/>
          <w:szCs w:val="28"/>
        </w:rPr>
        <w:t xml:space="preserve"> роль эмиссии ценных бумаг в коммерческих банках.</w:t>
      </w:r>
    </w:p>
    <w:p w:rsidR="0075389A"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Степень разработанности проблемы. Изучением данной проблемы занимаются такие специалисты как:</w:t>
      </w:r>
      <w:r w:rsidR="00461F5D" w:rsidRPr="00090F2F">
        <w:rPr>
          <w:rFonts w:ascii="Times New Roman" w:hAnsi="Times New Roman"/>
          <w:sz w:val="28"/>
          <w:szCs w:val="28"/>
        </w:rPr>
        <w:t xml:space="preserve"> </w:t>
      </w:r>
      <w:r w:rsidR="00D35846" w:rsidRPr="00090F2F">
        <w:rPr>
          <w:rFonts w:ascii="Times New Roman" w:hAnsi="Times New Roman"/>
          <w:sz w:val="28"/>
          <w:szCs w:val="28"/>
        </w:rPr>
        <w:t>М.Ю. Алексеев, Г.Н. Белоглазова,</w:t>
      </w:r>
      <w:r w:rsidR="00090F2F" w:rsidRPr="00090F2F">
        <w:rPr>
          <w:rFonts w:ascii="Times New Roman" w:hAnsi="Times New Roman"/>
          <w:sz w:val="28"/>
          <w:szCs w:val="28"/>
        </w:rPr>
        <w:t xml:space="preserve"> </w:t>
      </w:r>
      <w:r w:rsidR="00D35846" w:rsidRPr="00090F2F">
        <w:rPr>
          <w:rFonts w:ascii="Times New Roman" w:hAnsi="Times New Roman"/>
          <w:sz w:val="28"/>
          <w:szCs w:val="28"/>
        </w:rPr>
        <w:t>В.А. Галанов, А.Г. Каратуев,</w:t>
      </w:r>
      <w:r w:rsidR="00090F2F" w:rsidRPr="00090F2F">
        <w:rPr>
          <w:rFonts w:ascii="Times New Roman" w:hAnsi="Times New Roman"/>
          <w:sz w:val="28"/>
          <w:szCs w:val="28"/>
        </w:rPr>
        <w:t xml:space="preserve"> </w:t>
      </w:r>
      <w:r w:rsidR="00D35846" w:rsidRPr="00090F2F">
        <w:rPr>
          <w:rFonts w:ascii="Times New Roman" w:hAnsi="Times New Roman"/>
          <w:sz w:val="28"/>
          <w:szCs w:val="28"/>
        </w:rPr>
        <w:t>А.М. Проскурин,</w:t>
      </w:r>
      <w:r w:rsidR="00090F2F" w:rsidRPr="00090F2F">
        <w:rPr>
          <w:rFonts w:ascii="Times New Roman" w:hAnsi="Times New Roman"/>
          <w:sz w:val="28"/>
          <w:szCs w:val="28"/>
        </w:rPr>
        <w:t xml:space="preserve"> </w:t>
      </w:r>
      <w:r w:rsidR="00E07496" w:rsidRPr="00090F2F">
        <w:rPr>
          <w:rFonts w:ascii="Times New Roman" w:hAnsi="Times New Roman"/>
          <w:sz w:val="28"/>
          <w:szCs w:val="28"/>
        </w:rPr>
        <w:t>В.Н. Колесников, В.С. Торканский и другие.</w:t>
      </w:r>
    </w:p>
    <w:p w:rsidR="00E07496" w:rsidRPr="00090F2F" w:rsidRDefault="00E07496"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Эти ученные в своих работах в основном рассматривали виды ценных бумах, этапы процедуры эмиссии ценных бумаг и их роль в деятельности банков.</w:t>
      </w:r>
    </w:p>
    <w:p w:rsidR="00204288" w:rsidRPr="00090F2F" w:rsidRDefault="0020428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Эмпирическую базу исследования составили материалы исследований отмеченных ранее авторов, аналитические данные, собранные в процессе исследования по изучаемому объекту.</w:t>
      </w:r>
    </w:p>
    <w:p w:rsidR="00090F2F" w:rsidRPr="00090F2F" w:rsidRDefault="0020428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Теоретическую основу исследования составили работы отечественных и зарубежных ученых, посвященные проблемам цены и стоимости товара в рыночной экономике.</w:t>
      </w:r>
    </w:p>
    <w:p w:rsidR="00090F2F" w:rsidRPr="00090F2F" w:rsidRDefault="0020428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Структура курсовой работы: данная работа состоит из введения, двух</w:t>
      </w:r>
      <w:r w:rsidR="00090F2F" w:rsidRPr="00090F2F">
        <w:rPr>
          <w:rFonts w:ascii="Times New Roman" w:hAnsi="Times New Roman"/>
          <w:sz w:val="28"/>
          <w:szCs w:val="28"/>
        </w:rPr>
        <w:t xml:space="preserve"> </w:t>
      </w:r>
      <w:r w:rsidRPr="00090F2F">
        <w:rPr>
          <w:rFonts w:ascii="Times New Roman" w:hAnsi="Times New Roman"/>
          <w:sz w:val="28"/>
          <w:szCs w:val="28"/>
        </w:rPr>
        <w:t>глав, заключения и списка используемой литературы.</w:t>
      </w:r>
    </w:p>
    <w:p w:rsidR="00204288" w:rsidRPr="00090F2F" w:rsidRDefault="0020428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Во введении описывается актуальность темы исследования ее цели, задачи, объект, предмет, а так же степень разработанности</w:t>
      </w:r>
      <w:r w:rsidRPr="00090F2F">
        <w:rPr>
          <w:rFonts w:ascii="Times New Roman" w:hAnsi="Times New Roman"/>
          <w:sz w:val="28"/>
        </w:rPr>
        <w:t xml:space="preserve"> </w:t>
      </w:r>
      <w:r w:rsidRPr="00090F2F">
        <w:rPr>
          <w:rFonts w:ascii="Times New Roman" w:hAnsi="Times New Roman"/>
          <w:sz w:val="28"/>
          <w:szCs w:val="28"/>
        </w:rPr>
        <w:t>и эмпирическая база исследования. Введение кратко описывает содержание курсовой работы.</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В первой главе рассматривается</w:t>
      </w:r>
      <w:r w:rsidR="00E07496" w:rsidRPr="00090F2F">
        <w:rPr>
          <w:rFonts w:ascii="Times New Roman" w:hAnsi="Times New Roman"/>
          <w:sz w:val="28"/>
          <w:szCs w:val="28"/>
        </w:rPr>
        <w:t xml:space="preserve"> характеристика ценных бумаг, сущность эмиссии ценных бумаг, большое внимание уделяется процедуре эмиссии ценных бумаг в коммерческих банках.</w:t>
      </w:r>
    </w:p>
    <w:p w:rsidR="00090F2F" w:rsidRPr="00090F2F" w:rsidRDefault="00E07496"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Во второй главе дан обзор сведений о ценных бумагах за последние пять лет.</w:t>
      </w:r>
    </w:p>
    <w:p w:rsidR="00E07496" w:rsidRPr="00090F2F" w:rsidRDefault="00E07496"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В заключении представлены краткие выводы по проделанной работе.</w:t>
      </w:r>
    </w:p>
    <w:p w:rsidR="00204288" w:rsidRPr="00090F2F" w:rsidRDefault="00204288" w:rsidP="00090F2F">
      <w:pPr>
        <w:pStyle w:val="a3"/>
        <w:suppressAutoHyphens/>
        <w:spacing w:after="0" w:line="360" w:lineRule="auto"/>
        <w:ind w:left="0" w:firstLine="709"/>
        <w:jc w:val="both"/>
        <w:rPr>
          <w:rFonts w:ascii="Times New Roman" w:hAnsi="Times New Roman"/>
          <w:sz w:val="28"/>
          <w:szCs w:val="28"/>
        </w:rPr>
      </w:pPr>
    </w:p>
    <w:p w:rsidR="00E130A7" w:rsidRPr="00090F2F" w:rsidRDefault="00F61EE1"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br w:type="page"/>
      </w:r>
      <w:r w:rsidR="00E130A7" w:rsidRPr="00090F2F">
        <w:rPr>
          <w:rFonts w:ascii="Times New Roman" w:hAnsi="Times New Roman"/>
          <w:sz w:val="28"/>
          <w:szCs w:val="28"/>
        </w:rPr>
        <w:t>1</w:t>
      </w:r>
      <w:r w:rsidRPr="00090F2F">
        <w:rPr>
          <w:rFonts w:ascii="Times New Roman" w:hAnsi="Times New Roman"/>
          <w:sz w:val="28"/>
          <w:szCs w:val="28"/>
          <w:lang w:val="en-US"/>
        </w:rPr>
        <w:t>.</w:t>
      </w:r>
      <w:r w:rsidR="00E130A7" w:rsidRPr="00090F2F">
        <w:rPr>
          <w:rFonts w:ascii="Times New Roman" w:hAnsi="Times New Roman"/>
          <w:sz w:val="28"/>
          <w:szCs w:val="28"/>
        </w:rPr>
        <w:t xml:space="preserve"> Р</w:t>
      </w:r>
      <w:r w:rsidRPr="00090F2F">
        <w:rPr>
          <w:rFonts w:ascii="Times New Roman" w:hAnsi="Times New Roman"/>
          <w:sz w:val="28"/>
          <w:szCs w:val="28"/>
        </w:rPr>
        <w:t>оль эмиссии ценных бумаг в коммерческих банках</w:t>
      </w:r>
    </w:p>
    <w:p w:rsidR="00E130A7" w:rsidRPr="00090F2F" w:rsidRDefault="00E130A7" w:rsidP="00090F2F">
      <w:pPr>
        <w:suppressAutoHyphens/>
        <w:spacing w:after="0" w:line="360" w:lineRule="auto"/>
        <w:ind w:firstLine="709"/>
        <w:jc w:val="both"/>
        <w:rPr>
          <w:rFonts w:ascii="Times New Roman" w:hAnsi="Times New Roman"/>
          <w:sz w:val="28"/>
          <w:szCs w:val="28"/>
        </w:rPr>
      </w:pPr>
    </w:p>
    <w:p w:rsidR="00017C3F" w:rsidRPr="00090F2F" w:rsidRDefault="00F61EE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lang w:val="en-US"/>
        </w:rPr>
        <w:t>1.1</w:t>
      </w:r>
      <w:r w:rsidR="00017C3F" w:rsidRPr="00090F2F">
        <w:rPr>
          <w:rFonts w:ascii="Times New Roman" w:hAnsi="Times New Roman"/>
          <w:sz w:val="28"/>
          <w:szCs w:val="28"/>
        </w:rPr>
        <w:t xml:space="preserve"> Характеристика ценных бумаг, выпускаемых коммерческими банками: акции, облигации, векселя</w:t>
      </w:r>
    </w:p>
    <w:p w:rsidR="00017C3F" w:rsidRPr="00090F2F" w:rsidRDefault="00017C3F" w:rsidP="00090F2F">
      <w:pPr>
        <w:suppressAutoHyphens/>
        <w:spacing w:after="0" w:line="360" w:lineRule="auto"/>
        <w:ind w:firstLine="709"/>
        <w:jc w:val="both"/>
        <w:rPr>
          <w:rFonts w:ascii="Times New Roman" w:hAnsi="Times New Roman"/>
          <w:sz w:val="28"/>
          <w:szCs w:val="28"/>
        </w:rPr>
      </w:pP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Создание финансового рынка в нашей стране тесно связано с процессом приватизации, с переходом на акционерную форму собственности и выпуском акций на рынок. Ценные бумаги только тогда являются капиталом, когда существует их свободное обращение от одного владельца к другому. Это возможно только при условии, что в стране будет создано достаточное количество акционерных обществ, прежде всего открытого типа, что позволит аккумулировать все, даже самые большие, денежные суммы. Ценная бумага – это документ, удостоверяющий имущественное право, которое может быть осуществлено только при предъявлении подлинника этого документа.</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Ценная бумага представляет собой воплощение абстрактного имущественного права, которое может передаваться от одного лица к другому посредством передачи самой ценной бумаги.</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Перейдем к рассмотрению различных видов ценных бумаг, выпускаемых банками.</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Акция – это ценная бумага, удостоверяющая следующие права ее владельца:</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владение частью банковского капитала;</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получение чистой прибыли банка в виде дивиденда;</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участие в управлении всеми делами банка (для владельцев обыкновенной акции).</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 результате эмиссии акций формируется первоначальный капитал акционерного банка, а также производится его увеличение.</w:t>
      </w:r>
    </w:p>
    <w:p w:rsidR="00343355" w:rsidRPr="00090F2F" w:rsidRDefault="00343355"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Среди акций банков наибольшее распространение имеют обыкновенные акции. Привилегированные акции выпускаются реже.</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Покупатели обыкновенных акций приобретают ряд связанных с ними прав.</w:t>
      </w:r>
      <w:r w:rsidR="00090F2F" w:rsidRPr="00090F2F">
        <w:rPr>
          <w:rFonts w:ascii="Times New Roman" w:hAnsi="Times New Roman"/>
          <w:sz w:val="28"/>
          <w:szCs w:val="28"/>
        </w:rPr>
        <w:t xml:space="preserve"> </w:t>
      </w:r>
      <w:r w:rsidRPr="00090F2F">
        <w:rPr>
          <w:rFonts w:ascii="Times New Roman" w:hAnsi="Times New Roman"/>
          <w:sz w:val="28"/>
          <w:szCs w:val="28"/>
        </w:rPr>
        <w:t>Во-первых, акция может быть продана или уступлена ее владельцем какому-либо другому лицу. Лишь в редких случаях указанные права ограничиваются на некоторое время.</w:t>
      </w:r>
      <w:r w:rsidR="00090F2F" w:rsidRPr="00090F2F">
        <w:rPr>
          <w:rFonts w:ascii="Times New Roman" w:hAnsi="Times New Roman"/>
          <w:sz w:val="28"/>
          <w:szCs w:val="28"/>
        </w:rPr>
        <w:t xml:space="preserve"> </w:t>
      </w:r>
      <w:r w:rsidRPr="00090F2F">
        <w:rPr>
          <w:rFonts w:ascii="Times New Roman" w:hAnsi="Times New Roman"/>
          <w:sz w:val="28"/>
          <w:szCs w:val="28"/>
        </w:rPr>
        <w:t>Во-вторых, держатели обыкновенных акций имеют право на получение дивидендов. Их источником является прибыль акционерного общества, оставшаяся после погашения всех его обязательств перед кредиторами, уплаты налогов и выплат дивидендов по привилегированным акциям.</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Размер дивидендов раз в год определяется советом директоров компании и утверждается общим собранием акционеров с учетом полученных финансовых результатов и потребностей в использовании прибыли для расширения и развития деятельности акционерного общества. Обычно по обыкновенным акциям возможность получения дивидендов и их уровень не гарантируется, хотя в отдельных случаях такие гарантии могут быть даны. Дивиденды выплачиваются не только деньгами, но и новыми акциями.</w:t>
      </w:r>
      <w:r w:rsidR="00090F2F" w:rsidRPr="00090F2F">
        <w:rPr>
          <w:rFonts w:ascii="Times New Roman" w:hAnsi="Times New Roman"/>
          <w:sz w:val="28"/>
          <w:szCs w:val="28"/>
        </w:rPr>
        <w:t xml:space="preserve"> </w:t>
      </w:r>
      <w:r w:rsidRPr="00090F2F">
        <w:rPr>
          <w:rFonts w:ascii="Times New Roman" w:hAnsi="Times New Roman"/>
          <w:sz w:val="28"/>
          <w:szCs w:val="28"/>
        </w:rPr>
        <w:t>В-третьих, при ликвидации акционерного общества акционеры имеют право на получение части его активов, оставшейся после удовлетворения требований кредиторов, пропорционально доле принадлежащих им акций в общем их объеме. В-четвертых, держатели акций получают возможность участвовать в управлении компанией посредством голосования на собрании акционеров при выборе ее исполнительных органов и при решении принципиальных вопросов деятельности акционерного общества. В-пятых, владельцы акций имеют право на получение информации о деятельности акционерного общества, главным образом той, которая представлена в годовых отчетах. В-шестых, владельцы обычных акций (в отличие от держателей привилегированных акций) могут получить право покупки новых выпусков ценных бумаг компании. На каждую акцию приходится одно такое право, которое может давать возможность приобрести одну или несколько новых акций по фиксированной цене. Право на покупку имеет внутреннюю стоимость в том случае, если цена приобретения ценной бумаги оказывается ниже ее текущей рыночной цены.</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Акции обычно не хранятся на руках у владельцев. Вместо них акционеры получают на руки один или несколько сертификатов акций документов, подтверждающих их право собственности на определенное количество ценных бумаг.</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Облигация </w:t>
      </w:r>
      <w:r w:rsidR="00343355" w:rsidRPr="00090F2F">
        <w:rPr>
          <w:rFonts w:ascii="Times New Roman" w:hAnsi="Times New Roman"/>
          <w:sz w:val="28"/>
          <w:szCs w:val="28"/>
        </w:rPr>
        <w:t>–</w:t>
      </w:r>
      <w:r w:rsidRPr="00090F2F">
        <w:rPr>
          <w:rFonts w:ascii="Times New Roman" w:hAnsi="Times New Roman"/>
          <w:sz w:val="28"/>
          <w:szCs w:val="28"/>
        </w:rPr>
        <w:t xml:space="preserve"> ценная бумага, удостоверяющая внесение ее владельцам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Облигации всех видов могут распространяться среди предприятий и организаций только на добровольной основе. Срок выплаты облигации </w:t>
      </w:r>
      <w:r w:rsidR="00343355" w:rsidRPr="00090F2F">
        <w:rPr>
          <w:rFonts w:ascii="Times New Roman" w:hAnsi="Times New Roman"/>
          <w:sz w:val="28"/>
          <w:szCs w:val="28"/>
        </w:rPr>
        <w:t>–</w:t>
      </w:r>
      <w:r w:rsidRPr="00090F2F">
        <w:rPr>
          <w:rFonts w:ascii="Times New Roman" w:hAnsi="Times New Roman"/>
          <w:sz w:val="28"/>
          <w:szCs w:val="28"/>
        </w:rPr>
        <w:t xml:space="preserve"> это время, в течении которого должна быть погашена полная стоимость облигации, он указывается на облигации. Облигации могут выпускаться под заклад и без заклада. Закладные облигации обеспечиваются физическими активами или ценными бумагами предприятия. Предприятие сохраняет контроль над имуществом, но в случае неуплаты долга заложенное имущество переходит к кредитору. Закладная хранится у доверенного лица, который и выступает от имени всех кредиторов или инвесторов в качестве гаранта их интересов. Закладные облигации могут быть замкнутого или открытого характера.</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Замкнутые облигации </w:t>
      </w:r>
      <w:r w:rsidR="00343355" w:rsidRPr="00090F2F">
        <w:rPr>
          <w:rFonts w:ascii="Times New Roman" w:hAnsi="Times New Roman"/>
          <w:sz w:val="28"/>
          <w:szCs w:val="28"/>
        </w:rPr>
        <w:t>–</w:t>
      </w:r>
      <w:r w:rsidRPr="00090F2F">
        <w:rPr>
          <w:rFonts w:ascii="Times New Roman" w:hAnsi="Times New Roman"/>
          <w:sz w:val="28"/>
          <w:szCs w:val="28"/>
        </w:rPr>
        <w:t xml:space="preserve"> это ценные бумаги, продажа которых ограничена определенным количеством. Открытые облигации не ограничивают числа выпущенных ценных бумаг.</w:t>
      </w:r>
    </w:p>
    <w:p w:rsidR="00017C3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Облигации выпускаются на предъявителя (такие облигации также называются купонными) или относятся к категории зарегистрированных (именных). Компания, выпускающая купонные облигации, не ведет учет их владельцев. Обладатель облигации на предъявителя может получить проценты путем представления купонн</w:t>
      </w:r>
      <w:r w:rsidR="00343355" w:rsidRPr="00090F2F">
        <w:rPr>
          <w:rFonts w:ascii="Times New Roman" w:hAnsi="Times New Roman"/>
          <w:sz w:val="28"/>
          <w:szCs w:val="28"/>
        </w:rPr>
        <w:t>ого листа, прилагаемого к обли</w:t>
      </w:r>
      <w:r w:rsidRPr="00090F2F">
        <w:rPr>
          <w:rFonts w:ascii="Times New Roman" w:hAnsi="Times New Roman"/>
          <w:sz w:val="28"/>
          <w:szCs w:val="28"/>
        </w:rPr>
        <w:t>гации, от которого при этом отделяется соответствующий купон.</w:t>
      </w:r>
      <w:r w:rsidR="00090F2F" w:rsidRPr="00090F2F">
        <w:rPr>
          <w:rFonts w:ascii="Times New Roman" w:hAnsi="Times New Roman"/>
          <w:sz w:val="28"/>
          <w:szCs w:val="28"/>
        </w:rPr>
        <w:t xml:space="preserve"> </w:t>
      </w:r>
      <w:r w:rsidRPr="00090F2F">
        <w:rPr>
          <w:rFonts w:ascii="Times New Roman" w:hAnsi="Times New Roman"/>
          <w:sz w:val="28"/>
          <w:szCs w:val="28"/>
        </w:rPr>
        <w:t xml:space="preserve">Владельцам зарегистрированных облигаций выдается сертификат </w:t>
      </w:r>
      <w:r w:rsidR="00343355" w:rsidRPr="00090F2F">
        <w:rPr>
          <w:rFonts w:ascii="Times New Roman" w:hAnsi="Times New Roman"/>
          <w:sz w:val="28"/>
          <w:szCs w:val="28"/>
        </w:rPr>
        <w:t>–</w:t>
      </w:r>
      <w:r w:rsidRPr="00090F2F">
        <w:rPr>
          <w:rFonts w:ascii="Times New Roman" w:hAnsi="Times New Roman"/>
          <w:sz w:val="28"/>
          <w:szCs w:val="28"/>
        </w:rPr>
        <w:t xml:space="preserve"> документ, свидетельствующий о праве того или иного лица на обладание указанными в нем долговыми обязательствами.</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Банк, выпустивший зарегистрированные облигации, поручает специальному агенту, чаще всего коммерческому банку, вести учет их движения, фиксируя переход из одних рук в другие. При продаже зарегистрированных облигаций сертификат прежнего владельца погашается, а новому владельцу выдается новый сертификат.</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торговле ценными бумагами термин </w:t>
      </w:r>
      <w:r w:rsidR="00090F2F" w:rsidRPr="00090F2F">
        <w:rPr>
          <w:rFonts w:ascii="Times New Roman" w:hAnsi="Times New Roman"/>
          <w:sz w:val="28"/>
          <w:szCs w:val="28"/>
        </w:rPr>
        <w:t>"</w:t>
      </w:r>
      <w:r w:rsidRPr="00090F2F">
        <w:rPr>
          <w:rFonts w:ascii="Times New Roman" w:hAnsi="Times New Roman"/>
          <w:sz w:val="28"/>
          <w:szCs w:val="28"/>
        </w:rPr>
        <w:t>сертификат</w:t>
      </w:r>
      <w:r w:rsidR="00090F2F" w:rsidRPr="00090F2F">
        <w:rPr>
          <w:rFonts w:ascii="Times New Roman" w:hAnsi="Times New Roman"/>
          <w:sz w:val="28"/>
          <w:szCs w:val="28"/>
        </w:rPr>
        <w:t>"</w:t>
      </w:r>
      <w:r w:rsidRPr="00090F2F">
        <w:rPr>
          <w:rFonts w:ascii="Times New Roman" w:hAnsi="Times New Roman"/>
          <w:sz w:val="28"/>
          <w:szCs w:val="28"/>
        </w:rPr>
        <w:t xml:space="preserve"> имеет два значения:</w:t>
      </w:r>
    </w:p>
    <w:p w:rsidR="00090F2F" w:rsidRPr="00090F2F" w:rsidRDefault="0034335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 </w:t>
      </w:r>
      <w:r w:rsidR="00017C3F" w:rsidRPr="00090F2F">
        <w:rPr>
          <w:rFonts w:ascii="Times New Roman" w:hAnsi="Times New Roman"/>
          <w:sz w:val="28"/>
          <w:szCs w:val="28"/>
        </w:rPr>
        <w:t>документ, являющийся свидетельством права на владение акций и облигаций;</w:t>
      </w:r>
    </w:p>
    <w:p w:rsidR="00090F2F" w:rsidRPr="00090F2F" w:rsidRDefault="0034335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 </w:t>
      </w:r>
      <w:r w:rsidR="00017C3F" w:rsidRPr="00090F2F">
        <w:rPr>
          <w:rFonts w:ascii="Times New Roman" w:hAnsi="Times New Roman"/>
          <w:sz w:val="28"/>
          <w:szCs w:val="28"/>
        </w:rPr>
        <w:t>наименование облигаций специальных государственных займов.</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Акционерный сертификат </w:t>
      </w:r>
      <w:r w:rsidR="00343355" w:rsidRPr="00090F2F">
        <w:rPr>
          <w:rFonts w:ascii="Times New Roman" w:hAnsi="Times New Roman"/>
          <w:sz w:val="28"/>
          <w:szCs w:val="28"/>
        </w:rPr>
        <w:t>–</w:t>
      </w:r>
      <w:r w:rsidRPr="00090F2F">
        <w:rPr>
          <w:rFonts w:ascii="Times New Roman" w:hAnsi="Times New Roman"/>
          <w:sz w:val="28"/>
          <w:szCs w:val="28"/>
        </w:rPr>
        <w:t xml:space="preserve"> это документ</w:t>
      </w:r>
      <w:r w:rsidR="00343355" w:rsidRPr="00090F2F">
        <w:rPr>
          <w:rFonts w:ascii="Times New Roman" w:hAnsi="Times New Roman"/>
          <w:sz w:val="28"/>
          <w:szCs w:val="28"/>
        </w:rPr>
        <w:t>,</w:t>
      </w:r>
      <w:r w:rsidRPr="00090F2F">
        <w:rPr>
          <w:rFonts w:ascii="Times New Roman" w:hAnsi="Times New Roman"/>
          <w:sz w:val="28"/>
          <w:szCs w:val="28"/>
        </w:rPr>
        <w:t xml:space="preserve"> удостоверяющий юридическое право собственности на рядовые акции.</w:t>
      </w:r>
    </w:p>
    <w:p w:rsidR="00343355" w:rsidRPr="00090F2F" w:rsidRDefault="0034335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Депозитный сертификат – это ценная бумага, приобретенная у банка юридическим лицом и являющаяся письменным свидетельством банка о принятии денег в депозит. Депозитный сертификат удостоверяет право его владельца или его правопреемника на получение по истечении определенного периода времени суммы депозита и обусловленного дохода в виде начисленных банком процентов.</w:t>
      </w:r>
    </w:p>
    <w:p w:rsidR="00343355" w:rsidRPr="00090F2F" w:rsidRDefault="0034335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Сберегательный сертификат – это ценная бумага, приобретаемая у банка физическим лицом. Он является письменным свидетельством банка о приеме вклада на определенную сумму денег. Сберегательный сертификат удостоверяет право вкладчика или его правопреемника на получение по окончании согласованного срока суммы ранее внесенного вклада и обусловленного процента.</w:t>
      </w:r>
    </w:p>
    <w:p w:rsidR="00090F2F" w:rsidRPr="00090F2F" w:rsidRDefault="00017C3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Вексель </w:t>
      </w:r>
      <w:r w:rsidR="00343355" w:rsidRPr="00090F2F">
        <w:rPr>
          <w:rFonts w:ascii="Times New Roman" w:hAnsi="Times New Roman"/>
          <w:sz w:val="28"/>
          <w:szCs w:val="28"/>
        </w:rPr>
        <w:t>–</w:t>
      </w:r>
      <w:r w:rsidRPr="00090F2F">
        <w:rPr>
          <w:rFonts w:ascii="Times New Roman" w:hAnsi="Times New Roman"/>
          <w:sz w:val="28"/>
          <w:szCs w:val="28"/>
        </w:rPr>
        <w:t xml:space="preserve"> это письменное долговое обязательство строго установленной формы, выдаваемой заемщиком (векселедателем) кредитору (векселедержателю), предоставляющее последнему право требовать от заемщика уплаты к определенному сроку суммы денег, указанных в векселе. Вексель </w:t>
      </w:r>
      <w:r w:rsidR="00343355" w:rsidRPr="00090F2F">
        <w:rPr>
          <w:rFonts w:ascii="Times New Roman" w:hAnsi="Times New Roman"/>
          <w:sz w:val="28"/>
          <w:szCs w:val="28"/>
        </w:rPr>
        <w:t>–</w:t>
      </w:r>
      <w:r w:rsidRPr="00090F2F">
        <w:rPr>
          <w:rFonts w:ascii="Times New Roman" w:hAnsi="Times New Roman"/>
          <w:sz w:val="28"/>
          <w:szCs w:val="28"/>
        </w:rPr>
        <w:t xml:space="preserve"> это ценная бумага, разновидность кредитных денег. Различают простой вексель и переводной. Простой вексель представляет ничем не обусловленное обязательство векселедателя уплатить по наступлении срока определенную сумму денег держателю векселя.</w:t>
      </w:r>
    </w:p>
    <w:p w:rsidR="00343355" w:rsidRPr="00090F2F" w:rsidRDefault="0034335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Банки используют выпуск векселей в основном с целью привлечь средства для активных операций банка по возможности за более низкую плату и с наименьшими накладными расходами по сравнению с использованием традиционных кредитно-депозитных форм вложения средств. Снижение накладных расходов достигается за счет того, что выполняя ту же функцию, что и депозитный сертификат.</w:t>
      </w:r>
    </w:p>
    <w:p w:rsidR="00017C3F" w:rsidRPr="00090F2F" w:rsidRDefault="00017C3F" w:rsidP="00090F2F">
      <w:pPr>
        <w:suppressAutoHyphens/>
        <w:spacing w:after="0" w:line="360" w:lineRule="auto"/>
        <w:ind w:firstLine="709"/>
        <w:jc w:val="both"/>
        <w:rPr>
          <w:rFonts w:ascii="Times New Roman" w:hAnsi="Times New Roman"/>
          <w:sz w:val="28"/>
          <w:szCs w:val="28"/>
        </w:rPr>
      </w:pPr>
    </w:p>
    <w:p w:rsidR="00E130A7" w:rsidRPr="00090F2F" w:rsidRDefault="00E130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1.</w:t>
      </w:r>
      <w:r w:rsidR="00017C3F" w:rsidRPr="00090F2F">
        <w:rPr>
          <w:rFonts w:ascii="Times New Roman" w:hAnsi="Times New Roman"/>
          <w:sz w:val="28"/>
          <w:szCs w:val="28"/>
        </w:rPr>
        <w:t>2</w:t>
      </w:r>
      <w:r w:rsidRPr="00090F2F">
        <w:rPr>
          <w:rFonts w:ascii="Times New Roman" w:hAnsi="Times New Roman"/>
          <w:sz w:val="28"/>
          <w:szCs w:val="28"/>
        </w:rPr>
        <w:t xml:space="preserve"> Понятие и сущность эмиссии ценных бумаг</w:t>
      </w:r>
    </w:p>
    <w:p w:rsidR="00123FA9" w:rsidRPr="00090F2F" w:rsidRDefault="00123FA9" w:rsidP="00090F2F">
      <w:pPr>
        <w:pStyle w:val="a3"/>
        <w:suppressAutoHyphens/>
        <w:spacing w:after="0" w:line="360" w:lineRule="auto"/>
        <w:ind w:left="0" w:firstLine="709"/>
        <w:jc w:val="both"/>
        <w:rPr>
          <w:rFonts w:ascii="Times New Roman" w:hAnsi="Times New Roman"/>
          <w:sz w:val="28"/>
          <w:szCs w:val="28"/>
        </w:rPr>
      </w:pPr>
    </w:p>
    <w:p w:rsidR="00123FA9" w:rsidRPr="00090F2F" w:rsidRDefault="00123FA9"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Под эмиссией понимается выпуск в обращение денег и ценных бумаг, осуществляемый государством или под его контролем. Данное определение имеет общий характер, однако точно формулирует наиболее важные черты эмиссии.</w:t>
      </w:r>
    </w:p>
    <w:p w:rsidR="00090F2F" w:rsidRPr="00090F2F" w:rsidRDefault="0023696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Результатом эмиссии является поступление ценных бумаг в обращение.</w:t>
      </w:r>
    </w:p>
    <w:p w:rsidR="00236968" w:rsidRPr="00090F2F" w:rsidRDefault="00236968"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 xml:space="preserve">В Российской Федерации выделение эмиссионных ценных бумаг в отдельную, самостоятельную группу произошло с принятием Федерального закона </w:t>
      </w:r>
      <w:r w:rsidR="00090F2F" w:rsidRPr="00090F2F">
        <w:rPr>
          <w:rFonts w:ascii="Times New Roman" w:hAnsi="Times New Roman"/>
          <w:sz w:val="28"/>
          <w:szCs w:val="28"/>
        </w:rPr>
        <w:t>"</w:t>
      </w:r>
      <w:r w:rsidRPr="00090F2F">
        <w:rPr>
          <w:rFonts w:ascii="Times New Roman" w:hAnsi="Times New Roman"/>
          <w:sz w:val="28"/>
          <w:szCs w:val="28"/>
        </w:rPr>
        <w:t>О рынке ценных бумаг</w:t>
      </w:r>
      <w:r w:rsidR="00090F2F" w:rsidRPr="00090F2F">
        <w:rPr>
          <w:rFonts w:ascii="Times New Roman" w:hAnsi="Times New Roman"/>
          <w:sz w:val="28"/>
          <w:szCs w:val="28"/>
        </w:rPr>
        <w:t>"</w:t>
      </w:r>
      <w:r w:rsidRPr="00090F2F">
        <w:rPr>
          <w:rFonts w:ascii="Times New Roman" w:hAnsi="Times New Roman"/>
          <w:sz w:val="28"/>
          <w:szCs w:val="28"/>
        </w:rPr>
        <w:t xml:space="preserve"> от 22 апреля 1996 г. № 39-ФЗ. Это указывает на новый этап развития современного законодательства, регулирующего российский фондовый рынок.</w:t>
      </w:r>
    </w:p>
    <w:p w:rsidR="00090F2F"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Эмиссия ценных бумаг –</w:t>
      </w:r>
      <w:r w:rsidR="00236968" w:rsidRPr="00090F2F">
        <w:rPr>
          <w:rFonts w:ascii="Times New Roman" w:hAnsi="Times New Roman"/>
          <w:sz w:val="28"/>
          <w:szCs w:val="28"/>
        </w:rPr>
        <w:t xml:space="preserve"> </w:t>
      </w:r>
      <w:r w:rsidRPr="00090F2F">
        <w:rPr>
          <w:rFonts w:ascii="Times New Roman" w:hAnsi="Times New Roman"/>
          <w:sz w:val="28"/>
          <w:szCs w:val="28"/>
        </w:rPr>
        <w:t xml:space="preserve">единовременный выпуск в продажу крупных партий облигаций, акций и других ценных бумаг, производимый акционерными, с целью мобилизации денежных средств. Физические и юридические лица (акционеры), приобретающие ценные бумаги и тем самым финансирующие эмитента, становятся держателями этих ценных бумаг. Покупая ценные бумаги, они рассчитывают на получение в будущем дохода (дивиденда, процента и пр.). Часто между эмитентами и инвесторами существует посредник </w:t>
      </w:r>
      <w:r w:rsidR="00236968" w:rsidRPr="00090F2F">
        <w:rPr>
          <w:rFonts w:ascii="Times New Roman" w:hAnsi="Times New Roman"/>
          <w:sz w:val="28"/>
          <w:szCs w:val="28"/>
        </w:rPr>
        <w:t>–</w:t>
      </w:r>
      <w:r w:rsidRPr="00090F2F">
        <w:rPr>
          <w:rFonts w:ascii="Times New Roman" w:hAnsi="Times New Roman"/>
          <w:sz w:val="28"/>
          <w:szCs w:val="28"/>
        </w:rPr>
        <w:t xml:space="preserve"> инвестиционная компания или инвестиционный банк, которые могут брать на себя организацию выпуска ценных бумаг, а главное </w:t>
      </w:r>
      <w:r w:rsidR="00236968" w:rsidRPr="00090F2F">
        <w:rPr>
          <w:rFonts w:ascii="Times New Roman" w:hAnsi="Times New Roman"/>
          <w:sz w:val="28"/>
          <w:szCs w:val="28"/>
        </w:rPr>
        <w:t>–</w:t>
      </w:r>
      <w:r w:rsidRPr="00090F2F">
        <w:rPr>
          <w:rFonts w:ascii="Times New Roman" w:hAnsi="Times New Roman"/>
          <w:sz w:val="28"/>
          <w:szCs w:val="28"/>
        </w:rPr>
        <w:t xml:space="preserve"> выступать гарантами при их размещении.</w:t>
      </w:r>
    </w:p>
    <w:p w:rsidR="00E130A7"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Первым самостоятельным этапом эмиссии ценных бумаг является ее подготовка, включающая в себя: исследование рынка; определение размеров выпуска, способов размещения; осуществление печати бланков. На втором этапе ценные бумаги переходят из рук эмитента к первому держателю. Этот процесс называется размещением и может осуществляться либо среди заранее определенного круга покупателей, либо путем объявления публичной подписки или аукционов, либо путем продажи консорциумам банков, иногда через фондовую биржу. Эмиссия ценных бумаг и их размещение среди первых владельцев образуют первичный рынок ценных бумаг. На следующем этапе ценные бумаги попадают на вторичный рынок, где осуществляется перепродажа ранее выпущенных ценных бумаг. Говоря об эмиссии ценных бумаг, особенно акций, важно отметить два момента. Обычно на ценной бумаге указывается ее номинальная стоимость. Продажная цена акции может от нее отличаться в большую или меньшую сторону. Но в любом случае вся серия акций должна продаваться по одной цене. Эта первая цена называется эмиссионным курсом, который будет учтен вторичным рынком ценных бумаг. Во-вторых, во всех развитых странах при эмиссии акций требуется обязательная публикация проспекта эмиссии, включающего в себя установленные законом сведения о предприятии, составе руководства, условиях эмиссии ценных бумаг, инвестиционном банке и др. Кроме того, акционерное общество, эмитирующее акции, должно опубликовать полную информацию о своем хозяйственно-финансовом положении, заверенную специалистами аудиторской фирмы. В большинстве стран существуют и специальные государственные органы, контролирующие полноту обеспечения информацией инвесторов для предотвращения случаев обмана со стороны эмитентов.</w:t>
      </w:r>
    </w:p>
    <w:p w:rsidR="00E130A7"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Эмиссионная ценная бумага – любая ценная бумага, в том числе бездокументарная,</w:t>
      </w:r>
      <w:r w:rsidR="00090F2F" w:rsidRPr="00090F2F">
        <w:rPr>
          <w:rFonts w:ascii="Times New Roman" w:hAnsi="Times New Roman"/>
          <w:sz w:val="28"/>
          <w:szCs w:val="28"/>
        </w:rPr>
        <w:t xml:space="preserve"> </w:t>
      </w:r>
      <w:r w:rsidRPr="00090F2F">
        <w:rPr>
          <w:rFonts w:ascii="Times New Roman" w:hAnsi="Times New Roman"/>
          <w:sz w:val="28"/>
          <w:szCs w:val="28"/>
        </w:rPr>
        <w:t>характеризуется следующими признаками:</w:t>
      </w:r>
    </w:p>
    <w:p w:rsidR="00E130A7"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законом формы и порядка;</w:t>
      </w:r>
    </w:p>
    <w:p w:rsidR="00E130A7"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размещается выпусками;</w:t>
      </w:r>
    </w:p>
    <w:p w:rsidR="00204288" w:rsidRPr="00090F2F" w:rsidRDefault="00E130A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имеет равный объем и сроки осуществления прав внутри одного выпуска вне зависимости от времени приобретения ценной бумаги.</w:t>
      </w:r>
    </w:p>
    <w:p w:rsidR="00090F2F" w:rsidRPr="00090F2F" w:rsidRDefault="002532D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Коммерческие банки, являясь посредниками на финансовом рынке, могут выступать эмитентами различных видов ценных бумаг. Они эмитируют не только акции и облигации, но и инструменты денежного рынка – депозитные и сберегательные сертификаты, векселя.</w:t>
      </w:r>
    </w:p>
    <w:p w:rsidR="00517295" w:rsidRPr="00090F2F" w:rsidRDefault="00517295" w:rsidP="00090F2F">
      <w:pPr>
        <w:suppressAutoHyphens/>
        <w:spacing w:after="0" w:line="360" w:lineRule="auto"/>
        <w:ind w:firstLine="709"/>
        <w:jc w:val="both"/>
        <w:rPr>
          <w:rFonts w:ascii="Times New Roman" w:hAnsi="Times New Roman"/>
          <w:sz w:val="28"/>
          <w:szCs w:val="28"/>
        </w:rPr>
      </w:pPr>
    </w:p>
    <w:p w:rsidR="00517295" w:rsidRPr="00090F2F" w:rsidRDefault="0051729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1.</w:t>
      </w:r>
      <w:r w:rsidR="00017C3F" w:rsidRPr="00090F2F">
        <w:rPr>
          <w:rFonts w:ascii="Times New Roman" w:hAnsi="Times New Roman"/>
          <w:sz w:val="28"/>
          <w:szCs w:val="28"/>
        </w:rPr>
        <w:t>3</w:t>
      </w:r>
      <w:r w:rsidRPr="00090F2F">
        <w:rPr>
          <w:rFonts w:ascii="Times New Roman" w:hAnsi="Times New Roman"/>
          <w:sz w:val="28"/>
          <w:szCs w:val="28"/>
        </w:rPr>
        <w:t xml:space="preserve"> Процедура эмиссии ценных бумаг</w:t>
      </w:r>
      <w:r w:rsidR="002158B1" w:rsidRPr="00090F2F">
        <w:rPr>
          <w:rFonts w:ascii="Times New Roman" w:hAnsi="Times New Roman"/>
          <w:sz w:val="28"/>
          <w:szCs w:val="28"/>
        </w:rPr>
        <w:t xml:space="preserve"> в</w:t>
      </w:r>
      <w:r w:rsidRPr="00090F2F">
        <w:rPr>
          <w:rFonts w:ascii="Times New Roman" w:hAnsi="Times New Roman"/>
          <w:sz w:val="28"/>
          <w:szCs w:val="28"/>
        </w:rPr>
        <w:t xml:space="preserve"> коммерчески</w:t>
      </w:r>
      <w:r w:rsidR="002158B1" w:rsidRPr="00090F2F">
        <w:rPr>
          <w:rFonts w:ascii="Times New Roman" w:hAnsi="Times New Roman"/>
          <w:sz w:val="28"/>
          <w:szCs w:val="28"/>
        </w:rPr>
        <w:t>х</w:t>
      </w:r>
      <w:r w:rsidRPr="00090F2F">
        <w:rPr>
          <w:rFonts w:ascii="Times New Roman" w:hAnsi="Times New Roman"/>
          <w:sz w:val="28"/>
          <w:szCs w:val="28"/>
        </w:rPr>
        <w:t xml:space="preserve"> банка</w:t>
      </w:r>
      <w:r w:rsidR="002158B1" w:rsidRPr="00090F2F">
        <w:rPr>
          <w:rFonts w:ascii="Times New Roman" w:hAnsi="Times New Roman"/>
          <w:sz w:val="28"/>
          <w:szCs w:val="28"/>
        </w:rPr>
        <w:t>х</w:t>
      </w:r>
    </w:p>
    <w:p w:rsidR="000A3F2A" w:rsidRPr="00090F2F" w:rsidRDefault="000A3F2A" w:rsidP="00090F2F">
      <w:pPr>
        <w:pStyle w:val="a3"/>
        <w:suppressAutoHyphens/>
        <w:spacing w:after="0" w:line="360" w:lineRule="auto"/>
        <w:ind w:left="0" w:firstLine="709"/>
        <w:jc w:val="both"/>
        <w:rPr>
          <w:rFonts w:ascii="Times New Roman" w:hAnsi="Times New Roman"/>
          <w:sz w:val="28"/>
          <w:szCs w:val="28"/>
        </w:rPr>
      </w:pPr>
    </w:p>
    <w:p w:rsidR="007C6218" w:rsidRPr="00090F2F" w:rsidRDefault="007C621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Коммерческий банк эмитирует следующие ценные бумаги: акции, облигации, сертификаты, векселя и другие.</w:t>
      </w:r>
    </w:p>
    <w:p w:rsidR="00517295" w:rsidRPr="00090F2F" w:rsidRDefault="00517295"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 процедуру эмиссии ценных бумаг коммерческим банком входит семь этапов:</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Принятие решения о выпуске ценных бумаг;</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Подготовка проспекта эмиссии;</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Регистрация выпуска ценных бумаг и проспекта эмиссии;</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Издание проспекта эмиссии и публикация сообщения о выпуске ценных бумаг;</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Реализация ценных бумаг;</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Регистрация итогов выпуска;</w:t>
      </w:r>
    </w:p>
    <w:p w:rsidR="00517295" w:rsidRPr="00090F2F" w:rsidRDefault="00517295"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Публикация итогов выпуска.</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При некоторых обстоятельствах возможна регистрация выпуска без регистрации проспекта эмиссии. В этом случае исключаются второй и четвертый этапы. Рассмотри подробнее все эти этапы.</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Первый этап. Решение о выпуске ценных бумаг принимается либо общим собранием акционеров, либо Наблюдательным советом банка. Чтобы получить право выпускать ценные бумаги, банк должен: быть безубыточным в течение последних трех завершенных финансовых лет (или с момента образования, если этот срок меньше трех лет); не подвергаться санкциям со стороны государственных органов за нарушение действующего законодательства в течение трех лет (или с момента образования); не иметь просроченной задолженности кредиторам и по платежам в бюджет. Данные, подтверждающие соответствие банка этим требованиям, содержатся в проспекте эмиссии.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Второй этап. Проспект эмиссии подготавливается Правлением банка и подписывается его председателем и главным бухгалтером. Для первого выпуска акций впервые учреждаемого банка проспект эмиссии подготавливается его учредителями и подписывается членами назначенного учредителями органа по организации банка. В проспекте эмиссии содержатся данные о банке, о его финансовом положении и сведения о предстоящем выпуске ценных бумаг (общие данные о ценных бумагах, условия и порядок их распространения, данные о ценовых и расчетных условиях выпуска ценных бумаг, данные о получении доходов по ценным бумагам). При первом выпуске акций в случае преобразования банка из паевого в акционерный, а также при повторном выпуске акций и выпуске облигаций всеми банками проспект эмиссии должен быть заверен независимой аудиторской фирмой.</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Третий этап. Для регистрации выпуска ценных бумаг банк-эмитент представляет в Департамент контроля за деятельностью кредитных организаций на финансовых рынках Банка России или в территориальное учреждение Банка России по месту своего нахождения следующие документы:</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заявление на регистрацию;</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решение о выпуске эмиссионных ценных бумаг;</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проспект эмиссии (если регистрация выпуска ценных бумаг сопровождается регистрацией проспекта эмиссии);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копии учредительных документов (при эмиссии акций для создания акционерного общества);</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документы, подтверждающие разрешение уполномоченного органа исполнительной власти на осуществление выпуска эмиссионных ценных бумаг (в случаях, когда необходимость такого разрешения установлена законодательством Российской Федерации).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Эмитент и должностные лица органов управления эмитента, на которые уставом и/или внутренними документами эмитента возложена обязанность отвечать за полноту и достоверность информации, содержащейся в указанных документах, несут ответственность за исполнение по данным обязательствам в соответствии с законодательством Российской Федерации.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При регистрации выпуска эмиссионных ценных бумаг этому выпуску присваивается государственный регистрационный номер. Зарегистрированные документы и письмо о регистрации подписываются уполномоченным лицом, заверяются печатью регистрирующего органа и выдаются банку-эмитенту. Вместе с зарегистрированными документами банку передается письмо в адрес Расчетно-кассового центра ЦБ РФ по месту ведения основного корреспондентского счета об открытии ему специального накопительного счета для сбора средств, поступающих в оплату ценных бумаг</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Регистрирующий орган обязан зарегистрировать выпуск эмиссионных ценных бумаг или принять мотивированное решение об отказе в регистрации не позднее чем через 30 дней с даты получения документов.</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Четвертый этап. Публикация проспекта эмиссии (в случае, если регистрация ценных бумаг сопровождалась регистрацией проспекта эмиссии) осуществляется банком-эмитентом путем издания ее проспекта в виде отдельной брошюры тиражом, достаточным для информирования всех потенциальных покупателей. Одновременно банк сообщает через средства массовой информации о проводимом им выпуске ценных бумаг и приступает к их реализации.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Пятый этап. Реализация выпускаемых ценных бумаг начинается после регистрации и публикации проспекта эмиссии. Она может осуществляться различными способами.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Во-первых, реализация акций может происходить путем продажи акций за рубли. С этой целью покупателем заключается договор купли-продажи на определенное число акций. Здесь банк-эмитент может пользоваться услугами посредников – финансовых брокеров, с которыми также заключаются специальные договоры комиссии или поручения. Такой способ реализации допускает рассрочку платежа, устанавливаемую из расчета обязательной оплаты акций в течение одного года со дня регистрации выпуска акций.</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При продаже ценных бумаг банками оплата их может производиться либо наличными деньгами, либо в безналичном порядке. Если оплата происходит безналичным путем, покупатели переводят средства непосредственно на специальный накопительный счет коммерческого банка в Банке России, открываемый по месту ведения основного корреспондентского счета этого банка. Средства на накопительном счете блокируются до момента регистрации итогов выпуска. После регистрации итогов выпуска средства с накопительного счета перечисляются на основной корреспондентский счет. В случае не регистрации итогов выпуска средства с накопительного счета возвращаются лицам, перечислившим средства на этот счет.</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Во-вторых, в оплату акций могут поступать взносы от акционеров в капитал банка материальными ценностями, нематериальными активами, иностранной валютой. При этом в оплату уставного капитала должны приниматься только те активы, которые могут быть использованы в непосредственной деятельности банка, определенной законодательством и банковскими инструкциями. Их доля в структуре уставного капитала не должна превышать 20% на момент создания банка. В последующем она должна быть доведена до 10%.</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Имущество, которое было представлено акционерами в натуральной форме в оплату акций, становится собственностью банка. Оно приходуется на баланс банк в оценке, определенной совместным решением учредителей банка и утвержденной общим собранием акционеров.</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Материальные ценности и нематериальные активы, внесенные инвесторами в оплату акций банка, до регистрации итогов выпуска не могут быть проданы банком-эмитентом или отчуждены другим способом.</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В-третьих, реализация акций может быть произведена путем капитализации прочих собственных средств банка с распределением соответствующего количества акций среди акционеров и внесением изменений в реестр акционеров. На капитализацию могут быть направлены: средства резервного фонда банка; остатки фондов экономического стимулирования (ФЭС) по итогам года; основные средства, приобретенные за счет средств ФЭС; дивиденды, начисленные, но не выплаченные акционерам; нераспределенная прибыль по итогам года; средства, полученные банком от продажи акций их первым владельцам сверх номинальной стоимости; 50% положительных нереализованных курсовых разниц по переоценке валютной части собственных средств (на конец года).</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В-четвертых, возможна реализация акций путем переоформления внесенных ранее паев в акции – при преобразовании банка из паевого в акционерный.</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В-пятых, реализация акций может производится путем замены на ранее выпущенные банком ценные бумаги, а также путем консолидации и дробления акций. Независимо от способа реализации цена всех акций внутри каждого типа в одном выпуске при их продаже первым владельцам должна быть едина. Цена устанавливается исходя из их номинальной стоимости (не ниже номинальной).</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Оплата акций осуществляется по рыночной стоимости. Реализация облигаций может происходить двумя путями: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1. При продаже на основе договоров с покупателями;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2. При обмене на ранее выпущенные ценные бумаги.</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Количество фактически реализованных банком акций и облигаций не должно превышать их количества, предполагаемого к выпуску и указанного в регистрационных документах выпуска. При этом минимальная оплаченная доля выпуска облигаций по отношению к первоначально заявленному его объему не устанавливается. В отношении акций действует правило, согласно которому их выпуск может быть признан состоявшимся лишь в том случае, если реально оплаченный прирост уставного фонда банка составляет не менее 50% суммы предполагавшегося в начале выпуска увеличения уставного фонда.</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Расчет стоимости всех внесенных при реализации акций средств и их доли, которая будет оприходована в уставный фонд после регистрации итогов выпуска, банк-эмитент приводит в отчете об итогах выпуска акций. При расчетах не учитывается сумма, подлежащая оплате в будущем (по акциям, проданным с рассрочкой платежа). Если в одном выпуске акций реализовывались акции разных типов, расчет ведется общей суммой по всем типам сразу.</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Шестой этап. Регистрация итогов выпуска происходит после завершения процесса реализации ценных бумаг. Банк-эмитент анализирует его результаты и составляет отчет об итогах выпуска, который подписывается председателем</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Правления банка и представляется в регистрирующий орган. Регистрирующий орган после рассмотрения отчета об итогах выпуска в течение двух недель</w:t>
      </w:r>
      <w:r w:rsidR="001C198E" w:rsidRPr="00090F2F">
        <w:rPr>
          <w:rFonts w:ascii="Times New Roman" w:hAnsi="Times New Roman"/>
          <w:sz w:val="28"/>
          <w:szCs w:val="28"/>
        </w:rPr>
        <w:t xml:space="preserve"> </w:t>
      </w:r>
      <w:r w:rsidRPr="00090F2F">
        <w:rPr>
          <w:rFonts w:ascii="Times New Roman" w:hAnsi="Times New Roman"/>
          <w:sz w:val="28"/>
          <w:szCs w:val="28"/>
        </w:rPr>
        <w:t>(при отсутствии претензий к эмитенту) должен зарегистрировать отчет и итоги выпуска. Затем он выдает банку письмо о регистрации, одну копию регистрационного отчета и подтверждает государственный регистрационный номер выпуска ценных бумаг.</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При отказе в регистрации итогов выпуска ценных бумаг регистрирующий орган извещает об этом банк-эмитент письмом, в котором четко должны быть изложены причины отказа (нарушение действующего законодательства, банковских правил и инструкций в процессе выпуска ценных бумаг, несвоевременное представление отчета об итогах выпуска ценных бумаг, неправильное составление отчета и т.д.) и претензии к банку-эмитенту.</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Государственный регистрационный номер выпуска аннулируется.</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Седьмой этап. Публикация итогов выпуска ценных бумаг должна производиться банком-эмитентом в том же печатном органе, где было опубликовано сообщение о выпуске. Все реализованные акции, отчет об итогах выпуска которых зарегистрирован, должны быть полностью оплачены покупателями в течение одного года со дня регистрации выпуска. Доплата за акции, производимая в течение года, приходуется банком в уставный фонд.</w:t>
      </w:r>
    </w:p>
    <w:p w:rsidR="00AE1068" w:rsidRPr="00090F2F" w:rsidRDefault="00AE106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Банки, регистрация выпуска ценных бумаг которых сопровождалась регистрацией проспекта эмиссии, ежеквартально представляют в регистрирующий орган отчет, содержащий данные о банке, о его финансовом положении (включая сведения о санкциях, наложенных на банк), экономических нормативах, а также сведения о выпущенных банком акциях и облигациях, информацию о других видах ценных бумаг, эмитированных банком (депозитных и сберегательных сертификатах и т.п.) При первичном размещении акций банк-эмитент не имеет права приобретать их за свой счет (и на свой баланс), на вторичным же рынке банки могут выступать в качестве покупателей своих собственных акций, но в строго установленных законом случаях.</w:t>
      </w:r>
    </w:p>
    <w:p w:rsidR="002158B1" w:rsidRPr="00090F2F" w:rsidRDefault="002158B1" w:rsidP="00090F2F">
      <w:pPr>
        <w:suppressAutoHyphens/>
        <w:spacing w:after="0" w:line="360" w:lineRule="auto"/>
        <w:ind w:firstLine="709"/>
        <w:jc w:val="both"/>
        <w:rPr>
          <w:rFonts w:ascii="Times New Roman" w:hAnsi="Times New Roman"/>
          <w:sz w:val="28"/>
          <w:szCs w:val="28"/>
        </w:rPr>
      </w:pPr>
    </w:p>
    <w:p w:rsidR="002158B1" w:rsidRPr="00090F2F" w:rsidRDefault="008C0CF7" w:rsidP="00090F2F">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158B1" w:rsidRPr="00090F2F">
        <w:rPr>
          <w:rFonts w:ascii="Times New Roman" w:hAnsi="Times New Roman"/>
          <w:sz w:val="28"/>
          <w:szCs w:val="28"/>
        </w:rPr>
        <w:t>1.</w:t>
      </w:r>
      <w:r w:rsidR="00017C3F" w:rsidRPr="00090F2F">
        <w:rPr>
          <w:rFonts w:ascii="Times New Roman" w:hAnsi="Times New Roman"/>
          <w:sz w:val="28"/>
          <w:szCs w:val="28"/>
        </w:rPr>
        <w:t>4</w:t>
      </w:r>
      <w:r w:rsidR="002158B1" w:rsidRPr="00090F2F">
        <w:rPr>
          <w:rFonts w:ascii="Times New Roman" w:hAnsi="Times New Roman"/>
          <w:sz w:val="28"/>
          <w:szCs w:val="28"/>
        </w:rPr>
        <w:t xml:space="preserve"> Роль эмиссии ценных бумаг в формировании собственного капитала</w:t>
      </w:r>
      <w:r w:rsidR="00017C3F" w:rsidRPr="00090F2F">
        <w:rPr>
          <w:rFonts w:ascii="Times New Roman" w:hAnsi="Times New Roman"/>
          <w:sz w:val="28"/>
          <w:szCs w:val="28"/>
        </w:rPr>
        <w:t xml:space="preserve"> комерческого</w:t>
      </w:r>
      <w:r w:rsidR="002158B1" w:rsidRPr="00090F2F">
        <w:rPr>
          <w:rFonts w:ascii="Times New Roman" w:hAnsi="Times New Roman"/>
          <w:sz w:val="28"/>
          <w:szCs w:val="28"/>
        </w:rPr>
        <w:t xml:space="preserve"> банка</w:t>
      </w:r>
    </w:p>
    <w:p w:rsidR="002158B1" w:rsidRPr="00090F2F" w:rsidRDefault="002158B1" w:rsidP="00090F2F">
      <w:pPr>
        <w:suppressAutoHyphens/>
        <w:spacing w:after="0" w:line="360" w:lineRule="auto"/>
        <w:ind w:firstLine="709"/>
        <w:jc w:val="both"/>
        <w:rPr>
          <w:rFonts w:ascii="Times New Roman" w:hAnsi="Times New Roman"/>
          <w:sz w:val="28"/>
          <w:szCs w:val="28"/>
        </w:rPr>
      </w:pPr>
    </w:p>
    <w:p w:rsidR="00090F2F" w:rsidRPr="00090F2F" w:rsidRDefault="002158B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Капитал выполняет ряд важных функций в обеспечении управления и жизнедеятельности коммерческого банка.</w:t>
      </w:r>
    </w:p>
    <w:p w:rsidR="00090F2F" w:rsidRPr="00090F2F" w:rsidRDefault="002158B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Во-первых, собственный капитал в части уставного капитала, внесенного учредителями банка, выступает на начальном этапе в роли стартовых средств, необходимых для строительства или аренды помещений, установки оборудования, найма персонала и других расходов, без которых банк не может начать свою деятельность. В период роста банк испытывает потребность в дополнительном капитале для создания новых мощностей, связанных с расширением спектра оказываемых услуг и внедрением прогрессивных банковских технологий.</w:t>
      </w:r>
    </w:p>
    <w:p w:rsidR="00090F2F" w:rsidRPr="00090F2F" w:rsidRDefault="002158B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Во-вторых, капитал укрепляет доверие клиентов к банку, убеждая избегающих риска вкладчиков в его финансовой силе, а заемщиков – в способности удовлетворить спрос на коммерческие и потребительские кредиты.</w:t>
      </w:r>
    </w:p>
    <w:p w:rsidR="00090F2F" w:rsidRPr="00090F2F" w:rsidRDefault="002158B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В-третьих, капитал, обеспечивая защиту от банкротства банка, служит своего рода буфером, поглощающим ущерб от текущих убытков до разрешения руководством банка назревающих проблем.</w:t>
      </w:r>
    </w:p>
    <w:p w:rsidR="002158B1" w:rsidRPr="00090F2F" w:rsidRDefault="002158B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Наконец, капитал является регулятором деятельности банка, посредством которого государственные органы задают ему нормы экономического поведения, оберегающие банк от финансовой неустойчивости и чрезмерных рисков. При получении сигналов о нарушении установленных норм регулирующие органы применяют к банку нарастающие по жесткости экономические санкция, что отвечает интересам вкладчиков, инвесторов и общества в целом.</w:t>
      </w:r>
    </w:p>
    <w:p w:rsidR="00EA511D" w:rsidRPr="00090F2F" w:rsidRDefault="00EA511D"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Во всех</w:t>
      </w:r>
      <w:r w:rsidR="00090F2F" w:rsidRPr="00090F2F">
        <w:rPr>
          <w:rFonts w:ascii="Times New Roman" w:hAnsi="Times New Roman"/>
          <w:sz w:val="28"/>
          <w:szCs w:val="28"/>
        </w:rPr>
        <w:t xml:space="preserve"> </w:t>
      </w:r>
      <w:r w:rsidRPr="00090F2F">
        <w:rPr>
          <w:rFonts w:ascii="Times New Roman" w:hAnsi="Times New Roman"/>
          <w:sz w:val="28"/>
          <w:szCs w:val="28"/>
        </w:rPr>
        <w:t>странах</w:t>
      </w:r>
      <w:r w:rsidR="00090F2F" w:rsidRPr="00090F2F">
        <w:rPr>
          <w:rFonts w:ascii="Times New Roman" w:hAnsi="Times New Roman"/>
          <w:sz w:val="28"/>
          <w:szCs w:val="28"/>
        </w:rPr>
        <w:t xml:space="preserve"> </w:t>
      </w:r>
      <w:r w:rsidRPr="00090F2F">
        <w:rPr>
          <w:rFonts w:ascii="Times New Roman" w:hAnsi="Times New Roman"/>
          <w:sz w:val="28"/>
          <w:szCs w:val="28"/>
        </w:rPr>
        <w:t>в</w:t>
      </w:r>
      <w:r w:rsidR="00090F2F" w:rsidRPr="00090F2F">
        <w:rPr>
          <w:rFonts w:ascii="Times New Roman" w:hAnsi="Times New Roman"/>
          <w:sz w:val="28"/>
          <w:szCs w:val="28"/>
        </w:rPr>
        <w:t xml:space="preserve"> </w:t>
      </w:r>
      <w:r w:rsidRPr="00090F2F">
        <w:rPr>
          <w:rFonts w:ascii="Times New Roman" w:hAnsi="Times New Roman"/>
          <w:sz w:val="28"/>
          <w:szCs w:val="28"/>
        </w:rPr>
        <w:t>настоящее</w:t>
      </w:r>
      <w:r w:rsidR="00090F2F" w:rsidRPr="00090F2F">
        <w:rPr>
          <w:rFonts w:ascii="Times New Roman" w:hAnsi="Times New Roman"/>
          <w:sz w:val="28"/>
          <w:szCs w:val="28"/>
        </w:rPr>
        <w:t xml:space="preserve"> </w:t>
      </w:r>
      <w:r w:rsidRPr="00090F2F">
        <w:rPr>
          <w:rFonts w:ascii="Times New Roman" w:hAnsi="Times New Roman"/>
          <w:sz w:val="28"/>
          <w:szCs w:val="28"/>
        </w:rPr>
        <w:t>время</w:t>
      </w:r>
      <w:r w:rsidR="00090F2F" w:rsidRPr="00090F2F">
        <w:rPr>
          <w:rFonts w:ascii="Times New Roman" w:hAnsi="Times New Roman"/>
          <w:sz w:val="28"/>
          <w:szCs w:val="28"/>
        </w:rPr>
        <w:t xml:space="preserve"> </w:t>
      </w:r>
      <w:r w:rsidRPr="00090F2F">
        <w:rPr>
          <w:rFonts w:ascii="Times New Roman" w:hAnsi="Times New Roman"/>
          <w:sz w:val="28"/>
          <w:szCs w:val="28"/>
        </w:rPr>
        <w:t>доходы</w:t>
      </w:r>
      <w:r w:rsidR="00090F2F" w:rsidRPr="00090F2F">
        <w:rPr>
          <w:rFonts w:ascii="Times New Roman" w:hAnsi="Times New Roman"/>
          <w:sz w:val="28"/>
          <w:szCs w:val="28"/>
        </w:rPr>
        <w:t xml:space="preserve"> </w:t>
      </w:r>
      <w:r w:rsidRPr="00090F2F">
        <w:rPr>
          <w:rFonts w:ascii="Times New Roman" w:hAnsi="Times New Roman"/>
          <w:sz w:val="28"/>
          <w:szCs w:val="28"/>
        </w:rPr>
        <w:t>коммерческих</w:t>
      </w:r>
      <w:r w:rsidR="00090F2F" w:rsidRPr="00090F2F">
        <w:rPr>
          <w:rFonts w:ascii="Times New Roman" w:hAnsi="Times New Roman"/>
          <w:sz w:val="28"/>
          <w:szCs w:val="28"/>
        </w:rPr>
        <w:t xml:space="preserve"> </w:t>
      </w:r>
      <w:r w:rsidRPr="00090F2F">
        <w:rPr>
          <w:rFonts w:ascii="Times New Roman" w:hAnsi="Times New Roman"/>
          <w:sz w:val="28"/>
          <w:szCs w:val="28"/>
        </w:rPr>
        <w:t>банков</w:t>
      </w:r>
      <w:r w:rsidR="00090F2F" w:rsidRPr="00090F2F">
        <w:rPr>
          <w:rFonts w:ascii="Times New Roman" w:hAnsi="Times New Roman"/>
          <w:sz w:val="28"/>
          <w:szCs w:val="28"/>
        </w:rPr>
        <w:t xml:space="preserve"> </w:t>
      </w:r>
      <w:r w:rsidRPr="00090F2F">
        <w:rPr>
          <w:rFonts w:ascii="Times New Roman" w:hAnsi="Times New Roman"/>
          <w:sz w:val="28"/>
          <w:szCs w:val="28"/>
        </w:rPr>
        <w:t>от операций с ценными бумагами и инвестиционной деятельности играют</w:t>
      </w:r>
      <w:r w:rsidR="00090F2F" w:rsidRPr="00090F2F">
        <w:rPr>
          <w:rFonts w:ascii="Times New Roman" w:hAnsi="Times New Roman"/>
          <w:sz w:val="28"/>
          <w:szCs w:val="28"/>
        </w:rPr>
        <w:t xml:space="preserve"> </w:t>
      </w:r>
      <w:r w:rsidRPr="00090F2F">
        <w:rPr>
          <w:rFonts w:ascii="Times New Roman" w:hAnsi="Times New Roman"/>
          <w:sz w:val="28"/>
          <w:szCs w:val="28"/>
        </w:rPr>
        <w:t>все</w:t>
      </w:r>
      <w:r w:rsidR="00090F2F" w:rsidRPr="00090F2F">
        <w:rPr>
          <w:rFonts w:ascii="Times New Roman" w:hAnsi="Times New Roman"/>
          <w:sz w:val="28"/>
          <w:szCs w:val="28"/>
        </w:rPr>
        <w:t xml:space="preserve"> </w:t>
      </w:r>
      <w:r w:rsidRPr="00090F2F">
        <w:rPr>
          <w:rFonts w:ascii="Times New Roman" w:hAnsi="Times New Roman"/>
          <w:sz w:val="28"/>
          <w:szCs w:val="28"/>
        </w:rPr>
        <w:t>более заметную роль в формировании прибыли.</w:t>
      </w:r>
    </w:p>
    <w:p w:rsidR="00204288" w:rsidRPr="00090F2F" w:rsidRDefault="00EA511D"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Расширение и диверсификация форм участия коммерческих банков</w:t>
      </w:r>
      <w:r w:rsidR="00090F2F" w:rsidRPr="00090F2F">
        <w:rPr>
          <w:rFonts w:ascii="Times New Roman" w:hAnsi="Times New Roman"/>
          <w:sz w:val="28"/>
          <w:szCs w:val="28"/>
        </w:rPr>
        <w:t xml:space="preserve"> </w:t>
      </w:r>
      <w:r w:rsidRPr="00090F2F">
        <w:rPr>
          <w:rFonts w:ascii="Times New Roman" w:hAnsi="Times New Roman"/>
          <w:sz w:val="28"/>
          <w:szCs w:val="28"/>
        </w:rPr>
        <w:t>на</w:t>
      </w:r>
      <w:r w:rsidR="00090F2F" w:rsidRPr="00090F2F">
        <w:rPr>
          <w:rFonts w:ascii="Times New Roman" w:hAnsi="Times New Roman"/>
          <w:sz w:val="28"/>
          <w:szCs w:val="28"/>
        </w:rPr>
        <w:t xml:space="preserve"> </w:t>
      </w:r>
      <w:r w:rsidRPr="00090F2F">
        <w:rPr>
          <w:rFonts w:ascii="Times New Roman" w:hAnsi="Times New Roman"/>
          <w:sz w:val="28"/>
          <w:szCs w:val="28"/>
        </w:rPr>
        <w:t>рынке ценных бумаг привели к организации</w:t>
      </w:r>
      <w:r w:rsidR="00090F2F" w:rsidRPr="00090F2F">
        <w:rPr>
          <w:rFonts w:ascii="Times New Roman" w:hAnsi="Times New Roman"/>
          <w:sz w:val="28"/>
          <w:szCs w:val="28"/>
        </w:rPr>
        <w:t xml:space="preserve"> </w:t>
      </w:r>
      <w:r w:rsidRPr="00090F2F">
        <w:rPr>
          <w:rFonts w:ascii="Times New Roman" w:hAnsi="Times New Roman"/>
          <w:sz w:val="28"/>
          <w:szCs w:val="28"/>
        </w:rPr>
        <w:t>крупных</w:t>
      </w:r>
      <w:r w:rsidR="00090F2F" w:rsidRPr="00090F2F">
        <w:rPr>
          <w:rFonts w:ascii="Times New Roman" w:hAnsi="Times New Roman"/>
          <w:sz w:val="28"/>
          <w:szCs w:val="28"/>
        </w:rPr>
        <w:t xml:space="preserve"> </w:t>
      </w:r>
      <w:r w:rsidRPr="00090F2F">
        <w:rPr>
          <w:rFonts w:ascii="Times New Roman" w:hAnsi="Times New Roman"/>
          <w:sz w:val="28"/>
          <w:szCs w:val="28"/>
        </w:rPr>
        <w:t>финансово-банковских</w:t>
      </w:r>
      <w:r w:rsidR="00090F2F" w:rsidRPr="00090F2F">
        <w:rPr>
          <w:rFonts w:ascii="Times New Roman" w:hAnsi="Times New Roman"/>
          <w:sz w:val="28"/>
          <w:szCs w:val="28"/>
        </w:rPr>
        <w:t xml:space="preserve"> </w:t>
      </w:r>
      <w:r w:rsidRPr="00090F2F">
        <w:rPr>
          <w:rFonts w:ascii="Times New Roman" w:hAnsi="Times New Roman"/>
          <w:sz w:val="28"/>
          <w:szCs w:val="28"/>
        </w:rPr>
        <w:t>групп</w:t>
      </w:r>
      <w:r w:rsidR="00090F2F" w:rsidRPr="00090F2F">
        <w:rPr>
          <w:rFonts w:ascii="Times New Roman" w:hAnsi="Times New Roman"/>
          <w:sz w:val="28"/>
          <w:szCs w:val="28"/>
        </w:rPr>
        <w:t xml:space="preserve"> </w:t>
      </w:r>
      <w:r w:rsidRPr="00090F2F">
        <w:rPr>
          <w:rFonts w:ascii="Times New Roman" w:hAnsi="Times New Roman"/>
          <w:sz w:val="28"/>
          <w:szCs w:val="28"/>
        </w:rPr>
        <w:t>во главе с коммерческими банками,</w:t>
      </w:r>
      <w:r w:rsidR="00090F2F" w:rsidRPr="00090F2F">
        <w:rPr>
          <w:rFonts w:ascii="Times New Roman" w:hAnsi="Times New Roman"/>
          <w:sz w:val="28"/>
          <w:szCs w:val="28"/>
        </w:rPr>
        <w:t xml:space="preserve"> </w:t>
      </w:r>
      <w:r w:rsidRPr="00090F2F">
        <w:rPr>
          <w:rFonts w:ascii="Times New Roman" w:hAnsi="Times New Roman"/>
          <w:sz w:val="28"/>
          <w:szCs w:val="28"/>
        </w:rPr>
        <w:t>концентрирующими</w:t>
      </w:r>
      <w:r w:rsidR="00090F2F" w:rsidRPr="00090F2F">
        <w:rPr>
          <w:rFonts w:ascii="Times New Roman" w:hAnsi="Times New Roman"/>
          <w:sz w:val="28"/>
          <w:szCs w:val="28"/>
        </w:rPr>
        <w:t xml:space="preserve"> </w:t>
      </w:r>
      <w:r w:rsidRPr="00090F2F">
        <w:rPr>
          <w:rFonts w:ascii="Times New Roman" w:hAnsi="Times New Roman"/>
          <w:sz w:val="28"/>
          <w:szCs w:val="28"/>
        </w:rPr>
        <w:t>вокруг</w:t>
      </w:r>
      <w:r w:rsidR="00090F2F" w:rsidRPr="00090F2F">
        <w:rPr>
          <w:rFonts w:ascii="Times New Roman" w:hAnsi="Times New Roman"/>
          <w:sz w:val="28"/>
          <w:szCs w:val="28"/>
        </w:rPr>
        <w:t xml:space="preserve"> </w:t>
      </w:r>
      <w:r w:rsidRPr="00090F2F">
        <w:rPr>
          <w:rFonts w:ascii="Times New Roman" w:hAnsi="Times New Roman"/>
          <w:sz w:val="28"/>
          <w:szCs w:val="28"/>
        </w:rPr>
        <w:t>себя</w:t>
      </w:r>
      <w:r w:rsidR="00090F2F" w:rsidRPr="00090F2F">
        <w:rPr>
          <w:rFonts w:ascii="Times New Roman" w:hAnsi="Times New Roman"/>
          <w:sz w:val="28"/>
          <w:szCs w:val="28"/>
        </w:rPr>
        <w:t xml:space="preserve"> </w:t>
      </w:r>
      <w:r w:rsidRPr="00090F2F">
        <w:rPr>
          <w:rFonts w:ascii="Times New Roman" w:hAnsi="Times New Roman"/>
          <w:sz w:val="28"/>
          <w:szCs w:val="28"/>
        </w:rPr>
        <w:t>относительно самостоятельные</w:t>
      </w:r>
      <w:r w:rsidR="00090F2F" w:rsidRPr="00090F2F">
        <w:rPr>
          <w:rFonts w:ascii="Times New Roman" w:hAnsi="Times New Roman"/>
          <w:sz w:val="28"/>
          <w:szCs w:val="28"/>
        </w:rPr>
        <w:t xml:space="preserve"> </w:t>
      </w:r>
      <w:r w:rsidRPr="00090F2F">
        <w:rPr>
          <w:rFonts w:ascii="Times New Roman" w:hAnsi="Times New Roman"/>
          <w:sz w:val="28"/>
          <w:szCs w:val="28"/>
        </w:rPr>
        <w:t>структурные</w:t>
      </w:r>
      <w:r w:rsidR="00090F2F" w:rsidRPr="00090F2F">
        <w:rPr>
          <w:rFonts w:ascii="Times New Roman" w:hAnsi="Times New Roman"/>
          <w:sz w:val="28"/>
          <w:szCs w:val="28"/>
        </w:rPr>
        <w:t xml:space="preserve"> </w:t>
      </w:r>
      <w:r w:rsidRPr="00090F2F">
        <w:rPr>
          <w:rFonts w:ascii="Times New Roman" w:hAnsi="Times New Roman"/>
          <w:sz w:val="28"/>
          <w:szCs w:val="28"/>
        </w:rPr>
        <w:t>подразделения</w:t>
      </w:r>
      <w:r w:rsidR="00090F2F" w:rsidRPr="00090F2F">
        <w:rPr>
          <w:rFonts w:ascii="Times New Roman" w:hAnsi="Times New Roman"/>
          <w:sz w:val="28"/>
          <w:szCs w:val="28"/>
        </w:rPr>
        <w:t xml:space="preserve"> </w:t>
      </w:r>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инвестиционные</w:t>
      </w:r>
      <w:r w:rsidR="00090F2F" w:rsidRPr="00090F2F">
        <w:rPr>
          <w:rFonts w:ascii="Times New Roman" w:hAnsi="Times New Roman"/>
          <w:sz w:val="28"/>
          <w:szCs w:val="28"/>
        </w:rPr>
        <w:t xml:space="preserve"> </w:t>
      </w:r>
      <w:r w:rsidRPr="00090F2F">
        <w:rPr>
          <w:rFonts w:ascii="Times New Roman" w:hAnsi="Times New Roman"/>
          <w:sz w:val="28"/>
          <w:szCs w:val="28"/>
        </w:rPr>
        <w:t>фонды, брокер</w:t>
      </w:r>
      <w:r w:rsidR="00370421" w:rsidRPr="00090F2F">
        <w:rPr>
          <w:rFonts w:ascii="Times New Roman" w:hAnsi="Times New Roman"/>
          <w:sz w:val="28"/>
          <w:szCs w:val="28"/>
        </w:rPr>
        <w:t xml:space="preserve">ские фирмы, трастовые компании, </w:t>
      </w:r>
      <w:r w:rsidRPr="00090F2F">
        <w:rPr>
          <w:rFonts w:ascii="Times New Roman" w:hAnsi="Times New Roman"/>
          <w:sz w:val="28"/>
          <w:szCs w:val="28"/>
        </w:rPr>
        <w:t>консультационные фирмы и т.д.</w:t>
      </w:r>
    </w:p>
    <w:p w:rsidR="00090F2F" w:rsidRPr="00090F2F" w:rsidRDefault="00370421" w:rsidP="00090F2F">
      <w:pPr>
        <w:pStyle w:val="a9"/>
        <w:suppressAutoHyphens/>
        <w:spacing w:before="0" w:beforeAutospacing="0" w:after="0" w:afterAutospacing="0" w:line="360" w:lineRule="auto"/>
        <w:ind w:firstLine="709"/>
        <w:jc w:val="both"/>
        <w:rPr>
          <w:sz w:val="28"/>
          <w:szCs w:val="28"/>
        </w:rPr>
      </w:pPr>
      <w:r w:rsidRPr="00090F2F">
        <w:rPr>
          <w:sz w:val="28"/>
          <w:szCs w:val="28"/>
        </w:rPr>
        <w:t xml:space="preserve">Главная оценка экономического положения банка лежит в анализе размещения привлеченных средств, способности активов приносить доходы и поддерживать ликвидность. Отношение же объема заемных средств к собственному капиталу, характеризует иную сторону деятельности банка – уровень его активности в аккумуляции временно свободных средств, являющихся для банка </w:t>
      </w:r>
      <w:r w:rsidR="00090F2F" w:rsidRPr="00090F2F">
        <w:rPr>
          <w:sz w:val="28"/>
          <w:szCs w:val="28"/>
        </w:rPr>
        <w:t>"</w:t>
      </w:r>
      <w:r w:rsidRPr="00090F2F">
        <w:rPr>
          <w:sz w:val="28"/>
          <w:szCs w:val="28"/>
        </w:rPr>
        <w:t>сырьем</w:t>
      </w:r>
      <w:r w:rsidR="00090F2F" w:rsidRPr="00090F2F">
        <w:rPr>
          <w:sz w:val="28"/>
          <w:szCs w:val="28"/>
        </w:rPr>
        <w:t>"</w:t>
      </w:r>
      <w:r w:rsidRPr="00090F2F">
        <w:rPr>
          <w:sz w:val="28"/>
          <w:szCs w:val="28"/>
        </w:rPr>
        <w:t xml:space="preserve"> в кредитной и инвестиционной деятельности. Оптимальный объем заемных ресурсов определяется безопасностью и доходностью их размещения, уровень которых через норматив достаточности капитала контролируется взвешенными с учетом риска активами.</w:t>
      </w:r>
    </w:p>
    <w:p w:rsidR="00090F2F" w:rsidRPr="00090F2F" w:rsidRDefault="000B0A4C" w:rsidP="00090F2F">
      <w:pPr>
        <w:pStyle w:val="a9"/>
        <w:suppressAutoHyphens/>
        <w:spacing w:before="0" w:beforeAutospacing="0" w:after="0" w:afterAutospacing="0" w:line="360" w:lineRule="auto"/>
        <w:ind w:firstLine="709"/>
        <w:jc w:val="both"/>
        <w:rPr>
          <w:sz w:val="28"/>
          <w:szCs w:val="28"/>
        </w:rPr>
      </w:pPr>
      <w:r w:rsidRPr="00090F2F">
        <w:rPr>
          <w:sz w:val="28"/>
          <w:szCs w:val="28"/>
        </w:rPr>
        <w:t>Эмиссия ценных бумаг для коммерческих банков играет большую роль, потому что доход, который получает банк от выпуска в оборот ценных бумаг идет в капитал банка, тем самым увеличивая его доходы.</w:t>
      </w:r>
    </w:p>
    <w:p w:rsidR="00090F2F" w:rsidRPr="00090F2F" w:rsidRDefault="000B0A4C" w:rsidP="00090F2F">
      <w:pPr>
        <w:pStyle w:val="a9"/>
        <w:suppressAutoHyphens/>
        <w:spacing w:before="0" w:beforeAutospacing="0" w:after="0" w:afterAutospacing="0" w:line="360" w:lineRule="auto"/>
        <w:ind w:firstLine="709"/>
        <w:jc w:val="both"/>
        <w:rPr>
          <w:sz w:val="28"/>
          <w:szCs w:val="28"/>
        </w:rPr>
      </w:pPr>
      <w:r w:rsidRPr="00090F2F">
        <w:rPr>
          <w:sz w:val="28"/>
          <w:szCs w:val="28"/>
        </w:rPr>
        <w:t>Есть банки</w:t>
      </w:r>
      <w:r w:rsidR="00817F0B" w:rsidRPr="00090F2F">
        <w:rPr>
          <w:sz w:val="28"/>
          <w:szCs w:val="28"/>
        </w:rPr>
        <w:t>,</w:t>
      </w:r>
      <w:r w:rsidRPr="00090F2F">
        <w:rPr>
          <w:sz w:val="28"/>
          <w:szCs w:val="28"/>
        </w:rPr>
        <w:t xml:space="preserve"> деятельность которых в основном направлена на максимальный выпуск ценных бумаг и продажу их в крупном объеме, но таким банкам нужен посредник, инвестиционный банк или группа, которая возьмет на себя бремя риска, связанного с реализацией ценных бумаг, оплачивая эмитенту всю стоимость выпуска.</w:t>
      </w:r>
    </w:p>
    <w:p w:rsidR="00817F0B" w:rsidRPr="00090F2F" w:rsidRDefault="00817F0B" w:rsidP="00090F2F">
      <w:pPr>
        <w:pStyle w:val="a9"/>
        <w:suppressAutoHyphens/>
        <w:spacing w:before="0" w:beforeAutospacing="0" w:after="0" w:afterAutospacing="0" w:line="360" w:lineRule="auto"/>
        <w:ind w:firstLine="709"/>
        <w:jc w:val="both"/>
        <w:rPr>
          <w:sz w:val="28"/>
          <w:szCs w:val="28"/>
        </w:rPr>
      </w:pPr>
    </w:p>
    <w:p w:rsidR="00370421" w:rsidRPr="00090F2F" w:rsidRDefault="00F61EE1" w:rsidP="00090F2F">
      <w:pPr>
        <w:pStyle w:val="a9"/>
        <w:suppressAutoHyphens/>
        <w:spacing w:before="0" w:beforeAutospacing="0" w:after="0" w:afterAutospacing="0" w:line="360" w:lineRule="auto"/>
        <w:ind w:firstLine="709"/>
        <w:jc w:val="both"/>
        <w:rPr>
          <w:sz w:val="28"/>
          <w:szCs w:val="28"/>
        </w:rPr>
      </w:pPr>
      <w:r w:rsidRPr="00090F2F">
        <w:rPr>
          <w:sz w:val="28"/>
          <w:szCs w:val="28"/>
        </w:rPr>
        <w:br w:type="page"/>
      </w:r>
      <w:r w:rsidR="00D74632" w:rsidRPr="00090F2F">
        <w:rPr>
          <w:sz w:val="28"/>
          <w:szCs w:val="28"/>
        </w:rPr>
        <w:t>2</w:t>
      </w:r>
      <w:r w:rsidRPr="00090F2F">
        <w:rPr>
          <w:sz w:val="28"/>
          <w:szCs w:val="28"/>
          <w:lang w:val="en-US"/>
        </w:rPr>
        <w:t>.</w:t>
      </w:r>
      <w:r w:rsidR="00D74632" w:rsidRPr="00090F2F">
        <w:rPr>
          <w:sz w:val="28"/>
          <w:szCs w:val="28"/>
        </w:rPr>
        <w:t xml:space="preserve"> </w:t>
      </w:r>
      <w:r w:rsidRPr="00090F2F">
        <w:rPr>
          <w:sz w:val="28"/>
          <w:szCs w:val="28"/>
        </w:rPr>
        <w:t>Обзор сведений о ценных бумагах за последние пять лет</w:t>
      </w:r>
    </w:p>
    <w:p w:rsidR="00DF6A05" w:rsidRPr="00090F2F" w:rsidRDefault="00DF6A05" w:rsidP="00090F2F">
      <w:pPr>
        <w:suppressAutoHyphens/>
        <w:spacing w:after="0" w:line="360" w:lineRule="auto"/>
        <w:ind w:firstLine="709"/>
        <w:jc w:val="both"/>
        <w:rPr>
          <w:rFonts w:ascii="Times New Roman" w:hAnsi="Times New Roman"/>
          <w:sz w:val="28"/>
          <w:szCs w:val="28"/>
        </w:rPr>
      </w:pPr>
    </w:p>
    <w:p w:rsidR="0051209A" w:rsidRPr="00090F2F" w:rsidRDefault="0051209A"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2.1 </w:t>
      </w:r>
      <w:r w:rsidR="007B5961" w:rsidRPr="00090F2F">
        <w:rPr>
          <w:rFonts w:ascii="Times New Roman" w:hAnsi="Times New Roman"/>
          <w:sz w:val="28"/>
          <w:szCs w:val="28"/>
        </w:rPr>
        <w:t>Отчет Минфина о</w:t>
      </w:r>
      <w:r w:rsidRPr="00090F2F">
        <w:rPr>
          <w:rFonts w:ascii="Times New Roman" w:hAnsi="Times New Roman"/>
          <w:sz w:val="28"/>
          <w:szCs w:val="28"/>
        </w:rPr>
        <w:t xml:space="preserve"> выпуск</w:t>
      </w:r>
      <w:r w:rsidR="007B5961" w:rsidRPr="00090F2F">
        <w:rPr>
          <w:rFonts w:ascii="Times New Roman" w:hAnsi="Times New Roman"/>
          <w:sz w:val="28"/>
          <w:szCs w:val="28"/>
        </w:rPr>
        <w:t>е</w:t>
      </w:r>
      <w:r w:rsidRPr="00090F2F">
        <w:rPr>
          <w:rFonts w:ascii="Times New Roman" w:hAnsi="Times New Roman"/>
          <w:sz w:val="28"/>
          <w:szCs w:val="28"/>
        </w:rPr>
        <w:t xml:space="preserve"> ценных бумаг в России на 2010 год</w:t>
      </w:r>
    </w:p>
    <w:p w:rsidR="0051209A" w:rsidRPr="00090F2F" w:rsidRDefault="0051209A" w:rsidP="00090F2F">
      <w:pPr>
        <w:suppressAutoHyphens/>
        <w:spacing w:after="0" w:line="360" w:lineRule="auto"/>
        <w:ind w:firstLine="709"/>
        <w:jc w:val="both"/>
        <w:rPr>
          <w:rFonts w:ascii="Times New Roman" w:hAnsi="Times New Roman"/>
          <w:sz w:val="28"/>
          <w:szCs w:val="28"/>
        </w:rPr>
      </w:pP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Минфин России предлагает в 2008-2010 годах увеличивать выпуск государственных облигаций, реализуя политику, направленную на замещение внешнего долга внутренними заимствованиями, говорится в пресс-релизе министерства.</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 2007 году Минфин разместил государственные ценные бумаги в объеме 296 миллиардов рублей при разрешенной эмиссии до 405 миллиардов рублей. В том числе объем фактического размещения облигаций федерального з</w:t>
      </w:r>
      <w:r w:rsidR="00DF6A05" w:rsidRPr="00090F2F">
        <w:rPr>
          <w:rFonts w:ascii="Times New Roman" w:hAnsi="Times New Roman"/>
          <w:sz w:val="28"/>
          <w:szCs w:val="28"/>
        </w:rPr>
        <w:t xml:space="preserve">айма </w:t>
      </w:r>
      <w:r w:rsidRPr="00090F2F">
        <w:rPr>
          <w:rFonts w:ascii="Times New Roman" w:hAnsi="Times New Roman"/>
          <w:sz w:val="28"/>
          <w:szCs w:val="28"/>
        </w:rPr>
        <w:t xml:space="preserve">составил 247 миллиардов рублей, государственных сберегательных облигаций </w:t>
      </w:r>
      <w:r w:rsidR="00DF6A05" w:rsidRPr="00090F2F">
        <w:rPr>
          <w:rFonts w:ascii="Times New Roman" w:hAnsi="Times New Roman"/>
          <w:sz w:val="28"/>
          <w:szCs w:val="28"/>
        </w:rPr>
        <w:t>–</w:t>
      </w:r>
      <w:r w:rsidRPr="00090F2F">
        <w:rPr>
          <w:rFonts w:ascii="Times New Roman" w:hAnsi="Times New Roman"/>
          <w:sz w:val="28"/>
          <w:szCs w:val="28"/>
        </w:rPr>
        <w:t xml:space="preserve"> 49 миллиардов рублей.</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следующем году министерство финансов предлагает осуществить выпуск </w:t>
      </w:r>
      <w:r w:rsidR="00DF6A05" w:rsidRPr="00090F2F">
        <w:rPr>
          <w:rFonts w:ascii="Times New Roman" w:hAnsi="Times New Roman"/>
          <w:sz w:val="28"/>
          <w:szCs w:val="28"/>
        </w:rPr>
        <w:t>облигаций федерального займ</w:t>
      </w:r>
      <w:r w:rsidR="0051209A" w:rsidRPr="00090F2F">
        <w:rPr>
          <w:rFonts w:ascii="Times New Roman" w:hAnsi="Times New Roman"/>
          <w:sz w:val="28"/>
          <w:szCs w:val="28"/>
        </w:rPr>
        <w:t>а</w:t>
      </w:r>
      <w:r w:rsidRPr="00090F2F">
        <w:rPr>
          <w:rFonts w:ascii="Times New Roman" w:hAnsi="Times New Roman"/>
          <w:sz w:val="28"/>
          <w:szCs w:val="28"/>
        </w:rPr>
        <w:t xml:space="preserve"> на сумму до 374 миллиардов рублей, </w:t>
      </w:r>
      <w:r w:rsidR="00DF6A05" w:rsidRPr="00090F2F">
        <w:rPr>
          <w:rFonts w:ascii="Times New Roman" w:hAnsi="Times New Roman"/>
          <w:sz w:val="28"/>
          <w:szCs w:val="28"/>
        </w:rPr>
        <w:t>государственных облигаций</w:t>
      </w:r>
      <w:r w:rsidRPr="00090F2F">
        <w:rPr>
          <w:rFonts w:ascii="Times New Roman" w:hAnsi="Times New Roman"/>
          <w:sz w:val="28"/>
          <w:szCs w:val="28"/>
        </w:rPr>
        <w:t xml:space="preserve"> </w:t>
      </w:r>
      <w:r w:rsidR="00DF6A05" w:rsidRPr="00090F2F">
        <w:rPr>
          <w:rFonts w:ascii="Times New Roman" w:hAnsi="Times New Roman"/>
          <w:sz w:val="28"/>
          <w:szCs w:val="28"/>
        </w:rPr>
        <w:t>–</w:t>
      </w:r>
      <w:r w:rsidRPr="00090F2F">
        <w:rPr>
          <w:rFonts w:ascii="Times New Roman" w:hAnsi="Times New Roman"/>
          <w:sz w:val="28"/>
          <w:szCs w:val="28"/>
        </w:rPr>
        <w:t xml:space="preserve"> на сумму до 105 миллиардов рублей, в 2009 году </w:t>
      </w:r>
      <w:r w:rsidR="00DF6A05" w:rsidRPr="00090F2F">
        <w:rPr>
          <w:rFonts w:ascii="Times New Roman" w:hAnsi="Times New Roman"/>
          <w:sz w:val="28"/>
          <w:szCs w:val="28"/>
        </w:rPr>
        <w:t>–</w:t>
      </w:r>
      <w:r w:rsidRPr="00090F2F">
        <w:rPr>
          <w:rFonts w:ascii="Times New Roman" w:hAnsi="Times New Roman"/>
          <w:sz w:val="28"/>
          <w:szCs w:val="28"/>
        </w:rPr>
        <w:t xml:space="preserve"> на 392 миллиарда рублей и 120 миллиардов рублей соответственно, в 2010 году </w:t>
      </w:r>
      <w:r w:rsidR="00DF6A05" w:rsidRPr="00090F2F">
        <w:rPr>
          <w:rFonts w:ascii="Times New Roman" w:hAnsi="Times New Roman"/>
          <w:sz w:val="28"/>
          <w:szCs w:val="28"/>
        </w:rPr>
        <w:t>–</w:t>
      </w:r>
      <w:r w:rsidRPr="00090F2F">
        <w:rPr>
          <w:rFonts w:ascii="Times New Roman" w:hAnsi="Times New Roman"/>
          <w:sz w:val="28"/>
          <w:szCs w:val="28"/>
        </w:rPr>
        <w:t xml:space="preserve"> на 538 и 160 миллиардов рублей.</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Таким образом, планируемые объемы выпуска государственных облигаций в 2008 году составят 479 миллиардов рублей, в 2009 году </w:t>
      </w:r>
      <w:r w:rsidR="0051209A" w:rsidRPr="00090F2F">
        <w:rPr>
          <w:rFonts w:ascii="Times New Roman" w:hAnsi="Times New Roman"/>
          <w:sz w:val="28"/>
          <w:szCs w:val="28"/>
        </w:rPr>
        <w:t>–</w:t>
      </w:r>
      <w:r w:rsidRPr="00090F2F">
        <w:rPr>
          <w:rFonts w:ascii="Times New Roman" w:hAnsi="Times New Roman"/>
          <w:sz w:val="28"/>
          <w:szCs w:val="28"/>
        </w:rPr>
        <w:t xml:space="preserve"> 512 миллиардов рублей, в 2010 году </w:t>
      </w:r>
      <w:r w:rsidR="0051209A" w:rsidRPr="00090F2F">
        <w:rPr>
          <w:rFonts w:ascii="Times New Roman" w:hAnsi="Times New Roman"/>
          <w:sz w:val="28"/>
          <w:szCs w:val="28"/>
        </w:rPr>
        <w:t>–</w:t>
      </w:r>
      <w:r w:rsidRPr="00090F2F">
        <w:rPr>
          <w:rFonts w:ascii="Times New Roman" w:hAnsi="Times New Roman"/>
          <w:sz w:val="28"/>
          <w:szCs w:val="28"/>
        </w:rPr>
        <w:t xml:space="preserve"> 698 миллиардов рублей.</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Планируемая доходность краткосрочных ценных бумаг (до одного года), по прогнозу Минфина, будет составлять до 5,3%, среднесрочных и долгосрочных ценных бумаг </w:t>
      </w:r>
      <w:r w:rsidR="0051209A" w:rsidRPr="00090F2F">
        <w:rPr>
          <w:rFonts w:ascii="Times New Roman" w:hAnsi="Times New Roman"/>
          <w:sz w:val="28"/>
          <w:szCs w:val="28"/>
        </w:rPr>
        <w:t>–</w:t>
      </w:r>
      <w:r w:rsidRPr="00090F2F">
        <w:rPr>
          <w:rFonts w:ascii="Times New Roman" w:hAnsi="Times New Roman"/>
          <w:sz w:val="28"/>
          <w:szCs w:val="28"/>
        </w:rPr>
        <w:t xml:space="preserve"> до 6,4% и до 7,2% соответственно.</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При этом на среднесрочные и долгосрочные заимствования в 2008-2010 годах будет приходиться около 98,5% от всего запланированного объема внутренних заимствований.</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 соответствии с федеральным бюджетом на 2008-2010 годы чистое привлечение</w:t>
      </w:r>
      <w:r w:rsidR="00090F2F" w:rsidRPr="00090F2F">
        <w:rPr>
          <w:rFonts w:ascii="Times New Roman" w:hAnsi="Times New Roman"/>
          <w:sz w:val="28"/>
          <w:szCs w:val="28"/>
        </w:rPr>
        <w:t xml:space="preserve"> </w:t>
      </w:r>
      <w:r w:rsidRPr="00090F2F">
        <w:rPr>
          <w:rFonts w:ascii="Times New Roman" w:hAnsi="Times New Roman"/>
          <w:sz w:val="28"/>
          <w:szCs w:val="28"/>
        </w:rPr>
        <w:t xml:space="preserve">по государственным ценным бумагам в 2008 году составит 369,044 миллиарда рублей, в 2009 и 2010 годах </w:t>
      </w:r>
      <w:r w:rsidR="0051209A" w:rsidRPr="00090F2F">
        <w:rPr>
          <w:rFonts w:ascii="Times New Roman" w:hAnsi="Times New Roman"/>
          <w:sz w:val="28"/>
          <w:szCs w:val="28"/>
        </w:rPr>
        <w:t>–</w:t>
      </w:r>
      <w:r w:rsidRPr="00090F2F">
        <w:rPr>
          <w:rFonts w:ascii="Times New Roman" w:hAnsi="Times New Roman"/>
          <w:sz w:val="28"/>
          <w:szCs w:val="28"/>
        </w:rPr>
        <w:t xml:space="preserve"> 396,294 и 522,944 миллиарда рублей соответственно.</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Для повышения ликвидности рынка государственных ценных бумаг Минфин России продолжит в 2008-2010 годах размещать государственные облигации со стандартными сроками обращения (3, 5, 10, 15 и 30 лет).</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При этом объем трехлетних и пятилетних </w:t>
      </w:r>
      <w:r w:rsidR="0051209A" w:rsidRPr="00090F2F">
        <w:rPr>
          <w:rFonts w:ascii="Times New Roman" w:hAnsi="Times New Roman"/>
          <w:sz w:val="28"/>
          <w:szCs w:val="28"/>
        </w:rPr>
        <w:t>облигаций федерального займа</w:t>
      </w:r>
      <w:r w:rsidRPr="00090F2F">
        <w:rPr>
          <w:rFonts w:ascii="Times New Roman" w:hAnsi="Times New Roman"/>
          <w:sz w:val="28"/>
          <w:szCs w:val="28"/>
        </w:rPr>
        <w:t xml:space="preserve"> в течение 2008-2010 годов будет доводиться до 50-60 миллиардов рублей для каждого выпуска.</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Кроме того, для дальнейшей оптимизации платежного графика по обслуживанию и погашению внутреннего долга РФ Минфин планирует приступить в 2008 году к размещению нового выпуска </w:t>
      </w:r>
      <w:r w:rsidR="0051209A" w:rsidRPr="00090F2F">
        <w:rPr>
          <w:rFonts w:ascii="Times New Roman" w:hAnsi="Times New Roman"/>
          <w:sz w:val="28"/>
          <w:szCs w:val="28"/>
        </w:rPr>
        <w:t>облигаций федерального займа</w:t>
      </w:r>
      <w:r w:rsidRPr="00090F2F">
        <w:rPr>
          <w:rFonts w:ascii="Times New Roman" w:hAnsi="Times New Roman"/>
          <w:sz w:val="28"/>
          <w:szCs w:val="28"/>
        </w:rPr>
        <w:t xml:space="preserve"> со сроком обращения до 15 лет, а в 2009 году </w:t>
      </w:r>
      <w:r w:rsidR="0051209A" w:rsidRPr="00090F2F">
        <w:rPr>
          <w:rFonts w:ascii="Times New Roman" w:hAnsi="Times New Roman"/>
          <w:sz w:val="28"/>
          <w:szCs w:val="28"/>
        </w:rPr>
        <w:t>–</w:t>
      </w:r>
      <w:r w:rsidRPr="00090F2F">
        <w:rPr>
          <w:rFonts w:ascii="Times New Roman" w:hAnsi="Times New Roman"/>
          <w:sz w:val="28"/>
          <w:szCs w:val="28"/>
        </w:rPr>
        <w:t xml:space="preserve"> новых выпусков </w:t>
      </w:r>
      <w:r w:rsidR="0051209A" w:rsidRPr="00090F2F">
        <w:rPr>
          <w:rFonts w:ascii="Times New Roman" w:hAnsi="Times New Roman"/>
          <w:sz w:val="28"/>
          <w:szCs w:val="28"/>
        </w:rPr>
        <w:t>облигаций федерального займа</w:t>
      </w:r>
      <w:r w:rsidRPr="00090F2F">
        <w:rPr>
          <w:rFonts w:ascii="Times New Roman" w:hAnsi="Times New Roman"/>
          <w:sz w:val="28"/>
          <w:szCs w:val="28"/>
        </w:rPr>
        <w:t xml:space="preserve"> со сроками обращения до 10 и 30 лет.</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Долгосрочные десяти и тридцатилетние </w:t>
      </w:r>
      <w:r w:rsidR="0051209A" w:rsidRPr="00090F2F">
        <w:rPr>
          <w:rFonts w:ascii="Times New Roman" w:hAnsi="Times New Roman"/>
          <w:sz w:val="28"/>
          <w:szCs w:val="28"/>
        </w:rPr>
        <w:t>облигации федерального займа</w:t>
      </w:r>
      <w:r w:rsidRPr="00090F2F">
        <w:rPr>
          <w:rFonts w:ascii="Times New Roman" w:hAnsi="Times New Roman"/>
          <w:sz w:val="28"/>
          <w:szCs w:val="28"/>
        </w:rPr>
        <w:t xml:space="preserve"> с амортизацией долга, выпуск которых Минфин впервые осуществил в 2006-2007 годах, будут размещаться и в 2008 году.</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Объем в обращении десяти-, пятнадцати- и тридцатилетних выпусков планируется доводить в течение 2008-2010 годов до 160-200 миллиардов рублей каждый.</w:t>
      </w:r>
    </w:p>
    <w:p w:rsidR="00670AA7" w:rsidRPr="00090F2F" w:rsidRDefault="00670AA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Таким образом, в соответствии с программами государственных внутренних заимствований на 2008 год и на 2009-2010 годы, Минфин планирует продолжить одновременно развивать два сегмента рынка государственных ценных бумаг.</w:t>
      </w:r>
    </w:p>
    <w:p w:rsidR="00817F0B" w:rsidRPr="00090F2F" w:rsidRDefault="00817F0B" w:rsidP="00090F2F">
      <w:pPr>
        <w:suppressAutoHyphens/>
        <w:spacing w:after="0" w:line="360" w:lineRule="auto"/>
        <w:ind w:firstLine="709"/>
        <w:jc w:val="both"/>
        <w:rPr>
          <w:rFonts w:ascii="Times New Roman" w:hAnsi="Times New Roman"/>
          <w:sz w:val="28"/>
          <w:szCs w:val="28"/>
        </w:rPr>
      </w:pPr>
    </w:p>
    <w:p w:rsidR="00090F2F" w:rsidRPr="00090F2F" w:rsidRDefault="0051209A"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2.2 И</w:t>
      </w:r>
      <w:r w:rsidR="0008648E" w:rsidRPr="00090F2F">
        <w:rPr>
          <w:rFonts w:ascii="Times New Roman" w:hAnsi="Times New Roman"/>
          <w:sz w:val="28"/>
          <w:szCs w:val="28"/>
        </w:rPr>
        <w:t>тог</w:t>
      </w:r>
      <w:r w:rsidRPr="00090F2F">
        <w:rPr>
          <w:rFonts w:ascii="Times New Roman" w:hAnsi="Times New Roman"/>
          <w:sz w:val="28"/>
          <w:szCs w:val="28"/>
        </w:rPr>
        <w:t>и работы отдела по регистрации выпуска ценных бумаг</w:t>
      </w:r>
    </w:p>
    <w:p w:rsidR="0051209A" w:rsidRPr="00090F2F" w:rsidRDefault="0051209A" w:rsidP="00090F2F">
      <w:pPr>
        <w:suppressAutoHyphens/>
        <w:spacing w:after="0" w:line="360" w:lineRule="auto"/>
        <w:ind w:firstLine="709"/>
        <w:jc w:val="both"/>
        <w:rPr>
          <w:rFonts w:ascii="Times New Roman" w:hAnsi="Times New Roman"/>
          <w:sz w:val="28"/>
          <w:szCs w:val="28"/>
        </w:rPr>
      </w:pP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Государственная регистрация выпусков эмиссионных ценных бумаг является обязательным этапом процедуры эмиссии ценных бумаг, установленной Федеральным законом от 22.04.1996 </w:t>
      </w:r>
      <w:r w:rsidR="00290499" w:rsidRPr="00090F2F">
        <w:rPr>
          <w:rFonts w:ascii="Times New Roman" w:hAnsi="Times New Roman"/>
          <w:sz w:val="28"/>
          <w:szCs w:val="28"/>
        </w:rPr>
        <w:t>№</w:t>
      </w:r>
      <w:r w:rsidRPr="00090F2F">
        <w:rPr>
          <w:rFonts w:ascii="Times New Roman" w:hAnsi="Times New Roman"/>
          <w:sz w:val="28"/>
          <w:szCs w:val="28"/>
        </w:rPr>
        <w:t xml:space="preserve">39-ФЗ </w:t>
      </w:r>
      <w:r w:rsidR="00090F2F" w:rsidRPr="00090F2F">
        <w:rPr>
          <w:rFonts w:ascii="Times New Roman" w:hAnsi="Times New Roman"/>
          <w:sz w:val="28"/>
          <w:szCs w:val="28"/>
        </w:rPr>
        <w:t>"</w:t>
      </w:r>
      <w:r w:rsidRPr="00090F2F">
        <w:rPr>
          <w:rFonts w:ascii="Times New Roman" w:hAnsi="Times New Roman"/>
          <w:sz w:val="28"/>
          <w:szCs w:val="28"/>
        </w:rPr>
        <w:t>О рынке ценных бумаг</w:t>
      </w:r>
      <w:r w:rsidR="00090F2F" w:rsidRPr="00090F2F">
        <w:rPr>
          <w:rFonts w:ascii="Times New Roman" w:hAnsi="Times New Roman"/>
          <w:sz w:val="28"/>
          <w:szCs w:val="28"/>
        </w:rPr>
        <w:t>"</w:t>
      </w:r>
      <w:r w:rsidRPr="00090F2F">
        <w:rPr>
          <w:rFonts w:ascii="Times New Roman" w:hAnsi="Times New Roman"/>
          <w:sz w:val="28"/>
          <w:szCs w:val="28"/>
        </w:rPr>
        <w:t xml:space="preserve"> (далее </w:t>
      </w:r>
      <w:r w:rsidR="0051209A" w:rsidRPr="00090F2F">
        <w:rPr>
          <w:rFonts w:ascii="Times New Roman" w:hAnsi="Times New Roman"/>
          <w:sz w:val="28"/>
          <w:szCs w:val="28"/>
        </w:rPr>
        <w:t>–</w:t>
      </w:r>
      <w:r w:rsidRPr="00090F2F">
        <w:rPr>
          <w:rFonts w:ascii="Times New Roman" w:hAnsi="Times New Roman"/>
          <w:sz w:val="28"/>
          <w:szCs w:val="28"/>
        </w:rPr>
        <w:t xml:space="preserve"> ФЗ </w:t>
      </w:r>
      <w:r w:rsidR="00090F2F" w:rsidRPr="00090F2F">
        <w:rPr>
          <w:rFonts w:ascii="Times New Roman" w:hAnsi="Times New Roman"/>
          <w:sz w:val="28"/>
          <w:szCs w:val="28"/>
        </w:rPr>
        <w:t>"</w:t>
      </w:r>
      <w:r w:rsidRPr="00090F2F">
        <w:rPr>
          <w:rFonts w:ascii="Times New Roman" w:hAnsi="Times New Roman"/>
          <w:sz w:val="28"/>
          <w:szCs w:val="28"/>
        </w:rPr>
        <w:t>О РЦБ</w:t>
      </w:r>
      <w:r w:rsidR="00090F2F" w:rsidRPr="00090F2F">
        <w:rPr>
          <w:rFonts w:ascii="Times New Roman" w:hAnsi="Times New Roman"/>
          <w:sz w:val="28"/>
          <w:szCs w:val="28"/>
        </w:rPr>
        <w:t>"</w:t>
      </w:r>
      <w:r w:rsidRPr="00090F2F">
        <w:rPr>
          <w:rFonts w:ascii="Times New Roman" w:hAnsi="Times New Roman"/>
          <w:sz w:val="28"/>
          <w:szCs w:val="28"/>
        </w:rPr>
        <w:t xml:space="preserve">) и Стандартами эмиссии ценных бумаг и регистрации проспектов ценных бумаг, утвержденными Приказом ФСФР России от 25 января 2007г. </w:t>
      </w:r>
      <w:r w:rsidR="0051209A" w:rsidRPr="00090F2F">
        <w:rPr>
          <w:rFonts w:ascii="Times New Roman" w:hAnsi="Times New Roman"/>
          <w:sz w:val="28"/>
          <w:szCs w:val="28"/>
        </w:rPr>
        <w:t>№</w:t>
      </w:r>
      <w:r w:rsidRPr="00090F2F">
        <w:rPr>
          <w:rFonts w:ascii="Times New Roman" w:hAnsi="Times New Roman"/>
          <w:sz w:val="28"/>
          <w:szCs w:val="28"/>
        </w:rPr>
        <w:t>07-4/пз-н.</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статьях 19 и 24 ФЗ </w:t>
      </w:r>
      <w:r w:rsidR="00090F2F" w:rsidRPr="00090F2F">
        <w:rPr>
          <w:rFonts w:ascii="Times New Roman" w:hAnsi="Times New Roman"/>
          <w:sz w:val="28"/>
          <w:szCs w:val="28"/>
        </w:rPr>
        <w:t>"</w:t>
      </w:r>
      <w:r w:rsidRPr="00090F2F">
        <w:rPr>
          <w:rFonts w:ascii="Times New Roman" w:hAnsi="Times New Roman"/>
          <w:sz w:val="28"/>
          <w:szCs w:val="28"/>
        </w:rPr>
        <w:t>О РЦБ</w:t>
      </w:r>
      <w:r w:rsidR="00090F2F" w:rsidRPr="00090F2F">
        <w:rPr>
          <w:rFonts w:ascii="Times New Roman" w:hAnsi="Times New Roman"/>
          <w:sz w:val="28"/>
          <w:szCs w:val="28"/>
        </w:rPr>
        <w:t>"</w:t>
      </w:r>
      <w:r w:rsidRPr="00090F2F">
        <w:rPr>
          <w:rFonts w:ascii="Times New Roman" w:hAnsi="Times New Roman"/>
          <w:sz w:val="28"/>
          <w:szCs w:val="28"/>
        </w:rPr>
        <w:t xml:space="preserve"> в различном изложении предусматривается запрет на размещение эмиссионных ценных бумаг до момента государственной регистрации их выпуска.</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Несколько иной спектр юридических действий, запрещенных до момента государственной регистрации выпуска ценных бумаг, предусмотрен в Федеральном законе от 05.03.1999 </w:t>
      </w:r>
      <w:r w:rsidR="0051209A" w:rsidRPr="00090F2F">
        <w:rPr>
          <w:rFonts w:ascii="Times New Roman" w:hAnsi="Times New Roman"/>
          <w:sz w:val="28"/>
          <w:szCs w:val="28"/>
        </w:rPr>
        <w:t>№</w:t>
      </w:r>
      <w:r w:rsidRPr="00090F2F">
        <w:rPr>
          <w:rFonts w:ascii="Times New Roman" w:hAnsi="Times New Roman"/>
          <w:sz w:val="28"/>
          <w:szCs w:val="28"/>
        </w:rPr>
        <w:t xml:space="preserve">46-ФЗ </w:t>
      </w:r>
      <w:r w:rsidR="00090F2F" w:rsidRPr="00090F2F">
        <w:rPr>
          <w:rFonts w:ascii="Times New Roman" w:hAnsi="Times New Roman"/>
          <w:sz w:val="28"/>
          <w:szCs w:val="28"/>
        </w:rPr>
        <w:t>"</w:t>
      </w:r>
      <w:r w:rsidRPr="00090F2F">
        <w:rPr>
          <w:rFonts w:ascii="Times New Roman" w:hAnsi="Times New Roman"/>
          <w:sz w:val="28"/>
          <w:szCs w:val="28"/>
        </w:rPr>
        <w:t>О защите прав и законных интересов инвесторов на рынке ценных бумаг</w:t>
      </w:r>
      <w:r w:rsidR="00090F2F" w:rsidRPr="00090F2F">
        <w:rPr>
          <w:rFonts w:ascii="Times New Roman" w:hAnsi="Times New Roman"/>
          <w:sz w:val="28"/>
          <w:szCs w:val="28"/>
        </w:rPr>
        <w:t>"</w:t>
      </w:r>
      <w:r w:rsidRPr="00090F2F">
        <w:rPr>
          <w:rFonts w:ascii="Times New Roman" w:hAnsi="Times New Roman"/>
          <w:sz w:val="28"/>
          <w:szCs w:val="28"/>
        </w:rPr>
        <w:t>. П.1 ст.5 этого закона предусматривает запрет на публичное размещение, рекламу и предложение в любой иной форме неограниченному кругу лиц ценных бумаг, выпуск которых не прошел государственную регистрацию.</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Заключительным этапом процедуры эмиссии эмиссионных ценных бумаг является государственная регистрация отчета об итогах их выпуска.</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Государственная регист</w:t>
      </w:r>
      <w:r w:rsidR="0051209A" w:rsidRPr="00090F2F">
        <w:rPr>
          <w:rFonts w:ascii="Times New Roman" w:hAnsi="Times New Roman"/>
          <w:sz w:val="28"/>
          <w:szCs w:val="28"/>
        </w:rPr>
        <w:t>рация отчета об итогах выпуска</w:t>
      </w:r>
      <w:r w:rsidR="00090F2F" w:rsidRPr="00090F2F">
        <w:rPr>
          <w:rFonts w:ascii="Times New Roman" w:hAnsi="Times New Roman"/>
          <w:sz w:val="28"/>
          <w:szCs w:val="28"/>
        </w:rPr>
        <w:t xml:space="preserve"> </w:t>
      </w:r>
      <w:r w:rsidRPr="00090F2F">
        <w:rPr>
          <w:rFonts w:ascii="Times New Roman" w:hAnsi="Times New Roman"/>
          <w:sz w:val="28"/>
          <w:szCs w:val="28"/>
        </w:rPr>
        <w:t xml:space="preserve">эмиссионных ценных бумаг представлена в виде отдельного самостоятельного этапа процедуры эмиссии ценных бумаг, предусмотренной ст.19 ФЗ </w:t>
      </w:r>
      <w:r w:rsidR="00090F2F" w:rsidRPr="00090F2F">
        <w:rPr>
          <w:rFonts w:ascii="Times New Roman" w:hAnsi="Times New Roman"/>
          <w:sz w:val="28"/>
          <w:szCs w:val="28"/>
        </w:rPr>
        <w:t>"</w:t>
      </w:r>
      <w:r w:rsidRPr="00090F2F">
        <w:rPr>
          <w:rFonts w:ascii="Times New Roman" w:hAnsi="Times New Roman"/>
          <w:sz w:val="28"/>
          <w:szCs w:val="28"/>
        </w:rPr>
        <w:t>О РЦБ</w:t>
      </w:r>
      <w:r w:rsidR="00090F2F" w:rsidRPr="00090F2F">
        <w:rPr>
          <w:rFonts w:ascii="Times New Roman" w:hAnsi="Times New Roman"/>
          <w:sz w:val="28"/>
          <w:szCs w:val="28"/>
        </w:rPr>
        <w:t>"</w:t>
      </w:r>
      <w:r w:rsidRPr="00090F2F">
        <w:rPr>
          <w:rFonts w:ascii="Times New Roman" w:hAnsi="Times New Roman"/>
          <w:sz w:val="28"/>
          <w:szCs w:val="28"/>
        </w:rPr>
        <w:t>.</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Этап государственной регистрации отчета об итогах выпуска эмиссионных ценных бумаг выступает как окончание процедуры эмиссии эмиссионных ценных бумаг и юридическое оформление ее результатов.</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Кроме того, факт государственной регистрации отчета является наряду с полной оплатой акций одним из условий правомерности совершения сделок по обращению размещенных акций (согласно п.1 ст.27.6 ФЗ </w:t>
      </w:r>
      <w:r w:rsidR="00090F2F" w:rsidRPr="00090F2F">
        <w:rPr>
          <w:rFonts w:ascii="Times New Roman" w:hAnsi="Times New Roman"/>
          <w:sz w:val="28"/>
          <w:szCs w:val="28"/>
        </w:rPr>
        <w:t>"</w:t>
      </w:r>
      <w:r w:rsidRPr="00090F2F">
        <w:rPr>
          <w:rFonts w:ascii="Times New Roman" w:hAnsi="Times New Roman"/>
          <w:sz w:val="28"/>
          <w:szCs w:val="28"/>
        </w:rPr>
        <w:t>О РЦБ</w:t>
      </w:r>
      <w:r w:rsidR="00090F2F" w:rsidRPr="00090F2F">
        <w:rPr>
          <w:rFonts w:ascii="Times New Roman" w:hAnsi="Times New Roman"/>
          <w:sz w:val="28"/>
          <w:szCs w:val="28"/>
        </w:rPr>
        <w:t>"</w:t>
      </w:r>
      <w:r w:rsidRPr="00090F2F">
        <w:rPr>
          <w:rFonts w:ascii="Times New Roman" w:hAnsi="Times New Roman"/>
          <w:sz w:val="28"/>
          <w:szCs w:val="28"/>
        </w:rPr>
        <w:t xml:space="preserve"> и п.2 ст.5 Федерального закона </w:t>
      </w:r>
      <w:r w:rsidR="00090F2F" w:rsidRPr="00090F2F">
        <w:rPr>
          <w:rFonts w:ascii="Times New Roman" w:hAnsi="Times New Roman"/>
          <w:sz w:val="28"/>
          <w:szCs w:val="28"/>
        </w:rPr>
        <w:t>"</w:t>
      </w:r>
      <w:r w:rsidRPr="00090F2F">
        <w:rPr>
          <w:rFonts w:ascii="Times New Roman" w:hAnsi="Times New Roman"/>
          <w:sz w:val="28"/>
          <w:szCs w:val="28"/>
        </w:rPr>
        <w:t>О защите прав и законных интересов инвесторов на рынке ценных бумаг</w:t>
      </w:r>
      <w:r w:rsidR="00090F2F" w:rsidRPr="00090F2F">
        <w:rPr>
          <w:rFonts w:ascii="Times New Roman" w:hAnsi="Times New Roman"/>
          <w:sz w:val="28"/>
          <w:szCs w:val="28"/>
        </w:rPr>
        <w:t>"</w:t>
      </w:r>
      <w:r w:rsidRPr="00090F2F">
        <w:rPr>
          <w:rFonts w:ascii="Times New Roman" w:hAnsi="Times New Roman"/>
          <w:sz w:val="28"/>
          <w:szCs w:val="28"/>
        </w:rPr>
        <w:t xml:space="preserve"> обращение эмиссионных ценных бумаг, выпуск которых подлежит государственной регистрации, запрещается до их полной оплаты и государственной регистрации отчета об итогах выпуска указанных ценных бумаг). Данная мера в части запрета на совершение сделок с ценными бумагами до регистрации отчета призвана ограничить риск появления большого количества добросовестных приобретателей и облегчить процедуру изъятия ценных бумаг и возврата средств инвестирования в случае признания выпуска ценных бумаг несостоявшимся.</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Также факт государственной регистрации отчета об итогах выпуска акций является необходимым основанием для внесения в устав акционерного общества изменений, связанных с уменьшением или увеличением его уставного капитала (статья 12 ФЗ </w:t>
      </w:r>
      <w:r w:rsidR="00090F2F" w:rsidRPr="00090F2F">
        <w:rPr>
          <w:rFonts w:ascii="Times New Roman" w:hAnsi="Times New Roman"/>
          <w:sz w:val="28"/>
          <w:szCs w:val="28"/>
        </w:rPr>
        <w:t>"</w:t>
      </w:r>
      <w:r w:rsidRPr="00090F2F">
        <w:rPr>
          <w:rFonts w:ascii="Times New Roman" w:hAnsi="Times New Roman"/>
          <w:sz w:val="28"/>
          <w:szCs w:val="28"/>
        </w:rPr>
        <w:t>Об акционерных обществах</w:t>
      </w:r>
      <w:r w:rsidR="00090F2F" w:rsidRPr="00090F2F">
        <w:rPr>
          <w:rFonts w:ascii="Times New Roman" w:hAnsi="Times New Roman"/>
          <w:sz w:val="28"/>
          <w:szCs w:val="28"/>
        </w:rPr>
        <w:t>"</w:t>
      </w:r>
      <w:r w:rsidRPr="00090F2F">
        <w:rPr>
          <w:rFonts w:ascii="Times New Roman" w:hAnsi="Times New Roman"/>
          <w:sz w:val="28"/>
          <w:szCs w:val="28"/>
        </w:rPr>
        <w:t>).</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целях непосредственного исполнения полномочий Регионального отделения Федеральной службы по финансовым рынкам в Восточно-Сибирском регионе, как регистрирующего органа по государственной регистрации выпусков эмиссионных ценных бумаг эмитентов, местом нахождения которых являются Иркутская область, Республика Бурятия, Читинская область, Агинский Бурятский автономный округ, на основании Положения о Региональном отделении Федеральной службы по финансовым рынкам в Восточно-Сибирском регионе, утвержденного Приказом ФСФР России от 12.09.2006 </w:t>
      </w:r>
      <w:r w:rsidR="00D263BF" w:rsidRPr="00090F2F">
        <w:rPr>
          <w:rFonts w:ascii="Times New Roman" w:hAnsi="Times New Roman"/>
          <w:sz w:val="28"/>
          <w:szCs w:val="28"/>
        </w:rPr>
        <w:t>№</w:t>
      </w:r>
      <w:r w:rsidRPr="00090F2F">
        <w:rPr>
          <w:rFonts w:ascii="Times New Roman" w:hAnsi="Times New Roman"/>
          <w:sz w:val="28"/>
          <w:szCs w:val="28"/>
        </w:rPr>
        <w:t>06-160/пз, создан и действует отдел регистрации выпусков ценных бумаг.</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соответствии с Приказом ФСФР России от 20.04.2005 </w:t>
      </w:r>
      <w:r w:rsidR="00D263BF" w:rsidRPr="00090F2F">
        <w:rPr>
          <w:rFonts w:ascii="Times New Roman" w:hAnsi="Times New Roman"/>
          <w:sz w:val="28"/>
          <w:szCs w:val="28"/>
        </w:rPr>
        <w:t>№</w:t>
      </w:r>
      <w:r w:rsidRPr="00090F2F">
        <w:rPr>
          <w:rFonts w:ascii="Times New Roman" w:hAnsi="Times New Roman"/>
          <w:sz w:val="28"/>
          <w:szCs w:val="28"/>
        </w:rPr>
        <w:t xml:space="preserve">05-15/пз-н </w:t>
      </w:r>
      <w:r w:rsidR="00090F2F" w:rsidRPr="00090F2F">
        <w:rPr>
          <w:rFonts w:ascii="Times New Roman" w:hAnsi="Times New Roman"/>
          <w:sz w:val="28"/>
          <w:szCs w:val="28"/>
        </w:rPr>
        <w:t>"</w:t>
      </w:r>
      <w:r w:rsidRPr="00090F2F">
        <w:rPr>
          <w:rFonts w:ascii="Times New Roman" w:hAnsi="Times New Roman"/>
          <w:sz w:val="28"/>
          <w:szCs w:val="28"/>
        </w:rPr>
        <w:t>О разграничении полномочий по государственной регистрации выпусков эмиссионных ценных бумаг между Федеральной службой по финансовым рынкам и ее территориальными органами</w:t>
      </w:r>
      <w:r w:rsidR="00090F2F" w:rsidRPr="00090F2F">
        <w:rPr>
          <w:rFonts w:ascii="Times New Roman" w:hAnsi="Times New Roman"/>
          <w:sz w:val="28"/>
          <w:szCs w:val="28"/>
        </w:rPr>
        <w:t>"</w:t>
      </w:r>
      <w:r w:rsidRPr="00090F2F">
        <w:rPr>
          <w:rFonts w:ascii="Times New Roman" w:hAnsi="Times New Roman"/>
          <w:sz w:val="28"/>
          <w:szCs w:val="28"/>
        </w:rPr>
        <w:t xml:space="preserve"> РО ФСФР России в ВСР осуществляет в установленной сфере деятельности государственную регистрацию выпусков эмиссионных ценных бумаг, за исключением:</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включенных в Список эмитентов, регистрирующим органом для которых является Федеральная служба по финансовым рынкам, утверждаемый приказом Федеральной службы по финансовым рынкам;</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опционов эмитента;</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являющихся управляющими компаниями, получившими лицензию федерального органа исполнительной власти по рынку ценных бумаг на осуществление деятельности по доверительному управлению имуществом паевых инвестиционных фондов;</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размещаемых посредством открытой подписки;</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размещаемых посредством закрытой подписки, общий объем по номинальной стоимости каждого из которых превышает 200 млн. рублей;</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размер уставного капитала которых на момент утверждения решения о выпуске эмиссионных ценных бумаг составляет или превышает 1 млрд. рублей;</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эмитентов, размещаемых при реорганизации акционерных обществ, если хотя бы одним из участвующих в реорганизации акционерных обществ является эмитент, включенный в Список эмитентов Федеральной службы по финансовым рынкам;</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эмиссионных ценных бумаг иностранных эмитентов, в том числе международных финансовых организаций;</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облигаций государственных и муниципальных унитарных предприятий.</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В 2007 году в отдел поступило 330 заявлений на государственную регистрацию выпусков ценных бумаг (253 заявления от закрытых акционерных обществ, 77 </w:t>
      </w:r>
      <w:r w:rsidR="00D263BF" w:rsidRPr="00090F2F">
        <w:rPr>
          <w:rFonts w:ascii="Times New Roman" w:hAnsi="Times New Roman"/>
          <w:sz w:val="28"/>
          <w:szCs w:val="28"/>
        </w:rPr>
        <w:t>–</w:t>
      </w:r>
      <w:r w:rsidRPr="00090F2F">
        <w:rPr>
          <w:rFonts w:ascii="Times New Roman" w:hAnsi="Times New Roman"/>
          <w:sz w:val="28"/>
          <w:szCs w:val="28"/>
        </w:rPr>
        <w:t xml:space="preserve"> от открытых акционерных обществ), что на 10% больше по сравнению с 2006 годом.</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По итогам рассмотрения документов зарегистрирован 201 выпуск эмиссионных ценных бумаг, в том числе 116 размещенных при учреждении АО, 27 размещенных при реорганизации юридических лиц, 35 размещаемых путем подписки. При этом на 175 заявлений отдел, не отказывая в государственной регистрации выпусков ценных бумаг, подготовил уведомления о проведении проверок достоверности сведений содержащихся в представленных документах, на 82 заявления было отказано в государственной регистрации выпусков ценных бумаг, т.е. более половины представленных пакетов документов не соответствовало требованиям законодательства Российской Федерации, что свидетельствует о низком качестве подготовки эмитентами эмиссионных документов.</w:t>
      </w:r>
    </w:p>
    <w:p w:rsidR="00090F2F" w:rsidRPr="00090F2F" w:rsidRDefault="0008648E"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Проведенный анализ выявленных нарушений позволил сформулировать следующие типичные нарушения, допускаемые эмитентами ценных бумаг при подаче документов на государственную регистрацию выпусков ценных бумаг:</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к заявлению о государственной регистрации выпуска эмиссионных ценных бумаг не прилагаются все документы, исчерпывающий перечень которых определен нормативными правовыми актами федерального органа исполнительной власти по рынку ценных бумаг;</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представляемые документы и/или копии документов, насчитывающие более одного листа, не пронумеровываются, не прошиваются, не скрепляются печатью эмитента на прошивке и не заверяются подписью уполномоченного лица эмитента;</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документы составляются не по формам согласно приложениям к Стандартам;</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платежные поручения об уплате государственной пошлины не содержат отметку банка об исполнении эмитентом обязанности по уплате государственной пошлины;</w:t>
      </w:r>
    </w:p>
    <w:p w:rsidR="00090F2F" w:rsidRPr="00090F2F" w:rsidRDefault="00D263BF"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w:t>
      </w:r>
      <w:r w:rsidR="0008648E" w:rsidRPr="00090F2F">
        <w:rPr>
          <w:rFonts w:ascii="Times New Roman" w:hAnsi="Times New Roman"/>
          <w:sz w:val="28"/>
          <w:szCs w:val="28"/>
        </w:rPr>
        <w:t xml:space="preserve"> формат текстов документов на электронном носителе не соответствует Требованиям к электронным носителям и формату текстов документов, представляемых эмитентами эмиссионных ценных бумаг, утвержденными Приказом ФСФР России от 09.10.2007 </w:t>
      </w:r>
      <w:r w:rsidRPr="00090F2F">
        <w:rPr>
          <w:rFonts w:ascii="Times New Roman" w:hAnsi="Times New Roman"/>
          <w:sz w:val="28"/>
          <w:szCs w:val="28"/>
        </w:rPr>
        <w:t>№</w:t>
      </w:r>
      <w:r w:rsidR="0008648E" w:rsidRPr="00090F2F">
        <w:rPr>
          <w:rFonts w:ascii="Times New Roman" w:hAnsi="Times New Roman"/>
          <w:sz w:val="28"/>
          <w:szCs w:val="28"/>
        </w:rPr>
        <w:t>07-103/пз-н.</w:t>
      </w:r>
    </w:p>
    <w:p w:rsidR="00817F0B" w:rsidRPr="00090F2F" w:rsidRDefault="00817F0B" w:rsidP="00090F2F">
      <w:pPr>
        <w:suppressAutoHyphens/>
        <w:spacing w:after="0" w:line="360" w:lineRule="auto"/>
        <w:ind w:firstLine="709"/>
        <w:jc w:val="both"/>
        <w:rPr>
          <w:rFonts w:ascii="Times New Roman" w:hAnsi="Times New Roman"/>
          <w:sz w:val="28"/>
          <w:szCs w:val="28"/>
        </w:rPr>
      </w:pPr>
    </w:p>
    <w:p w:rsidR="00DF6A05" w:rsidRPr="00090F2F" w:rsidRDefault="00F61EE1" w:rsidP="00090F2F">
      <w:pPr>
        <w:suppressAutoHyphens/>
        <w:spacing w:after="0" w:line="360" w:lineRule="auto"/>
        <w:ind w:firstLine="709"/>
        <w:jc w:val="both"/>
        <w:rPr>
          <w:rFonts w:ascii="Times New Roman" w:hAnsi="Times New Roman"/>
          <w:sz w:val="28"/>
          <w:szCs w:val="28"/>
          <w:lang w:val="en-US"/>
        </w:rPr>
      </w:pPr>
      <w:r w:rsidRPr="00090F2F">
        <w:rPr>
          <w:rFonts w:ascii="Times New Roman" w:hAnsi="Times New Roman"/>
          <w:sz w:val="28"/>
          <w:szCs w:val="28"/>
        </w:rPr>
        <w:br w:type="page"/>
        <w:t>Заключение</w:t>
      </w:r>
    </w:p>
    <w:p w:rsidR="00F61EE1" w:rsidRPr="00090F2F" w:rsidRDefault="00F61EE1" w:rsidP="00090F2F">
      <w:pPr>
        <w:suppressAutoHyphens/>
        <w:spacing w:after="0" w:line="360" w:lineRule="auto"/>
        <w:ind w:firstLine="709"/>
        <w:jc w:val="both"/>
        <w:rPr>
          <w:rFonts w:ascii="Times New Roman" w:hAnsi="Times New Roman"/>
          <w:sz w:val="28"/>
          <w:szCs w:val="28"/>
          <w:lang w:val="en-US"/>
        </w:rPr>
      </w:pPr>
    </w:p>
    <w:p w:rsidR="00461F5D" w:rsidRPr="00090F2F" w:rsidRDefault="001964AC"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Подводя итоги по проделанной работе необходимо сделать следующие выводы:</w:t>
      </w:r>
    </w:p>
    <w:p w:rsidR="001964AC" w:rsidRPr="00090F2F" w:rsidRDefault="001964AC"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Эмиссия ценных бумаг – единовременный выпуск в продажу крупных партий облигаций, акций и других ценных бумаг, производимый акционерными, с целью мобилизации денежных средств.</w:t>
      </w:r>
    </w:p>
    <w:p w:rsidR="001964AC" w:rsidRPr="00090F2F" w:rsidRDefault="001964AC"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Основными ценными бумагами, которые подлежат эмиссии</w:t>
      </w:r>
      <w:r w:rsidR="009074E7" w:rsidRPr="00090F2F">
        <w:rPr>
          <w:rFonts w:ascii="Times New Roman" w:hAnsi="Times New Roman"/>
          <w:sz w:val="28"/>
          <w:szCs w:val="28"/>
        </w:rPr>
        <w:t>,</w:t>
      </w:r>
      <w:r w:rsidRPr="00090F2F">
        <w:rPr>
          <w:rFonts w:ascii="Times New Roman" w:hAnsi="Times New Roman"/>
          <w:sz w:val="28"/>
          <w:szCs w:val="28"/>
        </w:rPr>
        <w:t xml:space="preserve"> являются акции</w:t>
      </w:r>
      <w:r w:rsidR="009074E7" w:rsidRPr="00090F2F">
        <w:rPr>
          <w:rFonts w:ascii="Times New Roman" w:hAnsi="Times New Roman"/>
          <w:sz w:val="28"/>
          <w:szCs w:val="28"/>
        </w:rPr>
        <w:t>,</w:t>
      </w:r>
      <w:r w:rsidRPr="00090F2F">
        <w:rPr>
          <w:rFonts w:ascii="Times New Roman" w:hAnsi="Times New Roman"/>
          <w:sz w:val="28"/>
          <w:szCs w:val="28"/>
        </w:rPr>
        <w:t xml:space="preserve"> облигации</w:t>
      </w:r>
      <w:r w:rsidR="009074E7" w:rsidRPr="00090F2F">
        <w:rPr>
          <w:rFonts w:ascii="Times New Roman" w:hAnsi="Times New Roman"/>
          <w:sz w:val="28"/>
          <w:szCs w:val="28"/>
        </w:rPr>
        <w:t xml:space="preserve"> и векселя</w:t>
      </w:r>
      <w:r w:rsidRPr="00090F2F">
        <w:rPr>
          <w:rFonts w:ascii="Times New Roman" w:hAnsi="Times New Roman"/>
          <w:sz w:val="28"/>
          <w:szCs w:val="28"/>
        </w:rPr>
        <w:t>.</w:t>
      </w:r>
    </w:p>
    <w:p w:rsidR="009074E7" w:rsidRPr="00090F2F" w:rsidRDefault="009074E7"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В процедуру эмиссии ценных бумаг коммерческим банком входит семь этапов:</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Принятие решения о выпуске ценных бумаг;</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Подготовка проспекта эмиссии;</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Регистрация выпуска ценных бумаг и проспекта эмиссии;</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Издание проспекта эмиссии и публикация сообщения о выпуске ценных бумаг;</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Реализация ценных бумаг;</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Регистрация итогов выпуска;</w:t>
      </w:r>
    </w:p>
    <w:p w:rsidR="009074E7" w:rsidRPr="00090F2F" w:rsidRDefault="009074E7" w:rsidP="00090F2F">
      <w:pPr>
        <w:pStyle w:val="a3"/>
        <w:numPr>
          <w:ilvl w:val="0"/>
          <w:numId w:val="2"/>
        </w:numPr>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Публикация итогов выпуска.</w:t>
      </w:r>
    </w:p>
    <w:p w:rsidR="009074E7" w:rsidRPr="00090F2F" w:rsidRDefault="009074E7" w:rsidP="00090F2F">
      <w:pPr>
        <w:pStyle w:val="a3"/>
        <w:suppressAutoHyphens/>
        <w:spacing w:after="0" w:line="360" w:lineRule="auto"/>
        <w:ind w:left="0" w:firstLine="709"/>
        <w:jc w:val="both"/>
        <w:rPr>
          <w:rFonts w:ascii="Times New Roman" w:hAnsi="Times New Roman"/>
          <w:sz w:val="28"/>
          <w:szCs w:val="28"/>
        </w:rPr>
      </w:pPr>
      <w:r w:rsidRPr="00090F2F">
        <w:rPr>
          <w:rFonts w:ascii="Times New Roman" w:hAnsi="Times New Roman"/>
          <w:sz w:val="28"/>
          <w:szCs w:val="28"/>
        </w:rPr>
        <w:t>Во всех</w:t>
      </w:r>
      <w:r w:rsidR="00090F2F" w:rsidRPr="00090F2F">
        <w:rPr>
          <w:rFonts w:ascii="Times New Roman" w:hAnsi="Times New Roman"/>
          <w:sz w:val="28"/>
          <w:szCs w:val="28"/>
        </w:rPr>
        <w:t xml:space="preserve"> </w:t>
      </w:r>
      <w:r w:rsidRPr="00090F2F">
        <w:rPr>
          <w:rFonts w:ascii="Times New Roman" w:hAnsi="Times New Roman"/>
          <w:sz w:val="28"/>
          <w:szCs w:val="28"/>
        </w:rPr>
        <w:t>странах</w:t>
      </w:r>
      <w:r w:rsidR="00090F2F" w:rsidRPr="00090F2F">
        <w:rPr>
          <w:rFonts w:ascii="Times New Roman" w:hAnsi="Times New Roman"/>
          <w:sz w:val="28"/>
          <w:szCs w:val="28"/>
        </w:rPr>
        <w:t xml:space="preserve"> </w:t>
      </w:r>
      <w:r w:rsidRPr="00090F2F">
        <w:rPr>
          <w:rFonts w:ascii="Times New Roman" w:hAnsi="Times New Roman"/>
          <w:sz w:val="28"/>
          <w:szCs w:val="28"/>
        </w:rPr>
        <w:t>в</w:t>
      </w:r>
      <w:r w:rsidR="00090F2F" w:rsidRPr="00090F2F">
        <w:rPr>
          <w:rFonts w:ascii="Times New Roman" w:hAnsi="Times New Roman"/>
          <w:sz w:val="28"/>
          <w:szCs w:val="28"/>
        </w:rPr>
        <w:t xml:space="preserve"> </w:t>
      </w:r>
      <w:r w:rsidRPr="00090F2F">
        <w:rPr>
          <w:rFonts w:ascii="Times New Roman" w:hAnsi="Times New Roman"/>
          <w:sz w:val="28"/>
          <w:szCs w:val="28"/>
        </w:rPr>
        <w:t>настоящее</w:t>
      </w:r>
      <w:r w:rsidR="00090F2F" w:rsidRPr="00090F2F">
        <w:rPr>
          <w:rFonts w:ascii="Times New Roman" w:hAnsi="Times New Roman"/>
          <w:sz w:val="28"/>
          <w:szCs w:val="28"/>
        </w:rPr>
        <w:t xml:space="preserve"> </w:t>
      </w:r>
      <w:r w:rsidRPr="00090F2F">
        <w:rPr>
          <w:rFonts w:ascii="Times New Roman" w:hAnsi="Times New Roman"/>
          <w:sz w:val="28"/>
          <w:szCs w:val="28"/>
        </w:rPr>
        <w:t>время</w:t>
      </w:r>
      <w:r w:rsidR="00090F2F" w:rsidRPr="00090F2F">
        <w:rPr>
          <w:rFonts w:ascii="Times New Roman" w:hAnsi="Times New Roman"/>
          <w:sz w:val="28"/>
          <w:szCs w:val="28"/>
        </w:rPr>
        <w:t xml:space="preserve"> </w:t>
      </w:r>
      <w:r w:rsidRPr="00090F2F">
        <w:rPr>
          <w:rFonts w:ascii="Times New Roman" w:hAnsi="Times New Roman"/>
          <w:sz w:val="28"/>
          <w:szCs w:val="28"/>
        </w:rPr>
        <w:t>доходы</w:t>
      </w:r>
      <w:r w:rsidR="00090F2F" w:rsidRPr="00090F2F">
        <w:rPr>
          <w:rFonts w:ascii="Times New Roman" w:hAnsi="Times New Roman"/>
          <w:sz w:val="28"/>
          <w:szCs w:val="28"/>
        </w:rPr>
        <w:t xml:space="preserve"> </w:t>
      </w:r>
      <w:r w:rsidRPr="00090F2F">
        <w:rPr>
          <w:rFonts w:ascii="Times New Roman" w:hAnsi="Times New Roman"/>
          <w:sz w:val="28"/>
          <w:szCs w:val="28"/>
        </w:rPr>
        <w:t>коммерческих</w:t>
      </w:r>
      <w:r w:rsidR="00090F2F" w:rsidRPr="00090F2F">
        <w:rPr>
          <w:rFonts w:ascii="Times New Roman" w:hAnsi="Times New Roman"/>
          <w:sz w:val="28"/>
          <w:szCs w:val="28"/>
        </w:rPr>
        <w:t xml:space="preserve"> </w:t>
      </w:r>
      <w:r w:rsidRPr="00090F2F">
        <w:rPr>
          <w:rFonts w:ascii="Times New Roman" w:hAnsi="Times New Roman"/>
          <w:sz w:val="28"/>
          <w:szCs w:val="28"/>
        </w:rPr>
        <w:t>банков</w:t>
      </w:r>
      <w:r w:rsidR="00090F2F" w:rsidRPr="00090F2F">
        <w:rPr>
          <w:rFonts w:ascii="Times New Roman" w:hAnsi="Times New Roman"/>
          <w:sz w:val="28"/>
          <w:szCs w:val="28"/>
        </w:rPr>
        <w:t xml:space="preserve"> </w:t>
      </w:r>
      <w:r w:rsidRPr="00090F2F">
        <w:rPr>
          <w:rFonts w:ascii="Times New Roman" w:hAnsi="Times New Roman"/>
          <w:sz w:val="28"/>
          <w:szCs w:val="28"/>
        </w:rPr>
        <w:t>от операций с ценными бумагами и инвестиционной деятельности играют</w:t>
      </w:r>
      <w:r w:rsidR="00090F2F" w:rsidRPr="00090F2F">
        <w:rPr>
          <w:rFonts w:ascii="Times New Roman" w:hAnsi="Times New Roman"/>
          <w:sz w:val="28"/>
          <w:szCs w:val="28"/>
        </w:rPr>
        <w:t xml:space="preserve"> </w:t>
      </w:r>
      <w:r w:rsidRPr="00090F2F">
        <w:rPr>
          <w:rFonts w:ascii="Times New Roman" w:hAnsi="Times New Roman"/>
          <w:sz w:val="28"/>
          <w:szCs w:val="28"/>
        </w:rPr>
        <w:t>все</w:t>
      </w:r>
      <w:r w:rsidR="00090F2F" w:rsidRPr="00090F2F">
        <w:rPr>
          <w:rFonts w:ascii="Times New Roman" w:hAnsi="Times New Roman"/>
          <w:sz w:val="28"/>
          <w:szCs w:val="28"/>
        </w:rPr>
        <w:t xml:space="preserve"> </w:t>
      </w:r>
      <w:r w:rsidRPr="00090F2F">
        <w:rPr>
          <w:rFonts w:ascii="Times New Roman" w:hAnsi="Times New Roman"/>
          <w:sz w:val="28"/>
          <w:szCs w:val="28"/>
        </w:rPr>
        <w:t>более заметную роль в формировании прибыли.</w:t>
      </w:r>
    </w:p>
    <w:p w:rsidR="00090F2F" w:rsidRPr="00090F2F" w:rsidRDefault="009074E7" w:rsidP="00090F2F">
      <w:pPr>
        <w:pStyle w:val="a9"/>
        <w:suppressAutoHyphens/>
        <w:spacing w:before="0" w:beforeAutospacing="0" w:after="0" w:afterAutospacing="0" w:line="360" w:lineRule="auto"/>
        <w:ind w:firstLine="709"/>
        <w:jc w:val="both"/>
        <w:rPr>
          <w:sz w:val="28"/>
          <w:szCs w:val="28"/>
        </w:rPr>
      </w:pPr>
      <w:r w:rsidRPr="00090F2F">
        <w:rPr>
          <w:sz w:val="28"/>
          <w:szCs w:val="28"/>
        </w:rPr>
        <w:t>Эмиссия ценных бумаг для коммерческих банков играет большую роль, потому что доход, который получает банк от выпуска в оборот ценных бумаг идет в капитал банка, тем самым увеличивая его доходы.</w:t>
      </w:r>
    </w:p>
    <w:p w:rsidR="00EA0E6E" w:rsidRPr="00090F2F" w:rsidRDefault="00BC6078"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t xml:space="preserve">Так же в ходе работы были проанализированы данные Минфина по выпуску акций и облигаций за 2007-2009 года и представлены планы на 2010год. </w:t>
      </w:r>
      <w:r w:rsidR="00EA0E6E" w:rsidRPr="00090F2F">
        <w:rPr>
          <w:rFonts w:ascii="Times New Roman" w:hAnsi="Times New Roman"/>
          <w:sz w:val="28"/>
          <w:szCs w:val="28"/>
        </w:rPr>
        <w:t>И рассмотрены итоги работы отдела по регистрации выпуска ценных бумаг в 2007 году.</w:t>
      </w:r>
    </w:p>
    <w:p w:rsidR="00461F5D" w:rsidRPr="00090F2F" w:rsidRDefault="00461F5D" w:rsidP="00090F2F">
      <w:pPr>
        <w:suppressAutoHyphens/>
        <w:spacing w:after="0" w:line="360" w:lineRule="auto"/>
        <w:ind w:firstLine="709"/>
        <w:jc w:val="both"/>
        <w:rPr>
          <w:rFonts w:ascii="Times New Roman" w:hAnsi="Times New Roman"/>
          <w:sz w:val="28"/>
          <w:szCs w:val="28"/>
        </w:rPr>
      </w:pPr>
    </w:p>
    <w:p w:rsidR="00461F5D" w:rsidRPr="00090F2F" w:rsidRDefault="00F61EE1" w:rsidP="00090F2F">
      <w:pPr>
        <w:suppressAutoHyphens/>
        <w:spacing w:after="0" w:line="360" w:lineRule="auto"/>
        <w:ind w:firstLine="709"/>
        <w:jc w:val="both"/>
        <w:rPr>
          <w:rFonts w:ascii="Times New Roman" w:hAnsi="Times New Roman"/>
          <w:sz w:val="28"/>
          <w:szCs w:val="28"/>
        </w:rPr>
      </w:pPr>
      <w:r w:rsidRPr="00090F2F">
        <w:rPr>
          <w:rFonts w:ascii="Times New Roman" w:hAnsi="Times New Roman"/>
          <w:sz w:val="28"/>
          <w:szCs w:val="28"/>
        </w:rPr>
        <w:br w:type="page"/>
        <w:t>Список используемых источников</w:t>
      </w:r>
    </w:p>
    <w:p w:rsidR="00461F5D" w:rsidRPr="00090F2F" w:rsidRDefault="00461F5D" w:rsidP="008C0CF7">
      <w:pPr>
        <w:suppressAutoHyphens/>
        <w:spacing w:after="0" w:line="360" w:lineRule="auto"/>
        <w:rPr>
          <w:rFonts w:ascii="Times New Roman" w:hAnsi="Times New Roman"/>
          <w:sz w:val="28"/>
          <w:szCs w:val="28"/>
        </w:rPr>
      </w:pPr>
    </w:p>
    <w:p w:rsidR="00290499" w:rsidRPr="00090F2F" w:rsidRDefault="00290499"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1 Алексеев М.Ю. Рынок ценных бумаг: Учебник [Текст] /</w:t>
      </w:r>
      <w:r w:rsidR="00090F2F" w:rsidRPr="00090F2F">
        <w:rPr>
          <w:rFonts w:ascii="Times New Roman" w:hAnsi="Times New Roman"/>
          <w:sz w:val="28"/>
        </w:rPr>
        <w:t xml:space="preserve"> </w:t>
      </w:r>
      <w:r w:rsidRPr="00090F2F">
        <w:rPr>
          <w:rFonts w:ascii="Times New Roman" w:hAnsi="Times New Roman"/>
          <w:sz w:val="28"/>
          <w:szCs w:val="28"/>
        </w:rPr>
        <w:t>М.: Финансы и статистика, 2005. – 176с.</w:t>
      </w:r>
    </w:p>
    <w:p w:rsidR="00C91AA8"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2 Базовый курс по рынку ценных бумаг: Учебник [Текст] /</w:t>
      </w:r>
      <w:r w:rsidR="00090F2F" w:rsidRPr="00090F2F">
        <w:rPr>
          <w:rFonts w:ascii="Times New Roman" w:hAnsi="Times New Roman"/>
          <w:sz w:val="28"/>
        </w:rPr>
        <w:t xml:space="preserve"> </w:t>
      </w:r>
      <w:r w:rsidRPr="00090F2F">
        <w:rPr>
          <w:rFonts w:ascii="Times New Roman" w:hAnsi="Times New Roman"/>
          <w:sz w:val="28"/>
          <w:szCs w:val="28"/>
        </w:rPr>
        <w:t xml:space="preserve">под ред. </w:t>
      </w:r>
      <w:bookmarkStart w:id="0" w:name="OCRUncertain028"/>
      <w:r w:rsidRPr="00090F2F">
        <w:rPr>
          <w:rFonts w:ascii="Times New Roman" w:hAnsi="Times New Roman"/>
          <w:sz w:val="28"/>
          <w:szCs w:val="28"/>
        </w:rPr>
        <w:t>Радыгин</w:t>
      </w:r>
      <w:bookmarkEnd w:id="0"/>
      <w:r w:rsidRPr="00090F2F">
        <w:rPr>
          <w:rFonts w:ascii="Times New Roman" w:hAnsi="Times New Roman"/>
          <w:sz w:val="28"/>
          <w:szCs w:val="28"/>
        </w:rPr>
        <w:t xml:space="preserve">а А. </w:t>
      </w:r>
      <w:bookmarkStart w:id="1" w:name="OCRUncertain029"/>
      <w:r w:rsidRPr="00090F2F">
        <w:rPr>
          <w:rFonts w:ascii="Times New Roman" w:hAnsi="Times New Roman"/>
          <w:sz w:val="28"/>
          <w:szCs w:val="28"/>
        </w:rPr>
        <w:t>Д.</w:t>
      </w:r>
      <w:bookmarkEnd w:id="1"/>
      <w:r w:rsidRPr="00090F2F">
        <w:rPr>
          <w:rFonts w:ascii="Times New Roman" w:hAnsi="Times New Roman"/>
          <w:sz w:val="28"/>
          <w:szCs w:val="28"/>
        </w:rPr>
        <w:t>,</w:t>
      </w:r>
      <w:r w:rsidR="00090F2F" w:rsidRPr="00090F2F">
        <w:rPr>
          <w:rFonts w:ascii="Times New Roman" w:hAnsi="Times New Roman"/>
          <w:sz w:val="28"/>
          <w:szCs w:val="28"/>
        </w:rPr>
        <w:t xml:space="preserve"> </w:t>
      </w:r>
      <w:r w:rsidRPr="00090F2F">
        <w:rPr>
          <w:rFonts w:ascii="Times New Roman" w:hAnsi="Times New Roman"/>
          <w:sz w:val="28"/>
          <w:szCs w:val="28"/>
        </w:rPr>
        <w:t xml:space="preserve">Хабаровой </w:t>
      </w:r>
      <w:bookmarkStart w:id="2" w:name="OCRUncertain032"/>
      <w:r w:rsidRPr="00090F2F">
        <w:rPr>
          <w:rFonts w:ascii="Times New Roman" w:hAnsi="Times New Roman"/>
          <w:sz w:val="28"/>
          <w:szCs w:val="28"/>
        </w:rPr>
        <w:t>Л.</w:t>
      </w:r>
      <w:bookmarkEnd w:id="2"/>
      <w:r w:rsidRPr="00090F2F">
        <w:rPr>
          <w:rFonts w:ascii="Times New Roman" w:hAnsi="Times New Roman"/>
          <w:sz w:val="28"/>
          <w:szCs w:val="28"/>
        </w:rPr>
        <w:t xml:space="preserve"> </w:t>
      </w:r>
      <w:bookmarkStart w:id="3" w:name="OCRUncertain033"/>
      <w:r w:rsidRPr="00090F2F">
        <w:rPr>
          <w:rFonts w:ascii="Times New Roman" w:hAnsi="Times New Roman"/>
          <w:sz w:val="28"/>
          <w:szCs w:val="28"/>
        </w:rPr>
        <w:t>П.</w:t>
      </w:r>
      <w:bookmarkEnd w:id="3"/>
      <w:r w:rsidRPr="00090F2F">
        <w:rPr>
          <w:rFonts w:ascii="Times New Roman" w:hAnsi="Times New Roman"/>
          <w:sz w:val="28"/>
          <w:szCs w:val="28"/>
        </w:rPr>
        <w:t>, Шапиро Л. Б.</w:t>
      </w:r>
      <w:bookmarkStart w:id="4" w:name="OCRUncertain013"/>
      <w:r w:rsidRPr="00090F2F">
        <w:rPr>
          <w:rFonts w:ascii="Times New Roman" w:hAnsi="Times New Roman"/>
          <w:sz w:val="28"/>
        </w:rPr>
        <w:t xml:space="preserve"> </w:t>
      </w:r>
      <w:r w:rsidRPr="00090F2F">
        <w:rPr>
          <w:rFonts w:ascii="Times New Roman" w:hAnsi="Times New Roman"/>
          <w:sz w:val="28"/>
          <w:szCs w:val="28"/>
        </w:rPr>
        <w:t>М.:</w:t>
      </w:r>
      <w:bookmarkEnd w:id="4"/>
      <w:r w:rsidRPr="00090F2F">
        <w:rPr>
          <w:rFonts w:ascii="Times New Roman" w:hAnsi="Times New Roman"/>
          <w:sz w:val="28"/>
          <w:szCs w:val="28"/>
        </w:rPr>
        <w:t xml:space="preserve"> Деловой экспресс,</w:t>
      </w:r>
      <w:r w:rsidRPr="00090F2F">
        <w:rPr>
          <w:rFonts w:ascii="Times New Roman" w:hAnsi="Times New Roman"/>
          <w:noProof/>
          <w:sz w:val="28"/>
          <w:szCs w:val="28"/>
        </w:rPr>
        <w:t xml:space="preserve"> 2007 – 485</w:t>
      </w:r>
      <w:r w:rsidRPr="00090F2F">
        <w:rPr>
          <w:rFonts w:ascii="Times New Roman" w:hAnsi="Times New Roman"/>
          <w:sz w:val="28"/>
          <w:szCs w:val="28"/>
        </w:rPr>
        <w:t xml:space="preserve"> с.</w:t>
      </w:r>
    </w:p>
    <w:p w:rsidR="00A975AA"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3</w:t>
      </w:r>
      <w:r w:rsidR="00A975AA" w:rsidRPr="00090F2F">
        <w:rPr>
          <w:rFonts w:ascii="Times New Roman" w:hAnsi="Times New Roman"/>
          <w:sz w:val="28"/>
          <w:szCs w:val="28"/>
        </w:rPr>
        <w:t xml:space="preserve"> Белоглазова Г.Н. Деньги. Кредит. Банки: Учебник [Текст] /</w:t>
      </w:r>
      <w:r w:rsidR="00090F2F" w:rsidRPr="00090F2F">
        <w:rPr>
          <w:rFonts w:ascii="Times New Roman" w:hAnsi="Times New Roman"/>
          <w:sz w:val="28"/>
        </w:rPr>
        <w:t xml:space="preserve"> </w:t>
      </w:r>
      <w:r w:rsidR="00A975AA" w:rsidRPr="00090F2F">
        <w:rPr>
          <w:rFonts w:ascii="Times New Roman" w:hAnsi="Times New Roman"/>
          <w:sz w:val="28"/>
          <w:szCs w:val="28"/>
        </w:rPr>
        <w:t>Спб.: Питер, 2009. – 620с.</w:t>
      </w:r>
    </w:p>
    <w:p w:rsidR="00090F2F"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4</w:t>
      </w:r>
      <w:r w:rsidR="00A975AA" w:rsidRPr="00090F2F">
        <w:rPr>
          <w:rFonts w:ascii="Times New Roman" w:hAnsi="Times New Roman"/>
          <w:sz w:val="28"/>
          <w:szCs w:val="28"/>
        </w:rPr>
        <w:t xml:space="preserve"> Галанов В.А. Рынок ценных бумаг: Учебник [Текст] /</w:t>
      </w:r>
      <w:r w:rsidR="00090F2F" w:rsidRPr="00090F2F">
        <w:rPr>
          <w:rFonts w:ascii="Times New Roman" w:hAnsi="Times New Roman"/>
          <w:sz w:val="28"/>
        </w:rPr>
        <w:t xml:space="preserve"> </w:t>
      </w:r>
      <w:r w:rsidR="00A975AA" w:rsidRPr="00090F2F">
        <w:rPr>
          <w:rFonts w:ascii="Times New Roman" w:hAnsi="Times New Roman"/>
          <w:sz w:val="28"/>
          <w:szCs w:val="28"/>
        </w:rPr>
        <w:t>М.: Норма, 2007. – 379с.</w:t>
      </w:r>
    </w:p>
    <w:p w:rsidR="00090F2F"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5 Итоги работы отдела по регистрации выпуска ценных бумаг [Электронный ресурс]/ trinity.sia.ru Режим доступа:</w:t>
      </w:r>
    </w:p>
    <w:p w:rsidR="00C91AA8" w:rsidRPr="00090F2F" w:rsidRDefault="00C91AA8" w:rsidP="008C0CF7">
      <w:pPr>
        <w:suppressAutoHyphens/>
        <w:spacing w:after="0" w:line="360" w:lineRule="auto"/>
        <w:rPr>
          <w:rFonts w:ascii="Times New Roman" w:hAnsi="Times New Roman"/>
          <w:sz w:val="28"/>
          <w:szCs w:val="28"/>
        </w:rPr>
      </w:pPr>
      <w:r w:rsidRPr="00B31968">
        <w:rPr>
          <w:rFonts w:ascii="Times New Roman" w:hAnsi="Times New Roman"/>
          <w:sz w:val="28"/>
          <w:szCs w:val="28"/>
        </w:rPr>
        <w:t>http://trinity.sia.ru/?section=409&amp;action=show_news&amp;id=15341</w:t>
      </w:r>
      <w:r w:rsidRPr="00090F2F">
        <w:rPr>
          <w:rFonts w:ascii="Times New Roman" w:hAnsi="Times New Roman"/>
          <w:sz w:val="28"/>
          <w:szCs w:val="28"/>
        </w:rPr>
        <w:t xml:space="preserve"> свободный. – Загл. с экрана.</w:t>
      </w:r>
      <w:r w:rsidR="00090F2F" w:rsidRPr="00090F2F">
        <w:rPr>
          <w:rFonts w:ascii="Times New Roman" w:hAnsi="Times New Roman"/>
          <w:sz w:val="28"/>
          <w:szCs w:val="28"/>
        </w:rPr>
        <w:t xml:space="preserve"> </w:t>
      </w:r>
      <w:r w:rsidRPr="00090F2F">
        <w:rPr>
          <w:rFonts w:ascii="Times New Roman" w:hAnsi="Times New Roman"/>
          <w:sz w:val="28"/>
          <w:szCs w:val="28"/>
        </w:rPr>
        <w:t>– Яз. рус.</w:t>
      </w:r>
    </w:p>
    <w:p w:rsidR="00C91AA8"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6 Каратуев А.Г. Ценные бумаги: виды и разновидности. Учебное пособие. [Текст] / М.: Русская Деловая литература, 2007. – 256с.</w:t>
      </w:r>
    </w:p>
    <w:p w:rsidR="00C91AA8"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7 Молчанов А.В. Коммерческий банк в современной России: теория и практика: Учебник [Текст] /</w:t>
      </w:r>
      <w:r w:rsidR="00090F2F" w:rsidRPr="00090F2F">
        <w:rPr>
          <w:rFonts w:ascii="Times New Roman" w:hAnsi="Times New Roman"/>
          <w:sz w:val="28"/>
        </w:rPr>
        <w:t xml:space="preserve"> </w:t>
      </w:r>
      <w:r w:rsidRPr="00090F2F">
        <w:rPr>
          <w:rFonts w:ascii="Times New Roman" w:hAnsi="Times New Roman"/>
          <w:sz w:val="28"/>
          <w:szCs w:val="28"/>
        </w:rPr>
        <w:t>М.: Финансы и статистика, 2006. – 381с.</w:t>
      </w:r>
    </w:p>
    <w:p w:rsidR="00C91AA8"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 xml:space="preserve">8 Отчет Минфина о выпуске ценных бумаг в России на 2010 год [Электронный ресурс]/ buhgalt.ru Режим доступа: </w:t>
      </w:r>
      <w:r w:rsidRPr="00B31968">
        <w:rPr>
          <w:rFonts w:ascii="Times New Roman" w:hAnsi="Times New Roman"/>
          <w:sz w:val="28"/>
          <w:szCs w:val="28"/>
        </w:rPr>
        <w:t>http://www.buhgalt.ru/page20076/?date_from=2007-1201&amp;catoffset=10</w:t>
      </w:r>
      <w:r w:rsidRPr="00090F2F">
        <w:rPr>
          <w:rFonts w:ascii="Times New Roman" w:hAnsi="Times New Roman"/>
          <w:sz w:val="28"/>
          <w:szCs w:val="28"/>
        </w:rPr>
        <w:t xml:space="preserve"> свободный. – Загл. с экрана.</w:t>
      </w:r>
      <w:r w:rsidR="00090F2F" w:rsidRPr="00090F2F">
        <w:rPr>
          <w:rFonts w:ascii="Times New Roman" w:hAnsi="Times New Roman"/>
          <w:sz w:val="28"/>
          <w:szCs w:val="28"/>
        </w:rPr>
        <w:t xml:space="preserve"> </w:t>
      </w:r>
      <w:r w:rsidRPr="00090F2F">
        <w:rPr>
          <w:rFonts w:ascii="Times New Roman" w:hAnsi="Times New Roman"/>
          <w:sz w:val="28"/>
          <w:szCs w:val="28"/>
        </w:rPr>
        <w:t>– Яз. рус.</w:t>
      </w:r>
    </w:p>
    <w:p w:rsidR="00C91AA8" w:rsidRPr="00090F2F" w:rsidRDefault="00C91AA8" w:rsidP="008C0CF7">
      <w:pPr>
        <w:suppressAutoHyphens/>
        <w:spacing w:after="0" w:line="360" w:lineRule="auto"/>
        <w:rPr>
          <w:rFonts w:ascii="Times New Roman" w:hAnsi="Times New Roman"/>
          <w:sz w:val="28"/>
          <w:szCs w:val="28"/>
        </w:rPr>
      </w:pPr>
      <w:r w:rsidRPr="00090F2F">
        <w:rPr>
          <w:rFonts w:ascii="Times New Roman" w:hAnsi="Times New Roman"/>
          <w:sz w:val="28"/>
          <w:szCs w:val="28"/>
        </w:rPr>
        <w:t>9 Проскурин А.М. О структуре банковского капитала и оценке его эффективности [Текст]</w:t>
      </w:r>
      <w:r w:rsidR="00090F2F" w:rsidRPr="00090F2F">
        <w:rPr>
          <w:rFonts w:ascii="Times New Roman" w:hAnsi="Times New Roman"/>
          <w:sz w:val="28"/>
        </w:rPr>
        <w:t xml:space="preserve"> </w:t>
      </w:r>
      <w:r w:rsidRPr="00090F2F">
        <w:rPr>
          <w:rFonts w:ascii="Times New Roman" w:hAnsi="Times New Roman"/>
          <w:sz w:val="28"/>
          <w:szCs w:val="28"/>
        </w:rPr>
        <w:t>// Деньги и кредит. − 2006. − №10. − С. 52-55.</w:t>
      </w:r>
    </w:p>
    <w:p w:rsidR="00123FA9" w:rsidRPr="00090F2F" w:rsidRDefault="00C91AA8" w:rsidP="008C0CF7">
      <w:pPr>
        <w:suppressAutoHyphens/>
        <w:spacing w:after="0" w:line="360" w:lineRule="auto"/>
        <w:rPr>
          <w:rFonts w:ascii="Times New Roman" w:hAnsi="Times New Roman"/>
          <w:sz w:val="28"/>
          <w:szCs w:val="28"/>
          <w:lang w:val="en-US"/>
        </w:rPr>
      </w:pPr>
      <w:r w:rsidRPr="00090F2F">
        <w:rPr>
          <w:rFonts w:ascii="Times New Roman" w:hAnsi="Times New Roman"/>
          <w:sz w:val="28"/>
          <w:szCs w:val="28"/>
        </w:rPr>
        <w:t>10</w:t>
      </w:r>
      <w:r w:rsidR="00461F5D" w:rsidRPr="00090F2F">
        <w:rPr>
          <w:rFonts w:ascii="Times New Roman" w:hAnsi="Times New Roman"/>
          <w:sz w:val="28"/>
          <w:szCs w:val="28"/>
        </w:rPr>
        <w:t xml:space="preserve"> </w:t>
      </w:r>
      <w:r w:rsidR="00F83082" w:rsidRPr="00090F2F">
        <w:rPr>
          <w:rFonts w:ascii="Times New Roman" w:hAnsi="Times New Roman"/>
          <w:sz w:val="28"/>
          <w:szCs w:val="28"/>
        </w:rPr>
        <w:t>Ценные бумаги</w:t>
      </w:r>
      <w:r w:rsidR="00064049" w:rsidRPr="00090F2F">
        <w:rPr>
          <w:rFonts w:ascii="Times New Roman" w:hAnsi="Times New Roman"/>
          <w:sz w:val="28"/>
          <w:szCs w:val="28"/>
        </w:rPr>
        <w:t>:</w:t>
      </w:r>
      <w:r w:rsidR="00F83082" w:rsidRPr="00090F2F">
        <w:rPr>
          <w:rFonts w:ascii="Times New Roman" w:hAnsi="Times New Roman"/>
          <w:sz w:val="28"/>
          <w:szCs w:val="28"/>
        </w:rPr>
        <w:t xml:space="preserve"> </w:t>
      </w:r>
      <w:r w:rsidR="00064049" w:rsidRPr="00090F2F">
        <w:rPr>
          <w:rFonts w:ascii="Times New Roman" w:hAnsi="Times New Roman"/>
          <w:sz w:val="28"/>
          <w:szCs w:val="28"/>
        </w:rPr>
        <w:t>Учебник [Текст] /</w:t>
      </w:r>
      <w:r w:rsidR="00064049" w:rsidRPr="00090F2F">
        <w:rPr>
          <w:rFonts w:ascii="Times New Roman" w:hAnsi="Times New Roman"/>
          <w:sz w:val="28"/>
        </w:rPr>
        <w:t xml:space="preserve"> </w:t>
      </w:r>
      <w:r w:rsidR="00F83082" w:rsidRPr="00090F2F">
        <w:rPr>
          <w:rFonts w:ascii="Times New Roman" w:hAnsi="Times New Roman"/>
          <w:sz w:val="28"/>
          <w:szCs w:val="28"/>
        </w:rPr>
        <w:t>под ред</w:t>
      </w:r>
      <w:r w:rsidR="00064049" w:rsidRPr="00090F2F">
        <w:rPr>
          <w:rFonts w:ascii="Times New Roman" w:hAnsi="Times New Roman"/>
          <w:sz w:val="28"/>
          <w:szCs w:val="28"/>
        </w:rPr>
        <w:t>.</w:t>
      </w:r>
      <w:r w:rsidR="00F83082" w:rsidRPr="00090F2F">
        <w:rPr>
          <w:rFonts w:ascii="Times New Roman" w:hAnsi="Times New Roman"/>
          <w:sz w:val="28"/>
          <w:szCs w:val="28"/>
        </w:rPr>
        <w:t xml:space="preserve"> </w:t>
      </w:r>
      <w:r w:rsidR="00064049" w:rsidRPr="00090F2F">
        <w:rPr>
          <w:rFonts w:ascii="Times New Roman" w:hAnsi="Times New Roman"/>
          <w:sz w:val="28"/>
          <w:szCs w:val="28"/>
        </w:rPr>
        <w:t xml:space="preserve">В.Н. </w:t>
      </w:r>
      <w:r w:rsidR="00F83082" w:rsidRPr="00090F2F">
        <w:rPr>
          <w:rFonts w:ascii="Times New Roman" w:hAnsi="Times New Roman"/>
          <w:sz w:val="28"/>
          <w:szCs w:val="28"/>
        </w:rPr>
        <w:t xml:space="preserve">Колесникова, </w:t>
      </w:r>
      <w:r w:rsidR="00064049" w:rsidRPr="00090F2F">
        <w:rPr>
          <w:rFonts w:ascii="Times New Roman" w:hAnsi="Times New Roman"/>
          <w:sz w:val="28"/>
          <w:szCs w:val="28"/>
        </w:rPr>
        <w:t xml:space="preserve">В.С. </w:t>
      </w:r>
      <w:r w:rsidR="00F83082" w:rsidRPr="00090F2F">
        <w:rPr>
          <w:rFonts w:ascii="Times New Roman" w:hAnsi="Times New Roman"/>
          <w:sz w:val="28"/>
          <w:szCs w:val="28"/>
        </w:rPr>
        <w:t>Торканского</w:t>
      </w:r>
      <w:r w:rsidR="00064049" w:rsidRPr="00090F2F">
        <w:rPr>
          <w:rFonts w:ascii="Times New Roman" w:hAnsi="Times New Roman"/>
          <w:sz w:val="28"/>
          <w:szCs w:val="28"/>
        </w:rPr>
        <w:t>. –</w:t>
      </w:r>
      <w:r w:rsidR="00F83082" w:rsidRPr="00090F2F">
        <w:rPr>
          <w:rFonts w:ascii="Times New Roman" w:hAnsi="Times New Roman"/>
          <w:sz w:val="28"/>
          <w:szCs w:val="28"/>
        </w:rPr>
        <w:t xml:space="preserve"> М</w:t>
      </w:r>
      <w:r w:rsidR="00064049" w:rsidRPr="00090F2F">
        <w:rPr>
          <w:rFonts w:ascii="Times New Roman" w:hAnsi="Times New Roman"/>
          <w:sz w:val="28"/>
          <w:szCs w:val="28"/>
        </w:rPr>
        <w:t>.</w:t>
      </w:r>
      <w:r w:rsidR="00290499" w:rsidRPr="00090F2F">
        <w:rPr>
          <w:rFonts w:ascii="Times New Roman" w:hAnsi="Times New Roman"/>
          <w:sz w:val="28"/>
          <w:szCs w:val="28"/>
        </w:rPr>
        <w:t xml:space="preserve"> Финансы и статистика</w:t>
      </w:r>
      <w:r w:rsidR="00064049" w:rsidRPr="00090F2F">
        <w:rPr>
          <w:rFonts w:ascii="Times New Roman" w:hAnsi="Times New Roman"/>
          <w:sz w:val="28"/>
          <w:szCs w:val="28"/>
        </w:rPr>
        <w:t>, 2008</w:t>
      </w:r>
      <w:r w:rsidR="00F83082" w:rsidRPr="00090F2F">
        <w:rPr>
          <w:rFonts w:ascii="Times New Roman" w:hAnsi="Times New Roman"/>
          <w:sz w:val="28"/>
          <w:szCs w:val="28"/>
        </w:rPr>
        <w:t>.</w:t>
      </w:r>
      <w:r w:rsidR="00064049" w:rsidRPr="00090F2F">
        <w:rPr>
          <w:rFonts w:ascii="Times New Roman" w:hAnsi="Times New Roman"/>
          <w:sz w:val="28"/>
          <w:szCs w:val="28"/>
        </w:rPr>
        <w:t xml:space="preserve"> – 4</w:t>
      </w:r>
      <w:r w:rsidR="00290499" w:rsidRPr="00090F2F">
        <w:rPr>
          <w:rFonts w:ascii="Times New Roman" w:hAnsi="Times New Roman"/>
          <w:sz w:val="28"/>
          <w:szCs w:val="28"/>
        </w:rPr>
        <w:t>16</w:t>
      </w:r>
      <w:r w:rsidR="00064049" w:rsidRPr="00090F2F">
        <w:rPr>
          <w:rFonts w:ascii="Times New Roman" w:hAnsi="Times New Roman"/>
          <w:sz w:val="28"/>
          <w:szCs w:val="28"/>
        </w:rPr>
        <w:t>с.</w:t>
      </w:r>
      <w:bookmarkStart w:id="5" w:name="_GoBack"/>
      <w:bookmarkEnd w:id="5"/>
    </w:p>
    <w:sectPr w:rsidR="00123FA9" w:rsidRPr="00090F2F" w:rsidSect="00090F2F">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12B" w:rsidRDefault="00DB112B" w:rsidP="001C198E">
      <w:pPr>
        <w:spacing w:after="0" w:line="240" w:lineRule="auto"/>
      </w:pPr>
      <w:r>
        <w:separator/>
      </w:r>
    </w:p>
  </w:endnote>
  <w:endnote w:type="continuationSeparator" w:id="0">
    <w:p w:rsidR="00DB112B" w:rsidRDefault="00DB112B" w:rsidP="001C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12B" w:rsidRDefault="00DB112B" w:rsidP="001C198E">
      <w:pPr>
        <w:spacing w:after="0" w:line="240" w:lineRule="auto"/>
      </w:pPr>
      <w:r>
        <w:separator/>
      </w:r>
    </w:p>
  </w:footnote>
  <w:footnote w:type="continuationSeparator" w:id="0">
    <w:p w:rsidR="00DB112B" w:rsidRDefault="00DB112B" w:rsidP="001C19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539BD"/>
    <w:multiLevelType w:val="multilevel"/>
    <w:tmpl w:val="AF2EFD8A"/>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D5A0D81"/>
    <w:multiLevelType w:val="multilevel"/>
    <w:tmpl w:val="73FAB29A"/>
    <w:lvl w:ilvl="0">
      <w:start w:val="1"/>
      <w:numFmt w:val="decimal"/>
      <w:lvlText w:val="%1"/>
      <w:lvlJc w:val="left"/>
      <w:pPr>
        <w:ind w:left="408" w:hanging="408"/>
      </w:pPr>
      <w:rPr>
        <w:rFonts w:cs="Times New Roman" w:hint="default"/>
      </w:rPr>
    </w:lvl>
    <w:lvl w:ilvl="1">
      <w:start w:val="1"/>
      <w:numFmt w:val="decimal"/>
      <w:lvlText w:val="%1.%2"/>
      <w:lvlJc w:val="left"/>
      <w:pPr>
        <w:ind w:left="408" w:hanging="408"/>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6502729"/>
    <w:multiLevelType w:val="hybridMultilevel"/>
    <w:tmpl w:val="A77A7EB8"/>
    <w:lvl w:ilvl="0" w:tplc="C63A57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0D3702B"/>
    <w:multiLevelType w:val="hybridMultilevel"/>
    <w:tmpl w:val="517097A6"/>
    <w:lvl w:ilvl="0" w:tplc="98207C96">
      <w:start w:val="1"/>
      <w:numFmt w:val="decimal"/>
      <w:lvlText w:val="%1"/>
      <w:lvlJc w:val="left"/>
      <w:pPr>
        <w:tabs>
          <w:tab w:val="num" w:pos="567"/>
        </w:tabs>
        <w:ind w:left="567" w:hanging="567"/>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B69"/>
    <w:rsid w:val="00001483"/>
    <w:rsid w:val="00017C3F"/>
    <w:rsid w:val="00064049"/>
    <w:rsid w:val="0008648E"/>
    <w:rsid w:val="00090F2F"/>
    <w:rsid w:val="000A3F2A"/>
    <w:rsid w:val="000B0A4C"/>
    <w:rsid w:val="00123FA9"/>
    <w:rsid w:val="00144D37"/>
    <w:rsid w:val="001964AC"/>
    <w:rsid w:val="001C198E"/>
    <w:rsid w:val="001F30ED"/>
    <w:rsid w:val="00204288"/>
    <w:rsid w:val="002158B1"/>
    <w:rsid w:val="00236968"/>
    <w:rsid w:val="002532DE"/>
    <w:rsid w:val="002752F9"/>
    <w:rsid w:val="00290499"/>
    <w:rsid w:val="00343355"/>
    <w:rsid w:val="00370421"/>
    <w:rsid w:val="00461F5D"/>
    <w:rsid w:val="0051209A"/>
    <w:rsid w:val="00517295"/>
    <w:rsid w:val="00613728"/>
    <w:rsid w:val="00657B60"/>
    <w:rsid w:val="00670AA7"/>
    <w:rsid w:val="0075389A"/>
    <w:rsid w:val="00761603"/>
    <w:rsid w:val="007715FD"/>
    <w:rsid w:val="007B5961"/>
    <w:rsid w:val="007C6218"/>
    <w:rsid w:val="00817F0B"/>
    <w:rsid w:val="00881F1F"/>
    <w:rsid w:val="008C0CF7"/>
    <w:rsid w:val="0090552E"/>
    <w:rsid w:val="009074E7"/>
    <w:rsid w:val="0096773C"/>
    <w:rsid w:val="00A61E9D"/>
    <w:rsid w:val="00A9013A"/>
    <w:rsid w:val="00A975AA"/>
    <w:rsid w:val="00AE1068"/>
    <w:rsid w:val="00B31968"/>
    <w:rsid w:val="00BC6078"/>
    <w:rsid w:val="00C27B69"/>
    <w:rsid w:val="00C91AA8"/>
    <w:rsid w:val="00D263BF"/>
    <w:rsid w:val="00D35846"/>
    <w:rsid w:val="00D729E8"/>
    <w:rsid w:val="00D74632"/>
    <w:rsid w:val="00DB112B"/>
    <w:rsid w:val="00DF6A05"/>
    <w:rsid w:val="00E0607F"/>
    <w:rsid w:val="00E07496"/>
    <w:rsid w:val="00E130A7"/>
    <w:rsid w:val="00E44393"/>
    <w:rsid w:val="00EA0E6E"/>
    <w:rsid w:val="00EA511D"/>
    <w:rsid w:val="00F61EE1"/>
    <w:rsid w:val="00F83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076BF9-D5F9-498F-8021-67E62458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288"/>
    <w:pPr>
      <w:ind w:left="720"/>
      <w:contextualSpacing/>
    </w:pPr>
  </w:style>
  <w:style w:type="paragraph" w:styleId="a4">
    <w:name w:val="header"/>
    <w:basedOn w:val="a"/>
    <w:link w:val="a5"/>
    <w:uiPriority w:val="99"/>
    <w:semiHidden/>
    <w:unhideWhenUsed/>
    <w:rsid w:val="00204288"/>
    <w:pPr>
      <w:tabs>
        <w:tab w:val="center" w:pos="4677"/>
        <w:tab w:val="right" w:pos="9355"/>
      </w:tabs>
    </w:pPr>
  </w:style>
  <w:style w:type="character" w:customStyle="1" w:styleId="a5">
    <w:name w:val="Верхний колонтитул Знак"/>
    <w:link w:val="a4"/>
    <w:uiPriority w:val="99"/>
    <w:semiHidden/>
    <w:locked/>
    <w:rsid w:val="00204288"/>
    <w:rPr>
      <w:rFonts w:cs="Times New Roman"/>
      <w:sz w:val="22"/>
      <w:szCs w:val="22"/>
    </w:rPr>
  </w:style>
  <w:style w:type="character" w:styleId="a6">
    <w:name w:val="Hyperlink"/>
    <w:uiPriority w:val="99"/>
    <w:unhideWhenUsed/>
    <w:rsid w:val="00123FA9"/>
    <w:rPr>
      <w:rFonts w:cs="Times New Roman"/>
      <w:color w:val="0000FF"/>
      <w:u w:val="single"/>
    </w:rPr>
  </w:style>
  <w:style w:type="paragraph" w:styleId="a7">
    <w:name w:val="footer"/>
    <w:basedOn w:val="a"/>
    <w:link w:val="a8"/>
    <w:uiPriority w:val="99"/>
    <w:unhideWhenUsed/>
    <w:rsid w:val="001C198E"/>
    <w:pPr>
      <w:tabs>
        <w:tab w:val="center" w:pos="4677"/>
        <w:tab w:val="right" w:pos="9355"/>
      </w:tabs>
    </w:pPr>
  </w:style>
  <w:style w:type="character" w:customStyle="1" w:styleId="a8">
    <w:name w:val="Нижний колонтитул Знак"/>
    <w:link w:val="a7"/>
    <w:uiPriority w:val="99"/>
    <w:locked/>
    <w:rsid w:val="001C198E"/>
    <w:rPr>
      <w:rFonts w:cs="Times New Roman"/>
      <w:sz w:val="22"/>
      <w:szCs w:val="22"/>
    </w:rPr>
  </w:style>
  <w:style w:type="paragraph" w:styleId="a9">
    <w:name w:val="Normal (Web)"/>
    <w:basedOn w:val="a"/>
    <w:uiPriority w:val="99"/>
    <w:unhideWhenUsed/>
    <w:rsid w:val="00370421"/>
    <w:pPr>
      <w:spacing w:before="100" w:beforeAutospacing="1" w:after="100" w:afterAutospacing="1" w:line="240" w:lineRule="auto"/>
    </w:pPr>
    <w:rPr>
      <w:rFonts w:ascii="Times New Roman" w:hAnsi="Times New Roman"/>
      <w:sz w:val="24"/>
      <w:szCs w:val="24"/>
    </w:rPr>
  </w:style>
  <w:style w:type="paragraph" w:styleId="aa">
    <w:name w:val="footnote text"/>
    <w:basedOn w:val="a"/>
    <w:link w:val="ab"/>
    <w:uiPriority w:val="99"/>
    <w:semiHidden/>
    <w:unhideWhenUsed/>
    <w:rsid w:val="00817F0B"/>
    <w:rPr>
      <w:sz w:val="20"/>
      <w:szCs w:val="20"/>
    </w:rPr>
  </w:style>
  <w:style w:type="character" w:customStyle="1" w:styleId="ab">
    <w:name w:val="Текст сноски Знак"/>
    <w:link w:val="aa"/>
    <w:uiPriority w:val="99"/>
    <w:semiHidden/>
    <w:locked/>
    <w:rsid w:val="00817F0B"/>
    <w:rPr>
      <w:rFonts w:cs="Times New Roman"/>
    </w:rPr>
  </w:style>
  <w:style w:type="character" w:styleId="ac">
    <w:name w:val="footnote reference"/>
    <w:uiPriority w:val="99"/>
    <w:semiHidden/>
    <w:unhideWhenUsed/>
    <w:rsid w:val="00817F0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5FF1-88AE-4714-9BDA-E19465F1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6166</Words>
  <Characters>35147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2</cp:revision>
  <dcterms:created xsi:type="dcterms:W3CDTF">2014-03-15T13:50:00Z</dcterms:created>
  <dcterms:modified xsi:type="dcterms:W3CDTF">2014-03-15T13:50:00Z</dcterms:modified>
</cp:coreProperties>
</file>