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FB" w:rsidRPr="00E14AE0" w:rsidRDefault="00C83FFB" w:rsidP="00E14AE0">
      <w:pPr>
        <w:widowControl w:val="0"/>
        <w:spacing w:line="360" w:lineRule="auto"/>
        <w:ind w:firstLine="709"/>
        <w:jc w:val="center"/>
        <w:rPr>
          <w:sz w:val="28"/>
        </w:rPr>
      </w:pPr>
      <w:r w:rsidRPr="00E14AE0">
        <w:rPr>
          <w:sz w:val="28"/>
        </w:rPr>
        <w:t>НИЖЕГОРОДСКИЙ ГОСУДАРСТВЕННЫЙ ТЕХНИЧЕСКИЙ УНИВЕРСИТЕТ</w:t>
      </w:r>
    </w:p>
    <w:p w:rsidR="00C83FFB" w:rsidRPr="00E14AE0" w:rsidRDefault="00C83FFB" w:rsidP="00E14AE0">
      <w:pPr>
        <w:widowControl w:val="0"/>
        <w:spacing w:line="360" w:lineRule="auto"/>
        <w:ind w:firstLine="709"/>
        <w:jc w:val="center"/>
        <w:rPr>
          <w:sz w:val="28"/>
        </w:rPr>
      </w:pPr>
      <w:r w:rsidRPr="00E14AE0">
        <w:rPr>
          <w:sz w:val="28"/>
        </w:rPr>
        <w:t>Дзержинский политехнический институт</w:t>
      </w:r>
    </w:p>
    <w:p w:rsidR="00C83FFB" w:rsidRPr="00E14AE0" w:rsidRDefault="00C83FFB" w:rsidP="00E14AE0">
      <w:pPr>
        <w:widowControl w:val="0"/>
        <w:spacing w:line="360" w:lineRule="auto"/>
        <w:ind w:firstLine="709"/>
        <w:jc w:val="center"/>
        <w:rPr>
          <w:sz w:val="28"/>
        </w:rPr>
      </w:pPr>
      <w:r w:rsidRPr="00E14AE0">
        <w:rPr>
          <w:sz w:val="28"/>
        </w:rPr>
        <w:t>Дзержинский филиал</w:t>
      </w:r>
    </w:p>
    <w:p w:rsidR="00C83FFB" w:rsidRPr="00E14AE0" w:rsidRDefault="00C83FFB" w:rsidP="00E14AE0">
      <w:pPr>
        <w:widowControl w:val="0"/>
        <w:spacing w:line="360" w:lineRule="auto"/>
        <w:ind w:firstLine="709"/>
        <w:jc w:val="center"/>
        <w:rPr>
          <w:sz w:val="28"/>
        </w:rPr>
      </w:pPr>
      <w:r w:rsidRPr="00E14AE0">
        <w:rPr>
          <w:sz w:val="28"/>
        </w:rPr>
        <w:t>Факультет общественных наук</w:t>
      </w:r>
    </w:p>
    <w:p w:rsidR="00C83FFB" w:rsidRPr="00E14AE0" w:rsidRDefault="00C83FFB" w:rsidP="00E14AE0">
      <w:pPr>
        <w:widowControl w:val="0"/>
        <w:spacing w:line="360" w:lineRule="auto"/>
        <w:ind w:firstLine="709"/>
        <w:jc w:val="center"/>
        <w:rPr>
          <w:sz w:val="28"/>
        </w:rPr>
      </w:pPr>
    </w:p>
    <w:p w:rsidR="00C83FFB" w:rsidRPr="00E14AE0" w:rsidRDefault="00C83FFB" w:rsidP="00E14AE0">
      <w:pPr>
        <w:pStyle w:val="ab"/>
        <w:widowControl w:val="0"/>
        <w:spacing w:line="360" w:lineRule="auto"/>
        <w:ind w:firstLine="709"/>
        <w:jc w:val="center"/>
        <w:rPr>
          <w:sz w:val="28"/>
        </w:rPr>
      </w:pPr>
    </w:p>
    <w:p w:rsidR="00C83FFB" w:rsidRPr="00E14AE0" w:rsidRDefault="00C83FFB" w:rsidP="00E14AE0">
      <w:pPr>
        <w:widowControl w:val="0"/>
        <w:spacing w:line="360" w:lineRule="auto"/>
        <w:ind w:firstLine="709"/>
        <w:jc w:val="center"/>
        <w:rPr>
          <w:sz w:val="28"/>
        </w:rPr>
      </w:pPr>
    </w:p>
    <w:p w:rsidR="00C83FFB" w:rsidRPr="00E14AE0" w:rsidRDefault="00C83FFB" w:rsidP="00E14AE0">
      <w:pPr>
        <w:widowControl w:val="0"/>
        <w:spacing w:line="360" w:lineRule="auto"/>
        <w:ind w:firstLine="709"/>
        <w:jc w:val="center"/>
        <w:rPr>
          <w:sz w:val="28"/>
        </w:rPr>
      </w:pPr>
    </w:p>
    <w:p w:rsidR="00C83FFB" w:rsidRPr="00E14AE0" w:rsidRDefault="00C83FFB" w:rsidP="00E14AE0">
      <w:pPr>
        <w:widowControl w:val="0"/>
        <w:spacing w:line="360" w:lineRule="auto"/>
        <w:ind w:firstLine="709"/>
        <w:jc w:val="center"/>
        <w:rPr>
          <w:sz w:val="28"/>
        </w:rPr>
      </w:pPr>
    </w:p>
    <w:p w:rsidR="00C83FFB" w:rsidRPr="00E14AE0" w:rsidRDefault="00C83FFB" w:rsidP="00E14AE0">
      <w:pPr>
        <w:widowControl w:val="0"/>
        <w:spacing w:line="360" w:lineRule="auto"/>
        <w:ind w:firstLine="709"/>
        <w:jc w:val="center"/>
        <w:rPr>
          <w:sz w:val="28"/>
        </w:rPr>
      </w:pPr>
    </w:p>
    <w:p w:rsidR="00C83FFB" w:rsidRPr="00E14AE0" w:rsidRDefault="00C83FFB" w:rsidP="00E14AE0">
      <w:pPr>
        <w:widowControl w:val="0"/>
        <w:spacing w:line="360" w:lineRule="auto"/>
        <w:ind w:firstLine="709"/>
        <w:jc w:val="center"/>
        <w:rPr>
          <w:sz w:val="28"/>
        </w:rPr>
      </w:pPr>
      <w:r w:rsidRPr="00E14AE0">
        <w:rPr>
          <w:sz w:val="28"/>
        </w:rPr>
        <w:t>КУРСОВОЙ ПРОЕКТ</w:t>
      </w:r>
    </w:p>
    <w:p w:rsidR="00E14AE0" w:rsidRDefault="00E14AE0" w:rsidP="00E14AE0">
      <w:pPr>
        <w:widowControl w:val="0"/>
        <w:spacing w:line="360" w:lineRule="auto"/>
        <w:ind w:firstLine="709"/>
        <w:jc w:val="center"/>
        <w:rPr>
          <w:sz w:val="28"/>
        </w:rPr>
      </w:pPr>
    </w:p>
    <w:p w:rsidR="00E14AE0" w:rsidRPr="00E14AE0" w:rsidRDefault="00E14AE0" w:rsidP="00E14AE0">
      <w:pPr>
        <w:pStyle w:val="ac"/>
        <w:widowControl w:val="0"/>
        <w:spacing w:line="360" w:lineRule="auto"/>
        <w:ind w:firstLine="709"/>
        <w:rPr>
          <w:b w:val="0"/>
          <w:sz w:val="28"/>
        </w:rPr>
      </w:pPr>
      <w:r w:rsidRPr="00E14AE0">
        <w:rPr>
          <w:b w:val="0"/>
          <w:sz w:val="28"/>
        </w:rPr>
        <w:t>Роль экологического фактора в формировании интегрального имиджа города Дзержинска и создание условий инвестиционной привлекательности</w:t>
      </w:r>
    </w:p>
    <w:p w:rsidR="00E14AE0" w:rsidRDefault="00E14AE0" w:rsidP="00E14AE0">
      <w:pPr>
        <w:widowControl w:val="0"/>
        <w:spacing w:line="360" w:lineRule="auto"/>
        <w:ind w:firstLine="709"/>
        <w:jc w:val="center"/>
        <w:rPr>
          <w:sz w:val="28"/>
        </w:rPr>
      </w:pPr>
    </w:p>
    <w:p w:rsidR="00E14AE0" w:rsidRDefault="00E14AE0" w:rsidP="00E14AE0">
      <w:pPr>
        <w:widowControl w:val="0"/>
        <w:spacing w:line="360" w:lineRule="auto"/>
        <w:ind w:firstLine="709"/>
        <w:jc w:val="both"/>
        <w:rPr>
          <w:sz w:val="28"/>
        </w:rPr>
      </w:pPr>
    </w:p>
    <w:p w:rsidR="00C83FFB" w:rsidRPr="00E14AE0" w:rsidRDefault="00C83FFB" w:rsidP="00E14AE0">
      <w:pPr>
        <w:widowControl w:val="0"/>
        <w:spacing w:line="360" w:lineRule="auto"/>
        <w:jc w:val="both"/>
        <w:rPr>
          <w:sz w:val="28"/>
        </w:rPr>
      </w:pPr>
      <w:r w:rsidRPr="00E14AE0">
        <w:rPr>
          <w:sz w:val="28"/>
        </w:rPr>
        <w:t>Студентов 3 курса дневного отделения</w:t>
      </w:r>
    </w:p>
    <w:p w:rsidR="00C83FFB" w:rsidRPr="00E14AE0" w:rsidRDefault="00C83FFB" w:rsidP="00E14AE0">
      <w:pPr>
        <w:widowControl w:val="0"/>
        <w:spacing w:line="360" w:lineRule="auto"/>
        <w:jc w:val="both"/>
        <w:rPr>
          <w:sz w:val="28"/>
        </w:rPr>
      </w:pPr>
      <w:r w:rsidRPr="00E14AE0">
        <w:rPr>
          <w:sz w:val="28"/>
        </w:rPr>
        <w:t>Булановой Веры Борисовны</w:t>
      </w:r>
    </w:p>
    <w:p w:rsidR="00C83FFB" w:rsidRPr="00E14AE0" w:rsidRDefault="00C83FFB" w:rsidP="00E14AE0">
      <w:pPr>
        <w:widowControl w:val="0"/>
        <w:spacing w:line="360" w:lineRule="auto"/>
        <w:jc w:val="both"/>
        <w:rPr>
          <w:sz w:val="28"/>
        </w:rPr>
      </w:pPr>
      <w:r w:rsidRPr="00E14AE0">
        <w:rPr>
          <w:sz w:val="28"/>
        </w:rPr>
        <w:t>Кривцовой Анны Викторовны</w:t>
      </w:r>
    </w:p>
    <w:p w:rsidR="00C83FFB" w:rsidRPr="00E14AE0" w:rsidRDefault="00C83FFB" w:rsidP="00E14AE0">
      <w:pPr>
        <w:widowControl w:val="0"/>
        <w:spacing w:line="360" w:lineRule="auto"/>
        <w:jc w:val="both"/>
        <w:rPr>
          <w:sz w:val="28"/>
        </w:rPr>
      </w:pPr>
      <w:r w:rsidRPr="00E14AE0">
        <w:rPr>
          <w:sz w:val="28"/>
        </w:rPr>
        <w:t>по курсу «Теория и практика Массовой Информации»</w:t>
      </w:r>
    </w:p>
    <w:p w:rsidR="00C83FFB" w:rsidRPr="00E14AE0" w:rsidRDefault="00C83FFB" w:rsidP="00E14AE0">
      <w:pPr>
        <w:widowControl w:val="0"/>
        <w:spacing w:line="360" w:lineRule="auto"/>
        <w:jc w:val="both"/>
        <w:rPr>
          <w:sz w:val="28"/>
        </w:rPr>
      </w:pPr>
      <w:r w:rsidRPr="00E14AE0">
        <w:rPr>
          <w:sz w:val="28"/>
        </w:rPr>
        <w:t>Научный руководитель</w:t>
      </w:r>
    </w:p>
    <w:p w:rsidR="00C83FFB" w:rsidRPr="00E14AE0" w:rsidRDefault="00C83FFB" w:rsidP="00E14AE0">
      <w:pPr>
        <w:widowControl w:val="0"/>
        <w:spacing w:line="360" w:lineRule="auto"/>
        <w:jc w:val="both"/>
        <w:rPr>
          <w:sz w:val="28"/>
        </w:rPr>
      </w:pPr>
      <w:r w:rsidRPr="00E14AE0">
        <w:rPr>
          <w:sz w:val="28"/>
        </w:rPr>
        <w:t>Николаев Владимир Васильевич</w:t>
      </w:r>
    </w:p>
    <w:p w:rsidR="00C83FFB" w:rsidRPr="00E14AE0" w:rsidRDefault="00C83FFB" w:rsidP="00E14AE0">
      <w:pPr>
        <w:widowControl w:val="0"/>
        <w:spacing w:line="360" w:lineRule="auto"/>
        <w:jc w:val="both"/>
        <w:rPr>
          <w:sz w:val="28"/>
        </w:rPr>
      </w:pPr>
      <w:r w:rsidRPr="00E14AE0">
        <w:rPr>
          <w:sz w:val="28"/>
        </w:rPr>
        <w:t>ст. преподаватель кафедры СОМ и К</w:t>
      </w:r>
      <w:r w:rsidR="00E14AE0">
        <w:rPr>
          <w:sz w:val="28"/>
        </w:rPr>
        <w:t xml:space="preserve"> </w:t>
      </w:r>
    </w:p>
    <w:p w:rsidR="00C83FFB" w:rsidRPr="00E14AE0" w:rsidRDefault="00C83FFB" w:rsidP="00E14AE0">
      <w:pPr>
        <w:widowControl w:val="0"/>
        <w:spacing w:line="360" w:lineRule="auto"/>
        <w:jc w:val="both"/>
        <w:rPr>
          <w:sz w:val="28"/>
        </w:rPr>
      </w:pPr>
    </w:p>
    <w:p w:rsidR="00C83FFB" w:rsidRPr="00E14AE0" w:rsidRDefault="00C83FFB" w:rsidP="00E14AE0">
      <w:pPr>
        <w:widowControl w:val="0"/>
        <w:spacing w:line="360" w:lineRule="auto"/>
        <w:ind w:firstLine="709"/>
        <w:jc w:val="both"/>
        <w:rPr>
          <w:sz w:val="28"/>
        </w:rPr>
      </w:pPr>
    </w:p>
    <w:p w:rsidR="00C83FFB" w:rsidRDefault="00C83FFB" w:rsidP="00E14AE0">
      <w:pPr>
        <w:widowControl w:val="0"/>
        <w:spacing w:line="360" w:lineRule="auto"/>
        <w:ind w:firstLine="709"/>
        <w:jc w:val="both"/>
        <w:rPr>
          <w:sz w:val="28"/>
        </w:rPr>
      </w:pP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p>
    <w:p w:rsidR="00C83FFB" w:rsidRPr="00E14AE0" w:rsidRDefault="00C83FFB" w:rsidP="00E14AE0">
      <w:pPr>
        <w:widowControl w:val="0"/>
        <w:spacing w:line="360" w:lineRule="auto"/>
        <w:ind w:firstLine="709"/>
        <w:jc w:val="center"/>
        <w:rPr>
          <w:sz w:val="28"/>
        </w:rPr>
      </w:pPr>
      <w:r w:rsidRPr="00E14AE0">
        <w:rPr>
          <w:sz w:val="28"/>
        </w:rPr>
        <w:t>Дзержинск 2004г.</w:t>
      </w:r>
    </w:p>
    <w:p w:rsidR="00E14AE0" w:rsidRPr="00E14AE0" w:rsidRDefault="00C83FFB" w:rsidP="00E14AE0">
      <w:pPr>
        <w:pStyle w:val="1"/>
        <w:keepNext w:val="0"/>
        <w:widowControl w:val="0"/>
        <w:ind w:firstLine="709"/>
        <w:jc w:val="both"/>
        <w:rPr>
          <w:rFonts w:ascii="Times New Roman" w:hAnsi="Times New Roman" w:cs="Times New Roman"/>
          <w:b w:val="0"/>
          <w:iCs/>
          <w:caps/>
          <w:kern w:val="0"/>
          <w:szCs w:val="28"/>
        </w:rPr>
      </w:pPr>
      <w:r w:rsidRPr="00E14AE0">
        <w:rPr>
          <w:rFonts w:ascii="Times New Roman" w:hAnsi="Times New Roman"/>
          <w:b w:val="0"/>
        </w:rPr>
        <w:br w:type="page"/>
      </w:r>
      <w:bookmarkStart w:id="0" w:name="_Toc91869008"/>
      <w:r w:rsidR="00E14AE0">
        <w:rPr>
          <w:rFonts w:ascii="Times New Roman" w:hAnsi="Times New Roman" w:cs="Times New Roman"/>
          <w:b w:val="0"/>
          <w:iCs/>
          <w:caps/>
          <w:kern w:val="0"/>
          <w:szCs w:val="28"/>
        </w:rPr>
        <w:t>ВВЕДЕНИЕ</w:t>
      </w:r>
    </w:p>
    <w:p w:rsidR="00E14AE0" w:rsidRDefault="00E14AE0" w:rsidP="00E14AE0">
      <w:pPr>
        <w:pStyle w:val="1"/>
        <w:keepNext w:val="0"/>
        <w:widowControl w:val="0"/>
        <w:ind w:firstLine="709"/>
        <w:jc w:val="both"/>
        <w:rPr>
          <w:rFonts w:ascii="Times New Roman" w:hAnsi="Times New Roman" w:cs="Times New Roman"/>
          <w:b w:val="0"/>
          <w:iCs/>
          <w:caps/>
          <w:kern w:val="0"/>
          <w:szCs w:val="28"/>
        </w:rPr>
      </w:pP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ГЛАВА 1. ОПИСАНИЯ РОЛИ ЭКОЛОГИИ И ЭКОЛОГИЧЕСКОГО ФАКТОРА НА РАЗВИТИ</w:t>
      </w:r>
      <w:r>
        <w:rPr>
          <w:rFonts w:ascii="Times New Roman" w:hAnsi="Times New Roman" w:cs="Times New Roman"/>
          <w:b w:val="0"/>
          <w:iCs/>
          <w:caps/>
          <w:kern w:val="0"/>
          <w:szCs w:val="28"/>
        </w:rPr>
        <w:t>Е ОБЩЕСТВА И ГОРОДА ДЗЕРЖИНСКА</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1.1 Описание роли э</w:t>
      </w:r>
      <w:r>
        <w:rPr>
          <w:rFonts w:ascii="Times New Roman" w:hAnsi="Times New Roman" w:cs="Times New Roman"/>
          <w:b w:val="0"/>
          <w:iCs/>
          <w:caps/>
          <w:kern w:val="0"/>
          <w:szCs w:val="28"/>
        </w:rPr>
        <w:t>кологии в современном обществе</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1.1.1 Характеристика проблемы преподнесения экологической ситуации в ст</w:t>
      </w:r>
      <w:r>
        <w:rPr>
          <w:rFonts w:ascii="Times New Roman" w:hAnsi="Times New Roman" w:cs="Times New Roman"/>
          <w:b w:val="0"/>
          <w:iCs/>
          <w:caps/>
          <w:kern w:val="0"/>
          <w:szCs w:val="28"/>
        </w:rPr>
        <w:t>ране в современном образовании</w:t>
      </w:r>
      <w:r>
        <w:rPr>
          <w:rFonts w:ascii="Times New Roman" w:hAnsi="Times New Roman" w:cs="Times New Roman"/>
          <w:b w:val="0"/>
          <w:iCs/>
          <w:caps/>
          <w:kern w:val="0"/>
          <w:szCs w:val="28"/>
        </w:rPr>
        <w:tab/>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1.1.2 Значение экологического фактора в современном мировом сообществе в целом и в России, в част</w:t>
      </w:r>
      <w:r>
        <w:rPr>
          <w:rFonts w:ascii="Times New Roman" w:hAnsi="Times New Roman" w:cs="Times New Roman"/>
          <w:b w:val="0"/>
          <w:iCs/>
          <w:caps/>
          <w:kern w:val="0"/>
          <w:szCs w:val="28"/>
        </w:rPr>
        <w:t>ности</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Pr>
          <w:rFonts w:ascii="Times New Roman" w:hAnsi="Times New Roman" w:cs="Times New Roman"/>
          <w:b w:val="0"/>
          <w:iCs/>
          <w:caps/>
          <w:kern w:val="0"/>
          <w:szCs w:val="28"/>
        </w:rPr>
        <w:t>1.2</w:t>
      </w:r>
      <w:r w:rsidRPr="00E14AE0">
        <w:rPr>
          <w:rFonts w:ascii="Times New Roman" w:hAnsi="Times New Roman" w:cs="Times New Roman"/>
          <w:b w:val="0"/>
          <w:iCs/>
          <w:caps/>
          <w:kern w:val="0"/>
          <w:szCs w:val="28"/>
        </w:rPr>
        <w:t xml:space="preserve"> Роль экологического фактора </w:t>
      </w:r>
      <w:r>
        <w:rPr>
          <w:rFonts w:ascii="Times New Roman" w:hAnsi="Times New Roman" w:cs="Times New Roman"/>
          <w:b w:val="0"/>
          <w:iCs/>
          <w:caps/>
          <w:kern w:val="0"/>
          <w:szCs w:val="28"/>
        </w:rPr>
        <w:t>на развитие города Дзержинска</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1.2.1 Описание программы, проводимой городской Администрацией, для улучшения инвестицио</w:t>
      </w:r>
      <w:r>
        <w:rPr>
          <w:rFonts w:ascii="Times New Roman" w:hAnsi="Times New Roman" w:cs="Times New Roman"/>
          <w:b w:val="0"/>
          <w:iCs/>
          <w:caps/>
          <w:kern w:val="0"/>
          <w:szCs w:val="28"/>
        </w:rPr>
        <w:t>оной привлекательности города</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1</w:t>
      </w:r>
      <w:r>
        <w:rPr>
          <w:rFonts w:ascii="Times New Roman" w:hAnsi="Times New Roman" w:cs="Times New Roman"/>
          <w:b w:val="0"/>
          <w:iCs/>
          <w:caps/>
          <w:kern w:val="0"/>
          <w:szCs w:val="28"/>
        </w:rPr>
        <w:t>.2.2 Виды городских ресурсов</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ГЛАВА 2. ОПИСАНИЕ ЭКОЛОГИЧЕСКОЙ ОБСТАНОВКИ ДЗЕРЖИНСКА, А ТАКЖЕ ЕГО ПРОБЛЕМ; АНАЛ</w:t>
      </w:r>
      <w:r>
        <w:rPr>
          <w:rFonts w:ascii="Times New Roman" w:hAnsi="Times New Roman" w:cs="Times New Roman"/>
          <w:b w:val="0"/>
          <w:iCs/>
          <w:caps/>
          <w:kern w:val="0"/>
          <w:szCs w:val="28"/>
        </w:rPr>
        <w:t>ИЗ И РАЗРАБОТКА ИМИДЖА ГОРОДА</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2.1 Описание предпринятых ранее попыток улучшения экологической</w:t>
      </w:r>
      <w:r>
        <w:rPr>
          <w:rFonts w:ascii="Times New Roman" w:hAnsi="Times New Roman" w:cs="Times New Roman"/>
          <w:b w:val="0"/>
          <w:iCs/>
          <w:caps/>
          <w:kern w:val="0"/>
          <w:szCs w:val="28"/>
        </w:rPr>
        <w:t xml:space="preserve"> обстановки города Дзержинска</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Pr>
          <w:rFonts w:ascii="Times New Roman" w:hAnsi="Times New Roman" w:cs="Times New Roman"/>
          <w:b w:val="0"/>
          <w:iCs/>
          <w:caps/>
          <w:kern w:val="0"/>
          <w:szCs w:val="28"/>
        </w:rPr>
        <w:t>2.2</w:t>
      </w:r>
      <w:r w:rsidRPr="00E14AE0">
        <w:rPr>
          <w:rFonts w:ascii="Times New Roman" w:hAnsi="Times New Roman" w:cs="Times New Roman"/>
          <w:b w:val="0"/>
          <w:iCs/>
          <w:caps/>
          <w:kern w:val="0"/>
          <w:szCs w:val="28"/>
        </w:rPr>
        <w:t xml:space="preserve"> Описание экологической обстановки Дзержинска начала 90-х – конца 20</w:t>
      </w:r>
      <w:r>
        <w:rPr>
          <w:rFonts w:ascii="Times New Roman" w:hAnsi="Times New Roman" w:cs="Times New Roman"/>
          <w:b w:val="0"/>
          <w:iCs/>
          <w:caps/>
          <w:kern w:val="0"/>
          <w:szCs w:val="28"/>
        </w:rPr>
        <w:t>04 года</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 xml:space="preserve">2.3 Проблемы Дзержинска и влияние на них экологического </w:t>
      </w:r>
      <w:r>
        <w:rPr>
          <w:rFonts w:ascii="Times New Roman" w:hAnsi="Times New Roman" w:cs="Times New Roman"/>
          <w:b w:val="0"/>
          <w:iCs/>
          <w:caps/>
          <w:kern w:val="0"/>
          <w:szCs w:val="28"/>
        </w:rPr>
        <w:t>фактора,– экологический аудит</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Pr>
          <w:rFonts w:ascii="Times New Roman" w:hAnsi="Times New Roman" w:cs="Times New Roman"/>
          <w:b w:val="0"/>
          <w:iCs/>
          <w:caps/>
          <w:kern w:val="0"/>
          <w:szCs w:val="28"/>
        </w:rPr>
        <w:t>2.4</w:t>
      </w:r>
      <w:r w:rsidRPr="00E14AE0">
        <w:rPr>
          <w:rFonts w:ascii="Times New Roman" w:hAnsi="Times New Roman" w:cs="Times New Roman"/>
          <w:b w:val="0"/>
          <w:iCs/>
          <w:caps/>
          <w:kern w:val="0"/>
          <w:szCs w:val="28"/>
        </w:rPr>
        <w:t xml:space="preserve"> Ан</w:t>
      </w:r>
      <w:r>
        <w:rPr>
          <w:rFonts w:ascii="Times New Roman" w:hAnsi="Times New Roman" w:cs="Times New Roman"/>
          <w:b w:val="0"/>
          <w:iCs/>
          <w:caps/>
          <w:kern w:val="0"/>
          <w:szCs w:val="28"/>
        </w:rPr>
        <w:t>ализ имиджа города Дзержинска</w:t>
      </w:r>
      <w:r>
        <w:rPr>
          <w:rFonts w:ascii="Times New Roman" w:hAnsi="Times New Roman" w:cs="Times New Roman"/>
          <w:b w:val="0"/>
          <w:iCs/>
          <w:caps/>
          <w:kern w:val="0"/>
          <w:szCs w:val="28"/>
        </w:rPr>
        <w:tab/>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2.4.1 Описание создания</w:t>
      </w:r>
      <w:r>
        <w:rPr>
          <w:rFonts w:ascii="Times New Roman" w:hAnsi="Times New Roman" w:cs="Times New Roman"/>
          <w:b w:val="0"/>
          <w:iCs/>
          <w:caps/>
          <w:kern w:val="0"/>
          <w:szCs w:val="28"/>
        </w:rPr>
        <w:t xml:space="preserve"> имиджа Дзержинска местными и региональными СМИ</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 xml:space="preserve">2.4.2 Описание отношения инвесторов </w:t>
      </w:r>
      <w:r>
        <w:rPr>
          <w:rFonts w:ascii="Times New Roman" w:hAnsi="Times New Roman" w:cs="Times New Roman"/>
          <w:b w:val="0"/>
          <w:iCs/>
          <w:caps/>
          <w:kern w:val="0"/>
          <w:szCs w:val="28"/>
        </w:rPr>
        <w:t>к Дзержинску</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Pr>
          <w:rFonts w:ascii="Times New Roman" w:hAnsi="Times New Roman" w:cs="Times New Roman"/>
          <w:b w:val="0"/>
          <w:iCs/>
          <w:caps/>
          <w:kern w:val="0"/>
          <w:szCs w:val="28"/>
        </w:rPr>
        <w:t>2.4.3</w:t>
      </w:r>
      <w:r w:rsidRPr="00E14AE0">
        <w:rPr>
          <w:rFonts w:ascii="Times New Roman" w:hAnsi="Times New Roman" w:cs="Times New Roman"/>
          <w:b w:val="0"/>
          <w:iCs/>
          <w:caps/>
          <w:kern w:val="0"/>
          <w:szCs w:val="28"/>
        </w:rPr>
        <w:t xml:space="preserve"> Описание </w:t>
      </w:r>
      <w:r>
        <w:rPr>
          <w:rFonts w:ascii="Times New Roman" w:hAnsi="Times New Roman" w:cs="Times New Roman"/>
          <w:b w:val="0"/>
          <w:iCs/>
          <w:caps/>
          <w:kern w:val="0"/>
          <w:szCs w:val="28"/>
        </w:rPr>
        <w:t>отношения дзержинцев к городу</w:t>
      </w:r>
      <w:r>
        <w:rPr>
          <w:rFonts w:ascii="Times New Roman" w:hAnsi="Times New Roman" w:cs="Times New Roman"/>
          <w:b w:val="0"/>
          <w:iCs/>
          <w:caps/>
          <w:kern w:val="0"/>
          <w:szCs w:val="28"/>
        </w:rPr>
        <w:tab/>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ГЛАВА 3. PR-ПРОГРАММА В ФОРМИРОВАНИИ ЭКОЛОГИЧЕСКОЙ С</w:t>
      </w:r>
      <w:r>
        <w:rPr>
          <w:rFonts w:ascii="Times New Roman" w:hAnsi="Times New Roman" w:cs="Times New Roman"/>
          <w:b w:val="0"/>
          <w:iCs/>
          <w:caps/>
          <w:kern w:val="0"/>
          <w:szCs w:val="28"/>
        </w:rPr>
        <w:t>ОСТАВЛЯЮЩЕЙ ИМИДЖА ДЗЕРЖИНСКА</w:t>
      </w:r>
      <w:r>
        <w:rPr>
          <w:rFonts w:ascii="Times New Roman" w:hAnsi="Times New Roman" w:cs="Times New Roman"/>
          <w:b w:val="0"/>
          <w:iCs/>
          <w:caps/>
          <w:kern w:val="0"/>
          <w:szCs w:val="28"/>
        </w:rPr>
        <w:tab/>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3.1 Предлагаемая программа для Администрации, направленная на улучшение отношения к экологии Дзержинска и повышение его инв</w:t>
      </w:r>
      <w:r>
        <w:rPr>
          <w:rFonts w:ascii="Times New Roman" w:hAnsi="Times New Roman" w:cs="Times New Roman"/>
          <w:b w:val="0"/>
          <w:iCs/>
          <w:caps/>
          <w:kern w:val="0"/>
          <w:szCs w:val="28"/>
        </w:rPr>
        <w:t>естиционной привлекательности</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Pr>
          <w:rFonts w:ascii="Times New Roman" w:hAnsi="Times New Roman" w:cs="Times New Roman"/>
          <w:b w:val="0"/>
          <w:iCs/>
          <w:caps/>
          <w:kern w:val="0"/>
          <w:szCs w:val="28"/>
        </w:rPr>
        <w:t>3.2</w:t>
      </w:r>
      <w:r w:rsidRPr="00E14AE0">
        <w:rPr>
          <w:rFonts w:ascii="Times New Roman" w:hAnsi="Times New Roman" w:cs="Times New Roman"/>
          <w:b w:val="0"/>
          <w:iCs/>
          <w:caps/>
          <w:kern w:val="0"/>
          <w:szCs w:val="28"/>
        </w:rPr>
        <w:t xml:space="preserve"> Предлагаемая программа для местных СМИ, направленная на улучшение отношения к экологии Дзержинска и повышение его инв</w:t>
      </w:r>
      <w:r>
        <w:rPr>
          <w:rFonts w:ascii="Times New Roman" w:hAnsi="Times New Roman" w:cs="Times New Roman"/>
          <w:b w:val="0"/>
          <w:iCs/>
          <w:caps/>
          <w:kern w:val="0"/>
          <w:szCs w:val="28"/>
        </w:rPr>
        <w:t>естиционной привлекательности</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Pr>
          <w:rFonts w:ascii="Times New Roman" w:hAnsi="Times New Roman" w:cs="Times New Roman"/>
          <w:b w:val="0"/>
          <w:iCs/>
          <w:caps/>
          <w:kern w:val="0"/>
          <w:szCs w:val="28"/>
        </w:rPr>
        <w:t>3.3</w:t>
      </w:r>
      <w:r w:rsidRPr="00E14AE0">
        <w:rPr>
          <w:rFonts w:ascii="Times New Roman" w:hAnsi="Times New Roman" w:cs="Times New Roman"/>
          <w:b w:val="0"/>
          <w:iCs/>
          <w:caps/>
          <w:kern w:val="0"/>
          <w:szCs w:val="28"/>
        </w:rPr>
        <w:t xml:space="preserve"> Предлагаемая программа для местных промышленников и предпринимателей, направленная на улучшение отношения к экологии Дзержинска и повышение его инв</w:t>
      </w:r>
      <w:r>
        <w:rPr>
          <w:rFonts w:ascii="Times New Roman" w:hAnsi="Times New Roman" w:cs="Times New Roman"/>
          <w:b w:val="0"/>
          <w:iCs/>
          <w:caps/>
          <w:kern w:val="0"/>
          <w:szCs w:val="28"/>
        </w:rPr>
        <w:t>естиционной привлекательности</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Pr>
          <w:rFonts w:ascii="Times New Roman" w:hAnsi="Times New Roman" w:cs="Times New Roman"/>
          <w:b w:val="0"/>
          <w:iCs/>
          <w:caps/>
          <w:kern w:val="0"/>
          <w:szCs w:val="28"/>
        </w:rPr>
        <w:t>ЗАКЛЮЧЕНИЕ</w:t>
      </w:r>
    </w:p>
    <w:p w:rsidR="00E14AE0" w:rsidRPr="00E14AE0" w:rsidRDefault="00E14AE0" w:rsidP="00E14AE0">
      <w:pPr>
        <w:pStyle w:val="1"/>
        <w:keepNext w:val="0"/>
        <w:widowControl w:val="0"/>
        <w:ind w:firstLine="0"/>
        <w:jc w:val="both"/>
        <w:rPr>
          <w:rFonts w:ascii="Times New Roman" w:hAnsi="Times New Roman" w:cs="Times New Roman"/>
          <w:b w:val="0"/>
          <w:iCs/>
          <w:caps/>
          <w:kern w:val="0"/>
          <w:szCs w:val="28"/>
        </w:rPr>
      </w:pPr>
      <w:r>
        <w:rPr>
          <w:rFonts w:ascii="Times New Roman" w:hAnsi="Times New Roman" w:cs="Times New Roman"/>
          <w:b w:val="0"/>
          <w:iCs/>
          <w:caps/>
          <w:kern w:val="0"/>
          <w:szCs w:val="28"/>
        </w:rPr>
        <w:t>ПРИЛОЖЕНИЕ</w:t>
      </w:r>
    </w:p>
    <w:p w:rsidR="00E14AE0" w:rsidRDefault="00E14AE0" w:rsidP="00E14AE0">
      <w:pPr>
        <w:pStyle w:val="1"/>
        <w:keepNext w:val="0"/>
        <w:widowControl w:val="0"/>
        <w:ind w:firstLine="0"/>
        <w:jc w:val="both"/>
        <w:rPr>
          <w:rFonts w:ascii="Times New Roman" w:hAnsi="Times New Roman" w:cs="Times New Roman"/>
          <w:b w:val="0"/>
          <w:iCs/>
          <w:caps/>
          <w:kern w:val="0"/>
          <w:szCs w:val="28"/>
        </w:rPr>
      </w:pPr>
      <w:r w:rsidRPr="00E14AE0">
        <w:rPr>
          <w:rFonts w:ascii="Times New Roman" w:hAnsi="Times New Roman" w:cs="Times New Roman"/>
          <w:b w:val="0"/>
          <w:iCs/>
          <w:caps/>
          <w:kern w:val="0"/>
          <w:szCs w:val="28"/>
        </w:rPr>
        <w:t>С</w:t>
      </w:r>
      <w:r>
        <w:rPr>
          <w:rFonts w:ascii="Times New Roman" w:hAnsi="Times New Roman" w:cs="Times New Roman"/>
          <w:b w:val="0"/>
          <w:iCs/>
          <w:caps/>
          <w:kern w:val="0"/>
          <w:szCs w:val="28"/>
        </w:rPr>
        <w:t>ПИСОК ИСПОЛЬЗУЕМОЙ ЛИТЕРАТУРЫ</w:t>
      </w:r>
    </w:p>
    <w:p w:rsidR="00E14AE0" w:rsidRDefault="00E14AE0" w:rsidP="00E14AE0">
      <w:pPr>
        <w:pStyle w:val="1"/>
        <w:keepNext w:val="0"/>
        <w:widowControl w:val="0"/>
        <w:ind w:firstLine="0"/>
        <w:jc w:val="both"/>
        <w:rPr>
          <w:rFonts w:ascii="Times New Roman" w:hAnsi="Times New Roman" w:cs="Times New Roman"/>
          <w:b w:val="0"/>
          <w:iCs/>
          <w:caps/>
          <w:kern w:val="0"/>
          <w:szCs w:val="28"/>
        </w:rPr>
      </w:pPr>
    </w:p>
    <w:p w:rsidR="00C83FFB" w:rsidRPr="00E14AE0" w:rsidRDefault="00E14AE0" w:rsidP="00E14AE0">
      <w:pPr>
        <w:pStyle w:val="1"/>
        <w:keepNext w:val="0"/>
        <w:widowControl w:val="0"/>
        <w:ind w:firstLine="709"/>
        <w:jc w:val="both"/>
        <w:rPr>
          <w:rFonts w:ascii="Times New Roman" w:hAnsi="Times New Roman"/>
          <w:b w:val="0"/>
        </w:rPr>
      </w:pPr>
      <w:r>
        <w:rPr>
          <w:rFonts w:ascii="Times New Roman" w:hAnsi="Times New Roman"/>
          <w:b w:val="0"/>
        </w:rPr>
        <w:br w:type="page"/>
      </w:r>
      <w:r w:rsidR="00C83FFB" w:rsidRPr="00E14AE0">
        <w:rPr>
          <w:rFonts w:ascii="Times New Roman" w:hAnsi="Times New Roman"/>
          <w:b w:val="0"/>
        </w:rPr>
        <w:t>Введение</w:t>
      </w:r>
      <w:bookmarkEnd w:id="0"/>
    </w:p>
    <w:p w:rsidR="00C83FFB" w:rsidRPr="00E14AE0" w:rsidRDefault="00C83FFB" w:rsidP="00E14AE0">
      <w:pPr>
        <w:widowControl w:val="0"/>
        <w:spacing w:line="360" w:lineRule="auto"/>
        <w:ind w:firstLine="709"/>
        <w:jc w:val="both"/>
        <w:rPr>
          <w:sz w:val="28"/>
        </w:rPr>
      </w:pPr>
    </w:p>
    <w:p w:rsidR="00C83FFB" w:rsidRPr="00E14AE0" w:rsidRDefault="00C83FFB" w:rsidP="00E14AE0">
      <w:pPr>
        <w:widowControl w:val="0"/>
        <w:spacing w:line="360" w:lineRule="auto"/>
        <w:ind w:firstLine="709"/>
        <w:jc w:val="both"/>
        <w:rPr>
          <w:sz w:val="28"/>
        </w:rPr>
      </w:pPr>
      <w:r w:rsidRPr="00E14AE0">
        <w:rPr>
          <w:sz w:val="28"/>
        </w:rPr>
        <w:t xml:space="preserve">В данной работе авторы выявляют роль экологического фактора в формировании интегрального имиджа города Дзержинска, с целью разработки </w:t>
      </w:r>
      <w:r w:rsidRPr="00E14AE0">
        <w:rPr>
          <w:sz w:val="28"/>
          <w:lang w:val="en-US"/>
        </w:rPr>
        <w:t>PR</w:t>
      </w:r>
      <w:r w:rsidRPr="00E14AE0">
        <w:rPr>
          <w:sz w:val="28"/>
        </w:rPr>
        <w:t>-программы по созданию условий инвестиционной привлекательности города.</w:t>
      </w:r>
      <w:r w:rsidRPr="00E14AE0">
        <w:rPr>
          <w:sz w:val="28"/>
          <w:szCs w:val="32"/>
        </w:rPr>
        <w:t xml:space="preserve"> </w:t>
      </w:r>
    </w:p>
    <w:p w:rsidR="00C83FFB" w:rsidRPr="00E14AE0" w:rsidRDefault="00C83FFB" w:rsidP="00E14AE0">
      <w:pPr>
        <w:widowControl w:val="0"/>
        <w:spacing w:line="360" w:lineRule="auto"/>
        <w:ind w:firstLine="709"/>
        <w:jc w:val="both"/>
        <w:rPr>
          <w:sz w:val="28"/>
        </w:rPr>
      </w:pPr>
      <w:r w:rsidRPr="00E14AE0">
        <w:rPr>
          <w:sz w:val="28"/>
        </w:rPr>
        <w:t xml:space="preserve">Новизна данной работы заключается в том, что в ней не только анализируется роль экологического фактора в формировании имиджа города, но и представлены предложения по разработке плана для выведения Дзержинска из сложившегося кризиса. Актуальность данной темы заключается в том, что на данном этапе экономического и социального развития города просто необходимо разработать его инвестиционный имидж. </w:t>
      </w:r>
    </w:p>
    <w:p w:rsidR="00C83FFB" w:rsidRPr="00E14AE0" w:rsidRDefault="00C83FFB" w:rsidP="00E14AE0">
      <w:pPr>
        <w:widowControl w:val="0"/>
        <w:spacing w:line="360" w:lineRule="auto"/>
        <w:ind w:firstLine="709"/>
        <w:jc w:val="both"/>
        <w:rPr>
          <w:sz w:val="28"/>
        </w:rPr>
      </w:pPr>
      <w:r w:rsidRPr="00E14AE0">
        <w:rPr>
          <w:sz w:val="28"/>
        </w:rPr>
        <w:t>Сегодня привлечение инвесторов для города – один из ключевых вопросов выживания. Дзержинск, который известен всей России как один из центров нефтехимии, уже таковым являться не может. Ряд предприятий либо проходят процедуру банкротства, либо находятся в глубоком кризисе. Значительно сократилось количество занятых площадок, однако все они – даже невостребованные – имеют коммуникации, полную инфраструктуру для развития производств.</w:t>
      </w:r>
      <w:r w:rsidRPr="00E14AE0">
        <w:rPr>
          <w:rStyle w:val="af4"/>
          <w:sz w:val="28"/>
        </w:rPr>
        <w:footnoteReference w:id="1"/>
      </w:r>
      <w:r w:rsidRPr="00E14AE0">
        <w:rPr>
          <w:sz w:val="28"/>
        </w:rPr>
        <w:t xml:space="preserve"> </w:t>
      </w:r>
    </w:p>
    <w:p w:rsidR="00C83FFB" w:rsidRPr="00E14AE0" w:rsidRDefault="00C83FFB" w:rsidP="00E14AE0">
      <w:pPr>
        <w:widowControl w:val="0"/>
        <w:spacing w:line="360" w:lineRule="auto"/>
        <w:ind w:firstLine="709"/>
        <w:jc w:val="both"/>
        <w:rPr>
          <w:sz w:val="28"/>
        </w:rPr>
      </w:pPr>
      <w:r w:rsidRPr="00E14AE0">
        <w:rPr>
          <w:sz w:val="28"/>
        </w:rPr>
        <w:t xml:space="preserve">Руководители и предприниматели многих городов порой даже не задумываются об имидже своего города в глазах жителей, области и всей страны; также несущественен для них вопрос о создании инвестиционной привлекательности их города. Для Дзержинска же перечисленные проблемы актуальны и особенно на данном этапе развития города требуют незамедлительного решения и преодоления многих препятствий на этом пути. </w:t>
      </w:r>
    </w:p>
    <w:p w:rsidR="00C83FFB" w:rsidRPr="00E14AE0" w:rsidRDefault="00C83FFB" w:rsidP="00E14AE0">
      <w:pPr>
        <w:widowControl w:val="0"/>
        <w:spacing w:line="360" w:lineRule="auto"/>
        <w:ind w:firstLine="709"/>
        <w:jc w:val="both"/>
        <w:rPr>
          <w:sz w:val="28"/>
        </w:rPr>
      </w:pPr>
      <w:r w:rsidRPr="00E14AE0">
        <w:rPr>
          <w:sz w:val="28"/>
        </w:rPr>
        <w:t>В работе использованы материалы и книги как зарубежных, так и отечественных авторов, а также интернет-источники.</w:t>
      </w:r>
    </w:p>
    <w:p w:rsidR="00C83FFB" w:rsidRPr="00E14AE0" w:rsidRDefault="00C83FFB" w:rsidP="00E14AE0">
      <w:pPr>
        <w:widowControl w:val="0"/>
        <w:spacing w:line="360" w:lineRule="auto"/>
        <w:ind w:firstLine="709"/>
        <w:jc w:val="both"/>
        <w:rPr>
          <w:sz w:val="28"/>
        </w:rPr>
      </w:pPr>
      <w:r w:rsidRPr="00E14AE0">
        <w:rPr>
          <w:sz w:val="28"/>
        </w:rPr>
        <w:t>В</w:t>
      </w:r>
      <w:r w:rsidRPr="00E14AE0">
        <w:rPr>
          <w:bCs/>
          <w:sz w:val="28"/>
        </w:rPr>
        <w:t xml:space="preserve"> </w:t>
      </w:r>
      <w:r w:rsidRPr="00E14AE0">
        <w:rPr>
          <w:sz w:val="28"/>
        </w:rPr>
        <w:t xml:space="preserve">первой главе описывается роль экологии и экологического фактора на развитие общества и города Дзержинска. </w:t>
      </w:r>
    </w:p>
    <w:p w:rsidR="00C83FFB" w:rsidRPr="00E14AE0" w:rsidRDefault="00C83FFB" w:rsidP="00E14AE0">
      <w:pPr>
        <w:widowControl w:val="0"/>
        <w:spacing w:line="360" w:lineRule="auto"/>
        <w:ind w:firstLine="709"/>
        <w:jc w:val="both"/>
        <w:rPr>
          <w:sz w:val="28"/>
        </w:rPr>
      </w:pPr>
      <w:r w:rsidRPr="00E14AE0">
        <w:rPr>
          <w:sz w:val="28"/>
        </w:rPr>
        <w:t xml:space="preserve">Во второй главе уделяется внимание описанию экологической обстановки города, а также его проблем, описываются отношения горожан и инвесторов к городу «химиков», и затрагиваются предпринятые ранее попытки улучшения экологической обстановки Дзержинска; здесь же анализируется и даются советы по разработке его имиджа. </w:t>
      </w:r>
    </w:p>
    <w:p w:rsidR="00C83FFB" w:rsidRDefault="00C83FFB" w:rsidP="00E14AE0">
      <w:pPr>
        <w:widowControl w:val="0"/>
        <w:spacing w:line="360" w:lineRule="auto"/>
        <w:ind w:firstLine="709"/>
        <w:jc w:val="both"/>
        <w:rPr>
          <w:sz w:val="28"/>
        </w:rPr>
      </w:pPr>
      <w:r w:rsidRPr="00E14AE0">
        <w:rPr>
          <w:sz w:val="28"/>
        </w:rPr>
        <w:t xml:space="preserve">Третья глава работы посвящена разработке </w:t>
      </w:r>
      <w:r w:rsidRPr="00E14AE0">
        <w:rPr>
          <w:sz w:val="28"/>
          <w:lang w:val="en-US"/>
        </w:rPr>
        <w:t>PR</w:t>
      </w:r>
      <w:r w:rsidRPr="00E14AE0">
        <w:rPr>
          <w:sz w:val="28"/>
        </w:rPr>
        <w:t>-программы для формирования экологической составляющей имиджа Дзержинска.</w:t>
      </w:r>
    </w:p>
    <w:p w:rsidR="00E14AE0" w:rsidRPr="00E14AE0" w:rsidRDefault="00E14AE0" w:rsidP="00E14AE0">
      <w:pPr>
        <w:widowControl w:val="0"/>
        <w:spacing w:line="360" w:lineRule="auto"/>
        <w:ind w:firstLine="709"/>
        <w:jc w:val="both"/>
        <w:rPr>
          <w:sz w:val="28"/>
        </w:rPr>
      </w:pPr>
    </w:p>
    <w:p w:rsidR="00C83FFB" w:rsidRPr="00E14AE0" w:rsidRDefault="00C83FFB" w:rsidP="00E14AE0">
      <w:pPr>
        <w:pStyle w:val="1"/>
        <w:keepNext w:val="0"/>
        <w:widowControl w:val="0"/>
        <w:ind w:firstLine="709"/>
        <w:jc w:val="both"/>
        <w:rPr>
          <w:rFonts w:ascii="Times New Roman" w:hAnsi="Times New Roman"/>
          <w:b w:val="0"/>
        </w:rPr>
      </w:pPr>
      <w:r w:rsidRPr="00E14AE0">
        <w:rPr>
          <w:rFonts w:ascii="Times New Roman" w:hAnsi="Times New Roman"/>
          <w:b w:val="0"/>
        </w:rPr>
        <w:br w:type="page"/>
      </w:r>
      <w:bookmarkStart w:id="1" w:name="_Toc91869009"/>
      <w:r w:rsidRPr="00E14AE0">
        <w:rPr>
          <w:rFonts w:ascii="Times New Roman" w:hAnsi="Times New Roman"/>
          <w:b w:val="0"/>
        </w:rPr>
        <w:t>Глава 1. Описания роли экологии и экологического фактора на развитие общества и города Дзержинска</w:t>
      </w:r>
      <w:bookmarkEnd w:id="1"/>
    </w:p>
    <w:p w:rsidR="00E14AE0" w:rsidRDefault="00E14AE0" w:rsidP="00E14AE0">
      <w:pPr>
        <w:pStyle w:val="2"/>
        <w:widowControl w:val="0"/>
        <w:spacing w:before="0" w:beforeAutospacing="0" w:after="0" w:afterAutospacing="0" w:line="360" w:lineRule="auto"/>
        <w:ind w:firstLine="709"/>
        <w:jc w:val="both"/>
        <w:rPr>
          <w:rFonts w:ascii="Times New Roman" w:hAnsi="Times New Roman"/>
          <w:b w:val="0"/>
          <w:sz w:val="28"/>
        </w:rPr>
      </w:pPr>
      <w:bookmarkStart w:id="2" w:name="_Toc91869010"/>
    </w:p>
    <w:p w:rsidR="00C83FFB" w:rsidRPr="00E14AE0" w:rsidRDefault="00C83FFB" w:rsidP="00E14AE0">
      <w:pPr>
        <w:pStyle w:val="2"/>
        <w:widowControl w:val="0"/>
        <w:spacing w:before="0" w:beforeAutospacing="0" w:after="0" w:afterAutospacing="0" w:line="360" w:lineRule="auto"/>
        <w:ind w:firstLine="709"/>
        <w:jc w:val="both"/>
        <w:rPr>
          <w:rFonts w:ascii="Times New Roman" w:hAnsi="Times New Roman"/>
          <w:b w:val="0"/>
          <w:sz w:val="28"/>
        </w:rPr>
      </w:pPr>
      <w:r w:rsidRPr="00E14AE0">
        <w:rPr>
          <w:rFonts w:ascii="Times New Roman" w:hAnsi="Times New Roman"/>
          <w:b w:val="0"/>
          <w:sz w:val="28"/>
        </w:rPr>
        <w:t>1.1. Описание роли экологии в современном обществе</w:t>
      </w:r>
      <w:bookmarkEnd w:id="2"/>
    </w:p>
    <w:p w:rsidR="00E14AE0" w:rsidRDefault="00E14AE0" w:rsidP="00E14AE0">
      <w:pPr>
        <w:pStyle w:val="a3"/>
        <w:widowControl w:val="0"/>
        <w:spacing w:before="0" w:beforeAutospacing="0" w:after="0" w:afterAutospacing="0" w:line="360" w:lineRule="auto"/>
        <w:ind w:firstLine="709"/>
        <w:jc w:val="both"/>
        <w:rPr>
          <w:rFonts w:ascii="Times New Roman" w:hAnsi="Times New Roman" w:cs="Times New Roman"/>
          <w:sz w:val="28"/>
        </w:rPr>
      </w:pPr>
    </w:p>
    <w:p w:rsid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После Всероссийской чрезвычайной конференции по охране природы, прошедшей в Политехническом музее 13 июня 2004 года, вопрос о том, что такое экология, кому она нужна и для чего, к сожалению, не прояснился, а запутался. В то же время именно от ответа на него сегодня зависит состояние дел в области экологии. Выступавший на конференции министр природных ресурсов Б.А. Яцкевич оказался в роли человека, заранее обреченного на непонимание. Он сказал, что перестройка природоохранных органов, в частности, передача функций Госкомэкологии и Рослесхоза Министерству природных ресурсов – часть хорошо продуманного плана. Он выступал против насилия бюрократии, ведомственного подхода, мешающего развитию экологии, предложил расставить все недостающ</w:t>
      </w:r>
      <w:r w:rsidR="00E14AE0">
        <w:rPr>
          <w:rFonts w:ascii="Times New Roman" w:hAnsi="Times New Roman" w:cs="Times New Roman"/>
          <w:sz w:val="28"/>
        </w:rPr>
        <w:t>ие точки для дальнейшей работы.</w:t>
      </w:r>
    </w:p>
    <w:p w:rsid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Как и ожидалось, он покинул трибуну непонятым. Представление о крушении экологии владело сознанием его частников.</w:t>
      </w:r>
      <w:r w:rsidR="00E14AE0">
        <w:rPr>
          <w:rFonts w:ascii="Times New Roman" w:hAnsi="Times New Roman" w:cs="Times New Roman"/>
          <w:sz w:val="28"/>
        </w:rPr>
        <w:t xml:space="preserve"> </w:t>
      </w:r>
      <w:r w:rsidRPr="00E14AE0">
        <w:rPr>
          <w:rFonts w:ascii="Times New Roman" w:hAnsi="Times New Roman" w:cs="Times New Roman"/>
          <w:sz w:val="28"/>
        </w:rPr>
        <w:t xml:space="preserve">Между тем, происходящее не сводится к замене одного ведомства другим. Гораздо тревожнее сохраняющееся непонимание того, что представляет собой экология, в чем ее задачи, роль и место в обществе. </w:t>
      </w:r>
    </w:p>
    <w:p w:rsidR="00C83FFB" w:rsidRPr="00E14AE0" w:rsidRDefault="00E14AE0" w:rsidP="00E14AE0">
      <w:pPr>
        <w:pStyle w:val="a3"/>
        <w:widowControl w:val="0"/>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Экология и жизнь</w:t>
      </w:r>
      <w:r w:rsidR="00C83FFB" w:rsidRPr="00E14AE0">
        <w:rPr>
          <w:rFonts w:ascii="Times New Roman" w:hAnsi="Times New Roman" w:cs="Times New Roman"/>
          <w:sz w:val="28"/>
        </w:rPr>
        <w:t xml:space="preserve"> ориентирована не на крики, эмоции, "зеленый шум", а на взвешенный, аналитический подход, всестороннее рассмотрение проблем. Мы не присваиваем себе право на обладание истиной в последней инстанции, а пытаемся действовать, как завещал наш главный редактор Н.Н. Моисеев: быть объективными в рассмотрении проблем, заниматься системным их осмыслением, не давать волю эмоциям, часто отражающим ту или иную идеологию. Или, как часто он говорил, цитируя Блеза Паскаля, надо уметь быть честным перед самим собой и перед другими. Попробуем придерживаться этого правила в последующих рассуждениях... </w:t>
      </w:r>
      <w:r w:rsidR="00C83FFB" w:rsidRPr="00E14AE0">
        <w:rPr>
          <w:rStyle w:val="af4"/>
          <w:rFonts w:ascii="Times New Roman" w:hAnsi="Times New Roman"/>
          <w:sz w:val="28"/>
        </w:rPr>
        <w:footnoteReference w:id="2"/>
      </w:r>
    </w:p>
    <w:p w:rsidR="00C83FFB" w:rsidRPr="00E14AE0" w:rsidRDefault="00C83FFB" w:rsidP="00E14AE0">
      <w:pPr>
        <w:pStyle w:val="2"/>
        <w:widowControl w:val="0"/>
        <w:spacing w:before="0" w:beforeAutospacing="0" w:after="0" w:afterAutospacing="0" w:line="360" w:lineRule="auto"/>
        <w:ind w:firstLine="709"/>
        <w:jc w:val="both"/>
        <w:rPr>
          <w:rFonts w:ascii="Times New Roman" w:hAnsi="Times New Roman"/>
          <w:b w:val="0"/>
          <w:sz w:val="28"/>
        </w:rPr>
      </w:pPr>
    </w:p>
    <w:p w:rsidR="00C83FFB" w:rsidRPr="00E14AE0" w:rsidRDefault="00E14AE0" w:rsidP="00E14AE0">
      <w:pPr>
        <w:pStyle w:val="3"/>
        <w:keepNext w:val="0"/>
        <w:widowControl w:val="0"/>
        <w:spacing w:line="360" w:lineRule="auto"/>
        <w:ind w:firstLine="709"/>
        <w:jc w:val="both"/>
        <w:rPr>
          <w:b w:val="0"/>
        </w:rPr>
      </w:pPr>
      <w:bookmarkStart w:id="3" w:name="_Toc91869011"/>
      <w:r>
        <w:rPr>
          <w:b w:val="0"/>
        </w:rPr>
        <w:t>1.1.1</w:t>
      </w:r>
      <w:r w:rsidR="00C83FFB" w:rsidRPr="00E14AE0">
        <w:rPr>
          <w:b w:val="0"/>
        </w:rPr>
        <w:t xml:space="preserve"> Характеристика проблемы преподнесения экологической ситуации в стране в современном образовании</w:t>
      </w:r>
      <w:bookmarkEnd w:id="3"/>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Начнем с образования, одной из коренных проблем всякого общества. В стране реформируются не только органы управления, в частности, природопользованием. На гребне перемен инициируются и реформы системы образования, что еще раз показывает неразрывность образования и жизни общества. Сейчас решается вопрос о 12-летке. Наша озабоченность здесь двоякая - глобальная и предметная, т. е. о школьном предмете.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Глобальная в том смысле, что изменения затрагивают такой глубинный механизм, который Моисеев называл "система Учитель". Дело в том, что система образования есть необходимая составная часть общества - это передача не только знаний, но и звания человека тем, кто идут за нами. Зачем мы вытягиваем детей из девственного мира природы, сажаем их за парты? Мы хотим, чтобы они были не Маугли, а люди, хотим, чтобы они были счастливее нас, и поэтому учим их всему, что знаем. И эта идея настолько овладела массами, что учителя работают за смехотворную зарплату. Наша тревога – о том, как повлияют эксперименты с 12-леткой на систему передачи знаний, сложившуюся в России. Самое главное – сохранить и приумножить результаты, сберечь систему передачи звания человека и знаний, которая существует в стране, несмотря на все трудности. И для ее сохранения и надо говорить о допустимых нагрузках – чтобы и учителя и сами дети знали пределы своих сил и возможностей. И точно так же необходимо вести речь о допустимой нагрузке на природу.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И вот здесь надо перейти к "предмету", понять, где "зарыта собака", почему нужно преподавать экологию в школе. На уровне обыденного сознания мы понимаем - природу следует любить и беречь. И, казалось бы, чего проще - внушить школьнику: "Береги природу –</w:t>
      </w:r>
      <w:r w:rsidRPr="00E14AE0">
        <w:rPr>
          <w:rFonts w:ascii="Times New Roman" w:hAnsi="Times New Roman"/>
          <w:sz w:val="28"/>
        </w:rPr>
        <w:t xml:space="preserve"> </w:t>
      </w:r>
      <w:r w:rsidRPr="00E14AE0">
        <w:rPr>
          <w:rFonts w:ascii="Times New Roman" w:hAnsi="Times New Roman" w:cs="Times New Roman"/>
          <w:sz w:val="28"/>
        </w:rPr>
        <w:t xml:space="preserve">твою мать, и точка!" Ну, еще добавить: "Она тебе еще пригодится". И тогда, конечно, это можно повторять после каждого урока – хоть после физики или химии, хоть после русского или физкультуры.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Но с уроком экологии все ведь сложнее. Мало того, что необходимо объяснить, почему природу надо беречь, и для этого можно и нужно показать, как тесно в ней все связано. Собственно, взаимосвязанность, существование сообществ – это и есть предмет экологии, как части биологии. И потому так увесист аргумент: "Да преподавайте ее (экологию) в биологии – возьмите пару часов дополнительно!" Такой подход в школе пока торжествует. Но в жизни все по-другому. В нашем сознании уже сидят стереотипы: где те экологи, которые отвечают за воздух, за воду, за мусор, за то, чтобы была рыба в реке? Это уже не биология – это социология, потому что экологов мы представляем как некую активно действующую часть общества и даже как необходимый элемент государственного устройства.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И вот оказывается, что очень тесно переплетено непонимание роли экологии в школе и в государстве – откуда и "свистопляска" с экологией (уже не учебной дисциплиной, а компонентом государственного устройства). Вряд ли кто-то сегодня может считать, что система образования не нужна обществу. С экологией не так – основная масса людей если и вспоминает об экологии, то вскользь, между другими делами, обращая внимание на какой-то вопиющий факт – грязную реку или загубленный лес. Но это поверхностное отношение не только отдельных людей, нет, это выражение настроения и отношения к проблеме нашего общества. Экология не прорастает на нашей социальной почве, потому что жизнь для большинства людей в России – сегодня штука очень жестокая, на грани нищеты и голода. Но как бы ни было плохо в той или иной семье, все понимают, что образование - вещь необходимая, без него не проживешь, и это же понимает и государство, проявляя внимание, может быть, и неуклюже, к проблемам образования. А вот от экологии государство может попытаться отмахнуться – не до того, мол, есть более важные проблемы. Вот это и есть самая главная проблема сегодня! Если "не до того" – тогда нет и разговора, нечего говорить об экологии, надо на хлеб зарабатывать.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Есть такое мнение, что Дзержинск должен остаться столицей химии. Это не так. В советское время монопромышленность обернулась для города бедой. Некоторые наши старые производства были многотоннажными, и они выпускали полуфабрикаты, которые потом отправлялись дальше для переработки, и уже в других местах выпускалась готовая продукция. То есть грязь оставалась в Дзержинске, а все хорошее за его пределами. Сейчас на территории «Оргстекла» строится акрилатный комплекс, и опять же акриловые эмульсии будут вывозиться. Такие перевозки совершенно не оправданны. Те же самые краски можно производить в Дзержинске, и деньги пошли бы в городской бюджет.</w:t>
      </w:r>
      <w:r w:rsidRPr="00E14AE0">
        <w:rPr>
          <w:rStyle w:val="af4"/>
          <w:rFonts w:ascii="Times New Roman" w:hAnsi="Times New Roman"/>
          <w:sz w:val="28"/>
        </w:rPr>
        <w:footnoteReference w:id="3"/>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p>
    <w:p w:rsidR="00C83FFB" w:rsidRPr="00E14AE0" w:rsidRDefault="00C83FFB" w:rsidP="00E14AE0">
      <w:pPr>
        <w:pStyle w:val="3"/>
        <w:keepNext w:val="0"/>
        <w:widowControl w:val="0"/>
        <w:spacing w:line="360" w:lineRule="auto"/>
        <w:ind w:firstLine="709"/>
        <w:jc w:val="both"/>
        <w:rPr>
          <w:b w:val="0"/>
        </w:rPr>
      </w:pPr>
      <w:bookmarkStart w:id="4" w:name="_Toc91869012"/>
      <w:r w:rsidRPr="00E14AE0">
        <w:rPr>
          <w:b w:val="0"/>
        </w:rPr>
        <w:t>1.1.2 Значение экологического фактора в современном мировом сообществе в целом и в России, в частности</w:t>
      </w:r>
      <w:bookmarkEnd w:id="4"/>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Сегодня без экологии никуда – в государственном масштабе это очень заметно, надо только осознать, насколько. И в глазах мирового сообщества окажемся дикарями, и сами вскоре окажемся не только без еды, но и без воды, и без зверья всякого, по уши во всякой дряни – от радиации до мусора.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Если резюмировать сказанное, то хочется надеяться, что в процессе нынешней перестройки органов управления государством для экологии найдутся время и силы – чтобы превратить ее в систему. Дело в том, что когда мы ведем речь, например, об образовании, можно говорить о "системе образования", употребление этого термина оправдано, хотя система неизмеримо шире, чем ведомство, Министерство образования. Система образования включает в себя, прежде всего родителей и их детей (это почти все жители страны, пребывающие поочередно в том и другом качестве), а затем уже педагоги и система их подготовки, медики и администраторы, а также система производства учебников и учебных пособий. И эта широта, опора на все население делают систему очень устойчивой. А вот про экологию нельзя сказать, что эта система укоренилась в обществе и приобрела устойчивость, хотя кое-где и накоплен опыт взаимодействия государственных органов с общественными организациями и школами.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Для создания СИСТЕМЫ ЭКОЛОГИИ можно и нужно привлечь как специалистов, знающих систему увязки в прежней, до перестроечной экономике (пока они еще живы), так и ученых, работающих в области системного анализа сложных систем. Если попробовать изменить приоритеты при финансировании науки, можно найти силы и средства для разработки новейших (таких, которые нетрудно продать на Запад) технологий – как в энергетике, так и в использовании ресурсов, переработке отходов – вместо того, чтобы покупать их на том же Западе за огромные деньги. Это даст стратегическую для страны возможность вывести из кризиса отечественные науку и технологии, которые оказались, не востребованы в силу, как прошлых ошибок, так и увлечения более простыми способами накопления первоначального капитала. А то ведь развитая держава на глазах превращается в сырьевой придаток, что при ее научном потенциале представляет собой историческую нелепость.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Но есть и другое направление выхода из нашего "экологического кризиса" – расширять опору на население, вовлекать в экологическую проблематику как можно больше людей разных специальностей. Этому и служит "Экология и жизнь" – объяснять и пропагандировать экологические идеи, привлекать к ним интерес, нести их в жизнь. А роль школы в этом еще больше. Именно через школу в общество проникают и укрепляются главные идеи, которые движут затем людьми, влияют на их поступки. Но экологию нельзя сравнивать с идеологией, ориентированной под тот или иной политический заказ. Экологическое неблагополучие – объективная угроза существованию нашего общества, всей цивилизации. Если мы не примем во внимание состояние природы, не распространим на нее гуманное отношение, готовность к пониманию, которое существует между людьми, – можем остаться без будущего.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sz w:val="28"/>
        </w:rPr>
      </w:pPr>
      <w:r w:rsidRPr="00E14AE0">
        <w:rPr>
          <w:rFonts w:ascii="Times New Roman" w:hAnsi="Times New Roman" w:cs="Times New Roman"/>
          <w:sz w:val="28"/>
        </w:rPr>
        <w:t>Так же, как система образования, должна возникнуть и СИСТЕМА ЭКОЛОГИИ как один из институтов общества, который накапливает опыт существования в ладу с природой, в сотрудничестве с ней. Она должна включать и механизмы власти, и наукоемкие технологии, и систему знаний об объективной экологической опасности, и знание способов мирного сосуществования, как с другими людьми, так и с природой. Эту систему еще предстоит построить, и уже видно, что не об</w:t>
      </w:r>
      <w:r w:rsidR="00E14AE0">
        <w:rPr>
          <w:rFonts w:ascii="Times New Roman" w:hAnsi="Times New Roman" w:cs="Times New Roman"/>
          <w:sz w:val="28"/>
        </w:rPr>
        <w:t xml:space="preserve">ойтись отдельными изменениями </w:t>
      </w:r>
      <w:r w:rsidRPr="00E14AE0">
        <w:rPr>
          <w:rFonts w:ascii="Times New Roman" w:hAnsi="Times New Roman" w:cs="Times New Roman"/>
          <w:sz w:val="28"/>
        </w:rPr>
        <w:t>нужен комплекс мер, в котором образование, правовые и экономические механизмы, новые технологии найдут свое место. Для этого экологии прежде всего надо занять свою нишу в системе ценностей каждого человека. Тогда политика не будет отмахиваться от экологии, а уделит ей место, подобно образованию, сообразуясь с ее ролью в сознании людей. А процесс этот самосогласованный: чем лучше мы знаем предмет, тем больше им занимаемся. И этот процесс "уже пошел" во всем мире, поэтому мы не можем его игнорировать. Просто российский путь – это, как правило, путь тернистый...</w:t>
      </w:r>
      <w:r w:rsidRPr="00E14AE0">
        <w:rPr>
          <w:rStyle w:val="af4"/>
          <w:rFonts w:ascii="Times New Roman" w:hAnsi="Times New Roman"/>
          <w:sz w:val="28"/>
        </w:rPr>
        <w:footnoteReference w:id="4"/>
      </w:r>
    </w:p>
    <w:p w:rsidR="00C83FFB" w:rsidRPr="00E14AE0" w:rsidRDefault="00C83FFB" w:rsidP="00E14AE0">
      <w:pPr>
        <w:widowControl w:val="0"/>
        <w:tabs>
          <w:tab w:val="left" w:pos="8235"/>
        </w:tabs>
        <w:spacing w:line="360" w:lineRule="auto"/>
        <w:ind w:firstLine="709"/>
        <w:jc w:val="both"/>
        <w:rPr>
          <w:sz w:val="28"/>
        </w:rPr>
      </w:pPr>
    </w:p>
    <w:p w:rsidR="00C83FFB" w:rsidRPr="00E14AE0" w:rsidRDefault="00E14AE0" w:rsidP="00E14AE0">
      <w:pPr>
        <w:pStyle w:val="2"/>
        <w:widowControl w:val="0"/>
        <w:spacing w:before="0" w:beforeAutospacing="0" w:after="0" w:afterAutospacing="0" w:line="360" w:lineRule="auto"/>
        <w:ind w:firstLine="709"/>
        <w:jc w:val="both"/>
        <w:rPr>
          <w:rFonts w:ascii="Times New Roman" w:hAnsi="Times New Roman"/>
          <w:b w:val="0"/>
          <w:sz w:val="28"/>
        </w:rPr>
      </w:pPr>
      <w:bookmarkStart w:id="5" w:name="_Toc91869013"/>
      <w:r>
        <w:rPr>
          <w:rFonts w:ascii="Times New Roman" w:hAnsi="Times New Roman"/>
          <w:b w:val="0"/>
          <w:sz w:val="28"/>
        </w:rPr>
        <w:t xml:space="preserve">1.2 </w:t>
      </w:r>
      <w:r w:rsidR="00C83FFB" w:rsidRPr="00E14AE0">
        <w:rPr>
          <w:rFonts w:ascii="Times New Roman" w:hAnsi="Times New Roman"/>
          <w:b w:val="0"/>
          <w:sz w:val="28"/>
        </w:rPr>
        <w:t>Роль экологического фактора на развитие города Дзержинска</w:t>
      </w:r>
      <w:bookmarkEnd w:id="5"/>
    </w:p>
    <w:p w:rsidR="00C83FFB" w:rsidRPr="00E14AE0" w:rsidRDefault="00C83FFB" w:rsidP="00E14AE0">
      <w:pPr>
        <w:pStyle w:val="a9"/>
        <w:widowControl w:val="0"/>
        <w:tabs>
          <w:tab w:val="clear" w:pos="1260"/>
        </w:tabs>
        <w:spacing w:line="360" w:lineRule="auto"/>
        <w:ind w:left="0" w:firstLine="709"/>
      </w:pPr>
    </w:p>
    <w:p w:rsidR="00C83FFB" w:rsidRPr="00E14AE0" w:rsidRDefault="00E14AE0" w:rsidP="00E14AE0">
      <w:pPr>
        <w:pStyle w:val="3"/>
        <w:keepNext w:val="0"/>
        <w:widowControl w:val="0"/>
        <w:spacing w:line="360" w:lineRule="auto"/>
        <w:ind w:firstLine="709"/>
        <w:jc w:val="both"/>
        <w:rPr>
          <w:b w:val="0"/>
        </w:rPr>
      </w:pPr>
      <w:bookmarkStart w:id="6" w:name="_Toc91869014"/>
      <w:r>
        <w:rPr>
          <w:b w:val="0"/>
        </w:rPr>
        <w:t>1.2.1</w:t>
      </w:r>
      <w:r w:rsidR="00C83FFB" w:rsidRPr="00E14AE0">
        <w:rPr>
          <w:b w:val="0"/>
        </w:rPr>
        <w:t xml:space="preserve"> Описание программы, проводимой городской Администрацией, для улучшения инвестициооной привлекательности города</w:t>
      </w:r>
      <w:bookmarkEnd w:id="6"/>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Программа экологического развития города Дзержинска основана на том, что</w:t>
      </w:r>
      <w:r w:rsidR="00E14AE0">
        <w:rPr>
          <w:rFonts w:ascii="Times New Roman" w:hAnsi="Times New Roman" w:cs="Times New Roman"/>
          <w:sz w:val="28"/>
        </w:rPr>
        <w:t xml:space="preserve"> </w:t>
      </w:r>
      <w:r w:rsidRPr="00E14AE0">
        <w:rPr>
          <w:rFonts w:ascii="Times New Roman" w:hAnsi="Times New Roman" w:cs="Times New Roman"/>
          <w:sz w:val="28"/>
        </w:rPr>
        <w:t>городская администрация стремится выполнять свою функцию органа, которому городское сообщество делегировало полномочия по обеспечению своих интересов и потребностей.</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Программа экологического и социально-экономического развития города ориентирована на то, что преодоление кризиса состоит не в оперативном вмешательстве в саморазвивающуюся деятельность, а в создании условий для ее свободного развития. Поэтому главной </w:t>
      </w:r>
      <w:r w:rsidRPr="00E14AE0">
        <w:rPr>
          <w:rFonts w:ascii="Times New Roman" w:hAnsi="Times New Roman" w:cs="Times New Roman"/>
          <w:iCs/>
          <w:sz w:val="28"/>
        </w:rPr>
        <w:t>целью</w:t>
      </w:r>
      <w:r w:rsidRPr="00E14AE0">
        <w:rPr>
          <w:rFonts w:ascii="Times New Roman" w:hAnsi="Times New Roman" w:cs="Times New Roman"/>
          <w:sz w:val="28"/>
        </w:rPr>
        <w:t xml:space="preserve"> Программы является создание </w:t>
      </w:r>
      <w:r w:rsidRPr="00E14AE0">
        <w:rPr>
          <w:rFonts w:ascii="Times New Roman" w:hAnsi="Times New Roman" w:cs="Times New Roman"/>
          <w:iCs/>
          <w:sz w:val="28"/>
        </w:rPr>
        <w:t>качественной городской среды</w:t>
      </w:r>
      <w:r w:rsidRPr="00E14AE0">
        <w:rPr>
          <w:rFonts w:ascii="Times New Roman" w:hAnsi="Times New Roman" w:cs="Times New Roman"/>
          <w:sz w:val="28"/>
        </w:rPr>
        <w:t>, понимаемой как совокупность благоприятных условий для жизни населения и деятельности хозяйствующих субъектов.</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Благоприятные условия для жизни населения понимаются как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Благоприятная предпринимательская и инфраструктурная среда рассматривается как комплекс юридических, налоговых, организационных и прочих условий, стимулирующих сохранение и развитие деятельности в различных формах.</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Программа основана на реалистичном анализе </w:t>
      </w:r>
      <w:r w:rsidRPr="00E14AE0">
        <w:rPr>
          <w:rFonts w:ascii="Times New Roman" w:hAnsi="Times New Roman" w:cs="Times New Roman"/>
          <w:iCs/>
          <w:sz w:val="28"/>
        </w:rPr>
        <w:t>условий и ресурсов</w:t>
      </w:r>
      <w:r w:rsidRPr="00E14AE0">
        <w:rPr>
          <w:rFonts w:ascii="Times New Roman" w:hAnsi="Times New Roman" w:cs="Times New Roman"/>
          <w:sz w:val="28"/>
        </w:rPr>
        <w:t xml:space="preserve"> развития города. У города достаточно ресурсов, рациональное использование которых позволит стабилизировать экологическое и социально-экономическое положения и дать мощный импульс развитию. К ним относятся, в частности, налаживание эффективного управления, рационального использования городских финансов и муниципальной собственности. Программа содержит комплекс мер, которые ориентированы на повышение эффективности их использования, при этом предлагаемые в программе меры практически не требуют дополнительных бюджетных затрат.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Программа должна стать продуктом “общественного согласия”, основанном на </w:t>
      </w:r>
      <w:r w:rsidRPr="00E14AE0">
        <w:rPr>
          <w:rFonts w:ascii="Times New Roman" w:hAnsi="Times New Roman" w:cs="Times New Roman"/>
          <w:iCs/>
          <w:sz w:val="28"/>
        </w:rPr>
        <w:t>поддержке всего городского сообщества</w:t>
      </w:r>
      <w:r w:rsidRPr="00E14AE0">
        <w:rPr>
          <w:rFonts w:ascii="Times New Roman" w:hAnsi="Times New Roman" w:cs="Times New Roman"/>
          <w:sz w:val="28"/>
        </w:rPr>
        <w:t>. К представителям сообщества в данном случае относятся городское руководство, предпринимательский сектор, общественные организации, научные и учебные заведения и т. д. Программа должна пройти процедуры общественного обсуждения и принятия городским органом представительной власти. Такая форма работы позволяет, во-первых, использовать интеллектуальный и организационный потенциал города, во-вторых, обеспечит легитимность Программы, ее “устойчивость” во времени и независимость от смены исполнительной власти, в-третьих, обеспечит участие всех представителей города в ее исполнении.</w:t>
      </w:r>
      <w:r w:rsidRPr="00E14AE0">
        <w:rPr>
          <w:rStyle w:val="af4"/>
          <w:rFonts w:ascii="Times New Roman" w:hAnsi="Times New Roman"/>
          <w:sz w:val="28"/>
        </w:rPr>
        <w:footnoteReference w:id="5"/>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Основная идея улучшения системы планирования социально-экономического и экологического развития в городе состоит в том, что </w:t>
      </w:r>
      <w:r w:rsidRPr="00E14AE0">
        <w:rPr>
          <w:rFonts w:ascii="Times New Roman" w:hAnsi="Times New Roman" w:cs="Times New Roman"/>
          <w:iCs/>
          <w:sz w:val="28"/>
        </w:rPr>
        <w:t>текущее</w:t>
      </w:r>
      <w:r w:rsidR="00E14AE0">
        <w:rPr>
          <w:rFonts w:ascii="Times New Roman" w:hAnsi="Times New Roman" w:cs="Times New Roman"/>
          <w:iCs/>
          <w:sz w:val="28"/>
        </w:rPr>
        <w:t xml:space="preserve"> </w:t>
      </w:r>
      <w:r w:rsidRPr="00E14AE0">
        <w:rPr>
          <w:rFonts w:ascii="Times New Roman" w:hAnsi="Times New Roman" w:cs="Times New Roman"/>
          <w:iCs/>
          <w:sz w:val="28"/>
        </w:rPr>
        <w:t>планирование - годовое бюджетное и отраслевое - должно базироваться на долго-/среднесрочной Программе</w:t>
      </w:r>
      <w:r w:rsidRPr="00E14AE0">
        <w:rPr>
          <w:rFonts w:ascii="Times New Roman" w:hAnsi="Times New Roman" w:cs="Times New Roman"/>
          <w:sz w:val="28"/>
        </w:rPr>
        <w:t xml:space="preserve">, разработанной на основе стратегических целей. Программа имеет </w:t>
      </w:r>
      <w:r w:rsidRPr="00E14AE0">
        <w:rPr>
          <w:rFonts w:ascii="Times New Roman" w:hAnsi="Times New Roman" w:cs="Times New Roman"/>
          <w:iCs/>
          <w:sz w:val="28"/>
        </w:rPr>
        <w:t>системный характер</w:t>
      </w:r>
      <w:r w:rsidRPr="00E14AE0">
        <w:rPr>
          <w:rFonts w:ascii="Times New Roman" w:hAnsi="Times New Roman" w:cs="Times New Roman"/>
          <w:sz w:val="28"/>
        </w:rPr>
        <w:t>, объединяя в рамках единой стратегии отдельные блоки по реформированию секторов и отраслей городского хозяйства. Программа определяет принципы и приоритеты, необходимые при принятии решений по конкретным проектам развития экономики и социальной сферы. Она получает статус городского нормативного акта и будет применяться как основа для текущего планирования.</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Для того, чтобы быть эффективной, программа должна быть разработана в соответствии с принципами, соответствующими рыночному планированию: быть не директивной, а индикативной; учитывать реальные возможности городской администрации; содержать эффективно действующие экономические механизмы. Особенно важным является развитие обратной связи, обеспечивающей анализ исполнения и возможность корректировок в ходе текущего планирования.</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Принятие Программы само по себе явится значительным продвижением в совершенствовании планирования социально-экономического и экологического развития. Она позволит провести упорядочение городской нормативно-правовой и информационной базы, связанной с вопросами социально-экономического развития, схем взаимоотношений между подразделениями администрации, порядка взаимодействия администрации с независимыми городскими структурами; осуществить в процессе работы над программой повышение квалификации сотрудников администрации в направлении перехода к рыночным механизмам перестройки работы. </w:t>
      </w:r>
    </w:p>
    <w:p w:rsidR="00C83FFB" w:rsidRPr="00E14AE0" w:rsidRDefault="00C83FFB" w:rsidP="00E14AE0">
      <w:pPr>
        <w:widowControl w:val="0"/>
        <w:numPr>
          <w:ilvl w:val="0"/>
          <w:numId w:val="9"/>
        </w:numPr>
        <w:spacing w:line="360" w:lineRule="auto"/>
        <w:ind w:left="0" w:firstLine="709"/>
        <w:jc w:val="both"/>
        <w:rPr>
          <w:sz w:val="28"/>
          <w:szCs w:val="18"/>
        </w:rPr>
      </w:pPr>
      <w:r w:rsidRPr="00E14AE0">
        <w:rPr>
          <w:iCs/>
          <w:sz w:val="28"/>
          <w:szCs w:val="18"/>
        </w:rPr>
        <w:t>Сложная экологическая обстановка</w:t>
      </w:r>
      <w:r w:rsidRPr="00E14AE0">
        <w:rPr>
          <w:sz w:val="28"/>
          <w:szCs w:val="18"/>
        </w:rPr>
        <w:t xml:space="preserve">. За многие годы работы химических предприятий загрязнение окружающей среды как по текущему, так и по накопленному уровню многократно превысило допустимые пределы, следствием чего является ухудшение условий жизни населения, рост заболеваемости, сокращение продолжительности жизни, снижение численности и ухудшение качества трудовых ресурсов, повышение “нагрузки” на работающих за счет иждивенцев и пенсионеров. </w:t>
      </w:r>
    </w:p>
    <w:p w:rsidR="00C83FFB" w:rsidRPr="00E14AE0" w:rsidRDefault="00C83FFB" w:rsidP="00E14AE0">
      <w:pPr>
        <w:widowControl w:val="0"/>
        <w:numPr>
          <w:ilvl w:val="0"/>
          <w:numId w:val="9"/>
        </w:numPr>
        <w:spacing w:line="360" w:lineRule="auto"/>
        <w:ind w:left="0" w:firstLine="709"/>
        <w:jc w:val="both"/>
        <w:rPr>
          <w:sz w:val="28"/>
          <w:szCs w:val="18"/>
        </w:rPr>
      </w:pPr>
      <w:r w:rsidRPr="00E14AE0">
        <w:rPr>
          <w:iCs/>
          <w:sz w:val="28"/>
          <w:szCs w:val="18"/>
        </w:rPr>
        <w:t>Высокая</w:t>
      </w:r>
      <w:r w:rsidR="00E14AE0">
        <w:rPr>
          <w:iCs/>
          <w:sz w:val="28"/>
          <w:szCs w:val="18"/>
        </w:rPr>
        <w:t xml:space="preserve"> </w:t>
      </w:r>
      <w:r w:rsidRPr="00E14AE0">
        <w:rPr>
          <w:iCs/>
          <w:sz w:val="28"/>
          <w:szCs w:val="18"/>
        </w:rPr>
        <w:t>опасность кризисных явлений в городской экономике</w:t>
      </w:r>
      <w:r w:rsidRPr="00E14AE0">
        <w:rPr>
          <w:sz w:val="28"/>
          <w:szCs w:val="18"/>
        </w:rPr>
        <w:t xml:space="preserve">. Слабо диверсифированная городская экономика сильно зависит от колебаний на товарных рынках, ее “провалы” ведут за собой всплески безработицы, ослабление городской налоговой базы, нарастание социальной напряженности. </w:t>
      </w:r>
    </w:p>
    <w:p w:rsidR="00C83FFB" w:rsidRPr="00E14AE0" w:rsidRDefault="00C83FFB" w:rsidP="00E14AE0">
      <w:pPr>
        <w:widowControl w:val="0"/>
        <w:numPr>
          <w:ilvl w:val="0"/>
          <w:numId w:val="9"/>
        </w:numPr>
        <w:spacing w:line="360" w:lineRule="auto"/>
        <w:ind w:left="0" w:firstLine="709"/>
        <w:jc w:val="both"/>
        <w:rPr>
          <w:sz w:val="28"/>
          <w:szCs w:val="18"/>
        </w:rPr>
      </w:pPr>
      <w:r w:rsidRPr="00E14AE0">
        <w:rPr>
          <w:iCs/>
          <w:sz w:val="28"/>
          <w:szCs w:val="18"/>
        </w:rPr>
        <w:t>Хронический дефицит бюджета города</w:t>
      </w:r>
      <w:r w:rsidRPr="00E14AE0">
        <w:rPr>
          <w:sz w:val="28"/>
          <w:szCs w:val="18"/>
        </w:rPr>
        <w:t xml:space="preserve">, обусловленный как ослаблением налоговой базы, так и неэффективным расходованием средств. Город из бюджетного донора конца 1980-х годах превращается в дотационный. В структуре самого бюджета особенно серьезно недофинансируются социальные статьи, минимален бюджет. </w:t>
      </w:r>
    </w:p>
    <w:p w:rsidR="00C83FFB" w:rsidRPr="00E14AE0" w:rsidRDefault="00C83FFB" w:rsidP="00E14AE0">
      <w:pPr>
        <w:widowControl w:val="0"/>
        <w:numPr>
          <w:ilvl w:val="0"/>
          <w:numId w:val="9"/>
        </w:numPr>
        <w:spacing w:line="360" w:lineRule="auto"/>
        <w:ind w:left="0" w:firstLine="709"/>
        <w:jc w:val="both"/>
        <w:rPr>
          <w:sz w:val="28"/>
          <w:szCs w:val="18"/>
        </w:rPr>
      </w:pPr>
      <w:r w:rsidRPr="00E14AE0">
        <w:rPr>
          <w:iCs/>
          <w:sz w:val="28"/>
          <w:szCs w:val="18"/>
        </w:rPr>
        <w:t>Недообеспеченность населения города практически по всем основным видам услуг</w:t>
      </w:r>
      <w:r w:rsidRPr="00E14AE0">
        <w:rPr>
          <w:sz w:val="28"/>
          <w:szCs w:val="18"/>
        </w:rPr>
        <w:t xml:space="preserve"> - жилищно-коммунальной сферы (в частности, по объемам ремонта жилищного фонда и др.), городского пассажирского транспорта (по наличию подвижного состава, его качеству и количеству человеко-поездок), ряду показателей социально-культурной сферы и т. д. </w:t>
      </w:r>
    </w:p>
    <w:p w:rsidR="00C83FFB" w:rsidRPr="00E14AE0" w:rsidRDefault="00C83FFB" w:rsidP="00E14AE0">
      <w:pPr>
        <w:widowControl w:val="0"/>
        <w:numPr>
          <w:ilvl w:val="0"/>
          <w:numId w:val="9"/>
        </w:numPr>
        <w:spacing w:line="360" w:lineRule="auto"/>
        <w:ind w:left="0" w:firstLine="709"/>
        <w:jc w:val="both"/>
        <w:rPr>
          <w:sz w:val="28"/>
          <w:szCs w:val="18"/>
        </w:rPr>
      </w:pPr>
      <w:r w:rsidRPr="00E14AE0">
        <w:rPr>
          <w:iCs/>
          <w:sz w:val="28"/>
          <w:szCs w:val="18"/>
        </w:rPr>
        <w:t>Неудовлетворительное состояние многих объектов коммунальной инфраструктуры</w:t>
      </w:r>
      <w:r w:rsidRPr="00E14AE0">
        <w:rPr>
          <w:sz w:val="28"/>
          <w:szCs w:val="18"/>
        </w:rPr>
        <w:t xml:space="preserve"> как бытового, так и производственного назначения - производящих и распределяющих тепло, воду, электроэнергию, очистных сооружений, транспортных магистралей и т.д. Причинами являются моральный</w:t>
      </w:r>
      <w:r w:rsidR="00E14AE0">
        <w:rPr>
          <w:sz w:val="28"/>
          <w:szCs w:val="18"/>
        </w:rPr>
        <w:t xml:space="preserve"> </w:t>
      </w:r>
      <w:r w:rsidRPr="00E14AE0">
        <w:rPr>
          <w:sz w:val="28"/>
          <w:szCs w:val="18"/>
        </w:rPr>
        <w:t xml:space="preserve">физический износ, неэффективные формы управления. </w:t>
      </w:r>
    </w:p>
    <w:p w:rsidR="00C83FFB" w:rsidRPr="00E14AE0" w:rsidRDefault="00C83FFB" w:rsidP="00E14AE0">
      <w:pPr>
        <w:widowControl w:val="0"/>
        <w:numPr>
          <w:ilvl w:val="0"/>
          <w:numId w:val="9"/>
        </w:numPr>
        <w:spacing w:line="360" w:lineRule="auto"/>
        <w:ind w:left="0" w:firstLine="709"/>
        <w:jc w:val="both"/>
        <w:rPr>
          <w:sz w:val="28"/>
          <w:szCs w:val="18"/>
        </w:rPr>
      </w:pPr>
      <w:r w:rsidRPr="00E14AE0">
        <w:rPr>
          <w:sz w:val="28"/>
          <w:szCs w:val="18"/>
        </w:rPr>
        <w:t xml:space="preserve">В городе </w:t>
      </w:r>
      <w:r w:rsidRPr="00E14AE0">
        <w:rPr>
          <w:iCs/>
          <w:sz w:val="28"/>
          <w:szCs w:val="18"/>
        </w:rPr>
        <w:t>слабо развита предпринимательская среда</w:t>
      </w:r>
      <w:r w:rsidRPr="00E14AE0">
        <w:rPr>
          <w:sz w:val="28"/>
          <w:szCs w:val="18"/>
        </w:rPr>
        <w:t xml:space="preserve">. Это выражается в ряде признаков, среди которых: </w:t>
      </w:r>
    </w:p>
    <w:p w:rsidR="00C83FFB" w:rsidRPr="00E14AE0" w:rsidRDefault="00C83FFB" w:rsidP="00E14AE0">
      <w:pPr>
        <w:widowControl w:val="0"/>
        <w:numPr>
          <w:ilvl w:val="1"/>
          <w:numId w:val="10"/>
        </w:numPr>
        <w:spacing w:line="360" w:lineRule="auto"/>
        <w:ind w:left="0" w:firstLine="709"/>
        <w:jc w:val="both"/>
        <w:rPr>
          <w:sz w:val="28"/>
          <w:szCs w:val="18"/>
        </w:rPr>
      </w:pPr>
      <w:r w:rsidRPr="00E14AE0">
        <w:rPr>
          <w:sz w:val="28"/>
          <w:szCs w:val="18"/>
        </w:rPr>
        <w:t xml:space="preserve">неразвитость городской нормативно-правовой базы, регламентирующей работу с бизнесом, подмена ее оперативным управлением со стороны администрации; </w:t>
      </w:r>
    </w:p>
    <w:p w:rsidR="00C83FFB" w:rsidRPr="00E14AE0" w:rsidRDefault="00C83FFB" w:rsidP="00E14AE0">
      <w:pPr>
        <w:widowControl w:val="0"/>
        <w:numPr>
          <w:ilvl w:val="1"/>
          <w:numId w:val="10"/>
        </w:numPr>
        <w:spacing w:line="360" w:lineRule="auto"/>
        <w:ind w:left="0" w:firstLine="709"/>
        <w:jc w:val="both"/>
        <w:rPr>
          <w:sz w:val="28"/>
          <w:szCs w:val="18"/>
        </w:rPr>
      </w:pPr>
      <w:r w:rsidRPr="00E14AE0">
        <w:rPr>
          <w:sz w:val="28"/>
          <w:szCs w:val="18"/>
        </w:rPr>
        <w:t>слабая развитость сети специализированных организаций, занимающихся вопросами экономического развития, маркетинга, работы с инвесторами; особенно это касается организаций, дистанцированных от городской администрации и способных независимо выражать общественные интересы.</w:t>
      </w:r>
      <w:r w:rsidRPr="00E14AE0">
        <w:rPr>
          <w:rStyle w:val="af4"/>
          <w:sz w:val="28"/>
          <w:szCs w:val="18"/>
        </w:rPr>
        <w:footnoteReference w:id="6"/>
      </w:r>
    </w:p>
    <w:p w:rsidR="00E14AE0" w:rsidRDefault="00E14AE0" w:rsidP="00E14AE0">
      <w:pPr>
        <w:pStyle w:val="3"/>
        <w:keepNext w:val="0"/>
        <w:widowControl w:val="0"/>
        <w:spacing w:line="360" w:lineRule="auto"/>
        <w:ind w:firstLine="709"/>
        <w:jc w:val="both"/>
        <w:rPr>
          <w:b w:val="0"/>
          <w:szCs w:val="18"/>
        </w:rPr>
      </w:pPr>
      <w:bookmarkStart w:id="7" w:name="_Toc91869015"/>
    </w:p>
    <w:p w:rsidR="00C83FFB" w:rsidRPr="00E14AE0" w:rsidRDefault="00E14AE0" w:rsidP="00E14AE0">
      <w:pPr>
        <w:pStyle w:val="3"/>
        <w:keepNext w:val="0"/>
        <w:widowControl w:val="0"/>
        <w:spacing w:line="360" w:lineRule="auto"/>
        <w:ind w:firstLine="709"/>
        <w:jc w:val="both"/>
        <w:rPr>
          <w:b w:val="0"/>
        </w:rPr>
      </w:pPr>
      <w:r>
        <w:rPr>
          <w:b w:val="0"/>
          <w:szCs w:val="18"/>
        </w:rPr>
        <w:t>1.2.2</w:t>
      </w:r>
      <w:r w:rsidR="00C83FFB" w:rsidRPr="00E14AE0">
        <w:rPr>
          <w:b w:val="0"/>
          <w:szCs w:val="18"/>
        </w:rPr>
        <w:t xml:space="preserve"> </w:t>
      </w:r>
      <w:r w:rsidR="00C83FFB" w:rsidRPr="00E14AE0">
        <w:rPr>
          <w:b w:val="0"/>
        </w:rPr>
        <w:t>Виды городских ресурсов</w:t>
      </w:r>
      <w:bookmarkEnd w:id="7"/>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Ресурсы города могут быть условно поделены на категории:</w:t>
      </w:r>
    </w:p>
    <w:p w:rsidR="00C83FFB" w:rsidRPr="00E14AE0" w:rsidRDefault="00C83FFB" w:rsidP="00E14AE0">
      <w:pPr>
        <w:widowControl w:val="0"/>
        <w:numPr>
          <w:ilvl w:val="0"/>
          <w:numId w:val="11"/>
        </w:numPr>
        <w:spacing w:line="360" w:lineRule="auto"/>
        <w:ind w:left="0" w:firstLine="709"/>
        <w:jc w:val="both"/>
        <w:rPr>
          <w:sz w:val="28"/>
          <w:szCs w:val="18"/>
        </w:rPr>
      </w:pPr>
      <w:r w:rsidRPr="00E14AE0">
        <w:rPr>
          <w:sz w:val="28"/>
          <w:szCs w:val="18"/>
        </w:rPr>
        <w:t xml:space="preserve">Ресурсы, априорно присущие городу. </w:t>
      </w:r>
    </w:p>
    <w:p w:rsidR="00C83FFB" w:rsidRPr="00E14AE0" w:rsidRDefault="00C83FFB" w:rsidP="00E14AE0">
      <w:pPr>
        <w:widowControl w:val="0"/>
        <w:numPr>
          <w:ilvl w:val="0"/>
          <w:numId w:val="11"/>
        </w:numPr>
        <w:spacing w:line="360" w:lineRule="auto"/>
        <w:ind w:left="0" w:firstLine="709"/>
        <w:jc w:val="both"/>
        <w:rPr>
          <w:sz w:val="28"/>
          <w:szCs w:val="18"/>
        </w:rPr>
      </w:pPr>
      <w:r w:rsidRPr="00E14AE0">
        <w:rPr>
          <w:sz w:val="28"/>
          <w:szCs w:val="18"/>
        </w:rPr>
        <w:t xml:space="preserve">Собственные ресурсы городской администрации, то есть общественные ресурсы, находящиеся в ее непосредственном распоряжении. </w:t>
      </w:r>
    </w:p>
    <w:p w:rsidR="00C83FFB" w:rsidRPr="00E14AE0" w:rsidRDefault="00C83FFB" w:rsidP="00E14AE0">
      <w:pPr>
        <w:widowControl w:val="0"/>
        <w:numPr>
          <w:ilvl w:val="0"/>
          <w:numId w:val="11"/>
        </w:numPr>
        <w:spacing w:line="360" w:lineRule="auto"/>
        <w:ind w:left="0" w:firstLine="709"/>
        <w:jc w:val="both"/>
        <w:rPr>
          <w:sz w:val="28"/>
          <w:szCs w:val="18"/>
        </w:rPr>
      </w:pPr>
      <w:r w:rsidRPr="00E14AE0">
        <w:rPr>
          <w:sz w:val="28"/>
          <w:szCs w:val="18"/>
        </w:rPr>
        <w:t xml:space="preserve">Ресурсы, находящиеся в частной (личной, корпоративной) собственности.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К </w:t>
      </w:r>
      <w:r w:rsidRPr="00E14AE0">
        <w:rPr>
          <w:rFonts w:ascii="Times New Roman" w:hAnsi="Times New Roman" w:cs="Times New Roman"/>
          <w:iCs/>
          <w:sz w:val="28"/>
        </w:rPr>
        <w:t>первой группе</w:t>
      </w:r>
      <w:r w:rsidRPr="00E14AE0">
        <w:rPr>
          <w:rFonts w:ascii="Times New Roman" w:hAnsi="Times New Roman" w:cs="Times New Roman"/>
          <w:sz w:val="28"/>
        </w:rPr>
        <w:t xml:space="preserve"> ресурсов можно отнести:</w:t>
      </w:r>
    </w:p>
    <w:p w:rsidR="00C83FFB" w:rsidRPr="00E14AE0" w:rsidRDefault="00C83FFB" w:rsidP="00E14AE0">
      <w:pPr>
        <w:widowControl w:val="0"/>
        <w:numPr>
          <w:ilvl w:val="0"/>
          <w:numId w:val="12"/>
        </w:numPr>
        <w:spacing w:line="360" w:lineRule="auto"/>
        <w:ind w:left="0" w:firstLine="709"/>
        <w:jc w:val="both"/>
        <w:rPr>
          <w:sz w:val="28"/>
          <w:szCs w:val="18"/>
        </w:rPr>
      </w:pPr>
      <w:r w:rsidRPr="00E14AE0">
        <w:rPr>
          <w:sz w:val="28"/>
          <w:szCs w:val="18"/>
        </w:rPr>
        <w:t>Выгодное географическое положение. Дзержинск расположен в непосредственной близости к</w:t>
      </w:r>
      <w:r w:rsidR="00E14AE0">
        <w:rPr>
          <w:sz w:val="28"/>
          <w:szCs w:val="18"/>
        </w:rPr>
        <w:t xml:space="preserve"> </w:t>
      </w:r>
      <w:r w:rsidRPr="00E14AE0">
        <w:rPr>
          <w:sz w:val="28"/>
          <w:szCs w:val="18"/>
        </w:rPr>
        <w:t xml:space="preserve">Нижнему Новгороду и ряду других промышленно развитых городов Нижегородской области, что при правильной организации связей может дать сильный агломерационный эффект. Вместе с Нижним Новгородом Дзержинск занимает центральное положение в крупном развитом Поволжском регионе. Дзержинск имеет прекрасное транспортное положение, размещаясь на магистральных железной и автомобильной дорогах, соединяющих крупнейшие города европейской части страны (Москву, Нижний Новгород, Казань), а также на реке Оке, в непосредственной близости от ее впадения в основную водную артерию европейской России - Волгу. </w:t>
      </w:r>
    </w:p>
    <w:p w:rsidR="00C83FFB" w:rsidRPr="00E14AE0" w:rsidRDefault="00C83FFB" w:rsidP="00E14AE0">
      <w:pPr>
        <w:widowControl w:val="0"/>
        <w:numPr>
          <w:ilvl w:val="0"/>
          <w:numId w:val="12"/>
        </w:numPr>
        <w:spacing w:line="360" w:lineRule="auto"/>
        <w:ind w:left="0" w:firstLine="709"/>
        <w:jc w:val="both"/>
        <w:rPr>
          <w:sz w:val="28"/>
          <w:szCs w:val="18"/>
        </w:rPr>
      </w:pPr>
      <w:r w:rsidRPr="00E14AE0">
        <w:rPr>
          <w:sz w:val="28"/>
          <w:szCs w:val="18"/>
        </w:rPr>
        <w:t xml:space="preserve">Природные ресурсы. Дзержинск хорошо обеспечен водными ресурсами, в районе города располагаются месторождение силикатных песков. Песчаные почвы и ровный рельеф местности создают благоприятные условия для строительства, хотя существует определенная опасность, связанная с развитием карстовых и суффозионных явлений. </w:t>
      </w:r>
    </w:p>
    <w:p w:rsidR="00C83FFB" w:rsidRPr="00E14AE0" w:rsidRDefault="00C83FFB" w:rsidP="00E14AE0">
      <w:pPr>
        <w:widowControl w:val="0"/>
        <w:numPr>
          <w:ilvl w:val="0"/>
          <w:numId w:val="12"/>
        </w:numPr>
        <w:spacing w:line="360" w:lineRule="auto"/>
        <w:ind w:left="0" w:firstLine="709"/>
        <w:jc w:val="both"/>
        <w:rPr>
          <w:sz w:val="28"/>
          <w:szCs w:val="18"/>
        </w:rPr>
      </w:pPr>
      <w:r w:rsidRPr="00E14AE0">
        <w:rPr>
          <w:sz w:val="28"/>
          <w:szCs w:val="18"/>
        </w:rPr>
        <w:t xml:space="preserve">Трудовые ресурсы. Одним из главных ресурсов города являются трудовые кадры с высоким уровнем образования, профессиональной подготовки и опытом практической работы. Пока остается сильной, хотя и нуждающейся в модернизации и диверсификации, база профессиональной подготовки и переподготовки, получения дополнительного образования. Достаточно внушительно выглядит научно-технический потенциал города, который может стать основой для развертывания научно-технического комплекса. </w:t>
      </w:r>
    </w:p>
    <w:p w:rsidR="00C83FFB" w:rsidRPr="00E14AE0" w:rsidRDefault="00C83FFB" w:rsidP="00E14AE0">
      <w:pPr>
        <w:widowControl w:val="0"/>
        <w:numPr>
          <w:ilvl w:val="0"/>
          <w:numId w:val="12"/>
        </w:numPr>
        <w:spacing w:line="360" w:lineRule="auto"/>
        <w:ind w:left="0" w:firstLine="709"/>
        <w:jc w:val="both"/>
        <w:rPr>
          <w:sz w:val="28"/>
          <w:szCs w:val="18"/>
        </w:rPr>
      </w:pPr>
      <w:r w:rsidRPr="00E14AE0">
        <w:rPr>
          <w:sz w:val="28"/>
          <w:szCs w:val="18"/>
        </w:rPr>
        <w:t>К этой же группе ресурсов может быть отнесено удовлетворительное состояние жилого фонда, прежде всего по относительно малому количеству ветхого жилищного фонда, требующего срочной</w:t>
      </w:r>
      <w:r w:rsidR="00E14AE0">
        <w:rPr>
          <w:sz w:val="28"/>
          <w:szCs w:val="18"/>
        </w:rPr>
        <w:t xml:space="preserve"> </w:t>
      </w:r>
      <w:r w:rsidRPr="00E14AE0">
        <w:rPr>
          <w:sz w:val="28"/>
          <w:szCs w:val="18"/>
        </w:rPr>
        <w:t xml:space="preserve">реконструкции.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iCs/>
          <w:sz w:val="28"/>
        </w:rPr>
        <w:t>Вторая группа</w:t>
      </w:r>
      <w:r w:rsidRPr="00E14AE0">
        <w:rPr>
          <w:rFonts w:ascii="Times New Roman" w:hAnsi="Times New Roman" w:cs="Times New Roman"/>
          <w:sz w:val="28"/>
        </w:rPr>
        <w:t xml:space="preserve"> ресурсов с переходом экономики на рыночные основы претерпевает существенные изменения. В ходе работы над муниципальной антикризисной программой особенно важно выделить те ресурсы, которыми реально располагает, и которые может привлечь городская администрация на цели социально-экономического развития. Основными ресурсами администрации становятся те, которые связаны с улучшением</w:t>
      </w:r>
      <w:r w:rsidRPr="00E14AE0">
        <w:rPr>
          <w:rFonts w:ascii="Times New Roman" w:hAnsi="Times New Roman" w:cs="Times New Roman"/>
          <w:iCs/>
          <w:sz w:val="28"/>
        </w:rPr>
        <w:t xml:space="preserve"> системы управления</w:t>
      </w:r>
      <w:r w:rsidRPr="00E14AE0">
        <w:rPr>
          <w:rFonts w:ascii="Times New Roman" w:hAnsi="Times New Roman" w:cs="Times New Roman"/>
          <w:sz w:val="28"/>
        </w:rPr>
        <w:t xml:space="preserve"> в самой администрации:</w:t>
      </w:r>
    </w:p>
    <w:p w:rsidR="00C83FFB" w:rsidRPr="00E14AE0" w:rsidRDefault="00C83FFB" w:rsidP="00E14AE0">
      <w:pPr>
        <w:widowControl w:val="0"/>
        <w:numPr>
          <w:ilvl w:val="0"/>
          <w:numId w:val="13"/>
        </w:numPr>
        <w:spacing w:line="360" w:lineRule="auto"/>
        <w:ind w:left="0" w:firstLine="709"/>
        <w:jc w:val="both"/>
        <w:rPr>
          <w:sz w:val="28"/>
          <w:szCs w:val="18"/>
        </w:rPr>
      </w:pPr>
      <w:r w:rsidRPr="00E14AE0">
        <w:rPr>
          <w:sz w:val="28"/>
          <w:szCs w:val="18"/>
        </w:rPr>
        <w:t xml:space="preserve">Сама организация городской власти - ее структура, нормативно-правовая база, схема исполнения решений. </w:t>
      </w:r>
    </w:p>
    <w:p w:rsidR="00C83FFB" w:rsidRPr="00E14AE0" w:rsidRDefault="00C83FFB" w:rsidP="00E14AE0">
      <w:pPr>
        <w:widowControl w:val="0"/>
        <w:numPr>
          <w:ilvl w:val="0"/>
          <w:numId w:val="13"/>
        </w:numPr>
        <w:spacing w:line="360" w:lineRule="auto"/>
        <w:ind w:left="0" w:firstLine="709"/>
        <w:jc w:val="both"/>
        <w:rPr>
          <w:sz w:val="28"/>
          <w:szCs w:val="18"/>
        </w:rPr>
      </w:pPr>
      <w:r w:rsidRPr="00E14AE0">
        <w:rPr>
          <w:sz w:val="28"/>
          <w:szCs w:val="18"/>
        </w:rPr>
        <w:t xml:space="preserve">Правовое и организационное “поле” деятельности граждан и инвесторов, на котором администрация может ввести разумные и понятные правила. </w:t>
      </w:r>
    </w:p>
    <w:p w:rsidR="00C83FFB" w:rsidRPr="00E14AE0" w:rsidRDefault="00C83FFB" w:rsidP="00E14AE0">
      <w:pPr>
        <w:widowControl w:val="0"/>
        <w:numPr>
          <w:ilvl w:val="0"/>
          <w:numId w:val="13"/>
        </w:numPr>
        <w:spacing w:line="360" w:lineRule="auto"/>
        <w:ind w:left="0" w:firstLine="709"/>
        <w:jc w:val="both"/>
        <w:rPr>
          <w:sz w:val="28"/>
          <w:szCs w:val="18"/>
        </w:rPr>
      </w:pPr>
      <w:r w:rsidRPr="00E14AE0">
        <w:rPr>
          <w:sz w:val="28"/>
          <w:szCs w:val="18"/>
        </w:rPr>
        <w:t>Муниципальные финансы,</w:t>
      </w:r>
      <w:r w:rsidR="00E14AE0">
        <w:rPr>
          <w:sz w:val="28"/>
          <w:szCs w:val="18"/>
        </w:rPr>
        <w:t xml:space="preserve"> </w:t>
      </w:r>
      <w:r w:rsidRPr="00E14AE0">
        <w:rPr>
          <w:sz w:val="28"/>
          <w:szCs w:val="18"/>
        </w:rPr>
        <w:t xml:space="preserve">прежде всего бюджет города, который можно оптимизировать в результате деятельности администрации. </w:t>
      </w:r>
    </w:p>
    <w:p w:rsidR="00C83FFB" w:rsidRPr="00E14AE0" w:rsidRDefault="00C83FFB" w:rsidP="00E14AE0">
      <w:pPr>
        <w:widowControl w:val="0"/>
        <w:numPr>
          <w:ilvl w:val="0"/>
          <w:numId w:val="13"/>
        </w:numPr>
        <w:spacing w:line="360" w:lineRule="auto"/>
        <w:ind w:left="0" w:firstLine="709"/>
        <w:jc w:val="both"/>
        <w:rPr>
          <w:sz w:val="28"/>
          <w:szCs w:val="18"/>
        </w:rPr>
      </w:pPr>
      <w:r w:rsidRPr="00E14AE0">
        <w:rPr>
          <w:sz w:val="28"/>
          <w:szCs w:val="18"/>
        </w:rPr>
        <w:t xml:space="preserve">Муниципальная недвижимость, включая землю, - ресурс, который можно “упорядочить” и управлять им как одним из краеугольных камней активизации муниципальной экономики. </w:t>
      </w:r>
    </w:p>
    <w:p w:rsidR="00C83FFB" w:rsidRPr="00E14AE0" w:rsidRDefault="00C83FFB" w:rsidP="00E14AE0">
      <w:pPr>
        <w:widowControl w:val="0"/>
        <w:numPr>
          <w:ilvl w:val="0"/>
          <w:numId w:val="13"/>
        </w:numPr>
        <w:spacing w:line="360" w:lineRule="auto"/>
        <w:ind w:left="0" w:firstLine="709"/>
        <w:jc w:val="both"/>
        <w:rPr>
          <w:sz w:val="28"/>
          <w:szCs w:val="18"/>
        </w:rPr>
      </w:pPr>
      <w:r w:rsidRPr="00E14AE0">
        <w:rPr>
          <w:sz w:val="28"/>
          <w:szCs w:val="18"/>
        </w:rPr>
        <w:t>Мощным городским ресурсом развития должна также стать сильная политическая позиция</w:t>
      </w:r>
      <w:r w:rsidR="00E14AE0">
        <w:rPr>
          <w:sz w:val="28"/>
          <w:szCs w:val="18"/>
        </w:rPr>
        <w:t xml:space="preserve"> </w:t>
      </w:r>
      <w:r w:rsidRPr="00E14AE0">
        <w:rPr>
          <w:sz w:val="28"/>
          <w:szCs w:val="18"/>
        </w:rPr>
        <w:t xml:space="preserve">городской власти, ориентация на всестороннюю поддержку реформ рыночного характера, открытость и привлечение городского сообщества. Как показывает зарубежный и отечественный опыт, очень часто программы городского развития терпели неудачу именно из-за отсутствия политического лидерства. Дзержинская администрация сделала ряд шагов в этом направлении, в частности, в сфере реформирования жилищно-коммунального хозяйства, однако формирование такой позиции - в большей степени дело будущего.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iCs/>
          <w:sz w:val="28"/>
        </w:rPr>
        <w:t>Третья группа</w:t>
      </w:r>
      <w:r w:rsidRPr="00E14AE0">
        <w:rPr>
          <w:rFonts w:ascii="Times New Roman" w:hAnsi="Times New Roman" w:cs="Times New Roman"/>
          <w:sz w:val="28"/>
        </w:rPr>
        <w:t xml:space="preserve"> ресурсов связана с наличием в городе:</w:t>
      </w:r>
    </w:p>
    <w:p w:rsidR="00C83FFB" w:rsidRPr="00E14AE0" w:rsidRDefault="00C83FFB" w:rsidP="00E14AE0">
      <w:pPr>
        <w:widowControl w:val="0"/>
        <w:numPr>
          <w:ilvl w:val="0"/>
          <w:numId w:val="14"/>
        </w:numPr>
        <w:spacing w:line="360" w:lineRule="auto"/>
        <w:ind w:left="0" w:firstLine="709"/>
        <w:jc w:val="both"/>
        <w:rPr>
          <w:sz w:val="28"/>
          <w:szCs w:val="18"/>
        </w:rPr>
      </w:pPr>
      <w:r w:rsidRPr="00E14AE0">
        <w:rPr>
          <w:sz w:val="28"/>
          <w:szCs w:val="18"/>
        </w:rPr>
        <w:t xml:space="preserve">Мощной промышленной базы, прежде всего химических предприятий, с наличием комплекса производств, в ряде случаев уникальных. Потенциал предприятий снижается из-за старения основных фондов, однако при реализации соответствующих схем управления он вполне работоспособен. </w:t>
      </w:r>
    </w:p>
    <w:p w:rsidR="00C83FFB" w:rsidRPr="00E14AE0" w:rsidRDefault="00C83FFB" w:rsidP="00E14AE0">
      <w:pPr>
        <w:widowControl w:val="0"/>
        <w:numPr>
          <w:ilvl w:val="0"/>
          <w:numId w:val="14"/>
        </w:numPr>
        <w:spacing w:line="360" w:lineRule="auto"/>
        <w:ind w:left="0" w:firstLine="709"/>
        <w:jc w:val="both"/>
        <w:rPr>
          <w:sz w:val="28"/>
          <w:szCs w:val="18"/>
        </w:rPr>
      </w:pPr>
      <w:r w:rsidRPr="00E14AE0">
        <w:rPr>
          <w:sz w:val="28"/>
          <w:szCs w:val="18"/>
        </w:rPr>
        <w:t xml:space="preserve">Развитой инфраструктуры производственного и социального назначения, создававшейся главным образом в комплексе с основными производствами. </w:t>
      </w:r>
    </w:p>
    <w:p w:rsidR="00C83FFB" w:rsidRPr="00E14AE0" w:rsidRDefault="00C83FFB" w:rsidP="00E14AE0">
      <w:pPr>
        <w:widowControl w:val="0"/>
        <w:numPr>
          <w:ilvl w:val="0"/>
          <w:numId w:val="14"/>
        </w:numPr>
        <w:spacing w:line="360" w:lineRule="auto"/>
        <w:ind w:left="0" w:firstLine="709"/>
        <w:jc w:val="both"/>
        <w:rPr>
          <w:sz w:val="28"/>
          <w:szCs w:val="18"/>
        </w:rPr>
      </w:pPr>
      <w:r w:rsidRPr="00E14AE0">
        <w:rPr>
          <w:sz w:val="28"/>
          <w:szCs w:val="18"/>
        </w:rPr>
        <w:t>Наличием в городе “свободной ниши” для развития малого бизнеса и сферы обслуживания, связанная с практическим отсутствием этой сферы в советский период. В настоящее время развитие малого предпринимательства сдерживается в основном недостатками в “предпринимательской среде”, а также бедностью населения, острой криминальной ситуацией.</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Серьезность стоящих перед городом проблем,</w:t>
      </w:r>
      <w:r w:rsidR="00E14AE0">
        <w:rPr>
          <w:rFonts w:ascii="Times New Roman" w:hAnsi="Times New Roman" w:cs="Times New Roman"/>
          <w:sz w:val="28"/>
        </w:rPr>
        <w:t xml:space="preserve"> </w:t>
      </w:r>
      <w:r w:rsidRPr="00E14AE0">
        <w:rPr>
          <w:rFonts w:ascii="Times New Roman" w:hAnsi="Times New Roman" w:cs="Times New Roman"/>
          <w:sz w:val="28"/>
        </w:rPr>
        <w:t>прежде всего экологических, определяет для Дзержинска необходимость добиваться привлечения значительного количества государственных ресурсов на цели развития. Длительное функционирования города как центра химической промышленности общегосударственного, стратегического значения, которое привело к исключительно сильному ухудшению условий жизни в городе, делает обоснованными претензии города на включение его в государственные программы целевой помощи особо нуждающимся территориям.</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bCs/>
          <w:sz w:val="28"/>
        </w:rPr>
        <w:t>Подходы к разработке стратегия развития города</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Настоящая программа не ограничивается краткосрочными антикризисными мерами. Деятельность городской администрации по улучшению социально-экономической ситуации в городе будет успешной только в том случае, если предлагаемые меры проводятся скоординированно, в рамках средне-/долгосрочной стратегии развития.</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Город Дзержинск будет развиваться как полноценное муниципальное образование. Вместе с тем, с учетом сложности сложившейся</w:t>
      </w:r>
      <w:r w:rsidR="00E14AE0">
        <w:rPr>
          <w:rFonts w:ascii="Times New Roman" w:hAnsi="Times New Roman" w:cs="Times New Roman"/>
          <w:sz w:val="28"/>
        </w:rPr>
        <w:t xml:space="preserve"> </w:t>
      </w:r>
      <w:r w:rsidRPr="00E14AE0">
        <w:rPr>
          <w:rFonts w:ascii="Times New Roman" w:hAnsi="Times New Roman" w:cs="Times New Roman"/>
          <w:sz w:val="28"/>
        </w:rPr>
        <w:t>социально-экономической ситуации, необходимостью приложения значительных усилий и средств для восстановления нормальной среды для жизни населения (прежде всего по экологическим параметрам), предполагается в дальнейшем ограничивать количественный рост города.</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Стержнем социально-экономической политики города Дзержинска будет курс на принципиальное изменени</w:t>
      </w:r>
      <w:r w:rsidR="00E14AE0">
        <w:rPr>
          <w:rFonts w:ascii="Times New Roman" w:hAnsi="Times New Roman" w:cs="Times New Roman"/>
          <w:sz w:val="28"/>
        </w:rPr>
        <w:t xml:space="preserve">е существующей целевой функции </w:t>
      </w:r>
      <w:r w:rsidRPr="00E14AE0">
        <w:rPr>
          <w:rFonts w:ascii="Times New Roman" w:hAnsi="Times New Roman" w:cs="Times New Roman"/>
          <w:sz w:val="28"/>
        </w:rPr>
        <w:t>города</w:t>
      </w:r>
      <w:r w:rsidR="00E14AE0">
        <w:rPr>
          <w:rFonts w:ascii="Times New Roman" w:hAnsi="Times New Roman" w:cs="Times New Roman"/>
          <w:sz w:val="28"/>
        </w:rPr>
        <w:t xml:space="preserve"> при химических заводах</w:t>
      </w:r>
      <w:r w:rsidRPr="00E14AE0">
        <w:rPr>
          <w:rFonts w:ascii="Times New Roman" w:hAnsi="Times New Roman" w:cs="Times New Roman"/>
          <w:sz w:val="28"/>
        </w:rPr>
        <w:t>. Дзержинск необходимо превратить в город со сбалансированной экономикой, оздоровленной экологией, развитой социально-культурной сферой, в город, в котором произойдет существенное улучшение качества жизни населения и</w:t>
      </w:r>
      <w:r w:rsidR="00E14AE0">
        <w:rPr>
          <w:rFonts w:ascii="Times New Roman" w:hAnsi="Times New Roman" w:cs="Times New Roman"/>
          <w:sz w:val="28"/>
        </w:rPr>
        <w:t xml:space="preserve"> </w:t>
      </w:r>
      <w:r w:rsidRPr="00E14AE0">
        <w:rPr>
          <w:rFonts w:ascii="Times New Roman" w:hAnsi="Times New Roman" w:cs="Times New Roman"/>
          <w:sz w:val="28"/>
        </w:rPr>
        <w:t>условий для предпринимательства.</w:t>
      </w:r>
    </w:p>
    <w:p w:rsidR="00C83FFB" w:rsidRPr="00E14AE0" w:rsidRDefault="00C83FFB" w:rsidP="00E14AE0">
      <w:pPr>
        <w:pStyle w:val="a3"/>
        <w:widowControl w:val="0"/>
        <w:tabs>
          <w:tab w:val="num" w:pos="540"/>
        </w:tabs>
        <w:spacing w:before="0" w:beforeAutospacing="0" w:after="0" w:afterAutospacing="0" w:line="360" w:lineRule="auto"/>
        <w:ind w:firstLine="709"/>
        <w:jc w:val="both"/>
        <w:rPr>
          <w:rFonts w:ascii="Times New Roman" w:hAnsi="Times New Roman" w:cs="Times New Roman"/>
          <w:sz w:val="28"/>
        </w:rPr>
      </w:pPr>
    </w:p>
    <w:p w:rsidR="00C83FFB" w:rsidRPr="00E14AE0" w:rsidRDefault="00C83FFB" w:rsidP="00E14AE0">
      <w:pPr>
        <w:pStyle w:val="1"/>
        <w:keepNext w:val="0"/>
        <w:widowControl w:val="0"/>
        <w:ind w:firstLine="709"/>
        <w:jc w:val="both"/>
        <w:rPr>
          <w:rFonts w:ascii="Times New Roman" w:hAnsi="Times New Roman"/>
          <w:b w:val="0"/>
        </w:rPr>
      </w:pPr>
      <w:r w:rsidRPr="00E14AE0">
        <w:rPr>
          <w:rFonts w:ascii="Times New Roman" w:hAnsi="Times New Roman"/>
          <w:b w:val="0"/>
        </w:rPr>
        <w:br w:type="page"/>
      </w:r>
      <w:bookmarkStart w:id="8" w:name="_Toc91869016"/>
      <w:r w:rsidRPr="00E14AE0">
        <w:rPr>
          <w:rFonts w:ascii="Times New Roman" w:hAnsi="Times New Roman"/>
          <w:b w:val="0"/>
        </w:rPr>
        <w:t>ГЛАВА 2. Описание экологической обстановки Дзержинска, а также его проблем; анализ и разработка имиджа города</w:t>
      </w:r>
      <w:bookmarkEnd w:id="8"/>
    </w:p>
    <w:p w:rsidR="00E14AE0" w:rsidRDefault="00E14AE0" w:rsidP="00E14AE0">
      <w:pPr>
        <w:pStyle w:val="2"/>
        <w:widowControl w:val="0"/>
        <w:spacing w:before="0" w:beforeAutospacing="0" w:after="0" w:afterAutospacing="0" w:line="360" w:lineRule="auto"/>
        <w:ind w:firstLine="709"/>
        <w:jc w:val="both"/>
        <w:rPr>
          <w:rFonts w:ascii="Times New Roman" w:hAnsi="Times New Roman"/>
          <w:b w:val="0"/>
          <w:sz w:val="28"/>
        </w:rPr>
      </w:pPr>
      <w:bookmarkStart w:id="9" w:name="_Toc91869017"/>
    </w:p>
    <w:p w:rsidR="00C83FFB" w:rsidRPr="00E14AE0" w:rsidRDefault="00E14AE0" w:rsidP="00E14AE0">
      <w:pPr>
        <w:pStyle w:val="2"/>
        <w:widowControl w:val="0"/>
        <w:spacing w:before="0" w:beforeAutospacing="0" w:after="0" w:afterAutospacing="0" w:line="360" w:lineRule="auto"/>
        <w:ind w:firstLine="709"/>
        <w:jc w:val="both"/>
        <w:rPr>
          <w:rFonts w:ascii="Times New Roman" w:hAnsi="Times New Roman"/>
          <w:b w:val="0"/>
          <w:sz w:val="28"/>
        </w:rPr>
      </w:pPr>
      <w:r>
        <w:rPr>
          <w:rFonts w:ascii="Times New Roman" w:hAnsi="Times New Roman"/>
          <w:b w:val="0"/>
          <w:sz w:val="28"/>
        </w:rPr>
        <w:t>2.1</w:t>
      </w:r>
      <w:r w:rsidR="00C83FFB" w:rsidRPr="00E14AE0">
        <w:rPr>
          <w:rFonts w:ascii="Times New Roman" w:hAnsi="Times New Roman"/>
          <w:b w:val="0"/>
          <w:sz w:val="28"/>
        </w:rPr>
        <w:t xml:space="preserve"> Описание предпринятых ранее попыток улучшения экологической обстановки города Дзержинска</w:t>
      </w:r>
      <w:bookmarkEnd w:id="9"/>
    </w:p>
    <w:p w:rsidR="00E14AE0" w:rsidRDefault="00E14AE0" w:rsidP="00E14AE0">
      <w:pPr>
        <w:widowControl w:val="0"/>
        <w:spacing w:line="360" w:lineRule="auto"/>
        <w:ind w:firstLine="709"/>
        <w:jc w:val="both"/>
        <w:rPr>
          <w:sz w:val="28"/>
          <w:szCs w:val="22"/>
        </w:rPr>
      </w:pPr>
    </w:p>
    <w:p w:rsidR="00C83FFB" w:rsidRPr="00E14AE0" w:rsidRDefault="00C83FFB" w:rsidP="00E14AE0">
      <w:pPr>
        <w:widowControl w:val="0"/>
        <w:spacing w:line="360" w:lineRule="auto"/>
        <w:ind w:firstLine="709"/>
        <w:jc w:val="both"/>
        <w:rPr>
          <w:sz w:val="28"/>
          <w:szCs w:val="22"/>
        </w:rPr>
      </w:pPr>
      <w:r w:rsidRPr="00E14AE0">
        <w:rPr>
          <w:sz w:val="28"/>
          <w:szCs w:val="22"/>
        </w:rPr>
        <w:t xml:space="preserve">Первой попыткой кардинально улучшить экологическую ситуацию </w:t>
      </w:r>
      <w:r w:rsidRPr="00E14AE0">
        <w:rPr>
          <w:iCs/>
          <w:sz w:val="28"/>
          <w:szCs w:val="22"/>
        </w:rPr>
        <w:t xml:space="preserve">к </w:t>
      </w:r>
      <w:r w:rsidRPr="00E14AE0">
        <w:rPr>
          <w:sz w:val="28"/>
          <w:szCs w:val="22"/>
        </w:rPr>
        <w:t>Дзержинске была программа оценки экологического состояния в городе, которая была разработана городским Советом в 1990 году. Программа эта, одобренная Госдумой СССР, дотла до правительственных кабинетов. Однако в октябре 1993 года ситуация в стране резко изменилась, к власти пришли новые люди и программу эту из списка мер в Москве вычеркнули.</w:t>
      </w:r>
    </w:p>
    <w:p w:rsidR="00C83FFB" w:rsidRPr="00E14AE0" w:rsidRDefault="00C83FFB" w:rsidP="00E14AE0">
      <w:pPr>
        <w:widowControl w:val="0"/>
        <w:spacing w:line="360" w:lineRule="auto"/>
        <w:ind w:firstLine="709"/>
        <w:jc w:val="both"/>
        <w:rPr>
          <w:sz w:val="28"/>
          <w:szCs w:val="22"/>
        </w:rPr>
      </w:pPr>
      <w:r w:rsidRPr="00E14AE0">
        <w:rPr>
          <w:sz w:val="28"/>
          <w:szCs w:val="22"/>
        </w:rPr>
        <w:t>Начиная с 1995 года, активную борьбу за улучшение экологической ситуации в Дзержинске повели общественные экологические организации СПЭС и ДЕКОС, которые поначалу занимались наиболее загрязненными территориями поселков Петряевка и Игумново. Но скоро в зону их внимания вошла вся городская территория. Главной целью обеих организаций является получение Дзержинском статуса зоны экологического бедствия. Это бы позволило получать значительные средства на улучшение экологической ситуации, как их получает город Чапаевск Саратовской области. Мэр этого города еще в 1992 году сделал все для того, чтобы город получил статус экологически неблагополучного. Выделенные по этому статусу деньги частично использованы на вытеснение из продажи коровьего молока, зараженного диоксином. Вот это и называется настоящей заботой о человеке.</w:t>
      </w:r>
    </w:p>
    <w:p w:rsidR="00C83FFB" w:rsidRPr="00E14AE0" w:rsidRDefault="00C83FFB" w:rsidP="00E14AE0">
      <w:pPr>
        <w:widowControl w:val="0"/>
        <w:spacing w:line="360" w:lineRule="auto"/>
        <w:ind w:firstLine="709"/>
        <w:jc w:val="both"/>
        <w:rPr>
          <w:sz w:val="28"/>
          <w:szCs w:val="22"/>
        </w:rPr>
      </w:pPr>
      <w:r w:rsidRPr="00E14AE0">
        <w:rPr>
          <w:sz w:val="28"/>
          <w:szCs w:val="22"/>
        </w:rPr>
        <w:t>В Дзержинске такие возможности не используются. Предшественник нынешнего мэра даже расформировал в городской администрации отдел, который занимался вопросами экологии. В сентябре 2001 года городские власти отказались от предложения координатора российской программы по экологии провести исследования по зараженности территории Дзержинска за счет немецких ученых. Наверное, выводы ученых явились бы хорошим подспорьем в реанимации ранее разработанной программы по улучшению экологии.</w:t>
      </w:r>
      <w:r w:rsidRPr="00E14AE0">
        <w:rPr>
          <w:rStyle w:val="af4"/>
          <w:sz w:val="28"/>
          <w:szCs w:val="22"/>
        </w:rPr>
        <w:footnoteReference w:id="7"/>
      </w:r>
    </w:p>
    <w:p w:rsidR="00C83FFB" w:rsidRPr="00E14AE0" w:rsidRDefault="00C83FFB" w:rsidP="00E14AE0">
      <w:pPr>
        <w:widowControl w:val="0"/>
        <w:spacing w:line="360" w:lineRule="auto"/>
        <w:ind w:firstLine="709"/>
        <w:jc w:val="both"/>
        <w:rPr>
          <w:sz w:val="28"/>
          <w:szCs w:val="22"/>
        </w:rPr>
      </w:pPr>
      <w:r w:rsidRPr="00E14AE0">
        <w:rPr>
          <w:sz w:val="28"/>
          <w:szCs w:val="22"/>
        </w:rPr>
        <w:t>Наш город находится в зоне карстов. Само слово «карст» происходит от названия плоскогорья в Словении, где преобладают характерные карстовые формы рельефа — воронки, ложбины, пещеры. Процесс, связанный с растворением горных пород под воздействием подземных вод, в результате которого образуются характерные полости и трещины, и называется карстовым.</w:t>
      </w:r>
    </w:p>
    <w:p w:rsidR="00C83FFB" w:rsidRPr="00E14AE0" w:rsidRDefault="00C83FFB" w:rsidP="00E14AE0">
      <w:pPr>
        <w:widowControl w:val="0"/>
        <w:spacing w:line="360" w:lineRule="auto"/>
        <w:ind w:firstLine="709"/>
        <w:jc w:val="both"/>
        <w:rPr>
          <w:sz w:val="28"/>
          <w:szCs w:val="22"/>
        </w:rPr>
      </w:pPr>
      <w:r w:rsidRPr="00E14AE0">
        <w:rPr>
          <w:sz w:val="28"/>
          <w:szCs w:val="22"/>
        </w:rPr>
        <w:t xml:space="preserve">Одним из первых идею постройки в междуречье Волги и Оки «столицы отечественной химии» высказал еще Владимир Ленин. Территория эта является одним из опаснейших карстологических районов страны (город построен на 4 тысячах карстовых воронках), однако и то время на такие «мелочи» обращать внимание было, видимо, не принято. Уж слишком благоприятными были условия для развития химической промышленности река Ока, железная дорога, близость к большому городу. Вот и построили крупнейший в России химический комплекс, нашпигованный взрывоопасными производствами. За последние 50 лет в Дзержинске произошло более </w:t>
      </w:r>
      <w:r w:rsidRPr="00E14AE0">
        <w:rPr>
          <w:iCs/>
          <w:sz w:val="28"/>
          <w:szCs w:val="22"/>
        </w:rPr>
        <w:t xml:space="preserve">25 </w:t>
      </w:r>
      <w:r w:rsidRPr="00E14AE0">
        <w:rPr>
          <w:sz w:val="28"/>
          <w:szCs w:val="22"/>
        </w:rPr>
        <w:t>аварий, связанных с карстовыми провалами. Многие из них случились именно на производстве. До экологической катастрофы дело пока не дошло, но если все оставить, как есть, не исключено, что новое большое несчастье — не за горами.</w:t>
      </w:r>
      <w:r w:rsidRPr="00E14AE0">
        <w:rPr>
          <w:rStyle w:val="af4"/>
          <w:sz w:val="28"/>
          <w:szCs w:val="22"/>
        </w:rPr>
        <w:footnoteReference w:id="8"/>
      </w:r>
    </w:p>
    <w:p w:rsidR="00C83FFB" w:rsidRPr="00E14AE0" w:rsidRDefault="00C83FFB" w:rsidP="00E14AE0">
      <w:pPr>
        <w:widowControl w:val="0"/>
        <w:spacing w:line="360" w:lineRule="auto"/>
        <w:ind w:firstLine="709"/>
        <w:jc w:val="both"/>
        <w:rPr>
          <w:sz w:val="28"/>
          <w:szCs w:val="22"/>
        </w:rPr>
      </w:pPr>
      <w:r w:rsidRPr="00E14AE0">
        <w:rPr>
          <w:sz w:val="28"/>
          <w:szCs w:val="22"/>
        </w:rPr>
        <w:t>10 лет назад в городе Дзержинске на заводе «Химмаш» произошла крупнейшая в Европе авария на производстве: воронка диаметром 32 м поглотила целый заводской корпус и прилегающее оборудование на площадке радиусом более 120 м.</w:t>
      </w:r>
    </w:p>
    <w:p w:rsidR="00C83FFB" w:rsidRPr="00E14AE0" w:rsidRDefault="00C83FFB" w:rsidP="00E14AE0">
      <w:pPr>
        <w:widowControl w:val="0"/>
        <w:spacing w:line="360" w:lineRule="auto"/>
        <w:ind w:firstLine="709"/>
        <w:jc w:val="both"/>
        <w:rPr>
          <w:sz w:val="28"/>
          <w:szCs w:val="22"/>
        </w:rPr>
      </w:pPr>
      <w:r w:rsidRPr="00E14AE0">
        <w:rPr>
          <w:iCs/>
          <w:sz w:val="28"/>
          <w:szCs w:val="22"/>
        </w:rPr>
        <w:t xml:space="preserve">В </w:t>
      </w:r>
      <w:r w:rsidRPr="00E14AE0">
        <w:rPr>
          <w:sz w:val="28"/>
          <w:szCs w:val="22"/>
        </w:rPr>
        <w:t>образовавшуюся после катастрофы полость закачали более тысячи кубометров бетона, но пустоты тем не менее остались. В результате ситуация стала даже хуже, чем если карстовую воронку вообще не трогали.</w:t>
      </w:r>
      <w:r w:rsidRPr="00E14AE0">
        <w:rPr>
          <w:rStyle w:val="af4"/>
          <w:sz w:val="28"/>
          <w:szCs w:val="22"/>
        </w:rPr>
        <w:footnoteReference w:id="9"/>
      </w:r>
    </w:p>
    <w:p w:rsidR="00C83FFB" w:rsidRPr="00E14AE0" w:rsidRDefault="00C83FFB" w:rsidP="00E14AE0">
      <w:pPr>
        <w:widowControl w:val="0"/>
        <w:spacing w:line="360" w:lineRule="auto"/>
        <w:ind w:firstLine="709"/>
        <w:jc w:val="both"/>
        <w:rPr>
          <w:sz w:val="28"/>
          <w:szCs w:val="22"/>
        </w:rPr>
      </w:pPr>
      <w:r w:rsidRPr="00E14AE0">
        <w:rPr>
          <w:sz w:val="28"/>
          <w:szCs w:val="22"/>
        </w:rPr>
        <w:t>Другие экологически опасные химические производства в городе Дзержинске тоже находятся в карстоопасных зонах, а потому не застрахованы от природных катаклизмов. Более того — в карстовых воронках устраивают промышленные свалки. Отходы производства сбрасываются в естественные углубления в земле, а потом сами собой исчезают из поля зрения контролирующих организаций. Зато грунтовые воды становятся абсолютно непригодными для питья, хотя это обстоятельство, похоже, мало кого волнует.</w:t>
      </w:r>
      <w:r w:rsidRPr="00E14AE0">
        <w:rPr>
          <w:rStyle w:val="af4"/>
          <w:sz w:val="28"/>
          <w:szCs w:val="22"/>
        </w:rPr>
        <w:footnoteReference w:id="10"/>
      </w:r>
    </w:p>
    <w:p w:rsidR="00C83FFB" w:rsidRPr="00E14AE0" w:rsidRDefault="00C83FFB" w:rsidP="00E14AE0">
      <w:pPr>
        <w:widowControl w:val="0"/>
        <w:spacing w:line="360" w:lineRule="auto"/>
        <w:ind w:firstLine="709"/>
        <w:jc w:val="both"/>
        <w:rPr>
          <w:sz w:val="28"/>
          <w:szCs w:val="22"/>
        </w:rPr>
      </w:pPr>
    </w:p>
    <w:p w:rsidR="00C83FFB" w:rsidRPr="00E14AE0" w:rsidRDefault="00E14AE0" w:rsidP="00E14AE0">
      <w:pPr>
        <w:pStyle w:val="2"/>
        <w:widowControl w:val="0"/>
        <w:spacing w:before="0" w:beforeAutospacing="0" w:after="0" w:afterAutospacing="0" w:line="360" w:lineRule="auto"/>
        <w:ind w:firstLine="709"/>
        <w:jc w:val="both"/>
        <w:rPr>
          <w:rFonts w:ascii="Times New Roman" w:hAnsi="Times New Roman"/>
          <w:b w:val="0"/>
          <w:sz w:val="28"/>
        </w:rPr>
      </w:pPr>
      <w:bookmarkStart w:id="10" w:name="_Toc91869018"/>
      <w:r>
        <w:rPr>
          <w:rFonts w:ascii="Times New Roman" w:hAnsi="Times New Roman"/>
          <w:b w:val="0"/>
          <w:sz w:val="28"/>
        </w:rPr>
        <w:t>2.2</w:t>
      </w:r>
      <w:r w:rsidR="00C83FFB" w:rsidRPr="00E14AE0">
        <w:rPr>
          <w:rFonts w:ascii="Times New Roman" w:hAnsi="Times New Roman"/>
          <w:b w:val="0"/>
          <w:sz w:val="28"/>
        </w:rPr>
        <w:t xml:space="preserve"> Описание экологической обстановки Дзержинска начала 90-х – конца 2004 года</w:t>
      </w:r>
      <w:bookmarkEnd w:id="10"/>
    </w:p>
    <w:p w:rsidR="00E14AE0" w:rsidRDefault="00E14AE0" w:rsidP="00E14AE0">
      <w:pPr>
        <w:widowControl w:val="0"/>
        <w:spacing w:line="360" w:lineRule="auto"/>
        <w:ind w:firstLine="709"/>
        <w:jc w:val="both"/>
        <w:rPr>
          <w:sz w:val="28"/>
        </w:rPr>
      </w:pPr>
    </w:p>
    <w:p w:rsidR="00C83FFB" w:rsidRPr="00E14AE0" w:rsidRDefault="00C83FFB" w:rsidP="00E14AE0">
      <w:pPr>
        <w:widowControl w:val="0"/>
        <w:spacing w:line="360" w:lineRule="auto"/>
        <w:ind w:firstLine="709"/>
        <w:jc w:val="both"/>
        <w:rPr>
          <w:sz w:val="28"/>
        </w:rPr>
      </w:pPr>
      <w:r w:rsidRPr="00E14AE0">
        <w:rPr>
          <w:sz w:val="28"/>
        </w:rPr>
        <w:t>Город Дзержинск образовался в 1930 году на месте поселка Растяпино, на левом берегу р. Оки в 30 км выше г. Н.Новгорода. Это второй по численности населения город Нижегородской области, один из крупнейших промышленных центров России.</w:t>
      </w:r>
    </w:p>
    <w:p w:rsidR="00C83FFB" w:rsidRPr="00E14AE0" w:rsidRDefault="00C83FFB" w:rsidP="00E14AE0">
      <w:pPr>
        <w:widowControl w:val="0"/>
        <w:spacing w:line="360" w:lineRule="auto"/>
        <w:ind w:firstLine="709"/>
        <w:jc w:val="both"/>
        <w:rPr>
          <w:sz w:val="28"/>
        </w:rPr>
      </w:pPr>
      <w:r w:rsidRPr="00E14AE0">
        <w:rPr>
          <w:sz w:val="28"/>
        </w:rPr>
        <w:t>История развития г. Дзержинска, его промышленности и связанных с ее функционированием экологических проблем повторяет историю промышленных центров России и мира.</w:t>
      </w:r>
    </w:p>
    <w:p w:rsidR="00C83FFB" w:rsidRPr="00E14AE0" w:rsidRDefault="00C83FFB" w:rsidP="00E14AE0">
      <w:pPr>
        <w:widowControl w:val="0"/>
        <w:spacing w:line="360" w:lineRule="auto"/>
        <w:ind w:firstLine="709"/>
        <w:jc w:val="both"/>
        <w:rPr>
          <w:sz w:val="28"/>
        </w:rPr>
      </w:pPr>
      <w:r w:rsidRPr="00E14AE0">
        <w:rPr>
          <w:sz w:val="28"/>
        </w:rPr>
        <w:t>Наличие трех транспортных магистралей — железнодорожной, автомобильной и речной — способствовало размещению первых предприятий: Чернореченского химического завода и эвакуированного из-под Санкт-Петербурга в 1914 году порохового завода — ныне ГП «Завод им. Я.М. Свердлова».</w:t>
      </w:r>
    </w:p>
    <w:p w:rsidR="00C83FFB" w:rsidRPr="00E14AE0" w:rsidRDefault="00C83FFB" w:rsidP="00E14AE0">
      <w:pPr>
        <w:widowControl w:val="0"/>
        <w:spacing w:line="360" w:lineRule="auto"/>
        <w:ind w:firstLine="709"/>
        <w:jc w:val="both"/>
        <w:rPr>
          <w:sz w:val="28"/>
        </w:rPr>
      </w:pPr>
      <w:r w:rsidRPr="00E14AE0">
        <w:rPr>
          <w:sz w:val="28"/>
        </w:rPr>
        <w:t>До 1990 года г. Дзержинск входил в число наиболее загрязненных городов СССР. Отсутствие знаний о влиянии отходов промышленности на здоровье людей, на окружающую природную среду в первые три десятилетия работы производств как в Дзержинске, так и в других промышленных центрах привели к возникновению экологических проблем, актуальных и в настоящее время. Это, прежде всего, загрязнение атмосферного воздуха, поверхностных грунтовых вод, образование свалок промышленных отходов.</w:t>
      </w:r>
      <w:r w:rsidRPr="00E14AE0">
        <w:rPr>
          <w:rStyle w:val="af4"/>
          <w:sz w:val="28"/>
        </w:rPr>
        <w:footnoteReference w:id="11"/>
      </w:r>
    </w:p>
    <w:p w:rsidR="00C83FFB" w:rsidRPr="00E14AE0" w:rsidRDefault="00C83FFB" w:rsidP="00E14AE0">
      <w:pPr>
        <w:widowControl w:val="0"/>
        <w:spacing w:line="360" w:lineRule="auto"/>
        <w:ind w:firstLine="709"/>
        <w:jc w:val="both"/>
        <w:rPr>
          <w:sz w:val="28"/>
        </w:rPr>
      </w:pPr>
      <w:r w:rsidRPr="00E14AE0">
        <w:rPr>
          <w:sz w:val="28"/>
        </w:rPr>
        <w:t>Появление нормативных природоохранных документов дало толчок к решению основных экологических проблем, связанных с промышленностью города. В восточной промзоне г. Дзержинска уровень загрязнения воздуха в 1999 году был ниже среднего по России. В 1999 году по сравнению с 1998 года отмечен рост уровня загрязнения воздуха диоксидом азота с июня по август, диоксидом серы в июле, хлористым водородом с мая по июль, аммиаком — с января по апрель и в сентябре (см. таблицу 2).</w:t>
      </w:r>
    </w:p>
    <w:p w:rsidR="00C83FFB" w:rsidRPr="00E14AE0" w:rsidRDefault="00C83FFB" w:rsidP="00E14AE0">
      <w:pPr>
        <w:widowControl w:val="0"/>
        <w:spacing w:line="360" w:lineRule="auto"/>
        <w:ind w:firstLine="709"/>
        <w:jc w:val="both"/>
        <w:rPr>
          <w:sz w:val="28"/>
        </w:rPr>
      </w:pPr>
      <w:r w:rsidRPr="00E14AE0">
        <w:rPr>
          <w:sz w:val="28"/>
        </w:rPr>
        <w:t>На промышленных предприятиях г. Дзержинска в эксплуатации находятся 950 газоочистных сооружений, на которых улавливается более 53% всех загрязняющих выбросов в атмосферу.</w:t>
      </w:r>
    </w:p>
    <w:p w:rsidR="00C83FFB" w:rsidRPr="00E14AE0" w:rsidRDefault="00C83FFB" w:rsidP="00E14AE0">
      <w:pPr>
        <w:widowControl w:val="0"/>
        <w:spacing w:line="360" w:lineRule="auto"/>
        <w:ind w:firstLine="709"/>
        <w:jc w:val="both"/>
        <w:rPr>
          <w:sz w:val="28"/>
        </w:rPr>
      </w:pPr>
      <w:r w:rsidRPr="00E14AE0">
        <w:rPr>
          <w:sz w:val="28"/>
        </w:rPr>
        <w:t>За последние 12 лет уровень загрязнения воздуха в среднем по г. Дзержинску по комплексному показателю снизился на 25–30%, в 1998 году в отдельных районах города на 20–40%, в 1999 году</w:t>
      </w:r>
      <w:r w:rsidR="00E14AE0">
        <w:rPr>
          <w:sz w:val="28"/>
        </w:rPr>
        <w:t xml:space="preserve"> </w:t>
      </w:r>
      <w:r w:rsidRPr="00E14AE0">
        <w:rPr>
          <w:sz w:val="28"/>
        </w:rPr>
        <w:t>— на 30–50% по отношению к предыдущему году. За этот же период среднегодовые концентрации большинства контролируемых примесей снизились на 50–70% (оксид углерода, хлор, хлористый водород, и др.) концентрации взвешенных веществ снизились на 20%, уровень загрязнения оксидом азота, аммиаком, бензолом и ксилолом увеличился на 50–60%, диоксидом азота — не изменился (см. Таблицу 3).</w:t>
      </w:r>
    </w:p>
    <w:p w:rsidR="00C83FFB" w:rsidRPr="00E14AE0" w:rsidRDefault="00C83FFB" w:rsidP="00E14AE0">
      <w:pPr>
        <w:widowControl w:val="0"/>
        <w:spacing w:line="360" w:lineRule="auto"/>
        <w:ind w:firstLine="709"/>
        <w:jc w:val="both"/>
        <w:rPr>
          <w:sz w:val="28"/>
        </w:rPr>
      </w:pPr>
      <w:r w:rsidRPr="00E14AE0">
        <w:rPr>
          <w:sz w:val="28"/>
        </w:rPr>
        <w:t>В восточной промзоне г. Дзержинска за 10-летний период также отмечено снижение уровня загрязнения отдельными примесями на 40–70% (взвешенные вещества, оксид углерода, диоксид азота, хлор, хлористый водород, оксид ванадия (</w:t>
      </w:r>
      <w:r w:rsidRPr="00E14AE0">
        <w:rPr>
          <w:sz w:val="28"/>
          <w:lang w:val="en-US"/>
        </w:rPr>
        <w:t>IV</w:t>
      </w:r>
      <w:r w:rsidRPr="00E14AE0">
        <w:rPr>
          <w:sz w:val="28"/>
        </w:rPr>
        <w:t>), марганец, молибден, никель, свинец, хром). Содержание аммиака в воздухе в 1999 году увеличилось по сравнению с 1998 года в 2,5 раза.</w:t>
      </w:r>
      <w:r w:rsidRPr="00E14AE0">
        <w:rPr>
          <w:rStyle w:val="af4"/>
          <w:sz w:val="28"/>
        </w:rPr>
        <w:footnoteReference w:id="12"/>
      </w:r>
    </w:p>
    <w:p w:rsidR="00C83FFB" w:rsidRPr="00E14AE0" w:rsidRDefault="00C83FFB" w:rsidP="00E14AE0">
      <w:pPr>
        <w:widowControl w:val="0"/>
        <w:spacing w:line="360" w:lineRule="auto"/>
        <w:ind w:firstLine="709"/>
        <w:jc w:val="both"/>
        <w:rPr>
          <w:sz w:val="28"/>
        </w:rPr>
      </w:pPr>
      <w:r w:rsidRPr="00E14AE0">
        <w:rPr>
          <w:sz w:val="28"/>
        </w:rPr>
        <w:t>Оценка степени загрязненности снежного покрова и поверхностного слоя почвы позволила выявить приоритетные органические загрязнители, наиболее загрязненные ими территории и сделать следующие выводы.</w:t>
      </w:r>
    </w:p>
    <w:p w:rsidR="00C83FFB" w:rsidRPr="00E14AE0" w:rsidRDefault="00C83FFB" w:rsidP="00E14AE0">
      <w:pPr>
        <w:widowControl w:val="0"/>
        <w:spacing w:line="360" w:lineRule="auto"/>
        <w:ind w:firstLine="709"/>
        <w:jc w:val="both"/>
        <w:rPr>
          <w:sz w:val="28"/>
        </w:rPr>
      </w:pPr>
      <w:r w:rsidRPr="00E14AE0">
        <w:rPr>
          <w:sz w:val="28"/>
        </w:rPr>
        <w:t>В целом почвы обследованных районов г. Дзержинска характеризуются допустимым уровнем загрязнения. Наиболее загрязненной оказалась почва на территории пос. Петряевка, а также в пос. Восточный, Дачный, им. Я.М. Свердлова.</w:t>
      </w:r>
    </w:p>
    <w:p w:rsidR="00C83FFB" w:rsidRPr="00E14AE0" w:rsidRDefault="00C83FFB" w:rsidP="00E14AE0">
      <w:pPr>
        <w:widowControl w:val="0"/>
        <w:spacing w:line="360" w:lineRule="auto"/>
        <w:ind w:firstLine="709"/>
        <w:jc w:val="both"/>
        <w:rPr>
          <w:sz w:val="28"/>
        </w:rPr>
      </w:pPr>
      <w:r w:rsidRPr="00E14AE0">
        <w:rPr>
          <w:sz w:val="28"/>
        </w:rPr>
        <w:t>Одной из особенностей г. Дзержинска является то, что он расположен на карстоопасных землях: на его территории под слоем песка располагается доломитно-сульфатная толща с сильно развитыми карстовыми процессами. Проблемой обеспечения безопасности зданий и сооружений в районе г. Дзержинска занимается ГП «Противокарстовая и береговая защита» (ГП «ПКЗ»). Совместно с другими заинтересованными организациями работа ведется в различных направлениях.</w:t>
      </w:r>
    </w:p>
    <w:p w:rsidR="00C83FFB" w:rsidRPr="00E14AE0" w:rsidRDefault="00C83FFB" w:rsidP="00E14AE0">
      <w:pPr>
        <w:widowControl w:val="0"/>
        <w:spacing w:line="360" w:lineRule="auto"/>
        <w:ind w:firstLine="709"/>
        <w:jc w:val="both"/>
        <w:rPr>
          <w:sz w:val="28"/>
        </w:rPr>
      </w:pPr>
      <w:r w:rsidRPr="00E14AE0">
        <w:rPr>
          <w:sz w:val="28"/>
        </w:rPr>
        <w:t>В 1999 году при проведении муниципального карстологического мониторинга (работа проводилась по договору с Комитетом природных ресурсов Нижегородской области) было зафиксировано и обследовано 18 небольших карстово-суффозионных провалов, просадок и оседаний, обусловленных техногенными воздействиями на геологическую среду (главным образом утечки воды из коммуникаций). Практически все они привели к тем или иным повреждениям дорог, тротуаров и зданий.</w:t>
      </w:r>
      <w:r w:rsidRPr="00E14AE0">
        <w:rPr>
          <w:rStyle w:val="af4"/>
          <w:sz w:val="28"/>
        </w:rPr>
        <w:footnoteReference w:id="13"/>
      </w:r>
    </w:p>
    <w:p w:rsidR="00C83FFB" w:rsidRPr="00E14AE0" w:rsidRDefault="00C83FFB" w:rsidP="00E14AE0">
      <w:pPr>
        <w:widowControl w:val="0"/>
        <w:spacing w:line="360" w:lineRule="auto"/>
        <w:ind w:firstLine="709"/>
        <w:jc w:val="both"/>
        <w:rPr>
          <w:sz w:val="28"/>
        </w:rPr>
      </w:pPr>
      <w:r w:rsidRPr="00E14AE0">
        <w:rPr>
          <w:sz w:val="28"/>
        </w:rPr>
        <w:t>По договору с администрацией города работы по карстологическому мониторингу, основная задача которого — отслеживание динамики развития карстовых аномалий, — должны проводиться на наиболее экологически опасных объектах. Однако самими предприятиями, работающими в условиях карстового риска, работы в этом направлении практически не ведутся. В работах по обследованию состояния коммуникаций на карстоопасных участках в 1999 году основное внимание было обращено на трубопроводы теплоснабжения и промышленных продуктопроводов, проходящих в восточной промзоне. Общая протяженность обследованных коммуникаций составила 24 км.</w:t>
      </w:r>
    </w:p>
    <w:p w:rsidR="00C83FFB" w:rsidRPr="00E14AE0" w:rsidRDefault="00C83FFB" w:rsidP="00E14AE0">
      <w:pPr>
        <w:widowControl w:val="0"/>
        <w:spacing w:line="360" w:lineRule="auto"/>
        <w:ind w:firstLine="709"/>
        <w:jc w:val="both"/>
        <w:rPr>
          <w:sz w:val="28"/>
        </w:rPr>
      </w:pPr>
      <w:r w:rsidRPr="00E14AE0">
        <w:rPr>
          <w:sz w:val="28"/>
        </w:rPr>
        <w:t>Самым актуальным и злободневным для района Дзержинска является вопрос о скорейшем строительстве и вводе в действие специального полигона для промышленных отходов, корректировка проекта которого ведется в настоящее время.</w:t>
      </w:r>
      <w:r w:rsidRPr="00E14AE0">
        <w:rPr>
          <w:rStyle w:val="af4"/>
          <w:sz w:val="28"/>
        </w:rPr>
        <w:footnoteReference w:id="14"/>
      </w:r>
    </w:p>
    <w:p w:rsidR="00C83FFB" w:rsidRPr="00E14AE0" w:rsidRDefault="00C83FFB" w:rsidP="00E14AE0">
      <w:pPr>
        <w:widowControl w:val="0"/>
        <w:spacing w:line="360" w:lineRule="auto"/>
        <w:ind w:firstLine="709"/>
        <w:jc w:val="both"/>
        <w:rPr>
          <w:sz w:val="28"/>
        </w:rPr>
      </w:pPr>
      <w:r w:rsidRPr="00E14AE0">
        <w:rPr>
          <w:sz w:val="28"/>
        </w:rPr>
        <w:t>В Дзержинске с 1995 года реализуется областная программа «Чистая вода — детям», согласно которой в школах, детских дошкольных учреждениях и лечебно-профилактических учреждениях смонтировано 48 установок доочистки воды, которые позволяют значительно улучшить санитарно-химические показатели питьевой воды.</w:t>
      </w:r>
    </w:p>
    <w:p w:rsidR="00C83FFB" w:rsidRPr="00E14AE0" w:rsidRDefault="00C83FFB" w:rsidP="00E14AE0">
      <w:pPr>
        <w:widowControl w:val="0"/>
        <w:spacing w:line="360" w:lineRule="auto"/>
        <w:ind w:firstLine="709"/>
        <w:jc w:val="both"/>
        <w:rPr>
          <w:sz w:val="28"/>
        </w:rPr>
      </w:pPr>
      <w:r w:rsidRPr="00E14AE0">
        <w:rPr>
          <w:sz w:val="28"/>
        </w:rPr>
        <w:t>Дзержинский отдел по надзору в химической промышленности осуществляет контрольно-профилактическую работу в соответствии с требованиями федерального закона «О промышленной безопасности опасных производственных объектов» от 21.07.97 г. №116-ФЗ, Положения о Госгортехнадзоре РФ, утвержденного Указом Президента от 18.02.93 г. №234. Целевые и комплексные обследования проводятся в соответствии с Указаниями по осуществлению контроля за безопасным ведением работ в химических, нефтехимических, нефтеперерабатывающих производствах. Основными положениями по организации контрольно-профилактической работы в системе Госгортехнадзора с использованием рекомендаций, разработанных и утвержденных Госгортехнадзором.</w:t>
      </w:r>
    </w:p>
    <w:p w:rsidR="00C83FFB" w:rsidRPr="00E14AE0" w:rsidRDefault="00C83FFB" w:rsidP="00E14AE0">
      <w:pPr>
        <w:widowControl w:val="0"/>
        <w:spacing w:line="360" w:lineRule="auto"/>
        <w:ind w:firstLine="709"/>
        <w:jc w:val="both"/>
        <w:rPr>
          <w:sz w:val="28"/>
        </w:rPr>
      </w:pPr>
      <w:r w:rsidRPr="00E14AE0">
        <w:rPr>
          <w:sz w:val="28"/>
        </w:rPr>
        <w:t>За 1999 год специалистами комитета по охране окружающей среды г. Дзержинска было рассмотрено 89 единиц предпроектной и проектной документации на строительство, реконструкцию, расширение и техническое перевооружение промышленных объектов. Из них 39 согласовано, 35 предварительно согласовано, 15 отклонено от согласования.</w:t>
      </w:r>
    </w:p>
    <w:p w:rsidR="00C83FFB" w:rsidRPr="00E14AE0" w:rsidRDefault="00C83FFB" w:rsidP="00E14AE0">
      <w:pPr>
        <w:widowControl w:val="0"/>
        <w:spacing w:line="360" w:lineRule="auto"/>
        <w:ind w:firstLine="709"/>
        <w:jc w:val="both"/>
        <w:rPr>
          <w:sz w:val="28"/>
        </w:rPr>
      </w:pPr>
      <w:r w:rsidRPr="00E14AE0">
        <w:rPr>
          <w:sz w:val="28"/>
        </w:rPr>
        <w:t xml:space="preserve">С целью организации системы экологического просвещения населения Дзержинска в ЦБС была разработана программа </w:t>
      </w:r>
      <w:r w:rsidRPr="00E14AE0">
        <w:rPr>
          <w:iCs/>
          <w:sz w:val="28"/>
        </w:rPr>
        <w:t xml:space="preserve">«Библиотека и экологическое просвещение», </w:t>
      </w:r>
      <w:r w:rsidRPr="00E14AE0">
        <w:rPr>
          <w:sz w:val="28"/>
        </w:rPr>
        <w:t>которая стала подготовительным этапом для принятия Комплексной городской программы по экологии, позволяющей развивать эту систему. Но что бы ни делалось, все требует финансовых затрат и вложений, а они как всегда в дефиците (см. Таблица 1).</w:t>
      </w:r>
      <w:r w:rsidRPr="00E14AE0">
        <w:rPr>
          <w:rStyle w:val="af4"/>
          <w:sz w:val="28"/>
        </w:rPr>
        <w:footnoteReference w:id="15"/>
      </w:r>
    </w:p>
    <w:p w:rsidR="00C83FFB" w:rsidRPr="00E14AE0" w:rsidRDefault="00C83FFB" w:rsidP="00E14AE0">
      <w:pPr>
        <w:widowControl w:val="0"/>
        <w:spacing w:line="360" w:lineRule="auto"/>
        <w:ind w:firstLine="709"/>
        <w:jc w:val="both"/>
        <w:rPr>
          <w:sz w:val="28"/>
        </w:rPr>
      </w:pPr>
      <w:r w:rsidRPr="00E14AE0">
        <w:rPr>
          <w:sz w:val="28"/>
        </w:rPr>
        <w:t xml:space="preserve">На современном этапе экологическое просвещение невозможно без союза библиотек, школ и внешкольных учреждений, природоохранных, общественных и других организаций, занимающихся экологическим воспитанием. Результатом такого союза стала городская программа эколого-краеведческого просвещения населения </w:t>
      </w:r>
      <w:r w:rsidRPr="00E14AE0">
        <w:rPr>
          <w:iCs/>
          <w:sz w:val="28"/>
        </w:rPr>
        <w:t>«Сохрани город, в котором живешь».</w:t>
      </w:r>
    </w:p>
    <w:p w:rsidR="00C83FFB" w:rsidRPr="00E14AE0" w:rsidRDefault="00C83FFB" w:rsidP="00E14AE0">
      <w:pPr>
        <w:widowControl w:val="0"/>
        <w:spacing w:line="360" w:lineRule="auto"/>
        <w:ind w:firstLine="709"/>
        <w:jc w:val="both"/>
        <w:rPr>
          <w:sz w:val="28"/>
        </w:rPr>
      </w:pPr>
      <w:r w:rsidRPr="00E14AE0">
        <w:rPr>
          <w:sz w:val="28"/>
        </w:rPr>
        <w:t>В 1999–2000 годы среди библиотек был проведен конкурс книжных выставок по экологии, показавший разнообразие творческого подхода к традиционной форме работы; также прошли: конкурс «Робинзоны», юношеская конференция «Край родной — навек любимый», защита экологических проектов «Моя малая Родина» и т.д.</w:t>
      </w:r>
      <w:r w:rsidRPr="00E14AE0">
        <w:rPr>
          <w:rStyle w:val="af4"/>
          <w:sz w:val="28"/>
        </w:rPr>
        <w:footnoteReference w:id="16"/>
      </w:r>
    </w:p>
    <w:p w:rsidR="00C83FFB" w:rsidRPr="00E14AE0" w:rsidRDefault="00C83FFB" w:rsidP="00E14AE0">
      <w:pPr>
        <w:widowControl w:val="0"/>
        <w:spacing w:line="360" w:lineRule="auto"/>
        <w:ind w:firstLine="709"/>
        <w:jc w:val="both"/>
        <w:rPr>
          <w:sz w:val="28"/>
        </w:rPr>
      </w:pPr>
      <w:r w:rsidRPr="00E14AE0">
        <w:rPr>
          <w:sz w:val="28"/>
        </w:rPr>
        <w:t>В рамках программы проведены общегородские мероприятия: семейная викторина «Мир вокруг нас», конкурс «Эко-журналист», практическая акция «Бросим природе спасательный круг», «круглый стол» библиотекарей, педагогов и общественников «Экологическое просвещение. Каким ему быть?».</w:t>
      </w:r>
    </w:p>
    <w:p w:rsidR="00C83FFB" w:rsidRPr="00E14AE0" w:rsidRDefault="00C83FFB" w:rsidP="00E14AE0">
      <w:pPr>
        <w:pStyle w:val="a9"/>
        <w:widowControl w:val="0"/>
        <w:spacing w:line="360" w:lineRule="auto"/>
        <w:ind w:left="0" w:firstLine="709"/>
      </w:pPr>
      <w:r w:rsidRPr="00E14AE0">
        <w:t>В нашем городе также был организован эколого-биологический центр (ЭкБЦ) в 1991 году как центр экологического образования и воспитания детей и подростков. В 1999 году учащиеся центра приняли участие в работе областных, региональных и всероссийских конференций исследовательских работ школьников: в г. Москве (поощрительные призы), в г. Сарове (1-е и 2-е места); в г. Обнинске (лауреаты конкурса), в Н.Новгороде (1-, 2-, 3-е места). С 1998 году представители центра регулярно участвуют в работе Международного экологического лагеря в г. Санкт-Петербурге, где успешно выполняют и защищают свои исследовательские работы (дипломы 1-й и 2-й степени).</w:t>
      </w:r>
    </w:p>
    <w:p w:rsidR="00E14AE0" w:rsidRDefault="00E14AE0" w:rsidP="00E14AE0">
      <w:pPr>
        <w:pStyle w:val="2"/>
        <w:widowControl w:val="0"/>
        <w:spacing w:before="0" w:beforeAutospacing="0" w:after="0" w:afterAutospacing="0" w:line="360" w:lineRule="auto"/>
        <w:ind w:firstLine="709"/>
        <w:jc w:val="both"/>
        <w:rPr>
          <w:rFonts w:ascii="Times New Roman" w:hAnsi="Times New Roman"/>
          <w:b w:val="0"/>
          <w:sz w:val="28"/>
        </w:rPr>
      </w:pPr>
      <w:bookmarkStart w:id="11" w:name="_Toc91869019"/>
    </w:p>
    <w:p w:rsidR="00C83FFB" w:rsidRPr="00E14AE0" w:rsidRDefault="00C83FFB" w:rsidP="00E14AE0">
      <w:pPr>
        <w:pStyle w:val="2"/>
        <w:widowControl w:val="0"/>
        <w:spacing w:before="0" w:beforeAutospacing="0" w:after="0" w:afterAutospacing="0" w:line="360" w:lineRule="auto"/>
        <w:ind w:firstLine="709"/>
        <w:jc w:val="both"/>
        <w:rPr>
          <w:rFonts w:ascii="Times New Roman" w:hAnsi="Times New Roman"/>
          <w:b w:val="0"/>
          <w:sz w:val="28"/>
        </w:rPr>
      </w:pPr>
      <w:r w:rsidRPr="00E14AE0">
        <w:rPr>
          <w:rFonts w:ascii="Times New Roman" w:hAnsi="Times New Roman"/>
          <w:b w:val="0"/>
          <w:sz w:val="28"/>
        </w:rPr>
        <w:t>2.3 Проблемы Дзержинска и влияние на них экологического фактора,– экологический аудит</w:t>
      </w:r>
      <w:bookmarkEnd w:id="11"/>
    </w:p>
    <w:p w:rsidR="00E14AE0" w:rsidRDefault="00E14AE0" w:rsidP="00E14AE0">
      <w:pPr>
        <w:pStyle w:val="33"/>
        <w:widowControl w:val="0"/>
        <w:ind w:firstLine="709"/>
        <w:jc w:val="both"/>
      </w:pPr>
    </w:p>
    <w:p w:rsidR="00C83FFB" w:rsidRPr="00E14AE0" w:rsidRDefault="00C83FFB" w:rsidP="00E14AE0">
      <w:pPr>
        <w:pStyle w:val="33"/>
        <w:widowControl w:val="0"/>
        <w:ind w:firstLine="709"/>
        <w:jc w:val="both"/>
      </w:pPr>
      <w:r w:rsidRPr="00E14AE0">
        <w:t>Дзержинск традиционно считается столицей отечественной химической индустрии. Именно поэтому экологические проблемы для города, как для любого крупного промышленного центра, всегда были актуальными. Однако в различные периоды в зависимости от экономической ситуации решение многих из них затягивалось на долгие годы.</w:t>
      </w:r>
    </w:p>
    <w:p w:rsidR="00C83FFB" w:rsidRPr="00E14AE0" w:rsidRDefault="00C83FFB" w:rsidP="00E14AE0">
      <w:pPr>
        <w:widowControl w:val="0"/>
        <w:spacing w:line="360" w:lineRule="auto"/>
        <w:ind w:firstLine="709"/>
        <w:jc w:val="both"/>
        <w:rPr>
          <w:sz w:val="28"/>
        </w:rPr>
      </w:pPr>
      <w:r w:rsidRPr="00E14AE0">
        <w:rPr>
          <w:sz w:val="28"/>
        </w:rPr>
        <w:t>Дзержинск, второй по численности город области, переживает не лучшие времена. Без прошлого трудно представить будущее, поэтому обратимся к прошлому нашего города, попробуем обрисовать его положительные и отрицательные моменты, в том числе и во влиянии дзержинских предприятий на окружающую среду.</w:t>
      </w:r>
    </w:p>
    <w:p w:rsidR="00C83FFB" w:rsidRPr="00E14AE0" w:rsidRDefault="00C83FFB" w:rsidP="00E14AE0">
      <w:pPr>
        <w:widowControl w:val="0"/>
        <w:spacing w:line="360" w:lineRule="auto"/>
        <w:ind w:firstLine="709"/>
        <w:jc w:val="both"/>
        <w:rPr>
          <w:sz w:val="28"/>
        </w:rPr>
      </w:pPr>
      <w:r w:rsidRPr="00E14AE0">
        <w:rPr>
          <w:sz w:val="28"/>
        </w:rPr>
        <w:t>Трудно сказать, чем руководствовалось советское правительство при размещении крупных химических производств на растяпинской земле. Наверное, наличием транспортных путей: водного, железнодорожного, а впоследствии</w:t>
      </w:r>
      <w:r w:rsidR="00E14AE0">
        <w:rPr>
          <w:sz w:val="28"/>
        </w:rPr>
        <w:t xml:space="preserve"> </w:t>
      </w:r>
      <w:r w:rsidRPr="00E14AE0">
        <w:rPr>
          <w:sz w:val="28"/>
        </w:rPr>
        <w:t>автомобильного и трубопроводного. Все сырье привозное. Однако это позволило развить транспортную инфраструктуру. В городе четыре товарные железнодорожные станции и речной порт. Это плюс. Плюс и отсутствие производств, вкрапленных в жилую застройку. Более того, промышленные зоны отделены от жилья полутора-двух километровыми разрывами. К положительным моментам безусловно необходимо отнести научный и проектный потенциал города. НИИ полимеров, НИИ «Кристалл», НИИ карбамида с потерями, но сохранили свой потенциал.</w:t>
      </w:r>
      <w:r w:rsidRPr="00E14AE0">
        <w:rPr>
          <w:rStyle w:val="af4"/>
          <w:sz w:val="28"/>
        </w:rPr>
        <w:footnoteReference w:id="17"/>
      </w:r>
    </w:p>
    <w:p w:rsidR="00C83FFB" w:rsidRPr="00E14AE0" w:rsidRDefault="00C83FFB" w:rsidP="00E14AE0">
      <w:pPr>
        <w:widowControl w:val="0"/>
        <w:spacing w:line="360" w:lineRule="auto"/>
        <w:ind w:firstLine="709"/>
        <w:jc w:val="both"/>
        <w:rPr>
          <w:sz w:val="28"/>
        </w:rPr>
      </w:pPr>
      <w:r w:rsidRPr="00E14AE0">
        <w:rPr>
          <w:sz w:val="28"/>
        </w:rPr>
        <w:t>С производствами ситуация сложная. В результате запутанного процесса приватизации город имеет два разоренных предприятия с кучей проблем. Пострадали и другие предприятия.</w:t>
      </w:r>
    </w:p>
    <w:p w:rsidR="00C83FFB" w:rsidRPr="00E14AE0" w:rsidRDefault="00C83FFB" w:rsidP="00E14AE0">
      <w:pPr>
        <w:widowControl w:val="0"/>
        <w:spacing w:line="360" w:lineRule="auto"/>
        <w:ind w:firstLine="709"/>
        <w:jc w:val="both"/>
        <w:rPr>
          <w:sz w:val="28"/>
        </w:rPr>
      </w:pPr>
      <w:r w:rsidRPr="00E14AE0">
        <w:rPr>
          <w:sz w:val="28"/>
        </w:rPr>
        <w:t>Большая химия с многотоннажными производствами не выдержала перипетий перестройки, и в городе появилось достаточное количество мелких предприятий как химической, так и других отраслей. Есть два завода герметизирующих материалов с крупными производствами, которые постоянно расширяют выпуск продукции. Продукция востребована в автомобильной промышленности и строительстве. Неплохо развивается автомобильная сфера: производство тосолов, тормозных жидкостей. В городе много предприятий такого профиля, среди них — «Тосол-синтез». На производстве пленки и пакетов специализируется «Тико-пластик». Несколько фирм занимаются мебельным бизнесом. Хорошо зарекомендовала себя «Компания Сдобнов», специализирующаяся на производстве стальных дверей. Эти предприятия минимально воздействуют на окружающую среду. Они создают рабочие места и как налогоплательщики пополняют городской бюджет.</w:t>
      </w:r>
    </w:p>
    <w:p w:rsidR="00C83FFB" w:rsidRPr="00E14AE0" w:rsidRDefault="00C83FFB" w:rsidP="00E14AE0">
      <w:pPr>
        <w:widowControl w:val="0"/>
        <w:spacing w:line="360" w:lineRule="auto"/>
        <w:ind w:firstLine="709"/>
        <w:jc w:val="both"/>
        <w:rPr>
          <w:sz w:val="28"/>
        </w:rPr>
      </w:pPr>
      <w:r w:rsidRPr="00E14AE0">
        <w:rPr>
          <w:sz w:val="28"/>
        </w:rPr>
        <w:t>В городе появляется много достаточно ликвидных и полезных для общества производств. Только порой кажется, что появляются эти производства не благодаря нынешнему законодательству, а вопреки. Сегодня бюрократическая система, законодательство требуют серьезных доработок в плане получения разрешений на организацию производства, согласований, в том числе с различными природоохранными организациями.</w:t>
      </w:r>
    </w:p>
    <w:p w:rsidR="00C83FFB" w:rsidRPr="00E14AE0" w:rsidRDefault="00C83FFB" w:rsidP="00E14AE0">
      <w:pPr>
        <w:widowControl w:val="0"/>
        <w:spacing w:line="360" w:lineRule="auto"/>
        <w:ind w:firstLine="709"/>
        <w:jc w:val="both"/>
        <w:rPr>
          <w:sz w:val="28"/>
        </w:rPr>
      </w:pPr>
      <w:r w:rsidRPr="00E14AE0">
        <w:rPr>
          <w:sz w:val="28"/>
        </w:rPr>
        <w:t>Опыт работы с новым законодательством показывает, что оно жесткое и неправильное, поскольку один и тот же подход к проведению экологической экспертизы на крупном химическом предприятии и в мастерской по ремонту автомобилей абсурден. Законодательство должно быть гибким и учитывать нюансы производства. Необходимо внести коррективы в Закон «Об охране окружающей среды», в Закон «Об экологической экспертизе», которые бы ранжировали производственные объекты по степени их влияния на окружающую среду. Как пример четкой</w:t>
      </w:r>
      <w:r w:rsidR="00E14AE0">
        <w:rPr>
          <w:sz w:val="28"/>
        </w:rPr>
        <w:t xml:space="preserve"> </w:t>
      </w:r>
      <w:r w:rsidRPr="00E14AE0">
        <w:rPr>
          <w:sz w:val="28"/>
        </w:rPr>
        <w:t>классификации производств можно привести СанПин (санитарные нормы и правила промышленных предприятий). В них производственные объекты разделены на группы, и если для одних предприятий санитарная зона — 1000 метров, то для других — 50 метров.</w:t>
      </w:r>
    </w:p>
    <w:p w:rsidR="00C83FFB" w:rsidRPr="00E14AE0" w:rsidRDefault="00C83FFB" w:rsidP="00E14AE0">
      <w:pPr>
        <w:widowControl w:val="0"/>
        <w:spacing w:line="360" w:lineRule="auto"/>
        <w:ind w:firstLine="709"/>
        <w:jc w:val="both"/>
        <w:rPr>
          <w:sz w:val="28"/>
        </w:rPr>
      </w:pPr>
      <w:r w:rsidRPr="00E14AE0">
        <w:rPr>
          <w:sz w:val="28"/>
        </w:rPr>
        <w:t>Другая проблема — огромная очередь вновь создаваемых предприятий на проведение экологической экспертизы. До ликвидации «Госкомэкологии» экологическая экспертиза проводилась практически в каждом районе на территории области. Теперь экспертиза осуществляется только в Главном управлении природных ресурсов по Нижегородской области.</w:t>
      </w:r>
    </w:p>
    <w:p w:rsidR="00C83FFB" w:rsidRPr="00E14AE0" w:rsidRDefault="00C83FFB" w:rsidP="00E14AE0">
      <w:pPr>
        <w:widowControl w:val="0"/>
        <w:spacing w:line="360" w:lineRule="auto"/>
        <w:ind w:firstLine="709"/>
        <w:jc w:val="both"/>
        <w:rPr>
          <w:sz w:val="28"/>
        </w:rPr>
      </w:pPr>
      <w:r w:rsidRPr="00E14AE0">
        <w:rPr>
          <w:sz w:val="28"/>
        </w:rPr>
        <w:t>Сложная ситуация с оформлением документации на отходы. Согласно новому нормативному документу все отходы считаются опасными, в том числе и бытовые, которые приравниваются к четвертому классу опасности. Для того чтобы предприятие работало с соблюдением нормативов, оно должно иметь разрешение на обращение с опасными отходами и соответствующую лицензию. Для маленького магазинчика, чтобы получить все эти бумаги, нужно затратить порядка 50 тысяч рублей. При этом они еще будут платить 1–2 тысячи рублей в месяц за загрязнение окружающей среды и за размещение этих отходов. Хотя, по сути, такие лицензии нужны только крупным структурам, которые эксплуатируют полигоны и перевозят отходы.</w:t>
      </w:r>
    </w:p>
    <w:p w:rsidR="00C83FFB" w:rsidRPr="00E14AE0" w:rsidRDefault="00C83FFB" w:rsidP="00E14AE0">
      <w:pPr>
        <w:pStyle w:val="a9"/>
        <w:widowControl w:val="0"/>
        <w:spacing w:line="360" w:lineRule="auto"/>
        <w:ind w:left="0" w:firstLine="709"/>
      </w:pPr>
      <w:r w:rsidRPr="00E14AE0">
        <w:t>Высок уровень бюрократизации в сфере охраны окружающей среды. До реорганизации у нас была одна контролирующая организация Госкомэкологии, после передачи ее функций Министерству природных ресурсов их стало несколько. Министерство имеет в области департамент и Главное управление природных ресурсов и охраны окружающей среды. Свой Комитет охраны природы и управления природопользованием создан при областной администрации. Работают все эти контролирующие структуры без всякого согласования друг с другом, усложняя жизнь и себе, и подконтрольным организациям. Возникает ситуация, когда с одной и той же плановой проверкой предприятие посещают сразу два органа. Попытки руководства областного Комитета отрегулировать этот процесс федеральными структурами не дал и результата.</w:t>
      </w:r>
      <w:r w:rsidRPr="00E14AE0">
        <w:rPr>
          <w:rStyle w:val="af4"/>
        </w:rPr>
        <w:footnoteReference w:id="18"/>
      </w:r>
    </w:p>
    <w:p w:rsidR="00C83FFB" w:rsidRPr="00E14AE0" w:rsidRDefault="00C83FFB" w:rsidP="00E14AE0">
      <w:pPr>
        <w:widowControl w:val="0"/>
        <w:spacing w:line="360" w:lineRule="auto"/>
        <w:ind w:firstLine="709"/>
        <w:jc w:val="both"/>
        <w:rPr>
          <w:sz w:val="28"/>
        </w:rPr>
      </w:pPr>
      <w:r w:rsidRPr="00E14AE0">
        <w:rPr>
          <w:sz w:val="28"/>
        </w:rPr>
        <w:t>Проект по строительству полигона промотходов рядом с полигоном неутилизированных отходов ГАЗа был выполнен еще в конце 80-х годов институтом «Гидрополимер». В 91–92-м годах были начаты работы по строительству. С принятием в 1991 год закона «Об охране окружающей природной среды» проект был отправлен на государственную экологическую экспертизу, где было выявлено, что размещение полигона не обеспечивает трехкилометровую санитарно-защитную зону, строительные работы приостановились. В 2000 году вышел новый СанПин, определивший СЗЗ в 1 км. Вокруг проекта развернулись политические баталии, в результате положительное заключение получил проект автозаводского полигона. В настоящее время идет обсуждение совместного использования полигона ГАЗа Дзержинскими предприятиями.</w:t>
      </w:r>
      <w:r w:rsidRPr="00E14AE0">
        <w:rPr>
          <w:rStyle w:val="af4"/>
          <w:sz w:val="28"/>
        </w:rPr>
        <w:footnoteReference w:id="19"/>
      </w:r>
    </w:p>
    <w:p w:rsidR="00C83FFB" w:rsidRPr="00E14AE0" w:rsidRDefault="00C83FFB" w:rsidP="00E14AE0">
      <w:pPr>
        <w:widowControl w:val="0"/>
        <w:spacing w:line="360" w:lineRule="auto"/>
        <w:ind w:firstLine="709"/>
        <w:jc w:val="both"/>
        <w:rPr>
          <w:sz w:val="28"/>
        </w:rPr>
      </w:pPr>
      <w:r w:rsidRPr="00E14AE0">
        <w:rPr>
          <w:sz w:val="28"/>
        </w:rPr>
        <w:t>Есть такое мнение, что Дзержинск должен остаться столицей химии. Это не так. В советское время монопромышленность обернулась для города бедой. Некоторые наши старые производства были многотоннажными, и они выпускали полуфабрикаты, которые потом отправлялись дальше для переработки, и уже в других местах выпускалась готовая продукция. То есть грязь оставалась в Дзержинске, а все хорошее за его пределами. Сейчас на территории «Оргстекла» строится акрилатный комплекс, и опять же акриловые эмульсии будут вывозиться. Такие перевозки совершенно не оправданны. Те же самые краски можно производить в Дзержинске, и деньги пошли бы в городской бюджет.</w:t>
      </w:r>
    </w:p>
    <w:p w:rsidR="00C83FFB" w:rsidRPr="00E14AE0" w:rsidRDefault="00C83FFB" w:rsidP="00E14AE0">
      <w:pPr>
        <w:widowControl w:val="0"/>
        <w:spacing w:line="360" w:lineRule="auto"/>
        <w:ind w:firstLine="709"/>
        <w:jc w:val="both"/>
        <w:rPr>
          <w:sz w:val="28"/>
        </w:rPr>
      </w:pPr>
      <w:r w:rsidRPr="00E14AE0">
        <w:rPr>
          <w:sz w:val="28"/>
        </w:rPr>
        <w:t>Конечно, былая развитая транспортная инфраструктура сейчас не отвечает современным требованиям. Имеющиеся энергетические объекты тоже требуют реконструкции. Созданные за много лет функционирования химических предприятий экологические проблемы остались.</w:t>
      </w:r>
    </w:p>
    <w:p w:rsidR="00C83FFB" w:rsidRPr="00E14AE0" w:rsidRDefault="00C83FFB" w:rsidP="00E14AE0">
      <w:pPr>
        <w:widowControl w:val="0"/>
        <w:spacing w:line="360" w:lineRule="auto"/>
        <w:ind w:firstLine="709"/>
        <w:jc w:val="both"/>
        <w:rPr>
          <w:sz w:val="28"/>
        </w:rPr>
      </w:pPr>
      <w:r w:rsidRPr="00E14AE0">
        <w:rPr>
          <w:sz w:val="28"/>
        </w:rPr>
        <w:t>Да, состав и качество атмосферного воздуха улучшились. Сейчас в городе появилась проблема загрязнения воздуха не промышленностью, а транспортом. Численность автомобилей возросла за последние 10–12 лет в два раза. Существуют проблемы загрязнения грунтовых вод и накопившиеся свалки промышленных отходов. Эти проблемы надо решать. Нужны деньги, так как решение этих проблем требует значительных финансовых затрат.</w:t>
      </w:r>
    </w:p>
    <w:p w:rsidR="00C83FFB" w:rsidRPr="00E14AE0" w:rsidRDefault="00C83FFB" w:rsidP="00E14AE0">
      <w:pPr>
        <w:widowControl w:val="0"/>
        <w:spacing w:line="360" w:lineRule="auto"/>
        <w:ind w:firstLine="709"/>
        <w:jc w:val="both"/>
        <w:rPr>
          <w:sz w:val="28"/>
        </w:rPr>
      </w:pPr>
      <w:r w:rsidRPr="00E14AE0">
        <w:rPr>
          <w:sz w:val="28"/>
        </w:rPr>
        <w:t>Можно только поприветствовать усилия местных властей по привлечению инвесторов. Они для нас как свет в конце тоннеля. Появятся деньги в бюджете, изменится к лучшему экологическая ситуация. Существующие промышленные объекты, безусловно, решают в какой-то степени проблемы, но увеличение градообразующих предприятий поможет городу начать развиваться в другом, возможно, нехимическом направлении, создаст новые рабочие места и существенно пополнит городскую казну.</w:t>
      </w:r>
    </w:p>
    <w:p w:rsidR="00C83FFB" w:rsidRPr="00E14AE0" w:rsidRDefault="00C83FFB" w:rsidP="00E14AE0">
      <w:pPr>
        <w:widowControl w:val="0"/>
        <w:spacing w:line="360" w:lineRule="auto"/>
        <w:ind w:firstLine="709"/>
        <w:jc w:val="both"/>
        <w:rPr>
          <w:sz w:val="28"/>
        </w:rPr>
      </w:pPr>
      <w:r w:rsidRPr="00E14AE0">
        <w:rPr>
          <w:sz w:val="28"/>
        </w:rPr>
        <w:t>К примеру, сейчас предполагается построить электросталеплавильный завод на нашей территории, и это маленький, но правильный шаг в чистое будущее Дзержинска.</w:t>
      </w:r>
    </w:p>
    <w:p w:rsidR="00C83FFB" w:rsidRPr="00E14AE0" w:rsidRDefault="00C83FFB" w:rsidP="00E14AE0">
      <w:pPr>
        <w:widowControl w:val="0"/>
        <w:spacing w:line="360" w:lineRule="auto"/>
        <w:ind w:firstLine="709"/>
        <w:jc w:val="both"/>
        <w:rPr>
          <w:sz w:val="28"/>
        </w:rPr>
      </w:pPr>
      <w:r w:rsidRPr="00E14AE0">
        <w:rPr>
          <w:sz w:val="28"/>
        </w:rPr>
        <w:t>Будущее у города есть. Устранение бюрократических препон и создание благоприятных для инвестиций условий может существенно ускорить его приближение.</w:t>
      </w:r>
    </w:p>
    <w:p w:rsidR="00C83FFB" w:rsidRPr="00E14AE0" w:rsidRDefault="00C83FFB" w:rsidP="00E14AE0">
      <w:pPr>
        <w:widowControl w:val="0"/>
        <w:spacing w:line="360" w:lineRule="auto"/>
        <w:ind w:firstLine="709"/>
        <w:jc w:val="both"/>
        <w:rPr>
          <w:sz w:val="28"/>
        </w:rPr>
      </w:pPr>
      <w:r w:rsidRPr="00E14AE0">
        <w:rPr>
          <w:sz w:val="28"/>
        </w:rPr>
        <w:t>Экологический аудит — это вневедомственная независимая проверка состояния природопользовательской деятельности на объекте (предприятия, территории, бассейне реки и т.п.) на соответствие этой деятельности требования закона.</w:t>
      </w:r>
    </w:p>
    <w:p w:rsidR="00C83FFB" w:rsidRPr="00E14AE0" w:rsidRDefault="00C83FFB" w:rsidP="00E14AE0">
      <w:pPr>
        <w:widowControl w:val="0"/>
        <w:spacing w:line="360" w:lineRule="auto"/>
        <w:ind w:firstLine="709"/>
        <w:jc w:val="both"/>
        <w:rPr>
          <w:sz w:val="28"/>
        </w:rPr>
      </w:pPr>
      <w:r w:rsidRPr="00E14AE0">
        <w:rPr>
          <w:sz w:val="28"/>
        </w:rPr>
        <w:t>За рубежом экологический аудит проводится начиная с 90-х годов и уже принес реальные и ощутимые результаты. В России работы в этом направлении находятся в стадии становления и развития. Замечу, что экоаудит территории города в России проведен впервые, причем практически по всем природным средам. Городские и областные природоохранные службы и организации, ведущие наблюдения за состоянием окружающей среды, накопили много материала о состоянии окружающей среды города. Поэтому аудиторам было что анализировать, на что опираться в своих исследованиях. Это, кстати, говорит о том, что в городе неплохо поставлена природоохранная работа, и это особо отметили аудиторы из фирмы ООО «Аудиэкометалл АЭМ» (г. Москва).</w:t>
      </w:r>
    </w:p>
    <w:p w:rsidR="00C83FFB" w:rsidRPr="00E14AE0" w:rsidRDefault="00C83FFB" w:rsidP="00E14AE0">
      <w:pPr>
        <w:widowControl w:val="0"/>
        <w:spacing w:line="360" w:lineRule="auto"/>
        <w:ind w:firstLine="709"/>
        <w:jc w:val="both"/>
        <w:rPr>
          <w:sz w:val="28"/>
        </w:rPr>
      </w:pPr>
      <w:r w:rsidRPr="00E14AE0">
        <w:rPr>
          <w:sz w:val="28"/>
        </w:rPr>
        <w:t>В состав экспертной группы входило, десять специалистов. Помимо штатных аудиторов фирмы в качестве независимых экспертов выступили также директор Центра экономики и организации природопользования Министерства природных ресурсов РФ академик Н.Н. Лукьянчиков, исполнительный директор экологического центра «Дронт» А.А.Каюмов, начальник научно-аналитического отдела Нижегородского центра стандартизации и метрологии Госстандарта В.С.Дунаев, главный санитарный врач ГСЭН Московского района Н. Новгорода А.М. Давыдов, доцент Нижегородского архитектурно-строительного университета, кандидат биологических наук И.М. Афанасьева.</w:t>
      </w:r>
      <w:r w:rsidRPr="00E14AE0">
        <w:rPr>
          <w:rStyle w:val="af4"/>
          <w:sz w:val="28"/>
        </w:rPr>
        <w:footnoteReference w:id="20"/>
      </w:r>
    </w:p>
    <w:p w:rsidR="00C83FFB" w:rsidRPr="00E14AE0" w:rsidRDefault="00C83FFB" w:rsidP="00E14AE0">
      <w:pPr>
        <w:widowControl w:val="0"/>
        <w:spacing w:line="360" w:lineRule="auto"/>
        <w:ind w:firstLine="709"/>
        <w:jc w:val="both"/>
        <w:rPr>
          <w:sz w:val="28"/>
        </w:rPr>
      </w:pPr>
      <w:r w:rsidRPr="00E14AE0">
        <w:rPr>
          <w:sz w:val="28"/>
        </w:rPr>
        <w:t>В качестве консультантов к работе привлекались специалисты дзержинских природоохранных служб, а также эксперт-экоаудитор из Германии Гунтрам Гласбреннер. Руководил работой И. М. Потравный — главный экоаудитор, доктор экономических наук, профессор, ведущий специалист НИИ «Экобезопасность». Таким образом, в комиссию вошли люди авторитетные и компетентные. И, что не менее важно, способные непредвзято оценить экологическую обстановку в Дзержинске и его промышленных районах.</w:t>
      </w:r>
      <w:r w:rsidRPr="00E14AE0">
        <w:rPr>
          <w:rStyle w:val="af4"/>
          <w:sz w:val="28"/>
        </w:rPr>
        <w:footnoteReference w:id="21"/>
      </w:r>
    </w:p>
    <w:p w:rsidR="00C83FFB" w:rsidRPr="00E14AE0" w:rsidRDefault="00C83FFB" w:rsidP="00E14AE0">
      <w:pPr>
        <w:widowControl w:val="0"/>
        <w:spacing w:line="360" w:lineRule="auto"/>
        <w:ind w:firstLine="709"/>
        <w:jc w:val="both"/>
        <w:rPr>
          <w:sz w:val="28"/>
        </w:rPr>
      </w:pPr>
      <w:r w:rsidRPr="00E14AE0">
        <w:rPr>
          <w:sz w:val="28"/>
        </w:rPr>
        <w:t>Аудиторы проанализировали состояния атмосферного воздуха и водного бассейна, водопотребление и водоотведение, гидрологическую характеристику дзержинского месторождения подземных вод, а также теплоэнергетическое обеспечение города и предприятий. Экспертов также интересовали уровень загрязнения почв на территории города, утилизация отходов производства, ситуация с карстовыми процессами и состояние дзержинского зеленого фонда. Кроме того, специалисты оценивали, насколько хорошо в городе и на промпредприятиях организована работа по охране окружающей среды.</w:t>
      </w:r>
    </w:p>
    <w:p w:rsidR="00C83FFB" w:rsidRPr="00E14AE0" w:rsidRDefault="00C83FFB" w:rsidP="00E14AE0">
      <w:pPr>
        <w:widowControl w:val="0"/>
        <w:spacing w:line="360" w:lineRule="auto"/>
        <w:ind w:firstLine="709"/>
        <w:jc w:val="both"/>
        <w:rPr>
          <w:sz w:val="28"/>
        </w:rPr>
      </w:pPr>
      <w:r w:rsidRPr="00E14AE0">
        <w:rPr>
          <w:sz w:val="28"/>
        </w:rPr>
        <w:t>Для большей объективности исследований был проведен сравнительный анализ экологической ситуации в Дзержинске, Калининграде и Бремене (Германия).</w:t>
      </w:r>
    </w:p>
    <w:p w:rsidR="00C83FFB" w:rsidRPr="00E14AE0" w:rsidRDefault="00C83FFB" w:rsidP="00E14AE0">
      <w:pPr>
        <w:widowControl w:val="0"/>
        <w:spacing w:line="360" w:lineRule="auto"/>
        <w:ind w:firstLine="709"/>
        <w:jc w:val="both"/>
        <w:rPr>
          <w:bCs/>
          <w:sz w:val="28"/>
        </w:rPr>
      </w:pPr>
      <w:r w:rsidRPr="00E14AE0">
        <w:rPr>
          <w:sz w:val="28"/>
        </w:rPr>
        <w:t>Один из выводов аудиторской комиссии гласит: Дзержинск в течение последних десяти лет не входит в число городов с наиболее загрязненным атмосферным воздухом. За период с 1995 по 1999 год уровень загрязнения Дзержинского воздуха диоксидами серы и азота, фенолом, хлористым водородом и формальдегидом значительно снизился, а вот уровень концентрации в воздухе</w:t>
      </w:r>
    </w:p>
    <w:p w:rsidR="00C83FFB" w:rsidRPr="00E14AE0" w:rsidRDefault="00C83FFB" w:rsidP="00E14AE0">
      <w:pPr>
        <w:widowControl w:val="0"/>
        <w:spacing w:line="360" w:lineRule="auto"/>
        <w:ind w:firstLine="709"/>
        <w:jc w:val="both"/>
        <w:rPr>
          <w:sz w:val="28"/>
        </w:rPr>
      </w:pPr>
      <w:r w:rsidRPr="00E14AE0">
        <w:rPr>
          <w:bCs/>
          <w:sz w:val="28"/>
        </w:rPr>
        <w:t xml:space="preserve">При оценке степени атмосферного </w:t>
      </w:r>
      <w:r w:rsidRPr="00E14AE0">
        <w:rPr>
          <w:sz w:val="28"/>
        </w:rPr>
        <w:t>загрязнения использовались германские технические инструкции. Замечу, что немецкие пороговые значения по оксиду углерода, диоксиду серы, диоксиду азота, взвешенным веществам сопоставимы с российскими стандартами предельно допустимых концентраций этих веществ. И только ПДК по бензолу в Германии в 50 раз меньше, чем у нас.</w:t>
      </w:r>
    </w:p>
    <w:p w:rsidR="00C83FFB" w:rsidRPr="00E14AE0" w:rsidRDefault="00C83FFB" w:rsidP="00E14AE0">
      <w:pPr>
        <w:pStyle w:val="23"/>
        <w:widowControl w:val="0"/>
        <w:ind w:firstLine="709"/>
      </w:pPr>
      <w:r w:rsidRPr="00E14AE0">
        <w:t>Сравнительный анализ показал, что средний уровень загрязнения по оксиду углерода в Дзержинске соответствует показателям в Бремене, но ниже, чем в Калининграде. А потому аудиторы оценили степень загрязненности нашего воздуха этим химическим соединением как низкую. По диоксиду серы Дзержинск уступает Бремену и Калининграду, зато диоксида азота в атмосфере у нас содержится больше, чем в этих городах. Вердикт аудиторов: степень загрязнения этим веществом в Дзержинске повышенная. Показатели по бензолу в Дзержинске выше уровня загрязнения в Калининграде. Степень загрязненности оценивается как высокая. Поскольку средний уровень содержания в воздухе взвешенных веществ в нашем городе превышает бременские значения, но недотягивает до калининградских, то степень загрязненности признана как повышенная.</w:t>
      </w:r>
    </w:p>
    <w:p w:rsidR="00C83FFB" w:rsidRPr="00E14AE0" w:rsidRDefault="00C83FFB" w:rsidP="00E14AE0">
      <w:pPr>
        <w:widowControl w:val="0"/>
        <w:spacing w:line="360" w:lineRule="auto"/>
        <w:ind w:firstLine="709"/>
        <w:jc w:val="both"/>
        <w:rPr>
          <w:sz w:val="28"/>
        </w:rPr>
      </w:pPr>
      <w:r w:rsidRPr="00E14AE0">
        <w:rPr>
          <w:sz w:val="28"/>
        </w:rPr>
        <w:t>Исследования Дзержинского месторождения подземных вод показали, что Дзержинск не оказывает существенного влияния на загрязнение рек Оки и Волги. Химический состав грунтовых вод в западной части месторождения близок к естественному, восточная зона наиболее подвержена техногенному загрязнению.</w:t>
      </w:r>
      <w:r w:rsidRPr="00E14AE0">
        <w:rPr>
          <w:rStyle w:val="af4"/>
          <w:sz w:val="28"/>
        </w:rPr>
        <w:footnoteReference w:id="22"/>
      </w:r>
    </w:p>
    <w:p w:rsidR="00C83FFB" w:rsidRPr="00E14AE0" w:rsidRDefault="00C83FFB" w:rsidP="00E14AE0">
      <w:pPr>
        <w:widowControl w:val="0"/>
        <w:spacing w:line="360" w:lineRule="auto"/>
        <w:ind w:firstLine="709"/>
        <w:jc w:val="both"/>
        <w:rPr>
          <w:sz w:val="28"/>
        </w:rPr>
      </w:pPr>
      <w:r w:rsidRPr="00E14AE0">
        <w:rPr>
          <w:sz w:val="28"/>
        </w:rPr>
        <w:t>В ходе проверки пришли аудиторы и к выводу, что Дзержинск не относится к городам с наиболее загрязненным почвенным покровом. Для сравнения: почвы Владивостока и Н. Новгорода характеризуются как умеренно опасные. Под категорию чрезвычайно загрязненных тяжелыми металлами подпадают почвы Кировограда.</w:t>
      </w:r>
      <w:r w:rsidRPr="00E14AE0">
        <w:rPr>
          <w:rStyle w:val="af4"/>
          <w:sz w:val="28"/>
        </w:rPr>
        <w:footnoteReference w:id="23"/>
      </w:r>
      <w:r w:rsidRPr="00E14AE0">
        <w:rPr>
          <w:sz w:val="28"/>
        </w:rPr>
        <w:t xml:space="preserve"> </w:t>
      </w:r>
    </w:p>
    <w:p w:rsidR="00C83FFB" w:rsidRPr="00E14AE0" w:rsidRDefault="00C83FFB" w:rsidP="00E14AE0">
      <w:pPr>
        <w:widowControl w:val="0"/>
        <w:spacing w:line="360" w:lineRule="auto"/>
        <w:ind w:firstLine="709"/>
        <w:jc w:val="both"/>
        <w:rPr>
          <w:sz w:val="28"/>
        </w:rPr>
      </w:pPr>
      <w:r w:rsidRPr="00E14AE0">
        <w:rPr>
          <w:sz w:val="28"/>
        </w:rPr>
        <w:t>Особо акцентировали проверяющие внимание местных экологических служб на проблеме информированности населения. Сложившийся за многие годы негативный стереотип города экологически неблагополучного мешает горожанам объективно оценить нынешнюю экологическую обстановку в Дзержинске.</w:t>
      </w:r>
    </w:p>
    <w:p w:rsidR="00C83FFB" w:rsidRPr="00E14AE0" w:rsidRDefault="00C83FFB" w:rsidP="00E14AE0">
      <w:pPr>
        <w:widowControl w:val="0"/>
        <w:spacing w:line="360" w:lineRule="auto"/>
        <w:ind w:firstLine="709"/>
        <w:jc w:val="both"/>
        <w:rPr>
          <w:sz w:val="28"/>
        </w:rPr>
      </w:pPr>
      <w:r w:rsidRPr="00E14AE0">
        <w:rPr>
          <w:sz w:val="28"/>
        </w:rPr>
        <w:t>Прежде всего, это разработка и реализация мероприятий, направленных на снижение воздействия на среду предприятий химического комплекса, строительство полигона промотходов и реконструкция РОС-350.</w:t>
      </w:r>
    </w:p>
    <w:p w:rsidR="00C83FFB" w:rsidRPr="00E14AE0" w:rsidRDefault="00C83FFB" w:rsidP="00E14AE0">
      <w:pPr>
        <w:widowControl w:val="0"/>
        <w:spacing w:line="360" w:lineRule="auto"/>
        <w:ind w:firstLine="709"/>
        <w:jc w:val="both"/>
        <w:rPr>
          <w:sz w:val="28"/>
        </w:rPr>
      </w:pPr>
      <w:r w:rsidRPr="00E14AE0">
        <w:rPr>
          <w:sz w:val="28"/>
        </w:rPr>
        <w:t>Резюме высокой аудиторской комиссии таково: экологическая ситуация в городе не является критической. Жить в городе можно и нужно.</w:t>
      </w:r>
      <w:r w:rsidRPr="00E14AE0">
        <w:rPr>
          <w:rStyle w:val="af4"/>
          <w:sz w:val="28"/>
        </w:rPr>
        <w:footnoteReference w:id="24"/>
      </w:r>
    </w:p>
    <w:p w:rsidR="00E14AE0" w:rsidRDefault="00E14AE0" w:rsidP="00E14AE0">
      <w:pPr>
        <w:pStyle w:val="2"/>
        <w:widowControl w:val="0"/>
        <w:spacing w:before="0" w:beforeAutospacing="0" w:after="0" w:afterAutospacing="0" w:line="360" w:lineRule="auto"/>
        <w:ind w:firstLine="709"/>
        <w:jc w:val="both"/>
        <w:rPr>
          <w:rFonts w:ascii="Times New Roman" w:hAnsi="Times New Roman"/>
          <w:b w:val="0"/>
          <w:sz w:val="28"/>
        </w:rPr>
      </w:pPr>
      <w:bookmarkStart w:id="12" w:name="_Toc91869020"/>
    </w:p>
    <w:p w:rsidR="00C83FFB" w:rsidRPr="00E14AE0" w:rsidRDefault="00E14AE0" w:rsidP="00E14AE0">
      <w:pPr>
        <w:pStyle w:val="2"/>
        <w:widowControl w:val="0"/>
        <w:spacing w:before="0" w:beforeAutospacing="0" w:after="0" w:afterAutospacing="0" w:line="360" w:lineRule="auto"/>
        <w:ind w:firstLine="709"/>
        <w:jc w:val="both"/>
        <w:rPr>
          <w:rFonts w:ascii="Times New Roman" w:hAnsi="Times New Roman"/>
          <w:b w:val="0"/>
          <w:sz w:val="28"/>
        </w:rPr>
      </w:pPr>
      <w:r>
        <w:rPr>
          <w:rFonts w:ascii="Times New Roman" w:hAnsi="Times New Roman"/>
          <w:b w:val="0"/>
          <w:sz w:val="28"/>
        </w:rPr>
        <w:t>2.4</w:t>
      </w:r>
      <w:r w:rsidR="00C83FFB" w:rsidRPr="00E14AE0">
        <w:rPr>
          <w:rFonts w:ascii="Times New Roman" w:hAnsi="Times New Roman"/>
          <w:b w:val="0"/>
          <w:sz w:val="28"/>
        </w:rPr>
        <w:t xml:space="preserve"> Анализ имиджа города Дзержинска</w:t>
      </w:r>
      <w:bookmarkEnd w:id="12"/>
    </w:p>
    <w:p w:rsidR="00E14AE0" w:rsidRDefault="00E14AE0" w:rsidP="00E14AE0">
      <w:pPr>
        <w:pStyle w:val="3"/>
        <w:keepNext w:val="0"/>
        <w:widowControl w:val="0"/>
        <w:spacing w:line="360" w:lineRule="auto"/>
        <w:ind w:firstLine="709"/>
        <w:jc w:val="both"/>
        <w:rPr>
          <w:b w:val="0"/>
        </w:rPr>
      </w:pPr>
      <w:bookmarkStart w:id="13" w:name="_Toc91869021"/>
    </w:p>
    <w:p w:rsidR="00C83FFB" w:rsidRPr="00E14AE0" w:rsidRDefault="00C83FFB" w:rsidP="00E14AE0">
      <w:pPr>
        <w:pStyle w:val="3"/>
        <w:keepNext w:val="0"/>
        <w:widowControl w:val="0"/>
        <w:spacing w:line="360" w:lineRule="auto"/>
        <w:ind w:firstLine="709"/>
        <w:jc w:val="both"/>
        <w:rPr>
          <w:b w:val="0"/>
        </w:rPr>
      </w:pPr>
      <w:r w:rsidRPr="00E14AE0">
        <w:rPr>
          <w:b w:val="0"/>
        </w:rPr>
        <w:t>2.4.</w:t>
      </w:r>
      <w:r w:rsidR="00E14AE0">
        <w:rPr>
          <w:b w:val="0"/>
        </w:rPr>
        <w:t>1</w:t>
      </w:r>
      <w:r w:rsidRPr="00E14AE0">
        <w:rPr>
          <w:b w:val="0"/>
        </w:rPr>
        <w:t xml:space="preserve"> Описание создания имиджа Дзержинска местными и</w:t>
      </w:r>
      <w:bookmarkEnd w:id="13"/>
      <w:r w:rsidRPr="00E14AE0">
        <w:rPr>
          <w:b w:val="0"/>
        </w:rPr>
        <w:t xml:space="preserve"> </w:t>
      </w:r>
      <w:bookmarkStart w:id="14" w:name="_Toc91869022"/>
      <w:r w:rsidRPr="00E14AE0">
        <w:rPr>
          <w:b w:val="0"/>
        </w:rPr>
        <w:t>региональными СМИ</w:t>
      </w:r>
      <w:bookmarkEnd w:id="14"/>
    </w:p>
    <w:p w:rsidR="00C83FFB" w:rsidRPr="00E14AE0" w:rsidRDefault="00C83FFB" w:rsidP="00E14AE0">
      <w:pPr>
        <w:widowControl w:val="0"/>
        <w:spacing w:line="360" w:lineRule="auto"/>
        <w:ind w:firstLine="709"/>
        <w:jc w:val="both"/>
        <w:rPr>
          <w:sz w:val="28"/>
          <w:szCs w:val="22"/>
        </w:rPr>
      </w:pPr>
      <w:r w:rsidRPr="00E14AE0">
        <w:rPr>
          <w:sz w:val="28"/>
          <w:szCs w:val="22"/>
        </w:rPr>
        <w:t>Еще совсем недавно городская власть пыталась добиться для Дзержинска статуса «зоны чрезвычайной экологической ситуации». Однако этот статус наш город так и не получил. Тем не менее Дзержинская промышленность уверенно движется вперед: на сегодня широкие перспективы у «Сибур-Нефтехима», открылось новое производство на заводе «Дзержинское оргстекло», начал работать долго стоявший «Корунд». На днях запущен акрилатный комплекс. Кроме того в ближайшее время в Дзержинске планируется строительство нескольких новых заводов.</w:t>
      </w:r>
      <w:r w:rsidRPr="00E14AE0">
        <w:rPr>
          <w:rStyle w:val="af4"/>
          <w:sz w:val="28"/>
          <w:szCs w:val="22"/>
        </w:rPr>
        <w:footnoteReference w:id="25"/>
      </w:r>
    </w:p>
    <w:p w:rsidR="00C83FFB" w:rsidRPr="00E14AE0" w:rsidRDefault="00C83FFB" w:rsidP="00E14AE0">
      <w:pPr>
        <w:widowControl w:val="0"/>
        <w:spacing w:line="360" w:lineRule="auto"/>
        <w:ind w:firstLine="709"/>
        <w:jc w:val="both"/>
        <w:rPr>
          <w:sz w:val="28"/>
          <w:szCs w:val="22"/>
        </w:rPr>
      </w:pPr>
      <w:r w:rsidRPr="00E14AE0">
        <w:rPr>
          <w:sz w:val="28"/>
          <w:szCs w:val="22"/>
        </w:rPr>
        <w:t>Одни производства возрождаются и развиваются, другие — умирают. Поэтому существует некий баланс между ухудшением экологической ситуации из-за открытия одних предприятий и ее улучшением по причине закрытия других. Так что существенного ухудшения экологической ситуации в Дзержинске по вине заводов в ближайшее время, я думаю, не произойдет.</w:t>
      </w:r>
    </w:p>
    <w:p w:rsidR="00C83FFB" w:rsidRPr="00E14AE0" w:rsidRDefault="00C83FFB" w:rsidP="00E14AE0">
      <w:pPr>
        <w:widowControl w:val="0"/>
        <w:spacing w:line="360" w:lineRule="auto"/>
        <w:ind w:firstLine="709"/>
        <w:jc w:val="both"/>
        <w:rPr>
          <w:sz w:val="28"/>
          <w:szCs w:val="22"/>
        </w:rPr>
      </w:pPr>
      <w:r w:rsidRPr="00E14AE0">
        <w:rPr>
          <w:sz w:val="28"/>
          <w:szCs w:val="22"/>
        </w:rPr>
        <w:t>Вернемся к тому, что в последние годы в Дзержинске закрылось более 50 экологически грязных производств — этиловой жидкости, капролактама, симазина и других. Это может только радовать. Плохо то, что многолетние отходы предприятий, где существовали эти производства, продолжают загрязнять окружающую среду. Старые промышленные свалки содержат ртуть, свинец, мышьяк, которые попадают в грунтовые воды.</w:t>
      </w:r>
    </w:p>
    <w:p w:rsidR="00C83FFB" w:rsidRPr="00E14AE0" w:rsidRDefault="00C83FFB" w:rsidP="00E14AE0">
      <w:pPr>
        <w:widowControl w:val="0"/>
        <w:spacing w:line="360" w:lineRule="auto"/>
        <w:ind w:firstLine="709"/>
        <w:jc w:val="both"/>
        <w:rPr>
          <w:sz w:val="28"/>
          <w:szCs w:val="22"/>
        </w:rPr>
      </w:pPr>
      <w:r w:rsidRPr="00E14AE0">
        <w:rPr>
          <w:sz w:val="28"/>
          <w:szCs w:val="22"/>
        </w:rPr>
        <w:t>7 октября в Дзержинске состоялось заседание совета экологической безопасности,</w:t>
      </w:r>
      <w:r w:rsidRPr="00E14AE0">
        <w:rPr>
          <w:sz w:val="28"/>
        </w:rPr>
        <w:t xml:space="preserve"> </w:t>
      </w:r>
      <w:r w:rsidRPr="00E14AE0">
        <w:rPr>
          <w:sz w:val="28"/>
          <w:szCs w:val="22"/>
        </w:rPr>
        <w:t>на котором было принято решение срочно разработать комплекс мероприятий по предотвращению чрезвычайных ситуаций на этом объекте. А на апрель следующего года назначено проведение работ по ликвидации скважин полигона, после чего опасные отходы будут забетонированы глубоко под землей.</w:t>
      </w:r>
    </w:p>
    <w:p w:rsidR="00C83FFB" w:rsidRPr="00E14AE0" w:rsidRDefault="00C83FFB" w:rsidP="00E14AE0">
      <w:pPr>
        <w:widowControl w:val="0"/>
        <w:spacing w:line="360" w:lineRule="auto"/>
        <w:ind w:firstLine="709"/>
        <w:jc w:val="both"/>
        <w:rPr>
          <w:sz w:val="28"/>
          <w:szCs w:val="22"/>
        </w:rPr>
      </w:pPr>
      <w:r w:rsidRPr="00E14AE0">
        <w:rPr>
          <w:sz w:val="28"/>
          <w:szCs w:val="22"/>
        </w:rPr>
        <w:t>Чтобы подобных ситуаций не возникало, нужно как можно быстрее ликвидировать все потенциально опасные места складирования вредных промышленных отходов. Правда, в экофонде на это средств мало.</w:t>
      </w:r>
    </w:p>
    <w:p w:rsidR="00C83FFB" w:rsidRPr="00E14AE0" w:rsidRDefault="00C83FFB" w:rsidP="00E14AE0">
      <w:pPr>
        <w:widowControl w:val="0"/>
        <w:spacing w:line="360" w:lineRule="auto"/>
        <w:ind w:firstLine="709"/>
        <w:jc w:val="both"/>
        <w:rPr>
          <w:sz w:val="28"/>
          <w:szCs w:val="22"/>
        </w:rPr>
      </w:pPr>
      <w:r w:rsidRPr="00E14AE0">
        <w:rPr>
          <w:sz w:val="28"/>
          <w:szCs w:val="22"/>
        </w:rPr>
        <w:t>Средства, перечисленные в казначейство правительства Нижегородской области различными предприятиями за загрязнение природы, делятся на три части: 20% уходит в федеральный бюджет, 40% — в областной и 40% — в местный. Ежегодно на экологические нужды город получает 10–12 миллионов рублей. Приведу пример для сравнения с расходной частью. На замену хозфекального коллектора от Пыры до Дзержинска необходимо 15-17 миллионов</w:t>
      </w:r>
      <w:r w:rsidRPr="00E14AE0">
        <w:rPr>
          <w:sz w:val="28"/>
        </w:rPr>
        <w:t xml:space="preserve"> </w:t>
      </w:r>
      <w:r w:rsidRPr="00E14AE0">
        <w:rPr>
          <w:sz w:val="28"/>
          <w:szCs w:val="22"/>
        </w:rPr>
        <w:t>рублей, на альтернативную локальную установку, чтобы очищенный сток сразу направить в реку, — в два раза меньше. Один миллион рублей мы тратим ежегодно на воспитательную экологическую программу. Полтора миллиона — на программу экологического мониторинга. Всегда остро стоит вопрос о приобретении транспорта для вывоза из города бытовых и промышленных отходов. И что остается? К тому же до 2002 года экофонд Дзержинска имел свой счет и деньги перечислялись прямо на него. Сейчас получить их в полном объеме не так-то просто. Ими могут заткнуть любую дыру в бюджете. Долг администрации перед различными организациями, выполнившими работы по договорам с экофондом, с 2002 года составляет более миллиона рублей.</w:t>
      </w:r>
    </w:p>
    <w:p w:rsidR="00C83FFB" w:rsidRPr="00E14AE0" w:rsidRDefault="00C83FFB" w:rsidP="00E14AE0">
      <w:pPr>
        <w:pStyle w:val="23"/>
        <w:widowControl w:val="0"/>
        <w:ind w:firstLine="709"/>
        <w:rPr>
          <w:szCs w:val="22"/>
        </w:rPr>
      </w:pPr>
      <w:r w:rsidRPr="00E14AE0">
        <w:rPr>
          <w:szCs w:val="22"/>
        </w:rPr>
        <w:t>Оказалось, что по загрязнению окружающей среды и общему состоянию здоровья населения Дзержинск недотягивает до чрезвычайного уровня. Общий вывод был таков, что в городе есть серьезные проблемы, но это не те проблемы, когда нужно кричать: «Спасайся, кто может!»</w:t>
      </w:r>
    </w:p>
    <w:p w:rsidR="00C83FFB" w:rsidRPr="00E14AE0" w:rsidRDefault="00C83FFB" w:rsidP="00E14AE0">
      <w:pPr>
        <w:pStyle w:val="23"/>
        <w:widowControl w:val="0"/>
        <w:ind w:firstLine="709"/>
        <w:rPr>
          <w:szCs w:val="22"/>
        </w:rPr>
      </w:pPr>
      <w:r w:rsidRPr="00E14AE0">
        <w:rPr>
          <w:szCs w:val="22"/>
        </w:rPr>
        <w:t>А вот, например, Чапаевску такой статус дали, но после того, как предложенную экологами города программу «причесали» в Минфине и Минэкономики — деньги они получили только на строительство и оборудование нового роддома. Глобальные же экологические проблемы остались при них.</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sz w:val="28"/>
        </w:rPr>
      </w:pPr>
    </w:p>
    <w:p w:rsidR="00C83FFB" w:rsidRPr="00E14AE0" w:rsidRDefault="00C83FFB" w:rsidP="00E14AE0">
      <w:pPr>
        <w:pStyle w:val="3"/>
        <w:keepNext w:val="0"/>
        <w:widowControl w:val="0"/>
        <w:spacing w:line="360" w:lineRule="auto"/>
        <w:ind w:firstLine="709"/>
        <w:jc w:val="both"/>
        <w:rPr>
          <w:b w:val="0"/>
        </w:rPr>
      </w:pPr>
      <w:bookmarkStart w:id="15" w:name="_Toc91869023"/>
      <w:r w:rsidRPr="00E14AE0">
        <w:rPr>
          <w:b w:val="0"/>
        </w:rPr>
        <w:t>2.4.2 Описание отношения инвесторов к Дзержинску</w:t>
      </w:r>
      <w:bookmarkEnd w:id="15"/>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Дзержинск испытывает острую нужду в финансовых средствах на проведение программ реконструкции и модернизации объектов городской инженерной инфраструктуры. Для привлечения инвестиций в предприятия отрасли ЖКХ рассматривается механизм передачи муниципальных предприятий в делегированное управление. </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Город располагает значительным количеством свободных площадей, потенциально пригодных для реализации инвестиционных проектов. Преимущество этих площадей является удобное географическое положение и наличие мощностей в области энергетики и инженерных коммуникаций.</w:t>
      </w:r>
      <w:r w:rsidRPr="00E14AE0">
        <w:rPr>
          <w:rStyle w:val="af4"/>
          <w:rFonts w:ascii="Times New Roman" w:hAnsi="Times New Roman"/>
          <w:sz w:val="28"/>
        </w:rPr>
        <w:footnoteReference w:id="26"/>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В целях активного продвижения города Дзержинска на инвестиционном рынке предлагается администрации города в лице Управления промышленности, экономики и прогнозирования совместно с другими подразделениями администрации, предприятиями и прочими городскими организациями в качестве неотложной задачи реализовать маркетинговую программу, которая создаст сциально-экологическую программу. В нее включаются подготовка инвестиционного профиля города, содержащего необходимые для инвесторов данные о городе, мониторинг инвестиционных предложений городских предприятий и возможных источников инвестирования, содействие городским предприятиям в доведении их инвестиционных предложений до необходимых стандартов, проведение маркетинговых мероприятий (рекламных, выставочных, информационных и др.).</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В программе предусмотрены меры, которые могут быть объединены в следующие направления: привлечение действенной поддержки федеральных структур в решении экологических проблем, разработка экономических механизмов для повышения эффективности использования собственных ресурсов города, которые в настоящее время могут быть выделены на экологические программы, создание системы стимулов для модернизации производства и внедрения экологически эффективных технологий на городских предприятиях.</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В Программе предлагается разработать проект целевой федеральной программы экологической реабилитации промышленного комплекса для включения в перечень программ федерального финансирования.</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Предусматривается разработка механизмов по увеличению доходной базы для финансирования экологических мероприятий на основе введения лицензирования и заключения договоров комплексного природопользования, а также</w:t>
      </w:r>
      <w:r w:rsidRPr="00E14AE0">
        <w:rPr>
          <w:rFonts w:ascii="Times New Roman" w:hAnsi="Times New Roman" w:cs="Times New Roman"/>
          <w:iCs/>
          <w:sz w:val="28"/>
        </w:rPr>
        <w:t xml:space="preserve"> </w:t>
      </w:r>
      <w:r w:rsidRPr="00E14AE0">
        <w:rPr>
          <w:rFonts w:ascii="Times New Roman" w:hAnsi="Times New Roman" w:cs="Times New Roman"/>
          <w:sz w:val="28"/>
        </w:rPr>
        <w:t>разработка положения о конкурсном отборе предприятий для выполнения работ по сбору, размещению и переработке отходов.</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Важным источником увеличения объема инвестиций в экологизацию городского хозяйства предлагается сделать совершенствование использования экологического фонда за счет отказа от субсидирования и перехода к кредитованию или предоставлению займов предприятиям-природопользователям на основе принципов конкурсности и приоритетности наиболее эффективных экологических проектов.</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В Программе предлагается также более активное использование возможности привлечения средств международных венчурных и других фондов на реализацию экологически эффективных рентабельных проектов при условии организации проектного цикла и должной подготовки предложений для финансирования.</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В качестве второй задачи предлагается администрации города совместно с городскими предприятиями, общественными, научными институтами, возможно</w:t>
      </w:r>
      <w:r w:rsidR="00E14AE0">
        <w:rPr>
          <w:rFonts w:ascii="Times New Roman" w:hAnsi="Times New Roman" w:cs="Times New Roman"/>
          <w:sz w:val="28"/>
        </w:rPr>
        <w:t xml:space="preserve"> </w:t>
      </w:r>
      <w:r w:rsidRPr="00E14AE0">
        <w:rPr>
          <w:rFonts w:ascii="Times New Roman" w:hAnsi="Times New Roman" w:cs="Times New Roman"/>
          <w:sz w:val="28"/>
        </w:rPr>
        <w:t>- областными организациями,</w:t>
      </w:r>
      <w:r w:rsidR="00E14AE0">
        <w:rPr>
          <w:rFonts w:ascii="Times New Roman" w:hAnsi="Times New Roman" w:cs="Times New Roman"/>
          <w:sz w:val="28"/>
        </w:rPr>
        <w:t xml:space="preserve"> </w:t>
      </w:r>
      <w:r w:rsidRPr="00E14AE0">
        <w:rPr>
          <w:rFonts w:ascii="Times New Roman" w:hAnsi="Times New Roman" w:cs="Times New Roman"/>
          <w:sz w:val="28"/>
        </w:rPr>
        <w:t>принять участие в образовании специализированной организации - Агентства экономического развития города Дзержинска. Создание такой организации позволит сделать работу по планированию и привлечению инвестиций не разовой компанией, а постоянным процессом адаптации городской экономики к меняющимся условиям рынка, превратить инвестиционную политику в часть общей работы по социально-экономическому развитию города, оценивать и корректировать проекты, реализуемые в городе с точки зрения их социальной значимости и соответствия стратегическим целям города.</w:t>
      </w:r>
      <w:r w:rsidRPr="00E14AE0">
        <w:rPr>
          <w:rStyle w:val="af4"/>
          <w:rFonts w:ascii="Times New Roman" w:hAnsi="Times New Roman"/>
          <w:sz w:val="28"/>
        </w:rPr>
        <w:footnoteReference w:id="27"/>
      </w:r>
    </w:p>
    <w:p w:rsidR="00C83FFB" w:rsidRPr="00E14AE0" w:rsidRDefault="00C83FFB" w:rsidP="00E14AE0">
      <w:pPr>
        <w:pStyle w:val="23"/>
        <w:widowControl w:val="0"/>
        <w:ind w:firstLine="709"/>
      </w:pPr>
      <w:r w:rsidRPr="00E14AE0">
        <w:t>Со слов Владимира Стальмахова (депутата Городской Думы) понятно то, что всеобщий кризис в промышленности сформировал соответствующий инвестиционный климат - инвесторы шли в Дзержинск крайне неохотно, предпочитая более благоприятные во всех отношениях регионы. Застой в промышленности, которая является главным источником бюджетных поступлений, разумеется, отразился на состоянии города и горожан. Оказались замороженными социальные программы, не хватало денег на медицину, образование, спорт, культуру, появились проблемы с безработицей. Следовало начинать исправление ситуации именно с оздоровления промышленных предприятий.</w:t>
      </w:r>
    </w:p>
    <w:p w:rsidR="00C83FFB" w:rsidRPr="00E14AE0" w:rsidRDefault="00C83FFB" w:rsidP="00E14AE0">
      <w:pPr>
        <w:widowControl w:val="0"/>
        <w:spacing w:line="360" w:lineRule="auto"/>
        <w:ind w:firstLine="709"/>
        <w:jc w:val="both"/>
        <w:rPr>
          <w:sz w:val="28"/>
        </w:rPr>
      </w:pPr>
      <w:r w:rsidRPr="00E14AE0">
        <w:rPr>
          <w:sz w:val="28"/>
        </w:rPr>
        <w:t>По-моему, сегодня о плачевном состоянии дзержинских химиков не говорит только ленивый... Одно дело говорить, другое - предпринимать конкретные шаги, ведущие к исправлению ситуации на заводах.</w:t>
      </w:r>
    </w:p>
    <w:p w:rsidR="00C83FFB" w:rsidRPr="00E14AE0" w:rsidRDefault="00C83FFB" w:rsidP="00E14AE0">
      <w:pPr>
        <w:pStyle w:val="a9"/>
        <w:widowControl w:val="0"/>
        <w:spacing w:line="360" w:lineRule="auto"/>
        <w:ind w:left="0" w:firstLine="709"/>
      </w:pPr>
      <w:r w:rsidRPr="00E14AE0">
        <w:t>Взять, к примеру, акционерное общество "Заря", где не так давно было введено внешнее управление. За два года здесь сменился с десяток руководителей, но область и город довольствовались тем, что... рассылали письма в московские министерства и ведомства. И все уже привыкли к тому, что ни губернатор, ни мэр не могут повлиять на зарёвскую ситуацию. То же самое было и с приходом команды внешнего управляющего. Однако после тщательного изучения ситуации на предприятии выяснилось, что ее исправить все-таки можно. Основной задачей является выделение денежных средств, так как имеется задолженность по заработной плате в размере 50 млн. рублей, образованная еще старой администрацией завода. Важным подспорьем в решении данной проблемы может стать продажа неработающих заводских корпусов. Другое дело, что за всем этим стоит немалая работа с руководством предприятия, контроль за соблюдением условий выполнения пунктов плана внешнего управления, проверка графика погашения текущей зарплаты и так далее. Можно работать, только надо захотеть исправить ситуацию и приложить определенные усилия.</w:t>
      </w:r>
    </w:p>
    <w:p w:rsidR="00C83FFB" w:rsidRPr="00E14AE0" w:rsidRDefault="00C83FFB" w:rsidP="00E14AE0">
      <w:pPr>
        <w:pStyle w:val="33"/>
        <w:widowControl w:val="0"/>
        <w:ind w:firstLine="709"/>
        <w:jc w:val="both"/>
      </w:pPr>
      <w:r w:rsidRPr="00E14AE0">
        <w:t>Главное отличие этих процедур от того что происходит на заводах в Дзержинске, - безболезненная смена собственников. Да, в свое время эти заводы также пережили кризис, однако главы администраций сделали все от них зависящее, чтобы к руководству бывшими банкротами пришли серьезные, состоятельные инвесторы. В основной своей массе мэры этих городов - бойцы по натуре, которые радеют за своих земляков, хозяева, которые не допустят в свою вотчину недобросовестных чужаков. Поэтому там инвесторы большей частью расплатились с накопленными ранее долгами, в частности перед государством и трудовыми коллективами. Сумели реанимировать бизнес, пребывающий в упадке, и сохранить рабочие места для тех, кто живет в этих городах.</w:t>
      </w:r>
      <w:r w:rsidRPr="00E14AE0">
        <w:rPr>
          <w:rStyle w:val="af4"/>
        </w:rPr>
        <w:footnoteReference w:id="28"/>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До последнего времени ситуация в Дзержинске расценивалась как критическая – ряд производств встали, другие уже проходили процедуру банкротства. Не секрет, что выход из ситуации у нас тот же, что и в целом в Нижегородской области – поиск инвесторов. При этом уверенно можно сказать, что Дзержинск на сегодня – один из самых интересных городов области в плане инвестирования. Он относительно молод, поэтому и планировка в некоторой степени учитывает современные потребности города. Так вот в Дзержинске нет транспортной проблемы – пропускная способность улиц и проспектов даже рассчитана на больший транспортный поток. Город разумно спланирован, и таких проблем как Нижний Новгород он не испытывает. Здесь невысокая степень износа жилфонда – почти нет аварийных домов, а тех, износ которых превышает 80% - совсем не встречается. Кроме того, как ни парадоксально это прозвучит, но остановка химпредприятий улучшила экологию города. Дзержинск сейчас учится жить в новых условиях, город потихоньку оживает. Вообще, Дзержинск – это город ресурсов, здесь есть территории, есть работники, есть возможность развивать как сферу услуг, так и промышленность. Причем многие крупные инвесторы уже это поняли. Идет заметное оживление в секторе торговли. Например, на весь город с населением в 279 тыс. человек здесь 2 супермаркета Spar. В Нижнем Новгороде с его 1,3 млн. населения – 5 таких магазинов. В Дзержинске сейчас есть возможность строить торговые и складские центры. В перспективе, если этот сектор будет востребован, здесь стоит ожидать интенсивного развития коммерческого строительства.</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Сегодня привлечение инвесторов для города – один из ключевых вопросов выживания. Дзержинск, который известен всей России как один из центров нефтехимии, уже таковым являться не может. Ряд предприятий либо проходят процедуру банкротства, либо находятся в глубоком кризисе. Значительно сократилось количество занятых площадок, однако все они – даже невостребованные – имеют коммуникации, полную инфраструктуру для развития производств. Например, таким образом, в Дзержинск пришло предприятие "Тосол-Синтез". Но площадки могут быть использованы компаниями, даже не имеющими отношения к нефтехимии! Также не востребовано огромное количество квалифицированных рабочих. И сегодняшняя ситуация – с одной стороны – большая боль для Дзержинска, а с другой – его большое преимущество. Например, в Нижнем Новгороде людей рабочих специальностей не хватает. Поэтому зарплата, например, каменщика в Нижнем может составить 15-20 тыс. рублей, и это только потому, что в городе слишком мало каменщиков. Нет людей для обеспечения потребности отрасли.</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Проблема в том, что органы местного самоуправления не могут влиять на ситуацию на заводах. А в результате кризиса на предприятии, когда более полугода не перечисляют зарплату, жители не могут платить за жилищно-коммунальные услуги. Получается замкнутый круг. И поэтому сегодня притяжение инвестиций в Дзержинск – по-моему, самая важная задача мэрии.</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В Дзержинске поняли, что органы местного самоуправления обладают возможностями, полномочиями и знаниями, которые позволяют эту проблему решить. У нас действует МУП "Архитектурно-производственное бюро", которое выполняет всю техническую работу по формированию земельных участков, содержит архив всех графических материалов, планы коммуникаций и многое другое, что позволяет в очень короткие сроки производить полный комплекс землеустроительных работ.</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Еще дело в том, что юристы компании обычно не ориентированы на такую деятельность. Кроме того, в каждом регионе существует своя специфика в предоставлении земельных участков – это и взаимоотношения с чиновниками, и исполнение земельного кодекса, и много другое, включая чрезвычайные обстоятельства. Такая проблема существует в целом по России. Соответственно, когда такие вопросы решаются на местах – проходит гораздо меньше времени, а инвестор затрачивает значительно меньше финансовых и моральных ресурсов. Как правило, проблемы инвестора стандартны, соответственно, местная власть, которая сталкивается с ними чаще других, способна выработать алгоритм решения, который экономит время. Уже сейчас Дзержинское МУП "АПБ" сократило срок подготовки документации с 11 месяцев до 8 и планирует довести сроки оформления до 3 месяцев. Это ускорит реализацию проектов, ускорит поступление средств в бюджет города и области, сокращение сроков приведет к увеличению числа реализуемых инвестиционных проектов и соответственно – к росту инвестиций, увеличению занятости, новым рабочим местам и в конечном итоге – к повышению уровня жизни населения.</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Сегодня Дзержинск является одним из немногих городов на территории Нижегородской области, где земельное законодательство соблюдается "до буквы". Инвестор в акте выбора получает утвержденный проект границ участка, согласованный со смежными землепользователями. И ясно, по какому праву он получает этот земельный участок – предоставление территории соответствует и земельному, и градостроительному кодексу. В постановлении о выделении участка в Дзержинске содержится тот самый кадастровый номер, с учетом которого любая часть поверхности и становиться собственно земельным участком. Это номер сквозной и единый по всей России. Кстати, в Нижнем Новгороде до последнего времени в документах на земельный участок кадастрового номера не значилось…</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Но не стоит забывать о том, что отношения с инвесторами не исчерпываются только выдачей разрешительной документацией… Для этого можно сравним ситуацию в Нижнем Новгороде и в Дзержинске. Наиболее острая проблема, характерная для начала осени в Нижегородской области – пуск тепла. Примерно в одно и то же время с небольшой разницей в Нижнем Новгороде и Дзержинске власти привлекли к развитию систем теплоснабжения инвесторов.</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В Дзержинске мы наблюдаем иную ситуацию – здесь предыдущий состав мэрии по соглашению с Газпромом передал ему 26 котельных. И, несмотря на смену власти, соглашение действует, НТЭК (Нижегородская топливно-энергетическая компания, регио</w:t>
      </w:r>
      <w:r w:rsidR="009C5C57">
        <w:rPr>
          <w:rFonts w:ascii="Times New Roman" w:hAnsi="Times New Roman" w:cs="Times New Roman"/>
          <w:sz w:val="28"/>
        </w:rPr>
        <w:t>нальный оператор ОАО "Газпром"</w:t>
      </w:r>
      <w:r w:rsidRPr="00E14AE0">
        <w:rPr>
          <w:rFonts w:ascii="Times New Roman" w:hAnsi="Times New Roman" w:cs="Times New Roman"/>
          <w:sz w:val="28"/>
        </w:rPr>
        <w:t xml:space="preserve"> REGNUM) модернизировал котельные, реконструировал сети, а в некоторых местах – построил новые, и сегодня большая часть технических проблем с теплом решена.</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И несмотря что отношения очень часто складываются тяжело, существует много разногласий по финансовым вопросам, но идет диалог между сторонами.</w:t>
      </w: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По развитию этой ситуации на территории Дзержинска можно сказать, что сегодня работа с инвесторами идет конструктивно, мы рады инвесторам, которые приходят на нашу территорию и работаем над созданием благоприятного инвестиционного климата.</w:t>
      </w:r>
      <w:r w:rsidRPr="00E14AE0">
        <w:rPr>
          <w:rStyle w:val="af4"/>
          <w:rFonts w:ascii="Times New Roman" w:hAnsi="Times New Roman"/>
          <w:sz w:val="28"/>
        </w:rPr>
        <w:footnoteReference w:id="29"/>
      </w:r>
    </w:p>
    <w:p w:rsidR="00C83FFB" w:rsidRPr="00E14AE0" w:rsidRDefault="00C83FFB" w:rsidP="00E14AE0">
      <w:pPr>
        <w:pStyle w:val="33"/>
        <w:widowControl w:val="0"/>
        <w:ind w:firstLine="709"/>
        <w:jc w:val="both"/>
      </w:pPr>
    </w:p>
    <w:p w:rsidR="00C83FFB" w:rsidRPr="00E14AE0" w:rsidRDefault="009C5C57" w:rsidP="00E14AE0">
      <w:pPr>
        <w:pStyle w:val="3"/>
        <w:keepNext w:val="0"/>
        <w:widowControl w:val="0"/>
        <w:spacing w:line="360" w:lineRule="auto"/>
        <w:ind w:firstLine="709"/>
        <w:jc w:val="both"/>
        <w:rPr>
          <w:b w:val="0"/>
        </w:rPr>
      </w:pPr>
      <w:bookmarkStart w:id="16" w:name="_Toc91869024"/>
      <w:r>
        <w:rPr>
          <w:b w:val="0"/>
        </w:rPr>
        <w:t>2.4.3</w:t>
      </w:r>
      <w:r w:rsidR="00C83FFB" w:rsidRPr="00E14AE0">
        <w:rPr>
          <w:b w:val="0"/>
        </w:rPr>
        <w:t xml:space="preserve"> Описание отношения дзержинцев к городу</w:t>
      </w:r>
      <w:bookmarkEnd w:id="16"/>
    </w:p>
    <w:p w:rsidR="00C83FFB" w:rsidRPr="00E14AE0" w:rsidRDefault="00C83FFB" w:rsidP="00E14AE0">
      <w:pPr>
        <w:pStyle w:val="23"/>
        <w:widowControl w:val="0"/>
        <w:ind w:firstLine="709"/>
        <w:rPr>
          <w:szCs w:val="28"/>
        </w:rPr>
      </w:pPr>
      <w:r w:rsidRPr="00E14AE0">
        <w:rPr>
          <w:szCs w:val="28"/>
        </w:rPr>
        <w:t>Все горожане</w:t>
      </w:r>
      <w:r w:rsidR="00E14AE0">
        <w:rPr>
          <w:szCs w:val="28"/>
        </w:rPr>
        <w:t xml:space="preserve"> </w:t>
      </w:r>
      <w:r w:rsidRPr="00E14AE0">
        <w:rPr>
          <w:szCs w:val="28"/>
        </w:rPr>
        <w:t>с прискорбием признают тот факт, что город утратил прежнюю мощь, и химической столицей страны назвать его трудно.</w:t>
      </w:r>
      <w:r w:rsidR="00E14AE0">
        <w:rPr>
          <w:szCs w:val="28"/>
        </w:rPr>
        <w:t xml:space="preserve"> </w:t>
      </w:r>
      <w:r w:rsidRPr="00E14AE0">
        <w:rPr>
          <w:szCs w:val="28"/>
        </w:rPr>
        <w:t>Зато многие поддерживают мнение, что Дзержинску с его предприятиями, с его людскими ресурсами и прошлыми достижениями в области химической промышленности необходимо развиваться, "вставать с колен" и как можно скорее реабилитироваться в глазах области, региона и всей страны.</w:t>
      </w:r>
    </w:p>
    <w:p w:rsidR="00C83FFB" w:rsidRPr="00E14AE0" w:rsidRDefault="00C83FFB" w:rsidP="00E14AE0">
      <w:pPr>
        <w:widowControl w:val="0"/>
        <w:spacing w:line="360" w:lineRule="auto"/>
        <w:ind w:firstLine="709"/>
        <w:jc w:val="both"/>
        <w:rPr>
          <w:sz w:val="28"/>
          <w:szCs w:val="28"/>
        </w:rPr>
      </w:pPr>
      <w:r w:rsidRPr="00E14AE0">
        <w:rPr>
          <w:sz w:val="28"/>
          <w:szCs w:val="28"/>
        </w:rPr>
        <w:t xml:space="preserve">Приятно осознавать, что в Дзержинске много людей, которые действительно любят свой город и не уезжают из него не потому, что им некуда ехать, или они не найдут работу в другом городе, а потому, что действительно его любят, считают перспективным в экономическом и социальном плане. </w:t>
      </w:r>
    </w:p>
    <w:p w:rsidR="00C83FFB" w:rsidRPr="00E14AE0" w:rsidRDefault="00C83FFB" w:rsidP="00E14AE0">
      <w:pPr>
        <w:widowControl w:val="0"/>
        <w:spacing w:line="360" w:lineRule="auto"/>
        <w:ind w:firstLine="709"/>
        <w:jc w:val="both"/>
        <w:rPr>
          <w:sz w:val="28"/>
          <w:szCs w:val="28"/>
        </w:rPr>
      </w:pPr>
      <w:r w:rsidRPr="00E14AE0">
        <w:rPr>
          <w:sz w:val="28"/>
          <w:szCs w:val="28"/>
        </w:rPr>
        <w:t>Многие люди в Дзержинске работают в маленьких и средних частных предприятиях, или обществах с ограниченной ответственностью. Если они имеют там удовлетворяющую их заработную плату, достойную должность, то облик города в глазах инвесторов, мнение о нем в стране их волнует еще меньше, нежели остальных горожан, имеющих отношение к нашим химическим заводам.</w:t>
      </w:r>
    </w:p>
    <w:p w:rsidR="00C83FFB" w:rsidRPr="00E14AE0" w:rsidRDefault="00C83FFB" w:rsidP="00E14AE0">
      <w:pPr>
        <w:widowControl w:val="0"/>
        <w:spacing w:line="360" w:lineRule="auto"/>
        <w:ind w:firstLine="709"/>
        <w:jc w:val="both"/>
        <w:rPr>
          <w:sz w:val="28"/>
          <w:szCs w:val="28"/>
        </w:rPr>
      </w:pPr>
      <w:r w:rsidRPr="00E14AE0">
        <w:rPr>
          <w:sz w:val="28"/>
          <w:szCs w:val="28"/>
        </w:rPr>
        <w:t xml:space="preserve">Также сами дзержинцы признают, что у нашего города историческое прошлое достаточно маленькое, а достопримечательности почти отсутствуют, архитектурными изысками он не изобилует, да и выглядит довольно заурядно на фоне других городов России такого с такой же численностью населения. </w:t>
      </w:r>
    </w:p>
    <w:p w:rsidR="00C83FFB" w:rsidRPr="00E14AE0" w:rsidRDefault="00C83FFB" w:rsidP="00E14AE0">
      <w:pPr>
        <w:widowControl w:val="0"/>
        <w:spacing w:line="360" w:lineRule="auto"/>
        <w:ind w:firstLine="709"/>
        <w:jc w:val="both"/>
        <w:rPr>
          <w:sz w:val="28"/>
          <w:szCs w:val="28"/>
        </w:rPr>
      </w:pPr>
      <w:r w:rsidRPr="00E14AE0">
        <w:rPr>
          <w:sz w:val="28"/>
          <w:szCs w:val="28"/>
        </w:rPr>
        <w:t>Отношение самих горожан к экологической обстановке в Дзержинске</w:t>
      </w:r>
      <w:r w:rsidR="00E14AE0">
        <w:rPr>
          <w:sz w:val="28"/>
          <w:szCs w:val="28"/>
        </w:rPr>
        <w:t xml:space="preserve"> </w:t>
      </w:r>
      <w:r w:rsidRPr="00E14AE0">
        <w:rPr>
          <w:sz w:val="28"/>
          <w:szCs w:val="28"/>
        </w:rPr>
        <w:t>сложилось неоднозначное. С одной стороны, им нравится по утрам вдыхать свежий воздух и отправляться по делам, когда глаза не застилает туман из непонятных выбросов в атмосферу ( что во времена активной работы наших промышленных химических предприятий было просто неизбежно). Но с другой стороны, заводы, не работающие или находящиеся на грани краха лишают множество дзержинцев и жителей прилегающей местности рабочих мест, а значит – и средств к существованию.</w:t>
      </w:r>
    </w:p>
    <w:p w:rsidR="00C83FFB" w:rsidRPr="00E14AE0" w:rsidRDefault="00C83FFB" w:rsidP="00E14AE0">
      <w:pPr>
        <w:widowControl w:val="0"/>
        <w:spacing w:line="360" w:lineRule="auto"/>
        <w:ind w:firstLine="709"/>
        <w:jc w:val="both"/>
        <w:rPr>
          <w:sz w:val="28"/>
          <w:szCs w:val="28"/>
        </w:rPr>
      </w:pPr>
      <w:r w:rsidRPr="00E14AE0">
        <w:rPr>
          <w:sz w:val="28"/>
          <w:szCs w:val="28"/>
        </w:rPr>
        <w:t>По результатам многочисленных бесед с ныне безработными горожанами (или работающими не по специальности) можно сделать вывод, что многие дзержинцы предпочтут жить в городе с плохой экологией (тем более, что идеальной экологической обстановки нет нигде), зато работая на действующем заводе, не опасаясь за завтрашний день; нежели гордиться экологией, "идущей на поправку", страдая от безработицы и существуя на грани бедности.</w:t>
      </w:r>
    </w:p>
    <w:p w:rsidR="00C83FFB" w:rsidRPr="00E14AE0" w:rsidRDefault="00C83FFB" w:rsidP="00E14AE0">
      <w:pPr>
        <w:widowControl w:val="0"/>
        <w:spacing w:line="360" w:lineRule="auto"/>
        <w:ind w:firstLine="709"/>
        <w:jc w:val="both"/>
        <w:rPr>
          <w:sz w:val="28"/>
          <w:szCs w:val="28"/>
        </w:rPr>
      </w:pPr>
      <w:r w:rsidRPr="00E14AE0">
        <w:rPr>
          <w:sz w:val="28"/>
          <w:szCs w:val="28"/>
        </w:rPr>
        <w:t>Да и если</w:t>
      </w:r>
      <w:r w:rsidR="00E14AE0">
        <w:rPr>
          <w:sz w:val="28"/>
          <w:szCs w:val="28"/>
        </w:rPr>
        <w:t xml:space="preserve"> </w:t>
      </w:r>
      <w:r w:rsidRPr="00E14AE0">
        <w:rPr>
          <w:sz w:val="28"/>
          <w:szCs w:val="28"/>
        </w:rPr>
        <w:t>по большому счету разобраться, то дзержинцев экологическая</w:t>
      </w:r>
      <w:r w:rsidR="00E14AE0">
        <w:rPr>
          <w:sz w:val="28"/>
          <w:szCs w:val="28"/>
        </w:rPr>
        <w:t xml:space="preserve"> </w:t>
      </w:r>
      <w:r w:rsidRPr="00E14AE0">
        <w:rPr>
          <w:sz w:val="28"/>
          <w:szCs w:val="28"/>
        </w:rPr>
        <w:t>ситуация в городе волнует намного меньше, чем социальные, экономические и даже политические проблемы. Вот слова одной из опрошенных нами жителей города, пенсионерки: "Да разве нам до экологии? Найти бы денег, чтоб за жилье заплатить, да семью накормить! Многие из кожи вон лезут, чтоб хоть как-то выжить. И если заводы опять начнут работать</w:t>
      </w:r>
      <w:r w:rsidR="00E14AE0">
        <w:rPr>
          <w:sz w:val="28"/>
          <w:szCs w:val="28"/>
        </w:rPr>
        <w:t xml:space="preserve"> </w:t>
      </w:r>
      <w:r w:rsidRPr="00E14AE0">
        <w:rPr>
          <w:sz w:val="28"/>
          <w:szCs w:val="28"/>
        </w:rPr>
        <w:t>с прежней мощью, то несмотря на угрозу здоровью многие люди в нашем городе станут счастливее, так как будут иметь работу, а, значит, и нормальную зарплату". Соглашается с ее рассуждениями и представитель другой возрастной категории и социального уровня, предприниматель средних лет: "На мой бизнес мало повлияет экологическая ситуация. В инвестициях фирма моя не нуждается, обходимся и без спонсоров. По честному сказать, экологией сейчас особенно в России мало какому городу удается похвастаться. А если бы вновь в нашем Дзержинске заработали предприятия, то стало бы меньше недовольных безработных, повысился уровень жизни населения, следовательно, они стали бы богаче, и у многих предпринимателей покупателей и клиентов стало бы больше".</w:t>
      </w:r>
    </w:p>
    <w:p w:rsidR="00C83FFB" w:rsidRPr="00E14AE0" w:rsidRDefault="00C83FFB" w:rsidP="00E14AE0">
      <w:pPr>
        <w:widowControl w:val="0"/>
        <w:spacing w:line="360" w:lineRule="auto"/>
        <w:ind w:firstLine="709"/>
        <w:jc w:val="both"/>
        <w:rPr>
          <w:sz w:val="28"/>
          <w:szCs w:val="28"/>
        </w:rPr>
      </w:pPr>
      <w:r w:rsidRPr="00E14AE0">
        <w:rPr>
          <w:sz w:val="28"/>
          <w:szCs w:val="28"/>
        </w:rPr>
        <w:t>Аналогично приведенным мнениям настроено большинство горожан. Нельзя их винить в выбранной позиции, ведь она обоснована жизненной необходимостью. А заботиться об имидже Дзержинска, о состоянии его экологии и перспективах ее улучшения люди будут лишь тогда, когда будут решены их первоочередные проблемы.</w:t>
      </w:r>
      <w:r w:rsidRPr="00E14AE0">
        <w:rPr>
          <w:rStyle w:val="af4"/>
          <w:sz w:val="28"/>
          <w:szCs w:val="28"/>
        </w:rPr>
        <w:footnoteReference w:id="30"/>
      </w:r>
    </w:p>
    <w:p w:rsidR="00C83FFB" w:rsidRPr="00E14AE0" w:rsidRDefault="00C83FFB" w:rsidP="00E14AE0">
      <w:pPr>
        <w:widowControl w:val="0"/>
        <w:spacing w:line="360" w:lineRule="auto"/>
        <w:ind w:firstLine="709"/>
        <w:jc w:val="both"/>
        <w:rPr>
          <w:sz w:val="28"/>
          <w:szCs w:val="28"/>
        </w:rPr>
      </w:pPr>
    </w:p>
    <w:p w:rsidR="00C83FFB" w:rsidRPr="00E14AE0" w:rsidRDefault="00C83FFB" w:rsidP="00E14AE0">
      <w:pPr>
        <w:pStyle w:val="1"/>
        <w:keepNext w:val="0"/>
        <w:widowControl w:val="0"/>
        <w:ind w:firstLine="709"/>
        <w:jc w:val="both"/>
        <w:rPr>
          <w:rFonts w:ascii="Times New Roman" w:hAnsi="Times New Roman"/>
          <w:b w:val="0"/>
        </w:rPr>
      </w:pPr>
      <w:r w:rsidRPr="00E14AE0">
        <w:rPr>
          <w:rFonts w:ascii="Times New Roman" w:hAnsi="Times New Roman"/>
          <w:b w:val="0"/>
          <w:bCs w:val="0"/>
        </w:rPr>
        <w:br w:type="page"/>
      </w:r>
      <w:bookmarkStart w:id="17" w:name="_Toc91869025"/>
      <w:r w:rsidRPr="00E14AE0">
        <w:rPr>
          <w:rFonts w:ascii="Times New Roman" w:hAnsi="Times New Roman"/>
          <w:b w:val="0"/>
          <w:bCs w:val="0"/>
        </w:rPr>
        <w:t xml:space="preserve">ГЛАВА 3. </w:t>
      </w:r>
      <w:r w:rsidRPr="00E14AE0">
        <w:rPr>
          <w:rFonts w:ascii="Times New Roman" w:hAnsi="Times New Roman"/>
          <w:b w:val="0"/>
          <w:lang w:val="en-US"/>
        </w:rPr>
        <w:t>PR</w:t>
      </w:r>
      <w:r w:rsidRPr="00E14AE0">
        <w:rPr>
          <w:rFonts w:ascii="Times New Roman" w:hAnsi="Times New Roman"/>
          <w:b w:val="0"/>
        </w:rPr>
        <w:t>-программа в формировании экологической составляющей имиджа Дзержинска</w:t>
      </w:r>
      <w:bookmarkEnd w:id="17"/>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p>
    <w:p w:rsidR="00C83FFB" w:rsidRPr="00E14AE0" w:rsidRDefault="00C83FFB" w:rsidP="00E14AE0">
      <w:pPr>
        <w:pStyle w:val="a3"/>
        <w:widowControl w:val="0"/>
        <w:spacing w:before="0" w:beforeAutospacing="0" w:after="0" w:afterAutospacing="0" w:line="360" w:lineRule="auto"/>
        <w:ind w:firstLine="709"/>
        <w:jc w:val="both"/>
        <w:rPr>
          <w:rFonts w:ascii="Times New Roman" w:hAnsi="Times New Roman" w:cs="Times New Roman"/>
          <w:sz w:val="28"/>
        </w:rPr>
      </w:pPr>
      <w:r w:rsidRPr="00E14AE0">
        <w:rPr>
          <w:rFonts w:ascii="Times New Roman" w:hAnsi="Times New Roman" w:cs="Times New Roman"/>
          <w:sz w:val="28"/>
        </w:rPr>
        <w:t xml:space="preserve">Дзержинск исторически сформировался как город при крупнейших химических предприятиях. На протяжении практически всей его истории, особенно в период существования командно-административной экономики, в развитии города доминировал производственный фактор - стремление добиться максимального эффекта за счет концентрации производства, размещения на территории города многих химических предприятий, пренебрежения соблюдением экологических норм. Доминирование интересов производства над интересами гармоничного социально-экономического развития города привело к целому комплексу проблем, которые в настоящее время усугубляются быстрым переходом экономики на рыночные отношения. Но главный проблемой остается экология. И для преодоления этого кризиса мы несколько предложений. </w:t>
      </w:r>
      <w:r w:rsidRPr="00E14AE0">
        <w:rPr>
          <w:rStyle w:val="af4"/>
          <w:rFonts w:ascii="Times New Roman" w:hAnsi="Times New Roman"/>
          <w:sz w:val="28"/>
        </w:rPr>
        <w:footnoteReference w:id="31"/>
      </w:r>
    </w:p>
    <w:p w:rsidR="00C83FFB" w:rsidRPr="00E14AE0" w:rsidRDefault="00C83FFB" w:rsidP="00E14AE0">
      <w:pPr>
        <w:pStyle w:val="1"/>
        <w:keepNext w:val="0"/>
        <w:widowControl w:val="0"/>
        <w:ind w:firstLine="709"/>
        <w:jc w:val="both"/>
        <w:rPr>
          <w:rFonts w:ascii="Times New Roman" w:hAnsi="Times New Roman"/>
          <w:b w:val="0"/>
        </w:rPr>
      </w:pPr>
    </w:p>
    <w:p w:rsidR="00C83FFB" w:rsidRPr="00E14AE0" w:rsidRDefault="009C5C57" w:rsidP="00E14AE0">
      <w:pPr>
        <w:pStyle w:val="2"/>
        <w:widowControl w:val="0"/>
        <w:spacing w:before="0" w:beforeAutospacing="0" w:after="0" w:afterAutospacing="0" w:line="360" w:lineRule="auto"/>
        <w:ind w:firstLine="709"/>
        <w:jc w:val="both"/>
        <w:rPr>
          <w:rFonts w:ascii="Times New Roman" w:hAnsi="Times New Roman"/>
          <w:b w:val="0"/>
          <w:sz w:val="28"/>
        </w:rPr>
      </w:pPr>
      <w:bookmarkStart w:id="18" w:name="_Toc91869026"/>
      <w:r>
        <w:rPr>
          <w:rFonts w:ascii="Times New Roman" w:hAnsi="Times New Roman"/>
          <w:b w:val="0"/>
          <w:sz w:val="28"/>
        </w:rPr>
        <w:t>3.1</w:t>
      </w:r>
      <w:r w:rsidR="00C83FFB" w:rsidRPr="00E14AE0">
        <w:rPr>
          <w:rFonts w:ascii="Times New Roman" w:hAnsi="Times New Roman"/>
          <w:b w:val="0"/>
          <w:sz w:val="28"/>
        </w:rPr>
        <w:t xml:space="preserve"> Предлагаемая программа для Администрации, направленная на улучшение отношения к экологии</w:t>
      </w:r>
      <w:r w:rsidR="00E14AE0">
        <w:rPr>
          <w:rFonts w:ascii="Times New Roman" w:hAnsi="Times New Roman"/>
          <w:b w:val="0"/>
          <w:sz w:val="28"/>
        </w:rPr>
        <w:t xml:space="preserve"> </w:t>
      </w:r>
      <w:r w:rsidR="00C83FFB" w:rsidRPr="00E14AE0">
        <w:rPr>
          <w:rFonts w:ascii="Times New Roman" w:hAnsi="Times New Roman"/>
          <w:b w:val="0"/>
          <w:sz w:val="28"/>
        </w:rPr>
        <w:t>Дзержинска и повышение его инвестиционной привлекательности</w:t>
      </w:r>
      <w:bookmarkEnd w:id="18"/>
      <w:r w:rsidR="00E14AE0">
        <w:rPr>
          <w:rFonts w:ascii="Times New Roman" w:hAnsi="Times New Roman"/>
          <w:b w:val="0"/>
          <w:sz w:val="28"/>
        </w:rPr>
        <w:t xml:space="preserve"> </w:t>
      </w:r>
    </w:p>
    <w:p w:rsidR="00C83FFB" w:rsidRPr="00E14AE0" w:rsidRDefault="00C83FFB" w:rsidP="00E14AE0">
      <w:pPr>
        <w:widowControl w:val="0"/>
        <w:spacing w:line="360" w:lineRule="auto"/>
        <w:ind w:firstLine="709"/>
        <w:jc w:val="both"/>
        <w:rPr>
          <w:sz w:val="28"/>
          <w:szCs w:val="28"/>
        </w:rPr>
      </w:pPr>
    </w:p>
    <w:p w:rsidR="00C83FFB" w:rsidRPr="00E14AE0" w:rsidRDefault="00C83FFB" w:rsidP="00E14AE0">
      <w:pPr>
        <w:pStyle w:val="25"/>
        <w:widowControl w:val="0"/>
        <w:ind w:firstLine="709"/>
      </w:pPr>
      <w:r w:rsidRPr="00E14AE0">
        <w:t xml:space="preserve">1. Делать больше заявлений для прессы, для инвесторов, для областных властей о перспективности Дзержинска и об удовлетворительном состоянии его экологии. </w:t>
      </w:r>
    </w:p>
    <w:p w:rsidR="00C83FFB" w:rsidRPr="00E14AE0" w:rsidRDefault="00C83FFB" w:rsidP="00E14AE0">
      <w:pPr>
        <w:widowControl w:val="0"/>
        <w:spacing w:line="360" w:lineRule="auto"/>
        <w:ind w:firstLine="709"/>
        <w:jc w:val="both"/>
        <w:rPr>
          <w:sz w:val="28"/>
          <w:szCs w:val="28"/>
        </w:rPr>
      </w:pPr>
      <w:r w:rsidRPr="00E14AE0">
        <w:rPr>
          <w:sz w:val="28"/>
          <w:szCs w:val="28"/>
        </w:rPr>
        <w:t>А) Для прессы:</w:t>
      </w:r>
    </w:p>
    <w:p w:rsidR="00C83FFB" w:rsidRPr="00E14AE0" w:rsidRDefault="00C83FFB" w:rsidP="00E14AE0">
      <w:pPr>
        <w:pStyle w:val="25"/>
        <w:widowControl w:val="0"/>
        <w:ind w:firstLine="709"/>
      </w:pPr>
      <w:r w:rsidRPr="00E14AE0">
        <w:t>Заявления должны выходить систематизировано и регулярно. Они должны быть с экологической направленностью (но в каждом из них должно подчеркиваться, что Дзержинск – перспективный город с большим будущим, а его экологическое состояние постепенно улучшается). Местной прессе нужно дать понять, что от ее интерпретации услышанного во многом будет зависеть инвестиционное развитие нашего города; и она должна больше внимания уделять экологической проблеме, не скрывая всей правды от горожан и от областной</w:t>
      </w:r>
      <w:r w:rsidR="00E14AE0">
        <w:t xml:space="preserve"> </w:t>
      </w:r>
      <w:r w:rsidRPr="00E14AE0">
        <w:t>и общероссийской прессы.</w:t>
      </w:r>
    </w:p>
    <w:p w:rsidR="00C83FFB" w:rsidRPr="00E14AE0" w:rsidRDefault="00C83FFB" w:rsidP="00E14AE0">
      <w:pPr>
        <w:pStyle w:val="25"/>
        <w:widowControl w:val="0"/>
        <w:ind w:firstLine="709"/>
      </w:pPr>
      <w:r w:rsidRPr="00E14AE0">
        <w:t>Б) Для инвесторов:</w:t>
      </w:r>
    </w:p>
    <w:p w:rsidR="00C83FFB" w:rsidRPr="00E14AE0" w:rsidRDefault="00C83FFB" w:rsidP="00E14AE0">
      <w:pPr>
        <w:widowControl w:val="0"/>
        <w:spacing w:line="360" w:lineRule="auto"/>
        <w:ind w:firstLine="709"/>
        <w:jc w:val="both"/>
        <w:rPr>
          <w:sz w:val="28"/>
          <w:szCs w:val="28"/>
        </w:rPr>
      </w:pPr>
      <w:r w:rsidRPr="00E14AE0">
        <w:rPr>
          <w:sz w:val="28"/>
          <w:szCs w:val="28"/>
        </w:rPr>
        <w:t>Конечно же, нельзя скрывать прошлого нашего города и его последствий. Но необходимо подчеркивать, что химическое производство с устаревшими технологиями в последнее десятилетие у нас практически не действует. Но благодаря большому количеству квалифицированных инженеров, химиков и управляющих, а также дзержинцам с рабочими специальностями про должных инвестициях можно создать эффективный производственный комплекс.</w:t>
      </w:r>
    </w:p>
    <w:p w:rsidR="00C83FFB" w:rsidRPr="00E14AE0" w:rsidRDefault="00C83FFB" w:rsidP="00E14AE0">
      <w:pPr>
        <w:widowControl w:val="0"/>
        <w:spacing w:line="360" w:lineRule="auto"/>
        <w:ind w:firstLine="709"/>
        <w:jc w:val="both"/>
        <w:rPr>
          <w:sz w:val="28"/>
          <w:szCs w:val="28"/>
        </w:rPr>
      </w:pPr>
      <w:r w:rsidRPr="00E14AE0">
        <w:rPr>
          <w:sz w:val="28"/>
          <w:szCs w:val="28"/>
        </w:rPr>
        <w:t>В) Для областных властей:</w:t>
      </w:r>
    </w:p>
    <w:p w:rsidR="00C83FFB" w:rsidRPr="00E14AE0" w:rsidRDefault="00C83FFB" w:rsidP="00E14AE0">
      <w:pPr>
        <w:widowControl w:val="0"/>
        <w:spacing w:line="360" w:lineRule="auto"/>
        <w:ind w:firstLine="709"/>
        <w:jc w:val="both"/>
        <w:rPr>
          <w:sz w:val="28"/>
          <w:szCs w:val="28"/>
        </w:rPr>
      </w:pPr>
      <w:r w:rsidRPr="00E14AE0">
        <w:rPr>
          <w:sz w:val="28"/>
          <w:szCs w:val="28"/>
        </w:rPr>
        <w:t>Настаивать на том, чтобы Дзержинску уделялось больше внимания со всех сторон (информация, инвестиции, финансирование…). Вторым городом в области (после Нижнего Новгорода) он должен быть не только номинально, но и фактически. Подчеркивать то, что особенно в последние лет 15-20 Дзержинску областные власти не уделяли должного внимания во многих вопросах. Необходимо просить их содействия и сотрудничества по привлечению большего количества иностранных инвесторов для нашей промышленности и большего внимания со стороны областных СМИ. Это повысит престиж не только самого Дзержинска, но повысит значимость, престиж</w:t>
      </w:r>
      <w:r w:rsidR="00E14AE0">
        <w:rPr>
          <w:sz w:val="28"/>
          <w:szCs w:val="28"/>
        </w:rPr>
        <w:t xml:space="preserve"> </w:t>
      </w:r>
      <w:r w:rsidRPr="00E14AE0">
        <w:rPr>
          <w:sz w:val="28"/>
          <w:szCs w:val="28"/>
        </w:rPr>
        <w:t>всей области и ее столицы.</w:t>
      </w:r>
    </w:p>
    <w:p w:rsidR="00C83FFB" w:rsidRPr="00E14AE0" w:rsidRDefault="00C83FFB" w:rsidP="00E14AE0">
      <w:pPr>
        <w:widowControl w:val="0"/>
        <w:spacing w:line="360" w:lineRule="auto"/>
        <w:ind w:firstLine="709"/>
        <w:jc w:val="both"/>
        <w:rPr>
          <w:sz w:val="28"/>
          <w:szCs w:val="28"/>
        </w:rPr>
      </w:pPr>
      <w:r w:rsidRPr="00E14AE0">
        <w:rPr>
          <w:sz w:val="28"/>
          <w:szCs w:val="28"/>
        </w:rPr>
        <w:t>2. Развивать и улучшать городскую службу экологического мониторинга. Увеличивать тираж обзорных брошюр по экологическому состоянию города, приводить в них больше сравнений с другими городами России.</w:t>
      </w:r>
    </w:p>
    <w:p w:rsidR="00C83FFB" w:rsidRPr="00E14AE0" w:rsidRDefault="00C83FFB" w:rsidP="00E14AE0">
      <w:pPr>
        <w:widowControl w:val="0"/>
        <w:spacing w:line="360" w:lineRule="auto"/>
        <w:ind w:firstLine="709"/>
        <w:jc w:val="both"/>
        <w:rPr>
          <w:sz w:val="28"/>
          <w:szCs w:val="28"/>
        </w:rPr>
      </w:pPr>
      <w:r w:rsidRPr="00E14AE0">
        <w:rPr>
          <w:sz w:val="28"/>
          <w:szCs w:val="28"/>
        </w:rPr>
        <w:t xml:space="preserve">Служба экологического мониторинга у нас одна из лучших в России, но сейчас она переживает не лучшие времена. К проблемам МП "РЦЭМ" городская администрация должна относиться с большим вниманием, так как деятельность этой службы имеет для города первоочередное значение: создает большую инвестиционную привлекательность, делает экологическое состояние города более доступным для общественности и помогает Дзержинску по некоторым критериям иметь конкурентноспособность со многими российскими городами. Что касается последнего, то это особенно важно для поднятия престижа города. </w:t>
      </w:r>
    </w:p>
    <w:p w:rsidR="00C83FFB" w:rsidRPr="00E14AE0" w:rsidRDefault="00C83FFB" w:rsidP="00E14AE0">
      <w:pPr>
        <w:widowControl w:val="0"/>
        <w:spacing w:line="360" w:lineRule="auto"/>
        <w:ind w:firstLine="709"/>
        <w:jc w:val="both"/>
        <w:rPr>
          <w:sz w:val="28"/>
          <w:szCs w:val="28"/>
        </w:rPr>
      </w:pPr>
      <w:r w:rsidRPr="00E14AE0">
        <w:rPr>
          <w:sz w:val="28"/>
          <w:szCs w:val="28"/>
        </w:rPr>
        <w:t>Служба экологического мониторинга с ее качественной деятельностью должна освещаться не только местными, но и областными и даже общероссийскими СМИ. Это повысит не только значимость самого Дзержинска, но и всей Нижегородской области.</w:t>
      </w:r>
    </w:p>
    <w:p w:rsidR="00C83FFB" w:rsidRPr="00E14AE0" w:rsidRDefault="00C83FFB" w:rsidP="00E14AE0">
      <w:pPr>
        <w:widowControl w:val="0"/>
        <w:spacing w:line="360" w:lineRule="auto"/>
        <w:ind w:firstLine="709"/>
        <w:jc w:val="both"/>
        <w:rPr>
          <w:sz w:val="28"/>
          <w:szCs w:val="28"/>
        </w:rPr>
      </w:pPr>
      <w:r w:rsidRPr="00E14AE0">
        <w:rPr>
          <w:sz w:val="28"/>
          <w:szCs w:val="28"/>
        </w:rPr>
        <w:t>3. Чаще контактировать с городскими, областными и, желательно, с общероссийскими СМИ по вопросам привлечения инвестиций в наш город и доказывать нормальное качество нашей экологии.</w:t>
      </w:r>
    </w:p>
    <w:p w:rsidR="00C83FFB" w:rsidRPr="00E14AE0" w:rsidRDefault="00C83FFB" w:rsidP="00E14AE0">
      <w:pPr>
        <w:widowControl w:val="0"/>
        <w:spacing w:line="360" w:lineRule="auto"/>
        <w:ind w:firstLine="709"/>
        <w:jc w:val="both"/>
        <w:rPr>
          <w:sz w:val="28"/>
          <w:szCs w:val="28"/>
        </w:rPr>
      </w:pPr>
      <w:r w:rsidRPr="00E14AE0">
        <w:rPr>
          <w:sz w:val="28"/>
          <w:szCs w:val="28"/>
        </w:rPr>
        <w:t>Информация, распространяемая СМИ, во многих случаях – основной источник образа объекта, создаваемого в умах общественности. Наш город как пример такового объекта с его имиджем, его историей и отношением к нему со стороны инвесторов на данном этапе не сослужит образцом. Поэтому просто необходимо</w:t>
      </w:r>
      <w:r w:rsidR="00E14AE0">
        <w:rPr>
          <w:sz w:val="28"/>
          <w:szCs w:val="28"/>
        </w:rPr>
        <w:t xml:space="preserve"> </w:t>
      </w:r>
      <w:r w:rsidRPr="00E14AE0">
        <w:rPr>
          <w:sz w:val="28"/>
          <w:szCs w:val="28"/>
        </w:rPr>
        <w:t>в корне менять отношение к Дзержинску областных и региональных СМИ. Нужно предоставлять им различные факты, различную информацию, свидетельствующую об улучшении экологии Дзержинска и о его инвестиционной привлекательности.</w:t>
      </w:r>
    </w:p>
    <w:p w:rsidR="00C83FFB" w:rsidRPr="00E14AE0" w:rsidRDefault="00C83FFB" w:rsidP="00E14AE0">
      <w:pPr>
        <w:widowControl w:val="0"/>
        <w:spacing w:line="360" w:lineRule="auto"/>
        <w:ind w:firstLine="709"/>
        <w:jc w:val="both"/>
        <w:rPr>
          <w:sz w:val="28"/>
          <w:szCs w:val="28"/>
        </w:rPr>
      </w:pPr>
      <w:r w:rsidRPr="00E14AE0">
        <w:rPr>
          <w:sz w:val="28"/>
          <w:szCs w:val="28"/>
        </w:rPr>
        <w:t>Зачастую СМИ, владеющие недостоверной информацией или сознательно изменяющие ее в целях скандально-новостного преподнесения событий, могут негативно повлиять как на имидж отдельной персоны, так и целого предприятия, даже города, даже всей области. Не нудно бояться судиться с "неблагородными" СМИ и требовать от них правдивого освещения информации. Благодаря этому наша администрация сможет добиться не только позитивного отношения к Дзержинску, но и просто привлечет к нему больше внимания, тем самым, повысив его престиж и значимость для области и России в целом.</w:t>
      </w:r>
    </w:p>
    <w:p w:rsidR="00C83FFB" w:rsidRPr="00E14AE0" w:rsidRDefault="00C83FFB" w:rsidP="00E14AE0">
      <w:pPr>
        <w:widowControl w:val="0"/>
        <w:spacing w:line="360" w:lineRule="auto"/>
        <w:ind w:firstLine="709"/>
        <w:jc w:val="both"/>
        <w:rPr>
          <w:sz w:val="28"/>
          <w:szCs w:val="28"/>
        </w:rPr>
      </w:pPr>
      <w:r w:rsidRPr="00E14AE0">
        <w:rPr>
          <w:sz w:val="28"/>
          <w:szCs w:val="28"/>
        </w:rPr>
        <w:t>4. Уделять больше внимания вопросу привлечения инвестиций и смежному с ним вопросу улучшения отношения к нашей экологии на заседаниях Городской Думы, думских комитетах, общественных организаций и союзов Дзержинска.</w:t>
      </w:r>
    </w:p>
    <w:p w:rsidR="00C83FFB" w:rsidRPr="00E14AE0" w:rsidRDefault="00C83FFB" w:rsidP="00E14AE0">
      <w:pPr>
        <w:widowControl w:val="0"/>
        <w:spacing w:line="360" w:lineRule="auto"/>
        <w:ind w:firstLine="709"/>
        <w:jc w:val="both"/>
        <w:rPr>
          <w:sz w:val="28"/>
          <w:szCs w:val="28"/>
        </w:rPr>
      </w:pPr>
      <w:r w:rsidRPr="00E14AE0">
        <w:rPr>
          <w:sz w:val="28"/>
          <w:szCs w:val="28"/>
        </w:rPr>
        <w:t xml:space="preserve">Не зря депутатов называеют "народными избранниками". Они должны до конца отстаивать интересы города и его жителей. А первоочередными проблемами дзержинцев (впрочем, как и жителей большинства российских городов) являются безработица, низкий социально-экономический уровень жизни, большой процент заболеваемости и смертности. На все это и прямо, и опосредовано влияет экологическая обстановка в городе. </w:t>
      </w:r>
    </w:p>
    <w:p w:rsidR="00C83FFB" w:rsidRPr="00E14AE0" w:rsidRDefault="00C83FFB" w:rsidP="00E14AE0">
      <w:pPr>
        <w:widowControl w:val="0"/>
        <w:spacing w:line="360" w:lineRule="auto"/>
        <w:ind w:firstLine="709"/>
        <w:jc w:val="both"/>
        <w:rPr>
          <w:sz w:val="28"/>
          <w:szCs w:val="28"/>
        </w:rPr>
      </w:pPr>
      <w:r w:rsidRPr="00E14AE0">
        <w:rPr>
          <w:sz w:val="28"/>
          <w:szCs w:val="28"/>
        </w:rPr>
        <w:t>Дзержинские депутаты как в своей индивидуальной деятельности, так и в работе комитетов должны уделять по возможности больше внимания экологической ситуации и учитывать все ее негативное влияние на количество инвестиционных вложений в промышленность.</w:t>
      </w:r>
      <w:r w:rsidR="00E14AE0">
        <w:rPr>
          <w:sz w:val="28"/>
          <w:szCs w:val="28"/>
        </w:rPr>
        <w:t xml:space="preserve"> </w:t>
      </w:r>
      <w:r w:rsidRPr="00E14AE0">
        <w:rPr>
          <w:sz w:val="28"/>
          <w:szCs w:val="28"/>
        </w:rPr>
        <w:t>Оно оставляет желать лучшего и в значительной степени, в их силах изменить к лучшему сложившуюся инвестиционную ситуацию.</w:t>
      </w:r>
    </w:p>
    <w:p w:rsidR="009C5C57" w:rsidRDefault="009C5C57" w:rsidP="00E14AE0">
      <w:pPr>
        <w:pStyle w:val="2"/>
        <w:widowControl w:val="0"/>
        <w:spacing w:before="0" w:beforeAutospacing="0" w:after="0" w:afterAutospacing="0" w:line="360" w:lineRule="auto"/>
        <w:ind w:firstLine="709"/>
        <w:jc w:val="both"/>
        <w:rPr>
          <w:rFonts w:ascii="Times New Roman" w:hAnsi="Times New Roman"/>
          <w:b w:val="0"/>
          <w:sz w:val="28"/>
        </w:rPr>
      </w:pPr>
      <w:bookmarkStart w:id="19" w:name="_Toc91869027"/>
    </w:p>
    <w:p w:rsidR="00C83FFB" w:rsidRPr="00E14AE0" w:rsidRDefault="009C5C57" w:rsidP="00E14AE0">
      <w:pPr>
        <w:pStyle w:val="2"/>
        <w:widowControl w:val="0"/>
        <w:spacing w:before="0" w:beforeAutospacing="0" w:after="0" w:afterAutospacing="0" w:line="360" w:lineRule="auto"/>
        <w:ind w:firstLine="709"/>
        <w:jc w:val="both"/>
        <w:rPr>
          <w:rFonts w:ascii="Times New Roman" w:hAnsi="Times New Roman"/>
          <w:b w:val="0"/>
          <w:sz w:val="28"/>
        </w:rPr>
      </w:pPr>
      <w:r>
        <w:rPr>
          <w:rFonts w:ascii="Times New Roman" w:hAnsi="Times New Roman"/>
          <w:b w:val="0"/>
          <w:sz w:val="28"/>
        </w:rPr>
        <w:t>3.2</w:t>
      </w:r>
      <w:r w:rsidR="00C83FFB" w:rsidRPr="00E14AE0">
        <w:rPr>
          <w:rFonts w:ascii="Times New Roman" w:hAnsi="Times New Roman"/>
          <w:b w:val="0"/>
          <w:sz w:val="28"/>
        </w:rPr>
        <w:t xml:space="preserve"> Предлагаемая программа для местных СМИ, направленная на улучшение отношения к экологии</w:t>
      </w:r>
      <w:r w:rsidR="00E14AE0">
        <w:rPr>
          <w:rFonts w:ascii="Times New Roman" w:hAnsi="Times New Roman"/>
          <w:b w:val="0"/>
          <w:sz w:val="28"/>
        </w:rPr>
        <w:t xml:space="preserve"> </w:t>
      </w:r>
      <w:r w:rsidR="00C83FFB" w:rsidRPr="00E14AE0">
        <w:rPr>
          <w:rFonts w:ascii="Times New Roman" w:hAnsi="Times New Roman"/>
          <w:b w:val="0"/>
          <w:sz w:val="28"/>
        </w:rPr>
        <w:t>Дзержинска и повышение его инвестиционной привлекательности</w:t>
      </w:r>
      <w:bookmarkEnd w:id="19"/>
    </w:p>
    <w:p w:rsidR="00C83FFB" w:rsidRPr="00E14AE0" w:rsidRDefault="00C83FFB" w:rsidP="00E14AE0">
      <w:pPr>
        <w:widowControl w:val="0"/>
        <w:spacing w:line="360" w:lineRule="auto"/>
        <w:ind w:firstLine="709"/>
        <w:jc w:val="both"/>
        <w:rPr>
          <w:sz w:val="28"/>
          <w:szCs w:val="28"/>
        </w:rPr>
      </w:pPr>
    </w:p>
    <w:p w:rsidR="00C83FFB" w:rsidRPr="00E14AE0" w:rsidRDefault="00C83FFB" w:rsidP="00E14AE0">
      <w:pPr>
        <w:widowControl w:val="0"/>
        <w:spacing w:line="360" w:lineRule="auto"/>
        <w:ind w:firstLine="709"/>
        <w:jc w:val="both"/>
        <w:rPr>
          <w:sz w:val="28"/>
          <w:szCs w:val="28"/>
        </w:rPr>
      </w:pPr>
      <w:r w:rsidRPr="00E14AE0">
        <w:rPr>
          <w:sz w:val="28"/>
          <w:szCs w:val="28"/>
        </w:rPr>
        <w:t>1. Больше обращать внимание на инвестиционную перспективность нашего города и на относительно благополучную экологическую обстановку.</w:t>
      </w:r>
    </w:p>
    <w:p w:rsidR="00C83FFB" w:rsidRPr="00E14AE0" w:rsidRDefault="00C83FFB" w:rsidP="00E14AE0">
      <w:pPr>
        <w:widowControl w:val="0"/>
        <w:spacing w:line="360" w:lineRule="auto"/>
        <w:ind w:firstLine="709"/>
        <w:jc w:val="both"/>
        <w:rPr>
          <w:sz w:val="28"/>
          <w:szCs w:val="28"/>
        </w:rPr>
      </w:pPr>
      <w:r w:rsidRPr="00E14AE0">
        <w:rPr>
          <w:sz w:val="28"/>
          <w:szCs w:val="28"/>
        </w:rPr>
        <w:t>В предложенной программе: цикл теле-, радиопередач, газетных статей и репортажей, имеющих совокупную значимость по повышению престижа Дзержинска. Они будут посвящены более правдивому</w:t>
      </w:r>
      <w:r w:rsidR="00E14AE0">
        <w:rPr>
          <w:sz w:val="28"/>
          <w:szCs w:val="28"/>
        </w:rPr>
        <w:t xml:space="preserve"> </w:t>
      </w:r>
      <w:r w:rsidRPr="00E14AE0">
        <w:rPr>
          <w:sz w:val="28"/>
          <w:szCs w:val="28"/>
        </w:rPr>
        <w:t>и полному освещению</w:t>
      </w:r>
      <w:r w:rsidR="00E14AE0">
        <w:rPr>
          <w:sz w:val="28"/>
          <w:szCs w:val="28"/>
        </w:rPr>
        <w:t xml:space="preserve"> </w:t>
      </w:r>
      <w:r w:rsidRPr="00E14AE0">
        <w:rPr>
          <w:sz w:val="28"/>
          <w:szCs w:val="28"/>
        </w:rPr>
        <w:t>экологической ситуации в городе, всем ее изменениям, также перспектив промышленных предприятий и сравнительно небольших организаций города в плане их инвестиционной привлекательности и значимости.</w:t>
      </w:r>
    </w:p>
    <w:p w:rsidR="00C83FFB" w:rsidRPr="00E14AE0" w:rsidRDefault="00C83FFB" w:rsidP="00E14AE0">
      <w:pPr>
        <w:widowControl w:val="0"/>
        <w:spacing w:line="360" w:lineRule="auto"/>
        <w:ind w:firstLine="709"/>
        <w:jc w:val="both"/>
        <w:rPr>
          <w:sz w:val="28"/>
          <w:szCs w:val="28"/>
        </w:rPr>
      </w:pPr>
      <w:r w:rsidRPr="00E14AE0">
        <w:rPr>
          <w:sz w:val="28"/>
          <w:szCs w:val="28"/>
        </w:rPr>
        <w:t>2. Контактировать с областными и общероссийскими СМИ, проводить в них больше информации о нашем городе и его преимуществах.</w:t>
      </w:r>
    </w:p>
    <w:p w:rsidR="00C83FFB" w:rsidRPr="00E14AE0" w:rsidRDefault="00C83FFB" w:rsidP="00E14AE0">
      <w:pPr>
        <w:widowControl w:val="0"/>
        <w:spacing w:line="360" w:lineRule="auto"/>
        <w:ind w:firstLine="709"/>
        <w:jc w:val="both"/>
        <w:rPr>
          <w:sz w:val="28"/>
          <w:szCs w:val="28"/>
        </w:rPr>
      </w:pPr>
      <w:r w:rsidRPr="00E14AE0">
        <w:rPr>
          <w:sz w:val="28"/>
          <w:szCs w:val="28"/>
        </w:rPr>
        <w:t xml:space="preserve">Подобные контакты особенно необходимы в ситуации, сложившейся на данный момент, когда Дзержинску не уделяется должного внимания со стороны не только правительства, но и областных властей. </w:t>
      </w:r>
    </w:p>
    <w:p w:rsidR="00C83FFB" w:rsidRPr="00E14AE0" w:rsidRDefault="00C83FFB" w:rsidP="00E14AE0">
      <w:pPr>
        <w:widowControl w:val="0"/>
        <w:spacing w:line="360" w:lineRule="auto"/>
        <w:ind w:firstLine="709"/>
        <w:jc w:val="both"/>
        <w:rPr>
          <w:sz w:val="28"/>
          <w:szCs w:val="28"/>
        </w:rPr>
      </w:pPr>
      <w:r w:rsidRPr="00E14AE0">
        <w:rPr>
          <w:sz w:val="28"/>
          <w:szCs w:val="28"/>
        </w:rPr>
        <w:t xml:space="preserve">Город стоит на пороге экономического кризиса. В этом в огромной степени виновата слабо развитая инвестиционная сторона в экономике Дзержинска, а это – составляющая производной от экологической ситуации (зарубежные инвесторы просто боятся вкладывать деньги в устаревшие производственные технологии, негативно влияющие на окружающую среду. На Западе к проблемам экологии относятся намного серьезнее, чем у нас в России. Местным промышленникам и предпринимателям необходимо это учитывать). </w:t>
      </w:r>
    </w:p>
    <w:p w:rsidR="00C83FFB" w:rsidRPr="00E14AE0" w:rsidRDefault="00C83FFB" w:rsidP="00E14AE0">
      <w:pPr>
        <w:widowControl w:val="0"/>
        <w:spacing w:line="360" w:lineRule="auto"/>
        <w:ind w:firstLine="709"/>
        <w:jc w:val="both"/>
        <w:rPr>
          <w:sz w:val="28"/>
          <w:szCs w:val="28"/>
        </w:rPr>
      </w:pPr>
      <w:r w:rsidRPr="00E14AE0">
        <w:rPr>
          <w:sz w:val="28"/>
          <w:szCs w:val="28"/>
        </w:rPr>
        <w:t>А СМИ в значительной мере способны прояснить экологическую ситуацию в городе, информационно "отвоевать" его жизнеспособность и промышленный потенциал. Это возможно лишь с выходом на областную и общероссийскую арену печати, радио, телевидения и Интернета. Желательно "достучаться" и до мировых информационных служб. Хорошие инвесторы еще не отказывались от перспективных и качественных объектов инвестиций.</w:t>
      </w:r>
    </w:p>
    <w:p w:rsidR="00C83FFB" w:rsidRPr="00E14AE0" w:rsidRDefault="00C83FFB" w:rsidP="00E14AE0">
      <w:pPr>
        <w:widowControl w:val="0"/>
        <w:spacing w:line="360" w:lineRule="auto"/>
        <w:ind w:firstLine="709"/>
        <w:jc w:val="both"/>
        <w:rPr>
          <w:sz w:val="28"/>
          <w:szCs w:val="28"/>
        </w:rPr>
      </w:pPr>
      <w:r w:rsidRPr="00E14AE0">
        <w:rPr>
          <w:sz w:val="28"/>
          <w:szCs w:val="28"/>
        </w:rPr>
        <w:t>3. Поднять вопрос о несправедливых обвинениях в адрес Дзержинска и его "кризисной" экологической ситуации, всячески это опровергать.</w:t>
      </w:r>
    </w:p>
    <w:p w:rsidR="00C83FFB" w:rsidRPr="00E14AE0" w:rsidRDefault="00C83FFB" w:rsidP="00E14AE0">
      <w:pPr>
        <w:widowControl w:val="0"/>
        <w:spacing w:line="360" w:lineRule="auto"/>
        <w:ind w:firstLine="709"/>
        <w:jc w:val="both"/>
        <w:rPr>
          <w:sz w:val="28"/>
          <w:szCs w:val="28"/>
        </w:rPr>
      </w:pPr>
      <w:r w:rsidRPr="00E14AE0">
        <w:rPr>
          <w:sz w:val="28"/>
          <w:szCs w:val="28"/>
        </w:rPr>
        <w:t xml:space="preserve">На нынешнем поле СМИ информационная война не станет новшеством. Но целью местных СМИ не должно быть просто привлечение внимания к своим изданиям или программам – они просто обязаны "отстоять Дзержинск, донести до общественности истинную суть нашей инвестиционной проблемы и предложить ее решения. </w:t>
      </w:r>
    </w:p>
    <w:p w:rsidR="00C83FFB" w:rsidRPr="00E14AE0" w:rsidRDefault="00C83FFB" w:rsidP="00E14AE0">
      <w:pPr>
        <w:widowControl w:val="0"/>
        <w:spacing w:line="360" w:lineRule="auto"/>
        <w:ind w:firstLine="709"/>
        <w:jc w:val="both"/>
        <w:rPr>
          <w:sz w:val="28"/>
          <w:szCs w:val="28"/>
        </w:rPr>
      </w:pPr>
      <w:r w:rsidRPr="00E14AE0">
        <w:rPr>
          <w:sz w:val="28"/>
          <w:szCs w:val="28"/>
        </w:rPr>
        <w:t>Посредством регулярных контактов, проводимых "на равных" с областными и российскими СМИ можно заявить о нашем городе как о полноправном промышленном центре с уникальными особенностями и предпосылками. Не нужно бояться опровергать несправедливые суждения о Дзержинске, недостоверные факты, приводимые в российских СМИ. "Самый грязный город на планете" (программа канала НТВ) должен отстаивать свои права на информационную достоверность и заявлять о себе как о полноправном значимом субъекте, способным самому предоставлять о себе правдивую информацию, доказывать ее фактами.</w:t>
      </w:r>
    </w:p>
    <w:p w:rsidR="00C83FFB" w:rsidRPr="00E14AE0" w:rsidRDefault="00C83FFB" w:rsidP="00E14AE0">
      <w:pPr>
        <w:widowControl w:val="0"/>
        <w:spacing w:line="360" w:lineRule="auto"/>
        <w:ind w:firstLine="709"/>
        <w:jc w:val="both"/>
        <w:rPr>
          <w:sz w:val="28"/>
          <w:szCs w:val="28"/>
        </w:rPr>
      </w:pPr>
      <w:r w:rsidRPr="00E14AE0">
        <w:rPr>
          <w:sz w:val="28"/>
          <w:szCs w:val="28"/>
        </w:rPr>
        <w:t>4. Привлекать население нашего города путем проведения различных конкурсов, акций, мероприятий, посвященных прославлению Дзержинска и его поддержке.</w:t>
      </w:r>
    </w:p>
    <w:p w:rsidR="00C83FFB" w:rsidRPr="00E14AE0" w:rsidRDefault="00C83FFB" w:rsidP="00E14AE0">
      <w:pPr>
        <w:widowControl w:val="0"/>
        <w:spacing w:line="360" w:lineRule="auto"/>
        <w:ind w:firstLine="709"/>
        <w:jc w:val="both"/>
        <w:rPr>
          <w:sz w:val="28"/>
          <w:szCs w:val="28"/>
        </w:rPr>
      </w:pPr>
      <w:r w:rsidRPr="00E14AE0">
        <w:rPr>
          <w:sz w:val="28"/>
          <w:szCs w:val="28"/>
        </w:rPr>
        <w:t xml:space="preserve">Жители города обязательно должны участвовать в формировании его имиджа, в создании его инвестиционной привлекательности, ведь от притока инвестиций будет зависеть их обеспеченность рабочими местами и определенный уровень заработка, также это поможет улучшить отношение горожан к городским властям, к местным СМИ. Благодаря совместным усилиям жителей города, местных властей и прессы можно добиться улучшения уровня жизни Дзержинска. </w:t>
      </w:r>
    </w:p>
    <w:p w:rsidR="00C83FFB" w:rsidRPr="00E14AE0" w:rsidRDefault="00C83FFB" w:rsidP="00E14AE0">
      <w:pPr>
        <w:widowControl w:val="0"/>
        <w:spacing w:line="360" w:lineRule="auto"/>
        <w:ind w:firstLine="709"/>
        <w:jc w:val="both"/>
        <w:rPr>
          <w:sz w:val="28"/>
          <w:szCs w:val="28"/>
        </w:rPr>
      </w:pPr>
      <w:r w:rsidRPr="00E14AE0">
        <w:rPr>
          <w:sz w:val="28"/>
          <w:szCs w:val="28"/>
        </w:rPr>
        <w:t>Сплоченность в действиях, информационная открытость и доступность, свободная дорога к нововведениям всячески посодействуют продвижению Дзержинска на общероссийской и международной арене.</w:t>
      </w:r>
    </w:p>
    <w:p w:rsidR="00C83FFB" w:rsidRPr="00E14AE0" w:rsidRDefault="00C83FFB" w:rsidP="00E14AE0">
      <w:pPr>
        <w:widowControl w:val="0"/>
        <w:spacing w:line="360" w:lineRule="auto"/>
        <w:ind w:firstLine="709"/>
        <w:jc w:val="both"/>
        <w:rPr>
          <w:sz w:val="28"/>
          <w:szCs w:val="28"/>
        </w:rPr>
      </w:pPr>
      <w:r w:rsidRPr="00E14AE0">
        <w:rPr>
          <w:sz w:val="28"/>
          <w:szCs w:val="28"/>
        </w:rPr>
        <w:t>5. В печатных СМИ – провести акцию среди горожан на лучшую статью об инвестиционной привлекательности нашего города. На радио и телевидении</w:t>
      </w:r>
      <w:r w:rsidR="00E14AE0">
        <w:rPr>
          <w:sz w:val="28"/>
          <w:szCs w:val="28"/>
        </w:rPr>
        <w:t xml:space="preserve"> </w:t>
      </w:r>
      <w:r w:rsidRPr="00E14AE0">
        <w:rPr>
          <w:sz w:val="28"/>
          <w:szCs w:val="28"/>
        </w:rPr>
        <w:t>транслировать больше опросов с мнениями и высказываниями дзержинцев по поводу экологической ситуации города.</w:t>
      </w:r>
    </w:p>
    <w:p w:rsidR="00C83FFB" w:rsidRPr="00E14AE0" w:rsidRDefault="00C83FFB" w:rsidP="00E14AE0">
      <w:pPr>
        <w:widowControl w:val="0"/>
        <w:spacing w:line="360" w:lineRule="auto"/>
        <w:ind w:firstLine="709"/>
        <w:jc w:val="both"/>
        <w:rPr>
          <w:sz w:val="28"/>
          <w:szCs w:val="28"/>
        </w:rPr>
      </w:pPr>
      <w:r w:rsidRPr="00E14AE0">
        <w:rPr>
          <w:sz w:val="28"/>
          <w:szCs w:val="28"/>
        </w:rPr>
        <w:t xml:space="preserve">Дзержинцы должны не просто обладать информацией о состоянии местной экологии и связанными с этим экономическими проблемами. Они еще должны предлагать свои пути и методы выхода из кризиса для властей города. Местные СМИ в данной ситуации служат посредником между простыми людьми и властвующими чиновниками. </w:t>
      </w:r>
    </w:p>
    <w:p w:rsidR="00C83FFB" w:rsidRPr="00E14AE0" w:rsidRDefault="00C83FFB" w:rsidP="00E14AE0">
      <w:pPr>
        <w:widowControl w:val="0"/>
        <w:spacing w:line="360" w:lineRule="auto"/>
        <w:ind w:firstLine="709"/>
        <w:jc w:val="both"/>
        <w:rPr>
          <w:sz w:val="28"/>
          <w:szCs w:val="28"/>
        </w:rPr>
      </w:pPr>
      <w:r w:rsidRPr="00E14AE0">
        <w:rPr>
          <w:sz w:val="28"/>
          <w:szCs w:val="28"/>
        </w:rPr>
        <w:t>Через газеты, радио, телевидение администрация может объявить конкурс среди населения на лучший инвестиционный или экологический проект. Совместными усилиями можно добиться</w:t>
      </w:r>
      <w:r w:rsidR="00E14AE0">
        <w:rPr>
          <w:sz w:val="28"/>
          <w:szCs w:val="28"/>
        </w:rPr>
        <w:t xml:space="preserve"> </w:t>
      </w:r>
      <w:r w:rsidRPr="00E14AE0">
        <w:rPr>
          <w:sz w:val="28"/>
          <w:szCs w:val="28"/>
        </w:rPr>
        <w:t>больших результатов в развитии Дзержинска и улучшить тношение к нему не только со стороны потенциальных инвесторов или российского правительства, но и со стороны местных жителей. Влияние и значимость поддержки последних, увы, многие склонны недооценивать.</w:t>
      </w:r>
    </w:p>
    <w:p w:rsidR="00C83FFB" w:rsidRPr="00E14AE0" w:rsidRDefault="00C83FFB" w:rsidP="00E14AE0">
      <w:pPr>
        <w:widowControl w:val="0"/>
        <w:spacing w:line="360" w:lineRule="auto"/>
        <w:ind w:firstLine="709"/>
        <w:jc w:val="both"/>
        <w:rPr>
          <w:sz w:val="28"/>
          <w:szCs w:val="28"/>
        </w:rPr>
      </w:pPr>
    </w:p>
    <w:p w:rsidR="00C83FFB" w:rsidRPr="00E14AE0" w:rsidRDefault="009C5C57" w:rsidP="00E14AE0">
      <w:pPr>
        <w:pStyle w:val="2"/>
        <w:widowControl w:val="0"/>
        <w:spacing w:before="0" w:beforeAutospacing="0" w:after="0" w:afterAutospacing="0" w:line="360" w:lineRule="auto"/>
        <w:ind w:firstLine="709"/>
        <w:jc w:val="both"/>
        <w:rPr>
          <w:rFonts w:ascii="Times New Roman" w:hAnsi="Times New Roman"/>
          <w:b w:val="0"/>
          <w:sz w:val="28"/>
        </w:rPr>
      </w:pPr>
      <w:bookmarkStart w:id="20" w:name="_Toc91869028"/>
      <w:r>
        <w:rPr>
          <w:rFonts w:ascii="Times New Roman" w:hAnsi="Times New Roman"/>
          <w:b w:val="0"/>
          <w:sz w:val="28"/>
        </w:rPr>
        <w:t>3.3</w:t>
      </w:r>
      <w:r w:rsidR="00C83FFB" w:rsidRPr="00E14AE0">
        <w:rPr>
          <w:rFonts w:ascii="Times New Roman" w:hAnsi="Times New Roman"/>
          <w:b w:val="0"/>
          <w:sz w:val="28"/>
        </w:rPr>
        <w:t xml:space="preserve"> Предлагаемая программа для местных промышленников и предпринимателей, направленная на улучшение отношения к экологии</w:t>
      </w:r>
      <w:r w:rsidR="00E14AE0">
        <w:rPr>
          <w:rFonts w:ascii="Times New Roman" w:hAnsi="Times New Roman"/>
          <w:b w:val="0"/>
          <w:sz w:val="28"/>
        </w:rPr>
        <w:t xml:space="preserve"> </w:t>
      </w:r>
      <w:r w:rsidR="00C83FFB" w:rsidRPr="00E14AE0">
        <w:rPr>
          <w:rFonts w:ascii="Times New Roman" w:hAnsi="Times New Roman"/>
          <w:b w:val="0"/>
          <w:sz w:val="28"/>
        </w:rPr>
        <w:t>Дзержинска и повышение его инвестиционной привлекательности</w:t>
      </w:r>
      <w:bookmarkEnd w:id="20"/>
      <w:r w:rsidR="00C83FFB" w:rsidRPr="00E14AE0">
        <w:rPr>
          <w:rFonts w:ascii="Times New Roman" w:hAnsi="Times New Roman"/>
          <w:b w:val="0"/>
          <w:sz w:val="28"/>
        </w:rPr>
        <w:t xml:space="preserve"> </w:t>
      </w:r>
    </w:p>
    <w:p w:rsidR="00C83FFB" w:rsidRPr="00E14AE0" w:rsidRDefault="00C83FFB" w:rsidP="00E14AE0">
      <w:pPr>
        <w:widowControl w:val="0"/>
        <w:spacing w:line="360" w:lineRule="auto"/>
        <w:ind w:firstLine="709"/>
        <w:jc w:val="both"/>
        <w:rPr>
          <w:sz w:val="28"/>
          <w:szCs w:val="28"/>
        </w:rPr>
      </w:pPr>
    </w:p>
    <w:p w:rsidR="00C83FFB" w:rsidRPr="00E14AE0" w:rsidRDefault="00C83FFB" w:rsidP="00E14AE0">
      <w:pPr>
        <w:widowControl w:val="0"/>
        <w:spacing w:line="360" w:lineRule="auto"/>
        <w:ind w:firstLine="709"/>
        <w:jc w:val="both"/>
        <w:rPr>
          <w:sz w:val="28"/>
          <w:szCs w:val="28"/>
        </w:rPr>
      </w:pPr>
      <w:r w:rsidRPr="00E14AE0">
        <w:rPr>
          <w:sz w:val="28"/>
          <w:szCs w:val="28"/>
        </w:rPr>
        <w:t>1. Уделять больше внимания экологическому состоянию своего производства.</w:t>
      </w:r>
    </w:p>
    <w:p w:rsidR="00C83FFB" w:rsidRPr="00E14AE0" w:rsidRDefault="00C83FFB" w:rsidP="00E14AE0">
      <w:pPr>
        <w:widowControl w:val="0"/>
        <w:spacing w:line="360" w:lineRule="auto"/>
        <w:ind w:firstLine="709"/>
        <w:jc w:val="both"/>
        <w:rPr>
          <w:sz w:val="28"/>
          <w:szCs w:val="28"/>
        </w:rPr>
      </w:pPr>
      <w:r w:rsidRPr="00E14AE0">
        <w:rPr>
          <w:sz w:val="28"/>
          <w:szCs w:val="28"/>
        </w:rPr>
        <w:t>Несмотря на то, что первоочередными проблемами для Дзержинска, как и для многих других городов России, являются экономические и социальные проблемы, руководители многих наших предприятий в ходе их решения не должны забывать о проблемах экологии. Последние наиболее значимы в условиях инвестиционной недостаточности и острой нужде городской промышленности в финансовых вливаниях.</w:t>
      </w:r>
    </w:p>
    <w:p w:rsidR="00C83FFB" w:rsidRPr="00E14AE0" w:rsidRDefault="00C83FFB" w:rsidP="00E14AE0">
      <w:pPr>
        <w:widowControl w:val="0"/>
        <w:spacing w:line="360" w:lineRule="auto"/>
        <w:ind w:firstLine="709"/>
        <w:jc w:val="both"/>
        <w:rPr>
          <w:sz w:val="28"/>
          <w:szCs w:val="28"/>
        </w:rPr>
      </w:pPr>
      <w:r w:rsidRPr="00E14AE0">
        <w:rPr>
          <w:sz w:val="28"/>
          <w:szCs w:val="28"/>
        </w:rPr>
        <w:t>Зарубежный инвестор даже не станет слушать о квалификационной подготовке персонала предприятия, о его перспективах развития и об уникальности производственной базы, если в ходе предварительных исследованиях узнает об экологической опасности, которую может нести за собой производство. Местные промышленники и предприниматели не должны забывать об этом: просто необходимо строить больше очистных и перерабатывающих сооружений на производствах, следить за состоянием выбросов в атмосферу и, вообще, нужно вести производственную деятельности с учетом современных международных требований. Только в этом случае Дзержинск и его предприятия станут конкурентоспособными на рынке инвестиций.</w:t>
      </w:r>
    </w:p>
    <w:p w:rsidR="00C83FFB" w:rsidRPr="00E14AE0" w:rsidRDefault="00C83FFB" w:rsidP="00E14AE0">
      <w:pPr>
        <w:widowControl w:val="0"/>
        <w:spacing w:line="360" w:lineRule="auto"/>
        <w:ind w:firstLine="709"/>
        <w:jc w:val="both"/>
        <w:rPr>
          <w:sz w:val="28"/>
          <w:szCs w:val="28"/>
        </w:rPr>
      </w:pPr>
      <w:r w:rsidRPr="00E14AE0">
        <w:rPr>
          <w:sz w:val="28"/>
          <w:szCs w:val="28"/>
        </w:rPr>
        <w:t>2. Организовывать чаще экологические проверки и данные опубликовывать.</w:t>
      </w:r>
    </w:p>
    <w:p w:rsidR="00C83FFB" w:rsidRPr="00E14AE0" w:rsidRDefault="00C83FFB" w:rsidP="00E14AE0">
      <w:pPr>
        <w:widowControl w:val="0"/>
        <w:spacing w:line="360" w:lineRule="auto"/>
        <w:ind w:firstLine="709"/>
        <w:jc w:val="both"/>
        <w:rPr>
          <w:sz w:val="28"/>
          <w:szCs w:val="28"/>
        </w:rPr>
      </w:pPr>
      <w:r w:rsidRPr="00E14AE0">
        <w:rPr>
          <w:sz w:val="28"/>
          <w:szCs w:val="28"/>
        </w:rPr>
        <w:t>Не секрет, что состояние нашей экологии далеко от идеала. Об этом знаем мы, знает область, знает страна. Но во избежание преувеличения всех недостатков (чего уже сделано и делается немало) нашей экологии правильным будет открыто для общественности проводить регулярные оценки состояния экологии города в целом, а также в отдельности влияния на нее деятельности различных местных предприятий.</w:t>
      </w:r>
    </w:p>
    <w:p w:rsidR="00C83FFB" w:rsidRPr="00E14AE0" w:rsidRDefault="00C83FFB" w:rsidP="00E14AE0">
      <w:pPr>
        <w:widowControl w:val="0"/>
        <w:spacing w:line="360" w:lineRule="auto"/>
        <w:ind w:firstLine="709"/>
        <w:jc w:val="both"/>
        <w:rPr>
          <w:sz w:val="28"/>
          <w:szCs w:val="28"/>
        </w:rPr>
      </w:pPr>
      <w:r w:rsidRPr="00E14AE0">
        <w:rPr>
          <w:sz w:val="28"/>
          <w:szCs w:val="28"/>
        </w:rPr>
        <w:t>Чем правдивее, яснее и открытее будет информация, предоставляемая на суд широкой общественности, тем легче будет справиться с существующими проблемами и предупредить возникающие. Руководители предприятий и их приближенные в состоянии решить многие проблемы, связанные с неадекватным восприятием проблемы экологической ситуации в городе. А от благоприятного исхода этой ситуации зависит деятельности заводов, предприятий, развивать которую в больших масштабах можно лишь с привлечением крупных инвесторов.</w:t>
      </w:r>
    </w:p>
    <w:p w:rsidR="00C83FFB" w:rsidRPr="00E14AE0" w:rsidRDefault="00C83FFB" w:rsidP="00E14AE0">
      <w:pPr>
        <w:widowControl w:val="0"/>
        <w:spacing w:line="360" w:lineRule="auto"/>
        <w:ind w:firstLine="709"/>
        <w:jc w:val="both"/>
        <w:rPr>
          <w:sz w:val="28"/>
          <w:szCs w:val="28"/>
        </w:rPr>
      </w:pPr>
      <w:r w:rsidRPr="00E14AE0">
        <w:rPr>
          <w:sz w:val="28"/>
          <w:szCs w:val="28"/>
        </w:rPr>
        <w:t>3. При беседе с потенциальными инвесторами подчеркивать готовность к внедрению новых экологически чистых и безотходных производств и самим пытаться установить подобное оборудование.</w:t>
      </w:r>
    </w:p>
    <w:p w:rsidR="00C83FFB" w:rsidRPr="00E14AE0" w:rsidRDefault="00C83FFB" w:rsidP="00E14AE0">
      <w:pPr>
        <w:widowControl w:val="0"/>
        <w:spacing w:line="360" w:lineRule="auto"/>
        <w:ind w:firstLine="709"/>
        <w:jc w:val="both"/>
        <w:rPr>
          <w:sz w:val="28"/>
          <w:szCs w:val="28"/>
        </w:rPr>
      </w:pPr>
      <w:r w:rsidRPr="00E14AE0">
        <w:rPr>
          <w:sz w:val="28"/>
          <w:szCs w:val="28"/>
        </w:rPr>
        <w:t>Иностранные инвесторы очень чутко относятся к нововведениям и в большей степени, чем российские, осознают их значимость для развития современного производства. Внедрение</w:t>
      </w:r>
      <w:r w:rsidR="00E14AE0">
        <w:rPr>
          <w:sz w:val="28"/>
          <w:szCs w:val="28"/>
        </w:rPr>
        <w:t xml:space="preserve"> </w:t>
      </w:r>
      <w:r w:rsidRPr="00E14AE0">
        <w:rPr>
          <w:sz w:val="28"/>
          <w:szCs w:val="28"/>
        </w:rPr>
        <w:t>современных технологий в производство – первоочередная задача руководителей наших заводов. Промышленно-технлогической стороны мы касаться не будем – рассмотрим лишь экологическую составляющую.</w:t>
      </w:r>
    </w:p>
    <w:p w:rsidR="00C83FFB" w:rsidRPr="00E14AE0" w:rsidRDefault="00C83FFB" w:rsidP="00E14AE0">
      <w:pPr>
        <w:widowControl w:val="0"/>
        <w:spacing w:line="360" w:lineRule="auto"/>
        <w:ind w:firstLine="709"/>
        <w:jc w:val="both"/>
        <w:rPr>
          <w:sz w:val="28"/>
          <w:szCs w:val="28"/>
        </w:rPr>
      </w:pPr>
      <w:r w:rsidRPr="00E14AE0">
        <w:rPr>
          <w:sz w:val="28"/>
          <w:szCs w:val="28"/>
        </w:rPr>
        <w:t>Безотходное производство, биотехнологии для России – это новинка, для Запада – норма. Это в первую очередь должны учитывать местные промышленники и предприниматели. При общении с потенциальными инвесторами порекомендуем им изъявлять готовность на строительство на их заводах таких новых сооружений (если нет и на это своих средств), которые бы сделали производство не только быстрым и продуктивным, но и безопасным.</w:t>
      </w:r>
    </w:p>
    <w:p w:rsidR="00C83FFB" w:rsidRPr="00E14AE0" w:rsidRDefault="00C83FFB" w:rsidP="00E14AE0">
      <w:pPr>
        <w:widowControl w:val="0"/>
        <w:spacing w:line="360" w:lineRule="auto"/>
        <w:ind w:firstLine="709"/>
        <w:jc w:val="both"/>
        <w:rPr>
          <w:sz w:val="28"/>
          <w:szCs w:val="28"/>
        </w:rPr>
      </w:pPr>
      <w:r w:rsidRPr="00E14AE0">
        <w:rPr>
          <w:sz w:val="28"/>
          <w:szCs w:val="28"/>
        </w:rPr>
        <w:t>4. Сотрудничать со СМИ любого уровня, передавать им информацию о своих предприятиях.</w:t>
      </w:r>
    </w:p>
    <w:p w:rsidR="00C83FFB" w:rsidRPr="00E14AE0" w:rsidRDefault="00C83FFB" w:rsidP="00E14AE0">
      <w:pPr>
        <w:widowControl w:val="0"/>
        <w:spacing w:line="360" w:lineRule="auto"/>
        <w:ind w:firstLine="709"/>
        <w:jc w:val="both"/>
        <w:rPr>
          <w:sz w:val="28"/>
          <w:szCs w:val="28"/>
        </w:rPr>
      </w:pPr>
      <w:r w:rsidRPr="00E14AE0">
        <w:rPr>
          <w:sz w:val="28"/>
          <w:szCs w:val="28"/>
        </w:rPr>
        <w:t>Грамотно спланированная стратегия сотрудничества со СМИ любого уровня и масштаба и в соответствии с ней предпринимаемые тактические действия в значительной степени облегчит поступление информации о предприятиях как для целевых аудиторий, так и для общества в целом.</w:t>
      </w:r>
    </w:p>
    <w:p w:rsidR="00C83FFB" w:rsidRPr="00E14AE0" w:rsidRDefault="00C83FFB" w:rsidP="00E14AE0">
      <w:pPr>
        <w:widowControl w:val="0"/>
        <w:spacing w:line="360" w:lineRule="auto"/>
        <w:ind w:firstLine="709"/>
        <w:jc w:val="both"/>
        <w:rPr>
          <w:sz w:val="28"/>
          <w:szCs w:val="28"/>
        </w:rPr>
      </w:pPr>
      <w:r w:rsidRPr="00E14AE0">
        <w:rPr>
          <w:sz w:val="28"/>
          <w:szCs w:val="28"/>
        </w:rPr>
        <w:t>Городские промышленники и предприниматели ни в коем случае не должны обособляться от СМИ, а, наоборот, по возможности сотрудничать с ними только с позитивной стороны. Благодаря совместным скоординированным действиям и единой целевой направленности (что вполне можно ожидать от городских и областных СМИ) можно добиться правдивого освещения информации и создания инвестиционной привлекательности городских предприятий.</w:t>
      </w:r>
    </w:p>
    <w:p w:rsidR="00C83FFB" w:rsidRPr="00E14AE0" w:rsidRDefault="00C83FFB" w:rsidP="00E14AE0">
      <w:pPr>
        <w:widowControl w:val="0"/>
        <w:spacing w:line="360" w:lineRule="auto"/>
        <w:ind w:firstLine="709"/>
        <w:jc w:val="both"/>
        <w:rPr>
          <w:sz w:val="28"/>
          <w:szCs w:val="28"/>
        </w:rPr>
      </w:pPr>
      <w:r w:rsidRPr="00E14AE0">
        <w:rPr>
          <w:sz w:val="28"/>
          <w:szCs w:val="28"/>
        </w:rPr>
        <w:t>5. Объединяться в союзы, организации, устраивать конференции по выявлению проблем и способов их решения.</w:t>
      </w:r>
    </w:p>
    <w:p w:rsidR="00C83FFB" w:rsidRPr="00E14AE0" w:rsidRDefault="00C83FFB" w:rsidP="00E14AE0">
      <w:pPr>
        <w:widowControl w:val="0"/>
        <w:spacing w:line="360" w:lineRule="auto"/>
        <w:ind w:firstLine="709"/>
        <w:jc w:val="both"/>
        <w:rPr>
          <w:sz w:val="28"/>
          <w:szCs w:val="28"/>
        </w:rPr>
      </w:pPr>
      <w:r w:rsidRPr="00E14AE0">
        <w:rPr>
          <w:sz w:val="28"/>
          <w:szCs w:val="28"/>
        </w:rPr>
        <w:t>Только объединившись с группы и союзы по интересам можно добиться создания условий для развития своей промышленности. Радует тот факт, что руководители крупных и средних дзержинских предприятий это осознают. Хотелось бы порекомендовать им объединяться не только в политически значимые союзы и негласные образования, но именно имеющие влияние на привлечение больших инвестиций, на улучшение отношения к состоянию экологии в городе.</w:t>
      </w:r>
    </w:p>
    <w:p w:rsidR="00C83FFB" w:rsidRPr="00E14AE0" w:rsidRDefault="00C83FFB" w:rsidP="00E14AE0">
      <w:pPr>
        <w:widowControl w:val="0"/>
        <w:spacing w:line="360" w:lineRule="auto"/>
        <w:ind w:firstLine="709"/>
        <w:jc w:val="both"/>
        <w:rPr>
          <w:sz w:val="28"/>
          <w:szCs w:val="28"/>
        </w:rPr>
      </w:pPr>
      <w:r w:rsidRPr="00E14AE0">
        <w:rPr>
          <w:sz w:val="28"/>
          <w:szCs w:val="28"/>
        </w:rPr>
        <w:t>Представленная программа являет собой рекомендации по улучшению инвестиционной привлекательности города, а также улучшения отношения к нему его жителей, и областных и региональных СМИ.</w:t>
      </w:r>
      <w:r w:rsidR="00E14AE0">
        <w:rPr>
          <w:sz w:val="28"/>
          <w:szCs w:val="28"/>
        </w:rPr>
        <w:t xml:space="preserve"> </w:t>
      </w:r>
      <w:r w:rsidRPr="00E14AE0">
        <w:rPr>
          <w:sz w:val="28"/>
          <w:szCs w:val="28"/>
        </w:rPr>
        <w:t>Эти предложения обращены к городской Администрации, местным СМИ и дзержинским предпринимателям и промышленникам.</w:t>
      </w:r>
      <w:r w:rsidR="00E14AE0">
        <w:rPr>
          <w:sz w:val="28"/>
          <w:szCs w:val="28"/>
        </w:rPr>
        <w:t xml:space="preserve"> </w:t>
      </w:r>
    </w:p>
    <w:p w:rsidR="009C5C57" w:rsidRDefault="009C5C57" w:rsidP="00E14AE0">
      <w:pPr>
        <w:pStyle w:val="1"/>
        <w:keepNext w:val="0"/>
        <w:widowControl w:val="0"/>
        <w:ind w:firstLine="709"/>
        <w:jc w:val="both"/>
        <w:rPr>
          <w:rFonts w:ascii="Times New Roman" w:hAnsi="Times New Roman"/>
          <w:b w:val="0"/>
        </w:rPr>
      </w:pPr>
      <w:bookmarkStart w:id="21" w:name="_Toc91869029"/>
    </w:p>
    <w:p w:rsidR="00C83FFB" w:rsidRPr="00E14AE0" w:rsidRDefault="009C5C57" w:rsidP="00E14AE0">
      <w:pPr>
        <w:pStyle w:val="1"/>
        <w:keepNext w:val="0"/>
        <w:widowControl w:val="0"/>
        <w:ind w:firstLine="709"/>
        <w:jc w:val="both"/>
        <w:rPr>
          <w:rFonts w:ascii="Times New Roman" w:hAnsi="Times New Roman"/>
          <w:b w:val="0"/>
        </w:rPr>
      </w:pPr>
      <w:r>
        <w:rPr>
          <w:rFonts w:ascii="Times New Roman" w:hAnsi="Times New Roman"/>
          <w:b w:val="0"/>
        </w:rPr>
        <w:br w:type="page"/>
      </w:r>
      <w:r w:rsidR="00C83FFB" w:rsidRPr="00E14AE0">
        <w:rPr>
          <w:rFonts w:ascii="Times New Roman" w:hAnsi="Times New Roman"/>
          <w:b w:val="0"/>
        </w:rPr>
        <w:t>Заключение</w:t>
      </w:r>
      <w:bookmarkEnd w:id="21"/>
    </w:p>
    <w:p w:rsidR="00C83FFB" w:rsidRPr="00E14AE0" w:rsidRDefault="00C83FFB" w:rsidP="00E14AE0">
      <w:pPr>
        <w:widowControl w:val="0"/>
        <w:spacing w:line="360" w:lineRule="auto"/>
        <w:ind w:firstLine="709"/>
        <w:jc w:val="both"/>
        <w:rPr>
          <w:sz w:val="28"/>
        </w:rPr>
      </w:pPr>
    </w:p>
    <w:p w:rsidR="00C83FFB" w:rsidRPr="00E14AE0" w:rsidRDefault="00C83FFB" w:rsidP="00E14AE0">
      <w:pPr>
        <w:widowControl w:val="0"/>
        <w:spacing w:line="360" w:lineRule="auto"/>
        <w:ind w:firstLine="709"/>
        <w:jc w:val="both"/>
        <w:rPr>
          <w:sz w:val="28"/>
        </w:rPr>
      </w:pPr>
      <w:r w:rsidRPr="00E14AE0">
        <w:rPr>
          <w:sz w:val="28"/>
        </w:rPr>
        <w:t xml:space="preserve">В приведенной работе авторами была выявлена роль экологического фактора в формировании интегрального имиджа города Дзержинска и предложена разработанная </w:t>
      </w:r>
      <w:r w:rsidRPr="00E14AE0">
        <w:rPr>
          <w:sz w:val="28"/>
          <w:lang w:val="en-US"/>
        </w:rPr>
        <w:t>PR</w:t>
      </w:r>
      <w:r w:rsidRPr="00E14AE0">
        <w:rPr>
          <w:sz w:val="28"/>
        </w:rPr>
        <w:t>-программа для Администрации города, местных СМИ и городских предпринимателей и промышленников по созданию условий инвестиционной привлекательности города и улучшения его имиджа в глазах региональных и общероссийских СМИ, а также в глазах его жителей.</w:t>
      </w:r>
    </w:p>
    <w:p w:rsidR="00C83FFB" w:rsidRPr="00E14AE0" w:rsidRDefault="00C83FFB" w:rsidP="00E14AE0">
      <w:pPr>
        <w:widowControl w:val="0"/>
        <w:spacing w:line="360" w:lineRule="auto"/>
        <w:ind w:firstLine="709"/>
        <w:jc w:val="both"/>
        <w:rPr>
          <w:sz w:val="28"/>
        </w:rPr>
      </w:pPr>
      <w:r w:rsidRPr="00E14AE0">
        <w:rPr>
          <w:sz w:val="28"/>
        </w:rPr>
        <w:t>В данной работе не просто анализируется роль экологического фактора в формировании имиджа города, но еще представлены предложения по разработке плана для выведения Дзержинска из сложившегося кризиса. Проделанная работа особенно актуальна тем, что на данном этапе экономического и социального развития Дзержинска предложена разработка его нового инвестиционного имиджа.</w:t>
      </w:r>
    </w:p>
    <w:p w:rsidR="00C83FFB" w:rsidRPr="00E14AE0" w:rsidRDefault="00C83FFB" w:rsidP="00E14AE0">
      <w:pPr>
        <w:pStyle w:val="25"/>
        <w:widowControl w:val="0"/>
        <w:ind w:firstLine="709"/>
        <w:rPr>
          <w:szCs w:val="24"/>
        </w:rPr>
      </w:pPr>
      <w:r w:rsidRPr="00E14AE0">
        <w:rPr>
          <w:szCs w:val="24"/>
        </w:rPr>
        <w:t>Если обратиться к структурной композиции работы, то можно подвести определенные итоги.</w:t>
      </w:r>
    </w:p>
    <w:p w:rsidR="00C83FFB" w:rsidRPr="00E14AE0" w:rsidRDefault="00C83FFB" w:rsidP="00E14AE0">
      <w:pPr>
        <w:widowControl w:val="0"/>
        <w:spacing w:line="360" w:lineRule="auto"/>
        <w:ind w:firstLine="709"/>
        <w:jc w:val="both"/>
        <w:rPr>
          <w:sz w:val="28"/>
        </w:rPr>
      </w:pPr>
      <w:r w:rsidRPr="00E14AE0">
        <w:rPr>
          <w:sz w:val="28"/>
        </w:rPr>
        <w:t>В первой главе подробно описана роль экологии и экологического фактора в развитии современного общества в целом и, в частности, общества города Дзержинска.</w:t>
      </w:r>
    </w:p>
    <w:p w:rsidR="00C83FFB" w:rsidRPr="00E14AE0" w:rsidRDefault="00C83FFB" w:rsidP="00E14AE0">
      <w:pPr>
        <w:widowControl w:val="0"/>
        <w:spacing w:line="360" w:lineRule="auto"/>
        <w:ind w:firstLine="709"/>
        <w:jc w:val="both"/>
        <w:rPr>
          <w:sz w:val="28"/>
        </w:rPr>
      </w:pPr>
      <w:r w:rsidRPr="00E14AE0">
        <w:rPr>
          <w:sz w:val="28"/>
        </w:rPr>
        <w:t>Во второй главе большая часть внимания уделена описанию экологической обстановки города, а также охарактеризованы его проблемы и описано отношение горожан и инвесторов к «городу химиков», приведены ранее использованные попытки местной Администрации и промышленных лидеров, направленные на улучшения отношения к экологической обстановке в городе. Помимо этого проанализированы предпринятые ранее попытки по улучшению инвестиционного имиджа города и предложены некоторые рекомендации по его развитию и изменению в лучшую сторону.</w:t>
      </w:r>
    </w:p>
    <w:p w:rsidR="00C83FFB" w:rsidRPr="00E14AE0" w:rsidRDefault="00C83FFB" w:rsidP="00E14AE0">
      <w:pPr>
        <w:widowControl w:val="0"/>
        <w:spacing w:line="360" w:lineRule="auto"/>
        <w:ind w:firstLine="709"/>
        <w:jc w:val="both"/>
        <w:rPr>
          <w:sz w:val="28"/>
        </w:rPr>
      </w:pPr>
      <w:r w:rsidRPr="00E14AE0">
        <w:rPr>
          <w:sz w:val="28"/>
        </w:rPr>
        <w:t>В третьей главе предлагается</w:t>
      </w:r>
      <w:r w:rsidR="00E14AE0">
        <w:rPr>
          <w:sz w:val="28"/>
        </w:rPr>
        <w:t xml:space="preserve"> </w:t>
      </w:r>
      <w:r w:rsidRPr="00E14AE0">
        <w:rPr>
          <w:sz w:val="28"/>
        </w:rPr>
        <w:t>определенная программа, направленная на улучшение формирования инвестиционной привлекательности города и улучшения отношения к экологической ситуации, сложившейся в нем,</w:t>
      </w:r>
      <w:r w:rsidR="00E14AE0">
        <w:rPr>
          <w:sz w:val="28"/>
        </w:rPr>
        <w:t xml:space="preserve"> </w:t>
      </w:r>
      <w:r w:rsidRPr="00E14AE0">
        <w:rPr>
          <w:sz w:val="28"/>
        </w:rPr>
        <w:t>предназначенная для Администрации города, для местных СМИ и городских промышленников и предпринимателей.</w:t>
      </w:r>
    </w:p>
    <w:p w:rsidR="00C83FFB" w:rsidRPr="00E14AE0" w:rsidRDefault="00C83FFB" w:rsidP="00E14AE0">
      <w:pPr>
        <w:pStyle w:val="1"/>
        <w:keepNext w:val="0"/>
        <w:widowControl w:val="0"/>
        <w:ind w:firstLine="709"/>
        <w:jc w:val="both"/>
        <w:rPr>
          <w:rFonts w:ascii="Times New Roman" w:hAnsi="Times New Roman"/>
          <w:b w:val="0"/>
        </w:rPr>
      </w:pPr>
      <w:r w:rsidRPr="00E14AE0">
        <w:rPr>
          <w:rFonts w:ascii="Times New Roman" w:hAnsi="Times New Roman"/>
          <w:b w:val="0"/>
        </w:rPr>
        <w:br w:type="page"/>
      </w:r>
      <w:bookmarkStart w:id="22" w:name="_Toc91869030"/>
      <w:r w:rsidRPr="00E14AE0">
        <w:rPr>
          <w:rFonts w:ascii="Times New Roman" w:hAnsi="Times New Roman"/>
          <w:b w:val="0"/>
        </w:rPr>
        <w:t>Приложение</w:t>
      </w:r>
      <w:bookmarkEnd w:id="22"/>
    </w:p>
    <w:p w:rsidR="009C5C57" w:rsidRDefault="009C5C57" w:rsidP="00E14AE0">
      <w:pPr>
        <w:pStyle w:val="af6"/>
        <w:widowControl w:val="0"/>
        <w:spacing w:before="0" w:line="360" w:lineRule="auto"/>
        <w:ind w:firstLine="709"/>
        <w:jc w:val="both"/>
        <w:rPr>
          <w:i w:val="0"/>
          <w:iCs/>
          <w:sz w:val="28"/>
        </w:rPr>
      </w:pPr>
    </w:p>
    <w:p w:rsidR="00C83FFB" w:rsidRPr="00E14AE0" w:rsidRDefault="00C83FFB" w:rsidP="00E14AE0">
      <w:pPr>
        <w:pStyle w:val="af6"/>
        <w:widowControl w:val="0"/>
        <w:spacing w:before="0" w:line="360" w:lineRule="auto"/>
        <w:ind w:firstLine="709"/>
        <w:jc w:val="both"/>
        <w:rPr>
          <w:i w:val="0"/>
          <w:sz w:val="28"/>
        </w:rPr>
      </w:pPr>
      <w:r w:rsidRPr="00E14AE0">
        <w:rPr>
          <w:i w:val="0"/>
          <w:iCs/>
          <w:sz w:val="28"/>
        </w:rPr>
        <w:t>Сноска №30. По данным социологического исследования, проведенного в г. Дзержинске: опрос 150 жителей, 87% ответили, что им необходимы деньги, только после этого они будут думать об улучшении обстановки в городе, 3% – довольны всем, 6% – хотели бы сменить город, а 4% – им все равно на то, что происходит в городе.</w:t>
      </w:r>
      <w:r w:rsidR="00E14AE0">
        <w:rPr>
          <w:i w:val="0"/>
          <w:iCs/>
          <w:sz w:val="28"/>
        </w:rPr>
        <w:t xml:space="preserve"> </w:t>
      </w:r>
    </w:p>
    <w:p w:rsidR="009C5C57" w:rsidRDefault="009C5C57" w:rsidP="00E14AE0">
      <w:pPr>
        <w:pStyle w:val="af6"/>
        <w:widowControl w:val="0"/>
        <w:spacing w:before="0" w:line="360" w:lineRule="auto"/>
        <w:ind w:firstLine="709"/>
        <w:jc w:val="both"/>
        <w:rPr>
          <w:i w:val="0"/>
          <w:sz w:val="28"/>
        </w:rPr>
      </w:pPr>
    </w:p>
    <w:p w:rsidR="00C83FFB" w:rsidRPr="00E14AE0" w:rsidRDefault="00C83FFB" w:rsidP="009C5C57">
      <w:pPr>
        <w:pStyle w:val="af6"/>
        <w:widowControl w:val="0"/>
        <w:spacing w:before="0" w:line="360" w:lineRule="auto"/>
        <w:ind w:firstLine="709"/>
        <w:jc w:val="both"/>
        <w:rPr>
          <w:i w:val="0"/>
          <w:sz w:val="28"/>
        </w:rPr>
      </w:pPr>
      <w:r w:rsidRPr="00E14AE0">
        <w:rPr>
          <w:i w:val="0"/>
          <w:sz w:val="28"/>
        </w:rPr>
        <w:t>Таблица 1</w:t>
      </w:r>
      <w:r w:rsidR="009C5C57">
        <w:rPr>
          <w:i w:val="0"/>
          <w:sz w:val="28"/>
        </w:rPr>
        <w:t xml:space="preserve"> </w:t>
      </w:r>
      <w:r w:rsidRPr="00E14AE0">
        <w:rPr>
          <w:i w:val="0"/>
          <w:sz w:val="28"/>
        </w:rPr>
        <w:t>Объем капитальных вложений в природоохранные объекты</w:t>
      </w:r>
    </w:p>
    <w:tbl>
      <w:tblPr>
        <w:tblW w:w="92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48"/>
        <w:gridCol w:w="793"/>
        <w:gridCol w:w="794"/>
        <w:gridCol w:w="794"/>
        <w:gridCol w:w="794"/>
        <w:gridCol w:w="794"/>
        <w:gridCol w:w="793"/>
        <w:gridCol w:w="794"/>
        <w:gridCol w:w="794"/>
        <w:gridCol w:w="794"/>
        <w:gridCol w:w="794"/>
      </w:tblGrid>
      <w:tr w:rsidR="00C83FFB" w:rsidRPr="009C5C57" w:rsidTr="00C83FFB">
        <w:trPr>
          <w:trHeight w:val="20"/>
          <w:jc w:val="center"/>
        </w:trPr>
        <w:tc>
          <w:tcPr>
            <w:tcW w:w="1348" w:type="dxa"/>
          </w:tcPr>
          <w:p w:rsidR="00C83FFB" w:rsidRPr="009C5C57" w:rsidRDefault="00C83FFB" w:rsidP="00C83FFB">
            <w:pPr>
              <w:widowControl w:val="0"/>
              <w:spacing w:line="360" w:lineRule="auto"/>
              <w:jc w:val="both"/>
              <w:rPr>
                <w:sz w:val="20"/>
                <w:szCs w:val="20"/>
              </w:rPr>
            </w:pPr>
            <w:r w:rsidRPr="009C5C57">
              <w:rPr>
                <w:sz w:val="20"/>
                <w:szCs w:val="20"/>
              </w:rPr>
              <w:t>Объем затрат</w:t>
            </w:r>
            <w:r>
              <w:rPr>
                <w:sz w:val="20"/>
                <w:szCs w:val="20"/>
              </w:rPr>
              <w:t xml:space="preserve"> </w:t>
            </w:r>
            <w:r w:rsidRPr="009C5C57">
              <w:rPr>
                <w:sz w:val="20"/>
                <w:szCs w:val="20"/>
              </w:rPr>
              <w:t>млн. руб.</w:t>
            </w:r>
          </w:p>
        </w:tc>
        <w:tc>
          <w:tcPr>
            <w:tcW w:w="793" w:type="dxa"/>
            <w:vAlign w:val="center"/>
          </w:tcPr>
          <w:p w:rsidR="00C83FFB" w:rsidRPr="009C5C57" w:rsidRDefault="00C83FFB" w:rsidP="009C5C57">
            <w:pPr>
              <w:widowControl w:val="0"/>
              <w:spacing w:line="360" w:lineRule="auto"/>
              <w:jc w:val="both"/>
              <w:rPr>
                <w:sz w:val="20"/>
                <w:szCs w:val="20"/>
              </w:rPr>
            </w:pPr>
            <w:r w:rsidRPr="009C5C57">
              <w:rPr>
                <w:sz w:val="20"/>
                <w:szCs w:val="20"/>
              </w:rPr>
              <w:t>1990</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1991</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1992</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1993</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1994</w:t>
            </w:r>
          </w:p>
        </w:tc>
        <w:tc>
          <w:tcPr>
            <w:tcW w:w="793" w:type="dxa"/>
            <w:vAlign w:val="center"/>
          </w:tcPr>
          <w:p w:rsidR="00C83FFB" w:rsidRPr="009C5C57" w:rsidRDefault="00C83FFB" w:rsidP="009C5C57">
            <w:pPr>
              <w:widowControl w:val="0"/>
              <w:spacing w:line="360" w:lineRule="auto"/>
              <w:jc w:val="both"/>
              <w:rPr>
                <w:sz w:val="20"/>
                <w:szCs w:val="20"/>
              </w:rPr>
            </w:pPr>
            <w:r w:rsidRPr="009C5C57">
              <w:rPr>
                <w:sz w:val="20"/>
                <w:szCs w:val="20"/>
              </w:rPr>
              <w:t>1995</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1996</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1997</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1998</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1999</w:t>
            </w:r>
          </w:p>
        </w:tc>
      </w:tr>
      <w:tr w:rsidR="00C83FFB" w:rsidRPr="009C5C57" w:rsidTr="00C83FFB">
        <w:trPr>
          <w:trHeight w:val="20"/>
          <w:jc w:val="center"/>
        </w:trPr>
        <w:tc>
          <w:tcPr>
            <w:tcW w:w="1348" w:type="dxa"/>
          </w:tcPr>
          <w:p w:rsidR="00C83FFB" w:rsidRPr="009C5C57" w:rsidRDefault="00C83FFB" w:rsidP="009C5C57">
            <w:pPr>
              <w:widowControl w:val="0"/>
              <w:spacing w:line="360" w:lineRule="auto"/>
              <w:jc w:val="both"/>
              <w:rPr>
                <w:sz w:val="20"/>
                <w:szCs w:val="20"/>
              </w:rPr>
            </w:pPr>
            <w:r w:rsidRPr="009C5C57">
              <w:rPr>
                <w:sz w:val="20"/>
                <w:szCs w:val="20"/>
              </w:rPr>
              <w:t>Всего</w:t>
            </w:r>
          </w:p>
        </w:tc>
        <w:tc>
          <w:tcPr>
            <w:tcW w:w="793" w:type="dxa"/>
            <w:vAlign w:val="center"/>
          </w:tcPr>
          <w:p w:rsidR="00C83FFB" w:rsidRPr="009C5C57" w:rsidRDefault="00C83FFB" w:rsidP="009C5C57">
            <w:pPr>
              <w:widowControl w:val="0"/>
              <w:spacing w:line="360" w:lineRule="auto"/>
              <w:jc w:val="both"/>
              <w:rPr>
                <w:sz w:val="20"/>
                <w:szCs w:val="20"/>
              </w:rPr>
            </w:pPr>
            <w:r w:rsidRPr="009C5C57">
              <w:rPr>
                <w:sz w:val="20"/>
                <w:szCs w:val="20"/>
              </w:rPr>
              <w:t>20,38</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91,5</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93,3</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1555,3</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2187,6</w:t>
            </w:r>
          </w:p>
        </w:tc>
        <w:tc>
          <w:tcPr>
            <w:tcW w:w="793" w:type="dxa"/>
            <w:vAlign w:val="center"/>
          </w:tcPr>
          <w:p w:rsidR="00C83FFB" w:rsidRPr="009C5C57" w:rsidRDefault="00C83FFB" w:rsidP="009C5C57">
            <w:pPr>
              <w:widowControl w:val="0"/>
              <w:spacing w:line="360" w:lineRule="auto"/>
              <w:jc w:val="both"/>
              <w:rPr>
                <w:sz w:val="20"/>
                <w:szCs w:val="20"/>
              </w:rPr>
            </w:pPr>
            <w:r w:rsidRPr="009C5C57">
              <w:rPr>
                <w:sz w:val="20"/>
                <w:szCs w:val="20"/>
              </w:rPr>
              <w:t>4805,2</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5673,7</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6183,5</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7,521</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13,56</w:t>
            </w:r>
          </w:p>
        </w:tc>
      </w:tr>
      <w:tr w:rsidR="00C83FFB" w:rsidRPr="009C5C57" w:rsidTr="00C83FFB">
        <w:trPr>
          <w:trHeight w:val="20"/>
          <w:jc w:val="center"/>
        </w:trPr>
        <w:tc>
          <w:tcPr>
            <w:tcW w:w="1348" w:type="dxa"/>
          </w:tcPr>
          <w:p w:rsidR="00C83FFB" w:rsidRPr="009C5C57" w:rsidRDefault="00C83FFB" w:rsidP="009C5C57">
            <w:pPr>
              <w:widowControl w:val="0"/>
              <w:spacing w:line="360" w:lineRule="auto"/>
              <w:jc w:val="both"/>
              <w:rPr>
                <w:sz w:val="20"/>
                <w:szCs w:val="20"/>
              </w:rPr>
            </w:pPr>
            <w:r w:rsidRPr="009C5C57">
              <w:rPr>
                <w:sz w:val="20"/>
                <w:szCs w:val="20"/>
              </w:rPr>
              <w:t>В том числе:</w:t>
            </w:r>
          </w:p>
        </w:tc>
        <w:tc>
          <w:tcPr>
            <w:tcW w:w="793" w:type="dxa"/>
            <w:vAlign w:val="center"/>
          </w:tcPr>
          <w:p w:rsidR="00C83FFB" w:rsidRPr="009C5C57" w:rsidRDefault="00C83FFB" w:rsidP="009C5C57">
            <w:pPr>
              <w:widowControl w:val="0"/>
              <w:spacing w:line="360" w:lineRule="auto"/>
              <w:jc w:val="both"/>
              <w:rPr>
                <w:sz w:val="20"/>
                <w:szCs w:val="20"/>
              </w:rPr>
            </w:pPr>
          </w:p>
        </w:tc>
        <w:tc>
          <w:tcPr>
            <w:tcW w:w="794" w:type="dxa"/>
            <w:vAlign w:val="center"/>
          </w:tcPr>
          <w:p w:rsidR="00C83FFB" w:rsidRPr="009C5C57" w:rsidRDefault="00C83FFB" w:rsidP="009C5C57">
            <w:pPr>
              <w:widowControl w:val="0"/>
              <w:spacing w:line="360" w:lineRule="auto"/>
              <w:jc w:val="both"/>
              <w:rPr>
                <w:sz w:val="20"/>
                <w:szCs w:val="20"/>
              </w:rPr>
            </w:pPr>
          </w:p>
        </w:tc>
        <w:tc>
          <w:tcPr>
            <w:tcW w:w="794" w:type="dxa"/>
            <w:vAlign w:val="center"/>
          </w:tcPr>
          <w:p w:rsidR="00C83FFB" w:rsidRPr="009C5C57" w:rsidRDefault="00C83FFB" w:rsidP="009C5C57">
            <w:pPr>
              <w:widowControl w:val="0"/>
              <w:spacing w:line="360" w:lineRule="auto"/>
              <w:jc w:val="both"/>
              <w:rPr>
                <w:sz w:val="20"/>
                <w:szCs w:val="20"/>
              </w:rPr>
            </w:pPr>
          </w:p>
        </w:tc>
        <w:tc>
          <w:tcPr>
            <w:tcW w:w="794" w:type="dxa"/>
            <w:vAlign w:val="center"/>
          </w:tcPr>
          <w:p w:rsidR="00C83FFB" w:rsidRPr="009C5C57" w:rsidRDefault="00C83FFB" w:rsidP="009C5C57">
            <w:pPr>
              <w:widowControl w:val="0"/>
              <w:spacing w:line="360" w:lineRule="auto"/>
              <w:jc w:val="both"/>
              <w:rPr>
                <w:sz w:val="20"/>
                <w:szCs w:val="20"/>
              </w:rPr>
            </w:pPr>
          </w:p>
        </w:tc>
        <w:tc>
          <w:tcPr>
            <w:tcW w:w="794" w:type="dxa"/>
            <w:vAlign w:val="center"/>
          </w:tcPr>
          <w:p w:rsidR="00C83FFB" w:rsidRPr="009C5C57" w:rsidRDefault="00C83FFB" w:rsidP="009C5C57">
            <w:pPr>
              <w:widowControl w:val="0"/>
              <w:spacing w:line="360" w:lineRule="auto"/>
              <w:jc w:val="both"/>
              <w:rPr>
                <w:sz w:val="20"/>
                <w:szCs w:val="20"/>
              </w:rPr>
            </w:pPr>
          </w:p>
        </w:tc>
        <w:tc>
          <w:tcPr>
            <w:tcW w:w="793" w:type="dxa"/>
            <w:vAlign w:val="center"/>
          </w:tcPr>
          <w:p w:rsidR="00C83FFB" w:rsidRPr="009C5C57" w:rsidRDefault="00C83FFB" w:rsidP="009C5C57">
            <w:pPr>
              <w:widowControl w:val="0"/>
              <w:spacing w:line="360" w:lineRule="auto"/>
              <w:jc w:val="both"/>
              <w:rPr>
                <w:sz w:val="20"/>
                <w:szCs w:val="20"/>
              </w:rPr>
            </w:pPr>
          </w:p>
        </w:tc>
        <w:tc>
          <w:tcPr>
            <w:tcW w:w="794" w:type="dxa"/>
            <w:vAlign w:val="center"/>
          </w:tcPr>
          <w:p w:rsidR="00C83FFB" w:rsidRPr="009C5C57" w:rsidRDefault="00C83FFB" w:rsidP="009C5C57">
            <w:pPr>
              <w:widowControl w:val="0"/>
              <w:spacing w:line="360" w:lineRule="auto"/>
              <w:jc w:val="both"/>
              <w:rPr>
                <w:sz w:val="20"/>
                <w:szCs w:val="20"/>
              </w:rPr>
            </w:pPr>
          </w:p>
        </w:tc>
        <w:tc>
          <w:tcPr>
            <w:tcW w:w="794" w:type="dxa"/>
            <w:vAlign w:val="center"/>
          </w:tcPr>
          <w:p w:rsidR="00C83FFB" w:rsidRPr="009C5C57" w:rsidRDefault="00C83FFB" w:rsidP="009C5C57">
            <w:pPr>
              <w:widowControl w:val="0"/>
              <w:spacing w:line="360" w:lineRule="auto"/>
              <w:jc w:val="both"/>
              <w:rPr>
                <w:sz w:val="20"/>
                <w:szCs w:val="20"/>
              </w:rPr>
            </w:pPr>
          </w:p>
        </w:tc>
        <w:tc>
          <w:tcPr>
            <w:tcW w:w="794" w:type="dxa"/>
            <w:vAlign w:val="center"/>
          </w:tcPr>
          <w:p w:rsidR="00C83FFB" w:rsidRPr="009C5C57" w:rsidRDefault="00C83FFB" w:rsidP="009C5C57">
            <w:pPr>
              <w:widowControl w:val="0"/>
              <w:spacing w:line="360" w:lineRule="auto"/>
              <w:jc w:val="both"/>
              <w:rPr>
                <w:sz w:val="20"/>
                <w:szCs w:val="20"/>
              </w:rPr>
            </w:pPr>
          </w:p>
        </w:tc>
        <w:tc>
          <w:tcPr>
            <w:tcW w:w="794" w:type="dxa"/>
            <w:vAlign w:val="center"/>
          </w:tcPr>
          <w:p w:rsidR="00C83FFB" w:rsidRPr="009C5C57" w:rsidRDefault="00C83FFB" w:rsidP="009C5C57">
            <w:pPr>
              <w:widowControl w:val="0"/>
              <w:spacing w:line="360" w:lineRule="auto"/>
              <w:jc w:val="both"/>
              <w:rPr>
                <w:sz w:val="20"/>
                <w:szCs w:val="20"/>
              </w:rPr>
            </w:pPr>
          </w:p>
        </w:tc>
      </w:tr>
      <w:tr w:rsidR="00C83FFB" w:rsidRPr="009C5C57" w:rsidTr="00C83FFB">
        <w:trPr>
          <w:trHeight w:val="20"/>
          <w:jc w:val="center"/>
        </w:trPr>
        <w:tc>
          <w:tcPr>
            <w:tcW w:w="1348" w:type="dxa"/>
          </w:tcPr>
          <w:p w:rsidR="00C83FFB" w:rsidRPr="009C5C57" w:rsidRDefault="00C83FFB" w:rsidP="00C83FFB">
            <w:pPr>
              <w:widowControl w:val="0"/>
              <w:numPr>
                <w:ilvl w:val="0"/>
                <w:numId w:val="15"/>
              </w:numPr>
              <w:tabs>
                <w:tab w:val="left" w:pos="284"/>
              </w:tabs>
              <w:spacing w:line="360" w:lineRule="auto"/>
              <w:ind w:firstLine="0"/>
              <w:jc w:val="both"/>
              <w:rPr>
                <w:sz w:val="20"/>
                <w:szCs w:val="20"/>
              </w:rPr>
            </w:pPr>
            <w:r w:rsidRPr="009C5C57">
              <w:rPr>
                <w:sz w:val="20"/>
                <w:szCs w:val="20"/>
              </w:rPr>
              <w:t>на охрану</w:t>
            </w:r>
            <w:r>
              <w:rPr>
                <w:sz w:val="20"/>
                <w:szCs w:val="20"/>
              </w:rPr>
              <w:t xml:space="preserve"> </w:t>
            </w:r>
            <w:r w:rsidRPr="009C5C57">
              <w:rPr>
                <w:sz w:val="20"/>
                <w:szCs w:val="20"/>
              </w:rPr>
              <w:t>водных объектов</w:t>
            </w:r>
          </w:p>
        </w:tc>
        <w:tc>
          <w:tcPr>
            <w:tcW w:w="793" w:type="dxa"/>
            <w:vAlign w:val="center"/>
          </w:tcPr>
          <w:p w:rsidR="00C83FFB" w:rsidRPr="009C5C57" w:rsidRDefault="00C83FFB" w:rsidP="009C5C57">
            <w:pPr>
              <w:widowControl w:val="0"/>
              <w:spacing w:line="360" w:lineRule="auto"/>
              <w:jc w:val="both"/>
              <w:rPr>
                <w:sz w:val="20"/>
                <w:szCs w:val="20"/>
              </w:rPr>
            </w:pPr>
            <w:r w:rsidRPr="009C5C57">
              <w:rPr>
                <w:sz w:val="20"/>
                <w:szCs w:val="20"/>
              </w:rPr>
              <w:t>15,06</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13,6</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37,9</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742,4</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816,1</w:t>
            </w:r>
          </w:p>
        </w:tc>
        <w:tc>
          <w:tcPr>
            <w:tcW w:w="793" w:type="dxa"/>
            <w:vAlign w:val="center"/>
          </w:tcPr>
          <w:p w:rsidR="00C83FFB" w:rsidRPr="009C5C57" w:rsidRDefault="00C83FFB" w:rsidP="009C5C57">
            <w:pPr>
              <w:widowControl w:val="0"/>
              <w:spacing w:line="360" w:lineRule="auto"/>
              <w:jc w:val="both"/>
              <w:rPr>
                <w:sz w:val="20"/>
                <w:szCs w:val="20"/>
              </w:rPr>
            </w:pPr>
            <w:r w:rsidRPr="009C5C57">
              <w:rPr>
                <w:sz w:val="20"/>
                <w:szCs w:val="20"/>
              </w:rPr>
              <w:t>2809,6</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3126,3</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2867,3</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3,692</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6,58</w:t>
            </w:r>
          </w:p>
        </w:tc>
      </w:tr>
      <w:tr w:rsidR="00C83FFB" w:rsidRPr="009C5C57" w:rsidTr="00C83FFB">
        <w:trPr>
          <w:trHeight w:val="20"/>
          <w:jc w:val="center"/>
        </w:trPr>
        <w:tc>
          <w:tcPr>
            <w:tcW w:w="1348" w:type="dxa"/>
          </w:tcPr>
          <w:p w:rsidR="00C83FFB" w:rsidRPr="009C5C57" w:rsidRDefault="00C83FFB" w:rsidP="00C83FFB">
            <w:pPr>
              <w:widowControl w:val="0"/>
              <w:numPr>
                <w:ilvl w:val="0"/>
                <w:numId w:val="15"/>
              </w:numPr>
              <w:tabs>
                <w:tab w:val="left" w:pos="284"/>
              </w:tabs>
              <w:spacing w:line="360" w:lineRule="auto"/>
              <w:ind w:firstLine="0"/>
              <w:jc w:val="both"/>
              <w:rPr>
                <w:sz w:val="20"/>
                <w:szCs w:val="20"/>
              </w:rPr>
            </w:pPr>
            <w:r w:rsidRPr="009C5C57">
              <w:rPr>
                <w:sz w:val="20"/>
                <w:szCs w:val="20"/>
              </w:rPr>
              <w:t>на охрану</w:t>
            </w:r>
            <w:r>
              <w:rPr>
                <w:sz w:val="20"/>
                <w:szCs w:val="20"/>
              </w:rPr>
              <w:t xml:space="preserve"> </w:t>
            </w:r>
            <w:r w:rsidRPr="009C5C57">
              <w:rPr>
                <w:sz w:val="20"/>
                <w:szCs w:val="20"/>
              </w:rPr>
              <w:t>атмосферного воздуха</w:t>
            </w:r>
          </w:p>
        </w:tc>
        <w:tc>
          <w:tcPr>
            <w:tcW w:w="793" w:type="dxa"/>
            <w:vAlign w:val="center"/>
          </w:tcPr>
          <w:p w:rsidR="00C83FFB" w:rsidRPr="009C5C57" w:rsidRDefault="00C83FFB" w:rsidP="009C5C57">
            <w:pPr>
              <w:widowControl w:val="0"/>
              <w:spacing w:line="360" w:lineRule="auto"/>
              <w:jc w:val="both"/>
              <w:rPr>
                <w:sz w:val="20"/>
                <w:szCs w:val="20"/>
              </w:rPr>
            </w:pPr>
            <w:r w:rsidRPr="009C5C57">
              <w:rPr>
                <w:sz w:val="20"/>
                <w:szCs w:val="20"/>
              </w:rPr>
              <w:t>5,32</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7,8</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55,4</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812,9</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1371,5</w:t>
            </w:r>
          </w:p>
        </w:tc>
        <w:tc>
          <w:tcPr>
            <w:tcW w:w="793" w:type="dxa"/>
            <w:vAlign w:val="center"/>
          </w:tcPr>
          <w:p w:rsidR="00C83FFB" w:rsidRPr="009C5C57" w:rsidRDefault="00C83FFB" w:rsidP="009C5C57">
            <w:pPr>
              <w:widowControl w:val="0"/>
              <w:spacing w:line="360" w:lineRule="auto"/>
              <w:jc w:val="both"/>
              <w:rPr>
                <w:sz w:val="20"/>
                <w:szCs w:val="20"/>
              </w:rPr>
            </w:pPr>
            <w:r w:rsidRPr="009C5C57">
              <w:rPr>
                <w:sz w:val="20"/>
                <w:szCs w:val="20"/>
              </w:rPr>
              <w:t>590,6</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1381,5</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2783,2</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3,286</w:t>
            </w:r>
          </w:p>
        </w:tc>
        <w:tc>
          <w:tcPr>
            <w:tcW w:w="794" w:type="dxa"/>
            <w:vAlign w:val="center"/>
          </w:tcPr>
          <w:p w:rsidR="00C83FFB" w:rsidRPr="009C5C57" w:rsidRDefault="00C83FFB" w:rsidP="009C5C57">
            <w:pPr>
              <w:widowControl w:val="0"/>
              <w:spacing w:line="360" w:lineRule="auto"/>
              <w:jc w:val="both"/>
              <w:rPr>
                <w:sz w:val="20"/>
                <w:szCs w:val="20"/>
              </w:rPr>
            </w:pPr>
            <w:r w:rsidRPr="009C5C57">
              <w:rPr>
                <w:sz w:val="20"/>
                <w:szCs w:val="20"/>
              </w:rPr>
              <w:t>6,18</w:t>
            </w:r>
          </w:p>
        </w:tc>
      </w:tr>
    </w:tbl>
    <w:p w:rsidR="00C83FFB" w:rsidRDefault="00C83FFB" w:rsidP="00E14AE0">
      <w:pPr>
        <w:pStyle w:val="7"/>
        <w:keepNext w:val="0"/>
        <w:widowControl w:val="0"/>
        <w:spacing w:line="360" w:lineRule="auto"/>
        <w:ind w:firstLine="709"/>
        <w:jc w:val="both"/>
        <w:rPr>
          <w:b w:val="0"/>
          <w:bCs w:val="0"/>
          <w:iCs/>
          <w:sz w:val="28"/>
        </w:rPr>
      </w:pPr>
    </w:p>
    <w:p w:rsidR="00C83FFB" w:rsidRPr="00E14AE0" w:rsidRDefault="00C83FFB" w:rsidP="00C83FFB">
      <w:pPr>
        <w:pStyle w:val="7"/>
        <w:keepNext w:val="0"/>
        <w:widowControl w:val="0"/>
        <w:spacing w:line="360" w:lineRule="auto"/>
        <w:ind w:firstLine="709"/>
        <w:jc w:val="both"/>
        <w:rPr>
          <w:b w:val="0"/>
          <w:sz w:val="28"/>
        </w:rPr>
      </w:pPr>
      <w:r w:rsidRPr="00E14AE0">
        <w:rPr>
          <w:b w:val="0"/>
          <w:bCs w:val="0"/>
          <w:iCs/>
          <w:sz w:val="28"/>
        </w:rPr>
        <w:t>Таблица 2</w:t>
      </w:r>
      <w:r>
        <w:rPr>
          <w:b w:val="0"/>
          <w:bCs w:val="0"/>
          <w:iCs/>
          <w:sz w:val="28"/>
        </w:rPr>
        <w:t xml:space="preserve"> </w:t>
      </w:r>
      <w:r w:rsidRPr="00E14AE0">
        <w:rPr>
          <w:b w:val="0"/>
          <w:sz w:val="28"/>
        </w:rPr>
        <w:t xml:space="preserve">Динамика объема выбросов загрязняющих веществ в атмосферу г. Дзержинска </w:t>
      </w:r>
    </w:p>
    <w:tbl>
      <w:tblPr>
        <w:tblW w:w="8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04"/>
        <w:gridCol w:w="994"/>
        <w:gridCol w:w="994"/>
        <w:gridCol w:w="994"/>
        <w:gridCol w:w="1196"/>
        <w:gridCol w:w="1225"/>
      </w:tblGrid>
      <w:tr w:rsidR="00C83FFB" w:rsidRPr="00C83FFB" w:rsidTr="00C83FFB">
        <w:trPr>
          <w:trHeight w:val="20"/>
          <w:jc w:val="center"/>
        </w:trPr>
        <w:tc>
          <w:tcPr>
            <w:tcW w:w="3404" w:type="dxa"/>
          </w:tcPr>
          <w:p w:rsidR="00C83FFB" w:rsidRPr="00C83FFB" w:rsidRDefault="00C83FFB" w:rsidP="00C83FFB">
            <w:pPr>
              <w:widowControl w:val="0"/>
              <w:spacing w:line="360" w:lineRule="auto"/>
              <w:jc w:val="both"/>
              <w:rPr>
                <w:sz w:val="20"/>
                <w:szCs w:val="20"/>
              </w:rPr>
            </w:pPr>
            <w:r w:rsidRPr="00C83FFB">
              <w:rPr>
                <w:sz w:val="20"/>
                <w:szCs w:val="20"/>
              </w:rPr>
              <w:t>Загрязняющие вещества, т</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1995</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1996</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1997</w:t>
            </w:r>
          </w:p>
        </w:tc>
        <w:tc>
          <w:tcPr>
            <w:tcW w:w="1196" w:type="dxa"/>
            <w:vAlign w:val="center"/>
          </w:tcPr>
          <w:p w:rsidR="00C83FFB" w:rsidRPr="00C83FFB" w:rsidRDefault="00C83FFB" w:rsidP="00C83FFB">
            <w:pPr>
              <w:widowControl w:val="0"/>
              <w:spacing w:line="360" w:lineRule="auto"/>
              <w:jc w:val="both"/>
              <w:rPr>
                <w:sz w:val="20"/>
                <w:szCs w:val="20"/>
              </w:rPr>
            </w:pPr>
            <w:r w:rsidRPr="00C83FFB">
              <w:rPr>
                <w:sz w:val="20"/>
                <w:szCs w:val="20"/>
              </w:rPr>
              <w:t>1998</w:t>
            </w:r>
          </w:p>
        </w:tc>
        <w:tc>
          <w:tcPr>
            <w:tcW w:w="1225" w:type="dxa"/>
            <w:vAlign w:val="center"/>
          </w:tcPr>
          <w:p w:rsidR="00C83FFB" w:rsidRPr="00C83FFB" w:rsidRDefault="00C83FFB" w:rsidP="00C83FFB">
            <w:pPr>
              <w:widowControl w:val="0"/>
              <w:spacing w:line="360" w:lineRule="auto"/>
              <w:jc w:val="both"/>
              <w:rPr>
                <w:sz w:val="20"/>
                <w:szCs w:val="20"/>
              </w:rPr>
            </w:pPr>
            <w:r w:rsidRPr="00C83FFB">
              <w:rPr>
                <w:sz w:val="20"/>
                <w:szCs w:val="20"/>
              </w:rPr>
              <w:t>1999</w:t>
            </w:r>
          </w:p>
        </w:tc>
      </w:tr>
      <w:tr w:rsidR="00C83FFB" w:rsidRPr="00C83FFB" w:rsidTr="00C83FFB">
        <w:trPr>
          <w:trHeight w:val="20"/>
          <w:jc w:val="center"/>
        </w:trPr>
        <w:tc>
          <w:tcPr>
            <w:tcW w:w="3404" w:type="dxa"/>
          </w:tcPr>
          <w:p w:rsidR="00C83FFB" w:rsidRPr="00C83FFB" w:rsidRDefault="00C83FFB" w:rsidP="00C83FFB">
            <w:pPr>
              <w:widowControl w:val="0"/>
              <w:spacing w:line="360" w:lineRule="auto"/>
              <w:jc w:val="both"/>
              <w:rPr>
                <w:sz w:val="20"/>
                <w:szCs w:val="20"/>
              </w:rPr>
            </w:pPr>
            <w:r w:rsidRPr="00C83FFB">
              <w:rPr>
                <w:sz w:val="20"/>
                <w:szCs w:val="20"/>
              </w:rPr>
              <w:t>Всего,</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74015</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49066</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39923</w:t>
            </w:r>
          </w:p>
        </w:tc>
        <w:tc>
          <w:tcPr>
            <w:tcW w:w="1196" w:type="dxa"/>
            <w:vAlign w:val="center"/>
          </w:tcPr>
          <w:p w:rsidR="00C83FFB" w:rsidRPr="00C83FFB" w:rsidRDefault="00C83FFB" w:rsidP="00C83FFB">
            <w:pPr>
              <w:widowControl w:val="0"/>
              <w:spacing w:line="360" w:lineRule="auto"/>
              <w:jc w:val="both"/>
              <w:rPr>
                <w:sz w:val="20"/>
                <w:szCs w:val="20"/>
              </w:rPr>
            </w:pPr>
            <w:r w:rsidRPr="00C83FFB">
              <w:rPr>
                <w:sz w:val="20"/>
                <w:szCs w:val="20"/>
              </w:rPr>
              <w:t>41938</w:t>
            </w:r>
          </w:p>
        </w:tc>
        <w:tc>
          <w:tcPr>
            <w:tcW w:w="1225" w:type="dxa"/>
            <w:vAlign w:val="center"/>
          </w:tcPr>
          <w:p w:rsidR="00C83FFB" w:rsidRPr="00C83FFB" w:rsidRDefault="00C83FFB" w:rsidP="00C83FFB">
            <w:pPr>
              <w:widowControl w:val="0"/>
              <w:spacing w:line="360" w:lineRule="auto"/>
              <w:jc w:val="both"/>
              <w:rPr>
                <w:sz w:val="20"/>
                <w:szCs w:val="20"/>
              </w:rPr>
            </w:pPr>
            <w:r w:rsidRPr="00C83FFB">
              <w:rPr>
                <w:sz w:val="20"/>
                <w:szCs w:val="20"/>
              </w:rPr>
              <w:t>42157</w:t>
            </w:r>
          </w:p>
        </w:tc>
      </w:tr>
      <w:tr w:rsidR="00C83FFB" w:rsidRPr="00C83FFB" w:rsidTr="00C83FFB">
        <w:trPr>
          <w:trHeight w:val="20"/>
          <w:jc w:val="center"/>
        </w:trPr>
        <w:tc>
          <w:tcPr>
            <w:tcW w:w="3404" w:type="dxa"/>
          </w:tcPr>
          <w:p w:rsidR="00C83FFB" w:rsidRPr="00C83FFB" w:rsidRDefault="00C83FFB" w:rsidP="00C83FFB">
            <w:pPr>
              <w:widowControl w:val="0"/>
              <w:spacing w:line="360" w:lineRule="auto"/>
              <w:jc w:val="both"/>
              <w:rPr>
                <w:sz w:val="20"/>
                <w:szCs w:val="20"/>
              </w:rPr>
            </w:pPr>
            <w:r w:rsidRPr="00C83FFB">
              <w:rPr>
                <w:sz w:val="20"/>
                <w:szCs w:val="20"/>
              </w:rPr>
              <w:t>в том числе:</w:t>
            </w:r>
          </w:p>
        </w:tc>
        <w:tc>
          <w:tcPr>
            <w:tcW w:w="994" w:type="dxa"/>
            <w:vAlign w:val="center"/>
          </w:tcPr>
          <w:p w:rsidR="00C83FFB" w:rsidRPr="00C83FFB" w:rsidRDefault="00C83FFB" w:rsidP="00C83FFB">
            <w:pPr>
              <w:widowControl w:val="0"/>
              <w:spacing w:line="360" w:lineRule="auto"/>
              <w:jc w:val="both"/>
              <w:rPr>
                <w:sz w:val="20"/>
                <w:szCs w:val="20"/>
              </w:rPr>
            </w:pPr>
          </w:p>
        </w:tc>
        <w:tc>
          <w:tcPr>
            <w:tcW w:w="994" w:type="dxa"/>
            <w:vAlign w:val="center"/>
          </w:tcPr>
          <w:p w:rsidR="00C83FFB" w:rsidRPr="00C83FFB" w:rsidRDefault="00C83FFB" w:rsidP="00C83FFB">
            <w:pPr>
              <w:widowControl w:val="0"/>
              <w:spacing w:line="360" w:lineRule="auto"/>
              <w:jc w:val="both"/>
              <w:rPr>
                <w:sz w:val="20"/>
                <w:szCs w:val="20"/>
              </w:rPr>
            </w:pPr>
          </w:p>
        </w:tc>
        <w:tc>
          <w:tcPr>
            <w:tcW w:w="994" w:type="dxa"/>
            <w:vAlign w:val="center"/>
          </w:tcPr>
          <w:p w:rsidR="00C83FFB" w:rsidRPr="00C83FFB" w:rsidRDefault="00C83FFB" w:rsidP="00C83FFB">
            <w:pPr>
              <w:widowControl w:val="0"/>
              <w:spacing w:line="360" w:lineRule="auto"/>
              <w:jc w:val="both"/>
              <w:rPr>
                <w:sz w:val="20"/>
                <w:szCs w:val="20"/>
              </w:rPr>
            </w:pPr>
          </w:p>
        </w:tc>
        <w:tc>
          <w:tcPr>
            <w:tcW w:w="1196" w:type="dxa"/>
            <w:vAlign w:val="center"/>
          </w:tcPr>
          <w:p w:rsidR="00C83FFB" w:rsidRPr="00C83FFB" w:rsidRDefault="00C83FFB" w:rsidP="00C83FFB">
            <w:pPr>
              <w:widowControl w:val="0"/>
              <w:spacing w:line="360" w:lineRule="auto"/>
              <w:jc w:val="both"/>
              <w:rPr>
                <w:sz w:val="20"/>
                <w:szCs w:val="20"/>
              </w:rPr>
            </w:pPr>
          </w:p>
        </w:tc>
        <w:tc>
          <w:tcPr>
            <w:tcW w:w="1225" w:type="dxa"/>
            <w:vAlign w:val="center"/>
          </w:tcPr>
          <w:p w:rsidR="00C83FFB" w:rsidRPr="00C83FFB" w:rsidRDefault="00C83FFB" w:rsidP="00C83FFB">
            <w:pPr>
              <w:widowControl w:val="0"/>
              <w:spacing w:line="360" w:lineRule="auto"/>
              <w:jc w:val="both"/>
              <w:rPr>
                <w:sz w:val="20"/>
                <w:szCs w:val="20"/>
              </w:rPr>
            </w:pPr>
          </w:p>
        </w:tc>
      </w:tr>
      <w:tr w:rsidR="00C83FFB" w:rsidRPr="00C83FFB" w:rsidTr="00C83FFB">
        <w:trPr>
          <w:trHeight w:val="20"/>
          <w:jc w:val="center"/>
        </w:trPr>
        <w:tc>
          <w:tcPr>
            <w:tcW w:w="3404" w:type="dxa"/>
          </w:tcPr>
          <w:p w:rsidR="00C83FFB" w:rsidRPr="00C83FFB" w:rsidRDefault="00C83FFB" w:rsidP="00C83FFB">
            <w:pPr>
              <w:widowControl w:val="0"/>
              <w:numPr>
                <w:ilvl w:val="0"/>
                <w:numId w:val="15"/>
              </w:numPr>
              <w:tabs>
                <w:tab w:val="left" w:pos="284"/>
              </w:tabs>
              <w:spacing w:line="360" w:lineRule="auto"/>
              <w:ind w:firstLine="0"/>
              <w:jc w:val="both"/>
              <w:rPr>
                <w:sz w:val="20"/>
                <w:szCs w:val="20"/>
              </w:rPr>
            </w:pPr>
            <w:r w:rsidRPr="00C83FFB">
              <w:rPr>
                <w:sz w:val="20"/>
                <w:szCs w:val="20"/>
              </w:rPr>
              <w:t>твердые</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4104</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2309</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1370</w:t>
            </w:r>
          </w:p>
        </w:tc>
        <w:tc>
          <w:tcPr>
            <w:tcW w:w="1196" w:type="dxa"/>
            <w:vAlign w:val="center"/>
          </w:tcPr>
          <w:p w:rsidR="00C83FFB" w:rsidRPr="00C83FFB" w:rsidRDefault="00C83FFB" w:rsidP="00C83FFB">
            <w:pPr>
              <w:widowControl w:val="0"/>
              <w:spacing w:line="360" w:lineRule="auto"/>
              <w:jc w:val="both"/>
              <w:rPr>
                <w:sz w:val="20"/>
                <w:szCs w:val="20"/>
              </w:rPr>
            </w:pPr>
            <w:r w:rsidRPr="00C83FFB">
              <w:rPr>
                <w:sz w:val="20"/>
                <w:szCs w:val="20"/>
              </w:rPr>
              <w:t>2808,2</w:t>
            </w:r>
          </w:p>
        </w:tc>
        <w:tc>
          <w:tcPr>
            <w:tcW w:w="1225" w:type="dxa"/>
            <w:vAlign w:val="center"/>
          </w:tcPr>
          <w:p w:rsidR="00C83FFB" w:rsidRPr="00C83FFB" w:rsidRDefault="00C83FFB" w:rsidP="00C83FFB">
            <w:pPr>
              <w:widowControl w:val="0"/>
              <w:spacing w:line="360" w:lineRule="auto"/>
              <w:jc w:val="both"/>
              <w:rPr>
                <w:sz w:val="20"/>
                <w:szCs w:val="20"/>
              </w:rPr>
            </w:pPr>
            <w:r w:rsidRPr="00C83FFB">
              <w:rPr>
                <w:sz w:val="20"/>
                <w:szCs w:val="20"/>
              </w:rPr>
              <w:t>2753,1</w:t>
            </w:r>
          </w:p>
        </w:tc>
      </w:tr>
      <w:tr w:rsidR="00C83FFB" w:rsidRPr="00C83FFB" w:rsidTr="00C83FFB">
        <w:trPr>
          <w:trHeight w:val="20"/>
          <w:jc w:val="center"/>
        </w:trPr>
        <w:tc>
          <w:tcPr>
            <w:tcW w:w="3404" w:type="dxa"/>
          </w:tcPr>
          <w:p w:rsidR="00C83FFB" w:rsidRPr="00C83FFB" w:rsidRDefault="00C83FFB" w:rsidP="00C83FFB">
            <w:pPr>
              <w:widowControl w:val="0"/>
              <w:numPr>
                <w:ilvl w:val="0"/>
                <w:numId w:val="15"/>
              </w:numPr>
              <w:tabs>
                <w:tab w:val="left" w:pos="284"/>
              </w:tabs>
              <w:spacing w:line="360" w:lineRule="auto"/>
              <w:ind w:firstLine="0"/>
              <w:jc w:val="both"/>
              <w:rPr>
                <w:sz w:val="20"/>
                <w:szCs w:val="20"/>
              </w:rPr>
            </w:pPr>
            <w:r w:rsidRPr="00C83FFB">
              <w:rPr>
                <w:sz w:val="20"/>
                <w:szCs w:val="20"/>
              </w:rPr>
              <w:t>газообразные и жидкие</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53436</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46756</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35524</w:t>
            </w:r>
          </w:p>
        </w:tc>
        <w:tc>
          <w:tcPr>
            <w:tcW w:w="1196" w:type="dxa"/>
            <w:vAlign w:val="center"/>
          </w:tcPr>
          <w:p w:rsidR="00C83FFB" w:rsidRPr="00C83FFB" w:rsidRDefault="00C83FFB" w:rsidP="00C83FFB">
            <w:pPr>
              <w:widowControl w:val="0"/>
              <w:spacing w:line="360" w:lineRule="auto"/>
              <w:jc w:val="both"/>
              <w:rPr>
                <w:sz w:val="20"/>
                <w:szCs w:val="20"/>
              </w:rPr>
            </w:pPr>
            <w:r w:rsidRPr="00C83FFB">
              <w:rPr>
                <w:sz w:val="20"/>
                <w:szCs w:val="20"/>
              </w:rPr>
              <w:t>39092,4</w:t>
            </w:r>
          </w:p>
        </w:tc>
        <w:tc>
          <w:tcPr>
            <w:tcW w:w="1225" w:type="dxa"/>
            <w:vAlign w:val="center"/>
          </w:tcPr>
          <w:p w:rsidR="00C83FFB" w:rsidRPr="00C83FFB" w:rsidRDefault="00C83FFB" w:rsidP="00C83FFB">
            <w:pPr>
              <w:widowControl w:val="0"/>
              <w:spacing w:line="360" w:lineRule="auto"/>
              <w:jc w:val="both"/>
              <w:rPr>
                <w:sz w:val="20"/>
                <w:szCs w:val="20"/>
              </w:rPr>
            </w:pPr>
            <w:r w:rsidRPr="00C83FFB">
              <w:rPr>
                <w:sz w:val="20"/>
                <w:szCs w:val="20"/>
              </w:rPr>
              <w:t>35126,3</w:t>
            </w:r>
          </w:p>
        </w:tc>
      </w:tr>
      <w:tr w:rsidR="00C83FFB" w:rsidRPr="00C83FFB" w:rsidTr="00C83FFB">
        <w:trPr>
          <w:trHeight w:val="20"/>
          <w:jc w:val="center"/>
        </w:trPr>
        <w:tc>
          <w:tcPr>
            <w:tcW w:w="3404" w:type="dxa"/>
          </w:tcPr>
          <w:p w:rsidR="00C83FFB" w:rsidRPr="00C83FFB" w:rsidRDefault="00C83FFB" w:rsidP="00C83FFB">
            <w:pPr>
              <w:widowControl w:val="0"/>
              <w:numPr>
                <w:ilvl w:val="0"/>
                <w:numId w:val="15"/>
              </w:numPr>
              <w:tabs>
                <w:tab w:val="left" w:pos="284"/>
              </w:tabs>
              <w:spacing w:line="360" w:lineRule="auto"/>
              <w:ind w:firstLine="0"/>
              <w:jc w:val="both"/>
              <w:rPr>
                <w:sz w:val="20"/>
                <w:szCs w:val="20"/>
              </w:rPr>
            </w:pPr>
            <w:r w:rsidRPr="00C83FFB">
              <w:rPr>
                <w:sz w:val="20"/>
                <w:szCs w:val="20"/>
              </w:rPr>
              <w:t>оксиды азота</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7324</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6203</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5955</w:t>
            </w:r>
          </w:p>
        </w:tc>
        <w:tc>
          <w:tcPr>
            <w:tcW w:w="1196" w:type="dxa"/>
            <w:vAlign w:val="center"/>
          </w:tcPr>
          <w:p w:rsidR="00C83FFB" w:rsidRPr="00C83FFB" w:rsidRDefault="00C83FFB" w:rsidP="00C83FFB">
            <w:pPr>
              <w:widowControl w:val="0"/>
              <w:spacing w:line="360" w:lineRule="auto"/>
              <w:jc w:val="both"/>
              <w:rPr>
                <w:sz w:val="20"/>
                <w:szCs w:val="20"/>
              </w:rPr>
            </w:pPr>
            <w:r w:rsidRPr="00C83FFB">
              <w:rPr>
                <w:sz w:val="20"/>
                <w:szCs w:val="20"/>
              </w:rPr>
              <w:t>528 161</w:t>
            </w:r>
          </w:p>
        </w:tc>
        <w:tc>
          <w:tcPr>
            <w:tcW w:w="1225" w:type="dxa"/>
            <w:vAlign w:val="center"/>
          </w:tcPr>
          <w:p w:rsidR="00C83FFB" w:rsidRPr="00C83FFB" w:rsidRDefault="00C83FFB" w:rsidP="00C83FFB">
            <w:pPr>
              <w:widowControl w:val="0"/>
              <w:spacing w:line="360" w:lineRule="auto"/>
              <w:jc w:val="both"/>
              <w:rPr>
                <w:sz w:val="20"/>
                <w:szCs w:val="20"/>
              </w:rPr>
            </w:pPr>
            <w:r w:rsidRPr="00C83FFB">
              <w:rPr>
                <w:sz w:val="20"/>
                <w:szCs w:val="20"/>
              </w:rPr>
              <w:t>5279,3</w:t>
            </w:r>
          </w:p>
        </w:tc>
      </w:tr>
      <w:tr w:rsidR="00C83FFB" w:rsidRPr="00C83FFB" w:rsidTr="00C83FFB">
        <w:trPr>
          <w:trHeight w:val="20"/>
          <w:jc w:val="center"/>
        </w:trPr>
        <w:tc>
          <w:tcPr>
            <w:tcW w:w="3404" w:type="dxa"/>
          </w:tcPr>
          <w:p w:rsidR="00C83FFB" w:rsidRPr="00C83FFB" w:rsidRDefault="00C83FFB" w:rsidP="00C83FFB">
            <w:pPr>
              <w:widowControl w:val="0"/>
              <w:numPr>
                <w:ilvl w:val="0"/>
                <w:numId w:val="15"/>
              </w:numPr>
              <w:tabs>
                <w:tab w:val="left" w:pos="284"/>
              </w:tabs>
              <w:spacing w:line="360" w:lineRule="auto"/>
              <w:ind w:firstLine="0"/>
              <w:jc w:val="both"/>
              <w:rPr>
                <w:sz w:val="20"/>
                <w:szCs w:val="20"/>
              </w:rPr>
            </w:pPr>
            <w:r w:rsidRPr="00C83FFB">
              <w:rPr>
                <w:sz w:val="20"/>
                <w:szCs w:val="20"/>
              </w:rPr>
              <w:t>оксиды серы</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25042</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20303</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20454</w:t>
            </w:r>
          </w:p>
        </w:tc>
        <w:tc>
          <w:tcPr>
            <w:tcW w:w="1196" w:type="dxa"/>
            <w:vAlign w:val="center"/>
          </w:tcPr>
          <w:p w:rsidR="00C83FFB" w:rsidRPr="00C83FFB" w:rsidRDefault="00C83FFB" w:rsidP="00C83FFB">
            <w:pPr>
              <w:widowControl w:val="0"/>
              <w:spacing w:line="360" w:lineRule="auto"/>
              <w:jc w:val="both"/>
              <w:rPr>
                <w:sz w:val="20"/>
                <w:szCs w:val="20"/>
              </w:rPr>
            </w:pPr>
            <w:r w:rsidRPr="00C83FFB">
              <w:rPr>
                <w:sz w:val="20"/>
                <w:szCs w:val="20"/>
              </w:rPr>
              <w:t>24451</w:t>
            </w:r>
          </w:p>
        </w:tc>
        <w:tc>
          <w:tcPr>
            <w:tcW w:w="1225" w:type="dxa"/>
            <w:vAlign w:val="center"/>
          </w:tcPr>
          <w:p w:rsidR="00C83FFB" w:rsidRPr="00C83FFB" w:rsidRDefault="00C83FFB" w:rsidP="00C83FFB">
            <w:pPr>
              <w:widowControl w:val="0"/>
              <w:spacing w:line="360" w:lineRule="auto"/>
              <w:jc w:val="both"/>
              <w:rPr>
                <w:sz w:val="20"/>
                <w:szCs w:val="20"/>
              </w:rPr>
            </w:pPr>
            <w:r w:rsidRPr="00C83FFB">
              <w:rPr>
                <w:sz w:val="20"/>
                <w:szCs w:val="20"/>
              </w:rPr>
              <w:t>19206,1</w:t>
            </w:r>
          </w:p>
        </w:tc>
      </w:tr>
      <w:tr w:rsidR="00C83FFB" w:rsidRPr="00C83FFB" w:rsidTr="00C83FFB">
        <w:trPr>
          <w:trHeight w:val="20"/>
          <w:jc w:val="center"/>
        </w:trPr>
        <w:tc>
          <w:tcPr>
            <w:tcW w:w="3404" w:type="dxa"/>
          </w:tcPr>
          <w:p w:rsidR="00C83FFB" w:rsidRPr="00C83FFB" w:rsidRDefault="00C83FFB" w:rsidP="00C83FFB">
            <w:pPr>
              <w:widowControl w:val="0"/>
              <w:numPr>
                <w:ilvl w:val="0"/>
                <w:numId w:val="15"/>
              </w:numPr>
              <w:tabs>
                <w:tab w:val="left" w:pos="284"/>
              </w:tabs>
              <w:spacing w:line="360" w:lineRule="auto"/>
              <w:ind w:firstLine="0"/>
              <w:jc w:val="both"/>
              <w:rPr>
                <w:sz w:val="20"/>
                <w:szCs w:val="20"/>
              </w:rPr>
            </w:pPr>
            <w:r w:rsidRPr="00C83FFB">
              <w:rPr>
                <w:sz w:val="20"/>
                <w:szCs w:val="20"/>
              </w:rPr>
              <w:t>летучие органические соединения</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5159</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2165</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2572</w:t>
            </w:r>
          </w:p>
        </w:tc>
        <w:tc>
          <w:tcPr>
            <w:tcW w:w="1196" w:type="dxa"/>
            <w:vAlign w:val="center"/>
          </w:tcPr>
          <w:p w:rsidR="00C83FFB" w:rsidRPr="00C83FFB" w:rsidRDefault="00C83FFB" w:rsidP="00C83FFB">
            <w:pPr>
              <w:widowControl w:val="0"/>
              <w:spacing w:line="360" w:lineRule="auto"/>
              <w:jc w:val="both"/>
              <w:rPr>
                <w:sz w:val="20"/>
                <w:szCs w:val="20"/>
              </w:rPr>
            </w:pPr>
            <w:r w:rsidRPr="00C83FFB">
              <w:rPr>
                <w:sz w:val="20"/>
                <w:szCs w:val="20"/>
              </w:rPr>
              <w:t>3263,1</w:t>
            </w:r>
          </w:p>
        </w:tc>
        <w:tc>
          <w:tcPr>
            <w:tcW w:w="1225" w:type="dxa"/>
            <w:vAlign w:val="center"/>
          </w:tcPr>
          <w:p w:rsidR="00C83FFB" w:rsidRPr="00C83FFB" w:rsidRDefault="00C83FFB" w:rsidP="00C83FFB">
            <w:pPr>
              <w:widowControl w:val="0"/>
              <w:spacing w:line="360" w:lineRule="auto"/>
              <w:jc w:val="both"/>
              <w:rPr>
                <w:sz w:val="20"/>
                <w:szCs w:val="20"/>
              </w:rPr>
            </w:pPr>
            <w:r w:rsidRPr="00C83FFB">
              <w:rPr>
                <w:sz w:val="20"/>
                <w:szCs w:val="20"/>
              </w:rPr>
              <w:t>3996,2</w:t>
            </w:r>
          </w:p>
        </w:tc>
      </w:tr>
      <w:tr w:rsidR="00C83FFB" w:rsidRPr="00C83FFB" w:rsidTr="00C83FFB">
        <w:trPr>
          <w:trHeight w:val="20"/>
          <w:jc w:val="center"/>
        </w:trPr>
        <w:tc>
          <w:tcPr>
            <w:tcW w:w="3404" w:type="dxa"/>
          </w:tcPr>
          <w:p w:rsidR="00C83FFB" w:rsidRPr="00C83FFB" w:rsidRDefault="00C83FFB" w:rsidP="00C83FFB">
            <w:pPr>
              <w:widowControl w:val="0"/>
              <w:numPr>
                <w:ilvl w:val="0"/>
                <w:numId w:val="15"/>
              </w:numPr>
              <w:tabs>
                <w:tab w:val="left" w:pos="284"/>
              </w:tabs>
              <w:spacing w:line="360" w:lineRule="auto"/>
              <w:ind w:firstLine="0"/>
              <w:jc w:val="both"/>
              <w:rPr>
                <w:sz w:val="20"/>
                <w:szCs w:val="20"/>
              </w:rPr>
            </w:pPr>
            <w:r w:rsidRPr="00C83FFB">
              <w:rPr>
                <w:sz w:val="20"/>
                <w:szCs w:val="20"/>
              </w:rPr>
              <w:t>углеводороды</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4208</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3133</w:t>
            </w:r>
          </w:p>
        </w:tc>
        <w:tc>
          <w:tcPr>
            <w:tcW w:w="994" w:type="dxa"/>
            <w:vAlign w:val="center"/>
          </w:tcPr>
          <w:p w:rsidR="00C83FFB" w:rsidRPr="00C83FFB" w:rsidRDefault="00C83FFB" w:rsidP="00C83FFB">
            <w:pPr>
              <w:widowControl w:val="0"/>
              <w:spacing w:line="360" w:lineRule="auto"/>
              <w:jc w:val="both"/>
              <w:rPr>
                <w:sz w:val="20"/>
                <w:szCs w:val="20"/>
              </w:rPr>
            </w:pPr>
            <w:r w:rsidRPr="00C83FFB">
              <w:rPr>
                <w:sz w:val="20"/>
                <w:szCs w:val="20"/>
              </w:rPr>
              <w:t>2845</w:t>
            </w:r>
          </w:p>
        </w:tc>
        <w:tc>
          <w:tcPr>
            <w:tcW w:w="1196" w:type="dxa"/>
            <w:vAlign w:val="center"/>
          </w:tcPr>
          <w:p w:rsidR="00C83FFB" w:rsidRPr="00C83FFB" w:rsidRDefault="00C83FFB" w:rsidP="00C83FFB">
            <w:pPr>
              <w:widowControl w:val="0"/>
              <w:spacing w:line="360" w:lineRule="auto"/>
              <w:jc w:val="both"/>
              <w:rPr>
                <w:sz w:val="20"/>
                <w:szCs w:val="20"/>
              </w:rPr>
            </w:pPr>
            <w:r w:rsidRPr="00C83FFB">
              <w:rPr>
                <w:sz w:val="20"/>
                <w:szCs w:val="20"/>
              </w:rPr>
              <w:t>1781,9</w:t>
            </w:r>
          </w:p>
        </w:tc>
        <w:tc>
          <w:tcPr>
            <w:tcW w:w="1225" w:type="dxa"/>
            <w:vAlign w:val="center"/>
          </w:tcPr>
          <w:p w:rsidR="00C83FFB" w:rsidRPr="00C83FFB" w:rsidRDefault="00C83FFB" w:rsidP="00C83FFB">
            <w:pPr>
              <w:widowControl w:val="0"/>
              <w:spacing w:line="360" w:lineRule="auto"/>
              <w:jc w:val="both"/>
              <w:rPr>
                <w:sz w:val="20"/>
                <w:szCs w:val="20"/>
              </w:rPr>
            </w:pPr>
            <w:r w:rsidRPr="00C83FFB">
              <w:rPr>
                <w:sz w:val="20"/>
                <w:szCs w:val="20"/>
              </w:rPr>
              <w:t>2238</w:t>
            </w:r>
          </w:p>
        </w:tc>
      </w:tr>
    </w:tbl>
    <w:p w:rsidR="00C83FFB" w:rsidRPr="00E14AE0" w:rsidRDefault="00C83FFB" w:rsidP="00E14AE0">
      <w:pPr>
        <w:pStyle w:val="1"/>
        <w:keepNext w:val="0"/>
        <w:widowControl w:val="0"/>
        <w:ind w:firstLine="709"/>
        <w:jc w:val="both"/>
        <w:rPr>
          <w:rFonts w:ascii="Times New Roman" w:hAnsi="Times New Roman"/>
          <w:b w:val="0"/>
        </w:rPr>
      </w:pPr>
    </w:p>
    <w:p w:rsidR="00C83FFB" w:rsidRPr="00E14AE0" w:rsidRDefault="00C83FFB" w:rsidP="00E14AE0">
      <w:pPr>
        <w:pStyle w:val="af6"/>
        <w:widowControl w:val="0"/>
        <w:spacing w:before="0" w:line="360" w:lineRule="auto"/>
        <w:ind w:firstLine="709"/>
        <w:jc w:val="both"/>
        <w:rPr>
          <w:i w:val="0"/>
          <w:sz w:val="28"/>
        </w:rPr>
      </w:pPr>
      <w:r>
        <w:rPr>
          <w:i w:val="0"/>
          <w:sz w:val="28"/>
        </w:rPr>
        <w:br w:type="page"/>
      </w:r>
      <w:r w:rsidRPr="00E14AE0">
        <w:rPr>
          <w:i w:val="0"/>
          <w:sz w:val="28"/>
        </w:rPr>
        <w:t>Таблица</w:t>
      </w:r>
      <w:r w:rsidRPr="00E14AE0">
        <w:rPr>
          <w:rFonts w:cs="Arial"/>
          <w:i w:val="0"/>
          <w:sz w:val="28"/>
        </w:rPr>
        <w:t xml:space="preserve"> 3</w:t>
      </w:r>
    </w:p>
    <w:tbl>
      <w:tblPr>
        <w:tblW w:w="9188" w:type="dxa"/>
        <w:jc w:val="center"/>
        <w:tblLayout w:type="fixed"/>
        <w:tblCellMar>
          <w:left w:w="40" w:type="dxa"/>
          <w:right w:w="40" w:type="dxa"/>
        </w:tblCellMar>
        <w:tblLook w:val="0000" w:firstRow="0" w:lastRow="0" w:firstColumn="0" w:lastColumn="0" w:noHBand="0" w:noVBand="0"/>
      </w:tblPr>
      <w:tblGrid>
        <w:gridCol w:w="2553"/>
        <w:gridCol w:w="2130"/>
        <w:gridCol w:w="2130"/>
        <w:gridCol w:w="2375"/>
      </w:tblGrid>
      <w:tr w:rsidR="00C83FFB" w:rsidRPr="00C83FFB" w:rsidTr="00C83FFB">
        <w:trPr>
          <w:cantSplit/>
          <w:trHeight w:val="345"/>
          <w:jc w:val="center"/>
        </w:trPr>
        <w:tc>
          <w:tcPr>
            <w:tcW w:w="2553" w:type="dxa"/>
            <w:vMerge w:val="restart"/>
            <w:tcBorders>
              <w:top w:val="single" w:sz="6" w:space="0" w:color="auto"/>
              <w:left w:val="single" w:sz="6" w:space="0" w:color="auto"/>
              <w:bottom w:val="nil"/>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Предприятие</w:t>
            </w:r>
          </w:p>
        </w:tc>
        <w:tc>
          <w:tcPr>
            <w:tcW w:w="4260" w:type="dxa"/>
            <w:gridSpan w:val="2"/>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Выбросы загрязняющих веществ, т/год</w:t>
            </w:r>
          </w:p>
        </w:tc>
        <w:tc>
          <w:tcPr>
            <w:tcW w:w="2375" w:type="dxa"/>
            <w:vMerge w:val="restart"/>
            <w:tcBorders>
              <w:top w:val="single" w:sz="6" w:space="0" w:color="auto"/>
              <w:left w:val="single" w:sz="6" w:space="0" w:color="auto"/>
              <w:bottom w:val="nil"/>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Изменение выбросов, т/год</w:t>
            </w:r>
          </w:p>
        </w:tc>
      </w:tr>
      <w:tr w:rsidR="00C83FFB" w:rsidRPr="00C83FFB" w:rsidTr="00C83FFB">
        <w:trPr>
          <w:cantSplit/>
          <w:trHeight w:val="20"/>
          <w:jc w:val="center"/>
        </w:trPr>
        <w:tc>
          <w:tcPr>
            <w:tcW w:w="2553" w:type="dxa"/>
            <w:tcBorders>
              <w:top w:val="nil"/>
              <w:left w:val="single" w:sz="6" w:space="0" w:color="auto"/>
              <w:bottom w:val="single" w:sz="6" w:space="0" w:color="auto"/>
              <w:right w:val="single" w:sz="6" w:space="0" w:color="auto"/>
            </w:tcBorders>
            <w:shd w:val="clear" w:color="auto" w:fill="FFFFFF"/>
            <w:vAlign w:val="center"/>
          </w:tcPr>
          <w:p w:rsidR="00C83FFB" w:rsidRPr="00C83FFB" w:rsidRDefault="00C83FFB" w:rsidP="00C83FFB">
            <w:pPr>
              <w:widowControl w:val="0"/>
              <w:spacing w:line="360" w:lineRule="auto"/>
              <w:jc w:val="both"/>
              <w:rPr>
                <w:sz w:val="20"/>
                <w:szCs w:val="20"/>
              </w:rPr>
            </w:pP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1998</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1999</w:t>
            </w:r>
          </w:p>
        </w:tc>
        <w:tc>
          <w:tcPr>
            <w:tcW w:w="2375" w:type="dxa"/>
            <w:tcBorders>
              <w:top w:val="nil"/>
              <w:left w:val="single" w:sz="6" w:space="0" w:color="auto"/>
              <w:bottom w:val="single" w:sz="6" w:space="0" w:color="auto"/>
              <w:right w:val="single" w:sz="6" w:space="0" w:color="auto"/>
            </w:tcBorders>
            <w:shd w:val="clear" w:color="auto" w:fill="FFFFFF"/>
            <w:vAlign w:val="center"/>
          </w:tcPr>
          <w:p w:rsidR="00C83FFB" w:rsidRPr="00C83FFB" w:rsidRDefault="00C83FFB" w:rsidP="00C83FFB">
            <w:pPr>
              <w:widowControl w:val="0"/>
              <w:spacing w:line="360" w:lineRule="auto"/>
              <w:jc w:val="both"/>
              <w:rPr>
                <w:sz w:val="20"/>
                <w:szCs w:val="20"/>
              </w:rPr>
            </w:pPr>
          </w:p>
        </w:tc>
      </w:tr>
      <w:tr w:rsidR="00C83FFB" w:rsidRPr="00C83FFB" w:rsidTr="00C83FFB">
        <w:trPr>
          <w:trHeight w:val="20"/>
          <w:jc w:val="center"/>
        </w:trPr>
        <w:tc>
          <w:tcPr>
            <w:tcW w:w="2553"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ОАО «Капролактам»</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1259,14</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3124,137</w:t>
            </w:r>
          </w:p>
        </w:tc>
        <w:tc>
          <w:tcPr>
            <w:tcW w:w="2375"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sym w:font="Symbol" w:char="F02B"/>
            </w:r>
            <w:r w:rsidRPr="00C83FFB">
              <w:rPr>
                <w:sz w:val="20"/>
                <w:szCs w:val="20"/>
              </w:rPr>
              <w:t>1865,123</w:t>
            </w:r>
          </w:p>
        </w:tc>
      </w:tr>
      <w:tr w:rsidR="00C83FFB" w:rsidRPr="00C83FFB" w:rsidTr="00C83FFB">
        <w:trPr>
          <w:trHeight w:val="20"/>
          <w:jc w:val="center"/>
        </w:trPr>
        <w:tc>
          <w:tcPr>
            <w:tcW w:w="2553"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ОАО «Оргстекло»</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3683,220</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3128,690</w:t>
            </w:r>
          </w:p>
        </w:tc>
        <w:tc>
          <w:tcPr>
            <w:tcW w:w="2375"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sym w:font="Symbol" w:char="F02B"/>
            </w:r>
            <w:r w:rsidRPr="00C83FFB">
              <w:rPr>
                <w:sz w:val="20"/>
                <w:szCs w:val="20"/>
              </w:rPr>
              <w:t>1445,47</w:t>
            </w:r>
          </w:p>
        </w:tc>
      </w:tr>
      <w:tr w:rsidR="00C83FFB" w:rsidRPr="00C83FFB" w:rsidTr="00C83FFB">
        <w:trPr>
          <w:trHeight w:val="20"/>
          <w:jc w:val="center"/>
        </w:trPr>
        <w:tc>
          <w:tcPr>
            <w:tcW w:w="2553"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ОАО «Корунд»</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2485,125</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3350,074</w:t>
            </w:r>
          </w:p>
        </w:tc>
        <w:tc>
          <w:tcPr>
            <w:tcW w:w="2375"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sym w:font="Symbol" w:char="F02B"/>
            </w:r>
            <w:r w:rsidRPr="00C83FFB">
              <w:rPr>
                <w:sz w:val="20"/>
                <w:szCs w:val="20"/>
              </w:rPr>
              <w:t>864,949</w:t>
            </w:r>
          </w:p>
        </w:tc>
      </w:tr>
      <w:tr w:rsidR="00C83FFB" w:rsidRPr="00C83FFB" w:rsidTr="00C83FFB">
        <w:trPr>
          <w:trHeight w:val="20"/>
          <w:jc w:val="center"/>
        </w:trPr>
        <w:tc>
          <w:tcPr>
            <w:tcW w:w="2553"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ОАО «Синтез»</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1533,089</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2617,465</w:t>
            </w:r>
          </w:p>
        </w:tc>
        <w:tc>
          <w:tcPr>
            <w:tcW w:w="2375"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sym w:font="Symbol" w:char="F02B"/>
            </w:r>
            <w:r w:rsidRPr="00C83FFB">
              <w:rPr>
                <w:sz w:val="20"/>
                <w:szCs w:val="20"/>
              </w:rPr>
              <w:t>1084,376</w:t>
            </w:r>
          </w:p>
        </w:tc>
      </w:tr>
      <w:tr w:rsidR="00C83FFB" w:rsidRPr="00C83FFB" w:rsidTr="00C83FFB">
        <w:trPr>
          <w:trHeight w:val="20"/>
          <w:jc w:val="center"/>
        </w:trPr>
        <w:tc>
          <w:tcPr>
            <w:tcW w:w="2553"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ГП «Завод им. Свердлова»</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2080,945</w:t>
            </w:r>
          </w:p>
        </w:tc>
        <w:tc>
          <w:tcPr>
            <w:tcW w:w="2130"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t>1770,098</w:t>
            </w:r>
          </w:p>
        </w:tc>
        <w:tc>
          <w:tcPr>
            <w:tcW w:w="2375" w:type="dxa"/>
            <w:tcBorders>
              <w:top w:val="single" w:sz="6" w:space="0" w:color="auto"/>
              <w:left w:val="single" w:sz="6" w:space="0" w:color="auto"/>
              <w:bottom w:val="single" w:sz="6" w:space="0" w:color="auto"/>
              <w:right w:val="single" w:sz="6" w:space="0" w:color="auto"/>
            </w:tcBorders>
            <w:vAlign w:val="center"/>
          </w:tcPr>
          <w:p w:rsidR="00C83FFB" w:rsidRPr="00C83FFB" w:rsidRDefault="00C83FFB" w:rsidP="00C83FFB">
            <w:pPr>
              <w:widowControl w:val="0"/>
              <w:spacing w:line="360" w:lineRule="auto"/>
              <w:jc w:val="both"/>
              <w:rPr>
                <w:sz w:val="20"/>
                <w:szCs w:val="20"/>
              </w:rPr>
            </w:pPr>
            <w:r w:rsidRPr="00C83FFB">
              <w:rPr>
                <w:sz w:val="20"/>
                <w:szCs w:val="20"/>
              </w:rPr>
              <w:sym w:font="Symbol" w:char="F02D"/>
            </w:r>
            <w:r w:rsidRPr="00C83FFB">
              <w:rPr>
                <w:sz w:val="20"/>
                <w:szCs w:val="20"/>
              </w:rPr>
              <w:t>310,847</w:t>
            </w:r>
          </w:p>
        </w:tc>
      </w:tr>
    </w:tbl>
    <w:p w:rsidR="00C83FFB" w:rsidRDefault="00C83FFB" w:rsidP="00E14AE0">
      <w:pPr>
        <w:pStyle w:val="1"/>
        <w:keepNext w:val="0"/>
        <w:widowControl w:val="0"/>
        <w:ind w:firstLine="709"/>
        <w:jc w:val="both"/>
        <w:rPr>
          <w:rFonts w:ascii="Times New Roman" w:hAnsi="Times New Roman"/>
          <w:b w:val="0"/>
        </w:rPr>
      </w:pPr>
      <w:bookmarkStart w:id="23" w:name="_Toc91869031"/>
    </w:p>
    <w:p w:rsidR="00C83FFB" w:rsidRPr="00E14AE0" w:rsidRDefault="00C83FFB" w:rsidP="00E14AE0">
      <w:pPr>
        <w:pStyle w:val="1"/>
        <w:keepNext w:val="0"/>
        <w:widowControl w:val="0"/>
        <w:ind w:firstLine="709"/>
        <w:jc w:val="both"/>
        <w:rPr>
          <w:rFonts w:ascii="Times New Roman" w:hAnsi="Times New Roman"/>
          <w:b w:val="0"/>
        </w:rPr>
      </w:pPr>
      <w:r>
        <w:rPr>
          <w:rFonts w:ascii="Times New Roman" w:hAnsi="Times New Roman"/>
          <w:b w:val="0"/>
        </w:rPr>
        <w:br w:type="page"/>
      </w:r>
      <w:r w:rsidRPr="00E14AE0">
        <w:rPr>
          <w:rFonts w:ascii="Times New Roman" w:hAnsi="Times New Roman"/>
          <w:b w:val="0"/>
        </w:rPr>
        <w:t>Список используемой литературы</w:t>
      </w:r>
      <w:bookmarkEnd w:id="23"/>
    </w:p>
    <w:p w:rsidR="00C83FFB" w:rsidRPr="00E14AE0" w:rsidRDefault="00C83FFB" w:rsidP="00E14AE0">
      <w:pPr>
        <w:widowControl w:val="0"/>
        <w:spacing w:line="360" w:lineRule="auto"/>
        <w:ind w:firstLine="709"/>
        <w:jc w:val="both"/>
        <w:rPr>
          <w:sz w:val="28"/>
        </w:rPr>
      </w:pPr>
    </w:p>
    <w:p w:rsidR="00C83FFB" w:rsidRPr="00E14AE0" w:rsidRDefault="00C83FFB" w:rsidP="00C83FFB">
      <w:pPr>
        <w:pStyle w:val="25"/>
        <w:widowControl w:val="0"/>
        <w:rPr>
          <w:bCs/>
          <w:szCs w:val="24"/>
        </w:rPr>
      </w:pPr>
      <w:r w:rsidRPr="00E14AE0">
        <w:rPr>
          <w:bCs/>
          <w:szCs w:val="24"/>
        </w:rPr>
        <w:t>Учебники и учебные пособия:</w:t>
      </w:r>
    </w:p>
    <w:p w:rsidR="00C83FFB" w:rsidRPr="00E14AE0" w:rsidRDefault="00C83FFB" w:rsidP="00C83FFB">
      <w:pPr>
        <w:pStyle w:val="25"/>
        <w:widowControl w:val="0"/>
        <w:rPr>
          <w:szCs w:val="24"/>
        </w:rPr>
      </w:pPr>
      <w:r w:rsidRPr="00E14AE0">
        <w:rPr>
          <w:szCs w:val="24"/>
        </w:rPr>
        <w:t>Дзержинск: экологическая обстановка – 2001г.– С. 15.</w:t>
      </w:r>
    </w:p>
    <w:p w:rsidR="00C83FFB" w:rsidRPr="00E14AE0" w:rsidRDefault="00C83FFB" w:rsidP="00C83FFB">
      <w:pPr>
        <w:widowControl w:val="0"/>
        <w:spacing w:line="360" w:lineRule="auto"/>
        <w:jc w:val="both"/>
        <w:rPr>
          <w:sz w:val="28"/>
        </w:rPr>
      </w:pPr>
      <w:r w:rsidRPr="00E14AE0">
        <w:rPr>
          <w:sz w:val="28"/>
        </w:rPr>
        <w:t>Журнал "Экология и жизнь". Статья А.Л.Самсонова.</w:t>
      </w:r>
    </w:p>
    <w:p w:rsidR="00C83FFB" w:rsidRPr="00E14AE0" w:rsidRDefault="00C83FFB" w:rsidP="00C83FFB">
      <w:pPr>
        <w:widowControl w:val="0"/>
        <w:spacing w:line="360" w:lineRule="auto"/>
        <w:jc w:val="both"/>
        <w:rPr>
          <w:sz w:val="28"/>
        </w:rPr>
      </w:pPr>
      <w:r w:rsidRPr="00E14AE0">
        <w:rPr>
          <w:sz w:val="28"/>
        </w:rPr>
        <w:t>Инвестиционный каталог. «Великие реки – 2004». Май ½. – С. 33</w:t>
      </w:r>
    </w:p>
    <w:p w:rsidR="00C83FFB" w:rsidRPr="00E14AE0" w:rsidRDefault="00C83FFB" w:rsidP="00C83FFB">
      <w:pPr>
        <w:widowControl w:val="0"/>
        <w:spacing w:line="360" w:lineRule="auto"/>
        <w:jc w:val="both"/>
        <w:rPr>
          <w:sz w:val="28"/>
        </w:rPr>
      </w:pPr>
      <w:r w:rsidRPr="00E14AE0">
        <w:rPr>
          <w:sz w:val="28"/>
        </w:rPr>
        <w:t>Состояние окружающей среды и природных ресурсов г. Дзержинска в 1999 г. С. 24</w:t>
      </w:r>
    </w:p>
    <w:p w:rsidR="00C83FFB" w:rsidRPr="00E14AE0" w:rsidRDefault="00C83FFB" w:rsidP="00C83FFB">
      <w:pPr>
        <w:widowControl w:val="0"/>
        <w:spacing w:line="360" w:lineRule="auto"/>
        <w:jc w:val="both"/>
        <w:rPr>
          <w:sz w:val="28"/>
        </w:rPr>
      </w:pPr>
      <w:r w:rsidRPr="00E14AE0">
        <w:rPr>
          <w:sz w:val="28"/>
        </w:rPr>
        <w:t xml:space="preserve">Состояние окружающей среды и природных ресурсов г. Дзержинска в 2000 г. С. 12 </w:t>
      </w:r>
    </w:p>
    <w:p w:rsidR="00C83FFB" w:rsidRPr="00E14AE0" w:rsidRDefault="00C83FFB" w:rsidP="00C83FFB">
      <w:pPr>
        <w:widowControl w:val="0"/>
        <w:spacing w:line="360" w:lineRule="auto"/>
        <w:jc w:val="both"/>
        <w:rPr>
          <w:sz w:val="28"/>
        </w:rPr>
      </w:pPr>
      <w:r w:rsidRPr="00E14AE0">
        <w:rPr>
          <w:sz w:val="28"/>
        </w:rPr>
        <w:t>Социологическое исследование, проведенного в г. Дзержинске: опрос 150 жителей</w:t>
      </w:r>
    </w:p>
    <w:p w:rsidR="00C83FFB" w:rsidRPr="00E14AE0" w:rsidRDefault="00C83FFB" w:rsidP="00C83FFB">
      <w:pPr>
        <w:pStyle w:val="25"/>
        <w:widowControl w:val="0"/>
      </w:pPr>
      <w:r w:rsidRPr="00E14AE0">
        <w:rPr>
          <w:bCs/>
          <w:iCs/>
        </w:rPr>
        <w:t>Интервью и авторы статей по экологии:</w:t>
      </w:r>
    </w:p>
    <w:p w:rsidR="00C83FFB" w:rsidRPr="00E14AE0" w:rsidRDefault="00C83FFB" w:rsidP="00C83FFB">
      <w:pPr>
        <w:pStyle w:val="25"/>
        <w:widowControl w:val="0"/>
      </w:pPr>
      <w:r w:rsidRPr="00E14AE0">
        <w:t>Андреев М. Долгодворов В. Дышать и пить запрещено. Дзержинск: мертвая зона в центре России // Труд. — 2001. — 27 ноября. — С.5</w:t>
      </w:r>
    </w:p>
    <w:p w:rsidR="00C83FFB" w:rsidRPr="00E14AE0" w:rsidRDefault="00C83FFB" w:rsidP="00C83FFB">
      <w:pPr>
        <w:widowControl w:val="0"/>
        <w:spacing w:line="360" w:lineRule="auto"/>
        <w:jc w:val="both"/>
        <w:rPr>
          <w:sz w:val="28"/>
          <w:szCs w:val="22"/>
        </w:rPr>
      </w:pPr>
      <w:r w:rsidRPr="00E14AE0">
        <w:rPr>
          <w:sz w:val="28"/>
        </w:rPr>
        <w:t>Иванов Н.И., И.М.Фадина. Учебник. Инженерная экология и экологический менеджмент. М. «Логос». – С. 439</w:t>
      </w:r>
    </w:p>
    <w:p w:rsidR="00C83FFB" w:rsidRPr="00E14AE0" w:rsidRDefault="00C83FFB" w:rsidP="00C83FFB">
      <w:pPr>
        <w:widowControl w:val="0"/>
        <w:spacing w:line="360" w:lineRule="auto"/>
        <w:jc w:val="both"/>
        <w:rPr>
          <w:sz w:val="28"/>
        </w:rPr>
      </w:pPr>
      <w:r w:rsidRPr="00E14AE0">
        <w:rPr>
          <w:sz w:val="28"/>
          <w:szCs w:val="22"/>
        </w:rPr>
        <w:t>Матвеева С. Казнить нельзя, помиловать // Дзержинец. — 2003. — 29 ян</w:t>
      </w:r>
      <w:r>
        <w:rPr>
          <w:sz w:val="28"/>
          <w:szCs w:val="22"/>
        </w:rPr>
        <w:t xml:space="preserve">варя. </w:t>
      </w:r>
      <w:r w:rsidRPr="00E14AE0">
        <w:rPr>
          <w:sz w:val="28"/>
          <w:szCs w:val="22"/>
        </w:rPr>
        <w:t>С. 2</w:t>
      </w:r>
    </w:p>
    <w:p w:rsidR="00C83FFB" w:rsidRPr="00E14AE0" w:rsidRDefault="00C83FFB" w:rsidP="00C83FFB">
      <w:pPr>
        <w:widowControl w:val="0"/>
        <w:spacing w:line="360" w:lineRule="auto"/>
        <w:jc w:val="both"/>
        <w:rPr>
          <w:sz w:val="28"/>
        </w:rPr>
      </w:pPr>
      <w:r w:rsidRPr="00E14AE0">
        <w:rPr>
          <w:sz w:val="28"/>
        </w:rPr>
        <w:t xml:space="preserve">Прозоров В.: председатель комитета по экологическому контролю г.Дзержинска </w:t>
      </w:r>
    </w:p>
    <w:p w:rsidR="00C83FFB" w:rsidRPr="00E14AE0" w:rsidRDefault="00C83FFB" w:rsidP="00C83FFB">
      <w:pPr>
        <w:widowControl w:val="0"/>
        <w:spacing w:line="360" w:lineRule="auto"/>
        <w:jc w:val="both"/>
        <w:rPr>
          <w:sz w:val="28"/>
        </w:rPr>
      </w:pPr>
      <w:r w:rsidRPr="00E14AE0">
        <w:rPr>
          <w:sz w:val="28"/>
        </w:rPr>
        <w:t>Сабитов Х. Первый шаг к экологическому благополучию. Интервью с начальником отдела использования природжных ресурсов.</w:t>
      </w:r>
    </w:p>
    <w:p w:rsidR="00C83FFB" w:rsidRPr="00E14AE0" w:rsidRDefault="00C83FFB" w:rsidP="00C83FFB">
      <w:pPr>
        <w:pStyle w:val="25"/>
        <w:widowControl w:val="0"/>
      </w:pPr>
      <w:r w:rsidRPr="00E14AE0">
        <w:t>Соколов В.В. Дзержинск экологическая обстановка – 2001.– С. 17.</w:t>
      </w:r>
    </w:p>
    <w:p w:rsidR="00C83FFB" w:rsidRPr="00E14AE0" w:rsidRDefault="00C83FFB" w:rsidP="00C83FFB">
      <w:pPr>
        <w:widowControl w:val="0"/>
        <w:spacing w:line="360" w:lineRule="auto"/>
        <w:jc w:val="both"/>
        <w:rPr>
          <w:sz w:val="28"/>
        </w:rPr>
      </w:pPr>
      <w:r w:rsidRPr="00E14AE0">
        <w:rPr>
          <w:sz w:val="28"/>
        </w:rPr>
        <w:t>Ульянов В.М. Экология. Н. Новгород, 2000 г. 5-11</w:t>
      </w:r>
      <w:bookmarkStart w:id="24" w:name="_GoBack"/>
      <w:bookmarkEnd w:id="24"/>
    </w:p>
    <w:sectPr w:rsidR="00C83FFB" w:rsidRPr="00E14AE0" w:rsidSect="00E14AE0">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808" w:rsidRDefault="00DC3808">
      <w:r>
        <w:separator/>
      </w:r>
    </w:p>
  </w:endnote>
  <w:endnote w:type="continuationSeparator" w:id="0">
    <w:p w:rsidR="00DC3808" w:rsidRDefault="00D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808" w:rsidRDefault="00DC3808">
      <w:r>
        <w:separator/>
      </w:r>
    </w:p>
  </w:footnote>
  <w:footnote w:type="continuationSeparator" w:id="0">
    <w:p w:rsidR="00DC3808" w:rsidRDefault="00DC3808">
      <w:r>
        <w:continuationSeparator/>
      </w:r>
    </w:p>
  </w:footnote>
  <w:footnote w:id="1">
    <w:p w:rsidR="00DC3808" w:rsidRDefault="00C83FFB">
      <w:pPr>
        <w:pStyle w:val="af2"/>
      </w:pPr>
      <w:r>
        <w:rPr>
          <w:rStyle w:val="af4"/>
          <w:color w:val="000000"/>
        </w:rPr>
        <w:footnoteRef/>
      </w:r>
      <w:r>
        <w:rPr>
          <w:color w:val="000000"/>
        </w:rPr>
        <w:t xml:space="preserve"> </w:t>
      </w:r>
      <w:r w:rsidRPr="00C80155">
        <w:rPr>
          <w:color w:val="000000"/>
        </w:rPr>
        <w:t>http://</w:t>
      </w:r>
      <w:r w:rsidRPr="00C80155">
        <w:rPr>
          <w:color w:val="000000"/>
          <w:lang w:val="en-US"/>
        </w:rPr>
        <w:t>www.</w:t>
      </w:r>
      <w:r w:rsidRPr="00C80155">
        <w:rPr>
          <w:color w:val="000000"/>
        </w:rPr>
        <w:t>edin.ru/pubs/4142</w:t>
      </w:r>
    </w:p>
  </w:footnote>
  <w:footnote w:id="2">
    <w:p w:rsidR="00DC3808" w:rsidRDefault="00C83FFB">
      <w:pPr>
        <w:pStyle w:val="af2"/>
      </w:pPr>
      <w:r>
        <w:rPr>
          <w:rStyle w:val="af4"/>
        </w:rPr>
        <w:footnoteRef/>
      </w:r>
      <w:r>
        <w:t xml:space="preserve"> См.: В.М.Ульянов. Экология. Н.Новгород, 2000 г. 5-11</w:t>
      </w:r>
    </w:p>
  </w:footnote>
  <w:footnote w:id="3">
    <w:p w:rsidR="00DC3808" w:rsidRDefault="00C83FFB">
      <w:pPr>
        <w:pStyle w:val="af2"/>
      </w:pPr>
      <w:r>
        <w:rPr>
          <w:rStyle w:val="af4"/>
        </w:rPr>
        <w:footnoteRef/>
      </w:r>
      <w:r>
        <w:t xml:space="preserve"> Инвестиционный каталог. «Великие реки – 2004». Май ½. – С. 33</w:t>
      </w:r>
    </w:p>
  </w:footnote>
  <w:footnote w:id="4">
    <w:p w:rsidR="00DC3808" w:rsidRDefault="00C83FFB">
      <w:pPr>
        <w:pStyle w:val="af2"/>
      </w:pPr>
      <w:r>
        <w:rPr>
          <w:rStyle w:val="af4"/>
        </w:rPr>
        <w:footnoteRef/>
      </w:r>
      <w:r>
        <w:t xml:space="preserve"> Журнал "Экология и жизнь". Статья А.Л.Самсонова.</w:t>
      </w:r>
    </w:p>
  </w:footnote>
  <w:footnote w:id="5">
    <w:p w:rsidR="00DC3808" w:rsidRDefault="00C83FFB">
      <w:pPr>
        <w:pStyle w:val="af2"/>
      </w:pPr>
      <w:r>
        <w:rPr>
          <w:rStyle w:val="af4"/>
        </w:rPr>
        <w:footnoteRef/>
      </w:r>
      <w:r>
        <w:t xml:space="preserve"> См.: </w:t>
      </w:r>
      <w:r w:rsidRPr="00C80155">
        <w:t>http://www.urbaneconomics.ru/projects.php?folder_id=53&amp;mat_id=9</w:t>
      </w:r>
    </w:p>
  </w:footnote>
  <w:footnote w:id="6">
    <w:p w:rsidR="00DC3808" w:rsidRDefault="00C83FFB">
      <w:pPr>
        <w:pStyle w:val="af2"/>
        <w:ind w:firstLine="540"/>
      </w:pPr>
      <w:r>
        <w:rPr>
          <w:rStyle w:val="af4"/>
        </w:rPr>
        <w:footnoteRef/>
      </w:r>
      <w:r>
        <w:t xml:space="preserve"> См.: </w:t>
      </w:r>
      <w:r w:rsidRPr="00C80155">
        <w:t>http://www.urbaneconomics.ru/projects.php?folder_id=53&amp;mat_id=9</w:t>
      </w:r>
    </w:p>
  </w:footnote>
  <w:footnote w:id="7">
    <w:p w:rsidR="00C83FFB" w:rsidRDefault="00C83FFB">
      <w:pPr>
        <w:pStyle w:val="ac"/>
        <w:jc w:val="both"/>
        <w:rPr>
          <w:b w:val="0"/>
          <w:bCs/>
          <w:sz w:val="20"/>
        </w:rPr>
      </w:pPr>
      <w:r>
        <w:rPr>
          <w:rStyle w:val="af4"/>
          <w:b w:val="0"/>
          <w:bCs/>
          <w:sz w:val="20"/>
        </w:rPr>
        <w:footnoteRef/>
      </w:r>
      <w:r>
        <w:rPr>
          <w:b w:val="0"/>
          <w:bCs/>
          <w:sz w:val="20"/>
        </w:rPr>
        <w:t xml:space="preserve"> Андреев М. Долгодворов В. Дышать и пить запрещено. Дзержинск: мертвая зона в центре России // Труд. — 2001. — 27 ноября. — С.5.</w:t>
      </w:r>
    </w:p>
    <w:p w:rsidR="00DC3808" w:rsidRDefault="00DC3808">
      <w:pPr>
        <w:pStyle w:val="ac"/>
        <w:jc w:val="both"/>
      </w:pPr>
    </w:p>
  </w:footnote>
  <w:footnote w:id="8">
    <w:p w:rsidR="00DC3808" w:rsidRDefault="00C83FFB">
      <w:pPr>
        <w:pStyle w:val="af2"/>
      </w:pPr>
      <w:r>
        <w:rPr>
          <w:rStyle w:val="af4"/>
        </w:rPr>
        <w:footnoteRef/>
      </w:r>
      <w:r>
        <w:t xml:space="preserve"> См.: Соколов В.В. Дзержинск экологическая обстановка – 2001.– С. 17.</w:t>
      </w:r>
    </w:p>
  </w:footnote>
  <w:footnote w:id="9">
    <w:p w:rsidR="00DC3808" w:rsidRDefault="00C83FFB">
      <w:pPr>
        <w:pStyle w:val="af2"/>
      </w:pPr>
      <w:r>
        <w:rPr>
          <w:rStyle w:val="af4"/>
        </w:rPr>
        <w:footnoteRef/>
      </w:r>
      <w:r>
        <w:t xml:space="preserve"> Состояние окружающей среды и природных ресурсов г. Дзержинска в 1999 г. – С. 14-16.</w:t>
      </w:r>
    </w:p>
  </w:footnote>
  <w:footnote w:id="10">
    <w:p w:rsidR="00DC3808" w:rsidRDefault="00C83FFB">
      <w:pPr>
        <w:pStyle w:val="af2"/>
      </w:pPr>
      <w:r>
        <w:rPr>
          <w:rStyle w:val="af4"/>
        </w:rPr>
        <w:footnoteRef/>
      </w:r>
      <w:r>
        <w:rPr>
          <w:i/>
          <w:iCs/>
          <w:color w:val="FF6600"/>
          <w:szCs w:val="22"/>
        </w:rPr>
        <w:t xml:space="preserve"> </w:t>
      </w:r>
      <w:r>
        <w:rPr>
          <w:color w:val="000000"/>
          <w:szCs w:val="22"/>
        </w:rPr>
        <w:t>Матвеева С. Казнить нельзя, помиловать // Дзержинец. — 2003. — 29 января. — С. 2.</w:t>
      </w:r>
      <w:r>
        <w:t xml:space="preserve"> </w:t>
      </w:r>
    </w:p>
  </w:footnote>
  <w:footnote w:id="11">
    <w:p w:rsidR="00C83FFB" w:rsidRDefault="00C83FFB">
      <w:pPr>
        <w:pStyle w:val="ac"/>
        <w:jc w:val="both"/>
        <w:rPr>
          <w:b w:val="0"/>
          <w:bCs/>
          <w:sz w:val="20"/>
        </w:rPr>
      </w:pPr>
      <w:r>
        <w:rPr>
          <w:rStyle w:val="af4"/>
          <w:sz w:val="20"/>
        </w:rPr>
        <w:footnoteRef/>
      </w:r>
      <w:r>
        <w:rPr>
          <w:sz w:val="20"/>
        </w:rPr>
        <w:t xml:space="preserve"> </w:t>
      </w:r>
      <w:r>
        <w:rPr>
          <w:b w:val="0"/>
          <w:bCs/>
          <w:sz w:val="20"/>
        </w:rPr>
        <w:t>См.: Андреев М. Долгодворов В. Дышать и пить запрещено. Дзержинск: мертвая зона в центре России // Труд. — 2001. — 27 ноября. — С.5.</w:t>
      </w:r>
    </w:p>
    <w:p w:rsidR="00DC3808" w:rsidRDefault="00DC3808">
      <w:pPr>
        <w:pStyle w:val="ac"/>
        <w:jc w:val="both"/>
      </w:pPr>
    </w:p>
  </w:footnote>
  <w:footnote w:id="12">
    <w:p w:rsidR="00DC3808" w:rsidRDefault="00C83FFB">
      <w:pPr>
        <w:pStyle w:val="af2"/>
      </w:pPr>
      <w:r>
        <w:rPr>
          <w:rStyle w:val="af4"/>
        </w:rPr>
        <w:footnoteRef/>
      </w:r>
      <w:r>
        <w:t xml:space="preserve"> См.: Состояние окружающей среды и природных ресурсов г. Дзержинска в 1999 г. С. 15</w:t>
      </w:r>
    </w:p>
  </w:footnote>
  <w:footnote w:id="13">
    <w:p w:rsidR="00DC3808" w:rsidRDefault="00C83FFB">
      <w:pPr>
        <w:pStyle w:val="af2"/>
      </w:pPr>
      <w:r>
        <w:rPr>
          <w:rStyle w:val="af4"/>
        </w:rPr>
        <w:footnoteRef/>
      </w:r>
      <w:r>
        <w:t xml:space="preserve"> См.: Х.Сабитов. Первый шаг к экологическому благополучию. Интервью с начальником отдела использования природжных ресурсов.</w:t>
      </w:r>
    </w:p>
  </w:footnote>
  <w:footnote w:id="14">
    <w:p w:rsidR="00DC3808" w:rsidRDefault="00C83FFB">
      <w:pPr>
        <w:pStyle w:val="af2"/>
      </w:pPr>
      <w:r>
        <w:rPr>
          <w:rStyle w:val="af4"/>
        </w:rPr>
        <w:footnoteRef/>
      </w:r>
      <w:r>
        <w:t xml:space="preserve"> См.: Состояние окружающей среды и природных ресурсов г. Дзержинска в 1999 г. С. 24</w:t>
      </w:r>
    </w:p>
  </w:footnote>
  <w:footnote w:id="15">
    <w:p w:rsidR="00DC3808" w:rsidRDefault="00C83FFB">
      <w:pPr>
        <w:pStyle w:val="af2"/>
      </w:pPr>
      <w:r>
        <w:rPr>
          <w:rStyle w:val="af4"/>
        </w:rPr>
        <w:footnoteRef/>
      </w:r>
      <w:r>
        <w:t xml:space="preserve"> См.: Состояние окружающей среды и природных ресурсов г. Дзержинска в 1999 г. С. 6</w:t>
      </w:r>
    </w:p>
  </w:footnote>
  <w:footnote w:id="16">
    <w:p w:rsidR="00DC3808" w:rsidRDefault="00C83FFB">
      <w:pPr>
        <w:pStyle w:val="af2"/>
      </w:pPr>
      <w:r>
        <w:rPr>
          <w:rStyle w:val="af4"/>
        </w:rPr>
        <w:footnoteRef/>
      </w:r>
      <w:r>
        <w:t xml:space="preserve"> См.: Состояние окружающей среды и природных ресурсов г. Дзержинска в 2000 г. С. 12</w:t>
      </w:r>
    </w:p>
  </w:footnote>
  <w:footnote w:id="17">
    <w:p w:rsidR="00DC3808" w:rsidRDefault="00C83FFB">
      <w:pPr>
        <w:pStyle w:val="af2"/>
      </w:pPr>
      <w:r>
        <w:rPr>
          <w:rStyle w:val="af4"/>
        </w:rPr>
        <w:footnoteRef/>
      </w:r>
      <w:r>
        <w:t xml:space="preserve"> См.: </w:t>
      </w:r>
      <w:r>
        <w:rPr>
          <w:szCs w:val="22"/>
        </w:rPr>
        <w:t>Матвеева С. Казнить нельзя, помиловать // Дзержинец. — 2003. — 29 января. — С. 2.</w:t>
      </w:r>
    </w:p>
  </w:footnote>
  <w:footnote w:id="18">
    <w:p w:rsidR="00DC3808" w:rsidRDefault="00C83FFB">
      <w:pPr>
        <w:pStyle w:val="af2"/>
      </w:pPr>
      <w:r>
        <w:rPr>
          <w:rStyle w:val="af4"/>
        </w:rPr>
        <w:footnoteRef/>
      </w:r>
      <w:r>
        <w:t xml:space="preserve"> См.: </w:t>
      </w:r>
      <w:r>
        <w:rPr>
          <w:szCs w:val="22"/>
        </w:rPr>
        <w:t>Матвеева С. Казнить нельзя, помиловать // Дзержинец. — 2003. — 29 января. — С. 2.</w:t>
      </w:r>
    </w:p>
  </w:footnote>
  <w:footnote w:id="19">
    <w:p w:rsidR="00DC3808" w:rsidRDefault="00C83FFB">
      <w:pPr>
        <w:pStyle w:val="af2"/>
      </w:pPr>
      <w:r>
        <w:rPr>
          <w:rStyle w:val="af4"/>
        </w:rPr>
        <w:footnoteRef/>
      </w:r>
      <w:r>
        <w:t xml:space="preserve"> См.: Дзержинск экологическая обстановка – 2001.– С. 15.</w:t>
      </w:r>
    </w:p>
  </w:footnote>
  <w:footnote w:id="20">
    <w:p w:rsidR="00DC3808" w:rsidRDefault="00C83FFB">
      <w:pPr>
        <w:pStyle w:val="af2"/>
      </w:pPr>
      <w:r>
        <w:rPr>
          <w:rStyle w:val="af4"/>
        </w:rPr>
        <w:footnoteRef/>
      </w:r>
      <w:r>
        <w:t xml:space="preserve"> Н.И.Иванов, И.М.Фадина. Учебник. Инженерная экология и экологический менеджмент. М. «Логос». – С. 439.</w:t>
      </w:r>
    </w:p>
  </w:footnote>
  <w:footnote w:id="21">
    <w:p w:rsidR="00DC3808" w:rsidRDefault="00C83FFB">
      <w:pPr>
        <w:pStyle w:val="af2"/>
      </w:pPr>
      <w:r>
        <w:rPr>
          <w:rStyle w:val="af4"/>
        </w:rPr>
        <w:footnoteRef/>
      </w:r>
      <w:r>
        <w:t xml:space="preserve"> В.Прозоров: председатель комитета по экологическому контролю г.Дзержинска</w:t>
      </w:r>
    </w:p>
  </w:footnote>
  <w:footnote w:id="22">
    <w:p w:rsidR="00DC3808" w:rsidRDefault="00C83FFB">
      <w:pPr>
        <w:pStyle w:val="af2"/>
      </w:pPr>
      <w:r>
        <w:rPr>
          <w:rStyle w:val="af4"/>
        </w:rPr>
        <w:footnoteRef/>
      </w:r>
      <w:r>
        <w:t xml:space="preserve"> См.: Н.И.Иванов, И.М.Фадина. Учебник. Инженерная экология и экологический менеджмент. М. «Логос». –С. 264.</w:t>
      </w:r>
    </w:p>
  </w:footnote>
  <w:footnote w:id="23">
    <w:p w:rsidR="00DC3808" w:rsidRDefault="00C83FFB">
      <w:pPr>
        <w:pStyle w:val="af2"/>
      </w:pPr>
      <w:r>
        <w:rPr>
          <w:rStyle w:val="af4"/>
        </w:rPr>
        <w:footnoteRef/>
      </w:r>
      <w:r>
        <w:t xml:space="preserve"> Инвестиционный каталог. «Великие реки – 2004». Май ½. – С. 21.</w:t>
      </w:r>
    </w:p>
  </w:footnote>
  <w:footnote w:id="24">
    <w:p w:rsidR="00DC3808" w:rsidRDefault="00C83FFB">
      <w:pPr>
        <w:pStyle w:val="af2"/>
      </w:pPr>
      <w:r>
        <w:rPr>
          <w:rStyle w:val="af4"/>
        </w:rPr>
        <w:footnoteRef/>
      </w:r>
      <w:r>
        <w:t xml:space="preserve"> В.Прозоров: председатель комитета по экологическому контролю г.Дзержинска</w:t>
      </w:r>
    </w:p>
  </w:footnote>
  <w:footnote w:id="25">
    <w:p w:rsidR="00DC3808" w:rsidRDefault="00C83FFB">
      <w:pPr>
        <w:pStyle w:val="af2"/>
      </w:pPr>
      <w:r>
        <w:rPr>
          <w:rStyle w:val="af4"/>
        </w:rPr>
        <w:footnoteRef/>
      </w:r>
      <w:r>
        <w:t xml:space="preserve">См.:  </w:t>
      </w:r>
      <w:r w:rsidRPr="00C80155">
        <w:rPr>
          <w:lang w:val="en-US"/>
        </w:rPr>
        <w:t>http</w:t>
      </w:r>
      <w:r w:rsidRPr="00C80155">
        <w:t>://</w:t>
      </w:r>
      <w:r w:rsidRPr="00C80155">
        <w:rPr>
          <w:lang w:val="en-US"/>
        </w:rPr>
        <w:t>www</w:t>
      </w:r>
      <w:r w:rsidRPr="00C80155">
        <w:t>.</w:t>
      </w:r>
      <w:r w:rsidRPr="00C80155">
        <w:rPr>
          <w:lang w:val="en-US"/>
        </w:rPr>
        <w:t>nns</w:t>
      </w:r>
      <w:r w:rsidRPr="00C80155">
        <w:t>.</w:t>
      </w:r>
      <w:r w:rsidRPr="00C80155">
        <w:rPr>
          <w:lang w:val="en-US"/>
        </w:rPr>
        <w:t>ru</w:t>
      </w:r>
      <w:r w:rsidRPr="00C80155">
        <w:t>/</w:t>
      </w:r>
      <w:r w:rsidRPr="00C80155">
        <w:rPr>
          <w:lang w:val="en-US"/>
        </w:rPr>
        <w:t>archive</w:t>
      </w:r>
      <w:r w:rsidRPr="00C80155">
        <w:t>/</w:t>
      </w:r>
      <w:r w:rsidRPr="00C80155">
        <w:rPr>
          <w:lang w:val="en-US"/>
        </w:rPr>
        <w:t>banks</w:t>
      </w:r>
      <w:r w:rsidRPr="00C80155">
        <w:t>/1997/05/07/</w:t>
      </w:r>
      <w:r w:rsidRPr="00C80155">
        <w:rPr>
          <w:lang w:val="en-US"/>
        </w:rPr>
        <w:t>evening</w:t>
      </w:r>
      <w:r w:rsidRPr="00C80155">
        <w:t>/13.</w:t>
      </w:r>
      <w:r w:rsidRPr="00C80155">
        <w:rPr>
          <w:lang w:val="en-US"/>
        </w:rPr>
        <w:t>html</w:t>
      </w:r>
    </w:p>
  </w:footnote>
  <w:footnote w:id="26">
    <w:p w:rsidR="00DC3808" w:rsidRDefault="00C83FFB">
      <w:pPr>
        <w:pStyle w:val="af2"/>
      </w:pPr>
      <w:r>
        <w:rPr>
          <w:rStyle w:val="af4"/>
        </w:rPr>
        <w:footnoteRef/>
      </w:r>
      <w:r>
        <w:t xml:space="preserve"> Инвестиционный каталог. «Великие реки – 2004». Май ½. – С. 19</w:t>
      </w:r>
    </w:p>
  </w:footnote>
  <w:footnote w:id="27">
    <w:p w:rsidR="00DC3808" w:rsidRDefault="00C83FFB">
      <w:pPr>
        <w:pStyle w:val="af2"/>
      </w:pPr>
      <w:r>
        <w:rPr>
          <w:rStyle w:val="af4"/>
        </w:rPr>
        <w:footnoteRef/>
      </w:r>
      <w:r>
        <w:t xml:space="preserve"> </w:t>
      </w:r>
      <w:r w:rsidRPr="00C80155">
        <w:t>http://www.urbaneconomics.ru/projects.php?folder_id=53&amp;mat_id=9</w:t>
      </w:r>
    </w:p>
  </w:footnote>
  <w:footnote w:id="28">
    <w:p w:rsidR="00DC3808" w:rsidRDefault="00C83FFB">
      <w:pPr>
        <w:pStyle w:val="23"/>
      </w:pPr>
      <w:r>
        <w:rPr>
          <w:rStyle w:val="af4"/>
          <w:sz w:val="20"/>
        </w:rPr>
        <w:footnoteRef/>
      </w:r>
      <w:r>
        <w:rPr>
          <w:sz w:val="20"/>
        </w:rPr>
        <w:t xml:space="preserve"> </w:t>
      </w:r>
      <w:r w:rsidR="00DB4288">
        <w:rPr>
          <w:rFonts w:ascii="Arial" w:hAnsi="Arial" w:cs="Arial"/>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v:imagedata r:id="rId1" o:title=""/>
          </v:shape>
        </w:pict>
      </w:r>
      <w:r w:rsidRPr="00C80155">
        <w:rPr>
          <w:sz w:val="20"/>
        </w:rPr>
        <w:t>http://</w:t>
      </w:r>
      <w:r w:rsidRPr="00C80155">
        <w:rPr>
          <w:sz w:val="20"/>
          <w:lang w:val="en-US"/>
        </w:rPr>
        <w:t>www</w:t>
      </w:r>
      <w:r w:rsidRPr="00C80155">
        <w:rPr>
          <w:sz w:val="20"/>
        </w:rPr>
        <w:t>.edin.ru/pubs/4142</w:t>
      </w:r>
    </w:p>
  </w:footnote>
  <w:footnote w:id="29">
    <w:p w:rsidR="00DC3808" w:rsidRDefault="00C83FFB">
      <w:pPr>
        <w:pStyle w:val="af2"/>
      </w:pPr>
      <w:r>
        <w:rPr>
          <w:rStyle w:val="af4"/>
        </w:rPr>
        <w:footnoteRef/>
      </w:r>
      <w:r>
        <w:t xml:space="preserve"> </w:t>
      </w:r>
      <w:r w:rsidRPr="00C80155">
        <w:rPr>
          <w:lang w:val="en-US"/>
        </w:rPr>
        <w:t>http</w:t>
      </w:r>
      <w:r w:rsidRPr="00C80155">
        <w:t>://</w:t>
      </w:r>
      <w:r w:rsidRPr="00C80155">
        <w:rPr>
          <w:lang w:val="en-US"/>
        </w:rPr>
        <w:t>www</w:t>
      </w:r>
      <w:r w:rsidRPr="00C80155">
        <w:t>.</w:t>
      </w:r>
      <w:r w:rsidRPr="00C80155">
        <w:rPr>
          <w:lang w:val="en-US"/>
        </w:rPr>
        <w:t>volgainform</w:t>
      </w:r>
      <w:r w:rsidRPr="00C80155">
        <w:t>.</w:t>
      </w:r>
      <w:r w:rsidRPr="00C80155">
        <w:rPr>
          <w:lang w:val="en-US"/>
        </w:rPr>
        <w:t>ru</w:t>
      </w:r>
      <w:r w:rsidRPr="00C80155">
        <w:t>/</w:t>
      </w:r>
      <w:r w:rsidRPr="00C80155">
        <w:rPr>
          <w:lang w:val="en-US"/>
        </w:rPr>
        <w:t>allnews</w:t>
      </w:r>
      <w:r w:rsidRPr="00C80155">
        <w:t>/343991/</w:t>
      </w:r>
      <w:r>
        <w:t>.</w:t>
      </w:r>
    </w:p>
  </w:footnote>
  <w:footnote w:id="30">
    <w:p w:rsidR="00DC3808" w:rsidRDefault="00C83FFB">
      <w:pPr>
        <w:pStyle w:val="af2"/>
      </w:pPr>
      <w:r>
        <w:rPr>
          <w:rStyle w:val="af4"/>
        </w:rPr>
        <w:footnoteRef/>
      </w:r>
      <w:r>
        <w:t xml:space="preserve"> По данным социологического исследования, проведенного в г. Дзержинске: опрос 150 жителей. См. приложение.</w:t>
      </w:r>
    </w:p>
  </w:footnote>
  <w:footnote w:id="31">
    <w:p w:rsidR="00DC3808" w:rsidRDefault="00C83FFB">
      <w:pPr>
        <w:pStyle w:val="af2"/>
      </w:pPr>
      <w:r>
        <w:rPr>
          <w:rStyle w:val="af4"/>
        </w:rPr>
        <w:footnoteRef/>
      </w:r>
      <w:r>
        <w:t xml:space="preserve"> </w:t>
      </w:r>
      <w:r w:rsidRPr="00C80155">
        <w:t>http://www.urbaneconomics.ru/projects.php?folder_id=53&amp;mat_id=9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FB" w:rsidRDefault="00C83FFB">
    <w:pPr>
      <w:pStyle w:val="ae"/>
      <w:framePr w:wrap="around" w:vAnchor="text" w:hAnchor="margin" w:xAlign="center" w:y="1"/>
      <w:rPr>
        <w:rStyle w:val="af0"/>
      </w:rPr>
    </w:pPr>
  </w:p>
  <w:p w:rsidR="00C83FFB" w:rsidRDefault="00C83FF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E84E92"/>
    <w:lvl w:ilvl="0">
      <w:numFmt w:val="decimal"/>
      <w:lvlText w:val="*"/>
      <w:lvlJc w:val="left"/>
      <w:rPr>
        <w:rFonts w:cs="Times New Roman"/>
      </w:rPr>
    </w:lvl>
  </w:abstractNum>
  <w:abstractNum w:abstractNumId="1">
    <w:nsid w:val="0444457C"/>
    <w:multiLevelType w:val="multilevel"/>
    <w:tmpl w:val="90A22FE0"/>
    <w:lvl w:ilvl="0">
      <w:start w:val="1"/>
      <w:numFmt w:val="decimal"/>
      <w:lvlText w:val="%1."/>
      <w:lvlJc w:val="left"/>
      <w:pPr>
        <w:tabs>
          <w:tab w:val="num" w:pos="0"/>
        </w:tabs>
        <w:ind w:firstLine="567"/>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A0D4280"/>
    <w:multiLevelType w:val="hybridMultilevel"/>
    <w:tmpl w:val="ADE228EC"/>
    <w:lvl w:ilvl="0" w:tplc="E12275A4">
      <w:start w:val="2"/>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0CD87BBC"/>
    <w:multiLevelType w:val="hybridMultilevel"/>
    <w:tmpl w:val="6F7C8848"/>
    <w:lvl w:ilvl="0" w:tplc="955EA314">
      <w:start w:val="1"/>
      <w:numFmt w:val="bullet"/>
      <w:lvlText w:val=""/>
      <w:lvlJc w:val="left"/>
      <w:pPr>
        <w:tabs>
          <w:tab w:val="num" w:pos="720"/>
        </w:tabs>
        <w:ind w:left="720" w:hanging="360"/>
      </w:pPr>
      <w:rPr>
        <w:rFonts w:ascii="Symbol" w:hAnsi="Symbol" w:hint="default"/>
        <w:sz w:val="20"/>
      </w:rPr>
    </w:lvl>
    <w:lvl w:ilvl="1" w:tplc="AFDE7FCC">
      <w:start w:val="1"/>
      <w:numFmt w:val="bullet"/>
      <w:lvlText w:val="o"/>
      <w:lvlJc w:val="left"/>
      <w:pPr>
        <w:tabs>
          <w:tab w:val="num" w:pos="1440"/>
        </w:tabs>
        <w:ind w:left="1440" w:hanging="360"/>
      </w:pPr>
      <w:rPr>
        <w:rFonts w:ascii="Courier New" w:hAnsi="Courier New" w:hint="default"/>
        <w:sz w:val="20"/>
      </w:rPr>
    </w:lvl>
    <w:lvl w:ilvl="2" w:tplc="17267FE0" w:tentative="1">
      <w:start w:val="1"/>
      <w:numFmt w:val="bullet"/>
      <w:lvlText w:val=""/>
      <w:lvlJc w:val="left"/>
      <w:pPr>
        <w:tabs>
          <w:tab w:val="num" w:pos="2160"/>
        </w:tabs>
        <w:ind w:left="2160" w:hanging="360"/>
      </w:pPr>
      <w:rPr>
        <w:rFonts w:ascii="Wingdings" w:hAnsi="Wingdings" w:hint="default"/>
        <w:sz w:val="20"/>
      </w:rPr>
    </w:lvl>
    <w:lvl w:ilvl="3" w:tplc="404ADAD8" w:tentative="1">
      <w:start w:val="1"/>
      <w:numFmt w:val="bullet"/>
      <w:lvlText w:val=""/>
      <w:lvlJc w:val="left"/>
      <w:pPr>
        <w:tabs>
          <w:tab w:val="num" w:pos="2880"/>
        </w:tabs>
        <w:ind w:left="2880" w:hanging="360"/>
      </w:pPr>
      <w:rPr>
        <w:rFonts w:ascii="Wingdings" w:hAnsi="Wingdings" w:hint="default"/>
        <w:sz w:val="20"/>
      </w:rPr>
    </w:lvl>
    <w:lvl w:ilvl="4" w:tplc="1F14CCF0" w:tentative="1">
      <w:start w:val="1"/>
      <w:numFmt w:val="bullet"/>
      <w:lvlText w:val=""/>
      <w:lvlJc w:val="left"/>
      <w:pPr>
        <w:tabs>
          <w:tab w:val="num" w:pos="3600"/>
        </w:tabs>
        <w:ind w:left="3600" w:hanging="360"/>
      </w:pPr>
      <w:rPr>
        <w:rFonts w:ascii="Wingdings" w:hAnsi="Wingdings" w:hint="default"/>
        <w:sz w:val="20"/>
      </w:rPr>
    </w:lvl>
    <w:lvl w:ilvl="5" w:tplc="ABD219E0" w:tentative="1">
      <w:start w:val="1"/>
      <w:numFmt w:val="bullet"/>
      <w:lvlText w:val=""/>
      <w:lvlJc w:val="left"/>
      <w:pPr>
        <w:tabs>
          <w:tab w:val="num" w:pos="4320"/>
        </w:tabs>
        <w:ind w:left="4320" w:hanging="360"/>
      </w:pPr>
      <w:rPr>
        <w:rFonts w:ascii="Wingdings" w:hAnsi="Wingdings" w:hint="default"/>
        <w:sz w:val="20"/>
      </w:rPr>
    </w:lvl>
    <w:lvl w:ilvl="6" w:tplc="171C13CE" w:tentative="1">
      <w:start w:val="1"/>
      <w:numFmt w:val="bullet"/>
      <w:lvlText w:val=""/>
      <w:lvlJc w:val="left"/>
      <w:pPr>
        <w:tabs>
          <w:tab w:val="num" w:pos="5040"/>
        </w:tabs>
        <w:ind w:left="5040" w:hanging="360"/>
      </w:pPr>
      <w:rPr>
        <w:rFonts w:ascii="Wingdings" w:hAnsi="Wingdings" w:hint="default"/>
        <w:sz w:val="20"/>
      </w:rPr>
    </w:lvl>
    <w:lvl w:ilvl="7" w:tplc="022E1AD4" w:tentative="1">
      <w:start w:val="1"/>
      <w:numFmt w:val="bullet"/>
      <w:lvlText w:val=""/>
      <w:lvlJc w:val="left"/>
      <w:pPr>
        <w:tabs>
          <w:tab w:val="num" w:pos="5760"/>
        </w:tabs>
        <w:ind w:left="5760" w:hanging="360"/>
      </w:pPr>
      <w:rPr>
        <w:rFonts w:ascii="Wingdings" w:hAnsi="Wingdings" w:hint="default"/>
        <w:sz w:val="20"/>
      </w:rPr>
    </w:lvl>
    <w:lvl w:ilvl="8" w:tplc="9A925394"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11975"/>
    <w:multiLevelType w:val="hybridMultilevel"/>
    <w:tmpl w:val="CC6849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347695"/>
    <w:multiLevelType w:val="multilevel"/>
    <w:tmpl w:val="90A22FE0"/>
    <w:lvl w:ilvl="0">
      <w:start w:val="1"/>
      <w:numFmt w:val="decimal"/>
      <w:lvlText w:val="%1."/>
      <w:lvlJc w:val="left"/>
      <w:pPr>
        <w:tabs>
          <w:tab w:val="num" w:pos="0"/>
        </w:tabs>
        <w:ind w:firstLine="567"/>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7A55594"/>
    <w:multiLevelType w:val="hybridMultilevel"/>
    <w:tmpl w:val="A1DE4A4A"/>
    <w:lvl w:ilvl="0" w:tplc="7CC4FF16">
      <w:start w:val="1"/>
      <w:numFmt w:val="decimal"/>
      <w:lvlText w:val="%1."/>
      <w:lvlJc w:val="left"/>
      <w:pPr>
        <w:tabs>
          <w:tab w:val="num" w:pos="720"/>
        </w:tabs>
        <w:ind w:left="720" w:hanging="360"/>
      </w:pPr>
      <w:rPr>
        <w:rFonts w:cs="Times New Roman"/>
      </w:rPr>
    </w:lvl>
    <w:lvl w:ilvl="1" w:tplc="A1468E3E" w:tentative="1">
      <w:start w:val="1"/>
      <w:numFmt w:val="decimal"/>
      <w:lvlText w:val="%2."/>
      <w:lvlJc w:val="left"/>
      <w:pPr>
        <w:tabs>
          <w:tab w:val="num" w:pos="1440"/>
        </w:tabs>
        <w:ind w:left="1440" w:hanging="360"/>
      </w:pPr>
      <w:rPr>
        <w:rFonts w:cs="Times New Roman"/>
      </w:rPr>
    </w:lvl>
    <w:lvl w:ilvl="2" w:tplc="4B1CFD10" w:tentative="1">
      <w:start w:val="1"/>
      <w:numFmt w:val="decimal"/>
      <w:lvlText w:val="%3."/>
      <w:lvlJc w:val="left"/>
      <w:pPr>
        <w:tabs>
          <w:tab w:val="num" w:pos="2160"/>
        </w:tabs>
        <w:ind w:left="2160" w:hanging="360"/>
      </w:pPr>
      <w:rPr>
        <w:rFonts w:cs="Times New Roman"/>
      </w:rPr>
    </w:lvl>
    <w:lvl w:ilvl="3" w:tplc="D71A9ED4" w:tentative="1">
      <w:start w:val="1"/>
      <w:numFmt w:val="decimal"/>
      <w:lvlText w:val="%4."/>
      <w:lvlJc w:val="left"/>
      <w:pPr>
        <w:tabs>
          <w:tab w:val="num" w:pos="2880"/>
        </w:tabs>
        <w:ind w:left="2880" w:hanging="360"/>
      </w:pPr>
      <w:rPr>
        <w:rFonts w:cs="Times New Roman"/>
      </w:rPr>
    </w:lvl>
    <w:lvl w:ilvl="4" w:tplc="BAF6190A" w:tentative="1">
      <w:start w:val="1"/>
      <w:numFmt w:val="decimal"/>
      <w:lvlText w:val="%5."/>
      <w:lvlJc w:val="left"/>
      <w:pPr>
        <w:tabs>
          <w:tab w:val="num" w:pos="3600"/>
        </w:tabs>
        <w:ind w:left="3600" w:hanging="360"/>
      </w:pPr>
      <w:rPr>
        <w:rFonts w:cs="Times New Roman"/>
      </w:rPr>
    </w:lvl>
    <w:lvl w:ilvl="5" w:tplc="1C94C93E" w:tentative="1">
      <w:start w:val="1"/>
      <w:numFmt w:val="decimal"/>
      <w:lvlText w:val="%6."/>
      <w:lvlJc w:val="left"/>
      <w:pPr>
        <w:tabs>
          <w:tab w:val="num" w:pos="4320"/>
        </w:tabs>
        <w:ind w:left="4320" w:hanging="360"/>
      </w:pPr>
      <w:rPr>
        <w:rFonts w:cs="Times New Roman"/>
      </w:rPr>
    </w:lvl>
    <w:lvl w:ilvl="6" w:tplc="FC283C48" w:tentative="1">
      <w:start w:val="1"/>
      <w:numFmt w:val="decimal"/>
      <w:lvlText w:val="%7."/>
      <w:lvlJc w:val="left"/>
      <w:pPr>
        <w:tabs>
          <w:tab w:val="num" w:pos="5040"/>
        </w:tabs>
        <w:ind w:left="5040" w:hanging="360"/>
      </w:pPr>
      <w:rPr>
        <w:rFonts w:cs="Times New Roman"/>
      </w:rPr>
    </w:lvl>
    <w:lvl w:ilvl="7" w:tplc="F4F04402" w:tentative="1">
      <w:start w:val="1"/>
      <w:numFmt w:val="decimal"/>
      <w:lvlText w:val="%8."/>
      <w:lvlJc w:val="left"/>
      <w:pPr>
        <w:tabs>
          <w:tab w:val="num" w:pos="5760"/>
        </w:tabs>
        <w:ind w:left="5760" w:hanging="360"/>
      </w:pPr>
      <w:rPr>
        <w:rFonts w:cs="Times New Roman"/>
      </w:rPr>
    </w:lvl>
    <w:lvl w:ilvl="8" w:tplc="723E5500" w:tentative="1">
      <w:start w:val="1"/>
      <w:numFmt w:val="decimal"/>
      <w:lvlText w:val="%9."/>
      <w:lvlJc w:val="left"/>
      <w:pPr>
        <w:tabs>
          <w:tab w:val="num" w:pos="6480"/>
        </w:tabs>
        <w:ind w:left="6480" w:hanging="360"/>
      </w:pPr>
      <w:rPr>
        <w:rFonts w:cs="Times New Roman"/>
      </w:rPr>
    </w:lvl>
  </w:abstractNum>
  <w:abstractNum w:abstractNumId="7">
    <w:nsid w:val="18E25364"/>
    <w:multiLevelType w:val="multilevel"/>
    <w:tmpl w:val="724C69F4"/>
    <w:lvl w:ilvl="0">
      <w:start w:val="1"/>
      <w:numFmt w:val="decimal"/>
      <w:lvlText w:val="%1."/>
      <w:lvlJc w:val="left"/>
      <w:pPr>
        <w:tabs>
          <w:tab w:val="num" w:pos="851"/>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20A1589"/>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FA2082F"/>
    <w:multiLevelType w:val="hybridMultilevel"/>
    <w:tmpl w:val="5AAE4D70"/>
    <w:lvl w:ilvl="0" w:tplc="37FC250E">
      <w:start w:val="1"/>
      <w:numFmt w:val="bullet"/>
      <w:lvlText w:val=""/>
      <w:lvlJc w:val="left"/>
      <w:pPr>
        <w:tabs>
          <w:tab w:val="num" w:pos="720"/>
        </w:tabs>
        <w:ind w:left="720" w:hanging="360"/>
      </w:pPr>
      <w:rPr>
        <w:rFonts w:ascii="Symbol" w:hAnsi="Symbol" w:hint="default"/>
        <w:sz w:val="20"/>
      </w:rPr>
    </w:lvl>
    <w:lvl w:ilvl="1" w:tplc="D4EC1E6C" w:tentative="1">
      <w:start w:val="1"/>
      <w:numFmt w:val="bullet"/>
      <w:lvlText w:val="o"/>
      <w:lvlJc w:val="left"/>
      <w:pPr>
        <w:tabs>
          <w:tab w:val="num" w:pos="1440"/>
        </w:tabs>
        <w:ind w:left="1440" w:hanging="360"/>
      </w:pPr>
      <w:rPr>
        <w:rFonts w:ascii="Courier New" w:hAnsi="Courier New" w:hint="default"/>
        <w:sz w:val="20"/>
      </w:rPr>
    </w:lvl>
    <w:lvl w:ilvl="2" w:tplc="88385A6E" w:tentative="1">
      <w:start w:val="1"/>
      <w:numFmt w:val="bullet"/>
      <w:lvlText w:val=""/>
      <w:lvlJc w:val="left"/>
      <w:pPr>
        <w:tabs>
          <w:tab w:val="num" w:pos="2160"/>
        </w:tabs>
        <w:ind w:left="2160" w:hanging="360"/>
      </w:pPr>
      <w:rPr>
        <w:rFonts w:ascii="Wingdings" w:hAnsi="Wingdings" w:hint="default"/>
        <w:sz w:val="20"/>
      </w:rPr>
    </w:lvl>
    <w:lvl w:ilvl="3" w:tplc="99EC582A" w:tentative="1">
      <w:start w:val="1"/>
      <w:numFmt w:val="bullet"/>
      <w:lvlText w:val=""/>
      <w:lvlJc w:val="left"/>
      <w:pPr>
        <w:tabs>
          <w:tab w:val="num" w:pos="2880"/>
        </w:tabs>
        <w:ind w:left="2880" w:hanging="360"/>
      </w:pPr>
      <w:rPr>
        <w:rFonts w:ascii="Wingdings" w:hAnsi="Wingdings" w:hint="default"/>
        <w:sz w:val="20"/>
      </w:rPr>
    </w:lvl>
    <w:lvl w:ilvl="4" w:tplc="C8DE6576" w:tentative="1">
      <w:start w:val="1"/>
      <w:numFmt w:val="bullet"/>
      <w:lvlText w:val=""/>
      <w:lvlJc w:val="left"/>
      <w:pPr>
        <w:tabs>
          <w:tab w:val="num" w:pos="3600"/>
        </w:tabs>
        <w:ind w:left="3600" w:hanging="360"/>
      </w:pPr>
      <w:rPr>
        <w:rFonts w:ascii="Wingdings" w:hAnsi="Wingdings" w:hint="default"/>
        <w:sz w:val="20"/>
      </w:rPr>
    </w:lvl>
    <w:lvl w:ilvl="5" w:tplc="DB9A576C" w:tentative="1">
      <w:start w:val="1"/>
      <w:numFmt w:val="bullet"/>
      <w:lvlText w:val=""/>
      <w:lvlJc w:val="left"/>
      <w:pPr>
        <w:tabs>
          <w:tab w:val="num" w:pos="4320"/>
        </w:tabs>
        <w:ind w:left="4320" w:hanging="360"/>
      </w:pPr>
      <w:rPr>
        <w:rFonts w:ascii="Wingdings" w:hAnsi="Wingdings" w:hint="default"/>
        <w:sz w:val="20"/>
      </w:rPr>
    </w:lvl>
    <w:lvl w:ilvl="6" w:tplc="4B08E9D0" w:tentative="1">
      <w:start w:val="1"/>
      <w:numFmt w:val="bullet"/>
      <w:lvlText w:val=""/>
      <w:lvlJc w:val="left"/>
      <w:pPr>
        <w:tabs>
          <w:tab w:val="num" w:pos="5040"/>
        </w:tabs>
        <w:ind w:left="5040" w:hanging="360"/>
      </w:pPr>
      <w:rPr>
        <w:rFonts w:ascii="Wingdings" w:hAnsi="Wingdings" w:hint="default"/>
        <w:sz w:val="20"/>
      </w:rPr>
    </w:lvl>
    <w:lvl w:ilvl="7" w:tplc="7164A180" w:tentative="1">
      <w:start w:val="1"/>
      <w:numFmt w:val="bullet"/>
      <w:lvlText w:val=""/>
      <w:lvlJc w:val="left"/>
      <w:pPr>
        <w:tabs>
          <w:tab w:val="num" w:pos="5760"/>
        </w:tabs>
        <w:ind w:left="5760" w:hanging="360"/>
      </w:pPr>
      <w:rPr>
        <w:rFonts w:ascii="Wingdings" w:hAnsi="Wingdings" w:hint="default"/>
        <w:sz w:val="20"/>
      </w:rPr>
    </w:lvl>
    <w:lvl w:ilvl="8" w:tplc="21A886B2"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A5689"/>
    <w:multiLevelType w:val="hybridMultilevel"/>
    <w:tmpl w:val="01FC9EC6"/>
    <w:lvl w:ilvl="0" w:tplc="EA8EC9F6">
      <w:start w:val="1"/>
      <w:numFmt w:val="decimal"/>
      <w:lvlText w:val="%1."/>
      <w:lvlJc w:val="left"/>
      <w:pPr>
        <w:tabs>
          <w:tab w:val="num" w:pos="68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E03D6A"/>
    <w:multiLevelType w:val="hybridMultilevel"/>
    <w:tmpl w:val="346EEE62"/>
    <w:lvl w:ilvl="0" w:tplc="70FA8018">
      <w:start w:val="1"/>
      <w:numFmt w:val="bullet"/>
      <w:lvlText w:val="—"/>
      <w:lvlJc w:val="left"/>
      <w:pPr>
        <w:tabs>
          <w:tab w:val="num" w:pos="851"/>
        </w:tabs>
        <w:ind w:firstLine="567"/>
      </w:pPr>
      <w:rPr>
        <w:rFonts w:ascii="Times New Roman" w:hAnsi="Times New Roman" w:hint="default"/>
      </w:rPr>
    </w:lvl>
    <w:lvl w:ilvl="1" w:tplc="88743B16">
      <w:start w:val="1"/>
      <w:numFmt w:val="bullet"/>
      <w:lvlText w:val=""/>
      <w:lvlJc w:val="left"/>
      <w:pPr>
        <w:tabs>
          <w:tab w:val="num" w:pos="284"/>
        </w:tabs>
        <w:ind w:firstLine="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A57EE2"/>
    <w:multiLevelType w:val="multilevel"/>
    <w:tmpl w:val="346EEE62"/>
    <w:lvl w:ilvl="0">
      <w:start w:val="1"/>
      <w:numFmt w:val="bullet"/>
      <w:lvlText w:val="—"/>
      <w:lvlJc w:val="left"/>
      <w:pPr>
        <w:tabs>
          <w:tab w:val="num" w:pos="851"/>
        </w:tabs>
        <w:ind w:firstLine="567"/>
      </w:pPr>
      <w:rPr>
        <w:rFonts w:ascii="Times New Roman" w:hAnsi="Times New Roman" w:hint="default"/>
      </w:rPr>
    </w:lvl>
    <w:lvl w:ilvl="1">
      <w:start w:val="1"/>
      <w:numFmt w:val="bullet"/>
      <w:lvlText w:val=""/>
      <w:lvlJc w:val="left"/>
      <w:pPr>
        <w:tabs>
          <w:tab w:val="num" w:pos="284"/>
        </w:tabs>
        <w:ind w:firstLine="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D6532C"/>
    <w:multiLevelType w:val="hybridMultilevel"/>
    <w:tmpl w:val="F94C79F0"/>
    <w:lvl w:ilvl="0" w:tplc="206C208C">
      <w:start w:val="1"/>
      <w:numFmt w:val="decimal"/>
      <w:lvlText w:val="%1."/>
      <w:lvlJc w:val="left"/>
      <w:pPr>
        <w:tabs>
          <w:tab w:val="num" w:pos="68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C922D5"/>
    <w:multiLevelType w:val="multilevel"/>
    <w:tmpl w:val="E1A06B3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5">
    <w:nsid w:val="4EA854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6F52BAF"/>
    <w:multiLevelType w:val="hybridMultilevel"/>
    <w:tmpl w:val="3B94161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9486A1E"/>
    <w:multiLevelType w:val="hybridMultilevel"/>
    <w:tmpl w:val="9BA2084E"/>
    <w:lvl w:ilvl="0" w:tplc="FA7641B8">
      <w:start w:val="1"/>
      <w:numFmt w:val="decimal"/>
      <w:lvlText w:val="%1."/>
      <w:lvlJc w:val="left"/>
      <w:pPr>
        <w:tabs>
          <w:tab w:val="num" w:pos="720"/>
        </w:tabs>
        <w:ind w:left="720" w:hanging="360"/>
      </w:pPr>
      <w:rPr>
        <w:rFonts w:cs="Times New Roman"/>
      </w:rPr>
    </w:lvl>
    <w:lvl w:ilvl="1" w:tplc="96803688" w:tentative="1">
      <w:start w:val="1"/>
      <w:numFmt w:val="decimal"/>
      <w:lvlText w:val="%2."/>
      <w:lvlJc w:val="left"/>
      <w:pPr>
        <w:tabs>
          <w:tab w:val="num" w:pos="1440"/>
        </w:tabs>
        <w:ind w:left="1440" w:hanging="360"/>
      </w:pPr>
      <w:rPr>
        <w:rFonts w:cs="Times New Roman"/>
      </w:rPr>
    </w:lvl>
    <w:lvl w:ilvl="2" w:tplc="55424092" w:tentative="1">
      <w:start w:val="1"/>
      <w:numFmt w:val="decimal"/>
      <w:lvlText w:val="%3."/>
      <w:lvlJc w:val="left"/>
      <w:pPr>
        <w:tabs>
          <w:tab w:val="num" w:pos="2160"/>
        </w:tabs>
        <w:ind w:left="2160" w:hanging="360"/>
      </w:pPr>
      <w:rPr>
        <w:rFonts w:cs="Times New Roman"/>
      </w:rPr>
    </w:lvl>
    <w:lvl w:ilvl="3" w:tplc="ABE03B1E" w:tentative="1">
      <w:start w:val="1"/>
      <w:numFmt w:val="decimal"/>
      <w:lvlText w:val="%4."/>
      <w:lvlJc w:val="left"/>
      <w:pPr>
        <w:tabs>
          <w:tab w:val="num" w:pos="2880"/>
        </w:tabs>
        <w:ind w:left="2880" w:hanging="360"/>
      </w:pPr>
      <w:rPr>
        <w:rFonts w:cs="Times New Roman"/>
      </w:rPr>
    </w:lvl>
    <w:lvl w:ilvl="4" w:tplc="626AE482" w:tentative="1">
      <w:start w:val="1"/>
      <w:numFmt w:val="decimal"/>
      <w:lvlText w:val="%5."/>
      <w:lvlJc w:val="left"/>
      <w:pPr>
        <w:tabs>
          <w:tab w:val="num" w:pos="3600"/>
        </w:tabs>
        <w:ind w:left="3600" w:hanging="360"/>
      </w:pPr>
      <w:rPr>
        <w:rFonts w:cs="Times New Roman"/>
      </w:rPr>
    </w:lvl>
    <w:lvl w:ilvl="5" w:tplc="F9724270" w:tentative="1">
      <w:start w:val="1"/>
      <w:numFmt w:val="decimal"/>
      <w:lvlText w:val="%6."/>
      <w:lvlJc w:val="left"/>
      <w:pPr>
        <w:tabs>
          <w:tab w:val="num" w:pos="4320"/>
        </w:tabs>
        <w:ind w:left="4320" w:hanging="360"/>
      </w:pPr>
      <w:rPr>
        <w:rFonts w:cs="Times New Roman"/>
      </w:rPr>
    </w:lvl>
    <w:lvl w:ilvl="6" w:tplc="435C9A4C" w:tentative="1">
      <w:start w:val="1"/>
      <w:numFmt w:val="decimal"/>
      <w:lvlText w:val="%7."/>
      <w:lvlJc w:val="left"/>
      <w:pPr>
        <w:tabs>
          <w:tab w:val="num" w:pos="5040"/>
        </w:tabs>
        <w:ind w:left="5040" w:hanging="360"/>
      </w:pPr>
      <w:rPr>
        <w:rFonts w:cs="Times New Roman"/>
      </w:rPr>
    </w:lvl>
    <w:lvl w:ilvl="7" w:tplc="E8C0D47E" w:tentative="1">
      <w:start w:val="1"/>
      <w:numFmt w:val="decimal"/>
      <w:lvlText w:val="%8."/>
      <w:lvlJc w:val="left"/>
      <w:pPr>
        <w:tabs>
          <w:tab w:val="num" w:pos="5760"/>
        </w:tabs>
        <w:ind w:left="5760" w:hanging="360"/>
      </w:pPr>
      <w:rPr>
        <w:rFonts w:cs="Times New Roman"/>
      </w:rPr>
    </w:lvl>
    <w:lvl w:ilvl="8" w:tplc="671E6A4C" w:tentative="1">
      <w:start w:val="1"/>
      <w:numFmt w:val="decimal"/>
      <w:lvlText w:val="%9."/>
      <w:lvlJc w:val="left"/>
      <w:pPr>
        <w:tabs>
          <w:tab w:val="num" w:pos="6480"/>
        </w:tabs>
        <w:ind w:left="6480" w:hanging="360"/>
      </w:pPr>
      <w:rPr>
        <w:rFonts w:cs="Times New Roman"/>
      </w:rPr>
    </w:lvl>
  </w:abstractNum>
  <w:abstractNum w:abstractNumId="18">
    <w:nsid w:val="5D9F609D"/>
    <w:multiLevelType w:val="hybridMultilevel"/>
    <w:tmpl w:val="4614DBAE"/>
    <w:lvl w:ilvl="0" w:tplc="530456B4">
      <w:start w:val="1"/>
      <w:numFmt w:val="bullet"/>
      <w:lvlText w:val=""/>
      <w:lvlJc w:val="left"/>
      <w:pPr>
        <w:tabs>
          <w:tab w:val="num" w:pos="720"/>
        </w:tabs>
        <w:ind w:left="720" w:hanging="360"/>
      </w:pPr>
      <w:rPr>
        <w:rFonts w:ascii="Symbol" w:hAnsi="Symbol" w:hint="default"/>
        <w:sz w:val="20"/>
      </w:rPr>
    </w:lvl>
    <w:lvl w:ilvl="1" w:tplc="91609140" w:tentative="1">
      <w:start w:val="1"/>
      <w:numFmt w:val="bullet"/>
      <w:lvlText w:val="o"/>
      <w:lvlJc w:val="left"/>
      <w:pPr>
        <w:tabs>
          <w:tab w:val="num" w:pos="1440"/>
        </w:tabs>
        <w:ind w:left="1440" w:hanging="360"/>
      </w:pPr>
      <w:rPr>
        <w:rFonts w:ascii="Courier New" w:hAnsi="Courier New" w:hint="default"/>
        <w:sz w:val="20"/>
      </w:rPr>
    </w:lvl>
    <w:lvl w:ilvl="2" w:tplc="CABE8B10" w:tentative="1">
      <w:start w:val="1"/>
      <w:numFmt w:val="bullet"/>
      <w:lvlText w:val=""/>
      <w:lvlJc w:val="left"/>
      <w:pPr>
        <w:tabs>
          <w:tab w:val="num" w:pos="2160"/>
        </w:tabs>
        <w:ind w:left="2160" w:hanging="360"/>
      </w:pPr>
      <w:rPr>
        <w:rFonts w:ascii="Wingdings" w:hAnsi="Wingdings" w:hint="default"/>
        <w:sz w:val="20"/>
      </w:rPr>
    </w:lvl>
    <w:lvl w:ilvl="3" w:tplc="54AEF202" w:tentative="1">
      <w:start w:val="1"/>
      <w:numFmt w:val="bullet"/>
      <w:lvlText w:val=""/>
      <w:lvlJc w:val="left"/>
      <w:pPr>
        <w:tabs>
          <w:tab w:val="num" w:pos="2880"/>
        </w:tabs>
        <w:ind w:left="2880" w:hanging="360"/>
      </w:pPr>
      <w:rPr>
        <w:rFonts w:ascii="Wingdings" w:hAnsi="Wingdings" w:hint="default"/>
        <w:sz w:val="20"/>
      </w:rPr>
    </w:lvl>
    <w:lvl w:ilvl="4" w:tplc="FECED410" w:tentative="1">
      <w:start w:val="1"/>
      <w:numFmt w:val="bullet"/>
      <w:lvlText w:val=""/>
      <w:lvlJc w:val="left"/>
      <w:pPr>
        <w:tabs>
          <w:tab w:val="num" w:pos="3600"/>
        </w:tabs>
        <w:ind w:left="3600" w:hanging="360"/>
      </w:pPr>
      <w:rPr>
        <w:rFonts w:ascii="Wingdings" w:hAnsi="Wingdings" w:hint="default"/>
        <w:sz w:val="20"/>
      </w:rPr>
    </w:lvl>
    <w:lvl w:ilvl="5" w:tplc="161A22FC" w:tentative="1">
      <w:start w:val="1"/>
      <w:numFmt w:val="bullet"/>
      <w:lvlText w:val=""/>
      <w:lvlJc w:val="left"/>
      <w:pPr>
        <w:tabs>
          <w:tab w:val="num" w:pos="4320"/>
        </w:tabs>
        <w:ind w:left="4320" w:hanging="360"/>
      </w:pPr>
      <w:rPr>
        <w:rFonts w:ascii="Wingdings" w:hAnsi="Wingdings" w:hint="default"/>
        <w:sz w:val="20"/>
      </w:rPr>
    </w:lvl>
    <w:lvl w:ilvl="6" w:tplc="A3B014C4" w:tentative="1">
      <w:start w:val="1"/>
      <w:numFmt w:val="bullet"/>
      <w:lvlText w:val=""/>
      <w:lvlJc w:val="left"/>
      <w:pPr>
        <w:tabs>
          <w:tab w:val="num" w:pos="5040"/>
        </w:tabs>
        <w:ind w:left="5040" w:hanging="360"/>
      </w:pPr>
      <w:rPr>
        <w:rFonts w:ascii="Wingdings" w:hAnsi="Wingdings" w:hint="default"/>
        <w:sz w:val="20"/>
      </w:rPr>
    </w:lvl>
    <w:lvl w:ilvl="7" w:tplc="FA1471D0" w:tentative="1">
      <w:start w:val="1"/>
      <w:numFmt w:val="bullet"/>
      <w:lvlText w:val=""/>
      <w:lvlJc w:val="left"/>
      <w:pPr>
        <w:tabs>
          <w:tab w:val="num" w:pos="5760"/>
        </w:tabs>
        <w:ind w:left="5760" w:hanging="360"/>
      </w:pPr>
      <w:rPr>
        <w:rFonts w:ascii="Wingdings" w:hAnsi="Wingdings" w:hint="default"/>
        <w:sz w:val="20"/>
      </w:rPr>
    </w:lvl>
    <w:lvl w:ilvl="8" w:tplc="A1E6960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17C47"/>
    <w:multiLevelType w:val="multilevel"/>
    <w:tmpl w:val="F94C79F0"/>
    <w:lvl w:ilvl="0">
      <w:start w:val="1"/>
      <w:numFmt w:val="decimal"/>
      <w:lvlText w:val="%1."/>
      <w:lvlJc w:val="left"/>
      <w:pPr>
        <w:tabs>
          <w:tab w:val="num" w:pos="680"/>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2A52566"/>
    <w:multiLevelType w:val="hybridMultilevel"/>
    <w:tmpl w:val="CAB2B57A"/>
    <w:lvl w:ilvl="0" w:tplc="A05EDF20">
      <w:start w:val="1"/>
      <w:numFmt w:val="bullet"/>
      <w:lvlText w:val=""/>
      <w:lvlJc w:val="left"/>
      <w:pPr>
        <w:tabs>
          <w:tab w:val="num" w:pos="720"/>
        </w:tabs>
        <w:ind w:left="720" w:hanging="360"/>
      </w:pPr>
      <w:rPr>
        <w:rFonts w:ascii="Symbol" w:hAnsi="Symbol" w:hint="default"/>
        <w:sz w:val="20"/>
      </w:rPr>
    </w:lvl>
    <w:lvl w:ilvl="1" w:tplc="8D1AB532" w:tentative="1">
      <w:start w:val="1"/>
      <w:numFmt w:val="bullet"/>
      <w:lvlText w:val="o"/>
      <w:lvlJc w:val="left"/>
      <w:pPr>
        <w:tabs>
          <w:tab w:val="num" w:pos="1440"/>
        </w:tabs>
        <w:ind w:left="1440" w:hanging="360"/>
      </w:pPr>
      <w:rPr>
        <w:rFonts w:ascii="Courier New" w:hAnsi="Courier New" w:hint="default"/>
        <w:sz w:val="20"/>
      </w:rPr>
    </w:lvl>
    <w:lvl w:ilvl="2" w:tplc="B5A88DB6" w:tentative="1">
      <w:start w:val="1"/>
      <w:numFmt w:val="bullet"/>
      <w:lvlText w:val=""/>
      <w:lvlJc w:val="left"/>
      <w:pPr>
        <w:tabs>
          <w:tab w:val="num" w:pos="2160"/>
        </w:tabs>
        <w:ind w:left="2160" w:hanging="360"/>
      </w:pPr>
      <w:rPr>
        <w:rFonts w:ascii="Wingdings" w:hAnsi="Wingdings" w:hint="default"/>
        <w:sz w:val="20"/>
      </w:rPr>
    </w:lvl>
    <w:lvl w:ilvl="3" w:tplc="EBA251F0" w:tentative="1">
      <w:start w:val="1"/>
      <w:numFmt w:val="bullet"/>
      <w:lvlText w:val=""/>
      <w:lvlJc w:val="left"/>
      <w:pPr>
        <w:tabs>
          <w:tab w:val="num" w:pos="2880"/>
        </w:tabs>
        <w:ind w:left="2880" w:hanging="360"/>
      </w:pPr>
      <w:rPr>
        <w:rFonts w:ascii="Wingdings" w:hAnsi="Wingdings" w:hint="default"/>
        <w:sz w:val="20"/>
      </w:rPr>
    </w:lvl>
    <w:lvl w:ilvl="4" w:tplc="FC32ADEA" w:tentative="1">
      <w:start w:val="1"/>
      <w:numFmt w:val="bullet"/>
      <w:lvlText w:val=""/>
      <w:lvlJc w:val="left"/>
      <w:pPr>
        <w:tabs>
          <w:tab w:val="num" w:pos="3600"/>
        </w:tabs>
        <w:ind w:left="3600" w:hanging="360"/>
      </w:pPr>
      <w:rPr>
        <w:rFonts w:ascii="Wingdings" w:hAnsi="Wingdings" w:hint="default"/>
        <w:sz w:val="20"/>
      </w:rPr>
    </w:lvl>
    <w:lvl w:ilvl="5" w:tplc="911A09F0" w:tentative="1">
      <w:start w:val="1"/>
      <w:numFmt w:val="bullet"/>
      <w:lvlText w:val=""/>
      <w:lvlJc w:val="left"/>
      <w:pPr>
        <w:tabs>
          <w:tab w:val="num" w:pos="4320"/>
        </w:tabs>
        <w:ind w:left="4320" w:hanging="360"/>
      </w:pPr>
      <w:rPr>
        <w:rFonts w:ascii="Wingdings" w:hAnsi="Wingdings" w:hint="default"/>
        <w:sz w:val="20"/>
      </w:rPr>
    </w:lvl>
    <w:lvl w:ilvl="6" w:tplc="77C892AE" w:tentative="1">
      <w:start w:val="1"/>
      <w:numFmt w:val="bullet"/>
      <w:lvlText w:val=""/>
      <w:lvlJc w:val="left"/>
      <w:pPr>
        <w:tabs>
          <w:tab w:val="num" w:pos="5040"/>
        </w:tabs>
        <w:ind w:left="5040" w:hanging="360"/>
      </w:pPr>
      <w:rPr>
        <w:rFonts w:ascii="Wingdings" w:hAnsi="Wingdings" w:hint="default"/>
        <w:sz w:val="20"/>
      </w:rPr>
    </w:lvl>
    <w:lvl w:ilvl="7" w:tplc="A5345C06" w:tentative="1">
      <w:start w:val="1"/>
      <w:numFmt w:val="bullet"/>
      <w:lvlText w:val=""/>
      <w:lvlJc w:val="left"/>
      <w:pPr>
        <w:tabs>
          <w:tab w:val="num" w:pos="5760"/>
        </w:tabs>
        <w:ind w:left="5760" w:hanging="360"/>
      </w:pPr>
      <w:rPr>
        <w:rFonts w:ascii="Wingdings" w:hAnsi="Wingdings" w:hint="default"/>
        <w:sz w:val="20"/>
      </w:rPr>
    </w:lvl>
    <w:lvl w:ilvl="8" w:tplc="C9148C96"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E938EB"/>
    <w:multiLevelType w:val="multilevel"/>
    <w:tmpl w:val="B32C1640"/>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305"/>
        </w:tabs>
        <w:ind w:left="1305" w:hanging="765"/>
      </w:pPr>
      <w:rPr>
        <w:rFonts w:cs="Times New Roman" w:hint="default"/>
      </w:rPr>
    </w:lvl>
    <w:lvl w:ilvl="2">
      <w:start w:val="1"/>
      <w:numFmt w:val="decimal"/>
      <w:lvlText w:val="%1.%2.%3."/>
      <w:lvlJc w:val="left"/>
      <w:pPr>
        <w:tabs>
          <w:tab w:val="num" w:pos="1845"/>
        </w:tabs>
        <w:ind w:left="1845" w:hanging="765"/>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2">
    <w:nsid w:val="6B8467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DE10D6C"/>
    <w:multiLevelType w:val="hybridMultilevel"/>
    <w:tmpl w:val="23141E66"/>
    <w:lvl w:ilvl="0" w:tplc="B5761190">
      <w:start w:val="1"/>
      <w:numFmt w:val="decimal"/>
      <w:lvlText w:val="%1."/>
      <w:lvlJc w:val="left"/>
      <w:pPr>
        <w:tabs>
          <w:tab w:val="num" w:pos="79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6197A2F"/>
    <w:multiLevelType w:val="hybridMultilevel"/>
    <w:tmpl w:val="724C69F4"/>
    <w:lvl w:ilvl="0" w:tplc="6E368A5E">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7512E8A"/>
    <w:multiLevelType w:val="hybridMultilevel"/>
    <w:tmpl w:val="23FE17F2"/>
    <w:lvl w:ilvl="0" w:tplc="70FA8018">
      <w:start w:val="1"/>
      <w:numFmt w:val="bullet"/>
      <w:lvlText w:val="—"/>
      <w:lvlJc w:val="left"/>
      <w:pPr>
        <w:tabs>
          <w:tab w:val="num" w:pos="851"/>
        </w:tabs>
        <w:ind w:firstLine="567"/>
      </w:pPr>
      <w:rPr>
        <w:rFonts w:ascii="Times New Roman" w:hAnsi="Times New Roman" w:hint="default"/>
      </w:rPr>
    </w:lvl>
    <w:lvl w:ilvl="1" w:tplc="BD96AFE6">
      <w:start w:val="1"/>
      <w:numFmt w:val="bullet"/>
      <w:lvlText w:val=""/>
      <w:lvlJc w:val="left"/>
      <w:pPr>
        <w:tabs>
          <w:tab w:val="num" w:pos="170"/>
        </w:tabs>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9D20AD"/>
    <w:multiLevelType w:val="multilevel"/>
    <w:tmpl w:val="01FC9EC6"/>
    <w:lvl w:ilvl="0">
      <w:start w:val="1"/>
      <w:numFmt w:val="decimal"/>
      <w:lvlText w:val="%1."/>
      <w:lvlJc w:val="left"/>
      <w:pPr>
        <w:tabs>
          <w:tab w:val="num" w:pos="680"/>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4"/>
  </w:num>
  <w:num w:numId="3">
    <w:abstractNumId w:val="22"/>
  </w:num>
  <w:num w:numId="4">
    <w:abstractNumId w:val="15"/>
  </w:num>
  <w:num w:numId="5">
    <w:abstractNumId w:val="6"/>
  </w:num>
  <w:num w:numId="6">
    <w:abstractNumId w:val="14"/>
  </w:num>
  <w:num w:numId="7">
    <w:abstractNumId w:val="21"/>
  </w:num>
  <w:num w:numId="8">
    <w:abstractNumId w:val="2"/>
  </w:num>
  <w:num w:numId="9">
    <w:abstractNumId w:val="3"/>
  </w:num>
  <w:num w:numId="10">
    <w:abstractNumId w:val="8"/>
  </w:num>
  <w:num w:numId="11">
    <w:abstractNumId w:val="17"/>
  </w:num>
  <w:num w:numId="12">
    <w:abstractNumId w:val="9"/>
  </w:num>
  <w:num w:numId="13">
    <w:abstractNumId w:val="20"/>
  </w:num>
  <w:num w:numId="14">
    <w:abstractNumId w:val="18"/>
  </w:num>
  <w:num w:numId="15">
    <w:abstractNumId w:val="11"/>
  </w:num>
  <w:num w:numId="16">
    <w:abstractNumId w:val="0"/>
    <w:lvlOverride w:ilvl="0">
      <w:lvl w:ilvl="0">
        <w:numFmt w:val="bullet"/>
        <w:lvlText w:val="—"/>
        <w:legacy w:legacy="1" w:legacySpace="0" w:legacyIndent="206"/>
        <w:lvlJc w:val="left"/>
        <w:rPr>
          <w:rFonts w:ascii="Times New Roman" w:hAnsi="Times New Roman" w:hint="default"/>
        </w:rPr>
      </w:lvl>
    </w:lvlOverride>
  </w:num>
  <w:num w:numId="17">
    <w:abstractNumId w:val="0"/>
    <w:lvlOverride w:ilvl="0">
      <w:lvl w:ilvl="0">
        <w:numFmt w:val="bullet"/>
        <w:lvlText w:val="-"/>
        <w:legacy w:legacy="1" w:legacySpace="0" w:legacyIndent="197"/>
        <w:lvlJc w:val="left"/>
        <w:rPr>
          <w:rFonts w:ascii="Times New Roman" w:hAnsi="Times New Roman" w:hint="default"/>
        </w:rPr>
      </w:lvl>
    </w:lvlOverride>
  </w:num>
  <w:num w:numId="18">
    <w:abstractNumId w:val="0"/>
    <w:lvlOverride w:ilvl="0">
      <w:lvl w:ilvl="0">
        <w:numFmt w:val="bullet"/>
        <w:lvlText w:val="—"/>
        <w:legacy w:legacy="1" w:legacySpace="0" w:legacyIndent="197"/>
        <w:lvlJc w:val="left"/>
        <w:rPr>
          <w:rFonts w:ascii="Times New Roman" w:hAnsi="Times New Roman" w:hint="default"/>
        </w:rPr>
      </w:lvl>
    </w:lvlOverride>
  </w:num>
  <w:num w:numId="19">
    <w:abstractNumId w:val="0"/>
    <w:lvlOverride w:ilvl="0">
      <w:lvl w:ilvl="0">
        <w:numFmt w:val="bullet"/>
        <w:lvlText w:val="—"/>
        <w:legacy w:legacy="1" w:legacySpace="0" w:legacyIndent="207"/>
        <w:lvlJc w:val="left"/>
        <w:rPr>
          <w:rFonts w:ascii="Times New Roman" w:hAnsi="Times New Roman" w:hint="default"/>
        </w:rPr>
      </w:lvl>
    </w:lvlOverride>
  </w:num>
  <w:num w:numId="20">
    <w:abstractNumId w:val="0"/>
    <w:lvlOverride w:ilvl="0">
      <w:lvl w:ilvl="0">
        <w:numFmt w:val="bullet"/>
        <w:lvlText w:val="—"/>
        <w:legacy w:legacy="1" w:legacySpace="0" w:legacyIndent="192"/>
        <w:lvlJc w:val="left"/>
        <w:rPr>
          <w:rFonts w:ascii="Times New Roman" w:hAnsi="Times New Roman" w:hint="default"/>
        </w:rPr>
      </w:lvl>
    </w:lvlOverride>
  </w:num>
  <w:num w:numId="21">
    <w:abstractNumId w:val="0"/>
    <w:lvlOverride w:ilvl="0">
      <w:lvl w:ilvl="0">
        <w:numFmt w:val="bullet"/>
        <w:lvlText w:val="—"/>
        <w:legacy w:legacy="1" w:legacySpace="0" w:legacyIndent="202"/>
        <w:lvlJc w:val="left"/>
        <w:rPr>
          <w:rFonts w:ascii="Times New Roman" w:hAnsi="Times New Roman" w:hint="default"/>
        </w:rPr>
      </w:lvl>
    </w:lvlOverride>
  </w:num>
  <w:num w:numId="22">
    <w:abstractNumId w:val="5"/>
  </w:num>
  <w:num w:numId="23">
    <w:abstractNumId w:val="0"/>
    <w:lvlOverride w:ilvl="0">
      <w:lvl w:ilvl="0">
        <w:numFmt w:val="bullet"/>
        <w:lvlText w:val="—"/>
        <w:legacy w:legacy="1" w:legacySpace="0" w:legacyIndent="216"/>
        <w:lvlJc w:val="left"/>
        <w:rPr>
          <w:rFonts w:ascii="Times New Roman" w:hAnsi="Times New Roman" w:hint="default"/>
        </w:rPr>
      </w:lvl>
    </w:lvlOverride>
  </w:num>
  <w:num w:numId="24">
    <w:abstractNumId w:val="1"/>
  </w:num>
  <w:num w:numId="25">
    <w:abstractNumId w:val="10"/>
  </w:num>
  <w:num w:numId="26">
    <w:abstractNumId w:val="26"/>
  </w:num>
  <w:num w:numId="27">
    <w:abstractNumId w:val="13"/>
  </w:num>
  <w:num w:numId="28">
    <w:abstractNumId w:val="19"/>
  </w:num>
  <w:num w:numId="29">
    <w:abstractNumId w:val="24"/>
  </w:num>
  <w:num w:numId="30">
    <w:abstractNumId w:val="7"/>
  </w:num>
  <w:num w:numId="31">
    <w:abstractNumId w:val="23"/>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AE0"/>
    <w:rsid w:val="006D69CB"/>
    <w:rsid w:val="009C5C57"/>
    <w:rsid w:val="00C80155"/>
    <w:rsid w:val="00C83FFB"/>
    <w:rsid w:val="00DB4288"/>
    <w:rsid w:val="00DC3808"/>
    <w:rsid w:val="00E1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52AEE78-4C96-4290-8CDB-FF4A1777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pPr>
      <w:keepNext/>
      <w:spacing w:line="360" w:lineRule="auto"/>
      <w:ind w:firstLine="540"/>
      <w:jc w:val="center"/>
      <w:outlineLvl w:val="0"/>
    </w:pPr>
    <w:rPr>
      <w:rFonts w:ascii="Arial" w:hAnsi="Arial" w:cs="Arial"/>
      <w:b/>
      <w:bCs/>
      <w:kern w:val="32"/>
      <w:sz w:val="28"/>
      <w:szCs w:val="32"/>
    </w:rPr>
  </w:style>
  <w:style w:type="paragraph" w:styleId="2">
    <w:name w:val="heading 2"/>
    <w:basedOn w:val="a"/>
    <w:link w:val="20"/>
    <w:uiPriority w:val="9"/>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next w:val="a"/>
    <w:link w:val="30"/>
    <w:uiPriority w:val="9"/>
    <w:qFormat/>
    <w:pPr>
      <w:keepNext/>
      <w:tabs>
        <w:tab w:val="left" w:pos="8235"/>
      </w:tabs>
      <w:jc w:val="center"/>
      <w:outlineLvl w:val="2"/>
    </w:pPr>
    <w:rPr>
      <w:b/>
      <w:bCs/>
      <w:sz w:val="28"/>
    </w:rPr>
  </w:style>
  <w:style w:type="paragraph" w:styleId="4">
    <w:name w:val="heading 4"/>
    <w:basedOn w:val="a"/>
    <w:next w:val="a"/>
    <w:link w:val="40"/>
    <w:uiPriority w:val="9"/>
    <w:qFormat/>
    <w:pPr>
      <w:keepNext/>
      <w:tabs>
        <w:tab w:val="left" w:pos="8235"/>
      </w:tabs>
      <w:jc w:val="center"/>
      <w:outlineLvl w:val="3"/>
    </w:pPr>
    <w:rPr>
      <w:b/>
      <w:bCs/>
    </w:rPr>
  </w:style>
  <w:style w:type="paragraph" w:styleId="5">
    <w:name w:val="heading 5"/>
    <w:basedOn w:val="a"/>
    <w:next w:val="a"/>
    <w:link w:val="50"/>
    <w:uiPriority w:val="9"/>
    <w:qFormat/>
    <w:pPr>
      <w:keepNext/>
      <w:jc w:val="center"/>
      <w:outlineLvl w:val="4"/>
    </w:pPr>
    <w:rPr>
      <w:sz w:val="28"/>
      <w:szCs w:val="28"/>
    </w:rPr>
  </w:style>
  <w:style w:type="paragraph" w:styleId="6">
    <w:name w:val="heading 6"/>
    <w:basedOn w:val="a"/>
    <w:next w:val="a"/>
    <w:link w:val="60"/>
    <w:uiPriority w:val="9"/>
    <w:qFormat/>
    <w:pPr>
      <w:keepNext/>
      <w:spacing w:line="360" w:lineRule="auto"/>
      <w:jc w:val="center"/>
      <w:outlineLvl w:val="5"/>
    </w:pPr>
    <w:rPr>
      <w:i/>
      <w:iCs/>
      <w:sz w:val="28"/>
      <w:szCs w:val="28"/>
      <w:u w:val="single"/>
    </w:rPr>
  </w:style>
  <w:style w:type="paragraph" w:styleId="7">
    <w:name w:val="heading 7"/>
    <w:basedOn w:val="a"/>
    <w:next w:val="a"/>
    <w:link w:val="70"/>
    <w:uiPriority w:val="9"/>
    <w:qFormat/>
    <w:pPr>
      <w:keepNext/>
      <w:jc w:val="righ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semiHidden/>
    <w:pPr>
      <w:spacing w:before="100" w:beforeAutospacing="1" w:after="100" w:afterAutospacing="1"/>
    </w:pPr>
    <w:rPr>
      <w:rFonts w:ascii="Arial Unicode MS" w:eastAsia="Arial Unicode MS" w:hAnsi="Arial Unicode MS" w:cs="Arial Unicode MS"/>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4">
    <w:name w:val="Курсовик"/>
    <w:basedOn w:val="a"/>
    <w:pPr>
      <w:spacing w:line="360" w:lineRule="auto"/>
      <w:ind w:firstLine="567"/>
      <w:jc w:val="both"/>
    </w:pPr>
  </w:style>
  <w:style w:type="paragraph" w:styleId="a5">
    <w:name w:val="Title"/>
    <w:basedOn w:val="a"/>
    <w:link w:val="a6"/>
    <w:uiPriority w:val="10"/>
    <w:qFormat/>
    <w:pPr>
      <w:tabs>
        <w:tab w:val="left" w:pos="8235"/>
      </w:tabs>
      <w:ind w:firstLine="540"/>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11"/>
    <w:qFormat/>
    <w:pPr>
      <w:tabs>
        <w:tab w:val="left" w:pos="8235"/>
      </w:tabs>
      <w:ind w:firstLine="540"/>
      <w:jc w:val="both"/>
    </w:pPr>
    <w:rPr>
      <w:sz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Indent"/>
    <w:basedOn w:val="a"/>
    <w:link w:val="aa"/>
    <w:uiPriority w:val="99"/>
    <w:semiHidden/>
    <w:pPr>
      <w:tabs>
        <w:tab w:val="right" w:pos="1260"/>
        <w:tab w:val="left" w:pos="8235"/>
      </w:tabs>
      <w:ind w:left="540"/>
      <w:jc w:val="both"/>
    </w:pPr>
    <w:rPr>
      <w:sz w:val="28"/>
    </w:rPr>
  </w:style>
  <w:style w:type="character" w:customStyle="1" w:styleId="aa">
    <w:name w:val="Основной текст с отступом Знак"/>
    <w:link w:val="a9"/>
    <w:uiPriority w:val="99"/>
    <w:semiHidden/>
    <w:rPr>
      <w:sz w:val="24"/>
      <w:szCs w:val="24"/>
    </w:rPr>
  </w:style>
  <w:style w:type="paragraph" w:styleId="11">
    <w:name w:val="index 1"/>
    <w:basedOn w:val="a"/>
    <w:next w:val="a"/>
    <w:autoRedefine/>
    <w:uiPriority w:val="99"/>
    <w:semiHidden/>
    <w:pPr>
      <w:ind w:left="240" w:hanging="240"/>
    </w:pPr>
  </w:style>
  <w:style w:type="paragraph" w:styleId="21">
    <w:name w:val="index 2"/>
    <w:basedOn w:val="a"/>
    <w:next w:val="a"/>
    <w:autoRedefine/>
    <w:uiPriority w:val="99"/>
    <w:semiHidden/>
    <w:pPr>
      <w:ind w:left="480" w:hanging="240"/>
    </w:pPr>
  </w:style>
  <w:style w:type="paragraph" w:styleId="31">
    <w:name w:val="index 3"/>
    <w:basedOn w:val="a"/>
    <w:next w:val="a"/>
    <w:autoRedefine/>
    <w:uiPriority w:val="99"/>
    <w:semiHidden/>
    <w:pPr>
      <w:ind w:left="720" w:hanging="240"/>
    </w:pPr>
  </w:style>
  <w:style w:type="paragraph" w:styleId="41">
    <w:name w:val="index 4"/>
    <w:basedOn w:val="a"/>
    <w:next w:val="a"/>
    <w:autoRedefine/>
    <w:uiPriority w:val="99"/>
    <w:semiHidden/>
    <w:pPr>
      <w:ind w:left="960" w:hanging="240"/>
    </w:pPr>
  </w:style>
  <w:style w:type="paragraph" w:styleId="51">
    <w:name w:val="index 5"/>
    <w:basedOn w:val="a"/>
    <w:next w:val="a"/>
    <w:autoRedefine/>
    <w:uiPriority w:val="99"/>
    <w:semiHidden/>
    <w:pPr>
      <w:ind w:left="1200" w:hanging="240"/>
    </w:pPr>
  </w:style>
  <w:style w:type="paragraph" w:styleId="61">
    <w:name w:val="index 6"/>
    <w:basedOn w:val="a"/>
    <w:next w:val="a"/>
    <w:autoRedefine/>
    <w:uiPriority w:val="99"/>
    <w:semiHidden/>
    <w:pPr>
      <w:ind w:left="1440" w:hanging="240"/>
    </w:pPr>
  </w:style>
  <w:style w:type="paragraph" w:styleId="71">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b">
    <w:name w:val="index heading"/>
    <w:basedOn w:val="a"/>
    <w:next w:val="11"/>
    <w:uiPriority w:val="99"/>
    <w:semiHidden/>
  </w:style>
  <w:style w:type="paragraph" w:styleId="ac">
    <w:name w:val="Body Text"/>
    <w:basedOn w:val="a"/>
    <w:link w:val="ad"/>
    <w:uiPriority w:val="99"/>
    <w:semiHidden/>
    <w:pPr>
      <w:jc w:val="center"/>
    </w:pPr>
    <w:rPr>
      <w:b/>
      <w:sz w:val="32"/>
      <w:szCs w:val="32"/>
    </w:rPr>
  </w:style>
  <w:style w:type="character" w:customStyle="1" w:styleId="ad">
    <w:name w:val="Основной текст Знак"/>
    <w:link w:val="ac"/>
    <w:uiPriority w:val="99"/>
    <w:semiHidden/>
    <w:rPr>
      <w:sz w:val="24"/>
      <w:szCs w:val="24"/>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semiHidden/>
    <w:rPr>
      <w:rFonts w:cs="Times New Roman"/>
    </w:rPr>
  </w:style>
  <w:style w:type="paragraph" w:styleId="12">
    <w:name w:val="toc 1"/>
    <w:basedOn w:val="a"/>
    <w:next w:val="a"/>
    <w:autoRedefine/>
    <w:uiPriority w:val="39"/>
    <w:semiHidden/>
    <w:pPr>
      <w:tabs>
        <w:tab w:val="right" w:leader="dot" w:pos="9170"/>
      </w:tabs>
      <w:spacing w:before="360"/>
    </w:pPr>
    <w:rPr>
      <w:rFonts w:ascii="Arial" w:hAnsi="Arial"/>
      <w:b/>
      <w:bCs/>
      <w:i/>
      <w:iCs/>
      <w:caps/>
      <w:noProof/>
      <w:szCs w:val="28"/>
    </w:rPr>
  </w:style>
  <w:style w:type="paragraph" w:styleId="22">
    <w:name w:val="toc 2"/>
    <w:basedOn w:val="a"/>
    <w:next w:val="a"/>
    <w:autoRedefine/>
    <w:uiPriority w:val="39"/>
    <w:semiHidden/>
    <w:pPr>
      <w:tabs>
        <w:tab w:val="right" w:leader="dot" w:pos="9170"/>
      </w:tabs>
      <w:spacing w:before="240"/>
    </w:pPr>
    <w:rPr>
      <w:noProof/>
      <w:sz w:val="28"/>
    </w:rPr>
  </w:style>
  <w:style w:type="paragraph" w:styleId="32">
    <w:name w:val="toc 3"/>
    <w:basedOn w:val="a"/>
    <w:next w:val="a"/>
    <w:autoRedefine/>
    <w:uiPriority w:val="39"/>
    <w:semiHidden/>
    <w:pPr>
      <w:ind w:left="240"/>
    </w:pPr>
  </w:style>
  <w:style w:type="paragraph" w:styleId="42">
    <w:name w:val="toc 4"/>
    <w:basedOn w:val="a"/>
    <w:next w:val="a"/>
    <w:autoRedefine/>
    <w:uiPriority w:val="39"/>
    <w:semiHidden/>
    <w:pPr>
      <w:ind w:left="480"/>
    </w:pPr>
  </w:style>
  <w:style w:type="paragraph" w:styleId="52">
    <w:name w:val="toc 5"/>
    <w:basedOn w:val="a"/>
    <w:next w:val="a"/>
    <w:autoRedefine/>
    <w:uiPriority w:val="39"/>
    <w:semiHidden/>
    <w:pPr>
      <w:ind w:left="720"/>
    </w:pPr>
  </w:style>
  <w:style w:type="paragraph" w:styleId="62">
    <w:name w:val="toc 6"/>
    <w:basedOn w:val="a"/>
    <w:next w:val="a"/>
    <w:autoRedefine/>
    <w:uiPriority w:val="39"/>
    <w:semiHidden/>
    <w:pPr>
      <w:ind w:left="960"/>
    </w:pPr>
  </w:style>
  <w:style w:type="paragraph" w:styleId="72">
    <w:name w:val="toc 7"/>
    <w:basedOn w:val="a"/>
    <w:next w:val="a"/>
    <w:autoRedefine/>
    <w:uiPriority w:val="39"/>
    <w:semiHidden/>
    <w:pPr>
      <w:ind w:left="1200"/>
    </w:pPr>
  </w:style>
  <w:style w:type="paragraph" w:styleId="80">
    <w:name w:val="toc 8"/>
    <w:basedOn w:val="a"/>
    <w:next w:val="a"/>
    <w:autoRedefine/>
    <w:uiPriority w:val="39"/>
    <w:semiHidden/>
    <w:pPr>
      <w:ind w:left="1440"/>
    </w:pPr>
  </w:style>
  <w:style w:type="paragraph" w:styleId="90">
    <w:name w:val="toc 9"/>
    <w:basedOn w:val="a"/>
    <w:next w:val="a"/>
    <w:autoRedefine/>
    <w:uiPriority w:val="39"/>
    <w:semiHidden/>
    <w:pPr>
      <w:ind w:left="1680"/>
    </w:pPr>
  </w:style>
  <w:style w:type="character" w:styleId="af1">
    <w:name w:val="Hyperlink"/>
    <w:uiPriority w:val="99"/>
    <w:semiHidden/>
    <w:rPr>
      <w:rFonts w:cs="Times New Roman"/>
      <w:color w:val="0000FF"/>
      <w:u w:val="single"/>
    </w:rPr>
  </w:style>
  <w:style w:type="paragraph" w:styleId="af2">
    <w:name w:val="footnote text"/>
    <w:basedOn w:val="a"/>
    <w:link w:val="af3"/>
    <w:uiPriority w:val="99"/>
    <w:semiHidden/>
    <w:rPr>
      <w:sz w:val="20"/>
      <w:szCs w:val="20"/>
    </w:rPr>
  </w:style>
  <w:style w:type="character" w:customStyle="1" w:styleId="af3">
    <w:name w:val="Текст сноски Знак"/>
    <w:link w:val="af2"/>
    <w:uiPriority w:val="99"/>
    <w:semiHidden/>
  </w:style>
  <w:style w:type="character" w:styleId="af4">
    <w:name w:val="footnote reference"/>
    <w:uiPriority w:val="99"/>
    <w:semiHidden/>
    <w:rPr>
      <w:rFonts w:cs="Times New Roman"/>
      <w:vertAlign w:val="superscript"/>
    </w:rPr>
  </w:style>
  <w:style w:type="paragraph" w:styleId="23">
    <w:name w:val="Body Text Indent 2"/>
    <w:basedOn w:val="a"/>
    <w:link w:val="24"/>
    <w:uiPriority w:val="99"/>
    <w:semiHidden/>
    <w:pPr>
      <w:spacing w:line="360" w:lineRule="auto"/>
      <w:ind w:firstLine="540"/>
      <w:jc w:val="both"/>
    </w:pPr>
    <w:rPr>
      <w:sz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semiHidden/>
    <w:pPr>
      <w:spacing w:line="360" w:lineRule="auto"/>
      <w:ind w:firstLine="540"/>
    </w:pPr>
    <w:rPr>
      <w:sz w:val="28"/>
    </w:rPr>
  </w:style>
  <w:style w:type="character" w:customStyle="1" w:styleId="34">
    <w:name w:val="Основной текст с отступом 3 Знак"/>
    <w:link w:val="33"/>
    <w:uiPriority w:val="99"/>
    <w:semiHidden/>
    <w:rPr>
      <w:sz w:val="16"/>
      <w:szCs w:val="16"/>
    </w:rPr>
  </w:style>
  <w:style w:type="paragraph" w:styleId="25">
    <w:name w:val="Body Text 2"/>
    <w:basedOn w:val="a"/>
    <w:link w:val="26"/>
    <w:uiPriority w:val="99"/>
    <w:semiHidden/>
    <w:pPr>
      <w:spacing w:line="360" w:lineRule="auto"/>
      <w:jc w:val="both"/>
    </w:pPr>
    <w:rPr>
      <w:sz w:val="28"/>
      <w:szCs w:val="28"/>
    </w:rPr>
  </w:style>
  <w:style w:type="character" w:customStyle="1" w:styleId="26">
    <w:name w:val="Основной текст 2 Знак"/>
    <w:link w:val="25"/>
    <w:uiPriority w:val="99"/>
    <w:semiHidden/>
    <w:rPr>
      <w:sz w:val="24"/>
      <w:szCs w:val="24"/>
    </w:rPr>
  </w:style>
  <w:style w:type="character" w:styleId="af5">
    <w:name w:val="Strong"/>
    <w:uiPriority w:val="22"/>
    <w:qFormat/>
    <w:rPr>
      <w:rFonts w:cs="Times New Roman"/>
      <w:b/>
      <w:bCs/>
    </w:rPr>
  </w:style>
  <w:style w:type="paragraph" w:customStyle="1" w:styleId="af6">
    <w:name w:val="Таблица"/>
    <w:basedOn w:val="a"/>
    <w:pPr>
      <w:autoSpaceDE w:val="0"/>
      <w:autoSpaceDN w:val="0"/>
      <w:adjustRightInd w:val="0"/>
      <w:spacing w:before="240"/>
      <w:jc w:val="right"/>
    </w:pPr>
    <w:rPr>
      <w:rFonts w:eastAsia="Batang"/>
      <w:i/>
      <w:sz w:val="22"/>
      <w:szCs w:val="22"/>
    </w:rPr>
  </w:style>
  <w:style w:type="paragraph" w:customStyle="1" w:styleId="af7">
    <w:name w:val="Название таблицы"/>
    <w:basedOn w:val="a"/>
    <w:pPr>
      <w:autoSpaceDE w:val="0"/>
      <w:autoSpaceDN w:val="0"/>
      <w:adjustRightInd w:val="0"/>
      <w:spacing w:after="120"/>
      <w:jc w:val="center"/>
    </w:pPr>
    <w:rPr>
      <w:rFonts w:eastAsia="Batang"/>
      <w:b/>
      <w:sz w:val="22"/>
      <w:szCs w:val="22"/>
    </w:rPr>
  </w:style>
  <w:style w:type="paragraph" w:styleId="af8">
    <w:name w:val="footer"/>
    <w:basedOn w:val="a"/>
    <w:link w:val="af9"/>
    <w:uiPriority w:val="99"/>
    <w:semiHidden/>
    <w:unhideWhenUsed/>
    <w:rsid w:val="00E14AE0"/>
    <w:pPr>
      <w:tabs>
        <w:tab w:val="center" w:pos="4677"/>
        <w:tab w:val="right" w:pos="9355"/>
      </w:tabs>
    </w:pPr>
  </w:style>
  <w:style w:type="character" w:customStyle="1" w:styleId="af9">
    <w:name w:val="Нижний колонтитул Знак"/>
    <w:link w:val="af8"/>
    <w:uiPriority w:val="99"/>
    <w:semiHidden/>
    <w:locked/>
    <w:rsid w:val="00E14A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14017</Words>
  <Characters>79898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Gunpowder Plot</vt:lpstr>
    </vt:vector>
  </TitlesOfParts>
  <Company/>
  <LinksUpToDate>false</LinksUpToDate>
  <CharactersWithSpaces>93728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Gunpowder Plot</dc:title>
  <dc:subject/>
  <dc:creator>Ann</dc:creator>
  <cp:keywords/>
  <dc:description/>
  <cp:lastModifiedBy>admin</cp:lastModifiedBy>
  <cp:revision>2</cp:revision>
  <dcterms:created xsi:type="dcterms:W3CDTF">2014-03-21T21:25:00Z</dcterms:created>
  <dcterms:modified xsi:type="dcterms:W3CDTF">2014-03-21T21:25:00Z</dcterms:modified>
</cp:coreProperties>
</file>