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ADC" w:rsidRPr="00707372" w:rsidRDefault="001C06A2" w:rsidP="00707372">
      <w:pPr>
        <w:spacing w:line="360" w:lineRule="auto"/>
        <w:jc w:val="center"/>
        <w:rPr>
          <w:b/>
          <w:bCs/>
          <w:sz w:val="28"/>
          <w:szCs w:val="28"/>
        </w:rPr>
      </w:pPr>
      <w:r w:rsidRPr="00707372">
        <w:rPr>
          <w:b/>
          <w:bCs/>
          <w:sz w:val="28"/>
          <w:szCs w:val="28"/>
        </w:rPr>
        <w:t>Содержание</w:t>
      </w:r>
    </w:p>
    <w:p w:rsidR="001C06A2" w:rsidRPr="00707372" w:rsidRDefault="001C06A2" w:rsidP="00001D49">
      <w:pPr>
        <w:spacing w:line="360" w:lineRule="auto"/>
        <w:rPr>
          <w:b/>
          <w:bCs/>
          <w:sz w:val="28"/>
          <w:szCs w:val="28"/>
        </w:rPr>
      </w:pPr>
    </w:p>
    <w:p w:rsidR="00AE0ADC" w:rsidRPr="00707372" w:rsidRDefault="00AE0ADC" w:rsidP="00707372">
      <w:pPr>
        <w:spacing w:line="360" w:lineRule="auto"/>
        <w:rPr>
          <w:sz w:val="28"/>
          <w:szCs w:val="28"/>
        </w:rPr>
      </w:pPr>
      <w:r w:rsidRPr="00707372">
        <w:rPr>
          <w:sz w:val="28"/>
          <w:szCs w:val="28"/>
        </w:rPr>
        <w:t>Введение</w:t>
      </w:r>
    </w:p>
    <w:p w:rsidR="00AE0ADC" w:rsidRPr="00707372" w:rsidRDefault="00AE0ADC" w:rsidP="00707372">
      <w:pPr>
        <w:spacing w:line="360" w:lineRule="auto"/>
        <w:rPr>
          <w:sz w:val="28"/>
          <w:szCs w:val="28"/>
        </w:rPr>
      </w:pPr>
      <w:r w:rsidRPr="00707372">
        <w:rPr>
          <w:sz w:val="28"/>
          <w:szCs w:val="28"/>
        </w:rPr>
        <w:t>1. Роль маркетинга в решении проблем обеспечения конкурентоспособности строительного предприятия в рыночных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условиях</w:t>
      </w:r>
    </w:p>
    <w:p w:rsidR="00AE0ADC" w:rsidRPr="00707372" w:rsidRDefault="00AE0ADC" w:rsidP="00707372">
      <w:pPr>
        <w:spacing w:line="360" w:lineRule="auto"/>
        <w:rPr>
          <w:sz w:val="28"/>
          <w:szCs w:val="28"/>
        </w:rPr>
      </w:pPr>
      <w:r w:rsidRPr="00707372">
        <w:rPr>
          <w:sz w:val="28"/>
          <w:szCs w:val="28"/>
        </w:rPr>
        <w:t>2. Диагностика обеспечения финансово-экономической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устойчивости на основе бенчмаркинга</w:t>
      </w:r>
    </w:p>
    <w:p w:rsidR="00AE0ADC" w:rsidRPr="00707372" w:rsidRDefault="00AE0ADC" w:rsidP="00707372">
      <w:pPr>
        <w:spacing w:line="360" w:lineRule="auto"/>
        <w:rPr>
          <w:sz w:val="28"/>
          <w:szCs w:val="28"/>
        </w:rPr>
      </w:pPr>
      <w:r w:rsidRPr="00707372">
        <w:rPr>
          <w:sz w:val="28"/>
          <w:szCs w:val="28"/>
        </w:rPr>
        <w:t>3. Основные направления маркетинговой логистики в строительстве</w:t>
      </w:r>
    </w:p>
    <w:p w:rsidR="00AE0ADC" w:rsidRDefault="00AE0ADC" w:rsidP="00707372">
      <w:pPr>
        <w:spacing w:line="360" w:lineRule="auto"/>
        <w:rPr>
          <w:sz w:val="28"/>
          <w:szCs w:val="28"/>
          <w:lang w:val="en-US"/>
        </w:rPr>
      </w:pPr>
      <w:r w:rsidRPr="00707372">
        <w:rPr>
          <w:sz w:val="28"/>
          <w:szCs w:val="28"/>
        </w:rPr>
        <w:t>Используемая литература</w:t>
      </w:r>
    </w:p>
    <w:p w:rsidR="00707372" w:rsidRDefault="00707372" w:rsidP="00707372">
      <w:pPr>
        <w:spacing w:line="360" w:lineRule="auto"/>
        <w:rPr>
          <w:sz w:val="28"/>
          <w:szCs w:val="28"/>
          <w:lang w:val="en-US"/>
        </w:rPr>
      </w:pPr>
    </w:p>
    <w:p w:rsidR="00AE0ADC" w:rsidRDefault="00707372" w:rsidP="00707372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>
        <w:rPr>
          <w:b/>
          <w:bCs/>
          <w:sz w:val="28"/>
          <w:szCs w:val="28"/>
        </w:rPr>
        <w:t>Введение</w:t>
      </w:r>
    </w:p>
    <w:p w:rsidR="00707372" w:rsidRPr="00707372" w:rsidRDefault="00707372" w:rsidP="00707372">
      <w:pPr>
        <w:spacing w:line="360" w:lineRule="auto"/>
        <w:rPr>
          <w:b/>
          <w:bCs/>
          <w:sz w:val="28"/>
          <w:szCs w:val="28"/>
          <w:lang w:val="en-US"/>
        </w:rPr>
      </w:pPr>
    </w:p>
    <w:p w:rsidR="00AE0ADC" w:rsidRPr="00707372" w:rsidRDefault="00AE0ADC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 современных условиях выработка теоретических и методологических позиций по применению маркетинга в отечественной практике строительства является одним из приоритетных направлений на уровне строительных предприятий, концернов и других хозяйствующих субъектов.</w:t>
      </w:r>
    </w:p>
    <w:p w:rsidR="00AE0ADC" w:rsidRPr="00707372" w:rsidRDefault="00AE0ADC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Методы маркетинга стали неотъемлемым элементом поддержания и повышения конкурентоспособности организаций - </w:t>
      </w:r>
      <w:r w:rsidR="00001D49" w:rsidRPr="00707372">
        <w:rPr>
          <w:sz w:val="28"/>
          <w:szCs w:val="28"/>
        </w:rPr>
        <w:t>подрядчиков,</w:t>
      </w:r>
      <w:r w:rsidRPr="00707372">
        <w:rPr>
          <w:sz w:val="28"/>
          <w:szCs w:val="28"/>
        </w:rPr>
        <w:t xml:space="preserve"> как на региональном, так и на отраслевом рынке. При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этом специфика маркетинговой деятельности проистекает здесь из особенностей самого процесса создания строительной продукции как товара.</w:t>
      </w:r>
    </w:p>
    <w:p w:rsidR="00AE0ADC" w:rsidRPr="00707372" w:rsidRDefault="00AE0ADC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Маркетинг тесно связан с внутрифирменным управлением, его эволюция серьёзно меняет систему управления, практику внутрифирменного планирования, позволяет составлять реальные планы производства и сбыта готовой строительной продукции. Он повышает эффективность существующей в строительных фирмах управленческой системы, указывает ресурсы предприятия (финансовые, трудовые, производственные, сбытовые), позволяет быстрее реагировать на изменения, происходящие на рынках, и создаёт существенные преимущества в конкурентной борьбе.</w:t>
      </w:r>
    </w:p>
    <w:p w:rsidR="00AE0ADC" w:rsidRPr="00707372" w:rsidRDefault="00AE0ADC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Современный маркетинг является результатом конкурентного соперничества между фирмами. В развитии конкуренции можно выделить три периода, которые характеризовались определяющими их основными концепциями.</w:t>
      </w:r>
    </w:p>
    <w:p w:rsidR="00AE0ADC" w:rsidRPr="00707372" w:rsidRDefault="00AE0ADC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Концепция производства была направлена на удовлетворение потребностей производителя продукции и продолжалась до начала </w:t>
      </w:r>
      <w:r w:rsidRPr="00707372">
        <w:rPr>
          <w:sz w:val="28"/>
          <w:szCs w:val="28"/>
          <w:lang w:val="en-US"/>
        </w:rPr>
        <w:t>XX</w:t>
      </w:r>
      <w:r w:rsidRPr="00707372">
        <w:rPr>
          <w:sz w:val="28"/>
          <w:szCs w:val="28"/>
        </w:rPr>
        <w:t xml:space="preserve"> века. Её девиз – «Производи сколько можешь – рыночный спрос безграничен».</w:t>
      </w:r>
    </w:p>
    <w:p w:rsidR="00AE0ADC" w:rsidRPr="00707372" w:rsidRDefault="00AE0ADC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Концепция реализации нацелена на удовлетворение потребностей продавца продукции и продолжалась до 1950-х годов. Её главная задача – реализация продукции. Её девиз – «Вот товар – ступай и торгуй».</w:t>
      </w:r>
    </w:p>
    <w:p w:rsidR="00AE0ADC" w:rsidRDefault="00AE0ADC" w:rsidP="007073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07372">
        <w:rPr>
          <w:sz w:val="28"/>
          <w:szCs w:val="28"/>
        </w:rPr>
        <w:t>Концепция маркетинга предполагает основную цель – учёт потребностей покупателя при создании и продаже товара. Её реализация началась с 1950-х годов. Она характеризуется консенсусом интересов потребителя и производителя продукции и отражает приверженность производителя к особому «суверенитету» потребителя. Её девиз – «Желание покупателя – закон».</w:t>
      </w:r>
    </w:p>
    <w:p w:rsidR="00707372" w:rsidRPr="00001D49" w:rsidRDefault="00707372" w:rsidP="00001D49">
      <w:pPr>
        <w:spacing w:line="360" w:lineRule="auto"/>
        <w:jc w:val="both"/>
        <w:rPr>
          <w:sz w:val="28"/>
          <w:szCs w:val="28"/>
        </w:rPr>
      </w:pPr>
    </w:p>
    <w:p w:rsidR="00FF772B" w:rsidRPr="00707372" w:rsidRDefault="00707372" w:rsidP="00707372">
      <w:pPr>
        <w:spacing w:line="360" w:lineRule="auto"/>
        <w:jc w:val="center"/>
        <w:rPr>
          <w:b/>
          <w:bCs/>
          <w:sz w:val="28"/>
          <w:szCs w:val="28"/>
        </w:rPr>
      </w:pPr>
      <w:r w:rsidRPr="00707372">
        <w:rPr>
          <w:sz w:val="28"/>
          <w:szCs w:val="28"/>
        </w:rPr>
        <w:br w:type="page"/>
      </w:r>
      <w:r w:rsidRPr="00707372">
        <w:rPr>
          <w:b/>
          <w:bCs/>
          <w:sz w:val="28"/>
          <w:szCs w:val="28"/>
        </w:rPr>
        <w:t xml:space="preserve">1. </w:t>
      </w:r>
      <w:r w:rsidR="00FF772B" w:rsidRPr="00707372">
        <w:rPr>
          <w:b/>
          <w:bCs/>
          <w:sz w:val="28"/>
          <w:szCs w:val="28"/>
        </w:rPr>
        <w:t>Роль маркетинга в решении проблем обеспечения конкурентоспособности строительного предп</w:t>
      </w:r>
      <w:r>
        <w:rPr>
          <w:b/>
          <w:bCs/>
          <w:sz w:val="28"/>
          <w:szCs w:val="28"/>
        </w:rPr>
        <w:t>риятия в рыночных условиях</w:t>
      </w:r>
    </w:p>
    <w:p w:rsidR="001C442C" w:rsidRPr="00707372" w:rsidRDefault="001C442C" w:rsidP="00001D49">
      <w:pPr>
        <w:spacing w:line="360" w:lineRule="auto"/>
        <w:jc w:val="both"/>
        <w:rPr>
          <w:b/>
          <w:bCs/>
          <w:sz w:val="28"/>
          <w:szCs w:val="28"/>
          <w:u w:val="single"/>
        </w:rPr>
      </w:pPr>
    </w:p>
    <w:p w:rsidR="003C52D9" w:rsidRPr="00707372" w:rsidRDefault="00D873E9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Конкуренция как основа рыночной экономики – это мощный стимул экономического роста</w:t>
      </w:r>
      <w:r w:rsidR="009F31BA" w:rsidRPr="00707372">
        <w:rPr>
          <w:sz w:val="28"/>
          <w:szCs w:val="28"/>
        </w:rPr>
        <w:t>. Конкуренция является одним из вопросов, способствующий повышению эффективности управления, который рассматривается как здоровое и необходимое обстоятельство.</w:t>
      </w:r>
    </w:p>
    <w:p w:rsidR="00552EC8" w:rsidRPr="00707372" w:rsidRDefault="00552EC8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Конкурентоспособность предприятия – это совокупность свойств и характеристик его бизнес – процессов, позволяющих обеспечить эффективность функционирования предприятия на рынках товаров, капитала и труда при любых изменениях внешней и внутренней среды.</w:t>
      </w:r>
    </w:p>
    <w:p w:rsidR="00552EC8" w:rsidRPr="00707372" w:rsidRDefault="00552EC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Внешнюю конкурентоспособность строительного предприятия оценивают, принимая решения о целесообразности и эффективности сотрудничества с ним, различные экономические субъекты – так называемые </w:t>
      </w:r>
      <w:r w:rsidRPr="00707372">
        <w:rPr>
          <w:i/>
          <w:iCs/>
          <w:sz w:val="28"/>
          <w:szCs w:val="28"/>
        </w:rPr>
        <w:t>стейкхолдеры</w:t>
      </w:r>
      <w:r w:rsidRPr="00707372">
        <w:rPr>
          <w:sz w:val="28"/>
          <w:szCs w:val="28"/>
        </w:rPr>
        <w:t xml:space="preserve"> (поставщики строительных материалов и конструкций, заказчики, проектные организации, кредиторы, инвесторы и др.).</w:t>
      </w:r>
    </w:p>
    <w:p w:rsidR="00552EC8" w:rsidRPr="00707372" w:rsidRDefault="00552EC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Внутренняя конкурентоспособность является объектом мониторинга менеджерами строительного предприятия и может быть в свою очередь разделена на тактическую и стратегическую конкурентоспособность.</w:t>
      </w:r>
    </w:p>
    <w:p w:rsidR="00552EC8" w:rsidRPr="00707372" w:rsidRDefault="00552EC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Тактическая конкурентоспособность отражает степень соответствия характеристик строительного предприятия и его основных бизнес-процессов требования стейкхолдеров.</w:t>
      </w:r>
    </w:p>
    <w:p w:rsidR="00552EC8" w:rsidRPr="00707372" w:rsidRDefault="00552EC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Стратегическая конкурентоспособность строительного предприятия предполагает наличие у него устойчивых управляемых конкурентных преимуществ на длительную перспективу развития управленческих методов реагирования на изменения внешней и внутренней среды.</w:t>
      </w:r>
    </w:p>
    <w:p w:rsidR="00552EC8" w:rsidRPr="00707372" w:rsidRDefault="00552EC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На поддержание и развитие имеющихся конкурентных преимуществ должны быть ориентированы маркетинговые производственно-технологические, финансово-экономические и организационные бизнес-процессы, реализуемые с целью обеспечения конкурентоспособности предприятия на рынках товаров, капиталов и труда.</w:t>
      </w:r>
    </w:p>
    <w:p w:rsidR="003C52D9" w:rsidRPr="00707372" w:rsidRDefault="003C52D9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Предприятие и его конкуренты - это одна из основных составляющих моделей маркетинга. Рассматривая предприятие и его стратегию, решаем вопросы, которые включают выбор сегмента рынка, на который ориентирована продукция и определение инструментов маркетинга</w:t>
      </w:r>
      <w:r w:rsidRPr="00707372">
        <w:rPr>
          <w:b/>
          <w:bCs/>
          <w:sz w:val="28"/>
          <w:szCs w:val="28"/>
        </w:rPr>
        <w:t xml:space="preserve">. </w:t>
      </w:r>
      <w:r w:rsidRPr="00707372">
        <w:rPr>
          <w:sz w:val="28"/>
          <w:szCs w:val="28"/>
        </w:rPr>
        <w:t>План маркетинга</w:t>
      </w:r>
      <w:r w:rsidRPr="00707372">
        <w:rPr>
          <w:i/>
          <w:iCs/>
          <w:sz w:val="28"/>
          <w:szCs w:val="28"/>
        </w:rPr>
        <w:t xml:space="preserve"> </w:t>
      </w:r>
      <w:r w:rsidRPr="00707372">
        <w:rPr>
          <w:sz w:val="28"/>
          <w:szCs w:val="28"/>
        </w:rPr>
        <w:t xml:space="preserve">– одна из основных задач деятельности предприятия, план должен иметь чёткую картину положения предприятия на рынке. </w:t>
      </w:r>
      <w:r w:rsidR="004C6D5F" w:rsidRPr="00707372">
        <w:rPr>
          <w:sz w:val="28"/>
          <w:szCs w:val="28"/>
        </w:rPr>
        <w:t xml:space="preserve">Не одно из строительных предприятий не может успешно выживать в конкурентной среде, если оно не имеет чётких ориентиров направления развития. </w:t>
      </w:r>
      <w:r w:rsidRPr="00707372">
        <w:rPr>
          <w:sz w:val="28"/>
          <w:szCs w:val="28"/>
        </w:rPr>
        <w:t>Координация маркетинга и всех остальных функциональных подразделений</w:t>
      </w:r>
      <w:r w:rsidR="001C06A2" w:rsidRPr="00707372">
        <w:rPr>
          <w:sz w:val="28"/>
          <w:szCs w:val="28"/>
        </w:rPr>
        <w:t xml:space="preserve"> </w:t>
      </w:r>
      <w:r w:rsidR="004C6D5F" w:rsidRPr="00707372">
        <w:rPr>
          <w:sz w:val="28"/>
          <w:szCs w:val="28"/>
        </w:rPr>
        <w:t>даёт возможность реалистично наметить направление необходимых изменений, которые способствуют приобретению конкурентных преимуществ, и необходима,</w:t>
      </w:r>
      <w:r w:rsidRPr="00707372">
        <w:rPr>
          <w:sz w:val="28"/>
          <w:szCs w:val="28"/>
        </w:rPr>
        <w:t xml:space="preserve"> чтобы не допустить при исследованиях нереальных требований и избежать в дальнейшем ошибочных решений. </w:t>
      </w:r>
    </w:p>
    <w:p w:rsidR="00B66BC8" w:rsidRPr="00707372" w:rsidRDefault="00B66BC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Основное назначение плана маркетинга – это обоснование целей и разработка конкретных действий с учётом ресурсов необходимых для достижения этих целей.</w:t>
      </w:r>
    </w:p>
    <w:p w:rsidR="00B66BC8" w:rsidRPr="00707372" w:rsidRDefault="00B66BC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Цели строительного предприятия - реализация строительной продукции</w:t>
      </w:r>
      <w:r w:rsidR="007F3363" w:rsidRPr="00707372">
        <w:rPr>
          <w:sz w:val="28"/>
          <w:szCs w:val="28"/>
        </w:rPr>
        <w:t>,</w:t>
      </w:r>
      <w:r w:rsidRPr="00707372">
        <w:rPr>
          <w:sz w:val="28"/>
          <w:szCs w:val="28"/>
        </w:rPr>
        <w:t xml:space="preserve"> выполнение СМР и оказание строительных услуг в заданные сроки и соответствующего качества.</w:t>
      </w:r>
    </w:p>
    <w:p w:rsidR="00B66BC8" w:rsidRPr="00707372" w:rsidRDefault="00B66BC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 плане маркетинга решаются задачи по использованию существующих возможностей для укрепления позиций строительного предприятия на рынке реализации объектов строительства и по достижению успеха в конкурентной борьбе аналогичных предприятий.</w:t>
      </w:r>
    </w:p>
    <w:p w:rsidR="00B66BC8" w:rsidRPr="00707372" w:rsidRDefault="00B66BC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Современное строительное предприятие вынуждено работать в условиях конкуренции и постоянно-меняющейся экономической ситуации</w:t>
      </w:r>
      <w:r w:rsidR="007F3363" w:rsidRPr="00707372">
        <w:rPr>
          <w:sz w:val="28"/>
          <w:szCs w:val="28"/>
        </w:rPr>
        <w:t>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707372">
        <w:rPr>
          <w:sz w:val="28"/>
          <w:szCs w:val="28"/>
        </w:rPr>
        <w:t>Этапы составления плана маркетинга строительного предприятия</w:t>
      </w:r>
      <w:r w:rsidRPr="00707372">
        <w:rPr>
          <w:b/>
          <w:bCs/>
          <w:i/>
          <w:iCs/>
          <w:sz w:val="28"/>
          <w:szCs w:val="28"/>
        </w:rPr>
        <w:t>.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Все аспекты маркетинговой деятельности предприятия находят своё отражение в конечном результате планирования маркетинговой деятельности.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Маркетинговое планирование – одна из основных областей деятельности предприятия. Состояние предприятия на рынке и сформулированная стратегия маркетинга – основные факторы, от которых зависит его деятельность. Главная цель плана – получение прибыли при сбыте продукции на рынке. План позволяет скоординировать усилия предприятия на решении этой задачи, а также финансовых, производственных и других задачах.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1 Анализ ситуации на рынке, установление потребителей и запросов заказчиков. Здесь приводятся данные об активности на рынке заказчиков и подрядчиков. При этом учитывается:</w:t>
      </w:r>
    </w:p>
    <w:p w:rsidR="000358F2" w:rsidRPr="00707372" w:rsidRDefault="000358F2" w:rsidP="00707372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Анализ рынка, т.е. рассматриваются все части рынка и основные целевые рынки для строительного предприятия. Даётся общая характеристика заказчиков и факторы, определяющие их платёжеспособность.</w:t>
      </w:r>
    </w:p>
    <w:p w:rsidR="000358F2" w:rsidRPr="00707372" w:rsidRDefault="000358F2" w:rsidP="00707372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Анализ товаров, услуг, т.е. указывается объём реализации товара, строительной продукции, объём СМР по каждому строительному объекту.</w:t>
      </w:r>
    </w:p>
    <w:p w:rsidR="000358F2" w:rsidRPr="00707372" w:rsidRDefault="000358F2" w:rsidP="00707372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Анализ конкурентов. Здесь собирается информация об основных конкурентах и их производственных программах, ценах на строительную продукцию.</w:t>
      </w:r>
    </w:p>
    <w:p w:rsidR="000358F2" w:rsidRPr="00707372" w:rsidRDefault="000358F2" w:rsidP="00707372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Анализ сбыта и реализации продукции и работ, услуг; указываются используемые каналы сбыта строительной продукции; реализации работ и услуг; способы стимулирования заказчиков и посредников (субподрядчиков).</w:t>
      </w:r>
    </w:p>
    <w:p w:rsidR="000358F2" w:rsidRPr="00707372" w:rsidRDefault="000358F2" w:rsidP="00707372">
      <w:pPr>
        <w:numPr>
          <w:ilvl w:val="0"/>
          <w:numId w:val="5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Анализ факторов внешней среды, которые влияют на стабильность деятельности строительного предприятия и на финансовое состояние заказчиков. Экономические факторы включают информацию: процентные ставки за кредит, налоговое время, минимальный размер труда, а так же действующие тарифы. Юридические факторы включают: законы федерального и местного значения, регулирующие деятельность заказчиков и строительных предприятий. Социально-культурные факторы</w:t>
      </w:r>
      <w:r w:rsidRPr="00707372">
        <w:rPr>
          <w:i/>
          <w:iCs/>
          <w:sz w:val="28"/>
          <w:szCs w:val="28"/>
        </w:rPr>
        <w:t xml:space="preserve"> </w:t>
      </w:r>
      <w:r w:rsidRPr="00707372">
        <w:rPr>
          <w:sz w:val="28"/>
          <w:szCs w:val="28"/>
        </w:rPr>
        <w:t>такие, как законы в области охраны окружающей среды, законы, регулирующие приватизацию и др. включают: уровень урбанизации, изменение жизненного уровня, уровень доходов после уплаты всех налогов.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2. Анализ предложений предприятия на рынке, установление возможностей подрядчика. На этом этапе разработки плана маркетинга устанавливаются положения строительного предприятия на рынке.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Выясняют его сильные и слабые стороны, а так же возможности, которые у него могут быть и опасности, которые ему угрожают.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Сильные стороны – это достоинства предприятия, которые выделяют его среди конкурентов: 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выпуск продукции, выполнение работ и услуг более высокого качества, чем у конкурентов и с более низкой ценой;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надёжные взаимоотношения с субподрядными организациями.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Слабые стороны- это недостатки организации, требующие немедленного исправления, иначе эти недостатки станут сильными сторонами конкурентов: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отсутствие финансирования;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неудачное месторасположение предприятия;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недостаточно умелое руководство.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Как лучше всего использовать сильные стороны предприятия и как избавиться от слабых – такой анализ возможен только при хорошем знании рынка.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Возможности – это привлекательные перспективы направления развития предприятия. В качестве возможностей могут быть: 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закрытые предприятия конкурентов;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возросшая активность заказчика в связи с улучшением его финансового состояния и за счёт повышений его деловой активности.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Потенциальные осложнения, которые могут повредить предприятию: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повышение цен поставщиков;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возможные простои производства из-за отказа в системе материально-технического снабжения в работе строительных машин и механизмов и др.</w:t>
      </w:r>
    </w:p>
    <w:p w:rsidR="000358F2" w:rsidRPr="00707372" w:rsidRDefault="001C06A2" w:rsidP="00707372">
      <w:pPr>
        <w:numPr>
          <w:ilvl w:val="0"/>
          <w:numId w:val="6"/>
        </w:numPr>
        <w:tabs>
          <w:tab w:val="clear" w:pos="540"/>
          <w:tab w:val="num" w:pos="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0358F2" w:rsidRPr="00707372">
        <w:rPr>
          <w:sz w:val="28"/>
          <w:szCs w:val="28"/>
        </w:rPr>
        <w:t>Определение целей маркетинга строительного предприятия. Это то, что может достичь предприятие в результате маркетинговой деятельности за период, установленный планом. Определение некоторых показателей деятельности предприятия: увеличение объёма реализации СМР, услуг, оказываемых предприятием; увеличение прибыли – валовая (балансовая) и чистая (остающаяся в распоряжении предприятия).</w:t>
      </w:r>
    </w:p>
    <w:p w:rsidR="000358F2" w:rsidRPr="00707372" w:rsidRDefault="000358F2" w:rsidP="00707372">
      <w:pPr>
        <w:tabs>
          <w:tab w:val="num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Все эти показатели могут планироваться и оптимизироваться для достижения более устойчивого финансового состояния на рынке.</w:t>
      </w:r>
    </w:p>
    <w:p w:rsidR="000358F2" w:rsidRPr="00707372" w:rsidRDefault="000358F2" w:rsidP="00707372">
      <w:pPr>
        <w:numPr>
          <w:ilvl w:val="0"/>
          <w:numId w:val="6"/>
        </w:numPr>
        <w:tabs>
          <w:tab w:val="clear" w:pos="540"/>
          <w:tab w:val="num" w:pos="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Определение стратегии маркетинга, которая устанавливает способы достижений целей и требует принятия решений в отношениях рынка заказчиков и производственной программы строительного предприятия. Среди направлений маркетинговой стратегии можно выделить оптимизацию целей, сроков возведения объектов и выполнения работ с заказчиками и с субподрядными организациями.</w:t>
      </w:r>
    </w:p>
    <w:p w:rsidR="000358F2" w:rsidRPr="00707372" w:rsidRDefault="000358F2" w:rsidP="00707372">
      <w:pPr>
        <w:numPr>
          <w:ilvl w:val="0"/>
          <w:numId w:val="6"/>
        </w:numPr>
        <w:tabs>
          <w:tab w:val="clear" w:pos="540"/>
          <w:tab w:val="num" w:pos="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Разработка рабочей программы, где решаются следующие вопросы: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Что будет построено, какие будут выполнены работы и для кого;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Когда будут выполнены работы, когда сданы заказчику строительные объекты;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Кто будет выполнять работы, какие субподрядчики, предприятия и проектные организации будут привлечены;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Сколько будут стоить эти работы и объекты.</w:t>
      </w:r>
    </w:p>
    <w:p w:rsidR="000358F2" w:rsidRPr="00707372" w:rsidRDefault="000358F2" w:rsidP="00707372">
      <w:pPr>
        <w:numPr>
          <w:ilvl w:val="0"/>
          <w:numId w:val="6"/>
        </w:numPr>
        <w:tabs>
          <w:tab w:val="clear" w:pos="540"/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Планирование бюджета, прибыли и убытков. Их расчёт может определить, как отражается реализация плана маркетинга на деятельности предприятия, зная, каким бюджетом располагает предприятие. На этом этапе также принимают решение о необходимости реализации и тех или иных мероприятий, связанных с производством СМР, о сдаче объектов в эксплуатацию.</w:t>
      </w:r>
    </w:p>
    <w:p w:rsidR="000358F2" w:rsidRPr="00707372" w:rsidRDefault="000358F2" w:rsidP="00707372">
      <w:pPr>
        <w:numPr>
          <w:ilvl w:val="0"/>
          <w:numId w:val="6"/>
        </w:numPr>
        <w:tabs>
          <w:tab w:val="clear" w:pos="540"/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Планирование качества строительного предприятия. Здесь разрабатывают мероприятия по планированию качества СМР,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а следовательно и качества объекта. Это связано с тем, что процесс возведения строительных объектов может быть представлен в виде пределов, на которых формируется качество строительной конечной продукции.</w:t>
      </w:r>
    </w:p>
    <w:p w:rsidR="000358F2" w:rsidRPr="00707372" w:rsidRDefault="000358F2" w:rsidP="00707372">
      <w:pPr>
        <w:numPr>
          <w:ilvl w:val="0"/>
          <w:numId w:val="6"/>
        </w:numPr>
        <w:tabs>
          <w:tab w:val="clear" w:pos="540"/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Контроль за реализацией плана маркетинга.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Контроль – это оценка результатов реализации плана маркетинга и принятия необходимых мер по исправлению нежелательных последствий. Особое внимание на этом этапе уделяют анализу объёма выполненных работ и их прибыльности.</w:t>
      </w:r>
    </w:p>
    <w:p w:rsidR="009F31BA" w:rsidRPr="00707372" w:rsidRDefault="009F31B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Конкурентоспособность товара – это совокупность потребительских свойств товара, характеризующая их отличие от конкурирующих групп. Основные факторы, характеризующие конкурентоспособность, следующие: технический уровень, качество продукции, ориентация на потребителя, цена, затраты на эксплуатацию, качество обслуживания, уровень сбытовой сети, реклама, имидж.</w:t>
      </w:r>
    </w:p>
    <w:p w:rsidR="000358F2" w:rsidRPr="00707372" w:rsidRDefault="000358F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При оценке уровня конкурентоспособности товара</w:t>
      </w:r>
      <w:r w:rsidRPr="00707372">
        <w:rPr>
          <w:b/>
          <w:bCs/>
          <w:i/>
          <w:iCs/>
          <w:sz w:val="28"/>
          <w:szCs w:val="28"/>
        </w:rPr>
        <w:t xml:space="preserve"> </w:t>
      </w:r>
      <w:r w:rsidRPr="00707372">
        <w:rPr>
          <w:sz w:val="28"/>
          <w:szCs w:val="28"/>
        </w:rPr>
        <w:t xml:space="preserve">необходимо сопоставить различные его характеристики с показателями идеального (если таковой существует) или просто наиболее ходового аналога – эталона, признанного в данном сегменте рынка. </w:t>
      </w:r>
    </w:p>
    <w:p w:rsidR="009F31BA" w:rsidRPr="00707372" w:rsidRDefault="009F31B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Строительная продукция в маркетинге как товар представляет собой всё, что может удовлетворить потребность человека в объектах недвижимости и предлагается рынку недвижимости для купли – продажи с целью приобретения его для личного или общественного пользования. Это могут быть готовые здания и сооружения жили</w:t>
      </w:r>
      <w:r w:rsidR="0056708F" w:rsidRPr="00707372">
        <w:rPr>
          <w:sz w:val="28"/>
          <w:szCs w:val="28"/>
        </w:rPr>
        <w:t>щ</w:t>
      </w:r>
      <w:r w:rsidRPr="00707372">
        <w:rPr>
          <w:sz w:val="28"/>
          <w:szCs w:val="28"/>
        </w:rPr>
        <w:t>но–гражданского или производственного назначения, строительные конструкции и строительные материалы. Строительная продукция может представлять собой также строительные услуги подрядчика, обеспечивающие создание объектов недвижимости. И, наконец, она может выражаться в виде услуг проектно-изыскательской и научно-исследовательской организации по разработке проекта объекта недвижимости. Кроме того, в понятие «строительная продукция как товар» вкладывается комплекс услуг по сопровождению объекта недвижимости как в период строительства, так и в послестроительный период.</w:t>
      </w:r>
    </w:p>
    <w:p w:rsidR="00FF11C0" w:rsidRPr="00707372" w:rsidRDefault="000A54BD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Высокая степень индивидуализации строительной продукции оказывает существенное влияние на эластичность спроса. Этим объясняется относительно- ограниченная конкуренция на рынке недвижимости как между товаропроизводителями, так и потребителями.</w:t>
      </w:r>
      <w:r w:rsidR="00707372">
        <w:rPr>
          <w:sz w:val="28"/>
          <w:szCs w:val="28"/>
        </w:rPr>
        <w:t xml:space="preserve"> </w:t>
      </w:r>
      <w:r w:rsidR="00FF11C0" w:rsidRPr="00707372">
        <w:rPr>
          <w:sz w:val="28"/>
          <w:szCs w:val="28"/>
        </w:rPr>
        <w:t>Методика анализа уровня конкурентоспособности продукта</w:t>
      </w:r>
      <w:r w:rsidR="00FF11C0" w:rsidRPr="00707372">
        <w:rPr>
          <w:b/>
          <w:bCs/>
          <w:i/>
          <w:iCs/>
          <w:sz w:val="28"/>
          <w:szCs w:val="28"/>
        </w:rPr>
        <w:t xml:space="preserve"> </w:t>
      </w:r>
      <w:r w:rsidR="00FF11C0" w:rsidRPr="00707372">
        <w:rPr>
          <w:sz w:val="28"/>
          <w:szCs w:val="28"/>
        </w:rPr>
        <w:t>позволяет вести систематическое наблюдение за соотношением сил собственного предприятия и основных конкурентов. Последовательность анализа</w:t>
      </w:r>
      <w:r w:rsidR="00216A48" w:rsidRPr="00707372">
        <w:rPr>
          <w:sz w:val="28"/>
          <w:szCs w:val="28"/>
        </w:rPr>
        <w:t xml:space="preserve"> может изменяться в зависимости от ситуации на рын</w:t>
      </w:r>
      <w:r w:rsidR="00DD619D" w:rsidRPr="00707372">
        <w:rPr>
          <w:sz w:val="28"/>
          <w:szCs w:val="28"/>
        </w:rPr>
        <w:t>ке. Сам анализ включает 4 этапа</w:t>
      </w:r>
      <w:r w:rsidR="00216A48" w:rsidRPr="00707372">
        <w:rPr>
          <w:sz w:val="28"/>
          <w:szCs w:val="28"/>
        </w:rPr>
        <w:t xml:space="preserve">: </w:t>
      </w:r>
    </w:p>
    <w:p w:rsidR="00216A48" w:rsidRPr="00707372" w:rsidRDefault="00216A48" w:rsidP="00707372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Определить, какие инструменты маркетинга (качества продукта, ассортимент, цена, репутация, доставка, реклама) подходят для данного рынка. Дать их подробное описание относительно рынка;</w:t>
      </w:r>
    </w:p>
    <w:p w:rsidR="00216A48" w:rsidRPr="00707372" w:rsidRDefault="00216A48" w:rsidP="00707372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Оценить возможность каждого инструмента по шкале «рейтинг». Они не могут быть все одинаково важными , расположите их в порядке возрастания. При оценке подойти объективно, с точки зрения потребителя.</w:t>
      </w:r>
    </w:p>
    <w:p w:rsidR="00216A48" w:rsidRPr="00707372" w:rsidRDefault="00216A48" w:rsidP="00707372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Определить, кто является главным потребителем продукции и главным конкурентом по каждому инструменту маркетинга. Для этого необходимо знать рынок и быть предельно объективным.</w:t>
      </w:r>
    </w:p>
    <w:p w:rsidR="00216A48" w:rsidRPr="00707372" w:rsidRDefault="00216A48" w:rsidP="00707372">
      <w:pPr>
        <w:numPr>
          <w:ilvl w:val="0"/>
          <w:numId w:val="3"/>
        </w:numPr>
        <w:tabs>
          <w:tab w:val="clear" w:pos="72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Определить, насколько высок рейтинг инструмента предприятия по отношению к конкурентам, который наиболее важен потребителю. Если рейтинг окажется высоким, это заставит обратить особое внимание на него и разработать альтернативные планы усиления влияния продукции на рынок.</w:t>
      </w:r>
    </w:p>
    <w:p w:rsidR="00824E23" w:rsidRPr="00707372" w:rsidRDefault="00824E23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Маркетинговая информация</w:t>
      </w:r>
      <w:r w:rsidRPr="00707372">
        <w:rPr>
          <w:b/>
          <w:bCs/>
          <w:i/>
          <w:iCs/>
          <w:sz w:val="28"/>
          <w:szCs w:val="28"/>
        </w:rPr>
        <w:t xml:space="preserve">, </w:t>
      </w:r>
      <w:r w:rsidRPr="00707372">
        <w:rPr>
          <w:sz w:val="28"/>
          <w:szCs w:val="28"/>
        </w:rPr>
        <w:t>т.е. информация о рынке,- важнейшая составная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часть маркетинга; её получают путём систематического исследования рынка. В систематичности исследования рынка заложен успех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предприятия</w:t>
      </w:r>
      <w:r w:rsidR="007D42DC" w:rsidRPr="00707372">
        <w:rPr>
          <w:sz w:val="28"/>
          <w:szCs w:val="28"/>
        </w:rPr>
        <w:t>.</w:t>
      </w:r>
      <w:r w:rsidR="008B5A29" w:rsidRPr="00707372">
        <w:rPr>
          <w:sz w:val="28"/>
          <w:szCs w:val="28"/>
        </w:rPr>
        <w:t xml:space="preserve"> Важную роль играет выбор целевого рынка</w:t>
      </w:r>
      <w:r w:rsidR="000D7DA7" w:rsidRPr="00707372">
        <w:rPr>
          <w:sz w:val="28"/>
          <w:szCs w:val="28"/>
        </w:rPr>
        <w:t xml:space="preserve">, в отношении которого предприятие может развивать свои конкурентные преимущества. </w:t>
      </w:r>
      <w:r w:rsidR="007D42DC" w:rsidRPr="00707372">
        <w:rPr>
          <w:sz w:val="28"/>
          <w:szCs w:val="28"/>
        </w:rPr>
        <w:t>Основными вопросами исследования являются:</w:t>
      </w:r>
    </w:p>
    <w:p w:rsidR="007D42DC" w:rsidRPr="00707372" w:rsidRDefault="001C06A2" w:rsidP="00707372">
      <w:pPr>
        <w:numPr>
          <w:ilvl w:val="0"/>
          <w:numId w:val="14"/>
        </w:numPr>
        <w:tabs>
          <w:tab w:val="clear" w:pos="-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7D42DC" w:rsidRPr="00707372">
        <w:rPr>
          <w:sz w:val="28"/>
          <w:szCs w:val="28"/>
        </w:rPr>
        <w:t>Изучение рынка, которое включает знание объёма</w:t>
      </w:r>
      <w:r w:rsidRPr="00707372">
        <w:rPr>
          <w:sz w:val="28"/>
          <w:szCs w:val="28"/>
        </w:rPr>
        <w:t xml:space="preserve"> </w:t>
      </w:r>
      <w:r w:rsidR="007D42DC" w:rsidRPr="00707372">
        <w:rPr>
          <w:sz w:val="28"/>
          <w:szCs w:val="28"/>
        </w:rPr>
        <w:t>рынка и предполагаемое его развитие, основные характеристики рынка (привычки покупателей, частота покупок, способы доставки товаров и т.д.)</w:t>
      </w:r>
    </w:p>
    <w:p w:rsidR="007D42DC" w:rsidRPr="00707372" w:rsidRDefault="007D42DC" w:rsidP="00707372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Изучение предполагаемой продукции и услуг включает вопросы доли участия конкурентов на рынке, мнение конкурентов о продукции рынка.</w:t>
      </w:r>
    </w:p>
    <w:p w:rsidR="007D42DC" w:rsidRPr="00707372" w:rsidRDefault="007D42DC" w:rsidP="00707372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Изучение методов маркетинга включает вопросы торговой политики конкурентов, цены товара, коммуникации, обслуживание потребителей.</w:t>
      </w:r>
    </w:p>
    <w:p w:rsidR="00D27309" w:rsidRPr="00707372" w:rsidRDefault="007D42DC" w:rsidP="00707372">
      <w:pPr>
        <w:numPr>
          <w:ilvl w:val="0"/>
          <w:numId w:val="4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Изучение репутации предприятия и основных конкурентов, оценка собственных инструментов маркетинга и конкурентов.</w:t>
      </w:r>
    </w:p>
    <w:p w:rsidR="005429C5" w:rsidRPr="00707372" w:rsidRDefault="005429C5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Маркетинг – защита предприятия от конкурентов.</w:t>
      </w:r>
    </w:p>
    <w:p w:rsidR="005429C5" w:rsidRPr="00707372" w:rsidRDefault="005429C5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Маркетинг – не только ориентация на потребителя, но и защита предприятия на длительный срок от конкурентов с помощью постоянной системы информации об их поведении. Контроль за конкурентами даёт возможность удовлетворить специфические запросы покупателя. Знание сильных и слабых сторон конкурентов позволит точно сориентировать свои планы, обеспечив концентрацию собственных сил против слабых мест соперника. Контроль за деятельностью конкурентов – важнейший инструмент стратегии маркетинга.</w:t>
      </w:r>
    </w:p>
    <w:p w:rsidR="00BC7CAD" w:rsidRPr="00707372" w:rsidRDefault="00BC7CAD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Конкуренцию можно назвать «душой рынка» и основной «средой обитания» маркетинга. Маркетинг рассматривает конкуренцию в нескольких основных направлениях.</w:t>
      </w:r>
      <w:r w:rsidR="00707372">
        <w:rPr>
          <w:sz w:val="28"/>
          <w:szCs w:val="28"/>
        </w:rPr>
        <w:t xml:space="preserve"> </w:t>
      </w:r>
      <w:r w:rsidRPr="00707372">
        <w:rPr>
          <w:sz w:val="28"/>
          <w:szCs w:val="28"/>
          <w:u w:val="single"/>
        </w:rPr>
        <w:t>Во-первых,</w:t>
      </w:r>
      <w:r w:rsidRPr="00707372">
        <w:rPr>
          <w:sz w:val="28"/>
          <w:szCs w:val="28"/>
        </w:rPr>
        <w:t xml:space="preserve"> по степени проникновения в экономику страны или отдельные отрасли. По этому признаку принято различать совершенную и</w:t>
      </w:r>
      <w:r w:rsidRPr="00707372">
        <w:rPr>
          <w:i/>
          <w:iCs/>
          <w:sz w:val="28"/>
          <w:szCs w:val="28"/>
        </w:rPr>
        <w:t xml:space="preserve"> </w:t>
      </w:r>
      <w:r w:rsidRPr="00707372">
        <w:rPr>
          <w:sz w:val="28"/>
          <w:szCs w:val="28"/>
        </w:rPr>
        <w:t>несовершенную конкуренцию. Совершенная конкуренция практически не встречается в строительстве, так как сама строительная продукция не может стать предметом массового производства и потребления. Разновидности несовершенной конкуренции в строительстве традиционны и включают монополистическую конкуренцию, олигополию и монополию.</w:t>
      </w:r>
    </w:p>
    <w:p w:rsidR="00A029A7" w:rsidRPr="00707372" w:rsidRDefault="00BC7CAD" w:rsidP="00707372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707372">
        <w:rPr>
          <w:sz w:val="28"/>
          <w:szCs w:val="28"/>
        </w:rPr>
        <w:t>Во-вторых , по объекту конкурентных усилий маркетологи выделяют</w:t>
      </w:r>
      <w:r w:rsidRPr="00707372">
        <w:rPr>
          <w:i/>
          <w:iCs/>
          <w:sz w:val="28"/>
          <w:szCs w:val="28"/>
        </w:rPr>
        <w:t xml:space="preserve"> </w:t>
      </w:r>
      <w:r w:rsidRPr="00707372">
        <w:rPr>
          <w:sz w:val="28"/>
          <w:szCs w:val="28"/>
        </w:rPr>
        <w:t>функциональную, п</w:t>
      </w:r>
      <w:r w:rsidR="00A029A7" w:rsidRPr="00707372">
        <w:rPr>
          <w:sz w:val="28"/>
          <w:szCs w:val="28"/>
        </w:rPr>
        <w:t>р</w:t>
      </w:r>
      <w:r w:rsidRPr="00707372">
        <w:rPr>
          <w:sz w:val="28"/>
          <w:szCs w:val="28"/>
        </w:rPr>
        <w:t>едметную и видовую конкуренции</w:t>
      </w:r>
      <w:r w:rsidRPr="00707372">
        <w:rPr>
          <w:i/>
          <w:iCs/>
          <w:sz w:val="28"/>
          <w:szCs w:val="28"/>
        </w:rPr>
        <w:t>.</w:t>
      </w:r>
    </w:p>
    <w:p w:rsidR="00A029A7" w:rsidRPr="00707372" w:rsidRDefault="00A029A7" w:rsidP="00707372">
      <w:pPr>
        <w:numPr>
          <w:ilvl w:val="0"/>
          <w:numId w:val="11"/>
        </w:numPr>
        <w:tabs>
          <w:tab w:val="clear" w:pos="79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Функциональная конкуренция возникает тогда, когда разные товары удовлетворяют одну и туже потребность. Например, когда на рынке жилья покупателям предлагают различные квартиры. </w:t>
      </w:r>
    </w:p>
    <w:p w:rsidR="00A029A7" w:rsidRPr="00707372" w:rsidRDefault="00A029A7" w:rsidP="00707372">
      <w:pPr>
        <w:numPr>
          <w:ilvl w:val="0"/>
          <w:numId w:val="11"/>
        </w:numPr>
        <w:tabs>
          <w:tab w:val="clear" w:pos="79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Предметная конкуренция обычно ведётся по различным маркам одного и того же товара, выпускаемого разными фирмами. </w:t>
      </w:r>
    </w:p>
    <w:p w:rsidR="00BC7CAD" w:rsidRPr="00707372" w:rsidRDefault="00A029A7" w:rsidP="00707372">
      <w:pPr>
        <w:numPr>
          <w:ilvl w:val="0"/>
          <w:numId w:val="11"/>
        </w:numPr>
        <w:tabs>
          <w:tab w:val="clear" w:pos="79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Видовая конкуренция возникает между разновидностями товара, в принципе удовлетворяющими одну и туже потребность. При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этом имеется, по крайней мере, один параметр, по которому они различаются.</w:t>
      </w:r>
    </w:p>
    <w:p w:rsidR="00A029A7" w:rsidRPr="00707372" w:rsidRDefault="00A029A7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  <w:u w:val="single"/>
        </w:rPr>
        <w:t>В-третьих</w:t>
      </w:r>
      <w:r w:rsidRPr="00707372">
        <w:rPr>
          <w:sz w:val="28"/>
          <w:szCs w:val="28"/>
        </w:rPr>
        <w:t xml:space="preserve">, можно говорить о конкуренции по уровню абстракции потребностей. В этом смысле различают </w:t>
      </w:r>
      <w:r w:rsidR="00134C6C" w:rsidRPr="00707372">
        <w:rPr>
          <w:sz w:val="28"/>
          <w:szCs w:val="28"/>
        </w:rPr>
        <w:t>желания</w:t>
      </w:r>
      <w:r w:rsidRPr="00707372">
        <w:rPr>
          <w:sz w:val="28"/>
          <w:szCs w:val="28"/>
        </w:rPr>
        <w:t>–конкуренты,</w:t>
      </w:r>
      <w:r w:rsidR="001C06A2" w:rsidRPr="00707372">
        <w:rPr>
          <w:sz w:val="28"/>
          <w:szCs w:val="28"/>
        </w:rPr>
        <w:t xml:space="preserve"> </w:t>
      </w:r>
      <w:r w:rsidR="00134C6C" w:rsidRPr="00707372">
        <w:rPr>
          <w:sz w:val="28"/>
          <w:szCs w:val="28"/>
        </w:rPr>
        <w:t xml:space="preserve">товарно-родовые, </w:t>
      </w:r>
      <w:r w:rsidRPr="00707372">
        <w:rPr>
          <w:sz w:val="28"/>
          <w:szCs w:val="28"/>
        </w:rPr>
        <w:t>товарно-видовые конкуренты и марки-конкуренты.</w:t>
      </w:r>
    </w:p>
    <w:p w:rsidR="00134C6C" w:rsidRPr="00707372" w:rsidRDefault="00134C6C" w:rsidP="00707372">
      <w:pPr>
        <w:numPr>
          <w:ilvl w:val="0"/>
          <w:numId w:val="12"/>
        </w:numPr>
        <w:tabs>
          <w:tab w:val="clear" w:pos="79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Желания-конкуренты отражают наиболее широкое поле конкуренции, когда идёт конкурентная борьба не в сфере производства и сбыта определённых товаров, а в сфере удовлетворения желаний потребителей.</w:t>
      </w:r>
    </w:p>
    <w:p w:rsidR="00134C6C" w:rsidRPr="00707372" w:rsidRDefault="00134C6C" w:rsidP="00707372">
      <w:pPr>
        <w:numPr>
          <w:ilvl w:val="0"/>
          <w:numId w:val="12"/>
        </w:numPr>
        <w:tabs>
          <w:tab w:val="clear" w:pos="79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Товарно-родовая и товарно-родовая разновидности конкуренции во многом совпадают с рассмотренными ранее видами конкуренции.</w:t>
      </w:r>
    </w:p>
    <w:p w:rsidR="00134C6C" w:rsidRPr="00707372" w:rsidRDefault="00134C6C" w:rsidP="00707372">
      <w:pPr>
        <w:numPr>
          <w:ilvl w:val="0"/>
          <w:numId w:val="12"/>
        </w:numPr>
        <w:tabs>
          <w:tab w:val="clear" w:pos="795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Марки-конкуренты по своему характеру напоминают предметную конкуренцию.</w:t>
      </w:r>
    </w:p>
    <w:p w:rsidR="00707372" w:rsidRDefault="00254408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Для правильного выбора стратегии конкуренции каждой строительной организации необходимо владеть методикой оценки своей конкурентоспособности, а также учитывать те существенные отличительные характеристики, которые свойственны самому рынку строительных услуг и присущим ему конкурентным отношения</w:t>
      </w:r>
      <w:r w:rsidR="00226538" w:rsidRPr="00707372">
        <w:rPr>
          <w:sz w:val="28"/>
          <w:szCs w:val="28"/>
        </w:rPr>
        <w:t>м. К ним прежде всего относятся</w:t>
      </w:r>
      <w:r w:rsidRPr="00707372">
        <w:rPr>
          <w:sz w:val="28"/>
          <w:szCs w:val="28"/>
        </w:rPr>
        <w:t>: услуги в строительстве, связанные как с разработкой проектов и собственно сооружением, так и с руководством строительства. Строительные фирмы могут базировать свою конкурентную стратегию как на основе специализации</w:t>
      </w:r>
      <w:r w:rsidR="00D80973" w:rsidRPr="00707372">
        <w:rPr>
          <w:sz w:val="28"/>
          <w:szCs w:val="28"/>
        </w:rPr>
        <w:t xml:space="preserve"> и концентрации, так и д</w:t>
      </w:r>
      <w:r w:rsidR="00824E23" w:rsidRPr="00707372">
        <w:rPr>
          <w:sz w:val="28"/>
          <w:szCs w:val="28"/>
        </w:rPr>
        <w:t>иверсифицируя свою деятельность</w:t>
      </w:r>
      <w:r w:rsidR="00D80973" w:rsidRPr="00707372">
        <w:rPr>
          <w:sz w:val="28"/>
          <w:szCs w:val="28"/>
        </w:rPr>
        <w:t>; рынок строительных услуг и тесно связанный с ним рынок недвижимости, структурной занятости населения, законодательной базой; конкуренция отечественных строительных услуг</w:t>
      </w:r>
      <w:r w:rsidR="00226538" w:rsidRPr="00707372">
        <w:rPr>
          <w:sz w:val="28"/>
          <w:szCs w:val="28"/>
        </w:rPr>
        <w:t>,</w:t>
      </w:r>
      <w:r w:rsidR="00D80973" w:rsidRPr="00707372">
        <w:rPr>
          <w:sz w:val="28"/>
          <w:szCs w:val="28"/>
        </w:rPr>
        <w:t xml:space="preserve"> как на внутреннем, так и на внешнем рынке и т.д.</w:t>
      </w:r>
    </w:p>
    <w:p w:rsidR="00FF772B" w:rsidRPr="00707372" w:rsidRDefault="00C5115F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При разработке стратегии конкуренции строительной фирмы необходимо учитывать конкурентообразующие факторы в условиях рыночных отношений. Все факторы, влияющие на конкурентоспособность продукции и услуг</w:t>
      </w:r>
      <w:r w:rsidRPr="00707372">
        <w:rPr>
          <w:i/>
          <w:iCs/>
          <w:sz w:val="28"/>
          <w:szCs w:val="28"/>
        </w:rPr>
        <w:t xml:space="preserve">, </w:t>
      </w:r>
      <w:r w:rsidRPr="00707372">
        <w:rPr>
          <w:sz w:val="28"/>
          <w:szCs w:val="28"/>
        </w:rPr>
        <w:t>разделяют на</w:t>
      </w:r>
      <w:r w:rsidRPr="00707372">
        <w:rPr>
          <w:i/>
          <w:iCs/>
          <w:sz w:val="28"/>
          <w:szCs w:val="28"/>
        </w:rPr>
        <w:t xml:space="preserve"> </w:t>
      </w:r>
      <w:r w:rsidRPr="00707372">
        <w:rPr>
          <w:sz w:val="28"/>
          <w:szCs w:val="28"/>
        </w:rPr>
        <w:t>внешние и внутренние.</w:t>
      </w:r>
    </w:p>
    <w:p w:rsidR="00C5115F" w:rsidRPr="00707372" w:rsidRDefault="00C5115F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К </w:t>
      </w:r>
      <w:r w:rsidRPr="00707372">
        <w:rPr>
          <w:sz w:val="28"/>
          <w:szCs w:val="28"/>
          <w:u w:val="single"/>
        </w:rPr>
        <w:t>внешним факторам</w:t>
      </w:r>
      <w:r w:rsidRPr="00707372">
        <w:rPr>
          <w:sz w:val="28"/>
          <w:szCs w:val="28"/>
        </w:rPr>
        <w:t xml:space="preserve"> прежде всего относится маркетинг (предпродажное и послепродажное обслуживание обслуживание покупателей строительной и ремонто-строительной продукции), т.е. проведение маркетинговых исследований в части получения заказов на выполнение строительных работ.</w:t>
      </w:r>
    </w:p>
    <w:p w:rsidR="00C5115F" w:rsidRPr="00707372" w:rsidRDefault="00C5115F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Строители должны оценить свою конкурентоспособность, и эта оценка вплотную должна связываться с изучением стратегических альтернатив: ограниченный рост объёмов строительных</w:t>
      </w:r>
      <w:r w:rsidR="00D9338D" w:rsidRPr="00707372">
        <w:rPr>
          <w:sz w:val="28"/>
          <w:szCs w:val="28"/>
        </w:rPr>
        <w:t xml:space="preserve"> работ, цены на товары и услуги, все виды информации и т.д., а также необходимо учитывать фактор риска и фактор времени</w:t>
      </w:r>
    </w:p>
    <w:p w:rsidR="00D9338D" w:rsidRPr="00707372" w:rsidRDefault="00D9338D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  <w:u w:val="single"/>
        </w:rPr>
        <w:t>К внутренним факторам</w:t>
      </w:r>
      <w:r w:rsidRPr="00707372">
        <w:rPr>
          <w:sz w:val="28"/>
          <w:szCs w:val="28"/>
        </w:rPr>
        <w:t xml:space="preserve"> относятся: технология, техника, организация строительного производства и экономические факторы</w:t>
      </w:r>
    </w:p>
    <w:p w:rsidR="00D9338D" w:rsidRPr="00707372" w:rsidRDefault="00D9338D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Основные задачи технологии состоят в том, чтобы получить готовый продукт с возможно более высокими качественными характеристиками при наименьших затратах производственных ресурсов, использовать новые средства труда, изменить снабжение строительными материалами и конструкциями и т.д., что оказывает наибольшее воздействие на производительность во взаимосвязи с другими факторами – профессиональными кадрами.</w:t>
      </w:r>
    </w:p>
    <w:p w:rsidR="00D27309" w:rsidRPr="00707372" w:rsidRDefault="00D27309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Основные экономические факторы, характеризующие конкурентоспособность строительной фирмы на рынке, - объём продажи продукции и услуг, чистая прибыль.</w:t>
      </w:r>
    </w:p>
    <w:p w:rsidR="00D27309" w:rsidRPr="00707372" w:rsidRDefault="00D27309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 оценке деятельности строительной организации по отношению к своим конкурентам весьма значимыми признаются: доля прибыли в объёме продаж продукции и услуг после вычета налогов (этот показатель рентабельности может колебаться в больших пределах и в основном зависит от принятых на уровне государства норм налогообложения), показатель чистой рентабельности (отношение прибыли после вычета налогов к собственному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или использованному капиталу), показатель платёжеспособности (отношение оборотных средств краткосрочной задолженности).</w:t>
      </w:r>
    </w:p>
    <w:p w:rsidR="00D27309" w:rsidRPr="00707372" w:rsidRDefault="00D27309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Классификация показателей для оценки конкурентоспособности.</w:t>
      </w:r>
    </w:p>
    <w:p w:rsidR="00D27309" w:rsidRPr="00707372" w:rsidRDefault="00D27309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Выбор оптимальных показателей конкурентоспособности, которые объективно отражали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бы условия и формы конкуренции на рынке строительных услуг, является ключевым вопросом в развитии конкуренции строительных организаций.</w:t>
      </w:r>
      <w:r w:rsidR="001C06A2" w:rsidRPr="00707372">
        <w:rPr>
          <w:sz w:val="28"/>
          <w:szCs w:val="28"/>
        </w:rPr>
        <w:t xml:space="preserve"> </w:t>
      </w:r>
    </w:p>
    <w:p w:rsidR="00D27309" w:rsidRPr="00707372" w:rsidRDefault="00D27309" w:rsidP="00707372">
      <w:pPr>
        <w:numPr>
          <w:ilvl w:val="0"/>
          <w:numId w:val="13"/>
        </w:numPr>
        <w:tabs>
          <w:tab w:val="clear" w:pos="79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Финансово – экономическое состояние предприятия:</w:t>
      </w:r>
    </w:p>
    <w:p w:rsidR="00D27309" w:rsidRPr="00707372" w:rsidRDefault="00D2730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Общий коэффициент ликвидности;</w:t>
      </w:r>
    </w:p>
    <w:p w:rsidR="00D27309" w:rsidRPr="00707372" w:rsidRDefault="00D2730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Коэффициент соотношения собственных и заёмных средств;</w:t>
      </w:r>
    </w:p>
    <w:p w:rsidR="00D27309" w:rsidRPr="00707372" w:rsidRDefault="00D2730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Фонд отдачи;</w:t>
      </w:r>
    </w:p>
    <w:p w:rsidR="00D27309" w:rsidRPr="00707372" w:rsidRDefault="00D2730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Производительность труда;</w:t>
      </w:r>
    </w:p>
    <w:p w:rsidR="00D27309" w:rsidRPr="00707372" w:rsidRDefault="00D2730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Рентабельность продукции;</w:t>
      </w:r>
    </w:p>
    <w:p w:rsidR="00D27309" w:rsidRPr="00707372" w:rsidRDefault="00D2730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Рентабельность основной деятельности.</w:t>
      </w:r>
    </w:p>
    <w:p w:rsidR="00D27309" w:rsidRPr="00707372" w:rsidRDefault="00D2730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2.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Качественные характеристики предприятия:</w:t>
      </w:r>
    </w:p>
    <w:p w:rsidR="00D27309" w:rsidRPr="00707372" w:rsidRDefault="00D2730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- Продукция </w:t>
      </w:r>
    </w:p>
    <w:p w:rsidR="00D27309" w:rsidRPr="00707372" w:rsidRDefault="001C06A2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D27309" w:rsidRPr="00707372">
        <w:rPr>
          <w:sz w:val="28"/>
          <w:szCs w:val="28"/>
        </w:rPr>
        <w:t>качество строительных объектов</w:t>
      </w:r>
    </w:p>
    <w:p w:rsidR="00D27309" w:rsidRPr="00707372" w:rsidRDefault="001C06A2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D27309" w:rsidRPr="00707372">
        <w:rPr>
          <w:sz w:val="28"/>
          <w:szCs w:val="28"/>
        </w:rPr>
        <w:t>скорость строительства</w:t>
      </w:r>
    </w:p>
    <w:p w:rsidR="00D27309" w:rsidRPr="00707372" w:rsidRDefault="00D2730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Управление</w:t>
      </w:r>
    </w:p>
    <w:p w:rsidR="00D27309" w:rsidRPr="00707372" w:rsidRDefault="001C06A2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D27309" w:rsidRPr="00707372">
        <w:rPr>
          <w:sz w:val="28"/>
          <w:szCs w:val="28"/>
        </w:rPr>
        <w:t>престиж предприятия</w:t>
      </w:r>
    </w:p>
    <w:p w:rsidR="00D27309" w:rsidRPr="00707372" w:rsidRDefault="001C06A2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D27309" w:rsidRPr="00707372">
        <w:rPr>
          <w:sz w:val="28"/>
          <w:szCs w:val="28"/>
        </w:rPr>
        <w:t>структура мотиваций</w:t>
      </w:r>
    </w:p>
    <w:p w:rsidR="00D27309" w:rsidRPr="00707372" w:rsidRDefault="00D27309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Потенциал</w:t>
      </w:r>
    </w:p>
    <w:p w:rsidR="00D27309" w:rsidRPr="00707372" w:rsidRDefault="001C06A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D27309" w:rsidRPr="00707372">
        <w:rPr>
          <w:sz w:val="28"/>
          <w:szCs w:val="28"/>
        </w:rPr>
        <w:t>уровень квалификации персонала</w:t>
      </w:r>
    </w:p>
    <w:p w:rsidR="00D27309" w:rsidRPr="00707372" w:rsidRDefault="001C06A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D27309" w:rsidRPr="00707372">
        <w:rPr>
          <w:sz w:val="28"/>
          <w:szCs w:val="28"/>
        </w:rPr>
        <w:t>перспективы развития предприятия.</w:t>
      </w:r>
    </w:p>
    <w:p w:rsidR="00D9338D" w:rsidRPr="00707372" w:rsidRDefault="00D9338D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Техническая система обеспечивает эффективное использование основного технологического оборудования, машин и механизмов. Внедрение технических новшеств и связанными с ними изменениями в технологии обеспечивает на входе конкурентоспособную продукцию.</w:t>
      </w:r>
      <w:r w:rsid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Организация строительного производства позволяет рационально использовать людей, оборудование, предметы труда и создавать условия для осуществления прогрессивного строительного производства с наименьшими затратами. На организационном этапе большое значение имеет ускорение оборота времени производственных фондов. Поэтому не</w:t>
      </w:r>
      <w:r w:rsidR="00976806" w:rsidRPr="00707372">
        <w:rPr>
          <w:sz w:val="28"/>
          <w:szCs w:val="28"/>
        </w:rPr>
        <w:t>прерывность производства, его ри</w:t>
      </w:r>
      <w:r w:rsidRPr="00707372">
        <w:rPr>
          <w:sz w:val="28"/>
          <w:szCs w:val="28"/>
        </w:rPr>
        <w:t>тмичность, пропорциональность использования</w:t>
      </w:r>
      <w:r w:rsidR="00976806" w:rsidRPr="00707372">
        <w:rPr>
          <w:sz w:val="28"/>
          <w:szCs w:val="28"/>
        </w:rPr>
        <w:t xml:space="preserve"> средств труда рассматриваются как основные измерители эффективной организации строительного производства.</w:t>
      </w:r>
    </w:p>
    <w:p w:rsidR="00707372" w:rsidRDefault="00707372" w:rsidP="00707372">
      <w:pPr>
        <w:spacing w:line="360" w:lineRule="auto"/>
        <w:jc w:val="both"/>
        <w:rPr>
          <w:b/>
          <w:bCs/>
          <w:sz w:val="28"/>
          <w:szCs w:val="28"/>
        </w:rPr>
      </w:pPr>
    </w:p>
    <w:p w:rsidR="000875C1" w:rsidRDefault="000875C1" w:rsidP="00707372">
      <w:pPr>
        <w:spacing w:line="360" w:lineRule="auto"/>
        <w:jc w:val="center"/>
        <w:rPr>
          <w:b/>
          <w:bCs/>
          <w:sz w:val="28"/>
          <w:szCs w:val="28"/>
        </w:rPr>
      </w:pPr>
      <w:r w:rsidRPr="00707372">
        <w:rPr>
          <w:b/>
          <w:bCs/>
          <w:sz w:val="28"/>
          <w:szCs w:val="28"/>
        </w:rPr>
        <w:t>2.</w:t>
      </w:r>
      <w:r w:rsidR="00707372">
        <w:rPr>
          <w:b/>
          <w:bCs/>
          <w:sz w:val="28"/>
          <w:szCs w:val="28"/>
        </w:rPr>
        <w:t xml:space="preserve"> </w:t>
      </w:r>
      <w:r w:rsidRPr="00707372">
        <w:rPr>
          <w:b/>
          <w:bCs/>
          <w:sz w:val="28"/>
          <w:szCs w:val="28"/>
        </w:rPr>
        <w:t>Диагностика обеспечения финансово-экономической усто</w:t>
      </w:r>
      <w:r w:rsidR="00707372">
        <w:rPr>
          <w:b/>
          <w:bCs/>
          <w:sz w:val="28"/>
          <w:szCs w:val="28"/>
        </w:rPr>
        <w:t>йчивости на основе бенчмаркинга</w:t>
      </w:r>
    </w:p>
    <w:p w:rsidR="00707372" w:rsidRPr="00707372" w:rsidRDefault="00707372" w:rsidP="00707372">
      <w:pPr>
        <w:spacing w:line="360" w:lineRule="auto"/>
        <w:rPr>
          <w:b/>
          <w:bCs/>
          <w:sz w:val="28"/>
          <w:szCs w:val="28"/>
        </w:rPr>
      </w:pPr>
    </w:p>
    <w:p w:rsidR="003B4A2E" w:rsidRPr="00707372" w:rsidRDefault="003B4A2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Строительное предприятие представляет собой сложную социально-экономическую систему, призванную удовлетворять потребности населения, предприятий и отраслей материального производства в строительной продукции и услугах. Функционирование и развитие этой системы зависит от целого ряда различных факторов, среди которых в современных условиях немаловажное значение приобретают факторы рыночного характера: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A2E" w:rsidRPr="00707372">
        <w:rPr>
          <w:sz w:val="28"/>
          <w:szCs w:val="28"/>
        </w:rPr>
        <w:t>изменения в покупательной способности и предпочтениях потребителей;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A2E" w:rsidRPr="00707372">
        <w:rPr>
          <w:sz w:val="28"/>
          <w:szCs w:val="28"/>
        </w:rPr>
        <w:t>активизация конкурирующих предприятий строительства;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A2E" w:rsidRPr="00707372">
        <w:rPr>
          <w:sz w:val="28"/>
          <w:szCs w:val="28"/>
        </w:rPr>
        <w:t>гибкое ценообразование в сфере производства стройматериалов и строительных конструкций;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A2E" w:rsidRPr="00707372">
        <w:rPr>
          <w:sz w:val="28"/>
          <w:szCs w:val="28"/>
        </w:rPr>
        <w:t>возникновение новых форм собственности.</w:t>
      </w:r>
    </w:p>
    <w:p w:rsidR="003B4A2E" w:rsidRPr="00707372" w:rsidRDefault="003B4A2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Одним из подходов к решению проблем развития</w:t>
      </w:r>
      <w:r w:rsidR="001C06A2" w:rsidRPr="00707372">
        <w:rPr>
          <w:sz w:val="28"/>
          <w:szCs w:val="28"/>
        </w:rPr>
        <w:t xml:space="preserve"> </w:t>
      </w:r>
      <w:r w:rsidR="003C7F4F" w:rsidRPr="00707372">
        <w:rPr>
          <w:sz w:val="28"/>
          <w:szCs w:val="28"/>
        </w:rPr>
        <w:t xml:space="preserve">строительного </w:t>
      </w:r>
      <w:r w:rsidRPr="00707372">
        <w:rPr>
          <w:sz w:val="28"/>
          <w:szCs w:val="28"/>
        </w:rPr>
        <w:t>пре</w:t>
      </w:r>
      <w:r w:rsidR="003C7F4F" w:rsidRPr="00707372">
        <w:rPr>
          <w:sz w:val="28"/>
          <w:szCs w:val="28"/>
        </w:rPr>
        <w:t>д</w:t>
      </w:r>
      <w:r w:rsidRPr="00707372">
        <w:rPr>
          <w:sz w:val="28"/>
          <w:szCs w:val="28"/>
        </w:rPr>
        <w:t>приятия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в рыночных условиях является стратегическое управление, в рамках которого осуществляется выработка маркетинговой стратегии развития в зависимости от уровня потенциального спроса и интенсивности конкуренции на товарных рынках, то есть выбор направлений конверсии деятельности предприятия для достижения успеха на рынке. При этом маркетинговая стратегия представляет собой целенаправленное приведение содержания и формы организации маркетинга в соответствии с требованиями рынка.</w:t>
      </w:r>
    </w:p>
    <w:p w:rsidR="003B4A2E" w:rsidRPr="00707372" w:rsidRDefault="003B4A2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Аналитическое обобщение научных подходов, привлечение ряда теоретических положений позволили провести уточнение и углубление формулировки маркетинговой стратегии развития </w:t>
      </w:r>
      <w:r w:rsidR="003C7F4F" w:rsidRPr="00707372">
        <w:rPr>
          <w:sz w:val="28"/>
          <w:szCs w:val="28"/>
        </w:rPr>
        <w:t xml:space="preserve">строительного </w:t>
      </w:r>
      <w:r w:rsidRPr="00707372">
        <w:rPr>
          <w:sz w:val="28"/>
          <w:szCs w:val="28"/>
        </w:rPr>
        <w:t>предприятия. Маркетинговая стратегия применительно к предприятиям строительства: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A2E" w:rsidRPr="00707372">
        <w:rPr>
          <w:sz w:val="28"/>
          <w:szCs w:val="28"/>
        </w:rPr>
        <w:t>задаёт направления деятельности предприятия на рынке строительной продукции;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4A2E" w:rsidRPr="00707372">
        <w:rPr>
          <w:sz w:val="28"/>
          <w:szCs w:val="28"/>
        </w:rPr>
        <w:t>обеспечивает формирование скоординированных маркетинговых целей для каждого предприятия строительства;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4A2E" w:rsidRPr="00707372">
        <w:rPr>
          <w:sz w:val="28"/>
          <w:szCs w:val="28"/>
        </w:rPr>
        <w:t>заставляет руководство предприятия постоянно оценивать сильные и слабые стороны соей маркетинговой деятельности;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4A2E" w:rsidRPr="00707372">
        <w:rPr>
          <w:sz w:val="28"/>
          <w:szCs w:val="28"/>
        </w:rPr>
        <w:t>определяет альтернативные возможности использования ресурсов предприятия строительства;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4A2E" w:rsidRPr="00707372">
        <w:rPr>
          <w:sz w:val="28"/>
          <w:szCs w:val="28"/>
        </w:rPr>
        <w:t>демонстрирует важность маркетинга на рынке строительной продукции.</w:t>
      </w:r>
      <w:r>
        <w:rPr>
          <w:sz w:val="28"/>
          <w:szCs w:val="28"/>
        </w:rPr>
        <w:t xml:space="preserve"> </w:t>
      </w:r>
      <w:r w:rsidR="003B4A2E" w:rsidRPr="00707372">
        <w:rPr>
          <w:sz w:val="28"/>
          <w:szCs w:val="28"/>
        </w:rPr>
        <w:t>С учётом вышеприведённого формирования маркетинговой стратегии развити</w:t>
      </w:r>
      <w:r w:rsidR="00D0115E" w:rsidRPr="00707372">
        <w:rPr>
          <w:sz w:val="28"/>
          <w:szCs w:val="28"/>
        </w:rPr>
        <w:t>е</w:t>
      </w:r>
      <w:r w:rsidR="003C7F4F" w:rsidRPr="00707372">
        <w:rPr>
          <w:sz w:val="28"/>
          <w:szCs w:val="28"/>
        </w:rPr>
        <w:t xml:space="preserve"> строительного </w:t>
      </w:r>
      <w:r w:rsidR="003B4A2E" w:rsidRPr="00707372">
        <w:rPr>
          <w:sz w:val="28"/>
          <w:szCs w:val="28"/>
        </w:rPr>
        <w:t>предприятия представляет динамическую совокупность взаимосвязанных управленческих процессов, нацеленных на будущее развитие предприятия, которая включает: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A2E" w:rsidRPr="00707372">
        <w:rPr>
          <w:sz w:val="28"/>
          <w:szCs w:val="28"/>
        </w:rPr>
        <w:t>систематический и постоянный анализ потребностей и требований ключевых потребителей строительной продукции, позволяющий обслуживать выбранные группы покупателей лучше, чем конкуренты, и тем самым обеспечивающий процедуру устойчивого конкурентного преимущества;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3B4A2E" w:rsidRPr="00707372">
        <w:rPr>
          <w:sz w:val="28"/>
          <w:szCs w:val="28"/>
        </w:rPr>
        <w:t>разработку концепций эффективного планирования и пр</w:t>
      </w:r>
      <w:r w:rsidR="00786473" w:rsidRPr="00707372">
        <w:rPr>
          <w:sz w:val="28"/>
          <w:szCs w:val="28"/>
        </w:rPr>
        <w:t>о</w:t>
      </w:r>
      <w:r w:rsidR="003B4A2E" w:rsidRPr="00707372">
        <w:rPr>
          <w:sz w:val="28"/>
          <w:szCs w:val="28"/>
        </w:rPr>
        <w:t>ектирования строительства и предоставления дополнительных услуг;</w:t>
      </w:r>
    </w:p>
    <w:p w:rsidR="003B4A2E" w:rsidRPr="00707372" w:rsidRDefault="00707372" w:rsidP="007073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B4A2E" w:rsidRPr="00707372">
        <w:rPr>
          <w:sz w:val="28"/>
          <w:szCs w:val="28"/>
        </w:rPr>
        <w:t>уточнение миссии предприятия жилищного строительства (на сегодняшний день миссия должна рассматриваться шире ориентира на максимизацию прибыли предприятия);</w:t>
      </w:r>
    </w:p>
    <w:p w:rsidR="003B4A2E" w:rsidRPr="00707372" w:rsidRDefault="003B4A2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- определение целей, разработку стратегии развития и обеспечения сбалансированной структуры портфеля заказов и финансового портфеля;</w:t>
      </w:r>
    </w:p>
    <w:p w:rsidR="003B4A2E" w:rsidRPr="00707372" w:rsidRDefault="003B4A2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- процесс разработки основных направлений стратегической политики строительного предприятия в области товара, цен, коммуникаций, распределения и сбыта с учетом факторов, постоянно меняющейся маркетинговой среды.</w:t>
      </w:r>
    </w:p>
    <w:p w:rsidR="00C02FA7" w:rsidRPr="00707372" w:rsidRDefault="00C02FA7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Бенчмаркинг (конкурентная сравнительная стратегия)</w:t>
      </w:r>
      <w:r w:rsidRPr="00707372">
        <w:rPr>
          <w:b/>
          <w:bCs/>
          <w:i/>
          <w:iCs/>
          <w:sz w:val="28"/>
          <w:szCs w:val="28"/>
        </w:rPr>
        <w:t xml:space="preserve"> – </w:t>
      </w:r>
      <w:r w:rsidRPr="00707372">
        <w:rPr>
          <w:sz w:val="28"/>
          <w:szCs w:val="28"/>
        </w:rPr>
        <w:t>является относительно новой концепцией развития бизнеса, связанной с поиском и изучением наилучших методов и способов предпринимательства и переносом этих методов на конкретный бизнес, нуждающийся в улучшении.</w:t>
      </w:r>
    </w:p>
    <w:p w:rsidR="001359AE" w:rsidRPr="00707372" w:rsidRDefault="001359A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В настоящее время рассматриваются несколько типов бенчмаркинга: </w:t>
      </w:r>
    </w:p>
    <w:p w:rsidR="001359AE" w:rsidRPr="00707372" w:rsidRDefault="001359A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1. Внутренний – основанный на сравнении аналогичных процессов, услуг внутри данной организации.</w:t>
      </w:r>
    </w:p>
    <w:p w:rsidR="001359AE" w:rsidRPr="00707372" w:rsidRDefault="001359A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2. Конкурентный – основанный на сравнении продукции деятельности предприятия с сильнейшим внешним конкурентом или несколькими конкурентами.</w:t>
      </w:r>
    </w:p>
    <w:p w:rsidR="001359AE" w:rsidRPr="00707372" w:rsidRDefault="001359A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3. Функциональный – сравнение </w:t>
      </w:r>
      <w:r w:rsidR="00A10256" w:rsidRPr="00707372">
        <w:rPr>
          <w:sz w:val="28"/>
          <w:szCs w:val="28"/>
        </w:rPr>
        <w:t>своей</w:t>
      </w:r>
      <w:r w:rsidRPr="00707372">
        <w:rPr>
          <w:sz w:val="28"/>
          <w:szCs w:val="28"/>
        </w:rPr>
        <w:t xml:space="preserve"> организации с другими организациями</w:t>
      </w:r>
      <w:r w:rsidR="00A10256" w:rsidRPr="00707372">
        <w:rPr>
          <w:sz w:val="28"/>
          <w:szCs w:val="28"/>
        </w:rPr>
        <w:t>, которые не являются прямыми конкурентами</w:t>
      </w:r>
    </w:p>
    <w:p w:rsidR="000875C1" w:rsidRPr="00707372" w:rsidRDefault="000875C1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4. Консультативный – сравнение организации с другими организациями, используя консультативную службу.</w:t>
      </w:r>
    </w:p>
    <w:p w:rsidR="000875C1" w:rsidRPr="00707372" w:rsidRDefault="000875C1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Бенчмаркинг любого вида предполагает постоянное изучение лучшего в практике конкурентов и создание на этой основе эталонной модели для собственного бизнеса.</w:t>
      </w:r>
    </w:p>
    <w:p w:rsidR="000875C1" w:rsidRPr="00707372" w:rsidRDefault="000875C1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Бенчмаркинг позволяет выявлять и использовать в конкретной компании то, что другие делают лучше, определять ключевые факторы успеха (КФУ).</w:t>
      </w:r>
    </w:p>
    <w:p w:rsidR="005B613B" w:rsidRPr="00707372" w:rsidRDefault="005B613B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Основная цель в стратегии строительного бизнеса заключается в том, чтобы добиться долгосрочных конкурентных преимуществ, которые обеспечивают выживание, устойчивое функционирование и развитие предприятия в обозримой перспективе. Чтобы стратегия оказалась действенной, она должна быть максимально ясной и предусматривать не только установления приоритетов, но и распределение ответственности, среди её исполнителей, учитывать потребности в технологии, в машинах и оборудовании, материалах и в стимулировании сбыта.</w:t>
      </w:r>
    </w:p>
    <w:p w:rsidR="005B613B" w:rsidRPr="00707372" w:rsidRDefault="005B613B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Выбор стратегии зависит от степени насыщения рынком и возможностей строительного предприятия обновлять производство.</w:t>
      </w:r>
    </w:p>
    <w:p w:rsidR="005B613B" w:rsidRPr="00707372" w:rsidRDefault="005B613B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Итак:</w:t>
      </w:r>
    </w:p>
    <w:p w:rsidR="000875C1" w:rsidRPr="00707372" w:rsidRDefault="000875C1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Построение организационно – механического механизма, обеспечение конкурентоспособности строительной организации предполагает три блока задач:</w:t>
      </w:r>
    </w:p>
    <w:p w:rsidR="000875C1" w:rsidRPr="00707372" w:rsidRDefault="000875C1" w:rsidP="00707372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«диагностика»: выявление существующих или потенциальных конкурентных преимуществ.</w:t>
      </w:r>
    </w:p>
    <w:p w:rsidR="000875C1" w:rsidRPr="00707372" w:rsidRDefault="000875C1" w:rsidP="00707372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Блок целепологания: постановка целей, разработка конкурентной стратегии и тактики управления строительной организацией.</w:t>
      </w:r>
    </w:p>
    <w:p w:rsidR="000875C1" w:rsidRPr="00707372" w:rsidRDefault="000875C1" w:rsidP="00707372">
      <w:pPr>
        <w:numPr>
          <w:ilvl w:val="0"/>
          <w:numId w:val="7"/>
        </w:numPr>
        <w:tabs>
          <w:tab w:val="clear" w:pos="72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Реализация: обеспечивает механизм выполнения поставленных целей.</w:t>
      </w:r>
    </w:p>
    <w:p w:rsidR="000875C1" w:rsidRPr="00707372" w:rsidRDefault="000875C1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b/>
          <w:bCs/>
          <w:i/>
          <w:iCs/>
          <w:sz w:val="28"/>
          <w:szCs w:val="28"/>
        </w:rPr>
        <w:t>М</w:t>
      </w:r>
      <w:r w:rsidRPr="00707372">
        <w:rPr>
          <w:sz w:val="28"/>
          <w:szCs w:val="28"/>
        </w:rPr>
        <w:t>етоды бенчмаркинга:</w:t>
      </w:r>
    </w:p>
    <w:p w:rsidR="00552EC8" w:rsidRPr="00707372" w:rsidRDefault="000875C1" w:rsidP="00707372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  <w:lang w:val="en-US"/>
        </w:rPr>
        <w:t xml:space="preserve">SWOT </w:t>
      </w:r>
      <w:r w:rsidRPr="00707372">
        <w:rPr>
          <w:sz w:val="28"/>
          <w:szCs w:val="28"/>
        </w:rPr>
        <w:t>анализ.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7372">
        <w:rPr>
          <w:sz w:val="28"/>
          <w:szCs w:val="28"/>
          <w:u w:val="single"/>
        </w:rPr>
        <w:t xml:space="preserve">Сильные стороны: 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Многоплановость предприятия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Возможность реализации интеллектуального задела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Резервы производственных мощностей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Малая зависимость проектов друг от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Удобное территориальное расположение (транспортные развязки близко к центру)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Наработанные связи с клиентами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Высокий трудовой потенциал, трудовые династии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7372">
        <w:rPr>
          <w:sz w:val="28"/>
          <w:szCs w:val="28"/>
          <w:u w:val="single"/>
        </w:rPr>
        <w:t xml:space="preserve">Слабые стороны: 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Нарастание кредиторской задолженности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Частая смена директора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Недостаток инвестиционного капитала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Изношенность строительных машин и механизмов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Низкая заработная плата работников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Рост социального напряжения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- Значительная дебиторская задолженность 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Нарастание убыточности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7372">
        <w:rPr>
          <w:sz w:val="28"/>
          <w:szCs w:val="28"/>
          <w:u w:val="single"/>
        </w:rPr>
        <w:t xml:space="preserve">Возможности: 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Объединение в ассоциацию строительных организаций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Снижение цен на энергоресурсы</w:t>
      </w:r>
    </w:p>
    <w:p w:rsidR="00552EC8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Получение налоговых льгот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707372">
        <w:rPr>
          <w:sz w:val="28"/>
          <w:szCs w:val="28"/>
          <w:u w:val="single"/>
        </w:rPr>
        <w:t>Угрозы: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Агрессивное поведение конкурентов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- Потери части рынков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Нестабильность экономического окружения</w:t>
      </w:r>
    </w:p>
    <w:p w:rsidR="00A71C6E" w:rsidRPr="00707372" w:rsidRDefault="00A71C6E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- Инфляция </w:t>
      </w:r>
    </w:p>
    <w:p w:rsidR="005B613B" w:rsidRPr="00707372" w:rsidRDefault="005B613B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Результаты проведённого анализа оформляют в виде многофакторной матрицы </w:t>
      </w:r>
      <w:r w:rsidRPr="00707372">
        <w:rPr>
          <w:sz w:val="28"/>
          <w:szCs w:val="28"/>
          <w:lang w:val="en-US"/>
        </w:rPr>
        <w:t>SWOT</w:t>
      </w:r>
      <w:r w:rsidRPr="00707372">
        <w:rPr>
          <w:sz w:val="28"/>
          <w:szCs w:val="28"/>
        </w:rPr>
        <w:t xml:space="preserve"> , которая даёт возможность установить связи между сильными и слабыми сторонами, присущими предприятию, внешними угрозами и возможностями. Необходимо, прежде всего, выявление сильных и слабых сторон, угроз и возможностей, а затем определение связей между ними, которые в дальнейшем могут быть использованы для определения стратегии предприятия строительства. </w:t>
      </w:r>
    </w:p>
    <w:p w:rsidR="00C55EFA" w:rsidRPr="00707372" w:rsidRDefault="00C55EF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Анализ сильных и слабых сторон предприятия представляет собой базу для разработки альтернативных стратегий, благодаря чему предприятие может увеличить своё влияние на рынке.</w:t>
      </w:r>
      <w:r w:rsidR="001C06A2" w:rsidRPr="00707372">
        <w:rPr>
          <w:sz w:val="28"/>
          <w:szCs w:val="28"/>
        </w:rPr>
        <w:t xml:space="preserve"> </w:t>
      </w:r>
    </w:p>
    <w:p w:rsidR="0087025D" w:rsidRPr="00707372" w:rsidRDefault="000875C1" w:rsidP="00707372">
      <w:pPr>
        <w:numPr>
          <w:ilvl w:val="0"/>
          <w:numId w:val="8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Метод ПСА (проблемно-сит</w:t>
      </w:r>
      <w:r w:rsidR="00B8746C" w:rsidRPr="00707372">
        <w:rPr>
          <w:sz w:val="28"/>
          <w:szCs w:val="28"/>
        </w:rPr>
        <w:t xml:space="preserve">уационный анализ). </w:t>
      </w:r>
    </w:p>
    <w:p w:rsidR="000875C1" w:rsidRPr="00707372" w:rsidRDefault="001C06A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B8746C" w:rsidRPr="00707372">
        <w:rPr>
          <w:sz w:val="28"/>
          <w:szCs w:val="28"/>
        </w:rPr>
        <w:t>Основная задача ПСА: оценка потенциальной конкурентоспособности организации для реализации инвестиционных проектов.</w:t>
      </w:r>
      <w:r w:rsidR="00D9396D" w:rsidRPr="00707372">
        <w:rPr>
          <w:sz w:val="28"/>
          <w:szCs w:val="28"/>
        </w:rPr>
        <w:t xml:space="preserve"> Инвестиции строительства произво</w:t>
      </w:r>
      <w:r w:rsidR="00786473" w:rsidRPr="00707372">
        <w:rPr>
          <w:sz w:val="28"/>
          <w:szCs w:val="28"/>
        </w:rPr>
        <w:t>д</w:t>
      </w:r>
      <w:r w:rsidR="00D9396D" w:rsidRPr="00707372">
        <w:rPr>
          <w:sz w:val="28"/>
          <w:szCs w:val="28"/>
        </w:rPr>
        <w:t>ятся в форме капитальных вложений.</w:t>
      </w:r>
      <w:r w:rsidR="00C55EFA" w:rsidRPr="00707372">
        <w:rPr>
          <w:sz w:val="28"/>
          <w:szCs w:val="28"/>
        </w:rPr>
        <w:t xml:space="preserve"> Повышенная конкурентоспособность строительного предприятия создает благоприятные условия для получения капитала от инвесторов. Инвесторы заинтересованы отдавать капитал тем строительным предприятиям, которые способны максимально эффективно его и</w:t>
      </w:r>
      <w:r w:rsidR="00786473" w:rsidRPr="00707372">
        <w:rPr>
          <w:sz w:val="28"/>
          <w:szCs w:val="28"/>
        </w:rPr>
        <w:t>с</w:t>
      </w:r>
      <w:r w:rsidR="00C55EFA" w:rsidRPr="00707372">
        <w:rPr>
          <w:sz w:val="28"/>
          <w:szCs w:val="28"/>
        </w:rPr>
        <w:t>пользовать.</w:t>
      </w:r>
      <w:r w:rsidR="00B8746C" w:rsidRPr="00707372">
        <w:rPr>
          <w:sz w:val="28"/>
          <w:szCs w:val="28"/>
        </w:rPr>
        <w:t xml:space="preserve"> ПСА может отражать все принципиальные аспекты деятельности фирмы:</w:t>
      </w:r>
    </w:p>
    <w:p w:rsidR="00B8746C" w:rsidRPr="00707372" w:rsidRDefault="00B8746C" w:rsidP="00707372">
      <w:pPr>
        <w:numPr>
          <w:ilvl w:val="1"/>
          <w:numId w:val="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Маркетинг (ценовая политика, продажи, реклама и </w:t>
      </w:r>
      <w:r w:rsidRPr="00707372">
        <w:rPr>
          <w:sz w:val="28"/>
          <w:szCs w:val="28"/>
          <w:lang w:val="en-US"/>
        </w:rPr>
        <w:t>PR</w:t>
      </w:r>
      <w:r w:rsidRPr="00707372">
        <w:rPr>
          <w:sz w:val="28"/>
          <w:szCs w:val="28"/>
        </w:rPr>
        <w:t>, качество строительства);</w:t>
      </w:r>
    </w:p>
    <w:p w:rsidR="007D1025" w:rsidRPr="00707372" w:rsidRDefault="00B8746C" w:rsidP="00707372">
      <w:pPr>
        <w:numPr>
          <w:ilvl w:val="1"/>
          <w:numId w:val="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Потенциал фирмы (мощность, производительность, лицензии);</w:t>
      </w:r>
    </w:p>
    <w:p w:rsidR="00B8746C" w:rsidRPr="00707372" w:rsidRDefault="00B8746C" w:rsidP="00707372">
      <w:pPr>
        <w:numPr>
          <w:ilvl w:val="1"/>
          <w:numId w:val="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Финансы (величина капитала, источники инвестиций, ликвидность, оборачиваемость, рентабельность);</w:t>
      </w:r>
    </w:p>
    <w:p w:rsidR="00B8746C" w:rsidRPr="00707372" w:rsidRDefault="00B8746C" w:rsidP="00707372">
      <w:pPr>
        <w:numPr>
          <w:ilvl w:val="1"/>
          <w:numId w:val="8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Менеджмент (организационный уровень, профессионализм менеджмента, планирование и контроль, информационное обеспечение).</w:t>
      </w:r>
    </w:p>
    <w:p w:rsidR="00E8397A" w:rsidRPr="00707372" w:rsidRDefault="00E8397A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Анализ конкурентов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 xml:space="preserve">предусматривает использование всех инструментов маркетинга (продукции, ассортимента, цены, репутации, поставок, коммуникации, продажи, обслуживания, упаковки). </w:t>
      </w:r>
      <w:r w:rsidRPr="00707372">
        <w:rPr>
          <w:sz w:val="28"/>
          <w:szCs w:val="28"/>
          <w:u w:val="single"/>
        </w:rPr>
        <w:t>Первый шаг</w:t>
      </w:r>
      <w:r w:rsidRPr="00707372">
        <w:rPr>
          <w:sz w:val="28"/>
          <w:szCs w:val="28"/>
        </w:rPr>
        <w:t xml:space="preserve"> при анализе конкурентов – анализ уровня конкурентоспособности продукта. </w:t>
      </w:r>
      <w:r w:rsidRPr="00707372">
        <w:rPr>
          <w:sz w:val="28"/>
          <w:szCs w:val="28"/>
          <w:u w:val="single"/>
        </w:rPr>
        <w:t>Второй шаг</w:t>
      </w:r>
      <w:r w:rsidRPr="00707372">
        <w:rPr>
          <w:sz w:val="28"/>
          <w:szCs w:val="28"/>
        </w:rPr>
        <w:t xml:space="preserve"> – определение главного или основного потребителя продукции, главных конкурентов по каждому инструменту маркетинга. При этом необходимо быть максимально объективным и хорошо знать рынок продукции. </w:t>
      </w:r>
      <w:r w:rsidRPr="00707372">
        <w:rPr>
          <w:sz w:val="28"/>
          <w:szCs w:val="28"/>
          <w:u w:val="single"/>
        </w:rPr>
        <w:t>Третий шаг</w:t>
      </w:r>
      <w:r w:rsidRPr="00707372">
        <w:rPr>
          <w:sz w:val="28"/>
          <w:szCs w:val="28"/>
        </w:rPr>
        <w:t xml:space="preserve"> – </w:t>
      </w:r>
      <w:r w:rsidR="003C7F4F" w:rsidRPr="00707372">
        <w:rPr>
          <w:sz w:val="28"/>
          <w:szCs w:val="28"/>
        </w:rPr>
        <w:t>использование</w:t>
      </w:r>
      <w:r w:rsidR="001C06A2" w:rsidRPr="00707372">
        <w:rPr>
          <w:sz w:val="28"/>
          <w:szCs w:val="28"/>
        </w:rPr>
        <w:t xml:space="preserve"> </w:t>
      </w:r>
      <w:r w:rsidR="003C7F4F" w:rsidRPr="00707372">
        <w:rPr>
          <w:sz w:val="28"/>
          <w:szCs w:val="28"/>
        </w:rPr>
        <w:t xml:space="preserve">бенчмаркинга - </w:t>
      </w:r>
      <w:r w:rsidRPr="00707372">
        <w:rPr>
          <w:sz w:val="28"/>
          <w:szCs w:val="28"/>
        </w:rPr>
        <w:t>определение высоты рейтинга инструмента маркетинга предприятия по сравнению с конкурентами, которые наиболее важны для потребителя.</w:t>
      </w:r>
    </w:p>
    <w:p w:rsidR="00786473" w:rsidRPr="00707372" w:rsidRDefault="00F46ECE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Завершающим этапом строительного предприятия является её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реализация.</w:t>
      </w:r>
    </w:p>
    <w:p w:rsidR="00D9396D" w:rsidRPr="00707372" w:rsidRDefault="00D9396D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Одним из основных направлений реализации предложенной маркетинговой стратегии является ориентация предприятия строительства на эффективность. При этом достижение целей развития предприятия возможно только более эффективными, чем у конкурентов, методами при определении потребностей целевых рынков и удовлетворении их.</w:t>
      </w:r>
    </w:p>
    <w:p w:rsidR="00D9396D" w:rsidRPr="00707372" w:rsidRDefault="00D9396D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При таком понимании</w:t>
      </w:r>
      <w:r w:rsidR="00786473" w:rsidRPr="00707372">
        <w:rPr>
          <w:sz w:val="28"/>
          <w:szCs w:val="28"/>
        </w:rPr>
        <w:t xml:space="preserve"> возрастает возможность усиления действия факторов, способствующих росту эффективности маркетинговой стратегии развития строительного предприятия. </w:t>
      </w:r>
    </w:p>
    <w:p w:rsidR="00786473" w:rsidRPr="00707372" w:rsidRDefault="00786473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Эффективность маркетинговой стратегии развития строительного предприятия должна основываться на трёх составляющих:</w:t>
      </w:r>
    </w:p>
    <w:p w:rsidR="00786473" w:rsidRPr="00707372" w:rsidRDefault="00786473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на правильно выбранных долгосрочных целях;</w:t>
      </w:r>
    </w:p>
    <w:p w:rsidR="00786473" w:rsidRPr="00707372" w:rsidRDefault="00786473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на комплексном анализе внешнего окружения;</w:t>
      </w:r>
    </w:p>
    <w:p w:rsidR="00786473" w:rsidRPr="00707372" w:rsidRDefault="00786473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- на реальной оценке собственных ресурсов и возможностей предприятия.</w:t>
      </w:r>
    </w:p>
    <w:p w:rsidR="00F46ECE" w:rsidRPr="00707372" w:rsidRDefault="00F46ECE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Бенчмаркинг позволяет конкретизировать деятельность</w:t>
      </w:r>
      <w:r w:rsidR="003C7F4F" w:rsidRPr="00707372">
        <w:rPr>
          <w:sz w:val="28"/>
          <w:szCs w:val="28"/>
        </w:rPr>
        <w:t xml:space="preserve"> строительного</w:t>
      </w:r>
      <w:r w:rsidRPr="00707372">
        <w:rPr>
          <w:sz w:val="28"/>
          <w:szCs w:val="28"/>
        </w:rPr>
        <w:t xml:space="preserve"> предприятия, детализирует статус и обеспечивает направление и ориентиры для определения его места на рынке и стратегии развития</w:t>
      </w:r>
      <w:r w:rsidR="003C7F4F" w:rsidRPr="00707372">
        <w:rPr>
          <w:sz w:val="28"/>
          <w:szCs w:val="28"/>
        </w:rPr>
        <w:t>.</w:t>
      </w:r>
      <w:r w:rsidR="00D0115E" w:rsidRPr="00707372">
        <w:rPr>
          <w:sz w:val="28"/>
          <w:szCs w:val="28"/>
        </w:rPr>
        <w:t xml:space="preserve"> Бенчмаркинг позволяет раскрывать возможности строительного предприятия, которые позволяют ему адаптироваться на рынке, достичь определённой финансовой устойчивости и уверенности в динамичной среде современного бизнеса</w:t>
      </w:r>
      <w:r w:rsidR="0087025D" w:rsidRPr="00707372">
        <w:rPr>
          <w:sz w:val="28"/>
          <w:szCs w:val="28"/>
        </w:rPr>
        <w:t>, повышение прибыльности, повышение доходности при меньшем риске финансовых потерь.</w:t>
      </w:r>
    </w:p>
    <w:p w:rsidR="00552EC8" w:rsidRPr="00707372" w:rsidRDefault="00552EC8" w:rsidP="00001D49">
      <w:pPr>
        <w:spacing w:line="360" w:lineRule="auto"/>
        <w:jc w:val="both"/>
        <w:rPr>
          <w:sz w:val="28"/>
          <w:szCs w:val="28"/>
        </w:rPr>
      </w:pPr>
    </w:p>
    <w:p w:rsidR="00B8746C" w:rsidRDefault="00707372" w:rsidP="00707372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B8746C" w:rsidRPr="00707372">
        <w:rPr>
          <w:b/>
          <w:bCs/>
          <w:sz w:val="28"/>
          <w:szCs w:val="28"/>
        </w:rPr>
        <w:t>Основные направления маркетинговой логистики в строительстве</w:t>
      </w:r>
    </w:p>
    <w:p w:rsidR="00707372" w:rsidRPr="00707372" w:rsidRDefault="00707372" w:rsidP="00707372">
      <w:pPr>
        <w:spacing w:line="360" w:lineRule="auto"/>
        <w:rPr>
          <w:sz w:val="28"/>
          <w:szCs w:val="28"/>
        </w:rPr>
      </w:pPr>
    </w:p>
    <w:p w:rsidR="00B8746C" w:rsidRPr="00707372" w:rsidRDefault="00B8746C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Известно, что для достижения необходимых результатов по сокращению</w:t>
      </w:r>
      <w:r w:rsidR="00287E34" w:rsidRPr="00707372">
        <w:rPr>
          <w:sz w:val="28"/>
          <w:szCs w:val="28"/>
        </w:rPr>
        <w:t xml:space="preserve"> сроков строительства зданий и сооружений, улучшению их качества с приемлемыми затратами в первую очередь требуется оптимизациями и рационализация указанных и других экономических потоков. В строительных организациях и предприятиях строительной индустрии экономическими потоками можно считать взаимосвязанные и взаимообусловленные процессы движения собственных и привлечённых ресурсов для достижения их целей.</w:t>
      </w:r>
    </w:p>
    <w:p w:rsidR="00287E34" w:rsidRPr="00707372" w:rsidRDefault="00287E34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Строительство как система воспринимаетс</w:t>
      </w:r>
      <w:r w:rsidR="006B068D" w:rsidRPr="00707372">
        <w:rPr>
          <w:sz w:val="28"/>
          <w:szCs w:val="28"/>
        </w:rPr>
        <w:t>я в первую очередь через материально-техническое обеспечение стройки. Для того, чтобы построить любые здания и сооружения, необходимы в нужном количестве строительные материалы, конструкции и изделия, сырьё и технологическое оборудование и др., которые предусмотрены проектом на строительно-монтажные работы. Процесс организации строительного производства предусматривает четкую поставку этих ресурсов в заданном объеме, указанные сроки и соответствующего качества. Опыт работы различных производств в стране и за рубежом показывает, что для решения подобных задач применяется логистика.</w:t>
      </w:r>
    </w:p>
    <w:p w:rsidR="006B068D" w:rsidRPr="00707372" w:rsidRDefault="006B068D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В терминологическом словаре имеется следующее определение логистики. </w:t>
      </w:r>
      <w:r w:rsidRPr="00707372">
        <w:rPr>
          <w:sz w:val="28"/>
          <w:szCs w:val="28"/>
          <w:u w:val="single"/>
        </w:rPr>
        <w:t>Логистика</w:t>
      </w:r>
      <w:r w:rsidRPr="00707372">
        <w:rPr>
          <w:sz w:val="28"/>
          <w:szCs w:val="28"/>
        </w:rPr>
        <w:t xml:space="preserve"> – наука о планировании, контроле и управлении транспортированием, складированием и другими материальными и нематериальными операциями в процессе доведения сырья и материалов до производственного предприятия, внутризаводской переработки сырья, материалов и полуфабрикатов, доведение готовой продукции до потребителя в соответствии с интересами и требованиями последнего, а также о передаче, хранении и обработке соответствующей информации.</w:t>
      </w:r>
    </w:p>
    <w:p w:rsidR="00E41734" w:rsidRPr="00707372" w:rsidRDefault="00E41734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Предметом логистики является комплексное управление всеми материальными и нематериальными потоками в системах.</w:t>
      </w:r>
    </w:p>
    <w:p w:rsidR="00E41734" w:rsidRPr="00707372" w:rsidRDefault="00E41734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Логистика охватывает как сферу производства, так и сферу обмена</w:t>
      </w:r>
      <w:r w:rsidR="007D1025" w:rsidRPr="00707372">
        <w:rPr>
          <w:sz w:val="28"/>
          <w:szCs w:val="28"/>
        </w:rPr>
        <w:t xml:space="preserve"> материальных благ (подсистема материально-технического снабжения и сбыта продукции). Она нацелена на создание и контроль деятельности единой системы управления производством и маркетингом, финансовыми и экономическими расчетами и обработкой необходимой информации.</w:t>
      </w:r>
    </w:p>
    <w:p w:rsidR="007D1025" w:rsidRPr="00707372" w:rsidRDefault="007D1025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Будучи одним из крупнейших субъектов конечного потребления материальных ресурсов, строительный комплекс в наибольшей степени должен </w:t>
      </w:r>
      <w:r w:rsidR="00707372" w:rsidRPr="00707372">
        <w:rPr>
          <w:sz w:val="28"/>
          <w:szCs w:val="28"/>
        </w:rPr>
        <w:t>быть,</w:t>
      </w:r>
      <w:r w:rsidRPr="00707372">
        <w:rPr>
          <w:sz w:val="28"/>
          <w:szCs w:val="28"/>
        </w:rPr>
        <w:t xml:space="preserve"> заинтересован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>в эффективных формах их потребления в рациональном использовании.</w:t>
      </w:r>
    </w:p>
    <w:p w:rsidR="00344C4B" w:rsidRPr="00707372" w:rsidRDefault="00344C4B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Маркетинговая логистика – это планирование, оперативное управление и контроль физических потоков, материалов и готовых продуктов (исходного сырья, комплектующих деталей, доведение конечных продуктов до потребителей в целях наиболее эффективного удовлетворения их запросов)</w:t>
      </w:r>
      <w:r w:rsidR="00E41734" w:rsidRPr="00707372">
        <w:rPr>
          <w:sz w:val="28"/>
          <w:szCs w:val="28"/>
        </w:rPr>
        <w:t>.</w:t>
      </w:r>
    </w:p>
    <w:p w:rsidR="00344C4B" w:rsidRPr="00707372" w:rsidRDefault="001C06A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 </w:t>
      </w:r>
      <w:r w:rsidR="00344C4B" w:rsidRPr="00707372">
        <w:rPr>
          <w:sz w:val="28"/>
          <w:szCs w:val="28"/>
        </w:rPr>
        <w:t>Маркетинговая логистика основана на объединении идей маркетинга и логистики. Некоторые специалисты связывают маркетинговую логистику только с процессами производства и доведения до потребителей востребованных ими продуктов. В широком смысле</w:t>
      </w:r>
      <w:r w:rsidRPr="00707372">
        <w:rPr>
          <w:sz w:val="28"/>
          <w:szCs w:val="28"/>
        </w:rPr>
        <w:t xml:space="preserve"> </w:t>
      </w:r>
      <w:r w:rsidR="001867F9" w:rsidRPr="00707372">
        <w:rPr>
          <w:sz w:val="28"/>
          <w:szCs w:val="28"/>
        </w:rPr>
        <w:t>в задачу маркетинговой логистики входит координация действий поставщиков, снабженцев, маркетологов, т.е. участников процесса товародвижения и потребителей. В маркетинговой логистике решаются задачи ассортиментной загрузки производства на основе сформированного маркетинговыми службами портфеля заказов, определяется технология оптимального перемещения ресурсов и продуктов, вырабатываются стандартные требования к упаковке, качеству продуктов, выявляются центры возникновения потерь времени, нерационального использования материальных и трудовых ресурсов, оборудования и помещений.</w:t>
      </w:r>
    </w:p>
    <w:p w:rsidR="009233CA" w:rsidRPr="00707372" w:rsidRDefault="009233C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Логистические системы строительства следует рассматривать в контексте общей теории логистических систем.</w:t>
      </w:r>
    </w:p>
    <w:p w:rsidR="009233CA" w:rsidRPr="00707372" w:rsidRDefault="009233C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По видам потоков логистические системы можно разделить на следующие: материальные; финансовые; информационные потоки и потоки трудовых ресурсов.</w:t>
      </w:r>
    </w:p>
    <w:p w:rsidR="009233CA" w:rsidRPr="00707372" w:rsidRDefault="009233C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  <w:u w:val="single"/>
        </w:rPr>
        <w:t>Логистические системы материальных потоков</w:t>
      </w:r>
      <w:r w:rsidRPr="00707372">
        <w:rPr>
          <w:sz w:val="28"/>
          <w:szCs w:val="28"/>
        </w:rPr>
        <w:t>, или, другими словами, материальные логистические потоки опосредуют все движения материальных ресурсов строительных организаций и предприятий от их закупок до сбыта готовой продукции (здания и сооружения).</w:t>
      </w:r>
    </w:p>
    <w:p w:rsidR="009233CA" w:rsidRPr="00707372" w:rsidRDefault="009233C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  <w:u w:val="single"/>
        </w:rPr>
        <w:t>Логистическая система финансовых потоков</w:t>
      </w:r>
      <w:r w:rsidR="008336EA" w:rsidRPr="00707372">
        <w:rPr>
          <w:sz w:val="28"/>
          <w:szCs w:val="28"/>
        </w:rPr>
        <w:t xml:space="preserve"> (финансовая логистическая система) опосредует все движения финансовых ресурсов, связанных с производством и реализацией строительных строительной продукции.</w:t>
      </w:r>
    </w:p>
    <w:p w:rsidR="00E05CAA" w:rsidRPr="00707372" w:rsidRDefault="00E05CA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  <w:u w:val="single"/>
        </w:rPr>
        <w:t>Логистическая система информационных потоков</w:t>
      </w:r>
      <w:r w:rsidRPr="00707372">
        <w:rPr>
          <w:sz w:val="28"/>
          <w:szCs w:val="28"/>
        </w:rPr>
        <w:t xml:space="preserve"> (информационная логистическая система) опосредует процессы как простого, так и расширенного воспроизводства строительной фирмы.</w:t>
      </w:r>
    </w:p>
    <w:p w:rsidR="00E05CAA" w:rsidRPr="00707372" w:rsidRDefault="00E05CA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  <w:u w:val="single"/>
        </w:rPr>
        <w:t>Логистическая система потоков трудовых ресурсов</w:t>
      </w:r>
      <w:r w:rsidRPr="00707372">
        <w:rPr>
          <w:sz w:val="28"/>
          <w:szCs w:val="28"/>
        </w:rPr>
        <w:t xml:space="preserve"> (трудовая логистическая система) опосредует всё разнообразие их миграции в строительной фирме.</w:t>
      </w:r>
    </w:p>
    <w:p w:rsidR="00E05CAA" w:rsidRPr="00707372" w:rsidRDefault="00E05CAA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В соответствии с дифференциацией логистик по стадиям строительного производственного цикла можно рассматривать такие логистические системы, как: </w:t>
      </w:r>
    </w:p>
    <w:p w:rsidR="00E05CAA" w:rsidRPr="00707372" w:rsidRDefault="00E05CAA" w:rsidP="00001D49">
      <w:pPr>
        <w:numPr>
          <w:ilvl w:val="0"/>
          <w:numId w:val="9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Системы закупочной логистики, которые организуют потоки закупок материально-технических ресурсов и производственно-технологической комплектации строек, а также сопровождающие потоки финансовых, информационных и трудовых ресурсов;</w:t>
      </w:r>
    </w:p>
    <w:p w:rsidR="00E05CAA" w:rsidRPr="00707372" w:rsidRDefault="00E05CAA" w:rsidP="00001D49">
      <w:pPr>
        <w:numPr>
          <w:ilvl w:val="0"/>
          <w:numId w:val="9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Системы предпринимательской (производственной) логистики, которые организуют потоки ресурсов предприятий стройиндустрии и строительной фирмы в процессе производства строительных конструкций, изделий и других материалов, проектно-конструкторских, строительно-монтажных и пусконаладочных работ; </w:t>
      </w:r>
    </w:p>
    <w:p w:rsidR="00E05CAA" w:rsidRPr="00707372" w:rsidRDefault="00E05CAA" w:rsidP="00001D49">
      <w:pPr>
        <w:numPr>
          <w:ilvl w:val="0"/>
          <w:numId w:val="9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Системы распределительной (сбытовой) логистики, которые организуют </w:t>
      </w:r>
      <w:r w:rsidR="005F66D2" w:rsidRPr="00707372">
        <w:rPr>
          <w:sz w:val="28"/>
          <w:szCs w:val="28"/>
        </w:rPr>
        <w:t>потоки готовой строительной продукции, работ и услуг, предоставляемых потребителям, а также сопровождающие их потоки финансов, информации и трудовых ресурсов;</w:t>
      </w:r>
    </w:p>
    <w:p w:rsidR="005F66D2" w:rsidRPr="00707372" w:rsidRDefault="005F66D2" w:rsidP="00001D49">
      <w:pPr>
        <w:numPr>
          <w:ilvl w:val="0"/>
          <w:numId w:val="9"/>
        </w:numPr>
        <w:tabs>
          <w:tab w:val="clear" w:pos="360"/>
          <w:tab w:val="num" w:pos="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Системы транспортно-складской логистики, которые организуют грузопотоки и внутрискладские потоки строительной фирмы.</w:t>
      </w:r>
    </w:p>
    <w:p w:rsidR="00E05CAA" w:rsidRPr="00707372" w:rsidRDefault="001867F9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В маркетинговой логистики существенную роль играют современные информационные технологии. Широко известна такая логистическая система, как «точно в срок» основанная на автоматизации управления материальными потоками с целью минимизации производственных запасов. Комплексное внедрение логистики на предприятии может обеспечить сокращение материальных затрат, включая запасы на</w:t>
      </w:r>
      <w:r w:rsidR="001C06A2" w:rsidRPr="00707372">
        <w:rPr>
          <w:sz w:val="28"/>
          <w:szCs w:val="28"/>
        </w:rPr>
        <w:t xml:space="preserve"> </w:t>
      </w:r>
      <w:r w:rsidRPr="00707372">
        <w:rPr>
          <w:sz w:val="28"/>
          <w:szCs w:val="28"/>
        </w:rPr>
        <w:t xml:space="preserve">15 -20%. </w:t>
      </w:r>
    </w:p>
    <w:p w:rsidR="007D1025" w:rsidRPr="00707372" w:rsidRDefault="00344C4B" w:rsidP="00707372">
      <w:pPr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Классификацию логистических систем строительной фирмы можно продолжить и по другим признакам, например таким, как стадии инвестиционного процесса, этапы жизненного цикла строительной продукции и т.п.</w:t>
      </w:r>
    </w:p>
    <w:p w:rsidR="007D1025" w:rsidRPr="00707372" w:rsidRDefault="007D1025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Рынок строительных материалов и отрасль капитального строительства составляют сейчас сегменты хозяйственно-экономического комплекса России, в которых сложились условия, достаточные для продвижения логистической политики.</w:t>
      </w:r>
    </w:p>
    <w:p w:rsidR="003F6622" w:rsidRPr="00707372" w:rsidRDefault="007D1025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Наиболее высокий уровень конкуренции наблюдается на рынке строительных материалов по сравнению с другими рынками средств производства.</w:t>
      </w:r>
    </w:p>
    <w:p w:rsidR="00CC67DD" w:rsidRPr="00707372" w:rsidRDefault="003F6622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Имея чётко выраженную продуктивную неоднородность в процессе строительного цикла, состав материалов на каждой стадии цикла изменяется (при устройстве фундаментов, возведении стен, выполнении кровли, внутренних работах, строительстве коммуникаций и т.п.). Поэтому для каждого этапа строительного цикла необходимы адекватные ей логистические решения.</w:t>
      </w:r>
    </w:p>
    <w:p w:rsidR="00CC67DD" w:rsidRPr="00707372" w:rsidRDefault="00CC67DD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>Переход к рыночной экономике в корне изменил характер взаимоотношений в строительном комплексе, в том числе в области его материального обеспечения. Состояние спроса со стороны строительного комплекса и ценовая политика поставщиков стала основными факторами конъюнктуры рынка строительных материалов. В условиях экономики рыночного типа главной проблемой для поставщиков стала организация сбыта продукции, а для потребителей – минимальные затраты на её приобретение.</w:t>
      </w:r>
    </w:p>
    <w:p w:rsidR="00CC67DD" w:rsidRDefault="00CC67DD" w:rsidP="00707372">
      <w:pPr>
        <w:spacing w:line="360" w:lineRule="auto"/>
        <w:ind w:firstLine="709"/>
        <w:jc w:val="both"/>
        <w:rPr>
          <w:sz w:val="28"/>
          <w:szCs w:val="28"/>
        </w:rPr>
      </w:pPr>
      <w:r w:rsidRPr="00707372">
        <w:rPr>
          <w:sz w:val="28"/>
          <w:szCs w:val="28"/>
        </w:rPr>
        <w:t xml:space="preserve">Перед строительным комплексом </w:t>
      </w:r>
      <w:r w:rsidR="005161B3" w:rsidRPr="00707372">
        <w:rPr>
          <w:sz w:val="28"/>
          <w:szCs w:val="28"/>
        </w:rPr>
        <w:t>(</w:t>
      </w:r>
      <w:r w:rsidRPr="00707372">
        <w:rPr>
          <w:sz w:val="28"/>
          <w:szCs w:val="28"/>
        </w:rPr>
        <w:t>крупнейшим субъектом конечного потребления материальных ресурсов) стоят задачи выбора эффективных форм их приобретения и рационального использования.</w:t>
      </w:r>
      <w:r w:rsidR="005161B3" w:rsidRPr="00707372">
        <w:rPr>
          <w:sz w:val="28"/>
          <w:szCs w:val="28"/>
        </w:rPr>
        <w:t xml:space="preserve"> По машинам и оборудованию в решении этих задач большая роль принадлежит развитию лизинга, по материалам и строительным конструкциям – эффективной организации материальных потоков, что связано с применением в практике материального обеспечения методов логистики.</w:t>
      </w:r>
    </w:p>
    <w:p w:rsidR="00001D49" w:rsidRDefault="00001D49" w:rsidP="00001D49">
      <w:pPr>
        <w:spacing w:line="360" w:lineRule="auto"/>
        <w:jc w:val="both"/>
        <w:rPr>
          <w:sz w:val="28"/>
          <w:szCs w:val="28"/>
        </w:rPr>
      </w:pPr>
    </w:p>
    <w:p w:rsidR="00AE0ADC" w:rsidRDefault="00001D49" w:rsidP="00001D49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t>Используемая литература</w:t>
      </w:r>
    </w:p>
    <w:p w:rsidR="00001D49" w:rsidRPr="00707372" w:rsidRDefault="00001D49" w:rsidP="00001D49">
      <w:pPr>
        <w:spacing w:line="360" w:lineRule="auto"/>
        <w:rPr>
          <w:b/>
          <w:bCs/>
          <w:sz w:val="28"/>
          <w:szCs w:val="28"/>
        </w:rPr>
      </w:pPr>
    </w:p>
    <w:p w:rsidR="00001D49" w:rsidRPr="00001D49" w:rsidRDefault="00001D49" w:rsidP="00001D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01D49">
        <w:rPr>
          <w:sz w:val="28"/>
          <w:szCs w:val="28"/>
        </w:rPr>
        <w:t>Маркетинг в строительстве /под ред. И.С. Степанова, В.Я. Шайтанова. – М.: Юрайт-Издат, 2003.</w:t>
      </w:r>
    </w:p>
    <w:p w:rsidR="00001D49" w:rsidRPr="00001D49" w:rsidRDefault="00001D49" w:rsidP="00001D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01D49">
        <w:rPr>
          <w:sz w:val="28"/>
          <w:szCs w:val="28"/>
        </w:rPr>
        <w:t>Экономика строительства /под ред. И.С. Степанова. 2-е изд. Доп. и перераб. –М.: Юрайт-Издат, 2002</w:t>
      </w:r>
    </w:p>
    <w:p w:rsidR="00001D49" w:rsidRPr="00001D49" w:rsidRDefault="00001D49" w:rsidP="00001D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01D49">
        <w:rPr>
          <w:sz w:val="28"/>
          <w:szCs w:val="28"/>
        </w:rPr>
        <w:t>Акимов В.В., Макарова Т.Н., Мерзляков В.Ф., Огай К.А. Экономика отрасли (строительство): Учебник. – М.: ИНФРА-М, 2009</w:t>
      </w:r>
    </w:p>
    <w:p w:rsidR="00001D49" w:rsidRPr="00001D49" w:rsidRDefault="00001D49" w:rsidP="00001D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01D49">
        <w:rPr>
          <w:sz w:val="28"/>
          <w:szCs w:val="28"/>
        </w:rPr>
        <w:t xml:space="preserve">Экономика строительства: Учебное пособие для вузов/Под ред. докт. экон. наук, Проф. Ю.Ф.Симионова. – Москва: ИКЦ «МарТ», Ростов-н/Д.: Издательский центр «МарТ», 2003 </w:t>
      </w:r>
    </w:p>
    <w:p w:rsidR="00AE0ADC" w:rsidRPr="00001D49" w:rsidRDefault="00001D49" w:rsidP="00001D4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01D49">
        <w:rPr>
          <w:sz w:val="28"/>
          <w:szCs w:val="28"/>
        </w:rPr>
        <w:t>Черняк В.З. Экономика и управление на предприятии (строительство): учебник / В.З.Черняк. – М.: КНОРУС, 2009</w:t>
      </w:r>
      <w:bookmarkStart w:id="0" w:name="_GoBack"/>
      <w:bookmarkEnd w:id="0"/>
    </w:p>
    <w:sectPr w:rsidR="00AE0ADC" w:rsidRPr="00001D49" w:rsidSect="00707372">
      <w:pgSz w:w="11906" w:h="16838" w:code="9"/>
      <w:pgMar w:top="1134" w:right="851" w:bottom="1134" w:left="170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03E" w:rsidRDefault="00EE503E">
      <w:r>
        <w:separator/>
      </w:r>
    </w:p>
  </w:endnote>
  <w:endnote w:type="continuationSeparator" w:id="0">
    <w:p w:rsidR="00EE503E" w:rsidRDefault="00EE5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03E" w:rsidRDefault="00EE503E">
      <w:r>
        <w:separator/>
      </w:r>
    </w:p>
  </w:footnote>
  <w:footnote w:type="continuationSeparator" w:id="0">
    <w:p w:rsidR="00EE503E" w:rsidRDefault="00EE5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71CED"/>
    <w:multiLevelType w:val="hybridMultilevel"/>
    <w:tmpl w:val="EA24087E"/>
    <w:lvl w:ilvl="0" w:tplc="041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3A42F6B"/>
    <w:multiLevelType w:val="hybridMultilevel"/>
    <w:tmpl w:val="AAE6CD1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A50222E"/>
    <w:multiLevelType w:val="hybridMultilevel"/>
    <w:tmpl w:val="F0BAC2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1B1524"/>
    <w:multiLevelType w:val="hybridMultilevel"/>
    <w:tmpl w:val="7ADCD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52267C"/>
    <w:multiLevelType w:val="hybridMultilevel"/>
    <w:tmpl w:val="42063F7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8FB51DE"/>
    <w:multiLevelType w:val="hybridMultilevel"/>
    <w:tmpl w:val="D04EDE7E"/>
    <w:lvl w:ilvl="0" w:tplc="DB02600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DA55C4E"/>
    <w:multiLevelType w:val="hybridMultilevel"/>
    <w:tmpl w:val="E32EEF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98948EB"/>
    <w:multiLevelType w:val="hybridMultilevel"/>
    <w:tmpl w:val="405C73BE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49BA3846"/>
    <w:multiLevelType w:val="hybridMultilevel"/>
    <w:tmpl w:val="25AC90A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52AA0C16"/>
    <w:multiLevelType w:val="hybridMultilevel"/>
    <w:tmpl w:val="9BE89E8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575E7859"/>
    <w:multiLevelType w:val="hybridMultilevel"/>
    <w:tmpl w:val="BF1E5FD8"/>
    <w:lvl w:ilvl="0" w:tplc="F42CCB3E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576B5CD8"/>
    <w:multiLevelType w:val="hybridMultilevel"/>
    <w:tmpl w:val="D6ECA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1CC7027"/>
    <w:multiLevelType w:val="hybridMultilevel"/>
    <w:tmpl w:val="43244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4F66594"/>
    <w:multiLevelType w:val="hybridMultilevel"/>
    <w:tmpl w:val="53D697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4F4A4F"/>
    <w:multiLevelType w:val="hybridMultilevel"/>
    <w:tmpl w:val="AFF6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D6449E4"/>
    <w:multiLevelType w:val="hybridMultilevel"/>
    <w:tmpl w:val="05283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B31F87"/>
    <w:multiLevelType w:val="hybridMultilevel"/>
    <w:tmpl w:val="E856E668"/>
    <w:lvl w:ilvl="0" w:tplc="0419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3"/>
  </w:num>
  <w:num w:numId="3">
    <w:abstractNumId w:val="15"/>
  </w:num>
  <w:num w:numId="4">
    <w:abstractNumId w:val="4"/>
  </w:num>
  <w:num w:numId="5">
    <w:abstractNumId w:val="3"/>
  </w:num>
  <w:num w:numId="6">
    <w:abstractNumId w:val="16"/>
  </w:num>
  <w:num w:numId="7">
    <w:abstractNumId w:val="2"/>
  </w:num>
  <w:num w:numId="8">
    <w:abstractNumId w:val="12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7"/>
  </w:num>
  <w:num w:numId="14">
    <w:abstractNumId w:val="0"/>
  </w:num>
  <w:num w:numId="15">
    <w:abstractNumId w:val="11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72B"/>
    <w:rsid w:val="00001D49"/>
    <w:rsid w:val="00020D6F"/>
    <w:rsid w:val="000358F2"/>
    <w:rsid w:val="000875C1"/>
    <w:rsid w:val="000A54BD"/>
    <w:rsid w:val="000C70DD"/>
    <w:rsid w:val="000D7DA7"/>
    <w:rsid w:val="00112F1F"/>
    <w:rsid w:val="00134C6C"/>
    <w:rsid w:val="001359AE"/>
    <w:rsid w:val="001867F9"/>
    <w:rsid w:val="001B379C"/>
    <w:rsid w:val="001C06A2"/>
    <w:rsid w:val="001C442C"/>
    <w:rsid w:val="001F1377"/>
    <w:rsid w:val="00214E69"/>
    <w:rsid w:val="00216A48"/>
    <w:rsid w:val="00226538"/>
    <w:rsid w:val="00254408"/>
    <w:rsid w:val="00257973"/>
    <w:rsid w:val="00280A3D"/>
    <w:rsid w:val="00287E34"/>
    <w:rsid w:val="00296F96"/>
    <w:rsid w:val="002A0BC6"/>
    <w:rsid w:val="002C5B84"/>
    <w:rsid w:val="002E0928"/>
    <w:rsid w:val="00344C4B"/>
    <w:rsid w:val="00374423"/>
    <w:rsid w:val="003B01AB"/>
    <w:rsid w:val="003B4A2E"/>
    <w:rsid w:val="003C52D9"/>
    <w:rsid w:val="003C7F4F"/>
    <w:rsid w:val="003F059C"/>
    <w:rsid w:val="003F6622"/>
    <w:rsid w:val="004157FD"/>
    <w:rsid w:val="00417E98"/>
    <w:rsid w:val="004B39D1"/>
    <w:rsid w:val="004C6D5F"/>
    <w:rsid w:val="00506AC7"/>
    <w:rsid w:val="005161B3"/>
    <w:rsid w:val="005420CA"/>
    <w:rsid w:val="005429C5"/>
    <w:rsid w:val="00543AA9"/>
    <w:rsid w:val="00552EC8"/>
    <w:rsid w:val="0056708F"/>
    <w:rsid w:val="00583BB5"/>
    <w:rsid w:val="005A2F6E"/>
    <w:rsid w:val="005B613B"/>
    <w:rsid w:val="005B7616"/>
    <w:rsid w:val="005F66D2"/>
    <w:rsid w:val="00643486"/>
    <w:rsid w:val="00684ADF"/>
    <w:rsid w:val="00686F96"/>
    <w:rsid w:val="006A110F"/>
    <w:rsid w:val="006B068D"/>
    <w:rsid w:val="00703B76"/>
    <w:rsid w:val="00707372"/>
    <w:rsid w:val="00786473"/>
    <w:rsid w:val="007D1025"/>
    <w:rsid w:val="007D37D3"/>
    <w:rsid w:val="007D42DC"/>
    <w:rsid w:val="007D4CAF"/>
    <w:rsid w:val="007F3363"/>
    <w:rsid w:val="00815E24"/>
    <w:rsid w:val="00824E23"/>
    <w:rsid w:val="008336EA"/>
    <w:rsid w:val="0085001B"/>
    <w:rsid w:val="0087025D"/>
    <w:rsid w:val="008875A7"/>
    <w:rsid w:val="008B5A29"/>
    <w:rsid w:val="00903AC6"/>
    <w:rsid w:val="009233CA"/>
    <w:rsid w:val="009418B6"/>
    <w:rsid w:val="00953C81"/>
    <w:rsid w:val="00976806"/>
    <w:rsid w:val="00995AAE"/>
    <w:rsid w:val="009F31BA"/>
    <w:rsid w:val="00A029A7"/>
    <w:rsid w:val="00A10256"/>
    <w:rsid w:val="00A71C6E"/>
    <w:rsid w:val="00AE0ADC"/>
    <w:rsid w:val="00B66BC8"/>
    <w:rsid w:val="00B731CF"/>
    <w:rsid w:val="00B8746C"/>
    <w:rsid w:val="00BC7CAD"/>
    <w:rsid w:val="00C02FA7"/>
    <w:rsid w:val="00C067B9"/>
    <w:rsid w:val="00C27286"/>
    <w:rsid w:val="00C452B1"/>
    <w:rsid w:val="00C5115F"/>
    <w:rsid w:val="00C55EFA"/>
    <w:rsid w:val="00C637D0"/>
    <w:rsid w:val="00CB5F2D"/>
    <w:rsid w:val="00CC67DD"/>
    <w:rsid w:val="00CF40B8"/>
    <w:rsid w:val="00D0115E"/>
    <w:rsid w:val="00D04CCA"/>
    <w:rsid w:val="00D27309"/>
    <w:rsid w:val="00D30F22"/>
    <w:rsid w:val="00D80973"/>
    <w:rsid w:val="00D821DD"/>
    <w:rsid w:val="00D873E9"/>
    <w:rsid w:val="00D9338D"/>
    <w:rsid w:val="00D9396D"/>
    <w:rsid w:val="00DD619D"/>
    <w:rsid w:val="00DF0B47"/>
    <w:rsid w:val="00DF1156"/>
    <w:rsid w:val="00E05CAA"/>
    <w:rsid w:val="00E41734"/>
    <w:rsid w:val="00E56E06"/>
    <w:rsid w:val="00E75DEF"/>
    <w:rsid w:val="00E8397A"/>
    <w:rsid w:val="00E8449C"/>
    <w:rsid w:val="00E90D5D"/>
    <w:rsid w:val="00EE503E"/>
    <w:rsid w:val="00F15AAA"/>
    <w:rsid w:val="00F46ECE"/>
    <w:rsid w:val="00FC73FE"/>
    <w:rsid w:val="00FD1DD4"/>
    <w:rsid w:val="00FF11C0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4D7DA1-5DAE-42CD-9AC9-478B5AE9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80A3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280A3D"/>
    <w:rPr>
      <w:rFonts w:cs="Times New Roman"/>
    </w:rPr>
  </w:style>
  <w:style w:type="paragraph" w:styleId="a6">
    <w:name w:val="header"/>
    <w:basedOn w:val="a"/>
    <w:link w:val="a7"/>
    <w:uiPriority w:val="99"/>
    <w:rsid w:val="00020D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3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5944</Words>
  <Characters>33885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МММ</Company>
  <LinksUpToDate>false</LinksUpToDate>
  <CharactersWithSpaces>39750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Елена</dc:creator>
  <cp:keywords/>
  <dc:description/>
  <cp:lastModifiedBy>admin</cp:lastModifiedBy>
  <cp:revision>2</cp:revision>
  <cp:lastPrinted>2005-04-24T17:12:00Z</cp:lastPrinted>
  <dcterms:created xsi:type="dcterms:W3CDTF">2014-02-24T10:17:00Z</dcterms:created>
  <dcterms:modified xsi:type="dcterms:W3CDTF">2014-02-24T10:17:00Z</dcterms:modified>
</cp:coreProperties>
</file>