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03364">
        <w:rPr>
          <w:sz w:val="28"/>
          <w:szCs w:val="28"/>
        </w:rPr>
        <w:t>Федеральное агентство по образованию Российской Федерации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03364">
        <w:rPr>
          <w:sz w:val="28"/>
          <w:szCs w:val="28"/>
        </w:rPr>
        <w:t>Южно – Уральский государственный университет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03364">
        <w:rPr>
          <w:sz w:val="28"/>
          <w:szCs w:val="28"/>
        </w:rPr>
        <w:t>Факультет журналистики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03364">
        <w:rPr>
          <w:sz w:val="28"/>
          <w:szCs w:val="28"/>
        </w:rPr>
        <w:t>Кафедра массовой коммуникации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32"/>
        </w:rPr>
      </w:pPr>
      <w:r w:rsidRPr="00C03364">
        <w:rPr>
          <w:sz w:val="28"/>
          <w:szCs w:val="32"/>
        </w:rPr>
        <w:t>Курсовая работа</w:t>
      </w:r>
    </w:p>
    <w:p w:rsidR="00C03364" w:rsidRDefault="00C03364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360F6" w:rsidRDefault="00C03364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тему</w:t>
      </w:r>
    </w:p>
    <w:p w:rsidR="00C03364" w:rsidRPr="00C03364" w:rsidRDefault="00C03364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C03364">
        <w:rPr>
          <w:sz w:val="28"/>
          <w:szCs w:val="44"/>
        </w:rPr>
        <w:t>Роль образно-выразительных средств русского языка в текстах</w:t>
      </w:r>
      <w:r w:rsidR="00731D53" w:rsidRPr="00C03364">
        <w:rPr>
          <w:sz w:val="28"/>
          <w:szCs w:val="44"/>
        </w:rPr>
        <w:t xml:space="preserve"> различных функциональных стилей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44"/>
        </w:rPr>
      </w:pPr>
    </w:p>
    <w:p w:rsidR="004360F6" w:rsidRPr="00C03364" w:rsidRDefault="00731D53" w:rsidP="00C03364">
      <w:pPr>
        <w:widowControl w:val="0"/>
        <w:spacing w:line="360" w:lineRule="auto"/>
        <w:jc w:val="both"/>
        <w:rPr>
          <w:sz w:val="28"/>
        </w:rPr>
      </w:pPr>
      <w:r w:rsidRPr="00C03364">
        <w:rPr>
          <w:sz w:val="28"/>
        </w:rPr>
        <w:t>Исполнитель</w:t>
      </w:r>
      <w:r w:rsidR="004360F6" w:rsidRPr="00C03364">
        <w:rPr>
          <w:sz w:val="28"/>
        </w:rPr>
        <w:t>: студент группы ФЖ-213</w:t>
      </w:r>
    </w:p>
    <w:p w:rsidR="004360F6" w:rsidRPr="00C03364" w:rsidRDefault="004360F6" w:rsidP="00C03364">
      <w:pPr>
        <w:widowControl w:val="0"/>
        <w:spacing w:line="360" w:lineRule="auto"/>
        <w:jc w:val="both"/>
        <w:rPr>
          <w:sz w:val="28"/>
        </w:rPr>
      </w:pPr>
      <w:r w:rsidRPr="00C03364">
        <w:rPr>
          <w:sz w:val="28"/>
        </w:rPr>
        <w:t>А.А. Юдина</w:t>
      </w:r>
    </w:p>
    <w:p w:rsidR="004360F6" w:rsidRPr="00C03364" w:rsidRDefault="00731D53" w:rsidP="00C03364">
      <w:pPr>
        <w:widowControl w:val="0"/>
        <w:spacing w:line="360" w:lineRule="auto"/>
        <w:jc w:val="both"/>
        <w:rPr>
          <w:sz w:val="28"/>
        </w:rPr>
      </w:pPr>
      <w:r w:rsidRPr="00C03364">
        <w:rPr>
          <w:sz w:val="28"/>
        </w:rPr>
        <w:t>Научный руководитель: к. филол. н.</w:t>
      </w:r>
      <w:r w:rsidR="00C03364">
        <w:rPr>
          <w:sz w:val="28"/>
        </w:rPr>
        <w:t>, доцент</w:t>
      </w:r>
    </w:p>
    <w:p w:rsidR="004360F6" w:rsidRPr="00C03364" w:rsidRDefault="004360F6" w:rsidP="00C03364">
      <w:pPr>
        <w:widowControl w:val="0"/>
        <w:spacing w:line="360" w:lineRule="auto"/>
        <w:jc w:val="both"/>
        <w:rPr>
          <w:sz w:val="28"/>
        </w:rPr>
      </w:pPr>
      <w:r w:rsidRPr="00C03364">
        <w:rPr>
          <w:sz w:val="28"/>
        </w:rPr>
        <w:t>Е.Н. Пескова</w:t>
      </w:r>
    </w:p>
    <w:p w:rsidR="004360F6" w:rsidRPr="00C03364" w:rsidRDefault="004360F6" w:rsidP="00C03364">
      <w:pPr>
        <w:widowControl w:val="0"/>
        <w:spacing w:line="360" w:lineRule="auto"/>
        <w:jc w:val="both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C03364">
        <w:rPr>
          <w:sz w:val="28"/>
          <w:szCs w:val="28"/>
        </w:rPr>
        <w:t>Челябинск, 2008</w:t>
      </w:r>
      <w:r w:rsidR="00C03364">
        <w:rPr>
          <w:sz w:val="28"/>
          <w:szCs w:val="28"/>
        </w:rPr>
        <w:t>г.</w:t>
      </w:r>
    </w:p>
    <w:p w:rsidR="004360F6" w:rsidRP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4360F6" w:rsidRPr="00C03364">
        <w:rPr>
          <w:sz w:val="28"/>
          <w:szCs w:val="32"/>
        </w:rPr>
        <w:t>Введение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32"/>
        </w:rPr>
      </w:pP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Специалисту, погруженному в мир коммуникации необходимо быть знакомым со всеми функциональными стилями русского языка, так как он ежедневно создает множество документов, адресованных общественности или коллегам. И главный инструмент в этой деятельности – текст (1, с.3). Наша работа посвящена изучению текстов различных функциональный стилей и употреблению и них изобразительно-выразительных средств.</w:t>
      </w:r>
      <w:r w:rsidR="00C03364">
        <w:rPr>
          <w:sz w:val="28"/>
          <w:szCs w:val="28"/>
        </w:rPr>
        <w:t xml:space="preserve"> 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Новизна работы заключается в использовании текстов массовой коммуникации, для выявления в них образно-выразительных средств. </w:t>
      </w:r>
    </w:p>
    <w:p w:rsidR="0000286F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Объектом исследования</w:t>
      </w:r>
      <w:r w:rsidR="0000286F" w:rsidRPr="00C03364">
        <w:rPr>
          <w:sz w:val="28"/>
          <w:szCs w:val="28"/>
        </w:rPr>
        <w:t xml:space="preserve"> являются – тексты функциональных стилей русского языка.</w:t>
      </w:r>
    </w:p>
    <w:p w:rsidR="0000286F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Предмет исследования – </w:t>
      </w:r>
      <w:r w:rsidR="0000286F" w:rsidRPr="00C03364">
        <w:rPr>
          <w:sz w:val="28"/>
          <w:szCs w:val="28"/>
        </w:rPr>
        <w:t xml:space="preserve">образно-выразительные средства в текстах различных функциональных стилях. 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Цель данной работы </w:t>
      </w:r>
      <w:r w:rsidR="0000286F" w:rsidRPr="00C03364">
        <w:rPr>
          <w:sz w:val="28"/>
          <w:szCs w:val="28"/>
        </w:rPr>
        <w:t>определить</w:t>
      </w:r>
      <w:r w:rsidR="009C3E87" w:rsidRPr="00C03364">
        <w:rPr>
          <w:sz w:val="28"/>
          <w:szCs w:val="28"/>
        </w:rPr>
        <w:t>,</w:t>
      </w:r>
      <w:r w:rsidR="0000286F" w:rsidRPr="00C03364">
        <w:rPr>
          <w:sz w:val="28"/>
          <w:szCs w:val="28"/>
        </w:rPr>
        <w:t xml:space="preserve"> на сколько час</w:t>
      </w:r>
      <w:r w:rsidR="004F58B2" w:rsidRPr="00C03364">
        <w:rPr>
          <w:sz w:val="28"/>
          <w:szCs w:val="28"/>
        </w:rPr>
        <w:t>тотно употребление выразительно-</w:t>
      </w:r>
      <w:r w:rsidR="0000286F" w:rsidRPr="00C03364">
        <w:rPr>
          <w:sz w:val="28"/>
          <w:szCs w:val="28"/>
        </w:rPr>
        <w:t>изобразительных сре</w:t>
      </w:r>
      <w:r w:rsidR="004F58B2" w:rsidRPr="00C03364">
        <w:rPr>
          <w:sz w:val="28"/>
          <w:szCs w:val="28"/>
        </w:rPr>
        <w:t>дств в каждом из функциональных стилей.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Задачи, которые стоят перед нами: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• дать определение стилю;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• дать определение </w:t>
      </w:r>
      <w:r w:rsidR="00D02975" w:rsidRPr="00C03364">
        <w:rPr>
          <w:sz w:val="28"/>
          <w:szCs w:val="28"/>
        </w:rPr>
        <w:t>каждому функциональному стилю</w:t>
      </w:r>
      <w:r w:rsidRPr="00C03364">
        <w:rPr>
          <w:sz w:val="28"/>
          <w:szCs w:val="28"/>
        </w:rPr>
        <w:t>;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• рассмотреть и проанализировать примеры текстов массовой коммуникации</w:t>
      </w:r>
      <w:r w:rsidR="00CA27CE" w:rsidRPr="00C03364">
        <w:rPr>
          <w:sz w:val="28"/>
          <w:szCs w:val="28"/>
        </w:rPr>
        <w:t xml:space="preserve"> и выявить в них образно-выразительные средства</w:t>
      </w:r>
      <w:r w:rsidRPr="00C03364">
        <w:rPr>
          <w:sz w:val="28"/>
          <w:szCs w:val="28"/>
        </w:rPr>
        <w:t>;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03364">
        <w:rPr>
          <w:sz w:val="28"/>
          <w:szCs w:val="28"/>
        </w:rPr>
        <w:t>• научиться использовать полученные знания на практике.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По ходу нашей работы мы воспользуемся трудами таких известных ученых в области русского языка и культуры речи как, Введенская Л.А., Пономарева А.М.,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Зарецкая Е. Н. и многих других.</w:t>
      </w:r>
      <w:r w:rsidR="00C03364">
        <w:rPr>
          <w:sz w:val="28"/>
          <w:szCs w:val="28"/>
        </w:rPr>
        <w:t xml:space="preserve"> </w:t>
      </w:r>
    </w:p>
    <w:p w:rsidR="004360F6" w:rsidRPr="00C03364" w:rsidRDefault="00CA27CE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Гипотеза: </w:t>
      </w:r>
      <w:r w:rsidR="004360F6" w:rsidRPr="00C03364">
        <w:rPr>
          <w:sz w:val="28"/>
          <w:szCs w:val="28"/>
        </w:rPr>
        <w:t xml:space="preserve">Мы считаем, что в </w:t>
      </w:r>
      <w:r w:rsidR="009C3E87" w:rsidRPr="00C03364">
        <w:rPr>
          <w:sz w:val="28"/>
          <w:szCs w:val="28"/>
        </w:rPr>
        <w:t>официально-деловом и научном функциональных стилях</w:t>
      </w:r>
      <w:r w:rsidR="004360F6" w:rsidRPr="00C03364">
        <w:rPr>
          <w:sz w:val="28"/>
          <w:szCs w:val="28"/>
        </w:rPr>
        <w:t xml:space="preserve">, средства выразительности изобразительности </w:t>
      </w:r>
      <w:r w:rsidRPr="00C03364">
        <w:rPr>
          <w:sz w:val="28"/>
          <w:szCs w:val="28"/>
        </w:rPr>
        <w:t xml:space="preserve">используются с минимальность частотностью, а разговорный, публицистический и художественный стили насыщены этими средствами. </w:t>
      </w:r>
    </w:p>
    <w:p w:rsidR="004360F6" w:rsidRPr="00C03364" w:rsidRDefault="008A41AC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В общенаучных методах нашей работы мы изучим разговорный, публицистический, художественный, официально-деловой и научный стили, а также </w:t>
      </w:r>
      <w:r w:rsidR="004B1726" w:rsidRPr="00C03364">
        <w:rPr>
          <w:sz w:val="28"/>
          <w:szCs w:val="28"/>
        </w:rPr>
        <w:t xml:space="preserve">изобразительно-выразительные средства в них. </w:t>
      </w:r>
    </w:p>
    <w:p w:rsidR="004B1726" w:rsidRPr="00C03364" w:rsidRDefault="004B172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В практической части воспользуемся текстами массовой коммуникации, написанными во всех стилях, и определим количество тропов и фигур в каждом из них. </w:t>
      </w:r>
    </w:p>
    <w:p w:rsidR="004B1726" w:rsidRPr="00C03364" w:rsidRDefault="004B1726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Данная работа, может быть использована студентами занимающимися работой с русским языком, а также абитуриентами поступающими на гуманитарные специальности.</w:t>
      </w:r>
      <w:r w:rsidR="00C03364">
        <w:rPr>
          <w:sz w:val="28"/>
          <w:szCs w:val="28"/>
        </w:rPr>
        <w:t xml:space="preserve"> </w:t>
      </w:r>
    </w:p>
    <w:p w:rsidR="004360F6" w:rsidRPr="00517BAE" w:rsidRDefault="0005248C" w:rsidP="0005248C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r w:rsidRPr="00517BAE">
        <w:rPr>
          <w:color w:val="FFFFFF"/>
          <w:sz w:val="28"/>
          <w:szCs w:val="28"/>
        </w:rPr>
        <w:t>стиль речь текст образный выразительный</w:t>
      </w:r>
    </w:p>
    <w:p w:rsidR="00835FE4" w:rsidRP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35FE4" w:rsidRPr="00C03364">
        <w:rPr>
          <w:sz w:val="28"/>
          <w:szCs w:val="28"/>
        </w:rPr>
        <w:t>Особенности функциональных стилей</w:t>
      </w:r>
    </w:p>
    <w:p w:rsid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Язык как явление социальное выполняет различные функции, связанные с той или иной сферой человеческой деятельности. Важнейшие общественные функции языка следующие: 1)общение, 2)сообщение и 3) воздействие. Для реализации этих функций исторически сложились и оформились отдельные разновидности языка, характеризующиеся наличием в каждой из них особых лексико-фразеологических, частично и синтаксических, средств, используемых исключительно или преимущественно в данной разновидности языка. Эти разновидности называются функциональными стилями.</w:t>
      </w:r>
      <w:r w:rsidR="00C03364">
        <w:rPr>
          <w:sz w:val="28"/>
          <w:szCs w:val="28"/>
        </w:rPr>
        <w:t xml:space="preserve">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Стиль –1) общность изобразительных приемов в литературе и искусстве определенного времени или направления, а также в отдельном произведении; 2) индивидуальный слог писателя [№1, с.486]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Слово </w:t>
      </w:r>
      <w:r w:rsidRPr="00C03364">
        <w:rPr>
          <w:iCs/>
          <w:sz w:val="28"/>
          <w:szCs w:val="28"/>
        </w:rPr>
        <w:t>стиль</w:t>
      </w:r>
      <w:r w:rsidRPr="00C03364">
        <w:rPr>
          <w:sz w:val="28"/>
          <w:szCs w:val="28"/>
        </w:rPr>
        <w:t xml:space="preserve"> происходит от греческого </w:t>
      </w:r>
      <w:r w:rsidRPr="00C03364">
        <w:rPr>
          <w:iCs/>
          <w:sz w:val="28"/>
          <w:szCs w:val="28"/>
        </w:rPr>
        <w:t>стилос —</w:t>
      </w:r>
      <w:r w:rsidRPr="00C03364">
        <w:rPr>
          <w:sz w:val="28"/>
          <w:szCs w:val="28"/>
        </w:rPr>
        <w:t xml:space="preserve"> палочка. В древности и в средние века писали стержнем из металла, кости, дерева. Один конец стержня был заострённым, им писали (на сырых глиняных плитках, на вощеных дощечках, на берёсте); другой — в виде лопаточки, им, повернув стержень — «стиль», «стирали» неудачно написанное. Чем чаще поворачивали стиль, чем чаще стирали неудачно написанное, т. е. чем требовательнее был автор к своему сочинению, тем лучше, совершеннее оно получилось.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 xml:space="preserve">Происхождение слова </w:t>
      </w:r>
      <w:r w:rsidRPr="00C03364">
        <w:rPr>
          <w:iCs/>
          <w:sz w:val="28"/>
          <w:szCs w:val="28"/>
        </w:rPr>
        <w:t>стиль</w:t>
      </w:r>
      <w:r w:rsidRPr="00C03364">
        <w:rPr>
          <w:sz w:val="28"/>
          <w:szCs w:val="28"/>
        </w:rPr>
        <w:t xml:space="preserve"> проясняет суть стилистики. А именно: стилистика всегда связана с проблемой выбора. Одну и ту же мысль можно выразить и так, и по-другому, и по-третьему... А как лучше? Поискам лучшего, оптимального варианта выражения мыслей (в данных конкретных условиях) и учит стилистика — наука о стилях.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 русском языке выделяются следующие стили: разговорный (функция общения), научный и официально-деловой (функция сообщения), публицистический 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художественный (функция воздействия).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Функциональные стили могут быть разбиты на две группы, связанные с особыми типами речи. Первую группу, в которую входят стили научный, публицистический и официально-деловой, характеризует монологическая речь; для второй группы, образуемой разнообразными видами разговорного стиля, типичной формой является диалогическая речь.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Рассмотрим черты, характерные для научного стиля.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Научный стиль, принадлежит к числу книжных стилей литературного языка, которым присущ ряд общих условий функционирования и языковых особенностей: предварительное обдумывание высказывания, монологический его характер, строгий отбор языковых средств, тяготение к нормированной речи.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Стиль научных работ определяется, в конечном счете, их содержанием и целями научного сообщения — по возможности точно и полно объяснить факты окружающей нас действительности, показать причинно-следственные связи между явлениями, выявить закономерности исторического развития и т. д. Научный стиль характеризуется логической последовательностью изложения, упорядоченной системой связей между частями высказывания, стремлением авторов к точности, сжатости, однозначности выражения при сохранении насыщенности содержания.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Характерной чертой стиля научных работ является их насыщенность терминами, в частности интернациональными. Не следует, однако, переоценивать степень этой насыщенности: в среднем терминологическая лексика обычно составляет 15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25 процентов общей лексики, использованной в работе.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C03364">
        <w:rPr>
          <w:sz w:val="28"/>
          <w:szCs w:val="28"/>
        </w:rPr>
        <w:t xml:space="preserve">Большую роль в стиле научных работ играет использование в них абстрактной лексике, </w:t>
      </w:r>
      <w:r w:rsidRPr="00C03364">
        <w:rPr>
          <w:iCs/>
          <w:sz w:val="28"/>
          <w:szCs w:val="28"/>
        </w:rPr>
        <w:t>фактор, развитие, творчество, самосознание, осмысление, движение, выражение, длительность, интенсивность, течение</w:t>
      </w:r>
      <w:r w:rsidRPr="00C03364">
        <w:rPr>
          <w:sz w:val="28"/>
          <w:szCs w:val="28"/>
        </w:rPr>
        <w:t xml:space="preserve"> и </w:t>
      </w:r>
      <w:r w:rsidRPr="00C03364">
        <w:rPr>
          <w:iCs/>
          <w:sz w:val="28"/>
          <w:szCs w:val="28"/>
        </w:rPr>
        <w:t>др</w:t>
      </w:r>
      <w:r w:rsidRPr="00C03364">
        <w:rPr>
          <w:sz w:val="28"/>
          <w:szCs w:val="28"/>
        </w:rPr>
        <w:t xml:space="preserve">. Слова употреблены в прямом (номинативном) значении. Научный стиль имеет свою фразеологию, куда можно отнести составные термины </w:t>
      </w:r>
      <w:r w:rsidRPr="00C03364">
        <w:rPr>
          <w:iCs/>
          <w:sz w:val="28"/>
          <w:szCs w:val="28"/>
        </w:rPr>
        <w:t>(грудная жаба, солнечное сплетение, щитовидная железа, прямой угол, точка пересечения, наклонная плоскость).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В научных работах часто встречается употребление формы единственного числа имен существительных в значении множественного. Например: </w:t>
      </w:r>
      <w:r w:rsidRPr="00C03364">
        <w:rPr>
          <w:iCs/>
          <w:sz w:val="28"/>
          <w:szCs w:val="28"/>
        </w:rPr>
        <w:t>Волк — хищное животное из рода собак</w:t>
      </w:r>
      <w:r w:rsidRPr="00C03364">
        <w:rPr>
          <w:sz w:val="28"/>
          <w:szCs w:val="28"/>
        </w:rPr>
        <w:t xml:space="preserve"> (называется целый класс предметов с указанием их характерных признаков).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Широко используются в научных работах имена прилагательные, уточняющие содержание понятия указанием на различные его признаки и тем самым выполняющие терминологическую функцию. Из синтаксических особенностей научного стиля следует отметить тенденцию к сложным построениям.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В сложных предложениях, используемых в научных текстах, часто встречаются составные подчинительные союзы, характерные для книжной речи вообще: </w:t>
      </w:r>
      <w:r w:rsidRPr="00C03364">
        <w:rPr>
          <w:iCs/>
          <w:sz w:val="28"/>
          <w:szCs w:val="28"/>
        </w:rPr>
        <w:t>благодаря тому что; вследствие того что; ввиду того что; в связи с тем что; в силу того что; несмотря на то что;в то время как; между тем как; тогда, как</w:t>
      </w:r>
      <w:r w:rsidRPr="00C03364">
        <w:rPr>
          <w:sz w:val="28"/>
          <w:szCs w:val="28"/>
        </w:rPr>
        <w:t xml:space="preserve"> и др., позволяющие более точно, чем простые причинные, уступительные, временные союзы, выявить отношения между частями сложного предложения.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Для связи частей текста, в частности абзацев, имеющих тесную логическую связь друг с другом и четкое построение, используются слова и сочетания, указывающие на эту связь: </w:t>
      </w:r>
      <w:r w:rsidRPr="00C03364">
        <w:rPr>
          <w:iCs/>
          <w:sz w:val="28"/>
          <w:szCs w:val="28"/>
        </w:rPr>
        <w:t>поэтому, при этом, сначала, затем, в заключение, таким образом, итак, следовательно</w:t>
      </w:r>
      <w:r w:rsidRPr="00C03364">
        <w:rPr>
          <w:sz w:val="28"/>
          <w:szCs w:val="28"/>
        </w:rPr>
        <w:t xml:space="preserve"> и др.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Средствами связи частей текста служат также вводные слова и сочетания </w:t>
      </w:r>
      <w:r w:rsidRPr="00C03364">
        <w:rPr>
          <w:iCs/>
          <w:sz w:val="28"/>
          <w:szCs w:val="28"/>
        </w:rPr>
        <w:t>во-первых, во-вторых,</w:t>
      </w:r>
      <w:r w:rsidR="00C03364">
        <w:rPr>
          <w:iCs/>
          <w:sz w:val="28"/>
          <w:szCs w:val="28"/>
        </w:rPr>
        <w:t xml:space="preserve"> </w:t>
      </w:r>
      <w:r w:rsidRPr="00C03364">
        <w:rPr>
          <w:iCs/>
          <w:sz w:val="28"/>
          <w:szCs w:val="28"/>
        </w:rPr>
        <w:t>наконец, с одной стороны, с другой стороны</w:t>
      </w:r>
      <w:r w:rsidRPr="00C03364">
        <w:rPr>
          <w:sz w:val="28"/>
          <w:szCs w:val="28"/>
        </w:rPr>
        <w:t xml:space="preserve"> и т. д., указывающие на последовательность изложения.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Отличаем научного стиля от всех других стилей является то, что его можно разделить на три подстиля: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sym w:font="Symbol" w:char="F0B7"/>
      </w:r>
      <w:r w:rsidRPr="00C03364">
        <w:rPr>
          <w:sz w:val="28"/>
          <w:szCs w:val="28"/>
        </w:rPr>
        <w:t xml:space="preserve"> Научный. Адресат этого стиля – ученый, специалист. Целью стиля можно назвать выявление и описание новых фактов, закономерностей, открытий. В собственно научном стиле речи не объясняются факты, общеизвестные в науке, а термины объясняются только новые. Отличается этот стиль большим объемом предложений и частым употреблением цитат. Заглавие текстов этого стиля, как правило, отражает тему или проблему, которой посвящена работа («О языке художественной литературы»). Ведущий тип речи стиля – рассуждение.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sym w:font="Symbol" w:char="F0B7"/>
      </w:r>
      <w:r w:rsidRPr="00C03364">
        <w:rPr>
          <w:sz w:val="28"/>
          <w:szCs w:val="28"/>
        </w:rPr>
        <w:t xml:space="preserve"> Научно – учебный. Адресованы работы в данном стиле будущим специалистам и учащимся, с целью обучить, описать факты, изложенные в тексте, и примеры приводятся типовые. Объясняются практически все термины, учебный текст обычно начинается с объяснения понятия. Объем предложений значительно меньше, чем в собственно научном подстиле, реже употребляются цитаты. Заглавие указывает на тип учебного материала (учебник, практикум, сборник и т.д.). ведущий тип речи – описание.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sym w:font="Symbol" w:char="F0B7"/>
      </w:r>
      <w:r w:rsidRPr="00C03364">
        <w:rPr>
          <w:sz w:val="28"/>
          <w:szCs w:val="28"/>
        </w:rPr>
        <w:t xml:space="preserve"> Научно – популярный. Адресат – любой интересующийся той или иной наукой. Цель – дать представление о науке, заинтересовать читателя. Естественно, точность отображения фактов у этого подстиля гораздо ниже, чем у предыдущих, он приближается к публицистическому стилю. Чтобы заинтересовать читателя, в текстах данного подстиля рассматриваются не только необходимые для раскрытия темы факты, но и интригующие, занимательные, иногда даже недоказанные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гипотезы. Примеров значительно больше, чем в собственно научном и научно – учебном подстилях. Термины здесь менее частотны, чем в других подстилях, объясняются через аналогию, то есть бытовые ситуации, знакомые каждому читающему (броуновское движение – толпа в метро в час пик). Объем предложений меньше, чем в собственно научном и научно – учебном подстилях. Цель стиля позволяет использовать цитаты не очень точные и без подробных сносок. Преобладающий тип речи – повествование. Заглавие не только называет тему книги, но и вызывает интерес, интригует читателя («Мыло, секс и сигареты»). Среди особенностей этого подстиля можно назвать употребление эмоциональных слов, метафор, эпитетов, вопросительных и восклицательных предложений.</w:t>
      </w:r>
      <w:r w:rsidR="00C03364">
        <w:rPr>
          <w:sz w:val="28"/>
          <w:szCs w:val="28"/>
        </w:rPr>
        <w:t xml:space="preserve">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Среди книжных стилей языка официально-деловой стиль выделяется своей относительной устойчивостью и замкнутостью. С течением времени он, естественно, подвергается некоторым изменениям, вызванным характером самого содержания, но многие его черты, исторически сложившиеся жанры, специфическая лексика, фразеология, синтаксические обороты придают ему в целом консервативный характер.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Характерной чертой официально-делового стиля является наличие в нем многочисленных речевых стандартов — клише. Если в других стилях шаблонизированные обороты нередко выступают как стилистический недостаток, то в официально-деловом стиле в большинстве случаев они воспринимаются как вполне естественная его принадлежность.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Официально-деловой стиль — это стиль документов: международных договоров, государственных актов, юридических законов, постановлений, уставов, инструкций, служебной переписки, деловых бумаг и т. д. Несмотря на различия в содержании и разнообразие жанров, официально-деловой стиль в целом характеризуется рядом общих черт. К ним относятся:</w:t>
      </w:r>
    </w:p>
    <w:p w:rsidR="00835FE4" w:rsidRPr="00C03364" w:rsidRDefault="00835FE4" w:rsidP="00C03364">
      <w:pPr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сжатость, компактность изложения, экономное использование языковых средств;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стандартное расположение материала, нередкая обязательность формы (удостоверение личности, различного рода дипломы, свидетельства о рождении и браке, денежные документы и т. д.), употребление присущих этому стилю клише;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широкое использование терминологии, номенклатурных наименований (юридических, дипломатических, военных, административных и др.), наличие особого запаса лексики и фразеологии (официальной, канцелярской), включение в текст сложносокращенных слов, аббревиатур;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частое употребление отглагольных существительных, отыменных предлогов </w:t>
      </w:r>
      <w:r w:rsidRPr="00C03364">
        <w:rPr>
          <w:iCs/>
          <w:color w:val="auto"/>
          <w:sz w:val="28"/>
          <w:szCs w:val="28"/>
        </w:rPr>
        <w:t>(на основании, в отношении, в соответствии с, в деле, в силу, в целях, за счет, по линии</w:t>
      </w:r>
      <w:r w:rsidRPr="00C03364">
        <w:rPr>
          <w:color w:val="auto"/>
          <w:sz w:val="28"/>
          <w:szCs w:val="28"/>
        </w:rPr>
        <w:t xml:space="preserve"> и др.), сложных союзов </w:t>
      </w:r>
      <w:r w:rsidRPr="00C03364">
        <w:rPr>
          <w:iCs/>
          <w:color w:val="auto"/>
          <w:sz w:val="28"/>
          <w:szCs w:val="28"/>
        </w:rPr>
        <w:t>(вследствие того что, ввиду того что, в связи с тем что, в силу того что</w:t>
      </w:r>
      <w:r w:rsidRPr="00C03364">
        <w:rPr>
          <w:color w:val="auto"/>
          <w:sz w:val="28"/>
          <w:szCs w:val="28"/>
        </w:rPr>
        <w:t xml:space="preserve"> и др.), а также различных устойчивых словосочетаний, служащих для связи частей сложного предложения </w:t>
      </w:r>
      <w:r w:rsidRPr="00C03364">
        <w:rPr>
          <w:iCs/>
          <w:color w:val="auto"/>
          <w:sz w:val="28"/>
          <w:szCs w:val="28"/>
        </w:rPr>
        <w:t>(на случай, если ...; на том основании, что ...; по той причине, что</w:t>
      </w:r>
      <w:r w:rsidRPr="00C03364">
        <w:rPr>
          <w:color w:val="auto"/>
          <w:sz w:val="28"/>
          <w:szCs w:val="28"/>
        </w:rPr>
        <w:t xml:space="preserve"> ...; </w:t>
      </w:r>
      <w:r w:rsidRPr="00C03364">
        <w:rPr>
          <w:iCs/>
          <w:color w:val="auto"/>
          <w:sz w:val="28"/>
          <w:szCs w:val="28"/>
        </w:rPr>
        <w:t>с тем условием, что ...; таким образом, что ...; то обстоятельство, что .; тот факт, что ...</w:t>
      </w:r>
      <w:r w:rsidRPr="00C03364">
        <w:rPr>
          <w:color w:val="auto"/>
          <w:sz w:val="28"/>
          <w:szCs w:val="28"/>
        </w:rPr>
        <w:t xml:space="preserve"> и т. п.);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повествовательный характер изложения, использование номинативных предложений с перечислением;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прямой порядок слов в предложении как преобладающий принцип его конструирования; 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тенденция к употреблению сложных предложений, отражающих логическое подчинение одних фактов другим;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почти полное отсутствие эмоционально-экспрессивных речевых средств; </w:t>
      </w:r>
    </w:p>
    <w:p w:rsidR="00835FE4" w:rsidRPr="00C03364" w:rsidRDefault="00835FE4" w:rsidP="00C03364">
      <w:pPr>
        <w:pStyle w:val="a3"/>
        <w:widowControl w:val="0"/>
        <w:numPr>
          <w:ilvl w:val="0"/>
          <w:numId w:val="2"/>
        </w:numPr>
        <w:tabs>
          <w:tab w:val="clear" w:pos="1905"/>
          <w:tab w:val="num" w:pos="1134"/>
        </w:tabs>
        <w:spacing w:before="0" w:beforeAutospacing="0" w:after="0" w:afterAutospacing="0" w:line="360" w:lineRule="auto"/>
        <w:ind w:left="0"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слабая индивидуализация стиля. 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Неоднородность тематики и разнообразие жанров позволяют выделить в рассматриваемом стиле две разновидности: официально-документальный стиль и обиходно-деловой стиль. Язык законодательных документов включает в себя лексику и фразеологию государственного права, гражданского права, уголовного права, кодекса законов о труде, кодекса законов о браке и семье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 т. д. К ней примыкает лексика и фразеология, связанная с работой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 xml:space="preserve">административных органов, служебной деятельностью граждан и т.д. 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Другой разновидности официально-делового стиля — обиходно-деловом стиле, как было уже сказано, находят свое отражение служебная переписка (деловое письмо, коммерческая корреспонденция), официальные деловые бумаги (справка, удостоверение, акт, протокол), частные деловые бумаги (заявление, доверенность, расписка, автобиография, счет и др.). Все они характеризуются известной стандартизацией, облегчающей их составление и использование и рассчитанной на экономию языковых средств, на устранение неоправданной информационной избыточности.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B публицистическом стиле реализуется функция воздействия агитации и пропаганды, с которой совмещается функция чисто информативная (сообщение новостей). В публицистических произведениях затрагиваются вопросы весьма широкой тематики — любые актуальные вопросы современности, представляющие интерес для общества: политические, экономические, моральные, философские, вопросы культуры, воспитания, повседневного быта. Публицистический стиль находит применение в общественно-политической литературе, периодической печати (газетах, журналах), политических выступлениях, речах на собраниях и т.д. В рамках публицистического стиля широкое распространение получила его газетно-журнальная разновидность. К основным чертам языка газеты относятся: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1) экономия языковых средств, лаконичность изложения при информативной насыщенности;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2) отбор языковых средств с установкой на их доходчивость (газета – наиболее распространенный вид массовой информации);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3) наличие общественно-политической лексики и фразеологии, переосмысление лексики других стилей (в частности, терминологической лексики) для целей публицистики;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4) использование характерных для данного стиля речевых стереотипов, клише;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5) жанровое разнообразие и связанное с этим разнообразие стилистического использования языковых средств: многозначности слова,ресурсов словообразования (авторские неологизмы), эмоционально-экспрессивной лексики;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6) совмещение черт публицистического стиля с чертами других стилей (научного, официально-делового, художественного, разговорного), обусловленное разнообразием тематики и жанров;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7) использование изобразительно-выразительных средств языка, в частности средств стилистического синтаксиса (риторические вопросы </w:t>
      </w:r>
      <w:r w:rsidRPr="00C03364">
        <w:rPr>
          <w:iCs/>
          <w:color w:val="auto"/>
          <w:sz w:val="28"/>
          <w:szCs w:val="28"/>
        </w:rPr>
        <w:t xml:space="preserve">и </w:t>
      </w:r>
      <w:r w:rsidRPr="00C03364">
        <w:rPr>
          <w:color w:val="auto"/>
          <w:sz w:val="28"/>
          <w:szCs w:val="28"/>
        </w:rPr>
        <w:t>восклицания, параллелизм построения, повторы, инверсия и т. д.)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Значительную часть лексики газетного стиля составляют общелитературные слова и различные термины (науки, военного дела, искусства, спорта): и те и другие в соответствующем контексте могут переосмысливаться и приобретать публицистическую окраску. 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Многие публицистические жанры (очерк, фельетон, памфлет, полемическая статья) характеризуются свободным использованием всех ресурсов национального языка, включая его изобразительно-выразительные средства (эпитеты, метафоры, сравнения, различные стилистические фигуры). Нередко произведения публицистики отличаются большой эмоционально-экспрессивной насыщенностью, проникнуты пафосом высоких гражданских чувств, и сила их воздействия органически связана с яркостью и образностью языка.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Художественный стиль воздействует на воображение и чувства читателя, передает мысли и чувства автора, использует все богатство лексики, возможности разных стилей, характеризуется образностью, эмоциональностью, конкретностью речи.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Эмоциональность художественного стиля значительно отличается от эмоциональности разговорно – бытового и публицистического стилей. Эмоциональность художественной речи выполняет эстетическую функцию. Художественный стиль предполагает предварительный отбор языковых средств; для осознания образов используются все языковые средства. </w:t>
      </w:r>
    </w:p>
    <w:p w:rsidR="00835FE4" w:rsidRPr="00C03364" w:rsidRDefault="00835FE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Художественный стиль реализуется в форме драмы, прозы и поэзии, которые делятся на соответствующие жанры (например: трагедия, комедия, драма и другие драматургические жанры; роман, новелла, повесть, и другие прозаические жанры; стихотворение, басня, поэма, романс и другие поэтические жанры). 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Отличительной особенностью художественного стиля речи можно назвать употребление особых фигур речи - художественных тропов, придающих повествованию красочность, силу изображения действительности. Художественный стиль имеет эстетическую функцию воздействия. В нем наиболее ярко отражается литературный и, шире, общенародный язык во всем его многообразии и богатстве, становясь явлением искусства, средством создания художественной образности. В этом стиле наиболее широко представлены все структурные стороны языка: словарный состав со всеми прямыми и переносными значениями слов, грамматический строй со сложной и разветвленной системой форм и синтаксических типов.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Разговорный стиль противопоставлен книжным стилям в целом. Ему одному присуща функция общения, он образует систему, имеющую свои особенности на всех ярусах языковой структуры: в фонетике (точнее, в произношении и интонации), лексике, фразеологии, словообразовании, морфологии, синтаксисе. 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Термин «разговорный стиль» понимается двояко. С одной стороны, он употребляется для обозначения степени литературности речи и включается в ряд: высокий (книжный) стиль — средний (нейтральный) стиль — сниженный (разговорный) стиль. Такое подразделение удобно для описания лексики и применяется в виде соответствующих помет в словарях (слова нейтрального стиля даются без пометы). С другой стороны, этим же термином обозначается одна из функциональных разновидностей литературного языка. Для избежания неудобства, связанного с двузначностью термина, во втором значении часто используется термин «разговорная речь».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Разговорная речь противопоставляется книжной речи в целом, а не отдельным ее разновидностям, поэтому если употреблять термин «разговорный стиль», то нужно иметь в виду, что он наполняется иным содержанием, чем термины, называющие традиционно выделяемые функциональные стили (научный, официально-деловой, публицистический). Разговорная речь представляет собой особую стилистически однородную, обособленную функциональную систему. Она характеризуется особыми условиями функционирования, к которым относятся отсутствие предварительного обдумывания высказывания и связанное с этим отсутствие предварительного отбора языкового материала, непосредственность речевого общения между его участниками, непринужденность речевого акта, связанная с отсутствием официальности в отношениях между ними и в самом характере высказывания. Большую роль играет контекст ситуации (обстановка речевого общения) и использование внеязыковых средств (мимика, жесты, реакция собеседника). К чисто языковым особенностям разговорной речи относятся использование внелексических средств (интонация — фразовое и эмфатическое (эмоционально-выразительное) ударение, паузы, темп речи, ритм и т. д.), широкое употребление обиходно-бытовой лексики и фразеологии, лексики эмоционально-экспрессивной (включая частицы, междометия), разных разрядов вводных слов, своеобразие синтаксиса (эллиптические и неполные предложения различного типа, слова-обращения, слова-предложения, повторы слов, разрыв предложений вставными конструкциями, ослабление и нарушение форм синтаксической связи между частями высказывания, присоединительные конструкции, преобладание диалога и т. д.).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Разговорной речи свойственна экспрессивность не только в лексическом плане, но и в плане синтаксическом. Как указывается в одном исследовании, отрицательный ответ на вопрос «Успеем?» чаще всего оформляется такими вариантами: «Где там успеем!», «Куда там успеем!», «Какое там успеем!», «Хорошенькое дело — успеем!», «Так тебе и успеем!», «Прямо — успели!», «Уж и успели!» и т. п., и весьма редко слышится ответ: «Нет, мы не успеем».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Разговорная речь помимо своей прямой функции средства общения выполняет и другие функции: в художественной литературе она используется для создания словесного портрета, для реалистического изображения быта той или иной социальной среды, в авторском повествовании служит средством стилизации, при столкновении с элементами книжной речи может создавать комический эффект. Остановимся подробнее на отдельных сторонах разговорной речи.</w:t>
      </w:r>
    </w:p>
    <w:p w:rsidR="00835FE4" w:rsidRPr="00C03364" w:rsidRDefault="00835FE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352FCA" w:rsidRPr="00C03364" w:rsidRDefault="00352FCA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Изучение стилей</w:t>
      </w:r>
    </w:p>
    <w:p w:rsid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Для выявления частотности образно-выразительных средств в различных функциональных стилях русского языка, мы рассмотрим примеры текстов каждого из стилей в отдельности и проанализируем их. Анализ заключается в выявлении тропов и фигур во всех стилях и сравнении их количества по отношению к другим.</w:t>
      </w:r>
      <w:r w:rsidR="00C03364">
        <w:rPr>
          <w:sz w:val="28"/>
          <w:szCs w:val="28"/>
        </w:rPr>
        <w:t xml:space="preserve"> 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После прочтения художественной статьи, мы с уверенностью можем сказать, что тексты в этом стиле «доходят до глубины души». Чувствуешь, будто бы сам находился там и видел все это. Эти ощущение достигаются благодаря тому, с что в тексте в большом количестве употреблены образно-выразительные средства. Ведь как мы помним из первой главы, этот стиль предназначен для воздействия на человека. Например, строка из портретного очерка: «Стены его подточило время, и ветер свободно гуляет по его пустым коридорам…» могли иметь тот же смысл, но быть написаны следующим способом «стены театра подпорчены и коридоры пустые». Очевидно, что первый вариант, включающий в себя выразительно-изобразительные средства, читается и звучит на много убедительнее нежели второй. Кроме того, он позволяет читателю вообразить увиденное автором и прочувствовать это.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Подобное воздействие происходит и дальше по тексту. Например: школьные постановки «походят на бродвейские шоу». Это сравнение, наилучшим образом создает картину проходящего мероприятия. Читающему, сразу представляется множество разных ярких цветов и громкая музыка. 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«Только призраки каждую ночь выходят на сцену, чтобы снова сыграть свои роли. Они появляются с двенадцатым ударом часов. Тише! Сейчас пробьет полночь». Эти строки воздействуют на ощущения человека. Первое предложение настораживает, второе волнует, а после восклицание появляется чувство невольного страха и мурашек на коже. 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Проведя данный анализ, мы можем сказать, что в художественном стиле, образно-выразительные средства очень частотны, и помогают выполнить функцию воздействия. 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Такую же функцию выполняет публицистический стиль. Изобразительные средства здесь, помогают описывать движение, действие.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Используется много простых глаголов 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 составе тропов или фигур. Например: «бросив взгляд»,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 xml:space="preserve">«перевоплотившись в колобка», «растянутых по лицу» и многие другие. 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Тексты этого стиля, так же легко читаются как и тексты стиля художественного. Читатель может почувствовать себя участником описываемых действий. Может понять переживания и ощущения героев. Здесь отсутствуют терминология и большие предложения, что также облегчает чтение и восприятие. Средства выразительности и изобразительности употребляются часто, на три предложения в среднем четыре таких средства.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А в стиле разговорном, количество тропов и фигур может быть различным, в зависимости от его цели. Если рассмотреть официальное поздравление в форме стихотворения, то можно убедиться что содержание образно-выразительных средств около двух на предложение. Например: «Да, труд продажника не сахар, но слаще меда результат». Оба сравнения являются устоявшими словосочетаниями, но как ни что другое лучше описывают жизнь людей работающих в это фирме (адресаты поздравления).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Также мы рассмотрим тост. Он может рассказываться в любой уместной ситуации. В небольшом по объему тексте, встречаются один, два тропа. Немного больше их в объемных тостах. В каждом отдельном тосте около трех – четырех изобразительных средств. Например: «любви такой, что зажигает звезды и сердца поэтов!». Очень часто употребляется сравнение: «красивая как картинка», «сильный как лев» и много других.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Что же касается научного и официально-делового стилей, функцией которых, в первую очередь, является сообщение, то содержание изобразительно-выразительных средств в них – минимально, либо отсутствует полностью. Это во многом зависит от того, что они предназначены исполнять функцию сообщения. 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Научный стиль включает в себя большой объем терминологии. Преобладают сложные предложения. Приблизительный объем тропов и фигур один, на три предложения. Прочтение текста, этого стиля дается трудно, запоминается не все. Могут возникать трудности с пониманием содержания и как следствие восприятия всего текста. </w:t>
      </w:r>
    </w:p>
    <w:p w:rsidR="00352FCA" w:rsidRPr="00C03364" w:rsidRDefault="00352FCA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Официально-деловой стиль в первую очередь, характеризуется точностью и невозможностью отступления от нормы. То есть, каждый отдельный документ имеет «свой вид», оформляется строго по плану. Исключается новый, необычный подход и другие. Что же касается образно-выразительных средств, то их наличие настолько же мало как в стиле научном (в зависимости от документа), возможно их полное отсутствие. </w:t>
      </w:r>
    </w:p>
    <w:p w:rsidR="004360F6" w:rsidRPr="00C03364" w:rsidRDefault="004360F6" w:rsidP="00C03364">
      <w:pPr>
        <w:widowControl w:val="0"/>
        <w:spacing w:line="360" w:lineRule="auto"/>
        <w:ind w:firstLine="709"/>
        <w:jc w:val="both"/>
        <w:rPr>
          <w:sz w:val="28"/>
        </w:rPr>
      </w:pPr>
    </w:p>
    <w:p w:rsidR="004360F6" w:rsidRP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94EA8" w:rsidRPr="00C03364">
        <w:rPr>
          <w:sz w:val="28"/>
          <w:szCs w:val="28"/>
        </w:rPr>
        <w:t>Вывод</w:t>
      </w:r>
    </w:p>
    <w:p w:rsid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4438F" w:rsidRPr="00C03364" w:rsidRDefault="00F94EA8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 ходе нашей работы мы выясн</w:t>
      </w:r>
      <w:r w:rsidR="00C03364">
        <w:rPr>
          <w:sz w:val="28"/>
          <w:szCs w:val="28"/>
        </w:rPr>
        <w:t xml:space="preserve">или, что в научном и официально </w:t>
      </w:r>
      <w:r w:rsidRPr="00C03364">
        <w:rPr>
          <w:sz w:val="28"/>
          <w:szCs w:val="28"/>
        </w:rPr>
        <w:t xml:space="preserve">деловом стилях образно-выразительные средства употребляются значительно реже чем в разговорном, публицистическом и художественном стилях. Это во многом объясняется тем, что </w:t>
      </w:r>
      <w:r w:rsidR="008D7F66" w:rsidRPr="00C03364">
        <w:rPr>
          <w:sz w:val="28"/>
          <w:szCs w:val="28"/>
        </w:rPr>
        <w:t xml:space="preserve">например </w:t>
      </w:r>
      <w:r w:rsidR="0014438F" w:rsidRPr="00C03364">
        <w:rPr>
          <w:sz w:val="28"/>
          <w:szCs w:val="28"/>
        </w:rPr>
        <w:t>первые стили не нуждаю</w:t>
      </w:r>
      <w:r w:rsidR="008D7F66" w:rsidRPr="00C03364">
        <w:rPr>
          <w:sz w:val="28"/>
          <w:szCs w:val="28"/>
        </w:rPr>
        <w:t>тся в тропах и фигурах, он</w:t>
      </w:r>
      <w:r w:rsidR="0014438F" w:rsidRPr="00C03364">
        <w:rPr>
          <w:sz w:val="28"/>
          <w:szCs w:val="28"/>
        </w:rPr>
        <w:t>и выполняю</w:t>
      </w:r>
      <w:r w:rsidR="008D7F66" w:rsidRPr="00C03364">
        <w:rPr>
          <w:sz w:val="28"/>
          <w:szCs w:val="28"/>
        </w:rPr>
        <w:t>т функцию сообщения, донесения новых фактов и явлений из всевозможных сфер жизни общ</w:t>
      </w:r>
      <w:r w:rsidR="0014438F" w:rsidRPr="00C03364">
        <w:rPr>
          <w:sz w:val="28"/>
          <w:szCs w:val="28"/>
        </w:rPr>
        <w:t xml:space="preserve">ества, делового общения между разными лицами, организациями и странами. Они содержат много терминологии и сложных предложений. </w:t>
      </w:r>
    </w:p>
    <w:p w:rsidR="0014438F" w:rsidRPr="00C03364" w:rsidRDefault="0014438F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Остальные же стили предназначены для общения и воздействия. Они не могут обходиться без образно-выразительных средств, так как именно они помогают наилучшим способом описать происходящее, передать </w:t>
      </w:r>
      <w:r w:rsidR="00FD15A2" w:rsidRPr="00C03364">
        <w:rPr>
          <w:sz w:val="28"/>
          <w:szCs w:val="28"/>
        </w:rPr>
        <w:t>ощущения</w:t>
      </w:r>
      <w:r w:rsidRPr="00C03364">
        <w:rPr>
          <w:sz w:val="28"/>
          <w:szCs w:val="28"/>
        </w:rPr>
        <w:t xml:space="preserve"> и многое другое. </w:t>
      </w:r>
    </w:p>
    <w:p w:rsidR="00F94EA8" w:rsidRPr="00C03364" w:rsidRDefault="00F94EA8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Тем самы</w:t>
      </w:r>
      <w:r w:rsidR="00C03364">
        <w:rPr>
          <w:sz w:val="28"/>
          <w:szCs w:val="28"/>
        </w:rPr>
        <w:t>м мы подтвердили свою гипотезу.</w:t>
      </w:r>
    </w:p>
    <w:p w:rsidR="00F94EA8" w:rsidRPr="00C03364" w:rsidRDefault="00F94EA8" w:rsidP="00C03364">
      <w:pPr>
        <w:widowControl w:val="0"/>
        <w:spacing w:line="360" w:lineRule="auto"/>
        <w:ind w:firstLine="709"/>
        <w:jc w:val="both"/>
        <w:rPr>
          <w:sz w:val="28"/>
        </w:rPr>
      </w:pPr>
    </w:p>
    <w:p w:rsidR="00FD15A2" w:rsidRDefault="00C0336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 w:rsidR="00FD15A2" w:rsidRPr="00C03364">
        <w:rPr>
          <w:color w:val="auto"/>
          <w:sz w:val="28"/>
          <w:szCs w:val="28"/>
        </w:rPr>
        <w:t>Приложение 1</w:t>
      </w:r>
    </w:p>
    <w:p w:rsidR="00C03364" w:rsidRPr="00C03364" w:rsidRDefault="00C0336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«Арзамас… Печально известная история… Мощный взрыв на железнодорожной станции - воронка диаметром </w:t>
      </w:r>
      <w:smartTag w:uri="urn:schemas-microsoft-com:office:smarttags" w:element="metricconverter">
        <w:smartTagPr>
          <w:attr w:name="ProductID" w:val="160 метров"/>
        </w:smartTagPr>
        <w:r w:rsidRPr="00C03364">
          <w:rPr>
            <w:color w:val="auto"/>
            <w:sz w:val="28"/>
            <w:szCs w:val="28"/>
          </w:rPr>
          <w:t>160 метров</w:t>
        </w:r>
      </w:smartTag>
      <w:r w:rsidRPr="00C03364">
        <w:rPr>
          <w:color w:val="auto"/>
          <w:sz w:val="28"/>
          <w:szCs w:val="28"/>
        </w:rPr>
        <w:t xml:space="preserve"> и другие вытекающие последствия. Дзержинск… Периодические выбросы в атмосферу фенола и других ядохимикатов, сбросы непереработанных отходов в реку… Экологическая обстановка в городе и области чрезвычайно напряжённая. Санитарно-эпидемиологическая служба (СЭС) и министерство чрезвычайных ситуаций (МЧС) работают на 200%. Ежедневно передаются сводки о загрязнении воды и воздуха. Очистные сооружения есть, но старые и совершенно не пригодные для эксплуатации. Новые, в силу малочисленности, ситуацию не спасают. Повышенное внимание горожан к экологии - налицо. На рынке в большом изобилии появились предложения различных бытовых систем очистки не воздуха, но воды. Действительно, в такой ситуации подобный товар должен быть востребован. 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Именно поэтому компания "ЛеКом" совместно с институтом микробиологии и эпидемиологии, проводит исследования различных методов и систем очистки воды с целью выявить лучший и стать его поставщиком. И вот уникальный по своему качеству товар найден. Это система очистки воды "Барьер", производимая в то время почти никому не известным Балашихинским предприятием "Меттем". С этим предприятием подписывается договор о поставках, и компания становится официальным представителем в Нижнем Новгороде. 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Для наглядности того, что фильтры "Барьер", действительно, стоит продвигать на рынок, отметим достоинства этой системы очистки и приведем один яркий эпизод исследований. Основные "плюсы" фильтра - очистка воды от "грязи", химических соединений, продуктов их распада, а также его работа в качестве "счетчика" (количество очищающих слоев рассчитано таким образом, что к моменту истечения срока эксплуатации фильтр забивается и вода перестает выходить из него). И это еще не все! В лабораторных условиях института микробиологии и эпидемиологии было установлено: отфильтрованная вода содержит достаточное количество солей кальция, калия, натрия и большое количество кислорода! Это, действительно, уникальное свойство. Вода получается не дистиллированная, а ЖИВАЯ. 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  <w:lang w:val="en-US"/>
        </w:rPr>
      </w:pPr>
      <w:r w:rsidRPr="00C03364">
        <w:rPr>
          <w:color w:val="auto"/>
          <w:sz w:val="28"/>
          <w:szCs w:val="28"/>
        </w:rPr>
        <w:t>Вы когда-нибудь держали рыбок в аквариуме? Попробуйте в неотстоянную водопроводную воду пустить рыбку - к утру она погибнет. В очищенную через "Барьер" воду была посажена больная рыбка (в качестве эксперимента), которая не только выжила, но и уже через неделю была… здорова. Это макрагнатус, очень капризный и привередливый в отношении чистоты воды. И он до сих пор живёт, хотя должен был умереть ещё год назад от старости. Просто в аквариум вода идет только через фильтр».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5A2" w:rsidRPr="00C03364" w:rsidRDefault="00C03364" w:rsidP="00C03364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>
        <w:rPr>
          <w:b w:val="0"/>
        </w:rPr>
        <w:br w:type="page"/>
      </w:r>
      <w:r w:rsidR="00FD15A2" w:rsidRPr="00C03364">
        <w:rPr>
          <w:b w:val="0"/>
        </w:rPr>
        <w:t>Приложение 2</w:t>
      </w:r>
    </w:p>
    <w:p w:rsidR="00C03364" w:rsidRDefault="00C03364" w:rsidP="00C03364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</w:p>
    <w:p w:rsidR="00FD15A2" w:rsidRPr="00C03364" w:rsidRDefault="00C03364" w:rsidP="00C03364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>
        <w:rPr>
          <w:b w:val="0"/>
        </w:rPr>
        <w:t>Снежные бои 99</w:t>
      </w:r>
    </w:p>
    <w:p w:rsidR="00C03364" w:rsidRDefault="00C03364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Засыпая накануне вечером, я точно помнила: мы встречаемся в 9.00 у школы. Когда я открыла глаза на следующее утро, меня смутил яркий свет, исходивший от моего окна. Бросив взгляд на будильник, я поразилась еще больше: магические стрелки показывали 9.35.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Попытки догнать «наших» не увенчались бы никаким успехом. Поэтому мной было принято важное решение: (нет, не остаться дома, как могут подумать все те, кто не поехал в лес) я решила догнать тех, кого в этот день нельзя было оставить без присмотра. Позднее оказалось, что не я одна такая соня - засоня. Любительницей не вставать вместе с солнцем оказалась мой лучший друг Катька. Скооперировавшись и перевоплотившись в колобка и компанию, мы двинулись в путь... Пока мы добирались до предполагаемого места дислокации островитян, в нашем воспаленном сознании рисовались картины подобные китайским фильмам про Годзилу: «А может, они поехали на Взлетную или Аникеевку; а вдруг их похитили инопланетяне для ужасных опытов». Но вот вдалеке забрезжил долгожданный костер. Обрадовавшись, мы решили немного пошутить: встав на четвереньки, мы стали издавать нечленораздельные звуки, намекая на то, что мы дикие безумные кролики. К нашему удивлению, люди у костра оказались не островитянами, чем повергли нас в пятиминутный транс. Опомнившись, мы встали и как ни в чем не бывало спросили: «Школьников не видели?», на что дяденька с топором, смутно напоминающий Раскольникова, махнул в сторону соседней поляны.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Заснеженные поляны, горка под углом 75 градусов, щепки для костра и 16 растянутых по лицу от левого до правого уха островитянских улыбок - вот что увидели мы, наконец найдя наших. Традиционный конкурс снежной фигуры в этом году выиграла единственная представленная композиция «Око» (глаз) авторов Юлии Семеновны и Андрея Анатольевича. Выпив чая, мы принялись бороться с морозом; ничего такого не подумайте просто открылся сезон охоты на ДА. Дмитрий Александрович, как могучий Кинг-Конг, раскидывал по опушке островитян. Навалившись на любимого учителя всей гурьбой и уложив его на обе лопатки, мы перешли к более спокойным играм. Больше всего нам понравилась игра на выносливость - слон. Прочувствовав на собственном хребте, что значит ДРУГ, мы упали в снег.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Отличным материалом для любителей сплетен явилось окончание прогулки: Корж потерял часы. О, если бы мы заранее знали, чем окончатся поиски! Вероятно, тогда девчонки искали бы в десять раз быстрее. Все дело в том, что часики нашла Соколова Аня, и Андрюшка её поцеловал. Конечно, я не могу описать всего что там было; но мне очень обидно за тех кто не поехал с нами. Всем спасибо, все свободны!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 xml:space="preserve">Проанализировав данную статью, мы точно можем утверждать, что в публицистическом стиле используется достаточное количество образно – выразительных средств. Материал читается легко и интересно. Тропы и фигуры помогают наилучшим способом описать то, что </w:t>
      </w:r>
      <w:r w:rsidR="00C03364">
        <w:rPr>
          <w:color w:val="auto"/>
          <w:sz w:val="28"/>
          <w:szCs w:val="28"/>
        </w:rPr>
        <w:t>хочет донести до нас автор.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5A2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15A2" w:rsidRPr="00C03364">
        <w:rPr>
          <w:sz w:val="28"/>
          <w:szCs w:val="28"/>
        </w:rPr>
        <w:t>Приложение 3</w:t>
      </w:r>
    </w:p>
    <w:p w:rsidR="00C03364" w:rsidRP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1)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Идет как-то по лесу Лиса. Смотрит - на по</w:t>
      </w:r>
      <w:r w:rsidR="00C03364">
        <w:rPr>
          <w:sz w:val="28"/>
          <w:szCs w:val="28"/>
        </w:rPr>
        <w:t>ляне сидит Заяц и что-то пишет</w:t>
      </w:r>
    </w:p>
    <w:p w:rsid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Заяц, а Заяц, ты что пишешь?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Диссертацию. "Как заяц съел Лису" называется.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Да что ты, Заяц, плетешь, такого быть не может!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Ну, не может, так не может, только вот, пойдем за эти кусты!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Пошли вдвоем, а вернулся один Заяц. И снова за свою диссертацию. Через некоторое</w:t>
      </w:r>
      <w:r w:rsidR="00C03364">
        <w:rPr>
          <w:sz w:val="28"/>
          <w:szCs w:val="28"/>
        </w:rPr>
        <w:t xml:space="preserve"> время выходит на полянку Волк: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Привет, Косой, что пишешь?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Диссертацию. "Как заяц съел Волка" называется.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Да что ты, Заяц, плетешь, такого быть не может!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Ну, не может, так не может, только вот, пойдем за эти кусты!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Пошли вдвоем, а вернулся один Заяц. И снова за свою диссертацию. Через некоторое время выходит на полянку Медведь: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Здорово, Заяц. Что пишешь?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Диссертацию. "Как заяц съел Медведя" называется.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Да что ты, Заяц, плетешь, такого быть не может!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Ну, не может, так не может, только вот, пойдем за эти кусты!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А за кустами сидит здоровенный Лев, а рядом куча костей навалена. И неважно, какая у тебя тема - важно, чтобы руководитель хороший попался. 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C03364">
        <w:rPr>
          <w:bCs/>
          <w:sz w:val="28"/>
          <w:szCs w:val="28"/>
        </w:rPr>
        <w:t>Так выпьем же за хорошего руководителя!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2)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 явился в н</w:t>
      </w:r>
      <w:r w:rsidR="00C03364">
        <w:rPr>
          <w:sz w:val="28"/>
          <w:szCs w:val="28"/>
        </w:rPr>
        <w:t>очь под Рождество к юноше ангел</w:t>
      </w:r>
    </w:p>
    <w:p w:rsid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 сказал ангел: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- Добрый я сегодня, о юноша, и выполню потому одно твое желание.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Выбирай. Что хочешь ты? Богатства, равного которому нет ни у кого из живущих? Мудрости, ни с чем не сравнимой? Или любви такой, что зажигает звезды и сердца поэтов?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 рассудительный юноша выбрал мудрость.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Исполнил ангел желание. И спросил: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- Hу а что ты скажешь теперь, о Мудрейший?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 сказал Мудрейший: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- Деньгами брать надо было.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Hо я поднимаю бокал не за тех "умных" людей, которые ходят в институт только раз в месяц - за стипендией... А за самых умных, которые умудряются получать при этом повышенную стипендию.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3)Встретились два вора: молодой и старый. Старый говорит: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- Если ты взберешься на дерево и украдешь под сидящей птицей шесть яиц, тогда ты будешь со мной на равных.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 xml:space="preserve">Молодой вор снял одежду и змеей полез по дереву. Протянул руку к гнезду, но птица проснулась и вскрикнула. Тогда старый вор показал мастерство молодому - снял одежду, залез на дерево и украл у птицы шесть яиц.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Спустившись с дер</w:t>
      </w:r>
      <w:r w:rsidR="00C03364">
        <w:rPr>
          <w:sz w:val="28"/>
          <w:szCs w:val="28"/>
        </w:rPr>
        <w:t>ева, он не увидел своей одежды.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Так выпьем же за отличных учеников!</w:t>
      </w:r>
    </w:p>
    <w:p w:rsidR="00FD15A2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bCs/>
          <w:sz w:val="28"/>
          <w:szCs w:val="28"/>
        </w:rPr>
        <w:t>Стихотворение:</w:t>
      </w:r>
    </w:p>
    <w:p w:rsidR="00C03364" w:rsidRPr="00C03364" w:rsidRDefault="00C03364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Из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нашего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"окна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Европу"</w:t>
      </w:r>
      <w:r w:rsidR="00C03364">
        <w:rPr>
          <w:sz w:val="28"/>
          <w:szCs w:val="28"/>
        </w:rPr>
        <w:t xml:space="preserve"> –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Первопрестольной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фирме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"КиК",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постсоветским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агитпропом</w:t>
      </w:r>
      <w:r w:rsidR="00C03364">
        <w:rPr>
          <w:sz w:val="28"/>
          <w:szCs w:val="28"/>
        </w:rPr>
        <w:t xml:space="preserve"> –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Петра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указом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напрямик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Благодарим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попеченье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здравьи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тела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души: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Для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измерения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давленья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Приборы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ваши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хороши.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Одиннадцать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уж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лет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рынке,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Двенадцатый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годок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пошёл.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Торгуете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старинке,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Чай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каждый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Котлера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прочёл,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Причём,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сдаётся,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что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недаром...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Хоть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конкурентов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пруд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пруди,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знатным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славитесь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товаром.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что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эти,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Эй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энд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Ди.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Чтоб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ваша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фирма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процветала</w:t>
      </w:r>
      <w:r w:rsidR="00C03364">
        <w:rPr>
          <w:sz w:val="28"/>
          <w:szCs w:val="28"/>
        </w:rPr>
        <w:t xml:space="preserve"> –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Предмет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родительских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забот.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Директорам,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первоначалу</w:t>
      </w:r>
      <w:r w:rsidR="00C03364">
        <w:rPr>
          <w:sz w:val="28"/>
          <w:szCs w:val="28"/>
        </w:rPr>
        <w:t xml:space="preserve"> –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уваженье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почёт.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высшей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формой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уваженья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Являлась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Руси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всегда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Вот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эта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форма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подношенья</w:t>
      </w:r>
      <w:r w:rsidR="00C03364">
        <w:rPr>
          <w:sz w:val="28"/>
          <w:szCs w:val="28"/>
        </w:rPr>
        <w:t xml:space="preserve"> –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Святая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невская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вода.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Любое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дело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процветает,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Когда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считают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барыши.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Лишь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казначей-бухгалтер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знает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Какие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надобны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мешки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Чтоб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деньги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сохранить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надёжно,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Которые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несёт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народ.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Найти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мешок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хороший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сложно.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Вот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этот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точно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подойдёт.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Европа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учит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нас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недаром</w:t>
      </w:r>
      <w:r w:rsidR="00C03364">
        <w:rPr>
          <w:sz w:val="28"/>
          <w:szCs w:val="28"/>
        </w:rPr>
        <w:t xml:space="preserve"> –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Способны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наши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молодцы.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менеджеров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продажам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Рядятся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русские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купцы.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Да,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труд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продажника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сахар,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слаще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мёда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результат.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Пусть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горькую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судьбину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вашу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Конфеты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эти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подсластят.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Чтоб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был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успех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торговом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деле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Нужны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большие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закрома.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Без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надлежащего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храненья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Лишь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разоренье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сума.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Всего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чтоб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было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сколько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надо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чтоб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чужой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уволок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Какой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тонометр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склада</w:t>
      </w:r>
      <w:r w:rsidR="00C03364">
        <w:rPr>
          <w:sz w:val="28"/>
          <w:szCs w:val="28"/>
        </w:rPr>
        <w:t xml:space="preserve"> –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Вручаем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фирменный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замок.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Россия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сказочно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богата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Её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просторы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велики,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Хотя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дороги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неприятны,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Что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знают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даже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дураки.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Машину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водишь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иль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кобылу,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должен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быть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жизни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крут.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что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крутым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необходимо,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Как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хороший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русский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кнут.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Заморские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творенья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любим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Они,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конечно,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хороши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ремонтировать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будут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Розлива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местного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левши.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Всё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могут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мастера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ремонта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починить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подковать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результат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работы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тонкой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Лишь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лупу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можно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увидать.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Специалистов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нужных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много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Есть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вашей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славной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фирме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КиК.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Читать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могли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очень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долго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Мы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бесконечный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этот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стих.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Но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подытожив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чувства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наши,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Мы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всем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дарим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наш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привет,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ним,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как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ваша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прибыль,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сладких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вкусных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питерских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конфет.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Желаем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всем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процветанья!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Пусть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двенадцатом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году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Вновь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наши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планы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старанья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Признанье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рынка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обретут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Стабильным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ростом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оборота,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Приростом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денег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счетах.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Всем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-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умеренных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налогов,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Успехов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кадровых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делах.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Удач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волнующих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моментов.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Желаем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вам,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чего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таить,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Давить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рынке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конкурентов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питерскую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дочь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любить.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Добра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счастья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семьям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Вашим,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Здоровья,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радости,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любви.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Пусть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исполняются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почаще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Все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сокровенные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мечты.</w:t>
      </w:r>
      <w:r w:rsidR="00C03364">
        <w:rPr>
          <w:sz w:val="28"/>
          <w:szCs w:val="28"/>
        </w:rPr>
        <w:t xml:space="preserve"> </w:t>
      </w:r>
    </w:p>
    <w:p w:rsid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Традиционно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завершая</w:t>
      </w:r>
      <w:r w:rsidR="00C03364">
        <w:rPr>
          <w:sz w:val="28"/>
          <w:szCs w:val="28"/>
        </w:rPr>
        <w:t xml:space="preserve"> 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Петровский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именной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указ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–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поднять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бокалы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предлагаем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фирму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КиК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за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всех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нас.</w:t>
      </w:r>
      <w:r w:rsidR="00C03364">
        <w:rPr>
          <w:sz w:val="28"/>
          <w:szCs w:val="28"/>
        </w:rPr>
        <w:t xml:space="preserve"> 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</w:rPr>
      </w:pPr>
    </w:p>
    <w:p w:rsidR="00FD15A2" w:rsidRDefault="00DF4375" w:rsidP="00C03364">
      <w:pPr>
        <w:pStyle w:val="1"/>
        <w:keepNext w:val="0"/>
        <w:widowControl w:val="0"/>
        <w:tabs>
          <w:tab w:val="left" w:pos="70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br w:type="page"/>
      </w:r>
      <w:r w:rsidR="00FD15A2" w:rsidRPr="00C03364">
        <w:rPr>
          <w:rFonts w:ascii="Times New Roman" w:hAnsi="Times New Roman" w:cs="Times New Roman"/>
          <w:b w:val="0"/>
          <w:sz w:val="28"/>
          <w:szCs w:val="28"/>
        </w:rPr>
        <w:t>Приложение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D15A2" w:rsidRPr="00C03364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DF4375" w:rsidRDefault="00DF4375" w:rsidP="00C03364">
      <w:pPr>
        <w:pStyle w:val="1"/>
        <w:keepNext w:val="0"/>
        <w:widowControl w:val="0"/>
        <w:tabs>
          <w:tab w:val="left" w:pos="70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D15A2" w:rsidRPr="00C03364" w:rsidRDefault="00FD15A2" w:rsidP="00C03364">
      <w:pPr>
        <w:pStyle w:val="1"/>
        <w:keepNext w:val="0"/>
        <w:widowControl w:val="0"/>
        <w:tabs>
          <w:tab w:val="left" w:pos="702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364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N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6</w:t>
      </w:r>
      <w:r w:rsidR="00DF4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к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Конвенции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о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защите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прав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человека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и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основных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свобод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Относительно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отмены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смертной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казни</w:t>
      </w:r>
      <w:r w:rsidR="00DF43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(Страсбург,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28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апреля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1983</w:t>
      </w:r>
      <w:r w:rsidR="00C033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sz w:val="28"/>
          <w:szCs w:val="28"/>
        </w:rPr>
        <w:t>г.)</w:t>
      </w:r>
    </w:p>
    <w:p w:rsidR="00DF4375" w:rsidRDefault="00DF4375" w:rsidP="00C03364">
      <w:pPr>
        <w:pStyle w:val="help"/>
        <w:widowControl w:val="0"/>
        <w:tabs>
          <w:tab w:val="left" w:pos="7020"/>
        </w:tabs>
        <w:spacing w:before="0" w:after="0" w:afterAutospacing="0" w:line="36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FD15A2" w:rsidRPr="00C03364" w:rsidRDefault="00FD15A2" w:rsidP="00C03364">
      <w:pPr>
        <w:pStyle w:val="help"/>
        <w:widowControl w:val="0"/>
        <w:tabs>
          <w:tab w:val="left" w:pos="7020"/>
        </w:tabs>
        <w:spacing w:before="0" w:after="0" w:afterAutospacing="0" w:line="36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Настоящий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Протокол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внесен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ратификацию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Государственную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Думу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РФ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письмом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Президента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РФ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от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августа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1999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года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N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Пр-1025</w:t>
      </w:r>
      <w:r w:rsidR="00DF437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FD15A2" w:rsidRPr="00C03364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При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присоединении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защите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прав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человека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основных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свобод,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Россия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сделала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оговорку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поэтапном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присоединении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N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6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Российской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Федерации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pStyle w:val="help"/>
        <w:widowControl w:val="0"/>
        <w:tabs>
          <w:tab w:val="left" w:pos="7020"/>
        </w:tabs>
        <w:spacing w:before="0" w:after="0" w:afterAutospacing="0" w:line="360" w:lineRule="auto"/>
        <w:ind w:firstLine="709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Согласно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ст.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6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настоящего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Протокола,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положения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его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статей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-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5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являются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дополнительными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статьями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Конвенции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защите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прав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человека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основных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свобод</w:t>
      </w:r>
      <w:r w:rsidR="00C0336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Государства-члены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подписавшие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защите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прав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человека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основных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свобод,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подписанной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Риме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4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ноября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1950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года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(далее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именуемой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"Конвенция"),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считая,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развитие,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имевшее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место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нескольких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государствах-членах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выражают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общую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тенденцию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пользу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отмены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смертной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казни,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согласились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нижеследующем:</w:t>
      </w:r>
      <w:r w:rsidR="00C03364">
        <w:rPr>
          <w:color w:val="auto"/>
          <w:sz w:val="28"/>
          <w:szCs w:val="28"/>
        </w:rPr>
        <w:t xml:space="preserve"> 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1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Смертная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казнь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отменяется.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Никто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может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быть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приговорен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смертной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казни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казнен.</w:t>
      </w:r>
      <w:r w:rsidR="00C03364">
        <w:rPr>
          <w:color w:val="auto"/>
          <w:sz w:val="28"/>
          <w:szCs w:val="28"/>
        </w:rPr>
        <w:t xml:space="preserve"> 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2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может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предусмотреть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законодательстве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смертную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казнь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действия,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совершенные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время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войны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неизбежной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угрозе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войны;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подобное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наказание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применяется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только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установленных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законом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случаях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соответствии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положениями.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сообщает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Генеральному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секретарю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соответствующие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положения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законодательства.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3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Отступления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положений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основании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статьи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15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допускаются.</w:t>
      </w:r>
      <w:r w:rsidR="00C03364">
        <w:rPr>
          <w:color w:val="auto"/>
          <w:sz w:val="28"/>
          <w:szCs w:val="28"/>
        </w:rPr>
        <w:t xml:space="preserve"> 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4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Оговорки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отношении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положений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основании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статьи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64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допускаются.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5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1.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Любое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может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подписании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сдаче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хранение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своей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ратификационной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грамоты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документа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принятии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одобрении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указать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территорию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территории,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которым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применяется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данный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Протокол.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2.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Любое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может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позднее,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любой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момент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путем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заявления,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направленного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имя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Генерального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секретаря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распространить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применение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любую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другую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территорию,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указанную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заявлении.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отношении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территории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вступает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силу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первый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день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месяца,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следующего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датой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получения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Генеральным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секретарем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подобного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заявления.</w:t>
      </w:r>
      <w:r w:rsidR="00C03364">
        <w:rPr>
          <w:color w:val="auto"/>
          <w:sz w:val="28"/>
          <w:szCs w:val="28"/>
        </w:rPr>
        <w:t xml:space="preserve"> 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3.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Любое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заявление,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сделанное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основании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двух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предыдущих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пунктов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касающееся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любой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указанной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территории,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может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быть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отозвано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путем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уведомления,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направленного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имя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Генерального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секретаря.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Отзыв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вступает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силу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первого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дня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месяца,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следующего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датой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получения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Генеральным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секретарем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подобного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уведомления.</w:t>
      </w:r>
      <w:r w:rsidR="00C03364">
        <w:rPr>
          <w:color w:val="auto"/>
          <w:sz w:val="28"/>
          <w:szCs w:val="28"/>
        </w:rPr>
        <w:t xml:space="preserve"> 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6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Государства-участники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рассматривают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статьи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1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-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5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дополнительные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статьи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Конвенции,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положения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применяются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соответственно.</w:t>
      </w:r>
      <w:r w:rsidR="00C03364">
        <w:rPr>
          <w:color w:val="auto"/>
          <w:sz w:val="28"/>
          <w:szCs w:val="28"/>
        </w:rPr>
        <w:t xml:space="preserve"> </w:t>
      </w:r>
    </w:p>
    <w:p w:rsidR="00DF4375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7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открыт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для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подписания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Государствами-членами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подписавшими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Конвенцию.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Он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подлежит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ратификации,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принятию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одобрению.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Государство-член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может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ратифицировать,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принять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одобрить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без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одновременной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предшествующей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ратификации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Конвенции.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Ратификационные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грамоты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документы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принятии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одобрении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сдаются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хранение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Генеральному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секретарю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Европы.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bCs/>
          <w:color w:val="auto"/>
          <w:sz w:val="28"/>
          <w:szCs w:val="28"/>
        </w:rPr>
        <w:t>Статья</w:t>
      </w:r>
      <w:r w:rsidR="00C03364">
        <w:rPr>
          <w:bCs/>
          <w:color w:val="auto"/>
          <w:sz w:val="28"/>
          <w:szCs w:val="28"/>
        </w:rPr>
        <w:t xml:space="preserve"> </w:t>
      </w:r>
      <w:r w:rsidRPr="00C03364">
        <w:rPr>
          <w:bCs/>
          <w:color w:val="auto"/>
          <w:sz w:val="28"/>
          <w:szCs w:val="28"/>
        </w:rPr>
        <w:t>8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1.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вступает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силу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первый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день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месяца,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следующего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датой,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которую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пять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Государств-членов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Совета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Европы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выразят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согласие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взять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себя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обязательства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соответствии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положениями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статьи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7.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2.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Для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любого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Государства-члена,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которое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выразит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согласие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взять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себя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обязательства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впоследствии,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вступает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силу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первый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день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месяца,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следующего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датой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сдачи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хранение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ратификационных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грамот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документов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принятии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одобрении.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pStyle w:val="a3"/>
        <w:widowControl w:val="0"/>
        <w:tabs>
          <w:tab w:val="left" w:pos="7020"/>
        </w:tabs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удостоверение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нижеподписавшиеся,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должным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образом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уполномоченные,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подписали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Протокол.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5A2" w:rsidRPr="00C03364" w:rsidRDefault="00DF4375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15A2" w:rsidRPr="00C03364">
        <w:rPr>
          <w:sz w:val="28"/>
          <w:szCs w:val="28"/>
        </w:rPr>
        <w:t>Приложение</w:t>
      </w:r>
      <w:r w:rsidR="00C03364">
        <w:rPr>
          <w:sz w:val="28"/>
          <w:szCs w:val="28"/>
        </w:rPr>
        <w:t xml:space="preserve"> </w:t>
      </w:r>
      <w:r w:rsidR="00FD15A2" w:rsidRPr="00C03364">
        <w:rPr>
          <w:sz w:val="28"/>
          <w:szCs w:val="28"/>
        </w:rPr>
        <w:t>5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F4375" w:rsidRDefault="00FD15A2" w:rsidP="00C03364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iCs/>
        </w:rPr>
      </w:pPr>
      <w:r w:rsidRPr="00C03364">
        <w:rPr>
          <w:b w:val="0"/>
        </w:rPr>
        <w:t>Театр</w:t>
      </w:r>
      <w:r w:rsidR="00C03364">
        <w:rPr>
          <w:b w:val="0"/>
        </w:rPr>
        <w:t xml:space="preserve"> </w:t>
      </w:r>
      <w:r w:rsidRPr="00C03364">
        <w:rPr>
          <w:b w:val="0"/>
        </w:rPr>
        <w:t>теней</w:t>
      </w:r>
    </w:p>
    <w:p w:rsidR="00DF4375" w:rsidRDefault="00DF4375" w:rsidP="00C03364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  <w:iCs/>
        </w:rPr>
      </w:pPr>
    </w:p>
    <w:p w:rsidR="00FD15A2" w:rsidRPr="00C03364" w:rsidRDefault="00FD15A2" w:rsidP="00C03364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b w:val="0"/>
        </w:rPr>
      </w:pPr>
      <w:r w:rsidRPr="00C03364">
        <w:rPr>
          <w:b w:val="0"/>
        </w:rPr>
        <w:t>«Это</w:t>
      </w:r>
      <w:r w:rsidR="00C03364">
        <w:rPr>
          <w:b w:val="0"/>
        </w:rPr>
        <w:t xml:space="preserve"> </w:t>
      </w:r>
      <w:r w:rsidRPr="00C03364">
        <w:rPr>
          <w:b w:val="0"/>
        </w:rPr>
        <w:t>случилось</w:t>
      </w:r>
      <w:r w:rsidR="00C03364">
        <w:rPr>
          <w:b w:val="0"/>
        </w:rPr>
        <w:t xml:space="preserve"> </w:t>
      </w:r>
      <w:r w:rsidRPr="00C03364">
        <w:rPr>
          <w:b w:val="0"/>
        </w:rPr>
        <w:t>много</w:t>
      </w:r>
      <w:r w:rsidR="00C03364">
        <w:rPr>
          <w:b w:val="0"/>
        </w:rPr>
        <w:t xml:space="preserve"> </w:t>
      </w:r>
      <w:r w:rsidRPr="00C03364">
        <w:rPr>
          <w:b w:val="0"/>
        </w:rPr>
        <w:t>лет</w:t>
      </w:r>
      <w:r w:rsidR="00C03364">
        <w:rPr>
          <w:b w:val="0"/>
        </w:rPr>
        <w:t xml:space="preserve"> </w:t>
      </w:r>
      <w:r w:rsidRPr="00C03364">
        <w:rPr>
          <w:b w:val="0"/>
        </w:rPr>
        <w:t>назад.</w:t>
      </w:r>
      <w:r w:rsidR="00C03364">
        <w:rPr>
          <w:b w:val="0"/>
        </w:rPr>
        <w:t xml:space="preserve"> </w:t>
      </w:r>
      <w:r w:rsidRPr="00C03364">
        <w:rPr>
          <w:b w:val="0"/>
        </w:rPr>
        <w:t>Театр</w:t>
      </w:r>
      <w:r w:rsidR="00C03364">
        <w:rPr>
          <w:b w:val="0"/>
        </w:rPr>
        <w:t xml:space="preserve"> </w:t>
      </w:r>
      <w:r w:rsidRPr="00C03364">
        <w:rPr>
          <w:b w:val="0"/>
        </w:rPr>
        <w:t>был</w:t>
      </w:r>
      <w:r w:rsidR="00C03364">
        <w:rPr>
          <w:b w:val="0"/>
        </w:rPr>
        <w:t xml:space="preserve"> </w:t>
      </w:r>
      <w:r w:rsidRPr="00C03364">
        <w:rPr>
          <w:b w:val="0"/>
        </w:rPr>
        <w:t>покинут</w:t>
      </w:r>
      <w:r w:rsidR="00C03364">
        <w:rPr>
          <w:b w:val="0"/>
        </w:rPr>
        <w:t xml:space="preserve"> </w:t>
      </w:r>
      <w:r w:rsidRPr="00C03364">
        <w:rPr>
          <w:b w:val="0"/>
        </w:rPr>
        <w:t>людьми,</w:t>
      </w:r>
      <w:r w:rsidR="00C03364">
        <w:rPr>
          <w:b w:val="0"/>
        </w:rPr>
        <w:t xml:space="preserve"> </w:t>
      </w:r>
      <w:r w:rsidRPr="00C03364">
        <w:rPr>
          <w:b w:val="0"/>
        </w:rPr>
        <w:t>и</w:t>
      </w:r>
      <w:r w:rsidR="00C03364">
        <w:rPr>
          <w:b w:val="0"/>
        </w:rPr>
        <w:t xml:space="preserve"> </w:t>
      </w:r>
      <w:r w:rsidRPr="00C03364">
        <w:rPr>
          <w:b w:val="0"/>
        </w:rPr>
        <w:t>стоит</w:t>
      </w:r>
      <w:r w:rsidR="00C03364">
        <w:rPr>
          <w:b w:val="0"/>
        </w:rPr>
        <w:t xml:space="preserve"> </w:t>
      </w:r>
      <w:r w:rsidRPr="00C03364">
        <w:rPr>
          <w:b w:val="0"/>
        </w:rPr>
        <w:t>заброшенным</w:t>
      </w:r>
      <w:r w:rsidR="00C03364">
        <w:rPr>
          <w:b w:val="0"/>
        </w:rPr>
        <w:t xml:space="preserve"> </w:t>
      </w:r>
      <w:r w:rsidRPr="00C03364">
        <w:rPr>
          <w:b w:val="0"/>
        </w:rPr>
        <w:t>вот</w:t>
      </w:r>
      <w:r w:rsidR="00C03364">
        <w:rPr>
          <w:b w:val="0"/>
        </w:rPr>
        <w:t xml:space="preserve"> </w:t>
      </w:r>
      <w:r w:rsidRPr="00C03364">
        <w:rPr>
          <w:b w:val="0"/>
        </w:rPr>
        <w:t>уже</w:t>
      </w:r>
      <w:r w:rsidR="00C03364">
        <w:rPr>
          <w:b w:val="0"/>
        </w:rPr>
        <w:t xml:space="preserve"> </w:t>
      </w:r>
      <w:r w:rsidRPr="00C03364">
        <w:rPr>
          <w:b w:val="0"/>
        </w:rPr>
        <w:t>несколько</w:t>
      </w:r>
      <w:r w:rsidR="00C03364">
        <w:rPr>
          <w:b w:val="0"/>
        </w:rPr>
        <w:t xml:space="preserve"> </w:t>
      </w:r>
      <w:r w:rsidRPr="00C03364">
        <w:rPr>
          <w:b w:val="0"/>
        </w:rPr>
        <w:t>столетий.</w:t>
      </w:r>
      <w:r w:rsidR="00C03364">
        <w:rPr>
          <w:b w:val="0"/>
        </w:rPr>
        <w:t xml:space="preserve"> </w:t>
      </w:r>
      <w:r w:rsidRPr="00C03364">
        <w:rPr>
          <w:b w:val="0"/>
        </w:rPr>
        <w:t>Стены</w:t>
      </w:r>
      <w:r w:rsidR="00C03364">
        <w:rPr>
          <w:b w:val="0"/>
        </w:rPr>
        <w:t xml:space="preserve"> </w:t>
      </w:r>
      <w:r w:rsidRPr="00C03364">
        <w:rPr>
          <w:b w:val="0"/>
        </w:rPr>
        <w:t>его</w:t>
      </w:r>
      <w:r w:rsidR="00C03364">
        <w:rPr>
          <w:b w:val="0"/>
        </w:rPr>
        <w:t xml:space="preserve"> </w:t>
      </w:r>
      <w:r w:rsidRPr="00C03364">
        <w:rPr>
          <w:b w:val="0"/>
        </w:rPr>
        <w:t>подточило</w:t>
      </w:r>
      <w:r w:rsidR="00C03364">
        <w:rPr>
          <w:b w:val="0"/>
        </w:rPr>
        <w:t xml:space="preserve"> </w:t>
      </w:r>
      <w:r w:rsidRPr="00C03364">
        <w:rPr>
          <w:b w:val="0"/>
        </w:rPr>
        <w:t>время,</w:t>
      </w:r>
      <w:r w:rsidR="00C03364">
        <w:rPr>
          <w:b w:val="0"/>
        </w:rPr>
        <w:t xml:space="preserve"> </w:t>
      </w:r>
      <w:r w:rsidRPr="00C03364">
        <w:rPr>
          <w:b w:val="0"/>
        </w:rPr>
        <w:t>и</w:t>
      </w:r>
      <w:r w:rsidR="00C03364">
        <w:rPr>
          <w:b w:val="0"/>
        </w:rPr>
        <w:t xml:space="preserve"> </w:t>
      </w:r>
      <w:r w:rsidRPr="00C03364">
        <w:rPr>
          <w:b w:val="0"/>
        </w:rPr>
        <w:t>ветер</w:t>
      </w:r>
      <w:r w:rsidR="00C03364">
        <w:rPr>
          <w:b w:val="0"/>
        </w:rPr>
        <w:t xml:space="preserve"> </w:t>
      </w:r>
      <w:r w:rsidRPr="00C03364">
        <w:rPr>
          <w:b w:val="0"/>
        </w:rPr>
        <w:t>свободно</w:t>
      </w:r>
      <w:r w:rsidR="00C03364">
        <w:rPr>
          <w:b w:val="0"/>
        </w:rPr>
        <w:t xml:space="preserve"> </w:t>
      </w:r>
      <w:r w:rsidRPr="00C03364">
        <w:rPr>
          <w:b w:val="0"/>
        </w:rPr>
        <w:t>гуляет</w:t>
      </w:r>
      <w:r w:rsidR="00C03364">
        <w:rPr>
          <w:b w:val="0"/>
        </w:rPr>
        <w:t xml:space="preserve"> </w:t>
      </w:r>
      <w:r w:rsidRPr="00C03364">
        <w:rPr>
          <w:b w:val="0"/>
        </w:rPr>
        <w:t>по</w:t>
      </w:r>
      <w:r w:rsidR="00C03364">
        <w:rPr>
          <w:b w:val="0"/>
        </w:rPr>
        <w:t xml:space="preserve"> </w:t>
      </w:r>
      <w:r w:rsidRPr="00C03364">
        <w:rPr>
          <w:b w:val="0"/>
        </w:rPr>
        <w:t>его</w:t>
      </w:r>
      <w:r w:rsidR="00C03364">
        <w:rPr>
          <w:b w:val="0"/>
        </w:rPr>
        <w:t xml:space="preserve"> </w:t>
      </w:r>
      <w:r w:rsidRPr="00C03364">
        <w:rPr>
          <w:b w:val="0"/>
        </w:rPr>
        <w:t>пустым</w:t>
      </w:r>
      <w:r w:rsidR="00C03364">
        <w:rPr>
          <w:b w:val="0"/>
        </w:rPr>
        <w:t xml:space="preserve"> </w:t>
      </w:r>
      <w:r w:rsidRPr="00C03364">
        <w:rPr>
          <w:b w:val="0"/>
        </w:rPr>
        <w:t>коридорам.</w:t>
      </w:r>
      <w:r w:rsidR="00C03364">
        <w:rPr>
          <w:b w:val="0"/>
        </w:rPr>
        <w:t xml:space="preserve"> </w:t>
      </w:r>
      <w:r w:rsidRPr="00C03364">
        <w:rPr>
          <w:b w:val="0"/>
        </w:rPr>
        <w:t>Здесь</w:t>
      </w:r>
      <w:r w:rsidR="00C03364">
        <w:rPr>
          <w:b w:val="0"/>
        </w:rPr>
        <w:t xml:space="preserve"> </w:t>
      </w:r>
      <w:r w:rsidRPr="00C03364">
        <w:rPr>
          <w:b w:val="0"/>
        </w:rPr>
        <w:t>давно</w:t>
      </w:r>
      <w:r w:rsidR="00C03364">
        <w:rPr>
          <w:b w:val="0"/>
        </w:rPr>
        <w:t xml:space="preserve"> </w:t>
      </w:r>
      <w:r w:rsidRPr="00C03364">
        <w:rPr>
          <w:b w:val="0"/>
        </w:rPr>
        <w:t>не</w:t>
      </w:r>
      <w:r w:rsidR="00C03364">
        <w:rPr>
          <w:b w:val="0"/>
        </w:rPr>
        <w:t xml:space="preserve"> </w:t>
      </w:r>
      <w:r w:rsidRPr="00C03364">
        <w:rPr>
          <w:b w:val="0"/>
        </w:rPr>
        <w:t>слышны</w:t>
      </w:r>
      <w:r w:rsidR="00C03364">
        <w:rPr>
          <w:b w:val="0"/>
        </w:rPr>
        <w:t xml:space="preserve"> </w:t>
      </w:r>
      <w:r w:rsidRPr="00C03364">
        <w:rPr>
          <w:b w:val="0"/>
        </w:rPr>
        <w:t>аплодисменты,</w:t>
      </w:r>
      <w:r w:rsidR="00C03364">
        <w:rPr>
          <w:b w:val="0"/>
        </w:rPr>
        <w:t xml:space="preserve"> </w:t>
      </w:r>
      <w:r w:rsidRPr="00C03364">
        <w:rPr>
          <w:b w:val="0"/>
        </w:rPr>
        <w:t>да</w:t>
      </w:r>
      <w:r w:rsidR="00C03364">
        <w:rPr>
          <w:b w:val="0"/>
        </w:rPr>
        <w:t xml:space="preserve"> </w:t>
      </w:r>
      <w:r w:rsidRPr="00C03364">
        <w:rPr>
          <w:b w:val="0"/>
        </w:rPr>
        <w:t>и</w:t>
      </w:r>
      <w:r w:rsidR="00C03364">
        <w:rPr>
          <w:b w:val="0"/>
        </w:rPr>
        <w:t xml:space="preserve"> </w:t>
      </w:r>
      <w:r w:rsidRPr="00C03364">
        <w:rPr>
          <w:b w:val="0"/>
        </w:rPr>
        <w:t>актеров</w:t>
      </w:r>
      <w:r w:rsidR="00C03364">
        <w:rPr>
          <w:b w:val="0"/>
        </w:rPr>
        <w:t xml:space="preserve"> </w:t>
      </w:r>
      <w:r w:rsidRPr="00C03364">
        <w:rPr>
          <w:b w:val="0"/>
        </w:rPr>
        <w:t>давно</w:t>
      </w:r>
      <w:r w:rsidR="00C03364">
        <w:rPr>
          <w:b w:val="0"/>
        </w:rPr>
        <w:t xml:space="preserve"> </w:t>
      </w:r>
      <w:r w:rsidRPr="00C03364">
        <w:rPr>
          <w:b w:val="0"/>
        </w:rPr>
        <w:t>уже</w:t>
      </w:r>
      <w:r w:rsidR="00C03364">
        <w:rPr>
          <w:b w:val="0"/>
        </w:rPr>
        <w:t xml:space="preserve"> </w:t>
      </w:r>
      <w:r w:rsidRPr="00C03364">
        <w:rPr>
          <w:b w:val="0"/>
        </w:rPr>
        <w:t>нет</w:t>
      </w:r>
      <w:r w:rsidR="00C03364">
        <w:rPr>
          <w:b w:val="0"/>
        </w:rPr>
        <w:t xml:space="preserve"> </w:t>
      </w:r>
      <w:r w:rsidRPr="00C03364">
        <w:rPr>
          <w:b w:val="0"/>
        </w:rPr>
        <w:t>в</w:t>
      </w:r>
      <w:r w:rsidR="00C03364">
        <w:rPr>
          <w:b w:val="0"/>
        </w:rPr>
        <w:t xml:space="preserve"> </w:t>
      </w:r>
      <w:r w:rsidRPr="00C03364">
        <w:rPr>
          <w:b w:val="0"/>
        </w:rPr>
        <w:t>живых.</w:t>
      </w:r>
      <w:r w:rsidR="00C03364">
        <w:rPr>
          <w:b w:val="0"/>
        </w:rPr>
        <w:t xml:space="preserve"> </w:t>
      </w:r>
      <w:r w:rsidRPr="00C03364">
        <w:rPr>
          <w:b w:val="0"/>
        </w:rPr>
        <w:t>Только</w:t>
      </w:r>
      <w:r w:rsidR="00C03364">
        <w:rPr>
          <w:b w:val="0"/>
        </w:rPr>
        <w:t xml:space="preserve"> </w:t>
      </w:r>
      <w:r w:rsidRPr="00C03364">
        <w:rPr>
          <w:b w:val="0"/>
        </w:rPr>
        <w:t>призраки</w:t>
      </w:r>
      <w:r w:rsidR="00C03364">
        <w:rPr>
          <w:b w:val="0"/>
        </w:rPr>
        <w:t xml:space="preserve"> </w:t>
      </w:r>
      <w:r w:rsidRPr="00C03364">
        <w:rPr>
          <w:b w:val="0"/>
        </w:rPr>
        <w:t>каждую</w:t>
      </w:r>
      <w:r w:rsidR="00C03364">
        <w:rPr>
          <w:b w:val="0"/>
        </w:rPr>
        <w:t xml:space="preserve"> </w:t>
      </w:r>
      <w:r w:rsidRPr="00C03364">
        <w:rPr>
          <w:b w:val="0"/>
        </w:rPr>
        <w:t>ночь</w:t>
      </w:r>
      <w:r w:rsidR="00C03364">
        <w:rPr>
          <w:b w:val="0"/>
        </w:rPr>
        <w:t xml:space="preserve"> </w:t>
      </w:r>
      <w:r w:rsidRPr="00C03364">
        <w:rPr>
          <w:b w:val="0"/>
        </w:rPr>
        <w:t>выходят</w:t>
      </w:r>
      <w:r w:rsidR="00C03364">
        <w:rPr>
          <w:b w:val="0"/>
        </w:rPr>
        <w:t xml:space="preserve"> </w:t>
      </w:r>
      <w:r w:rsidRPr="00C03364">
        <w:rPr>
          <w:b w:val="0"/>
        </w:rPr>
        <w:t>на</w:t>
      </w:r>
      <w:r w:rsidR="00C03364">
        <w:rPr>
          <w:b w:val="0"/>
        </w:rPr>
        <w:t xml:space="preserve"> </w:t>
      </w:r>
      <w:r w:rsidRPr="00C03364">
        <w:rPr>
          <w:b w:val="0"/>
        </w:rPr>
        <w:t>сцену,</w:t>
      </w:r>
      <w:r w:rsidR="00C03364">
        <w:rPr>
          <w:b w:val="0"/>
        </w:rPr>
        <w:t xml:space="preserve"> </w:t>
      </w:r>
      <w:r w:rsidRPr="00C03364">
        <w:rPr>
          <w:b w:val="0"/>
        </w:rPr>
        <w:t>чтобы</w:t>
      </w:r>
      <w:r w:rsidR="00C03364">
        <w:rPr>
          <w:b w:val="0"/>
        </w:rPr>
        <w:t xml:space="preserve"> </w:t>
      </w:r>
      <w:r w:rsidRPr="00C03364">
        <w:rPr>
          <w:b w:val="0"/>
        </w:rPr>
        <w:t>снова</w:t>
      </w:r>
      <w:r w:rsidR="00C03364">
        <w:rPr>
          <w:b w:val="0"/>
        </w:rPr>
        <w:t xml:space="preserve"> </w:t>
      </w:r>
      <w:r w:rsidRPr="00C03364">
        <w:rPr>
          <w:b w:val="0"/>
        </w:rPr>
        <w:t>сыграть</w:t>
      </w:r>
      <w:r w:rsidR="00C03364">
        <w:rPr>
          <w:b w:val="0"/>
        </w:rPr>
        <w:t xml:space="preserve"> </w:t>
      </w:r>
      <w:r w:rsidRPr="00C03364">
        <w:rPr>
          <w:b w:val="0"/>
        </w:rPr>
        <w:t>свои</w:t>
      </w:r>
      <w:r w:rsidR="00C03364">
        <w:rPr>
          <w:b w:val="0"/>
        </w:rPr>
        <w:t xml:space="preserve"> </w:t>
      </w:r>
      <w:r w:rsidRPr="00C03364">
        <w:rPr>
          <w:b w:val="0"/>
        </w:rPr>
        <w:t>роли.</w:t>
      </w:r>
      <w:r w:rsidR="00C03364">
        <w:rPr>
          <w:b w:val="0"/>
        </w:rPr>
        <w:t xml:space="preserve"> </w:t>
      </w:r>
      <w:r w:rsidRPr="00C03364">
        <w:rPr>
          <w:b w:val="0"/>
        </w:rPr>
        <w:t>Они</w:t>
      </w:r>
      <w:r w:rsidR="00C03364">
        <w:rPr>
          <w:b w:val="0"/>
        </w:rPr>
        <w:t xml:space="preserve"> </w:t>
      </w:r>
      <w:r w:rsidRPr="00C03364">
        <w:rPr>
          <w:b w:val="0"/>
        </w:rPr>
        <w:t>появляются</w:t>
      </w:r>
      <w:r w:rsidR="00C03364">
        <w:rPr>
          <w:b w:val="0"/>
        </w:rPr>
        <w:t xml:space="preserve"> </w:t>
      </w:r>
      <w:r w:rsidRPr="00C03364">
        <w:rPr>
          <w:b w:val="0"/>
        </w:rPr>
        <w:t>с</w:t>
      </w:r>
      <w:r w:rsidR="00C03364">
        <w:rPr>
          <w:b w:val="0"/>
        </w:rPr>
        <w:t xml:space="preserve"> </w:t>
      </w:r>
      <w:r w:rsidRPr="00C03364">
        <w:rPr>
          <w:b w:val="0"/>
        </w:rPr>
        <w:t>двенадцатым</w:t>
      </w:r>
      <w:r w:rsidR="00C03364">
        <w:rPr>
          <w:b w:val="0"/>
        </w:rPr>
        <w:t xml:space="preserve"> </w:t>
      </w:r>
      <w:r w:rsidRPr="00C03364">
        <w:rPr>
          <w:b w:val="0"/>
        </w:rPr>
        <w:t>ударом</w:t>
      </w:r>
      <w:r w:rsidR="00C03364">
        <w:rPr>
          <w:b w:val="0"/>
        </w:rPr>
        <w:t xml:space="preserve"> </w:t>
      </w:r>
      <w:r w:rsidRPr="00C03364">
        <w:rPr>
          <w:b w:val="0"/>
        </w:rPr>
        <w:t>часов.</w:t>
      </w:r>
      <w:r w:rsidR="00C03364">
        <w:rPr>
          <w:b w:val="0"/>
        </w:rPr>
        <w:t xml:space="preserve"> </w:t>
      </w:r>
      <w:r w:rsidRPr="00C03364">
        <w:rPr>
          <w:b w:val="0"/>
        </w:rPr>
        <w:t>Тише!</w:t>
      </w:r>
      <w:r w:rsidR="00C03364">
        <w:rPr>
          <w:b w:val="0"/>
        </w:rPr>
        <w:t xml:space="preserve"> </w:t>
      </w:r>
      <w:r w:rsidRPr="00C03364">
        <w:rPr>
          <w:b w:val="0"/>
        </w:rPr>
        <w:t>Сейчас</w:t>
      </w:r>
      <w:r w:rsidR="00C03364">
        <w:rPr>
          <w:b w:val="0"/>
        </w:rPr>
        <w:t xml:space="preserve"> </w:t>
      </w:r>
      <w:r w:rsidRPr="00C03364">
        <w:rPr>
          <w:b w:val="0"/>
        </w:rPr>
        <w:t>пробьет</w:t>
      </w:r>
      <w:r w:rsidR="00C03364">
        <w:rPr>
          <w:b w:val="0"/>
        </w:rPr>
        <w:t xml:space="preserve"> </w:t>
      </w:r>
      <w:r w:rsidRPr="00C03364">
        <w:rPr>
          <w:b w:val="0"/>
        </w:rPr>
        <w:t>полночь.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Театральные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постановки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-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неотъемлемая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часть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жизни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“Острова”,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редкое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БТД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проходит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без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игровой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сценки.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мюзиклы,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которые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ставятся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школе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№45,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каждом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годом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больше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больше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походят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бродвейские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шоу,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ребята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из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518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отстают: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мае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года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состоялась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премьера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музыкальной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сказки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“Русалочка”.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Даже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будем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вспоминать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многочисленных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капустниках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новогодних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сказках,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которые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ежегодно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показываются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островитянами.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Любой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театр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начинается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вешалки.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же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начинается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“Театр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теней”?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Давайте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познакомимся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этим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поближе.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Ребята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пытаются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выразить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себя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разных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ипостасях: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написание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сценариев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последующей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постановкой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режиссурой,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подготовка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костюмов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декораций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для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выступлений,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оставлена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вниманием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хореография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-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смену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театралы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должны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поставить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современный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танец,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кроме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прочего,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вели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учебу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своему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профилю,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так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окончанию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получат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значок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Мастер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Театра.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Теперь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понятно,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почему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основная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проблема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отряда-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катастрофический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недостаток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времени.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Наверное,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“Театр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теней”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самая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уютная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отрядная: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цветы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новогодняя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гирлянда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стенах,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фотографии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выступлений,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выстроенные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ряд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швейные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машинки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самая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главная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часть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обстановки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-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местный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домовой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Лена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Лебедева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(ЕВЦ).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Кроме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того,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живет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самый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настоящий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кролик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имени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Кекс,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талантливый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режиссер-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дрессировщик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Макс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Чеканов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обучил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сидеть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своем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плече: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зверюшка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исполняет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роль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всезнающего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пиратского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попугая.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Профильные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существуют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уже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второй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год.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После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прошлого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лагеря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было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много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пересудов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целесообразности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такого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вида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организации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лагеря,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нелегко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ладилась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работа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отрядах: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ребята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никак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могли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понять,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нужно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делать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ждут,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несмотря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то,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инструкторами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были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разработаны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емкие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программы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занятий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смену.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Нехватка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времени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отсутствие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должных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навыков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сыграло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печальную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роль.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Слепое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отторжение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нового,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попытки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исправить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ситуацию,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царило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тогда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душах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профильниках,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многих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окончанию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смены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остались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тягостные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впечатления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пустоты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незавершенности.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году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профильные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значительно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преуспели.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Может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быть,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наученные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горьким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опытом,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стали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более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ответственно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относиться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своей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деятельности,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году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труды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творческих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исканий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регулярно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представляются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лагерной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публике: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заставки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“Рыцарском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турнире”,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участие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концерте,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выступление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перед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костром,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постановка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классических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произведений,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таких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как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гоголевская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“Женитьба”,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рассказ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А.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Чехов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“Злоумышленник”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“Катенька”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Тэффи.</w:t>
      </w:r>
    </w:p>
    <w:p w:rsidR="00FD15A2" w:rsidRPr="00C03364" w:rsidRDefault="00FD15A2" w:rsidP="00C03364">
      <w:pPr>
        <w:pStyle w:val="a3"/>
        <w:widowControl w:val="0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  <w:r w:rsidRPr="00C03364">
        <w:rPr>
          <w:color w:val="auto"/>
          <w:sz w:val="28"/>
          <w:szCs w:val="28"/>
        </w:rPr>
        <w:t>Конечно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же,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статье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описать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жизнь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невозможно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-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нужно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прожить.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Еще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долгие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годы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островитяне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будут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вспоминать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имена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Киры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Коган,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Алтынай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Кульжановой,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Макса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Чеканова,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Саши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Одинева,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Леши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Илясова,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Ани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Соколовой,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Маши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Наумовой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инструктора,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без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которого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сложно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представить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себе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этот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отряд,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Лены</w:t>
      </w:r>
      <w:r w:rsidR="00C03364">
        <w:rPr>
          <w:color w:val="auto"/>
          <w:sz w:val="28"/>
          <w:szCs w:val="28"/>
        </w:rPr>
        <w:t xml:space="preserve"> </w:t>
      </w:r>
      <w:r w:rsidRPr="00C03364">
        <w:rPr>
          <w:color w:val="auto"/>
          <w:sz w:val="28"/>
          <w:szCs w:val="28"/>
        </w:rPr>
        <w:t>Лебедевой».</w:t>
      </w:r>
      <w:r w:rsidR="00C03364">
        <w:rPr>
          <w:color w:val="auto"/>
          <w:sz w:val="28"/>
          <w:szCs w:val="28"/>
        </w:rPr>
        <w:t xml:space="preserve"> 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5A2" w:rsidRPr="00C03364" w:rsidRDefault="00DF4375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D15A2" w:rsidRPr="00C03364">
        <w:rPr>
          <w:sz w:val="28"/>
          <w:szCs w:val="28"/>
        </w:rPr>
        <w:t>Список</w:t>
      </w:r>
      <w:r w:rsidR="00C03364">
        <w:rPr>
          <w:sz w:val="28"/>
          <w:szCs w:val="28"/>
        </w:rPr>
        <w:t xml:space="preserve"> </w:t>
      </w:r>
      <w:r w:rsidR="00FD15A2" w:rsidRPr="00C03364">
        <w:rPr>
          <w:sz w:val="28"/>
          <w:szCs w:val="28"/>
        </w:rPr>
        <w:t>литературы</w:t>
      </w:r>
    </w:p>
    <w:p w:rsidR="00FD15A2" w:rsidRPr="00C03364" w:rsidRDefault="00FD15A2" w:rsidP="00C03364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D15A2" w:rsidRPr="00C03364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Словарь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иностранных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слов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русском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языке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С481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для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школьников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абитуриентов: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более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9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000</w:t>
      </w:r>
      <w:r w:rsidR="00C03364">
        <w:rPr>
          <w:sz w:val="28"/>
          <w:szCs w:val="28"/>
        </w:rPr>
        <w:t xml:space="preserve"> </w:t>
      </w:r>
      <w:r w:rsidR="00DF4375">
        <w:rPr>
          <w:sz w:val="28"/>
          <w:szCs w:val="28"/>
        </w:rPr>
        <w:t xml:space="preserve">слов </w:t>
      </w:r>
      <w:r w:rsidRPr="00C03364">
        <w:rPr>
          <w:sz w:val="28"/>
          <w:szCs w:val="28"/>
        </w:rPr>
        <w:t>Сост.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Е.</w:t>
      </w:r>
      <w:r w:rsidR="00DF4375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Грубер;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дизайн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обложки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Г.Семенова.-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М.: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ЛОКИД-пресс,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2006.-656с.</w:t>
      </w:r>
      <w:r w:rsidR="00C03364">
        <w:rPr>
          <w:sz w:val="28"/>
          <w:szCs w:val="28"/>
        </w:rPr>
        <w:t xml:space="preserve"> </w:t>
      </w:r>
    </w:p>
    <w:p w:rsidR="00FD15A2" w:rsidRPr="00C03364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Русский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язык: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культура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речи,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текст,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функциональные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стили,</w:t>
      </w:r>
      <w:r w:rsidR="00C03364">
        <w:rPr>
          <w:sz w:val="28"/>
          <w:szCs w:val="28"/>
        </w:rPr>
        <w:t xml:space="preserve"> </w:t>
      </w:r>
      <w:r w:rsidR="00DF4375">
        <w:rPr>
          <w:sz w:val="28"/>
          <w:szCs w:val="28"/>
        </w:rPr>
        <w:t xml:space="preserve">редактирование </w:t>
      </w:r>
      <w:r w:rsidRPr="00C03364">
        <w:rPr>
          <w:sz w:val="28"/>
          <w:szCs w:val="28"/>
        </w:rPr>
        <w:t>Введенская;</w:t>
      </w:r>
      <w:r w:rsidR="00DF4375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М.:</w:t>
      </w:r>
      <w:r w:rsidR="00DF4375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Фнникс,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2002.-352с.</w:t>
      </w:r>
      <w:r w:rsidR="00C03364">
        <w:rPr>
          <w:sz w:val="28"/>
          <w:szCs w:val="28"/>
        </w:rPr>
        <w:t xml:space="preserve"> </w:t>
      </w:r>
    </w:p>
    <w:p w:rsidR="00FD15A2" w:rsidRPr="00C03364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Русский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язык,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культура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речи//Введенская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Л.А.,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Пономарева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А.М.;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МарТ,2005.-383с.</w:t>
      </w:r>
    </w:p>
    <w:p w:rsidR="00FD15A2" w:rsidRPr="00C03364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Стилистика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культура</w:t>
      </w:r>
      <w:r w:rsidR="00C03364">
        <w:rPr>
          <w:sz w:val="28"/>
          <w:szCs w:val="28"/>
        </w:rPr>
        <w:t xml:space="preserve"> </w:t>
      </w:r>
      <w:r w:rsidR="00DF4375">
        <w:rPr>
          <w:sz w:val="28"/>
          <w:szCs w:val="28"/>
        </w:rPr>
        <w:t xml:space="preserve">речи </w:t>
      </w:r>
      <w:r w:rsidRPr="00C03364">
        <w:rPr>
          <w:sz w:val="28"/>
          <w:szCs w:val="28"/>
        </w:rPr>
        <w:t>Плещенко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Т.П.,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Федотова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Н.В.,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Чечет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Р.Г.,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2001</w:t>
      </w:r>
      <w:r w:rsidR="00C03364">
        <w:rPr>
          <w:sz w:val="28"/>
          <w:szCs w:val="28"/>
        </w:rPr>
        <w:t xml:space="preserve"> </w:t>
      </w:r>
    </w:p>
    <w:p w:rsidR="00FD15A2" w:rsidRPr="00C03364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Русский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язык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культура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речи//Невежина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М.В.,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Шарохина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Е.В.,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Михайлова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Е.Б.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др..;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ЮНИТИ,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2005.-351с.</w:t>
      </w:r>
    </w:p>
    <w:p w:rsidR="00FD15A2" w:rsidRPr="00C03364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Хазагеров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Г.Г.,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Лобанов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И.Б.</w:t>
      </w:r>
    </w:p>
    <w:p w:rsidR="00FD15A2" w:rsidRPr="00C03364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C03364">
        <w:rPr>
          <w:sz w:val="28"/>
          <w:szCs w:val="28"/>
        </w:rPr>
        <w:t>«Риторика»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/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серия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«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Учебники,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учебные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пособия».-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Ростов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н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/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Д: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Феникс,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2004.-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384</w:t>
      </w:r>
      <w:r w:rsidR="00C03364">
        <w:rPr>
          <w:sz w:val="28"/>
          <w:szCs w:val="28"/>
        </w:rPr>
        <w:t xml:space="preserve"> </w:t>
      </w:r>
      <w:r w:rsidRPr="00C03364">
        <w:rPr>
          <w:sz w:val="28"/>
          <w:szCs w:val="28"/>
        </w:rPr>
        <w:t>с.</w:t>
      </w:r>
    </w:p>
    <w:p w:rsidR="00FD15A2" w:rsidRPr="00DF4375" w:rsidRDefault="00FD15A2" w:rsidP="00DF4375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F4375">
        <w:rPr>
          <w:sz w:val="28"/>
          <w:szCs w:val="28"/>
        </w:rPr>
        <w:t>Зарецкая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Е.Н.</w:t>
      </w:r>
      <w:r w:rsid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«Риторика: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теория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и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практика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речевой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коммуникации».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–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М.: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Дело,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1998.-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480</w:t>
      </w:r>
      <w:r w:rsidR="00C03364" w:rsidRPr="00DF4375">
        <w:rPr>
          <w:sz w:val="28"/>
          <w:szCs w:val="28"/>
        </w:rPr>
        <w:t xml:space="preserve"> </w:t>
      </w:r>
      <w:r w:rsidRPr="00DF4375">
        <w:rPr>
          <w:sz w:val="28"/>
          <w:szCs w:val="28"/>
        </w:rPr>
        <w:t>с</w:t>
      </w:r>
      <w:r w:rsidR="00DF4375">
        <w:rPr>
          <w:sz w:val="28"/>
          <w:szCs w:val="28"/>
        </w:rPr>
        <w:t>.</w:t>
      </w:r>
    </w:p>
    <w:p w:rsidR="00DF4375" w:rsidRPr="00517BAE" w:rsidRDefault="00DF4375" w:rsidP="00DF4375">
      <w:pPr>
        <w:widowControl w:val="0"/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DF4375" w:rsidRPr="00517BAE" w:rsidSect="00C03364">
      <w:headerReference w:type="default" r:id="rId7"/>
      <w:footerReference w:type="even" r:id="rId8"/>
      <w:headerReference w:type="firs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BAE" w:rsidRDefault="00517BAE">
      <w:r>
        <w:separator/>
      </w:r>
    </w:p>
  </w:endnote>
  <w:endnote w:type="continuationSeparator" w:id="0">
    <w:p w:rsidR="00517BAE" w:rsidRDefault="0051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64" w:rsidRDefault="00C03364" w:rsidP="004A7EE6">
    <w:pPr>
      <w:pStyle w:val="a4"/>
      <w:framePr w:wrap="around" w:vAnchor="text" w:hAnchor="margin" w:xAlign="center" w:y="1"/>
      <w:rPr>
        <w:rStyle w:val="a6"/>
      </w:rPr>
    </w:pPr>
  </w:p>
  <w:p w:rsidR="00C03364" w:rsidRDefault="00C0336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BAE" w:rsidRDefault="00517BAE">
      <w:r>
        <w:separator/>
      </w:r>
    </w:p>
  </w:footnote>
  <w:footnote w:type="continuationSeparator" w:id="0">
    <w:p w:rsidR="00517BAE" w:rsidRDefault="00517B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64" w:rsidRPr="00C03364" w:rsidRDefault="00C03364" w:rsidP="00C03364">
    <w:pPr>
      <w:pStyle w:val="a7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364" w:rsidRPr="00C03364" w:rsidRDefault="00C03364" w:rsidP="00C03364">
    <w:pPr>
      <w:pStyle w:val="a7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126A"/>
    <w:multiLevelType w:val="hybridMultilevel"/>
    <w:tmpl w:val="E14CD572"/>
    <w:lvl w:ilvl="0" w:tplc="86528892">
      <w:start w:val="1"/>
      <w:numFmt w:val="decimal"/>
      <w:lvlText w:val="%1)"/>
      <w:lvlJc w:val="left"/>
      <w:pPr>
        <w:tabs>
          <w:tab w:val="num" w:pos="1905"/>
        </w:tabs>
        <w:ind w:left="1905" w:hanging="11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9674D0"/>
    <w:multiLevelType w:val="hybridMultilevel"/>
    <w:tmpl w:val="B65C5F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6E14C77"/>
    <w:multiLevelType w:val="hybridMultilevel"/>
    <w:tmpl w:val="7DDABA1E"/>
    <w:lvl w:ilvl="0" w:tplc="F3B4F3F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60F6"/>
    <w:rsid w:val="0000286F"/>
    <w:rsid w:val="00011C88"/>
    <w:rsid w:val="0005248C"/>
    <w:rsid w:val="00106ADD"/>
    <w:rsid w:val="0014438F"/>
    <w:rsid w:val="001D5B3B"/>
    <w:rsid w:val="002C461C"/>
    <w:rsid w:val="002D7D66"/>
    <w:rsid w:val="00314F16"/>
    <w:rsid w:val="00352FCA"/>
    <w:rsid w:val="00382689"/>
    <w:rsid w:val="004360F6"/>
    <w:rsid w:val="004525A8"/>
    <w:rsid w:val="004A7E86"/>
    <w:rsid w:val="004A7EE6"/>
    <w:rsid w:val="004B1726"/>
    <w:rsid w:val="004F58B2"/>
    <w:rsid w:val="00517BAE"/>
    <w:rsid w:val="0055092E"/>
    <w:rsid w:val="00685B67"/>
    <w:rsid w:val="006963D3"/>
    <w:rsid w:val="006E7205"/>
    <w:rsid w:val="00731D53"/>
    <w:rsid w:val="007A6C91"/>
    <w:rsid w:val="00835FE4"/>
    <w:rsid w:val="00836249"/>
    <w:rsid w:val="008A41AC"/>
    <w:rsid w:val="008D73D2"/>
    <w:rsid w:val="008D7F66"/>
    <w:rsid w:val="00936766"/>
    <w:rsid w:val="009605A2"/>
    <w:rsid w:val="009C3E87"/>
    <w:rsid w:val="00AC31DC"/>
    <w:rsid w:val="00B46320"/>
    <w:rsid w:val="00BA526B"/>
    <w:rsid w:val="00C03364"/>
    <w:rsid w:val="00CA27CE"/>
    <w:rsid w:val="00D02975"/>
    <w:rsid w:val="00DF4375"/>
    <w:rsid w:val="00F13BDA"/>
    <w:rsid w:val="00F94EA8"/>
    <w:rsid w:val="00FC34B6"/>
    <w:rsid w:val="00FD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706244-543F-4597-982F-A2C16E5F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F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0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4360F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4360F6"/>
    <w:pPr>
      <w:spacing w:before="100" w:beforeAutospacing="1" w:after="100" w:afterAutospacing="1"/>
    </w:pPr>
    <w:rPr>
      <w:color w:val="000000"/>
    </w:rPr>
  </w:style>
  <w:style w:type="paragraph" w:customStyle="1" w:styleId="help">
    <w:name w:val="help"/>
    <w:basedOn w:val="a"/>
    <w:rsid w:val="004360F6"/>
    <w:pPr>
      <w:spacing w:before="60" w:after="100" w:afterAutospacing="1"/>
      <w:ind w:firstLine="720"/>
      <w:jc w:val="both"/>
    </w:pPr>
    <w:rPr>
      <w:rFonts w:ascii="Arial" w:hAnsi="Arial" w:cs="Arial"/>
      <w:b/>
      <w:bCs/>
      <w:i/>
      <w:iCs/>
      <w:color w:val="008080"/>
      <w:sz w:val="18"/>
      <w:szCs w:val="18"/>
    </w:rPr>
  </w:style>
  <w:style w:type="paragraph" w:styleId="a4">
    <w:name w:val="footer"/>
    <w:basedOn w:val="a"/>
    <w:link w:val="a5"/>
    <w:uiPriority w:val="99"/>
    <w:rsid w:val="004360F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360F6"/>
    <w:rPr>
      <w:rFonts w:cs="Times New Roman"/>
    </w:rPr>
  </w:style>
  <w:style w:type="paragraph" w:styleId="a7">
    <w:name w:val="header"/>
    <w:basedOn w:val="a"/>
    <w:link w:val="a8"/>
    <w:uiPriority w:val="99"/>
    <w:rsid w:val="00C0336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C0336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6566</Words>
  <Characters>37430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Российской Федерации</vt:lpstr>
    </vt:vector>
  </TitlesOfParts>
  <Company/>
  <LinksUpToDate>false</LinksUpToDate>
  <CharactersWithSpaces>43909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Российской Федерации</dc:title>
  <dc:subject/>
  <dc:creator>client</dc:creator>
  <cp:keywords/>
  <dc:description/>
  <cp:lastModifiedBy>admin</cp:lastModifiedBy>
  <cp:revision>2</cp:revision>
  <dcterms:created xsi:type="dcterms:W3CDTF">2014-03-23T21:39:00Z</dcterms:created>
  <dcterms:modified xsi:type="dcterms:W3CDTF">2014-03-23T21:39:00Z</dcterms:modified>
</cp:coreProperties>
</file>