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E7" w:rsidRPr="002A02DB" w:rsidRDefault="009029E7" w:rsidP="002A02DB">
      <w:pPr>
        <w:widowControl w:val="0"/>
        <w:spacing w:line="360" w:lineRule="auto"/>
        <w:rPr>
          <w:sz w:val="28"/>
          <w:szCs w:val="28"/>
        </w:rPr>
      </w:pPr>
      <w:r w:rsidRPr="002A02DB">
        <w:rPr>
          <w:b/>
          <w:sz w:val="28"/>
          <w:szCs w:val="28"/>
        </w:rPr>
        <w:t>Содержание</w:t>
      </w:r>
    </w:p>
    <w:p w:rsidR="009029E7" w:rsidRPr="002A02DB" w:rsidRDefault="009029E7" w:rsidP="002A02DB">
      <w:pPr>
        <w:widowControl w:val="0"/>
        <w:spacing w:line="360" w:lineRule="auto"/>
        <w:rPr>
          <w:sz w:val="28"/>
          <w:szCs w:val="28"/>
        </w:rPr>
      </w:pPr>
    </w:p>
    <w:p w:rsidR="0054052F" w:rsidRPr="002A02DB" w:rsidRDefault="0054052F" w:rsidP="002A02DB">
      <w:pPr>
        <w:pStyle w:val="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2A02DB">
        <w:rPr>
          <w:sz w:val="28"/>
          <w:szCs w:val="28"/>
        </w:rPr>
        <w:fldChar w:fldCharType="begin"/>
      </w:r>
      <w:r w:rsidRPr="002A02DB">
        <w:rPr>
          <w:sz w:val="28"/>
          <w:szCs w:val="28"/>
        </w:rPr>
        <w:instrText xml:space="preserve"> TOC \o "1-3" \h \z \u </w:instrText>
      </w:r>
      <w:r w:rsidRPr="002A02DB">
        <w:rPr>
          <w:sz w:val="28"/>
          <w:szCs w:val="28"/>
        </w:rPr>
        <w:fldChar w:fldCharType="separate"/>
      </w:r>
      <w:hyperlink w:anchor="_Toc163153600" w:history="1">
        <w:r w:rsidRPr="002A02DB">
          <w:rPr>
            <w:rStyle w:val="a4"/>
            <w:noProof/>
            <w:color w:val="auto"/>
            <w:sz w:val="28"/>
            <w:szCs w:val="28"/>
            <w:u w:val="none"/>
          </w:rPr>
          <w:t>Введение</w:t>
        </w:r>
        <w:r w:rsidRPr="002A02DB">
          <w:rPr>
            <w:noProof/>
            <w:webHidden/>
            <w:sz w:val="28"/>
            <w:szCs w:val="28"/>
          </w:rPr>
          <w:tab/>
        </w:r>
        <w:r w:rsidRPr="002A02DB">
          <w:rPr>
            <w:noProof/>
            <w:webHidden/>
            <w:sz w:val="28"/>
            <w:szCs w:val="28"/>
          </w:rPr>
          <w:fldChar w:fldCharType="begin"/>
        </w:r>
        <w:r w:rsidRPr="002A02DB">
          <w:rPr>
            <w:noProof/>
            <w:webHidden/>
            <w:sz w:val="28"/>
            <w:szCs w:val="28"/>
          </w:rPr>
          <w:instrText xml:space="preserve"> PAGEREF _Toc163153600 \h </w:instrText>
        </w:r>
        <w:r w:rsidRPr="002A02DB">
          <w:rPr>
            <w:noProof/>
            <w:webHidden/>
            <w:sz w:val="28"/>
            <w:szCs w:val="28"/>
          </w:rPr>
        </w:r>
        <w:r w:rsidRPr="002A02DB">
          <w:rPr>
            <w:noProof/>
            <w:webHidden/>
            <w:sz w:val="28"/>
            <w:szCs w:val="28"/>
          </w:rPr>
          <w:fldChar w:fldCharType="separate"/>
        </w:r>
        <w:r w:rsidR="00977714" w:rsidRPr="002A02DB">
          <w:rPr>
            <w:noProof/>
            <w:webHidden/>
            <w:sz w:val="28"/>
            <w:szCs w:val="28"/>
          </w:rPr>
          <w:t>3</w:t>
        </w:r>
        <w:r w:rsidRPr="002A02DB">
          <w:rPr>
            <w:noProof/>
            <w:webHidden/>
            <w:sz w:val="28"/>
            <w:szCs w:val="28"/>
          </w:rPr>
          <w:fldChar w:fldCharType="end"/>
        </w:r>
      </w:hyperlink>
    </w:p>
    <w:p w:rsidR="0054052F" w:rsidRPr="002A02DB" w:rsidRDefault="00006FFD" w:rsidP="002A02DB">
      <w:pPr>
        <w:widowControl w:val="0"/>
        <w:spacing w:line="360" w:lineRule="auto"/>
        <w:rPr>
          <w:rStyle w:val="a4"/>
          <w:noProof/>
          <w:color w:val="auto"/>
          <w:sz w:val="28"/>
          <w:szCs w:val="28"/>
          <w:u w:val="none"/>
        </w:rPr>
      </w:pPr>
      <w:hyperlink w:anchor="_Toc163153601" w:history="1">
        <w:r w:rsidR="0054052F" w:rsidRPr="002A02DB">
          <w:rPr>
            <w:rStyle w:val="a4"/>
            <w:noProof/>
            <w:color w:val="auto"/>
            <w:sz w:val="28"/>
            <w:szCs w:val="28"/>
            <w:u w:val="none"/>
          </w:rPr>
          <w:t xml:space="preserve">1. </w:t>
        </w:r>
        <w:r w:rsidR="006E548B" w:rsidRPr="002A02DB">
          <w:rPr>
            <w:sz w:val="28"/>
            <w:szCs w:val="28"/>
          </w:rPr>
          <w:t>Теорет</w:t>
        </w:r>
        <w:r w:rsidR="006E548B" w:rsidRPr="002A02DB">
          <w:rPr>
            <w:noProof/>
            <w:sz w:val="28"/>
            <w:szCs w:val="28"/>
          </w:rPr>
          <w:t>ические основы использования упаковки для молокопродукции …</w:t>
        </w:r>
        <w:r w:rsidR="0054052F" w:rsidRPr="002A02DB">
          <w:rPr>
            <w:noProof/>
            <w:webHidden/>
            <w:sz w:val="28"/>
            <w:szCs w:val="28"/>
          </w:rPr>
          <w:fldChar w:fldCharType="begin"/>
        </w:r>
        <w:r w:rsidR="0054052F" w:rsidRPr="002A02DB">
          <w:rPr>
            <w:noProof/>
            <w:webHidden/>
            <w:sz w:val="28"/>
            <w:szCs w:val="28"/>
          </w:rPr>
          <w:instrText xml:space="preserve"> PAGEREF _Toc163153601 \h </w:instrText>
        </w:r>
        <w:r w:rsidR="0054052F" w:rsidRPr="002A02DB">
          <w:rPr>
            <w:noProof/>
            <w:webHidden/>
            <w:sz w:val="28"/>
            <w:szCs w:val="28"/>
          </w:rPr>
        </w:r>
        <w:r w:rsidR="0054052F" w:rsidRPr="002A02DB">
          <w:rPr>
            <w:noProof/>
            <w:webHidden/>
            <w:sz w:val="28"/>
            <w:szCs w:val="28"/>
          </w:rPr>
          <w:fldChar w:fldCharType="separate"/>
        </w:r>
        <w:r w:rsidR="00977714" w:rsidRPr="002A02DB">
          <w:rPr>
            <w:noProof/>
            <w:webHidden/>
            <w:sz w:val="28"/>
            <w:szCs w:val="28"/>
          </w:rPr>
          <w:t>5</w:t>
        </w:r>
        <w:r w:rsidR="0054052F" w:rsidRPr="002A02DB">
          <w:rPr>
            <w:noProof/>
            <w:webHidden/>
            <w:sz w:val="28"/>
            <w:szCs w:val="28"/>
          </w:rPr>
          <w:fldChar w:fldCharType="end"/>
        </w:r>
      </w:hyperlink>
    </w:p>
    <w:p w:rsidR="0054052F" w:rsidRPr="002A02DB" w:rsidRDefault="00006FFD" w:rsidP="002A02DB">
      <w:pPr>
        <w:pStyle w:val="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63153606" w:history="1">
        <w:r w:rsidR="0054052F" w:rsidRPr="002A02DB">
          <w:rPr>
            <w:rStyle w:val="a4"/>
            <w:noProof/>
            <w:color w:val="auto"/>
            <w:sz w:val="28"/>
            <w:szCs w:val="28"/>
            <w:u w:val="none"/>
          </w:rPr>
          <w:t>2. Анализ упаковки продукции ООО «</w:t>
        </w:r>
        <w:r w:rsidR="006E548B" w:rsidRPr="002A02DB">
          <w:rPr>
            <w:rStyle w:val="a4"/>
            <w:noProof/>
            <w:color w:val="auto"/>
            <w:sz w:val="28"/>
            <w:szCs w:val="28"/>
            <w:u w:val="none"/>
          </w:rPr>
          <w:t>Белая сила</w:t>
        </w:r>
        <w:r w:rsidR="0054052F" w:rsidRPr="002A02DB">
          <w:rPr>
            <w:rStyle w:val="a4"/>
            <w:noProof/>
            <w:color w:val="auto"/>
            <w:sz w:val="28"/>
            <w:szCs w:val="28"/>
            <w:u w:val="none"/>
          </w:rPr>
          <w:t>»</w:t>
        </w:r>
        <w:r w:rsidR="0054052F" w:rsidRPr="002A02DB">
          <w:rPr>
            <w:noProof/>
            <w:webHidden/>
            <w:sz w:val="28"/>
            <w:szCs w:val="28"/>
          </w:rPr>
          <w:tab/>
        </w:r>
        <w:r w:rsidR="0054052F" w:rsidRPr="002A02DB">
          <w:rPr>
            <w:noProof/>
            <w:webHidden/>
            <w:sz w:val="28"/>
            <w:szCs w:val="28"/>
          </w:rPr>
          <w:fldChar w:fldCharType="begin"/>
        </w:r>
        <w:r w:rsidR="0054052F" w:rsidRPr="002A02DB">
          <w:rPr>
            <w:noProof/>
            <w:webHidden/>
            <w:sz w:val="28"/>
            <w:szCs w:val="28"/>
          </w:rPr>
          <w:instrText xml:space="preserve"> PAGEREF _Toc163153606 \h </w:instrText>
        </w:r>
        <w:r w:rsidR="0054052F" w:rsidRPr="002A02DB">
          <w:rPr>
            <w:noProof/>
            <w:webHidden/>
            <w:sz w:val="28"/>
            <w:szCs w:val="28"/>
          </w:rPr>
        </w:r>
        <w:r w:rsidR="0054052F" w:rsidRPr="002A02DB">
          <w:rPr>
            <w:noProof/>
            <w:webHidden/>
            <w:sz w:val="28"/>
            <w:szCs w:val="28"/>
          </w:rPr>
          <w:fldChar w:fldCharType="separate"/>
        </w:r>
        <w:r w:rsidR="00977714" w:rsidRPr="002A02DB">
          <w:rPr>
            <w:noProof/>
            <w:webHidden/>
            <w:sz w:val="28"/>
            <w:szCs w:val="28"/>
          </w:rPr>
          <w:t>20</w:t>
        </w:r>
        <w:r w:rsidR="0054052F" w:rsidRPr="002A02DB">
          <w:rPr>
            <w:noProof/>
            <w:webHidden/>
            <w:sz w:val="28"/>
            <w:szCs w:val="28"/>
          </w:rPr>
          <w:fldChar w:fldCharType="end"/>
        </w:r>
      </w:hyperlink>
    </w:p>
    <w:p w:rsidR="0054052F" w:rsidRPr="002A02DB" w:rsidRDefault="00006FFD" w:rsidP="002A02DB">
      <w:pPr>
        <w:pStyle w:val="2"/>
        <w:widowControl w:val="0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hyperlink w:anchor="_Toc163153607" w:history="1">
        <w:r w:rsidR="0054052F" w:rsidRPr="002A02DB">
          <w:rPr>
            <w:rStyle w:val="a4"/>
            <w:noProof/>
            <w:color w:val="auto"/>
            <w:sz w:val="28"/>
            <w:szCs w:val="28"/>
            <w:u w:val="none"/>
          </w:rPr>
          <w:t>2.1 Общая характеристика ООО «</w:t>
        </w:r>
        <w:r w:rsidR="006E548B" w:rsidRPr="002A02DB">
          <w:rPr>
            <w:rStyle w:val="a4"/>
            <w:noProof/>
            <w:color w:val="auto"/>
            <w:sz w:val="28"/>
            <w:szCs w:val="28"/>
            <w:u w:val="none"/>
          </w:rPr>
          <w:t>Белая сила</w:t>
        </w:r>
        <w:r w:rsidR="0054052F" w:rsidRPr="002A02DB">
          <w:rPr>
            <w:rStyle w:val="a4"/>
            <w:noProof/>
            <w:color w:val="auto"/>
            <w:sz w:val="28"/>
            <w:szCs w:val="28"/>
            <w:u w:val="none"/>
          </w:rPr>
          <w:t>»</w:t>
        </w:r>
        <w:r w:rsidR="0054052F" w:rsidRPr="002A02DB">
          <w:rPr>
            <w:noProof/>
            <w:webHidden/>
            <w:sz w:val="28"/>
            <w:szCs w:val="28"/>
          </w:rPr>
          <w:tab/>
        </w:r>
        <w:r w:rsidR="0054052F" w:rsidRPr="002A02DB">
          <w:rPr>
            <w:noProof/>
            <w:webHidden/>
            <w:sz w:val="28"/>
            <w:szCs w:val="28"/>
          </w:rPr>
          <w:fldChar w:fldCharType="begin"/>
        </w:r>
        <w:r w:rsidR="0054052F" w:rsidRPr="002A02DB">
          <w:rPr>
            <w:noProof/>
            <w:webHidden/>
            <w:sz w:val="28"/>
            <w:szCs w:val="28"/>
          </w:rPr>
          <w:instrText xml:space="preserve"> PAGEREF _Toc163153607 \h </w:instrText>
        </w:r>
        <w:r w:rsidR="0054052F" w:rsidRPr="002A02DB">
          <w:rPr>
            <w:noProof/>
            <w:webHidden/>
            <w:sz w:val="28"/>
            <w:szCs w:val="28"/>
          </w:rPr>
        </w:r>
        <w:r w:rsidR="0054052F" w:rsidRPr="002A02DB">
          <w:rPr>
            <w:noProof/>
            <w:webHidden/>
            <w:sz w:val="28"/>
            <w:szCs w:val="28"/>
          </w:rPr>
          <w:fldChar w:fldCharType="separate"/>
        </w:r>
        <w:r w:rsidR="00977714" w:rsidRPr="002A02DB">
          <w:rPr>
            <w:noProof/>
            <w:webHidden/>
            <w:sz w:val="28"/>
            <w:szCs w:val="28"/>
          </w:rPr>
          <w:t>20</w:t>
        </w:r>
        <w:r w:rsidR="0054052F" w:rsidRPr="002A02DB">
          <w:rPr>
            <w:noProof/>
            <w:webHidden/>
            <w:sz w:val="28"/>
            <w:szCs w:val="28"/>
          </w:rPr>
          <w:fldChar w:fldCharType="end"/>
        </w:r>
      </w:hyperlink>
    </w:p>
    <w:p w:rsidR="0054052F" w:rsidRPr="002A02DB" w:rsidRDefault="00006FFD" w:rsidP="002A02DB">
      <w:pPr>
        <w:pStyle w:val="2"/>
        <w:widowControl w:val="0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hyperlink w:anchor="_Toc163153608" w:history="1">
        <w:r w:rsidR="0054052F" w:rsidRPr="002A02DB">
          <w:rPr>
            <w:rStyle w:val="a4"/>
            <w:noProof/>
            <w:color w:val="auto"/>
            <w:sz w:val="28"/>
            <w:szCs w:val="28"/>
            <w:u w:val="none"/>
          </w:rPr>
          <w:t>2.2 Упаковка продукции ООО «</w:t>
        </w:r>
        <w:r w:rsidR="006E548B" w:rsidRPr="002A02DB">
          <w:rPr>
            <w:rStyle w:val="a4"/>
            <w:noProof/>
            <w:color w:val="auto"/>
            <w:sz w:val="28"/>
            <w:szCs w:val="28"/>
            <w:u w:val="none"/>
          </w:rPr>
          <w:t>Белая сила</w:t>
        </w:r>
        <w:r w:rsidR="0054052F" w:rsidRPr="002A02DB">
          <w:rPr>
            <w:rStyle w:val="a4"/>
            <w:noProof/>
            <w:color w:val="auto"/>
            <w:sz w:val="28"/>
            <w:szCs w:val="28"/>
            <w:u w:val="none"/>
          </w:rPr>
          <w:t>»</w:t>
        </w:r>
        <w:r w:rsidR="0054052F" w:rsidRPr="002A02DB">
          <w:rPr>
            <w:noProof/>
            <w:webHidden/>
            <w:sz w:val="28"/>
            <w:szCs w:val="28"/>
          </w:rPr>
          <w:tab/>
        </w:r>
        <w:r w:rsidR="0054052F" w:rsidRPr="002A02DB">
          <w:rPr>
            <w:noProof/>
            <w:webHidden/>
            <w:sz w:val="28"/>
            <w:szCs w:val="28"/>
          </w:rPr>
          <w:fldChar w:fldCharType="begin"/>
        </w:r>
        <w:r w:rsidR="0054052F" w:rsidRPr="002A02DB">
          <w:rPr>
            <w:noProof/>
            <w:webHidden/>
            <w:sz w:val="28"/>
            <w:szCs w:val="28"/>
          </w:rPr>
          <w:instrText xml:space="preserve"> PAGEREF _Toc163153608 \h </w:instrText>
        </w:r>
        <w:r w:rsidR="0054052F" w:rsidRPr="002A02DB">
          <w:rPr>
            <w:noProof/>
            <w:webHidden/>
            <w:sz w:val="28"/>
            <w:szCs w:val="28"/>
          </w:rPr>
        </w:r>
        <w:r w:rsidR="0054052F" w:rsidRPr="002A02DB">
          <w:rPr>
            <w:noProof/>
            <w:webHidden/>
            <w:sz w:val="28"/>
            <w:szCs w:val="28"/>
          </w:rPr>
          <w:fldChar w:fldCharType="separate"/>
        </w:r>
        <w:r w:rsidR="00977714" w:rsidRPr="002A02DB">
          <w:rPr>
            <w:noProof/>
            <w:webHidden/>
            <w:sz w:val="28"/>
            <w:szCs w:val="28"/>
          </w:rPr>
          <w:t>21</w:t>
        </w:r>
        <w:r w:rsidR="0054052F" w:rsidRPr="002A02DB">
          <w:rPr>
            <w:noProof/>
            <w:webHidden/>
            <w:sz w:val="28"/>
            <w:szCs w:val="28"/>
          </w:rPr>
          <w:fldChar w:fldCharType="end"/>
        </w:r>
      </w:hyperlink>
    </w:p>
    <w:p w:rsidR="0054052F" w:rsidRPr="002A02DB" w:rsidRDefault="00006FFD" w:rsidP="002A02DB">
      <w:pPr>
        <w:pStyle w:val="2"/>
        <w:widowControl w:val="0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hyperlink w:anchor="_Toc163153609" w:history="1">
        <w:r w:rsidR="0054052F" w:rsidRPr="002A02DB">
          <w:rPr>
            <w:rStyle w:val="a4"/>
            <w:noProof/>
            <w:color w:val="auto"/>
            <w:sz w:val="28"/>
            <w:szCs w:val="28"/>
            <w:u w:val="none"/>
          </w:rPr>
          <w:t xml:space="preserve">2.3 </w:t>
        </w:r>
        <w:r w:rsidR="007C5FE0" w:rsidRPr="002A02DB">
          <w:rPr>
            <w:rStyle w:val="a4"/>
            <w:noProof/>
            <w:color w:val="auto"/>
            <w:sz w:val="28"/>
            <w:szCs w:val="28"/>
            <w:u w:val="none"/>
          </w:rPr>
          <w:t xml:space="preserve">Пути улучшения упаковки продукции </w:t>
        </w:r>
        <w:r w:rsidR="0054052F" w:rsidRPr="002A02DB">
          <w:rPr>
            <w:noProof/>
            <w:webHidden/>
            <w:sz w:val="28"/>
            <w:szCs w:val="28"/>
          </w:rPr>
          <w:tab/>
        </w:r>
        <w:r w:rsidR="0054052F" w:rsidRPr="002A02DB">
          <w:rPr>
            <w:noProof/>
            <w:webHidden/>
            <w:sz w:val="28"/>
            <w:szCs w:val="28"/>
          </w:rPr>
          <w:fldChar w:fldCharType="begin"/>
        </w:r>
        <w:r w:rsidR="0054052F" w:rsidRPr="002A02DB">
          <w:rPr>
            <w:noProof/>
            <w:webHidden/>
            <w:sz w:val="28"/>
            <w:szCs w:val="28"/>
          </w:rPr>
          <w:instrText xml:space="preserve"> PAGEREF _Toc163153609 \h </w:instrText>
        </w:r>
        <w:r w:rsidR="0054052F" w:rsidRPr="002A02DB">
          <w:rPr>
            <w:noProof/>
            <w:webHidden/>
            <w:sz w:val="28"/>
            <w:szCs w:val="28"/>
          </w:rPr>
        </w:r>
        <w:r w:rsidR="0054052F" w:rsidRPr="002A02DB">
          <w:rPr>
            <w:noProof/>
            <w:webHidden/>
            <w:sz w:val="28"/>
            <w:szCs w:val="28"/>
          </w:rPr>
          <w:fldChar w:fldCharType="separate"/>
        </w:r>
        <w:r w:rsidR="00977714" w:rsidRPr="002A02DB">
          <w:rPr>
            <w:noProof/>
            <w:webHidden/>
            <w:sz w:val="28"/>
            <w:szCs w:val="28"/>
          </w:rPr>
          <w:t>23</w:t>
        </w:r>
        <w:r w:rsidR="0054052F" w:rsidRPr="002A02DB">
          <w:rPr>
            <w:noProof/>
            <w:webHidden/>
            <w:sz w:val="28"/>
            <w:szCs w:val="28"/>
          </w:rPr>
          <w:fldChar w:fldCharType="end"/>
        </w:r>
      </w:hyperlink>
    </w:p>
    <w:p w:rsidR="0054052F" w:rsidRPr="002A02DB" w:rsidRDefault="00006FFD" w:rsidP="002A02DB">
      <w:pPr>
        <w:pStyle w:val="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63153610" w:history="1">
        <w:r w:rsidR="0054052F" w:rsidRPr="002A02DB">
          <w:rPr>
            <w:rStyle w:val="a4"/>
            <w:noProof/>
            <w:color w:val="auto"/>
            <w:sz w:val="28"/>
            <w:szCs w:val="28"/>
            <w:u w:val="none"/>
          </w:rPr>
          <w:t>Заключение</w:t>
        </w:r>
        <w:r w:rsidR="0054052F" w:rsidRPr="002A02DB">
          <w:rPr>
            <w:noProof/>
            <w:webHidden/>
            <w:sz w:val="28"/>
            <w:szCs w:val="28"/>
          </w:rPr>
          <w:tab/>
        </w:r>
        <w:r w:rsidR="0054052F" w:rsidRPr="002A02DB">
          <w:rPr>
            <w:noProof/>
            <w:webHidden/>
            <w:sz w:val="28"/>
            <w:szCs w:val="28"/>
          </w:rPr>
          <w:fldChar w:fldCharType="begin"/>
        </w:r>
        <w:r w:rsidR="0054052F" w:rsidRPr="002A02DB">
          <w:rPr>
            <w:noProof/>
            <w:webHidden/>
            <w:sz w:val="28"/>
            <w:szCs w:val="28"/>
          </w:rPr>
          <w:instrText xml:space="preserve"> PAGEREF _Toc163153610 \h </w:instrText>
        </w:r>
        <w:r w:rsidR="0054052F" w:rsidRPr="002A02DB">
          <w:rPr>
            <w:noProof/>
            <w:webHidden/>
            <w:sz w:val="28"/>
            <w:szCs w:val="28"/>
          </w:rPr>
        </w:r>
        <w:r w:rsidR="0054052F" w:rsidRPr="002A02DB">
          <w:rPr>
            <w:noProof/>
            <w:webHidden/>
            <w:sz w:val="28"/>
            <w:szCs w:val="28"/>
          </w:rPr>
          <w:fldChar w:fldCharType="separate"/>
        </w:r>
        <w:r w:rsidR="00977714" w:rsidRPr="002A02DB">
          <w:rPr>
            <w:noProof/>
            <w:webHidden/>
            <w:sz w:val="28"/>
            <w:szCs w:val="28"/>
          </w:rPr>
          <w:t>26</w:t>
        </w:r>
        <w:r w:rsidR="0054052F" w:rsidRPr="002A02DB">
          <w:rPr>
            <w:noProof/>
            <w:webHidden/>
            <w:sz w:val="28"/>
            <w:szCs w:val="28"/>
          </w:rPr>
          <w:fldChar w:fldCharType="end"/>
        </w:r>
      </w:hyperlink>
    </w:p>
    <w:p w:rsidR="0054052F" w:rsidRPr="002A02DB" w:rsidRDefault="00006FFD" w:rsidP="002A02DB">
      <w:pPr>
        <w:pStyle w:val="1"/>
        <w:widowControl w:val="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163153611" w:history="1">
        <w:r w:rsidR="0054052F" w:rsidRPr="002A02DB">
          <w:rPr>
            <w:rStyle w:val="a4"/>
            <w:noProof/>
            <w:color w:val="auto"/>
            <w:sz w:val="28"/>
            <w:szCs w:val="28"/>
            <w:u w:val="none"/>
          </w:rPr>
          <w:t>Список литературы</w:t>
        </w:r>
        <w:r w:rsidR="0054052F" w:rsidRPr="002A02DB">
          <w:rPr>
            <w:noProof/>
            <w:webHidden/>
            <w:sz w:val="28"/>
            <w:szCs w:val="28"/>
          </w:rPr>
          <w:tab/>
        </w:r>
        <w:r w:rsidR="0054052F" w:rsidRPr="002A02DB">
          <w:rPr>
            <w:noProof/>
            <w:webHidden/>
            <w:sz w:val="28"/>
            <w:szCs w:val="28"/>
          </w:rPr>
          <w:fldChar w:fldCharType="begin"/>
        </w:r>
        <w:r w:rsidR="0054052F" w:rsidRPr="002A02DB">
          <w:rPr>
            <w:noProof/>
            <w:webHidden/>
            <w:sz w:val="28"/>
            <w:szCs w:val="28"/>
          </w:rPr>
          <w:instrText xml:space="preserve"> PAGEREF _Toc163153611 \h </w:instrText>
        </w:r>
        <w:r w:rsidR="0054052F" w:rsidRPr="002A02DB">
          <w:rPr>
            <w:noProof/>
            <w:webHidden/>
            <w:sz w:val="28"/>
            <w:szCs w:val="28"/>
          </w:rPr>
        </w:r>
        <w:r w:rsidR="0054052F" w:rsidRPr="002A02DB">
          <w:rPr>
            <w:noProof/>
            <w:webHidden/>
            <w:sz w:val="28"/>
            <w:szCs w:val="28"/>
          </w:rPr>
          <w:fldChar w:fldCharType="separate"/>
        </w:r>
        <w:r w:rsidR="00977714" w:rsidRPr="002A02DB">
          <w:rPr>
            <w:noProof/>
            <w:webHidden/>
            <w:sz w:val="28"/>
            <w:szCs w:val="28"/>
          </w:rPr>
          <w:t>28</w:t>
        </w:r>
        <w:r w:rsidR="0054052F" w:rsidRPr="002A02DB">
          <w:rPr>
            <w:noProof/>
            <w:webHidden/>
            <w:sz w:val="28"/>
            <w:szCs w:val="28"/>
          </w:rPr>
          <w:fldChar w:fldCharType="end"/>
        </w:r>
      </w:hyperlink>
    </w:p>
    <w:p w:rsidR="00DE382E" w:rsidRPr="002A02DB" w:rsidRDefault="0054052F" w:rsidP="002A02DB">
      <w:pPr>
        <w:widowControl w:val="0"/>
        <w:spacing w:line="360" w:lineRule="auto"/>
        <w:rPr>
          <w:sz w:val="28"/>
          <w:szCs w:val="28"/>
        </w:rPr>
      </w:pPr>
      <w:r w:rsidRPr="002A02DB">
        <w:rPr>
          <w:sz w:val="28"/>
          <w:szCs w:val="28"/>
        </w:rPr>
        <w:fldChar w:fldCharType="end"/>
      </w:r>
      <w:r w:rsidR="00FC76CD" w:rsidRPr="002A02DB">
        <w:rPr>
          <w:sz w:val="28"/>
          <w:szCs w:val="28"/>
        </w:rPr>
        <w:t>Приложения</w:t>
      </w:r>
    </w:p>
    <w:p w:rsidR="00352337" w:rsidRPr="002A02DB" w:rsidRDefault="009029E7" w:rsidP="002A02DB">
      <w:pPr>
        <w:widowControl w:val="0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A02DB">
        <w:rPr>
          <w:b/>
          <w:sz w:val="28"/>
          <w:szCs w:val="28"/>
        </w:rPr>
        <w:br w:type="page"/>
      </w:r>
      <w:bookmarkStart w:id="0" w:name="_Toc163153600"/>
      <w:r w:rsidR="00352337" w:rsidRPr="002A02DB">
        <w:rPr>
          <w:b/>
          <w:sz w:val="28"/>
          <w:szCs w:val="28"/>
        </w:rPr>
        <w:t>Введение</w:t>
      </w:r>
      <w:bookmarkEnd w:id="0"/>
    </w:p>
    <w:p w:rsidR="00352337" w:rsidRPr="002A02DB" w:rsidRDefault="00352337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143A8" w:rsidRPr="002A02DB" w:rsidRDefault="00193F0A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В последнее время многочисленные факторы сделали упаковку важным маркетинговым инструментом. Повышение роли самообслуживания в связи с развитием сети супермаркетов предполагает, что теперь упаковке приходится выполнять множество задач в сфере продажи, начиная с привлечения внимания и описания товара и заканчивая совершением акта продажи.</w:t>
      </w:r>
    </w:p>
    <w:p w:rsidR="006143A8" w:rsidRPr="002A02DB" w:rsidRDefault="006143A8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В связи с переходом российской экономики на рыночные рельсы в стране активно развивается система маркировки, соответствующая международным стандартам. Однако подавляющее большинство российских потребителей просто не знают расшифровку многих знаков, поэтому при покупке товара (услуги) не всегда получают полную и достоверную информацию о нем.</w:t>
      </w:r>
    </w:p>
    <w:p w:rsidR="00A96A0A" w:rsidRPr="002A02DB" w:rsidRDefault="006143A8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Данная тема актуальна, поскольку упаковка способствует различению товаров на перегруженном рынке, а также признанию компании (или товара) у покупателей. Маркировка в свою очередь является неотъемлемой частью упаковки, сообщая о ценных свойствах торговой марки и информируя покупателей.</w:t>
      </w:r>
      <w:r w:rsidR="001F75BD" w:rsidRPr="002A02DB">
        <w:rPr>
          <w:sz w:val="28"/>
          <w:szCs w:val="28"/>
        </w:rPr>
        <w:t xml:space="preserve"> </w:t>
      </w:r>
    </w:p>
    <w:p w:rsidR="001F75BD" w:rsidRPr="002A02DB" w:rsidRDefault="001F75BD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Актуальность данной темы подчеркивается и тем, что сегодня в обстановке жесткой конкуренции упаковка может оказаться для производителя последним шансом привлечь внимания покупателей.</w:t>
      </w:r>
    </w:p>
    <w:p w:rsidR="00906787" w:rsidRPr="002A02DB" w:rsidRDefault="00906787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Предметом исследования является упаковка и маркировка товара.</w:t>
      </w:r>
    </w:p>
    <w:p w:rsidR="00906787" w:rsidRPr="002A02DB" w:rsidRDefault="00906787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Объект исследования – ООО «</w:t>
      </w:r>
      <w:r w:rsidR="006E548B" w:rsidRPr="002A02DB">
        <w:rPr>
          <w:sz w:val="28"/>
          <w:szCs w:val="28"/>
        </w:rPr>
        <w:t>Белая сила</w:t>
      </w:r>
      <w:r w:rsidRPr="002A02DB">
        <w:rPr>
          <w:sz w:val="28"/>
          <w:szCs w:val="28"/>
        </w:rPr>
        <w:t>».</w:t>
      </w:r>
    </w:p>
    <w:p w:rsidR="00552A91" w:rsidRPr="002A02DB" w:rsidRDefault="00552A91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Цель данной работы – изучить упаковку и маркировку товара и их роль в его продвижении на рынке.</w:t>
      </w:r>
    </w:p>
    <w:p w:rsidR="00552A91" w:rsidRPr="002A02DB" w:rsidRDefault="00552A91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Задачи следующие:</w:t>
      </w:r>
    </w:p>
    <w:p w:rsidR="00352337" w:rsidRPr="002A02DB" w:rsidRDefault="00AD6485" w:rsidP="002A02DB">
      <w:pPr>
        <w:widowControl w:val="0"/>
        <w:numPr>
          <w:ilvl w:val="0"/>
          <w:numId w:val="24"/>
        </w:numPr>
        <w:tabs>
          <w:tab w:val="clear" w:pos="17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Понять сущность упаковки и маркировки;</w:t>
      </w:r>
    </w:p>
    <w:p w:rsidR="00AD6485" w:rsidRPr="002A02DB" w:rsidRDefault="00AD6485" w:rsidP="002A02DB">
      <w:pPr>
        <w:widowControl w:val="0"/>
        <w:numPr>
          <w:ilvl w:val="0"/>
          <w:numId w:val="24"/>
        </w:numPr>
        <w:tabs>
          <w:tab w:val="clear" w:pos="17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раскрыть основные способы упаковки товара;</w:t>
      </w:r>
    </w:p>
    <w:p w:rsidR="00A96A0A" w:rsidRPr="002A02DB" w:rsidRDefault="00A96A0A" w:rsidP="002A02DB">
      <w:pPr>
        <w:widowControl w:val="0"/>
        <w:numPr>
          <w:ilvl w:val="0"/>
          <w:numId w:val="24"/>
        </w:numPr>
        <w:tabs>
          <w:tab w:val="clear" w:pos="17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рассмотреть российский рынок упаковки;</w:t>
      </w:r>
    </w:p>
    <w:p w:rsidR="00AD6485" w:rsidRPr="002A02DB" w:rsidRDefault="00AD6485" w:rsidP="002A02DB">
      <w:pPr>
        <w:widowControl w:val="0"/>
        <w:numPr>
          <w:ilvl w:val="0"/>
          <w:numId w:val="24"/>
        </w:numPr>
        <w:tabs>
          <w:tab w:val="clear" w:pos="17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изучить основные маркировочные знаки;</w:t>
      </w:r>
    </w:p>
    <w:p w:rsidR="00AD6485" w:rsidRPr="002A02DB" w:rsidRDefault="00AD6485" w:rsidP="002A02DB">
      <w:pPr>
        <w:widowControl w:val="0"/>
        <w:numPr>
          <w:ilvl w:val="0"/>
          <w:numId w:val="24"/>
        </w:numPr>
        <w:tabs>
          <w:tab w:val="clear" w:pos="17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проанализировать упаковку продукции ООО «</w:t>
      </w:r>
      <w:r w:rsidR="006E548B" w:rsidRPr="002A02DB">
        <w:rPr>
          <w:sz w:val="28"/>
          <w:szCs w:val="28"/>
        </w:rPr>
        <w:t>Белая сила</w:t>
      </w:r>
      <w:r w:rsidRPr="002A02DB">
        <w:rPr>
          <w:sz w:val="28"/>
          <w:szCs w:val="28"/>
        </w:rPr>
        <w:t>»;</w:t>
      </w:r>
    </w:p>
    <w:p w:rsidR="00AD6485" w:rsidRPr="002A02DB" w:rsidRDefault="00AD6485" w:rsidP="002A02DB">
      <w:pPr>
        <w:widowControl w:val="0"/>
        <w:numPr>
          <w:ilvl w:val="0"/>
          <w:numId w:val="24"/>
        </w:numPr>
        <w:tabs>
          <w:tab w:val="clear" w:pos="17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дать основные рекомендации по улучшению упаковки продукции ООО «</w:t>
      </w:r>
      <w:r w:rsidR="006E548B" w:rsidRPr="002A02DB">
        <w:rPr>
          <w:sz w:val="28"/>
          <w:szCs w:val="28"/>
        </w:rPr>
        <w:t>Белая сила</w:t>
      </w:r>
      <w:r w:rsidRPr="002A02DB">
        <w:rPr>
          <w:sz w:val="28"/>
          <w:szCs w:val="28"/>
        </w:rPr>
        <w:t>».</w:t>
      </w:r>
    </w:p>
    <w:p w:rsidR="00AD6485" w:rsidRPr="002A02DB" w:rsidRDefault="00C01971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Методы, используем</w:t>
      </w:r>
      <w:r w:rsidR="009E016D" w:rsidRPr="002A02DB">
        <w:rPr>
          <w:sz w:val="28"/>
          <w:szCs w:val="28"/>
        </w:rPr>
        <w:t xml:space="preserve">ые при изучении данного вопроса – анализ, синтез </w:t>
      </w:r>
      <w:r w:rsidR="00A01DD3" w:rsidRPr="002A02DB">
        <w:rPr>
          <w:sz w:val="28"/>
          <w:szCs w:val="28"/>
        </w:rPr>
        <w:t>и дедукция.</w:t>
      </w:r>
    </w:p>
    <w:p w:rsidR="00AD6485" w:rsidRPr="002A02DB" w:rsidRDefault="00AD6485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C5FE0" w:rsidRPr="002A02DB" w:rsidRDefault="00E10D88" w:rsidP="002A02DB">
      <w:pPr>
        <w:widowControl w:val="0"/>
        <w:spacing w:line="360" w:lineRule="auto"/>
        <w:ind w:left="709" w:firstLine="11"/>
        <w:rPr>
          <w:b/>
          <w:sz w:val="28"/>
          <w:szCs w:val="28"/>
        </w:rPr>
      </w:pPr>
      <w:r w:rsidRPr="002A02DB">
        <w:rPr>
          <w:b/>
          <w:sz w:val="28"/>
          <w:szCs w:val="28"/>
        </w:rPr>
        <w:br w:type="page"/>
      </w:r>
      <w:bookmarkStart w:id="1" w:name="_Toc163153601"/>
      <w:r w:rsidR="00722B0B" w:rsidRPr="002A02DB">
        <w:rPr>
          <w:b/>
          <w:sz w:val="28"/>
          <w:szCs w:val="28"/>
        </w:rPr>
        <w:t xml:space="preserve">1. </w:t>
      </w:r>
      <w:bookmarkEnd w:id="1"/>
      <w:r w:rsidR="007C5FE0" w:rsidRPr="002A02DB">
        <w:rPr>
          <w:b/>
          <w:sz w:val="28"/>
          <w:szCs w:val="28"/>
        </w:rPr>
        <w:t xml:space="preserve">Теоретические основы использования упаковки для молокопродукции </w:t>
      </w:r>
    </w:p>
    <w:p w:rsidR="00517E26" w:rsidRPr="002A02DB" w:rsidRDefault="00517E26" w:rsidP="002A02DB">
      <w:pPr>
        <w:widowControl w:val="0"/>
        <w:spacing w:line="360" w:lineRule="auto"/>
        <w:ind w:left="709" w:firstLine="11"/>
        <w:outlineLvl w:val="0"/>
        <w:rPr>
          <w:b/>
          <w:sz w:val="28"/>
          <w:szCs w:val="28"/>
        </w:rPr>
      </w:pPr>
    </w:p>
    <w:p w:rsidR="00722B0B" w:rsidRPr="002A02DB" w:rsidRDefault="00722B0B" w:rsidP="002A02DB">
      <w:pPr>
        <w:widowControl w:val="0"/>
        <w:spacing w:line="360" w:lineRule="auto"/>
        <w:ind w:left="709" w:firstLine="11"/>
        <w:outlineLvl w:val="1"/>
        <w:rPr>
          <w:b/>
          <w:sz w:val="28"/>
          <w:szCs w:val="28"/>
        </w:rPr>
      </w:pPr>
      <w:bookmarkStart w:id="2" w:name="_Toc163153602"/>
      <w:r w:rsidRPr="002A02DB">
        <w:rPr>
          <w:b/>
          <w:sz w:val="28"/>
          <w:szCs w:val="28"/>
        </w:rPr>
        <w:t>1.1 Упаковка товара</w:t>
      </w:r>
      <w:bookmarkEnd w:id="2"/>
    </w:p>
    <w:p w:rsidR="00722B0B" w:rsidRPr="002A02DB" w:rsidRDefault="00722B0B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821B8" w:rsidRPr="002A02DB" w:rsidRDefault="00C6460B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 xml:space="preserve">Многие товары, </w:t>
      </w:r>
      <w:r w:rsidR="00FD63D0" w:rsidRPr="002A02DB">
        <w:rPr>
          <w:sz w:val="28"/>
          <w:szCs w:val="28"/>
        </w:rPr>
        <w:t xml:space="preserve">которые предлагаются на рынке, приходиться упаковывать. Некоторые маркетологи даже называют упаковку «пятым Р» после цены, товара, места и продвижения, хотя большинство из них склонны считать упаковку одним из элементов товарной стратегии </w:t>
      </w:r>
      <w:r w:rsidR="006821B8" w:rsidRPr="002A02DB">
        <w:rPr>
          <w:sz w:val="28"/>
          <w:szCs w:val="28"/>
        </w:rPr>
        <w:t>[</w:t>
      </w:r>
      <w:r w:rsidR="00A77254" w:rsidRPr="002A02DB">
        <w:rPr>
          <w:sz w:val="28"/>
          <w:szCs w:val="28"/>
        </w:rPr>
        <w:t>10</w:t>
      </w:r>
      <w:r w:rsidR="006821B8" w:rsidRPr="002A02DB">
        <w:rPr>
          <w:sz w:val="28"/>
          <w:szCs w:val="28"/>
        </w:rPr>
        <w:t>, стр. 649]</w:t>
      </w:r>
      <w:r w:rsidR="00FD63D0" w:rsidRPr="002A02DB">
        <w:rPr>
          <w:sz w:val="28"/>
          <w:szCs w:val="28"/>
        </w:rPr>
        <w:t>.</w:t>
      </w:r>
    </w:p>
    <w:p w:rsidR="006821B8" w:rsidRPr="002A02DB" w:rsidRDefault="006821B8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Понятие упаковки можно трактовать по-разному.</w:t>
      </w:r>
    </w:p>
    <w:p w:rsidR="006821B8" w:rsidRPr="002A02DB" w:rsidRDefault="006821B8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Упаковка – тара, материал, в который помещается товар, для сохранения его свойств после изготовления и придания компактности [</w:t>
      </w:r>
      <w:r w:rsidR="00A77254" w:rsidRPr="002A02DB">
        <w:rPr>
          <w:sz w:val="28"/>
          <w:szCs w:val="28"/>
        </w:rPr>
        <w:t>13</w:t>
      </w:r>
      <w:r w:rsidRPr="002A02DB">
        <w:rPr>
          <w:sz w:val="28"/>
          <w:szCs w:val="28"/>
        </w:rPr>
        <w:t>, стр. 722].</w:t>
      </w:r>
    </w:p>
    <w:p w:rsidR="006821B8" w:rsidRPr="002A02DB" w:rsidRDefault="006821B8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Упаковка – важный носитель рекламы товара [</w:t>
      </w:r>
      <w:r w:rsidR="00A77254" w:rsidRPr="002A02DB">
        <w:rPr>
          <w:sz w:val="28"/>
          <w:szCs w:val="28"/>
        </w:rPr>
        <w:t>12</w:t>
      </w:r>
      <w:r w:rsidRPr="002A02DB">
        <w:rPr>
          <w:sz w:val="28"/>
          <w:szCs w:val="28"/>
        </w:rPr>
        <w:t>, стр. 723].</w:t>
      </w:r>
    </w:p>
    <w:p w:rsidR="006821B8" w:rsidRPr="002A02DB" w:rsidRDefault="006821B8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Упаковка – деятельность по разработке и производству жесткой или мягкой оболочки для товара [</w:t>
      </w:r>
      <w:r w:rsidR="00A77254" w:rsidRPr="002A02DB">
        <w:rPr>
          <w:sz w:val="28"/>
          <w:szCs w:val="28"/>
        </w:rPr>
        <w:t>10</w:t>
      </w:r>
      <w:r w:rsidRPr="002A02DB">
        <w:rPr>
          <w:sz w:val="28"/>
          <w:szCs w:val="28"/>
        </w:rPr>
        <w:t>, стр. 649].</w:t>
      </w:r>
    </w:p>
    <w:p w:rsidR="006821B8" w:rsidRPr="002A02DB" w:rsidRDefault="006821B8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Упаковка – часть планирования продукции, в ходе которой фирма изучает, разрабатывает и производит свою упаковку, включающую саму тару, в которую помещается продукция, этикетку и вкладыши [</w:t>
      </w:r>
      <w:r w:rsidR="00A77254" w:rsidRPr="002A02DB">
        <w:rPr>
          <w:sz w:val="28"/>
          <w:szCs w:val="28"/>
        </w:rPr>
        <w:t>11</w:t>
      </w:r>
      <w:r w:rsidRPr="002A02DB">
        <w:rPr>
          <w:sz w:val="28"/>
          <w:szCs w:val="28"/>
        </w:rPr>
        <w:t>, стр. 178].</w:t>
      </w:r>
    </w:p>
    <w:p w:rsidR="00D1658E" w:rsidRPr="002A02DB" w:rsidRDefault="004E245F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 xml:space="preserve">Непосредственно тарой могут быть картонный ящик, целлофановая упаковка, стеклянная, алюминиевая посуда или банка, бумажный пакет или их сочетание. Продукция часто помещается более чем в одну упаковку. </w:t>
      </w:r>
      <w:r w:rsidR="00DD0BDF" w:rsidRPr="002A02DB">
        <w:rPr>
          <w:sz w:val="28"/>
          <w:szCs w:val="28"/>
        </w:rPr>
        <w:t xml:space="preserve">Например, изделия из дробленого зерна упаковывают в небольшие картонные коробки и затем перевозят в больших гофрированных ящиках. Часы заворачивают в ткань, а потом кладут в пластмассовую коробку. </w:t>
      </w:r>
    </w:p>
    <w:p w:rsidR="00D1658E" w:rsidRPr="002A02DB" w:rsidRDefault="00DD0BDF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Этикетка содержит фирменное название</w:t>
      </w:r>
      <w:r w:rsidR="00D1658E" w:rsidRPr="002A02DB">
        <w:rPr>
          <w:sz w:val="28"/>
          <w:szCs w:val="28"/>
        </w:rPr>
        <w:t xml:space="preserve"> продукции, символ компании, состав, рекламные материалы, коды для хранения и инструкции для использования. </w:t>
      </w:r>
    </w:p>
    <w:p w:rsidR="00867BD1" w:rsidRPr="002A02DB" w:rsidRDefault="00D1658E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Вкладыши – детальные инструкции и указания о мерах предосторожности для сложной или опасной продукции, которые хранятся в упаковках лекарств, игрушек и т.д., или купоны, призы, брошюры с рецептами</w:t>
      </w:r>
      <w:r w:rsidR="00867BD1" w:rsidRPr="002A02DB">
        <w:rPr>
          <w:sz w:val="28"/>
          <w:szCs w:val="28"/>
        </w:rPr>
        <w:t xml:space="preserve"> [</w:t>
      </w:r>
      <w:r w:rsidR="00A77254" w:rsidRPr="002A02DB">
        <w:rPr>
          <w:sz w:val="28"/>
          <w:szCs w:val="28"/>
        </w:rPr>
        <w:t>11</w:t>
      </w:r>
      <w:r w:rsidR="00867BD1" w:rsidRPr="002A02DB">
        <w:rPr>
          <w:sz w:val="28"/>
          <w:szCs w:val="28"/>
        </w:rPr>
        <w:t>, стр. 178].</w:t>
      </w:r>
    </w:p>
    <w:p w:rsidR="007E1482" w:rsidRPr="002A02DB" w:rsidRDefault="007E1482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Сама упаковка появилась в глубокой древности. Первобытные люди носили дикие ягоды и фрукты из леса в свои пещеры в шкурах животных или сплетенных из травы корзинах. Восемь тысяч лет тому назад китайцы изобрели разнообразные глиняные емкости для хранения твердых предметов и жидкостей. Древние египтяне создали для хранения жидкостей стеклянные сосуды. К началу средневековья в разряде упаковочных материалов уже числились кожа, ткань, дерево, камень, керамика и стекло. В течение многих веков задачами упаковки были хранение, защита и транспортировка товаров [</w:t>
      </w:r>
      <w:r w:rsidR="00A77254" w:rsidRPr="002A02DB">
        <w:rPr>
          <w:sz w:val="28"/>
          <w:szCs w:val="28"/>
        </w:rPr>
        <w:t>9</w:t>
      </w:r>
      <w:r w:rsidRPr="002A02DB">
        <w:rPr>
          <w:sz w:val="28"/>
          <w:szCs w:val="28"/>
        </w:rPr>
        <w:t>, стр. 302].</w:t>
      </w:r>
    </w:p>
    <w:p w:rsidR="007E1482" w:rsidRPr="002A02DB" w:rsidRDefault="00F041B3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В последнее время упаковка превратилась в одно из действенных орудий маркетинга. Хорошо спроектированная упаковка может оказаться для потребителей дополнительным удобством, а для производителей – дополнительным средством стимулирования сбыта товара. Расширению использования упаковки в качестве орудия маркетинга способствуют самые разные факторы:</w:t>
      </w:r>
    </w:p>
    <w:p w:rsidR="00F041B3" w:rsidRPr="002A02DB" w:rsidRDefault="00B5095A" w:rsidP="002A02DB">
      <w:pPr>
        <w:widowControl w:val="0"/>
        <w:numPr>
          <w:ilvl w:val="0"/>
          <w:numId w:val="3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Самообслуживание в торговле. Все большее число товаров продают в универсамах и магазинах методом самообслуживания. В этих условиях упаковка должна выполнять многие функции продавца – она должна привлечь внимание к товару, описать его свойства, внушить потребителю уверенность в этом товаре и произвести благоприятное впечатление в целом.</w:t>
      </w:r>
    </w:p>
    <w:p w:rsidR="00B5095A" w:rsidRPr="002A02DB" w:rsidRDefault="00B5095A" w:rsidP="002A02DB">
      <w:pPr>
        <w:widowControl w:val="0"/>
        <w:numPr>
          <w:ilvl w:val="0"/>
          <w:numId w:val="3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Рост достатка потребителей. Растущий достаток потребителей означает то, что они готовы заплатить немного больше за удобство, внешний вид, надежность и престижность улучшенной упаковки.</w:t>
      </w:r>
    </w:p>
    <w:p w:rsidR="00B5095A" w:rsidRPr="002A02DB" w:rsidRDefault="00B5095A" w:rsidP="002A02DB">
      <w:pPr>
        <w:widowControl w:val="0"/>
        <w:numPr>
          <w:ilvl w:val="0"/>
          <w:numId w:val="3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Образ фирмы и образ марки. Фирмы осознают действенную мощь хорошо спроектированной упаковки как помощника потребителя в мгновенном узнавании фирмы или марки. Например, любой покупатель пленки тотчас узнает знакомые желтые коробочки с пленкой «</w:t>
      </w:r>
      <w:r w:rsidRPr="002A02DB">
        <w:rPr>
          <w:sz w:val="28"/>
          <w:szCs w:val="28"/>
          <w:lang w:val="en-US"/>
        </w:rPr>
        <w:t>Kodak</w:t>
      </w:r>
      <w:r w:rsidRPr="002A02DB">
        <w:rPr>
          <w:sz w:val="28"/>
          <w:szCs w:val="28"/>
        </w:rPr>
        <w:t>».</w:t>
      </w:r>
    </w:p>
    <w:p w:rsidR="00B5095A" w:rsidRPr="002A02DB" w:rsidRDefault="00CC338D" w:rsidP="002A02DB">
      <w:pPr>
        <w:widowControl w:val="0"/>
        <w:numPr>
          <w:ilvl w:val="0"/>
          <w:numId w:val="3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Возможности для новаторства. Новаторство в упаковке может принести производителю большие выгоды. Создание в 1899 году упаковки, сохранявшей свежесть печенья «Унида» (картон, внутренняя и внешняя бумажная обертка), позволило увеличить продолжительность хранения товара в магазине по сравнению с обычной для того времени тарой в виде коробок и бочек [</w:t>
      </w:r>
      <w:r w:rsidR="00A77254" w:rsidRPr="002A02DB">
        <w:rPr>
          <w:sz w:val="28"/>
          <w:szCs w:val="28"/>
        </w:rPr>
        <w:t>9</w:t>
      </w:r>
      <w:r w:rsidRPr="002A02DB">
        <w:rPr>
          <w:sz w:val="28"/>
          <w:szCs w:val="28"/>
        </w:rPr>
        <w:t>, стр. 303].</w:t>
      </w:r>
    </w:p>
    <w:p w:rsidR="00CC338D" w:rsidRPr="002A02DB" w:rsidRDefault="00F54054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Упаковка выполняет следующие функции:</w:t>
      </w:r>
    </w:p>
    <w:p w:rsidR="00F54054" w:rsidRPr="002A02DB" w:rsidRDefault="0010048F" w:rsidP="002A02DB">
      <w:pPr>
        <w:widowControl w:val="0"/>
        <w:numPr>
          <w:ilvl w:val="0"/>
          <w:numId w:val="4"/>
        </w:numPr>
        <w:tabs>
          <w:tab w:val="clear" w:pos="13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предохраняет товар, обеспечивает его сохранность;</w:t>
      </w:r>
    </w:p>
    <w:p w:rsidR="0010048F" w:rsidRPr="002A02DB" w:rsidRDefault="0010048F" w:rsidP="002A02DB">
      <w:pPr>
        <w:widowControl w:val="0"/>
        <w:numPr>
          <w:ilvl w:val="0"/>
          <w:numId w:val="4"/>
        </w:numPr>
        <w:tabs>
          <w:tab w:val="clear" w:pos="13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облегчает хранение и демонстрацию товара;</w:t>
      </w:r>
    </w:p>
    <w:p w:rsidR="0010048F" w:rsidRPr="002A02DB" w:rsidRDefault="0010048F" w:rsidP="002A02DB">
      <w:pPr>
        <w:widowControl w:val="0"/>
        <w:numPr>
          <w:ilvl w:val="0"/>
          <w:numId w:val="4"/>
        </w:numPr>
        <w:tabs>
          <w:tab w:val="clear" w:pos="13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содержит информацию о товаре и его марке;</w:t>
      </w:r>
    </w:p>
    <w:p w:rsidR="0010048F" w:rsidRPr="002A02DB" w:rsidRDefault="0010048F" w:rsidP="002A02DB">
      <w:pPr>
        <w:widowControl w:val="0"/>
        <w:numPr>
          <w:ilvl w:val="0"/>
          <w:numId w:val="4"/>
        </w:numPr>
        <w:tabs>
          <w:tab w:val="clear" w:pos="13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способствует продвижению товара, в первую очередь за счет содержащихся на ней рекламных сообщений;</w:t>
      </w:r>
    </w:p>
    <w:p w:rsidR="0010048F" w:rsidRPr="002A02DB" w:rsidRDefault="0010048F" w:rsidP="002A02DB">
      <w:pPr>
        <w:widowControl w:val="0"/>
        <w:numPr>
          <w:ilvl w:val="0"/>
          <w:numId w:val="4"/>
        </w:numPr>
        <w:tabs>
          <w:tab w:val="clear" w:pos="13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облегчает покупателям транспортировку и хранение товара;</w:t>
      </w:r>
    </w:p>
    <w:p w:rsidR="0010048F" w:rsidRPr="002A02DB" w:rsidRDefault="0010048F" w:rsidP="002A02DB">
      <w:pPr>
        <w:widowControl w:val="0"/>
        <w:numPr>
          <w:ilvl w:val="0"/>
          <w:numId w:val="4"/>
        </w:numPr>
        <w:tabs>
          <w:tab w:val="clear" w:pos="13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облегчает покупателям использование содержимого;</w:t>
      </w:r>
    </w:p>
    <w:p w:rsidR="0010048F" w:rsidRPr="002A02DB" w:rsidRDefault="0010048F" w:rsidP="002A02DB">
      <w:pPr>
        <w:widowControl w:val="0"/>
        <w:numPr>
          <w:ilvl w:val="0"/>
          <w:numId w:val="4"/>
        </w:numPr>
        <w:tabs>
          <w:tab w:val="clear" w:pos="13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упрощает для покупателей утилизацию и переработку упаковки [</w:t>
      </w:r>
      <w:r w:rsidR="00A77254" w:rsidRPr="002A02DB">
        <w:rPr>
          <w:sz w:val="28"/>
          <w:szCs w:val="28"/>
        </w:rPr>
        <w:t>5</w:t>
      </w:r>
      <w:r w:rsidRPr="002A02DB">
        <w:rPr>
          <w:sz w:val="28"/>
          <w:szCs w:val="28"/>
        </w:rPr>
        <w:t>, стр. 323].</w:t>
      </w:r>
    </w:p>
    <w:p w:rsidR="00AE3440" w:rsidRPr="002A02DB" w:rsidRDefault="00AE3440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Разработка эффективной упаковки для нового товара требует принятия большого числа решений. Прежде всего, необходимо создать концепцию упаковки. Концепция упаковки – определение того, какой должна быть упаковка, и какую роль она должна сыграть для конкретного товара [</w:t>
      </w:r>
      <w:r w:rsidR="00A77254" w:rsidRPr="002A02DB">
        <w:rPr>
          <w:sz w:val="28"/>
          <w:szCs w:val="28"/>
        </w:rPr>
        <w:t>10</w:t>
      </w:r>
      <w:r w:rsidRPr="002A02DB">
        <w:rPr>
          <w:sz w:val="28"/>
          <w:szCs w:val="28"/>
        </w:rPr>
        <w:t>, стр. 650].</w:t>
      </w:r>
    </w:p>
    <w:p w:rsidR="00AE3440" w:rsidRPr="002A02DB" w:rsidRDefault="00AE3440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При принятии решения относительно упаковки должны учитываться следующие ключевые факторы:</w:t>
      </w:r>
    </w:p>
    <w:p w:rsidR="00AE3440" w:rsidRPr="002A02DB" w:rsidRDefault="002B10ED" w:rsidP="002A02DB">
      <w:pPr>
        <w:widowControl w:val="0"/>
        <w:numPr>
          <w:ilvl w:val="0"/>
          <w:numId w:val="5"/>
        </w:numPr>
        <w:tabs>
          <w:tab w:val="clear" w:pos="13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 xml:space="preserve">Размер, цвет и форма упаковки. При выборе размеров нужно учитывать период хранения (как долго продукт сохраняет свою свежесть), удобство, традиции и конкуренцию. Выбор цвета и формы зависит от образа, который создается для марки. </w:t>
      </w:r>
    </w:p>
    <w:p w:rsidR="002B10ED" w:rsidRPr="002A02DB" w:rsidRDefault="002B10ED" w:rsidP="002A02DB">
      <w:pPr>
        <w:widowControl w:val="0"/>
        <w:numPr>
          <w:ilvl w:val="0"/>
          <w:numId w:val="5"/>
        </w:numPr>
        <w:tabs>
          <w:tab w:val="clear" w:pos="13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Количество вариантов упаковок для одного товара. Зависит от конкуренции и использования фирмой множественной сегментации. Продавая товар в упаковке всех размеров, существующая фирма может затруднить новой фирме получение поддержки каналов сбыта, максимального пространства на полках, а также выход на различных потребителей.</w:t>
      </w:r>
    </w:p>
    <w:p w:rsidR="00F50602" w:rsidRPr="002A02DB" w:rsidRDefault="00F50602" w:rsidP="002A02DB">
      <w:pPr>
        <w:widowControl w:val="0"/>
        <w:numPr>
          <w:ilvl w:val="0"/>
          <w:numId w:val="5"/>
        </w:numPr>
        <w:tabs>
          <w:tab w:val="clear" w:pos="13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Упаковочный материал. Наиболее распространенными являются картон, пластик, металл, стекло, целлофан и т. д. При этом необходимы компромиссы. Например, целлофан позволяет показывать товары, но очень легко рвется; картон относительно дешев, но труден для открывания. Кроме того, нужно определить, насколько новаторской должна быть упаковка. Так, фирма «Оушен Спрей» и другие компании используют для напитков стерильные бумажные бутылки, которые позволяют хранить их без охлаждения. Они сочетают преимущества многократного закрывания с быстротой охлаждения.</w:t>
      </w:r>
    </w:p>
    <w:p w:rsidR="00CD2982" w:rsidRPr="002A02DB" w:rsidRDefault="00CD2982" w:rsidP="002A02DB">
      <w:pPr>
        <w:widowControl w:val="0"/>
        <w:numPr>
          <w:ilvl w:val="0"/>
          <w:numId w:val="5"/>
        </w:numPr>
        <w:tabs>
          <w:tab w:val="clear" w:pos="13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Место, содержание и размер этикетки. Этикетка должна выделяться, на ней должны быть указаны названия компании и марка. Вкладыши в упаковку включают рецепты, указания по использованию, меры безопасности, купоны для будущих покупок.</w:t>
      </w:r>
    </w:p>
    <w:p w:rsidR="000512FF" w:rsidRPr="002A02DB" w:rsidRDefault="000512FF" w:rsidP="002A02DB">
      <w:pPr>
        <w:widowControl w:val="0"/>
        <w:numPr>
          <w:ilvl w:val="0"/>
          <w:numId w:val="5"/>
        </w:numPr>
        <w:tabs>
          <w:tab w:val="clear" w:pos="13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 xml:space="preserve">Соответствие дизайна упаковки маркетинговой стратегии. Хорошо известная марка духов может быть экстравагантно упакована, продаваться в ограниченном числе магазинов, рекламироваться в журналах, рассчитанных на наиболее обеспеченную аудиторию, и реализовываться по высокой цене. В противоположность этому фирма, выпускающая духи, имитирующие ведущие марки, использует упаковку попроще, продает дешевле и не использует рекламу. </w:t>
      </w:r>
    </w:p>
    <w:p w:rsidR="000512FF" w:rsidRPr="002A02DB" w:rsidRDefault="000512FF" w:rsidP="002A02DB">
      <w:pPr>
        <w:widowControl w:val="0"/>
        <w:numPr>
          <w:ilvl w:val="0"/>
          <w:numId w:val="5"/>
        </w:numPr>
        <w:tabs>
          <w:tab w:val="clear" w:pos="13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Стоимость упаковки. Как известно, общие издержки фирм могут достигать миллионов рулей. Относительная стоимость упаковки может доходить до 40% розничной цены – в зависимости от целей и степени упаковки [</w:t>
      </w:r>
      <w:r w:rsidR="00A77254" w:rsidRPr="002A02DB">
        <w:rPr>
          <w:sz w:val="28"/>
          <w:szCs w:val="28"/>
        </w:rPr>
        <w:t>11</w:t>
      </w:r>
      <w:r w:rsidRPr="002A02DB">
        <w:rPr>
          <w:sz w:val="28"/>
          <w:szCs w:val="28"/>
        </w:rPr>
        <w:t>, стр. 181-183].</w:t>
      </w:r>
    </w:p>
    <w:p w:rsidR="0094585B" w:rsidRPr="002A02DB" w:rsidRDefault="0094585B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Выбрав и представив упаковку, компания должна регулярно ее проверять на соответствие меняющимся вкусам покупателей и технологическим новшествам. В прошлом дизайн упаковки мог оставаться неизменным на протяжении 15 лет, прежде чем возникала необходимость изменений. Однако в современной быстро меняющейся среде большинству компаний приходится обновлять внешний вид своих товаров каждые два-три года.</w:t>
      </w:r>
    </w:p>
    <w:p w:rsidR="0094585B" w:rsidRPr="002A02DB" w:rsidRDefault="0094585B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Поддержание упаковки в соответствии с требованиями сегодняшнего дня обычно требует небольших, но регулярных изменений, настолько тонких, чтобы покупатель их даже не замечал. Однако некоторые варианты упаковки, наоборот, требуют сложных решений, решительных действий и значительных затрат. Но несмотря на то, какие изменения требуются – большие или маленькие – маркетологам необходимо сопоставить затраты и факторы риска с одной стороны, а с другой – оценить не только воздействие на восприятие покупателями ценных свойств, добавленных к товару новой упаковкой, но и степень достижения маркетинговых целей [</w:t>
      </w:r>
      <w:r w:rsidR="00A77254" w:rsidRPr="002A02DB">
        <w:rPr>
          <w:sz w:val="28"/>
          <w:szCs w:val="28"/>
        </w:rPr>
        <w:t>10</w:t>
      </w:r>
      <w:r w:rsidRPr="002A02DB">
        <w:rPr>
          <w:sz w:val="28"/>
          <w:szCs w:val="28"/>
        </w:rPr>
        <w:t>, стр. 650].</w:t>
      </w:r>
    </w:p>
    <w:p w:rsidR="00CC541D" w:rsidRPr="002A02DB" w:rsidRDefault="00CC541D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Например, компания «</w:t>
      </w:r>
      <w:r w:rsidRPr="002A02DB">
        <w:rPr>
          <w:sz w:val="28"/>
          <w:szCs w:val="28"/>
          <w:lang w:val="en-US"/>
        </w:rPr>
        <w:t>Pepsi</w:t>
      </w:r>
      <w:r w:rsidRPr="002A02DB">
        <w:rPr>
          <w:sz w:val="28"/>
          <w:szCs w:val="28"/>
        </w:rPr>
        <w:t xml:space="preserve">» израсходовала в 1996 году 500 млн. долларов на переоформление упаковки своего напитка </w:t>
      </w:r>
      <w:r w:rsidRPr="002A02DB">
        <w:rPr>
          <w:sz w:val="28"/>
          <w:szCs w:val="28"/>
          <w:lang w:val="en-US"/>
        </w:rPr>
        <w:t>Pepsi</w:t>
      </w:r>
      <w:r w:rsidRPr="002A02DB">
        <w:rPr>
          <w:sz w:val="28"/>
          <w:szCs w:val="28"/>
        </w:rPr>
        <w:t xml:space="preserve"> (основной красный цвет был заменен синим), однако результаты исследований показали, что эта мера практически не повысила внимание покупателей к товару и существенно не повлияла на конкурентное превосходство основной соперницы – компании «</w:t>
      </w:r>
      <w:r w:rsidRPr="002A02DB">
        <w:rPr>
          <w:sz w:val="28"/>
          <w:szCs w:val="28"/>
          <w:lang w:val="en-US"/>
        </w:rPr>
        <w:t>Coca</w:t>
      </w:r>
      <w:r w:rsidRPr="002A02DB">
        <w:rPr>
          <w:sz w:val="28"/>
          <w:szCs w:val="28"/>
        </w:rPr>
        <w:t>-</w:t>
      </w:r>
      <w:r w:rsidRPr="002A02DB">
        <w:rPr>
          <w:sz w:val="28"/>
          <w:szCs w:val="28"/>
          <w:lang w:val="en-US"/>
        </w:rPr>
        <w:t>Cola</w:t>
      </w:r>
      <w:r w:rsidRPr="002A02DB">
        <w:rPr>
          <w:sz w:val="28"/>
          <w:szCs w:val="28"/>
        </w:rPr>
        <w:t>». Перемену заметили лишь половина покупателей этого напитка и всего 18% сочли, что изменение сделало упаковку более привлекательной [</w:t>
      </w:r>
      <w:r w:rsidR="00A77254" w:rsidRPr="002A02DB">
        <w:rPr>
          <w:sz w:val="28"/>
          <w:szCs w:val="28"/>
        </w:rPr>
        <w:t>10</w:t>
      </w:r>
      <w:r w:rsidRPr="002A02DB">
        <w:rPr>
          <w:sz w:val="28"/>
          <w:szCs w:val="28"/>
        </w:rPr>
        <w:t>, стр. 651].</w:t>
      </w:r>
    </w:p>
    <w:p w:rsidR="005059B3" w:rsidRPr="002A02DB" w:rsidRDefault="00A25ED7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Упаковка – важный метод коммуникации с потребителем. Она демонстрирует марку, указывает состав и направления использования, отражает образ марки и демонстрирует продукцию. Упаковка является инструментом продвижения. Это особенно важно при самообслуживании, а также для фирм, специализирующихся на товарах, приобретаемых импульсивно, таких, как конфеты. Упаковка также напоминает о товаре после его покупки.</w:t>
      </w:r>
    </w:p>
    <w:p w:rsidR="00473F3F" w:rsidRPr="002A02DB" w:rsidRDefault="005059B3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Упаковка – важный элемент планирования новой продукции. Более того, ряд фирм смогли представить существующие товары как новые, изменяя их упаковку. Среди примеров продукции, которая была успешно модифицирована и представлена в качестве новой благодаря инновациям в упаковке, – аэрозольные баллоны для дезодорантов, одноразовые контейнеры для молока, напитков, алюминиевые контейнеры для быстро приготавливаемой пищи, прозрачная упаковка для мяса [</w:t>
      </w:r>
      <w:r w:rsidR="00A77254" w:rsidRPr="002A02DB">
        <w:rPr>
          <w:sz w:val="28"/>
          <w:szCs w:val="28"/>
        </w:rPr>
        <w:t>11</w:t>
      </w:r>
      <w:r w:rsidRPr="002A02DB">
        <w:rPr>
          <w:sz w:val="28"/>
          <w:szCs w:val="28"/>
        </w:rPr>
        <w:t>, стр. 179-180].</w:t>
      </w:r>
    </w:p>
    <w:p w:rsidR="00132D2B" w:rsidRPr="002A02DB" w:rsidRDefault="00132D2B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Таким образом, принимая решение относительно упаковки необходимо учитывать интересы общества, непосредственного покупателя и самой компании.</w:t>
      </w:r>
    </w:p>
    <w:p w:rsidR="00132D2B" w:rsidRPr="002A02DB" w:rsidRDefault="00132D2B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D6320" w:rsidRPr="002A02DB" w:rsidRDefault="007D6320" w:rsidP="002A02DB">
      <w:pPr>
        <w:widowControl w:val="0"/>
        <w:spacing w:line="360" w:lineRule="auto"/>
        <w:ind w:firstLine="720"/>
        <w:jc w:val="both"/>
        <w:outlineLvl w:val="1"/>
        <w:rPr>
          <w:b/>
          <w:sz w:val="28"/>
          <w:szCs w:val="28"/>
        </w:rPr>
      </w:pPr>
      <w:bookmarkStart w:id="3" w:name="_Toc163153603"/>
      <w:r w:rsidRPr="002A02DB">
        <w:rPr>
          <w:b/>
          <w:sz w:val="28"/>
          <w:szCs w:val="28"/>
        </w:rPr>
        <w:t>1.2 Способы упаковки</w:t>
      </w:r>
      <w:bookmarkEnd w:id="3"/>
    </w:p>
    <w:p w:rsidR="007D6320" w:rsidRPr="002A02DB" w:rsidRDefault="007D6320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96C45" w:rsidRPr="002A02DB" w:rsidRDefault="00496C45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В настоящее время к основным способам упаковки относят следующие:</w:t>
      </w:r>
    </w:p>
    <w:p w:rsidR="006318D5" w:rsidRPr="002A02DB" w:rsidRDefault="007F4344" w:rsidP="002A02DB">
      <w:pPr>
        <w:widowControl w:val="0"/>
        <w:numPr>
          <w:ilvl w:val="0"/>
          <w:numId w:val="6"/>
        </w:numPr>
        <w:tabs>
          <w:tab w:val="clear" w:pos="1875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 xml:space="preserve">Упаковка в термоусадочные пленки. </w:t>
      </w:r>
      <w:r w:rsidR="00667A4D" w:rsidRPr="002A02DB">
        <w:rPr>
          <w:sz w:val="28"/>
          <w:szCs w:val="28"/>
        </w:rPr>
        <w:t xml:space="preserve">В качестве термоусадочных пленок используют пленки, которые могут сокращаться </w:t>
      </w:r>
      <w:r w:rsidR="006318D5" w:rsidRPr="002A02DB">
        <w:rPr>
          <w:sz w:val="28"/>
          <w:szCs w:val="28"/>
        </w:rPr>
        <w:t>при нагревании и при этом плотно обтягивать упакованные в них изделия. К преимуществам упаковки в термоусадочные пленки по сравнению с традиционными пленочными упаковками относятся уменьшение объема упаковки за счет плотного обтягивания товара, относительно меньшая масса пленок. Упаковка в усаживающуюся пленку часто бывает дешевле и привлекательнее на вид, чем обычный ящик из картона, она защищает товар от воздействия окружающей среды.</w:t>
      </w:r>
    </w:p>
    <w:p w:rsidR="006318D5" w:rsidRPr="002A02DB" w:rsidRDefault="00BA4C9B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Термоусадочные пленки применяются для упаковки разнообразных продуктов питания, банок, бутылок, галантерейных и хозяйственных изделий, газет, журналов, канцелярских товаров.</w:t>
      </w:r>
    </w:p>
    <w:p w:rsidR="00BA4C9B" w:rsidRPr="002A02DB" w:rsidRDefault="00BA4C9B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Возможные варианты упаковывания могут быть условно разделены на три основные группы: единичная, групповая и штабельная упаковка.</w:t>
      </w:r>
    </w:p>
    <w:p w:rsidR="00BA4C9B" w:rsidRPr="002A02DB" w:rsidRDefault="00BA4C9B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Единичная упаковка (штучная, индивидуальная) – каждое отдельное изделие обертывается пленкой</w:t>
      </w:r>
      <w:r w:rsidR="00C70823" w:rsidRPr="002A02DB">
        <w:rPr>
          <w:sz w:val="28"/>
          <w:szCs w:val="28"/>
        </w:rPr>
        <w:t>.</w:t>
      </w:r>
    </w:p>
    <w:p w:rsidR="00C70823" w:rsidRPr="002A02DB" w:rsidRDefault="00C70823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Групповая упаковка – предварительно комплектуется набор из нескольких однотипных или разнотипных изделий, которые затем обертываются пленкой. Этот вид упаковки может применяться в качестве транспортной тары.</w:t>
      </w:r>
    </w:p>
    <w:p w:rsidR="00C70823" w:rsidRPr="002A02DB" w:rsidRDefault="00C70823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Штабельная упаковка – на жесткий поддон укладываются несколькими рядами изделия (мешки, коробки, лотки), которые сверху покрываются чехлом из термоусадочной пленки и подаются в печь. После усадки получается компактный штабель, который можно легко перемещать подъемно-транспортными средствами.</w:t>
      </w:r>
    </w:p>
    <w:p w:rsidR="00A41A81" w:rsidRPr="002A02DB" w:rsidRDefault="00C70823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Процесс упаковывания в термоусадочную пленку включает в себя следующие операции: укладка товара на подложку (лоток, поддон); обертывание пленкой; сварка пакета; усадка (прохождение через усадочную камеру); охлаждение изделий [</w:t>
      </w:r>
      <w:r w:rsidR="00A77254" w:rsidRPr="002A02DB">
        <w:rPr>
          <w:sz w:val="28"/>
          <w:szCs w:val="28"/>
        </w:rPr>
        <w:t>20</w:t>
      </w:r>
      <w:r w:rsidRPr="002A02DB">
        <w:rPr>
          <w:sz w:val="28"/>
          <w:szCs w:val="28"/>
        </w:rPr>
        <w:t>].</w:t>
      </w:r>
    </w:p>
    <w:p w:rsidR="00401841" w:rsidRPr="002A02DB" w:rsidRDefault="00996EC6" w:rsidP="002A02DB">
      <w:pPr>
        <w:widowControl w:val="0"/>
        <w:numPr>
          <w:ilvl w:val="0"/>
          <w:numId w:val="6"/>
        </w:numPr>
        <w:tabs>
          <w:tab w:val="clear" w:pos="1875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Упаковка в растягивающиеся пленки</w:t>
      </w:r>
      <w:r w:rsidR="00113679" w:rsidRPr="002A02DB">
        <w:rPr>
          <w:sz w:val="28"/>
          <w:szCs w:val="28"/>
        </w:rPr>
        <w:t xml:space="preserve"> (стрейч-пленки)</w:t>
      </w:r>
      <w:r w:rsidRPr="002A02DB">
        <w:rPr>
          <w:sz w:val="28"/>
          <w:szCs w:val="28"/>
        </w:rPr>
        <w:t>.</w:t>
      </w:r>
      <w:r w:rsidR="00113679" w:rsidRPr="002A02DB">
        <w:rPr>
          <w:sz w:val="28"/>
          <w:szCs w:val="28"/>
        </w:rPr>
        <w:t xml:space="preserve"> Главное преимущество этого типа пленок состоит в том, что они не требуют тепловой обработки. Растягивающиеся пленки применяются в следующих случаях:</w:t>
      </w:r>
    </w:p>
    <w:p w:rsidR="007F62DD" w:rsidRPr="002A02DB" w:rsidRDefault="007F62DD" w:rsidP="002A02DB">
      <w:pPr>
        <w:widowControl w:val="0"/>
        <w:numPr>
          <w:ilvl w:val="0"/>
          <w:numId w:val="8"/>
        </w:numPr>
        <w:tabs>
          <w:tab w:val="clear" w:pos="1875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скрепление пакетов грузов правильной формы;</w:t>
      </w:r>
    </w:p>
    <w:p w:rsidR="007F62DD" w:rsidRPr="002A02DB" w:rsidRDefault="007F62DD" w:rsidP="002A02DB">
      <w:pPr>
        <w:widowControl w:val="0"/>
        <w:numPr>
          <w:ilvl w:val="0"/>
          <w:numId w:val="8"/>
        </w:numPr>
        <w:tabs>
          <w:tab w:val="clear" w:pos="1875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упаковывание продукции, чувствительной к нагреву;</w:t>
      </w:r>
    </w:p>
    <w:p w:rsidR="007F62DD" w:rsidRPr="002A02DB" w:rsidRDefault="007F62DD" w:rsidP="002A02DB">
      <w:pPr>
        <w:widowControl w:val="0"/>
        <w:numPr>
          <w:ilvl w:val="0"/>
          <w:numId w:val="8"/>
        </w:numPr>
        <w:tabs>
          <w:tab w:val="clear" w:pos="1875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упаковывание продукции, которая в процессе хранения и транспортирования может уплотняться.</w:t>
      </w:r>
    </w:p>
    <w:p w:rsidR="00004EBA" w:rsidRPr="002A02DB" w:rsidRDefault="00004EBA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Преимущества упаковки в растягивающуюся пленку по сравнению с упаковкой в термоусаживающуюся пленку состоит в следующем:</w:t>
      </w:r>
    </w:p>
    <w:p w:rsidR="007F62DD" w:rsidRPr="002A02DB" w:rsidRDefault="00BC4EEB" w:rsidP="002A02DB">
      <w:pPr>
        <w:widowControl w:val="0"/>
        <w:numPr>
          <w:ilvl w:val="0"/>
          <w:numId w:val="9"/>
        </w:numPr>
        <w:tabs>
          <w:tab w:val="clear" w:pos="1462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экономия энергии (отсутствие операции в усадочной камере);</w:t>
      </w:r>
    </w:p>
    <w:p w:rsidR="00BC4EEB" w:rsidRPr="002A02DB" w:rsidRDefault="00BC4EEB" w:rsidP="002A02DB">
      <w:pPr>
        <w:widowControl w:val="0"/>
        <w:numPr>
          <w:ilvl w:val="0"/>
          <w:numId w:val="9"/>
        </w:numPr>
        <w:tabs>
          <w:tab w:val="clear" w:pos="1462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экономия материала (применение более тонких пленок);</w:t>
      </w:r>
    </w:p>
    <w:p w:rsidR="00BC4EEB" w:rsidRPr="002A02DB" w:rsidRDefault="00BC4EEB" w:rsidP="002A02DB">
      <w:pPr>
        <w:widowControl w:val="0"/>
        <w:numPr>
          <w:ilvl w:val="0"/>
          <w:numId w:val="9"/>
        </w:numPr>
        <w:tabs>
          <w:tab w:val="clear" w:pos="1462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эк</w:t>
      </w:r>
      <w:r w:rsidR="00E50ED2" w:rsidRPr="002A02DB">
        <w:rPr>
          <w:sz w:val="28"/>
          <w:szCs w:val="28"/>
        </w:rPr>
        <w:t>ономия производственной площади.</w:t>
      </w:r>
    </w:p>
    <w:p w:rsidR="003679D0" w:rsidRPr="002A02DB" w:rsidRDefault="003679D0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На практике эти два способа не только конкурируют, но и дополняют друг друга. В том случае, когда примерно одинаковые грузы поступают с достаточно большим интервалом, предпочтительна растягивающаяся пленка. Когда важна скорость, а размеры грузов очень разные, предпочтительна упаковка в термоусаживающуюся пленку [</w:t>
      </w:r>
      <w:r w:rsidR="00A77254" w:rsidRPr="002A02DB">
        <w:rPr>
          <w:sz w:val="28"/>
          <w:szCs w:val="28"/>
        </w:rPr>
        <w:t>20</w:t>
      </w:r>
      <w:r w:rsidRPr="002A02DB">
        <w:rPr>
          <w:sz w:val="28"/>
          <w:szCs w:val="28"/>
        </w:rPr>
        <w:t>].</w:t>
      </w:r>
    </w:p>
    <w:p w:rsidR="00A62BBE" w:rsidRPr="002A02DB" w:rsidRDefault="0073510B" w:rsidP="002A02DB">
      <w:pPr>
        <w:widowControl w:val="0"/>
        <w:numPr>
          <w:ilvl w:val="1"/>
          <w:numId w:val="9"/>
        </w:numPr>
        <w:tabs>
          <w:tab w:val="clear" w:pos="2235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 xml:space="preserve">Асептическая упаковка. В настоящее время эта технология широко используется для упаковывания жидких продуктов (молоко и молочные продукты – более 65%, соки – более 25%, пасты и супы – 10%). Наиболее распространенная схема асептического упаковывания пищевых продуктов включает три стадии: </w:t>
      </w:r>
      <w:r w:rsidR="00A62BBE" w:rsidRPr="002A02DB">
        <w:rPr>
          <w:sz w:val="28"/>
          <w:szCs w:val="28"/>
        </w:rPr>
        <w:t>стерилизация упаковочного материала; термическая обработка пищевого продукта; расфасовка и запечатывание упаковки.</w:t>
      </w:r>
    </w:p>
    <w:p w:rsidR="00A62BBE" w:rsidRPr="002A02DB" w:rsidRDefault="00F73455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При асептическом упаковывании продукт и упаковка стерилизуются раздельно, затем упаковка заполняется и укупоривается в стерильных условиях.</w:t>
      </w:r>
    </w:p>
    <w:p w:rsidR="00F73455" w:rsidRPr="002A02DB" w:rsidRDefault="00F73455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В настоящее время имеется большой выбор материалов: используют банки из белой жести и алюминия, стеклянные и пластмассовые бутылки, пакеты, упаковки из комбинированных материалов «</w:t>
      </w:r>
      <w:r w:rsidRPr="002A02DB">
        <w:rPr>
          <w:sz w:val="28"/>
          <w:szCs w:val="28"/>
          <w:lang w:val="en-US"/>
        </w:rPr>
        <w:t>Bag</w:t>
      </w:r>
      <w:r w:rsidRPr="002A02DB">
        <w:rPr>
          <w:sz w:val="28"/>
          <w:szCs w:val="28"/>
        </w:rPr>
        <w:t>-</w:t>
      </w:r>
      <w:r w:rsidRPr="002A02DB">
        <w:rPr>
          <w:sz w:val="28"/>
          <w:szCs w:val="28"/>
          <w:lang w:val="en-US"/>
        </w:rPr>
        <w:t>in</w:t>
      </w:r>
      <w:r w:rsidRPr="002A02DB">
        <w:rPr>
          <w:sz w:val="28"/>
          <w:szCs w:val="28"/>
        </w:rPr>
        <w:t>-</w:t>
      </w:r>
      <w:r w:rsidRPr="002A02DB">
        <w:rPr>
          <w:sz w:val="28"/>
          <w:szCs w:val="28"/>
          <w:lang w:val="en-US"/>
        </w:rPr>
        <w:t>Box</w:t>
      </w:r>
      <w:r w:rsidRPr="002A02DB">
        <w:rPr>
          <w:sz w:val="28"/>
          <w:szCs w:val="28"/>
        </w:rPr>
        <w:t>» (пакет в коробке). Для упаковывания молочных продуктов используют прямоугольные пакеты «</w:t>
      </w:r>
      <w:r w:rsidRPr="002A02DB">
        <w:rPr>
          <w:sz w:val="28"/>
          <w:szCs w:val="28"/>
          <w:lang w:val="en-US"/>
        </w:rPr>
        <w:t>Tetra</w:t>
      </w:r>
      <w:r w:rsidRPr="002A02DB">
        <w:rPr>
          <w:sz w:val="28"/>
          <w:szCs w:val="28"/>
        </w:rPr>
        <w:t>-</w:t>
      </w:r>
      <w:r w:rsidR="000655E8" w:rsidRPr="002A02DB">
        <w:rPr>
          <w:sz w:val="28"/>
          <w:szCs w:val="28"/>
          <w:lang w:val="en-US"/>
        </w:rPr>
        <w:t>Pa</w:t>
      </w:r>
      <w:r w:rsidRPr="002A02DB">
        <w:rPr>
          <w:sz w:val="28"/>
          <w:szCs w:val="28"/>
          <w:lang w:val="en-US"/>
        </w:rPr>
        <w:t>k</w:t>
      </w:r>
      <w:r w:rsidRPr="002A02DB">
        <w:rPr>
          <w:sz w:val="28"/>
          <w:szCs w:val="28"/>
        </w:rPr>
        <w:t>», «</w:t>
      </w:r>
      <w:r w:rsidRPr="002A02DB">
        <w:rPr>
          <w:sz w:val="28"/>
          <w:szCs w:val="28"/>
          <w:lang w:val="en-US"/>
        </w:rPr>
        <w:t>Brick</w:t>
      </w:r>
      <w:r w:rsidRPr="002A02DB">
        <w:rPr>
          <w:sz w:val="28"/>
          <w:szCs w:val="28"/>
        </w:rPr>
        <w:t>-</w:t>
      </w:r>
      <w:r w:rsidR="000655E8" w:rsidRPr="002A02DB">
        <w:rPr>
          <w:sz w:val="28"/>
          <w:szCs w:val="28"/>
          <w:lang w:val="en-US"/>
        </w:rPr>
        <w:t>Pa</w:t>
      </w:r>
      <w:r w:rsidRPr="002A02DB">
        <w:rPr>
          <w:sz w:val="28"/>
          <w:szCs w:val="28"/>
          <w:lang w:val="en-US"/>
        </w:rPr>
        <w:t>k</w:t>
      </w:r>
      <w:r w:rsidRPr="002A02DB">
        <w:rPr>
          <w:sz w:val="28"/>
          <w:szCs w:val="28"/>
        </w:rPr>
        <w:t>», «</w:t>
      </w:r>
      <w:r w:rsidRPr="002A02DB">
        <w:rPr>
          <w:sz w:val="28"/>
          <w:szCs w:val="28"/>
          <w:lang w:val="en-US"/>
        </w:rPr>
        <w:t>Pure</w:t>
      </w:r>
      <w:r w:rsidRPr="002A02DB">
        <w:rPr>
          <w:sz w:val="28"/>
          <w:szCs w:val="28"/>
        </w:rPr>
        <w:t>-</w:t>
      </w:r>
      <w:r w:rsidR="000655E8" w:rsidRPr="002A02DB">
        <w:rPr>
          <w:sz w:val="28"/>
          <w:szCs w:val="28"/>
          <w:lang w:val="en-US"/>
        </w:rPr>
        <w:t>Pa</w:t>
      </w:r>
      <w:r w:rsidRPr="002A02DB">
        <w:rPr>
          <w:sz w:val="28"/>
          <w:szCs w:val="28"/>
          <w:lang w:val="en-US"/>
        </w:rPr>
        <w:t>k</w:t>
      </w:r>
      <w:r w:rsidRPr="002A02DB">
        <w:rPr>
          <w:sz w:val="28"/>
          <w:szCs w:val="28"/>
        </w:rPr>
        <w:t>», «</w:t>
      </w:r>
      <w:r w:rsidRPr="002A02DB">
        <w:rPr>
          <w:sz w:val="28"/>
          <w:szCs w:val="28"/>
          <w:lang w:val="en-US"/>
        </w:rPr>
        <w:t>Ultra</w:t>
      </w:r>
      <w:r w:rsidRPr="002A02DB">
        <w:rPr>
          <w:sz w:val="28"/>
          <w:szCs w:val="28"/>
        </w:rPr>
        <w:t>-</w:t>
      </w:r>
      <w:r w:rsidR="000655E8" w:rsidRPr="002A02DB">
        <w:rPr>
          <w:sz w:val="28"/>
          <w:szCs w:val="28"/>
          <w:lang w:val="en-US"/>
        </w:rPr>
        <w:t>Pa</w:t>
      </w:r>
      <w:r w:rsidRPr="002A02DB">
        <w:rPr>
          <w:sz w:val="28"/>
          <w:szCs w:val="28"/>
          <w:lang w:val="en-US"/>
        </w:rPr>
        <w:t>k</w:t>
      </w:r>
      <w:r w:rsidRPr="002A02DB">
        <w:rPr>
          <w:sz w:val="28"/>
          <w:szCs w:val="28"/>
        </w:rPr>
        <w:t xml:space="preserve">» из комбинированных материалов, самым распространенным из которых </w:t>
      </w:r>
      <w:r w:rsidR="00FE5FB7" w:rsidRPr="002A02DB">
        <w:rPr>
          <w:sz w:val="28"/>
          <w:szCs w:val="28"/>
        </w:rPr>
        <w:t>является картон – алюминиевая фольга.</w:t>
      </w:r>
    </w:p>
    <w:p w:rsidR="00FE5FB7" w:rsidRPr="002A02DB" w:rsidRDefault="00FE5FB7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Асептическое упаковывание позволяет сохранить органолептические и вкусовые характеристики пищевого продукта значительно дольше, чем при упаковывании в обычных условиях. Проводимая перед расфасовкой продукта его термическая обработка помогает избавиться от вредных микроорганизмов [</w:t>
      </w:r>
      <w:r w:rsidR="00A77254" w:rsidRPr="002A02DB">
        <w:rPr>
          <w:sz w:val="28"/>
          <w:szCs w:val="28"/>
        </w:rPr>
        <w:t>20</w:t>
      </w:r>
      <w:r w:rsidRPr="002A02DB">
        <w:rPr>
          <w:sz w:val="28"/>
          <w:szCs w:val="28"/>
        </w:rPr>
        <w:t>].</w:t>
      </w:r>
    </w:p>
    <w:p w:rsidR="00FE5FB7" w:rsidRPr="002A02DB" w:rsidRDefault="00B35066" w:rsidP="002A02DB">
      <w:pPr>
        <w:widowControl w:val="0"/>
        <w:numPr>
          <w:ilvl w:val="1"/>
          <w:numId w:val="9"/>
        </w:numPr>
        <w:tabs>
          <w:tab w:val="clear" w:pos="2235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Упаковка под вакуумом. В процессе хранения многих пищевых продуктов происходят химические и микробиологические изменения, важную роль в которых играют кислород, свет и температура в совокупности.</w:t>
      </w:r>
    </w:p>
    <w:p w:rsidR="00AC12A2" w:rsidRPr="002A02DB" w:rsidRDefault="008A5D19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Для устранения вредного влияния кислорода на продукты используют различные приемы: удаление кислорода, применение защитных газов, замораживание продуктов.</w:t>
      </w:r>
      <w:r w:rsidR="00AC12A2" w:rsidRPr="002A02DB">
        <w:rPr>
          <w:sz w:val="28"/>
          <w:szCs w:val="28"/>
        </w:rPr>
        <w:t xml:space="preserve"> Наиболее доступным является упаковывание, при котором кислород удаляется с помощью вакуума. Для вакуумного упаковывания используют чаще термоусадочные пленки, термоформованные материалы и </w:t>
      </w:r>
      <w:r w:rsidR="00AC12A2" w:rsidRPr="002A02DB">
        <w:rPr>
          <w:sz w:val="28"/>
          <w:szCs w:val="28"/>
          <w:lang w:val="en-US"/>
        </w:rPr>
        <w:t>Skin</w:t>
      </w:r>
      <w:r w:rsidR="00AC12A2" w:rsidRPr="002A02DB">
        <w:rPr>
          <w:sz w:val="28"/>
          <w:szCs w:val="28"/>
        </w:rPr>
        <w:t>-упаковки.</w:t>
      </w:r>
    </w:p>
    <w:p w:rsidR="00F14A90" w:rsidRPr="002A02DB" w:rsidRDefault="00F14A90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При использовании термоусадочной пленки продукт, например кусок мяса, упаковывается в вакууме в стрейч-пленку с высокими барьерными свойствами. После обертывания куска мяса производится отсос воздуха из упаковки в специальной камере с последующим обжатием ее при помощи металлического зажима или термосваркой.</w:t>
      </w:r>
    </w:p>
    <w:p w:rsidR="00F14A90" w:rsidRPr="002A02DB" w:rsidRDefault="00F14A90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 xml:space="preserve"> Распространены также термоформованные упаковки для свежего мяса в виде лотка из термопласта или вспененного материала, на котором размещают продукт, а сверху приваривается пленка, из под которой предварительно выкачивается воздух и создается вакуум.</w:t>
      </w:r>
    </w:p>
    <w:p w:rsidR="00F14A90" w:rsidRPr="002A02DB" w:rsidRDefault="00F14A90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 xml:space="preserve">Некоторой разновидностью такой упаковки является </w:t>
      </w:r>
      <w:r w:rsidRPr="002A02DB">
        <w:rPr>
          <w:sz w:val="28"/>
          <w:szCs w:val="28"/>
          <w:lang w:val="en-US"/>
        </w:rPr>
        <w:t>Skin</w:t>
      </w:r>
      <w:r w:rsidRPr="002A02DB">
        <w:rPr>
          <w:sz w:val="28"/>
          <w:szCs w:val="28"/>
        </w:rPr>
        <w:t>-упаковка фирмы «</w:t>
      </w:r>
      <w:r w:rsidRPr="002A02DB">
        <w:rPr>
          <w:sz w:val="28"/>
          <w:szCs w:val="28"/>
          <w:lang w:val="en-US"/>
        </w:rPr>
        <w:t>Cryovac</w:t>
      </w:r>
      <w:r w:rsidRPr="002A02DB">
        <w:rPr>
          <w:sz w:val="28"/>
          <w:szCs w:val="28"/>
        </w:rPr>
        <w:t>», повторяющая после термообработки контуры продукта за счет плотного облегания («вторая кожа») [</w:t>
      </w:r>
      <w:r w:rsidR="00A77254" w:rsidRPr="002A02DB">
        <w:rPr>
          <w:sz w:val="28"/>
          <w:szCs w:val="28"/>
        </w:rPr>
        <w:t>20</w:t>
      </w:r>
      <w:r w:rsidRPr="002A02DB">
        <w:rPr>
          <w:sz w:val="28"/>
          <w:szCs w:val="28"/>
        </w:rPr>
        <w:t>].</w:t>
      </w:r>
    </w:p>
    <w:p w:rsidR="00230985" w:rsidRPr="002A02DB" w:rsidRDefault="00230985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230985" w:rsidRPr="002A02DB" w:rsidRDefault="00230985" w:rsidP="002A02DB">
      <w:pPr>
        <w:widowControl w:val="0"/>
        <w:spacing w:line="360" w:lineRule="auto"/>
        <w:ind w:firstLine="720"/>
        <w:jc w:val="both"/>
        <w:outlineLvl w:val="1"/>
        <w:rPr>
          <w:b/>
          <w:sz w:val="28"/>
          <w:szCs w:val="28"/>
        </w:rPr>
      </w:pPr>
      <w:bookmarkStart w:id="4" w:name="_Toc163153604"/>
      <w:r w:rsidRPr="002A02DB">
        <w:rPr>
          <w:b/>
          <w:sz w:val="28"/>
          <w:szCs w:val="28"/>
        </w:rPr>
        <w:t>1.3 Российский рынок упаковки</w:t>
      </w:r>
      <w:bookmarkEnd w:id="4"/>
    </w:p>
    <w:p w:rsidR="00230985" w:rsidRPr="002A02DB" w:rsidRDefault="00230985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E365E" w:rsidRPr="002A02DB" w:rsidRDefault="00AE365E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 xml:space="preserve">Современная упаковочная промышленность является достаточно новым явлением в России. На протяжении 1990-х гг. российский рынок упаковки рос наряду с потребительскими рынками, а сильные макроэкономические тенденции, начавшиеся с 2000 года, создали процветающий рынок с ежегодными темпами роста 10-12%. В </w:t>
      </w:r>
      <w:r w:rsidR="0080017B" w:rsidRPr="002A02DB">
        <w:rPr>
          <w:sz w:val="28"/>
          <w:szCs w:val="28"/>
        </w:rPr>
        <w:t>2008</w:t>
      </w:r>
      <w:r w:rsidRPr="002A02DB">
        <w:rPr>
          <w:sz w:val="28"/>
          <w:szCs w:val="28"/>
        </w:rPr>
        <w:t xml:space="preserve"> году рынок упаковки преодолел отметку </w:t>
      </w:r>
      <w:smartTag w:uri="urn:schemas-microsoft-com:office:smarttags" w:element="time">
        <w:smartTagPr>
          <w:attr w:name="Minute" w:val="0"/>
          <w:attr w:name="Hour" w:val="20"/>
        </w:smartTagPr>
        <w:r w:rsidRPr="002A02DB">
          <w:rPr>
            <w:sz w:val="28"/>
            <w:szCs w:val="28"/>
          </w:rPr>
          <w:t>в 20</w:t>
        </w:r>
      </w:smartTag>
      <w:r w:rsidRPr="002A02DB">
        <w:rPr>
          <w:sz w:val="28"/>
          <w:szCs w:val="28"/>
        </w:rPr>
        <w:t xml:space="preserve"> млрд. долларов и, согласно единодушному мнению аналитиков, активный рост продолжится в период с </w:t>
      </w:r>
      <w:r w:rsidR="0080017B" w:rsidRPr="002A02DB">
        <w:rPr>
          <w:sz w:val="28"/>
          <w:szCs w:val="28"/>
        </w:rPr>
        <w:t>2009</w:t>
      </w:r>
      <w:r w:rsidRPr="002A02DB">
        <w:rPr>
          <w:sz w:val="28"/>
          <w:szCs w:val="28"/>
        </w:rPr>
        <w:t xml:space="preserve"> по 2009 год [</w:t>
      </w:r>
      <w:r w:rsidR="00A77254" w:rsidRPr="002A02DB">
        <w:rPr>
          <w:sz w:val="28"/>
          <w:szCs w:val="28"/>
        </w:rPr>
        <w:t>19</w:t>
      </w:r>
      <w:r w:rsidRPr="002A02DB">
        <w:rPr>
          <w:sz w:val="28"/>
          <w:szCs w:val="28"/>
        </w:rPr>
        <w:t>].</w:t>
      </w:r>
    </w:p>
    <w:p w:rsidR="001210EE" w:rsidRPr="002A02DB" w:rsidRDefault="00B64F6F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На сегодняшний день бумажная и картонная упаковка преобладают на российском рынке, и их доля быстро увеличивается. Пластик, стекло и металл сохраняют меньшие доли, в то время как деревянная упаковка встречается крайне редко [</w:t>
      </w:r>
      <w:r w:rsidR="001210EE" w:rsidRPr="002A02DB">
        <w:rPr>
          <w:sz w:val="28"/>
          <w:szCs w:val="28"/>
        </w:rPr>
        <w:t>см. Таблицу</w:t>
      </w:r>
      <w:r w:rsidRPr="002A02DB">
        <w:rPr>
          <w:sz w:val="28"/>
          <w:szCs w:val="28"/>
        </w:rPr>
        <w:t xml:space="preserve"> 1]</w:t>
      </w:r>
      <w:r w:rsidR="001210EE" w:rsidRPr="002A02DB">
        <w:rPr>
          <w:sz w:val="28"/>
          <w:szCs w:val="28"/>
        </w:rPr>
        <w:t>. С развитием российского рынка упаковки, вероятно, пластик будет играть все более значимую роль.</w:t>
      </w:r>
    </w:p>
    <w:p w:rsidR="001210EE" w:rsidRPr="002A02DB" w:rsidRDefault="001210EE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210EE" w:rsidRPr="002A02DB" w:rsidRDefault="002A02DB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210EE" w:rsidRPr="002A02DB">
        <w:rPr>
          <w:sz w:val="28"/>
          <w:szCs w:val="28"/>
        </w:rPr>
        <w:t>Таблица 1</w:t>
      </w:r>
    </w:p>
    <w:p w:rsidR="001210EE" w:rsidRPr="002A02DB" w:rsidRDefault="001210EE" w:rsidP="002A02DB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2A02DB">
        <w:rPr>
          <w:b/>
          <w:sz w:val="28"/>
          <w:szCs w:val="28"/>
        </w:rPr>
        <w:t>Российский рынок упаковки</w:t>
      </w: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5516"/>
        <w:gridCol w:w="4054"/>
      </w:tblGrid>
      <w:tr w:rsidR="001210EE" w:rsidRPr="002A02DB" w:rsidTr="002A02DB">
        <w:trPr>
          <w:jc w:val="center"/>
        </w:trPr>
        <w:tc>
          <w:tcPr>
            <w:tcW w:w="2882" w:type="pct"/>
            <w:vAlign w:val="center"/>
          </w:tcPr>
          <w:p w:rsidR="001210EE" w:rsidRPr="002A02DB" w:rsidRDefault="001210EE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Вид упаковки</w:t>
            </w:r>
          </w:p>
        </w:tc>
        <w:tc>
          <w:tcPr>
            <w:tcW w:w="2118" w:type="pct"/>
            <w:vAlign w:val="center"/>
          </w:tcPr>
          <w:p w:rsidR="001210EE" w:rsidRPr="002A02DB" w:rsidRDefault="003C492C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 xml:space="preserve">Доля на рынке, </w:t>
            </w:r>
            <w:r w:rsidR="001210EE" w:rsidRPr="002A02DB">
              <w:rPr>
                <w:sz w:val="20"/>
                <w:szCs w:val="20"/>
              </w:rPr>
              <w:t>%</w:t>
            </w:r>
          </w:p>
        </w:tc>
      </w:tr>
      <w:tr w:rsidR="001210EE" w:rsidRPr="002A02DB" w:rsidTr="002A02DB">
        <w:trPr>
          <w:jc w:val="center"/>
        </w:trPr>
        <w:tc>
          <w:tcPr>
            <w:tcW w:w="2882" w:type="pct"/>
            <w:vAlign w:val="center"/>
          </w:tcPr>
          <w:p w:rsidR="001210EE" w:rsidRPr="002A02DB" w:rsidRDefault="001210EE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Бумага/картон</w:t>
            </w:r>
          </w:p>
        </w:tc>
        <w:tc>
          <w:tcPr>
            <w:tcW w:w="2118" w:type="pct"/>
            <w:vAlign w:val="center"/>
          </w:tcPr>
          <w:p w:rsidR="001210EE" w:rsidRPr="002A02DB" w:rsidRDefault="001210EE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57</w:t>
            </w:r>
          </w:p>
        </w:tc>
      </w:tr>
      <w:tr w:rsidR="001210EE" w:rsidRPr="002A02DB" w:rsidTr="002A02DB">
        <w:trPr>
          <w:jc w:val="center"/>
        </w:trPr>
        <w:tc>
          <w:tcPr>
            <w:tcW w:w="2882" w:type="pct"/>
            <w:vAlign w:val="center"/>
          </w:tcPr>
          <w:p w:rsidR="001210EE" w:rsidRPr="002A02DB" w:rsidRDefault="001210EE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Пластик</w:t>
            </w:r>
          </w:p>
        </w:tc>
        <w:tc>
          <w:tcPr>
            <w:tcW w:w="2118" w:type="pct"/>
            <w:vAlign w:val="center"/>
          </w:tcPr>
          <w:p w:rsidR="001210EE" w:rsidRPr="002A02DB" w:rsidRDefault="001210EE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17</w:t>
            </w:r>
          </w:p>
        </w:tc>
      </w:tr>
      <w:tr w:rsidR="001210EE" w:rsidRPr="002A02DB" w:rsidTr="002A02DB">
        <w:trPr>
          <w:jc w:val="center"/>
        </w:trPr>
        <w:tc>
          <w:tcPr>
            <w:tcW w:w="2882" w:type="pct"/>
            <w:vAlign w:val="center"/>
          </w:tcPr>
          <w:p w:rsidR="001210EE" w:rsidRPr="002A02DB" w:rsidRDefault="001210EE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Стекло</w:t>
            </w:r>
          </w:p>
        </w:tc>
        <w:tc>
          <w:tcPr>
            <w:tcW w:w="2118" w:type="pct"/>
            <w:vAlign w:val="center"/>
          </w:tcPr>
          <w:p w:rsidR="001210EE" w:rsidRPr="002A02DB" w:rsidRDefault="001210EE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13</w:t>
            </w:r>
          </w:p>
        </w:tc>
      </w:tr>
      <w:tr w:rsidR="001210EE" w:rsidRPr="002A02DB" w:rsidTr="002A02DB">
        <w:trPr>
          <w:jc w:val="center"/>
        </w:trPr>
        <w:tc>
          <w:tcPr>
            <w:tcW w:w="2882" w:type="pct"/>
            <w:vAlign w:val="center"/>
          </w:tcPr>
          <w:p w:rsidR="001210EE" w:rsidRPr="002A02DB" w:rsidRDefault="001210EE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Металл</w:t>
            </w:r>
          </w:p>
        </w:tc>
        <w:tc>
          <w:tcPr>
            <w:tcW w:w="2118" w:type="pct"/>
            <w:vAlign w:val="center"/>
          </w:tcPr>
          <w:p w:rsidR="001210EE" w:rsidRPr="002A02DB" w:rsidRDefault="001210EE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10</w:t>
            </w:r>
          </w:p>
        </w:tc>
      </w:tr>
      <w:tr w:rsidR="001210EE" w:rsidRPr="002A02DB" w:rsidTr="002A02DB">
        <w:trPr>
          <w:jc w:val="center"/>
        </w:trPr>
        <w:tc>
          <w:tcPr>
            <w:tcW w:w="2882" w:type="pct"/>
            <w:vAlign w:val="center"/>
          </w:tcPr>
          <w:p w:rsidR="001210EE" w:rsidRPr="002A02DB" w:rsidRDefault="001210EE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Дерево</w:t>
            </w:r>
          </w:p>
        </w:tc>
        <w:tc>
          <w:tcPr>
            <w:tcW w:w="2118" w:type="pct"/>
            <w:vAlign w:val="center"/>
          </w:tcPr>
          <w:p w:rsidR="001210EE" w:rsidRPr="002A02DB" w:rsidRDefault="001210EE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2</w:t>
            </w:r>
          </w:p>
        </w:tc>
      </w:tr>
      <w:tr w:rsidR="001210EE" w:rsidRPr="002A02DB" w:rsidTr="002A02DB">
        <w:trPr>
          <w:jc w:val="center"/>
        </w:trPr>
        <w:tc>
          <w:tcPr>
            <w:tcW w:w="2882" w:type="pct"/>
            <w:vAlign w:val="center"/>
          </w:tcPr>
          <w:p w:rsidR="001210EE" w:rsidRPr="002A02DB" w:rsidRDefault="001210EE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Композитные материалы</w:t>
            </w:r>
          </w:p>
        </w:tc>
        <w:tc>
          <w:tcPr>
            <w:tcW w:w="2118" w:type="pct"/>
            <w:vAlign w:val="center"/>
          </w:tcPr>
          <w:p w:rsidR="001210EE" w:rsidRPr="002A02DB" w:rsidRDefault="001210EE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1</w:t>
            </w:r>
          </w:p>
        </w:tc>
      </w:tr>
    </w:tbl>
    <w:p w:rsidR="00B35066" w:rsidRPr="002A02DB" w:rsidRDefault="00B35066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B2088" w:rsidRPr="002A02DB" w:rsidRDefault="00CB2088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 xml:space="preserve">На сегодняшний день России принадлежит только 2% от уровня производительности всемирной упаковочной индустрии. Этого недостаточно для удовлетворения растущего внутреннего спроса, однако активно идут инвестиции в данную отрасль промышленности, перспективы на будущее представляются ясными. Согласно экспертным данным, российские производители упаковки осуществляют инвестиции в современные технологии и улучшение функциональных возможностей графических средств. В период с 2002 по </w:t>
      </w:r>
      <w:r w:rsidR="0080017B" w:rsidRPr="002A02DB">
        <w:rPr>
          <w:sz w:val="28"/>
          <w:szCs w:val="28"/>
        </w:rPr>
        <w:t>2009</w:t>
      </w:r>
      <w:r w:rsidRPr="002A02DB">
        <w:rPr>
          <w:sz w:val="28"/>
          <w:szCs w:val="28"/>
        </w:rPr>
        <w:t xml:space="preserve"> гг. Россия импортировала более 500 современных флексографических печатных машин [</w:t>
      </w:r>
      <w:r w:rsidR="00A77254" w:rsidRPr="002A02DB">
        <w:rPr>
          <w:sz w:val="28"/>
          <w:szCs w:val="28"/>
        </w:rPr>
        <w:t>20</w:t>
      </w:r>
      <w:r w:rsidRPr="002A02DB">
        <w:rPr>
          <w:sz w:val="28"/>
          <w:szCs w:val="28"/>
        </w:rPr>
        <w:t>].</w:t>
      </w:r>
    </w:p>
    <w:p w:rsidR="001210EE" w:rsidRPr="002A02DB" w:rsidRDefault="008D1422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Бумажная упаковка является одним из наиболее быстро растущих секторов лесной, бумажной и упаковочной промышленностей, при этом за последние годы практически все сегменты демонстрируют суще</w:t>
      </w:r>
      <w:r w:rsidR="00525058" w:rsidRPr="002A02DB">
        <w:rPr>
          <w:sz w:val="28"/>
          <w:szCs w:val="28"/>
        </w:rPr>
        <w:t xml:space="preserve">ственное увеличение показателей. Потребление бумаги-основы – тарного картона, картона и мешочной крафт-бумаги – увеличилось на 10% в совокупном объеме в </w:t>
      </w:r>
      <w:r w:rsidR="0080017B" w:rsidRPr="002A02DB">
        <w:rPr>
          <w:sz w:val="28"/>
          <w:szCs w:val="28"/>
        </w:rPr>
        <w:t>2009</w:t>
      </w:r>
      <w:r w:rsidR="00525058" w:rsidRPr="002A02DB">
        <w:rPr>
          <w:sz w:val="28"/>
          <w:szCs w:val="28"/>
        </w:rPr>
        <w:t xml:space="preserve"> году. Рост упаковочных материалов из бумаги-основы отражен в росте переработанных продуктов</w:t>
      </w:r>
      <w:r w:rsidR="00C226A1" w:rsidRPr="002A02DB">
        <w:rPr>
          <w:sz w:val="28"/>
          <w:szCs w:val="28"/>
        </w:rPr>
        <w:t xml:space="preserve"> [см. Таблицу 2]</w:t>
      </w:r>
      <w:r w:rsidR="00525058" w:rsidRPr="002A02DB">
        <w:rPr>
          <w:sz w:val="28"/>
          <w:szCs w:val="28"/>
        </w:rPr>
        <w:t>.</w:t>
      </w:r>
    </w:p>
    <w:p w:rsidR="00A77254" w:rsidRPr="002A02DB" w:rsidRDefault="00A77254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226A1" w:rsidRPr="002A02DB" w:rsidRDefault="002A02DB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226A1" w:rsidRPr="002A02DB">
        <w:rPr>
          <w:sz w:val="28"/>
          <w:szCs w:val="28"/>
        </w:rPr>
        <w:t>Таблица 2</w:t>
      </w:r>
    </w:p>
    <w:p w:rsidR="00C226A1" w:rsidRPr="002A02DB" w:rsidRDefault="00C226A1" w:rsidP="002A02DB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2A02DB">
        <w:rPr>
          <w:b/>
          <w:sz w:val="28"/>
          <w:szCs w:val="28"/>
        </w:rPr>
        <w:t>Производство отдельных видов бумажной упаковки</w:t>
      </w:r>
      <w:r w:rsidR="00BD519A" w:rsidRPr="002A02DB">
        <w:rPr>
          <w:b/>
          <w:sz w:val="28"/>
          <w:szCs w:val="28"/>
        </w:rPr>
        <w:t xml:space="preserve"> в России</w:t>
      </w: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5330"/>
        <w:gridCol w:w="1813"/>
        <w:gridCol w:w="829"/>
        <w:gridCol w:w="829"/>
        <w:gridCol w:w="769"/>
      </w:tblGrid>
      <w:tr w:rsidR="00C226A1" w:rsidRPr="002A02DB" w:rsidTr="002A02DB">
        <w:trPr>
          <w:jc w:val="center"/>
        </w:trPr>
        <w:tc>
          <w:tcPr>
            <w:tcW w:w="2784" w:type="pct"/>
            <w:vAlign w:val="center"/>
          </w:tcPr>
          <w:p w:rsidR="00C226A1" w:rsidRPr="002A02DB" w:rsidRDefault="00C226A1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Материалы</w:t>
            </w:r>
          </w:p>
        </w:tc>
        <w:tc>
          <w:tcPr>
            <w:tcW w:w="947" w:type="pct"/>
            <w:vAlign w:val="center"/>
          </w:tcPr>
          <w:p w:rsidR="00C226A1" w:rsidRPr="002A02DB" w:rsidRDefault="00C226A1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Единицы</w:t>
            </w:r>
          </w:p>
        </w:tc>
        <w:tc>
          <w:tcPr>
            <w:tcW w:w="433" w:type="pct"/>
            <w:vAlign w:val="center"/>
          </w:tcPr>
          <w:p w:rsidR="00C226A1" w:rsidRPr="002A02DB" w:rsidRDefault="0080017B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2008</w:t>
            </w:r>
            <w:r w:rsidR="00C226A1" w:rsidRPr="002A02DB">
              <w:rPr>
                <w:sz w:val="20"/>
                <w:szCs w:val="20"/>
              </w:rPr>
              <w:t>г.</w:t>
            </w:r>
          </w:p>
        </w:tc>
        <w:tc>
          <w:tcPr>
            <w:tcW w:w="433" w:type="pct"/>
            <w:vAlign w:val="center"/>
          </w:tcPr>
          <w:p w:rsidR="00C226A1" w:rsidRPr="002A02DB" w:rsidRDefault="0080017B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2009</w:t>
            </w:r>
            <w:r w:rsidR="00C226A1" w:rsidRPr="002A02DB">
              <w:rPr>
                <w:sz w:val="20"/>
                <w:szCs w:val="20"/>
              </w:rPr>
              <w:t>г.</w:t>
            </w:r>
          </w:p>
        </w:tc>
        <w:tc>
          <w:tcPr>
            <w:tcW w:w="402" w:type="pct"/>
            <w:vAlign w:val="center"/>
          </w:tcPr>
          <w:p w:rsidR="00C226A1" w:rsidRPr="002A02DB" w:rsidRDefault="00AC014E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 xml:space="preserve">Рост </w:t>
            </w:r>
          </w:p>
        </w:tc>
      </w:tr>
      <w:tr w:rsidR="00C226A1" w:rsidRPr="002A02DB" w:rsidTr="002A02DB">
        <w:trPr>
          <w:jc w:val="center"/>
        </w:trPr>
        <w:tc>
          <w:tcPr>
            <w:tcW w:w="2784" w:type="pct"/>
            <w:vAlign w:val="center"/>
          </w:tcPr>
          <w:p w:rsidR="00C226A1" w:rsidRPr="002A02DB" w:rsidRDefault="00C226A1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Картонные коробки</w:t>
            </w:r>
          </w:p>
        </w:tc>
        <w:tc>
          <w:tcPr>
            <w:tcW w:w="947" w:type="pct"/>
            <w:vAlign w:val="center"/>
          </w:tcPr>
          <w:p w:rsidR="00C226A1" w:rsidRPr="002A02DB" w:rsidRDefault="00C226A1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2A02DB">
              <w:rPr>
                <w:sz w:val="20"/>
                <w:szCs w:val="20"/>
              </w:rPr>
              <w:t>Миллионы м</w:t>
            </w:r>
            <w:r w:rsidRPr="002A02D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33" w:type="pct"/>
            <w:vAlign w:val="center"/>
          </w:tcPr>
          <w:p w:rsidR="00C226A1" w:rsidRPr="002A02DB" w:rsidRDefault="00C226A1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1,732</w:t>
            </w:r>
          </w:p>
        </w:tc>
        <w:tc>
          <w:tcPr>
            <w:tcW w:w="433" w:type="pct"/>
            <w:vAlign w:val="center"/>
          </w:tcPr>
          <w:p w:rsidR="00C226A1" w:rsidRPr="002A02DB" w:rsidRDefault="00C226A1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1,939</w:t>
            </w:r>
          </w:p>
        </w:tc>
        <w:tc>
          <w:tcPr>
            <w:tcW w:w="402" w:type="pct"/>
            <w:vAlign w:val="center"/>
          </w:tcPr>
          <w:p w:rsidR="00C226A1" w:rsidRPr="002A02DB" w:rsidRDefault="00C226A1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+12</w:t>
            </w:r>
            <w:r w:rsidR="00AC014E" w:rsidRPr="002A02DB">
              <w:rPr>
                <w:sz w:val="20"/>
                <w:szCs w:val="20"/>
              </w:rPr>
              <w:t>%</w:t>
            </w:r>
          </w:p>
        </w:tc>
      </w:tr>
      <w:tr w:rsidR="00C226A1" w:rsidRPr="002A02DB" w:rsidTr="002A02DB">
        <w:trPr>
          <w:jc w:val="center"/>
        </w:trPr>
        <w:tc>
          <w:tcPr>
            <w:tcW w:w="2784" w:type="pct"/>
            <w:vAlign w:val="center"/>
          </w:tcPr>
          <w:p w:rsidR="00C226A1" w:rsidRPr="002A02DB" w:rsidRDefault="00C226A1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Бумажные пакеты</w:t>
            </w:r>
          </w:p>
        </w:tc>
        <w:tc>
          <w:tcPr>
            <w:tcW w:w="947" w:type="pct"/>
            <w:vAlign w:val="center"/>
          </w:tcPr>
          <w:p w:rsidR="00C226A1" w:rsidRPr="002A02DB" w:rsidRDefault="00C226A1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Миллионы штук</w:t>
            </w:r>
          </w:p>
        </w:tc>
        <w:tc>
          <w:tcPr>
            <w:tcW w:w="433" w:type="pct"/>
            <w:vAlign w:val="center"/>
          </w:tcPr>
          <w:p w:rsidR="00C226A1" w:rsidRPr="002A02DB" w:rsidRDefault="00C226A1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0,487</w:t>
            </w:r>
          </w:p>
        </w:tc>
        <w:tc>
          <w:tcPr>
            <w:tcW w:w="433" w:type="pct"/>
            <w:vAlign w:val="center"/>
          </w:tcPr>
          <w:p w:rsidR="00C226A1" w:rsidRPr="002A02DB" w:rsidRDefault="00C226A1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0,526</w:t>
            </w:r>
          </w:p>
        </w:tc>
        <w:tc>
          <w:tcPr>
            <w:tcW w:w="402" w:type="pct"/>
            <w:vAlign w:val="center"/>
          </w:tcPr>
          <w:p w:rsidR="00C226A1" w:rsidRPr="002A02DB" w:rsidRDefault="00C226A1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+8</w:t>
            </w:r>
            <w:r w:rsidR="00AC014E" w:rsidRPr="002A02DB">
              <w:rPr>
                <w:sz w:val="20"/>
                <w:szCs w:val="20"/>
              </w:rPr>
              <w:t>%</w:t>
            </w:r>
          </w:p>
        </w:tc>
      </w:tr>
      <w:tr w:rsidR="00C226A1" w:rsidRPr="002A02DB" w:rsidTr="002A02DB">
        <w:trPr>
          <w:jc w:val="center"/>
        </w:trPr>
        <w:tc>
          <w:tcPr>
            <w:tcW w:w="2784" w:type="pct"/>
            <w:vAlign w:val="center"/>
          </w:tcPr>
          <w:p w:rsidR="00C226A1" w:rsidRPr="002A02DB" w:rsidRDefault="00C226A1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Потребительские бумажные и картонные контейнеры</w:t>
            </w:r>
          </w:p>
        </w:tc>
        <w:tc>
          <w:tcPr>
            <w:tcW w:w="947" w:type="pct"/>
            <w:vAlign w:val="center"/>
          </w:tcPr>
          <w:p w:rsidR="00C226A1" w:rsidRPr="002A02DB" w:rsidRDefault="00C226A1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Килотонны</w:t>
            </w:r>
          </w:p>
        </w:tc>
        <w:tc>
          <w:tcPr>
            <w:tcW w:w="433" w:type="pct"/>
            <w:vAlign w:val="center"/>
          </w:tcPr>
          <w:p w:rsidR="00C226A1" w:rsidRPr="002A02DB" w:rsidRDefault="00C226A1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0,098</w:t>
            </w:r>
          </w:p>
        </w:tc>
        <w:tc>
          <w:tcPr>
            <w:tcW w:w="433" w:type="pct"/>
            <w:vAlign w:val="center"/>
          </w:tcPr>
          <w:p w:rsidR="00C226A1" w:rsidRPr="002A02DB" w:rsidRDefault="00C226A1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0,124</w:t>
            </w:r>
          </w:p>
        </w:tc>
        <w:tc>
          <w:tcPr>
            <w:tcW w:w="402" w:type="pct"/>
            <w:vAlign w:val="center"/>
          </w:tcPr>
          <w:p w:rsidR="00C226A1" w:rsidRPr="002A02DB" w:rsidRDefault="00C226A1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+26</w:t>
            </w:r>
            <w:r w:rsidR="00AC014E" w:rsidRPr="002A02DB">
              <w:rPr>
                <w:sz w:val="20"/>
                <w:szCs w:val="20"/>
              </w:rPr>
              <w:t>%</w:t>
            </w:r>
          </w:p>
        </w:tc>
      </w:tr>
    </w:tbl>
    <w:p w:rsidR="00C226A1" w:rsidRPr="002A02DB" w:rsidRDefault="00C226A1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35066" w:rsidRPr="002A02DB" w:rsidRDefault="0054591E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Размеры прибыли переработчиков разнятся, поскольку рост спроса опережает рост поставок, за счет чего цены остаются более высокими, чем на зрелых рынках [</w:t>
      </w:r>
      <w:r w:rsidR="00A77254" w:rsidRPr="002A02DB">
        <w:rPr>
          <w:sz w:val="28"/>
          <w:szCs w:val="28"/>
        </w:rPr>
        <w:t>19</w:t>
      </w:r>
      <w:r w:rsidRPr="002A02DB">
        <w:rPr>
          <w:sz w:val="28"/>
          <w:szCs w:val="28"/>
        </w:rPr>
        <w:t>].</w:t>
      </w:r>
    </w:p>
    <w:p w:rsidR="008A64E8" w:rsidRPr="002A02DB" w:rsidRDefault="0048467F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 xml:space="preserve">Картонная упаковка преимущественно используется в пищевой, химической промышленности (включая косметику) и производителями бытовой и офисной техники. Около 70% производства картонной упаковки в России приходится на гофрированный картон, 80% которого используется для перевозки грузов. </w:t>
      </w:r>
      <w:r w:rsidR="008A64E8" w:rsidRPr="002A02DB">
        <w:rPr>
          <w:sz w:val="28"/>
          <w:szCs w:val="28"/>
        </w:rPr>
        <w:t>Уровень потребления гофрированного картона на душу населения в России значительно ниже, чем в Европе, следовательно, дополнительный рост можно ожидать, когда повысится уровень жизни российских потребителей [</w:t>
      </w:r>
      <w:r w:rsidR="00A77254" w:rsidRPr="002A02DB">
        <w:rPr>
          <w:sz w:val="28"/>
          <w:szCs w:val="28"/>
        </w:rPr>
        <w:t>20</w:t>
      </w:r>
      <w:r w:rsidR="008A64E8" w:rsidRPr="002A02DB">
        <w:rPr>
          <w:sz w:val="28"/>
          <w:szCs w:val="28"/>
        </w:rPr>
        <w:t>].</w:t>
      </w:r>
    </w:p>
    <w:p w:rsidR="001B4936" w:rsidRPr="002A02DB" w:rsidRDefault="00C1506E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Основными российскими производителями гофрированного картона и коробок являются «Камская бумажная компания» (г. Набережные Челны), «Готэк», «Санкт-Петербургский картон».</w:t>
      </w:r>
      <w:r w:rsidR="001B4936" w:rsidRPr="002A02DB">
        <w:rPr>
          <w:sz w:val="28"/>
          <w:szCs w:val="28"/>
        </w:rPr>
        <w:t xml:space="preserve"> Крупнейшими производителями, принадлежащими иностранным компаниям, являются «</w:t>
      </w:r>
      <w:r w:rsidR="001B4936" w:rsidRPr="002A02DB">
        <w:rPr>
          <w:sz w:val="28"/>
          <w:szCs w:val="28"/>
          <w:lang w:val="en-US"/>
        </w:rPr>
        <w:t>Stora</w:t>
      </w:r>
      <w:r w:rsidR="001B4936" w:rsidRPr="002A02DB">
        <w:rPr>
          <w:sz w:val="28"/>
          <w:szCs w:val="28"/>
        </w:rPr>
        <w:t xml:space="preserve"> </w:t>
      </w:r>
      <w:r w:rsidR="001B4936" w:rsidRPr="002A02DB">
        <w:rPr>
          <w:sz w:val="28"/>
          <w:szCs w:val="28"/>
          <w:lang w:val="en-US"/>
        </w:rPr>
        <w:t>Enso</w:t>
      </w:r>
      <w:r w:rsidR="001B4936" w:rsidRPr="002A02DB">
        <w:rPr>
          <w:sz w:val="28"/>
          <w:szCs w:val="28"/>
        </w:rPr>
        <w:t xml:space="preserve"> </w:t>
      </w:r>
      <w:r w:rsidR="001B4936" w:rsidRPr="002A02DB">
        <w:rPr>
          <w:sz w:val="28"/>
          <w:szCs w:val="28"/>
          <w:lang w:val="en-US"/>
        </w:rPr>
        <w:t>Packaging</w:t>
      </w:r>
      <w:r w:rsidR="001B4936" w:rsidRPr="002A02DB">
        <w:rPr>
          <w:sz w:val="28"/>
          <w:szCs w:val="28"/>
        </w:rPr>
        <w:t>» (Финляндия), «</w:t>
      </w:r>
      <w:r w:rsidR="001B4936" w:rsidRPr="002A02DB">
        <w:rPr>
          <w:sz w:val="28"/>
          <w:szCs w:val="28"/>
          <w:lang w:val="en-US"/>
        </w:rPr>
        <w:t>SCA</w:t>
      </w:r>
      <w:r w:rsidR="001B4936" w:rsidRPr="002A02DB">
        <w:rPr>
          <w:sz w:val="28"/>
          <w:szCs w:val="28"/>
        </w:rPr>
        <w:t xml:space="preserve"> </w:t>
      </w:r>
      <w:r w:rsidR="001B4936" w:rsidRPr="002A02DB">
        <w:rPr>
          <w:sz w:val="28"/>
          <w:szCs w:val="28"/>
          <w:lang w:val="en-US"/>
        </w:rPr>
        <w:t>Packaging</w:t>
      </w:r>
      <w:r w:rsidR="001B4936" w:rsidRPr="002A02DB">
        <w:rPr>
          <w:sz w:val="28"/>
          <w:szCs w:val="28"/>
        </w:rPr>
        <w:t>» (Финляндия) и «</w:t>
      </w:r>
      <w:r w:rsidR="001B4936" w:rsidRPr="002A02DB">
        <w:rPr>
          <w:sz w:val="28"/>
          <w:szCs w:val="28"/>
          <w:lang w:val="en-US"/>
        </w:rPr>
        <w:t>Smurfit</w:t>
      </w:r>
      <w:r w:rsidR="001B4936" w:rsidRPr="002A02DB">
        <w:rPr>
          <w:sz w:val="28"/>
          <w:szCs w:val="28"/>
        </w:rPr>
        <w:t xml:space="preserve"> </w:t>
      </w:r>
      <w:r w:rsidR="001B4936" w:rsidRPr="002A02DB">
        <w:rPr>
          <w:sz w:val="28"/>
          <w:szCs w:val="28"/>
          <w:lang w:val="en-US"/>
        </w:rPr>
        <w:t>Kappa</w:t>
      </w:r>
      <w:r w:rsidR="001B4936" w:rsidRPr="002A02DB">
        <w:rPr>
          <w:sz w:val="28"/>
          <w:szCs w:val="28"/>
        </w:rPr>
        <w:t>» (Ирландия) [</w:t>
      </w:r>
      <w:r w:rsidR="00A77254" w:rsidRPr="002A02DB">
        <w:rPr>
          <w:sz w:val="28"/>
          <w:szCs w:val="28"/>
        </w:rPr>
        <w:t>19</w:t>
      </w:r>
      <w:r w:rsidR="001B4936" w:rsidRPr="002A02DB">
        <w:rPr>
          <w:sz w:val="28"/>
          <w:szCs w:val="28"/>
        </w:rPr>
        <w:t>].</w:t>
      </w:r>
    </w:p>
    <w:p w:rsidR="003C492C" w:rsidRPr="002A02DB" w:rsidRDefault="00040644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Пластиковая упаковка является вторым по важности упаковочным материалом, производимым в России. Спрос на нее растет, а производители все для того, чтобы удовлетворить его, осуществляя инвестиции в новое оборудование и увеличивая производительность в целях создания усовершенствованных продуктов. По прогнозам, ожидаемый рост производства пластиковой пленки должен составить приблизительно 12% в год</w:t>
      </w:r>
      <w:r w:rsidR="00E00A05" w:rsidRPr="002A02DB">
        <w:rPr>
          <w:sz w:val="28"/>
          <w:szCs w:val="28"/>
        </w:rPr>
        <w:t>.</w:t>
      </w:r>
      <w:r w:rsidR="008A64E8" w:rsidRPr="002A02DB">
        <w:rPr>
          <w:sz w:val="28"/>
          <w:szCs w:val="28"/>
        </w:rPr>
        <w:t xml:space="preserve"> </w:t>
      </w:r>
      <w:r w:rsidR="003C492C" w:rsidRPr="002A02DB">
        <w:rPr>
          <w:sz w:val="28"/>
          <w:szCs w:val="28"/>
        </w:rPr>
        <w:t>Как правило, производителями являются нефтехимические компании и их дочерние общества, выпускающие различные виды пластиковой упаковки [см. Таблицу 3].</w:t>
      </w:r>
    </w:p>
    <w:p w:rsidR="003C492C" w:rsidRPr="002A02DB" w:rsidRDefault="003C492C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3C492C" w:rsidRPr="002A02DB" w:rsidRDefault="003C492C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Таблица 3</w:t>
      </w:r>
    </w:p>
    <w:p w:rsidR="003C492C" w:rsidRPr="002A02DB" w:rsidRDefault="003C492C" w:rsidP="002A02DB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2A02DB">
        <w:rPr>
          <w:b/>
          <w:sz w:val="28"/>
          <w:szCs w:val="28"/>
        </w:rPr>
        <w:t>Виды пластиковой упаковки</w:t>
      </w: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5608"/>
        <w:gridCol w:w="3962"/>
      </w:tblGrid>
      <w:tr w:rsidR="003C492C" w:rsidRPr="002A02DB" w:rsidTr="002A02DB">
        <w:trPr>
          <w:jc w:val="center"/>
        </w:trPr>
        <w:tc>
          <w:tcPr>
            <w:tcW w:w="2930" w:type="pct"/>
            <w:vAlign w:val="center"/>
          </w:tcPr>
          <w:p w:rsidR="003C492C" w:rsidRPr="002A02DB" w:rsidRDefault="003C492C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Вид упаковки</w:t>
            </w:r>
          </w:p>
        </w:tc>
        <w:tc>
          <w:tcPr>
            <w:tcW w:w="2070" w:type="pct"/>
            <w:vAlign w:val="center"/>
          </w:tcPr>
          <w:p w:rsidR="003C492C" w:rsidRPr="002A02DB" w:rsidRDefault="003C492C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Доля на рынке</w:t>
            </w:r>
            <w:r w:rsidR="00113564" w:rsidRPr="002A02DB">
              <w:rPr>
                <w:sz w:val="20"/>
                <w:szCs w:val="20"/>
              </w:rPr>
              <w:t>, %</w:t>
            </w:r>
          </w:p>
        </w:tc>
      </w:tr>
      <w:tr w:rsidR="003C492C" w:rsidRPr="002A02DB" w:rsidTr="002A02DB">
        <w:trPr>
          <w:jc w:val="center"/>
        </w:trPr>
        <w:tc>
          <w:tcPr>
            <w:tcW w:w="2930" w:type="pct"/>
            <w:vAlign w:val="center"/>
          </w:tcPr>
          <w:p w:rsidR="003C492C" w:rsidRPr="002A02DB" w:rsidRDefault="00113564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Многослойная пленка</w:t>
            </w:r>
          </w:p>
        </w:tc>
        <w:tc>
          <w:tcPr>
            <w:tcW w:w="2070" w:type="pct"/>
            <w:vAlign w:val="center"/>
          </w:tcPr>
          <w:p w:rsidR="003C492C" w:rsidRPr="002A02DB" w:rsidRDefault="00113564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42</w:t>
            </w:r>
          </w:p>
        </w:tc>
      </w:tr>
      <w:tr w:rsidR="003C492C" w:rsidRPr="002A02DB" w:rsidTr="002A02DB">
        <w:trPr>
          <w:jc w:val="center"/>
        </w:trPr>
        <w:tc>
          <w:tcPr>
            <w:tcW w:w="2930" w:type="pct"/>
            <w:vAlign w:val="center"/>
          </w:tcPr>
          <w:p w:rsidR="003C492C" w:rsidRPr="002A02DB" w:rsidRDefault="00113564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Композитные материалы</w:t>
            </w:r>
          </w:p>
        </w:tc>
        <w:tc>
          <w:tcPr>
            <w:tcW w:w="2070" w:type="pct"/>
            <w:vAlign w:val="center"/>
          </w:tcPr>
          <w:p w:rsidR="003C492C" w:rsidRPr="002A02DB" w:rsidRDefault="00113564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24</w:t>
            </w:r>
          </w:p>
        </w:tc>
      </w:tr>
      <w:tr w:rsidR="003C492C" w:rsidRPr="002A02DB" w:rsidTr="002A02DB">
        <w:trPr>
          <w:jc w:val="center"/>
        </w:trPr>
        <w:tc>
          <w:tcPr>
            <w:tcW w:w="2930" w:type="pct"/>
            <w:vAlign w:val="center"/>
          </w:tcPr>
          <w:p w:rsidR="003C492C" w:rsidRPr="002A02DB" w:rsidRDefault="00113564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Однослойный полиэтилен</w:t>
            </w:r>
          </w:p>
        </w:tc>
        <w:tc>
          <w:tcPr>
            <w:tcW w:w="2070" w:type="pct"/>
            <w:vAlign w:val="center"/>
          </w:tcPr>
          <w:p w:rsidR="003C492C" w:rsidRPr="002A02DB" w:rsidRDefault="00113564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10</w:t>
            </w:r>
          </w:p>
        </w:tc>
      </w:tr>
      <w:tr w:rsidR="003C492C" w:rsidRPr="002A02DB" w:rsidTr="002A02DB">
        <w:trPr>
          <w:jc w:val="center"/>
        </w:trPr>
        <w:tc>
          <w:tcPr>
            <w:tcW w:w="2930" w:type="pct"/>
            <w:vAlign w:val="center"/>
          </w:tcPr>
          <w:p w:rsidR="003C492C" w:rsidRPr="002A02DB" w:rsidRDefault="00113564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Мягкая пленка</w:t>
            </w:r>
          </w:p>
        </w:tc>
        <w:tc>
          <w:tcPr>
            <w:tcW w:w="2070" w:type="pct"/>
            <w:vAlign w:val="center"/>
          </w:tcPr>
          <w:p w:rsidR="003C492C" w:rsidRPr="002A02DB" w:rsidRDefault="00113564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10</w:t>
            </w:r>
          </w:p>
        </w:tc>
      </w:tr>
      <w:tr w:rsidR="003C492C" w:rsidRPr="002A02DB" w:rsidTr="002A02DB">
        <w:trPr>
          <w:jc w:val="center"/>
        </w:trPr>
        <w:tc>
          <w:tcPr>
            <w:tcW w:w="2930" w:type="pct"/>
            <w:vAlign w:val="center"/>
          </w:tcPr>
          <w:p w:rsidR="003C492C" w:rsidRPr="002A02DB" w:rsidRDefault="00113564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Другие виды</w:t>
            </w:r>
          </w:p>
        </w:tc>
        <w:tc>
          <w:tcPr>
            <w:tcW w:w="2070" w:type="pct"/>
            <w:vAlign w:val="center"/>
          </w:tcPr>
          <w:p w:rsidR="003C492C" w:rsidRPr="002A02DB" w:rsidRDefault="00113564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14</w:t>
            </w:r>
          </w:p>
        </w:tc>
      </w:tr>
    </w:tbl>
    <w:p w:rsidR="0054591E" w:rsidRPr="002A02DB" w:rsidRDefault="0054591E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D36B4" w:rsidRPr="002A02DB" w:rsidRDefault="005158B8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Основными крупными производителями являются «</w:t>
      </w:r>
      <w:r w:rsidRPr="002A02DB">
        <w:rPr>
          <w:sz w:val="28"/>
          <w:szCs w:val="28"/>
          <w:lang w:val="en-US"/>
        </w:rPr>
        <w:t>Alcan</w:t>
      </w:r>
      <w:r w:rsidRPr="002A02DB">
        <w:rPr>
          <w:sz w:val="28"/>
          <w:szCs w:val="28"/>
        </w:rPr>
        <w:t xml:space="preserve"> </w:t>
      </w:r>
      <w:r w:rsidRPr="002A02DB">
        <w:rPr>
          <w:sz w:val="28"/>
          <w:szCs w:val="28"/>
          <w:lang w:val="en-US"/>
        </w:rPr>
        <w:t>Packaging</w:t>
      </w:r>
      <w:r w:rsidRPr="002A02DB">
        <w:rPr>
          <w:sz w:val="28"/>
          <w:szCs w:val="28"/>
        </w:rPr>
        <w:t>», «</w:t>
      </w:r>
      <w:r w:rsidRPr="002A02DB">
        <w:rPr>
          <w:sz w:val="28"/>
          <w:szCs w:val="28"/>
          <w:lang w:val="en-US"/>
        </w:rPr>
        <w:t>Amcor</w:t>
      </w:r>
      <w:r w:rsidRPr="002A02DB">
        <w:rPr>
          <w:sz w:val="28"/>
          <w:szCs w:val="28"/>
        </w:rPr>
        <w:t>», «</w:t>
      </w:r>
      <w:r w:rsidRPr="002A02DB">
        <w:rPr>
          <w:sz w:val="28"/>
          <w:szCs w:val="28"/>
          <w:lang w:val="en-US"/>
        </w:rPr>
        <w:t>NB</w:t>
      </w:r>
      <w:r w:rsidRPr="002A02DB">
        <w:rPr>
          <w:sz w:val="28"/>
          <w:szCs w:val="28"/>
        </w:rPr>
        <w:t>-</w:t>
      </w:r>
      <w:r w:rsidRPr="002A02DB">
        <w:rPr>
          <w:sz w:val="28"/>
          <w:szCs w:val="28"/>
          <w:lang w:val="en-US"/>
        </w:rPr>
        <w:t>Retal</w:t>
      </w:r>
      <w:r w:rsidRPr="002A02DB">
        <w:rPr>
          <w:sz w:val="28"/>
          <w:szCs w:val="28"/>
        </w:rPr>
        <w:t>»</w:t>
      </w:r>
      <w:r w:rsidR="00DD36B4" w:rsidRPr="002A02DB">
        <w:rPr>
          <w:sz w:val="28"/>
          <w:szCs w:val="28"/>
        </w:rPr>
        <w:t>, «Европласт» [</w:t>
      </w:r>
      <w:r w:rsidR="00A77254" w:rsidRPr="002A02DB">
        <w:rPr>
          <w:sz w:val="28"/>
          <w:szCs w:val="28"/>
        </w:rPr>
        <w:t>20</w:t>
      </w:r>
      <w:r w:rsidR="00DD36B4" w:rsidRPr="002A02DB">
        <w:rPr>
          <w:sz w:val="28"/>
          <w:szCs w:val="28"/>
        </w:rPr>
        <w:t>].</w:t>
      </w:r>
    </w:p>
    <w:p w:rsidR="002C686A" w:rsidRPr="002A02DB" w:rsidRDefault="004E6BF6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Таким образом, на сегодняшний день в России наиболее бурно развивающимися секторами являются производство бумажной и пластиковой упаковки с ежегодными темпами роста 10-12%.</w:t>
      </w:r>
    </w:p>
    <w:p w:rsidR="002C686A" w:rsidRPr="002A02DB" w:rsidRDefault="002C686A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2C686A" w:rsidRPr="002A02DB" w:rsidRDefault="002C686A" w:rsidP="002A02DB">
      <w:pPr>
        <w:widowControl w:val="0"/>
        <w:spacing w:line="360" w:lineRule="auto"/>
        <w:ind w:firstLine="720"/>
        <w:jc w:val="both"/>
        <w:outlineLvl w:val="1"/>
        <w:rPr>
          <w:b/>
          <w:sz w:val="28"/>
          <w:szCs w:val="28"/>
        </w:rPr>
      </w:pPr>
      <w:bookmarkStart w:id="5" w:name="_Toc163153605"/>
      <w:r w:rsidRPr="002A02DB">
        <w:rPr>
          <w:b/>
          <w:sz w:val="28"/>
          <w:szCs w:val="28"/>
        </w:rPr>
        <w:t>1.4 Маркировка товара</w:t>
      </w:r>
      <w:bookmarkEnd w:id="5"/>
    </w:p>
    <w:p w:rsidR="002C686A" w:rsidRPr="002A02DB" w:rsidRDefault="002C686A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72BF4" w:rsidRPr="002A02DB" w:rsidRDefault="00B72BF4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Уже давно существует целый ряд проблем правового характера, которые связаны с этикетками и маркировкой на них. В частности, этикетки могут ввести потребителя в заблуждение или не содержать описания важных составляющих товара, необходимых рекомендаций по мерам безопасности. Именно по этой причине во многих странах оформление этикеток и маркировка товара регулируется специальным законодательством [</w:t>
      </w:r>
      <w:r w:rsidR="00984AAA" w:rsidRPr="002A02DB">
        <w:rPr>
          <w:sz w:val="28"/>
          <w:szCs w:val="28"/>
        </w:rPr>
        <w:t>10</w:t>
      </w:r>
      <w:r w:rsidRPr="002A02DB">
        <w:rPr>
          <w:sz w:val="28"/>
          <w:szCs w:val="28"/>
        </w:rPr>
        <w:t>, стр. 653].</w:t>
      </w:r>
    </w:p>
    <w:p w:rsidR="001B0501" w:rsidRPr="002A02DB" w:rsidRDefault="001B0501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Согласно статье 10 Федерального Закона РФ «О защите прав потребителей»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 Информация о товарах (работах, услугах) в обязательном порядке должна содержать:</w:t>
      </w:r>
    </w:p>
    <w:p w:rsidR="00DF3C42" w:rsidRPr="002A02DB" w:rsidRDefault="00DF3C42" w:rsidP="002A02DB">
      <w:pPr>
        <w:widowControl w:val="0"/>
        <w:numPr>
          <w:ilvl w:val="0"/>
          <w:numId w:val="11"/>
        </w:numPr>
        <w:tabs>
          <w:tab w:val="clear" w:pos="16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наименование технического регламента или иное установленное законодательством РФ обозначение;</w:t>
      </w:r>
    </w:p>
    <w:p w:rsidR="00DF3C42" w:rsidRPr="002A02DB" w:rsidRDefault="00DF3C42" w:rsidP="002A02DB">
      <w:pPr>
        <w:widowControl w:val="0"/>
        <w:numPr>
          <w:ilvl w:val="0"/>
          <w:numId w:val="11"/>
        </w:numPr>
        <w:tabs>
          <w:tab w:val="clear" w:pos="16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сведения об основных потребительских свойствах товаров (работ, услуг), в отношении продуктов питания сведения о составе;</w:t>
      </w:r>
    </w:p>
    <w:p w:rsidR="00DF3C42" w:rsidRPr="002A02DB" w:rsidRDefault="00DF3C42" w:rsidP="002A02DB">
      <w:pPr>
        <w:widowControl w:val="0"/>
        <w:numPr>
          <w:ilvl w:val="0"/>
          <w:numId w:val="11"/>
        </w:numPr>
        <w:tabs>
          <w:tab w:val="clear" w:pos="16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срок службы (срок годности);</w:t>
      </w:r>
    </w:p>
    <w:p w:rsidR="00DF3C42" w:rsidRPr="002A02DB" w:rsidRDefault="00DF3C42" w:rsidP="002A02DB">
      <w:pPr>
        <w:widowControl w:val="0"/>
        <w:numPr>
          <w:ilvl w:val="0"/>
          <w:numId w:val="11"/>
        </w:numPr>
        <w:tabs>
          <w:tab w:val="clear" w:pos="16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гарантийный срок (если установлен);</w:t>
      </w:r>
    </w:p>
    <w:p w:rsidR="00DF3C42" w:rsidRPr="002A02DB" w:rsidRDefault="00DF3C42" w:rsidP="002A02DB">
      <w:pPr>
        <w:widowControl w:val="0"/>
        <w:numPr>
          <w:ilvl w:val="0"/>
          <w:numId w:val="11"/>
        </w:numPr>
        <w:tabs>
          <w:tab w:val="clear" w:pos="16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правила и условия эффективного и безопасного использования товаров (работ, услуг);</w:t>
      </w:r>
    </w:p>
    <w:p w:rsidR="00DF3C42" w:rsidRPr="002A02DB" w:rsidRDefault="00DF3C42" w:rsidP="002A02DB">
      <w:pPr>
        <w:widowControl w:val="0"/>
        <w:numPr>
          <w:ilvl w:val="0"/>
          <w:numId w:val="11"/>
        </w:numPr>
        <w:tabs>
          <w:tab w:val="clear" w:pos="16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адрес (место нахождения), фирменное наименование изготовителя (продавца);</w:t>
      </w:r>
    </w:p>
    <w:p w:rsidR="00DF3C42" w:rsidRPr="002A02DB" w:rsidRDefault="00DF3C42" w:rsidP="002A02DB">
      <w:pPr>
        <w:widowControl w:val="0"/>
        <w:numPr>
          <w:ilvl w:val="0"/>
          <w:numId w:val="11"/>
        </w:numPr>
        <w:tabs>
          <w:tab w:val="clear" w:pos="16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правила продажи товаров;</w:t>
      </w:r>
    </w:p>
    <w:p w:rsidR="00DF3C42" w:rsidRPr="002A02DB" w:rsidRDefault="00182763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Данная информация доводится до сведения потребителей в технической документации, на этикетках, маркировкой или иным способом, предусмотренным законодательством РФ [</w:t>
      </w:r>
      <w:r w:rsidR="00984AAA" w:rsidRPr="002A02DB">
        <w:rPr>
          <w:sz w:val="28"/>
          <w:szCs w:val="28"/>
        </w:rPr>
        <w:t>7</w:t>
      </w:r>
      <w:r w:rsidRPr="002A02DB">
        <w:rPr>
          <w:sz w:val="28"/>
          <w:szCs w:val="28"/>
        </w:rPr>
        <w:t>].</w:t>
      </w:r>
    </w:p>
    <w:p w:rsidR="009E5A14" w:rsidRDefault="00F61CE5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 xml:space="preserve">Штрих-код – это наносимая на упаковку в виде штрихов закодированная информация, считываемая при помощи специальных устройств. С помощью штрихового кода кодируют информацию о некоторых наиболее существенных параметрах продукции. В настоящее время распространены Американский Универсальный товарный код </w:t>
      </w:r>
      <w:r w:rsidRPr="002A02DB">
        <w:rPr>
          <w:sz w:val="28"/>
          <w:szCs w:val="28"/>
          <w:lang w:val="en-US"/>
        </w:rPr>
        <w:t>UPC</w:t>
      </w:r>
      <w:r w:rsidRPr="002A02DB">
        <w:rPr>
          <w:sz w:val="28"/>
          <w:szCs w:val="28"/>
        </w:rPr>
        <w:t xml:space="preserve"> и Европейская система кодирования </w:t>
      </w:r>
      <w:r w:rsidRPr="002A02DB">
        <w:rPr>
          <w:sz w:val="28"/>
          <w:szCs w:val="28"/>
          <w:lang w:val="en-US"/>
        </w:rPr>
        <w:t>EAN</w:t>
      </w:r>
      <w:r w:rsidRPr="002A02DB">
        <w:rPr>
          <w:sz w:val="28"/>
          <w:szCs w:val="28"/>
        </w:rPr>
        <w:t xml:space="preserve"> [</w:t>
      </w:r>
      <w:r w:rsidR="00D66674" w:rsidRPr="002A02DB">
        <w:rPr>
          <w:sz w:val="28"/>
          <w:szCs w:val="28"/>
        </w:rPr>
        <w:t>см. Рис</w:t>
      </w:r>
      <w:r w:rsidR="00D66674" w:rsidRPr="002A02DB">
        <w:rPr>
          <w:sz w:val="28"/>
          <w:szCs w:val="28"/>
          <w:lang w:val="en-US"/>
        </w:rPr>
        <w:t>.</w:t>
      </w:r>
      <w:r w:rsidRPr="002A02DB">
        <w:rPr>
          <w:sz w:val="28"/>
          <w:szCs w:val="28"/>
        </w:rPr>
        <w:t xml:space="preserve"> 1].</w:t>
      </w:r>
      <w:r w:rsidR="001019FF" w:rsidRPr="002A02DB">
        <w:rPr>
          <w:sz w:val="28"/>
          <w:szCs w:val="28"/>
        </w:rPr>
        <w:t xml:space="preserve"> Согласно системе </w:t>
      </w:r>
      <w:r w:rsidR="001019FF" w:rsidRPr="002A02DB">
        <w:rPr>
          <w:sz w:val="28"/>
          <w:szCs w:val="28"/>
          <w:lang w:val="en-US"/>
        </w:rPr>
        <w:t>EAN</w:t>
      </w:r>
      <w:r w:rsidR="001019FF" w:rsidRPr="002A02DB">
        <w:rPr>
          <w:sz w:val="28"/>
          <w:szCs w:val="28"/>
        </w:rPr>
        <w:t>, каждому виду изделия присваивается свой номер, состоящий чаще всего из 13 цифр.</w:t>
      </w:r>
    </w:p>
    <w:p w:rsidR="002A02DB" w:rsidRPr="002A02DB" w:rsidRDefault="002A02DB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61CE5" w:rsidRPr="002A02DB" w:rsidRDefault="00006FFD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86.25pt">
            <v:imagedata r:id="rId7" o:title=""/>
          </v:shape>
        </w:pict>
      </w:r>
    </w:p>
    <w:p w:rsidR="009E5A14" w:rsidRPr="002A02DB" w:rsidRDefault="009E5A14" w:rsidP="002A02DB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A02DB">
        <w:rPr>
          <w:sz w:val="28"/>
          <w:szCs w:val="28"/>
        </w:rPr>
        <w:t>Рис</w:t>
      </w:r>
      <w:r w:rsidR="00D66674" w:rsidRPr="002A02DB">
        <w:rPr>
          <w:sz w:val="28"/>
          <w:szCs w:val="28"/>
          <w:lang w:val="en-US"/>
        </w:rPr>
        <w:t>.</w:t>
      </w:r>
      <w:r w:rsidRPr="002A02DB">
        <w:rPr>
          <w:sz w:val="28"/>
          <w:szCs w:val="28"/>
        </w:rPr>
        <w:t xml:space="preserve"> 1. Европейская система кодирования </w:t>
      </w:r>
      <w:r w:rsidRPr="002A02DB">
        <w:rPr>
          <w:sz w:val="28"/>
          <w:szCs w:val="28"/>
          <w:lang w:val="en-US"/>
        </w:rPr>
        <w:t>EAN</w:t>
      </w:r>
      <w:r w:rsidRPr="002A02DB">
        <w:rPr>
          <w:sz w:val="28"/>
          <w:szCs w:val="28"/>
        </w:rPr>
        <w:t>-13</w:t>
      </w:r>
    </w:p>
    <w:p w:rsidR="009E5A14" w:rsidRPr="002A02DB" w:rsidRDefault="002A02DB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br w:type="page"/>
      </w:r>
      <w:r w:rsidR="000204D1" w:rsidRPr="002A02DB">
        <w:rPr>
          <w:sz w:val="28"/>
          <w:szCs w:val="28"/>
        </w:rPr>
        <w:t>Контрольная цифра предназначена для определения законности производства того или иного товара. Контрольная цифра рассчитывается по следующему алгоритму:</w:t>
      </w:r>
    </w:p>
    <w:p w:rsidR="00464E00" w:rsidRPr="002A02DB" w:rsidRDefault="00464E00" w:rsidP="002A02DB">
      <w:pPr>
        <w:widowControl w:val="0"/>
        <w:numPr>
          <w:ilvl w:val="0"/>
          <w:numId w:val="12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Сложить цифры, стоящие на четных местах штрих-кода (6+0+7+2+1+0=16).</w:t>
      </w:r>
    </w:p>
    <w:p w:rsidR="00464E00" w:rsidRPr="002A02DB" w:rsidRDefault="00464E00" w:rsidP="002A02DB">
      <w:pPr>
        <w:widowControl w:val="0"/>
        <w:numPr>
          <w:ilvl w:val="0"/>
          <w:numId w:val="12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Полученную сумму умножить на три (16*3=48).</w:t>
      </w:r>
    </w:p>
    <w:p w:rsidR="00464E00" w:rsidRPr="002A02DB" w:rsidRDefault="00464E00" w:rsidP="002A02DB">
      <w:pPr>
        <w:widowControl w:val="0"/>
        <w:numPr>
          <w:ilvl w:val="0"/>
          <w:numId w:val="12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Сложить цифры, стоящие на нечетных местах, кроме контрольной цифры (4+0+3+6+1+2=16).</w:t>
      </w:r>
    </w:p>
    <w:p w:rsidR="00464E00" w:rsidRPr="002A02DB" w:rsidRDefault="00464E00" w:rsidP="002A02DB">
      <w:pPr>
        <w:widowControl w:val="0"/>
        <w:numPr>
          <w:ilvl w:val="0"/>
          <w:numId w:val="12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Сложить числа, полученные в пунктах 2 и 3 (48+16=64).</w:t>
      </w:r>
    </w:p>
    <w:p w:rsidR="00464E00" w:rsidRPr="002A02DB" w:rsidRDefault="00464E00" w:rsidP="002A02DB">
      <w:pPr>
        <w:widowControl w:val="0"/>
        <w:numPr>
          <w:ilvl w:val="0"/>
          <w:numId w:val="12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Отбросить десятки (64-60=4).</w:t>
      </w:r>
    </w:p>
    <w:p w:rsidR="00464E00" w:rsidRPr="002A02DB" w:rsidRDefault="00464E00" w:rsidP="002A02DB">
      <w:pPr>
        <w:widowControl w:val="0"/>
        <w:numPr>
          <w:ilvl w:val="0"/>
          <w:numId w:val="12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Из числа 10 вычесть число, полученное в пункте 5 (10-4=6).</w:t>
      </w:r>
    </w:p>
    <w:p w:rsidR="00C40EE7" w:rsidRPr="002A02DB" w:rsidRDefault="00C40EE7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Если полученная после расчета цифра не совпадает с контрольной цифрой в штрих-коде, значит, товар произведен незаконно.</w:t>
      </w:r>
    </w:p>
    <w:p w:rsidR="00614377" w:rsidRPr="002A02DB" w:rsidRDefault="00614377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 xml:space="preserve">Каждая страна имеет свой код, который присваивается ей Международной Ассоциацией </w:t>
      </w:r>
      <w:r w:rsidRPr="002A02DB">
        <w:rPr>
          <w:sz w:val="28"/>
          <w:szCs w:val="28"/>
          <w:lang w:val="en-US"/>
        </w:rPr>
        <w:t>EAN</w:t>
      </w:r>
      <w:r w:rsidRPr="002A02DB">
        <w:rPr>
          <w:sz w:val="28"/>
          <w:szCs w:val="28"/>
        </w:rPr>
        <w:t xml:space="preserve"> [см. Приложение 1], при этом код страны никогда не состоит из одной цифры [</w:t>
      </w:r>
      <w:r w:rsidR="00984AAA" w:rsidRPr="002A02DB">
        <w:rPr>
          <w:sz w:val="28"/>
          <w:szCs w:val="28"/>
        </w:rPr>
        <w:t>18</w:t>
      </w:r>
      <w:r w:rsidRPr="002A02DB">
        <w:rPr>
          <w:sz w:val="28"/>
          <w:szCs w:val="28"/>
        </w:rPr>
        <w:t>].</w:t>
      </w:r>
    </w:p>
    <w:p w:rsidR="003D7B7B" w:rsidRPr="002A02DB" w:rsidRDefault="003D7B7B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Знаки соответствия означают соответствие международным и национальным стандартам сертификации качества и безопасности товаров. Широко известны такие знаки соответствия, как «Зеленая точка», «Знак ресайлинга» и знак соответствия Российскому стандарту [см. Приложение 2].</w:t>
      </w:r>
    </w:p>
    <w:p w:rsidR="00E76BC5" w:rsidRPr="002A02DB" w:rsidRDefault="00E76BC5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Опасные вещества и материалы должны подвергаться специальной маркировке предупреждающими знаками [см. Приложение 3].</w:t>
      </w:r>
    </w:p>
    <w:p w:rsidR="00737AC9" w:rsidRPr="002A02DB" w:rsidRDefault="00737AC9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Экологическая маркировка (экомаркировка) – комплекс сведений экологического характера о продукции (работе, услуге) в виде текста, отдельных графических, цветовых символов и их комбинаций. Наносится в зависимости от конкретных условий непосредственно на изделие, упаковку, табличку, ярлык (бирку), этикетку или в сопроводительную документацию.</w:t>
      </w:r>
    </w:p>
    <w:p w:rsidR="0029286F" w:rsidRPr="002A02DB" w:rsidRDefault="00737AC9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Экомаркировка информирует покупателей об экологических свойствах продукции. Некоторые знаки приняты на международном и общенациональном уровнях, но встречаются и собственные знаки конкретных фирм [см. Приложение 4].</w:t>
      </w:r>
    </w:p>
    <w:p w:rsidR="004564E4" w:rsidRPr="002A02DB" w:rsidRDefault="0029286F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Развитой системы экомаркировки в России нет, зато существует масса правовых актов, затрагивающих этот вопрос: в области охраны окружающей среды, защиты прав потребителей, стандартизации, сертификации и рекламы, а также государственные стандарты, нормативные документы. Правда, после введения в действие Федерального Закона «О техническом регулировании» ситуация с ГОСТами и сертификацией стала неясной</w:t>
      </w:r>
      <w:r w:rsidR="004564E4" w:rsidRPr="002A02DB">
        <w:rPr>
          <w:sz w:val="28"/>
          <w:szCs w:val="28"/>
        </w:rPr>
        <w:t>: какие из требований являются обязательными, сказать трудно [</w:t>
      </w:r>
      <w:r w:rsidR="00984AAA" w:rsidRPr="002A02DB">
        <w:rPr>
          <w:sz w:val="28"/>
          <w:szCs w:val="28"/>
        </w:rPr>
        <w:t>18</w:t>
      </w:r>
      <w:r w:rsidR="004564E4" w:rsidRPr="002A02DB">
        <w:rPr>
          <w:sz w:val="28"/>
          <w:szCs w:val="28"/>
        </w:rPr>
        <w:t>].</w:t>
      </w:r>
    </w:p>
    <w:p w:rsidR="00BC302E" w:rsidRPr="002A02DB" w:rsidRDefault="004564E4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В настоящее время в существующих системах сертификации РФ применяются некоторые экологические знаки [см. Приложение 5].</w:t>
      </w:r>
    </w:p>
    <w:p w:rsidR="004564E4" w:rsidRPr="002A02DB" w:rsidRDefault="00BC302E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 xml:space="preserve">Предпринимаются попытки развивать экомаркировку и на региональном уровне, особенно в столице. Так, Санкт-Петербургский экологический союз реализует программу «Экология и человек», удостоенную Европейской премии Джованни Маркора. Один из ее проектов – внедрение экомаркировки для продукции широкого спроса. Знак с названием «Листок жизни» предполагается проставлять на товарах, технология изготовления и состав которых соответствуют европейским нормам. </w:t>
      </w:r>
      <w:r w:rsidR="00232C99" w:rsidRPr="002A02DB">
        <w:rPr>
          <w:sz w:val="28"/>
          <w:szCs w:val="28"/>
        </w:rPr>
        <w:t>Разработчики называют его аналогом «Белого лебедя» и «Голубого Ангела». А в Москве Департамент природопользования и защиты окружающей среды ввел систему экологической маркировки автозаправочных станций, предусматривающую контроль за соблюдением экологических требований к качеству топлива [</w:t>
      </w:r>
      <w:r w:rsidR="00984AAA" w:rsidRPr="002A02DB">
        <w:rPr>
          <w:sz w:val="28"/>
          <w:szCs w:val="28"/>
        </w:rPr>
        <w:t>18</w:t>
      </w:r>
      <w:r w:rsidR="00232C99" w:rsidRPr="002A02DB">
        <w:rPr>
          <w:sz w:val="28"/>
          <w:szCs w:val="28"/>
        </w:rPr>
        <w:t>].</w:t>
      </w:r>
      <w:r w:rsidR="002A02DB">
        <w:rPr>
          <w:sz w:val="28"/>
          <w:szCs w:val="28"/>
        </w:rPr>
        <w:t xml:space="preserve"> </w:t>
      </w:r>
      <w:r w:rsidRPr="002A02DB">
        <w:rPr>
          <w:sz w:val="28"/>
          <w:szCs w:val="28"/>
        </w:rPr>
        <w:t xml:space="preserve"> </w:t>
      </w:r>
    </w:p>
    <w:p w:rsidR="00464E00" w:rsidRPr="002A02DB" w:rsidRDefault="00AD6CC9" w:rsidP="002A02DB">
      <w:pPr>
        <w:widowControl w:val="0"/>
        <w:spacing w:line="360" w:lineRule="auto"/>
        <w:ind w:firstLine="720"/>
        <w:jc w:val="both"/>
        <w:outlineLvl w:val="0"/>
        <w:rPr>
          <w:b/>
          <w:sz w:val="28"/>
          <w:szCs w:val="28"/>
        </w:rPr>
      </w:pPr>
      <w:r w:rsidRPr="002A02DB">
        <w:rPr>
          <w:sz w:val="28"/>
          <w:szCs w:val="28"/>
        </w:rPr>
        <w:br w:type="page"/>
      </w:r>
      <w:bookmarkStart w:id="6" w:name="_Toc163153606"/>
      <w:r w:rsidRPr="002A02DB">
        <w:rPr>
          <w:b/>
          <w:sz w:val="28"/>
          <w:szCs w:val="28"/>
        </w:rPr>
        <w:t>2. Анализ упаковки продукции ООО «</w:t>
      </w:r>
      <w:r w:rsidR="006E548B" w:rsidRPr="002A02DB">
        <w:rPr>
          <w:b/>
          <w:sz w:val="28"/>
          <w:szCs w:val="28"/>
        </w:rPr>
        <w:t>Белая сила</w:t>
      </w:r>
      <w:r w:rsidRPr="002A02DB">
        <w:rPr>
          <w:b/>
          <w:sz w:val="28"/>
          <w:szCs w:val="28"/>
        </w:rPr>
        <w:t>»</w:t>
      </w:r>
      <w:bookmarkEnd w:id="6"/>
    </w:p>
    <w:p w:rsidR="002A02DB" w:rsidRDefault="002A02DB" w:rsidP="002A02DB">
      <w:pPr>
        <w:widowControl w:val="0"/>
        <w:spacing w:line="360" w:lineRule="auto"/>
        <w:ind w:firstLine="720"/>
        <w:jc w:val="both"/>
        <w:outlineLvl w:val="1"/>
        <w:rPr>
          <w:b/>
          <w:sz w:val="28"/>
          <w:szCs w:val="28"/>
        </w:rPr>
      </w:pPr>
      <w:bookmarkStart w:id="7" w:name="_Toc163153607"/>
    </w:p>
    <w:p w:rsidR="00144D05" w:rsidRPr="002A02DB" w:rsidRDefault="00144D05" w:rsidP="002A02DB">
      <w:pPr>
        <w:widowControl w:val="0"/>
        <w:spacing w:line="360" w:lineRule="auto"/>
        <w:ind w:firstLine="720"/>
        <w:jc w:val="both"/>
        <w:outlineLvl w:val="1"/>
        <w:rPr>
          <w:b/>
          <w:sz w:val="28"/>
          <w:szCs w:val="28"/>
        </w:rPr>
      </w:pPr>
      <w:r w:rsidRPr="002A02DB">
        <w:rPr>
          <w:b/>
          <w:sz w:val="28"/>
          <w:szCs w:val="28"/>
        </w:rPr>
        <w:t>2.1 Общая характеристика ООО «</w:t>
      </w:r>
      <w:r w:rsidR="006E548B" w:rsidRPr="002A02DB">
        <w:rPr>
          <w:b/>
          <w:sz w:val="28"/>
          <w:szCs w:val="28"/>
        </w:rPr>
        <w:t>Белая сила</w:t>
      </w:r>
      <w:r w:rsidRPr="002A02DB">
        <w:rPr>
          <w:b/>
          <w:sz w:val="28"/>
          <w:szCs w:val="28"/>
        </w:rPr>
        <w:t>»</w:t>
      </w:r>
      <w:bookmarkEnd w:id="7"/>
    </w:p>
    <w:p w:rsidR="00144D05" w:rsidRPr="002A02DB" w:rsidRDefault="00144D05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C70DB" w:rsidRPr="002A02DB" w:rsidRDefault="00C33436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Общество с ограниченной ответственностью «</w:t>
      </w:r>
      <w:r w:rsidR="006E548B" w:rsidRPr="002A02DB">
        <w:rPr>
          <w:sz w:val="28"/>
          <w:szCs w:val="28"/>
        </w:rPr>
        <w:t>Белая сила</w:t>
      </w:r>
      <w:r w:rsidRPr="002A02DB">
        <w:rPr>
          <w:sz w:val="28"/>
          <w:szCs w:val="28"/>
        </w:rPr>
        <w:t>», входящее в ООО «Оренбург – Иволга», занимается переработкой и производством молочной продукции на современном и качественном оборудовании, отвечающем требованиям современного рынка.</w:t>
      </w:r>
    </w:p>
    <w:p w:rsidR="00DC70DB" w:rsidRPr="002A02DB" w:rsidRDefault="00DC70DB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 xml:space="preserve">Адрес предприятия: Россия, Оренбургская область, Оренбургский район, село Им. 9-го Января, ул. Дорожная, 13. </w:t>
      </w:r>
    </w:p>
    <w:p w:rsidR="00DC70DB" w:rsidRPr="002A02DB" w:rsidRDefault="00DC70DB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Контактный телефон – (3532) 39-13-45.</w:t>
      </w:r>
    </w:p>
    <w:p w:rsidR="00031C3B" w:rsidRPr="002A02DB" w:rsidRDefault="00031C3B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ООО «</w:t>
      </w:r>
      <w:r w:rsidR="006E548B" w:rsidRPr="002A02DB">
        <w:rPr>
          <w:sz w:val="28"/>
          <w:szCs w:val="28"/>
        </w:rPr>
        <w:t>Белая сила</w:t>
      </w:r>
      <w:r w:rsidRPr="002A02DB">
        <w:rPr>
          <w:sz w:val="28"/>
          <w:szCs w:val="28"/>
        </w:rPr>
        <w:t>» осуществляет выпуск молока, масла, сметаны, творога и другой кисломолочной продукции.</w:t>
      </w:r>
    </w:p>
    <w:p w:rsidR="00031C3B" w:rsidRPr="002A02DB" w:rsidRDefault="00031C3B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ООО «Оренбург – Иволга» в свою очередь является частью международного холдинга «Иволга» (Казахстан, г. Кустанай), развивается с 21 августа 2003 года и в настоящий момент представляет собой систему крупнейших агропромышленных предприятий Оренбургской области с замкнутым циклом производства.</w:t>
      </w:r>
    </w:p>
    <w:p w:rsidR="004E35F3" w:rsidRPr="002A02DB" w:rsidRDefault="004E35F3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Адрес ООО «Оренбург – Иволга»: Оренбург, пер. Связной, дом 12.</w:t>
      </w:r>
    </w:p>
    <w:p w:rsidR="004E35F3" w:rsidRPr="002A02DB" w:rsidRDefault="004E35F3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Контактный телефон – (3532) 35-51-55, 35-51-40.</w:t>
      </w:r>
    </w:p>
    <w:p w:rsidR="005D6165" w:rsidRPr="002A02DB" w:rsidRDefault="004E35F3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ООО «Оренбург – Иволга» включает множество предприятий, занимающихся производством, переработкой и реализацией продукции сельского хозяйства, а также подразделения обслуживающей сферы.</w:t>
      </w:r>
      <w:r w:rsidR="000E1F6F" w:rsidRPr="002A02DB">
        <w:rPr>
          <w:sz w:val="28"/>
          <w:szCs w:val="28"/>
        </w:rPr>
        <w:t xml:space="preserve"> </w:t>
      </w:r>
    </w:p>
    <w:p w:rsidR="005D6165" w:rsidRPr="002A02DB" w:rsidRDefault="005D6165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Основные направления деятельности компании:</w:t>
      </w:r>
    </w:p>
    <w:p w:rsidR="005D6165" w:rsidRPr="002A02DB" w:rsidRDefault="005D6165" w:rsidP="002A02DB">
      <w:pPr>
        <w:widowControl w:val="0"/>
        <w:numPr>
          <w:ilvl w:val="0"/>
          <w:numId w:val="15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В аграрной сфере:</w:t>
      </w:r>
    </w:p>
    <w:p w:rsidR="005D6165" w:rsidRPr="002A02DB" w:rsidRDefault="008A6A34" w:rsidP="002A02DB">
      <w:pPr>
        <w:widowControl w:val="0"/>
        <w:numPr>
          <w:ilvl w:val="0"/>
          <w:numId w:val="1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производство высококачественной пшеницы мягких и твердых сортов, в том числе семян;</w:t>
      </w:r>
    </w:p>
    <w:p w:rsidR="008A6A34" w:rsidRPr="002A02DB" w:rsidRDefault="008A6A34" w:rsidP="002A02DB">
      <w:pPr>
        <w:widowControl w:val="0"/>
        <w:numPr>
          <w:ilvl w:val="0"/>
          <w:numId w:val="1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производство крупяных, кормовых, масленичных культур;</w:t>
      </w:r>
    </w:p>
    <w:p w:rsidR="008A6A34" w:rsidRPr="002A02DB" w:rsidRDefault="008A6A34" w:rsidP="002A02DB">
      <w:pPr>
        <w:widowControl w:val="0"/>
        <w:numPr>
          <w:ilvl w:val="0"/>
          <w:numId w:val="1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производство картофеля и овощей, в том числе семян;</w:t>
      </w:r>
    </w:p>
    <w:p w:rsidR="008A6A34" w:rsidRPr="002A02DB" w:rsidRDefault="008A6A34" w:rsidP="002A02DB">
      <w:pPr>
        <w:widowControl w:val="0"/>
        <w:numPr>
          <w:ilvl w:val="0"/>
          <w:numId w:val="1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хранение зерна;</w:t>
      </w:r>
    </w:p>
    <w:p w:rsidR="008A6A34" w:rsidRPr="002A02DB" w:rsidRDefault="008A6A34" w:rsidP="002A02DB">
      <w:pPr>
        <w:widowControl w:val="0"/>
        <w:numPr>
          <w:ilvl w:val="0"/>
          <w:numId w:val="17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разведение племенного высокопродуктивного скота;</w:t>
      </w:r>
    </w:p>
    <w:p w:rsidR="008A6A34" w:rsidRPr="002A02DB" w:rsidRDefault="00E62C5F" w:rsidP="002A02DB">
      <w:pPr>
        <w:widowControl w:val="0"/>
        <w:numPr>
          <w:ilvl w:val="3"/>
          <w:numId w:val="17"/>
        </w:numPr>
        <w:tabs>
          <w:tab w:val="clear" w:pos="360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В перерабатывающей отрасли:</w:t>
      </w:r>
    </w:p>
    <w:p w:rsidR="00A96F36" w:rsidRPr="002A02DB" w:rsidRDefault="00A96F36" w:rsidP="002A02DB">
      <w:pPr>
        <w:widowControl w:val="0"/>
        <w:numPr>
          <w:ilvl w:val="4"/>
          <w:numId w:val="17"/>
        </w:numPr>
        <w:tabs>
          <w:tab w:val="clear" w:pos="43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производство пшеничной и ржаной муки</w:t>
      </w:r>
      <w:r w:rsidR="00B64400" w:rsidRPr="002A02DB">
        <w:rPr>
          <w:sz w:val="28"/>
          <w:szCs w:val="28"/>
        </w:rPr>
        <w:t xml:space="preserve"> (Оренбургское хлебоприемное предприятие)</w:t>
      </w:r>
      <w:r w:rsidRPr="002A02DB">
        <w:rPr>
          <w:sz w:val="28"/>
          <w:szCs w:val="28"/>
        </w:rPr>
        <w:t>;</w:t>
      </w:r>
    </w:p>
    <w:p w:rsidR="00A96F36" w:rsidRPr="002A02DB" w:rsidRDefault="00A96F36" w:rsidP="002A02DB">
      <w:pPr>
        <w:widowControl w:val="0"/>
        <w:numPr>
          <w:ilvl w:val="4"/>
          <w:numId w:val="17"/>
        </w:numPr>
        <w:tabs>
          <w:tab w:val="clear" w:pos="43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производство комбикорма;</w:t>
      </w:r>
    </w:p>
    <w:p w:rsidR="00A96F36" w:rsidRPr="002A02DB" w:rsidRDefault="00A96F36" w:rsidP="002A02DB">
      <w:pPr>
        <w:widowControl w:val="0"/>
        <w:numPr>
          <w:ilvl w:val="4"/>
          <w:numId w:val="17"/>
        </w:numPr>
        <w:tabs>
          <w:tab w:val="clear" w:pos="43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производство круп, макаронных изделий</w:t>
      </w:r>
      <w:r w:rsidR="00BD7B4C" w:rsidRPr="002A02DB">
        <w:rPr>
          <w:sz w:val="28"/>
          <w:szCs w:val="28"/>
        </w:rPr>
        <w:t xml:space="preserve"> («Реалбаза»)</w:t>
      </w:r>
      <w:r w:rsidRPr="002A02DB">
        <w:rPr>
          <w:sz w:val="28"/>
          <w:szCs w:val="28"/>
        </w:rPr>
        <w:t>;</w:t>
      </w:r>
    </w:p>
    <w:p w:rsidR="00A96F36" w:rsidRPr="002A02DB" w:rsidRDefault="00A96F36" w:rsidP="002A02DB">
      <w:pPr>
        <w:widowControl w:val="0"/>
        <w:numPr>
          <w:ilvl w:val="4"/>
          <w:numId w:val="17"/>
        </w:numPr>
        <w:tabs>
          <w:tab w:val="clear" w:pos="43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производство овощных консервов;</w:t>
      </w:r>
    </w:p>
    <w:p w:rsidR="00A96F36" w:rsidRPr="002A02DB" w:rsidRDefault="00A96F36" w:rsidP="002A02DB">
      <w:pPr>
        <w:widowControl w:val="0"/>
        <w:numPr>
          <w:ilvl w:val="4"/>
          <w:numId w:val="17"/>
        </w:numPr>
        <w:tabs>
          <w:tab w:val="clear" w:pos="43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переработка молока и производство масла, сыра и другой кисломолочной продукции</w:t>
      </w:r>
      <w:r w:rsidR="00BD7B4C" w:rsidRPr="002A02DB">
        <w:rPr>
          <w:sz w:val="28"/>
          <w:szCs w:val="28"/>
        </w:rPr>
        <w:t xml:space="preserve"> («</w:t>
      </w:r>
      <w:r w:rsidR="006E548B" w:rsidRPr="002A02DB">
        <w:rPr>
          <w:sz w:val="28"/>
          <w:szCs w:val="28"/>
        </w:rPr>
        <w:t>Белая сила</w:t>
      </w:r>
      <w:r w:rsidR="00BD7B4C" w:rsidRPr="002A02DB">
        <w:rPr>
          <w:sz w:val="28"/>
          <w:szCs w:val="28"/>
        </w:rPr>
        <w:t>»)</w:t>
      </w:r>
      <w:r w:rsidRPr="002A02DB">
        <w:rPr>
          <w:sz w:val="28"/>
          <w:szCs w:val="28"/>
        </w:rPr>
        <w:t>;</w:t>
      </w:r>
    </w:p>
    <w:p w:rsidR="00A96F36" w:rsidRPr="002A02DB" w:rsidRDefault="00A96F36" w:rsidP="002A02DB">
      <w:pPr>
        <w:widowControl w:val="0"/>
        <w:numPr>
          <w:ilvl w:val="4"/>
          <w:numId w:val="17"/>
        </w:numPr>
        <w:tabs>
          <w:tab w:val="clear" w:pos="43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мясопереработка;</w:t>
      </w:r>
    </w:p>
    <w:p w:rsidR="00A96F36" w:rsidRPr="002A02DB" w:rsidRDefault="00A96F36" w:rsidP="002A02DB">
      <w:pPr>
        <w:widowControl w:val="0"/>
        <w:numPr>
          <w:ilvl w:val="3"/>
          <w:numId w:val="17"/>
        </w:numPr>
        <w:tabs>
          <w:tab w:val="clear" w:pos="360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В области промышленности:</w:t>
      </w:r>
    </w:p>
    <w:p w:rsidR="000E1F6F" w:rsidRPr="002A02DB" w:rsidRDefault="00BD7B4C" w:rsidP="002A02DB">
      <w:pPr>
        <w:widowControl w:val="0"/>
        <w:numPr>
          <w:ilvl w:val="0"/>
          <w:numId w:val="13"/>
        </w:numPr>
        <w:tabs>
          <w:tab w:val="clear" w:pos="1462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перевозка грузов</w:t>
      </w:r>
      <w:r w:rsidR="000E1F6F" w:rsidRPr="002A02DB">
        <w:rPr>
          <w:sz w:val="28"/>
          <w:szCs w:val="28"/>
        </w:rPr>
        <w:t xml:space="preserve"> по территории России («Промышленная база»);</w:t>
      </w:r>
    </w:p>
    <w:p w:rsidR="000E1F6F" w:rsidRPr="002A02DB" w:rsidRDefault="00BD7B4C" w:rsidP="002A02DB">
      <w:pPr>
        <w:widowControl w:val="0"/>
        <w:numPr>
          <w:ilvl w:val="0"/>
          <w:numId w:val="13"/>
        </w:numPr>
        <w:tabs>
          <w:tab w:val="clear" w:pos="1462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поставка тракторов, сельскохозяйственной техники, запасных частей</w:t>
      </w:r>
      <w:r w:rsidR="000E1F6F" w:rsidRPr="002A02DB">
        <w:rPr>
          <w:sz w:val="28"/>
          <w:szCs w:val="28"/>
        </w:rPr>
        <w:t xml:space="preserve"> («Агроснаб»);</w:t>
      </w:r>
    </w:p>
    <w:p w:rsidR="000E1F6F" w:rsidRPr="002A02DB" w:rsidRDefault="00BD7B4C" w:rsidP="002A02DB">
      <w:pPr>
        <w:widowControl w:val="0"/>
        <w:numPr>
          <w:ilvl w:val="0"/>
          <w:numId w:val="13"/>
        </w:numPr>
        <w:tabs>
          <w:tab w:val="clear" w:pos="1462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поставка</w:t>
      </w:r>
      <w:r w:rsidR="000E1F6F" w:rsidRPr="002A02DB">
        <w:rPr>
          <w:sz w:val="28"/>
          <w:szCs w:val="28"/>
        </w:rPr>
        <w:t xml:space="preserve"> о</w:t>
      </w:r>
      <w:r w:rsidRPr="002A02DB">
        <w:rPr>
          <w:sz w:val="28"/>
          <w:szCs w:val="28"/>
        </w:rPr>
        <w:t>фисной компьютерной техники, программного обеспечения</w:t>
      </w:r>
      <w:r w:rsidR="000E1F6F" w:rsidRPr="002A02DB">
        <w:rPr>
          <w:sz w:val="28"/>
          <w:szCs w:val="28"/>
        </w:rPr>
        <w:t xml:space="preserve"> («</w:t>
      </w:r>
      <w:r w:rsidR="000E1F6F" w:rsidRPr="002A02DB">
        <w:rPr>
          <w:sz w:val="28"/>
          <w:szCs w:val="28"/>
          <w:lang w:val="en-US"/>
        </w:rPr>
        <w:t>Vip</w:t>
      </w:r>
      <w:r w:rsidR="000E1F6F" w:rsidRPr="002A02DB">
        <w:rPr>
          <w:sz w:val="28"/>
          <w:szCs w:val="28"/>
        </w:rPr>
        <w:t>-</w:t>
      </w:r>
      <w:r w:rsidR="000E1F6F" w:rsidRPr="002A02DB">
        <w:rPr>
          <w:sz w:val="28"/>
          <w:szCs w:val="28"/>
          <w:lang w:val="en-US"/>
        </w:rPr>
        <w:t>Line</w:t>
      </w:r>
      <w:r w:rsidR="000E1F6F" w:rsidRPr="002A02DB">
        <w:rPr>
          <w:sz w:val="28"/>
          <w:szCs w:val="28"/>
        </w:rPr>
        <w:t>»).</w:t>
      </w:r>
    </w:p>
    <w:p w:rsidR="000E1F6F" w:rsidRPr="002A02DB" w:rsidRDefault="000E1F6F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ООО «Оренбург – Иволга» намерена развивать действующие и осваивать новые направления деятельности.</w:t>
      </w:r>
    </w:p>
    <w:p w:rsidR="00A6196D" w:rsidRPr="002A02DB" w:rsidRDefault="00A6196D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6196D" w:rsidRPr="002A02DB" w:rsidRDefault="00A6196D" w:rsidP="002A02DB">
      <w:pPr>
        <w:widowControl w:val="0"/>
        <w:spacing w:line="360" w:lineRule="auto"/>
        <w:ind w:firstLine="720"/>
        <w:jc w:val="both"/>
        <w:outlineLvl w:val="1"/>
        <w:rPr>
          <w:b/>
          <w:sz w:val="28"/>
          <w:szCs w:val="28"/>
        </w:rPr>
      </w:pPr>
      <w:bookmarkStart w:id="8" w:name="_Toc163153608"/>
      <w:r w:rsidRPr="002A02DB">
        <w:rPr>
          <w:b/>
          <w:sz w:val="28"/>
          <w:szCs w:val="28"/>
        </w:rPr>
        <w:t>2.</w:t>
      </w:r>
      <w:r w:rsidR="00F036EB" w:rsidRPr="002A02DB">
        <w:rPr>
          <w:b/>
          <w:sz w:val="28"/>
          <w:szCs w:val="28"/>
        </w:rPr>
        <w:t>2</w:t>
      </w:r>
      <w:r w:rsidRPr="002A02DB">
        <w:rPr>
          <w:b/>
          <w:sz w:val="28"/>
          <w:szCs w:val="28"/>
        </w:rPr>
        <w:t xml:space="preserve"> Упаковка продукции ООО «</w:t>
      </w:r>
      <w:r w:rsidR="006E548B" w:rsidRPr="002A02DB">
        <w:rPr>
          <w:b/>
          <w:sz w:val="28"/>
          <w:szCs w:val="28"/>
        </w:rPr>
        <w:t>Белая сила</w:t>
      </w:r>
      <w:r w:rsidRPr="002A02DB">
        <w:rPr>
          <w:b/>
          <w:sz w:val="28"/>
          <w:szCs w:val="28"/>
        </w:rPr>
        <w:t>»</w:t>
      </w:r>
      <w:bookmarkEnd w:id="8"/>
    </w:p>
    <w:p w:rsidR="00A6196D" w:rsidRPr="002A02DB" w:rsidRDefault="00A6196D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6196D" w:rsidRPr="002A02DB" w:rsidRDefault="008C41AB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ООО «</w:t>
      </w:r>
      <w:r w:rsidR="006E548B" w:rsidRPr="002A02DB">
        <w:rPr>
          <w:sz w:val="28"/>
          <w:szCs w:val="28"/>
        </w:rPr>
        <w:t>Белая сила</w:t>
      </w:r>
      <w:r w:rsidRPr="002A02DB">
        <w:rPr>
          <w:sz w:val="28"/>
          <w:szCs w:val="28"/>
        </w:rPr>
        <w:t>» для сохранения качества своей продукции большое внимание уделяет упаковке. Рассмотрим подробнее упаковку молока</w:t>
      </w:r>
      <w:r w:rsidR="00422FA4" w:rsidRPr="002A02DB">
        <w:rPr>
          <w:sz w:val="28"/>
          <w:szCs w:val="28"/>
        </w:rPr>
        <w:t xml:space="preserve"> [см. Приложение 6]</w:t>
      </w:r>
      <w:r w:rsidRPr="002A02DB">
        <w:rPr>
          <w:sz w:val="28"/>
          <w:szCs w:val="28"/>
        </w:rPr>
        <w:t>.</w:t>
      </w:r>
    </w:p>
    <w:p w:rsidR="0041220A" w:rsidRPr="002A02DB" w:rsidRDefault="00422FA4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 xml:space="preserve">Упаковка молока изготовлена из мягкого пластикового пакета с применением асептического способа упаковывания, позволяющего сохранить органолептические и вкусовые характеристики продукта. Упаковка имеет стандартный размер – 250*150 мм. </w:t>
      </w:r>
    </w:p>
    <w:p w:rsidR="00986974" w:rsidRPr="002A02DB" w:rsidRDefault="00422FA4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Рисунок выполнен в синем и зеленом цвете. Выбор данных цветов объясним. Зеленый цвет – цвет покоя и свежести, благотворно влияющий на настроение человека</w:t>
      </w:r>
      <w:r w:rsidR="00986974" w:rsidRPr="002A02DB">
        <w:rPr>
          <w:sz w:val="28"/>
          <w:szCs w:val="28"/>
        </w:rPr>
        <w:t>. Синий цвет – свежий и прозрачный, уменьшает физическое напряжение, успокаивает человека. Сочетание спокойных цветов привлекает большинство людей, в отличие от ярких цветов, которые могут привлечь, а могут и оттолкнуть потенциального покупателя.</w:t>
      </w:r>
    </w:p>
    <w:p w:rsidR="006107CD" w:rsidRPr="002A02DB" w:rsidRDefault="00BB6BF6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 xml:space="preserve">Согласно Государственному стандарту РФ «Продукты пищевые. Информация для потребителей» </w:t>
      </w:r>
      <w:r w:rsidR="00955F6F" w:rsidRPr="002A02DB">
        <w:rPr>
          <w:sz w:val="28"/>
          <w:szCs w:val="28"/>
        </w:rPr>
        <w:t xml:space="preserve">№ 255 </w:t>
      </w:r>
      <w:r w:rsidRPr="002A02DB">
        <w:rPr>
          <w:sz w:val="28"/>
          <w:szCs w:val="28"/>
        </w:rPr>
        <w:t xml:space="preserve">от </w:t>
      </w:r>
      <w:r w:rsidR="00955F6F" w:rsidRPr="002A02DB">
        <w:rPr>
          <w:sz w:val="28"/>
          <w:szCs w:val="28"/>
        </w:rPr>
        <w:t>17</w:t>
      </w:r>
      <w:r w:rsidR="006107CD" w:rsidRPr="002A02DB">
        <w:rPr>
          <w:sz w:val="28"/>
          <w:szCs w:val="28"/>
        </w:rPr>
        <w:t>.0</w:t>
      </w:r>
      <w:r w:rsidR="00955F6F" w:rsidRPr="002A02DB">
        <w:rPr>
          <w:sz w:val="28"/>
          <w:szCs w:val="28"/>
        </w:rPr>
        <w:t>7</w:t>
      </w:r>
      <w:r w:rsidR="006107CD" w:rsidRPr="002A02DB">
        <w:rPr>
          <w:sz w:val="28"/>
          <w:szCs w:val="28"/>
        </w:rPr>
        <w:t>.199</w:t>
      </w:r>
      <w:r w:rsidR="00955F6F" w:rsidRPr="002A02DB">
        <w:rPr>
          <w:sz w:val="28"/>
          <w:szCs w:val="28"/>
        </w:rPr>
        <w:t>7</w:t>
      </w:r>
      <w:r w:rsidR="006107CD" w:rsidRPr="002A02DB">
        <w:rPr>
          <w:sz w:val="28"/>
          <w:szCs w:val="28"/>
        </w:rPr>
        <w:t xml:space="preserve"> года упаковка молока и молочных продуктов должна содержать следующие сведения:</w:t>
      </w:r>
    </w:p>
    <w:p w:rsidR="00422FA4" w:rsidRPr="002A02DB" w:rsidRDefault="003D7721" w:rsidP="002A02DB">
      <w:pPr>
        <w:widowControl w:val="0"/>
        <w:numPr>
          <w:ilvl w:val="0"/>
          <w:numId w:val="14"/>
        </w:numPr>
        <w:tabs>
          <w:tab w:val="clear" w:pos="159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Наименование продукта (молоко питьевое пастеризованное маложирное);</w:t>
      </w:r>
    </w:p>
    <w:p w:rsidR="003D7721" w:rsidRPr="002A02DB" w:rsidRDefault="001B691C" w:rsidP="002A02DB">
      <w:pPr>
        <w:widowControl w:val="0"/>
        <w:numPr>
          <w:ilvl w:val="0"/>
          <w:numId w:val="14"/>
        </w:numPr>
        <w:tabs>
          <w:tab w:val="clear" w:pos="159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Наименование, адрес изготовителя (ООО «</w:t>
      </w:r>
      <w:r w:rsidR="006E548B" w:rsidRPr="002A02DB">
        <w:rPr>
          <w:sz w:val="28"/>
          <w:szCs w:val="28"/>
        </w:rPr>
        <w:t>Белая сила</w:t>
      </w:r>
      <w:r w:rsidRPr="002A02DB">
        <w:rPr>
          <w:sz w:val="28"/>
          <w:szCs w:val="28"/>
        </w:rPr>
        <w:t>», Россия, Оренбургская область, Оренбургский район, село Им. 9-го Января, ул. Дорожная, 13);</w:t>
      </w:r>
    </w:p>
    <w:p w:rsidR="001B691C" w:rsidRPr="002A02DB" w:rsidRDefault="00617DAF" w:rsidP="002A02DB">
      <w:pPr>
        <w:widowControl w:val="0"/>
        <w:numPr>
          <w:ilvl w:val="0"/>
          <w:numId w:val="14"/>
        </w:numPr>
        <w:tabs>
          <w:tab w:val="clear" w:pos="159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Товарный знак изготовителя («Иволга»);</w:t>
      </w:r>
    </w:p>
    <w:p w:rsidR="00617DAF" w:rsidRPr="002A02DB" w:rsidRDefault="00617DAF" w:rsidP="002A02DB">
      <w:pPr>
        <w:widowControl w:val="0"/>
        <w:numPr>
          <w:ilvl w:val="0"/>
          <w:numId w:val="14"/>
        </w:numPr>
        <w:tabs>
          <w:tab w:val="clear" w:pos="159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Объем продукта (</w:t>
      </w:r>
      <w:smartTag w:uri="urn:schemas-microsoft-com:office:smarttags" w:element="metricconverter">
        <w:smartTagPr>
          <w:attr w:name="ProductID" w:val="1 литр"/>
        </w:smartTagPr>
        <w:r w:rsidRPr="002A02DB">
          <w:rPr>
            <w:sz w:val="28"/>
            <w:szCs w:val="28"/>
          </w:rPr>
          <w:t>1 литр</w:t>
        </w:r>
      </w:smartTag>
      <w:r w:rsidRPr="002A02DB">
        <w:rPr>
          <w:sz w:val="28"/>
          <w:szCs w:val="28"/>
        </w:rPr>
        <w:t>);</w:t>
      </w:r>
    </w:p>
    <w:p w:rsidR="00617DAF" w:rsidRPr="002A02DB" w:rsidRDefault="00617DAF" w:rsidP="002A02DB">
      <w:pPr>
        <w:widowControl w:val="0"/>
        <w:numPr>
          <w:ilvl w:val="0"/>
          <w:numId w:val="14"/>
        </w:numPr>
        <w:tabs>
          <w:tab w:val="clear" w:pos="159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Состав продукта (изготовлено из нормализованного коровьего молока);</w:t>
      </w:r>
    </w:p>
    <w:p w:rsidR="00617DAF" w:rsidRPr="002A02DB" w:rsidRDefault="00617DAF" w:rsidP="002A02DB">
      <w:pPr>
        <w:widowControl w:val="0"/>
        <w:numPr>
          <w:ilvl w:val="0"/>
          <w:numId w:val="14"/>
        </w:numPr>
        <w:tabs>
          <w:tab w:val="clear" w:pos="159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 xml:space="preserve">Пищевая ценность (в </w:t>
      </w:r>
      <w:smartTag w:uri="urn:schemas-microsoft-com:office:smarttags" w:element="metricconverter">
        <w:smartTagPr>
          <w:attr w:name="ProductID" w:val="100 г"/>
        </w:smartTagPr>
        <w:r w:rsidRPr="002A02DB">
          <w:rPr>
            <w:sz w:val="28"/>
            <w:szCs w:val="28"/>
          </w:rPr>
          <w:t>100 г</w:t>
        </w:r>
      </w:smartTag>
      <w:r w:rsidRPr="002A02DB">
        <w:rPr>
          <w:sz w:val="28"/>
          <w:szCs w:val="28"/>
        </w:rPr>
        <w:t>. продукта содержится: жира – 2,5г., белка – 2,8г., углеводов – 4,7г.</w:t>
      </w:r>
      <w:r w:rsidR="005C0258" w:rsidRPr="002A02DB">
        <w:rPr>
          <w:sz w:val="28"/>
          <w:szCs w:val="28"/>
        </w:rPr>
        <w:t>; энергетическая ценность – 53 ккал);</w:t>
      </w:r>
    </w:p>
    <w:p w:rsidR="005C0258" w:rsidRPr="002A02DB" w:rsidRDefault="005C0258" w:rsidP="002A02DB">
      <w:pPr>
        <w:widowControl w:val="0"/>
        <w:numPr>
          <w:ilvl w:val="0"/>
          <w:numId w:val="14"/>
        </w:numPr>
        <w:tabs>
          <w:tab w:val="clear" w:pos="159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Условия хранения (хранить при температуре (4±2)</w:t>
      </w:r>
      <w:r w:rsidRPr="002A02DB">
        <w:rPr>
          <w:sz w:val="28"/>
          <w:szCs w:val="28"/>
          <w:vertAlign w:val="superscript"/>
        </w:rPr>
        <w:t>о</w:t>
      </w:r>
      <w:r w:rsidRPr="002A02DB">
        <w:rPr>
          <w:sz w:val="28"/>
          <w:szCs w:val="28"/>
        </w:rPr>
        <w:t>С);</w:t>
      </w:r>
    </w:p>
    <w:p w:rsidR="005C0258" w:rsidRPr="002A02DB" w:rsidRDefault="005C0258" w:rsidP="002A02DB">
      <w:pPr>
        <w:widowControl w:val="0"/>
        <w:numPr>
          <w:ilvl w:val="0"/>
          <w:numId w:val="14"/>
        </w:numPr>
        <w:tabs>
          <w:tab w:val="clear" w:pos="159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Срок годности (36 часов);</w:t>
      </w:r>
    </w:p>
    <w:p w:rsidR="005C0258" w:rsidRPr="002A02DB" w:rsidRDefault="005C0258" w:rsidP="002A02DB">
      <w:pPr>
        <w:widowControl w:val="0"/>
        <w:numPr>
          <w:ilvl w:val="0"/>
          <w:numId w:val="14"/>
        </w:numPr>
        <w:tabs>
          <w:tab w:val="clear" w:pos="159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Дата изготовления (час, число, месяц);</w:t>
      </w:r>
    </w:p>
    <w:p w:rsidR="005C0258" w:rsidRPr="002A02DB" w:rsidRDefault="005C0258" w:rsidP="002A02DB">
      <w:pPr>
        <w:widowControl w:val="0"/>
        <w:numPr>
          <w:ilvl w:val="0"/>
          <w:numId w:val="14"/>
        </w:numPr>
        <w:tabs>
          <w:tab w:val="clear" w:pos="159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Обозначение технического или нормативного документа, в соответствии с которым изготовлен и может быть идентифицирован продукт (ГОСТ Р 52090-2003);</w:t>
      </w:r>
    </w:p>
    <w:p w:rsidR="005C0258" w:rsidRPr="002A02DB" w:rsidRDefault="005C0258" w:rsidP="002A02DB">
      <w:pPr>
        <w:widowControl w:val="0"/>
        <w:numPr>
          <w:ilvl w:val="0"/>
          <w:numId w:val="14"/>
        </w:numPr>
        <w:tabs>
          <w:tab w:val="clear" w:pos="159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Штрих-код (</w:t>
      </w:r>
      <w:r w:rsidR="00976502" w:rsidRPr="002A02DB">
        <w:rPr>
          <w:sz w:val="28"/>
          <w:szCs w:val="28"/>
        </w:rPr>
        <w:t>4607127217098</w:t>
      </w:r>
      <w:r w:rsidRPr="002A02DB">
        <w:rPr>
          <w:sz w:val="28"/>
          <w:szCs w:val="28"/>
        </w:rPr>
        <w:t>).</w:t>
      </w:r>
    </w:p>
    <w:p w:rsidR="003C0F51" w:rsidRPr="002A02DB" w:rsidRDefault="003C0F51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 xml:space="preserve">Следовательно, упаковка молока полностью соответствует требованиям Государственного стандарта РФ «Продукты пищевые. Информация для потребителей» от </w:t>
      </w:r>
      <w:r w:rsidR="00955F6F" w:rsidRPr="002A02DB">
        <w:rPr>
          <w:sz w:val="28"/>
          <w:szCs w:val="28"/>
        </w:rPr>
        <w:t>17.07</w:t>
      </w:r>
      <w:r w:rsidRPr="002A02DB">
        <w:rPr>
          <w:sz w:val="28"/>
          <w:szCs w:val="28"/>
        </w:rPr>
        <w:t>.199</w:t>
      </w:r>
      <w:r w:rsidR="00955F6F" w:rsidRPr="002A02DB">
        <w:rPr>
          <w:sz w:val="28"/>
          <w:szCs w:val="28"/>
        </w:rPr>
        <w:t>7г</w:t>
      </w:r>
      <w:r w:rsidRPr="002A02DB">
        <w:rPr>
          <w:sz w:val="28"/>
          <w:szCs w:val="28"/>
        </w:rPr>
        <w:t>.</w:t>
      </w:r>
    </w:p>
    <w:p w:rsidR="006C7982" w:rsidRPr="002A02DB" w:rsidRDefault="006C7982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 xml:space="preserve">Данный товар произведен в России, о чем свидетельствует код 460, принадлежащий России согласно Европейской системе кодирования </w:t>
      </w:r>
      <w:r w:rsidRPr="002A02DB">
        <w:rPr>
          <w:sz w:val="28"/>
          <w:szCs w:val="28"/>
          <w:lang w:val="en-US"/>
        </w:rPr>
        <w:t>EAN</w:t>
      </w:r>
      <w:r w:rsidRPr="002A02DB">
        <w:rPr>
          <w:sz w:val="28"/>
          <w:szCs w:val="28"/>
        </w:rPr>
        <w:t>.</w:t>
      </w:r>
      <w:r w:rsidR="002A02DB">
        <w:rPr>
          <w:sz w:val="28"/>
          <w:szCs w:val="28"/>
        </w:rPr>
        <w:t xml:space="preserve"> </w:t>
      </w:r>
    </w:p>
    <w:p w:rsidR="00533070" w:rsidRPr="002A02DB" w:rsidRDefault="00ED63A4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Проверка штрих-кода:</w:t>
      </w:r>
    </w:p>
    <w:p w:rsidR="00ED63A4" w:rsidRPr="002A02DB" w:rsidRDefault="00503300" w:rsidP="002A02DB">
      <w:pPr>
        <w:widowControl w:val="0"/>
        <w:numPr>
          <w:ilvl w:val="1"/>
          <w:numId w:val="14"/>
        </w:numPr>
        <w:tabs>
          <w:tab w:val="clear" w:pos="231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6+7+2+2+7+9=33.</w:t>
      </w:r>
    </w:p>
    <w:p w:rsidR="00503300" w:rsidRPr="002A02DB" w:rsidRDefault="00503300" w:rsidP="002A02DB">
      <w:pPr>
        <w:widowControl w:val="0"/>
        <w:numPr>
          <w:ilvl w:val="1"/>
          <w:numId w:val="14"/>
        </w:numPr>
        <w:tabs>
          <w:tab w:val="clear" w:pos="231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33*3=99.</w:t>
      </w:r>
    </w:p>
    <w:p w:rsidR="00503300" w:rsidRPr="002A02DB" w:rsidRDefault="00503300" w:rsidP="002A02DB">
      <w:pPr>
        <w:widowControl w:val="0"/>
        <w:numPr>
          <w:ilvl w:val="1"/>
          <w:numId w:val="14"/>
        </w:numPr>
        <w:tabs>
          <w:tab w:val="clear" w:pos="231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4+0+1+7+1+0=13.</w:t>
      </w:r>
    </w:p>
    <w:p w:rsidR="00503300" w:rsidRPr="002A02DB" w:rsidRDefault="00503300" w:rsidP="002A02DB">
      <w:pPr>
        <w:widowControl w:val="0"/>
        <w:numPr>
          <w:ilvl w:val="1"/>
          <w:numId w:val="14"/>
        </w:numPr>
        <w:tabs>
          <w:tab w:val="clear" w:pos="231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99+13=112.</w:t>
      </w:r>
    </w:p>
    <w:p w:rsidR="00503300" w:rsidRPr="002A02DB" w:rsidRDefault="00503300" w:rsidP="002A02DB">
      <w:pPr>
        <w:widowControl w:val="0"/>
        <w:numPr>
          <w:ilvl w:val="1"/>
          <w:numId w:val="14"/>
        </w:numPr>
        <w:tabs>
          <w:tab w:val="clear" w:pos="231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112-110=2.</w:t>
      </w:r>
    </w:p>
    <w:p w:rsidR="00503300" w:rsidRPr="002A02DB" w:rsidRDefault="00503300" w:rsidP="002A02DB">
      <w:pPr>
        <w:widowControl w:val="0"/>
        <w:numPr>
          <w:ilvl w:val="1"/>
          <w:numId w:val="14"/>
        </w:numPr>
        <w:tabs>
          <w:tab w:val="clear" w:pos="231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10-2=8.</w:t>
      </w:r>
    </w:p>
    <w:p w:rsidR="00503300" w:rsidRPr="002A02DB" w:rsidRDefault="00503300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Данная цифра совпадает с контрольной цифрой, значит, продукт произведен законно.</w:t>
      </w:r>
    </w:p>
    <w:p w:rsidR="00FD3B9D" w:rsidRPr="002A02DB" w:rsidRDefault="00FD3B9D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Таким образом, упаковка молока ООО «</w:t>
      </w:r>
      <w:r w:rsidR="006E548B" w:rsidRPr="002A02DB">
        <w:rPr>
          <w:sz w:val="28"/>
          <w:szCs w:val="28"/>
        </w:rPr>
        <w:t>Белая сила</w:t>
      </w:r>
      <w:r w:rsidRPr="002A02DB">
        <w:rPr>
          <w:sz w:val="28"/>
          <w:szCs w:val="28"/>
        </w:rPr>
        <w:t xml:space="preserve">» соответствует требованиям Государственного стандарта РФ, правилам штрихового кодирования, имеет </w:t>
      </w:r>
      <w:r w:rsidR="00A07634" w:rsidRPr="002A02DB">
        <w:rPr>
          <w:sz w:val="28"/>
          <w:szCs w:val="28"/>
        </w:rPr>
        <w:t>стандартный</w:t>
      </w:r>
      <w:r w:rsidRPr="002A02DB">
        <w:rPr>
          <w:sz w:val="28"/>
          <w:szCs w:val="28"/>
        </w:rPr>
        <w:t xml:space="preserve"> размер и </w:t>
      </w:r>
      <w:r w:rsidR="008667AC" w:rsidRPr="002A02DB">
        <w:rPr>
          <w:sz w:val="28"/>
          <w:szCs w:val="28"/>
        </w:rPr>
        <w:t>оригинальное</w:t>
      </w:r>
      <w:r w:rsidRPr="002A02DB">
        <w:rPr>
          <w:sz w:val="28"/>
          <w:szCs w:val="28"/>
        </w:rPr>
        <w:t xml:space="preserve"> цветовое и графическое решение.</w:t>
      </w:r>
    </w:p>
    <w:p w:rsidR="00EA645B" w:rsidRPr="002A02DB" w:rsidRDefault="00EA645B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C5FE0" w:rsidRPr="002A02DB" w:rsidRDefault="007C5FE0" w:rsidP="002A02DB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2A02DB">
        <w:rPr>
          <w:b/>
          <w:sz w:val="28"/>
          <w:szCs w:val="28"/>
        </w:rPr>
        <w:t>2.3 Пути улучшения упаковки продукции</w:t>
      </w:r>
    </w:p>
    <w:p w:rsidR="00581E5A" w:rsidRPr="002A02DB" w:rsidRDefault="00581E5A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820B3" w:rsidRPr="002A02DB" w:rsidRDefault="00922B10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Для повышения своей конкурентоспособности ООО «</w:t>
      </w:r>
      <w:r w:rsidR="006E548B" w:rsidRPr="002A02DB">
        <w:rPr>
          <w:sz w:val="28"/>
          <w:szCs w:val="28"/>
        </w:rPr>
        <w:t>Белая сила</w:t>
      </w:r>
      <w:r w:rsidRPr="002A02DB">
        <w:rPr>
          <w:sz w:val="28"/>
          <w:szCs w:val="28"/>
        </w:rPr>
        <w:t>» должно обновлять не только продукцию, систему маркетинга на предприятии, но и упаковку продукции. Если в прошлом упаковка продукции могла оставаться неизменной на</w:t>
      </w:r>
      <w:r w:rsidR="00C820B3" w:rsidRPr="002A02DB">
        <w:rPr>
          <w:sz w:val="28"/>
          <w:szCs w:val="28"/>
        </w:rPr>
        <w:t xml:space="preserve"> протяжении 10 лет и более, то в настоящее время большинству компаний приходится обновлять упаковку своих товаров каждые два-три года. И ООО «</w:t>
      </w:r>
      <w:r w:rsidR="006E548B" w:rsidRPr="002A02DB">
        <w:rPr>
          <w:sz w:val="28"/>
          <w:szCs w:val="28"/>
        </w:rPr>
        <w:t>Белая сила</w:t>
      </w:r>
      <w:r w:rsidR="00C820B3" w:rsidRPr="002A02DB">
        <w:rPr>
          <w:sz w:val="28"/>
          <w:szCs w:val="28"/>
        </w:rPr>
        <w:t>» не должно быть исключением, поскольку это будет способствовать укреплению позиций на оренбургском рынке и увеличению прибыли организации.</w:t>
      </w:r>
    </w:p>
    <w:p w:rsidR="00CD77BD" w:rsidRPr="002A02DB" w:rsidRDefault="00CD77BD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Основные рекомендации по улучшению упаковки продукции ООО «</w:t>
      </w:r>
      <w:r w:rsidR="006E548B" w:rsidRPr="002A02DB">
        <w:rPr>
          <w:sz w:val="28"/>
          <w:szCs w:val="28"/>
        </w:rPr>
        <w:t>Белая сила</w:t>
      </w:r>
      <w:r w:rsidRPr="002A02DB">
        <w:rPr>
          <w:sz w:val="28"/>
          <w:szCs w:val="28"/>
        </w:rPr>
        <w:t>» следующие:</w:t>
      </w:r>
    </w:p>
    <w:p w:rsidR="00503300" w:rsidRPr="002A02DB" w:rsidRDefault="009E2521" w:rsidP="002A02DB">
      <w:pPr>
        <w:widowControl w:val="0"/>
        <w:numPr>
          <w:ilvl w:val="0"/>
          <w:numId w:val="22"/>
        </w:numPr>
        <w:tabs>
          <w:tab w:val="clear" w:pos="1612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Изменение цветовой гаммы. К синему и зеленому цветам на упаковке молока следует добавить желтый</w:t>
      </w:r>
      <w:r w:rsidR="00444F02" w:rsidRPr="002A02DB">
        <w:rPr>
          <w:sz w:val="28"/>
          <w:szCs w:val="28"/>
        </w:rPr>
        <w:t xml:space="preserve"> (лимонный)</w:t>
      </w:r>
      <w:r w:rsidRPr="002A02DB">
        <w:rPr>
          <w:sz w:val="28"/>
          <w:szCs w:val="28"/>
        </w:rPr>
        <w:t xml:space="preserve"> цвет. Во-первых, он усиливает восприятие двух предыдущих цветов, гармонируя с ними.</w:t>
      </w:r>
      <w:r w:rsidR="00444F02" w:rsidRPr="002A02DB">
        <w:rPr>
          <w:sz w:val="28"/>
          <w:szCs w:val="28"/>
        </w:rPr>
        <w:t xml:space="preserve"> Во-вторых, с физиологической точки зрения желтый цвет активизирует двигательные </w:t>
      </w:r>
      <w:r w:rsidR="00613130" w:rsidRPr="002A02DB">
        <w:rPr>
          <w:sz w:val="28"/>
          <w:szCs w:val="28"/>
        </w:rPr>
        <w:t xml:space="preserve">и зрительные </w:t>
      </w:r>
      <w:r w:rsidR="00444F02" w:rsidRPr="002A02DB">
        <w:rPr>
          <w:sz w:val="28"/>
          <w:szCs w:val="28"/>
        </w:rPr>
        <w:t xml:space="preserve">центры, </w:t>
      </w:r>
      <w:r w:rsidR="00613130" w:rsidRPr="002A02DB">
        <w:rPr>
          <w:sz w:val="28"/>
          <w:szCs w:val="28"/>
        </w:rPr>
        <w:t>стимулирует человека и располагает к хорошему настроению. И, в-третьих, присутствие желтого цвета будет выделять упаковку молока именно этой фирмы на прилавке в магазине, соответственно это будет привлекать потенциальных потребителей.</w:t>
      </w:r>
    </w:p>
    <w:p w:rsidR="007673E2" w:rsidRDefault="007673E2" w:rsidP="002A02DB">
      <w:pPr>
        <w:widowControl w:val="0"/>
        <w:numPr>
          <w:ilvl w:val="0"/>
          <w:numId w:val="22"/>
        </w:numPr>
        <w:tabs>
          <w:tab w:val="clear" w:pos="1612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Изменение вида упаковки. Так как в настоящее время упаковка молока ООО «</w:t>
      </w:r>
      <w:r w:rsidR="006E548B" w:rsidRPr="002A02DB">
        <w:rPr>
          <w:sz w:val="28"/>
          <w:szCs w:val="28"/>
        </w:rPr>
        <w:t>Белая сила</w:t>
      </w:r>
      <w:r w:rsidRPr="002A02DB">
        <w:rPr>
          <w:sz w:val="28"/>
          <w:szCs w:val="28"/>
        </w:rPr>
        <w:t xml:space="preserve">» представляет собой мягкий пластиковый пакет, то она является уязвимой: может порваться при транспортировке, после вскрытия пакет неудобен для хранения, поэтому приходится переливать молоко в дополнительный сосуд. </w:t>
      </w:r>
      <w:r w:rsidR="00E834A8" w:rsidRPr="002A02DB">
        <w:rPr>
          <w:sz w:val="28"/>
          <w:szCs w:val="28"/>
        </w:rPr>
        <w:t>Для устранения этих недостатков можно использовать различ</w:t>
      </w:r>
      <w:r w:rsidR="00D85856" w:rsidRPr="002A02DB">
        <w:rPr>
          <w:sz w:val="28"/>
          <w:szCs w:val="28"/>
        </w:rPr>
        <w:t>ные виды упаковки:</w:t>
      </w:r>
      <w:r w:rsidR="00E834A8" w:rsidRPr="002A02DB">
        <w:rPr>
          <w:sz w:val="28"/>
          <w:szCs w:val="28"/>
        </w:rPr>
        <w:t xml:space="preserve"> </w:t>
      </w:r>
      <w:r w:rsidR="00D66674" w:rsidRPr="002A02DB">
        <w:rPr>
          <w:sz w:val="28"/>
          <w:szCs w:val="28"/>
        </w:rPr>
        <w:t>пакет из прочного толстого пластика, оформленный в виде кувшина [</w:t>
      </w:r>
      <w:r w:rsidR="00887C2B" w:rsidRPr="002A02DB">
        <w:rPr>
          <w:sz w:val="28"/>
          <w:szCs w:val="28"/>
        </w:rPr>
        <w:t>см. Рис. 2, а</w:t>
      </w:r>
      <w:r w:rsidR="00D66674" w:rsidRPr="002A02DB">
        <w:rPr>
          <w:sz w:val="28"/>
          <w:szCs w:val="28"/>
        </w:rPr>
        <w:t>]</w:t>
      </w:r>
      <w:r w:rsidR="00D85856" w:rsidRPr="002A02DB">
        <w:rPr>
          <w:sz w:val="28"/>
          <w:szCs w:val="28"/>
        </w:rPr>
        <w:t>, картонный пакет [см. Рис. 2, б], пластиковую бутылку [см. Рис. 2, в], а также пластиковый пакет в закручивающийся крышкой (по аналогии с упаковками кетчупа и майонеза) [см. Рис. 2, г]. Преимуществом данных видов упаковок является то, что они удобны для хранения, молоко в них может сохранять свои свойства значительно дольше, и их производство является экологически чистым, поскольку упаковка может подвергаться многократной переработке.</w:t>
      </w:r>
      <w:r w:rsidR="002A02DB">
        <w:rPr>
          <w:sz w:val="28"/>
          <w:szCs w:val="28"/>
        </w:rPr>
        <w:t xml:space="preserve">   </w:t>
      </w:r>
    </w:p>
    <w:p w:rsidR="002A02DB" w:rsidRPr="002A02DB" w:rsidRDefault="002A02DB" w:rsidP="002A02DB">
      <w:pPr>
        <w:widowControl w:val="0"/>
        <w:numPr>
          <w:ilvl w:val="0"/>
          <w:numId w:val="22"/>
        </w:numPr>
        <w:tabs>
          <w:tab w:val="clear" w:pos="1612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</w:p>
    <w:p w:rsidR="007673E2" w:rsidRPr="002A02DB" w:rsidRDefault="00006FFD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45.75pt;height:156.75pt">
            <v:imagedata r:id="rId8" o:title=""/>
          </v:shape>
        </w:pict>
      </w:r>
    </w:p>
    <w:p w:rsidR="007673E2" w:rsidRPr="002A02DB" w:rsidRDefault="00BC5E55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Рис. 2. Виды упаковки молока</w:t>
      </w:r>
    </w:p>
    <w:p w:rsidR="007673E2" w:rsidRPr="002A02DB" w:rsidRDefault="007673E2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877BB" w:rsidRPr="002A02DB" w:rsidRDefault="00594A1A" w:rsidP="002A02DB">
      <w:pPr>
        <w:widowControl w:val="0"/>
        <w:numPr>
          <w:ilvl w:val="0"/>
          <w:numId w:val="23"/>
        </w:numPr>
        <w:tabs>
          <w:tab w:val="clear" w:pos="13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Увеличение</w:t>
      </w:r>
      <w:r w:rsidR="009E7A47" w:rsidRPr="002A02DB">
        <w:rPr>
          <w:sz w:val="28"/>
          <w:szCs w:val="28"/>
        </w:rPr>
        <w:t xml:space="preserve"> размера логотипа. </w:t>
      </w:r>
      <w:r w:rsidR="00D877BB" w:rsidRPr="002A02DB">
        <w:rPr>
          <w:sz w:val="28"/>
          <w:szCs w:val="28"/>
        </w:rPr>
        <w:t>Аг</w:t>
      </w:r>
      <w:r w:rsidR="00D518FB" w:rsidRPr="002A02DB">
        <w:rPr>
          <w:sz w:val="28"/>
          <w:szCs w:val="28"/>
        </w:rPr>
        <w:t>ропромышленный холдинг «Иволга» работает в Оренбуржье 4 года. Но</w:t>
      </w:r>
      <w:r w:rsidR="009E7A47" w:rsidRPr="002A02DB">
        <w:rPr>
          <w:sz w:val="28"/>
          <w:szCs w:val="28"/>
        </w:rPr>
        <w:t xml:space="preserve"> </w:t>
      </w:r>
      <w:r w:rsidR="00D877BB" w:rsidRPr="002A02DB">
        <w:rPr>
          <w:sz w:val="28"/>
          <w:szCs w:val="28"/>
        </w:rPr>
        <w:t>уже</w:t>
      </w:r>
      <w:r w:rsidR="00D518FB" w:rsidRPr="002A02DB">
        <w:rPr>
          <w:sz w:val="28"/>
          <w:szCs w:val="28"/>
        </w:rPr>
        <w:t xml:space="preserve"> за </w:t>
      </w:r>
      <w:r w:rsidR="00020929" w:rsidRPr="002A02DB">
        <w:rPr>
          <w:sz w:val="28"/>
          <w:szCs w:val="28"/>
        </w:rPr>
        <w:t>это</w:t>
      </w:r>
      <w:r w:rsidR="00D518FB" w:rsidRPr="002A02DB">
        <w:rPr>
          <w:sz w:val="28"/>
          <w:szCs w:val="28"/>
        </w:rPr>
        <w:t xml:space="preserve"> время холдинг</w:t>
      </w:r>
      <w:r w:rsidR="00D877BB" w:rsidRPr="002A02DB">
        <w:rPr>
          <w:sz w:val="28"/>
          <w:szCs w:val="28"/>
        </w:rPr>
        <w:t xml:space="preserve"> смог зарекомендовать себя с положительной стороны, поэтому, если на упаковке молока логотип «Иволга» увеличить, то это будет притягивать покупателей. Это объясняется тем, что многие покупатели знают фирму «Иволга» и осведомлены о высоком качестве всей ее продукции.</w:t>
      </w:r>
    </w:p>
    <w:p w:rsidR="00AF5195" w:rsidRPr="002A02DB" w:rsidRDefault="00ED13C3" w:rsidP="002A02DB">
      <w:pPr>
        <w:widowControl w:val="0"/>
        <w:numPr>
          <w:ilvl w:val="0"/>
          <w:numId w:val="23"/>
        </w:numPr>
        <w:tabs>
          <w:tab w:val="clear" w:pos="13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Изменение рисунка. ООО «</w:t>
      </w:r>
      <w:r w:rsidR="006E548B" w:rsidRPr="002A02DB">
        <w:rPr>
          <w:sz w:val="28"/>
          <w:szCs w:val="28"/>
        </w:rPr>
        <w:t>Белая сила</w:t>
      </w:r>
      <w:r w:rsidRPr="002A02DB">
        <w:rPr>
          <w:sz w:val="28"/>
          <w:szCs w:val="28"/>
        </w:rPr>
        <w:t>» может обратиться к рекламным и дизайнерским компаниям за помощью в разработке нового рисунка на упаковке. При этом рисунок должен быть креативным, красочным (но не пестрым), привлекательным, чтобы потенциальные покупатели заметили упаковку в общей массе.</w:t>
      </w:r>
    </w:p>
    <w:p w:rsidR="00F17D0E" w:rsidRPr="002A02DB" w:rsidRDefault="00AF5195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По мере того, как ООО «</w:t>
      </w:r>
      <w:r w:rsidR="006E548B" w:rsidRPr="002A02DB">
        <w:rPr>
          <w:sz w:val="28"/>
          <w:szCs w:val="28"/>
        </w:rPr>
        <w:t>Белая сила</w:t>
      </w:r>
      <w:r w:rsidRPr="002A02DB">
        <w:rPr>
          <w:sz w:val="28"/>
          <w:szCs w:val="28"/>
        </w:rPr>
        <w:t>» будет укреплять свои позиции на рынке, возможен охват новых целевых сегментов рынка. Например, можно выпускать витаминизированное молоко для детей и школьников в маленьких бутылочках (</w:t>
      </w:r>
      <w:smartTag w:uri="urn:schemas-microsoft-com:office:smarttags" w:element="metricconverter">
        <w:smartTagPr>
          <w:attr w:name="ProductID" w:val="0,5 л"/>
        </w:smartTagPr>
        <w:r w:rsidRPr="002A02DB">
          <w:rPr>
            <w:sz w:val="28"/>
            <w:szCs w:val="28"/>
          </w:rPr>
          <w:t>0,5 л</w:t>
        </w:r>
      </w:smartTag>
      <w:r w:rsidRPr="002A02DB">
        <w:rPr>
          <w:sz w:val="28"/>
          <w:szCs w:val="28"/>
        </w:rPr>
        <w:t>), которые они могли бы брать с собой на прогулку, в школу или же пить дома.</w:t>
      </w:r>
    </w:p>
    <w:p w:rsidR="0092422F" w:rsidRPr="002A02DB" w:rsidRDefault="0092422F" w:rsidP="002A02DB">
      <w:pPr>
        <w:widowControl w:val="0"/>
        <w:spacing w:line="360" w:lineRule="auto"/>
        <w:ind w:firstLine="720"/>
        <w:jc w:val="both"/>
        <w:outlineLvl w:val="0"/>
        <w:rPr>
          <w:b/>
          <w:sz w:val="28"/>
          <w:szCs w:val="28"/>
        </w:rPr>
      </w:pPr>
      <w:r w:rsidRPr="002A02DB">
        <w:rPr>
          <w:sz w:val="28"/>
          <w:szCs w:val="28"/>
        </w:rPr>
        <w:br w:type="page"/>
      </w:r>
      <w:bookmarkStart w:id="9" w:name="_Toc163153610"/>
      <w:r w:rsidRPr="002A02DB">
        <w:rPr>
          <w:b/>
          <w:sz w:val="28"/>
          <w:szCs w:val="28"/>
        </w:rPr>
        <w:t>Заключение</w:t>
      </w:r>
      <w:bookmarkEnd w:id="9"/>
    </w:p>
    <w:p w:rsidR="0092422F" w:rsidRPr="002A02DB" w:rsidRDefault="0092422F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C297B" w:rsidRPr="002A02DB" w:rsidRDefault="00E948B8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 xml:space="preserve">Таким образом, упаковка – это тара (материал), в которую помещается товар для </w:t>
      </w:r>
      <w:r w:rsidR="005C297B" w:rsidRPr="002A02DB">
        <w:rPr>
          <w:sz w:val="28"/>
          <w:szCs w:val="28"/>
        </w:rPr>
        <w:t xml:space="preserve">сохранения его свойств и придания ему компактности, являющаяся важным носителем рекламы этого товара. </w:t>
      </w:r>
    </w:p>
    <w:p w:rsidR="005C297B" w:rsidRPr="002A02DB" w:rsidRDefault="005C297B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Упаковка играет важную роль в продвижении товара на рынке, поскольку:</w:t>
      </w:r>
    </w:p>
    <w:p w:rsidR="00AF5195" w:rsidRPr="002A02DB" w:rsidRDefault="00B11E3F" w:rsidP="002A02DB">
      <w:pPr>
        <w:widowControl w:val="0"/>
        <w:numPr>
          <w:ilvl w:val="0"/>
          <w:numId w:val="25"/>
        </w:numPr>
        <w:tabs>
          <w:tab w:val="clear" w:pos="153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обеспечивает сохранность товара;</w:t>
      </w:r>
    </w:p>
    <w:p w:rsidR="00B11E3F" w:rsidRPr="002A02DB" w:rsidRDefault="00B11E3F" w:rsidP="002A02DB">
      <w:pPr>
        <w:widowControl w:val="0"/>
        <w:numPr>
          <w:ilvl w:val="0"/>
          <w:numId w:val="25"/>
        </w:numPr>
        <w:tabs>
          <w:tab w:val="clear" w:pos="153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облегчает его хранение и демонстрацию;</w:t>
      </w:r>
    </w:p>
    <w:p w:rsidR="00B11E3F" w:rsidRPr="002A02DB" w:rsidRDefault="00B11E3F" w:rsidP="002A02DB">
      <w:pPr>
        <w:widowControl w:val="0"/>
        <w:numPr>
          <w:ilvl w:val="0"/>
          <w:numId w:val="25"/>
        </w:numPr>
        <w:tabs>
          <w:tab w:val="clear" w:pos="153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содержит информацию о товаре и его марке;</w:t>
      </w:r>
    </w:p>
    <w:p w:rsidR="00B11E3F" w:rsidRPr="002A02DB" w:rsidRDefault="00B11E3F" w:rsidP="002A02DB">
      <w:pPr>
        <w:widowControl w:val="0"/>
        <w:numPr>
          <w:ilvl w:val="0"/>
          <w:numId w:val="25"/>
        </w:numPr>
        <w:tabs>
          <w:tab w:val="clear" w:pos="153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содержит рекламные сообщения.</w:t>
      </w:r>
    </w:p>
    <w:p w:rsidR="008C5FFB" w:rsidRPr="002A02DB" w:rsidRDefault="008C5FFB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 xml:space="preserve">Основные способы упаковки, распространенные сегодня на российском рынке: </w:t>
      </w:r>
    </w:p>
    <w:p w:rsidR="008C5FFB" w:rsidRPr="002A02DB" w:rsidRDefault="008C5FFB" w:rsidP="002A02DB">
      <w:pPr>
        <w:widowControl w:val="0"/>
        <w:numPr>
          <w:ilvl w:val="0"/>
          <w:numId w:val="26"/>
        </w:numPr>
        <w:tabs>
          <w:tab w:val="clear" w:pos="13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 xml:space="preserve">упаковка в термоусадочные пленки; </w:t>
      </w:r>
    </w:p>
    <w:p w:rsidR="008C5FFB" w:rsidRPr="002A02DB" w:rsidRDefault="008C5FFB" w:rsidP="002A02DB">
      <w:pPr>
        <w:widowControl w:val="0"/>
        <w:numPr>
          <w:ilvl w:val="0"/>
          <w:numId w:val="26"/>
        </w:numPr>
        <w:tabs>
          <w:tab w:val="clear" w:pos="13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 xml:space="preserve">упаковка в растягивающиеся пленки (стрейч-пленки); </w:t>
      </w:r>
    </w:p>
    <w:p w:rsidR="008C5FFB" w:rsidRPr="002A02DB" w:rsidRDefault="008C5FFB" w:rsidP="002A02DB">
      <w:pPr>
        <w:widowControl w:val="0"/>
        <w:numPr>
          <w:ilvl w:val="0"/>
          <w:numId w:val="26"/>
        </w:numPr>
        <w:tabs>
          <w:tab w:val="clear" w:pos="13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 xml:space="preserve">асептическая упаковка; </w:t>
      </w:r>
    </w:p>
    <w:p w:rsidR="00B11E3F" w:rsidRPr="002A02DB" w:rsidRDefault="008C5FFB" w:rsidP="002A02DB">
      <w:pPr>
        <w:widowControl w:val="0"/>
        <w:numPr>
          <w:ilvl w:val="0"/>
          <w:numId w:val="26"/>
        </w:numPr>
        <w:tabs>
          <w:tab w:val="clear" w:pos="13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упаковка под вакуумом.</w:t>
      </w:r>
    </w:p>
    <w:p w:rsidR="00C23AEA" w:rsidRPr="002A02DB" w:rsidRDefault="00C23AEA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Основными сегментами российского рынка упаковки являются:</w:t>
      </w:r>
    </w:p>
    <w:p w:rsidR="00C23AEA" w:rsidRPr="002A02DB" w:rsidRDefault="00C23AEA" w:rsidP="002A02DB">
      <w:pPr>
        <w:widowControl w:val="0"/>
        <w:numPr>
          <w:ilvl w:val="0"/>
          <w:numId w:val="27"/>
        </w:numPr>
        <w:tabs>
          <w:tab w:val="clear" w:pos="13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сегмент бумажной/картонной упаковки (57%);</w:t>
      </w:r>
    </w:p>
    <w:p w:rsidR="00C23AEA" w:rsidRPr="002A02DB" w:rsidRDefault="00C23AEA" w:rsidP="002A02DB">
      <w:pPr>
        <w:widowControl w:val="0"/>
        <w:numPr>
          <w:ilvl w:val="0"/>
          <w:numId w:val="27"/>
        </w:numPr>
        <w:tabs>
          <w:tab w:val="clear" w:pos="13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сегмент пластиковой упаковки (17%);</w:t>
      </w:r>
    </w:p>
    <w:p w:rsidR="00C23AEA" w:rsidRPr="002A02DB" w:rsidRDefault="00C23AEA" w:rsidP="002A02DB">
      <w:pPr>
        <w:widowControl w:val="0"/>
        <w:numPr>
          <w:ilvl w:val="0"/>
          <w:numId w:val="27"/>
        </w:numPr>
        <w:tabs>
          <w:tab w:val="clear" w:pos="13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сегмент стеклянной упаковки (13%);</w:t>
      </w:r>
    </w:p>
    <w:p w:rsidR="00C23AEA" w:rsidRPr="002A02DB" w:rsidRDefault="00C23AEA" w:rsidP="002A02DB">
      <w:pPr>
        <w:widowControl w:val="0"/>
        <w:numPr>
          <w:ilvl w:val="0"/>
          <w:numId w:val="27"/>
        </w:numPr>
        <w:tabs>
          <w:tab w:val="clear" w:pos="13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сегмент металлической упаковки (10%);</w:t>
      </w:r>
    </w:p>
    <w:p w:rsidR="00C23AEA" w:rsidRPr="002A02DB" w:rsidRDefault="00C23AEA" w:rsidP="002A02DB">
      <w:pPr>
        <w:widowControl w:val="0"/>
        <w:numPr>
          <w:ilvl w:val="0"/>
          <w:numId w:val="27"/>
        </w:numPr>
        <w:tabs>
          <w:tab w:val="clear" w:pos="13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сегмент деревянной упаковки (2%);</w:t>
      </w:r>
    </w:p>
    <w:p w:rsidR="00C23AEA" w:rsidRPr="002A02DB" w:rsidRDefault="00C23AEA" w:rsidP="002A02DB">
      <w:pPr>
        <w:widowControl w:val="0"/>
        <w:numPr>
          <w:ilvl w:val="0"/>
          <w:numId w:val="27"/>
        </w:numPr>
        <w:tabs>
          <w:tab w:val="clear" w:pos="1387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сегмент упаковки из композитных материалов (1%).</w:t>
      </w:r>
    </w:p>
    <w:p w:rsidR="003D2E43" w:rsidRPr="002A02DB" w:rsidRDefault="003D2E43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Следовательно, наиболее распространенный вид упаковки – это бумажная/картонная и пластиковая упаковки.</w:t>
      </w:r>
    </w:p>
    <w:p w:rsidR="008C5FFB" w:rsidRPr="002A02DB" w:rsidRDefault="00D271E4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Маркировка – процесс кодирования информации о товаре, производителе в виде штрихового кода, знаков соответствия, предупреждающих знаков, экологической маркировки и т. д.</w:t>
      </w:r>
    </w:p>
    <w:p w:rsidR="00D271E4" w:rsidRPr="002A02DB" w:rsidRDefault="00D271E4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Грамотная и соответствующая законодательству страны маркировка играет важную роль в продвижении товара, поскольку дает полную, достоверную и необходимую информацию потребителю о товаре, торговой марке и производителе.</w:t>
      </w:r>
    </w:p>
    <w:p w:rsidR="00636A5F" w:rsidRPr="002A02DB" w:rsidRDefault="006D40FF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Анализ упаковки молока ООО «</w:t>
      </w:r>
      <w:r w:rsidR="006E548B" w:rsidRPr="002A02DB">
        <w:rPr>
          <w:sz w:val="28"/>
          <w:szCs w:val="28"/>
        </w:rPr>
        <w:t>Белая сила</w:t>
      </w:r>
      <w:r w:rsidRPr="002A02DB">
        <w:rPr>
          <w:sz w:val="28"/>
          <w:szCs w:val="28"/>
        </w:rPr>
        <w:t xml:space="preserve">» показал, что она соответствует требованиям Государственного стандарта РФ «Продукты пищевые. Информация для потребителей» и </w:t>
      </w:r>
      <w:r w:rsidR="00636A5F" w:rsidRPr="002A02DB">
        <w:rPr>
          <w:sz w:val="28"/>
          <w:szCs w:val="28"/>
        </w:rPr>
        <w:t>правилам штрихового кодирования, имеет оригинальное цветовое и графическое решение. Основной недостаток упаковки состоит в трудности ее хранения в открытом виде.</w:t>
      </w:r>
    </w:p>
    <w:p w:rsidR="00636A5F" w:rsidRPr="002A02DB" w:rsidRDefault="00636A5F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Для повышения конкурентоспособности продукции были предложены следующие рекомендации по улучшению упаковки:</w:t>
      </w:r>
    </w:p>
    <w:p w:rsidR="006D40FF" w:rsidRPr="002A02DB" w:rsidRDefault="00E76C1A" w:rsidP="002A02DB">
      <w:pPr>
        <w:widowControl w:val="0"/>
        <w:numPr>
          <w:ilvl w:val="0"/>
          <w:numId w:val="28"/>
        </w:numPr>
        <w:tabs>
          <w:tab w:val="clear" w:pos="159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Изменение цветовой гаммы (добавление к синему и зеленому цветам желтого цвета);</w:t>
      </w:r>
    </w:p>
    <w:p w:rsidR="00E76C1A" w:rsidRPr="002A02DB" w:rsidRDefault="00E76C1A" w:rsidP="002A02DB">
      <w:pPr>
        <w:widowControl w:val="0"/>
        <w:numPr>
          <w:ilvl w:val="0"/>
          <w:numId w:val="28"/>
        </w:numPr>
        <w:tabs>
          <w:tab w:val="clear" w:pos="159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Изменение вида упаковки (пластиковый кувшин, картонная коробка, пластиковая бутылка и пакет);</w:t>
      </w:r>
    </w:p>
    <w:p w:rsidR="00E76C1A" w:rsidRPr="002A02DB" w:rsidRDefault="00E76C1A" w:rsidP="002A02DB">
      <w:pPr>
        <w:widowControl w:val="0"/>
        <w:numPr>
          <w:ilvl w:val="0"/>
          <w:numId w:val="28"/>
        </w:numPr>
        <w:tabs>
          <w:tab w:val="clear" w:pos="159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Увеличение размера логотипа «Иволга»;</w:t>
      </w:r>
    </w:p>
    <w:p w:rsidR="00E76C1A" w:rsidRPr="002A02DB" w:rsidRDefault="00E76C1A" w:rsidP="002A02DB">
      <w:pPr>
        <w:widowControl w:val="0"/>
        <w:numPr>
          <w:ilvl w:val="0"/>
          <w:numId w:val="28"/>
        </w:numPr>
        <w:tabs>
          <w:tab w:val="clear" w:pos="159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Изменение рисунка.</w:t>
      </w:r>
    </w:p>
    <w:p w:rsidR="00E76C1A" w:rsidRPr="002A02DB" w:rsidRDefault="007E1BC2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A02DB">
        <w:rPr>
          <w:sz w:val="28"/>
          <w:szCs w:val="28"/>
        </w:rPr>
        <w:t>Следовательно, упаковка и маркировка – это важный аспект товара, способствующий его продвижению на рынке в условиях жесткой конкуренции.</w:t>
      </w:r>
    </w:p>
    <w:p w:rsidR="00572D20" w:rsidRPr="002A02DB" w:rsidRDefault="00572D20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72D20" w:rsidRPr="002A02DB" w:rsidRDefault="00572D20" w:rsidP="002A02DB">
      <w:pPr>
        <w:widowControl w:val="0"/>
        <w:tabs>
          <w:tab w:val="left" w:pos="567"/>
        </w:tabs>
        <w:spacing w:line="360" w:lineRule="auto"/>
        <w:outlineLvl w:val="0"/>
        <w:rPr>
          <w:b/>
          <w:sz w:val="28"/>
          <w:szCs w:val="28"/>
        </w:rPr>
      </w:pPr>
      <w:r w:rsidRPr="002A02DB">
        <w:rPr>
          <w:sz w:val="28"/>
          <w:szCs w:val="28"/>
        </w:rPr>
        <w:br w:type="page"/>
      </w:r>
      <w:bookmarkStart w:id="10" w:name="_Toc163153611"/>
      <w:r w:rsidRPr="002A02DB">
        <w:rPr>
          <w:b/>
          <w:sz w:val="28"/>
          <w:szCs w:val="28"/>
        </w:rPr>
        <w:t>Список литературы</w:t>
      </w:r>
      <w:bookmarkEnd w:id="10"/>
    </w:p>
    <w:p w:rsidR="00572D20" w:rsidRPr="002A02DB" w:rsidRDefault="00572D20" w:rsidP="002A02DB">
      <w:pPr>
        <w:widowControl w:val="0"/>
        <w:tabs>
          <w:tab w:val="left" w:pos="567"/>
        </w:tabs>
        <w:spacing w:line="360" w:lineRule="auto"/>
        <w:rPr>
          <w:sz w:val="28"/>
          <w:szCs w:val="28"/>
        </w:rPr>
      </w:pPr>
    </w:p>
    <w:p w:rsidR="00572D20" w:rsidRPr="002A02DB" w:rsidRDefault="00572D20" w:rsidP="002A02DB">
      <w:pPr>
        <w:widowControl w:val="0"/>
        <w:numPr>
          <w:ilvl w:val="0"/>
          <w:numId w:val="29"/>
        </w:numPr>
        <w:tabs>
          <w:tab w:val="clear" w:pos="1440"/>
          <w:tab w:val="left" w:pos="567"/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2A02DB">
        <w:rPr>
          <w:sz w:val="28"/>
          <w:szCs w:val="28"/>
        </w:rPr>
        <w:t>Ассэль Г. Маркетинг: принципы и стратегия/ Пер. с англ. – М.: ИНФРА-М, 1999. – 804с.</w:t>
      </w:r>
    </w:p>
    <w:p w:rsidR="00572D20" w:rsidRPr="002A02DB" w:rsidRDefault="00572D20" w:rsidP="002A02DB">
      <w:pPr>
        <w:widowControl w:val="0"/>
        <w:numPr>
          <w:ilvl w:val="0"/>
          <w:numId w:val="29"/>
        </w:numPr>
        <w:tabs>
          <w:tab w:val="clear" w:pos="1440"/>
          <w:tab w:val="left" w:pos="567"/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2A02DB">
        <w:rPr>
          <w:sz w:val="28"/>
          <w:szCs w:val="28"/>
        </w:rPr>
        <w:t xml:space="preserve"> Буров А. С. Международный маркетинг: учебное пособие. – 2-е изд. – М.: «Дашков и К</w:t>
      </w:r>
      <w:r w:rsidRPr="002A02DB">
        <w:rPr>
          <w:sz w:val="28"/>
          <w:szCs w:val="28"/>
          <w:vertAlign w:val="superscript"/>
        </w:rPr>
        <w:t>о</w:t>
      </w:r>
      <w:r w:rsidRPr="002A02DB">
        <w:rPr>
          <w:sz w:val="28"/>
          <w:szCs w:val="28"/>
        </w:rPr>
        <w:t xml:space="preserve">», </w:t>
      </w:r>
      <w:r w:rsidR="0080017B" w:rsidRPr="002A02DB">
        <w:rPr>
          <w:sz w:val="28"/>
          <w:szCs w:val="28"/>
        </w:rPr>
        <w:t>2009</w:t>
      </w:r>
      <w:r w:rsidRPr="002A02DB">
        <w:rPr>
          <w:sz w:val="28"/>
          <w:szCs w:val="28"/>
        </w:rPr>
        <w:t>. – 284с.</w:t>
      </w:r>
    </w:p>
    <w:p w:rsidR="00572D20" w:rsidRPr="002A02DB" w:rsidRDefault="00572D20" w:rsidP="002A02DB">
      <w:pPr>
        <w:widowControl w:val="0"/>
        <w:numPr>
          <w:ilvl w:val="0"/>
          <w:numId w:val="29"/>
        </w:numPr>
        <w:tabs>
          <w:tab w:val="clear" w:pos="1440"/>
          <w:tab w:val="left" w:pos="567"/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2A02DB">
        <w:rPr>
          <w:sz w:val="28"/>
          <w:szCs w:val="28"/>
        </w:rPr>
        <w:t>Годин А. М. Маркетинг: Учебник для вузов. – 2-е изд., перераб. и доп. – М.: «Дашков и К</w:t>
      </w:r>
      <w:r w:rsidRPr="002A02DB">
        <w:rPr>
          <w:sz w:val="28"/>
          <w:szCs w:val="28"/>
          <w:vertAlign w:val="superscript"/>
        </w:rPr>
        <w:t>о</w:t>
      </w:r>
      <w:r w:rsidRPr="002A02DB">
        <w:rPr>
          <w:sz w:val="28"/>
          <w:szCs w:val="28"/>
        </w:rPr>
        <w:t xml:space="preserve">», </w:t>
      </w:r>
      <w:r w:rsidR="0080017B" w:rsidRPr="002A02DB">
        <w:rPr>
          <w:sz w:val="28"/>
          <w:szCs w:val="28"/>
        </w:rPr>
        <w:t>2009</w:t>
      </w:r>
      <w:r w:rsidRPr="002A02DB">
        <w:rPr>
          <w:sz w:val="28"/>
          <w:szCs w:val="28"/>
        </w:rPr>
        <w:t>. – 728с.</w:t>
      </w:r>
    </w:p>
    <w:p w:rsidR="00572D20" w:rsidRPr="002A02DB" w:rsidRDefault="00572D20" w:rsidP="002A02DB">
      <w:pPr>
        <w:widowControl w:val="0"/>
        <w:numPr>
          <w:ilvl w:val="0"/>
          <w:numId w:val="29"/>
        </w:numPr>
        <w:tabs>
          <w:tab w:val="clear" w:pos="1440"/>
          <w:tab w:val="left" w:pos="567"/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2A02DB">
        <w:rPr>
          <w:sz w:val="28"/>
          <w:szCs w:val="28"/>
        </w:rPr>
        <w:t xml:space="preserve"> Голиков Е. А. Маркетинг и логистика: учебное пособие. – 2-е изд. – М.: «Дашков и К</w:t>
      </w:r>
      <w:r w:rsidRPr="002A02DB">
        <w:rPr>
          <w:sz w:val="28"/>
          <w:szCs w:val="28"/>
          <w:vertAlign w:val="superscript"/>
        </w:rPr>
        <w:t>о</w:t>
      </w:r>
      <w:r w:rsidRPr="002A02DB">
        <w:rPr>
          <w:sz w:val="28"/>
          <w:szCs w:val="28"/>
        </w:rPr>
        <w:t>», 2000. – 412с.</w:t>
      </w:r>
    </w:p>
    <w:p w:rsidR="00572D20" w:rsidRPr="002A02DB" w:rsidRDefault="00572D20" w:rsidP="002A02DB">
      <w:pPr>
        <w:widowControl w:val="0"/>
        <w:numPr>
          <w:ilvl w:val="0"/>
          <w:numId w:val="29"/>
        </w:numPr>
        <w:tabs>
          <w:tab w:val="clear" w:pos="1440"/>
          <w:tab w:val="left" w:pos="567"/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2A02DB">
        <w:rPr>
          <w:sz w:val="28"/>
          <w:szCs w:val="28"/>
        </w:rPr>
        <w:t>Голубков Е. П. Основы маркетинга: Учебник для вузов. – 2-е изд., перераб. и доп. – М.: Финпресс, 2003. – 688с.</w:t>
      </w:r>
    </w:p>
    <w:p w:rsidR="00572D20" w:rsidRPr="002A02DB" w:rsidRDefault="00572D20" w:rsidP="002A02DB">
      <w:pPr>
        <w:widowControl w:val="0"/>
        <w:numPr>
          <w:ilvl w:val="0"/>
          <w:numId w:val="29"/>
        </w:numPr>
        <w:tabs>
          <w:tab w:val="clear" w:pos="1440"/>
          <w:tab w:val="left" w:pos="567"/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2A02DB">
        <w:rPr>
          <w:sz w:val="28"/>
          <w:szCs w:val="28"/>
        </w:rPr>
        <w:t xml:space="preserve"> Государственный стандарт РФ «Продукты пищевые. Информация для потребителей» № 255 от 17 июля 1997 года.</w:t>
      </w:r>
    </w:p>
    <w:p w:rsidR="00572D20" w:rsidRPr="002A02DB" w:rsidRDefault="00572D20" w:rsidP="002A02DB">
      <w:pPr>
        <w:widowControl w:val="0"/>
        <w:numPr>
          <w:ilvl w:val="0"/>
          <w:numId w:val="29"/>
        </w:numPr>
        <w:tabs>
          <w:tab w:val="clear" w:pos="1440"/>
          <w:tab w:val="left" w:pos="567"/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2A02DB">
        <w:rPr>
          <w:sz w:val="28"/>
          <w:szCs w:val="28"/>
        </w:rPr>
        <w:t xml:space="preserve"> Закон РФ «О защите прав потребителей» № 2300 от 7 февраля 1992 года (с изменениями от 2 июня 1993 года, 9 января 1996 года, 17 декабря 1999 года, 30 декабря 2001 года, 22 августа, 2 ноября, 21 декабря </w:t>
      </w:r>
      <w:r w:rsidR="0080017B" w:rsidRPr="002A02DB">
        <w:rPr>
          <w:sz w:val="28"/>
          <w:szCs w:val="28"/>
        </w:rPr>
        <w:t>2008</w:t>
      </w:r>
      <w:r w:rsidRPr="002A02DB">
        <w:rPr>
          <w:sz w:val="28"/>
          <w:szCs w:val="28"/>
        </w:rPr>
        <w:t xml:space="preserve"> года).</w:t>
      </w:r>
    </w:p>
    <w:p w:rsidR="00572D20" w:rsidRPr="002A02DB" w:rsidRDefault="00572D20" w:rsidP="002A02DB">
      <w:pPr>
        <w:widowControl w:val="0"/>
        <w:numPr>
          <w:ilvl w:val="0"/>
          <w:numId w:val="29"/>
        </w:numPr>
        <w:tabs>
          <w:tab w:val="clear" w:pos="1440"/>
          <w:tab w:val="left" w:pos="567"/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2A02DB">
        <w:rPr>
          <w:sz w:val="28"/>
          <w:szCs w:val="28"/>
        </w:rPr>
        <w:t>Костоглодов Д. Д. Маркетинг и логистика фирмы. – М.: Приор, 2000. – 128с.</w:t>
      </w:r>
    </w:p>
    <w:p w:rsidR="00572D20" w:rsidRPr="002A02DB" w:rsidRDefault="00572D20" w:rsidP="002A02DB">
      <w:pPr>
        <w:widowControl w:val="0"/>
        <w:numPr>
          <w:ilvl w:val="0"/>
          <w:numId w:val="29"/>
        </w:numPr>
        <w:tabs>
          <w:tab w:val="clear" w:pos="1440"/>
          <w:tab w:val="left" w:pos="567"/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2A02DB">
        <w:rPr>
          <w:sz w:val="28"/>
          <w:szCs w:val="28"/>
        </w:rPr>
        <w:t>Котлер Ф. Маркетинг. – М.: Прогресс, 1990. – 656с.</w:t>
      </w:r>
    </w:p>
    <w:p w:rsidR="00572D20" w:rsidRPr="002A02DB" w:rsidRDefault="00572D20" w:rsidP="002A02DB">
      <w:pPr>
        <w:widowControl w:val="0"/>
        <w:numPr>
          <w:ilvl w:val="0"/>
          <w:numId w:val="29"/>
        </w:numPr>
        <w:tabs>
          <w:tab w:val="clear" w:pos="1440"/>
          <w:tab w:val="left" w:pos="567"/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2A02DB">
        <w:rPr>
          <w:sz w:val="28"/>
          <w:szCs w:val="28"/>
        </w:rPr>
        <w:t xml:space="preserve"> Котлер Ф. Основы маркетинга. – 2-е изд. – М.: Вильямс, 1998. – 1056с.</w:t>
      </w:r>
    </w:p>
    <w:p w:rsidR="00572D20" w:rsidRPr="002A02DB" w:rsidRDefault="00572D20" w:rsidP="002A02DB">
      <w:pPr>
        <w:widowControl w:val="0"/>
        <w:numPr>
          <w:ilvl w:val="0"/>
          <w:numId w:val="29"/>
        </w:numPr>
        <w:tabs>
          <w:tab w:val="clear" w:pos="1440"/>
          <w:tab w:val="left" w:pos="567"/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2A02DB">
        <w:rPr>
          <w:sz w:val="28"/>
          <w:szCs w:val="28"/>
        </w:rPr>
        <w:t xml:space="preserve"> Маркетинг. Дж. Р. Эванс, Б. Берман. – М.: Экономика, 1993. – 335с.</w:t>
      </w:r>
    </w:p>
    <w:p w:rsidR="00572D20" w:rsidRPr="002A02DB" w:rsidRDefault="00572D20" w:rsidP="002A02DB">
      <w:pPr>
        <w:widowControl w:val="0"/>
        <w:numPr>
          <w:ilvl w:val="0"/>
          <w:numId w:val="29"/>
        </w:numPr>
        <w:tabs>
          <w:tab w:val="clear" w:pos="1440"/>
          <w:tab w:val="left" w:pos="567"/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2A02DB">
        <w:rPr>
          <w:sz w:val="28"/>
          <w:szCs w:val="28"/>
        </w:rPr>
        <w:t xml:space="preserve"> Маркетинг: Учебник для вузов/ Под общ. ред. Г. Л. Багиева. – 3-е изд. – СПб: Питер, 2006. – 736с.</w:t>
      </w:r>
    </w:p>
    <w:p w:rsidR="00572D20" w:rsidRPr="002A02DB" w:rsidRDefault="00572D20" w:rsidP="002A02DB">
      <w:pPr>
        <w:widowControl w:val="0"/>
        <w:numPr>
          <w:ilvl w:val="0"/>
          <w:numId w:val="29"/>
        </w:numPr>
        <w:tabs>
          <w:tab w:val="clear" w:pos="1440"/>
          <w:tab w:val="left" w:pos="567"/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2A02DB">
        <w:rPr>
          <w:sz w:val="28"/>
          <w:szCs w:val="28"/>
        </w:rPr>
        <w:t xml:space="preserve"> Маркетинг: Учебник для вузов/ Под ред. Н. Д. Эриашвили. – 2-е изд., перераб. и доп. – М.: Юнити-Дана, 2001. – 623с.</w:t>
      </w:r>
    </w:p>
    <w:p w:rsidR="00572D20" w:rsidRPr="002A02DB" w:rsidRDefault="00572D20" w:rsidP="002A02DB">
      <w:pPr>
        <w:widowControl w:val="0"/>
        <w:numPr>
          <w:ilvl w:val="0"/>
          <w:numId w:val="29"/>
        </w:numPr>
        <w:tabs>
          <w:tab w:val="clear" w:pos="1440"/>
          <w:tab w:val="left" w:pos="567"/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2A02DB">
        <w:rPr>
          <w:sz w:val="28"/>
          <w:szCs w:val="28"/>
        </w:rPr>
        <w:t xml:space="preserve"> Маркетинг: энциклопедия/ Пер. с англ./ Под ред. М. Бейкера. – СПб: Питер, 2002. – 1200с.</w:t>
      </w:r>
    </w:p>
    <w:p w:rsidR="00572D20" w:rsidRPr="002A02DB" w:rsidRDefault="00572D20" w:rsidP="002A02DB">
      <w:pPr>
        <w:widowControl w:val="0"/>
        <w:numPr>
          <w:ilvl w:val="0"/>
          <w:numId w:val="29"/>
        </w:numPr>
        <w:tabs>
          <w:tab w:val="clear" w:pos="1440"/>
          <w:tab w:val="left" w:pos="567"/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2A02DB">
        <w:rPr>
          <w:sz w:val="28"/>
          <w:szCs w:val="28"/>
        </w:rPr>
        <w:t xml:space="preserve"> Ноздрева Р. Б., Цыгичко Л. И. Маркетинг: как побеждать на рынке. – М.: Финансы и статистика, 1991. – 304с.</w:t>
      </w:r>
    </w:p>
    <w:p w:rsidR="00572D20" w:rsidRPr="002A02DB" w:rsidRDefault="00572D20" w:rsidP="002A02DB">
      <w:pPr>
        <w:widowControl w:val="0"/>
        <w:numPr>
          <w:ilvl w:val="0"/>
          <w:numId w:val="29"/>
        </w:numPr>
        <w:tabs>
          <w:tab w:val="clear" w:pos="1440"/>
          <w:tab w:val="left" w:pos="567"/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2A02DB">
        <w:rPr>
          <w:sz w:val="28"/>
          <w:szCs w:val="28"/>
        </w:rPr>
        <w:t xml:space="preserve"> Панкрухин А. П. Маркетинг: Учебник для студентов. – 4-е изд. – М.: Омега-Л, 2006. – 656с.</w:t>
      </w:r>
    </w:p>
    <w:p w:rsidR="00572D20" w:rsidRPr="002A02DB" w:rsidRDefault="00572D20" w:rsidP="002A02DB">
      <w:pPr>
        <w:widowControl w:val="0"/>
        <w:numPr>
          <w:ilvl w:val="0"/>
          <w:numId w:val="29"/>
        </w:numPr>
        <w:tabs>
          <w:tab w:val="clear" w:pos="1440"/>
          <w:tab w:val="left" w:pos="567"/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2A02DB">
        <w:rPr>
          <w:sz w:val="28"/>
          <w:szCs w:val="28"/>
        </w:rPr>
        <w:t xml:space="preserve"> </w:t>
      </w:r>
      <w:r w:rsidRPr="002A02DB">
        <w:rPr>
          <w:sz w:val="28"/>
          <w:szCs w:val="28"/>
          <w:lang w:val="en-US"/>
        </w:rPr>
        <w:t>www.agroferma.com</w:t>
      </w:r>
    </w:p>
    <w:p w:rsidR="00572D20" w:rsidRPr="002A02DB" w:rsidRDefault="00572D20" w:rsidP="002A02DB">
      <w:pPr>
        <w:widowControl w:val="0"/>
        <w:numPr>
          <w:ilvl w:val="0"/>
          <w:numId w:val="29"/>
        </w:numPr>
        <w:tabs>
          <w:tab w:val="clear" w:pos="1440"/>
          <w:tab w:val="left" w:pos="567"/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2A02DB">
        <w:rPr>
          <w:sz w:val="28"/>
          <w:szCs w:val="28"/>
        </w:rPr>
        <w:t xml:space="preserve"> </w:t>
      </w:r>
      <w:r w:rsidRPr="002A02DB">
        <w:rPr>
          <w:sz w:val="28"/>
          <w:szCs w:val="28"/>
          <w:lang w:val="en-US"/>
        </w:rPr>
        <w:t>www</w:t>
      </w:r>
      <w:r w:rsidRPr="002A02DB">
        <w:rPr>
          <w:sz w:val="28"/>
          <w:szCs w:val="28"/>
        </w:rPr>
        <w:t>.</w:t>
      </w:r>
      <w:r w:rsidRPr="002A02DB">
        <w:rPr>
          <w:sz w:val="28"/>
          <w:szCs w:val="28"/>
          <w:lang w:val="en-US"/>
        </w:rPr>
        <w:t>ozpp</w:t>
      </w:r>
      <w:r w:rsidRPr="002A02DB">
        <w:rPr>
          <w:sz w:val="28"/>
          <w:szCs w:val="28"/>
        </w:rPr>
        <w:t>.</w:t>
      </w:r>
      <w:r w:rsidRPr="002A02DB">
        <w:rPr>
          <w:sz w:val="28"/>
          <w:szCs w:val="28"/>
          <w:lang w:val="en-US"/>
        </w:rPr>
        <w:t>ru</w:t>
      </w:r>
      <w:r w:rsidRPr="002A02DB">
        <w:rPr>
          <w:sz w:val="28"/>
          <w:szCs w:val="28"/>
        </w:rPr>
        <w:t xml:space="preserve"> – Общество защиты прав потребителей.</w:t>
      </w:r>
    </w:p>
    <w:p w:rsidR="00572D20" w:rsidRPr="002A02DB" w:rsidRDefault="00572D20" w:rsidP="002A02DB">
      <w:pPr>
        <w:widowControl w:val="0"/>
        <w:numPr>
          <w:ilvl w:val="0"/>
          <w:numId w:val="29"/>
        </w:numPr>
        <w:tabs>
          <w:tab w:val="clear" w:pos="1440"/>
          <w:tab w:val="left" w:pos="567"/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2A02DB">
        <w:rPr>
          <w:sz w:val="28"/>
          <w:szCs w:val="28"/>
        </w:rPr>
        <w:t xml:space="preserve"> </w:t>
      </w:r>
      <w:r w:rsidRPr="002A02DB">
        <w:rPr>
          <w:sz w:val="28"/>
          <w:szCs w:val="28"/>
          <w:lang w:val="en-US"/>
        </w:rPr>
        <w:t>www</w:t>
      </w:r>
      <w:r w:rsidRPr="002A02DB">
        <w:rPr>
          <w:sz w:val="28"/>
          <w:szCs w:val="28"/>
        </w:rPr>
        <w:t>.</w:t>
      </w:r>
      <w:r w:rsidRPr="002A02DB">
        <w:rPr>
          <w:sz w:val="28"/>
          <w:szCs w:val="28"/>
          <w:lang w:val="en-US"/>
        </w:rPr>
        <w:t>packagingrd</w:t>
      </w:r>
      <w:r w:rsidRPr="002A02DB">
        <w:rPr>
          <w:sz w:val="28"/>
          <w:szCs w:val="28"/>
        </w:rPr>
        <w:t>.</w:t>
      </w:r>
      <w:r w:rsidRPr="002A02DB">
        <w:rPr>
          <w:sz w:val="28"/>
          <w:szCs w:val="28"/>
          <w:lang w:val="en-US"/>
        </w:rPr>
        <w:t>ru</w:t>
      </w:r>
      <w:r w:rsidRPr="002A02DB">
        <w:rPr>
          <w:sz w:val="28"/>
          <w:szCs w:val="28"/>
        </w:rPr>
        <w:t xml:space="preserve"> – Журнал об упаковке: № 6 (8), декабрь 2006 года.</w:t>
      </w:r>
    </w:p>
    <w:p w:rsidR="00572D20" w:rsidRPr="002A02DB" w:rsidRDefault="00572D20" w:rsidP="002A02DB">
      <w:pPr>
        <w:widowControl w:val="0"/>
        <w:numPr>
          <w:ilvl w:val="0"/>
          <w:numId w:val="29"/>
        </w:numPr>
        <w:tabs>
          <w:tab w:val="clear" w:pos="1440"/>
          <w:tab w:val="left" w:pos="567"/>
          <w:tab w:val="num" w:pos="1080"/>
        </w:tabs>
        <w:spacing w:line="360" w:lineRule="auto"/>
        <w:ind w:left="0" w:firstLine="0"/>
        <w:rPr>
          <w:sz w:val="28"/>
          <w:szCs w:val="28"/>
        </w:rPr>
      </w:pPr>
      <w:r w:rsidRPr="002A02DB">
        <w:rPr>
          <w:sz w:val="28"/>
          <w:szCs w:val="28"/>
        </w:rPr>
        <w:t xml:space="preserve"> </w:t>
      </w:r>
      <w:r w:rsidRPr="002A02DB">
        <w:rPr>
          <w:sz w:val="28"/>
          <w:szCs w:val="28"/>
          <w:lang w:val="en-US"/>
        </w:rPr>
        <w:t>www</w:t>
      </w:r>
      <w:r w:rsidRPr="002A02DB">
        <w:rPr>
          <w:sz w:val="28"/>
          <w:szCs w:val="28"/>
        </w:rPr>
        <w:t>.</w:t>
      </w:r>
      <w:r w:rsidRPr="002A02DB">
        <w:rPr>
          <w:sz w:val="28"/>
          <w:szCs w:val="28"/>
          <w:lang w:val="en-US"/>
        </w:rPr>
        <w:t>unipack</w:t>
      </w:r>
      <w:r w:rsidRPr="002A02DB">
        <w:rPr>
          <w:sz w:val="28"/>
          <w:szCs w:val="28"/>
        </w:rPr>
        <w:t>.</w:t>
      </w:r>
      <w:r w:rsidRPr="002A02DB">
        <w:rPr>
          <w:sz w:val="28"/>
          <w:szCs w:val="28"/>
          <w:lang w:val="en-US"/>
        </w:rPr>
        <w:t>ru</w:t>
      </w:r>
      <w:r w:rsidRPr="002A02DB">
        <w:rPr>
          <w:sz w:val="28"/>
          <w:szCs w:val="28"/>
        </w:rPr>
        <w:t xml:space="preserve"> – Отраслевой портал об упаковке.</w:t>
      </w:r>
    </w:p>
    <w:p w:rsidR="00572D20" w:rsidRPr="002A02DB" w:rsidRDefault="00572D20" w:rsidP="002A02DB">
      <w:pPr>
        <w:widowControl w:val="0"/>
        <w:tabs>
          <w:tab w:val="left" w:pos="567"/>
        </w:tabs>
        <w:spacing w:line="360" w:lineRule="auto"/>
        <w:rPr>
          <w:sz w:val="28"/>
          <w:szCs w:val="28"/>
        </w:rPr>
      </w:pPr>
    </w:p>
    <w:p w:rsidR="00A334F8" w:rsidRPr="002A02DB" w:rsidRDefault="00A334F8" w:rsidP="002A02DB">
      <w:pPr>
        <w:widowControl w:val="0"/>
        <w:tabs>
          <w:tab w:val="left" w:pos="567"/>
        </w:tabs>
        <w:spacing w:line="360" w:lineRule="auto"/>
        <w:ind w:firstLine="709"/>
        <w:rPr>
          <w:b/>
          <w:sz w:val="28"/>
          <w:szCs w:val="28"/>
        </w:rPr>
      </w:pPr>
      <w:r w:rsidRPr="002A02DB">
        <w:rPr>
          <w:sz w:val="28"/>
          <w:szCs w:val="28"/>
        </w:rPr>
        <w:br w:type="page"/>
      </w:r>
      <w:r w:rsidRPr="002A02DB">
        <w:rPr>
          <w:b/>
          <w:sz w:val="28"/>
          <w:szCs w:val="28"/>
        </w:rPr>
        <w:t>Приложение 1</w:t>
      </w:r>
    </w:p>
    <w:p w:rsidR="00A334F8" w:rsidRPr="002A02DB" w:rsidRDefault="00A334F8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334F8" w:rsidRPr="002A02DB" w:rsidRDefault="00A334F8" w:rsidP="002A02DB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2A02DB">
        <w:rPr>
          <w:b/>
          <w:sz w:val="28"/>
          <w:szCs w:val="28"/>
        </w:rPr>
        <w:t>Штрих-коды стран</w:t>
      </w: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1581"/>
        <w:gridCol w:w="2927"/>
        <w:gridCol w:w="1311"/>
        <w:gridCol w:w="1223"/>
        <w:gridCol w:w="2528"/>
      </w:tblGrid>
      <w:tr w:rsidR="00A334F8" w:rsidRPr="002A02DB" w:rsidTr="002A02DB">
        <w:trPr>
          <w:jc w:val="center"/>
        </w:trPr>
        <w:tc>
          <w:tcPr>
            <w:tcW w:w="826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00-09</w:t>
            </w:r>
          </w:p>
        </w:tc>
        <w:tc>
          <w:tcPr>
            <w:tcW w:w="152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США, Канада</w:t>
            </w:r>
          </w:p>
        </w:tc>
        <w:tc>
          <w:tcPr>
            <w:tcW w:w="685" w:type="pct"/>
            <w:tcBorders>
              <w:top w:val="nil"/>
              <w:bottom w:val="nil"/>
            </w:tcBorders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70</w:t>
            </w:r>
          </w:p>
        </w:tc>
        <w:tc>
          <w:tcPr>
            <w:tcW w:w="1321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Норвегия</w:t>
            </w:r>
          </w:p>
        </w:tc>
      </w:tr>
      <w:tr w:rsidR="00A334F8" w:rsidRPr="002A02DB" w:rsidTr="002A02DB">
        <w:trPr>
          <w:jc w:val="center"/>
        </w:trPr>
        <w:tc>
          <w:tcPr>
            <w:tcW w:w="826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20-29</w:t>
            </w:r>
          </w:p>
        </w:tc>
        <w:tc>
          <w:tcPr>
            <w:tcW w:w="152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 xml:space="preserve">Резерв </w:t>
            </w:r>
            <w:r w:rsidRPr="002A02DB">
              <w:rPr>
                <w:sz w:val="20"/>
                <w:szCs w:val="20"/>
                <w:lang w:val="en-US"/>
              </w:rPr>
              <w:t>EAN</w:t>
            </w:r>
            <w:r w:rsidRPr="002A02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5" w:type="pct"/>
            <w:tcBorders>
              <w:top w:val="nil"/>
              <w:bottom w:val="nil"/>
            </w:tcBorders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729</w:t>
            </w:r>
          </w:p>
        </w:tc>
        <w:tc>
          <w:tcPr>
            <w:tcW w:w="1321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Израиль</w:t>
            </w:r>
          </w:p>
        </w:tc>
      </w:tr>
      <w:tr w:rsidR="00A334F8" w:rsidRPr="002A02DB" w:rsidTr="002A02DB">
        <w:trPr>
          <w:jc w:val="center"/>
        </w:trPr>
        <w:tc>
          <w:tcPr>
            <w:tcW w:w="826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30-37</w:t>
            </w:r>
          </w:p>
        </w:tc>
        <w:tc>
          <w:tcPr>
            <w:tcW w:w="152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Франция</w:t>
            </w:r>
          </w:p>
        </w:tc>
        <w:tc>
          <w:tcPr>
            <w:tcW w:w="685" w:type="pct"/>
            <w:tcBorders>
              <w:top w:val="nil"/>
              <w:bottom w:val="nil"/>
            </w:tcBorders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73</w:t>
            </w:r>
          </w:p>
        </w:tc>
        <w:tc>
          <w:tcPr>
            <w:tcW w:w="1321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Швеция</w:t>
            </w:r>
          </w:p>
        </w:tc>
      </w:tr>
      <w:tr w:rsidR="00A334F8" w:rsidRPr="002A02DB" w:rsidTr="002A02DB">
        <w:trPr>
          <w:jc w:val="center"/>
        </w:trPr>
        <w:tc>
          <w:tcPr>
            <w:tcW w:w="826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380</w:t>
            </w:r>
          </w:p>
        </w:tc>
        <w:tc>
          <w:tcPr>
            <w:tcW w:w="152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Болгария</w:t>
            </w:r>
          </w:p>
        </w:tc>
        <w:tc>
          <w:tcPr>
            <w:tcW w:w="685" w:type="pct"/>
            <w:tcBorders>
              <w:top w:val="nil"/>
              <w:bottom w:val="nil"/>
            </w:tcBorders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750</w:t>
            </w:r>
          </w:p>
        </w:tc>
        <w:tc>
          <w:tcPr>
            <w:tcW w:w="1321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Мексика</w:t>
            </w:r>
          </w:p>
        </w:tc>
      </w:tr>
      <w:tr w:rsidR="00A334F8" w:rsidRPr="002A02DB" w:rsidTr="002A02DB">
        <w:trPr>
          <w:jc w:val="center"/>
        </w:trPr>
        <w:tc>
          <w:tcPr>
            <w:tcW w:w="826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400-440</w:t>
            </w:r>
          </w:p>
        </w:tc>
        <w:tc>
          <w:tcPr>
            <w:tcW w:w="152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Германия</w:t>
            </w:r>
          </w:p>
        </w:tc>
        <w:tc>
          <w:tcPr>
            <w:tcW w:w="685" w:type="pct"/>
            <w:tcBorders>
              <w:top w:val="nil"/>
              <w:bottom w:val="nil"/>
            </w:tcBorders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76</w:t>
            </w:r>
          </w:p>
        </w:tc>
        <w:tc>
          <w:tcPr>
            <w:tcW w:w="1321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Швейцария</w:t>
            </w:r>
          </w:p>
        </w:tc>
      </w:tr>
      <w:tr w:rsidR="00A334F8" w:rsidRPr="002A02DB" w:rsidTr="002A02DB">
        <w:trPr>
          <w:jc w:val="center"/>
        </w:trPr>
        <w:tc>
          <w:tcPr>
            <w:tcW w:w="826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460-469</w:t>
            </w:r>
          </w:p>
        </w:tc>
        <w:tc>
          <w:tcPr>
            <w:tcW w:w="152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Россия, СНГ</w:t>
            </w:r>
          </w:p>
        </w:tc>
        <w:tc>
          <w:tcPr>
            <w:tcW w:w="685" w:type="pct"/>
            <w:tcBorders>
              <w:top w:val="nil"/>
              <w:bottom w:val="nil"/>
            </w:tcBorders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779</w:t>
            </w:r>
          </w:p>
        </w:tc>
        <w:tc>
          <w:tcPr>
            <w:tcW w:w="1321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Аргентина</w:t>
            </w:r>
          </w:p>
        </w:tc>
      </w:tr>
      <w:tr w:rsidR="00A334F8" w:rsidRPr="002A02DB" w:rsidTr="002A02DB">
        <w:trPr>
          <w:jc w:val="center"/>
        </w:trPr>
        <w:tc>
          <w:tcPr>
            <w:tcW w:w="826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471</w:t>
            </w:r>
          </w:p>
        </w:tc>
        <w:tc>
          <w:tcPr>
            <w:tcW w:w="152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Тайвань</w:t>
            </w:r>
          </w:p>
        </w:tc>
        <w:tc>
          <w:tcPr>
            <w:tcW w:w="685" w:type="pct"/>
            <w:tcBorders>
              <w:top w:val="nil"/>
              <w:bottom w:val="nil"/>
            </w:tcBorders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789</w:t>
            </w:r>
          </w:p>
        </w:tc>
        <w:tc>
          <w:tcPr>
            <w:tcW w:w="1321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Бразилия</w:t>
            </w:r>
          </w:p>
        </w:tc>
      </w:tr>
      <w:tr w:rsidR="00A334F8" w:rsidRPr="002A02DB" w:rsidTr="002A02DB">
        <w:trPr>
          <w:jc w:val="center"/>
        </w:trPr>
        <w:tc>
          <w:tcPr>
            <w:tcW w:w="826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482</w:t>
            </w:r>
          </w:p>
        </w:tc>
        <w:tc>
          <w:tcPr>
            <w:tcW w:w="152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Украина</w:t>
            </w:r>
          </w:p>
        </w:tc>
        <w:tc>
          <w:tcPr>
            <w:tcW w:w="685" w:type="pct"/>
            <w:tcBorders>
              <w:top w:val="nil"/>
              <w:bottom w:val="nil"/>
            </w:tcBorders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80-83</w:t>
            </w:r>
          </w:p>
        </w:tc>
        <w:tc>
          <w:tcPr>
            <w:tcW w:w="1321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Италия</w:t>
            </w:r>
          </w:p>
        </w:tc>
      </w:tr>
      <w:tr w:rsidR="00A334F8" w:rsidRPr="002A02DB" w:rsidTr="002A02DB">
        <w:trPr>
          <w:jc w:val="center"/>
        </w:trPr>
        <w:tc>
          <w:tcPr>
            <w:tcW w:w="826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484</w:t>
            </w:r>
          </w:p>
        </w:tc>
        <w:tc>
          <w:tcPr>
            <w:tcW w:w="152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Молдова</w:t>
            </w:r>
          </w:p>
        </w:tc>
        <w:tc>
          <w:tcPr>
            <w:tcW w:w="685" w:type="pct"/>
            <w:tcBorders>
              <w:top w:val="nil"/>
              <w:bottom w:val="nil"/>
            </w:tcBorders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84</w:t>
            </w:r>
          </w:p>
        </w:tc>
        <w:tc>
          <w:tcPr>
            <w:tcW w:w="1321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Испания</w:t>
            </w:r>
          </w:p>
        </w:tc>
      </w:tr>
      <w:tr w:rsidR="00A334F8" w:rsidRPr="002A02DB" w:rsidTr="002A02DB">
        <w:trPr>
          <w:jc w:val="center"/>
        </w:trPr>
        <w:tc>
          <w:tcPr>
            <w:tcW w:w="826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489</w:t>
            </w:r>
          </w:p>
        </w:tc>
        <w:tc>
          <w:tcPr>
            <w:tcW w:w="152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Гонконг</w:t>
            </w:r>
          </w:p>
        </w:tc>
        <w:tc>
          <w:tcPr>
            <w:tcW w:w="685" w:type="pct"/>
            <w:tcBorders>
              <w:top w:val="nil"/>
              <w:bottom w:val="nil"/>
            </w:tcBorders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850</w:t>
            </w:r>
          </w:p>
        </w:tc>
        <w:tc>
          <w:tcPr>
            <w:tcW w:w="1321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Куба</w:t>
            </w:r>
          </w:p>
        </w:tc>
      </w:tr>
      <w:tr w:rsidR="00A334F8" w:rsidRPr="002A02DB" w:rsidTr="002A02DB">
        <w:trPr>
          <w:jc w:val="center"/>
        </w:trPr>
        <w:tc>
          <w:tcPr>
            <w:tcW w:w="826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45-49</w:t>
            </w:r>
          </w:p>
        </w:tc>
        <w:tc>
          <w:tcPr>
            <w:tcW w:w="152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Япония</w:t>
            </w:r>
          </w:p>
        </w:tc>
        <w:tc>
          <w:tcPr>
            <w:tcW w:w="685" w:type="pct"/>
            <w:tcBorders>
              <w:top w:val="nil"/>
              <w:bottom w:val="nil"/>
            </w:tcBorders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860</w:t>
            </w:r>
          </w:p>
        </w:tc>
        <w:tc>
          <w:tcPr>
            <w:tcW w:w="1321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Югославия</w:t>
            </w:r>
          </w:p>
        </w:tc>
      </w:tr>
      <w:tr w:rsidR="00A334F8" w:rsidRPr="002A02DB" w:rsidTr="002A02DB">
        <w:trPr>
          <w:jc w:val="center"/>
        </w:trPr>
        <w:tc>
          <w:tcPr>
            <w:tcW w:w="826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50</w:t>
            </w:r>
          </w:p>
        </w:tc>
        <w:tc>
          <w:tcPr>
            <w:tcW w:w="152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Великобритания</w:t>
            </w:r>
          </w:p>
        </w:tc>
        <w:tc>
          <w:tcPr>
            <w:tcW w:w="685" w:type="pct"/>
            <w:tcBorders>
              <w:top w:val="nil"/>
              <w:bottom w:val="nil"/>
            </w:tcBorders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869</w:t>
            </w:r>
          </w:p>
        </w:tc>
        <w:tc>
          <w:tcPr>
            <w:tcW w:w="1321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Турция</w:t>
            </w:r>
          </w:p>
        </w:tc>
      </w:tr>
      <w:tr w:rsidR="00A334F8" w:rsidRPr="002A02DB" w:rsidTr="002A02DB">
        <w:trPr>
          <w:jc w:val="center"/>
        </w:trPr>
        <w:tc>
          <w:tcPr>
            <w:tcW w:w="826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520</w:t>
            </w:r>
          </w:p>
        </w:tc>
        <w:tc>
          <w:tcPr>
            <w:tcW w:w="152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Греция</w:t>
            </w:r>
          </w:p>
        </w:tc>
        <w:tc>
          <w:tcPr>
            <w:tcW w:w="685" w:type="pct"/>
            <w:tcBorders>
              <w:top w:val="nil"/>
              <w:bottom w:val="nil"/>
            </w:tcBorders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87</w:t>
            </w:r>
          </w:p>
        </w:tc>
        <w:tc>
          <w:tcPr>
            <w:tcW w:w="1321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Нидерланды</w:t>
            </w:r>
          </w:p>
        </w:tc>
      </w:tr>
      <w:tr w:rsidR="00A334F8" w:rsidRPr="002A02DB" w:rsidTr="002A02DB">
        <w:trPr>
          <w:jc w:val="center"/>
        </w:trPr>
        <w:tc>
          <w:tcPr>
            <w:tcW w:w="826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560</w:t>
            </w:r>
          </w:p>
        </w:tc>
        <w:tc>
          <w:tcPr>
            <w:tcW w:w="152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Португалия</w:t>
            </w:r>
          </w:p>
        </w:tc>
        <w:tc>
          <w:tcPr>
            <w:tcW w:w="685" w:type="pct"/>
            <w:tcBorders>
              <w:top w:val="nil"/>
              <w:bottom w:val="nil"/>
            </w:tcBorders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880</w:t>
            </w:r>
          </w:p>
        </w:tc>
        <w:tc>
          <w:tcPr>
            <w:tcW w:w="1321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Южная Корея</w:t>
            </w:r>
          </w:p>
        </w:tc>
      </w:tr>
      <w:tr w:rsidR="00A334F8" w:rsidRPr="002A02DB" w:rsidTr="002A02DB">
        <w:trPr>
          <w:jc w:val="center"/>
        </w:trPr>
        <w:tc>
          <w:tcPr>
            <w:tcW w:w="826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590</w:t>
            </w:r>
          </w:p>
        </w:tc>
        <w:tc>
          <w:tcPr>
            <w:tcW w:w="152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Польша</w:t>
            </w:r>
          </w:p>
        </w:tc>
        <w:tc>
          <w:tcPr>
            <w:tcW w:w="685" w:type="pct"/>
            <w:tcBorders>
              <w:top w:val="nil"/>
              <w:bottom w:val="nil"/>
            </w:tcBorders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888</w:t>
            </w:r>
          </w:p>
        </w:tc>
        <w:tc>
          <w:tcPr>
            <w:tcW w:w="1321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Сингапур</w:t>
            </w:r>
          </w:p>
        </w:tc>
      </w:tr>
      <w:tr w:rsidR="00A334F8" w:rsidRPr="002A02DB" w:rsidTr="002A02DB">
        <w:trPr>
          <w:jc w:val="center"/>
        </w:trPr>
        <w:tc>
          <w:tcPr>
            <w:tcW w:w="826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599</w:t>
            </w:r>
          </w:p>
        </w:tc>
        <w:tc>
          <w:tcPr>
            <w:tcW w:w="152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Венгрия</w:t>
            </w:r>
          </w:p>
        </w:tc>
        <w:tc>
          <w:tcPr>
            <w:tcW w:w="685" w:type="pct"/>
            <w:tcBorders>
              <w:top w:val="nil"/>
              <w:bottom w:val="nil"/>
            </w:tcBorders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890</w:t>
            </w:r>
          </w:p>
        </w:tc>
        <w:tc>
          <w:tcPr>
            <w:tcW w:w="1321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Индия</w:t>
            </w:r>
          </w:p>
        </w:tc>
      </w:tr>
      <w:tr w:rsidR="00A334F8" w:rsidRPr="002A02DB" w:rsidTr="002A02DB">
        <w:trPr>
          <w:jc w:val="center"/>
        </w:trPr>
        <w:tc>
          <w:tcPr>
            <w:tcW w:w="826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600-601</w:t>
            </w:r>
          </w:p>
        </w:tc>
        <w:tc>
          <w:tcPr>
            <w:tcW w:w="152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ЮАР</w:t>
            </w:r>
          </w:p>
        </w:tc>
        <w:tc>
          <w:tcPr>
            <w:tcW w:w="685" w:type="pct"/>
            <w:tcBorders>
              <w:top w:val="nil"/>
              <w:bottom w:val="nil"/>
            </w:tcBorders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90-91</w:t>
            </w:r>
          </w:p>
        </w:tc>
        <w:tc>
          <w:tcPr>
            <w:tcW w:w="1321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Австрия</w:t>
            </w:r>
          </w:p>
        </w:tc>
      </w:tr>
      <w:tr w:rsidR="00A334F8" w:rsidRPr="002A02DB" w:rsidTr="002A02DB">
        <w:trPr>
          <w:jc w:val="center"/>
        </w:trPr>
        <w:tc>
          <w:tcPr>
            <w:tcW w:w="826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64</w:t>
            </w:r>
          </w:p>
        </w:tc>
        <w:tc>
          <w:tcPr>
            <w:tcW w:w="152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Финляндия</w:t>
            </w:r>
          </w:p>
        </w:tc>
        <w:tc>
          <w:tcPr>
            <w:tcW w:w="685" w:type="pct"/>
            <w:tcBorders>
              <w:top w:val="nil"/>
              <w:bottom w:val="nil"/>
            </w:tcBorders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93</w:t>
            </w:r>
          </w:p>
        </w:tc>
        <w:tc>
          <w:tcPr>
            <w:tcW w:w="1321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Австралия</w:t>
            </w:r>
          </w:p>
        </w:tc>
      </w:tr>
      <w:tr w:rsidR="00A334F8" w:rsidRPr="002A02DB" w:rsidTr="002A02DB">
        <w:trPr>
          <w:jc w:val="center"/>
        </w:trPr>
        <w:tc>
          <w:tcPr>
            <w:tcW w:w="826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690</w:t>
            </w:r>
          </w:p>
        </w:tc>
        <w:tc>
          <w:tcPr>
            <w:tcW w:w="152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Китай</w:t>
            </w:r>
          </w:p>
        </w:tc>
        <w:tc>
          <w:tcPr>
            <w:tcW w:w="685" w:type="pct"/>
            <w:tcBorders>
              <w:top w:val="nil"/>
              <w:bottom w:val="nil"/>
            </w:tcBorders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995</w:t>
            </w:r>
          </w:p>
        </w:tc>
        <w:tc>
          <w:tcPr>
            <w:tcW w:w="1321" w:type="pct"/>
            <w:vAlign w:val="center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Малайзия</w:t>
            </w:r>
          </w:p>
        </w:tc>
      </w:tr>
    </w:tbl>
    <w:p w:rsidR="00A334F8" w:rsidRPr="002A02DB" w:rsidRDefault="00A334F8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334F8" w:rsidRPr="002A02DB" w:rsidRDefault="00A334F8" w:rsidP="002A02DB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2A02DB">
        <w:rPr>
          <w:sz w:val="28"/>
          <w:szCs w:val="28"/>
        </w:rPr>
        <w:br w:type="page"/>
      </w:r>
      <w:r w:rsidRPr="002A02DB">
        <w:rPr>
          <w:b/>
          <w:sz w:val="28"/>
          <w:szCs w:val="28"/>
        </w:rPr>
        <w:t>Приложение 2</w:t>
      </w:r>
    </w:p>
    <w:p w:rsidR="00A334F8" w:rsidRPr="002A02DB" w:rsidRDefault="00A334F8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334F8" w:rsidRPr="002A02DB" w:rsidRDefault="00A334F8" w:rsidP="002A02DB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2A02DB">
        <w:rPr>
          <w:b/>
          <w:sz w:val="28"/>
          <w:szCs w:val="28"/>
        </w:rPr>
        <w:t>Знаки соответствия</w:t>
      </w:r>
    </w:p>
    <w:p w:rsidR="00A334F8" w:rsidRPr="002A02DB" w:rsidRDefault="00A334F8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28"/>
        <w:gridCol w:w="7842"/>
      </w:tblGrid>
      <w:tr w:rsidR="00A334F8" w:rsidRPr="002A02DB" w:rsidTr="002A02DB">
        <w:tc>
          <w:tcPr>
            <w:tcW w:w="1728" w:type="dxa"/>
          </w:tcPr>
          <w:p w:rsidR="00A334F8" w:rsidRPr="002A02DB" w:rsidRDefault="00006FFD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7" type="#_x0000_t75" style="width:65.25pt;height:66pt">
                  <v:imagedata r:id="rId9" o:title="" grayscale="t"/>
                </v:shape>
              </w:pict>
            </w:r>
          </w:p>
        </w:tc>
        <w:tc>
          <w:tcPr>
            <w:tcW w:w="7843" w:type="dxa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«Зеленая точка» – символ того, что производство данного продукта экологически чистое, а упаковка подлежит вторичной переработке.</w:t>
            </w:r>
          </w:p>
        </w:tc>
      </w:tr>
      <w:tr w:rsidR="00A334F8" w:rsidRPr="002A02DB" w:rsidTr="002A02DB">
        <w:tc>
          <w:tcPr>
            <w:tcW w:w="1728" w:type="dxa"/>
          </w:tcPr>
          <w:p w:rsidR="00A334F8" w:rsidRPr="002A02DB" w:rsidRDefault="00006FFD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8" type="#_x0000_t75" style="width:66pt;height:63.75pt">
                  <v:imagedata r:id="rId10" o:title="" grayscale="t"/>
                </v:shape>
              </w:pict>
            </w:r>
          </w:p>
        </w:tc>
        <w:tc>
          <w:tcPr>
            <w:tcW w:w="7843" w:type="dxa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«Ресайлинг» («Петля Мебиуса») – символ того, что данный товар подлежит переработке или уже получен в результате переработки.</w:t>
            </w:r>
          </w:p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334F8" w:rsidRPr="002A02DB" w:rsidTr="002A02DB">
        <w:tc>
          <w:tcPr>
            <w:tcW w:w="1728" w:type="dxa"/>
          </w:tcPr>
          <w:p w:rsidR="00A334F8" w:rsidRPr="002A02DB" w:rsidRDefault="00006FFD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9" type="#_x0000_t75" style="width:66pt;height:51.75pt">
                  <v:imagedata r:id="rId11" o:title=""/>
                </v:shape>
              </w:pict>
            </w:r>
          </w:p>
        </w:tc>
        <w:tc>
          <w:tcPr>
            <w:tcW w:w="7843" w:type="dxa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 xml:space="preserve">«РСТ» – в России широко известен как знак соответствия Российскому стандарту. </w:t>
            </w:r>
          </w:p>
        </w:tc>
      </w:tr>
    </w:tbl>
    <w:p w:rsidR="00A334F8" w:rsidRPr="002A02DB" w:rsidRDefault="00A334F8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334F8" w:rsidRPr="002A02DB" w:rsidRDefault="00A334F8" w:rsidP="002A02DB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2A02DB">
        <w:rPr>
          <w:sz w:val="28"/>
          <w:szCs w:val="28"/>
        </w:rPr>
        <w:br w:type="page"/>
      </w:r>
      <w:r w:rsidRPr="002A02DB">
        <w:rPr>
          <w:b/>
          <w:sz w:val="28"/>
          <w:szCs w:val="28"/>
        </w:rPr>
        <w:t>Приложение 3</w:t>
      </w:r>
    </w:p>
    <w:p w:rsidR="00A334F8" w:rsidRPr="002A02DB" w:rsidRDefault="00A334F8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334F8" w:rsidRPr="002A02DB" w:rsidRDefault="00A334F8" w:rsidP="002A02DB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2A02DB">
        <w:rPr>
          <w:b/>
          <w:sz w:val="28"/>
          <w:szCs w:val="28"/>
        </w:rPr>
        <w:t>Предупреждающие знаки</w:t>
      </w:r>
    </w:p>
    <w:p w:rsidR="00A334F8" w:rsidRPr="002A02DB" w:rsidRDefault="00A334F8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375"/>
        <w:gridCol w:w="7195"/>
      </w:tblGrid>
      <w:tr w:rsidR="00A334F8" w:rsidRPr="002A02DB" w:rsidTr="002A02DB">
        <w:trPr>
          <w:trHeight w:val="1020"/>
        </w:trPr>
        <w:tc>
          <w:tcPr>
            <w:tcW w:w="1241" w:type="pct"/>
          </w:tcPr>
          <w:p w:rsidR="00A334F8" w:rsidRPr="002A02DB" w:rsidRDefault="00006FFD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0" type="#_x0000_t75" style="width:33.75pt;height:32.25pt">
                  <v:imagedata r:id="rId12" o:title=""/>
                </v:shape>
              </w:pict>
            </w:r>
          </w:p>
        </w:tc>
        <w:tc>
          <w:tcPr>
            <w:tcW w:w="3759" w:type="pct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Окисляющая способность</w:t>
            </w:r>
          </w:p>
        </w:tc>
      </w:tr>
      <w:tr w:rsidR="00A334F8" w:rsidRPr="002A02DB" w:rsidTr="002A02DB">
        <w:trPr>
          <w:trHeight w:val="1020"/>
        </w:trPr>
        <w:tc>
          <w:tcPr>
            <w:tcW w:w="1241" w:type="pct"/>
          </w:tcPr>
          <w:p w:rsidR="00A334F8" w:rsidRPr="002A02DB" w:rsidRDefault="00006FFD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1" type="#_x0000_t75" style="width:33.75pt;height:33pt">
                  <v:imagedata r:id="rId13" o:title=""/>
                </v:shape>
              </w:pict>
            </w:r>
          </w:p>
        </w:tc>
        <w:tc>
          <w:tcPr>
            <w:tcW w:w="3759" w:type="pct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Огнеопасность</w:t>
            </w:r>
          </w:p>
        </w:tc>
      </w:tr>
      <w:tr w:rsidR="00A334F8" w:rsidRPr="002A02DB" w:rsidTr="002A02DB">
        <w:trPr>
          <w:trHeight w:val="1020"/>
        </w:trPr>
        <w:tc>
          <w:tcPr>
            <w:tcW w:w="1241" w:type="pct"/>
          </w:tcPr>
          <w:p w:rsidR="00A334F8" w:rsidRPr="002A02DB" w:rsidRDefault="00006FFD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2" type="#_x0000_t75" style="width:33.75pt;height:31.5pt">
                  <v:imagedata r:id="rId14" o:title=""/>
                </v:shape>
              </w:pict>
            </w:r>
          </w:p>
        </w:tc>
        <w:tc>
          <w:tcPr>
            <w:tcW w:w="3759" w:type="pct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Токсичность</w:t>
            </w:r>
          </w:p>
        </w:tc>
      </w:tr>
      <w:tr w:rsidR="00A334F8" w:rsidRPr="002A02DB" w:rsidTr="002A02DB">
        <w:trPr>
          <w:trHeight w:val="1020"/>
        </w:trPr>
        <w:tc>
          <w:tcPr>
            <w:tcW w:w="1241" w:type="pct"/>
          </w:tcPr>
          <w:p w:rsidR="00A334F8" w:rsidRPr="002A02DB" w:rsidRDefault="00006FFD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3" type="#_x0000_t75" style="width:33.75pt;height:30pt">
                  <v:imagedata r:id="rId15" o:title=""/>
                </v:shape>
              </w:pict>
            </w:r>
          </w:p>
        </w:tc>
        <w:tc>
          <w:tcPr>
            <w:tcW w:w="3759" w:type="pct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Раздражающее действие</w:t>
            </w:r>
          </w:p>
        </w:tc>
      </w:tr>
      <w:tr w:rsidR="00A334F8" w:rsidRPr="002A02DB" w:rsidTr="002A02DB">
        <w:trPr>
          <w:trHeight w:val="1020"/>
        </w:trPr>
        <w:tc>
          <w:tcPr>
            <w:tcW w:w="1241" w:type="pct"/>
          </w:tcPr>
          <w:p w:rsidR="00A334F8" w:rsidRPr="002A02DB" w:rsidRDefault="00006FFD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4" type="#_x0000_t75" style="width:33.75pt;height:35.25pt">
                  <v:imagedata r:id="rId16" o:title="" grayscale="t"/>
                </v:shape>
              </w:pict>
            </w:r>
          </w:p>
        </w:tc>
        <w:tc>
          <w:tcPr>
            <w:tcW w:w="3759" w:type="pct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Инфекционная опасность</w:t>
            </w:r>
          </w:p>
        </w:tc>
      </w:tr>
    </w:tbl>
    <w:p w:rsidR="00A334F8" w:rsidRPr="002A02DB" w:rsidRDefault="00A334F8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334F8" w:rsidRPr="002A02DB" w:rsidRDefault="00A334F8" w:rsidP="002A02DB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2A02DB">
        <w:rPr>
          <w:sz w:val="28"/>
          <w:szCs w:val="28"/>
        </w:rPr>
        <w:br w:type="page"/>
      </w:r>
      <w:r w:rsidRPr="002A02DB">
        <w:rPr>
          <w:b/>
          <w:sz w:val="28"/>
          <w:szCs w:val="28"/>
        </w:rPr>
        <w:t>Приложение 4</w:t>
      </w:r>
    </w:p>
    <w:p w:rsidR="00A334F8" w:rsidRPr="002A02DB" w:rsidRDefault="00A334F8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334F8" w:rsidRPr="002A02DB" w:rsidRDefault="00A334F8" w:rsidP="002A02DB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2A02DB">
        <w:rPr>
          <w:b/>
          <w:sz w:val="28"/>
          <w:szCs w:val="28"/>
        </w:rPr>
        <w:t>Экологическая маркировка</w:t>
      </w:r>
    </w:p>
    <w:p w:rsidR="00A334F8" w:rsidRPr="002A02DB" w:rsidRDefault="00A334F8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105"/>
        <w:gridCol w:w="6465"/>
      </w:tblGrid>
      <w:tr w:rsidR="00A334F8" w:rsidRPr="002A02DB" w:rsidTr="002A02DB">
        <w:tc>
          <w:tcPr>
            <w:tcW w:w="1622" w:type="pct"/>
          </w:tcPr>
          <w:p w:rsidR="00A334F8" w:rsidRPr="002A02DB" w:rsidRDefault="00006FFD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5" type="#_x0000_t75" style="width:75.75pt;height:82.5pt">
                  <v:imagedata r:id="rId17" o:title="" grayscale="t"/>
                </v:shape>
              </w:pict>
            </w:r>
          </w:p>
        </w:tc>
        <w:tc>
          <w:tcPr>
            <w:tcW w:w="3378" w:type="pct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«Голубой ангел» (Германия)</w:t>
            </w:r>
          </w:p>
        </w:tc>
      </w:tr>
      <w:tr w:rsidR="00A334F8" w:rsidRPr="002A02DB" w:rsidTr="002A02DB">
        <w:tc>
          <w:tcPr>
            <w:tcW w:w="1622" w:type="pct"/>
          </w:tcPr>
          <w:p w:rsidR="00A334F8" w:rsidRPr="002A02DB" w:rsidRDefault="00006FFD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6" type="#_x0000_t75" style="width:75.75pt;height:82.5pt">
                  <v:imagedata r:id="rId18" o:title="" grayscale="t"/>
                </v:shape>
              </w:pict>
            </w:r>
          </w:p>
        </w:tc>
        <w:tc>
          <w:tcPr>
            <w:tcW w:w="3378" w:type="pct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«Белый лебедь» (Скандинавские страны)</w:t>
            </w:r>
          </w:p>
        </w:tc>
      </w:tr>
      <w:tr w:rsidR="00A334F8" w:rsidRPr="002A02DB" w:rsidTr="002A02DB">
        <w:tc>
          <w:tcPr>
            <w:tcW w:w="1622" w:type="pct"/>
          </w:tcPr>
          <w:p w:rsidR="00A334F8" w:rsidRPr="002A02DB" w:rsidRDefault="00006FFD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7" type="#_x0000_t75" style="width:78.75pt;height:78.75pt">
                  <v:imagedata r:id="rId19" o:title="" grayscale="t"/>
                </v:shape>
              </w:pict>
            </w:r>
          </w:p>
        </w:tc>
        <w:tc>
          <w:tcPr>
            <w:tcW w:w="3378" w:type="pct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«Экологический выбор» (Канада)</w:t>
            </w:r>
          </w:p>
        </w:tc>
      </w:tr>
      <w:tr w:rsidR="00A334F8" w:rsidRPr="002A02DB" w:rsidTr="002A02DB">
        <w:tc>
          <w:tcPr>
            <w:tcW w:w="1622" w:type="pct"/>
          </w:tcPr>
          <w:p w:rsidR="00A334F8" w:rsidRPr="002A02DB" w:rsidRDefault="00006FFD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8" type="#_x0000_t75" style="width:76.5pt;height:86.25pt">
                  <v:imagedata r:id="rId20" o:title="" grayscale="t"/>
                </v:shape>
              </w:pict>
            </w:r>
          </w:p>
        </w:tc>
        <w:tc>
          <w:tcPr>
            <w:tcW w:w="3378" w:type="pct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«Эко-знак» (Япония)</w:t>
            </w:r>
          </w:p>
        </w:tc>
      </w:tr>
    </w:tbl>
    <w:p w:rsidR="00A334F8" w:rsidRPr="002A02DB" w:rsidRDefault="00A334F8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63"/>
        <w:gridCol w:w="3607"/>
      </w:tblGrid>
      <w:tr w:rsidR="00A334F8" w:rsidRPr="002A02DB" w:rsidTr="002A02DB">
        <w:tc>
          <w:tcPr>
            <w:tcW w:w="4785" w:type="dxa"/>
          </w:tcPr>
          <w:p w:rsidR="00A334F8" w:rsidRPr="002A02DB" w:rsidRDefault="00006FFD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9" type="#_x0000_t75" style="width:287.25pt;height:176.25pt">
                  <v:imagedata r:id="rId21" o:title="" grayscale="t"/>
                </v:shape>
              </w:pict>
            </w:r>
          </w:p>
        </w:tc>
        <w:tc>
          <w:tcPr>
            <w:tcW w:w="4786" w:type="dxa"/>
          </w:tcPr>
          <w:p w:rsidR="00A334F8" w:rsidRPr="002A02DB" w:rsidRDefault="00A334F8" w:rsidP="002A02D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Примеры</w:t>
            </w:r>
            <w:r w:rsidR="002A02DB" w:rsidRPr="002A02DB">
              <w:rPr>
                <w:sz w:val="20"/>
                <w:szCs w:val="20"/>
              </w:rPr>
              <w:t xml:space="preserve"> </w:t>
            </w:r>
            <w:r w:rsidRPr="002A02DB">
              <w:rPr>
                <w:sz w:val="20"/>
                <w:szCs w:val="20"/>
              </w:rPr>
              <w:t>эко-знаков других стран</w:t>
            </w:r>
          </w:p>
        </w:tc>
      </w:tr>
    </w:tbl>
    <w:p w:rsidR="00A334F8" w:rsidRPr="002A02DB" w:rsidRDefault="00A334F8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334F8" w:rsidRPr="002A02DB" w:rsidRDefault="00A334F8" w:rsidP="002A02DB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2A02DB">
        <w:rPr>
          <w:sz w:val="28"/>
          <w:szCs w:val="28"/>
        </w:rPr>
        <w:br w:type="page"/>
      </w:r>
      <w:r w:rsidRPr="002A02DB">
        <w:rPr>
          <w:b/>
          <w:sz w:val="28"/>
          <w:szCs w:val="28"/>
        </w:rPr>
        <w:t>Приложение 5</w:t>
      </w:r>
    </w:p>
    <w:p w:rsidR="00A334F8" w:rsidRPr="002A02DB" w:rsidRDefault="00A334F8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334F8" w:rsidRPr="002A02DB" w:rsidRDefault="00A334F8" w:rsidP="002A02DB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2A02DB">
        <w:rPr>
          <w:b/>
          <w:sz w:val="28"/>
          <w:szCs w:val="28"/>
        </w:rPr>
        <w:t>Российские экологические знаки</w:t>
      </w:r>
    </w:p>
    <w:p w:rsidR="00A334F8" w:rsidRPr="002A02DB" w:rsidRDefault="00A334F8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7662"/>
      </w:tblGrid>
      <w:tr w:rsidR="00A334F8" w:rsidRPr="002A02DB" w:rsidTr="002A02DB">
        <w:tc>
          <w:tcPr>
            <w:tcW w:w="1908" w:type="dxa"/>
          </w:tcPr>
          <w:p w:rsidR="00A334F8" w:rsidRPr="002A02DB" w:rsidRDefault="00006FFD" w:rsidP="002A02DB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0" type="#_x0000_t75" style="width:63pt;height:62.25pt">
                  <v:imagedata r:id="rId22" o:title=""/>
                </v:shape>
              </w:pict>
            </w:r>
          </w:p>
        </w:tc>
        <w:tc>
          <w:tcPr>
            <w:tcW w:w="7663" w:type="dxa"/>
          </w:tcPr>
          <w:p w:rsidR="00A334F8" w:rsidRPr="002A02DB" w:rsidRDefault="00A334F8" w:rsidP="002A02DB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Знак Системы обязательной сертификации</w:t>
            </w:r>
          </w:p>
        </w:tc>
      </w:tr>
      <w:tr w:rsidR="00A334F8" w:rsidRPr="002A02DB" w:rsidTr="002A02DB">
        <w:tc>
          <w:tcPr>
            <w:tcW w:w="1908" w:type="dxa"/>
          </w:tcPr>
          <w:p w:rsidR="00A334F8" w:rsidRPr="002A02DB" w:rsidRDefault="00006FFD" w:rsidP="002A02DB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1" type="#_x0000_t75" style="width:63pt;height:63.75pt">
                  <v:imagedata r:id="rId23" o:title="" grayscale="t"/>
                </v:shape>
              </w:pict>
            </w:r>
          </w:p>
        </w:tc>
        <w:tc>
          <w:tcPr>
            <w:tcW w:w="7663" w:type="dxa"/>
          </w:tcPr>
          <w:p w:rsidR="00A334F8" w:rsidRPr="002A02DB" w:rsidRDefault="00A334F8" w:rsidP="002A02DB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>Экологический знак Международного экологического фонда</w:t>
            </w:r>
          </w:p>
        </w:tc>
      </w:tr>
      <w:tr w:rsidR="00A334F8" w:rsidRPr="002A02DB" w:rsidTr="002A02DB">
        <w:tc>
          <w:tcPr>
            <w:tcW w:w="1908" w:type="dxa"/>
          </w:tcPr>
          <w:p w:rsidR="00A334F8" w:rsidRPr="002A02DB" w:rsidRDefault="00006FFD" w:rsidP="002A02DB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2" type="#_x0000_t75" style="width:75pt;height:75pt">
                  <v:imagedata r:id="rId24" o:title="" grayscale="t"/>
                </v:shape>
              </w:pict>
            </w:r>
          </w:p>
        </w:tc>
        <w:tc>
          <w:tcPr>
            <w:tcW w:w="7663" w:type="dxa"/>
          </w:tcPr>
          <w:p w:rsidR="00A334F8" w:rsidRPr="002A02DB" w:rsidRDefault="00A334F8" w:rsidP="002A02DB">
            <w:pPr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A02DB">
              <w:rPr>
                <w:sz w:val="20"/>
                <w:szCs w:val="20"/>
              </w:rPr>
              <w:t xml:space="preserve">Эко-знак для продукции, свободной от хлорорганических соединений </w:t>
            </w:r>
          </w:p>
        </w:tc>
      </w:tr>
    </w:tbl>
    <w:p w:rsidR="00A334F8" w:rsidRPr="002A02DB" w:rsidRDefault="00A334F8" w:rsidP="002A02DB">
      <w:pPr>
        <w:widowControl w:val="0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</w:p>
    <w:p w:rsidR="00A334F8" w:rsidRPr="002A02DB" w:rsidRDefault="00A334F8" w:rsidP="002A02DB">
      <w:pPr>
        <w:widowControl w:val="0"/>
        <w:tabs>
          <w:tab w:val="left" w:pos="720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2A02DB">
        <w:rPr>
          <w:sz w:val="28"/>
          <w:szCs w:val="28"/>
        </w:rPr>
        <w:br w:type="page"/>
      </w:r>
      <w:r w:rsidRPr="002A02DB">
        <w:rPr>
          <w:b/>
          <w:sz w:val="28"/>
          <w:szCs w:val="28"/>
        </w:rPr>
        <w:t>Приложение 6</w:t>
      </w:r>
    </w:p>
    <w:p w:rsidR="00A334F8" w:rsidRPr="002A02DB" w:rsidRDefault="00A334F8" w:rsidP="002A02DB">
      <w:pPr>
        <w:widowControl w:val="0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</w:p>
    <w:p w:rsidR="00A334F8" w:rsidRPr="002A02DB" w:rsidRDefault="00A334F8" w:rsidP="002A02DB">
      <w:pPr>
        <w:widowControl w:val="0"/>
        <w:tabs>
          <w:tab w:val="left" w:pos="720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2A02DB">
        <w:rPr>
          <w:b/>
          <w:sz w:val="28"/>
          <w:szCs w:val="28"/>
        </w:rPr>
        <w:t>Упаковка продукции ООО «</w:t>
      </w:r>
      <w:r w:rsidR="006E548B" w:rsidRPr="002A02DB">
        <w:rPr>
          <w:b/>
          <w:sz w:val="28"/>
          <w:szCs w:val="28"/>
        </w:rPr>
        <w:t>Белая сила</w:t>
      </w:r>
      <w:r w:rsidRPr="002A02DB">
        <w:rPr>
          <w:b/>
          <w:sz w:val="28"/>
          <w:szCs w:val="28"/>
        </w:rPr>
        <w:t>»</w:t>
      </w:r>
    </w:p>
    <w:p w:rsidR="00A334F8" w:rsidRPr="002A02DB" w:rsidRDefault="00A334F8" w:rsidP="002A02DB">
      <w:pPr>
        <w:widowControl w:val="0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</w:p>
    <w:p w:rsidR="00A334F8" w:rsidRPr="002A02DB" w:rsidRDefault="00006FFD" w:rsidP="002A02DB">
      <w:pPr>
        <w:widowControl w:val="0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321pt;height:508.5pt">
            <v:imagedata r:id="rId25" o:title="" gain="69719f" blacklevel="1966f" grayscale="t"/>
          </v:shape>
        </w:pict>
      </w:r>
    </w:p>
    <w:p w:rsidR="00D85856" w:rsidRPr="002A02DB" w:rsidRDefault="00D85856" w:rsidP="002A02D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bookmarkStart w:id="11" w:name="_GoBack"/>
      <w:bookmarkEnd w:id="11"/>
    </w:p>
    <w:sectPr w:rsidR="00D85856" w:rsidRPr="002A02DB" w:rsidSect="002A02DB">
      <w:footerReference w:type="even" r:id="rId26"/>
      <w:footerReference w:type="default" r:id="rId2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85F" w:rsidRDefault="0037385F">
      <w:r>
        <w:separator/>
      </w:r>
    </w:p>
  </w:endnote>
  <w:endnote w:type="continuationSeparator" w:id="0">
    <w:p w:rsidR="0037385F" w:rsidRDefault="0037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FE0" w:rsidRDefault="007C5FE0" w:rsidP="00DE382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5FE0" w:rsidRDefault="007C5F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FE0" w:rsidRDefault="007C5FE0" w:rsidP="00DE382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02DB">
      <w:rPr>
        <w:rStyle w:val="a7"/>
        <w:noProof/>
      </w:rPr>
      <w:t>34</w:t>
    </w:r>
    <w:r>
      <w:rPr>
        <w:rStyle w:val="a7"/>
      </w:rPr>
      <w:fldChar w:fldCharType="end"/>
    </w:r>
  </w:p>
  <w:p w:rsidR="007C5FE0" w:rsidRDefault="007C5F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85F" w:rsidRDefault="0037385F">
      <w:r>
        <w:separator/>
      </w:r>
    </w:p>
  </w:footnote>
  <w:footnote w:type="continuationSeparator" w:id="0">
    <w:p w:rsidR="0037385F" w:rsidRDefault="0037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1C24"/>
    <w:multiLevelType w:val="hybridMultilevel"/>
    <w:tmpl w:val="AC9C87B2"/>
    <w:lvl w:ilvl="0" w:tplc="6F4C1674">
      <w:start w:val="1"/>
      <w:numFmt w:val="bullet"/>
      <w:lvlText w:val=""/>
      <w:lvlJc w:val="left"/>
      <w:pPr>
        <w:tabs>
          <w:tab w:val="num" w:pos="1537"/>
        </w:tabs>
        <w:ind w:left="15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1">
    <w:nsid w:val="09A07055"/>
    <w:multiLevelType w:val="hybridMultilevel"/>
    <w:tmpl w:val="554227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A784AF0"/>
    <w:multiLevelType w:val="hybridMultilevel"/>
    <w:tmpl w:val="275C3CB8"/>
    <w:lvl w:ilvl="0" w:tplc="6F4C1674">
      <w:start w:val="1"/>
      <w:numFmt w:val="bullet"/>
      <w:lvlText w:val=""/>
      <w:lvlJc w:val="left"/>
      <w:pPr>
        <w:tabs>
          <w:tab w:val="num" w:pos="1387"/>
        </w:tabs>
        <w:ind w:left="13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DAB04BF"/>
    <w:multiLevelType w:val="hybridMultilevel"/>
    <w:tmpl w:val="B0A4098C"/>
    <w:lvl w:ilvl="0" w:tplc="6F4C1674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1" w:tplc="F3B2A814">
      <w:start w:val="3"/>
      <w:numFmt w:val="decimal"/>
      <w:lvlText w:val="%2."/>
      <w:lvlJc w:val="left"/>
      <w:pPr>
        <w:tabs>
          <w:tab w:val="num" w:pos="2235"/>
        </w:tabs>
        <w:ind w:left="2235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4">
    <w:nsid w:val="0DEB2D2F"/>
    <w:multiLevelType w:val="multilevel"/>
    <w:tmpl w:val="2D5C70C2"/>
    <w:lvl w:ilvl="0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9058C6"/>
    <w:multiLevelType w:val="hybridMultilevel"/>
    <w:tmpl w:val="EC0C217A"/>
    <w:lvl w:ilvl="0" w:tplc="0419000F">
      <w:start w:val="1"/>
      <w:numFmt w:val="decimal"/>
      <w:lvlText w:val="%1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  <w:rPr>
        <w:rFonts w:cs="Times New Roman"/>
      </w:rPr>
    </w:lvl>
  </w:abstractNum>
  <w:abstractNum w:abstractNumId="6">
    <w:nsid w:val="14E676F6"/>
    <w:multiLevelType w:val="hybridMultilevel"/>
    <w:tmpl w:val="01E63352"/>
    <w:lvl w:ilvl="0" w:tplc="6F4C1674">
      <w:start w:val="1"/>
      <w:numFmt w:val="bullet"/>
      <w:lvlText w:val=""/>
      <w:lvlJc w:val="left"/>
      <w:pPr>
        <w:tabs>
          <w:tab w:val="num" w:pos="1387"/>
        </w:tabs>
        <w:ind w:left="13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B5E286D"/>
    <w:multiLevelType w:val="hybridMultilevel"/>
    <w:tmpl w:val="311670FA"/>
    <w:lvl w:ilvl="0" w:tplc="6F4C16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682E177C">
      <w:start w:val="2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6F4C16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1FE95AA8"/>
    <w:multiLevelType w:val="hybridMultilevel"/>
    <w:tmpl w:val="5B4E587C"/>
    <w:lvl w:ilvl="0" w:tplc="6F4C1674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9">
    <w:nsid w:val="28A7505E"/>
    <w:multiLevelType w:val="hybridMultilevel"/>
    <w:tmpl w:val="F17A87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C630E33"/>
    <w:multiLevelType w:val="hybridMultilevel"/>
    <w:tmpl w:val="7D768AE6"/>
    <w:lvl w:ilvl="0" w:tplc="0419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6F4C1674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11">
    <w:nsid w:val="2E1174BD"/>
    <w:multiLevelType w:val="multilevel"/>
    <w:tmpl w:val="61A0A28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30A60AA5"/>
    <w:multiLevelType w:val="multilevel"/>
    <w:tmpl w:val="5FB4EB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31565CC1"/>
    <w:multiLevelType w:val="hybridMultilevel"/>
    <w:tmpl w:val="2D5C70C2"/>
    <w:lvl w:ilvl="0" w:tplc="682E177C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10660B"/>
    <w:multiLevelType w:val="hybridMultilevel"/>
    <w:tmpl w:val="006A2A72"/>
    <w:lvl w:ilvl="0" w:tplc="6F4C1674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5">
    <w:nsid w:val="374352C2"/>
    <w:multiLevelType w:val="hybridMultilevel"/>
    <w:tmpl w:val="2A3EECA4"/>
    <w:lvl w:ilvl="0" w:tplc="6F4C1674">
      <w:start w:val="1"/>
      <w:numFmt w:val="bullet"/>
      <w:lvlText w:val=""/>
      <w:lvlJc w:val="left"/>
      <w:pPr>
        <w:tabs>
          <w:tab w:val="num" w:pos="1612"/>
        </w:tabs>
        <w:ind w:left="1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6">
    <w:nsid w:val="39C02C5F"/>
    <w:multiLevelType w:val="hybridMultilevel"/>
    <w:tmpl w:val="0268A34C"/>
    <w:lvl w:ilvl="0" w:tplc="6F4C1674">
      <w:start w:val="1"/>
      <w:numFmt w:val="bullet"/>
      <w:lvlText w:val=""/>
      <w:lvlJc w:val="left"/>
      <w:pPr>
        <w:tabs>
          <w:tab w:val="num" w:pos="1387"/>
        </w:tabs>
        <w:ind w:left="13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0D02773"/>
    <w:multiLevelType w:val="hybridMultilevel"/>
    <w:tmpl w:val="4790D8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4D7E2A61"/>
    <w:multiLevelType w:val="multilevel"/>
    <w:tmpl w:val="0FA45F50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  <w:rPr>
        <w:rFonts w:cs="Times New Roman"/>
      </w:rPr>
    </w:lvl>
  </w:abstractNum>
  <w:abstractNum w:abstractNumId="19">
    <w:nsid w:val="50325601"/>
    <w:multiLevelType w:val="hybridMultilevel"/>
    <w:tmpl w:val="48764238"/>
    <w:lvl w:ilvl="0" w:tplc="6F4C16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8B6764E"/>
    <w:multiLevelType w:val="multilevel"/>
    <w:tmpl w:val="554227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B7E4341"/>
    <w:multiLevelType w:val="hybridMultilevel"/>
    <w:tmpl w:val="A9BC2C50"/>
    <w:lvl w:ilvl="0" w:tplc="6F4C1674">
      <w:start w:val="1"/>
      <w:numFmt w:val="bullet"/>
      <w:lvlText w:val=""/>
      <w:lvlJc w:val="left"/>
      <w:pPr>
        <w:tabs>
          <w:tab w:val="num" w:pos="667"/>
        </w:tabs>
        <w:ind w:left="6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E36B99"/>
    <w:multiLevelType w:val="multilevel"/>
    <w:tmpl w:val="6FBE2ADE"/>
    <w:lvl w:ilvl="0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235"/>
        </w:tabs>
        <w:ind w:left="2235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3">
    <w:nsid w:val="5CBE2A61"/>
    <w:multiLevelType w:val="hybridMultilevel"/>
    <w:tmpl w:val="05DC28D4"/>
    <w:lvl w:ilvl="0" w:tplc="6F4C1674">
      <w:start w:val="1"/>
      <w:numFmt w:val="bullet"/>
      <w:lvlText w:val=""/>
      <w:lvlJc w:val="left"/>
      <w:pPr>
        <w:tabs>
          <w:tab w:val="num" w:pos="1387"/>
        </w:tabs>
        <w:ind w:left="13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F1009D4"/>
    <w:multiLevelType w:val="hybridMultilevel"/>
    <w:tmpl w:val="7FBA87DA"/>
    <w:lvl w:ilvl="0" w:tplc="6F4C1674">
      <w:start w:val="1"/>
      <w:numFmt w:val="bullet"/>
      <w:lvlText w:val=""/>
      <w:lvlJc w:val="left"/>
      <w:pPr>
        <w:tabs>
          <w:tab w:val="num" w:pos="1387"/>
        </w:tabs>
        <w:ind w:left="13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0CF7869"/>
    <w:multiLevelType w:val="hybridMultilevel"/>
    <w:tmpl w:val="5FB4EB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>
    <w:nsid w:val="70F53976"/>
    <w:multiLevelType w:val="hybridMultilevel"/>
    <w:tmpl w:val="CA76C158"/>
    <w:lvl w:ilvl="0" w:tplc="0419000F">
      <w:start w:val="1"/>
      <w:numFmt w:val="decimal"/>
      <w:lvlText w:val="%1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1" w:tplc="6F4C1674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  <w:rPr>
        <w:rFonts w:cs="Times New Roman"/>
      </w:rPr>
    </w:lvl>
  </w:abstractNum>
  <w:abstractNum w:abstractNumId="27">
    <w:nsid w:val="798377E8"/>
    <w:multiLevelType w:val="hybridMultilevel"/>
    <w:tmpl w:val="ADC272E4"/>
    <w:lvl w:ilvl="0" w:tplc="6F4C1674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  <w:rPr>
        <w:rFonts w:cs="Times New Roman"/>
      </w:rPr>
    </w:lvl>
  </w:abstractNum>
  <w:abstractNum w:abstractNumId="28">
    <w:nsid w:val="798C5543"/>
    <w:multiLevelType w:val="hybridMultilevel"/>
    <w:tmpl w:val="0FA45F50"/>
    <w:lvl w:ilvl="0" w:tplc="0419000F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  <w:rPr>
        <w:rFonts w:cs="Times New Roman"/>
      </w:rPr>
    </w:lvl>
  </w:abstractNum>
  <w:num w:numId="1">
    <w:abstractNumId w:val="1"/>
  </w:num>
  <w:num w:numId="2">
    <w:abstractNumId w:val="20"/>
  </w:num>
  <w:num w:numId="3">
    <w:abstractNumId w:val="19"/>
  </w:num>
  <w:num w:numId="4">
    <w:abstractNumId w:val="2"/>
  </w:num>
  <w:num w:numId="5">
    <w:abstractNumId w:val="16"/>
  </w:num>
  <w:num w:numId="6">
    <w:abstractNumId w:val="28"/>
  </w:num>
  <w:num w:numId="7">
    <w:abstractNumId w:val="18"/>
  </w:num>
  <w:num w:numId="8">
    <w:abstractNumId w:val="27"/>
  </w:num>
  <w:num w:numId="9">
    <w:abstractNumId w:val="3"/>
  </w:num>
  <w:num w:numId="10">
    <w:abstractNumId w:val="22"/>
  </w:num>
  <w:num w:numId="11">
    <w:abstractNumId w:val="14"/>
  </w:num>
  <w:num w:numId="12">
    <w:abstractNumId w:val="17"/>
  </w:num>
  <w:num w:numId="13">
    <w:abstractNumId w:val="8"/>
  </w:num>
  <w:num w:numId="14">
    <w:abstractNumId w:val="26"/>
  </w:num>
  <w:num w:numId="15">
    <w:abstractNumId w:val="25"/>
  </w:num>
  <w:num w:numId="16">
    <w:abstractNumId w:val="12"/>
  </w:num>
  <w:num w:numId="17">
    <w:abstractNumId w:val="7"/>
  </w:num>
  <w:num w:numId="18">
    <w:abstractNumId w:val="11"/>
  </w:num>
  <w:num w:numId="19">
    <w:abstractNumId w:val="13"/>
  </w:num>
  <w:num w:numId="20">
    <w:abstractNumId w:val="4"/>
  </w:num>
  <w:num w:numId="21">
    <w:abstractNumId w:val="21"/>
  </w:num>
  <w:num w:numId="22">
    <w:abstractNumId w:val="15"/>
  </w:num>
  <w:num w:numId="23">
    <w:abstractNumId w:val="6"/>
  </w:num>
  <w:num w:numId="24">
    <w:abstractNumId w:val="10"/>
  </w:num>
  <w:num w:numId="25">
    <w:abstractNumId w:val="0"/>
  </w:num>
  <w:num w:numId="26">
    <w:abstractNumId w:val="23"/>
  </w:num>
  <w:num w:numId="27">
    <w:abstractNumId w:val="24"/>
  </w:num>
  <w:num w:numId="28">
    <w:abstractNumId w:val="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7B9"/>
    <w:rsid w:val="00004EBA"/>
    <w:rsid w:val="00006FFD"/>
    <w:rsid w:val="000204D1"/>
    <w:rsid w:val="00020929"/>
    <w:rsid w:val="00031C3B"/>
    <w:rsid w:val="00040644"/>
    <w:rsid w:val="000512FF"/>
    <w:rsid w:val="000544D6"/>
    <w:rsid w:val="000655E8"/>
    <w:rsid w:val="000A7267"/>
    <w:rsid w:val="000C256F"/>
    <w:rsid w:val="000E1F6F"/>
    <w:rsid w:val="0010048F"/>
    <w:rsid w:val="001019FF"/>
    <w:rsid w:val="00113564"/>
    <w:rsid w:val="00113679"/>
    <w:rsid w:val="001210EE"/>
    <w:rsid w:val="00132D2B"/>
    <w:rsid w:val="00144D05"/>
    <w:rsid w:val="00182763"/>
    <w:rsid w:val="00193F0A"/>
    <w:rsid w:val="001B0501"/>
    <w:rsid w:val="001B2AD8"/>
    <w:rsid w:val="001B4936"/>
    <w:rsid w:val="001B691C"/>
    <w:rsid w:val="001F75BD"/>
    <w:rsid w:val="00230985"/>
    <w:rsid w:val="00232C99"/>
    <w:rsid w:val="0029286F"/>
    <w:rsid w:val="00295CA3"/>
    <w:rsid w:val="002A02DB"/>
    <w:rsid w:val="002A1EE7"/>
    <w:rsid w:val="002B10ED"/>
    <w:rsid w:val="002C686A"/>
    <w:rsid w:val="00322292"/>
    <w:rsid w:val="0034397C"/>
    <w:rsid w:val="00352337"/>
    <w:rsid w:val="003553B0"/>
    <w:rsid w:val="0036214B"/>
    <w:rsid w:val="003679D0"/>
    <w:rsid w:val="0037385F"/>
    <w:rsid w:val="003C0F51"/>
    <w:rsid w:val="003C492C"/>
    <w:rsid w:val="003D2E43"/>
    <w:rsid w:val="003D611B"/>
    <w:rsid w:val="003D7721"/>
    <w:rsid w:val="003D7B7B"/>
    <w:rsid w:val="003F72AC"/>
    <w:rsid w:val="0040108F"/>
    <w:rsid w:val="00401841"/>
    <w:rsid w:val="00402DAA"/>
    <w:rsid w:val="0041220A"/>
    <w:rsid w:val="00422FA4"/>
    <w:rsid w:val="00430EEA"/>
    <w:rsid w:val="00444F02"/>
    <w:rsid w:val="004564E4"/>
    <w:rsid w:val="00464E00"/>
    <w:rsid w:val="00473F3F"/>
    <w:rsid w:val="0048467F"/>
    <w:rsid w:val="00496C45"/>
    <w:rsid w:val="004E245F"/>
    <w:rsid w:val="004E35F3"/>
    <w:rsid w:val="004E6BF6"/>
    <w:rsid w:val="00503300"/>
    <w:rsid w:val="005059B3"/>
    <w:rsid w:val="005158B8"/>
    <w:rsid w:val="00517E26"/>
    <w:rsid w:val="00525058"/>
    <w:rsid w:val="00533070"/>
    <w:rsid w:val="0054052F"/>
    <w:rsid w:val="0054591E"/>
    <w:rsid w:val="00550D62"/>
    <w:rsid w:val="00551554"/>
    <w:rsid w:val="00552A91"/>
    <w:rsid w:val="00572D20"/>
    <w:rsid w:val="00581E5A"/>
    <w:rsid w:val="005943F5"/>
    <w:rsid w:val="00594A1A"/>
    <w:rsid w:val="005C0258"/>
    <w:rsid w:val="005C297B"/>
    <w:rsid w:val="005D4459"/>
    <w:rsid w:val="005D5AA6"/>
    <w:rsid w:val="005D5E8F"/>
    <w:rsid w:val="005D6165"/>
    <w:rsid w:val="006107CD"/>
    <w:rsid w:val="00613130"/>
    <w:rsid w:val="00614377"/>
    <w:rsid w:val="006143A8"/>
    <w:rsid w:val="00617DAF"/>
    <w:rsid w:val="006318D5"/>
    <w:rsid w:val="00636A5F"/>
    <w:rsid w:val="00660F19"/>
    <w:rsid w:val="00665217"/>
    <w:rsid w:val="00667A4D"/>
    <w:rsid w:val="006821B8"/>
    <w:rsid w:val="006A433E"/>
    <w:rsid w:val="006C3B75"/>
    <w:rsid w:val="006C7982"/>
    <w:rsid w:val="006D40FF"/>
    <w:rsid w:val="006E548B"/>
    <w:rsid w:val="00722B0B"/>
    <w:rsid w:val="007244CB"/>
    <w:rsid w:val="0072609B"/>
    <w:rsid w:val="0073510B"/>
    <w:rsid w:val="00737AC9"/>
    <w:rsid w:val="007673E2"/>
    <w:rsid w:val="007B0596"/>
    <w:rsid w:val="007C5FE0"/>
    <w:rsid w:val="007D6320"/>
    <w:rsid w:val="007E1482"/>
    <w:rsid w:val="007E1BC2"/>
    <w:rsid w:val="007F4344"/>
    <w:rsid w:val="007F62DD"/>
    <w:rsid w:val="0080017B"/>
    <w:rsid w:val="008148AD"/>
    <w:rsid w:val="008667AC"/>
    <w:rsid w:val="00867BD1"/>
    <w:rsid w:val="00887C2B"/>
    <w:rsid w:val="008A5D19"/>
    <w:rsid w:val="008A64E8"/>
    <w:rsid w:val="008A6A34"/>
    <w:rsid w:val="008C41AB"/>
    <w:rsid w:val="008C5FFB"/>
    <w:rsid w:val="008D1422"/>
    <w:rsid w:val="009029E7"/>
    <w:rsid w:val="00906787"/>
    <w:rsid w:val="00916B91"/>
    <w:rsid w:val="00922B10"/>
    <w:rsid w:val="0092422F"/>
    <w:rsid w:val="0094585B"/>
    <w:rsid w:val="00955F6F"/>
    <w:rsid w:val="00963715"/>
    <w:rsid w:val="00973D52"/>
    <w:rsid w:val="00976502"/>
    <w:rsid w:val="00977714"/>
    <w:rsid w:val="00984AAA"/>
    <w:rsid w:val="00986974"/>
    <w:rsid w:val="00996EC6"/>
    <w:rsid w:val="009E016D"/>
    <w:rsid w:val="009E2521"/>
    <w:rsid w:val="009E5A14"/>
    <w:rsid w:val="009E6C40"/>
    <w:rsid w:val="009E7A47"/>
    <w:rsid w:val="00A01DD3"/>
    <w:rsid w:val="00A07634"/>
    <w:rsid w:val="00A14F15"/>
    <w:rsid w:val="00A25ED7"/>
    <w:rsid w:val="00A334F8"/>
    <w:rsid w:val="00A40772"/>
    <w:rsid w:val="00A41A81"/>
    <w:rsid w:val="00A54C53"/>
    <w:rsid w:val="00A6196D"/>
    <w:rsid w:val="00A62BBE"/>
    <w:rsid w:val="00A762D5"/>
    <w:rsid w:val="00A77254"/>
    <w:rsid w:val="00A96A0A"/>
    <w:rsid w:val="00A96F36"/>
    <w:rsid w:val="00AC014E"/>
    <w:rsid w:val="00AC12A2"/>
    <w:rsid w:val="00AD6485"/>
    <w:rsid w:val="00AD6CC9"/>
    <w:rsid w:val="00AE3440"/>
    <w:rsid w:val="00AE365E"/>
    <w:rsid w:val="00AF5195"/>
    <w:rsid w:val="00B11E3F"/>
    <w:rsid w:val="00B159D0"/>
    <w:rsid w:val="00B35066"/>
    <w:rsid w:val="00B5095A"/>
    <w:rsid w:val="00B64400"/>
    <w:rsid w:val="00B64F6F"/>
    <w:rsid w:val="00B72BF4"/>
    <w:rsid w:val="00BA1924"/>
    <w:rsid w:val="00BA4C9B"/>
    <w:rsid w:val="00BB6BF6"/>
    <w:rsid w:val="00BC302E"/>
    <w:rsid w:val="00BC4EEB"/>
    <w:rsid w:val="00BC5E55"/>
    <w:rsid w:val="00BD519A"/>
    <w:rsid w:val="00BD7B4C"/>
    <w:rsid w:val="00C01971"/>
    <w:rsid w:val="00C1506E"/>
    <w:rsid w:val="00C226A1"/>
    <w:rsid w:val="00C23AEA"/>
    <w:rsid w:val="00C33436"/>
    <w:rsid w:val="00C40EE7"/>
    <w:rsid w:val="00C45FE4"/>
    <w:rsid w:val="00C500D3"/>
    <w:rsid w:val="00C6460B"/>
    <w:rsid w:val="00C65521"/>
    <w:rsid w:val="00C70823"/>
    <w:rsid w:val="00C820B3"/>
    <w:rsid w:val="00CA0D3A"/>
    <w:rsid w:val="00CB2088"/>
    <w:rsid w:val="00CC338D"/>
    <w:rsid w:val="00CC541D"/>
    <w:rsid w:val="00CD2982"/>
    <w:rsid w:val="00CD77BD"/>
    <w:rsid w:val="00D06AC9"/>
    <w:rsid w:val="00D13235"/>
    <w:rsid w:val="00D1658E"/>
    <w:rsid w:val="00D271E4"/>
    <w:rsid w:val="00D518FB"/>
    <w:rsid w:val="00D66674"/>
    <w:rsid w:val="00D85856"/>
    <w:rsid w:val="00D877BB"/>
    <w:rsid w:val="00DC70DB"/>
    <w:rsid w:val="00DD0BDF"/>
    <w:rsid w:val="00DD36B4"/>
    <w:rsid w:val="00DE382E"/>
    <w:rsid w:val="00DF3C42"/>
    <w:rsid w:val="00DF4AA8"/>
    <w:rsid w:val="00E00A05"/>
    <w:rsid w:val="00E10D88"/>
    <w:rsid w:val="00E2666A"/>
    <w:rsid w:val="00E30B79"/>
    <w:rsid w:val="00E50ED2"/>
    <w:rsid w:val="00E62C5F"/>
    <w:rsid w:val="00E642F3"/>
    <w:rsid w:val="00E76BC5"/>
    <w:rsid w:val="00E76C1A"/>
    <w:rsid w:val="00E834A8"/>
    <w:rsid w:val="00E948B8"/>
    <w:rsid w:val="00EA509B"/>
    <w:rsid w:val="00EA645B"/>
    <w:rsid w:val="00EC5576"/>
    <w:rsid w:val="00ED13C3"/>
    <w:rsid w:val="00ED63A4"/>
    <w:rsid w:val="00EF25D9"/>
    <w:rsid w:val="00F036EB"/>
    <w:rsid w:val="00F041B3"/>
    <w:rsid w:val="00F14A90"/>
    <w:rsid w:val="00F17D0E"/>
    <w:rsid w:val="00F40927"/>
    <w:rsid w:val="00F50602"/>
    <w:rsid w:val="00F54054"/>
    <w:rsid w:val="00F61CE5"/>
    <w:rsid w:val="00F73455"/>
    <w:rsid w:val="00F777B9"/>
    <w:rsid w:val="00FC76CD"/>
    <w:rsid w:val="00FD3B9D"/>
    <w:rsid w:val="00FD63D0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time"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docId w15:val="{DC57C147-287F-49D7-9559-9CDB08BF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572D20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DE382E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DE382E"/>
    <w:rPr>
      <w:rFonts w:cs="Times New Roman"/>
    </w:rPr>
  </w:style>
  <w:style w:type="paragraph" w:styleId="1">
    <w:name w:val="toc 1"/>
    <w:basedOn w:val="a"/>
    <w:next w:val="a"/>
    <w:autoRedefine/>
    <w:uiPriority w:val="39"/>
    <w:semiHidden/>
    <w:rsid w:val="0054052F"/>
  </w:style>
  <w:style w:type="paragraph" w:styleId="2">
    <w:name w:val="toc 2"/>
    <w:basedOn w:val="a"/>
    <w:next w:val="a"/>
    <w:autoRedefine/>
    <w:uiPriority w:val="39"/>
    <w:semiHidden/>
    <w:rsid w:val="0054052F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5902</Words>
  <Characters>33643</Characters>
  <Application>Microsoft Office Word</Application>
  <DocSecurity>0</DocSecurity>
  <Lines>280</Lines>
  <Paragraphs>78</Paragraphs>
  <ScaleCrop>false</ScaleCrop>
  <Company/>
  <LinksUpToDate>false</LinksUpToDate>
  <CharactersWithSpaces>39467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Irina</cp:lastModifiedBy>
  <cp:revision>2</cp:revision>
  <cp:lastPrinted>2007-04-01T14:20:00Z</cp:lastPrinted>
  <dcterms:created xsi:type="dcterms:W3CDTF">2014-08-18T14:29:00Z</dcterms:created>
  <dcterms:modified xsi:type="dcterms:W3CDTF">2014-08-18T14:29:00Z</dcterms:modified>
</cp:coreProperties>
</file>