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3FBD" w:rsidRDefault="00062404">
      <w:pPr>
        <w:pStyle w:val="4"/>
        <w:spacing w:line="288" w:lineRule="auto"/>
        <w:ind w:firstLine="0"/>
        <w:jc w:val="center"/>
        <w:rPr>
          <w:u w:val="single"/>
        </w:rPr>
      </w:pPr>
      <w:r>
        <w:rPr>
          <w:u w:val="single"/>
        </w:rPr>
        <w:t>МИНИСТЕРСТВО ЮСТИЦИИ РОССИСКОЙ ФЕДЕРАЦИИ</w:t>
      </w:r>
    </w:p>
    <w:p w:rsidR="00A23FBD" w:rsidRDefault="00062404">
      <w:pPr>
        <w:pStyle w:val="4"/>
        <w:spacing w:line="288" w:lineRule="auto"/>
        <w:ind w:firstLine="0"/>
        <w:jc w:val="center"/>
      </w:pPr>
      <w:r>
        <w:t xml:space="preserve">Государственное образовательное учреждение </w:t>
      </w:r>
    </w:p>
    <w:p w:rsidR="00A23FBD" w:rsidRDefault="00062404">
      <w:pPr>
        <w:pStyle w:val="4"/>
        <w:spacing w:line="288" w:lineRule="auto"/>
        <w:ind w:firstLine="0"/>
        <w:jc w:val="center"/>
      </w:pPr>
      <w:r>
        <w:t xml:space="preserve">высшего профессионального образования </w:t>
      </w:r>
    </w:p>
    <w:p w:rsidR="00A23FBD" w:rsidRDefault="00062404">
      <w:pPr>
        <w:pStyle w:val="4"/>
        <w:spacing w:line="288" w:lineRule="auto"/>
        <w:ind w:firstLine="0"/>
        <w:jc w:val="center"/>
      </w:pPr>
      <w:r>
        <w:t>«Российская академия Министерства юстиции Российской Федерации»</w:t>
      </w:r>
    </w:p>
    <w:p w:rsidR="00A23FBD" w:rsidRDefault="00062404">
      <w:pPr>
        <w:spacing w:line="288" w:lineRule="auto"/>
        <w:jc w:val="center"/>
        <w:rPr>
          <w:i/>
          <w:iCs/>
          <w:sz w:val="28"/>
        </w:rPr>
      </w:pPr>
      <w:r>
        <w:rPr>
          <w:i/>
          <w:iCs/>
          <w:sz w:val="28"/>
        </w:rPr>
        <w:t>Поволжский (г. Саратов) юридический институт (филиал)</w:t>
      </w:r>
    </w:p>
    <w:p w:rsidR="00A23FBD" w:rsidRDefault="00A23FBD"/>
    <w:p w:rsidR="00A23FBD" w:rsidRDefault="00A23FBD">
      <w:pPr>
        <w:pStyle w:val="ae"/>
      </w:pPr>
    </w:p>
    <w:p w:rsidR="00A23FBD" w:rsidRDefault="00A23FBD"/>
    <w:p w:rsidR="00A23FBD" w:rsidRDefault="00A23FBD"/>
    <w:p w:rsidR="00A23FBD" w:rsidRDefault="00A23FBD"/>
    <w:p w:rsidR="00A23FBD" w:rsidRDefault="00A23FBD"/>
    <w:p w:rsidR="00A23FBD" w:rsidRDefault="00A23FBD"/>
    <w:p w:rsidR="00A23FBD" w:rsidRDefault="00A23FBD"/>
    <w:p w:rsidR="00A23FBD" w:rsidRDefault="00062404">
      <w:pPr>
        <w:pStyle w:val="5"/>
        <w:spacing w:line="360" w:lineRule="auto"/>
      </w:pPr>
      <w:r>
        <w:t>КУРСОВАЯ РАБОТА</w:t>
      </w:r>
    </w:p>
    <w:p w:rsidR="00A23FBD" w:rsidRDefault="00062404">
      <w:pPr>
        <w:pStyle w:val="9"/>
        <w:spacing w:line="360" w:lineRule="auto"/>
        <w:rPr>
          <w:rFonts w:ascii="Times New Roman" w:hAnsi="Times New Roman"/>
          <w:bCs/>
          <w:spacing w:val="0"/>
        </w:rPr>
      </w:pPr>
      <w:r>
        <w:rPr>
          <w:rFonts w:ascii="Times New Roman" w:hAnsi="Times New Roman"/>
          <w:bCs/>
          <w:spacing w:val="0"/>
        </w:rPr>
        <w:t xml:space="preserve">по дисциплине </w:t>
      </w:r>
    </w:p>
    <w:p w:rsidR="00A23FBD" w:rsidRDefault="00062404">
      <w:pPr>
        <w:pStyle w:val="9"/>
        <w:spacing w:line="360" w:lineRule="auto"/>
        <w:rPr>
          <w:rFonts w:ascii="Times New Roman" w:hAnsi="Times New Roman"/>
          <w:bCs/>
          <w:spacing w:val="0"/>
        </w:rPr>
      </w:pPr>
      <w:r>
        <w:rPr>
          <w:rFonts w:ascii="Times New Roman" w:hAnsi="Times New Roman"/>
          <w:bCs/>
          <w:spacing w:val="0"/>
        </w:rPr>
        <w:t>«Конституционное (государственное) право России»</w:t>
      </w:r>
    </w:p>
    <w:p w:rsidR="00A23FBD" w:rsidRDefault="00062404">
      <w:pPr>
        <w:pStyle w:val="6"/>
        <w:spacing w:line="360" w:lineRule="auto"/>
      </w:pPr>
      <w:r>
        <w:t>Тема «Российской избирательное право»</w:t>
      </w:r>
    </w:p>
    <w:p w:rsidR="00A23FBD" w:rsidRDefault="00A23FBD"/>
    <w:p w:rsidR="00A23FBD" w:rsidRDefault="00A23FBD"/>
    <w:p w:rsidR="00A23FBD" w:rsidRDefault="00A23FBD"/>
    <w:p w:rsidR="00A23FBD" w:rsidRDefault="00A23FBD"/>
    <w:p w:rsidR="00A23FBD" w:rsidRDefault="00A23FBD"/>
    <w:p w:rsidR="00A23FBD" w:rsidRDefault="00A23FBD"/>
    <w:p w:rsidR="00A23FBD" w:rsidRDefault="00A23FBD">
      <w:pPr>
        <w:pStyle w:val="ae"/>
      </w:pPr>
    </w:p>
    <w:p w:rsidR="00A23FBD" w:rsidRDefault="00A23FBD"/>
    <w:p w:rsidR="00A23FBD" w:rsidRDefault="00A23FBD"/>
    <w:p w:rsidR="00A23FBD" w:rsidRDefault="00A23FBD"/>
    <w:p w:rsidR="00A23FBD" w:rsidRDefault="00A23FBD"/>
    <w:p w:rsidR="00A23FBD" w:rsidRDefault="00062404">
      <w:pPr>
        <w:pStyle w:val="7"/>
        <w:ind w:left="4500" w:firstLine="0"/>
        <w:jc w:val="left"/>
        <w:rPr>
          <w:sz w:val="26"/>
        </w:rPr>
      </w:pPr>
      <w:r>
        <w:rPr>
          <w:sz w:val="26"/>
        </w:rPr>
        <w:t>Выполнила: студентка 1 курса 38В группы</w:t>
      </w:r>
    </w:p>
    <w:p w:rsidR="00A23FBD" w:rsidRDefault="00062404">
      <w:pPr>
        <w:ind w:left="4500"/>
        <w:rPr>
          <w:sz w:val="26"/>
        </w:rPr>
      </w:pPr>
      <w:r>
        <w:rPr>
          <w:sz w:val="26"/>
        </w:rPr>
        <w:t>сокращенного срока обучения</w:t>
      </w:r>
    </w:p>
    <w:p w:rsidR="00A23FBD" w:rsidRDefault="00A23FBD">
      <w:pPr>
        <w:ind w:left="4500"/>
        <w:rPr>
          <w:sz w:val="26"/>
        </w:rPr>
      </w:pPr>
    </w:p>
    <w:p w:rsidR="00A23FBD" w:rsidRDefault="00A23FBD">
      <w:pPr>
        <w:ind w:left="4500"/>
        <w:rPr>
          <w:sz w:val="26"/>
        </w:rPr>
      </w:pPr>
    </w:p>
    <w:p w:rsidR="00A23FBD" w:rsidRDefault="00A23FBD">
      <w:pPr>
        <w:pStyle w:val="ae"/>
      </w:pPr>
    </w:p>
    <w:p w:rsidR="00A23FBD" w:rsidRDefault="00A23FBD"/>
    <w:p w:rsidR="00A23FBD" w:rsidRDefault="00A23FBD"/>
    <w:p w:rsidR="00A23FBD" w:rsidRDefault="00A23FBD"/>
    <w:p w:rsidR="00A23FBD" w:rsidRDefault="00A23FBD"/>
    <w:p w:rsidR="00A23FBD" w:rsidRDefault="00A23FBD"/>
    <w:p w:rsidR="00A23FBD" w:rsidRDefault="00A23FBD"/>
    <w:p w:rsidR="00A23FBD" w:rsidRDefault="00A23FBD"/>
    <w:p w:rsidR="00A23FBD" w:rsidRDefault="00A23FBD">
      <w:pPr>
        <w:pStyle w:val="8"/>
      </w:pPr>
    </w:p>
    <w:p w:rsidR="00A23FBD" w:rsidRDefault="00A23FBD">
      <w:pPr>
        <w:pStyle w:val="8"/>
      </w:pPr>
    </w:p>
    <w:p w:rsidR="00A23FBD" w:rsidRDefault="00A23FBD">
      <w:pPr>
        <w:pStyle w:val="8"/>
      </w:pPr>
    </w:p>
    <w:p w:rsidR="00A23FBD" w:rsidRDefault="00A23FBD">
      <w:pPr>
        <w:pStyle w:val="8"/>
      </w:pPr>
    </w:p>
    <w:p w:rsidR="00A23FBD" w:rsidRDefault="00A23FBD">
      <w:pPr>
        <w:pStyle w:val="8"/>
      </w:pPr>
    </w:p>
    <w:p w:rsidR="00A23FBD" w:rsidRDefault="00062404">
      <w:pPr>
        <w:pStyle w:val="8"/>
      </w:pPr>
      <w:r>
        <w:t>Саратов, 2008</w:t>
      </w:r>
    </w:p>
    <w:p w:rsidR="00A23FBD" w:rsidRDefault="00A23FBD"/>
    <w:p w:rsidR="00A23FBD" w:rsidRDefault="00A23FBD"/>
    <w:p w:rsidR="00A23FBD" w:rsidRDefault="00A23FBD"/>
    <w:p w:rsidR="00A23FBD" w:rsidRDefault="00A23FBD"/>
    <w:p w:rsidR="00A23FBD" w:rsidRDefault="00062404">
      <w:pPr>
        <w:pStyle w:val="4"/>
        <w:spacing w:line="360" w:lineRule="auto"/>
        <w:jc w:val="center"/>
        <w:rPr>
          <w:b/>
          <w:bCs w:val="0"/>
        </w:rPr>
        <w:sectPr w:rsidR="00A23FBD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365" w:right="850" w:bottom="1365" w:left="1701" w:header="1134" w:footer="1134" w:gutter="0"/>
          <w:cols w:space="720"/>
          <w:docGrid w:linePitch="360"/>
        </w:sectPr>
      </w:pPr>
      <w:r>
        <w:rPr>
          <w:b/>
          <w:bCs w:val="0"/>
        </w:rPr>
        <w:t>Содержание</w:t>
      </w:r>
    </w:p>
    <w:p w:rsidR="00A23FBD" w:rsidRDefault="00062404">
      <w:pPr>
        <w:pStyle w:val="14"/>
        <w:tabs>
          <w:tab w:val="clear" w:pos="9344"/>
          <w:tab w:val="right" w:leader="dot" w:pos="9355"/>
        </w:tabs>
      </w:pPr>
      <w:r>
        <w:fldChar w:fldCharType="begin"/>
      </w:r>
      <w:r>
        <w:instrText xml:space="preserve"> TOC </w:instrText>
      </w:r>
      <w:r>
        <w:fldChar w:fldCharType="separate"/>
      </w:r>
      <w:hyperlink w:anchor="__RefHeading__7_2029691500" w:history="1">
        <w:r>
          <w:rPr>
            <w:rStyle w:val="a7"/>
          </w:rPr>
          <w:t>Глава 1. История избирательного права России</w:t>
        </w:r>
        <w:r>
          <w:rPr>
            <w:rStyle w:val="a7"/>
          </w:rPr>
          <w:tab/>
          <w:t>6</w:t>
        </w:r>
      </w:hyperlink>
    </w:p>
    <w:p w:rsidR="00A23FBD" w:rsidRDefault="008062B0">
      <w:pPr>
        <w:pStyle w:val="14"/>
        <w:tabs>
          <w:tab w:val="clear" w:pos="9344"/>
          <w:tab w:val="right" w:leader="dot" w:pos="9355"/>
        </w:tabs>
      </w:pPr>
      <w:hyperlink w:anchor="__RefHeading__9_2029691500" w:history="1">
        <w:r w:rsidR="00062404">
          <w:rPr>
            <w:rStyle w:val="a7"/>
          </w:rPr>
          <w:t>1.1 Дореволюционное законодательство о выборах</w:t>
        </w:r>
        <w:r w:rsidR="00062404">
          <w:rPr>
            <w:rStyle w:val="a7"/>
          </w:rPr>
          <w:tab/>
          <w:t>6</w:t>
        </w:r>
      </w:hyperlink>
    </w:p>
    <w:p w:rsidR="00A23FBD" w:rsidRDefault="008062B0">
      <w:pPr>
        <w:pStyle w:val="14"/>
        <w:tabs>
          <w:tab w:val="clear" w:pos="9344"/>
          <w:tab w:val="right" w:leader="dot" w:pos="9355"/>
        </w:tabs>
      </w:pPr>
      <w:hyperlink w:anchor="__RefHeading__11_2029691500" w:history="1">
        <w:r w:rsidR="00062404">
          <w:rPr>
            <w:rStyle w:val="a7"/>
          </w:rPr>
          <w:t>1.2 Избирательное право в советской России</w:t>
        </w:r>
        <w:r w:rsidR="00062404">
          <w:rPr>
            <w:rStyle w:val="a7"/>
          </w:rPr>
          <w:tab/>
          <w:t>8</w:t>
        </w:r>
      </w:hyperlink>
    </w:p>
    <w:p w:rsidR="00A23FBD" w:rsidRDefault="008062B0">
      <w:pPr>
        <w:pStyle w:val="14"/>
        <w:tabs>
          <w:tab w:val="clear" w:pos="9344"/>
          <w:tab w:val="right" w:leader="dot" w:pos="9355"/>
        </w:tabs>
      </w:pPr>
      <w:hyperlink w:anchor="__RefHeading__13_2029691500" w:history="1">
        <w:r w:rsidR="00062404">
          <w:rPr>
            <w:rStyle w:val="a7"/>
          </w:rPr>
          <w:t>1.3 Современный этап развития избирательного законодательства</w:t>
        </w:r>
        <w:r w:rsidR="00062404">
          <w:rPr>
            <w:rStyle w:val="a7"/>
          </w:rPr>
          <w:tab/>
          <w:t>11</w:t>
        </w:r>
      </w:hyperlink>
    </w:p>
    <w:p w:rsidR="00A23FBD" w:rsidRDefault="008062B0">
      <w:pPr>
        <w:pStyle w:val="14"/>
        <w:tabs>
          <w:tab w:val="clear" w:pos="9344"/>
          <w:tab w:val="right" w:leader="dot" w:pos="9355"/>
        </w:tabs>
      </w:pPr>
      <w:hyperlink w:anchor="__RefHeading__15_2029691500" w:history="1">
        <w:r w:rsidR="00062404">
          <w:rPr>
            <w:rStyle w:val="a7"/>
          </w:rPr>
          <w:t>Глава 2. Избирательное право Российской Федерации: современное состояние и пути реформирования</w:t>
        </w:r>
        <w:r w:rsidR="00062404">
          <w:rPr>
            <w:rStyle w:val="a7"/>
          </w:rPr>
          <w:tab/>
          <w:t>15</w:t>
        </w:r>
      </w:hyperlink>
    </w:p>
    <w:p w:rsidR="00A23FBD" w:rsidRDefault="008062B0">
      <w:pPr>
        <w:pStyle w:val="14"/>
        <w:tabs>
          <w:tab w:val="clear" w:pos="9344"/>
          <w:tab w:val="right" w:leader="dot" w:pos="9355"/>
        </w:tabs>
      </w:pPr>
      <w:hyperlink w:anchor="__RefHeading__17_2029691500" w:history="1">
        <w:r w:rsidR="00062404">
          <w:rPr>
            <w:rStyle w:val="a7"/>
          </w:rPr>
          <w:t>2.1. Понятие и этапы избирательного процесса</w:t>
        </w:r>
        <w:r w:rsidR="00062404">
          <w:rPr>
            <w:rStyle w:val="a7"/>
          </w:rPr>
          <w:tab/>
          <w:t>15</w:t>
        </w:r>
      </w:hyperlink>
    </w:p>
    <w:p w:rsidR="00A23FBD" w:rsidRDefault="008062B0">
      <w:pPr>
        <w:pStyle w:val="14"/>
        <w:tabs>
          <w:tab w:val="clear" w:pos="9344"/>
          <w:tab w:val="right" w:leader="dot" w:pos="9355"/>
        </w:tabs>
      </w:pPr>
      <w:hyperlink w:anchor="__RefHeading__19_2029691500" w:history="1">
        <w:r w:rsidR="00062404">
          <w:rPr>
            <w:rStyle w:val="a7"/>
          </w:rPr>
          <w:t>2.2 Российское избирательное законодательство на пути реформирования</w:t>
        </w:r>
        <w:r w:rsidR="00062404">
          <w:rPr>
            <w:rStyle w:val="a7"/>
          </w:rPr>
          <w:tab/>
          <w:t>19</w:t>
        </w:r>
      </w:hyperlink>
    </w:p>
    <w:p w:rsidR="00A23FBD" w:rsidRDefault="008062B0">
      <w:pPr>
        <w:pStyle w:val="14"/>
        <w:tabs>
          <w:tab w:val="clear" w:pos="9344"/>
          <w:tab w:val="right" w:leader="dot" w:pos="9355"/>
        </w:tabs>
      </w:pPr>
      <w:hyperlink w:anchor="__RefHeading__21_2029691500" w:history="1">
        <w:r w:rsidR="00062404">
          <w:rPr>
            <w:rStyle w:val="a7"/>
          </w:rPr>
          <w:t>Заключение</w:t>
        </w:r>
        <w:r w:rsidR="00062404">
          <w:rPr>
            <w:rStyle w:val="a7"/>
          </w:rPr>
          <w:tab/>
          <w:t>23</w:t>
        </w:r>
      </w:hyperlink>
    </w:p>
    <w:p w:rsidR="00A23FBD" w:rsidRDefault="008062B0">
      <w:pPr>
        <w:pStyle w:val="14"/>
        <w:tabs>
          <w:tab w:val="clear" w:pos="9344"/>
          <w:tab w:val="right" w:leader="dot" w:pos="9355"/>
        </w:tabs>
        <w:sectPr w:rsidR="00A23FBD">
          <w:type w:val="continuous"/>
          <w:pgSz w:w="11906" w:h="16838"/>
          <w:pgMar w:top="1134" w:right="850" w:bottom="1134" w:left="1701" w:header="708" w:footer="720" w:gutter="0"/>
          <w:cols w:space="720"/>
          <w:docGrid w:linePitch="360"/>
        </w:sectPr>
      </w:pPr>
      <w:hyperlink w:anchor="__RefHeading__23_2029691500" w:history="1">
        <w:r w:rsidR="00062404">
          <w:rPr>
            <w:rStyle w:val="a7"/>
          </w:rPr>
          <w:t>Список используемой литературы</w:t>
        </w:r>
        <w:r w:rsidR="00062404">
          <w:rPr>
            <w:rStyle w:val="a7"/>
          </w:rPr>
          <w:tab/>
          <w:t>25</w:t>
        </w:r>
      </w:hyperlink>
      <w:r w:rsidR="00062404">
        <w:fldChar w:fldCharType="end"/>
      </w:r>
    </w:p>
    <w:p w:rsidR="00A23FBD" w:rsidRDefault="00A23FBD">
      <w:pPr>
        <w:sectPr w:rsidR="00A23FBD">
          <w:type w:val="continuous"/>
          <w:pgSz w:w="11906" w:h="16838"/>
          <w:pgMar w:top="1365" w:right="850" w:bottom="1365" w:left="1701" w:header="1134" w:footer="1134" w:gutter="0"/>
          <w:cols w:space="720"/>
          <w:docGrid w:linePitch="360"/>
        </w:sectPr>
      </w:pPr>
    </w:p>
    <w:p w:rsidR="00A23FBD" w:rsidRDefault="00062404">
      <w:pPr>
        <w:pageBreakBefore/>
      </w:pPr>
      <w:r>
        <w:t>Введение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годы выборы прочно вошли в жизнь российского общества в качестве действенного и функционирующего института формирования представительных основ народовластия. По сути, на наших глазах происходит становление и развитие современной избирательной системы Российской Федерации, которое сопровождается активным поиском и практическими проверками юридических формул осуществления и защиты конституционного права граждан как избирать, так и быть избранными в органы государственной власти и местного самоуправления. Становится очевидным, что выборы - не просто техническая процедура формирования тех или иных органов путем голосования. 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 можно найти в международном праве - статья 21 Всеобщей декларации прав человека ООН (от 10 декабря 1948 года) гласит</w:t>
      </w:r>
      <w:r>
        <w:rPr>
          <w:rStyle w:val="a4"/>
          <w:sz w:val="28"/>
          <w:szCs w:val="28"/>
        </w:rPr>
        <w:footnoteReference w:id="1"/>
      </w:r>
      <w:r>
        <w:rPr>
          <w:sz w:val="28"/>
          <w:szCs w:val="28"/>
        </w:rPr>
        <w:t xml:space="preserve">: 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Каждый человек имеет право принимать участие в управлении своей страной непосредственно или через посредство свободно избранных представителей.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Каждый человек имеет право равного доступа к государственной службе в своей стране.</w:t>
      </w:r>
    </w:p>
    <w:p w:rsidR="00A23FBD" w:rsidRDefault="00062404">
      <w:pPr>
        <w:spacing w:line="360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Воля народа должна быть основой власти правительства; эта воля должна находить себе выражение в периодических и нефальсифицированных выборах, которые должны проводиться при всеобщем, равном избирательном праве путем тайного голосования, обеспечивающих свободу голосования.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Аналогичное положение содержится и в Международном пакте о гражданских и политических правах ООН 1966 г. (статья 25)</w:t>
      </w:r>
      <w:r>
        <w:rPr>
          <w:rStyle w:val="a4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Каждый гражданин должен иметь право и возможность: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a) принимать участие в ведении государственных дел как непосредственно, так и через посредство свободно выбранных представителей;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b) голосовать и быть избранным на подлинных периодических выборах, производимых на основе всеобщего равного избирательного права при тайном голосовании и обеспечивающих свободное волеизъявление избирателей;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c) допускаться в своей стране на общих условиях равенства к государственной службе.</w:t>
      </w:r>
    </w:p>
    <w:p w:rsidR="00A23FBD" w:rsidRDefault="00062404">
      <w:pPr>
        <w:widowControl w:val="0"/>
        <w:tabs>
          <w:tab w:val="left" w:pos="993"/>
        </w:tabs>
        <w:spacing w:line="360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Выборы - это такой демократический по своей природе и сущности способ формирования органов власти, при котором сам народ или его представители имеют возможность решать вопрос о том, кого поставить у власти, а кого отстранить от нее путем установленной процедуры голосования и отбора соответствующих лиц из двух или нескольких кандидатов</w:t>
      </w:r>
      <w:r>
        <w:rPr>
          <w:rStyle w:val="a4"/>
          <w:sz w:val="28"/>
          <w:szCs w:val="28"/>
        </w:rPr>
        <w:footnoteReference w:id="3"/>
      </w:r>
      <w:r>
        <w:rPr>
          <w:sz w:val="28"/>
          <w:szCs w:val="28"/>
        </w:rPr>
        <w:t>. Конечно, выборы происходят и в недемократических странах, но в них они обычно носят чисто формальный, декоративный характер. Именно на выборах происходит столкновение политических и экономических интересов отдельных лиц и различных кланов. Выборы определяют расклад политических сил, отражают влияние той или иной партии или кандидата, избирательного блока, политической группы</w:t>
      </w:r>
      <w:r>
        <w:rPr>
          <w:rStyle w:val="a4"/>
          <w:sz w:val="28"/>
          <w:szCs w:val="28"/>
        </w:rPr>
        <w:footnoteReference w:id="4"/>
      </w:r>
      <w:r>
        <w:rPr>
          <w:sz w:val="28"/>
          <w:szCs w:val="28"/>
        </w:rPr>
        <w:t>. Результаты выборов, если они проводятся по правилам, в честной борьбе, отражают настроение избирателей, уровень развития страны.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Процесс формирования избирательного законодательства охватил все уровни правового регулирования – федеральный, региональный и муниципальный, в него включены не только законодательные (представительные) органы власти, но и президентские и правительственные структуры.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Конституции Российской Федерации, в отличие от многих зарубежных, не содержится специальной главы об избирательном праве. Самые общие нормы отражены в статье 32. Отдельные правила связываются с избранием Президента РФ (статья 81), Федерального Собрания (статья 97), Местного самоуправления (статья 130)</w:t>
      </w:r>
      <w:r>
        <w:rPr>
          <w:rStyle w:val="a4"/>
          <w:sz w:val="28"/>
          <w:szCs w:val="28"/>
        </w:rPr>
        <w:footnoteReference w:id="5"/>
      </w:r>
      <w:r>
        <w:rPr>
          <w:sz w:val="28"/>
          <w:szCs w:val="28"/>
        </w:rPr>
        <w:t>. Данные конституционные нормы получили свою дальнейшую конкретизацию в федеральном законодательстве.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Избирательные права граждан - одна из основных гарантий реального перехода к системе политической демократии в собственном смысле данного понятия, т.е. к системе организации и функционирования институтов государственной власти и местного самоуправления, основанной на свободном политическом волеизъявлении граждан, периодической сменяемости власти по итогам голосования</w:t>
      </w:r>
      <w:r>
        <w:rPr>
          <w:rStyle w:val="a4"/>
          <w:sz w:val="28"/>
          <w:szCs w:val="28"/>
        </w:rPr>
        <w:footnoteReference w:id="6"/>
      </w:r>
      <w:r>
        <w:rPr>
          <w:sz w:val="28"/>
          <w:szCs w:val="28"/>
        </w:rPr>
        <w:t>. Необходимо отметить, что избирательное право Российской Федерации является одним из важнейших институтов национального права и входит в составную часть конституционного права.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Избирательное право демократически развитых государств как правовая  категория - это институт публичного права, представляющий собой систему правовых норм, сформулированных в законодательных и иных нормативных правовых актах (источниках права, которые регулируют общественные отношения), деятельность субъектов, принципы и правила поведения, устанавливающие их права и обязанности в сфере осуществления прав. Являясь совокупностью конституционно-правовых норм, избирательное право образует важную составную часть конституционного права Российской Федерации, одну из наиболее значимых его подотраслей и регулирует общественные отношения, которые складываются, например, при выборах Президента Российской Федерации, депутатов законодательных (представительных) органов власти Федерации и ее субъектов, а также при выборах в исполнительные органы власти и органы местного самоуправления.</w:t>
      </w:r>
    </w:p>
    <w:p w:rsidR="00A23FBD" w:rsidRDefault="00062404">
      <w:pPr>
        <w:pStyle w:val="1"/>
        <w:pageBreakBefore/>
        <w:jc w:val="center"/>
        <w:rPr>
          <w:rFonts w:ascii="Times New Roman" w:hAnsi="Times New Roman" w:cs="Times New Roman"/>
        </w:rPr>
      </w:pPr>
      <w:bookmarkStart w:id="0" w:name="__RefHeading__7_2029691500"/>
      <w:bookmarkEnd w:id="0"/>
      <w:r>
        <w:rPr>
          <w:rFonts w:ascii="Times New Roman" w:hAnsi="Times New Roman" w:cs="Times New Roman"/>
        </w:rPr>
        <w:t>Глава 1. История избирательного права России</w:t>
      </w:r>
    </w:p>
    <w:p w:rsidR="00A23FBD" w:rsidRDefault="00062404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1" w:name="__RefHeading__9_2029691500"/>
      <w:bookmarkEnd w:id="1"/>
      <w:r>
        <w:rPr>
          <w:rFonts w:ascii="Times New Roman" w:hAnsi="Times New Roman" w:cs="Times New Roman"/>
          <w:sz w:val="28"/>
        </w:rPr>
        <w:t>1.1 Дореволюционное законодательство о выборах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Сегодня практически ни одно государство не может обойтись без этого института демократии, тысячекратно оправдавшего себя в мировой политической истории. Российское избирательное право имеет свою историю, которая включает в себя дореволюционное, советское и современное избирательное право</w:t>
      </w:r>
      <w:r>
        <w:rPr>
          <w:rStyle w:val="a4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:rsidR="00A23FBD" w:rsidRDefault="0006240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России выборы приобрели особую политическую значимость в начале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века, когда широким кругам населения было предоставлено право принимать участие в формировании представительного высшего органа - Государственной Думы, учреждение которого было провозглашено в ходе революции 1905-1907г.г.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 августа 1905 года Николай II подписал Манифест «О выборах в Государственную Думу». Обращаясь к народу, царь пояснял: «Ныне настало время, следуя благим начинаниям, призвать выборных людей от всей земли русской к  деятельному участию в составлении законов, включив для сего в состав высших государственных учреждений особое законосовещательное установление, коему представляется предварительная разработка и обсуждение законодательных предложений и рассмотрение росписи государственных доходов и расходов»</w:t>
      </w:r>
      <w:r>
        <w:rPr>
          <w:rStyle w:val="a4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законодательными актами, определившими порядок выборов в Государственную думу, были: Положение «О выборах в Государственную думу» (от 6 августа 1905 года), Правила «О применении и введении в действие Учреждения Государственной думы» (от 6 августа 1905 года) и Положение «О выборах в Государственную думу» (от 6 августа 1905 года)</w:t>
      </w:r>
      <w:r>
        <w:rPr>
          <w:rStyle w:val="a4"/>
          <w:sz w:val="28"/>
          <w:szCs w:val="28"/>
        </w:rPr>
        <w:footnoteReference w:id="9"/>
      </w:r>
      <w:r>
        <w:rPr>
          <w:sz w:val="28"/>
          <w:szCs w:val="28"/>
        </w:rPr>
        <w:t>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Положению 6 августа 1905 года в выборах не участвовали: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Лица моложе 25 лет. 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Лица женского пола. 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Обучающиеся в учебных заведениях. 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Воинские чины, состоящие на действительной службе. 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«Бродячие инородцы», иностранные подданные. 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 Судимые (если они не были оправданы) за преступные деяния, влекущие лишение или ограничение  прав, либо исключение со службы, а равно за кражу мошенничество, укрывание похищенного, покупку краденого и т.п.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лишались права участвовать в выборах лица, лишенные духовного сана или звания «за пороки»; исключенные из среды обществ и дворянских собраний по приговорам сословий, «к которому принадлежат»; осужденные за уклонение от военной обязанности</w:t>
      </w:r>
      <w:r>
        <w:rPr>
          <w:rStyle w:val="a4"/>
          <w:sz w:val="28"/>
          <w:szCs w:val="28"/>
        </w:rPr>
        <w:footnoteReference w:id="10"/>
      </w:r>
      <w:r>
        <w:rPr>
          <w:sz w:val="28"/>
          <w:szCs w:val="28"/>
        </w:rPr>
        <w:t>. Статья 8 Положения «О выборах в Государственную Думу» (от 6 августа 1905 года) запрещала участие губернаторов, вице-губернаторов, градоначальников и их помощников «в пределах подведомственной им местности» в выборах. Активного и пассивного избирательного права лишались и граждане, «занимающие полицейские посты в данной губернии или городе» (в том числе, сотские и десятские среди крестьян)</w:t>
      </w:r>
      <w:r>
        <w:rPr>
          <w:rStyle w:val="a4"/>
          <w:sz w:val="28"/>
          <w:szCs w:val="28"/>
        </w:rPr>
        <w:footnoteReference w:id="11"/>
      </w:r>
      <w:r>
        <w:rPr>
          <w:sz w:val="28"/>
          <w:szCs w:val="28"/>
        </w:rPr>
        <w:t xml:space="preserve">. 17 октября 1905 года Николай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подписал  Манифест «Об усовершенствовании государственного порядка». Этим манифестом Россия получила буржуазные свободы – слова, печати, личности, совести, собраний и союзов. Также в манифесте говорилось следующее: «Не останавливая предназначенных выборов в Государственную думу, привлечь … те классы населения, которые ныне совсем лишены избирательных прав, предоставив засим дальнейшее развитие начала общего избирательного права вновь установленному законодательному порядку» и «установить, как незыблемое право … чтобы выборным от народа обеспечена была возможность действенного участия в надзоре за законностью действий постановленных от нас властей»</w:t>
      </w:r>
      <w:r>
        <w:rPr>
          <w:rStyle w:val="a4"/>
          <w:sz w:val="28"/>
          <w:szCs w:val="28"/>
        </w:rPr>
        <w:footnoteReference w:id="12"/>
      </w:r>
      <w:r>
        <w:rPr>
          <w:sz w:val="28"/>
          <w:szCs w:val="28"/>
        </w:rPr>
        <w:t>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11 октября 1905 года было декларировано вручение избирательного права рабочим. Но им наделялись только рабочие на предприятиях фабрично-заводской и горной промышленности с числом не менее 50 человек.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«О выборах в Государственную Думу» (от 6 августа 1905 года) оговаривались определенные ограничения для избрания непосредственно в Государственную думу. Ими не могли стать лица, не знающие русского языка, а также занимающие на гражданской службе должность с «определенным окладом содержания». Желающие попасть в Думу, говорилось в Положении, должны были отказаться от своего места на службе</w:t>
      </w:r>
      <w:r>
        <w:rPr>
          <w:rStyle w:val="a4"/>
          <w:sz w:val="28"/>
          <w:szCs w:val="28"/>
        </w:rPr>
        <w:footnoteReference w:id="13"/>
      </w:r>
      <w:r>
        <w:rPr>
          <w:sz w:val="28"/>
          <w:szCs w:val="28"/>
        </w:rPr>
        <w:t>. Закон отказывал в участии в выборах лицам, не внесенным в избирательные списки или утратившими до начала выборов избирательный ценз.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Правилам «О выборах» (от 18 сентября 1906 года), лица, входящие в состав уездных и губернских комиссий по делам о выборах, не должны были принимать участия в разрешении жалоб на их действия.</w:t>
      </w:r>
    </w:p>
    <w:p w:rsidR="00A23FBD" w:rsidRDefault="00062404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Подводя итог анализа данного периода развития избирательного права России можно сказать, что </w:t>
      </w:r>
      <w:r>
        <w:rPr>
          <w:bCs/>
          <w:sz w:val="28"/>
          <w:szCs w:val="28"/>
        </w:rPr>
        <w:t>хотя в вышеозначенное время избирательные права принадлежали очень немногим, и существовало огромное количество противоречий и неясности, нужно отдать должное самой идее передачи народу избирательных прав. Эта эпоха дала необходимый толчок  для последующего развития избирательного права.</w:t>
      </w:r>
    </w:p>
    <w:p w:rsidR="00A23FBD" w:rsidRDefault="00062404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2" w:name="__RefHeading__11_2029691500"/>
      <w:bookmarkEnd w:id="2"/>
      <w:r>
        <w:rPr>
          <w:rFonts w:ascii="Times New Roman" w:hAnsi="Times New Roman" w:cs="Times New Roman"/>
          <w:sz w:val="28"/>
        </w:rPr>
        <w:t>1.2 Избирательное право в советской России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Принятая после Октябрьской революции 1917 года Конституция РСФСР 1918 года провозгласила совершенно иные принципы избирательного права. Избирательному праву отведен четвертый раздел Конституции. Активным и пассивным избирательным правом были наделены граждане РСФСР обоего пола, достигшие ко дню выборов 18 лет, независимо от вероисповедания, национальности, оседлости, если они добывали средства к жизни производительным и общественно полезным трудом или занимались домашним хозяйством, обеспечивающим возможность производительного труда. Следует отметить, что по Конституции 1918 года избирательными правами обладали не только советские граждане, но и иностранцы, проживающие на территории России и принадлежащие к рабочему классу или крестьянству. Также установлены официальные дни выборов, и их порядок.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Принятие Конституции РСФСР 1925 года внесло незначительные изменения в избирательные права. В отличие от Конституции 1918 года не лишались избирательных прав лица, состоящие под опекой, а также монахи и служители культов, для которых это занятие  не является профессией. А также упразднены главы о производстве, проверке и отмене выборов.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СССР 1936 года существенно изменила избирательную систему. Впервые в истории советских конституций, содержала отдельную главу «Избирательная система». Выборы производились на основе всеобщего равного и прямого избирательного права при тайном голосовании. На основании Конституции Президиум ЦИК СССР принял постановление о прекращении производства дел о лишении избирательных прав граждан по мотивам социального происхождения, имущественного положения и прошлой деятельности</w:t>
      </w:r>
      <w:r>
        <w:rPr>
          <w:rStyle w:val="a4"/>
          <w:sz w:val="28"/>
          <w:szCs w:val="28"/>
        </w:rPr>
        <w:footnoteReference w:id="14"/>
      </w:r>
      <w:r>
        <w:rPr>
          <w:sz w:val="28"/>
          <w:szCs w:val="28"/>
        </w:rPr>
        <w:t>. С вступлением в силу Конституции СССР 1936г. произошли изменения в процедуре проведения выборов: ступенчатые выборы вышестоящих звеньев представительных органов власти были заменены прямыми.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Конституции СССР 1977 года РСФСР 1978 года также содержали главы, закрепляющие избирательные права граждан. Приняты следующие преобразования: установлен возрастной ценз для депутатов Верховного Совета СССР – 21 год,  не допускается контроль за волеизъявлением избирателей, граждане не могут быть лишены в судебном порядке избирательных прав.   </w:t>
      </w:r>
    </w:p>
    <w:p w:rsidR="00A23FBD" w:rsidRDefault="00062404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целом для избирательного права советского периода характерны следующие особенности: </w:t>
      </w:r>
      <w:r>
        <w:rPr>
          <w:bCs/>
          <w:sz w:val="28"/>
          <w:szCs w:val="28"/>
        </w:rPr>
        <w:t>Конституциями были детально регламентированы не только принципы избирательной системы, но и порядок проведения выборов как на федеральном, так и на других уровнях. Эффективность выборов была достаточно высока, и в то же время избирательная кампания проходила, как правило, формально.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Следующий шаг по пути реформирования избирательного законодательства был сделан с принятием Закона РСФСР «О выборах народных депутатов» (от 27 октября 1989 года). В нем были закреплены: открытость и гласность осуществления избирательных процедур, выдвижение и регистрация неограниченного числа кандидатов, их равенство при проведении предвыборной агитации. Установлена ответственность кандидата за нарушение им норм избирательного законодательства. Также мы считаем необходимым выделить Закон «О выборах Президента РСФСР». В законе впервые четко закреплены источники финансирования выборов Президента РСФСР.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Выборы, по сути, в это время являлись механизмом сохранения и поддержания монополии одной политической партии на власть в стране в условиях постепенной демократизации  общественной жизни. </w:t>
      </w:r>
    </w:p>
    <w:p w:rsidR="00A23FBD" w:rsidRDefault="00062404">
      <w:pPr>
        <w:pStyle w:val="af0"/>
      </w:pPr>
      <w:r>
        <w:t xml:space="preserve">Именно этот в этот период был заложен ряд принципов, которые в будущем были востребованы и закреплены в российской избирательной системе: свободное выдвижении и обсуждение кандидатур, включение в избирательный бюллетень неограниченного числа кандидатов, гласность и открытость итогов голосования, введение сбора подписей в поддержку кандидатов и многое другое. </w:t>
      </w:r>
    </w:p>
    <w:p w:rsidR="00A23FBD" w:rsidRDefault="00062404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3" w:name="__RefHeading__13_2029691500"/>
      <w:bookmarkEnd w:id="3"/>
      <w:r>
        <w:rPr>
          <w:rFonts w:ascii="Times New Roman" w:hAnsi="Times New Roman" w:cs="Times New Roman"/>
          <w:sz w:val="28"/>
        </w:rPr>
        <w:t>1.3 Современный этап развития избирательного законодательства</w:t>
      </w:r>
    </w:p>
    <w:p w:rsidR="00A23FBD" w:rsidRDefault="00062404">
      <w:pPr>
        <w:pStyle w:val="af0"/>
      </w:pPr>
      <w:r>
        <w:t xml:space="preserve">Новый этап в развитии российского избирательного законодательства наступил в связи с прекращением деятельности Верховного Совета и Съезда народных депутатов - согласно Указу Президента № 1400 «О поэтапной конституционной реформе в РФ» (от 21 сентября 1993 года). 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События 3-4 октября 1993 года выявили необходимость в короткий срок провести досрочные выборы в новый законодательный орган страны - Федеральное Собрание. Правовое регулирование порядка проведения этих выборов имело много новых особенностей для нашего законодательства (например, избрание депутатов нижней палаты Федерального Собрания на основе сочетания мажоритарной и пропорциональной систем).</w:t>
      </w:r>
    </w:p>
    <w:p w:rsidR="00A23FBD" w:rsidRDefault="00062404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Таким образом, после принятия Конституции РФ на референдуме в 1993 году </w:t>
      </w:r>
      <w:r>
        <w:rPr>
          <w:bCs/>
          <w:sz w:val="28"/>
          <w:szCs w:val="28"/>
        </w:rPr>
        <w:t>избирательное законодательство динамично развивается, что свидетельствует о растущем значении выборов и для государства, и для общества. Развитие избирательного законодательства происходит в нескольких направлениях: увеличивается общее количество законодательных актов, существенно расширяется объем правового регулирования различных аспектов проведения выборов.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Вступление в силу Федерального закона «Об основных гарантиях избирательных прав граждан Российской Федерации» (от 10 декабря 1994 года) определило основные направления развития избирательного законодательства России на ближайшие годы и открыло путь к принятию федеральных законов о выборах депутатов Государственной Думы, Президента, а также законов субъектов РФ о выборах в законодательные и исполнительные  органы государственной власти. Мы не будем останавливаться отдельно на каждом законе, а отметим наиболее позитивные стороны развития избирательного законодательства периода 1993-1999 годов. Начало означенного периода не повлекло серьезных изменений по сравнению с предыдущим этапом. Стоит отметить лишь отмену сбора подписей, а также сохранение одномандатных избирательных округов  в субъектах Российской Федерации. Однако, уже с 1995 года, избирательное законодательство начинает динамично развиваться. Появилось новое определение избирательных объединений, впервые схема избирательных округов утверждена  в  федеральном законе, усложнялась процедура выдвижения кандидата. Также сильно усложнилась процедура выдвижения кандидата на пост Президента. Это произошло в свете принятия  17 мая 1995 года федерального закона «О выборах Президента Российской Федерации».  Установлены жесткие рамки ведения предвыборной агитации. Также значительное влияние было уделено финансированию выборов.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footnoteReference w:id="15"/>
      </w:r>
    </w:p>
    <w:p w:rsidR="00A23FBD" w:rsidRDefault="00062404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Избирательные компании 1995-1996 годов выявили ряд недостатков законодательства, в соответствии с чем 20 марта 1996 года была создана Рабочая группа по подготовке проектов законодательных актов по совершенствованию избирательной системы в Российской Федерации. Результат - принятие новых федеральных избирательных законов: </w:t>
      </w:r>
      <w:r>
        <w:rPr>
          <w:bCs/>
          <w:sz w:val="28"/>
          <w:szCs w:val="28"/>
        </w:rPr>
        <w:t xml:space="preserve">«Об основных гарантиях избирательных прав и права на участи граждан в референдуме Российской Федерации» (от 30 сентября 1997 года), «О выборах депутатов Государственной Думы» (от 2 июня 1999 года), «О выборах Президента Российской Федерации» (от 1 декабря 1999 года). 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выборы 1999-2000 гг. проходили по обновленной правовой системе их результаты показали эффективность законодательного регулирования федеральных избирательных компаний. Вместе с тем они выявили ряд проблем в сфере агитации и  финансирования выборов.</w:t>
      </w:r>
    </w:p>
    <w:p w:rsidR="00A23FBD" w:rsidRDefault="00062404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Была создана Рабочая группа для подготовки предложений по дальнейшему совершенствованию законодательства о выборах. Результатом работы стал доклад «О совершенствовании законодательства о выборах», который был заслушан участниками парламентских слушаний в Государственной Думе 16 октября 2000 года. Изменения избирательного законодательства предусматривались по следующим основаниям: </w:t>
      </w:r>
      <w:r>
        <w:rPr>
          <w:bCs/>
          <w:sz w:val="28"/>
          <w:szCs w:val="28"/>
        </w:rPr>
        <w:t xml:space="preserve">учет избирателей, обеспечение прав избирателей; выдвижение кандидатов, список кандидатов партий; предвыборная агитация; финансирование выборов; ответственность за нарушение избирательных прав граждан. </w:t>
      </w:r>
    </w:p>
    <w:p w:rsidR="00A23FBD" w:rsidRDefault="00062404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Концептуальные положения доклада рабочей группы были реализованы в Федеральном законе «Об основных гарантиях избирательных прав и права на участие в референдуме граждан РФ» (от 12 июня 2002 года).</w:t>
      </w:r>
    </w:p>
    <w:p w:rsidR="00A23FBD" w:rsidRDefault="00062404">
      <w:pPr>
        <w:pStyle w:val="af0"/>
        <w:rPr>
          <w:bCs w:val="0"/>
        </w:rPr>
      </w:pPr>
      <w:r>
        <w:rPr>
          <w:bCs w:val="0"/>
        </w:rPr>
        <w:t>В настоящее время федеральное избирательное право представлено следующими законодательными актами:</w:t>
      </w:r>
    </w:p>
    <w:p w:rsidR="00A23FBD" w:rsidRDefault="00062404">
      <w:pPr>
        <w:pStyle w:val="21"/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Федеральный закон РФ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Style w:val="a4"/>
          <w:sz w:val="28"/>
          <w:szCs w:val="28"/>
        </w:rPr>
        <w:footnoteReference w:id="16"/>
      </w:r>
      <w:r>
        <w:rPr>
          <w:sz w:val="28"/>
          <w:szCs w:val="28"/>
        </w:rPr>
        <w:t>;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Федеральный закон РФ от 10 января 2003 года № 19-ФЗ «О выборах Президента РФ»</w:t>
      </w:r>
      <w:r>
        <w:rPr>
          <w:rStyle w:val="a4"/>
          <w:sz w:val="28"/>
          <w:szCs w:val="28"/>
        </w:rPr>
        <w:footnoteReference w:id="17"/>
      </w:r>
      <w:r>
        <w:rPr>
          <w:sz w:val="28"/>
          <w:szCs w:val="28"/>
        </w:rPr>
        <w:t>;</w:t>
      </w:r>
    </w:p>
    <w:p w:rsidR="00A23FBD" w:rsidRDefault="00062404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Федеральный закон РФ от 18 мая 2005 года № 51-ФЗ «О выборах депутатов Государственной Думы Федерального Собрания Российской Федерации»</w:t>
      </w:r>
      <w:r>
        <w:rPr>
          <w:rStyle w:val="a4"/>
          <w:color w:val="000000"/>
          <w:sz w:val="28"/>
          <w:szCs w:val="28"/>
        </w:rPr>
        <w:footnoteReference w:id="18"/>
      </w:r>
      <w:r>
        <w:rPr>
          <w:color w:val="000000"/>
          <w:sz w:val="28"/>
          <w:szCs w:val="28"/>
        </w:rPr>
        <w:t>;</w:t>
      </w:r>
    </w:p>
    <w:p w:rsidR="00A23FBD" w:rsidRDefault="00062404">
      <w:pPr>
        <w:spacing w:line="360" w:lineRule="auto"/>
        <w:ind w:firstLine="900"/>
        <w:jc w:val="both"/>
        <w:rPr>
          <w:sz w:val="28"/>
        </w:rPr>
      </w:pPr>
      <w:r>
        <w:rPr>
          <w:sz w:val="28"/>
          <w:szCs w:val="28"/>
        </w:rPr>
        <w:t>4. Федеральный закон РФ от 11 июля 2001 года № 95-ФЗ «О политических партиях».</w:t>
      </w:r>
      <w:r>
        <w:rPr>
          <w:rStyle w:val="a4"/>
          <w:sz w:val="28"/>
          <w:szCs w:val="28"/>
        </w:rPr>
        <w:footnoteReference w:id="19"/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</w:rPr>
        <w:t>5.</w:t>
      </w:r>
      <w:r>
        <w:t xml:space="preserve"> </w:t>
      </w:r>
      <w:r>
        <w:rPr>
          <w:sz w:val="28"/>
          <w:szCs w:val="28"/>
        </w:rPr>
        <w:t>Федеральный закон РФ от 6 октября 2003 года № 131-ФЗ«Об общих принципах организации местного самоуправления в Российской Федерации»</w:t>
      </w:r>
      <w:r>
        <w:rPr>
          <w:rStyle w:val="a4"/>
          <w:sz w:val="28"/>
          <w:szCs w:val="28"/>
        </w:rPr>
        <w:footnoteReference w:id="20"/>
      </w:r>
      <w:r>
        <w:rPr>
          <w:sz w:val="28"/>
          <w:szCs w:val="28"/>
        </w:rPr>
        <w:t xml:space="preserve"> 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значительную часть избирательного права России, в силу ее федеративного устройства, составляет избирательное законодательство субъектов РФ. В частности, в Саратовской области действуют следующие избирательные законы: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Закон Саратовской области от 28 июня 2007 года № 105-ЗСО «О выборах депутатов Саратовской областной Думы)</w:t>
      </w:r>
      <w:r>
        <w:rPr>
          <w:rStyle w:val="a4"/>
          <w:sz w:val="28"/>
          <w:szCs w:val="28"/>
        </w:rPr>
        <w:footnoteReference w:id="21"/>
      </w:r>
      <w:r>
        <w:rPr>
          <w:sz w:val="28"/>
          <w:szCs w:val="28"/>
        </w:rPr>
        <w:t>;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Закон Саратовской области от 31 октября 2005 года № 107-ЗСО «О выборах в органы местного самоуправления Саратовской области»</w:t>
      </w:r>
      <w:r>
        <w:rPr>
          <w:rStyle w:val="a4"/>
          <w:sz w:val="28"/>
          <w:szCs w:val="28"/>
        </w:rPr>
        <w:footnoteReference w:id="22"/>
      </w:r>
      <w:r>
        <w:rPr>
          <w:sz w:val="28"/>
          <w:szCs w:val="28"/>
        </w:rPr>
        <w:t>.</w:t>
      </w:r>
    </w:p>
    <w:p w:rsidR="00A23FBD" w:rsidRDefault="00062404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указанных нормативных документах закрепляются наиболее важные права и свободы, которые свойственны всем наиболее демократически развитым  государствам мира. По сравнению с двумя предыдущими этапами избирательное право приобрело наибольшую значимость, как для государства, так и для его народа.</w:t>
      </w:r>
    </w:p>
    <w:p w:rsidR="00A23FBD" w:rsidRDefault="00062404">
      <w:pPr>
        <w:pStyle w:val="af0"/>
      </w:pPr>
      <w:r>
        <w:t>Таким образом можно сказать, что история развития избирательного права России носит в целом позитивный характер, о чем свидетельствует то, что с одной стороны, избирательное право регулирует публично-правовые отношения, представляет собой систему правовых норм и как подотрасль конституционного права является неотъемлемой частью избирательной системы, а с другой стороны, избирательное право представляет собой реальную субъективную возможность гражданина избирать и быть избранным в органы государственной власти и местного самоуправления.</w:t>
      </w:r>
    </w:p>
    <w:p w:rsidR="00A23FBD" w:rsidRDefault="00062404">
      <w:pPr>
        <w:pStyle w:val="1"/>
        <w:pageBreakBefore/>
        <w:jc w:val="center"/>
        <w:rPr>
          <w:rFonts w:ascii="Times New Roman" w:hAnsi="Times New Roman" w:cs="Times New Roman"/>
        </w:rPr>
      </w:pPr>
      <w:bookmarkStart w:id="4" w:name="__RefHeading__15_2029691500"/>
      <w:bookmarkEnd w:id="4"/>
      <w:r>
        <w:rPr>
          <w:rFonts w:ascii="Times New Roman" w:hAnsi="Times New Roman" w:cs="Times New Roman"/>
        </w:rPr>
        <w:t>Глава 2. Избирательное право Российской Федерации: современное состояние и пути реформирования</w:t>
      </w:r>
    </w:p>
    <w:p w:rsidR="00A23FBD" w:rsidRDefault="0006240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_RefHeading__17_2029691500"/>
      <w:bookmarkEnd w:id="5"/>
      <w:r>
        <w:rPr>
          <w:rFonts w:ascii="Times New Roman" w:hAnsi="Times New Roman" w:cs="Times New Roman"/>
          <w:sz w:val="28"/>
        </w:rPr>
        <w:t>2.1. Понятие и этапы избирательного проц</w:t>
      </w:r>
      <w:r>
        <w:rPr>
          <w:rFonts w:ascii="Times New Roman" w:hAnsi="Times New Roman" w:cs="Times New Roman"/>
          <w:sz w:val="28"/>
          <w:szCs w:val="28"/>
        </w:rPr>
        <w:t>есса</w:t>
      </w:r>
    </w:p>
    <w:p w:rsidR="00A23FBD" w:rsidRDefault="00062404">
      <w:pPr>
        <w:shd w:val="clear" w:color="auto" w:fill="FFFFFF"/>
        <w:spacing w:line="360" w:lineRule="auto"/>
        <w:ind w:left="5" w:firstLine="895"/>
        <w:jc w:val="both"/>
        <w:rPr>
          <w:color w:val="000000"/>
          <w:spacing w:val="1"/>
          <w:sz w:val="28"/>
        </w:rPr>
      </w:pPr>
      <w:r>
        <w:rPr>
          <w:color w:val="000000"/>
          <w:spacing w:val="4"/>
          <w:sz w:val="28"/>
        </w:rPr>
        <w:t>Подготовка и проведение вы</w:t>
      </w:r>
      <w:r>
        <w:rPr>
          <w:color w:val="000000"/>
          <w:spacing w:val="3"/>
          <w:sz w:val="28"/>
        </w:rPr>
        <w:t xml:space="preserve">боров в органы государственной власти и местного самоуправления в правовом аспекте выражается в </w:t>
      </w:r>
      <w:r>
        <w:rPr>
          <w:color w:val="000000"/>
          <w:spacing w:val="4"/>
          <w:sz w:val="28"/>
        </w:rPr>
        <w:t>избирательном процессе, протека</w:t>
      </w:r>
      <w:r>
        <w:rPr>
          <w:color w:val="000000"/>
          <w:spacing w:val="1"/>
          <w:sz w:val="28"/>
        </w:rPr>
        <w:t xml:space="preserve">ющем во времени и в пространстве. </w:t>
      </w:r>
      <w:r>
        <w:rPr>
          <w:color w:val="000000"/>
          <w:spacing w:val="2"/>
          <w:sz w:val="28"/>
        </w:rPr>
        <w:t xml:space="preserve">Избирательный процесс, будучи </w:t>
      </w:r>
      <w:r>
        <w:rPr>
          <w:color w:val="000000"/>
          <w:spacing w:val="3"/>
          <w:sz w:val="28"/>
        </w:rPr>
        <w:t>сложным многоэтапным явлением правовой действительности, офор</w:t>
      </w:r>
      <w:r>
        <w:rPr>
          <w:color w:val="000000"/>
          <w:spacing w:val="2"/>
          <w:sz w:val="28"/>
        </w:rPr>
        <w:t>мляется в законодательстве и реа</w:t>
      </w:r>
      <w:r>
        <w:rPr>
          <w:color w:val="000000"/>
          <w:spacing w:val="3"/>
          <w:sz w:val="28"/>
        </w:rPr>
        <w:t xml:space="preserve">лизуется на практике как система последовательно сменяющих друг </w:t>
      </w:r>
      <w:r>
        <w:rPr>
          <w:color w:val="000000"/>
          <w:spacing w:val="2"/>
          <w:sz w:val="28"/>
        </w:rPr>
        <w:t>друга стадий (этапов), выполняю</w:t>
      </w:r>
      <w:r>
        <w:rPr>
          <w:color w:val="000000"/>
          <w:spacing w:val="1"/>
          <w:sz w:val="28"/>
        </w:rPr>
        <w:t>щих промежуточные задачи и фун</w:t>
      </w:r>
      <w:r>
        <w:rPr>
          <w:color w:val="000000"/>
          <w:spacing w:val="3"/>
          <w:sz w:val="28"/>
        </w:rPr>
        <w:t>кции на пути к конечной цели про</w:t>
      </w:r>
      <w:r>
        <w:rPr>
          <w:color w:val="000000"/>
          <w:spacing w:val="6"/>
          <w:sz w:val="28"/>
        </w:rPr>
        <w:t xml:space="preserve">цесса - формированию выборных </w:t>
      </w:r>
      <w:r>
        <w:rPr>
          <w:color w:val="000000"/>
          <w:spacing w:val="3"/>
          <w:sz w:val="28"/>
        </w:rPr>
        <w:t xml:space="preserve">органов публичной власти и их легитимации. Таким образом, стадии </w:t>
      </w:r>
      <w:r>
        <w:rPr>
          <w:color w:val="000000"/>
          <w:spacing w:val="2"/>
          <w:sz w:val="28"/>
        </w:rPr>
        <w:t>составляют живую ткань избира</w:t>
      </w:r>
      <w:r>
        <w:rPr>
          <w:color w:val="000000"/>
          <w:spacing w:val="1"/>
          <w:sz w:val="28"/>
        </w:rPr>
        <w:t>тельного процесса.</w:t>
      </w:r>
    </w:p>
    <w:p w:rsidR="00A23FBD" w:rsidRDefault="00062404">
      <w:pPr>
        <w:spacing w:line="360" w:lineRule="auto"/>
        <w:ind w:firstLine="895"/>
        <w:jc w:val="both"/>
        <w:rPr>
          <w:color w:val="000000"/>
          <w:spacing w:val="-4"/>
          <w:sz w:val="28"/>
        </w:rPr>
      </w:pPr>
      <w:r>
        <w:rPr>
          <w:color w:val="000000"/>
          <w:spacing w:val="3"/>
          <w:sz w:val="28"/>
        </w:rPr>
        <w:t xml:space="preserve">Исследование </w:t>
      </w:r>
      <w:r>
        <w:rPr>
          <w:color w:val="000000"/>
          <w:spacing w:val="5"/>
          <w:sz w:val="28"/>
        </w:rPr>
        <w:t xml:space="preserve">избирательного </w:t>
      </w:r>
      <w:r>
        <w:rPr>
          <w:color w:val="000000"/>
          <w:spacing w:val="1"/>
          <w:sz w:val="28"/>
        </w:rPr>
        <w:t xml:space="preserve">процесса начнем с анализа </w:t>
      </w:r>
      <w:r>
        <w:rPr>
          <w:color w:val="000000"/>
          <w:spacing w:val="4"/>
          <w:sz w:val="28"/>
        </w:rPr>
        <w:t>высказанных в научной литерату</w:t>
      </w:r>
      <w:r>
        <w:rPr>
          <w:color w:val="000000"/>
          <w:spacing w:val="9"/>
          <w:sz w:val="28"/>
        </w:rPr>
        <w:t>ре позиций о понятии и призна</w:t>
      </w:r>
      <w:r>
        <w:rPr>
          <w:color w:val="000000"/>
          <w:spacing w:val="3"/>
          <w:sz w:val="28"/>
        </w:rPr>
        <w:t xml:space="preserve">ках юридического процесса. Эти </w:t>
      </w:r>
      <w:r>
        <w:rPr>
          <w:color w:val="000000"/>
          <w:spacing w:val="4"/>
          <w:sz w:val="28"/>
        </w:rPr>
        <w:t>вопросы рассматривались преимущественно в разрезе традици</w:t>
      </w:r>
      <w:r>
        <w:rPr>
          <w:color w:val="000000"/>
          <w:spacing w:val="3"/>
          <w:sz w:val="28"/>
        </w:rPr>
        <w:t xml:space="preserve">онных гражданского, уголовного, </w:t>
      </w:r>
      <w:r>
        <w:rPr>
          <w:color w:val="000000"/>
          <w:spacing w:val="4"/>
          <w:sz w:val="28"/>
        </w:rPr>
        <w:t xml:space="preserve">административного процессов, в </w:t>
      </w:r>
      <w:r>
        <w:rPr>
          <w:color w:val="000000"/>
          <w:spacing w:val="2"/>
          <w:sz w:val="28"/>
        </w:rPr>
        <w:t>трудах А.Н.Абрамова, Д.Н. Бахра</w:t>
      </w:r>
      <w:r>
        <w:rPr>
          <w:color w:val="000000"/>
          <w:spacing w:val="-1"/>
          <w:sz w:val="28"/>
        </w:rPr>
        <w:t xml:space="preserve">ха, Ю.Н. Осипова, И.В. Пановой, а </w:t>
      </w:r>
      <w:r>
        <w:rPr>
          <w:color w:val="000000"/>
          <w:spacing w:val="9"/>
          <w:sz w:val="28"/>
        </w:rPr>
        <w:t>применительно к избирательно</w:t>
      </w:r>
      <w:r>
        <w:rPr>
          <w:color w:val="000000"/>
          <w:spacing w:val="11"/>
          <w:sz w:val="28"/>
        </w:rPr>
        <w:t xml:space="preserve">му процессу - в исследованиях </w:t>
      </w:r>
      <w:r>
        <w:rPr>
          <w:color w:val="000000"/>
          <w:spacing w:val="-5"/>
          <w:sz w:val="28"/>
        </w:rPr>
        <w:t>Ю.А. Веденеева, Ю.А. Дмитриева, В.Б. Исраеляна, С.Д Князева, Е.В. Кор</w:t>
      </w:r>
      <w:r>
        <w:rPr>
          <w:color w:val="000000"/>
          <w:sz w:val="28"/>
        </w:rPr>
        <w:t xml:space="preserve">чиго, В.Г. Крупина, В.И. Лысенко, </w:t>
      </w:r>
      <w:r>
        <w:rPr>
          <w:color w:val="000000"/>
          <w:spacing w:val="-3"/>
          <w:sz w:val="28"/>
        </w:rPr>
        <w:t xml:space="preserve">М.В. Масловской, Е.Н, Хрусталева, </w:t>
      </w:r>
      <w:r>
        <w:rPr>
          <w:color w:val="000000"/>
          <w:spacing w:val="-4"/>
          <w:sz w:val="28"/>
        </w:rPr>
        <w:t>М.Ф. Чудакова и других ученых.</w:t>
      </w:r>
    </w:p>
    <w:p w:rsidR="00A23FBD" w:rsidRDefault="00062404">
      <w:pPr>
        <w:shd w:val="clear" w:color="auto" w:fill="FFFFFF"/>
        <w:spacing w:line="360" w:lineRule="auto"/>
        <w:ind w:firstLine="895"/>
        <w:jc w:val="both"/>
        <w:rPr>
          <w:rStyle w:val="a4"/>
          <w:sz w:val="28"/>
          <w:szCs w:val="28"/>
        </w:rPr>
      </w:pPr>
      <w:r>
        <w:rPr>
          <w:color w:val="000000"/>
          <w:spacing w:val="2"/>
          <w:sz w:val="28"/>
        </w:rPr>
        <w:t>В специальной литературе пред</w:t>
      </w:r>
      <w:r>
        <w:rPr>
          <w:color w:val="000000"/>
          <w:spacing w:val="6"/>
          <w:sz w:val="28"/>
        </w:rPr>
        <w:t xml:space="preserve">ставлены различные определения </w:t>
      </w:r>
      <w:r>
        <w:rPr>
          <w:color w:val="000000"/>
          <w:spacing w:val="4"/>
          <w:sz w:val="28"/>
        </w:rPr>
        <w:t xml:space="preserve">и признаки стадии юридического </w:t>
      </w:r>
      <w:r>
        <w:rPr>
          <w:color w:val="000000"/>
          <w:sz w:val="28"/>
        </w:rPr>
        <w:t>процесса - от лаконичных (С.Н. Аб</w:t>
      </w:r>
      <w:r>
        <w:rPr>
          <w:color w:val="000000"/>
          <w:spacing w:val="-3"/>
          <w:sz w:val="28"/>
        </w:rPr>
        <w:t xml:space="preserve">рамов, Ю.К. Осипов) до развернутых </w:t>
      </w:r>
      <w:r>
        <w:rPr>
          <w:color w:val="000000"/>
          <w:spacing w:val="-4"/>
          <w:sz w:val="28"/>
        </w:rPr>
        <w:t>(И.В. Панова, Д.Н. Бахрах, М.В. Мас</w:t>
      </w:r>
      <w:r>
        <w:rPr>
          <w:color w:val="000000"/>
          <w:spacing w:val="-6"/>
          <w:sz w:val="28"/>
        </w:rPr>
        <w:t>ловская, Е.В. Корчиго).</w:t>
      </w:r>
      <w:r>
        <w:rPr>
          <w:rStyle w:val="a4"/>
          <w:sz w:val="28"/>
          <w:szCs w:val="28"/>
        </w:rPr>
        <w:t xml:space="preserve"> </w:t>
      </w:r>
    </w:p>
    <w:p w:rsidR="00A23FBD" w:rsidRDefault="00062404">
      <w:pPr>
        <w:shd w:val="clear" w:color="auto" w:fill="FFFFFF"/>
        <w:spacing w:line="360" w:lineRule="auto"/>
        <w:ind w:left="10" w:firstLine="89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Е.В. Корчиго, исследовавшая эту </w:t>
      </w:r>
      <w:r>
        <w:rPr>
          <w:color w:val="000000"/>
          <w:spacing w:val="3"/>
          <w:sz w:val="28"/>
        </w:rPr>
        <w:t xml:space="preserve">проблему также применительно к </w:t>
      </w:r>
      <w:r>
        <w:rPr>
          <w:color w:val="000000"/>
          <w:sz w:val="28"/>
        </w:rPr>
        <w:t xml:space="preserve">избирательному процессу, выделяет </w:t>
      </w:r>
      <w:r>
        <w:rPr>
          <w:color w:val="000000"/>
          <w:spacing w:val="2"/>
          <w:sz w:val="28"/>
        </w:rPr>
        <w:t>следующие признаки процессуаль</w:t>
      </w:r>
      <w:r>
        <w:rPr>
          <w:color w:val="000000"/>
          <w:sz w:val="28"/>
        </w:rPr>
        <w:t>ной стадии:</w:t>
      </w:r>
    </w:p>
    <w:p w:rsidR="00A23FBD" w:rsidRDefault="00062404">
      <w:pPr>
        <w:shd w:val="clear" w:color="auto" w:fill="FFFFFF"/>
        <w:tabs>
          <w:tab w:val="left" w:pos="451"/>
        </w:tabs>
        <w:spacing w:line="360" w:lineRule="auto"/>
        <w:ind w:firstLine="900"/>
        <w:jc w:val="both"/>
        <w:rPr>
          <w:color w:val="000000"/>
          <w:spacing w:val="-2"/>
          <w:sz w:val="28"/>
        </w:rPr>
      </w:pPr>
      <w:r>
        <w:rPr>
          <w:color w:val="000000"/>
          <w:sz w:val="28"/>
        </w:rPr>
        <w:t>1. завершенность, которая харак</w:t>
      </w:r>
      <w:r>
        <w:rPr>
          <w:color w:val="000000"/>
          <w:spacing w:val="5"/>
          <w:sz w:val="28"/>
        </w:rPr>
        <w:t xml:space="preserve">теризуется наличием собственной </w:t>
      </w:r>
      <w:r>
        <w:rPr>
          <w:color w:val="000000"/>
          <w:spacing w:val="3"/>
          <w:sz w:val="28"/>
        </w:rPr>
        <w:t>самостоятельной цели и получени</w:t>
      </w:r>
      <w:r>
        <w:rPr>
          <w:color w:val="000000"/>
          <w:spacing w:val="9"/>
          <w:sz w:val="28"/>
        </w:rPr>
        <w:t>ем определенного правовой нор</w:t>
      </w:r>
      <w:r>
        <w:rPr>
          <w:color w:val="000000"/>
          <w:spacing w:val="-2"/>
          <w:sz w:val="28"/>
        </w:rPr>
        <w:t>мой результата;</w:t>
      </w:r>
    </w:p>
    <w:p w:rsidR="00A23FBD" w:rsidRDefault="00062404">
      <w:pPr>
        <w:shd w:val="clear" w:color="auto" w:fill="FFFFFF"/>
        <w:tabs>
          <w:tab w:val="left" w:pos="451"/>
        </w:tabs>
        <w:spacing w:line="360" w:lineRule="auto"/>
        <w:ind w:firstLine="900"/>
        <w:jc w:val="both"/>
        <w:rPr>
          <w:color w:val="000000"/>
          <w:spacing w:val="-1"/>
          <w:sz w:val="28"/>
        </w:rPr>
      </w:pPr>
      <w:r>
        <w:rPr>
          <w:color w:val="000000"/>
          <w:spacing w:val="3"/>
          <w:sz w:val="28"/>
        </w:rPr>
        <w:t>2. особый круг субъектов и спе</w:t>
      </w:r>
      <w:r>
        <w:rPr>
          <w:color w:val="000000"/>
          <w:spacing w:val="-1"/>
          <w:sz w:val="28"/>
        </w:rPr>
        <w:t>цифика их процессуального статуса;</w:t>
      </w:r>
    </w:p>
    <w:p w:rsidR="00A23FBD" w:rsidRDefault="00062404">
      <w:pPr>
        <w:shd w:val="clear" w:color="auto" w:fill="FFFFFF"/>
        <w:tabs>
          <w:tab w:val="left" w:pos="581"/>
        </w:tabs>
        <w:spacing w:line="360" w:lineRule="auto"/>
        <w:ind w:firstLine="900"/>
        <w:jc w:val="both"/>
        <w:rPr>
          <w:color w:val="000000"/>
          <w:spacing w:val="-1"/>
          <w:sz w:val="28"/>
        </w:rPr>
      </w:pPr>
      <w:r>
        <w:rPr>
          <w:color w:val="000000"/>
          <w:spacing w:val="3"/>
          <w:sz w:val="28"/>
        </w:rPr>
        <w:t xml:space="preserve">3. особый круг юридических </w:t>
      </w:r>
      <w:r>
        <w:rPr>
          <w:color w:val="000000"/>
          <w:spacing w:val="-1"/>
          <w:sz w:val="28"/>
        </w:rPr>
        <w:t>фактов;</w:t>
      </w:r>
    </w:p>
    <w:p w:rsidR="00A23FBD" w:rsidRDefault="00062404">
      <w:pPr>
        <w:shd w:val="clear" w:color="auto" w:fill="FFFFFF"/>
        <w:tabs>
          <w:tab w:val="left" w:pos="533"/>
        </w:tabs>
        <w:spacing w:line="360" w:lineRule="auto"/>
        <w:ind w:firstLine="900"/>
        <w:jc w:val="both"/>
        <w:rPr>
          <w:color w:val="000000"/>
          <w:sz w:val="28"/>
        </w:rPr>
      </w:pPr>
      <w:r>
        <w:rPr>
          <w:color w:val="000000"/>
          <w:spacing w:val="6"/>
          <w:sz w:val="28"/>
        </w:rPr>
        <w:t xml:space="preserve">4. особый круг избирательных </w:t>
      </w:r>
      <w:r>
        <w:rPr>
          <w:color w:val="000000"/>
          <w:spacing w:val="1"/>
          <w:sz w:val="28"/>
        </w:rPr>
        <w:t xml:space="preserve">действий и процедур, совершаемых </w:t>
      </w:r>
      <w:r>
        <w:rPr>
          <w:color w:val="000000"/>
          <w:spacing w:val="3"/>
          <w:sz w:val="28"/>
        </w:rPr>
        <w:t>в определенной последовательнос</w:t>
      </w:r>
      <w:r>
        <w:rPr>
          <w:color w:val="000000"/>
          <w:sz w:val="28"/>
        </w:rPr>
        <w:t>ти в рамках данной стадии.</w:t>
      </w:r>
    </w:p>
    <w:p w:rsidR="00A23FBD" w:rsidRDefault="00062404">
      <w:pPr>
        <w:spacing w:line="360" w:lineRule="auto"/>
        <w:ind w:firstLine="895"/>
        <w:jc w:val="both"/>
        <w:rPr>
          <w:color w:val="000000"/>
          <w:spacing w:val="-11"/>
          <w:sz w:val="28"/>
        </w:rPr>
      </w:pPr>
      <w:r>
        <w:rPr>
          <w:color w:val="000000"/>
          <w:spacing w:val="3"/>
          <w:sz w:val="28"/>
        </w:rPr>
        <w:t xml:space="preserve">На основе указанных признаков </w:t>
      </w:r>
      <w:r>
        <w:rPr>
          <w:color w:val="000000"/>
          <w:spacing w:val="4"/>
          <w:sz w:val="28"/>
        </w:rPr>
        <w:t xml:space="preserve">юридического процесса, которые, </w:t>
      </w:r>
      <w:r>
        <w:rPr>
          <w:color w:val="000000"/>
          <w:spacing w:val="5"/>
          <w:sz w:val="28"/>
        </w:rPr>
        <w:t>по ее мнению, присущи и избира</w:t>
      </w:r>
      <w:r>
        <w:rPr>
          <w:color w:val="000000"/>
          <w:spacing w:val="2"/>
          <w:sz w:val="28"/>
        </w:rPr>
        <w:t>тельному процессу, но не исключа</w:t>
      </w:r>
      <w:r>
        <w:rPr>
          <w:color w:val="000000"/>
          <w:spacing w:val="4"/>
          <w:sz w:val="28"/>
        </w:rPr>
        <w:t>ют наличие его собственных отли</w:t>
      </w:r>
      <w:r>
        <w:rPr>
          <w:color w:val="000000"/>
          <w:spacing w:val="3"/>
          <w:sz w:val="28"/>
        </w:rPr>
        <w:t xml:space="preserve">чительных признаков, автор дает </w:t>
      </w:r>
      <w:r>
        <w:rPr>
          <w:color w:val="000000"/>
          <w:spacing w:val="2"/>
          <w:sz w:val="28"/>
        </w:rPr>
        <w:t xml:space="preserve">следующее определение стадии избирательного процесса: «Стадия </w:t>
      </w:r>
      <w:r>
        <w:rPr>
          <w:color w:val="000000"/>
          <w:spacing w:val="5"/>
          <w:sz w:val="28"/>
        </w:rPr>
        <w:t>избирательного процесса - это обособленная во времени сово</w:t>
      </w:r>
      <w:r>
        <w:rPr>
          <w:color w:val="000000"/>
          <w:spacing w:val="4"/>
          <w:sz w:val="28"/>
        </w:rPr>
        <w:t>купность избирательных действий и процедур, объединенных собс</w:t>
      </w:r>
      <w:r>
        <w:rPr>
          <w:color w:val="000000"/>
          <w:spacing w:val="3"/>
          <w:sz w:val="28"/>
        </w:rPr>
        <w:t xml:space="preserve">твенной самостоятельной целью и </w:t>
      </w:r>
      <w:r>
        <w:rPr>
          <w:color w:val="000000"/>
          <w:spacing w:val="2"/>
          <w:sz w:val="28"/>
        </w:rPr>
        <w:t>направленных на достижение пре</w:t>
      </w:r>
      <w:r>
        <w:rPr>
          <w:color w:val="000000"/>
          <w:spacing w:val="3"/>
          <w:sz w:val="28"/>
        </w:rPr>
        <w:t xml:space="preserve">дусмотренного процессуальной </w:t>
      </w:r>
      <w:r>
        <w:rPr>
          <w:color w:val="000000"/>
          <w:spacing w:val="5"/>
          <w:sz w:val="28"/>
        </w:rPr>
        <w:t>нормой избирательного права ре</w:t>
      </w:r>
      <w:r>
        <w:rPr>
          <w:color w:val="000000"/>
          <w:spacing w:val="2"/>
          <w:sz w:val="28"/>
        </w:rPr>
        <w:t xml:space="preserve">зультата, обеспечивающего достижение общей цели избирательного </w:t>
      </w:r>
      <w:r>
        <w:rPr>
          <w:color w:val="000000"/>
          <w:spacing w:val="3"/>
          <w:sz w:val="28"/>
        </w:rPr>
        <w:t xml:space="preserve">процесса, и характеризующаяся </w:t>
      </w:r>
      <w:r>
        <w:rPr>
          <w:color w:val="000000"/>
          <w:spacing w:val="2"/>
          <w:sz w:val="28"/>
        </w:rPr>
        <w:t>особым крутом субъектов и осно</w:t>
      </w:r>
      <w:r>
        <w:rPr>
          <w:color w:val="000000"/>
          <w:spacing w:val="1"/>
          <w:sz w:val="28"/>
        </w:rPr>
        <w:t>ваний их (действий и процедур) со</w:t>
      </w:r>
      <w:r>
        <w:rPr>
          <w:color w:val="000000"/>
          <w:spacing w:val="-11"/>
          <w:sz w:val="28"/>
        </w:rPr>
        <w:t>вершения»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footnoteReference w:id="23"/>
      </w:r>
      <w:r>
        <w:rPr>
          <w:color w:val="000000"/>
          <w:spacing w:val="-11"/>
          <w:sz w:val="28"/>
        </w:rPr>
        <w:t>.</w:t>
      </w:r>
    </w:p>
    <w:p w:rsidR="00A23FBD" w:rsidRDefault="00062404">
      <w:pPr>
        <w:shd w:val="clear" w:color="auto" w:fill="FFFFFF"/>
        <w:spacing w:line="360" w:lineRule="auto"/>
        <w:ind w:left="5" w:firstLine="900"/>
        <w:jc w:val="both"/>
        <w:rPr>
          <w:color w:val="000000"/>
          <w:spacing w:val="2"/>
          <w:sz w:val="28"/>
        </w:rPr>
      </w:pPr>
      <w:r>
        <w:rPr>
          <w:color w:val="000000"/>
          <w:spacing w:val="-1"/>
          <w:sz w:val="28"/>
        </w:rPr>
        <w:t>Представляется, что исследовате</w:t>
      </w:r>
      <w:r>
        <w:rPr>
          <w:color w:val="000000"/>
          <w:spacing w:val="1"/>
          <w:sz w:val="28"/>
        </w:rPr>
        <w:t xml:space="preserve">лю удалось выявить как общие, так </w:t>
      </w:r>
      <w:r>
        <w:rPr>
          <w:color w:val="000000"/>
          <w:spacing w:val="3"/>
          <w:sz w:val="28"/>
        </w:rPr>
        <w:t>и отличительные признаки стадии избирательного процесса и пред</w:t>
      </w:r>
      <w:r>
        <w:rPr>
          <w:color w:val="000000"/>
          <w:spacing w:val="2"/>
          <w:sz w:val="28"/>
        </w:rPr>
        <w:t>ложить достаточно полное определение, отражающее его сущность и характерные признаки.</w:t>
      </w:r>
    </w:p>
    <w:p w:rsidR="00A23FBD" w:rsidRDefault="00062404">
      <w:pPr>
        <w:shd w:val="clear" w:color="auto" w:fill="FFFFFF"/>
        <w:spacing w:line="360" w:lineRule="auto"/>
        <w:ind w:left="5" w:firstLine="900"/>
        <w:jc w:val="both"/>
        <w:rPr>
          <w:color w:val="000000"/>
          <w:spacing w:val="1"/>
          <w:sz w:val="28"/>
        </w:rPr>
      </w:pPr>
      <w:r>
        <w:rPr>
          <w:color w:val="000000"/>
          <w:spacing w:val="4"/>
          <w:sz w:val="28"/>
        </w:rPr>
        <w:t xml:space="preserve">По проблеме общего перечня и </w:t>
      </w:r>
      <w:r>
        <w:rPr>
          <w:color w:val="000000"/>
          <w:spacing w:val="2"/>
          <w:sz w:val="28"/>
        </w:rPr>
        <w:t xml:space="preserve">классификации стадий избирательного процесса высказаны самые </w:t>
      </w:r>
      <w:r>
        <w:rPr>
          <w:color w:val="000000"/>
          <w:sz w:val="28"/>
        </w:rPr>
        <w:t>различные мнения. О</w:t>
      </w:r>
      <w:r>
        <w:rPr>
          <w:color w:val="000000"/>
          <w:spacing w:val="3"/>
          <w:sz w:val="28"/>
        </w:rPr>
        <w:t xml:space="preserve">тметим </w:t>
      </w:r>
      <w:r>
        <w:rPr>
          <w:color w:val="000000"/>
          <w:spacing w:val="1"/>
          <w:sz w:val="28"/>
        </w:rPr>
        <w:t>лишь основные позиции ученых.</w:t>
      </w:r>
    </w:p>
    <w:p w:rsidR="00A23FBD" w:rsidRDefault="00062404">
      <w:pPr>
        <w:shd w:val="clear" w:color="auto" w:fill="FFFFFF"/>
        <w:spacing w:line="360" w:lineRule="auto"/>
        <w:ind w:left="5" w:firstLine="900"/>
        <w:jc w:val="both"/>
        <w:rPr>
          <w:color w:val="000000"/>
          <w:spacing w:val="2"/>
          <w:sz w:val="28"/>
        </w:rPr>
      </w:pPr>
      <w:r>
        <w:rPr>
          <w:color w:val="000000"/>
          <w:spacing w:val="-1"/>
          <w:sz w:val="28"/>
        </w:rPr>
        <w:t xml:space="preserve">Е.А. Хрусталев, один из первых </w:t>
      </w:r>
      <w:r>
        <w:rPr>
          <w:color w:val="000000"/>
          <w:spacing w:val="1"/>
          <w:sz w:val="28"/>
        </w:rPr>
        <w:t>обратившихся в новое время к про</w:t>
      </w:r>
      <w:r>
        <w:rPr>
          <w:color w:val="000000"/>
          <w:spacing w:val="9"/>
          <w:sz w:val="28"/>
        </w:rPr>
        <w:t>блемам избирательного процес</w:t>
      </w:r>
      <w:r>
        <w:rPr>
          <w:color w:val="000000"/>
          <w:spacing w:val="-2"/>
          <w:sz w:val="28"/>
        </w:rPr>
        <w:t>са, разделяет его на девять стадий.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footnoteReference w:id="24"/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1"/>
          <w:sz w:val="28"/>
        </w:rPr>
        <w:t xml:space="preserve">С.Д. Князев, весьма плодотворно </w:t>
      </w:r>
      <w:r>
        <w:rPr>
          <w:color w:val="000000"/>
          <w:spacing w:val="2"/>
          <w:sz w:val="28"/>
        </w:rPr>
        <w:t>участвующий в научной разработ</w:t>
      </w:r>
      <w:r>
        <w:rPr>
          <w:color w:val="000000"/>
          <w:spacing w:val="1"/>
          <w:sz w:val="28"/>
        </w:rPr>
        <w:t xml:space="preserve">ке проблем избирательного права и </w:t>
      </w:r>
      <w:r>
        <w:rPr>
          <w:color w:val="000000"/>
          <w:spacing w:val="-2"/>
          <w:sz w:val="28"/>
        </w:rPr>
        <w:t xml:space="preserve">процесса, выделяет пять основных и </w:t>
      </w:r>
      <w:r>
        <w:rPr>
          <w:color w:val="000000"/>
          <w:spacing w:val="1"/>
          <w:sz w:val="28"/>
        </w:rPr>
        <w:t>три факультативных стадии.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footnoteReference w:id="25"/>
      </w:r>
    </w:p>
    <w:p w:rsidR="00A23FBD" w:rsidRDefault="00062404">
      <w:pPr>
        <w:shd w:val="clear" w:color="auto" w:fill="FFFFFF"/>
        <w:spacing w:line="360" w:lineRule="auto"/>
        <w:ind w:firstLine="902"/>
        <w:jc w:val="both"/>
        <w:rPr>
          <w:color w:val="000000"/>
          <w:spacing w:val="-4"/>
          <w:sz w:val="28"/>
        </w:rPr>
      </w:pPr>
      <w:r>
        <w:rPr>
          <w:color w:val="000000"/>
          <w:spacing w:val="2"/>
          <w:sz w:val="28"/>
        </w:rPr>
        <w:t>Сторонниками излишнего дробления избирательного процесса яв</w:t>
      </w:r>
      <w:r>
        <w:rPr>
          <w:color w:val="000000"/>
          <w:spacing w:val="-8"/>
          <w:sz w:val="28"/>
        </w:rPr>
        <w:t xml:space="preserve">ляются В.В. Маклаков и М.Ф. Чудаков, </w:t>
      </w:r>
      <w:r>
        <w:rPr>
          <w:color w:val="000000"/>
          <w:spacing w:val="-3"/>
          <w:sz w:val="28"/>
        </w:rPr>
        <w:t>каждый из которых выделяет по две</w:t>
      </w:r>
      <w:r>
        <w:rPr>
          <w:color w:val="000000"/>
          <w:spacing w:val="-4"/>
          <w:sz w:val="28"/>
        </w:rPr>
        <w:t>надцать стадий.</w:t>
      </w:r>
    </w:p>
    <w:p w:rsidR="00A23FBD" w:rsidRDefault="00062404">
      <w:pPr>
        <w:shd w:val="clear" w:color="auto" w:fill="FFFFFF"/>
        <w:spacing w:line="360" w:lineRule="auto"/>
        <w:ind w:left="10" w:right="5" w:firstLine="890"/>
        <w:jc w:val="both"/>
        <w:rPr>
          <w:color w:val="000000"/>
          <w:spacing w:val="-4"/>
          <w:sz w:val="28"/>
        </w:rPr>
      </w:pPr>
      <w:r>
        <w:rPr>
          <w:color w:val="000000"/>
          <w:spacing w:val="3"/>
          <w:sz w:val="28"/>
        </w:rPr>
        <w:t>Следует отметить, что встре</w:t>
      </w:r>
      <w:r>
        <w:rPr>
          <w:color w:val="000000"/>
          <w:spacing w:val="2"/>
          <w:sz w:val="28"/>
        </w:rPr>
        <w:t xml:space="preserve">чаются и укрупненные варианты </w:t>
      </w:r>
      <w:r>
        <w:rPr>
          <w:color w:val="000000"/>
          <w:spacing w:val="3"/>
          <w:sz w:val="28"/>
        </w:rPr>
        <w:t xml:space="preserve">трактовки стадий избирательного </w:t>
      </w:r>
      <w:r>
        <w:rPr>
          <w:color w:val="000000"/>
          <w:spacing w:val="-3"/>
          <w:sz w:val="28"/>
        </w:rPr>
        <w:t>процесса. Так, В.Г. Крупин делит его</w:t>
      </w:r>
      <w:r>
        <w:rPr>
          <w:color w:val="000000"/>
          <w:spacing w:val="2"/>
          <w:sz w:val="28"/>
        </w:rPr>
        <w:t xml:space="preserve"> всего на три стадии: 1) организац</w:t>
      </w:r>
      <w:r>
        <w:rPr>
          <w:color w:val="000000"/>
          <w:spacing w:val="3"/>
          <w:sz w:val="28"/>
        </w:rPr>
        <w:t>онно-подготовительная; 2) реал</w:t>
      </w:r>
      <w:r>
        <w:rPr>
          <w:color w:val="000000"/>
          <w:spacing w:val="4"/>
          <w:sz w:val="28"/>
        </w:rPr>
        <w:t xml:space="preserve">изация пассивного избирательного </w:t>
      </w:r>
      <w:r>
        <w:rPr>
          <w:color w:val="000000"/>
          <w:spacing w:val="2"/>
          <w:sz w:val="28"/>
        </w:rPr>
        <w:t>права; 3) реализация активного и</w:t>
      </w:r>
      <w:r>
        <w:rPr>
          <w:color w:val="000000"/>
          <w:spacing w:val="-4"/>
          <w:sz w:val="28"/>
        </w:rPr>
        <w:t>збирательного права</w:t>
      </w:r>
      <w:r>
        <w:rPr>
          <w:rStyle w:val="a4"/>
          <w:sz w:val="28"/>
          <w:szCs w:val="28"/>
        </w:rPr>
        <w:footnoteReference w:id="26"/>
      </w:r>
      <w:r>
        <w:rPr>
          <w:color w:val="000000"/>
          <w:spacing w:val="-4"/>
          <w:sz w:val="28"/>
        </w:rPr>
        <w:t>.</w:t>
      </w:r>
    </w:p>
    <w:p w:rsidR="00A23FBD" w:rsidRDefault="00062404">
      <w:pPr>
        <w:spacing w:line="360" w:lineRule="auto"/>
        <w:ind w:firstLine="890"/>
        <w:jc w:val="both"/>
        <w:rPr>
          <w:color w:val="000000"/>
          <w:spacing w:val="-6"/>
          <w:sz w:val="28"/>
        </w:rPr>
      </w:pPr>
      <w:r>
        <w:rPr>
          <w:color w:val="000000"/>
          <w:spacing w:val="1"/>
          <w:sz w:val="28"/>
        </w:rPr>
        <w:t xml:space="preserve">В учебнике для вузов по </w:t>
      </w:r>
      <w:r>
        <w:rPr>
          <w:color w:val="000000"/>
          <w:spacing w:val="3"/>
          <w:sz w:val="28"/>
        </w:rPr>
        <w:t xml:space="preserve">избирательному праву и процессу, </w:t>
      </w:r>
      <w:r>
        <w:rPr>
          <w:color w:val="000000"/>
          <w:spacing w:val="-5"/>
          <w:sz w:val="28"/>
        </w:rPr>
        <w:t xml:space="preserve">вышедшем в свет в 1999 году названы </w:t>
      </w:r>
      <w:r>
        <w:rPr>
          <w:color w:val="000000"/>
          <w:spacing w:val="3"/>
          <w:sz w:val="28"/>
        </w:rPr>
        <w:t>пять основных стадий избиратель</w:t>
      </w:r>
      <w:r>
        <w:rPr>
          <w:color w:val="000000"/>
          <w:spacing w:val="1"/>
          <w:sz w:val="28"/>
        </w:rPr>
        <w:t>ного процесса: 1) назначение выбо</w:t>
      </w:r>
      <w:r>
        <w:rPr>
          <w:color w:val="000000"/>
          <w:spacing w:val="2"/>
          <w:sz w:val="28"/>
        </w:rPr>
        <w:t xml:space="preserve">ров; 2) образование избирательных </w:t>
      </w:r>
      <w:r>
        <w:rPr>
          <w:color w:val="000000"/>
          <w:spacing w:val="3"/>
          <w:sz w:val="28"/>
        </w:rPr>
        <w:t xml:space="preserve">округов, избирательных участков, </w:t>
      </w:r>
      <w:r>
        <w:rPr>
          <w:color w:val="000000"/>
          <w:spacing w:val="5"/>
          <w:sz w:val="28"/>
        </w:rPr>
        <w:t xml:space="preserve">составление списков избирателей; </w:t>
      </w:r>
      <w:r>
        <w:rPr>
          <w:color w:val="000000"/>
          <w:spacing w:val="-9"/>
          <w:sz w:val="28"/>
        </w:rPr>
        <w:t>3)</w:t>
      </w:r>
      <w:r>
        <w:rPr>
          <w:color w:val="000000"/>
          <w:sz w:val="28"/>
        </w:rPr>
        <w:tab/>
      </w:r>
      <w:r>
        <w:rPr>
          <w:color w:val="000000"/>
          <w:spacing w:val="4"/>
          <w:sz w:val="28"/>
        </w:rPr>
        <w:t xml:space="preserve">выдвижение кандидатов (списков кандидатов) и их регистрация; </w:t>
      </w:r>
      <w:r>
        <w:rPr>
          <w:color w:val="000000"/>
          <w:spacing w:val="-2"/>
          <w:sz w:val="28"/>
        </w:rPr>
        <w:t>4)</w:t>
      </w:r>
      <w:r>
        <w:rPr>
          <w:color w:val="000000"/>
          <w:sz w:val="28"/>
        </w:rPr>
        <w:tab/>
      </w:r>
      <w:r>
        <w:rPr>
          <w:color w:val="000000"/>
          <w:spacing w:val="2"/>
          <w:sz w:val="28"/>
        </w:rPr>
        <w:t>предвыборная агитация; 5) голо</w:t>
      </w:r>
      <w:r>
        <w:rPr>
          <w:color w:val="000000"/>
          <w:sz w:val="28"/>
        </w:rPr>
        <w:t>сование и определение итогов голо</w:t>
      </w:r>
      <w:r>
        <w:rPr>
          <w:color w:val="000000"/>
          <w:spacing w:val="3"/>
          <w:sz w:val="28"/>
        </w:rPr>
        <w:t xml:space="preserve">сования, результатов выборов и их </w:t>
      </w:r>
      <w:r>
        <w:rPr>
          <w:color w:val="000000"/>
          <w:spacing w:val="1"/>
          <w:sz w:val="28"/>
        </w:rPr>
        <w:t>опубликование. К факультативным стадиям отнесены: проведение пов</w:t>
      </w:r>
      <w:r>
        <w:rPr>
          <w:color w:val="000000"/>
          <w:spacing w:val="2"/>
          <w:sz w:val="28"/>
        </w:rPr>
        <w:t xml:space="preserve">торного голосования; повторных </w:t>
      </w:r>
      <w:r>
        <w:rPr>
          <w:color w:val="000000"/>
          <w:sz w:val="28"/>
        </w:rPr>
        <w:t xml:space="preserve">выборов; выборов депутатов вместо </w:t>
      </w:r>
      <w:r>
        <w:rPr>
          <w:color w:val="000000"/>
          <w:spacing w:val="-6"/>
          <w:sz w:val="28"/>
        </w:rPr>
        <w:t>выбывших; новых выборов</w:t>
      </w:r>
      <w:r>
        <w:rPr>
          <w:rStyle w:val="a4"/>
          <w:sz w:val="28"/>
          <w:szCs w:val="28"/>
        </w:rPr>
        <w:footnoteReference w:id="27"/>
      </w:r>
      <w:r>
        <w:rPr>
          <w:color w:val="000000"/>
          <w:spacing w:val="-6"/>
          <w:sz w:val="28"/>
        </w:rPr>
        <w:t xml:space="preserve">. </w:t>
      </w:r>
    </w:p>
    <w:p w:rsidR="00A23FBD" w:rsidRDefault="00062404">
      <w:pPr>
        <w:shd w:val="clear" w:color="auto" w:fill="FFFFFF"/>
        <w:spacing w:line="360" w:lineRule="auto"/>
        <w:ind w:left="14" w:firstLine="876"/>
        <w:jc w:val="both"/>
        <w:rPr>
          <w:color w:val="000000"/>
          <w:spacing w:val="-6"/>
          <w:sz w:val="28"/>
        </w:rPr>
      </w:pPr>
      <w:r>
        <w:rPr>
          <w:color w:val="000000"/>
          <w:spacing w:val="2"/>
          <w:sz w:val="28"/>
        </w:rPr>
        <w:t>В новом учебнике под тем же названием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pacing w:val="4"/>
          <w:sz w:val="28"/>
        </w:rPr>
        <w:t xml:space="preserve">в перечень стадий избирательного </w:t>
      </w:r>
      <w:r>
        <w:rPr>
          <w:color w:val="000000"/>
          <w:spacing w:val="3"/>
          <w:sz w:val="28"/>
        </w:rPr>
        <w:t xml:space="preserve">процесса авторами существенных </w:t>
      </w:r>
      <w:r>
        <w:rPr>
          <w:color w:val="000000"/>
          <w:spacing w:val="2"/>
          <w:sz w:val="28"/>
        </w:rPr>
        <w:t>изменений не внесено, кроме изме</w:t>
      </w:r>
      <w:r>
        <w:rPr>
          <w:color w:val="000000"/>
          <w:spacing w:val="4"/>
          <w:sz w:val="28"/>
        </w:rPr>
        <w:t xml:space="preserve">нения названия четвертой стадии, которая несколько расширена и </w:t>
      </w:r>
      <w:r>
        <w:rPr>
          <w:color w:val="000000"/>
          <w:spacing w:val="2"/>
          <w:sz w:val="28"/>
        </w:rPr>
        <w:t xml:space="preserve">представлена как информационное </w:t>
      </w:r>
      <w:r>
        <w:rPr>
          <w:color w:val="000000"/>
          <w:spacing w:val="1"/>
          <w:sz w:val="28"/>
        </w:rPr>
        <w:t>обеспечение выборов и предвыбор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1"/>
          <w:sz w:val="28"/>
        </w:rPr>
        <w:t>ная агитация, и исключения из пере</w:t>
      </w:r>
      <w:r>
        <w:rPr>
          <w:color w:val="000000"/>
          <w:spacing w:val="1"/>
          <w:sz w:val="28"/>
        </w:rPr>
        <w:t xml:space="preserve">чня факультативных стадий стадии </w:t>
      </w:r>
      <w:r>
        <w:rPr>
          <w:color w:val="000000"/>
          <w:spacing w:val="-6"/>
          <w:sz w:val="28"/>
        </w:rPr>
        <w:t>проведения новых выборов</w:t>
      </w:r>
      <w:r>
        <w:rPr>
          <w:rStyle w:val="a4"/>
          <w:sz w:val="28"/>
          <w:szCs w:val="28"/>
        </w:rPr>
        <w:footnoteReference w:id="28"/>
      </w:r>
      <w:r>
        <w:rPr>
          <w:color w:val="000000"/>
          <w:spacing w:val="-6"/>
          <w:sz w:val="28"/>
        </w:rPr>
        <w:t>.</w:t>
      </w:r>
    </w:p>
    <w:p w:rsidR="00A23FBD" w:rsidRDefault="00062404">
      <w:pPr>
        <w:shd w:val="clear" w:color="auto" w:fill="FFFFFF"/>
        <w:spacing w:line="360" w:lineRule="auto"/>
        <w:ind w:left="5" w:firstLine="876"/>
        <w:jc w:val="both"/>
        <w:rPr>
          <w:color w:val="000000"/>
          <w:sz w:val="28"/>
        </w:rPr>
      </w:pPr>
      <w:r>
        <w:rPr>
          <w:color w:val="000000"/>
          <w:spacing w:val="3"/>
          <w:sz w:val="28"/>
        </w:rPr>
        <w:t xml:space="preserve">Расширение четвертой стадии </w:t>
      </w:r>
      <w:r>
        <w:rPr>
          <w:color w:val="000000"/>
          <w:spacing w:val="4"/>
          <w:sz w:val="28"/>
        </w:rPr>
        <w:t xml:space="preserve">избирательного процесса за счет </w:t>
      </w:r>
      <w:r>
        <w:rPr>
          <w:color w:val="000000"/>
          <w:spacing w:val="6"/>
          <w:sz w:val="28"/>
        </w:rPr>
        <w:t xml:space="preserve">информационного обеспечения </w:t>
      </w:r>
      <w:r>
        <w:rPr>
          <w:color w:val="000000"/>
          <w:spacing w:val="3"/>
          <w:sz w:val="28"/>
        </w:rPr>
        <w:t xml:space="preserve">выборов, с нашей точки зрения, не </w:t>
      </w:r>
      <w:r>
        <w:rPr>
          <w:color w:val="000000"/>
          <w:spacing w:val="4"/>
          <w:sz w:val="28"/>
        </w:rPr>
        <w:t>отражает реалии, ибо информа</w:t>
      </w:r>
      <w:r>
        <w:rPr>
          <w:color w:val="000000"/>
          <w:spacing w:val="5"/>
          <w:sz w:val="28"/>
        </w:rPr>
        <w:t xml:space="preserve">ционное обеспечение выборов по </w:t>
      </w:r>
      <w:r>
        <w:rPr>
          <w:color w:val="000000"/>
          <w:spacing w:val="3"/>
          <w:sz w:val="28"/>
        </w:rPr>
        <w:t>своему функциональному назна</w:t>
      </w:r>
      <w:r>
        <w:rPr>
          <w:color w:val="000000"/>
          <w:spacing w:val="4"/>
          <w:sz w:val="28"/>
        </w:rPr>
        <w:t xml:space="preserve">чению не относится к какой-либо </w:t>
      </w:r>
      <w:r>
        <w:rPr>
          <w:color w:val="000000"/>
          <w:spacing w:val="3"/>
          <w:sz w:val="28"/>
        </w:rPr>
        <w:t xml:space="preserve">стадии избирательного процесса, а </w:t>
      </w:r>
      <w:r>
        <w:rPr>
          <w:color w:val="000000"/>
          <w:spacing w:val="2"/>
          <w:sz w:val="28"/>
        </w:rPr>
        <w:t>является постоянной функцией, со</w:t>
      </w:r>
      <w:r>
        <w:rPr>
          <w:color w:val="000000"/>
          <w:spacing w:val="1"/>
          <w:sz w:val="28"/>
        </w:rPr>
        <w:t>провождающей все стадии процес</w:t>
      </w:r>
      <w:r>
        <w:rPr>
          <w:color w:val="000000"/>
          <w:spacing w:val="3"/>
          <w:sz w:val="28"/>
        </w:rPr>
        <w:t xml:space="preserve">са, начиная от опубликования акта </w:t>
      </w:r>
      <w:r>
        <w:rPr>
          <w:color w:val="000000"/>
          <w:spacing w:val="5"/>
          <w:sz w:val="28"/>
        </w:rPr>
        <w:t>о назначении выборов до обнаро</w:t>
      </w:r>
      <w:r>
        <w:rPr>
          <w:color w:val="000000"/>
          <w:spacing w:val="1"/>
          <w:sz w:val="28"/>
        </w:rPr>
        <w:t>дования их результатов. Что же ка</w:t>
      </w:r>
      <w:r>
        <w:rPr>
          <w:color w:val="000000"/>
          <w:spacing w:val="-1"/>
          <w:sz w:val="28"/>
        </w:rPr>
        <w:t>сается изъятия из перечня факульта</w:t>
      </w:r>
      <w:r>
        <w:rPr>
          <w:color w:val="000000"/>
          <w:spacing w:val="3"/>
          <w:sz w:val="28"/>
        </w:rPr>
        <w:t xml:space="preserve">тивных стадий стадии проведения новых выборов, то оно, по нашему </w:t>
      </w:r>
      <w:r>
        <w:rPr>
          <w:color w:val="000000"/>
          <w:spacing w:val="4"/>
          <w:sz w:val="28"/>
        </w:rPr>
        <w:t>мнению, сделано совершенно пра</w:t>
      </w:r>
      <w:r>
        <w:rPr>
          <w:color w:val="000000"/>
          <w:spacing w:val="3"/>
          <w:sz w:val="28"/>
        </w:rPr>
        <w:t>вильно, ибо новые выборы образу</w:t>
      </w:r>
      <w:r>
        <w:rPr>
          <w:color w:val="000000"/>
          <w:spacing w:val="4"/>
          <w:sz w:val="28"/>
        </w:rPr>
        <w:t xml:space="preserve">ют новый избирательный процесс </w:t>
      </w:r>
      <w:r>
        <w:rPr>
          <w:color w:val="000000"/>
          <w:sz w:val="28"/>
        </w:rPr>
        <w:t>со всеми его стадиями.</w:t>
      </w:r>
    </w:p>
    <w:p w:rsidR="00A23FBD" w:rsidRDefault="00062404">
      <w:pPr>
        <w:shd w:val="clear" w:color="auto" w:fill="FFFFFF"/>
        <w:spacing w:line="360" w:lineRule="auto"/>
        <w:ind w:left="5" w:firstLine="895"/>
        <w:jc w:val="both"/>
        <w:rPr>
          <w:color w:val="000000"/>
          <w:spacing w:val="-2"/>
          <w:sz w:val="28"/>
        </w:rPr>
      </w:pPr>
      <w:r>
        <w:rPr>
          <w:color w:val="000000"/>
          <w:sz w:val="28"/>
        </w:rPr>
        <w:t>Одной из наиболее приближенных к избирательному законодательству является точка зрения</w:t>
      </w:r>
      <w:r>
        <w:rPr>
          <w:color w:val="000000"/>
          <w:spacing w:val="4"/>
          <w:sz w:val="28"/>
        </w:rPr>
        <w:t xml:space="preserve"> Биктагирова Р.Т.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footnoteReference w:id="29"/>
      </w:r>
      <w:r>
        <w:rPr>
          <w:color w:val="000000"/>
          <w:spacing w:val="-6"/>
          <w:sz w:val="28"/>
        </w:rPr>
        <w:t>.</w:t>
      </w:r>
      <w:r>
        <w:rPr>
          <w:rStyle w:val="a4"/>
        </w:rPr>
        <w:t xml:space="preserve"> </w:t>
      </w:r>
      <w:r>
        <w:rPr>
          <w:color w:val="000000"/>
          <w:spacing w:val="4"/>
          <w:sz w:val="28"/>
        </w:rPr>
        <w:t xml:space="preserve">Он </w:t>
      </w:r>
      <w:r>
        <w:rPr>
          <w:color w:val="000000"/>
          <w:spacing w:val="1"/>
          <w:sz w:val="28"/>
        </w:rPr>
        <w:t>вы</w:t>
      </w:r>
      <w:r>
        <w:rPr>
          <w:color w:val="000000"/>
          <w:spacing w:val="-2"/>
          <w:sz w:val="28"/>
        </w:rPr>
        <w:t xml:space="preserve">деляет следующие основные стадии </w:t>
      </w:r>
      <w:r>
        <w:rPr>
          <w:color w:val="000000"/>
          <w:spacing w:val="4"/>
          <w:sz w:val="28"/>
        </w:rPr>
        <w:t xml:space="preserve">российского избирательного </w:t>
      </w:r>
      <w:r>
        <w:rPr>
          <w:color w:val="000000"/>
          <w:spacing w:val="1"/>
          <w:sz w:val="28"/>
        </w:rPr>
        <w:t>процесса</w:t>
      </w:r>
      <w:r>
        <w:rPr>
          <w:color w:val="000000"/>
          <w:spacing w:val="-2"/>
          <w:sz w:val="28"/>
        </w:rPr>
        <w:t>:</w:t>
      </w:r>
    </w:p>
    <w:p w:rsidR="00A23FBD" w:rsidRDefault="00062404">
      <w:pPr>
        <w:shd w:val="clear" w:color="auto" w:fill="FFFFFF"/>
        <w:tabs>
          <w:tab w:val="left" w:pos="0"/>
        </w:tabs>
        <w:spacing w:line="360" w:lineRule="auto"/>
        <w:ind w:left="10" w:firstLine="895"/>
        <w:jc w:val="both"/>
        <w:rPr>
          <w:color w:val="000000"/>
          <w:sz w:val="28"/>
        </w:rPr>
      </w:pPr>
      <w:r>
        <w:rPr>
          <w:color w:val="000000"/>
          <w:spacing w:val="3"/>
          <w:sz w:val="28"/>
        </w:rPr>
        <w:t>формирование организацион</w:t>
      </w:r>
      <w:r>
        <w:rPr>
          <w:color w:val="000000"/>
          <w:spacing w:val="4"/>
          <w:sz w:val="28"/>
        </w:rPr>
        <w:t>но-технологической основы (инф</w:t>
      </w:r>
      <w:r>
        <w:rPr>
          <w:color w:val="000000"/>
          <w:sz w:val="28"/>
        </w:rPr>
        <w:t>раструктуры) выборов;</w:t>
      </w:r>
    </w:p>
    <w:p w:rsidR="00A23FBD" w:rsidRDefault="00062404">
      <w:pPr>
        <w:shd w:val="clear" w:color="auto" w:fill="FFFFFF"/>
        <w:tabs>
          <w:tab w:val="left" w:pos="0"/>
          <w:tab w:val="left" w:pos="557"/>
        </w:tabs>
        <w:spacing w:line="360" w:lineRule="auto"/>
        <w:ind w:left="14" w:firstLine="895"/>
        <w:jc w:val="both"/>
        <w:rPr>
          <w:color w:val="000000"/>
          <w:spacing w:val="-1"/>
          <w:sz w:val="28"/>
        </w:rPr>
      </w:pPr>
      <w:r>
        <w:rPr>
          <w:color w:val="000000"/>
          <w:spacing w:val="1"/>
          <w:sz w:val="28"/>
        </w:rPr>
        <w:t xml:space="preserve">выдвижение и регистрация </w:t>
      </w:r>
      <w:r>
        <w:rPr>
          <w:color w:val="000000"/>
          <w:spacing w:val="-1"/>
          <w:sz w:val="28"/>
        </w:rPr>
        <w:t>кандидатов, списков кандидатов;</w:t>
      </w:r>
    </w:p>
    <w:p w:rsidR="00A23FBD" w:rsidRDefault="00062404">
      <w:pPr>
        <w:shd w:val="clear" w:color="auto" w:fill="FFFFFF"/>
        <w:tabs>
          <w:tab w:val="left" w:pos="0"/>
        </w:tabs>
        <w:spacing w:line="360" w:lineRule="auto"/>
        <w:ind w:firstLine="895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предвыборная агитация;</w:t>
      </w:r>
    </w:p>
    <w:p w:rsidR="00A23FBD" w:rsidRDefault="00062404">
      <w:pPr>
        <w:shd w:val="clear" w:color="auto" w:fill="FFFFFF"/>
        <w:tabs>
          <w:tab w:val="left" w:pos="0"/>
        </w:tabs>
        <w:spacing w:line="360" w:lineRule="auto"/>
        <w:ind w:firstLine="895"/>
        <w:jc w:val="both"/>
        <w:rPr>
          <w:color w:val="000000"/>
          <w:spacing w:val="1"/>
          <w:sz w:val="28"/>
        </w:rPr>
      </w:pPr>
      <w:r>
        <w:rPr>
          <w:color w:val="000000"/>
          <w:sz w:val="28"/>
        </w:rPr>
        <w:t>голосование избирателей, под</w:t>
      </w:r>
      <w:r>
        <w:rPr>
          <w:color w:val="000000"/>
          <w:spacing w:val="-1"/>
          <w:sz w:val="28"/>
        </w:rPr>
        <w:t>счет голосов, определение результа</w:t>
      </w:r>
      <w:r>
        <w:rPr>
          <w:color w:val="000000"/>
          <w:spacing w:val="1"/>
          <w:sz w:val="28"/>
        </w:rPr>
        <w:t xml:space="preserve">тов выборов и их опубликование, </w:t>
      </w:r>
    </w:p>
    <w:p w:rsidR="00A23FBD" w:rsidRDefault="00062404">
      <w:pPr>
        <w:shd w:val="clear" w:color="auto" w:fill="FFFFFF"/>
        <w:tabs>
          <w:tab w:val="left" w:pos="0"/>
        </w:tabs>
        <w:spacing w:line="360" w:lineRule="auto"/>
        <w:ind w:left="-5" w:firstLine="895"/>
        <w:jc w:val="both"/>
        <w:rPr>
          <w:color w:val="000000"/>
          <w:spacing w:val="3"/>
          <w:sz w:val="28"/>
        </w:rPr>
      </w:pPr>
      <w:r>
        <w:rPr>
          <w:color w:val="000000"/>
          <w:spacing w:val="-3"/>
          <w:sz w:val="28"/>
        </w:rPr>
        <w:t>а также одну факультативную ста</w:t>
      </w:r>
      <w:r>
        <w:rPr>
          <w:color w:val="000000"/>
          <w:spacing w:val="3"/>
          <w:sz w:val="28"/>
        </w:rPr>
        <w:t>дию - повторное голосование.</w:t>
      </w:r>
    </w:p>
    <w:p w:rsidR="00A23FBD" w:rsidRDefault="00062404">
      <w:pPr>
        <w:shd w:val="clear" w:color="auto" w:fill="FFFFFF"/>
        <w:spacing w:line="360" w:lineRule="auto"/>
        <w:ind w:left="5" w:firstLine="895"/>
        <w:jc w:val="both"/>
        <w:rPr>
          <w:color w:val="000000"/>
          <w:spacing w:val="-2"/>
          <w:sz w:val="28"/>
        </w:rPr>
      </w:pPr>
      <w:r>
        <w:rPr>
          <w:color w:val="000000"/>
          <w:spacing w:val="1"/>
          <w:sz w:val="28"/>
        </w:rPr>
        <w:t>В условиях отсутствия в россий</w:t>
      </w:r>
      <w:r>
        <w:rPr>
          <w:color w:val="000000"/>
          <w:spacing w:val="2"/>
          <w:sz w:val="28"/>
        </w:rPr>
        <w:t>ском избирательном законодатель</w:t>
      </w:r>
      <w:r>
        <w:rPr>
          <w:color w:val="000000"/>
          <w:spacing w:val="4"/>
          <w:sz w:val="28"/>
        </w:rPr>
        <w:t xml:space="preserve">стве нормативного определения </w:t>
      </w:r>
      <w:r>
        <w:rPr>
          <w:color w:val="000000"/>
          <w:spacing w:val="6"/>
          <w:sz w:val="28"/>
        </w:rPr>
        <w:t xml:space="preserve">избирательного процесса и его </w:t>
      </w:r>
      <w:r>
        <w:rPr>
          <w:color w:val="000000"/>
          <w:spacing w:val="1"/>
          <w:sz w:val="28"/>
        </w:rPr>
        <w:t>стадий все вышеприведенные позиции ученых-юристов относительно числа и наименования стадий изби</w:t>
      </w:r>
      <w:r>
        <w:rPr>
          <w:color w:val="000000"/>
          <w:spacing w:val="2"/>
          <w:sz w:val="28"/>
        </w:rPr>
        <w:t xml:space="preserve">рательного процесса представляют </w:t>
      </w:r>
      <w:r>
        <w:rPr>
          <w:color w:val="000000"/>
          <w:spacing w:val="3"/>
          <w:sz w:val="28"/>
        </w:rPr>
        <w:t xml:space="preserve">собой доктринальную трактовку </w:t>
      </w:r>
      <w:r>
        <w:rPr>
          <w:color w:val="000000"/>
          <w:sz w:val="28"/>
        </w:rPr>
        <w:t xml:space="preserve">исследуемого предмета. Каждая концепция в целом </w:t>
      </w:r>
      <w:r>
        <w:rPr>
          <w:color w:val="000000"/>
          <w:spacing w:val="3"/>
          <w:sz w:val="28"/>
        </w:rPr>
        <w:t xml:space="preserve">обогащает представления об избирательном процессе, а потому </w:t>
      </w:r>
      <w:r>
        <w:rPr>
          <w:color w:val="000000"/>
          <w:spacing w:val="-1"/>
          <w:sz w:val="28"/>
        </w:rPr>
        <w:t xml:space="preserve">имеет право на существование, хотя </w:t>
      </w:r>
      <w:r>
        <w:rPr>
          <w:color w:val="000000"/>
          <w:spacing w:val="3"/>
          <w:sz w:val="28"/>
        </w:rPr>
        <w:t>и отражает личную позицию ее ав</w:t>
      </w:r>
      <w:r>
        <w:rPr>
          <w:color w:val="000000"/>
          <w:spacing w:val="-2"/>
          <w:sz w:val="28"/>
        </w:rPr>
        <w:t>тора.</w:t>
      </w:r>
    </w:p>
    <w:p w:rsidR="00A23FBD" w:rsidRDefault="00062404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6" w:name="__RefHeading__19_2029691500"/>
      <w:bookmarkEnd w:id="6"/>
      <w:r>
        <w:rPr>
          <w:rFonts w:ascii="Times New Roman" w:hAnsi="Times New Roman" w:cs="Times New Roman"/>
          <w:sz w:val="28"/>
        </w:rPr>
        <w:t>2.2 Российское избирательное законодательство на пути реформирования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</w:rPr>
        <w:t>В настоящее время продолжается процесс реформирования избирательного законодательства. Так в своем Послании 5 ноября 2008 года Президент Российской Федерации наметил конкретные действия в отношении изменения избирательного законодательства.</w:t>
      </w:r>
      <w:r>
        <w:rPr>
          <w:rStyle w:val="a4"/>
          <w:sz w:val="28"/>
          <w:szCs w:val="28"/>
        </w:rPr>
        <w:t xml:space="preserve"> </w:t>
      </w:r>
      <w:r>
        <w:rPr>
          <w:sz w:val="28"/>
        </w:rPr>
        <w:t xml:space="preserve">Предлагается принять меры по повышению уровня и качества народного представительства во власти. По итогам выборов 2007 года депутатов Государственной Думы Федерального Собрания Российской Федерации проголосовало более 90% избирателей. Но при этом почти 5 миллионов человек отдали голоса партиям, которые в Государственную Думу не попали. Эти люди не получили представительства на федеральном уровне, хотя и проявили гражданскую активность, приняв участие в голосовании. </w:t>
      </w:r>
      <w:r>
        <w:rPr>
          <w:sz w:val="28"/>
          <w:szCs w:val="28"/>
        </w:rPr>
        <w:t xml:space="preserve">Таким образом предлагается дать гарантии представительства избирателям, проголосовавшим за так называемые малые партии. Избирательные объединения, получившие от 5 до 7% голосов, могли бы рассчитывать гарантированно на 1-2 депутатских мандата. Такая схема позволит, с одной стороны, сохранить систему поощрений и укрепления крупных партий, а с другой – дать парламентскую трибуну малым партиям, представляющим интересы достаточно значительного числа людей. </w:t>
      </w:r>
    </w:p>
    <w:p w:rsidR="00A23FBD" w:rsidRDefault="00062404">
      <w:pPr>
        <w:pStyle w:val="rvps698610"/>
        <w:tabs>
          <w:tab w:val="left" w:pos="9819"/>
        </w:tabs>
        <w:spacing w:after="0" w:line="360" w:lineRule="auto"/>
        <w:ind w:right="-79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Затрагивается вопрос об отмене денежного залога на выборах всех уровней. Регистрация кандидата должна быть обоснована мнением людей, репутацией партии и доверием избирателей к ее программе. При этом предлагается рассмотреть возможность поэтапного снижения количества подписей избирателей, собираемых для участия в выборах в Государственную Думу. А партии, которые в ходе следующих выборов в Государственную Думу смогут набрать более 5% голосов, либо создавшие фракции в более чем трети региональных парламентов – надо полностью освободить от сбора подписей. Сегодня такой привилегией обладают лишь партии, имеющие фракции в Государственной Думе.</w:t>
      </w:r>
    </w:p>
    <w:p w:rsidR="00A23FBD" w:rsidRDefault="00062404">
      <w:pPr>
        <w:pStyle w:val="rvps698610"/>
        <w:tabs>
          <w:tab w:val="left" w:pos="9819"/>
        </w:tabs>
        <w:spacing w:after="0" w:line="360" w:lineRule="auto"/>
        <w:ind w:right="-79"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Представительные органы местного самоуправления должны иметь возможность более действенно контролировать, а при необходимости – и отстранять от должности руководителей муниципалитетов. Вопрос повышения ответственности муниципальных начальников за качество и результаты их работы – давно назрел. </w:t>
      </w:r>
    </w:p>
    <w:p w:rsidR="00A23FBD" w:rsidRDefault="00062404">
      <w:pPr>
        <w:pStyle w:val="rvps698610"/>
        <w:tabs>
          <w:tab w:val="left" w:pos="9819"/>
        </w:tabs>
        <w:spacing w:after="0" w:line="360" w:lineRule="auto"/>
        <w:ind w:right="-79"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Наделение представительных органов местного самоуправления столь серьезными полномочиями предполагает повышение требований к качеству их собственной работы. Нужно, чтобы они избирались при самом активном участии, как политических, так и неполитических объединений местных жителей – правозащитных, добровольческих, благотворительных и просветительских. Необходимо учитывать, что право не только политических партий, но и общественных организаций выдвигать избирательные списки на муниципальных выборах – предусмотрено законом. Однако большинство партий и общественных организаций в муниципальных советах представлены пока слабо. Это положение закона должно стать действенным.</w:t>
      </w:r>
    </w:p>
    <w:p w:rsidR="00A23FBD" w:rsidRDefault="00062404">
      <w:pPr>
        <w:pStyle w:val="rvps698610"/>
        <w:tabs>
          <w:tab w:val="left" w:pos="9819"/>
        </w:tabs>
        <w:spacing w:after="0" w:line="360" w:lineRule="auto"/>
        <w:ind w:right="0"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сроки конституционных полномочий Президента и Государственной Думы до 6 и 5 лет соответственно. Сегодня, когда реализуются планы долгосрочного развития, а по сути, решаются задачи перехода к экономике нового типа, предстоит заниматься сразу множеством труднейших вопросов: противодействовать глобальному кризису и трудностям конкурентной борьбы, модернизировать армию и управлять гигантской и сложнейшей по своему национально-культурному составу страной, и в этих условиях данные меры послужат укреплению демократических институтов и поддержанию стабильности.</w:t>
      </w:r>
    </w:p>
    <w:p w:rsidR="00A23FBD" w:rsidRDefault="000624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Неотъемлемой частью избирательного процесса становится его автоматизация. В соответствии с Указом Президента Российской Федерации от 23 августа 1994 года начинает свое существование Государственная автоматизированная система Российской Федерации «Выборы» (ГАС «Выборы»)</w:t>
      </w:r>
      <w:r>
        <w:rPr>
          <w:rStyle w:val="a4"/>
          <w:sz w:val="28"/>
          <w:szCs w:val="28"/>
        </w:rPr>
        <w:footnoteReference w:id="30"/>
      </w:r>
      <w:r>
        <w:rPr>
          <w:sz w:val="28"/>
          <w:szCs w:val="28"/>
        </w:rPr>
        <w:t xml:space="preserve">. С внедрением ГАС «Выборы» гражданское общество получило универсальный инструмент общественного контроля за ходом подготовки и проведения выборов с помощью компьютерных технологий. </w:t>
      </w:r>
    </w:p>
    <w:p w:rsidR="00A23FBD" w:rsidRDefault="000624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включает в себя следующие подсистемы: автоматизация избирательных процессов; регистр избирателей, участников референдума; автоматизация административной деятельности избирательных комиссий; информационно-справочная подсистема; интернет-портал ГАС «Выборы»; управление финансами; связи и передачи данных; обеспечения безопасности информации; обеспечения эксплуатации и сервисного обслуживания; управления и контроля функционирования; обучения кадров; отображения информации коллективного пользования. </w:t>
      </w:r>
    </w:p>
    <w:p w:rsidR="00A23FBD" w:rsidRDefault="000624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наиболее трудоемких процедур в деятельности участковых избирательных комиссий – подсчет голосов и составление протоков. Комплексы обработки избирательных бюллетеней (КОИБ) призваны упростить эту процедуру. Технические средства подсчета голосов – сканеры избирательных бюллетеней использовались в экспериментальном режиме при проведении выборов с 1996 года.</w:t>
      </w:r>
    </w:p>
    <w:p w:rsidR="00A23FBD" w:rsidRDefault="000624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применения КОИБ регулируется Федеральным законом «Об основных гарантиях избирательных прав и права на участие в референдуме граждан Российской Федерации» и Инструкцией о порядке использования технических средств подсчета голосов, утвержденной постановлением Центральной избирательной комиссии Российской Федерации от 28 сентября 2005 года.</w:t>
      </w:r>
    </w:p>
    <w:p w:rsidR="00A23FBD" w:rsidRDefault="000624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12 октября 2008 года на выборах депутатов Собрания депутатов муниципального образования город Новомосковск Новомосковского района Тульской области проводился эксперимент по электронному опросу избирателей с использованием информационно-телекоммуникационной сети общего пользования Интернет.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footnoteReference w:id="31"/>
      </w:r>
    </w:p>
    <w:p w:rsidR="00A23FBD" w:rsidRDefault="00062404">
      <w:pPr>
        <w:spacing w:line="360" w:lineRule="auto"/>
        <w:ind w:firstLine="709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>Электронный опрос избирателей в городе Новомосковске Тульской области подтвердил высокую степень готовности граждан к введению электронного голосования с использованием информационно-коммуникационной сети общего пользования Интернет. Если на начальных этапах проекта существовали определенные опасения неприятия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процедуры интернет-голосования частью граждан в силу таких причин, как непонятность и сложность процедуры, неверие граждан в техническую надежность системы и возможность обеспечения тайны голосования, то проведенная ЦИК России, ФЦИ при ЦИК России, РЦОИТ при ЦИК России, Избирательной комиссией Тульской области работа позволила изменить отношение граждан к процедуре дистанционного электронного голосования, обеспечить высокую активность участия избирателей в электронном опросе, сформировать позитивное отношение к возможному законодательному закреплению данного способа волеизъявления граждан.</w:t>
      </w:r>
      <w:r>
        <w:rPr>
          <w:rStyle w:val="a4"/>
          <w:sz w:val="28"/>
          <w:szCs w:val="28"/>
        </w:rPr>
        <w:t xml:space="preserve"> </w:t>
      </w:r>
    </w:p>
    <w:p w:rsidR="00A23FBD" w:rsidRDefault="00062404">
      <w:pPr>
        <w:pStyle w:val="14-15"/>
        <w:autoSpaceDE/>
        <w:ind w:firstLine="900"/>
        <w:rPr>
          <w:rFonts w:ascii="Times New Roman" w:hAnsi="Times New Roman"/>
        </w:rPr>
      </w:pPr>
      <w:r>
        <w:rPr>
          <w:rFonts w:ascii="Times New Roman" w:hAnsi="Times New Roman"/>
        </w:rPr>
        <w:t>Для России с её огромными расстояниями важны с экономической точки зрения внедрение голосования через Интернет на удаленных и трудно доступных участках, а также среди граждан РФ, находящихся за рубежом. При этом право выбора - голосовать с помощью технических средств или же бумажным бюллетенем остается за избирателем.</w:t>
      </w:r>
    </w:p>
    <w:p w:rsidR="00A23FBD" w:rsidRDefault="00062404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Избирательная система в демократическом государстве, каковым является Россия, является стратегическим ресурсом, важнейшей частью государственного строительства.</w:t>
      </w:r>
      <w:r>
        <w:rPr>
          <w:rStyle w:val="a4"/>
          <w:sz w:val="28"/>
          <w:szCs w:val="28"/>
        </w:rPr>
        <w:footnoteReference w:id="32"/>
      </w:r>
      <w:r>
        <w:rPr>
          <w:sz w:val="28"/>
          <w:szCs w:val="28"/>
        </w:rPr>
        <w:t xml:space="preserve"> Следовательно, процесс реформирования и совершенствования избирательного права – неотъемлемая часть развития «здорового» демократического государства.</w:t>
      </w:r>
    </w:p>
    <w:p w:rsidR="00A23FBD" w:rsidRDefault="00062404">
      <w:pPr>
        <w:pStyle w:val="1"/>
        <w:pageBreakBefore/>
        <w:jc w:val="center"/>
        <w:rPr>
          <w:rFonts w:ascii="Times New Roman" w:hAnsi="Times New Roman" w:cs="Times New Roman"/>
        </w:rPr>
      </w:pPr>
      <w:bookmarkStart w:id="7" w:name="__RefHeading__21_2029691500"/>
      <w:bookmarkEnd w:id="7"/>
      <w:r>
        <w:rPr>
          <w:rFonts w:ascii="Times New Roman" w:hAnsi="Times New Roman" w:cs="Times New Roman"/>
        </w:rPr>
        <w:t>Заключение</w:t>
      </w:r>
    </w:p>
    <w:p w:rsidR="00A23FBD" w:rsidRDefault="00062404">
      <w:pPr>
        <w:spacing w:line="360" w:lineRule="auto"/>
        <w:ind w:firstLine="720"/>
        <w:jc w:val="both"/>
        <w:rPr>
          <w:color w:val="000000"/>
          <w:spacing w:val="-1"/>
          <w:sz w:val="28"/>
        </w:rPr>
      </w:pPr>
      <w:r>
        <w:rPr>
          <w:color w:val="000000"/>
          <w:spacing w:val="1"/>
          <w:sz w:val="28"/>
        </w:rPr>
        <w:t xml:space="preserve">Избирательное законодательство </w:t>
      </w:r>
      <w:r>
        <w:rPr>
          <w:color w:val="000000"/>
          <w:spacing w:val="-1"/>
          <w:sz w:val="28"/>
        </w:rPr>
        <w:t>остается одной из динамично разви</w:t>
      </w:r>
      <w:r>
        <w:rPr>
          <w:color w:val="000000"/>
          <w:spacing w:val="1"/>
          <w:sz w:val="28"/>
        </w:rPr>
        <w:t>вающихся частей системы российс</w:t>
      </w:r>
      <w:r>
        <w:rPr>
          <w:color w:val="000000"/>
          <w:spacing w:val="-1"/>
          <w:sz w:val="28"/>
        </w:rPr>
        <w:t xml:space="preserve">кого законодательства. Изменения в </w:t>
      </w:r>
      <w:r>
        <w:rPr>
          <w:color w:val="000000"/>
          <w:spacing w:val="3"/>
          <w:sz w:val="28"/>
        </w:rPr>
        <w:t xml:space="preserve">правовом регулировании выборов </w:t>
      </w:r>
      <w:r>
        <w:rPr>
          <w:color w:val="000000"/>
          <w:sz w:val="28"/>
        </w:rPr>
        <w:t>во многом предопределены утверж</w:t>
      </w:r>
      <w:r>
        <w:rPr>
          <w:color w:val="000000"/>
          <w:spacing w:val="3"/>
          <w:sz w:val="28"/>
        </w:rPr>
        <w:t xml:space="preserve">дением в России на современном </w:t>
      </w:r>
      <w:r>
        <w:rPr>
          <w:color w:val="000000"/>
          <w:spacing w:val="5"/>
          <w:sz w:val="28"/>
        </w:rPr>
        <w:t>этапе пропорциональной избира</w:t>
      </w:r>
      <w:r>
        <w:rPr>
          <w:color w:val="000000"/>
          <w:spacing w:val="1"/>
          <w:sz w:val="28"/>
        </w:rPr>
        <w:t>тельной системы.</w:t>
      </w:r>
      <w:r>
        <w:rPr>
          <w:rStyle w:val="a4"/>
          <w:sz w:val="28"/>
          <w:szCs w:val="28"/>
        </w:rPr>
        <w:footnoteReference w:id="33"/>
      </w:r>
    </w:p>
    <w:p w:rsidR="00A23FBD" w:rsidRDefault="00062404">
      <w:pPr>
        <w:spacing w:line="360" w:lineRule="auto"/>
        <w:ind w:firstLine="902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 xml:space="preserve">Субъекты Российской Федерации </w:t>
      </w:r>
      <w:r>
        <w:rPr>
          <w:color w:val="000000"/>
          <w:sz w:val="28"/>
        </w:rPr>
        <w:t>ведут активную работу по приведе</w:t>
      </w:r>
      <w:r>
        <w:rPr>
          <w:color w:val="000000"/>
          <w:spacing w:val="4"/>
          <w:sz w:val="28"/>
        </w:rPr>
        <w:t>нию собственного законодательс</w:t>
      </w:r>
      <w:r>
        <w:rPr>
          <w:color w:val="000000"/>
          <w:spacing w:val="2"/>
          <w:sz w:val="28"/>
        </w:rPr>
        <w:t xml:space="preserve">тва в соответствие с действующим </w:t>
      </w:r>
      <w:r>
        <w:rPr>
          <w:color w:val="000000"/>
          <w:spacing w:val="3"/>
          <w:sz w:val="28"/>
        </w:rPr>
        <w:t>федеральным законодательством. Но в тоже время при изменении избирательного законодательства необходимо учитывать, что с</w:t>
      </w:r>
      <w:r>
        <w:rPr>
          <w:color w:val="000000"/>
          <w:spacing w:val="5"/>
          <w:sz w:val="28"/>
        </w:rPr>
        <w:t xml:space="preserve">овременное избирательное </w:t>
      </w:r>
      <w:r>
        <w:rPr>
          <w:color w:val="000000"/>
          <w:spacing w:val="2"/>
          <w:sz w:val="28"/>
        </w:rPr>
        <w:t xml:space="preserve">законодательство субъектов Российской Федерации отражает опыт </w:t>
      </w:r>
      <w:r>
        <w:rPr>
          <w:color w:val="000000"/>
          <w:spacing w:val="1"/>
          <w:sz w:val="28"/>
        </w:rPr>
        <w:t>избирательных кампаний в Россий</w:t>
      </w:r>
      <w:r>
        <w:rPr>
          <w:color w:val="000000"/>
          <w:spacing w:val="2"/>
          <w:sz w:val="28"/>
        </w:rPr>
        <w:t>ской Федерации и гарантирует воз</w:t>
      </w:r>
      <w:r>
        <w:rPr>
          <w:color w:val="000000"/>
          <w:spacing w:val="4"/>
          <w:sz w:val="28"/>
        </w:rPr>
        <w:t xml:space="preserve">можность защиты избирательных </w:t>
      </w:r>
      <w:r>
        <w:rPr>
          <w:color w:val="000000"/>
          <w:spacing w:val="3"/>
          <w:sz w:val="28"/>
        </w:rPr>
        <w:t>прав граждан и прав иных участ</w:t>
      </w:r>
      <w:r>
        <w:rPr>
          <w:color w:val="000000"/>
          <w:spacing w:val="5"/>
          <w:sz w:val="28"/>
        </w:rPr>
        <w:t xml:space="preserve">ников избирательного процесса. </w:t>
      </w:r>
      <w:r>
        <w:rPr>
          <w:color w:val="000000"/>
          <w:spacing w:val="4"/>
          <w:sz w:val="28"/>
        </w:rPr>
        <w:t xml:space="preserve">Субъекты Российской Федерации </w:t>
      </w:r>
      <w:r>
        <w:rPr>
          <w:color w:val="000000"/>
          <w:spacing w:val="5"/>
          <w:sz w:val="28"/>
        </w:rPr>
        <w:t xml:space="preserve">на основе правоприменительной </w:t>
      </w:r>
      <w:r>
        <w:rPr>
          <w:color w:val="000000"/>
          <w:spacing w:val="1"/>
          <w:sz w:val="28"/>
        </w:rPr>
        <w:t>практики активно выявляют проти</w:t>
      </w:r>
      <w:r>
        <w:rPr>
          <w:color w:val="000000"/>
          <w:spacing w:val="4"/>
          <w:sz w:val="28"/>
        </w:rPr>
        <w:t>воречия в федеральном законода</w:t>
      </w:r>
      <w:r>
        <w:rPr>
          <w:color w:val="000000"/>
          <w:sz w:val="28"/>
        </w:rPr>
        <w:t>тельстве, а также оперативно реаги</w:t>
      </w:r>
      <w:r>
        <w:rPr>
          <w:color w:val="000000"/>
          <w:spacing w:val="4"/>
          <w:sz w:val="28"/>
        </w:rPr>
        <w:t xml:space="preserve">руют на изменения федерального </w:t>
      </w:r>
      <w:r>
        <w:rPr>
          <w:color w:val="000000"/>
          <w:spacing w:val="3"/>
          <w:sz w:val="28"/>
        </w:rPr>
        <w:t xml:space="preserve">избирательного законодательства </w:t>
      </w:r>
      <w:r>
        <w:rPr>
          <w:color w:val="000000"/>
          <w:spacing w:val="4"/>
          <w:sz w:val="28"/>
        </w:rPr>
        <w:t>посредством приведения в соот</w:t>
      </w:r>
      <w:r>
        <w:rPr>
          <w:color w:val="000000"/>
          <w:spacing w:val="2"/>
          <w:sz w:val="28"/>
        </w:rPr>
        <w:t xml:space="preserve">ветствие с ним своих нормативных </w:t>
      </w:r>
      <w:r>
        <w:rPr>
          <w:color w:val="000000"/>
          <w:sz w:val="28"/>
        </w:rPr>
        <w:t>правовых актов.</w:t>
      </w:r>
    </w:p>
    <w:p w:rsidR="00A23FBD" w:rsidRDefault="00062404">
      <w:pPr>
        <w:spacing w:line="360" w:lineRule="auto"/>
        <w:ind w:right="6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показывает практика проведения избирательных кампаний, недостаточно урегулированы и разработаны вопросы ответственности за нарушение избирательного законодательства</w:t>
      </w:r>
      <w:r>
        <w:rPr>
          <w:rStyle w:val="a4"/>
          <w:color w:val="000000"/>
          <w:sz w:val="28"/>
          <w:szCs w:val="28"/>
        </w:rPr>
        <w:footnoteReference w:id="34"/>
      </w:r>
      <w:r>
        <w:rPr>
          <w:color w:val="000000"/>
          <w:sz w:val="28"/>
          <w:szCs w:val="28"/>
        </w:rPr>
        <w:t>. Необходимо более четкое и конкретное определение «юридического наказания» за каждое избирательное правонарушение.</w:t>
      </w:r>
    </w:p>
    <w:p w:rsidR="00A23FBD" w:rsidRDefault="00062404">
      <w:pPr>
        <w:spacing w:line="360" w:lineRule="auto"/>
        <w:ind w:right="6" w:firstLine="900"/>
        <w:jc w:val="both"/>
        <w:rPr>
          <w:color w:val="000000"/>
          <w:spacing w:val="-1"/>
          <w:sz w:val="28"/>
        </w:rPr>
      </w:pPr>
      <w:r>
        <w:rPr>
          <w:color w:val="000000"/>
          <w:sz w:val="28"/>
          <w:szCs w:val="28"/>
        </w:rPr>
        <w:t xml:space="preserve">Необходимо отметить развитие избирательного права как научной правовой отрасли. Так например, вызывает дискуссию ученых понятие и стадии избирательного процесса. </w:t>
      </w:r>
      <w:r>
        <w:rPr>
          <w:color w:val="000000"/>
          <w:sz w:val="28"/>
        </w:rPr>
        <w:t xml:space="preserve">В последнее время предпринимаются попытки выделить избирательное в </w:t>
      </w:r>
      <w:r>
        <w:rPr>
          <w:color w:val="000000"/>
          <w:spacing w:val="2"/>
          <w:sz w:val="28"/>
        </w:rPr>
        <w:t>самостоятельную отрасль россий</w:t>
      </w:r>
      <w:r>
        <w:rPr>
          <w:color w:val="000000"/>
          <w:spacing w:val="-1"/>
          <w:sz w:val="28"/>
        </w:rPr>
        <w:t xml:space="preserve">ского права. Предлагается следующий </w:t>
      </w:r>
      <w:r>
        <w:rPr>
          <w:color w:val="000000"/>
          <w:spacing w:val="3"/>
          <w:sz w:val="28"/>
        </w:rPr>
        <w:t xml:space="preserve">алгоритм придания </w:t>
      </w:r>
      <w:r>
        <w:rPr>
          <w:color w:val="000000"/>
          <w:spacing w:val="1"/>
          <w:sz w:val="28"/>
        </w:rPr>
        <w:t>избирательному праву статуса са</w:t>
      </w:r>
      <w:r>
        <w:rPr>
          <w:color w:val="000000"/>
          <w:spacing w:val="3"/>
          <w:sz w:val="28"/>
        </w:rPr>
        <w:t>мостоятельной отрасли права</w:t>
      </w:r>
      <w:r>
        <w:rPr>
          <w:color w:val="000000"/>
          <w:spacing w:val="-1"/>
          <w:sz w:val="28"/>
        </w:rPr>
        <w:t>:</w:t>
      </w:r>
    </w:p>
    <w:p w:rsidR="00A23FBD" w:rsidRDefault="00062404">
      <w:pPr>
        <w:shd w:val="clear" w:color="auto" w:fill="FFFFFF"/>
        <w:tabs>
          <w:tab w:val="left" w:pos="475"/>
        </w:tabs>
        <w:spacing w:line="360" w:lineRule="auto"/>
        <w:ind w:firstLine="895"/>
        <w:jc w:val="both"/>
        <w:rPr>
          <w:color w:val="000000"/>
          <w:sz w:val="28"/>
        </w:rPr>
      </w:pPr>
      <w:r>
        <w:rPr>
          <w:color w:val="000000"/>
          <w:spacing w:val="2"/>
          <w:sz w:val="28"/>
        </w:rPr>
        <w:t xml:space="preserve">1. обоснование необходимости признания избирательного права </w:t>
      </w:r>
      <w:r>
        <w:rPr>
          <w:color w:val="000000"/>
          <w:sz w:val="28"/>
        </w:rPr>
        <w:t>отраслью права;</w:t>
      </w:r>
    </w:p>
    <w:p w:rsidR="00A23FBD" w:rsidRDefault="00062404">
      <w:pPr>
        <w:shd w:val="clear" w:color="auto" w:fill="FFFFFF"/>
        <w:tabs>
          <w:tab w:val="left" w:pos="475"/>
        </w:tabs>
        <w:spacing w:line="360" w:lineRule="auto"/>
        <w:ind w:firstLine="895"/>
        <w:jc w:val="both"/>
        <w:rPr>
          <w:color w:val="000000"/>
          <w:spacing w:val="2"/>
          <w:sz w:val="28"/>
        </w:rPr>
      </w:pPr>
      <w:r>
        <w:rPr>
          <w:color w:val="000000"/>
          <w:spacing w:val="4"/>
          <w:sz w:val="28"/>
        </w:rPr>
        <w:t>2. построение системы доказа</w:t>
      </w:r>
      <w:r>
        <w:rPr>
          <w:color w:val="000000"/>
          <w:sz w:val="28"/>
        </w:rPr>
        <w:t>тельств соответствия избирательно</w:t>
      </w:r>
      <w:r>
        <w:rPr>
          <w:color w:val="000000"/>
          <w:spacing w:val="1"/>
          <w:sz w:val="28"/>
        </w:rPr>
        <w:t xml:space="preserve">го права критериям, выработанным </w:t>
      </w:r>
      <w:r>
        <w:rPr>
          <w:color w:val="000000"/>
          <w:spacing w:val="3"/>
          <w:sz w:val="28"/>
        </w:rPr>
        <w:t xml:space="preserve">теорией права для отграничения </w:t>
      </w:r>
      <w:r>
        <w:rPr>
          <w:color w:val="000000"/>
          <w:spacing w:val="5"/>
          <w:sz w:val="28"/>
        </w:rPr>
        <w:t xml:space="preserve">отраслей права от иных правовых </w:t>
      </w:r>
      <w:r>
        <w:rPr>
          <w:color w:val="000000"/>
          <w:spacing w:val="2"/>
          <w:sz w:val="28"/>
        </w:rPr>
        <w:t>образований;</w:t>
      </w:r>
    </w:p>
    <w:p w:rsidR="00A23FBD" w:rsidRDefault="00062404">
      <w:pPr>
        <w:shd w:val="clear" w:color="auto" w:fill="FFFFFF"/>
        <w:tabs>
          <w:tab w:val="left" w:pos="408"/>
        </w:tabs>
        <w:spacing w:line="360" w:lineRule="auto"/>
        <w:ind w:firstLine="895"/>
        <w:jc w:val="both"/>
        <w:rPr>
          <w:color w:val="000000"/>
          <w:spacing w:val="-6"/>
          <w:sz w:val="28"/>
        </w:rPr>
      </w:pPr>
      <w:r>
        <w:rPr>
          <w:color w:val="000000"/>
          <w:spacing w:val="4"/>
          <w:sz w:val="28"/>
        </w:rPr>
        <w:t>3. пропаганда идеи придания из</w:t>
      </w:r>
      <w:r>
        <w:rPr>
          <w:color w:val="000000"/>
          <w:spacing w:val="2"/>
          <w:sz w:val="28"/>
        </w:rPr>
        <w:t>бирательному праву статуса отрас</w:t>
      </w:r>
      <w:r>
        <w:rPr>
          <w:color w:val="000000"/>
          <w:spacing w:val="-6"/>
          <w:sz w:val="28"/>
        </w:rPr>
        <w:t>ли;</w:t>
      </w:r>
    </w:p>
    <w:p w:rsidR="00A23FBD" w:rsidRDefault="00062404">
      <w:pPr>
        <w:shd w:val="clear" w:color="auto" w:fill="FFFFFF"/>
        <w:tabs>
          <w:tab w:val="left" w:pos="408"/>
        </w:tabs>
        <w:spacing w:line="360" w:lineRule="auto"/>
        <w:ind w:firstLine="895"/>
        <w:jc w:val="both"/>
        <w:rPr>
          <w:sz w:val="28"/>
        </w:rPr>
      </w:pPr>
      <w:r>
        <w:rPr>
          <w:color w:val="000000"/>
          <w:spacing w:val="7"/>
          <w:sz w:val="28"/>
        </w:rPr>
        <w:t xml:space="preserve">4. в случае принятия указанной </w:t>
      </w:r>
      <w:r>
        <w:rPr>
          <w:color w:val="000000"/>
          <w:spacing w:val="3"/>
          <w:sz w:val="28"/>
        </w:rPr>
        <w:t>идеи большей частью научного со</w:t>
      </w:r>
      <w:r>
        <w:rPr>
          <w:color w:val="000000"/>
          <w:spacing w:val="4"/>
          <w:sz w:val="28"/>
        </w:rPr>
        <w:t>общества - официальное закрепле</w:t>
      </w:r>
      <w:r>
        <w:rPr>
          <w:color w:val="000000"/>
          <w:spacing w:val="2"/>
          <w:sz w:val="28"/>
        </w:rPr>
        <w:t xml:space="preserve">ние нового статуса избирательного </w:t>
      </w:r>
      <w:r>
        <w:rPr>
          <w:color w:val="000000"/>
          <w:spacing w:val="-2"/>
          <w:sz w:val="28"/>
        </w:rPr>
        <w:t>права.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footnoteReference w:id="35"/>
      </w:r>
    </w:p>
    <w:p w:rsidR="00A23FBD" w:rsidRDefault="00062404">
      <w:pPr>
        <w:tabs>
          <w:tab w:val="left" w:pos="109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Постоянно возрастающее значение избирательного права свидетельствует об идущих в нашей стране процессах демократизации политической жизни общества. Полноценное, эффективно действующее избирательное право неотъемлемый признак демократического правового государства.</w:t>
      </w:r>
      <w:r>
        <w:rPr>
          <w:rFonts w:ascii="Verdana" w:hAnsi="Verdana"/>
          <w:sz w:val="28"/>
          <w:szCs w:val="22"/>
        </w:rPr>
        <w:t xml:space="preserve"> </w:t>
      </w:r>
      <w:r>
        <w:rPr>
          <w:sz w:val="28"/>
        </w:rPr>
        <w:t>Важность этой отрасли определяет необходимость пристального изучения избирательного права как науки. Становление системы политической демократии изначально предполагает активное и ответственное участие граждан в формировании и контроле за деятельностью публичных институтов государственной власти и местного самоуправления.</w:t>
      </w:r>
    </w:p>
    <w:p w:rsidR="00A23FBD" w:rsidRDefault="00062404">
      <w:pPr>
        <w:pStyle w:val="1"/>
        <w:pageBreakBefore/>
        <w:jc w:val="center"/>
        <w:rPr>
          <w:rFonts w:ascii="Times New Roman" w:hAnsi="Times New Roman" w:cs="Times New Roman"/>
        </w:rPr>
      </w:pPr>
      <w:bookmarkStart w:id="8" w:name="__RefHeading__23_2029691500"/>
      <w:bookmarkEnd w:id="8"/>
      <w:r>
        <w:rPr>
          <w:rFonts w:ascii="Times New Roman" w:hAnsi="Times New Roman" w:cs="Times New Roman"/>
        </w:rPr>
        <w:t>Список используемой литературы</w:t>
      </w:r>
    </w:p>
    <w:p w:rsidR="00A23FBD" w:rsidRDefault="00062404">
      <w:pPr>
        <w:tabs>
          <w:tab w:val="left" w:pos="109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1. Международные договоры и нормативно-правовые акты:</w:t>
      </w:r>
    </w:p>
    <w:p w:rsidR="00A23FBD" w:rsidRDefault="00062404">
      <w:pPr>
        <w:pStyle w:val="Preformat"/>
        <w:spacing w:line="360" w:lineRule="auto"/>
        <w:ind w:left="9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Декларация прав и свобод гражданина, Саратов, 1998.</w:t>
      </w:r>
    </w:p>
    <w:p w:rsidR="00A23FBD" w:rsidRDefault="00062404">
      <w:pPr>
        <w:pStyle w:val="Preformat"/>
        <w:spacing w:line="360" w:lineRule="auto"/>
        <w:ind w:left="9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Конституция Российской Федерации. – СПб., 2005</w:t>
      </w:r>
    </w:p>
    <w:p w:rsidR="00A23FBD" w:rsidRDefault="00062404">
      <w:pPr>
        <w:pStyle w:val="21"/>
        <w:spacing w:line="360" w:lineRule="auto"/>
        <w:ind w:left="0" w:firstLine="902"/>
        <w:jc w:val="both"/>
        <w:rPr>
          <w:sz w:val="28"/>
          <w:szCs w:val="28"/>
        </w:rPr>
      </w:pPr>
      <w:r>
        <w:rPr>
          <w:sz w:val="28"/>
          <w:szCs w:val="28"/>
        </w:rPr>
        <w:t>3. Федеральный закон РФ от 12 июня 2002 года № 67-ФЗ «Об основных гарантиях избирательных прав и права на участие в референдуме граждан Российской Федерации», М., 2007.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Федеральный закон РФ от 10 января 2003 года № 19-ФЗ «О выборах Президента РФ», М., 2007.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 Федеральный закон РФ от 18 мая 2005 года № 51-ФЗ «О выборах депутатов Государственной Думы Федерального Собрания Российской Федерации» М., 2007.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 Федеральный закон РФ от 11 июля 2001 года № 95-ФЗ «О политических партиях». М., 2007.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</w:rPr>
        <w:t>7.</w:t>
      </w:r>
      <w:r>
        <w:t xml:space="preserve"> </w:t>
      </w:r>
      <w:r>
        <w:rPr>
          <w:sz w:val="28"/>
          <w:szCs w:val="28"/>
        </w:rPr>
        <w:t>Федеральный закон РФ от 6 октября 2003 года № 131-ФЗ «Об общих принципах организации местного самоуправления в Российской Федерации» М., 2007.</w:t>
      </w:r>
    </w:p>
    <w:p w:rsidR="00A23FBD" w:rsidRDefault="0006240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8. Закон Саратовской области от 28 июня 2007 года № 105-ЗСО «О выборах депутатов Саратовской областной Думы». Саратов, 2007.</w:t>
      </w:r>
    </w:p>
    <w:p w:rsidR="00A23FBD" w:rsidRDefault="00062404">
      <w:pPr>
        <w:pStyle w:val="af0"/>
        <w:rPr>
          <w:bCs w:val="0"/>
        </w:rPr>
      </w:pPr>
      <w:r>
        <w:rPr>
          <w:bCs w:val="0"/>
        </w:rPr>
        <w:t>9. Закон Саратовской области от 31 октября 2005 года № 107-ЗСО «О выборах в органы местного самоуправления Саратовской области» Саратов, 2008.</w:t>
      </w:r>
    </w:p>
    <w:p w:rsidR="00A23FBD" w:rsidRDefault="00062404">
      <w:pPr>
        <w:pStyle w:val="af0"/>
        <w:rPr>
          <w:color w:val="000000"/>
        </w:rPr>
      </w:pPr>
      <w:r>
        <w:rPr>
          <w:color w:val="000000"/>
        </w:rPr>
        <w:t>10. Постановление Центральной избирательной комиссии Российской Федерации от 31 октября 2008 года № 136/992-5 «Об итогах проведения 12 октября 2008 года в городе Новомосковске Тульской области эксперимента по электронному опросу избирателей»</w:t>
      </w:r>
    </w:p>
    <w:p w:rsidR="00A23FBD" w:rsidRDefault="00062404">
      <w:pPr>
        <w:tabs>
          <w:tab w:val="left" w:pos="264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 Учебная и специальная научная литература:</w:t>
      </w:r>
    </w:p>
    <w:p w:rsidR="00A23FBD" w:rsidRDefault="00062404">
      <w:pPr>
        <w:pStyle w:val="af0"/>
        <w:tabs>
          <w:tab w:val="left" w:pos="2640"/>
        </w:tabs>
        <w:rPr>
          <w:bCs w:val="0"/>
          <w:szCs w:val="20"/>
        </w:rPr>
      </w:pPr>
      <w:r>
        <w:rPr>
          <w:bCs w:val="0"/>
          <w:szCs w:val="20"/>
        </w:rPr>
        <w:t xml:space="preserve">1. Алексеев С.С. Теория права. М., 2003. </w:t>
      </w:r>
    </w:p>
    <w:p w:rsidR="00A23FBD" w:rsidRDefault="00062404">
      <w:pPr>
        <w:pStyle w:val="ae"/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2. Баглай М.В. Конституционное право РФ. - М., 2002.С.258.</w:t>
      </w:r>
    </w:p>
    <w:p w:rsidR="00A23FBD" w:rsidRDefault="00062404">
      <w:pPr>
        <w:pStyle w:val="ae"/>
        <w:spacing w:line="360" w:lineRule="auto"/>
        <w:ind w:firstLine="900"/>
        <w:jc w:val="both"/>
        <w:rPr>
          <w:color w:val="000000"/>
          <w:spacing w:val="-5"/>
          <w:sz w:val="28"/>
          <w:szCs w:val="18"/>
        </w:rPr>
      </w:pPr>
      <w:r>
        <w:rPr>
          <w:color w:val="000000"/>
          <w:spacing w:val="-5"/>
          <w:sz w:val="28"/>
          <w:szCs w:val="18"/>
        </w:rPr>
        <w:t>3. Биктагиров Р. Стадии избирательного процесса: правовая природа и проблемы классификации// Журнал о выборах, 2008, № 3.</w:t>
      </w:r>
    </w:p>
    <w:p w:rsidR="00A23FBD" w:rsidRDefault="00062404">
      <w:pPr>
        <w:pStyle w:val="ae"/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4. Богданова М.С. О понимании юридической ответственности в современных условиях // Юрист.-2004. №7.</w:t>
      </w:r>
    </w:p>
    <w:p w:rsidR="00A23FBD" w:rsidRDefault="00062404">
      <w:pPr>
        <w:pStyle w:val="ae"/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5. Введение в избирательное право. М.РЦОИТ при ЦИК России, 2003.</w:t>
      </w:r>
    </w:p>
    <w:p w:rsidR="00A23FBD" w:rsidRDefault="00062404">
      <w:pPr>
        <w:pStyle w:val="ae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 Государственная автоматизированная система Российской Федерации «Выборы»/ Журнал о выборах, специальный выпуск 2005.</w:t>
      </w:r>
    </w:p>
    <w:p w:rsidR="00A23FBD" w:rsidRDefault="00062404">
      <w:pPr>
        <w:pStyle w:val="ae"/>
        <w:spacing w:line="360" w:lineRule="auto"/>
        <w:ind w:firstLine="900"/>
        <w:jc w:val="both"/>
        <w:rPr>
          <w:color w:val="000000"/>
          <w:spacing w:val="-11"/>
          <w:sz w:val="28"/>
          <w:szCs w:val="18"/>
        </w:rPr>
      </w:pPr>
      <w:r>
        <w:rPr>
          <w:color w:val="000000"/>
          <w:spacing w:val="-5"/>
          <w:sz w:val="28"/>
          <w:szCs w:val="18"/>
        </w:rPr>
        <w:t xml:space="preserve">7. Дамаскин О.В., </w:t>
      </w:r>
      <w:r>
        <w:rPr>
          <w:color w:val="000000"/>
          <w:spacing w:val="-8"/>
          <w:sz w:val="28"/>
          <w:szCs w:val="18"/>
        </w:rPr>
        <w:t xml:space="preserve">Корчиго Е.В., Сеченова </w:t>
      </w:r>
      <w:r>
        <w:rPr>
          <w:color w:val="000000"/>
          <w:spacing w:val="-8"/>
          <w:sz w:val="28"/>
          <w:szCs w:val="18"/>
          <w:lang w:val="en-US"/>
        </w:rPr>
        <w:t>P</w:t>
      </w:r>
      <w:r>
        <w:rPr>
          <w:color w:val="000000"/>
          <w:spacing w:val="-8"/>
          <w:sz w:val="28"/>
          <w:szCs w:val="18"/>
        </w:rPr>
        <w:t>.</w:t>
      </w:r>
      <w:r>
        <w:rPr>
          <w:color w:val="000000"/>
          <w:spacing w:val="-8"/>
          <w:sz w:val="28"/>
          <w:szCs w:val="18"/>
          <w:lang w:val="en-US"/>
        </w:rPr>
        <w:t>P</w:t>
      </w:r>
      <w:r>
        <w:rPr>
          <w:color w:val="000000"/>
          <w:spacing w:val="-8"/>
          <w:sz w:val="28"/>
          <w:szCs w:val="18"/>
        </w:rPr>
        <w:t xml:space="preserve">. Избирательный </w:t>
      </w:r>
      <w:r>
        <w:rPr>
          <w:color w:val="000000"/>
          <w:spacing w:val="-3"/>
          <w:sz w:val="28"/>
          <w:szCs w:val="18"/>
        </w:rPr>
        <w:t>процесс и электорально-правовая культу</w:t>
      </w:r>
      <w:r>
        <w:rPr>
          <w:color w:val="000000"/>
          <w:spacing w:val="-11"/>
          <w:sz w:val="28"/>
          <w:szCs w:val="18"/>
        </w:rPr>
        <w:t>ра. М.</w:t>
      </w:r>
      <w:r>
        <w:rPr>
          <w:color w:val="000000"/>
          <w:spacing w:val="-11"/>
          <w:sz w:val="28"/>
          <w:szCs w:val="18"/>
          <w:vertAlign w:val="subscript"/>
        </w:rPr>
        <w:t>:</w:t>
      </w:r>
      <w:r>
        <w:rPr>
          <w:color w:val="000000"/>
          <w:spacing w:val="-11"/>
          <w:sz w:val="28"/>
          <w:szCs w:val="18"/>
        </w:rPr>
        <w:t xml:space="preserve"> НОРМА, 2005.</w:t>
      </w:r>
    </w:p>
    <w:p w:rsidR="00A23FBD" w:rsidRDefault="00062404">
      <w:pPr>
        <w:pStyle w:val="ae"/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8. Действующее Международное право в 2 т., том 2, М.: МНИМП, 1997. </w:t>
      </w:r>
    </w:p>
    <w:p w:rsidR="00A23FBD" w:rsidRDefault="00062404">
      <w:pPr>
        <w:pStyle w:val="ae"/>
        <w:ind w:firstLine="900"/>
        <w:jc w:val="both"/>
        <w:rPr>
          <w:sz w:val="28"/>
        </w:rPr>
      </w:pPr>
      <w:r>
        <w:rPr>
          <w:sz w:val="28"/>
        </w:rPr>
        <w:t xml:space="preserve">9. Избирательное законодательство РФ// Войсковой вестник. 2006.  №2. </w:t>
      </w:r>
    </w:p>
    <w:p w:rsidR="00A23FBD" w:rsidRDefault="00062404">
      <w:pPr>
        <w:pStyle w:val="ae"/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10. Избирательное право и избирательный процесс в Российской Федерации. М. Изд-во Норма, 2003.</w:t>
      </w:r>
    </w:p>
    <w:p w:rsidR="00A23FBD" w:rsidRDefault="00062404">
      <w:pPr>
        <w:pStyle w:val="ae"/>
        <w:spacing w:line="480" w:lineRule="auto"/>
        <w:ind w:firstLine="902"/>
        <w:jc w:val="both"/>
        <w:rPr>
          <w:color w:val="000000"/>
          <w:spacing w:val="-8"/>
          <w:sz w:val="28"/>
          <w:szCs w:val="18"/>
        </w:rPr>
      </w:pPr>
      <w:r>
        <w:rPr>
          <w:color w:val="000000"/>
          <w:spacing w:val="-7"/>
          <w:sz w:val="28"/>
          <w:szCs w:val="18"/>
        </w:rPr>
        <w:t>11. Князев С.Д. Очерки теории рос</w:t>
      </w:r>
      <w:r>
        <w:rPr>
          <w:color w:val="000000"/>
          <w:spacing w:val="-3"/>
          <w:sz w:val="28"/>
          <w:szCs w:val="18"/>
        </w:rPr>
        <w:t>сийского избирательного права. Влади</w:t>
      </w:r>
      <w:r>
        <w:rPr>
          <w:color w:val="000000"/>
          <w:spacing w:val="-8"/>
          <w:sz w:val="28"/>
          <w:szCs w:val="18"/>
        </w:rPr>
        <w:t>восток. 1999.</w:t>
      </w:r>
    </w:p>
    <w:p w:rsidR="00A23FBD" w:rsidRDefault="00062404">
      <w:pPr>
        <w:pStyle w:val="ae"/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>12. Колюшин Е. И. «Конституционное право России». М. Изд-во МГУ. 1999.</w:t>
      </w:r>
    </w:p>
    <w:p w:rsidR="00A23FBD" w:rsidRDefault="00062404">
      <w:pPr>
        <w:pStyle w:val="ae"/>
        <w:spacing w:line="480" w:lineRule="auto"/>
        <w:ind w:firstLine="900"/>
        <w:jc w:val="both"/>
        <w:rPr>
          <w:color w:val="000000"/>
          <w:spacing w:val="-10"/>
          <w:sz w:val="28"/>
          <w:szCs w:val="18"/>
        </w:rPr>
      </w:pPr>
      <w:r>
        <w:rPr>
          <w:color w:val="000000"/>
          <w:spacing w:val="-5"/>
          <w:sz w:val="28"/>
          <w:szCs w:val="18"/>
        </w:rPr>
        <w:t xml:space="preserve">13. Крупин В.Г. К вопросу о стадиях </w:t>
      </w:r>
      <w:r>
        <w:rPr>
          <w:color w:val="000000"/>
          <w:spacing w:val="-2"/>
          <w:sz w:val="28"/>
          <w:szCs w:val="18"/>
        </w:rPr>
        <w:t>избирательного процесса // Актуальные проблемы юридического процесса в об</w:t>
      </w:r>
      <w:r>
        <w:rPr>
          <w:color w:val="000000"/>
          <w:spacing w:val="-4"/>
          <w:sz w:val="28"/>
          <w:szCs w:val="18"/>
        </w:rPr>
        <w:t>щенародном государстве. Вып. 1. Ярос</w:t>
      </w:r>
      <w:r>
        <w:rPr>
          <w:color w:val="000000"/>
          <w:spacing w:val="-10"/>
          <w:sz w:val="28"/>
          <w:szCs w:val="18"/>
        </w:rPr>
        <w:t>лавль, 1999.</w:t>
      </w:r>
    </w:p>
    <w:p w:rsidR="00A23FBD" w:rsidRDefault="00062404">
      <w:pPr>
        <w:pStyle w:val="ae"/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>14. Мостов В.Д. Предвыборная агитация: понятие, признаки // Журнал российского права. 2006. № 5.</w:t>
      </w:r>
    </w:p>
    <w:p w:rsidR="00A23FBD" w:rsidRDefault="00062404">
      <w:pPr>
        <w:pStyle w:val="af0"/>
        <w:rPr>
          <w:bCs w:val="0"/>
          <w:szCs w:val="20"/>
        </w:rPr>
      </w:pPr>
      <w:r>
        <w:rPr>
          <w:bCs w:val="0"/>
          <w:szCs w:val="20"/>
        </w:rPr>
        <w:t>15. Очерки истории выборов и избирательного права. Под ред. Ведняева Ю.А. и Богодаровой Н.А. РЦОИТ при ЦИК России, Фонд «Символ», Калуга. 2002.</w:t>
      </w:r>
    </w:p>
    <w:p w:rsidR="00A23FBD" w:rsidRDefault="00062404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16. Постников А.В. Избирательное право России. М., 2001.</w:t>
      </w:r>
    </w:p>
    <w:p w:rsidR="00A23FBD" w:rsidRDefault="00062404">
      <w:pPr>
        <w:pStyle w:val="ae"/>
        <w:spacing w:line="360" w:lineRule="auto"/>
        <w:ind w:firstLine="902"/>
        <w:jc w:val="both"/>
        <w:rPr>
          <w:color w:val="000000"/>
          <w:spacing w:val="-5"/>
          <w:sz w:val="28"/>
          <w:szCs w:val="18"/>
        </w:rPr>
      </w:pPr>
      <w:r>
        <w:rPr>
          <w:color w:val="000000"/>
          <w:spacing w:val="-5"/>
          <w:sz w:val="28"/>
          <w:szCs w:val="18"/>
        </w:rPr>
        <w:t>17. Семенова Л. Некоторые проблемы оптимизации избирательного законодательства// Журнал о выборах, 2008, № 3.</w:t>
      </w:r>
    </w:p>
    <w:p w:rsidR="00A23FBD" w:rsidRDefault="00062404">
      <w:pPr>
        <w:pStyle w:val="ae"/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>18. Становление российского парламентаризма начала XX в. Под ред. Селунской Н.Б. М., 1996.</w:t>
      </w:r>
    </w:p>
    <w:p w:rsidR="00A23FBD" w:rsidRDefault="00062404">
      <w:pPr>
        <w:pStyle w:val="ae"/>
        <w:spacing w:line="360" w:lineRule="auto"/>
        <w:ind w:firstLine="902"/>
        <w:jc w:val="both"/>
        <w:rPr>
          <w:color w:val="000000"/>
          <w:sz w:val="28"/>
        </w:rPr>
      </w:pPr>
      <w:r>
        <w:rPr>
          <w:color w:val="000000"/>
          <w:sz w:val="28"/>
        </w:rPr>
        <w:t>19. Стратегический ресурс демократического государства// Парламентская газета, 21-27 ноября 2008 года, № 73 (2325)</w:t>
      </w:r>
    </w:p>
    <w:p w:rsidR="00A23FBD" w:rsidRDefault="00062404">
      <w:pPr>
        <w:pStyle w:val="ae"/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20. Хрестоматия по конституционному праву Российской Федерации. Сост. д-р юрид. наук Ю.Л.Шульженко. М.: Юристъ, 1997.</w:t>
      </w:r>
    </w:p>
    <w:p w:rsidR="00A23FBD" w:rsidRDefault="00062404">
      <w:pPr>
        <w:pStyle w:val="ae"/>
        <w:spacing w:line="360" w:lineRule="auto"/>
        <w:ind w:firstLine="900"/>
        <w:jc w:val="both"/>
        <w:rPr>
          <w:color w:val="000000"/>
          <w:spacing w:val="-5"/>
          <w:sz w:val="28"/>
          <w:szCs w:val="18"/>
        </w:rPr>
      </w:pPr>
      <w:r>
        <w:rPr>
          <w:color w:val="000000"/>
          <w:spacing w:val="-5"/>
          <w:sz w:val="28"/>
          <w:szCs w:val="18"/>
        </w:rPr>
        <w:t>21. Хорошева А. Место избирательного права в системе российского права // Журнал о выборах, 2008, № 4.</w:t>
      </w:r>
    </w:p>
    <w:p w:rsidR="00A23FBD" w:rsidRDefault="00062404">
      <w:pPr>
        <w:pStyle w:val="af0"/>
      </w:pPr>
      <w:r>
        <w:t xml:space="preserve">22. Хрусталев Е.Н. Избирательный </w:t>
      </w:r>
      <w:r>
        <w:rPr>
          <w:spacing w:val="-2"/>
        </w:rPr>
        <w:t xml:space="preserve">процесс в России: понятие и стадии // </w:t>
      </w:r>
      <w:r>
        <w:t>Правоведение. 1998.</w:t>
      </w:r>
      <w:bookmarkStart w:id="9" w:name="_GoBack"/>
      <w:bookmarkEnd w:id="9"/>
    </w:p>
    <w:sectPr w:rsidR="00A23F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FBD" w:rsidRDefault="00062404">
      <w:r>
        <w:separator/>
      </w:r>
    </w:p>
  </w:endnote>
  <w:endnote w:type="continuationSeparator" w:id="0">
    <w:p w:rsidR="00A23FBD" w:rsidRDefault="0006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FBD" w:rsidRDefault="00A23F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FBD" w:rsidRDefault="00A23FBD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FBD" w:rsidRDefault="00A23FB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FBD" w:rsidRDefault="00A23FB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FBD" w:rsidRDefault="00A23FB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FBD" w:rsidRDefault="00A23F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FBD" w:rsidRDefault="00062404">
      <w:r>
        <w:separator/>
      </w:r>
    </w:p>
  </w:footnote>
  <w:footnote w:type="continuationSeparator" w:id="0">
    <w:p w:rsidR="00A23FBD" w:rsidRDefault="00062404">
      <w:r>
        <w:continuationSeparator/>
      </w:r>
    </w:p>
  </w:footnote>
  <w:footnote w:id="1">
    <w:p w:rsidR="00A23FBD" w:rsidRDefault="00062404">
      <w:pPr>
        <w:pStyle w:val="Preformat"/>
        <w:jc w:val="both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ab/>
        <w:t xml:space="preserve"> Декларация прав и свобод гражданина, Саратов, 1998, с.12 </w:t>
      </w:r>
    </w:p>
  </w:footnote>
  <w:footnote w:id="2">
    <w:p w:rsidR="00A23FBD" w:rsidRDefault="00062404">
      <w:pPr>
        <w:pStyle w:val="ae"/>
      </w:pPr>
      <w:r>
        <w:rPr>
          <w:rStyle w:val="a4"/>
        </w:rPr>
        <w:footnoteRef/>
      </w:r>
      <w:r>
        <w:tab/>
        <w:t xml:space="preserve"> Действующее Международное право в 2 т., том 2, М.: МНИМП, 1997 год.  </w:t>
      </w:r>
    </w:p>
  </w:footnote>
  <w:footnote w:id="3">
    <w:p w:rsidR="00A23FBD" w:rsidRDefault="00062404">
      <w:pPr>
        <w:pStyle w:val="ae"/>
      </w:pPr>
      <w:r>
        <w:rPr>
          <w:rStyle w:val="a4"/>
        </w:rPr>
        <w:footnoteRef/>
      </w:r>
      <w:r>
        <w:tab/>
        <w:t xml:space="preserve"> Баглай М.В. Конституционное право РФ. - М., 2002.С.258.</w:t>
      </w:r>
    </w:p>
  </w:footnote>
  <w:footnote w:id="4">
    <w:p w:rsidR="00A23FBD" w:rsidRDefault="00062404">
      <w:pPr>
        <w:pStyle w:val="ae"/>
      </w:pPr>
      <w:r>
        <w:rPr>
          <w:rStyle w:val="a4"/>
        </w:rPr>
        <w:footnoteRef/>
      </w:r>
      <w:r>
        <w:tab/>
        <w:t xml:space="preserve"> Постников А.В. Избирательное право России. М., 2001. С.94.</w:t>
      </w:r>
    </w:p>
  </w:footnote>
  <w:footnote w:id="5">
    <w:p w:rsidR="00A23FBD" w:rsidRDefault="00062404">
      <w:pPr>
        <w:pStyle w:val="ae"/>
      </w:pPr>
      <w:r>
        <w:rPr>
          <w:rStyle w:val="a4"/>
        </w:rPr>
        <w:footnoteRef/>
      </w:r>
      <w:r>
        <w:tab/>
        <w:t xml:space="preserve"> Конституция Российской Федерации. СПб., 2005 </w:t>
      </w:r>
    </w:p>
  </w:footnote>
  <w:footnote w:id="6">
    <w:p w:rsidR="00A23FBD" w:rsidRDefault="00062404">
      <w:pPr>
        <w:pStyle w:val="ae"/>
      </w:pPr>
      <w:r>
        <w:rPr>
          <w:rStyle w:val="a4"/>
        </w:rPr>
        <w:footnoteRef/>
      </w:r>
      <w:r>
        <w:tab/>
        <w:t xml:space="preserve"> Избирательное законодательство РФ// Войсковой вестник. 2006.  №2. С.17</w:t>
      </w:r>
    </w:p>
  </w:footnote>
  <w:footnote w:id="7">
    <w:p w:rsidR="00A23FBD" w:rsidRDefault="00062404">
      <w:pPr>
        <w:pStyle w:val="ae"/>
      </w:pPr>
      <w:r>
        <w:rPr>
          <w:rStyle w:val="a4"/>
        </w:rPr>
        <w:footnoteRef/>
      </w:r>
      <w:r>
        <w:tab/>
        <w:t xml:space="preserve"> Колюшин Е. И. «Конституционное право России». М. Изд-во. МГУ. 1999. С. 143.</w:t>
      </w:r>
    </w:p>
  </w:footnote>
  <w:footnote w:id="8">
    <w:p w:rsidR="00A23FBD" w:rsidRDefault="00062404">
      <w:pPr>
        <w:pStyle w:val="ae"/>
      </w:pPr>
      <w:r>
        <w:rPr>
          <w:rStyle w:val="a4"/>
        </w:rPr>
        <w:footnoteRef/>
      </w:r>
      <w:r>
        <w:tab/>
        <w:t xml:space="preserve"> Очерки истории выборов и избирательного права.Под ред. Ведняева Ю.А. и Богодаровой Н.А. РЦОИТ при ЦИК России. Фонд «Символ», Калуга. 2002. С. 537.</w:t>
      </w:r>
    </w:p>
  </w:footnote>
  <w:footnote w:id="9">
    <w:p w:rsidR="00A23FBD" w:rsidRDefault="00062404">
      <w:pPr>
        <w:pStyle w:val="ae"/>
      </w:pPr>
      <w:r>
        <w:rPr>
          <w:rStyle w:val="a4"/>
        </w:rPr>
        <w:footnoteRef/>
      </w:r>
      <w:r>
        <w:tab/>
        <w:t xml:space="preserve"> Становление российского парламентаризма начала XX в. Под ред. Селунской Н.Б. М., 1996. С.11</w:t>
      </w:r>
    </w:p>
  </w:footnote>
  <w:footnote w:id="10">
    <w:p w:rsidR="00A23FBD" w:rsidRDefault="00062404">
      <w:pPr>
        <w:pStyle w:val="ae"/>
      </w:pPr>
      <w:r>
        <w:rPr>
          <w:rStyle w:val="a4"/>
        </w:rPr>
        <w:footnoteRef/>
      </w:r>
      <w:r>
        <w:tab/>
        <w:t xml:space="preserve"> Очерки истории выборов и избирательного права.Под ред. Ведняева Ю.А. и Богодаровой Н.А. РЦОИТ при ЦИК России. Фонд «Символ», Калуга. 2002. С. 541.</w:t>
      </w:r>
    </w:p>
  </w:footnote>
  <w:footnote w:id="11">
    <w:p w:rsidR="00A23FBD" w:rsidRDefault="00062404">
      <w:pPr>
        <w:pStyle w:val="ae"/>
      </w:pPr>
      <w:r>
        <w:rPr>
          <w:rStyle w:val="a4"/>
        </w:rPr>
        <w:footnoteRef/>
      </w:r>
      <w:r>
        <w:tab/>
        <w:t xml:space="preserve"> Мостов В.Д. Предвыборная агитация: понятие, признаки // Журнал российского права. 2006. № 5. С.45</w:t>
      </w:r>
    </w:p>
  </w:footnote>
  <w:footnote w:id="12">
    <w:p w:rsidR="00A23FBD" w:rsidRDefault="00062404">
      <w:pPr>
        <w:pStyle w:val="ae"/>
      </w:pPr>
      <w:r>
        <w:rPr>
          <w:rStyle w:val="a4"/>
        </w:rPr>
        <w:footnoteRef/>
      </w:r>
      <w:r>
        <w:tab/>
        <w:t xml:space="preserve"> Хрестоматия по конституционному праву Российской Федерации. Сост. д-р юрид. наук Ю.Л.Шульженко. – М.: Юристъ, 1997. С.714.</w:t>
      </w:r>
    </w:p>
  </w:footnote>
  <w:footnote w:id="13">
    <w:p w:rsidR="00A23FBD" w:rsidRDefault="00062404">
      <w:pPr>
        <w:pStyle w:val="ae"/>
      </w:pPr>
      <w:r>
        <w:rPr>
          <w:rStyle w:val="a4"/>
        </w:rPr>
        <w:footnoteRef/>
      </w:r>
      <w:r>
        <w:tab/>
        <w:t xml:space="preserve"> Алексеев С.С. Теория права. М., 2003. С. 158.</w:t>
      </w:r>
    </w:p>
  </w:footnote>
  <w:footnote w:id="14">
    <w:p w:rsidR="00A23FBD" w:rsidRDefault="00062404">
      <w:pPr>
        <w:pStyle w:val="ae"/>
      </w:pPr>
      <w:r>
        <w:rPr>
          <w:rStyle w:val="a4"/>
        </w:rPr>
        <w:footnoteRef/>
      </w:r>
      <w:r>
        <w:tab/>
        <w:t xml:space="preserve"> Введение в избирательное право. М.РЦОИТ при ЦИК России, 2003. С. 11</w:t>
      </w:r>
    </w:p>
  </w:footnote>
  <w:footnote w:id="15">
    <w:p w:rsidR="00A23FBD" w:rsidRDefault="00062404">
      <w:pPr>
        <w:pStyle w:val="ae"/>
      </w:pPr>
      <w:r>
        <w:rPr>
          <w:rStyle w:val="a4"/>
        </w:rPr>
        <w:footnoteRef/>
      </w:r>
      <w:r>
        <w:tab/>
        <w:t xml:space="preserve"> Избирательное право и избирательный процесс в Российской Федерации. М.Изд-во Норма, 2003. С. 75</w:t>
      </w:r>
    </w:p>
  </w:footnote>
  <w:footnote w:id="16">
    <w:p w:rsidR="00A23FBD" w:rsidRDefault="00062404">
      <w:pPr>
        <w:pStyle w:val="ae"/>
      </w:pPr>
      <w:r>
        <w:rPr>
          <w:rStyle w:val="a4"/>
        </w:rPr>
        <w:footnoteRef/>
      </w:r>
      <w:r>
        <w:tab/>
        <w:t xml:space="preserve"> Российская газета. №106. 15.06.2002.</w:t>
      </w:r>
    </w:p>
  </w:footnote>
  <w:footnote w:id="17">
    <w:p w:rsidR="00A23FBD" w:rsidRDefault="00062404">
      <w:pPr>
        <w:jc w:val="both"/>
      </w:pPr>
      <w:r>
        <w:rPr>
          <w:rStyle w:val="a4"/>
        </w:rPr>
        <w:footnoteRef/>
      </w:r>
      <w:r>
        <w:tab/>
        <w:t xml:space="preserve"> Российская газета. №6. 16.01.2003.</w:t>
      </w:r>
    </w:p>
  </w:footnote>
  <w:footnote w:id="18">
    <w:p w:rsidR="00A23FBD" w:rsidRDefault="00062404">
      <w:pPr>
        <w:jc w:val="both"/>
      </w:pPr>
      <w:r>
        <w:rPr>
          <w:rStyle w:val="a4"/>
        </w:rPr>
        <w:footnoteRef/>
      </w:r>
      <w:r>
        <w:tab/>
        <w:t xml:space="preserve"> Российская газета. №108. 24.05.2005.</w:t>
      </w:r>
    </w:p>
  </w:footnote>
  <w:footnote w:id="19">
    <w:p w:rsidR="00A23FBD" w:rsidRDefault="00062404">
      <w:pPr>
        <w:jc w:val="both"/>
      </w:pPr>
      <w:r>
        <w:rPr>
          <w:rStyle w:val="a4"/>
        </w:rPr>
        <w:footnoteRef/>
      </w:r>
      <w:r>
        <w:tab/>
        <w:t xml:space="preserve"> Российская газета. №133. 14.07.2001.</w:t>
      </w:r>
    </w:p>
  </w:footnote>
  <w:footnote w:id="20">
    <w:p w:rsidR="00A23FBD" w:rsidRDefault="00062404">
      <w:pPr>
        <w:jc w:val="both"/>
      </w:pPr>
      <w:r>
        <w:rPr>
          <w:rStyle w:val="a4"/>
        </w:rPr>
        <w:footnoteRef/>
      </w:r>
      <w:r>
        <w:tab/>
        <w:t xml:space="preserve"> Собрание законодательства РФ. 2003. №40. Ст.3822.</w:t>
      </w:r>
    </w:p>
  </w:footnote>
  <w:footnote w:id="21">
    <w:p w:rsidR="00A23FBD" w:rsidRDefault="00062404">
      <w:pPr>
        <w:jc w:val="both"/>
      </w:pPr>
      <w:r>
        <w:rPr>
          <w:rStyle w:val="a4"/>
        </w:rPr>
        <w:footnoteRef/>
      </w:r>
      <w:r>
        <w:tab/>
        <w:t xml:space="preserve"> Саратовская областная газета. 13.07.2007 №54</w:t>
      </w:r>
    </w:p>
  </w:footnote>
  <w:footnote w:id="22">
    <w:p w:rsidR="00A23FBD" w:rsidRDefault="00062404">
      <w:pPr>
        <w:pStyle w:val="ae"/>
      </w:pPr>
      <w:r>
        <w:rPr>
          <w:rStyle w:val="a4"/>
        </w:rPr>
        <w:footnoteRef/>
      </w:r>
      <w:r>
        <w:tab/>
        <w:t xml:space="preserve"> Неделя области. №82. 2.11.2005</w:t>
      </w:r>
    </w:p>
  </w:footnote>
  <w:footnote w:id="23">
    <w:p w:rsidR="00A23FBD" w:rsidRDefault="00062404">
      <w:pPr>
        <w:pStyle w:val="ae"/>
        <w:rPr>
          <w:color w:val="000000"/>
          <w:spacing w:val="-11"/>
          <w:sz w:val="18"/>
          <w:szCs w:val="18"/>
        </w:rPr>
      </w:pPr>
      <w:r>
        <w:rPr>
          <w:rStyle w:val="a4"/>
        </w:rPr>
        <w:footnoteRef/>
      </w:r>
      <w:r>
        <w:tab/>
        <w:t xml:space="preserve"> </w:t>
      </w:r>
      <w:r>
        <w:rPr>
          <w:color w:val="000000"/>
          <w:spacing w:val="-5"/>
          <w:sz w:val="18"/>
          <w:szCs w:val="18"/>
        </w:rPr>
        <w:t xml:space="preserve">Дамаскин О.В., </w:t>
      </w:r>
      <w:r>
        <w:rPr>
          <w:color w:val="000000"/>
          <w:spacing w:val="-8"/>
          <w:sz w:val="18"/>
          <w:szCs w:val="18"/>
        </w:rPr>
        <w:t xml:space="preserve">Корчиго Е.В., Сеченова </w:t>
      </w:r>
      <w:r>
        <w:rPr>
          <w:color w:val="000000"/>
          <w:spacing w:val="-8"/>
          <w:sz w:val="18"/>
          <w:szCs w:val="18"/>
          <w:lang w:val="en-US"/>
        </w:rPr>
        <w:t>P</w:t>
      </w:r>
      <w:r>
        <w:rPr>
          <w:color w:val="000000"/>
          <w:spacing w:val="-8"/>
          <w:sz w:val="18"/>
          <w:szCs w:val="18"/>
        </w:rPr>
        <w:t>.</w:t>
      </w:r>
      <w:r>
        <w:rPr>
          <w:color w:val="000000"/>
          <w:spacing w:val="-8"/>
          <w:sz w:val="18"/>
          <w:szCs w:val="18"/>
          <w:lang w:val="en-US"/>
        </w:rPr>
        <w:t>P</w:t>
      </w:r>
      <w:r>
        <w:rPr>
          <w:color w:val="000000"/>
          <w:spacing w:val="-8"/>
          <w:sz w:val="18"/>
          <w:szCs w:val="18"/>
        </w:rPr>
        <w:t xml:space="preserve">. Избирательный </w:t>
      </w:r>
      <w:r>
        <w:rPr>
          <w:color w:val="000000"/>
          <w:spacing w:val="-3"/>
          <w:sz w:val="18"/>
          <w:szCs w:val="18"/>
        </w:rPr>
        <w:t>процесс и электорально-правовая культу</w:t>
      </w:r>
      <w:r>
        <w:rPr>
          <w:color w:val="000000"/>
          <w:spacing w:val="-11"/>
          <w:sz w:val="18"/>
          <w:szCs w:val="18"/>
        </w:rPr>
        <w:t>ра. М.</w:t>
      </w:r>
      <w:r>
        <w:rPr>
          <w:color w:val="000000"/>
          <w:spacing w:val="-11"/>
          <w:sz w:val="18"/>
          <w:szCs w:val="18"/>
          <w:vertAlign w:val="subscript"/>
        </w:rPr>
        <w:t>:</w:t>
      </w:r>
      <w:r>
        <w:rPr>
          <w:color w:val="000000"/>
          <w:spacing w:val="-11"/>
          <w:sz w:val="18"/>
          <w:szCs w:val="18"/>
        </w:rPr>
        <w:t xml:space="preserve"> НОРМА, 2005. С. 95.</w:t>
      </w:r>
    </w:p>
  </w:footnote>
  <w:footnote w:id="24">
    <w:p w:rsidR="00A23FBD" w:rsidRDefault="00062404">
      <w:pPr>
        <w:pStyle w:val="ae"/>
        <w:jc w:val="both"/>
      </w:pPr>
      <w:r>
        <w:rPr>
          <w:rStyle w:val="a4"/>
        </w:rPr>
        <w:footnoteRef/>
      </w:r>
      <w:r>
        <w:tab/>
        <w:t xml:space="preserve"> Хрусталев Е.Н. Избирательный </w:t>
      </w:r>
      <w:r>
        <w:rPr>
          <w:spacing w:val="-2"/>
        </w:rPr>
        <w:t xml:space="preserve">процесс в России: понятие и стадии // </w:t>
      </w:r>
      <w:r>
        <w:t>Правоведение. 1998. № 2. С. 33-34</w:t>
      </w:r>
    </w:p>
  </w:footnote>
  <w:footnote w:id="25">
    <w:p w:rsidR="00A23FBD" w:rsidRDefault="00062404">
      <w:pPr>
        <w:pStyle w:val="ae"/>
        <w:jc w:val="both"/>
        <w:rPr>
          <w:color w:val="000000"/>
          <w:spacing w:val="-8"/>
          <w:sz w:val="18"/>
          <w:szCs w:val="18"/>
        </w:rPr>
      </w:pPr>
      <w:r>
        <w:rPr>
          <w:rStyle w:val="a4"/>
        </w:rPr>
        <w:footnoteRef/>
      </w:r>
      <w:r>
        <w:tab/>
        <w:t xml:space="preserve"> </w:t>
      </w:r>
      <w:r>
        <w:rPr>
          <w:color w:val="000000"/>
          <w:spacing w:val="-7"/>
          <w:sz w:val="18"/>
          <w:szCs w:val="18"/>
        </w:rPr>
        <w:t>Князев С.Д. Очерки теории рос</w:t>
      </w:r>
      <w:r>
        <w:rPr>
          <w:color w:val="000000"/>
          <w:spacing w:val="-3"/>
          <w:sz w:val="18"/>
          <w:szCs w:val="18"/>
        </w:rPr>
        <w:t>сийского избирательного права.  Влади</w:t>
      </w:r>
      <w:r>
        <w:rPr>
          <w:color w:val="000000"/>
          <w:spacing w:val="-8"/>
          <w:sz w:val="18"/>
          <w:szCs w:val="18"/>
        </w:rPr>
        <w:t>восток. 1999. С. 315-316</w:t>
      </w:r>
    </w:p>
  </w:footnote>
  <w:footnote w:id="26">
    <w:p w:rsidR="00A23FBD" w:rsidRDefault="00062404">
      <w:pPr>
        <w:pStyle w:val="ae"/>
        <w:jc w:val="both"/>
        <w:rPr>
          <w:color w:val="000000"/>
          <w:spacing w:val="-10"/>
          <w:sz w:val="18"/>
          <w:szCs w:val="18"/>
        </w:rPr>
      </w:pPr>
      <w:r>
        <w:rPr>
          <w:rStyle w:val="a4"/>
        </w:rPr>
        <w:footnoteRef/>
      </w:r>
      <w:r>
        <w:tab/>
        <w:t xml:space="preserve"> </w:t>
      </w:r>
      <w:r>
        <w:rPr>
          <w:color w:val="000000"/>
          <w:spacing w:val="-5"/>
          <w:sz w:val="18"/>
          <w:szCs w:val="18"/>
        </w:rPr>
        <w:t xml:space="preserve">Крупин В.Г. К вопросу о стадиях </w:t>
      </w:r>
      <w:r>
        <w:rPr>
          <w:color w:val="000000"/>
          <w:spacing w:val="-2"/>
          <w:sz w:val="18"/>
          <w:szCs w:val="18"/>
        </w:rPr>
        <w:t>избирательного процесса // Актуальные проблемы юридического процесса в об</w:t>
      </w:r>
      <w:r>
        <w:rPr>
          <w:color w:val="000000"/>
          <w:spacing w:val="-4"/>
          <w:sz w:val="18"/>
          <w:szCs w:val="18"/>
        </w:rPr>
        <w:t>щенародном государстве. Вып. 1. Ярос</w:t>
      </w:r>
      <w:r>
        <w:rPr>
          <w:color w:val="000000"/>
          <w:spacing w:val="-10"/>
          <w:sz w:val="18"/>
          <w:szCs w:val="18"/>
        </w:rPr>
        <w:t>лавль, 1999. С. 75.</w:t>
      </w:r>
    </w:p>
  </w:footnote>
  <w:footnote w:id="27">
    <w:p w:rsidR="00A23FBD" w:rsidRDefault="00062404">
      <w:pPr>
        <w:pStyle w:val="ae"/>
        <w:jc w:val="both"/>
        <w:rPr>
          <w:color w:val="000000"/>
          <w:spacing w:val="-11"/>
          <w:sz w:val="18"/>
          <w:szCs w:val="18"/>
        </w:rPr>
      </w:pPr>
      <w:r>
        <w:rPr>
          <w:rStyle w:val="a4"/>
        </w:rPr>
        <w:footnoteRef/>
      </w:r>
      <w:r>
        <w:tab/>
        <w:t xml:space="preserve"> </w:t>
      </w:r>
      <w:r>
        <w:rPr>
          <w:color w:val="000000"/>
          <w:spacing w:val="-5"/>
          <w:sz w:val="18"/>
          <w:szCs w:val="18"/>
        </w:rPr>
        <w:t>Избирательное право и избира</w:t>
      </w:r>
      <w:r>
        <w:rPr>
          <w:color w:val="000000"/>
          <w:spacing w:val="-2"/>
          <w:sz w:val="18"/>
          <w:szCs w:val="18"/>
        </w:rPr>
        <w:t>тельный процесс в Российской Федера</w:t>
      </w:r>
      <w:r>
        <w:rPr>
          <w:color w:val="000000"/>
          <w:spacing w:val="-11"/>
          <w:sz w:val="18"/>
          <w:szCs w:val="18"/>
        </w:rPr>
        <w:t>ции. М., 1999. С. 261.</w:t>
      </w:r>
    </w:p>
  </w:footnote>
  <w:footnote w:id="28">
    <w:p w:rsidR="00A23FBD" w:rsidRDefault="00062404">
      <w:pPr>
        <w:pStyle w:val="ae"/>
        <w:jc w:val="both"/>
        <w:rPr>
          <w:color w:val="000000"/>
          <w:spacing w:val="-10"/>
          <w:sz w:val="18"/>
          <w:szCs w:val="18"/>
        </w:rPr>
      </w:pPr>
      <w:r>
        <w:rPr>
          <w:rStyle w:val="a4"/>
        </w:rPr>
        <w:footnoteRef/>
      </w:r>
      <w:r>
        <w:tab/>
        <w:t xml:space="preserve"> </w:t>
      </w:r>
      <w:r>
        <w:rPr>
          <w:color w:val="000000"/>
          <w:spacing w:val="-3"/>
          <w:sz w:val="18"/>
          <w:szCs w:val="18"/>
        </w:rPr>
        <w:t>Избирательное право и избира</w:t>
      </w:r>
      <w:r>
        <w:rPr>
          <w:color w:val="000000"/>
          <w:spacing w:val="-2"/>
          <w:sz w:val="18"/>
          <w:szCs w:val="18"/>
        </w:rPr>
        <w:t>тельный процесс в Российской Федера</w:t>
      </w:r>
      <w:r>
        <w:rPr>
          <w:color w:val="000000"/>
          <w:spacing w:val="-10"/>
          <w:sz w:val="18"/>
          <w:szCs w:val="18"/>
        </w:rPr>
        <w:t>ции. М., 2003. С. 297</w:t>
      </w:r>
    </w:p>
  </w:footnote>
  <w:footnote w:id="29">
    <w:p w:rsidR="00A23FBD" w:rsidRDefault="00062404">
      <w:pPr>
        <w:pStyle w:val="ae"/>
        <w:rPr>
          <w:color w:val="000000"/>
          <w:spacing w:val="-5"/>
          <w:sz w:val="18"/>
          <w:szCs w:val="18"/>
        </w:rPr>
      </w:pPr>
      <w:r>
        <w:rPr>
          <w:rStyle w:val="a4"/>
        </w:rPr>
        <w:footnoteRef/>
      </w:r>
      <w:r>
        <w:tab/>
        <w:t xml:space="preserve"> </w:t>
      </w:r>
      <w:r>
        <w:rPr>
          <w:color w:val="000000"/>
          <w:spacing w:val="-5"/>
          <w:sz w:val="18"/>
          <w:szCs w:val="18"/>
        </w:rPr>
        <w:t>Биктагиров Р. Стадии избирательного процесса: правовая природа и проблемы классификации// Журнал о выборах, 2008, № 3 . С. 13</w:t>
      </w:r>
    </w:p>
  </w:footnote>
  <w:footnote w:id="30">
    <w:p w:rsidR="00A23FBD" w:rsidRDefault="00062404">
      <w:pPr>
        <w:ind w:right="17"/>
        <w:jc w:val="both"/>
        <w:rPr>
          <w:szCs w:val="28"/>
        </w:rPr>
      </w:pPr>
      <w:r>
        <w:rPr>
          <w:rStyle w:val="a4"/>
        </w:rPr>
        <w:footnoteRef/>
      </w:r>
      <w:r>
        <w:tab/>
        <w:t xml:space="preserve"> </w:t>
      </w:r>
      <w:r>
        <w:rPr>
          <w:szCs w:val="28"/>
        </w:rPr>
        <w:t>Государственная автоматизированная система Российской Федерации «Выборы»/ Журнал о выборах, специальный выпуск 2005, с. 6</w:t>
      </w:r>
    </w:p>
    <w:p w:rsidR="00A23FBD" w:rsidRDefault="00A23FBD">
      <w:pPr>
        <w:pStyle w:val="ae"/>
      </w:pPr>
    </w:p>
  </w:footnote>
  <w:footnote w:id="31">
    <w:p w:rsidR="00A23FBD" w:rsidRDefault="00062404">
      <w:pPr>
        <w:ind w:right="17"/>
        <w:jc w:val="both"/>
        <w:rPr>
          <w:color w:val="000000"/>
        </w:rPr>
      </w:pPr>
      <w:r>
        <w:rPr>
          <w:rStyle w:val="a4"/>
        </w:rPr>
        <w:footnoteRef/>
      </w:r>
      <w:r>
        <w:tab/>
        <w:t xml:space="preserve"> </w:t>
      </w:r>
      <w:r>
        <w:rPr>
          <w:color w:val="000000"/>
        </w:rPr>
        <w:t>Постановление Центральной избирательной комиссии Российской Федерации от 31 октября 2008 года    № 136/992-5 «Об итогах проведения 12 октября 2008 года в городе Новомосковске Тульской области эксперимента по электронному опросу избирателей».</w:t>
      </w:r>
    </w:p>
    <w:p w:rsidR="00A23FBD" w:rsidRDefault="00A23FBD">
      <w:pPr>
        <w:pStyle w:val="ae"/>
      </w:pPr>
    </w:p>
  </w:footnote>
  <w:footnote w:id="32">
    <w:p w:rsidR="00A23FBD" w:rsidRDefault="00062404">
      <w:pPr>
        <w:ind w:right="17"/>
        <w:jc w:val="both"/>
        <w:rPr>
          <w:color w:val="000000"/>
        </w:rPr>
      </w:pPr>
      <w:r>
        <w:rPr>
          <w:rStyle w:val="a4"/>
        </w:rPr>
        <w:footnoteRef/>
      </w:r>
      <w:r>
        <w:tab/>
        <w:t xml:space="preserve"> </w:t>
      </w:r>
      <w:r>
        <w:rPr>
          <w:color w:val="000000"/>
        </w:rPr>
        <w:t>Стратегический ресурс демократического государства// Парламентская газета, 21-27 ноября 2008 года, № 73 (2325).</w:t>
      </w:r>
    </w:p>
    <w:p w:rsidR="00A23FBD" w:rsidRDefault="00A23FBD">
      <w:pPr>
        <w:pStyle w:val="ae"/>
      </w:pPr>
    </w:p>
  </w:footnote>
  <w:footnote w:id="33">
    <w:p w:rsidR="00A23FBD" w:rsidRDefault="00062404">
      <w:pPr>
        <w:pStyle w:val="ae"/>
        <w:rPr>
          <w:color w:val="000000"/>
          <w:spacing w:val="-5"/>
          <w:sz w:val="18"/>
          <w:szCs w:val="18"/>
        </w:rPr>
      </w:pPr>
      <w:r>
        <w:rPr>
          <w:rStyle w:val="a4"/>
        </w:rPr>
        <w:footnoteRef/>
      </w:r>
      <w:r>
        <w:tab/>
        <w:t xml:space="preserve"> </w:t>
      </w:r>
      <w:r>
        <w:rPr>
          <w:color w:val="000000"/>
          <w:spacing w:val="-5"/>
          <w:sz w:val="18"/>
          <w:szCs w:val="18"/>
        </w:rPr>
        <w:t>Семенова Л. Некоторые проблемы оптимизации избирательного законодательства// Журнал о выборах, 2008, № 3 . С. 19</w:t>
      </w:r>
    </w:p>
  </w:footnote>
  <w:footnote w:id="34">
    <w:p w:rsidR="00A23FBD" w:rsidRDefault="00062404">
      <w:r>
        <w:rPr>
          <w:rStyle w:val="a4"/>
        </w:rPr>
        <w:footnoteRef/>
      </w:r>
      <w:r>
        <w:tab/>
        <w:t xml:space="preserve"> Богданова М.С. О понимании юридической ответственности в современных условиях // Юрист.-2004. - №7. </w:t>
      </w:r>
    </w:p>
  </w:footnote>
  <w:footnote w:id="35">
    <w:p w:rsidR="00A23FBD" w:rsidRDefault="00062404">
      <w:pPr>
        <w:pStyle w:val="ae"/>
        <w:rPr>
          <w:color w:val="000000"/>
          <w:spacing w:val="-5"/>
          <w:sz w:val="18"/>
          <w:szCs w:val="18"/>
        </w:rPr>
      </w:pPr>
      <w:r>
        <w:rPr>
          <w:rStyle w:val="a4"/>
        </w:rPr>
        <w:footnoteRef/>
      </w:r>
      <w:r>
        <w:tab/>
        <w:t xml:space="preserve"> </w:t>
      </w:r>
      <w:r>
        <w:rPr>
          <w:color w:val="000000"/>
          <w:spacing w:val="-5"/>
          <w:sz w:val="18"/>
          <w:szCs w:val="18"/>
        </w:rPr>
        <w:t>Хорошева А. Место избирательного права в системе российского права // Журнал о выборах, 2008, № 4 . С. 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FBD" w:rsidRDefault="00A23FB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FBD" w:rsidRDefault="00A23FB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FBD" w:rsidRDefault="00A23FB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FBD" w:rsidRDefault="008062B0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0pt;height:11.5pt;z-index:251657728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A23FBD" w:rsidRDefault="00062404">
                <w:pPr>
                  <w:pStyle w:val="af"/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>
                  <w:rPr>
                    <w:rStyle w:val="a6"/>
                  </w:rPr>
                  <w:t>27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FBD" w:rsidRDefault="00A23F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404"/>
    <w:rsid w:val="00062404"/>
    <w:rsid w:val="008062B0"/>
    <w:rsid w:val="00A2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2187E9A4-CD7C-4D2A-B10E-D2BF85E1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ind w:left="0" w:firstLine="900"/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3240"/>
      </w:tabs>
      <w:spacing w:line="312" w:lineRule="auto"/>
      <w:ind w:left="0" w:firstLine="540"/>
      <w:jc w:val="center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3240"/>
      </w:tabs>
      <w:spacing w:line="312" w:lineRule="auto"/>
      <w:ind w:left="0" w:firstLine="900"/>
      <w:jc w:val="both"/>
      <w:outlineLvl w:val="3"/>
    </w:pPr>
    <w:rPr>
      <w:bCs/>
      <w:color w:val="000000"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  <w:sz w:val="4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z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Times New Roman CYR" w:hAnsi="Times New Roman CYR"/>
      <w:b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WW8NumSt6z0">
    <w:name w:val="WW8NumSt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Arial" w:hAnsi="Arial" w:cs="Arial"/>
      <w:b/>
      <w:bCs/>
      <w:kern w:val="1"/>
      <w:sz w:val="32"/>
      <w:szCs w:val="32"/>
    </w:rPr>
  </w:style>
  <w:style w:type="character" w:customStyle="1" w:styleId="90">
    <w:name w:val="Заголовок 9 Знак"/>
    <w:basedOn w:val="10"/>
    <w:rPr>
      <w:rFonts w:ascii="Times New Roman CYR" w:hAnsi="Times New Roman CYR"/>
      <w:b/>
      <w:spacing w:val="60"/>
      <w:sz w:val="32"/>
    </w:rPr>
  </w:style>
  <w:style w:type="character" w:customStyle="1" w:styleId="a3">
    <w:name w:val="Текст сноски Знак"/>
    <w:basedOn w:val="10"/>
  </w:style>
  <w:style w:type="character" w:customStyle="1" w:styleId="a4">
    <w:name w:val="Символ сноски"/>
    <w:basedOn w:val="10"/>
    <w:rPr>
      <w:vertAlign w:val="superscript"/>
    </w:rPr>
  </w:style>
  <w:style w:type="character" w:customStyle="1" w:styleId="a5">
    <w:name w:val="Основной текст Знак"/>
    <w:basedOn w:val="10"/>
  </w:style>
  <w:style w:type="character" w:customStyle="1" w:styleId="20">
    <w:name w:val="Основной текст с отступом 2 Знак"/>
    <w:basedOn w:val="10"/>
  </w:style>
  <w:style w:type="character" w:styleId="a6">
    <w:name w:val="page number"/>
    <w:basedOn w:val="10"/>
  </w:style>
  <w:style w:type="character" w:styleId="a7">
    <w:name w:val="Hyperlink"/>
    <w:basedOn w:val="10"/>
    <w:rPr>
      <w:color w:val="0000FF"/>
      <w:u w:val="single"/>
    </w:rPr>
  </w:style>
  <w:style w:type="character" w:styleId="a8">
    <w:name w:val="footnote reference"/>
    <w:rPr>
      <w:vertAlign w:val="superscript"/>
    </w:rPr>
  </w:style>
  <w:style w:type="character" w:styleId="a9">
    <w:name w:val="endnote reference"/>
    <w:rPr>
      <w:vertAlign w:val="superscript"/>
    </w:rPr>
  </w:style>
  <w:style w:type="character" w:customStyle="1" w:styleId="aa">
    <w:name w:val="Символы концевой сноск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e">
    <w:name w:val="footnote text"/>
    <w:basedOn w:val="a"/>
  </w:style>
  <w:style w:type="paragraph" w:customStyle="1" w:styleId="Preformat">
    <w:name w:val="Pre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spacing w:line="360" w:lineRule="auto"/>
      <w:ind w:firstLine="900"/>
      <w:jc w:val="both"/>
    </w:pPr>
    <w:rPr>
      <w:bCs/>
      <w:sz w:val="28"/>
      <w:szCs w:val="28"/>
    </w:rPr>
  </w:style>
  <w:style w:type="paragraph" w:customStyle="1" w:styleId="31">
    <w:name w:val="Основной текст с отступом 31"/>
    <w:basedOn w:val="a"/>
    <w:pPr>
      <w:spacing w:line="360" w:lineRule="auto"/>
      <w:ind w:firstLine="900"/>
      <w:jc w:val="both"/>
    </w:pPr>
    <w:rPr>
      <w:bCs/>
      <w:color w:val="000000"/>
      <w:sz w:val="28"/>
      <w:szCs w:val="28"/>
    </w:rPr>
  </w:style>
  <w:style w:type="paragraph" w:customStyle="1" w:styleId="rvps698610">
    <w:name w:val="rvps698610"/>
    <w:basedOn w:val="a"/>
    <w:pPr>
      <w:overflowPunct/>
      <w:autoSpaceDE/>
      <w:spacing w:after="150"/>
      <w:ind w:right="300"/>
      <w:textAlignment w:val="auto"/>
    </w:pPr>
    <w:rPr>
      <w:rFonts w:ascii="Arial" w:hAnsi="Arial" w:cs="Arial"/>
      <w:color w:val="000000"/>
      <w:sz w:val="18"/>
      <w:szCs w:val="18"/>
    </w:rPr>
  </w:style>
  <w:style w:type="paragraph" w:customStyle="1" w:styleId="14-15">
    <w:name w:val="текст14-15"/>
    <w:basedOn w:val="a"/>
    <w:pPr>
      <w:overflowPunct/>
      <w:spacing w:line="360" w:lineRule="auto"/>
      <w:ind w:firstLine="709"/>
      <w:jc w:val="both"/>
      <w:textAlignment w:val="auto"/>
    </w:pPr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pPr>
      <w:tabs>
        <w:tab w:val="right" w:leader="dot" w:pos="9344"/>
      </w:tabs>
      <w:overflowPunct/>
      <w:autoSpaceDE/>
      <w:spacing w:line="360" w:lineRule="auto"/>
      <w:ind w:firstLine="540"/>
      <w:jc w:val="both"/>
      <w:textAlignment w:val="auto"/>
    </w:pPr>
    <w:rPr>
      <w:sz w:val="24"/>
      <w:szCs w:val="24"/>
    </w:rPr>
  </w:style>
  <w:style w:type="paragraph" w:styleId="22">
    <w:name w:val="toc 2"/>
    <w:basedOn w:val="a"/>
    <w:next w:val="a"/>
    <w:pPr>
      <w:ind w:left="200"/>
    </w:pPr>
  </w:style>
  <w:style w:type="paragraph" w:styleId="30">
    <w:name w:val="toc 3"/>
    <w:basedOn w:val="a"/>
    <w:next w:val="a"/>
    <w:pPr>
      <w:ind w:left="400"/>
    </w:pPr>
  </w:style>
  <w:style w:type="paragraph" w:styleId="40">
    <w:name w:val="toc 4"/>
    <w:basedOn w:val="a"/>
    <w:next w:val="a"/>
    <w:pPr>
      <w:ind w:left="600"/>
    </w:pPr>
  </w:style>
  <w:style w:type="paragraph" w:styleId="50">
    <w:name w:val="toc 5"/>
    <w:basedOn w:val="a"/>
    <w:next w:val="a"/>
    <w:pPr>
      <w:ind w:left="800"/>
    </w:pPr>
  </w:style>
  <w:style w:type="paragraph" w:styleId="60">
    <w:name w:val="toc 6"/>
    <w:basedOn w:val="a"/>
    <w:next w:val="a"/>
    <w:pPr>
      <w:ind w:left="1000"/>
    </w:pPr>
  </w:style>
  <w:style w:type="paragraph" w:styleId="70">
    <w:name w:val="toc 7"/>
    <w:basedOn w:val="a"/>
    <w:next w:val="a"/>
    <w:pPr>
      <w:ind w:left="1200"/>
    </w:pPr>
  </w:style>
  <w:style w:type="paragraph" w:styleId="80">
    <w:name w:val="toc 8"/>
    <w:basedOn w:val="a"/>
    <w:next w:val="a"/>
    <w:pPr>
      <w:ind w:left="1400"/>
    </w:pPr>
  </w:style>
  <w:style w:type="paragraph" w:styleId="91">
    <w:name w:val="toc 9"/>
    <w:basedOn w:val="a"/>
    <w:next w:val="a"/>
    <w:pPr>
      <w:ind w:left="1600"/>
    </w:pPr>
  </w:style>
  <w:style w:type="paragraph" w:customStyle="1" w:styleId="100">
    <w:name w:val="Оглавление 10"/>
    <w:basedOn w:val="13"/>
    <w:pPr>
      <w:tabs>
        <w:tab w:val="right" w:leader="dot" w:pos="7091"/>
      </w:tabs>
      <w:ind w:left="2547"/>
    </w:pPr>
  </w:style>
  <w:style w:type="paragraph" w:customStyle="1" w:styleId="af1">
    <w:name w:val="Содержимое врезки"/>
    <w:basedOn w:val="ac"/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6010</Words>
  <Characters>34260</Characters>
  <Application>Microsoft Office Word</Application>
  <DocSecurity>0</DocSecurity>
  <Lines>285</Lines>
  <Paragraphs>80</Paragraphs>
  <ScaleCrop>false</ScaleCrop>
  <Company/>
  <LinksUpToDate>false</LinksUpToDate>
  <CharactersWithSpaces>40190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Будяну Виктор Андреевич, Гасанова Вафа Джамил кызы,  Саратовский юридический институт МВД Российской Федерации, внебюджетное о</dc:title>
  <dc:subject/>
  <dc:creator>KomoltsevaTA</dc:creator>
  <cp:keywords/>
  <cp:lastModifiedBy>admin</cp:lastModifiedBy>
  <cp:revision>2</cp:revision>
  <cp:lastPrinted>2008-11-26T10:28:00Z</cp:lastPrinted>
  <dcterms:created xsi:type="dcterms:W3CDTF">2014-04-18T20:25:00Z</dcterms:created>
  <dcterms:modified xsi:type="dcterms:W3CDTF">2014-04-18T20:25:00Z</dcterms:modified>
</cp:coreProperties>
</file>