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C4E" w:rsidRPr="006C51B7" w:rsidRDefault="001C5C77" w:rsidP="006C51B7">
      <w:pPr>
        <w:pStyle w:val="a5"/>
        <w:suppressAutoHyphens/>
        <w:spacing w:line="360" w:lineRule="auto"/>
        <w:ind w:firstLine="709"/>
        <w:rPr>
          <w:sz w:val="28"/>
        </w:rPr>
      </w:pPr>
      <w:r w:rsidRPr="006C51B7">
        <w:rPr>
          <w:sz w:val="28"/>
        </w:rPr>
        <w:t>Министерство образования РФ</w:t>
      </w:r>
    </w:p>
    <w:p w:rsidR="00857C4E" w:rsidRPr="006C51B7" w:rsidRDefault="001C5C77" w:rsidP="006C51B7">
      <w:pPr>
        <w:suppressAutoHyphens/>
        <w:spacing w:line="360" w:lineRule="auto"/>
        <w:ind w:firstLine="709"/>
        <w:jc w:val="center"/>
        <w:rPr>
          <w:sz w:val="28"/>
        </w:rPr>
      </w:pPr>
      <w:r w:rsidRPr="006C51B7">
        <w:rPr>
          <w:sz w:val="28"/>
        </w:rPr>
        <w:t>Рязанская государственная радиотехническая академия</w:t>
      </w:r>
    </w:p>
    <w:p w:rsidR="00857C4E" w:rsidRPr="006C51B7" w:rsidRDefault="00857C4E" w:rsidP="006C51B7">
      <w:pPr>
        <w:suppressAutoHyphens/>
        <w:spacing w:line="360" w:lineRule="auto"/>
        <w:ind w:firstLine="709"/>
        <w:jc w:val="center"/>
        <w:rPr>
          <w:sz w:val="28"/>
        </w:rPr>
      </w:pPr>
      <w:r w:rsidRPr="006C51B7">
        <w:rPr>
          <w:sz w:val="28"/>
        </w:rPr>
        <w:t>Кафедра радиоуправления и связи</w:t>
      </w:r>
    </w:p>
    <w:p w:rsidR="00857C4E" w:rsidRPr="006C51B7" w:rsidRDefault="00857C4E" w:rsidP="006C51B7">
      <w:pPr>
        <w:suppressAutoHyphens/>
        <w:spacing w:line="360" w:lineRule="auto"/>
        <w:ind w:firstLine="709"/>
        <w:jc w:val="center"/>
        <w:rPr>
          <w:sz w:val="28"/>
        </w:rPr>
      </w:pPr>
    </w:p>
    <w:p w:rsidR="00857C4E" w:rsidRPr="006C51B7" w:rsidRDefault="00857C4E" w:rsidP="006C51B7">
      <w:pPr>
        <w:suppressAutoHyphens/>
        <w:spacing w:line="360" w:lineRule="auto"/>
        <w:ind w:firstLine="709"/>
        <w:jc w:val="center"/>
        <w:rPr>
          <w:sz w:val="28"/>
        </w:rPr>
      </w:pPr>
    </w:p>
    <w:p w:rsidR="00857C4E" w:rsidRPr="006C51B7" w:rsidRDefault="00857C4E" w:rsidP="006C51B7">
      <w:pPr>
        <w:suppressAutoHyphens/>
        <w:spacing w:line="360" w:lineRule="auto"/>
        <w:ind w:firstLine="709"/>
        <w:jc w:val="center"/>
        <w:rPr>
          <w:sz w:val="28"/>
        </w:rPr>
      </w:pPr>
    </w:p>
    <w:p w:rsidR="00857C4E" w:rsidRPr="006C51B7" w:rsidRDefault="00857C4E" w:rsidP="006C51B7">
      <w:pPr>
        <w:suppressAutoHyphens/>
        <w:spacing w:line="360" w:lineRule="auto"/>
        <w:ind w:firstLine="709"/>
        <w:jc w:val="center"/>
        <w:rPr>
          <w:sz w:val="28"/>
        </w:rPr>
      </w:pPr>
    </w:p>
    <w:p w:rsidR="00857C4E" w:rsidRPr="006C51B7" w:rsidRDefault="00857C4E" w:rsidP="006C51B7">
      <w:pPr>
        <w:suppressAutoHyphens/>
        <w:spacing w:line="360" w:lineRule="auto"/>
        <w:ind w:firstLine="709"/>
        <w:jc w:val="center"/>
        <w:rPr>
          <w:sz w:val="28"/>
        </w:rPr>
      </w:pPr>
    </w:p>
    <w:p w:rsidR="00857C4E" w:rsidRPr="006C51B7" w:rsidRDefault="00857C4E" w:rsidP="006C51B7">
      <w:pPr>
        <w:suppressAutoHyphens/>
        <w:spacing w:line="360" w:lineRule="auto"/>
        <w:ind w:firstLine="709"/>
        <w:jc w:val="center"/>
        <w:rPr>
          <w:sz w:val="28"/>
        </w:rPr>
      </w:pPr>
    </w:p>
    <w:p w:rsidR="00857C4E" w:rsidRPr="006C51B7" w:rsidRDefault="00857C4E" w:rsidP="006C51B7">
      <w:pPr>
        <w:suppressAutoHyphens/>
        <w:spacing w:line="360" w:lineRule="auto"/>
        <w:ind w:firstLine="709"/>
        <w:jc w:val="center"/>
        <w:rPr>
          <w:sz w:val="28"/>
        </w:rPr>
      </w:pPr>
    </w:p>
    <w:p w:rsidR="00857C4E" w:rsidRPr="006C51B7" w:rsidRDefault="001C5C77" w:rsidP="006C51B7">
      <w:pPr>
        <w:pStyle w:val="1"/>
        <w:keepNext w:val="0"/>
        <w:suppressAutoHyphens/>
        <w:spacing w:line="360" w:lineRule="auto"/>
        <w:ind w:left="0" w:firstLine="709"/>
        <w:jc w:val="center"/>
      </w:pPr>
      <w:r w:rsidRPr="006C51B7">
        <w:t>Курсовая</w:t>
      </w:r>
      <w:r w:rsidR="006C51B7" w:rsidRPr="006C51B7">
        <w:t xml:space="preserve"> </w:t>
      </w:r>
      <w:r w:rsidRPr="006C51B7">
        <w:t>работа</w:t>
      </w:r>
    </w:p>
    <w:p w:rsidR="00857C4E" w:rsidRPr="006C51B7" w:rsidRDefault="00857C4E" w:rsidP="006C51B7">
      <w:pPr>
        <w:suppressAutoHyphens/>
        <w:spacing w:line="360" w:lineRule="auto"/>
        <w:ind w:firstLine="709"/>
        <w:jc w:val="center"/>
        <w:rPr>
          <w:sz w:val="28"/>
        </w:rPr>
      </w:pPr>
      <w:r w:rsidRPr="006C51B7">
        <w:rPr>
          <w:sz w:val="28"/>
        </w:rPr>
        <w:t xml:space="preserve">по дисциплине </w:t>
      </w:r>
      <w:r w:rsidR="006C51B7" w:rsidRPr="006C51B7">
        <w:rPr>
          <w:sz w:val="28"/>
        </w:rPr>
        <w:t>"</w:t>
      </w:r>
      <w:r w:rsidRPr="006C51B7">
        <w:rPr>
          <w:sz w:val="28"/>
        </w:rPr>
        <w:t>Антенны и устройства СВЧ</w:t>
      </w:r>
      <w:r w:rsidR="006C51B7" w:rsidRPr="006C51B7">
        <w:rPr>
          <w:sz w:val="28"/>
        </w:rPr>
        <w:t>"</w:t>
      </w:r>
      <w:r w:rsidRPr="006C51B7">
        <w:rPr>
          <w:sz w:val="28"/>
        </w:rPr>
        <w:t xml:space="preserve"> на тему:</w:t>
      </w:r>
    </w:p>
    <w:p w:rsidR="00857C4E" w:rsidRPr="006C51B7" w:rsidRDefault="001C5C77" w:rsidP="006C51B7">
      <w:pPr>
        <w:suppressAutoHyphens/>
        <w:spacing w:line="360" w:lineRule="auto"/>
        <w:ind w:firstLine="709"/>
        <w:jc w:val="center"/>
        <w:rPr>
          <w:sz w:val="28"/>
          <w:lang w:val="en-US"/>
        </w:rPr>
      </w:pPr>
      <w:r w:rsidRPr="006C51B7">
        <w:rPr>
          <w:sz w:val="28"/>
        </w:rPr>
        <w:t>Рупорно-линзовая антенна</w:t>
      </w:r>
    </w:p>
    <w:p w:rsidR="00857C4E" w:rsidRPr="006C51B7" w:rsidRDefault="00857C4E" w:rsidP="006C51B7">
      <w:pPr>
        <w:suppressAutoHyphens/>
        <w:spacing w:line="360" w:lineRule="auto"/>
        <w:ind w:firstLine="709"/>
        <w:jc w:val="center"/>
        <w:rPr>
          <w:sz w:val="28"/>
        </w:rPr>
      </w:pPr>
    </w:p>
    <w:p w:rsidR="00857C4E" w:rsidRPr="006C51B7" w:rsidRDefault="00857C4E" w:rsidP="006C51B7">
      <w:pPr>
        <w:suppressAutoHyphens/>
        <w:spacing w:line="360" w:lineRule="auto"/>
        <w:ind w:firstLine="709"/>
        <w:jc w:val="center"/>
        <w:rPr>
          <w:sz w:val="28"/>
        </w:rPr>
      </w:pPr>
    </w:p>
    <w:p w:rsidR="00857C4E" w:rsidRPr="006C51B7" w:rsidRDefault="00857C4E" w:rsidP="006C51B7">
      <w:pPr>
        <w:suppressAutoHyphens/>
        <w:spacing w:line="360" w:lineRule="auto"/>
        <w:ind w:firstLine="709"/>
        <w:jc w:val="center"/>
        <w:rPr>
          <w:iCs/>
          <w:sz w:val="28"/>
        </w:rPr>
      </w:pPr>
    </w:p>
    <w:p w:rsidR="00857C4E" w:rsidRPr="006C51B7" w:rsidRDefault="00857C4E" w:rsidP="006C51B7">
      <w:pPr>
        <w:suppressAutoHyphens/>
        <w:spacing w:line="360" w:lineRule="auto"/>
        <w:ind w:firstLine="5670"/>
        <w:rPr>
          <w:iCs/>
          <w:sz w:val="28"/>
        </w:rPr>
      </w:pPr>
      <w:r w:rsidRPr="006C51B7">
        <w:rPr>
          <w:iCs/>
          <w:sz w:val="28"/>
        </w:rPr>
        <w:t>Выполнил:</w:t>
      </w:r>
    </w:p>
    <w:p w:rsidR="00857C4E" w:rsidRPr="006C51B7" w:rsidRDefault="00857C4E" w:rsidP="006C51B7">
      <w:pPr>
        <w:suppressAutoHyphens/>
        <w:spacing w:line="360" w:lineRule="auto"/>
        <w:ind w:firstLine="5670"/>
        <w:rPr>
          <w:iCs/>
          <w:sz w:val="28"/>
        </w:rPr>
      </w:pPr>
      <w:r w:rsidRPr="006C51B7">
        <w:rPr>
          <w:iCs/>
          <w:sz w:val="28"/>
        </w:rPr>
        <w:t>Глазнёв В.В</w:t>
      </w:r>
    </w:p>
    <w:p w:rsidR="00857C4E" w:rsidRPr="006C51B7" w:rsidRDefault="00857C4E" w:rsidP="006C51B7">
      <w:pPr>
        <w:suppressAutoHyphens/>
        <w:spacing w:line="360" w:lineRule="auto"/>
        <w:ind w:firstLine="5670"/>
        <w:rPr>
          <w:iCs/>
          <w:sz w:val="28"/>
        </w:rPr>
      </w:pPr>
      <w:r w:rsidRPr="006C51B7">
        <w:rPr>
          <w:iCs/>
          <w:sz w:val="28"/>
        </w:rPr>
        <w:t>Руководитель:</w:t>
      </w:r>
    </w:p>
    <w:p w:rsidR="00857C4E" w:rsidRPr="006C51B7" w:rsidRDefault="00857C4E" w:rsidP="006C51B7">
      <w:pPr>
        <w:suppressAutoHyphens/>
        <w:spacing w:line="360" w:lineRule="auto"/>
        <w:ind w:firstLine="5670"/>
        <w:rPr>
          <w:iCs/>
          <w:sz w:val="28"/>
        </w:rPr>
      </w:pPr>
      <w:r w:rsidRPr="006C51B7">
        <w:rPr>
          <w:iCs/>
          <w:sz w:val="28"/>
        </w:rPr>
        <w:t>Рендакова В.Я.</w:t>
      </w:r>
    </w:p>
    <w:p w:rsidR="00857C4E" w:rsidRPr="006C51B7" w:rsidRDefault="00857C4E" w:rsidP="006C51B7">
      <w:pPr>
        <w:suppressAutoHyphens/>
        <w:spacing w:line="360" w:lineRule="auto"/>
        <w:ind w:firstLine="709"/>
        <w:jc w:val="center"/>
        <w:rPr>
          <w:sz w:val="28"/>
        </w:rPr>
      </w:pPr>
    </w:p>
    <w:p w:rsidR="00857C4E" w:rsidRDefault="00857C4E" w:rsidP="006C51B7">
      <w:pPr>
        <w:suppressAutoHyphens/>
        <w:spacing w:line="360" w:lineRule="auto"/>
        <w:ind w:firstLine="709"/>
        <w:jc w:val="center"/>
        <w:rPr>
          <w:sz w:val="28"/>
          <w:lang w:val="en-US"/>
        </w:rPr>
      </w:pPr>
    </w:p>
    <w:p w:rsidR="006C51B7" w:rsidRDefault="006C51B7" w:rsidP="006C51B7">
      <w:pPr>
        <w:suppressAutoHyphens/>
        <w:spacing w:line="360" w:lineRule="auto"/>
        <w:ind w:firstLine="709"/>
        <w:jc w:val="center"/>
        <w:rPr>
          <w:sz w:val="28"/>
          <w:lang w:val="en-US"/>
        </w:rPr>
      </w:pPr>
    </w:p>
    <w:p w:rsidR="006C51B7" w:rsidRDefault="006C51B7" w:rsidP="006C51B7">
      <w:pPr>
        <w:suppressAutoHyphens/>
        <w:spacing w:line="360" w:lineRule="auto"/>
        <w:ind w:firstLine="709"/>
        <w:jc w:val="center"/>
        <w:rPr>
          <w:sz w:val="28"/>
          <w:lang w:val="en-US"/>
        </w:rPr>
      </w:pPr>
    </w:p>
    <w:p w:rsidR="006C51B7" w:rsidRDefault="006C51B7" w:rsidP="006C51B7">
      <w:pPr>
        <w:suppressAutoHyphens/>
        <w:spacing w:line="360" w:lineRule="auto"/>
        <w:ind w:firstLine="709"/>
        <w:jc w:val="center"/>
        <w:rPr>
          <w:sz w:val="28"/>
          <w:lang w:val="en-US"/>
        </w:rPr>
      </w:pPr>
    </w:p>
    <w:p w:rsidR="006C51B7" w:rsidRDefault="006C51B7" w:rsidP="006C51B7">
      <w:pPr>
        <w:suppressAutoHyphens/>
        <w:spacing w:line="360" w:lineRule="auto"/>
        <w:ind w:firstLine="709"/>
        <w:jc w:val="center"/>
        <w:rPr>
          <w:sz w:val="28"/>
          <w:lang w:val="en-US"/>
        </w:rPr>
      </w:pPr>
    </w:p>
    <w:p w:rsidR="006C51B7" w:rsidRPr="006C51B7" w:rsidRDefault="006C51B7" w:rsidP="006C51B7">
      <w:pPr>
        <w:suppressAutoHyphens/>
        <w:spacing w:line="360" w:lineRule="auto"/>
        <w:ind w:firstLine="709"/>
        <w:jc w:val="center"/>
        <w:rPr>
          <w:sz w:val="28"/>
          <w:lang w:val="en-US"/>
        </w:rPr>
      </w:pPr>
    </w:p>
    <w:p w:rsidR="001C5C77" w:rsidRPr="006C51B7" w:rsidRDefault="00857C4E" w:rsidP="006C51B7">
      <w:pPr>
        <w:suppressAutoHyphens/>
        <w:spacing w:line="360" w:lineRule="auto"/>
        <w:ind w:firstLine="709"/>
        <w:jc w:val="center"/>
        <w:rPr>
          <w:sz w:val="28"/>
        </w:rPr>
      </w:pPr>
      <w:r w:rsidRPr="006C51B7">
        <w:rPr>
          <w:sz w:val="28"/>
        </w:rPr>
        <w:t>Рязань 2004</w:t>
      </w:r>
    </w:p>
    <w:p w:rsidR="00857C4E" w:rsidRPr="006C51B7" w:rsidRDefault="001C5C77" w:rsidP="006C51B7">
      <w:pPr>
        <w:suppressAutoHyphens/>
        <w:spacing w:line="360" w:lineRule="auto"/>
        <w:ind w:firstLine="709"/>
        <w:jc w:val="both"/>
        <w:rPr>
          <w:sz w:val="28"/>
        </w:rPr>
      </w:pPr>
      <w:r w:rsidRPr="006C51B7">
        <w:rPr>
          <w:sz w:val="28"/>
        </w:rPr>
        <w:br w:type="page"/>
      </w:r>
      <w:r w:rsidR="00857C4E" w:rsidRPr="006C51B7">
        <w:rPr>
          <w:sz w:val="28"/>
        </w:rPr>
        <w:t>Содержание</w:t>
      </w:r>
    </w:p>
    <w:p w:rsidR="001C5C77" w:rsidRPr="006C51B7" w:rsidRDefault="001C5C77" w:rsidP="006C51B7">
      <w:pPr>
        <w:suppressAutoHyphens/>
        <w:spacing w:line="360" w:lineRule="auto"/>
        <w:rPr>
          <w:sz w:val="28"/>
        </w:rPr>
      </w:pPr>
    </w:p>
    <w:p w:rsidR="001C5C77" w:rsidRPr="006C51B7" w:rsidRDefault="001C5C77" w:rsidP="006C51B7">
      <w:pPr>
        <w:suppressAutoHyphens/>
        <w:spacing w:line="360" w:lineRule="auto"/>
        <w:rPr>
          <w:sz w:val="28"/>
        </w:rPr>
      </w:pPr>
      <w:r w:rsidRPr="006C51B7">
        <w:rPr>
          <w:sz w:val="28"/>
        </w:rPr>
        <w:t>Введение</w:t>
      </w:r>
    </w:p>
    <w:p w:rsidR="001C5C77" w:rsidRPr="006C51B7" w:rsidRDefault="001C5C77" w:rsidP="006C51B7">
      <w:pPr>
        <w:numPr>
          <w:ilvl w:val="0"/>
          <w:numId w:val="3"/>
        </w:numPr>
        <w:suppressAutoHyphens/>
        <w:spacing w:line="360" w:lineRule="auto"/>
        <w:ind w:left="0" w:firstLine="0"/>
        <w:rPr>
          <w:sz w:val="28"/>
        </w:rPr>
      </w:pPr>
      <w:r w:rsidRPr="006C51B7">
        <w:rPr>
          <w:sz w:val="28"/>
        </w:rPr>
        <w:t>Теоретическая часть (анализ технического задания и обзор вариантов решений)</w:t>
      </w:r>
    </w:p>
    <w:p w:rsidR="001C5C77" w:rsidRPr="006C51B7" w:rsidRDefault="001C5C77" w:rsidP="006C51B7">
      <w:pPr>
        <w:numPr>
          <w:ilvl w:val="0"/>
          <w:numId w:val="3"/>
        </w:numPr>
        <w:suppressAutoHyphens/>
        <w:spacing w:line="360" w:lineRule="auto"/>
        <w:ind w:left="0" w:firstLine="0"/>
        <w:rPr>
          <w:sz w:val="28"/>
        </w:rPr>
      </w:pPr>
      <w:r w:rsidRPr="006C51B7">
        <w:rPr>
          <w:sz w:val="28"/>
        </w:rPr>
        <w:t>Расчет основных электрических и геометрических параметров антенны и ее элементов</w:t>
      </w:r>
    </w:p>
    <w:p w:rsidR="001C5C77" w:rsidRPr="006C51B7" w:rsidRDefault="001C5C77" w:rsidP="006C51B7">
      <w:pPr>
        <w:numPr>
          <w:ilvl w:val="0"/>
          <w:numId w:val="3"/>
        </w:numPr>
        <w:suppressAutoHyphens/>
        <w:spacing w:line="360" w:lineRule="auto"/>
        <w:ind w:left="0" w:firstLine="0"/>
        <w:rPr>
          <w:sz w:val="28"/>
        </w:rPr>
      </w:pPr>
      <w:r w:rsidRPr="006C51B7">
        <w:rPr>
          <w:sz w:val="28"/>
        </w:rPr>
        <w:t>Конструктивный расчет и разработка конструкции АФУ</w:t>
      </w:r>
    </w:p>
    <w:p w:rsidR="001C5C77" w:rsidRPr="006C51B7" w:rsidRDefault="001C5C77" w:rsidP="006C51B7">
      <w:pPr>
        <w:numPr>
          <w:ilvl w:val="0"/>
          <w:numId w:val="3"/>
        </w:numPr>
        <w:suppressAutoHyphens/>
        <w:spacing w:line="360" w:lineRule="auto"/>
        <w:ind w:left="0" w:firstLine="0"/>
        <w:rPr>
          <w:sz w:val="28"/>
        </w:rPr>
      </w:pPr>
      <w:r w:rsidRPr="006C51B7">
        <w:rPr>
          <w:sz w:val="28"/>
        </w:rPr>
        <w:t>Описание конструкции</w:t>
      </w:r>
    </w:p>
    <w:p w:rsidR="001C5C77" w:rsidRPr="006C51B7" w:rsidRDefault="001C5C77" w:rsidP="006C51B7">
      <w:pPr>
        <w:suppressAutoHyphens/>
        <w:spacing w:line="360" w:lineRule="auto"/>
        <w:rPr>
          <w:sz w:val="28"/>
        </w:rPr>
      </w:pPr>
      <w:r w:rsidRPr="006C51B7">
        <w:rPr>
          <w:sz w:val="28"/>
        </w:rPr>
        <w:t>Заключение</w:t>
      </w:r>
    </w:p>
    <w:p w:rsidR="001C5C77" w:rsidRPr="006C51B7" w:rsidRDefault="001C5C77" w:rsidP="006C51B7">
      <w:pPr>
        <w:suppressAutoHyphens/>
        <w:spacing w:line="360" w:lineRule="auto"/>
        <w:rPr>
          <w:sz w:val="28"/>
        </w:rPr>
      </w:pPr>
      <w:r w:rsidRPr="006C51B7">
        <w:rPr>
          <w:sz w:val="28"/>
        </w:rPr>
        <w:t>Библиографический список</w:t>
      </w:r>
    </w:p>
    <w:p w:rsidR="00857C4E" w:rsidRPr="006C51B7" w:rsidRDefault="00857C4E" w:rsidP="006C51B7">
      <w:pPr>
        <w:pStyle w:val="a5"/>
        <w:suppressAutoHyphens/>
        <w:spacing w:line="360" w:lineRule="auto"/>
        <w:jc w:val="left"/>
        <w:rPr>
          <w:sz w:val="28"/>
        </w:rPr>
      </w:pPr>
    </w:p>
    <w:p w:rsidR="00857C4E" w:rsidRPr="006C51B7" w:rsidRDefault="001C5C77" w:rsidP="006C51B7">
      <w:pPr>
        <w:pStyle w:val="a5"/>
        <w:suppressAutoHyphens/>
        <w:spacing w:line="360" w:lineRule="auto"/>
        <w:ind w:firstLine="709"/>
        <w:jc w:val="both"/>
        <w:rPr>
          <w:sz w:val="28"/>
        </w:rPr>
      </w:pPr>
      <w:r w:rsidRPr="006C51B7">
        <w:rPr>
          <w:sz w:val="28"/>
        </w:rPr>
        <w:br w:type="page"/>
      </w:r>
      <w:r w:rsidR="00857C4E" w:rsidRPr="006C51B7">
        <w:rPr>
          <w:sz w:val="28"/>
        </w:rPr>
        <w:t>Введение</w:t>
      </w:r>
    </w:p>
    <w:p w:rsidR="00857C4E" w:rsidRPr="006C51B7" w:rsidRDefault="00857C4E" w:rsidP="006C51B7">
      <w:pPr>
        <w:suppressAutoHyphens/>
        <w:spacing w:line="360" w:lineRule="auto"/>
        <w:ind w:firstLine="709"/>
        <w:jc w:val="both"/>
        <w:rPr>
          <w:sz w:val="28"/>
        </w:rPr>
      </w:pPr>
    </w:p>
    <w:p w:rsidR="00857C4E" w:rsidRPr="006C51B7" w:rsidRDefault="00857C4E" w:rsidP="006C51B7">
      <w:pPr>
        <w:pStyle w:val="a3"/>
        <w:suppressAutoHyphens/>
        <w:spacing w:line="360" w:lineRule="auto"/>
        <w:ind w:left="0" w:firstLine="709"/>
      </w:pPr>
      <w:r w:rsidRPr="006C51B7">
        <w:t>Рупорные антенны являются простейшими антеннами СВЧ диапазона. Они могут применяться как самостоятельно, так и в качестве элементов более сложных антенн. Рупорные антенны позволяют формировать диаграммы направленности шириной от 100..140 до 10..20 градусов. Возможность дальнейшего сужения диаграммы направленности ограничивается необходимостью резкого увеличения длины рупора. Для формирования узких диаграмм направленности могут быть использованы двумерные решетки из небольших рупоров. Также, для достижения той же цели и улучшения характеристик рупорной антенны (для выравнивания фазы в раскрыве рупора), в них могут быть вставлены линзы. Совокупность этих решений позволяет создавать антенны довольно компактных размеров с игольчатой диаграммой направленности.</w:t>
      </w:r>
      <w:r w:rsidR="006C51B7">
        <w:rPr>
          <w:lang w:val="en-US"/>
        </w:rPr>
        <w:t xml:space="preserve"> </w:t>
      </w:r>
      <w:r w:rsidRPr="006C51B7">
        <w:t>Для упрощения задачи согласования приемных и передающих антенн используют антенны с вращающейся поляризацией. Для создания поля с круговой поляризацией применяется включение в волноводный тракт рупора фазирующей секции. При</w:t>
      </w:r>
      <w:r w:rsidR="006C51B7" w:rsidRPr="006C51B7">
        <w:t xml:space="preserve"> </w:t>
      </w:r>
      <w:r w:rsidRPr="006C51B7">
        <w:t>этом приходится отказываться от тех линз, которые применимы только для линейно поляризованных волн (ускоряющие метало-пластинчатые линзы).</w:t>
      </w:r>
      <w:r w:rsidR="006C51B7">
        <w:rPr>
          <w:lang w:val="en-US"/>
        </w:rPr>
        <w:t xml:space="preserve"> </w:t>
      </w:r>
      <w:r w:rsidRPr="006C51B7">
        <w:t>Рупорные антенны являются широкополосными антеннами, они обеспечивают примерно полуторное перекрытие по диапазону. Частотные свойства линзовых антенн определяется частотными свойствами диэлектрика линзы. Коэффициент полезного действия рупоров высокий и очень близок к 100%. Однако линзы имеют ряд недостатков. Это большой объем, масса, потери в материале линзы и на отражение от ее поверхности. Поэтому, при расчете рупорно-лизовых антенн все эти факторы необходимо учитывать и находить компромиссы. При разумном проектировании можно рассчитать антенну, которая в достаточной степени будет удовлетворять техническому заданию.</w:t>
      </w:r>
    </w:p>
    <w:p w:rsidR="00857C4E" w:rsidRPr="006C51B7" w:rsidRDefault="00857C4E" w:rsidP="006C51B7">
      <w:pPr>
        <w:pStyle w:val="a3"/>
        <w:suppressAutoHyphens/>
        <w:spacing w:line="360" w:lineRule="auto"/>
        <w:ind w:left="0" w:firstLine="709"/>
      </w:pPr>
    </w:p>
    <w:p w:rsidR="00857C4E" w:rsidRPr="006C51B7" w:rsidRDefault="00CE60EA" w:rsidP="006C51B7">
      <w:pPr>
        <w:pStyle w:val="2"/>
        <w:keepNext w:val="0"/>
        <w:suppressAutoHyphens/>
        <w:spacing w:line="360" w:lineRule="auto"/>
        <w:ind w:firstLine="709"/>
        <w:jc w:val="both"/>
        <w:rPr>
          <w:sz w:val="28"/>
        </w:rPr>
      </w:pPr>
      <w:r w:rsidRPr="006C51B7">
        <w:rPr>
          <w:sz w:val="28"/>
          <w:lang w:val="en-US"/>
        </w:rPr>
        <w:br w:type="page"/>
        <w:t xml:space="preserve">1. </w:t>
      </w:r>
      <w:r w:rsidR="00857C4E" w:rsidRPr="006C51B7">
        <w:rPr>
          <w:sz w:val="28"/>
        </w:rPr>
        <w:t>Теоретическая часть</w:t>
      </w:r>
      <w:r w:rsidRPr="006C51B7">
        <w:rPr>
          <w:sz w:val="28"/>
          <w:lang w:val="en-US"/>
        </w:rPr>
        <w:t xml:space="preserve"> </w:t>
      </w:r>
      <w:r w:rsidR="00857C4E" w:rsidRPr="006C51B7">
        <w:rPr>
          <w:sz w:val="28"/>
        </w:rPr>
        <w:t>(анализ технического зад</w:t>
      </w:r>
      <w:r w:rsidRPr="006C51B7">
        <w:rPr>
          <w:sz w:val="28"/>
        </w:rPr>
        <w:t>ания и обзор вариантов решений)</w:t>
      </w:r>
    </w:p>
    <w:p w:rsidR="006C51B7" w:rsidRPr="006C51B7" w:rsidRDefault="006C51B7" w:rsidP="006C51B7">
      <w:pPr>
        <w:pStyle w:val="1"/>
        <w:keepNext w:val="0"/>
        <w:suppressAutoHyphens/>
        <w:spacing w:line="360" w:lineRule="auto"/>
        <w:ind w:left="0" w:firstLine="709"/>
        <w:jc w:val="both"/>
      </w:pPr>
    </w:p>
    <w:p w:rsidR="006C51B7" w:rsidRPr="006C51B7" w:rsidRDefault="00857C4E" w:rsidP="006C51B7">
      <w:pPr>
        <w:pStyle w:val="1"/>
        <w:keepNext w:val="0"/>
        <w:suppressAutoHyphens/>
        <w:spacing w:line="360" w:lineRule="auto"/>
        <w:ind w:left="0" w:firstLine="709"/>
        <w:jc w:val="both"/>
      </w:pPr>
      <w:r w:rsidRPr="006C51B7">
        <w:t xml:space="preserve">В техническом задании предложено спроектировать передающую рупорно-линзовую антенну на 5 кВт с длиной волны </w:t>
      </w:r>
      <w:r w:rsidR="00633836">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4.25pt">
            <v:imagedata r:id="rId7" o:title=""/>
          </v:shape>
        </w:pict>
      </w:r>
      <w:r w:rsidRPr="006C51B7">
        <w:t xml:space="preserve"> см, с заданной шириной диаграммы направленности по уровню половинной мощности </w:t>
      </w:r>
      <w:r w:rsidR="00633836">
        <w:rPr>
          <w:position w:val="-6"/>
        </w:rPr>
        <w:pict>
          <v:shape id="_x0000_i1026" type="#_x0000_t75" style="width:12.75pt;height:15.75pt">
            <v:imagedata r:id="rId8" o:title=""/>
          </v:shape>
        </w:pict>
      </w:r>
      <w:r w:rsidRPr="006C51B7">
        <w:t xml:space="preserve"> в горизонтальной и вертикальной плоскостях. Антенна должна иметь вращающуюся поляризацию, причем необходимо предусмотреть возможность механического поворота антенны в горизонтальной плоскости на</w:t>
      </w:r>
      <w:r w:rsidR="006C51B7" w:rsidRPr="006C51B7">
        <w:t xml:space="preserve"> </w:t>
      </w:r>
      <w:r w:rsidR="00633836">
        <w:rPr>
          <w:position w:val="-6"/>
        </w:rPr>
        <w:pict>
          <v:shape id="_x0000_i1027" type="#_x0000_t75" style="width:26.25pt;height:15.75pt">
            <v:imagedata r:id="rId9" o:title=""/>
          </v:shape>
        </w:pict>
      </w:r>
      <w:r w:rsidRPr="006C51B7">
        <w:t>. Заданная диаграмма направленности (ДН) является игольчатой и для ее обеспечения требуется довольно широкий раскрыв. Известно, что для формирования одинаковой ширины ДН в вертикальной и горизонтальной плоскости</w:t>
      </w:r>
      <w:r w:rsidR="006C51B7" w:rsidRPr="006C51B7">
        <w:t xml:space="preserve"> </w:t>
      </w:r>
      <w:r w:rsidRPr="006C51B7">
        <w:t>соотношение широкой и узкой сторон раскрыва рупора должно быть примерно 1.5</w:t>
      </w:r>
      <w:r w:rsidR="00633836">
        <w:rPr>
          <w:position w:val="-4"/>
        </w:rPr>
        <w:pict>
          <v:shape id="_x0000_i1028" type="#_x0000_t75" style="width:9.75pt;height:9.75pt">
            <v:imagedata r:id="rId10" o:title=""/>
          </v:shape>
        </w:pict>
      </w:r>
      <w:r w:rsidRPr="006C51B7">
        <w:t>1. Однако, для обеспечения такой ДН при</w:t>
      </w:r>
      <w:r w:rsidR="006C51B7" w:rsidRPr="006C51B7">
        <w:t xml:space="preserve"> </w:t>
      </w:r>
      <w:r w:rsidRPr="006C51B7">
        <w:t>вращающейся поляризации необходимо иметь квадратный раскрыв. Но при квадратном раскрыве и вращающейся поляризации ДН будет постоянно меняться во времени, расширяясь в одной плоскости и одновременно сужаясь в другой. Чтобы получить одинаковые ширины ДН, рекомендуется применять внутри рупора специальные</w:t>
      </w:r>
      <w:r w:rsidR="006C51B7" w:rsidRPr="006C51B7">
        <w:t xml:space="preserve"> </w:t>
      </w:r>
      <w:r w:rsidRPr="006C51B7">
        <w:t>симметрирующие пластины определенных размеров (см. рис. 1).</w:t>
      </w:r>
    </w:p>
    <w:p w:rsidR="00CE60EA" w:rsidRPr="006C51B7" w:rsidRDefault="00CE60EA"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rPr>
      </w:pPr>
      <w:r>
        <w:rPr>
          <w:sz w:val="28"/>
        </w:rPr>
        <w:pict>
          <v:shape id="_x0000_i1029" type="#_x0000_t75" style="width:142.5pt;height:123.75pt">
            <v:imagedata r:id="rId11" o:title=""/>
          </v:shape>
        </w:pict>
      </w:r>
    </w:p>
    <w:p w:rsidR="00857C4E" w:rsidRPr="006C51B7" w:rsidRDefault="00857C4E" w:rsidP="006C51B7">
      <w:pPr>
        <w:suppressAutoHyphens/>
        <w:spacing w:line="360" w:lineRule="auto"/>
        <w:ind w:firstLine="709"/>
        <w:jc w:val="both"/>
        <w:rPr>
          <w:sz w:val="28"/>
          <w:lang w:val="en-US"/>
        </w:rPr>
      </w:pPr>
      <w:r w:rsidRPr="006C51B7">
        <w:rPr>
          <w:sz w:val="28"/>
        </w:rPr>
        <w:t>Рис. 1.</w:t>
      </w:r>
    </w:p>
    <w:p w:rsidR="006C51B7" w:rsidRPr="006C51B7" w:rsidRDefault="006C51B7" w:rsidP="006C51B7">
      <w:pPr>
        <w:suppressAutoHyphens/>
        <w:spacing w:line="360" w:lineRule="auto"/>
        <w:ind w:firstLine="709"/>
        <w:jc w:val="both"/>
        <w:rPr>
          <w:sz w:val="28"/>
          <w:lang w:val="en-US"/>
        </w:rPr>
      </w:pPr>
    </w:p>
    <w:p w:rsidR="006C51B7" w:rsidRPr="006C51B7" w:rsidRDefault="00857C4E" w:rsidP="006C51B7">
      <w:pPr>
        <w:pStyle w:val="1"/>
        <w:keepNext w:val="0"/>
        <w:suppressAutoHyphens/>
        <w:spacing w:line="360" w:lineRule="auto"/>
        <w:ind w:left="0" w:firstLine="709"/>
        <w:jc w:val="both"/>
      </w:pPr>
      <w:r w:rsidRPr="006C51B7">
        <w:t>Как уже указывалось, рупор должен иметь широкий раскрыв. Но для обеспечения малости фазовых искажений он должен иметь очень большую протяженность. Решением данной проблемы является переход к двумерной синфазной решетке рупорных излучателей (рис. 2).</w:t>
      </w:r>
    </w:p>
    <w:p w:rsidR="00857C4E" w:rsidRPr="006C51B7" w:rsidRDefault="00857C4E" w:rsidP="006C51B7">
      <w:pPr>
        <w:suppressAutoHyphens/>
        <w:spacing w:line="360" w:lineRule="auto"/>
        <w:ind w:firstLine="709"/>
        <w:jc w:val="both"/>
        <w:rPr>
          <w:sz w:val="28"/>
        </w:rPr>
      </w:pPr>
    </w:p>
    <w:p w:rsidR="006C51B7" w:rsidRPr="006C51B7" w:rsidRDefault="00633836" w:rsidP="006C51B7">
      <w:pPr>
        <w:suppressAutoHyphens/>
        <w:spacing w:line="360" w:lineRule="auto"/>
        <w:ind w:firstLine="709"/>
        <w:jc w:val="both"/>
        <w:rPr>
          <w:sz w:val="28"/>
        </w:rPr>
      </w:pPr>
      <w:r>
        <w:rPr>
          <w:sz w:val="28"/>
        </w:rPr>
        <w:pict>
          <v:shape id="_x0000_i1030" type="#_x0000_t75" style="width:217.5pt;height:168.75pt" o:allowoverlap="f">
            <v:imagedata r:id="rId12" o:title=""/>
          </v:shape>
        </w:pict>
      </w:r>
    </w:p>
    <w:p w:rsidR="00857C4E" w:rsidRPr="006C51B7" w:rsidRDefault="00857C4E" w:rsidP="006C51B7">
      <w:pPr>
        <w:suppressAutoHyphens/>
        <w:spacing w:line="360" w:lineRule="auto"/>
        <w:ind w:firstLine="709"/>
        <w:jc w:val="both"/>
        <w:rPr>
          <w:sz w:val="28"/>
        </w:rPr>
      </w:pPr>
      <w:r w:rsidRPr="006C51B7">
        <w:rPr>
          <w:sz w:val="28"/>
        </w:rPr>
        <w:t>Рис. 2.</w:t>
      </w:r>
    </w:p>
    <w:p w:rsidR="00857C4E" w:rsidRPr="006C51B7" w:rsidRDefault="00857C4E" w:rsidP="006C51B7">
      <w:pPr>
        <w:suppressAutoHyphens/>
        <w:spacing w:line="360" w:lineRule="auto"/>
        <w:ind w:firstLine="709"/>
        <w:jc w:val="both"/>
        <w:rPr>
          <w:sz w:val="28"/>
        </w:rPr>
      </w:pPr>
    </w:p>
    <w:p w:rsidR="006C51B7" w:rsidRPr="006C51B7" w:rsidRDefault="00857C4E" w:rsidP="006C51B7">
      <w:pPr>
        <w:pStyle w:val="1"/>
        <w:keepNext w:val="0"/>
        <w:suppressAutoHyphens/>
        <w:spacing w:line="360" w:lineRule="auto"/>
        <w:ind w:left="0" w:firstLine="709"/>
        <w:jc w:val="both"/>
      </w:pPr>
      <w:r w:rsidRPr="006C51B7">
        <w:t>Это сильно уменьшит один из габаритных размеров антенны. Для обеспечения синфазности раскрывов в каждый рупорный излучатель вставляется линза, что дополнительно уменьшит указанный размер. Конечно, можно вставить линзу и в исходный, большой рупор и этим сократить длину рупора, но тогда линза будет иметь большой диаметр и толщину.</w:t>
      </w:r>
      <w:r w:rsidR="006C51B7" w:rsidRPr="006C51B7">
        <w:t xml:space="preserve"> </w:t>
      </w:r>
      <w:r w:rsidRPr="006C51B7">
        <w:t>Следует указать, что в случае вращающейся поляризации нельзя применять металло-пластинчатую линзу, так как она ориентирована только на линейную поляризацию, применяются замедляющие линзы из радиопрозрачного диэлектрика. А такие линзы при большом диаметре и толщине имеют большую массу.</w:t>
      </w:r>
    </w:p>
    <w:p w:rsidR="006C51B7" w:rsidRPr="006C51B7" w:rsidRDefault="00857C4E" w:rsidP="006C51B7">
      <w:pPr>
        <w:pStyle w:val="1"/>
        <w:keepNext w:val="0"/>
        <w:suppressAutoHyphens/>
        <w:spacing w:line="360" w:lineRule="auto"/>
        <w:ind w:left="0" w:firstLine="709"/>
        <w:jc w:val="both"/>
      </w:pPr>
      <w:r w:rsidRPr="006C51B7">
        <w:t>Таким образом, целесообразно остановиться на расчете антенной решетки</w:t>
      </w:r>
      <w:r w:rsidR="006C51B7" w:rsidRPr="006C51B7">
        <w:t xml:space="preserve"> </w:t>
      </w:r>
      <w:r w:rsidRPr="006C51B7">
        <w:t>с синфазно запитанными рупорно-лизовыми излучателями.</w:t>
      </w:r>
    </w:p>
    <w:p w:rsidR="00857C4E" w:rsidRPr="006C51B7" w:rsidRDefault="00857C4E" w:rsidP="006C51B7">
      <w:pPr>
        <w:pStyle w:val="1"/>
        <w:keepNext w:val="0"/>
        <w:suppressAutoHyphens/>
        <w:spacing w:line="360" w:lineRule="auto"/>
        <w:ind w:left="0" w:firstLine="709"/>
        <w:jc w:val="both"/>
        <w:rPr>
          <w:lang w:val="en-US"/>
        </w:rPr>
      </w:pPr>
      <w:r w:rsidRPr="006C51B7">
        <w:t>Получение вращающейся поляризации в рупорных антеннах с помощью поляризационных фазирующих секций, которые могут быть установлены</w:t>
      </w:r>
      <w:r w:rsidR="006C51B7" w:rsidRPr="006C51B7">
        <w:t xml:space="preserve"> </w:t>
      </w:r>
      <w:r w:rsidRPr="006C51B7">
        <w:t>в волноводе перед рупором (волноводные фазирующие секции), или в раскрыве рупора (см. рис. 3).</w:t>
      </w:r>
    </w:p>
    <w:p w:rsidR="006C51B7" w:rsidRDefault="006C51B7" w:rsidP="006C51B7">
      <w:pPr>
        <w:suppressAutoHyphens/>
        <w:spacing w:line="360" w:lineRule="auto"/>
        <w:ind w:firstLine="709"/>
        <w:jc w:val="both"/>
        <w:rPr>
          <w:lang w:val="en-US"/>
        </w:rPr>
      </w:pPr>
      <w:r>
        <w:rPr>
          <w:sz w:val="28"/>
          <w:lang w:val="en-US"/>
        </w:rPr>
        <w:br w:type="page"/>
      </w:r>
      <w:r w:rsidR="00633836">
        <w:rPr>
          <w:sz w:val="28"/>
        </w:rPr>
        <w:pict>
          <v:shape id="_x0000_i1031" type="#_x0000_t75" style="width:115.5pt;height:93.75pt">
            <v:imagedata r:id="rId13" o:title=""/>
          </v:shape>
        </w:pict>
      </w:r>
    </w:p>
    <w:p w:rsidR="006C51B7" w:rsidRDefault="006C51B7" w:rsidP="006C51B7">
      <w:pPr>
        <w:pStyle w:val="1"/>
        <w:keepNext w:val="0"/>
        <w:suppressAutoHyphens/>
        <w:spacing w:line="360" w:lineRule="auto"/>
        <w:ind w:left="0" w:firstLine="709"/>
        <w:jc w:val="both"/>
        <w:rPr>
          <w:lang w:val="en-US"/>
        </w:rPr>
      </w:pPr>
    </w:p>
    <w:p w:rsidR="006C51B7" w:rsidRDefault="00633836" w:rsidP="006C51B7">
      <w:pPr>
        <w:pStyle w:val="1"/>
        <w:keepNext w:val="0"/>
        <w:suppressAutoHyphens/>
        <w:spacing w:line="360" w:lineRule="auto"/>
        <w:ind w:left="0" w:firstLine="709"/>
        <w:jc w:val="both"/>
        <w:rPr>
          <w:lang w:val="en-US"/>
        </w:rPr>
      </w:pPr>
      <w:r>
        <w:pict>
          <v:shape id="_x0000_i1032" type="#_x0000_t75" style="width:176.25pt;height:62.25pt">
            <v:imagedata r:id="rId14" o:title=""/>
          </v:shape>
        </w:pict>
      </w:r>
    </w:p>
    <w:p w:rsidR="006C51B7" w:rsidRDefault="006C51B7" w:rsidP="006C51B7">
      <w:pPr>
        <w:pStyle w:val="1"/>
        <w:keepNext w:val="0"/>
        <w:suppressAutoHyphens/>
        <w:spacing w:line="360" w:lineRule="auto"/>
        <w:ind w:left="0" w:firstLine="709"/>
        <w:jc w:val="both"/>
        <w:rPr>
          <w:lang w:val="en-US"/>
        </w:rPr>
      </w:pPr>
    </w:p>
    <w:p w:rsidR="00857C4E" w:rsidRPr="006C51B7" w:rsidRDefault="00633836" w:rsidP="006C51B7">
      <w:pPr>
        <w:pStyle w:val="1"/>
        <w:keepNext w:val="0"/>
        <w:suppressAutoHyphens/>
        <w:spacing w:line="360" w:lineRule="auto"/>
        <w:ind w:left="0" w:firstLine="709"/>
        <w:jc w:val="both"/>
      </w:pPr>
      <w:r>
        <w:pict>
          <v:shape id="_x0000_i1033" type="#_x0000_t75" style="width:128.25pt;height:83.25pt">
            <v:imagedata r:id="rId15" o:title=""/>
          </v:shape>
        </w:pict>
      </w:r>
    </w:p>
    <w:p w:rsidR="00857C4E" w:rsidRPr="006C51B7" w:rsidRDefault="00857C4E" w:rsidP="006C51B7">
      <w:pPr>
        <w:pStyle w:val="1"/>
        <w:keepNext w:val="0"/>
        <w:suppressAutoHyphens/>
        <w:spacing w:line="360" w:lineRule="auto"/>
        <w:ind w:left="0" w:firstLine="709"/>
        <w:jc w:val="both"/>
        <w:rPr>
          <w:lang w:val="en-US"/>
        </w:rPr>
      </w:pPr>
      <w:r w:rsidRPr="006C51B7">
        <w:t>Рис. 3.</w:t>
      </w:r>
    </w:p>
    <w:p w:rsidR="00CE60EA" w:rsidRPr="006C51B7" w:rsidRDefault="00CE60EA" w:rsidP="006C51B7">
      <w:pPr>
        <w:suppressAutoHyphens/>
        <w:spacing w:line="360" w:lineRule="auto"/>
        <w:ind w:firstLine="709"/>
        <w:jc w:val="both"/>
        <w:rPr>
          <w:sz w:val="28"/>
          <w:lang w:val="en-US"/>
        </w:rPr>
      </w:pPr>
    </w:p>
    <w:p w:rsidR="006C51B7" w:rsidRPr="006C51B7" w:rsidRDefault="00857C4E" w:rsidP="006C51B7">
      <w:pPr>
        <w:pStyle w:val="1"/>
        <w:keepNext w:val="0"/>
        <w:suppressAutoHyphens/>
        <w:spacing w:line="360" w:lineRule="auto"/>
        <w:ind w:left="0" w:firstLine="709"/>
        <w:jc w:val="both"/>
      </w:pPr>
      <w:r w:rsidRPr="006C51B7">
        <w:t>Так как в раскрыве</w:t>
      </w:r>
      <w:r w:rsidR="006C51B7" w:rsidRPr="006C51B7">
        <w:t xml:space="preserve"> </w:t>
      </w:r>
      <w:r w:rsidRPr="006C51B7">
        <w:t xml:space="preserve">рупорного излучателя стоит линза, то вариант с поляризационной секцией в раскрыве не подходит. Волноводные фазирующие секции основаны на том, что в волноводе со сторонами </w:t>
      </w:r>
      <w:r w:rsidR="00633836">
        <w:rPr>
          <w:position w:val="-6"/>
        </w:rPr>
        <w:pict>
          <v:shape id="_x0000_i1034" type="#_x0000_t75" style="width:33.75pt;height:17.25pt">
            <v:imagedata r:id="rId16" o:title=""/>
          </v:shape>
        </w:pict>
      </w:r>
      <w:r w:rsidRPr="006C51B7">
        <w:t xml:space="preserve"> возбуждаются две взаимно перпендикулярные волны </w:t>
      </w:r>
      <w:r w:rsidR="00633836">
        <w:rPr>
          <w:position w:val="-12"/>
        </w:rPr>
        <w:pict>
          <v:shape id="_x0000_i1035" type="#_x0000_t75" style="width:25.5pt;height:23.25pt">
            <v:imagedata r:id="rId17" o:title=""/>
          </v:shape>
        </w:pict>
      </w:r>
      <w:r w:rsidRPr="006C51B7">
        <w:t xml:space="preserve"> и </w:t>
      </w:r>
      <w:r w:rsidR="00633836">
        <w:rPr>
          <w:position w:val="-12"/>
        </w:rPr>
        <w:pict>
          <v:shape id="_x0000_i1036" type="#_x0000_t75" style="width:23.25pt;height:22.5pt">
            <v:imagedata r:id="rId18" o:title=""/>
          </v:shape>
        </w:pict>
      </w:r>
      <w:r w:rsidRPr="006C51B7">
        <w:t xml:space="preserve">, которые, проходя фазирующую секцию, получают сдвиг фаз друг относительно друга </w:t>
      </w:r>
      <w:r w:rsidR="00633836">
        <w:rPr>
          <w:position w:val="-24"/>
        </w:rPr>
        <w:pict>
          <v:shape id="_x0000_i1037" type="#_x0000_t75" style="width:12.75pt;height:30.75pt">
            <v:imagedata r:id="rId19" o:title=""/>
          </v:shape>
        </w:pict>
      </w:r>
      <w:r w:rsidRPr="006C51B7">
        <w:t>. Сдвиг фаз получатся из-за различия фазовых скоростей распространяющихся волн. Такие секции выполняются разными способами. Наиболее часто используемыми являются секции на квазиквадратном</w:t>
      </w:r>
      <w:r w:rsidR="006C51B7" w:rsidRPr="006C51B7">
        <w:t xml:space="preserve"> </w:t>
      </w:r>
      <w:r w:rsidRPr="006C51B7">
        <w:t xml:space="preserve">волноводе со сторонами </w:t>
      </w:r>
      <w:r w:rsidR="00633836">
        <w:rPr>
          <w:position w:val="-6"/>
        </w:rPr>
        <w:pict>
          <v:shape id="_x0000_i1038" type="#_x0000_t75" style="width:33.75pt;height:17.25pt">
            <v:imagedata r:id="rId16" o:title=""/>
          </v:shape>
        </w:pict>
      </w:r>
      <w:r w:rsidRPr="006C51B7">
        <w:t>, и квадратном волноводе (</w:t>
      </w:r>
      <w:r w:rsidR="00633836">
        <w:rPr>
          <w:position w:val="-6"/>
        </w:rPr>
        <w:pict>
          <v:shape id="_x0000_i1039" type="#_x0000_t75" style="width:30.75pt;height:15.75pt">
            <v:imagedata r:id="rId20" o:title=""/>
          </v:shape>
        </w:pict>
      </w:r>
      <w:r w:rsidRPr="006C51B7">
        <w:t>) с диэлектрической продольной вставкой. Последние являются довольно компактными по сравнению с первыми, к тому же они просты в настройке, но величина пропускаемой мощности в них ограничивается свойствами диэлектрика. Остановимся на этом варианте. Поскольку фазирующая</w:t>
      </w:r>
      <w:r w:rsidR="006C51B7" w:rsidRPr="006C51B7">
        <w:t xml:space="preserve"> </w:t>
      </w:r>
      <w:r w:rsidRPr="006C51B7">
        <w:t>секция должна вставляться в каждый рупор решетки, то величина пропускаемой мощности каждой секцией будет меньше всей передаваемой мощности</w:t>
      </w:r>
      <w:r w:rsidR="006C51B7" w:rsidRPr="006C51B7">
        <w:t xml:space="preserve"> </w:t>
      </w:r>
      <w:r w:rsidRPr="006C51B7">
        <w:t>во столько раз, сколько всего излучателей. И необходимо учитывать, что она не должна превышать предельную мощность выбираемого диэлектрика.</w:t>
      </w:r>
    </w:p>
    <w:p w:rsidR="006C51B7" w:rsidRPr="006C51B7" w:rsidRDefault="00857C4E" w:rsidP="006C51B7">
      <w:pPr>
        <w:pStyle w:val="1"/>
        <w:keepNext w:val="0"/>
        <w:suppressAutoHyphens/>
        <w:spacing w:line="360" w:lineRule="auto"/>
        <w:ind w:left="0" w:firstLine="709"/>
        <w:jc w:val="both"/>
      </w:pPr>
      <w:r w:rsidRPr="006C51B7">
        <w:t xml:space="preserve">Способов синфазного запитывания всех излучателей решетки существует несколько. Известно, что наиболее оптимальной чаще всего является двоично-этажная схема типа </w:t>
      </w:r>
      <w:r w:rsidR="006C51B7" w:rsidRPr="006C51B7">
        <w:t>"</w:t>
      </w:r>
      <w:r w:rsidRPr="006C51B7">
        <w:t>ЕЛОЧК</w:t>
      </w:r>
      <w:r w:rsidR="00994C6C" w:rsidRPr="006C51B7">
        <w:t>А</w:t>
      </w:r>
      <w:r w:rsidR="006C51B7" w:rsidRPr="006C51B7">
        <w:t>"</w:t>
      </w:r>
      <w:r w:rsidRPr="006C51B7">
        <w:t xml:space="preserve"> (рис. 4).</w:t>
      </w:r>
    </w:p>
    <w:p w:rsidR="006C51B7" w:rsidRPr="006C51B7" w:rsidRDefault="006C51B7" w:rsidP="006C51B7">
      <w:pPr>
        <w:suppressAutoHyphens/>
        <w:spacing w:line="360" w:lineRule="auto"/>
        <w:ind w:firstLine="709"/>
        <w:jc w:val="both"/>
        <w:rPr>
          <w:sz w:val="28"/>
          <w:lang w:val="en-US"/>
        </w:rPr>
      </w:pPr>
    </w:p>
    <w:p w:rsidR="006C51B7" w:rsidRPr="006C51B7" w:rsidRDefault="00633836" w:rsidP="006C51B7">
      <w:pPr>
        <w:suppressAutoHyphens/>
        <w:spacing w:line="360" w:lineRule="auto"/>
        <w:ind w:firstLine="709"/>
        <w:jc w:val="both"/>
        <w:rPr>
          <w:sz w:val="28"/>
        </w:rPr>
      </w:pPr>
      <w:r>
        <w:rPr>
          <w:sz w:val="28"/>
        </w:rPr>
        <w:pict>
          <v:shape id="_x0000_i1040" type="#_x0000_t75" style="width:228pt;height:102pt">
            <v:imagedata r:id="rId21" o:title=""/>
          </v:shape>
        </w:pict>
      </w:r>
    </w:p>
    <w:p w:rsidR="006C51B7" w:rsidRPr="006C51B7" w:rsidRDefault="00857C4E" w:rsidP="006C51B7">
      <w:pPr>
        <w:suppressAutoHyphens/>
        <w:spacing w:line="360" w:lineRule="auto"/>
        <w:ind w:firstLine="709"/>
        <w:jc w:val="both"/>
        <w:rPr>
          <w:sz w:val="28"/>
        </w:rPr>
      </w:pPr>
      <w:r w:rsidRPr="006C51B7">
        <w:rPr>
          <w:sz w:val="28"/>
        </w:rPr>
        <w:t>Рис. 4.</w:t>
      </w:r>
    </w:p>
    <w:p w:rsidR="006C51B7" w:rsidRPr="006C51B7" w:rsidRDefault="006C51B7" w:rsidP="006C51B7">
      <w:pPr>
        <w:suppressAutoHyphens/>
        <w:spacing w:line="360" w:lineRule="auto"/>
        <w:ind w:firstLine="709"/>
        <w:jc w:val="both"/>
        <w:rPr>
          <w:sz w:val="28"/>
          <w:lang w:val="en-US"/>
        </w:rPr>
      </w:pPr>
    </w:p>
    <w:p w:rsidR="006C51B7" w:rsidRPr="006C51B7" w:rsidRDefault="00857C4E" w:rsidP="006C51B7">
      <w:pPr>
        <w:suppressAutoHyphens/>
        <w:spacing w:line="360" w:lineRule="auto"/>
        <w:ind w:firstLine="709"/>
        <w:jc w:val="both"/>
        <w:rPr>
          <w:sz w:val="28"/>
        </w:rPr>
      </w:pPr>
      <w:r w:rsidRPr="006C51B7">
        <w:rPr>
          <w:sz w:val="28"/>
        </w:rPr>
        <w:t>Количество</w:t>
      </w:r>
      <w:r w:rsidR="006C51B7" w:rsidRPr="006C51B7">
        <w:rPr>
          <w:sz w:val="28"/>
        </w:rPr>
        <w:t xml:space="preserve"> </w:t>
      </w:r>
      <w:r w:rsidRPr="006C51B7">
        <w:rPr>
          <w:sz w:val="28"/>
        </w:rPr>
        <w:t xml:space="preserve">излучателей в такой схеме должно быть </w:t>
      </w:r>
      <w:r w:rsidR="00633836">
        <w:rPr>
          <w:position w:val="-4"/>
          <w:sz w:val="28"/>
        </w:rPr>
        <w:pict>
          <v:shape id="_x0000_i1041" type="#_x0000_t75" style="width:14.25pt;height:18pt">
            <v:imagedata r:id="rId22" o:title=""/>
          </v:shape>
        </w:pict>
      </w:r>
      <w:r w:rsidRPr="006C51B7">
        <w:rPr>
          <w:sz w:val="28"/>
        </w:rPr>
        <w:t xml:space="preserve"> штук, она несколько громоздка, однако, довольно хорошо согласуется с питающим фидером.</w:t>
      </w:r>
      <w:r w:rsidR="006C51B7" w:rsidRPr="006C51B7">
        <w:rPr>
          <w:sz w:val="28"/>
        </w:rPr>
        <w:t xml:space="preserve"> </w:t>
      </w:r>
      <w:r w:rsidRPr="006C51B7">
        <w:rPr>
          <w:sz w:val="28"/>
        </w:rPr>
        <w:t>Поэтому будет логичным выбор этого способа питания.</w:t>
      </w:r>
    </w:p>
    <w:p w:rsidR="00857C4E" w:rsidRPr="006C51B7" w:rsidRDefault="00857C4E" w:rsidP="006C51B7">
      <w:pPr>
        <w:suppressAutoHyphens/>
        <w:spacing w:line="360" w:lineRule="auto"/>
        <w:ind w:firstLine="709"/>
        <w:jc w:val="both"/>
        <w:rPr>
          <w:sz w:val="28"/>
          <w:lang w:val="en-US"/>
        </w:rPr>
      </w:pPr>
      <w:r w:rsidRPr="006C51B7">
        <w:rPr>
          <w:sz w:val="28"/>
        </w:rPr>
        <w:t>Таким образом, можно изобразить первоначальную схему разрабатываемой антенны. Схема антенны в одной плоскости изображена на рис. 5.</w:t>
      </w:r>
    </w:p>
    <w:p w:rsidR="00CE60EA" w:rsidRPr="006C51B7" w:rsidRDefault="00CE60EA" w:rsidP="006C51B7">
      <w:pPr>
        <w:suppressAutoHyphens/>
        <w:spacing w:line="360" w:lineRule="auto"/>
        <w:ind w:firstLine="709"/>
        <w:jc w:val="both"/>
        <w:rPr>
          <w:sz w:val="28"/>
          <w:lang w:val="en-US"/>
        </w:rPr>
      </w:pPr>
    </w:p>
    <w:p w:rsidR="006C51B7" w:rsidRPr="006C51B7" w:rsidRDefault="00633836" w:rsidP="006C51B7">
      <w:pPr>
        <w:suppressAutoHyphens/>
        <w:spacing w:line="360" w:lineRule="auto"/>
        <w:ind w:firstLine="709"/>
        <w:jc w:val="both"/>
        <w:rPr>
          <w:sz w:val="28"/>
        </w:rPr>
      </w:pPr>
      <w:r>
        <w:rPr>
          <w:sz w:val="28"/>
        </w:rPr>
        <w:pict>
          <v:shape id="_x0000_i1042" type="#_x0000_t75" style="width:231.75pt;height:175.5pt" o:allowoverlap="f">
            <v:imagedata r:id="rId23" o:title=""/>
          </v:shape>
        </w:pict>
      </w:r>
    </w:p>
    <w:p w:rsidR="00857C4E" w:rsidRPr="006C51B7" w:rsidRDefault="00857C4E" w:rsidP="006C51B7">
      <w:pPr>
        <w:pStyle w:val="a3"/>
        <w:suppressAutoHyphens/>
        <w:spacing w:line="360" w:lineRule="auto"/>
        <w:ind w:left="0" w:firstLine="709"/>
      </w:pPr>
      <w:r w:rsidRPr="006C51B7">
        <w:t>Рис. 5.</w:t>
      </w:r>
    </w:p>
    <w:p w:rsidR="006C51B7" w:rsidRPr="006C51B7" w:rsidRDefault="006C51B7" w:rsidP="006C51B7">
      <w:pPr>
        <w:pStyle w:val="a3"/>
        <w:suppressAutoHyphens/>
        <w:spacing w:line="360" w:lineRule="auto"/>
        <w:ind w:left="0" w:firstLine="709"/>
      </w:pPr>
      <w:r>
        <w:br w:type="page"/>
      </w:r>
      <w:r w:rsidR="00857C4E" w:rsidRPr="006C51B7">
        <w:t>Расчет антенны будем проводить в следующей последовательности. Сначала рассчитаем раскрыв одиночного рупора, который будет формировать заданную диаграмму направленности. Далее, задаваясь количеством рупорных излучателей, и</w:t>
      </w:r>
      <w:r w:rsidRPr="006C51B7">
        <w:t xml:space="preserve"> </w:t>
      </w:r>
      <w:r w:rsidR="00857C4E" w:rsidRPr="006C51B7">
        <w:t>считая полученную площадь раскрыва площадью излучения синфазной решетки, найдем размеры раскрыва маленьких рупоров. После этого можно рассчитать диаграмму направленности одного излучателя, определить, и по возможности обеспечить необходимое оптимальное расстояние между рупорными излучателями для подавления дифракционных лепестков решетки. Затем, зная размеры раскрывов излучателей, определим параметры диэлектрической линзы и необходимые углы растворов рупоров. После этого рассчитывается распределение амплитуд токов в раскрыве одного излучателя, полагая все фазовые искажения скомпенсированными линзой. По этому распределению находится диграмма направленности рупорно-линзового излучателя и уточняется оптимальное расстояние между рупорами.</w:t>
      </w:r>
      <w:r w:rsidRPr="006C51B7">
        <w:t xml:space="preserve"> </w:t>
      </w:r>
      <w:r w:rsidR="00857C4E" w:rsidRPr="006C51B7">
        <w:t>Одновременно можно рассчитать размеры сторон и длину фазирующей секции с диэлектрической вставкой. А затем, учитывая найденные углы раствора рупоров и размеры сторон секции, находится длина рупорного излучателя. Затем, для обеспечения одинаковой ширины диграммы направленности</w:t>
      </w:r>
      <w:r w:rsidRPr="006C51B7">
        <w:t xml:space="preserve"> </w:t>
      </w:r>
      <w:r w:rsidR="00857C4E" w:rsidRPr="006C51B7">
        <w:t>при вращающейся поляризации рассчитываются размеры металлических пластин, вставляющихся с этой целью в рупора.</w:t>
      </w:r>
    </w:p>
    <w:p w:rsidR="006C51B7" w:rsidRPr="006C51B7" w:rsidRDefault="00857C4E" w:rsidP="006C51B7">
      <w:pPr>
        <w:pStyle w:val="a3"/>
        <w:suppressAutoHyphens/>
        <w:spacing w:line="360" w:lineRule="auto"/>
        <w:ind w:left="0" w:firstLine="709"/>
      </w:pPr>
      <w:r w:rsidRPr="006C51B7">
        <w:t>Эти расчеты позволят определить основные параметры</w:t>
      </w:r>
      <w:r w:rsidR="006C51B7" w:rsidRPr="006C51B7">
        <w:t xml:space="preserve"> </w:t>
      </w:r>
      <w:r w:rsidRPr="006C51B7">
        <w:t>антенны: диаграмму направленности (ее ширину и уровень боковых лепестков), коэффициент направленного действия, коэффициент усиления, коэффициент полезного действия. Дополнительно можно определить такие параметры как коэффициенты отражения от горла рупора и линзы, и при необходимости решить вопросы по согласованию.</w:t>
      </w:r>
    </w:p>
    <w:p w:rsidR="00857C4E" w:rsidRPr="006C51B7" w:rsidRDefault="00857C4E" w:rsidP="006C51B7">
      <w:pPr>
        <w:pStyle w:val="a3"/>
        <w:suppressAutoHyphens/>
        <w:spacing w:line="360" w:lineRule="auto"/>
        <w:ind w:left="0" w:firstLine="709"/>
        <w:rPr>
          <w:lang w:val="en-US"/>
        </w:rPr>
      </w:pPr>
      <w:r w:rsidRPr="006C51B7">
        <w:t>Далее, можно приступать к определению элементов антенны, необходимых для обеспечения работы антенны, в частности элементов фидерного тракта используемых в системе запитки. Потом описывается конструкция всей антенной решетки, включая поворотное устройство, обеспечивающее необходимый поворот диаграммы направленности.</w:t>
      </w:r>
    </w:p>
    <w:p w:rsidR="00857C4E" w:rsidRPr="006C51B7" w:rsidRDefault="00857C4E" w:rsidP="006C51B7">
      <w:pPr>
        <w:pStyle w:val="a3"/>
        <w:suppressAutoHyphens/>
        <w:spacing w:line="360" w:lineRule="auto"/>
        <w:ind w:left="0" w:firstLine="709"/>
        <w:rPr>
          <w:lang w:val="en-US"/>
        </w:rPr>
      </w:pPr>
    </w:p>
    <w:p w:rsidR="00857C4E" w:rsidRPr="006C51B7" w:rsidRDefault="00CE60EA" w:rsidP="006C51B7">
      <w:pPr>
        <w:pStyle w:val="a7"/>
        <w:tabs>
          <w:tab w:val="num" w:pos="720"/>
        </w:tabs>
        <w:suppressAutoHyphens/>
        <w:spacing w:line="360" w:lineRule="auto"/>
        <w:ind w:firstLine="709"/>
        <w:jc w:val="both"/>
        <w:rPr>
          <w:sz w:val="28"/>
          <w:lang w:val="en-US"/>
        </w:rPr>
      </w:pPr>
      <w:r w:rsidRPr="006C51B7">
        <w:rPr>
          <w:sz w:val="28"/>
          <w:lang w:val="en-US"/>
        </w:rPr>
        <w:t xml:space="preserve">2. </w:t>
      </w:r>
      <w:r w:rsidR="00633836">
        <w:rPr>
          <w:position w:val="-4"/>
          <w:sz w:val="28"/>
        </w:rPr>
        <w:pict>
          <v:shape id="_x0000_i1043" type="#_x0000_t75" style="width:9pt;height:14.25pt">
            <v:imagedata r:id="rId24" o:title=""/>
          </v:shape>
        </w:pict>
      </w:r>
      <w:r w:rsidR="00857C4E" w:rsidRPr="006C51B7">
        <w:rPr>
          <w:sz w:val="28"/>
        </w:rPr>
        <w:t>Расчет основных электрических и геометрических параметров анте</w:t>
      </w:r>
      <w:r w:rsidRPr="006C51B7">
        <w:rPr>
          <w:sz w:val="28"/>
        </w:rPr>
        <w:t>нны</w:t>
      </w:r>
    </w:p>
    <w:p w:rsidR="006C51B7" w:rsidRPr="006C51B7" w:rsidRDefault="00633836" w:rsidP="006C51B7">
      <w:pPr>
        <w:pStyle w:val="a7"/>
        <w:tabs>
          <w:tab w:val="num" w:pos="720"/>
        </w:tabs>
        <w:suppressAutoHyphens/>
        <w:spacing w:line="360" w:lineRule="auto"/>
        <w:ind w:firstLine="709"/>
        <w:jc w:val="both"/>
        <w:rPr>
          <w:sz w:val="28"/>
        </w:rPr>
      </w:pPr>
      <w:r>
        <w:rPr>
          <w:position w:val="-4"/>
          <w:sz w:val="28"/>
        </w:rPr>
        <w:pict>
          <v:shape id="_x0000_i1044" type="#_x0000_t75" style="width:9pt;height:14.25pt" o:bullet="t">
            <v:imagedata r:id="rId25" o:title=""/>
          </v:shape>
        </w:pict>
      </w:r>
    </w:p>
    <w:p w:rsidR="00857C4E" w:rsidRPr="006C51B7" w:rsidRDefault="00857C4E" w:rsidP="006C51B7">
      <w:pPr>
        <w:suppressAutoHyphens/>
        <w:spacing w:line="360" w:lineRule="auto"/>
        <w:ind w:firstLine="709"/>
        <w:jc w:val="both"/>
        <w:rPr>
          <w:sz w:val="28"/>
          <w:lang w:val="en-US"/>
        </w:rPr>
      </w:pPr>
      <w:r w:rsidRPr="006C51B7">
        <w:rPr>
          <w:sz w:val="28"/>
        </w:rPr>
        <w:t xml:space="preserve">Рассчитаем раскрыв одиночного рупора, формирующего диаграмму направленности шириной по уровню половины мощности </w:t>
      </w:r>
      <w:r w:rsidR="00633836">
        <w:rPr>
          <w:position w:val="-6"/>
          <w:sz w:val="28"/>
        </w:rPr>
        <w:pict>
          <v:shape id="_x0000_i1045" type="#_x0000_t75" style="width:14.25pt;height:18pt">
            <v:imagedata r:id="rId26" o:title=""/>
          </v:shape>
        </w:pict>
      </w:r>
      <w:r w:rsidRPr="006C51B7">
        <w:rPr>
          <w:sz w:val="28"/>
        </w:rPr>
        <w:t xml:space="preserve"> в горизонтальной и вертикальной плоскости. Поскольку в рупоре распространяется волна с вращающейся поляризацией, то раскрыв рупора квадратный, и в раскрыве рупора</w:t>
      </w:r>
      <w:r w:rsidR="006C51B7" w:rsidRPr="006C51B7">
        <w:rPr>
          <w:sz w:val="28"/>
        </w:rPr>
        <w:t xml:space="preserve"> </w:t>
      </w:r>
      <w:r w:rsidRPr="006C51B7">
        <w:rPr>
          <w:sz w:val="28"/>
        </w:rPr>
        <w:t>в обеих плоскостях амплитуда токов распределена по косинусоидальному закону. Найдем стороны раскрыва из соотношения:</w:t>
      </w:r>
    </w:p>
    <w:p w:rsidR="00CE60EA" w:rsidRPr="006C51B7" w:rsidRDefault="00CE60EA"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rPr>
      </w:pPr>
      <w:r>
        <w:rPr>
          <w:position w:val="-32"/>
          <w:sz w:val="28"/>
        </w:rPr>
        <w:pict>
          <v:shape id="_x0000_i1046" type="#_x0000_t75" style="width:93pt;height:35.25pt">
            <v:imagedata r:id="rId27" o:title=""/>
          </v:shape>
        </w:pict>
      </w:r>
      <w:r w:rsidR="006C51B7" w:rsidRPr="006C51B7">
        <w:rPr>
          <w:sz w:val="28"/>
        </w:rPr>
        <w:t xml:space="preserve"> </w:t>
      </w:r>
      <w:r w:rsidR="00857C4E" w:rsidRPr="006C51B7">
        <w:rPr>
          <w:sz w:val="28"/>
        </w:rPr>
        <w:t>отсюда</w:t>
      </w:r>
      <w:r w:rsidR="006C51B7" w:rsidRPr="006C51B7">
        <w:rPr>
          <w:sz w:val="28"/>
        </w:rPr>
        <w:t xml:space="preserve"> </w:t>
      </w:r>
      <w:r>
        <w:rPr>
          <w:position w:val="-32"/>
          <w:sz w:val="28"/>
        </w:rPr>
        <w:pict>
          <v:shape id="_x0000_i1047" type="#_x0000_t75" style="width:93pt;height:35.25pt">
            <v:imagedata r:id="rId28" o:title=""/>
          </v:shape>
        </w:pict>
      </w:r>
      <w:r w:rsidR="00857C4E" w:rsidRPr="006C51B7">
        <w:rPr>
          <w:sz w:val="28"/>
        </w:rPr>
        <w:t>;</w:t>
      </w:r>
      <w:r w:rsidR="006C51B7" w:rsidRPr="006C51B7">
        <w:rPr>
          <w:sz w:val="28"/>
        </w:rPr>
        <w:t xml:space="preserve"> </w:t>
      </w:r>
      <w:r>
        <w:rPr>
          <w:position w:val="-24"/>
          <w:sz w:val="28"/>
        </w:rPr>
        <w:pict>
          <v:shape id="_x0000_i1048" type="#_x0000_t75" style="width:108pt;height:33pt">
            <v:imagedata r:id="rId29" o:title=""/>
          </v:shape>
        </w:pict>
      </w:r>
    </w:p>
    <w:p w:rsidR="00CE60EA" w:rsidRPr="006C51B7" w:rsidRDefault="00CE60EA" w:rsidP="006C51B7">
      <w:pPr>
        <w:suppressAutoHyphens/>
        <w:spacing w:line="360" w:lineRule="auto"/>
        <w:ind w:firstLine="709"/>
        <w:jc w:val="both"/>
        <w:rPr>
          <w:sz w:val="28"/>
          <w:lang w:val="en-US"/>
        </w:rPr>
      </w:pPr>
    </w:p>
    <w:p w:rsidR="006C51B7" w:rsidRPr="006C51B7" w:rsidRDefault="00857C4E" w:rsidP="006C51B7">
      <w:pPr>
        <w:suppressAutoHyphens/>
        <w:spacing w:line="360" w:lineRule="auto"/>
        <w:ind w:firstLine="709"/>
        <w:jc w:val="both"/>
        <w:rPr>
          <w:sz w:val="28"/>
        </w:rPr>
      </w:pPr>
      <w:r w:rsidRPr="006C51B7">
        <w:rPr>
          <w:sz w:val="28"/>
        </w:rPr>
        <w:t>Получим:</w:t>
      </w:r>
    </w:p>
    <w:p w:rsidR="00CE60EA" w:rsidRPr="006C51B7" w:rsidRDefault="00CE60EA"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lang w:val="en-US"/>
        </w:rPr>
      </w:pPr>
      <w:r>
        <w:rPr>
          <w:position w:val="-28"/>
          <w:sz w:val="28"/>
        </w:rPr>
        <w:pict>
          <v:shape id="_x0000_i1049" type="#_x0000_t75" style="width:141.75pt;height:33pt">
            <v:imagedata r:id="rId30" o:title=""/>
          </v:shape>
        </w:pict>
      </w:r>
    </w:p>
    <w:p w:rsidR="00CE60EA" w:rsidRPr="006C51B7" w:rsidRDefault="00CE60EA" w:rsidP="006C51B7">
      <w:pPr>
        <w:suppressAutoHyphens/>
        <w:spacing w:line="360" w:lineRule="auto"/>
        <w:ind w:firstLine="709"/>
        <w:jc w:val="both"/>
        <w:rPr>
          <w:sz w:val="28"/>
          <w:lang w:val="en-US"/>
        </w:rPr>
      </w:pPr>
    </w:p>
    <w:p w:rsidR="006C51B7" w:rsidRPr="006C51B7" w:rsidRDefault="00857C4E" w:rsidP="006C51B7">
      <w:pPr>
        <w:suppressAutoHyphens/>
        <w:spacing w:line="360" w:lineRule="auto"/>
        <w:ind w:firstLine="709"/>
        <w:jc w:val="both"/>
        <w:rPr>
          <w:sz w:val="28"/>
        </w:rPr>
      </w:pPr>
      <w:r w:rsidRPr="006C51B7">
        <w:rPr>
          <w:sz w:val="28"/>
        </w:rPr>
        <w:t xml:space="preserve">Разобьем полученный раскрыв одиночного рупора на несколько одинаковых рупорных излучателей. Поскольку системой питания выбрана схема </w:t>
      </w:r>
      <w:r w:rsidR="006C51B7" w:rsidRPr="006C51B7">
        <w:rPr>
          <w:sz w:val="28"/>
        </w:rPr>
        <w:t>"</w:t>
      </w:r>
      <w:r w:rsidRPr="006C51B7">
        <w:rPr>
          <w:sz w:val="28"/>
        </w:rPr>
        <w:t>елочка</w:t>
      </w:r>
      <w:r w:rsidR="006C51B7" w:rsidRPr="006C51B7">
        <w:rPr>
          <w:sz w:val="28"/>
        </w:rPr>
        <w:t>"</w:t>
      </w:r>
      <w:r w:rsidRPr="006C51B7">
        <w:rPr>
          <w:sz w:val="28"/>
        </w:rPr>
        <w:t xml:space="preserve">, которая требует </w:t>
      </w:r>
      <w:r w:rsidR="00633836">
        <w:rPr>
          <w:position w:val="-4"/>
          <w:sz w:val="28"/>
        </w:rPr>
        <w:pict>
          <v:shape id="_x0000_i1050" type="#_x0000_t75" style="width:12pt;height:15pt">
            <v:imagedata r:id="rId22" o:title=""/>
          </v:shape>
        </w:pict>
      </w:r>
      <w:r w:rsidRPr="006C51B7">
        <w:rPr>
          <w:sz w:val="28"/>
        </w:rPr>
        <w:t xml:space="preserve"> излучателей и общее количество этих излучателей не должно превышать нескольких десятков, то ограничимся </w:t>
      </w:r>
      <w:r w:rsidRPr="006C51B7">
        <w:rPr>
          <w:sz w:val="28"/>
          <w:lang w:val="en-US"/>
        </w:rPr>
        <w:t>m</w:t>
      </w:r>
      <w:r w:rsidRPr="006C51B7">
        <w:rPr>
          <w:sz w:val="28"/>
        </w:rPr>
        <w:t>=8 излучателями в каждой плоскости. Тогда расстояние между фазовыми центрами излучателей</w:t>
      </w:r>
    </w:p>
    <w:p w:rsidR="00CE60EA" w:rsidRPr="006C51B7" w:rsidRDefault="00CE60EA" w:rsidP="006C51B7">
      <w:pPr>
        <w:suppressAutoHyphens/>
        <w:spacing w:line="360" w:lineRule="auto"/>
        <w:ind w:firstLine="709"/>
        <w:jc w:val="both"/>
        <w:rPr>
          <w:sz w:val="28"/>
          <w:lang w:val="en-US"/>
        </w:rPr>
      </w:pPr>
    </w:p>
    <w:p w:rsidR="006C51B7" w:rsidRPr="006C51B7" w:rsidRDefault="006C51B7" w:rsidP="006C51B7">
      <w:pPr>
        <w:suppressAutoHyphens/>
        <w:spacing w:line="360" w:lineRule="auto"/>
        <w:ind w:firstLine="709"/>
        <w:jc w:val="both"/>
        <w:rPr>
          <w:sz w:val="28"/>
        </w:rPr>
      </w:pPr>
      <w:r>
        <w:rPr>
          <w:sz w:val="28"/>
        </w:rPr>
        <w:br w:type="page"/>
      </w:r>
      <w:r w:rsidR="00633836">
        <w:rPr>
          <w:position w:val="-24"/>
          <w:sz w:val="28"/>
        </w:rPr>
        <w:pict>
          <v:shape id="_x0000_i1051" type="#_x0000_t75" style="width:126pt;height:33pt">
            <v:imagedata r:id="rId31" o:title=""/>
          </v:shape>
        </w:pict>
      </w:r>
    </w:p>
    <w:p w:rsidR="00CE60EA" w:rsidRPr="006C51B7" w:rsidRDefault="00CE60EA" w:rsidP="006C51B7">
      <w:pPr>
        <w:suppressAutoHyphens/>
        <w:spacing w:line="360" w:lineRule="auto"/>
        <w:ind w:firstLine="709"/>
        <w:jc w:val="both"/>
        <w:rPr>
          <w:sz w:val="28"/>
          <w:lang w:val="en-US"/>
        </w:rPr>
      </w:pPr>
    </w:p>
    <w:p w:rsidR="00857C4E" w:rsidRPr="006C51B7" w:rsidRDefault="00857C4E" w:rsidP="006C51B7">
      <w:pPr>
        <w:suppressAutoHyphens/>
        <w:spacing w:line="360" w:lineRule="auto"/>
        <w:ind w:firstLine="709"/>
        <w:jc w:val="both"/>
        <w:rPr>
          <w:sz w:val="28"/>
          <w:lang w:val="en-US"/>
        </w:rPr>
      </w:pPr>
      <w:r w:rsidRPr="006C51B7">
        <w:rPr>
          <w:sz w:val="28"/>
        </w:rPr>
        <w:t>Зная эти параметры можно диаграмму направленности множителя решетки в одной плоскости (рис. 6):</w:t>
      </w:r>
    </w:p>
    <w:p w:rsidR="00CE60EA" w:rsidRPr="006C51B7" w:rsidRDefault="00CE60EA"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rPr>
      </w:pPr>
      <w:r>
        <w:rPr>
          <w:position w:val="-52"/>
          <w:sz w:val="28"/>
        </w:rPr>
        <w:pict>
          <v:shape id="_x0000_i1052" type="#_x0000_t75" style="width:186pt;height:58.5pt;mso-wrap-distance-left:0;mso-wrap-distance-right:0" o:allowincell="f" o:allowoverlap="f">
            <v:imagedata r:id="rId32" o:title=""/>
          </v:shape>
        </w:pict>
      </w:r>
    </w:p>
    <w:p w:rsidR="00857C4E" w:rsidRPr="006C51B7" w:rsidRDefault="00857C4E" w:rsidP="006C51B7">
      <w:pPr>
        <w:suppressAutoHyphens/>
        <w:spacing w:line="360" w:lineRule="auto"/>
        <w:ind w:firstLine="709"/>
        <w:jc w:val="both"/>
        <w:rPr>
          <w:sz w:val="28"/>
        </w:rPr>
      </w:pPr>
    </w:p>
    <w:p w:rsidR="00857C4E" w:rsidRPr="006C51B7" w:rsidRDefault="00857C4E" w:rsidP="006C51B7">
      <w:pPr>
        <w:suppressAutoHyphens/>
        <w:spacing w:line="360" w:lineRule="auto"/>
        <w:ind w:firstLine="709"/>
        <w:jc w:val="both"/>
        <w:rPr>
          <w:sz w:val="28"/>
        </w:rPr>
      </w:pPr>
      <w:r w:rsidRPr="006C51B7">
        <w:rPr>
          <w:sz w:val="28"/>
        </w:rPr>
        <w:t xml:space="preserve">где </w:t>
      </w:r>
      <w:r w:rsidRPr="006C51B7">
        <w:rPr>
          <w:sz w:val="28"/>
          <w:lang w:val="en-US"/>
        </w:rPr>
        <w:t>deg</w:t>
      </w:r>
      <w:r w:rsidRPr="006C51B7">
        <w:rPr>
          <w:sz w:val="28"/>
        </w:rPr>
        <w:t xml:space="preserve"> обозначает градусы.</w:t>
      </w:r>
    </w:p>
    <w:p w:rsidR="00857C4E" w:rsidRPr="006C51B7" w:rsidRDefault="00857C4E" w:rsidP="006C51B7">
      <w:pPr>
        <w:suppressAutoHyphens/>
        <w:spacing w:line="360" w:lineRule="auto"/>
        <w:ind w:firstLine="709"/>
        <w:jc w:val="both"/>
        <w:rPr>
          <w:sz w:val="28"/>
        </w:rPr>
      </w:pPr>
    </w:p>
    <w:p w:rsidR="00857C4E" w:rsidRPr="006C51B7" w:rsidRDefault="00633836" w:rsidP="006C51B7">
      <w:pPr>
        <w:suppressAutoHyphens/>
        <w:spacing w:line="360" w:lineRule="auto"/>
        <w:ind w:firstLine="709"/>
        <w:jc w:val="both"/>
        <w:rPr>
          <w:sz w:val="28"/>
        </w:rPr>
      </w:pPr>
      <w:r>
        <w:rPr>
          <w:sz w:val="28"/>
        </w:rPr>
        <w:pict>
          <v:shape id="_x0000_i1053" type="#_x0000_t75" style="width:308.25pt;height:192pt">
            <v:imagedata r:id="rId33" o:title=""/>
          </v:shape>
        </w:pict>
      </w:r>
    </w:p>
    <w:p w:rsidR="00857C4E" w:rsidRPr="006C51B7" w:rsidRDefault="00857C4E" w:rsidP="006C51B7">
      <w:pPr>
        <w:suppressAutoHyphens/>
        <w:spacing w:line="360" w:lineRule="auto"/>
        <w:ind w:firstLine="709"/>
        <w:jc w:val="both"/>
        <w:rPr>
          <w:sz w:val="28"/>
          <w:lang w:val="en-US"/>
        </w:rPr>
      </w:pPr>
      <w:r w:rsidRPr="006C51B7">
        <w:rPr>
          <w:sz w:val="28"/>
        </w:rPr>
        <w:t>Рис. 6.</w:t>
      </w:r>
    </w:p>
    <w:p w:rsidR="00CE60EA" w:rsidRPr="006C51B7" w:rsidRDefault="00CE60EA" w:rsidP="006C51B7">
      <w:pPr>
        <w:suppressAutoHyphens/>
        <w:spacing w:line="360" w:lineRule="auto"/>
        <w:ind w:firstLine="709"/>
        <w:jc w:val="both"/>
        <w:rPr>
          <w:sz w:val="28"/>
          <w:lang w:val="en-US"/>
        </w:rPr>
      </w:pPr>
    </w:p>
    <w:p w:rsidR="00857C4E" w:rsidRPr="006C51B7" w:rsidRDefault="00857C4E" w:rsidP="006C51B7">
      <w:pPr>
        <w:suppressAutoHyphens/>
        <w:spacing w:line="360" w:lineRule="auto"/>
        <w:ind w:firstLine="709"/>
        <w:jc w:val="both"/>
        <w:rPr>
          <w:sz w:val="28"/>
          <w:lang w:val="en-US"/>
        </w:rPr>
      </w:pPr>
      <w:r w:rsidRPr="006C51B7">
        <w:rPr>
          <w:sz w:val="28"/>
        </w:rPr>
        <w:t>Поскольку решетка совершенно идентична в обеих плоскостях, то и в другой плоскости</w:t>
      </w:r>
      <w:r w:rsidR="006C51B7" w:rsidRPr="006C51B7">
        <w:rPr>
          <w:sz w:val="28"/>
        </w:rPr>
        <w:t xml:space="preserve"> </w:t>
      </w:r>
      <w:r w:rsidRPr="006C51B7">
        <w:rPr>
          <w:sz w:val="28"/>
        </w:rPr>
        <w:t>множитель решетки будет выглядеть точно также. И вообще, все</w:t>
      </w:r>
      <w:r w:rsidR="006C51B7" w:rsidRPr="006C51B7">
        <w:rPr>
          <w:sz w:val="28"/>
        </w:rPr>
        <w:t xml:space="preserve"> </w:t>
      </w:r>
      <w:r w:rsidRPr="006C51B7">
        <w:rPr>
          <w:sz w:val="28"/>
        </w:rPr>
        <w:t>последующие расчеты будем выполнять для одной плоскости, с условием , что в другой плоскости все будет аналогично. Определим положение первого дифракционного лепестка:</w:t>
      </w:r>
    </w:p>
    <w:p w:rsidR="00CE60EA" w:rsidRPr="006C51B7" w:rsidRDefault="00CE60EA"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lang w:val="en-US"/>
        </w:rPr>
      </w:pPr>
      <w:r>
        <w:rPr>
          <w:position w:val="-24"/>
          <w:sz w:val="28"/>
        </w:rPr>
        <w:pict>
          <v:shape id="_x0000_i1054" type="#_x0000_t75" style="width:204.75pt;height:30.75pt">
            <v:imagedata r:id="rId34" o:title=""/>
          </v:shape>
        </w:pict>
      </w:r>
    </w:p>
    <w:p w:rsidR="00857C4E" w:rsidRPr="006C51B7" w:rsidRDefault="006C51B7" w:rsidP="006C51B7">
      <w:pPr>
        <w:suppressAutoHyphens/>
        <w:spacing w:line="360" w:lineRule="auto"/>
        <w:ind w:firstLine="709"/>
        <w:jc w:val="both"/>
        <w:rPr>
          <w:sz w:val="28"/>
          <w:lang w:val="en-US"/>
        </w:rPr>
      </w:pPr>
      <w:r>
        <w:rPr>
          <w:sz w:val="28"/>
          <w:lang w:val="en-US"/>
        </w:rPr>
        <w:br w:type="page"/>
      </w:r>
      <w:r w:rsidR="00857C4E" w:rsidRPr="006C51B7">
        <w:rPr>
          <w:sz w:val="28"/>
        </w:rPr>
        <w:t>Диаграмму направленности одного излучателя (раскрыв маленького рупора) необходимо выбрать таким образом, чтобы ее первые нули попадали точно в центр дифракционного лепестка. Определим необходимые размеры раскрыва рупорного излучателя из выражения, определяющего положение первого нуля диаграммы направленности (распределение амплитуд токов в раскрыве косинусоидальное):</w:t>
      </w:r>
    </w:p>
    <w:p w:rsidR="00CE60EA" w:rsidRPr="006C51B7" w:rsidRDefault="00CE60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32"/>
        </w:rPr>
        <w:pict>
          <v:shape id="_x0000_i1055" type="#_x0000_t75" style="width:102pt;height:35.25pt">
            <v:imagedata r:id="rId35" o:title=""/>
          </v:shape>
        </w:pict>
      </w:r>
      <w:r w:rsidR="006C51B7" w:rsidRPr="006C51B7">
        <w:t xml:space="preserve"> </w:t>
      </w:r>
      <w:r>
        <w:rPr>
          <w:position w:val="-32"/>
        </w:rPr>
        <w:pict>
          <v:shape id="_x0000_i1056" type="#_x0000_t75" style="width:185.25pt;height:35.25pt">
            <v:imagedata r:id="rId36" o:title=""/>
          </v:shape>
        </w:pict>
      </w:r>
    </w:p>
    <w:p w:rsidR="00CE60EA" w:rsidRPr="006C51B7" w:rsidRDefault="00CE60EA"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pPr>
      <w:r w:rsidRPr="006C51B7">
        <w:t>Сравним раскрыв рупора с расстоянием между излучателями:</w:t>
      </w:r>
    </w:p>
    <w:p w:rsidR="006C51B7" w:rsidRDefault="006C51B7" w:rsidP="006C51B7">
      <w:pPr>
        <w:pStyle w:val="a3"/>
        <w:suppressAutoHyphens/>
        <w:spacing w:line="360" w:lineRule="auto"/>
        <w:ind w:left="0" w:firstLine="709"/>
        <w:rPr>
          <w:lang w:val="en-US"/>
        </w:rPr>
      </w:pPr>
    </w:p>
    <w:p w:rsidR="00857C4E" w:rsidRDefault="00633836" w:rsidP="006C51B7">
      <w:pPr>
        <w:pStyle w:val="a3"/>
        <w:suppressAutoHyphens/>
        <w:spacing w:line="360" w:lineRule="auto"/>
        <w:ind w:left="0" w:firstLine="709"/>
        <w:rPr>
          <w:lang w:val="en-US"/>
        </w:rPr>
      </w:pPr>
      <w:r>
        <w:rPr>
          <w:position w:val="-14"/>
        </w:rPr>
        <w:pict>
          <v:shape id="_x0000_i1057" type="#_x0000_t75" style="width:129pt;height:18.75pt">
            <v:imagedata r:id="rId37" o:title=""/>
          </v:shape>
        </w:pict>
      </w:r>
    </w:p>
    <w:p w:rsidR="006C51B7" w:rsidRPr="006C51B7" w:rsidRDefault="006C51B7" w:rsidP="006C51B7">
      <w:pPr>
        <w:pStyle w:val="a3"/>
        <w:suppressAutoHyphens/>
        <w:spacing w:line="360" w:lineRule="auto"/>
        <w:ind w:left="0" w:firstLine="709"/>
        <w:rPr>
          <w:lang w:val="en-US"/>
        </w:rPr>
      </w:pPr>
    </w:p>
    <w:p w:rsidR="006C51B7" w:rsidRPr="006C51B7" w:rsidRDefault="00857C4E" w:rsidP="006C51B7">
      <w:pPr>
        <w:pStyle w:val="a3"/>
        <w:suppressAutoHyphens/>
        <w:spacing w:line="360" w:lineRule="auto"/>
        <w:ind w:left="0" w:firstLine="709"/>
      </w:pPr>
      <w:r w:rsidRPr="006C51B7">
        <w:t>Необходимый раскрыв рупора получился больше, чем расстояние между излучателями, которое, собственно говоря, является оптимальным. Раскрыв рупора не может быть больше этого расстояния, поэтому</w:t>
      </w:r>
      <w:r w:rsidR="006C51B7" w:rsidRPr="006C51B7">
        <w:t xml:space="preserve"> </w:t>
      </w:r>
      <w:r w:rsidRPr="006C51B7">
        <w:t xml:space="preserve">примем </w:t>
      </w:r>
      <w:r w:rsidR="00633836">
        <w:rPr>
          <w:position w:val="-14"/>
        </w:rPr>
        <w:pict>
          <v:shape id="_x0000_i1058" type="#_x0000_t75" style="width:35.25pt;height:18.75pt">
            <v:imagedata r:id="rId38" o:title=""/>
          </v:shape>
        </w:pict>
      </w:r>
      <w:r w:rsidRPr="006C51B7">
        <w:t>. При этом дифракционные лепестки попадут в диаграмму направленности одного излучателя. Уровень этих лепестков определим позже.</w:t>
      </w:r>
    </w:p>
    <w:p w:rsidR="00857C4E" w:rsidRPr="006C51B7" w:rsidRDefault="00857C4E" w:rsidP="006C51B7">
      <w:pPr>
        <w:pStyle w:val="a3"/>
        <w:suppressAutoHyphens/>
        <w:spacing w:line="360" w:lineRule="auto"/>
        <w:ind w:left="0" w:firstLine="709"/>
        <w:rPr>
          <w:lang w:val="en-US"/>
        </w:rPr>
      </w:pPr>
      <w:r w:rsidRPr="006C51B7">
        <w:t>Построим диаграмму направленности одного рупора (рис. 7):</w:t>
      </w:r>
    </w:p>
    <w:p w:rsidR="00CE60EA" w:rsidRPr="006C51B7" w:rsidRDefault="00CE60EA" w:rsidP="006C51B7">
      <w:pPr>
        <w:pStyle w:val="a3"/>
        <w:suppressAutoHyphens/>
        <w:spacing w:line="360" w:lineRule="auto"/>
        <w:ind w:left="0" w:firstLine="709"/>
        <w:rPr>
          <w:lang w:val="en-US"/>
        </w:rPr>
      </w:pPr>
    </w:p>
    <w:p w:rsidR="00857C4E" w:rsidRPr="006C51B7" w:rsidRDefault="00633836" w:rsidP="006C51B7">
      <w:pPr>
        <w:suppressAutoHyphens/>
        <w:spacing w:line="360" w:lineRule="auto"/>
        <w:ind w:firstLine="709"/>
        <w:jc w:val="both"/>
        <w:rPr>
          <w:sz w:val="28"/>
        </w:rPr>
      </w:pPr>
      <w:r>
        <w:rPr>
          <w:position w:val="-66"/>
          <w:sz w:val="28"/>
        </w:rPr>
        <w:pict>
          <v:shape id="_x0000_i1059" type="#_x0000_t75" style="width:249.75pt;height:66pt;mso-wrap-distance-left:0;mso-wrap-distance-right:0" o:allowincell="f" o:allowoverlap="f">
            <v:imagedata r:id="rId39" o:title=""/>
          </v:shape>
        </w:pict>
      </w:r>
    </w:p>
    <w:p w:rsidR="00857C4E" w:rsidRDefault="00857C4E" w:rsidP="006C51B7">
      <w:pPr>
        <w:pStyle w:val="a3"/>
        <w:suppressAutoHyphens/>
        <w:spacing w:line="360" w:lineRule="auto"/>
        <w:ind w:left="0" w:firstLine="709"/>
        <w:rPr>
          <w:lang w:val="en-US"/>
        </w:rPr>
      </w:pPr>
    </w:p>
    <w:p w:rsidR="00857C4E" w:rsidRPr="006C51B7" w:rsidRDefault="006C51B7" w:rsidP="006C51B7">
      <w:pPr>
        <w:pStyle w:val="a3"/>
        <w:suppressAutoHyphens/>
        <w:spacing w:line="360" w:lineRule="auto"/>
        <w:ind w:left="0" w:firstLine="709"/>
        <w:rPr>
          <w:lang w:val="en-US"/>
        </w:rPr>
      </w:pPr>
      <w:r>
        <w:rPr>
          <w:lang w:val="en-US"/>
        </w:rPr>
        <w:br w:type="page"/>
      </w:r>
      <w:r w:rsidR="00633836">
        <w:pict>
          <v:shape id="_x0000_i1060" type="#_x0000_t75" style="width:300pt;height:183pt">
            <v:imagedata r:id="rId40" o:title=""/>
          </v:shape>
        </w:pict>
      </w:r>
    </w:p>
    <w:p w:rsidR="00857C4E" w:rsidRPr="006C51B7" w:rsidRDefault="00857C4E" w:rsidP="006C51B7">
      <w:pPr>
        <w:pStyle w:val="a3"/>
        <w:suppressAutoHyphens/>
        <w:spacing w:line="360" w:lineRule="auto"/>
        <w:ind w:left="0" w:firstLine="709"/>
      </w:pPr>
      <w:r w:rsidRPr="006C51B7">
        <w:t>Рис. 7.</w:t>
      </w:r>
    </w:p>
    <w:p w:rsidR="006C51B7" w:rsidRPr="006C51B7" w:rsidRDefault="006C51B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Определим параметры линзы, вставляемой в рупорный</w:t>
      </w:r>
      <w:r w:rsidR="006C51B7" w:rsidRPr="006C51B7">
        <w:t xml:space="preserve"> </w:t>
      </w:r>
      <w:r w:rsidRPr="006C51B7">
        <w:t>излучатель. В рупоре возбуждается сферическая волна, поэтому будем применять осесимметричную линзу. В рупоре присутствуют амплитудные искажения, расширяющие диаграмму направленности. Рассчитанная диаграмма направленности не удовлетворяет условию подавления дифракционных лепестков. Поэтому используем линзу, которая перераспределяет</w:t>
      </w:r>
      <w:r w:rsidR="006C51B7" w:rsidRPr="006C51B7">
        <w:t xml:space="preserve"> </w:t>
      </w:r>
      <w:r w:rsidRPr="006C51B7">
        <w:t>амплитуды токов таким образом, что к краям это распределение возрастает. Освещаемая поверхность такой линзы является поверхностью сферы (рис. 8). Преломляющей является теневая поверхность, которая имеет форму эллипсоида вращения вокруг оси х.</w:t>
      </w:r>
    </w:p>
    <w:p w:rsidR="00CE60EA" w:rsidRPr="006C51B7" w:rsidRDefault="00CE60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pPr>
      <w:r>
        <w:pict>
          <v:shape id="_x0000_i1061" type="#_x0000_t75" style="width:105pt;height:150pt">
            <v:imagedata r:id="rId41" o:title=""/>
          </v:shape>
        </w:pict>
      </w:r>
    </w:p>
    <w:p w:rsidR="00857C4E" w:rsidRPr="006C51B7" w:rsidRDefault="00857C4E" w:rsidP="006C51B7">
      <w:pPr>
        <w:pStyle w:val="a3"/>
        <w:suppressAutoHyphens/>
        <w:spacing w:line="360" w:lineRule="auto"/>
        <w:ind w:left="0" w:firstLine="709"/>
        <w:rPr>
          <w:lang w:val="en-US"/>
        </w:rPr>
      </w:pPr>
      <w:r w:rsidRPr="006C51B7">
        <w:t>Рис. 8.</w:t>
      </w:r>
    </w:p>
    <w:p w:rsidR="006C51B7" w:rsidRPr="006C51B7" w:rsidRDefault="006C51B7" w:rsidP="006C51B7">
      <w:pPr>
        <w:pStyle w:val="a3"/>
        <w:suppressAutoHyphens/>
        <w:spacing w:line="360" w:lineRule="auto"/>
        <w:ind w:left="0" w:firstLine="709"/>
      </w:pPr>
      <w:r>
        <w:rPr>
          <w:lang w:val="en-US"/>
        </w:rPr>
        <w:br w:type="page"/>
      </w:r>
      <w:r w:rsidR="00857C4E" w:rsidRPr="006C51B7">
        <w:t xml:space="preserve">В качестве материала, из которого будет изготовлена линза, выберем текстолит. При длине волны </w:t>
      </w:r>
      <w:r w:rsidR="00633836">
        <w:rPr>
          <w:position w:val="-6"/>
        </w:rPr>
        <w:pict>
          <v:shape id="_x0000_i1062" type="#_x0000_t75" style="width:42pt;height:14.25pt">
            <v:imagedata r:id="rId42" o:title=""/>
          </v:shape>
        </w:pict>
      </w:r>
      <w:r w:rsidR="00857C4E" w:rsidRPr="006C51B7">
        <w:t xml:space="preserve"> текстолит имеет следующие параметры: </w:t>
      </w:r>
      <w:r w:rsidR="00633836">
        <w:rPr>
          <w:position w:val="-12"/>
        </w:rPr>
        <w:pict>
          <v:shape id="_x0000_i1063" type="#_x0000_t75" style="width:47.25pt;height:18pt">
            <v:imagedata r:id="rId43" o:title=""/>
          </v:shape>
        </w:pict>
      </w:r>
      <w:r w:rsidR="00857C4E" w:rsidRPr="006C51B7">
        <w:t xml:space="preserve">, </w:t>
      </w:r>
      <w:r w:rsidR="00633836">
        <w:rPr>
          <w:position w:val="-10"/>
        </w:rPr>
        <w:pict>
          <v:shape id="_x0000_i1064" type="#_x0000_t75" style="width:63pt;height:18pt">
            <v:imagedata r:id="rId44" o:title=""/>
          </v:shape>
        </w:pict>
      </w:r>
      <w:r w:rsidR="00857C4E" w:rsidRPr="006C51B7">
        <w:t xml:space="preserve">. Коэффициент преломления линзы </w:t>
      </w:r>
      <w:r w:rsidR="00633836">
        <w:rPr>
          <w:position w:val="-14"/>
        </w:rPr>
        <w:pict>
          <v:shape id="_x0000_i1065" type="#_x0000_t75" style="width:120.75pt;height:21pt">
            <v:imagedata r:id="rId45" o:title=""/>
          </v:shape>
        </w:pict>
      </w:r>
      <w:r w:rsidR="00857C4E" w:rsidRPr="006C51B7">
        <w:t xml:space="preserve">. Диаметр линзы примем равным диагонали раскрыва рупора </w:t>
      </w:r>
      <w:r w:rsidR="00633836">
        <w:rPr>
          <w:position w:val="-14"/>
        </w:rPr>
        <w:pict>
          <v:shape id="_x0000_i1066" type="#_x0000_t75" style="width:164.25pt;height:21pt">
            <v:imagedata r:id="rId46" o:title=""/>
          </v:shape>
        </w:pict>
      </w:r>
      <w:r w:rsidR="00857C4E" w:rsidRPr="006C51B7">
        <w:t xml:space="preserve">. На практике расстояние от линзы до фокуса принимается равным диаметру линзы, поэтому </w:t>
      </w:r>
      <w:r w:rsidR="00633836">
        <w:rPr>
          <w:position w:val="-10"/>
        </w:rPr>
        <w:pict>
          <v:shape id="_x0000_i1067" type="#_x0000_t75" style="width:81pt;height:15.75pt">
            <v:imagedata r:id="rId47" o:title=""/>
          </v:shape>
        </w:pict>
      </w:r>
      <w:r w:rsidR="00857C4E" w:rsidRPr="006C51B7">
        <w:t>. Фокус линзы должен лежать в вершине рупора. Найдем толщину линзы:</w:t>
      </w:r>
    </w:p>
    <w:p w:rsidR="00CE60EA" w:rsidRPr="006C51B7" w:rsidRDefault="00CE60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38"/>
        </w:rPr>
        <w:pict>
          <v:shape id="_x0000_i1068" type="#_x0000_t75" style="width:396.75pt;height:35.25pt">
            <v:imagedata r:id="rId48" o:title=""/>
          </v:shape>
        </w:pict>
      </w:r>
    </w:p>
    <w:p w:rsidR="00CE60EA" w:rsidRPr="006C51B7" w:rsidRDefault="00CE60EA"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Определим угол раскрыва линзы (рис. 9).</w:t>
      </w:r>
    </w:p>
    <w:p w:rsidR="00CE60EA" w:rsidRPr="006C51B7" w:rsidRDefault="00CE60EA" w:rsidP="006C51B7">
      <w:pPr>
        <w:pStyle w:val="a3"/>
        <w:suppressAutoHyphens/>
        <w:spacing w:line="360" w:lineRule="auto"/>
        <w:ind w:left="0" w:firstLine="709"/>
        <w:rPr>
          <w:lang w:val="en-US"/>
        </w:rPr>
      </w:pPr>
    </w:p>
    <w:p w:rsidR="006C51B7" w:rsidRPr="006C51B7" w:rsidRDefault="00633836" w:rsidP="006C51B7">
      <w:pPr>
        <w:pStyle w:val="a3"/>
        <w:suppressAutoHyphens/>
        <w:spacing w:line="360" w:lineRule="auto"/>
        <w:ind w:left="0" w:firstLine="709"/>
      </w:pPr>
      <w:r>
        <w:rPr>
          <w:position w:val="-30"/>
          <w:lang w:val="en-US"/>
        </w:rPr>
        <w:pict>
          <v:shape id="_x0000_i1069" type="#_x0000_t75" style="width:282.75pt;height:33.75pt">
            <v:imagedata r:id="rId49" o:title=""/>
          </v:shape>
        </w:pict>
      </w:r>
    </w:p>
    <w:p w:rsidR="006E43EA" w:rsidRPr="006C51B7" w:rsidRDefault="006E43EA"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Необходимый угол раскрыва</w:t>
      </w:r>
      <w:r w:rsidR="006C51B7" w:rsidRPr="006C51B7">
        <w:t xml:space="preserve"> </w:t>
      </w:r>
      <w:r w:rsidRPr="006C51B7">
        <w:t>рупора:</w:t>
      </w:r>
    </w:p>
    <w:p w:rsidR="006E43EA" w:rsidRPr="006C51B7" w:rsidRDefault="006E43EA" w:rsidP="006C51B7">
      <w:pPr>
        <w:pStyle w:val="a3"/>
        <w:suppressAutoHyphens/>
        <w:spacing w:line="360" w:lineRule="auto"/>
        <w:ind w:left="0" w:firstLine="709"/>
        <w:rPr>
          <w:lang w:val="en-US"/>
        </w:rPr>
      </w:pPr>
    </w:p>
    <w:p w:rsidR="006C51B7" w:rsidRPr="006C51B7" w:rsidRDefault="00633836" w:rsidP="006C51B7">
      <w:pPr>
        <w:pStyle w:val="a3"/>
        <w:suppressAutoHyphens/>
        <w:spacing w:line="360" w:lineRule="auto"/>
        <w:ind w:left="0" w:firstLine="709"/>
      </w:pPr>
      <w:r>
        <w:rPr>
          <w:position w:val="-30"/>
        </w:rPr>
        <w:pict>
          <v:shape id="_x0000_i1070" type="#_x0000_t75" style="width:282.75pt;height:36pt">
            <v:imagedata r:id="rId50" o:title=""/>
          </v:shape>
        </w:pict>
      </w:r>
    </w:p>
    <w:p w:rsidR="00857C4E" w:rsidRPr="006C51B7" w:rsidRDefault="00857C4E" w:rsidP="006C51B7">
      <w:pPr>
        <w:pStyle w:val="a3"/>
        <w:suppressAutoHyphens/>
        <w:spacing w:line="360" w:lineRule="auto"/>
        <w:ind w:left="0" w:firstLine="709"/>
      </w:pPr>
    </w:p>
    <w:p w:rsidR="006C51B7" w:rsidRPr="006C51B7" w:rsidRDefault="00633836" w:rsidP="006C51B7">
      <w:pPr>
        <w:pStyle w:val="a3"/>
        <w:suppressAutoHyphens/>
        <w:spacing w:line="360" w:lineRule="auto"/>
        <w:ind w:left="0" w:firstLine="709"/>
      </w:pPr>
      <w:r>
        <w:pict>
          <v:shape id="_x0000_i1071" type="#_x0000_t75" style="width:226.5pt;height:166.5pt" o:allowoverlap="f">
            <v:imagedata r:id="rId51" o:title=""/>
          </v:shape>
        </w:pict>
      </w:r>
    </w:p>
    <w:p w:rsidR="00857C4E" w:rsidRPr="006C51B7" w:rsidRDefault="00857C4E" w:rsidP="006C51B7">
      <w:pPr>
        <w:pStyle w:val="a3"/>
        <w:suppressAutoHyphens/>
        <w:spacing w:line="360" w:lineRule="auto"/>
        <w:ind w:left="0" w:firstLine="709"/>
        <w:rPr>
          <w:lang w:val="en-US"/>
        </w:rPr>
      </w:pPr>
      <w:r w:rsidRPr="006C51B7">
        <w:t>Рис. 9.</w:t>
      </w:r>
    </w:p>
    <w:p w:rsidR="006C51B7" w:rsidRPr="006C51B7" w:rsidRDefault="006C51B7" w:rsidP="006C51B7">
      <w:pPr>
        <w:pStyle w:val="a3"/>
        <w:suppressAutoHyphens/>
        <w:spacing w:line="360" w:lineRule="auto"/>
        <w:ind w:left="0" w:firstLine="709"/>
      </w:pPr>
      <w:r>
        <w:rPr>
          <w:lang w:val="en-US"/>
        </w:rPr>
        <w:br w:type="page"/>
      </w:r>
      <w:r w:rsidR="00857C4E" w:rsidRPr="006C51B7">
        <w:t>Вставленная в рупор линза, изменяет распределение амплитуд токов в раскрыве. Рассчитаем это распределение.</w:t>
      </w:r>
    </w:p>
    <w:p w:rsidR="00857C4E" w:rsidRDefault="00857C4E" w:rsidP="006C51B7">
      <w:pPr>
        <w:pStyle w:val="a3"/>
        <w:suppressAutoHyphens/>
        <w:spacing w:line="360" w:lineRule="auto"/>
        <w:ind w:left="0" w:firstLine="709"/>
        <w:rPr>
          <w:lang w:val="en-US"/>
        </w:rPr>
      </w:pPr>
      <w:r w:rsidRPr="006C51B7">
        <w:t xml:space="preserve">Координата х (рис. 9) связана с углом </w:t>
      </w:r>
      <w:r w:rsidR="00633836">
        <w:rPr>
          <w:position w:val="-10"/>
        </w:rPr>
        <w:pict>
          <v:shape id="_x0000_i1072" type="#_x0000_t75" style="width:11.25pt;height:12.75pt">
            <v:imagedata r:id="rId52" o:title=""/>
          </v:shape>
        </w:pict>
      </w:r>
      <w:r w:rsidRPr="006C51B7">
        <w:t xml:space="preserve"> следующим соотношением:</w:t>
      </w:r>
    </w:p>
    <w:p w:rsidR="006C51B7" w:rsidRPr="006C51B7" w:rsidRDefault="006C51B7" w:rsidP="006C51B7">
      <w:pPr>
        <w:pStyle w:val="a3"/>
        <w:suppressAutoHyphens/>
        <w:spacing w:line="360" w:lineRule="auto"/>
        <w:ind w:left="0" w:firstLine="709"/>
        <w:rPr>
          <w:lang w:val="en-US"/>
        </w:rPr>
      </w:pPr>
    </w:p>
    <w:p w:rsidR="006E43EA" w:rsidRPr="006C51B7" w:rsidRDefault="00633836" w:rsidP="006C51B7">
      <w:pPr>
        <w:pStyle w:val="a3"/>
        <w:suppressAutoHyphens/>
        <w:spacing w:line="360" w:lineRule="auto"/>
        <w:ind w:left="0" w:firstLine="709"/>
        <w:rPr>
          <w:lang w:val="en-US"/>
        </w:rPr>
      </w:pPr>
      <w:r>
        <w:rPr>
          <w:position w:val="-28"/>
        </w:rPr>
        <w:pict>
          <v:shape id="_x0000_i1073" type="#_x0000_t75" style="width:207.75pt;height:33pt">
            <v:imagedata r:id="rId53" o:title=""/>
          </v:shape>
        </w:pict>
      </w:r>
      <w:r w:rsidR="00857C4E" w:rsidRPr="006C51B7">
        <w:t>;</w:t>
      </w:r>
    </w:p>
    <w:p w:rsidR="006C51B7" w:rsidRPr="006C51B7" w:rsidRDefault="006C51B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pPr>
      <w:r w:rsidRPr="006C51B7">
        <w:rPr>
          <w:lang w:val="en-US"/>
        </w:rPr>
        <w:t>f</w:t>
      </w:r>
      <w:r w:rsidRPr="006C51B7">
        <w:t xml:space="preserve">-фокусное расстояние, </w:t>
      </w:r>
      <w:r w:rsidRPr="006C51B7">
        <w:rPr>
          <w:lang w:val="en-US"/>
        </w:rPr>
        <w:t>n</w:t>
      </w:r>
      <w:r w:rsidRPr="006C51B7">
        <w:t>-коэффициент преломления линзы.</w:t>
      </w:r>
    </w:p>
    <w:p w:rsidR="006C51B7" w:rsidRPr="006C51B7" w:rsidRDefault="00857C4E" w:rsidP="006C51B7">
      <w:pPr>
        <w:pStyle w:val="a3"/>
        <w:suppressAutoHyphens/>
        <w:spacing w:line="360" w:lineRule="auto"/>
        <w:ind w:left="0" w:firstLine="709"/>
      </w:pPr>
      <w:r w:rsidRPr="006C51B7">
        <w:t>Используя тригонометрические соотношения, определим обратную зависимость</w:t>
      </w:r>
    </w:p>
    <w:p w:rsidR="006E43EA" w:rsidRPr="006C51B7" w:rsidRDefault="006E43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36"/>
        </w:rPr>
        <w:pict>
          <v:shape id="_x0000_i1074" type="#_x0000_t75" style="width:243.75pt;height:36.75pt">
            <v:imagedata r:id="rId54" o:title=""/>
          </v:shape>
        </w:pict>
      </w:r>
    </w:p>
    <w:p w:rsidR="006E43EA" w:rsidRPr="006C51B7" w:rsidRDefault="006E43EA"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Распределение амплитуд токов, создаваемое осесимметричной с освещенной преломляющей поверхностью линзой</w:t>
      </w:r>
      <w:r w:rsidR="006C51B7" w:rsidRPr="006C51B7">
        <w:t xml:space="preserve"> </w:t>
      </w:r>
      <w:r w:rsidRPr="006C51B7">
        <w:t>определяется следующим выражением:</w:t>
      </w:r>
    </w:p>
    <w:p w:rsidR="006E43EA" w:rsidRPr="006C51B7" w:rsidRDefault="006E43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pict>
          <v:shape id="_x0000_i1075" type="#_x0000_t75" style="width:183.75pt;height:42pt">
            <v:imagedata r:id="rId55" o:title=""/>
          </v:shape>
        </w:pict>
      </w:r>
    </w:p>
    <w:p w:rsidR="006E43EA" w:rsidRPr="006C51B7" w:rsidRDefault="006E43EA"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А суммарное амплитудное распределение рупорно-линзового излучателя рассчитывается по следующей формуле и имеет вид, изображенный на рис. 10.</w:t>
      </w:r>
    </w:p>
    <w:p w:rsidR="006E43EA" w:rsidRPr="006C51B7" w:rsidRDefault="006E43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pict>
          <v:shape id="_x0000_i1076" type="#_x0000_t75" style="width:326.25pt;height:42pt">
            <v:imagedata r:id="rId56" o:title=""/>
          </v:shape>
        </w:pict>
      </w:r>
    </w:p>
    <w:p w:rsidR="006E43EA" w:rsidRDefault="006E43EA" w:rsidP="006C51B7">
      <w:pPr>
        <w:pStyle w:val="a3"/>
        <w:suppressAutoHyphens/>
        <w:spacing w:line="360" w:lineRule="auto"/>
        <w:ind w:left="0" w:firstLine="709"/>
        <w:rPr>
          <w:lang w:val="en-US"/>
        </w:rPr>
      </w:pPr>
    </w:p>
    <w:p w:rsidR="00857C4E" w:rsidRPr="006C51B7" w:rsidRDefault="006C51B7" w:rsidP="006C51B7">
      <w:pPr>
        <w:pStyle w:val="a3"/>
        <w:suppressAutoHyphens/>
        <w:spacing w:line="360" w:lineRule="auto"/>
        <w:ind w:left="0" w:firstLine="709"/>
      </w:pPr>
      <w:r>
        <w:rPr>
          <w:lang w:val="en-US"/>
        </w:rPr>
        <w:br w:type="page"/>
      </w:r>
      <w:r w:rsidR="00633836">
        <w:pict>
          <v:shape id="_x0000_i1077" type="#_x0000_t75" style="width:308.25pt;height:3in">
            <v:imagedata r:id="rId57" o:title=""/>
          </v:shape>
        </w:pict>
      </w:r>
    </w:p>
    <w:p w:rsidR="00857C4E" w:rsidRPr="006C51B7" w:rsidRDefault="00857C4E" w:rsidP="006C51B7">
      <w:pPr>
        <w:pStyle w:val="a3"/>
        <w:suppressAutoHyphens/>
        <w:spacing w:line="360" w:lineRule="auto"/>
        <w:ind w:left="0" w:firstLine="709"/>
        <w:rPr>
          <w:lang w:val="en-US"/>
        </w:rPr>
      </w:pPr>
      <w:r w:rsidRPr="006C51B7">
        <w:t>Рис. 10.</w:t>
      </w:r>
    </w:p>
    <w:p w:rsidR="006E43EA" w:rsidRPr="006C51B7" w:rsidRDefault="006E43EA" w:rsidP="006C51B7">
      <w:pPr>
        <w:pStyle w:val="a3"/>
        <w:suppressAutoHyphens/>
        <w:spacing w:line="360" w:lineRule="auto"/>
        <w:ind w:left="0" w:firstLine="709"/>
        <w:rPr>
          <w:lang w:val="en-US"/>
        </w:rPr>
      </w:pPr>
    </w:p>
    <w:p w:rsidR="006E43EA" w:rsidRPr="006C51B7" w:rsidRDefault="00857C4E" w:rsidP="006C51B7">
      <w:pPr>
        <w:pStyle w:val="a3"/>
        <w:suppressAutoHyphens/>
        <w:spacing w:line="360" w:lineRule="auto"/>
        <w:ind w:left="0" w:firstLine="709"/>
        <w:rPr>
          <w:lang w:val="en-US"/>
        </w:rPr>
      </w:pPr>
      <w:r w:rsidRPr="006C51B7">
        <w:t>Поле излучения апертурных антенн с прямоугольным раскрывом определяется общей формулой:</w:t>
      </w:r>
    </w:p>
    <w:p w:rsidR="006E43EA" w:rsidRPr="006C51B7" w:rsidRDefault="006E43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pPr>
      <w:r>
        <w:rPr>
          <w:position w:val="-48"/>
        </w:rPr>
        <w:pict>
          <v:shape id="_x0000_i1078" type="#_x0000_t75" style="width:378.75pt;height:53.25pt">
            <v:imagedata r:id="rId58" o:title=""/>
          </v:shape>
        </w:pict>
      </w:r>
      <w:r w:rsidR="00857C4E" w:rsidRPr="006C51B7">
        <w:t>,</w:t>
      </w:r>
    </w:p>
    <w:p w:rsidR="006C51B7" w:rsidRDefault="006C51B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 xml:space="preserve">где </w:t>
      </w:r>
      <w:r w:rsidR="00633836">
        <w:rPr>
          <w:position w:val="-24"/>
        </w:rPr>
        <w:pict>
          <v:shape id="_x0000_i1079" type="#_x0000_t75" style="width:51.75pt;height:30.75pt">
            <v:imagedata r:id="rId59" o:title=""/>
          </v:shape>
        </w:pict>
      </w:r>
      <w:r w:rsidRPr="006C51B7">
        <w:t xml:space="preserve">- нормированная диаграмма направленности элемента Гюйгенса; множитель </w:t>
      </w:r>
      <w:r w:rsidR="00633836">
        <w:rPr>
          <w:position w:val="-12"/>
        </w:rPr>
        <w:pict>
          <v:shape id="_x0000_i1080" type="#_x0000_t75" style="width:105.75pt;height:24.75pt">
            <v:imagedata r:id="rId60" o:title=""/>
          </v:shape>
        </w:pict>
      </w:r>
      <w:r w:rsidRPr="006C51B7">
        <w:t xml:space="preserve">-имеет модуль равный единице, и определяет поляризацию поля; </w:t>
      </w:r>
      <w:r w:rsidR="00633836">
        <w:rPr>
          <w:position w:val="-12"/>
        </w:rPr>
        <w:pict>
          <v:shape id="_x0000_i1081" type="#_x0000_t75" style="width:11.25pt;height:18pt">
            <v:imagedata r:id="rId61" o:title=""/>
          </v:shape>
        </w:pict>
      </w:r>
      <w:r w:rsidRPr="006C51B7">
        <w:t xml:space="preserve">-расстояние от центра апертуры до точки приема; </w:t>
      </w:r>
      <w:r w:rsidR="00633836">
        <w:rPr>
          <w:position w:val="-10"/>
        </w:rPr>
        <w:pict>
          <v:shape id="_x0000_i1082" type="#_x0000_t75" style="width:38.25pt;height:15.75pt">
            <v:imagedata r:id="rId62" o:title=""/>
          </v:shape>
        </w:pict>
      </w:r>
      <w:r w:rsidRPr="006C51B7">
        <w:t>-нормированная функция амплитудно-фазового распределения в апертуре. В нашем же случае, считая, что поверхность апертуры синфазна, модуль этой функции для одной плоскости примет вид:</w:t>
      </w:r>
    </w:p>
    <w:p w:rsidR="006E43EA" w:rsidRPr="006C51B7" w:rsidRDefault="006E43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50"/>
          <w:lang w:val="en-US"/>
        </w:rPr>
        <w:pict>
          <v:shape id="_x0000_i1083" type="#_x0000_t75" style="width:238.5pt;height:48.75pt">
            <v:imagedata r:id="rId63" o:title=""/>
          </v:shape>
        </w:pict>
      </w:r>
    </w:p>
    <w:p w:rsidR="006E43EA" w:rsidRPr="006C51B7" w:rsidRDefault="006E43EA" w:rsidP="006C51B7">
      <w:pPr>
        <w:pStyle w:val="a3"/>
        <w:suppressAutoHyphens/>
        <w:spacing w:line="360" w:lineRule="auto"/>
        <w:ind w:left="0" w:firstLine="709"/>
      </w:pPr>
    </w:p>
    <w:p w:rsidR="00857C4E" w:rsidRPr="006C51B7" w:rsidRDefault="00EA1B20" w:rsidP="006C51B7">
      <w:pPr>
        <w:pStyle w:val="a3"/>
        <w:suppressAutoHyphens/>
        <w:spacing w:line="360" w:lineRule="auto"/>
        <w:ind w:left="0" w:firstLine="709"/>
        <w:rPr>
          <w:lang w:val="en-US"/>
        </w:rPr>
      </w:pPr>
      <w:r>
        <w:br w:type="page"/>
      </w:r>
      <w:r w:rsidR="00857C4E" w:rsidRPr="006C51B7">
        <w:t>Максимальное значение модуля равно:</w:t>
      </w:r>
    </w:p>
    <w:p w:rsidR="006E43EA" w:rsidRPr="006C51B7" w:rsidRDefault="006E43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48"/>
        </w:rPr>
        <w:pict>
          <v:shape id="_x0000_i1084" type="#_x0000_t75" style="width:162.75pt;height:45pt">
            <v:imagedata r:id="rId64" o:title=""/>
          </v:shape>
        </w:pict>
      </w:r>
    </w:p>
    <w:p w:rsidR="006E43EA" w:rsidRPr="006C51B7" w:rsidRDefault="006E43EA"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Таким образом, диаграмма направленности рупорно-линзового излучателя будет иметь вид:</w:t>
      </w:r>
    </w:p>
    <w:p w:rsidR="006E43EA" w:rsidRPr="006C51B7" w:rsidRDefault="006E43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102"/>
        </w:rPr>
        <w:pict>
          <v:shape id="_x0000_i1085" type="#_x0000_t75" style="width:141.75pt;height:77.25pt">
            <v:imagedata r:id="rId65" o:title=""/>
          </v:shape>
        </w:pict>
      </w:r>
      <w:r w:rsidR="00857C4E" w:rsidRPr="006C51B7">
        <w:t>,</w:t>
      </w:r>
      <w:r w:rsidR="006C51B7" w:rsidRPr="006C51B7">
        <w:t xml:space="preserve"> </w:t>
      </w:r>
      <w:r w:rsidR="00857C4E" w:rsidRPr="006C51B7">
        <w:t>где</w:t>
      </w:r>
      <w:r w:rsidR="006C51B7" w:rsidRPr="006C51B7">
        <w:t xml:space="preserve"> </w:t>
      </w:r>
      <w:r>
        <w:rPr>
          <w:position w:val="-28"/>
        </w:rPr>
        <w:pict>
          <v:shape id="_x0000_i1086" type="#_x0000_t75" style="width:66pt;height:33pt">
            <v:imagedata r:id="rId66" o:title=""/>
          </v:shape>
        </w:pict>
      </w:r>
      <w:r w:rsidR="00857C4E" w:rsidRPr="006C51B7">
        <w:t xml:space="preserve">; </w:t>
      </w:r>
      <w:r>
        <w:rPr>
          <w:position w:val="-14"/>
        </w:rPr>
        <w:pict>
          <v:shape id="_x0000_i1087" type="#_x0000_t75" style="width:36.75pt;height:18.75pt">
            <v:imagedata r:id="rId67" o:title=""/>
          </v:shape>
        </w:pict>
      </w:r>
    </w:p>
    <w:p w:rsidR="006E43EA" w:rsidRPr="006C51B7" w:rsidRDefault="006E43EA"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На рис. 11 изображены ДН рупора с линзой и без.</w:t>
      </w:r>
    </w:p>
    <w:p w:rsidR="006E43EA" w:rsidRPr="006C51B7" w:rsidRDefault="006E43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pPr>
      <w:r>
        <w:pict>
          <v:shape id="_x0000_i1088" type="#_x0000_t75" style="width:260.25pt;height:175.5pt">
            <v:imagedata r:id="rId68" o:title=""/>
          </v:shape>
        </w:pict>
      </w:r>
    </w:p>
    <w:p w:rsidR="00857C4E" w:rsidRDefault="00857C4E" w:rsidP="006C51B7">
      <w:pPr>
        <w:pStyle w:val="a3"/>
        <w:suppressAutoHyphens/>
        <w:spacing w:line="360" w:lineRule="auto"/>
        <w:ind w:left="0" w:firstLine="709"/>
        <w:rPr>
          <w:lang w:val="en-US"/>
        </w:rPr>
      </w:pPr>
      <w:r w:rsidRPr="006C51B7">
        <w:t>Рис. 11.</w:t>
      </w:r>
    </w:p>
    <w:p w:rsidR="00EA1B20" w:rsidRDefault="00EA1B20"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Зная теперь диаграмму направленности одного излучателя и множителя решетки, можно построить диаграмму направленности всей решетки в одной плоскости:</w:t>
      </w:r>
    </w:p>
    <w:p w:rsidR="006E43EA" w:rsidRPr="006C51B7" w:rsidRDefault="006E43EA" w:rsidP="006C51B7">
      <w:pPr>
        <w:pStyle w:val="a3"/>
        <w:suppressAutoHyphens/>
        <w:spacing w:line="360" w:lineRule="auto"/>
        <w:ind w:left="0" w:firstLine="709"/>
        <w:rPr>
          <w:lang w:val="en-US"/>
        </w:rPr>
      </w:pPr>
    </w:p>
    <w:p w:rsidR="006C51B7" w:rsidRPr="006C51B7" w:rsidRDefault="00633836" w:rsidP="006C51B7">
      <w:pPr>
        <w:pStyle w:val="a3"/>
        <w:suppressAutoHyphens/>
        <w:spacing w:line="360" w:lineRule="auto"/>
        <w:ind w:left="0" w:firstLine="709"/>
      </w:pPr>
      <w:r>
        <w:pict>
          <v:shape id="_x0000_i1089" type="#_x0000_t75" style="width:143.25pt;height:15.75pt">
            <v:imagedata r:id="rId69" o:title=""/>
          </v:shape>
        </w:pict>
      </w:r>
    </w:p>
    <w:p w:rsidR="006C51B7" w:rsidRPr="006C51B7" w:rsidRDefault="00EA1B20" w:rsidP="006C51B7">
      <w:pPr>
        <w:pStyle w:val="a3"/>
        <w:suppressAutoHyphens/>
        <w:spacing w:line="360" w:lineRule="auto"/>
        <w:ind w:left="0" w:firstLine="709"/>
      </w:pPr>
      <w:r>
        <w:rPr>
          <w:lang w:val="en-US"/>
        </w:rPr>
        <w:br w:type="page"/>
      </w:r>
      <w:r w:rsidR="00857C4E" w:rsidRPr="006C51B7">
        <w:t>Графическое изображение ДН показано на рис. 12.</w:t>
      </w:r>
    </w:p>
    <w:p w:rsidR="006E43EA" w:rsidRPr="006C51B7" w:rsidRDefault="006E43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pPr>
      <w:r>
        <w:pict>
          <v:shape id="_x0000_i1090" type="#_x0000_t75" style="width:311.25pt;height:180.75pt">
            <v:imagedata r:id="rId70" o:title=""/>
          </v:shape>
        </w:pict>
      </w:r>
    </w:p>
    <w:p w:rsidR="00857C4E" w:rsidRPr="006C51B7" w:rsidRDefault="00857C4E" w:rsidP="006C51B7">
      <w:pPr>
        <w:pStyle w:val="a3"/>
        <w:suppressAutoHyphens/>
        <w:spacing w:line="360" w:lineRule="auto"/>
        <w:ind w:left="0" w:firstLine="709"/>
        <w:rPr>
          <w:lang w:val="en-US"/>
        </w:rPr>
      </w:pPr>
      <w:r w:rsidRPr="006C51B7">
        <w:t>Рис. 12.</w:t>
      </w:r>
    </w:p>
    <w:p w:rsidR="006E43EA" w:rsidRPr="006C51B7" w:rsidRDefault="006E43EA" w:rsidP="006C51B7">
      <w:pPr>
        <w:pStyle w:val="a3"/>
        <w:suppressAutoHyphens/>
        <w:spacing w:line="360" w:lineRule="auto"/>
        <w:ind w:left="0" w:firstLine="709"/>
        <w:rPr>
          <w:lang w:val="en-US"/>
        </w:rPr>
      </w:pPr>
    </w:p>
    <w:p w:rsidR="006C51B7" w:rsidRPr="006C51B7" w:rsidRDefault="00857C4E" w:rsidP="006C51B7">
      <w:pPr>
        <w:pStyle w:val="a3"/>
        <w:suppressAutoHyphens/>
        <w:spacing w:line="360" w:lineRule="auto"/>
        <w:ind w:left="0" w:firstLine="709"/>
      </w:pPr>
      <w:r w:rsidRPr="006C51B7">
        <w:t>Трехмерное изображение полученной диаграммы направленности в декартовой системе координат показано на рис. 13.</w:t>
      </w:r>
    </w:p>
    <w:p w:rsidR="006E43EA" w:rsidRPr="006C51B7" w:rsidRDefault="006E43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pict>
          <v:shape id="_x0000_i1091" type="#_x0000_t75" style="width:119.25pt;height:13.5pt">
            <v:imagedata r:id="rId71" o:title=""/>
          </v:shape>
        </w:pict>
      </w:r>
    </w:p>
    <w:p w:rsidR="006E43EA" w:rsidRPr="006C51B7" w:rsidRDefault="006E43EA"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pPr>
      <w:r>
        <w:pict>
          <v:shape id="_x0000_i1092" type="#_x0000_t75" style="width:222.75pt;height:201.75pt">
            <v:imagedata r:id="rId72" o:title=""/>
          </v:shape>
        </w:pict>
      </w:r>
    </w:p>
    <w:p w:rsidR="00857C4E" w:rsidRPr="006C51B7" w:rsidRDefault="00857C4E" w:rsidP="006C51B7">
      <w:pPr>
        <w:pStyle w:val="a3"/>
        <w:suppressAutoHyphens/>
        <w:spacing w:line="360" w:lineRule="auto"/>
        <w:ind w:left="0" w:firstLine="709"/>
        <w:rPr>
          <w:lang w:val="en-US"/>
        </w:rPr>
      </w:pPr>
      <w:r w:rsidRPr="006C51B7">
        <w:t>Рис. 13.</w:t>
      </w:r>
    </w:p>
    <w:p w:rsidR="006C51B7" w:rsidRPr="006C51B7" w:rsidRDefault="006C51B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pPr>
      <w:r w:rsidRPr="006C51B7">
        <w:t>Рассчитаем параметры волноводной фазирующей секции. Как раньше было оговорено, фазирующую секцию будем строить на базе квадратного волновода с вертикальной диэлектрической вставкой, в котором распространяются две волны–</w:t>
      </w:r>
      <w:r w:rsidR="00633836">
        <w:rPr>
          <w:position w:val="-12"/>
        </w:rPr>
        <w:pict>
          <v:shape id="_x0000_i1093" type="#_x0000_t75" style="width:20.25pt;height:18pt">
            <v:imagedata r:id="rId73" o:title=""/>
          </v:shape>
        </w:pict>
      </w:r>
      <w:r w:rsidRPr="006C51B7">
        <w:t xml:space="preserve"> и </w:t>
      </w:r>
      <w:r w:rsidR="00633836">
        <w:rPr>
          <w:position w:val="-12"/>
        </w:rPr>
        <w:pict>
          <v:shape id="_x0000_i1094" type="#_x0000_t75" style="width:20.25pt;height:18pt">
            <v:imagedata r:id="rId74" o:title=""/>
          </v:shape>
        </w:pict>
      </w:r>
      <w:r w:rsidRPr="006C51B7">
        <w:t xml:space="preserve">. Диэлектрическая вставка воздействует в основном на волну </w:t>
      </w:r>
      <w:r w:rsidR="00633836">
        <w:rPr>
          <w:position w:val="-12"/>
        </w:rPr>
        <w:pict>
          <v:shape id="_x0000_i1095" type="#_x0000_t75" style="width:20.25pt;height:18pt">
            <v:imagedata r:id="rId73" o:title=""/>
          </v:shape>
        </w:pict>
      </w:r>
      <w:r w:rsidRPr="006C51B7">
        <w:t xml:space="preserve">, вектор Е которой параллелен пластине и почти не замедляет волну </w:t>
      </w:r>
      <w:r w:rsidR="00633836">
        <w:rPr>
          <w:position w:val="-12"/>
        </w:rPr>
        <w:pict>
          <v:shape id="_x0000_i1096" type="#_x0000_t75" style="width:20.25pt;height:18pt">
            <v:imagedata r:id="rId74" o:title=""/>
          </v:shape>
        </w:pict>
      </w:r>
      <w:r w:rsidRPr="006C51B7">
        <w:t>, у которой вектор Е перпендикулярен пластине. Разность фаз на выходе фазирующей секции определяется формулой:</w:t>
      </w:r>
    </w:p>
    <w:p w:rsidR="00964C7D" w:rsidRPr="006C51B7" w:rsidRDefault="00964C7D" w:rsidP="006C51B7">
      <w:pPr>
        <w:pStyle w:val="a3"/>
        <w:suppressAutoHyphens/>
        <w:spacing w:line="360" w:lineRule="auto"/>
        <w:ind w:left="0" w:firstLine="709"/>
        <w:rPr>
          <w:lang w:val="en-US"/>
        </w:rPr>
      </w:pPr>
    </w:p>
    <w:p w:rsidR="00964C7D" w:rsidRPr="006C51B7" w:rsidRDefault="00633836" w:rsidP="006C51B7">
      <w:pPr>
        <w:pStyle w:val="a3"/>
        <w:suppressAutoHyphens/>
        <w:spacing w:line="360" w:lineRule="auto"/>
        <w:ind w:left="0" w:firstLine="709"/>
        <w:rPr>
          <w:lang w:val="en-US"/>
        </w:rPr>
      </w:pPr>
      <w:r>
        <w:rPr>
          <w:position w:val="-12"/>
        </w:rPr>
        <w:pict>
          <v:shape id="_x0000_i1097" type="#_x0000_t75" style="width:93pt;height:18pt">
            <v:imagedata r:id="rId75" o:title=""/>
          </v:shape>
        </w:pict>
      </w:r>
      <w:r w:rsidR="00857C4E" w:rsidRPr="006C51B7">
        <w:t>,</w:t>
      </w:r>
    </w:p>
    <w:p w:rsidR="006C51B7" w:rsidRPr="006C51B7" w:rsidRDefault="006C51B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pPr>
      <w:r w:rsidRPr="006C51B7">
        <w:t xml:space="preserve">где </w:t>
      </w:r>
      <w:r w:rsidR="00633836">
        <w:rPr>
          <w:position w:val="-12"/>
        </w:rPr>
        <w:pict>
          <v:shape id="_x0000_i1098" type="#_x0000_t75" style="width:18pt;height:18pt">
            <v:imagedata r:id="rId76" o:title=""/>
          </v:shape>
        </w:pict>
      </w:r>
      <w:r w:rsidRPr="006C51B7">
        <w:t xml:space="preserve"> и </w:t>
      </w:r>
      <w:r w:rsidR="00633836">
        <w:rPr>
          <w:position w:val="-12"/>
        </w:rPr>
        <w:pict>
          <v:shape id="_x0000_i1099" type="#_x0000_t75" style="width:18pt;height:18pt">
            <v:imagedata r:id="rId77" o:title=""/>
          </v:shape>
        </w:pict>
      </w:r>
      <w:r w:rsidRPr="006C51B7">
        <w:t>-коэффициенты фазы составляющих волн.</w:t>
      </w:r>
    </w:p>
    <w:p w:rsidR="00857C4E" w:rsidRPr="006C51B7" w:rsidRDefault="00857C4E" w:rsidP="006C51B7">
      <w:pPr>
        <w:pStyle w:val="a3"/>
        <w:suppressAutoHyphens/>
        <w:spacing w:line="360" w:lineRule="auto"/>
        <w:ind w:left="0" w:firstLine="709"/>
        <w:rPr>
          <w:lang w:val="en-US"/>
        </w:rPr>
      </w:pPr>
      <w:r w:rsidRPr="006C51B7">
        <w:t xml:space="preserve">Условие вращающейся поляризации </w:t>
      </w:r>
      <w:r w:rsidR="00633836">
        <w:rPr>
          <w:position w:val="-24"/>
        </w:rPr>
        <w:pict>
          <v:shape id="_x0000_i1100" type="#_x0000_t75" style="width:41.25pt;height:30.75pt">
            <v:imagedata r:id="rId78" o:title=""/>
          </v:shape>
        </w:pict>
      </w:r>
      <w:r w:rsidRPr="006C51B7">
        <w:t>, тогда длина секции:</w:t>
      </w:r>
    </w:p>
    <w:p w:rsidR="00964C7D" w:rsidRPr="006C51B7" w:rsidRDefault="00964C7D"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pict>
          <v:shape id="_x0000_i1101" type="#_x0000_t75" style="width:93pt;height:31.5pt">
            <v:imagedata r:id="rId79" o:title=""/>
          </v:shape>
        </w:pict>
      </w:r>
    </w:p>
    <w:p w:rsidR="00964C7D" w:rsidRPr="006C51B7" w:rsidRDefault="00964C7D"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 xml:space="preserve">Коэффициенты </w:t>
      </w:r>
      <w:r w:rsidR="00633836">
        <w:rPr>
          <w:position w:val="-12"/>
        </w:rPr>
        <w:pict>
          <v:shape id="_x0000_i1102" type="#_x0000_t75" style="width:18pt;height:18pt">
            <v:imagedata r:id="rId76" o:title=""/>
          </v:shape>
        </w:pict>
      </w:r>
      <w:r w:rsidRPr="006C51B7">
        <w:t xml:space="preserve"> и </w:t>
      </w:r>
      <w:r w:rsidR="00633836">
        <w:rPr>
          <w:position w:val="-12"/>
        </w:rPr>
        <w:pict>
          <v:shape id="_x0000_i1103" type="#_x0000_t75" style="width:18pt;height:18pt">
            <v:imagedata r:id="rId77" o:title=""/>
          </v:shape>
        </w:pict>
      </w:r>
      <w:r w:rsidRPr="006C51B7">
        <w:t xml:space="preserve"> можно выбрать из экспериментальных графиков на рис. 14</w:t>
      </w:r>
    </w:p>
    <w:p w:rsidR="00964C7D" w:rsidRPr="006C51B7" w:rsidRDefault="00964C7D"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pPr>
      <w:r>
        <w:pict>
          <v:shape id="_x0000_i1104" type="#_x0000_t75" style="width:255.75pt;height:168.75pt">
            <v:imagedata r:id="rId80" o:title=""/>
          </v:shape>
        </w:pict>
      </w:r>
    </w:p>
    <w:p w:rsidR="00857C4E" w:rsidRPr="006C51B7" w:rsidRDefault="00857C4E" w:rsidP="006C51B7">
      <w:pPr>
        <w:pStyle w:val="a3"/>
        <w:suppressAutoHyphens/>
        <w:spacing w:line="360" w:lineRule="auto"/>
        <w:ind w:left="0" w:firstLine="709"/>
        <w:rPr>
          <w:lang w:val="en-US"/>
        </w:rPr>
      </w:pPr>
      <w:r w:rsidRPr="006C51B7">
        <w:t>Рис. 14.</w:t>
      </w:r>
    </w:p>
    <w:p w:rsidR="00964C7D" w:rsidRPr="006C51B7" w:rsidRDefault="00964C7D" w:rsidP="006C51B7">
      <w:pPr>
        <w:pStyle w:val="a3"/>
        <w:suppressAutoHyphens/>
        <w:spacing w:line="360" w:lineRule="auto"/>
        <w:ind w:left="0" w:firstLine="709"/>
        <w:rPr>
          <w:lang w:val="en-US"/>
        </w:rPr>
      </w:pPr>
    </w:p>
    <w:p w:rsidR="00857C4E" w:rsidRPr="006C51B7" w:rsidRDefault="00EA1B20" w:rsidP="006C51B7">
      <w:pPr>
        <w:pStyle w:val="a3"/>
        <w:suppressAutoHyphens/>
        <w:spacing w:line="360" w:lineRule="auto"/>
        <w:ind w:left="0" w:firstLine="709"/>
        <w:rPr>
          <w:lang w:val="en-US"/>
        </w:rPr>
      </w:pPr>
      <w:r>
        <w:br w:type="page"/>
      </w:r>
      <w:r w:rsidR="00857C4E" w:rsidRPr="006C51B7">
        <w:t>Определим размеры стенок волноводной секции:</w:t>
      </w:r>
    </w:p>
    <w:p w:rsidR="00964C7D" w:rsidRPr="006C51B7" w:rsidRDefault="00964C7D"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pPr>
      <w:r>
        <w:rPr>
          <w:position w:val="-6"/>
        </w:rPr>
        <w:pict>
          <v:shape id="_x0000_i1105" type="#_x0000_t75" style="width:174.75pt;height:14.25pt">
            <v:imagedata r:id="rId81" o:title=""/>
          </v:shape>
        </w:pict>
      </w:r>
    </w:p>
    <w:p w:rsidR="00857C4E" w:rsidRPr="006C51B7" w:rsidRDefault="00633836" w:rsidP="006C51B7">
      <w:pPr>
        <w:pStyle w:val="a3"/>
        <w:suppressAutoHyphens/>
        <w:spacing w:line="360" w:lineRule="auto"/>
        <w:ind w:left="0" w:firstLine="709"/>
        <w:rPr>
          <w:lang w:val="en-US"/>
        </w:rPr>
      </w:pPr>
      <w:r>
        <w:rPr>
          <w:position w:val="-6"/>
        </w:rPr>
        <w:pict>
          <v:shape id="_x0000_i1106" type="#_x0000_t75" style="width:75.75pt;height:14.25pt">
            <v:imagedata r:id="rId82" o:title=""/>
          </v:shape>
        </w:pict>
      </w:r>
    </w:p>
    <w:p w:rsidR="00964C7D" w:rsidRPr="006C51B7" w:rsidRDefault="00964C7D"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 xml:space="preserve">В качестве диэлектрика выберем стеатитовую керамику, которая при длине волны </w:t>
      </w:r>
      <w:r w:rsidR="00633836">
        <w:rPr>
          <w:position w:val="-6"/>
        </w:rPr>
        <w:pict>
          <v:shape id="_x0000_i1107" type="#_x0000_t75" style="width:51.75pt;height:14.25pt">
            <v:imagedata r:id="rId83" o:title=""/>
          </v:shape>
        </w:pict>
      </w:r>
      <w:r w:rsidRPr="006C51B7">
        <w:t xml:space="preserve"> обладает следующими параметрами: </w:t>
      </w:r>
      <w:r w:rsidR="00633836">
        <w:rPr>
          <w:position w:val="-12"/>
        </w:rPr>
        <w:pict>
          <v:shape id="_x0000_i1108" type="#_x0000_t75" style="width:102pt;height:18.75pt">
            <v:imagedata r:id="rId84" o:title=""/>
          </v:shape>
        </w:pict>
      </w:r>
      <w:r w:rsidRPr="006C51B7">
        <w:t>. Толщину диэлектрической вставки возьмем таким образом, что бы:</w:t>
      </w:r>
    </w:p>
    <w:p w:rsidR="00964C7D" w:rsidRPr="006C51B7" w:rsidRDefault="00964C7D"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24"/>
        </w:rPr>
        <w:pict>
          <v:shape id="_x0000_i1109" type="#_x0000_t75" style="width:42.75pt;height:30.75pt">
            <v:imagedata r:id="rId85" o:title=""/>
          </v:shape>
        </w:pict>
      </w:r>
      <w:r w:rsidR="00857C4E" w:rsidRPr="006C51B7">
        <w:t xml:space="preserve">, то есть </w:t>
      </w:r>
      <w:r>
        <w:rPr>
          <w:position w:val="-12"/>
        </w:rPr>
        <w:pict>
          <v:shape id="_x0000_i1110" type="#_x0000_t75" style="width:213.75pt;height:18.75pt">
            <v:imagedata r:id="rId86" o:title=""/>
          </v:shape>
        </w:pict>
      </w:r>
    </w:p>
    <w:p w:rsidR="00964C7D" w:rsidRPr="006C51B7" w:rsidRDefault="00964C7D"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При такой толщине вставки коэффициенты фазы имеют следующие значения :</w:t>
      </w:r>
    </w:p>
    <w:p w:rsidR="00964C7D" w:rsidRPr="006C51B7" w:rsidRDefault="00964C7D"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12"/>
        </w:rPr>
        <w:pict>
          <v:shape id="_x0000_i1111" type="#_x0000_t75" style="width:36pt;height:18pt" o:bullet="t">
            <v:imagedata r:id="rId87" o:title=""/>
          </v:shape>
        </w:pict>
      </w:r>
      <w:r w:rsidR="006C51B7" w:rsidRPr="006C51B7">
        <w:t xml:space="preserve"> </w:t>
      </w:r>
      <w:r>
        <w:rPr>
          <w:position w:val="-12"/>
        </w:rPr>
        <w:pict>
          <v:shape id="_x0000_i1112" type="#_x0000_t75" style="width:44.25pt;height:18pt">
            <v:imagedata r:id="rId88" o:title=""/>
          </v:shape>
        </w:pict>
      </w:r>
    </w:p>
    <w:p w:rsidR="00964C7D" w:rsidRPr="006C51B7" w:rsidRDefault="00964C7D"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Тогда длина секции будет равна:</w:t>
      </w:r>
    </w:p>
    <w:p w:rsidR="00964C7D" w:rsidRPr="006C51B7" w:rsidRDefault="00964C7D"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30"/>
        </w:rPr>
        <w:pict>
          <v:shape id="_x0000_i1113" type="#_x0000_t75" style="width:195.75pt;height:33.75pt">
            <v:imagedata r:id="rId89" o:title=""/>
          </v:shape>
        </w:pict>
      </w:r>
    </w:p>
    <w:p w:rsidR="00964C7D" w:rsidRPr="006C51B7" w:rsidRDefault="00964C7D" w:rsidP="006C51B7">
      <w:pPr>
        <w:pStyle w:val="a3"/>
        <w:suppressAutoHyphens/>
        <w:spacing w:line="360" w:lineRule="auto"/>
        <w:ind w:left="0" w:firstLine="709"/>
        <w:rPr>
          <w:lang w:val="en-US"/>
        </w:rPr>
      </w:pPr>
    </w:p>
    <w:p w:rsidR="006C51B7" w:rsidRPr="006C51B7" w:rsidRDefault="00857C4E" w:rsidP="006C51B7">
      <w:pPr>
        <w:pStyle w:val="a3"/>
        <w:suppressAutoHyphens/>
        <w:spacing w:line="360" w:lineRule="auto"/>
        <w:ind w:left="0" w:firstLine="709"/>
      </w:pPr>
      <w:r w:rsidRPr="006C51B7">
        <w:t>Для того чтобы отражение волны от вставки было мало, концы диэлектрической пластины можно выполнить в виде симметричных ласточкиных хвостов, как показано на рис. 3. Следует отметить, что диэлектрическая вставка должна располагаться не прямо в стыке горла рупора с волноводной секцией, а за фазовым центром рупора</w:t>
      </w:r>
    </w:p>
    <w:p w:rsidR="00857C4E" w:rsidRPr="006C51B7" w:rsidRDefault="00857C4E" w:rsidP="006C51B7">
      <w:pPr>
        <w:pStyle w:val="a3"/>
        <w:suppressAutoHyphens/>
        <w:spacing w:line="360" w:lineRule="auto"/>
        <w:ind w:left="0" w:firstLine="709"/>
        <w:rPr>
          <w:lang w:val="en-US"/>
        </w:rPr>
      </w:pPr>
      <w:r w:rsidRPr="006C51B7">
        <w:t xml:space="preserve">Рассчитаем параметры специальных металлических пластин, вставляемых в рупорно-линзовые излучатели с целью обеспечения одинаковых диаграмм направленности в Е- и Н-плоскостях при квадратном раскрыве рупоров. Вид такого рупора изображен на рис. 15. Расстояние между пластинами делается равным </w:t>
      </w:r>
      <w:r w:rsidR="00633836">
        <w:rPr>
          <w:position w:val="-6"/>
        </w:rPr>
        <w:pict>
          <v:shape id="_x0000_i1114" type="#_x0000_t75" style="width:51pt;height:14.25pt">
            <v:imagedata r:id="rId90" o:title=""/>
          </v:shape>
        </w:pict>
      </w:r>
      <w:r w:rsidRPr="006C51B7">
        <w:t>.</w:t>
      </w:r>
    </w:p>
    <w:p w:rsidR="00964C7D" w:rsidRPr="006C51B7" w:rsidRDefault="00964C7D" w:rsidP="006C51B7">
      <w:pPr>
        <w:pStyle w:val="a3"/>
        <w:suppressAutoHyphens/>
        <w:spacing w:line="360" w:lineRule="auto"/>
        <w:ind w:left="0" w:firstLine="709"/>
        <w:rPr>
          <w:lang w:val="en-US"/>
        </w:rPr>
      </w:pPr>
    </w:p>
    <w:p w:rsidR="006C51B7" w:rsidRPr="006C51B7" w:rsidRDefault="00633836" w:rsidP="006C51B7">
      <w:pPr>
        <w:pStyle w:val="a3"/>
        <w:suppressAutoHyphens/>
        <w:spacing w:line="360" w:lineRule="auto"/>
        <w:ind w:left="0" w:firstLine="709"/>
      </w:pPr>
      <w:r>
        <w:pict>
          <v:shape id="_x0000_i1115" type="#_x0000_t75" style="width:137.25pt;height:124.5pt">
            <v:imagedata r:id="rId91" o:title=""/>
          </v:shape>
        </w:pict>
      </w:r>
    </w:p>
    <w:p w:rsidR="00857C4E" w:rsidRPr="006C51B7" w:rsidRDefault="00857C4E" w:rsidP="006C51B7">
      <w:pPr>
        <w:pStyle w:val="a3"/>
        <w:suppressAutoHyphens/>
        <w:spacing w:line="360" w:lineRule="auto"/>
        <w:ind w:left="0" w:firstLine="709"/>
        <w:rPr>
          <w:lang w:val="en-US"/>
        </w:rPr>
      </w:pPr>
      <w:r w:rsidRPr="006C51B7">
        <w:t>Рис. 15.</w:t>
      </w:r>
    </w:p>
    <w:p w:rsidR="00964C7D" w:rsidRPr="006C51B7" w:rsidRDefault="00964C7D"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pPr>
      <w:r w:rsidRPr="006C51B7">
        <w:t>Размеры пластин выберем в соответствии с этим рисунком.</w:t>
      </w:r>
    </w:p>
    <w:p w:rsidR="00964C7D" w:rsidRPr="006C51B7" w:rsidRDefault="00964C7D"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pPr>
      <w:r>
        <w:rPr>
          <w:position w:val="-6"/>
        </w:rPr>
        <w:pict>
          <v:shape id="_x0000_i1116" type="#_x0000_t75" style="width:174pt;height:14.25pt">
            <v:imagedata r:id="rId92" o:title=""/>
          </v:shape>
        </w:pict>
      </w:r>
    </w:p>
    <w:p w:rsidR="00857C4E" w:rsidRPr="006C51B7" w:rsidRDefault="00633836" w:rsidP="006C51B7">
      <w:pPr>
        <w:pStyle w:val="a3"/>
        <w:suppressAutoHyphens/>
        <w:spacing w:line="360" w:lineRule="auto"/>
        <w:ind w:left="0" w:firstLine="709"/>
      </w:pPr>
      <w:r>
        <w:rPr>
          <w:position w:val="-6"/>
        </w:rPr>
        <w:pict>
          <v:shape id="_x0000_i1117" type="#_x0000_t75" style="width:48.75pt;height:14.25pt">
            <v:imagedata r:id="rId93" o:title=""/>
          </v:shape>
        </w:pict>
      </w:r>
    </w:p>
    <w:p w:rsidR="00857C4E" w:rsidRPr="006C51B7" w:rsidRDefault="00633836" w:rsidP="006C51B7">
      <w:pPr>
        <w:pStyle w:val="a3"/>
        <w:suppressAutoHyphens/>
        <w:spacing w:line="360" w:lineRule="auto"/>
        <w:ind w:left="0" w:firstLine="709"/>
        <w:rPr>
          <w:lang w:val="en-US"/>
        </w:rPr>
      </w:pPr>
      <w:r>
        <w:rPr>
          <w:position w:val="-24"/>
        </w:rPr>
        <w:pict>
          <v:shape id="_x0000_i1118" type="#_x0000_t75" style="width:303pt;height:30.75pt">
            <v:imagedata r:id="rId94" o:title=""/>
          </v:shape>
        </w:pict>
      </w:r>
    </w:p>
    <w:p w:rsidR="00964C7D" w:rsidRPr="006C51B7" w:rsidRDefault="00964C7D" w:rsidP="006C51B7">
      <w:pPr>
        <w:pStyle w:val="a3"/>
        <w:suppressAutoHyphens/>
        <w:spacing w:line="360" w:lineRule="auto"/>
        <w:ind w:left="0" w:firstLine="709"/>
        <w:rPr>
          <w:lang w:val="en-US"/>
        </w:rPr>
      </w:pPr>
    </w:p>
    <w:p w:rsidR="006C51B7" w:rsidRPr="006C51B7" w:rsidRDefault="00857C4E" w:rsidP="006C51B7">
      <w:pPr>
        <w:pStyle w:val="a3"/>
        <w:suppressAutoHyphens/>
        <w:spacing w:line="360" w:lineRule="auto"/>
        <w:ind w:left="0" w:firstLine="709"/>
      </w:pPr>
      <w:r w:rsidRPr="006C51B7">
        <w:t>Длины пластин раны длине рупора.</w:t>
      </w:r>
    </w:p>
    <w:p w:rsidR="00857C4E" w:rsidRPr="006C51B7" w:rsidRDefault="00857C4E" w:rsidP="006C51B7">
      <w:pPr>
        <w:pStyle w:val="a3"/>
        <w:suppressAutoHyphens/>
        <w:spacing w:line="360" w:lineRule="auto"/>
        <w:ind w:left="0" w:firstLine="709"/>
        <w:rPr>
          <w:lang w:val="en-US"/>
        </w:rPr>
      </w:pPr>
      <w:r w:rsidRPr="006C51B7">
        <w:t>Рассчитаем длину рупорно-линзового излучателя. Обращаясь к рисунку 16 (сечение рупорно-линзового излучателя без пластин)</w:t>
      </w:r>
      <w:r w:rsidR="006C51B7" w:rsidRPr="006C51B7">
        <w:t xml:space="preserve"> </w:t>
      </w:r>
      <w:r w:rsidRPr="006C51B7">
        <w:t>видно, что</w:t>
      </w:r>
    </w:p>
    <w:p w:rsidR="00964C7D" w:rsidRPr="006C51B7" w:rsidRDefault="00964C7D" w:rsidP="006C51B7">
      <w:pPr>
        <w:pStyle w:val="a3"/>
        <w:suppressAutoHyphens/>
        <w:spacing w:line="360" w:lineRule="auto"/>
        <w:ind w:left="0" w:firstLine="709"/>
        <w:rPr>
          <w:lang w:val="en-US"/>
        </w:rPr>
      </w:pPr>
    </w:p>
    <w:p w:rsidR="006C51B7" w:rsidRPr="006C51B7" w:rsidRDefault="00633836" w:rsidP="006C51B7">
      <w:pPr>
        <w:pStyle w:val="a3"/>
        <w:suppressAutoHyphens/>
        <w:spacing w:line="360" w:lineRule="auto"/>
        <w:ind w:left="0" w:firstLine="709"/>
        <w:rPr>
          <w:lang w:val="en-US"/>
        </w:rPr>
      </w:pPr>
      <w:r>
        <w:rPr>
          <w:position w:val="-12"/>
          <w:lang w:val="en-US"/>
        </w:rPr>
        <w:pict>
          <v:shape id="_x0000_i1119" type="#_x0000_t75" style="width:66.75pt;height:18pt">
            <v:imagedata r:id="rId95" o:title=""/>
          </v:shape>
        </w:pict>
      </w:r>
    </w:p>
    <w:p w:rsidR="00857C4E" w:rsidRPr="006C51B7" w:rsidRDefault="00633836" w:rsidP="006C51B7">
      <w:pPr>
        <w:suppressAutoHyphens/>
        <w:spacing w:line="360" w:lineRule="auto"/>
        <w:ind w:firstLine="709"/>
        <w:jc w:val="both"/>
        <w:rPr>
          <w:sz w:val="28"/>
          <w:lang w:val="en-US"/>
        </w:rPr>
      </w:pPr>
      <w:r>
        <w:rPr>
          <w:position w:val="-30"/>
          <w:sz w:val="28"/>
        </w:rPr>
        <w:pict>
          <v:shape id="_x0000_i1120" type="#_x0000_t75" style="width:162.75pt;height:29.25pt">
            <v:imagedata r:id="rId96" o:title=""/>
          </v:shape>
        </w:pict>
      </w:r>
    </w:p>
    <w:p w:rsidR="00964C7D" w:rsidRPr="006C51B7" w:rsidRDefault="00964C7D" w:rsidP="006C51B7">
      <w:pPr>
        <w:suppressAutoHyphens/>
        <w:spacing w:line="360" w:lineRule="auto"/>
        <w:ind w:firstLine="709"/>
        <w:jc w:val="both"/>
        <w:rPr>
          <w:sz w:val="28"/>
          <w:lang w:val="en-US"/>
        </w:rPr>
      </w:pPr>
    </w:p>
    <w:p w:rsidR="00857C4E" w:rsidRPr="006C51B7" w:rsidRDefault="00857C4E" w:rsidP="006C51B7">
      <w:pPr>
        <w:suppressAutoHyphens/>
        <w:spacing w:line="360" w:lineRule="auto"/>
        <w:ind w:firstLine="709"/>
        <w:jc w:val="both"/>
        <w:rPr>
          <w:sz w:val="28"/>
          <w:lang w:val="en-US"/>
        </w:rPr>
      </w:pPr>
      <w:r w:rsidRPr="006C51B7">
        <w:rPr>
          <w:sz w:val="28"/>
        </w:rPr>
        <w:t>Таким образом,</w:t>
      </w:r>
    </w:p>
    <w:p w:rsidR="00964C7D" w:rsidRPr="006C51B7" w:rsidRDefault="00964C7D" w:rsidP="006C51B7">
      <w:pPr>
        <w:suppressAutoHyphens/>
        <w:spacing w:line="360" w:lineRule="auto"/>
        <w:ind w:firstLine="709"/>
        <w:jc w:val="both"/>
        <w:rPr>
          <w:sz w:val="28"/>
          <w:lang w:val="en-US"/>
        </w:rPr>
      </w:pPr>
    </w:p>
    <w:p w:rsidR="00EA1B20" w:rsidRDefault="00633836" w:rsidP="006C51B7">
      <w:pPr>
        <w:suppressAutoHyphens/>
        <w:spacing w:line="360" w:lineRule="auto"/>
        <w:ind w:firstLine="709"/>
        <w:jc w:val="both"/>
        <w:rPr>
          <w:sz w:val="28"/>
        </w:rPr>
      </w:pPr>
      <w:r>
        <w:rPr>
          <w:sz w:val="28"/>
        </w:rPr>
        <w:pict>
          <v:shape id="_x0000_i1121" type="#_x0000_t75" style="width:131.25pt;height:41.25pt" o:allowoverlap="f">
            <v:imagedata r:id="rId97" o:title=""/>
          </v:shape>
        </w:pict>
      </w:r>
    </w:p>
    <w:p w:rsidR="006C51B7" w:rsidRPr="006C51B7" w:rsidRDefault="00EA1B20" w:rsidP="006C51B7">
      <w:pPr>
        <w:suppressAutoHyphens/>
        <w:spacing w:line="360" w:lineRule="auto"/>
        <w:ind w:firstLine="709"/>
        <w:jc w:val="both"/>
        <w:rPr>
          <w:sz w:val="28"/>
          <w:lang w:val="en-US"/>
        </w:rPr>
      </w:pPr>
      <w:r>
        <w:rPr>
          <w:sz w:val="28"/>
        </w:rPr>
        <w:br w:type="page"/>
      </w:r>
      <w:r w:rsidR="00633836">
        <w:rPr>
          <w:sz w:val="28"/>
        </w:rPr>
        <w:pict>
          <v:shape id="_x0000_i1122" type="#_x0000_t75" style="width:152.25pt;height:117.75pt" o:allowoverlap="f">
            <v:imagedata r:id="rId98" o:title=""/>
          </v:shape>
        </w:pict>
      </w:r>
    </w:p>
    <w:p w:rsidR="00857C4E" w:rsidRPr="006C51B7" w:rsidRDefault="00857C4E" w:rsidP="006C51B7">
      <w:pPr>
        <w:pStyle w:val="3"/>
        <w:keepNext w:val="0"/>
        <w:suppressAutoHyphens/>
        <w:spacing w:line="360" w:lineRule="auto"/>
        <w:ind w:left="0" w:firstLine="709"/>
        <w:rPr>
          <w:sz w:val="28"/>
        </w:rPr>
      </w:pPr>
      <w:r w:rsidRPr="006C51B7">
        <w:rPr>
          <w:sz w:val="28"/>
        </w:rPr>
        <w:t>Рис. 16.</w:t>
      </w:r>
    </w:p>
    <w:p w:rsidR="006C51B7" w:rsidRPr="006C51B7" w:rsidRDefault="006C51B7" w:rsidP="006C51B7">
      <w:pPr>
        <w:suppressAutoHyphens/>
        <w:spacing w:line="360" w:lineRule="auto"/>
        <w:ind w:firstLine="709"/>
        <w:jc w:val="both"/>
        <w:rPr>
          <w:sz w:val="28"/>
        </w:rPr>
      </w:pPr>
    </w:p>
    <w:p w:rsidR="00857C4E" w:rsidRPr="006C51B7" w:rsidRDefault="00857C4E" w:rsidP="006C51B7">
      <w:pPr>
        <w:suppressAutoHyphens/>
        <w:spacing w:line="360" w:lineRule="auto"/>
        <w:ind w:firstLine="709"/>
        <w:jc w:val="both"/>
        <w:rPr>
          <w:sz w:val="28"/>
          <w:lang w:val="en-US"/>
        </w:rPr>
      </w:pPr>
      <w:r w:rsidRPr="006C51B7">
        <w:rPr>
          <w:sz w:val="28"/>
        </w:rPr>
        <w:t>Приступим к расчету коэффициентов отражения от линзы и горла рупора. Коэффициент отражения от горла рупора определяется формулой:</w:t>
      </w:r>
    </w:p>
    <w:p w:rsidR="006C51B7" w:rsidRPr="006C51B7" w:rsidRDefault="00633836" w:rsidP="006C51B7">
      <w:pPr>
        <w:suppressAutoHyphens/>
        <w:spacing w:line="360" w:lineRule="auto"/>
        <w:ind w:firstLine="709"/>
        <w:jc w:val="both"/>
        <w:rPr>
          <w:sz w:val="28"/>
        </w:rPr>
      </w:pPr>
      <w:r>
        <w:rPr>
          <w:sz w:val="28"/>
        </w:rPr>
        <w:pict>
          <v:shape id="_x0000_i1123" type="#_x0000_t75" style="width:60pt;height:29.25pt">
            <v:imagedata r:id="rId99" o:title=""/>
          </v:shape>
        </w:pict>
      </w:r>
    </w:p>
    <w:p w:rsidR="00857C4E" w:rsidRPr="006C51B7" w:rsidRDefault="00633836" w:rsidP="006C51B7">
      <w:pPr>
        <w:suppressAutoHyphens/>
        <w:spacing w:line="360" w:lineRule="auto"/>
        <w:ind w:firstLine="709"/>
        <w:jc w:val="both"/>
        <w:rPr>
          <w:sz w:val="28"/>
          <w:lang w:val="en-US"/>
        </w:rPr>
      </w:pPr>
      <w:r>
        <w:rPr>
          <w:sz w:val="28"/>
        </w:rPr>
        <w:pict>
          <v:shape id="_x0000_i1124" type="#_x0000_t75" style="width:141pt;height:39.75pt">
            <v:imagedata r:id="rId100" o:title=""/>
          </v:shape>
        </w:pict>
      </w:r>
      <w:r w:rsidR="00857C4E" w:rsidRPr="006C51B7">
        <w:rPr>
          <w:sz w:val="28"/>
        </w:rPr>
        <w:t>,</w:t>
      </w:r>
    </w:p>
    <w:p w:rsidR="00964C7D" w:rsidRPr="006C51B7" w:rsidRDefault="00964C7D" w:rsidP="006C51B7">
      <w:pPr>
        <w:suppressAutoHyphens/>
        <w:spacing w:line="360" w:lineRule="auto"/>
        <w:ind w:firstLine="709"/>
        <w:jc w:val="both"/>
        <w:rPr>
          <w:sz w:val="28"/>
          <w:lang w:val="en-US"/>
        </w:rPr>
      </w:pPr>
    </w:p>
    <w:p w:rsidR="00857C4E" w:rsidRPr="006C51B7" w:rsidRDefault="00857C4E" w:rsidP="006C51B7">
      <w:pPr>
        <w:suppressAutoHyphens/>
        <w:spacing w:line="360" w:lineRule="auto"/>
        <w:ind w:firstLine="709"/>
        <w:jc w:val="both"/>
        <w:rPr>
          <w:sz w:val="28"/>
        </w:rPr>
      </w:pPr>
      <w:r w:rsidRPr="006C51B7">
        <w:rPr>
          <w:sz w:val="28"/>
        </w:rPr>
        <w:t xml:space="preserve">где </w:t>
      </w:r>
      <w:r w:rsidR="00633836">
        <w:rPr>
          <w:position w:val="-6"/>
          <w:sz w:val="28"/>
        </w:rPr>
        <w:pict>
          <v:shape id="_x0000_i1125" type="#_x0000_t75" style="width:12pt;height:13.5pt">
            <v:imagedata r:id="rId101" o:title=""/>
          </v:shape>
        </w:pict>
      </w:r>
      <w:r w:rsidRPr="006C51B7">
        <w:rPr>
          <w:sz w:val="28"/>
        </w:rPr>
        <w:t xml:space="preserve"> и </w:t>
      </w:r>
      <w:r w:rsidR="00633836">
        <w:rPr>
          <w:position w:val="-6"/>
          <w:sz w:val="28"/>
        </w:rPr>
        <w:pict>
          <v:shape id="_x0000_i1126" type="#_x0000_t75" style="width:11.25pt;height:17.25pt">
            <v:imagedata r:id="rId102" o:title=""/>
          </v:shape>
        </w:pict>
      </w:r>
      <w:r w:rsidRPr="006C51B7">
        <w:rPr>
          <w:sz w:val="28"/>
        </w:rPr>
        <w:t xml:space="preserve">- размеры питающего волновода, </w:t>
      </w:r>
      <w:r w:rsidR="00633836">
        <w:rPr>
          <w:position w:val="-12"/>
          <w:sz w:val="28"/>
        </w:rPr>
        <w:pict>
          <v:shape id="_x0000_i1127" type="#_x0000_t75" style="width:12.75pt;height:18pt">
            <v:imagedata r:id="rId103" o:title=""/>
          </v:shape>
        </w:pict>
      </w:r>
      <w:r w:rsidRPr="006C51B7">
        <w:rPr>
          <w:sz w:val="28"/>
        </w:rPr>
        <w:t xml:space="preserve"> и </w:t>
      </w:r>
      <w:r w:rsidR="00633836">
        <w:rPr>
          <w:position w:val="-12"/>
          <w:sz w:val="28"/>
        </w:rPr>
        <w:pict>
          <v:shape id="_x0000_i1128" type="#_x0000_t75" style="width:12.75pt;height:16.5pt">
            <v:imagedata r:id="rId104" o:title=""/>
          </v:shape>
        </w:pict>
      </w:r>
      <w:r w:rsidRPr="006C51B7">
        <w:rPr>
          <w:sz w:val="28"/>
        </w:rPr>
        <w:t xml:space="preserve"> - углы раствора рупора в Н- и Е-плоскостях соответственно, </w:t>
      </w:r>
      <w:r w:rsidR="00633836">
        <w:rPr>
          <w:position w:val="-12"/>
          <w:sz w:val="28"/>
        </w:rPr>
        <w:pict>
          <v:shape id="_x0000_i1129" type="#_x0000_t75" style="width:10.5pt;height:16.5pt">
            <v:imagedata r:id="rId105" o:title=""/>
          </v:shape>
        </w:pict>
      </w:r>
      <w:r w:rsidRPr="006C51B7">
        <w:rPr>
          <w:sz w:val="28"/>
        </w:rPr>
        <w:t>-длина волны в волноводе.</w:t>
      </w:r>
    </w:p>
    <w:p w:rsidR="006C51B7" w:rsidRPr="006C51B7" w:rsidRDefault="00857C4E" w:rsidP="006C51B7">
      <w:pPr>
        <w:suppressAutoHyphens/>
        <w:spacing w:line="360" w:lineRule="auto"/>
        <w:ind w:firstLine="709"/>
        <w:jc w:val="both"/>
        <w:rPr>
          <w:sz w:val="28"/>
        </w:rPr>
      </w:pPr>
      <w:r w:rsidRPr="006C51B7">
        <w:rPr>
          <w:sz w:val="28"/>
        </w:rPr>
        <w:t xml:space="preserve">В нашем случае </w:t>
      </w:r>
      <w:r w:rsidR="00633836">
        <w:rPr>
          <w:position w:val="-6"/>
          <w:sz w:val="28"/>
        </w:rPr>
        <w:pict>
          <v:shape id="_x0000_i1130" type="#_x0000_t75" style="width:12pt;height:13.5pt">
            <v:imagedata r:id="rId101" o:title=""/>
          </v:shape>
        </w:pict>
      </w:r>
      <w:r w:rsidRPr="006C51B7">
        <w:rPr>
          <w:sz w:val="28"/>
        </w:rPr>
        <w:t xml:space="preserve"> и </w:t>
      </w:r>
      <w:r w:rsidR="00633836">
        <w:rPr>
          <w:position w:val="-6"/>
          <w:sz w:val="28"/>
        </w:rPr>
        <w:pict>
          <v:shape id="_x0000_i1131" type="#_x0000_t75" style="width:11.25pt;height:17.25pt">
            <v:imagedata r:id="rId102" o:title=""/>
          </v:shape>
        </w:pict>
      </w:r>
      <w:r w:rsidRPr="006C51B7">
        <w:rPr>
          <w:sz w:val="28"/>
        </w:rPr>
        <w:t xml:space="preserve"> это размеры фазирующей секции, причем </w:t>
      </w:r>
      <w:r w:rsidR="00633836">
        <w:rPr>
          <w:position w:val="-6"/>
          <w:sz w:val="28"/>
        </w:rPr>
        <w:pict>
          <v:shape id="_x0000_i1132" type="#_x0000_t75" style="width:75.75pt;height:14.25pt">
            <v:imagedata r:id="rId106" o:title=""/>
          </v:shape>
        </w:pict>
      </w:r>
      <w:r w:rsidRPr="006C51B7">
        <w:rPr>
          <w:sz w:val="28"/>
        </w:rPr>
        <w:t xml:space="preserve">. Углы раствора рупора для волны </w:t>
      </w:r>
      <w:r w:rsidR="00633836">
        <w:rPr>
          <w:position w:val="-12"/>
          <w:sz w:val="28"/>
        </w:rPr>
        <w:pict>
          <v:shape id="_x0000_i1133" type="#_x0000_t75" style="width:20.25pt;height:18pt">
            <v:imagedata r:id="rId73" o:title=""/>
          </v:shape>
        </w:pict>
      </w:r>
      <w:r w:rsidRPr="006C51B7">
        <w:rPr>
          <w:sz w:val="28"/>
        </w:rPr>
        <w:t xml:space="preserve"> будут следующими. В горизонтальной плоскости угол будет таким,</w:t>
      </w:r>
      <w:r w:rsidR="006C51B7" w:rsidRPr="006C51B7">
        <w:rPr>
          <w:sz w:val="28"/>
        </w:rPr>
        <w:t xml:space="preserve"> </w:t>
      </w:r>
      <w:r w:rsidRPr="006C51B7">
        <w:rPr>
          <w:sz w:val="28"/>
        </w:rPr>
        <w:t>какой мы рассчитали ранее, а в вертикальной – он будет определяться пластинами внутри рупора. Пластины уменьшают угол раскрыва. Рассчитаем его по той же формуле, что и ранее, при этом, не забывая учесть, что пластины сужают сторону раскрыва (рис. 15) до:</w:t>
      </w:r>
    </w:p>
    <w:p w:rsidR="00964C7D" w:rsidRPr="006C51B7" w:rsidRDefault="00964C7D"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rPr>
      </w:pPr>
      <w:r>
        <w:rPr>
          <w:position w:val="-16"/>
          <w:sz w:val="28"/>
        </w:rPr>
        <w:pict>
          <v:shape id="_x0000_i1134" type="#_x0000_t75" style="width:315pt;height:20.25pt">
            <v:imagedata r:id="rId107" o:title=""/>
          </v:shape>
        </w:pict>
      </w:r>
    </w:p>
    <w:p w:rsidR="00964C7D" w:rsidRPr="006C51B7" w:rsidRDefault="00964C7D" w:rsidP="006C51B7">
      <w:pPr>
        <w:suppressAutoHyphens/>
        <w:spacing w:line="360" w:lineRule="auto"/>
        <w:ind w:firstLine="709"/>
        <w:jc w:val="both"/>
        <w:rPr>
          <w:sz w:val="28"/>
          <w:lang w:val="en-US"/>
        </w:rPr>
      </w:pPr>
    </w:p>
    <w:p w:rsidR="00EA1B20" w:rsidRDefault="00857C4E" w:rsidP="006C51B7">
      <w:pPr>
        <w:suppressAutoHyphens/>
        <w:spacing w:line="360" w:lineRule="auto"/>
        <w:ind w:firstLine="709"/>
        <w:jc w:val="both"/>
        <w:rPr>
          <w:sz w:val="28"/>
        </w:rPr>
      </w:pPr>
      <w:r w:rsidRPr="006C51B7">
        <w:rPr>
          <w:sz w:val="28"/>
        </w:rPr>
        <w:t>Высота рупора в Е-плоскости будет другой, ее можно определить из соотношения:</w:t>
      </w:r>
    </w:p>
    <w:p w:rsidR="00857C4E" w:rsidRPr="006C51B7" w:rsidRDefault="00EA1B20" w:rsidP="006C51B7">
      <w:pPr>
        <w:suppressAutoHyphens/>
        <w:spacing w:line="360" w:lineRule="auto"/>
        <w:ind w:firstLine="709"/>
        <w:jc w:val="both"/>
        <w:rPr>
          <w:sz w:val="28"/>
        </w:rPr>
      </w:pPr>
      <w:r>
        <w:rPr>
          <w:sz w:val="28"/>
        </w:rPr>
        <w:br w:type="page"/>
      </w:r>
      <w:r w:rsidR="00633836">
        <w:rPr>
          <w:position w:val="-32"/>
          <w:sz w:val="28"/>
        </w:rPr>
        <w:pict>
          <v:shape id="_x0000_i1135" type="#_x0000_t75" style="width:84pt;height:36.75pt">
            <v:imagedata r:id="rId108" o:title=""/>
          </v:shape>
        </w:pict>
      </w:r>
      <w:r w:rsidR="00857C4E" w:rsidRPr="006C51B7">
        <w:rPr>
          <w:sz w:val="28"/>
        </w:rPr>
        <w:t xml:space="preserve">, где </w:t>
      </w:r>
      <w:r w:rsidR="00633836">
        <w:rPr>
          <w:position w:val="-12"/>
          <w:sz w:val="28"/>
        </w:rPr>
        <w:pict>
          <v:shape id="_x0000_i1136" type="#_x0000_t75" style="width:12.75pt;height:18pt">
            <v:imagedata r:id="rId109" o:title=""/>
          </v:shape>
        </w:pict>
      </w:r>
      <w:r w:rsidR="00857C4E" w:rsidRPr="006C51B7">
        <w:rPr>
          <w:sz w:val="28"/>
        </w:rPr>
        <w:t xml:space="preserve"> и </w:t>
      </w:r>
      <w:r w:rsidR="00633836">
        <w:rPr>
          <w:position w:val="-12"/>
          <w:sz w:val="28"/>
        </w:rPr>
        <w:pict>
          <v:shape id="_x0000_i1137" type="#_x0000_t75" style="width:12pt;height:18pt">
            <v:imagedata r:id="rId110" o:title=""/>
          </v:shape>
        </w:pict>
      </w:r>
      <w:r w:rsidR="00857C4E" w:rsidRPr="006C51B7">
        <w:rPr>
          <w:sz w:val="28"/>
        </w:rPr>
        <w:t>- размеры волновода (секции).</w:t>
      </w:r>
    </w:p>
    <w:p w:rsidR="00857C4E" w:rsidRPr="006C51B7" w:rsidRDefault="00857C4E" w:rsidP="006C51B7">
      <w:pPr>
        <w:suppressAutoHyphens/>
        <w:spacing w:line="360" w:lineRule="auto"/>
        <w:ind w:firstLine="709"/>
        <w:jc w:val="both"/>
        <w:rPr>
          <w:sz w:val="28"/>
          <w:lang w:val="en-US"/>
        </w:rPr>
      </w:pPr>
      <w:r w:rsidRPr="006C51B7">
        <w:rPr>
          <w:sz w:val="28"/>
        </w:rPr>
        <w:t>таким образом</w:t>
      </w:r>
    </w:p>
    <w:p w:rsidR="00964C7D" w:rsidRPr="006C51B7" w:rsidRDefault="00964C7D"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rPr>
      </w:pPr>
      <w:r>
        <w:rPr>
          <w:position w:val="-36"/>
          <w:sz w:val="28"/>
        </w:rPr>
        <w:pict>
          <v:shape id="_x0000_i1138" type="#_x0000_t75" style="width:400.5pt;height:33pt">
            <v:imagedata r:id="rId111" o:title=""/>
          </v:shape>
        </w:pict>
      </w:r>
    </w:p>
    <w:p w:rsidR="00857C4E" w:rsidRPr="006C51B7" w:rsidRDefault="00633836" w:rsidP="006C51B7">
      <w:pPr>
        <w:suppressAutoHyphens/>
        <w:spacing w:line="360" w:lineRule="auto"/>
        <w:ind w:firstLine="709"/>
        <w:jc w:val="both"/>
        <w:rPr>
          <w:sz w:val="28"/>
          <w:lang w:val="en-US"/>
        </w:rPr>
      </w:pPr>
      <w:r>
        <w:rPr>
          <w:position w:val="-12"/>
          <w:sz w:val="28"/>
        </w:rPr>
        <w:pict>
          <v:shape id="_x0000_i1139" type="#_x0000_t75" style="width:180.75pt;height:18pt">
            <v:imagedata r:id="rId112" o:title=""/>
          </v:shape>
        </w:pict>
      </w:r>
    </w:p>
    <w:p w:rsidR="00964C7D" w:rsidRPr="006C51B7" w:rsidRDefault="00964C7D" w:rsidP="006C51B7">
      <w:pPr>
        <w:suppressAutoHyphens/>
        <w:spacing w:line="360" w:lineRule="auto"/>
        <w:ind w:firstLine="709"/>
        <w:jc w:val="both"/>
        <w:rPr>
          <w:sz w:val="28"/>
          <w:lang w:val="en-US"/>
        </w:rPr>
      </w:pPr>
    </w:p>
    <w:p w:rsidR="006C51B7" w:rsidRPr="006C51B7" w:rsidRDefault="00857C4E" w:rsidP="006C51B7">
      <w:pPr>
        <w:suppressAutoHyphens/>
        <w:spacing w:line="360" w:lineRule="auto"/>
        <w:ind w:firstLine="709"/>
        <w:jc w:val="both"/>
        <w:rPr>
          <w:sz w:val="28"/>
        </w:rPr>
      </w:pPr>
      <w:r w:rsidRPr="006C51B7">
        <w:rPr>
          <w:sz w:val="28"/>
        </w:rPr>
        <w:t>Длина волны в фазирующей секции</w:t>
      </w:r>
    </w:p>
    <w:p w:rsidR="00964C7D" w:rsidRPr="006C51B7" w:rsidRDefault="00964C7D"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rPr>
      </w:pPr>
      <w:r>
        <w:rPr>
          <w:position w:val="-70"/>
          <w:sz w:val="28"/>
        </w:rPr>
        <w:pict>
          <v:shape id="_x0000_i1140" type="#_x0000_t75" style="width:87.75pt;height:52.5pt;mso-wrap-distance-left:0;mso-wrap-distance-right:0" o:allowincell="f" o:allowoverlap="f">
            <v:imagedata r:id="rId113" o:title=""/>
          </v:shape>
        </w:pict>
      </w:r>
    </w:p>
    <w:p w:rsidR="00857C4E" w:rsidRPr="006C51B7" w:rsidRDefault="00633836" w:rsidP="006C51B7">
      <w:pPr>
        <w:suppressAutoHyphens/>
        <w:spacing w:line="360" w:lineRule="auto"/>
        <w:ind w:firstLine="709"/>
        <w:jc w:val="both"/>
        <w:rPr>
          <w:sz w:val="28"/>
        </w:rPr>
      </w:pPr>
      <w:r>
        <w:rPr>
          <w:position w:val="-7"/>
          <w:sz w:val="28"/>
        </w:rPr>
        <w:pict>
          <v:shape id="_x0000_i1141" type="#_x0000_t75" style="width:44.25pt;height:13.5pt">
            <v:imagedata r:id="rId114" o:title=""/>
          </v:shape>
        </w:pict>
      </w:r>
      <w:r w:rsidR="00857C4E" w:rsidRPr="006C51B7">
        <w:rPr>
          <w:position w:val="-7"/>
          <w:sz w:val="28"/>
        </w:rPr>
        <w:t>м</w:t>
      </w:r>
    </w:p>
    <w:p w:rsidR="00857C4E" w:rsidRPr="006C51B7" w:rsidRDefault="00857C4E" w:rsidP="006C51B7">
      <w:pPr>
        <w:suppressAutoHyphens/>
        <w:spacing w:line="360" w:lineRule="auto"/>
        <w:ind w:firstLine="709"/>
        <w:jc w:val="both"/>
        <w:rPr>
          <w:sz w:val="28"/>
        </w:rPr>
      </w:pPr>
    </w:p>
    <w:p w:rsidR="006C51B7" w:rsidRPr="006C51B7" w:rsidRDefault="00857C4E" w:rsidP="006C51B7">
      <w:pPr>
        <w:suppressAutoHyphens/>
        <w:spacing w:line="360" w:lineRule="auto"/>
        <w:ind w:firstLine="709"/>
        <w:jc w:val="both"/>
        <w:rPr>
          <w:sz w:val="28"/>
        </w:rPr>
      </w:pPr>
      <w:r w:rsidRPr="006C51B7">
        <w:rPr>
          <w:sz w:val="28"/>
        </w:rPr>
        <w:t>Тогда</w:t>
      </w:r>
    </w:p>
    <w:p w:rsidR="00964C7D" w:rsidRPr="006C51B7" w:rsidRDefault="00964C7D"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lang w:val="en-US"/>
        </w:rPr>
      </w:pPr>
      <w:r>
        <w:rPr>
          <w:position w:val="-30"/>
          <w:sz w:val="28"/>
        </w:rPr>
        <w:pict>
          <v:shape id="_x0000_i1142" type="#_x0000_t75" style="width:228pt;height:36.75pt">
            <v:imagedata r:id="rId115" o:title=""/>
          </v:shape>
        </w:pict>
      </w:r>
    </w:p>
    <w:p w:rsidR="00964C7D" w:rsidRPr="006C51B7" w:rsidRDefault="00964C7D" w:rsidP="006C51B7">
      <w:pPr>
        <w:suppressAutoHyphens/>
        <w:spacing w:line="360" w:lineRule="auto"/>
        <w:ind w:firstLine="709"/>
        <w:jc w:val="both"/>
        <w:rPr>
          <w:sz w:val="28"/>
          <w:lang w:val="en-US"/>
        </w:rPr>
      </w:pPr>
    </w:p>
    <w:p w:rsidR="00857C4E" w:rsidRPr="006C51B7" w:rsidRDefault="00857C4E" w:rsidP="006C51B7">
      <w:pPr>
        <w:pStyle w:val="4"/>
        <w:keepNext w:val="0"/>
        <w:suppressAutoHyphens/>
        <w:spacing w:line="360" w:lineRule="auto"/>
        <w:ind w:left="0" w:firstLine="709"/>
        <w:rPr>
          <w:lang w:val="en-US"/>
        </w:rPr>
      </w:pPr>
      <w:r w:rsidRPr="006C51B7">
        <w:t xml:space="preserve">Теперь можно рассчитать </w:t>
      </w:r>
      <w:r w:rsidR="00633836">
        <w:rPr>
          <w:position w:val="-12"/>
        </w:rPr>
        <w:pict>
          <v:shape id="_x0000_i1143" type="#_x0000_t75" style="width:21pt;height:18pt">
            <v:imagedata r:id="rId116" o:title=""/>
          </v:shape>
        </w:pict>
      </w:r>
      <w:r w:rsidRPr="006C51B7">
        <w:t>:</w:t>
      </w:r>
    </w:p>
    <w:p w:rsidR="00964C7D" w:rsidRPr="006C51B7" w:rsidRDefault="00964C7D"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lang w:val="en-US"/>
        </w:rPr>
      </w:pPr>
      <w:r>
        <w:rPr>
          <w:position w:val="-56"/>
          <w:sz w:val="28"/>
        </w:rPr>
        <w:pict>
          <v:shape id="_x0000_i1144" type="#_x0000_t75" style="width:336pt;height:48.75pt">
            <v:imagedata r:id="rId117" o:title=""/>
          </v:shape>
        </w:pict>
      </w:r>
    </w:p>
    <w:p w:rsidR="00964C7D" w:rsidRPr="006C51B7" w:rsidRDefault="00964C7D" w:rsidP="006C51B7">
      <w:pPr>
        <w:suppressAutoHyphens/>
        <w:spacing w:line="360" w:lineRule="auto"/>
        <w:ind w:firstLine="709"/>
        <w:jc w:val="both"/>
        <w:rPr>
          <w:sz w:val="28"/>
          <w:lang w:val="en-US"/>
        </w:rPr>
      </w:pPr>
    </w:p>
    <w:p w:rsidR="00857C4E" w:rsidRPr="006C51B7" w:rsidRDefault="00857C4E" w:rsidP="006C51B7">
      <w:pPr>
        <w:suppressAutoHyphens/>
        <w:spacing w:line="360" w:lineRule="auto"/>
        <w:ind w:firstLine="709"/>
        <w:jc w:val="both"/>
        <w:rPr>
          <w:sz w:val="28"/>
          <w:lang w:val="en-US"/>
        </w:rPr>
      </w:pPr>
      <w:r w:rsidRPr="006C51B7">
        <w:rPr>
          <w:sz w:val="28"/>
        </w:rPr>
        <w:t>И модуль коэффициента отражения будет равен:</w:t>
      </w:r>
    </w:p>
    <w:p w:rsidR="00964C7D" w:rsidRPr="006C51B7" w:rsidRDefault="00964C7D"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lang w:val="en-US"/>
        </w:rPr>
      </w:pPr>
      <w:r>
        <w:rPr>
          <w:position w:val="-32"/>
          <w:sz w:val="28"/>
        </w:rPr>
        <w:pict>
          <v:shape id="_x0000_i1145" type="#_x0000_t75" style="width:179.25pt;height:38.25pt">
            <v:imagedata r:id="rId118" o:title=""/>
          </v:shape>
        </w:pict>
      </w:r>
    </w:p>
    <w:p w:rsidR="00857C4E" w:rsidRPr="006C51B7" w:rsidRDefault="00EA1B20" w:rsidP="006C51B7">
      <w:pPr>
        <w:suppressAutoHyphens/>
        <w:spacing w:line="360" w:lineRule="auto"/>
        <w:ind w:firstLine="709"/>
        <w:jc w:val="both"/>
        <w:rPr>
          <w:sz w:val="28"/>
        </w:rPr>
      </w:pPr>
      <w:r>
        <w:rPr>
          <w:sz w:val="28"/>
          <w:lang w:val="en-US"/>
        </w:rPr>
        <w:br w:type="page"/>
      </w:r>
      <w:r w:rsidR="00857C4E" w:rsidRPr="006C51B7">
        <w:rPr>
          <w:sz w:val="28"/>
        </w:rPr>
        <w:t xml:space="preserve">Для волны </w:t>
      </w:r>
      <w:r w:rsidR="00633836">
        <w:rPr>
          <w:position w:val="-12"/>
          <w:sz w:val="28"/>
        </w:rPr>
        <w:pict>
          <v:shape id="_x0000_i1146" type="#_x0000_t75" style="width:20.25pt;height:18pt">
            <v:imagedata r:id="rId74" o:title=""/>
          </v:shape>
        </w:pict>
      </w:r>
      <w:r w:rsidR="00857C4E" w:rsidRPr="006C51B7">
        <w:rPr>
          <w:sz w:val="28"/>
        </w:rPr>
        <w:t xml:space="preserve"> все выше сказанное будет аналогично с той лишь разницей, что Е-плоскость сменится на Н, а Н – на Е. И коэффициент отражения будет таким же.</w:t>
      </w:r>
    </w:p>
    <w:p w:rsidR="00857C4E" w:rsidRPr="006C51B7" w:rsidRDefault="00857C4E" w:rsidP="006C51B7">
      <w:pPr>
        <w:suppressAutoHyphens/>
        <w:spacing w:line="360" w:lineRule="auto"/>
        <w:ind w:firstLine="709"/>
        <w:jc w:val="both"/>
        <w:rPr>
          <w:sz w:val="28"/>
          <w:lang w:val="en-US"/>
        </w:rPr>
      </w:pPr>
      <w:r w:rsidRPr="006C51B7">
        <w:rPr>
          <w:sz w:val="28"/>
        </w:rPr>
        <w:t>При таком отражении коэффициент бегущей волны в фидере будет следующим:</w:t>
      </w:r>
    </w:p>
    <w:p w:rsidR="001C5C77" w:rsidRPr="006C51B7" w:rsidRDefault="001C5C77"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rPr>
      </w:pPr>
      <w:r>
        <w:rPr>
          <w:position w:val="-24"/>
          <w:sz w:val="28"/>
        </w:rPr>
        <w:pict>
          <v:shape id="_x0000_i1147" type="#_x0000_t75" style="width:68.25pt;height:29.25pt;mso-wrap-distance-left:0;mso-wrap-distance-right:0" o:allowincell="f" o:allowoverlap="f">
            <v:imagedata r:id="rId119" o:title=""/>
          </v:shape>
        </w:pict>
      </w:r>
    </w:p>
    <w:p w:rsidR="00857C4E" w:rsidRPr="006C51B7" w:rsidRDefault="00633836" w:rsidP="006C51B7">
      <w:pPr>
        <w:suppressAutoHyphens/>
        <w:spacing w:line="360" w:lineRule="auto"/>
        <w:ind w:firstLine="709"/>
        <w:jc w:val="both"/>
        <w:rPr>
          <w:sz w:val="28"/>
        </w:rPr>
      </w:pPr>
      <w:r>
        <w:rPr>
          <w:position w:val="-7"/>
          <w:sz w:val="28"/>
        </w:rPr>
        <w:pict>
          <v:shape id="_x0000_i1148" type="#_x0000_t75" style="width:58.5pt;height:13.5pt;mso-wrap-distance-left:0;mso-wrap-distance-right:0" o:allowincell="f" o:allowoverlap="f">
            <v:imagedata r:id="rId120" o:title=""/>
          </v:shape>
        </w:pict>
      </w:r>
    </w:p>
    <w:p w:rsidR="00857C4E" w:rsidRPr="006C51B7" w:rsidRDefault="00857C4E" w:rsidP="006C51B7">
      <w:pPr>
        <w:suppressAutoHyphens/>
        <w:spacing w:line="360" w:lineRule="auto"/>
        <w:ind w:firstLine="709"/>
        <w:jc w:val="both"/>
        <w:rPr>
          <w:sz w:val="28"/>
        </w:rPr>
      </w:pPr>
    </w:p>
    <w:p w:rsidR="006C51B7" w:rsidRPr="006C51B7" w:rsidRDefault="00857C4E" w:rsidP="006C51B7">
      <w:pPr>
        <w:suppressAutoHyphens/>
        <w:spacing w:line="360" w:lineRule="auto"/>
        <w:ind w:firstLine="709"/>
        <w:jc w:val="both"/>
        <w:rPr>
          <w:sz w:val="28"/>
        </w:rPr>
      </w:pPr>
      <w:r w:rsidRPr="006C51B7">
        <w:rPr>
          <w:sz w:val="28"/>
        </w:rPr>
        <w:t>Будем считать КБВ удовлетворительным, однако, дальнейшее его снижение весьма нежелательно.</w:t>
      </w:r>
    </w:p>
    <w:p w:rsidR="00857C4E" w:rsidRPr="006C51B7" w:rsidRDefault="00857C4E" w:rsidP="006C51B7">
      <w:pPr>
        <w:suppressAutoHyphens/>
        <w:spacing w:line="360" w:lineRule="auto"/>
        <w:ind w:firstLine="709"/>
        <w:jc w:val="both"/>
        <w:rPr>
          <w:sz w:val="28"/>
          <w:lang w:val="en-US"/>
        </w:rPr>
      </w:pPr>
      <w:r w:rsidRPr="006C51B7">
        <w:rPr>
          <w:sz w:val="28"/>
        </w:rPr>
        <w:t xml:space="preserve">Коэффициент отражения от линзы </w:t>
      </w:r>
      <w:r w:rsidRPr="006C51B7">
        <w:rPr>
          <w:sz w:val="28"/>
          <w:lang w:val="en-US"/>
        </w:rPr>
        <w:t>R</w:t>
      </w:r>
      <w:r w:rsidRPr="006C51B7">
        <w:rPr>
          <w:sz w:val="28"/>
        </w:rPr>
        <w:t xml:space="preserve"> при углах падения 30…35 градусов можно с хорошим приближением считать равным </w:t>
      </w:r>
      <w:r w:rsidRPr="006C51B7">
        <w:rPr>
          <w:sz w:val="28"/>
          <w:lang w:val="en-US"/>
        </w:rPr>
        <w:t>R</w:t>
      </w:r>
      <w:r w:rsidRPr="006C51B7">
        <w:rPr>
          <w:sz w:val="28"/>
        </w:rPr>
        <w:t xml:space="preserve"> при нормальном падении, т. е.</w:t>
      </w:r>
    </w:p>
    <w:p w:rsidR="001C5C77" w:rsidRPr="006C51B7" w:rsidRDefault="001C5C77"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rPr>
      </w:pPr>
      <w:r>
        <w:rPr>
          <w:sz w:val="28"/>
        </w:rPr>
        <w:pict>
          <v:shape id="_x0000_i1149" type="#_x0000_t75" style="width:45pt;height:29.25pt">
            <v:imagedata r:id="rId121" o:title=""/>
          </v:shape>
        </w:pict>
      </w:r>
      <w:r w:rsidR="00857C4E" w:rsidRPr="006C51B7">
        <w:rPr>
          <w:sz w:val="28"/>
        </w:rPr>
        <w:t>,</w:t>
      </w:r>
    </w:p>
    <w:p w:rsidR="00857C4E" w:rsidRPr="006C51B7" w:rsidRDefault="00633836" w:rsidP="006C51B7">
      <w:pPr>
        <w:suppressAutoHyphens/>
        <w:spacing w:line="360" w:lineRule="auto"/>
        <w:ind w:firstLine="709"/>
        <w:jc w:val="both"/>
        <w:rPr>
          <w:sz w:val="28"/>
          <w:lang w:val="en-US"/>
        </w:rPr>
      </w:pPr>
      <w:r>
        <w:rPr>
          <w:position w:val="-24"/>
          <w:sz w:val="28"/>
        </w:rPr>
        <w:pict>
          <v:shape id="_x0000_i1150" type="#_x0000_t75" style="width:138.75pt;height:30.75pt">
            <v:imagedata r:id="rId122" o:title=""/>
          </v:shape>
        </w:pict>
      </w:r>
    </w:p>
    <w:p w:rsidR="001C5C77" w:rsidRPr="006C51B7" w:rsidRDefault="001C5C77" w:rsidP="006C51B7">
      <w:pPr>
        <w:suppressAutoHyphens/>
        <w:spacing w:line="360" w:lineRule="auto"/>
        <w:ind w:firstLine="709"/>
        <w:jc w:val="both"/>
        <w:rPr>
          <w:sz w:val="28"/>
          <w:lang w:val="en-US"/>
        </w:rPr>
      </w:pPr>
    </w:p>
    <w:p w:rsidR="006C51B7" w:rsidRPr="006C51B7" w:rsidRDefault="00857C4E" w:rsidP="006C51B7">
      <w:pPr>
        <w:pStyle w:val="a3"/>
        <w:suppressAutoHyphens/>
        <w:spacing w:line="360" w:lineRule="auto"/>
        <w:ind w:left="0" w:firstLine="709"/>
      </w:pPr>
      <w:r w:rsidRPr="006C51B7">
        <w:t xml:space="preserve">Для достижения устранения отраженной волны используем такой путь. На диэлектрик линзы нанесем слой другого диэлектрика с коэффициентом преломления </w:t>
      </w:r>
      <w:r w:rsidR="00633836">
        <w:rPr>
          <w:position w:val="-16"/>
        </w:rPr>
        <w:pict>
          <v:shape id="_x0000_i1151" type="#_x0000_t75" style="width:164.25pt;height:21.75pt">
            <v:imagedata r:id="rId123" o:title=""/>
          </v:shape>
        </w:pict>
      </w:r>
      <w:r w:rsidRPr="006C51B7">
        <w:t xml:space="preserve"> и толщиной </w:t>
      </w:r>
      <w:r w:rsidRPr="006C51B7">
        <w:rPr>
          <w:lang w:val="en-US"/>
        </w:rPr>
        <w:t>t</w:t>
      </w:r>
      <w:r w:rsidRPr="006C51B7">
        <w:t>, равной четверти длины волны в согласующем слое:</w:t>
      </w:r>
    </w:p>
    <w:p w:rsidR="001C5C77" w:rsidRPr="006C51B7" w:rsidRDefault="001C5C77"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30"/>
        </w:rPr>
        <w:pict>
          <v:shape id="_x0000_i1152" type="#_x0000_t75" style="width:152.25pt;height:33.75pt">
            <v:imagedata r:id="rId124" o:title=""/>
          </v:shape>
        </w:pict>
      </w:r>
    </w:p>
    <w:p w:rsidR="001C5C77" w:rsidRPr="006C51B7" w:rsidRDefault="001C5C7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pPr>
      <w:r w:rsidRPr="006C51B7">
        <w:t>В качестве диэлектрика с указанным параметром выберем фторопласт-4, у которого</w:t>
      </w:r>
      <w:r w:rsidR="006C51B7" w:rsidRPr="006C51B7">
        <w:t xml:space="preserve"> </w:t>
      </w:r>
      <w:r w:rsidRPr="006C51B7">
        <w:t>при длине волны</w:t>
      </w:r>
      <w:r w:rsidR="006C51B7" w:rsidRPr="006C51B7">
        <w:t xml:space="preserve"> </w:t>
      </w:r>
      <w:r w:rsidRPr="006C51B7">
        <w:t>5 см</w:t>
      </w:r>
      <w:r w:rsidR="006C51B7" w:rsidRPr="006C51B7">
        <w:t xml:space="preserve"> </w:t>
      </w:r>
      <w:r w:rsidR="00633836">
        <w:rPr>
          <w:position w:val="-12"/>
        </w:rPr>
        <w:pict>
          <v:shape id="_x0000_i1153" type="#_x0000_t75" style="width:126.75pt;height:18.75pt">
            <v:imagedata r:id="rId125" o:title=""/>
          </v:shape>
        </w:pict>
      </w:r>
      <w:r w:rsidRPr="006C51B7">
        <w:t>.</w:t>
      </w:r>
    </w:p>
    <w:p w:rsidR="006C51B7" w:rsidRPr="006C51B7" w:rsidRDefault="00857C4E" w:rsidP="006C51B7">
      <w:pPr>
        <w:pStyle w:val="a3"/>
        <w:suppressAutoHyphens/>
        <w:spacing w:line="360" w:lineRule="auto"/>
        <w:ind w:left="0" w:firstLine="709"/>
      </w:pPr>
      <w:r w:rsidRPr="006C51B7">
        <w:t xml:space="preserve">Такой слой вполне удовлетворительно обеспечивает согласование до углов падения до 40 градусов, при этом </w:t>
      </w:r>
      <w:r w:rsidR="00633836">
        <w:rPr>
          <w:position w:val="-6"/>
        </w:rPr>
        <w:pict>
          <v:shape id="_x0000_i1154" type="#_x0000_t75" style="width:41.25pt;height:14.25pt">
            <v:imagedata r:id="rId126" o:title=""/>
          </v:shape>
        </w:pict>
      </w:r>
      <w:r w:rsidRPr="006C51B7">
        <w:t>.</w:t>
      </w:r>
    </w:p>
    <w:p w:rsidR="00857C4E" w:rsidRPr="006C51B7" w:rsidRDefault="00857C4E" w:rsidP="006C51B7">
      <w:pPr>
        <w:pStyle w:val="a3"/>
        <w:suppressAutoHyphens/>
        <w:spacing w:line="360" w:lineRule="auto"/>
        <w:ind w:left="0" w:firstLine="709"/>
        <w:rPr>
          <w:lang w:val="en-US"/>
        </w:rPr>
      </w:pPr>
      <w:r w:rsidRPr="006C51B7">
        <w:t xml:space="preserve">Определим коэффициенты полезного действия рупорно-линзового излучателя и волноводной фазирующей секции. КПД излучателя определяется в основном линзой, так как КПД рупора примерно равен единице. КПД линзы определяется по формуле: </w:t>
      </w:r>
      <w:r w:rsidR="00633836">
        <w:pict>
          <v:shape id="_x0000_i1155" type="#_x0000_t75" style="width:93pt;height:33.75pt">
            <v:imagedata r:id="rId127" o:title=""/>
          </v:shape>
        </w:pict>
      </w:r>
      <w:r w:rsidRPr="006C51B7">
        <w:t xml:space="preserve">, где </w:t>
      </w:r>
      <w:r w:rsidR="00633836">
        <w:rPr>
          <w:position w:val="-14"/>
        </w:rPr>
        <w:pict>
          <v:shape id="_x0000_i1156" type="#_x0000_t75" style="width:14.25pt;height:18.75pt">
            <v:imagedata r:id="rId128" o:title=""/>
          </v:shape>
        </w:pict>
      </w:r>
      <w:r w:rsidRPr="006C51B7">
        <w:t xml:space="preserve">-средняя длина пути луча в теле линзы, в нашем случае </w:t>
      </w:r>
      <w:r w:rsidR="00633836">
        <w:rPr>
          <w:position w:val="-24"/>
        </w:rPr>
        <w:pict>
          <v:shape id="_x0000_i1157" type="#_x0000_t75" style="width:41.25pt;height:30.75pt">
            <v:imagedata r:id="rId129" o:title=""/>
          </v:shape>
        </w:pict>
      </w:r>
      <w:r w:rsidRPr="006C51B7">
        <w:t xml:space="preserve"> и </w:t>
      </w:r>
      <w:r w:rsidR="00633836">
        <w:rPr>
          <w:position w:val="-24"/>
        </w:rPr>
        <w:pict>
          <v:shape id="_x0000_i1158" type="#_x0000_t75" style="width:42.75pt;height:30.75pt">
            <v:imagedata r:id="rId130" o:title=""/>
          </v:shape>
        </w:pict>
      </w:r>
      <w:r w:rsidRPr="006C51B7">
        <w:t>. Итак, учитывая, что линза состоит из двух слоев диэлектрика:</w:t>
      </w:r>
    </w:p>
    <w:p w:rsidR="001C5C77" w:rsidRPr="006C51B7" w:rsidRDefault="001C5C77"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4"/>
        </w:rPr>
        <w:pict>
          <v:shape id="_x0000_i1159" type="#_x0000_t75" style="width:9pt;height:14.25pt">
            <v:imagedata r:id="rId131" o:title=""/>
          </v:shape>
        </w:pict>
      </w:r>
      <w:r>
        <w:rPr>
          <w:position w:val="-12"/>
        </w:rPr>
        <w:pict>
          <v:shape id="_x0000_i1160" type="#_x0000_t75" style="width:314.25pt;height:29.25pt">
            <v:imagedata r:id="rId132" o:title=""/>
          </v:shape>
        </w:pict>
      </w:r>
      <w:r w:rsidR="00857C4E" w:rsidRPr="006C51B7">
        <w:t>.</w:t>
      </w:r>
    </w:p>
    <w:p w:rsidR="001C5C77" w:rsidRPr="006C51B7" w:rsidRDefault="001C5C7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КПД поляризационной секции найдем по той же формуле. Он будет определяться диэлектриком.</w:t>
      </w:r>
    </w:p>
    <w:p w:rsidR="001C5C77" w:rsidRPr="006C51B7" w:rsidRDefault="001C5C77"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12"/>
        </w:rPr>
        <w:pict>
          <v:shape id="_x0000_i1161" type="#_x0000_t75" style="width:263.25pt;height:29.25pt">
            <v:imagedata r:id="rId133" o:title=""/>
          </v:shape>
        </w:pict>
      </w:r>
    </w:p>
    <w:p w:rsidR="001C5C77" w:rsidRPr="006C51B7" w:rsidRDefault="001C5C77" w:rsidP="006C51B7">
      <w:pPr>
        <w:pStyle w:val="a3"/>
        <w:suppressAutoHyphens/>
        <w:spacing w:line="360" w:lineRule="auto"/>
        <w:ind w:left="0" w:firstLine="709"/>
        <w:rPr>
          <w:lang w:val="en-US"/>
        </w:rPr>
      </w:pPr>
    </w:p>
    <w:p w:rsidR="006C51B7" w:rsidRPr="006C51B7" w:rsidRDefault="00857C4E" w:rsidP="006C51B7">
      <w:pPr>
        <w:pStyle w:val="a3"/>
        <w:suppressAutoHyphens/>
        <w:spacing w:line="360" w:lineRule="auto"/>
        <w:ind w:left="0" w:firstLine="709"/>
      </w:pPr>
      <w:r w:rsidRPr="006C51B7">
        <w:t>Таким образом, можно сделать вывод, что КПД рупорно-линзового излучателя, вместе с поляризационной вставкой в основном определяется КПД</w:t>
      </w:r>
      <w:r w:rsidR="006C51B7" w:rsidRPr="006C51B7">
        <w:t xml:space="preserve"> </w:t>
      </w:r>
      <w:r w:rsidRPr="006C51B7">
        <w:t>линзы, и он равен 0.69.</w:t>
      </w:r>
    </w:p>
    <w:p w:rsidR="006C51B7" w:rsidRPr="006C51B7" w:rsidRDefault="00857C4E" w:rsidP="006C51B7">
      <w:pPr>
        <w:pStyle w:val="a3"/>
        <w:suppressAutoHyphens/>
        <w:spacing w:line="360" w:lineRule="auto"/>
        <w:ind w:left="0" w:firstLine="709"/>
      </w:pPr>
      <w:r w:rsidRPr="006C51B7">
        <w:t>Зная КПД одного излучателя решетки, и предполагая, что все элементы схемы питания и фидерного тракта имеют КПД близкие к единице, можно рассчитать КПД всей антенной решетки.</w:t>
      </w:r>
    </w:p>
    <w:p w:rsidR="00857C4E" w:rsidRPr="006C51B7" w:rsidRDefault="00857C4E" w:rsidP="006C51B7">
      <w:pPr>
        <w:pStyle w:val="a3"/>
        <w:suppressAutoHyphens/>
        <w:spacing w:line="360" w:lineRule="auto"/>
        <w:ind w:left="0" w:firstLine="709"/>
        <w:rPr>
          <w:lang w:val="en-US"/>
        </w:rPr>
      </w:pPr>
      <w:r w:rsidRPr="006C51B7">
        <w:t>Мощность, поступающая в антенну равна 5 кВт, она делится системой запитки между всеми излучателями поровну, количество излучателей 64. То есть, мощность, приходящаяся на один излучатель равна:</w:t>
      </w:r>
    </w:p>
    <w:p w:rsidR="001C5C77" w:rsidRPr="006C51B7" w:rsidRDefault="001C5C77" w:rsidP="006C51B7">
      <w:pPr>
        <w:pStyle w:val="a3"/>
        <w:suppressAutoHyphens/>
        <w:spacing w:line="360" w:lineRule="auto"/>
        <w:ind w:left="0" w:firstLine="709"/>
        <w:rPr>
          <w:lang w:val="en-US"/>
        </w:rPr>
      </w:pPr>
    </w:p>
    <w:p w:rsidR="00857C4E" w:rsidRPr="006C51B7" w:rsidRDefault="00EA1B20" w:rsidP="006C51B7">
      <w:pPr>
        <w:pStyle w:val="a3"/>
        <w:suppressAutoHyphens/>
        <w:spacing w:line="360" w:lineRule="auto"/>
        <w:ind w:left="0" w:firstLine="709"/>
        <w:rPr>
          <w:lang w:val="en-US"/>
        </w:rPr>
      </w:pPr>
      <w:r>
        <w:br w:type="page"/>
      </w:r>
      <w:r w:rsidR="00633836">
        <w:rPr>
          <w:position w:val="-24"/>
        </w:rPr>
        <w:pict>
          <v:shape id="_x0000_i1162" type="#_x0000_t75" style="width:174pt;height:33pt">
            <v:imagedata r:id="rId134" o:title=""/>
          </v:shape>
        </w:pict>
      </w:r>
    </w:p>
    <w:p w:rsidR="001C5C77" w:rsidRPr="006C51B7" w:rsidRDefault="001C5C7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 xml:space="preserve">Выходная мощность одного излучателя определяется КПД его элементов и потерями на отражение. Так как применены специальные меры, то отражением от линзы можно пренебречь. Потери в рупоре, и фазирующей секции малы, поэтому ими тоже пренебрегаем. Тогда выходная мощность будет определяться отражениями от горла рупора и КПД линзы. Как показано выше, КПД линзы равен 0.64. Коэффициент отражения от горла рупора равен 0.112, тогда коэффициент прохождения по мощности будет равен </w:t>
      </w:r>
      <w:r w:rsidR="00633836">
        <w:rPr>
          <w:position w:val="-14"/>
        </w:rPr>
        <w:pict>
          <v:shape id="_x0000_i1163" type="#_x0000_t75" style="width:149.25pt;height:20.25pt">
            <v:imagedata r:id="rId135" o:title=""/>
          </v:shape>
        </w:pict>
      </w:r>
      <w:r w:rsidRPr="006C51B7">
        <w:t>. Итак,</w:t>
      </w:r>
    </w:p>
    <w:p w:rsidR="001C5C77" w:rsidRPr="006C51B7" w:rsidRDefault="001C5C77"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14"/>
        </w:rPr>
        <w:pict>
          <v:shape id="_x0000_i1164" type="#_x0000_t75" style="width:303.75pt;height:20.25pt">
            <v:imagedata r:id="rId136" o:title=""/>
          </v:shape>
        </w:pict>
      </w:r>
    </w:p>
    <w:p w:rsidR="001C5C77" w:rsidRPr="006C51B7" w:rsidRDefault="001C5C7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Общая выходная мощность решетки является суммой выходных мощностей всех излучателей, т. е.:</w:t>
      </w:r>
    </w:p>
    <w:p w:rsidR="001C5C77" w:rsidRPr="006C51B7" w:rsidRDefault="001C5C77"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14"/>
        </w:rPr>
        <w:pict>
          <v:shape id="_x0000_i1165" type="#_x0000_t75" style="width:213.75pt;height:18.75pt">
            <v:imagedata r:id="rId137" o:title=""/>
          </v:shape>
        </w:pict>
      </w:r>
    </w:p>
    <w:p w:rsidR="001C5C77" w:rsidRPr="006C51B7" w:rsidRDefault="001C5C7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КПД антенной решетки:</w:t>
      </w:r>
    </w:p>
    <w:p w:rsidR="001C5C77" w:rsidRPr="006C51B7" w:rsidRDefault="001C5C77"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34"/>
        </w:rPr>
        <w:pict>
          <v:shape id="_x0000_i1166" type="#_x0000_t75" style="width:146.25pt;height:38.25pt">
            <v:imagedata r:id="rId138" o:title=""/>
          </v:shape>
        </w:pict>
      </w:r>
    </w:p>
    <w:p w:rsidR="001C5C77" w:rsidRPr="006C51B7" w:rsidRDefault="001C5C77" w:rsidP="006C51B7">
      <w:pPr>
        <w:pStyle w:val="a3"/>
        <w:suppressAutoHyphens/>
        <w:spacing w:line="360" w:lineRule="auto"/>
        <w:ind w:left="0" w:firstLine="709"/>
        <w:rPr>
          <w:lang w:val="en-US"/>
        </w:rPr>
      </w:pPr>
    </w:p>
    <w:p w:rsidR="006C51B7" w:rsidRPr="006C51B7" w:rsidRDefault="00857C4E" w:rsidP="006C51B7">
      <w:pPr>
        <w:pStyle w:val="a3"/>
        <w:suppressAutoHyphens/>
        <w:spacing w:line="360" w:lineRule="auto"/>
        <w:ind w:left="0" w:firstLine="709"/>
      </w:pPr>
      <w:r w:rsidRPr="006C51B7">
        <w:t>Очевидно, что КПД антенны слишком низок, поэтому необходимо принять меры по его повышению. КПД решетки получился таким потому, что низок КПД линз излучателей, который в свою очередь определяется потерями в диэлектрике линзы. Текстолит, который выбран в качестве материала линзы, имеет значительные потери (</w:t>
      </w:r>
      <w:r w:rsidR="00633836">
        <w:rPr>
          <w:position w:val="-10"/>
        </w:rPr>
        <w:pict>
          <v:shape id="_x0000_i1167" type="#_x0000_t75" style="width:63pt;height:18pt">
            <v:imagedata r:id="rId44" o:title=""/>
          </v:shape>
        </w:pict>
      </w:r>
      <w:r w:rsidRPr="006C51B7">
        <w:t>). Вместо текстолита можно взять плавленый кварц, который имеет коэффициент преломления близкий к коэффициенту преломления текстолита, но потери у него намного меньше (</w:t>
      </w:r>
      <w:r w:rsidR="00633836">
        <w:rPr>
          <w:position w:val="-10"/>
        </w:rPr>
        <w:pict>
          <v:shape id="_x0000_i1168" type="#_x0000_t75" style="width:71.25pt;height:18pt">
            <v:imagedata r:id="rId139" o:title=""/>
          </v:shape>
        </w:pict>
      </w:r>
      <w:r w:rsidRPr="006C51B7">
        <w:t>). Тогда КПД будет примерно равен 95%.</w:t>
      </w:r>
    </w:p>
    <w:p w:rsidR="006C51B7" w:rsidRPr="006C51B7" w:rsidRDefault="00857C4E" w:rsidP="006C51B7">
      <w:pPr>
        <w:pStyle w:val="a3"/>
        <w:suppressAutoHyphens/>
        <w:spacing w:line="360" w:lineRule="auto"/>
        <w:ind w:left="0" w:firstLine="709"/>
      </w:pPr>
      <w:r w:rsidRPr="006C51B7">
        <w:t>Диапазонность рассчитываемой антенны определяется диапазонностью рупора, и фидерного тракта, так как коэффициент преломления применяемых диэлектриков, практически не зависит от частоты. Таким образом, рабочая полоса ограничивается выбираемым в качестве фидера волноводом.</w:t>
      </w:r>
    </w:p>
    <w:p w:rsidR="006C51B7" w:rsidRPr="006C51B7" w:rsidRDefault="00857C4E" w:rsidP="006C51B7">
      <w:pPr>
        <w:pStyle w:val="a3"/>
        <w:suppressAutoHyphens/>
        <w:spacing w:line="360" w:lineRule="auto"/>
        <w:ind w:left="0" w:firstLine="709"/>
      </w:pPr>
      <w:r w:rsidRPr="006C51B7">
        <w:t xml:space="preserve">Выберем волновод. Исходя из заданной в техническом задании длины волны, применим волновод ВП-40х20х1.5-А7 (волновод прямоугольный из алюминия марки А7, со сторонами </w:t>
      </w:r>
      <w:r w:rsidRPr="006C51B7">
        <w:rPr>
          <w:lang w:val="en-US"/>
        </w:rPr>
        <w:t>a</w:t>
      </w:r>
      <w:r w:rsidRPr="006C51B7">
        <w:t xml:space="preserve">=40мм, </w:t>
      </w:r>
      <w:r w:rsidRPr="006C51B7">
        <w:rPr>
          <w:lang w:val="en-US"/>
        </w:rPr>
        <w:t>b</w:t>
      </w:r>
      <w:r w:rsidRPr="006C51B7">
        <w:t>=20мм и толщиной стенки 1.5 мм). Диапазон рабочих частот 4.64…7.05 ГГц. Максимально допустимая мощность 806 кВт.</w:t>
      </w:r>
    </w:p>
    <w:p w:rsidR="006C51B7" w:rsidRPr="006C51B7" w:rsidRDefault="00857C4E" w:rsidP="006C51B7">
      <w:pPr>
        <w:pStyle w:val="a3"/>
        <w:suppressAutoHyphens/>
        <w:spacing w:line="360" w:lineRule="auto"/>
        <w:ind w:left="0" w:firstLine="709"/>
      </w:pPr>
      <w:r w:rsidRPr="006C51B7">
        <w:t>Таким образом, рабочая полоса частот антенны: 4.64…7.05 ГГц.</w:t>
      </w:r>
    </w:p>
    <w:p w:rsidR="00857C4E" w:rsidRPr="006C51B7" w:rsidRDefault="00857C4E" w:rsidP="006C51B7">
      <w:pPr>
        <w:pStyle w:val="a3"/>
        <w:suppressAutoHyphens/>
        <w:spacing w:line="360" w:lineRule="auto"/>
        <w:ind w:left="0" w:firstLine="709"/>
        <w:rPr>
          <w:lang w:val="en-US"/>
        </w:rPr>
      </w:pPr>
      <w:r w:rsidRPr="006C51B7">
        <w:t>Определим коэффициент направленного действия, коэффициент усиления, коэффициент использования площади, а также уровень боковых лепестков в диаграмме направленности антенны. Коэффициент направленного действия антенны определяется формулой:</w:t>
      </w:r>
    </w:p>
    <w:p w:rsidR="001C5C77" w:rsidRPr="006C51B7" w:rsidRDefault="001C5C77" w:rsidP="006C51B7">
      <w:pPr>
        <w:pStyle w:val="a3"/>
        <w:suppressAutoHyphens/>
        <w:spacing w:line="360" w:lineRule="auto"/>
        <w:ind w:left="0" w:firstLine="709"/>
        <w:rPr>
          <w:lang w:val="en-US"/>
        </w:rPr>
      </w:pPr>
    </w:p>
    <w:p w:rsidR="006C51B7" w:rsidRPr="006C51B7" w:rsidRDefault="00633836" w:rsidP="006C51B7">
      <w:pPr>
        <w:pStyle w:val="a3"/>
        <w:suppressAutoHyphens/>
        <w:spacing w:line="360" w:lineRule="auto"/>
        <w:ind w:left="0" w:firstLine="709"/>
      </w:pPr>
      <w:r>
        <w:rPr>
          <w:position w:val="-66"/>
        </w:rPr>
        <w:pict>
          <v:shape id="_x0000_i1169" type="#_x0000_t75" style="width:174pt;height:51.75pt">
            <v:imagedata r:id="rId140" o:title=""/>
          </v:shape>
        </w:pict>
      </w:r>
      <w:r w:rsidR="00857C4E" w:rsidRPr="006C51B7">
        <w:t>,</w:t>
      </w:r>
    </w:p>
    <w:p w:rsidR="001C5C77" w:rsidRPr="006C51B7" w:rsidRDefault="001C5C7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pPr>
      <w:r w:rsidRPr="006C51B7">
        <w:t xml:space="preserve">где </w:t>
      </w:r>
      <w:r w:rsidR="00633836">
        <w:rPr>
          <w:position w:val="-4"/>
        </w:rPr>
        <w:pict>
          <v:shape id="_x0000_i1170" type="#_x0000_t75" style="width:9pt;height:14.25pt">
            <v:imagedata r:id="rId24" o:title=""/>
          </v:shape>
        </w:pict>
      </w:r>
      <w:r w:rsidR="00633836">
        <w:rPr>
          <w:position w:val="-14"/>
        </w:rPr>
        <w:pict>
          <v:shape id="_x0000_i1171" type="#_x0000_t75" style="width:30pt;height:18.75pt">
            <v:imagedata r:id="rId141" o:title=""/>
          </v:shape>
        </w:pict>
      </w:r>
      <w:r w:rsidRPr="006C51B7">
        <w:t>-диаграмма направленности антенны по мощности.</w:t>
      </w:r>
    </w:p>
    <w:p w:rsidR="006C51B7" w:rsidRPr="006C51B7" w:rsidRDefault="00857C4E" w:rsidP="006C51B7">
      <w:pPr>
        <w:pStyle w:val="a3"/>
        <w:suppressAutoHyphens/>
        <w:spacing w:line="360" w:lineRule="auto"/>
        <w:ind w:left="0" w:firstLine="709"/>
      </w:pPr>
      <w:r w:rsidRPr="006C51B7">
        <w:t>Диаграмму направленности антенны по мощности можно определить исходя из формулы для определения поля непрерывной, плоской прямоугольной антенны. Эта формула была записана ранее, с помощью нее определялась диаграмма направленности в одной плоскости. Теперь получим из нее общее выражение для диаграммы направленности. Расчет будем вести по той же методике, что была применена ранее.</w:t>
      </w:r>
    </w:p>
    <w:p w:rsidR="00857C4E" w:rsidRPr="006C51B7" w:rsidRDefault="00857C4E" w:rsidP="006C51B7">
      <w:pPr>
        <w:pStyle w:val="a3"/>
        <w:suppressAutoHyphens/>
        <w:spacing w:line="360" w:lineRule="auto"/>
        <w:ind w:left="0" w:firstLine="709"/>
        <w:rPr>
          <w:lang w:val="en-US"/>
        </w:rPr>
      </w:pPr>
      <w:r w:rsidRPr="006C51B7">
        <w:t>Оглядываясь назад, на рисунок 10, видно, что амплитудное распределение в раскрыве при вставлении линзы в рупор практически не меняется, поэтому в первом приближении можно считать, что амплитуда по раскрыву распределена по косинусоидальному закону. Тогда выражение для диаграммы направленности всей антенной решетки будет выглядеть следующим образом:</w:t>
      </w:r>
    </w:p>
    <w:p w:rsidR="001C5C77" w:rsidRPr="006C51B7" w:rsidRDefault="001C5C77" w:rsidP="006C51B7">
      <w:pPr>
        <w:pStyle w:val="a3"/>
        <w:suppressAutoHyphens/>
        <w:spacing w:line="360" w:lineRule="auto"/>
        <w:ind w:left="0" w:firstLine="709"/>
        <w:rPr>
          <w:lang w:val="en-US"/>
        </w:rPr>
      </w:pPr>
    </w:p>
    <w:p w:rsidR="006C51B7" w:rsidRPr="006C51B7" w:rsidRDefault="00633836" w:rsidP="006C51B7">
      <w:pPr>
        <w:pStyle w:val="a3"/>
        <w:suppressAutoHyphens/>
        <w:spacing w:line="360" w:lineRule="auto"/>
        <w:ind w:left="0" w:firstLine="709"/>
      </w:pPr>
      <w:r>
        <w:pict>
          <v:shape id="_x0000_i1172" type="#_x0000_t75" style="width:419.25pt;height:75.75pt">
            <v:imagedata r:id="rId142" o:title=""/>
          </v:shape>
        </w:pict>
      </w:r>
      <w:r w:rsidR="00857C4E" w:rsidRPr="006C51B7">
        <w:t>,</w:t>
      </w:r>
    </w:p>
    <w:p w:rsidR="001C5C77" w:rsidRPr="006C51B7" w:rsidRDefault="001C5C7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pPr>
      <w:r w:rsidRPr="006C51B7">
        <w:t>где</w:t>
      </w:r>
      <w:r w:rsidR="006C51B7" w:rsidRPr="006C51B7">
        <w:t xml:space="preserve"> </w:t>
      </w:r>
      <w:r w:rsidR="00633836">
        <w:pict>
          <v:shape id="_x0000_i1173" type="#_x0000_t75" style="width:223.5pt;height:39.75pt">
            <v:imagedata r:id="rId143" o:title=""/>
          </v:shape>
        </w:pict>
      </w:r>
      <w:r w:rsidRPr="006C51B7">
        <w:t>-диаграмма направленности множителя решетки.</w:t>
      </w:r>
    </w:p>
    <w:p w:rsidR="00857C4E" w:rsidRPr="006C51B7" w:rsidRDefault="00857C4E" w:rsidP="006C51B7">
      <w:pPr>
        <w:pStyle w:val="a3"/>
        <w:suppressAutoHyphens/>
        <w:spacing w:line="360" w:lineRule="auto"/>
        <w:ind w:left="0" w:firstLine="709"/>
        <w:rPr>
          <w:lang w:val="en-US"/>
        </w:rPr>
      </w:pPr>
      <w:r w:rsidRPr="006C51B7">
        <w:t xml:space="preserve">Диаграмма направленности по мощности равна квадрату вышеприведенной формулы. Подставляя выражение для диаграммы направленности по мощности в формулу для определения максимального КНД, получим искомый результат. Машинный расчет в среде </w:t>
      </w:r>
      <w:r w:rsidRPr="006C51B7">
        <w:rPr>
          <w:lang w:val="en-US"/>
        </w:rPr>
        <w:t>MathCAD</w:t>
      </w:r>
      <w:r w:rsidRPr="006C51B7">
        <w:t xml:space="preserve"> показал, что максимальный КНД равен:</w:t>
      </w:r>
    </w:p>
    <w:p w:rsidR="001C5C77" w:rsidRPr="006C51B7" w:rsidRDefault="001C5C77"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rPr>
          <w:lang w:val="en-US"/>
        </w:rPr>
      </w:pPr>
      <w:r>
        <w:rPr>
          <w:position w:val="-24"/>
        </w:rPr>
        <w:pict>
          <v:shape id="_x0000_i1174" type="#_x0000_t75" style="width:150.75pt;height:30.75pt">
            <v:imagedata r:id="rId144" o:title=""/>
          </v:shape>
        </w:pict>
      </w:r>
      <w:r w:rsidR="00857C4E" w:rsidRPr="006C51B7">
        <w:t xml:space="preserve"> или </w:t>
      </w:r>
      <w:r>
        <w:rPr>
          <w:position w:val="-12"/>
        </w:rPr>
        <w:pict>
          <v:shape id="_x0000_i1175" type="#_x0000_t75" style="width:194.25pt;height:18.75pt">
            <v:imagedata r:id="rId145" o:title=""/>
          </v:shape>
        </w:pict>
      </w:r>
      <w:r w:rsidR="00857C4E" w:rsidRPr="006C51B7">
        <w:t>.</w:t>
      </w:r>
    </w:p>
    <w:p w:rsidR="001C5C77" w:rsidRPr="006C51B7" w:rsidRDefault="001C5C7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Найдем значение коэффициента усиления по мощности антенны:</w:t>
      </w:r>
    </w:p>
    <w:p w:rsidR="001C5C77" w:rsidRPr="006C51B7" w:rsidRDefault="001C5C77"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pPr>
      <w:r>
        <w:rPr>
          <w:position w:val="-12"/>
        </w:rPr>
        <w:pict>
          <v:shape id="_x0000_i1176" type="#_x0000_t75" style="width:237pt;height:18.75pt">
            <v:imagedata r:id="rId146" o:title=""/>
          </v:shape>
        </w:pict>
      </w:r>
      <w:r w:rsidR="00857C4E" w:rsidRPr="006C51B7">
        <w:t>, или в децибелах</w:t>
      </w:r>
    </w:p>
    <w:p w:rsidR="00857C4E" w:rsidRPr="006C51B7" w:rsidRDefault="00633836" w:rsidP="006C51B7">
      <w:pPr>
        <w:pStyle w:val="a3"/>
        <w:suppressAutoHyphens/>
        <w:spacing w:line="360" w:lineRule="auto"/>
        <w:ind w:left="0" w:firstLine="709"/>
      </w:pPr>
      <w:r>
        <w:rPr>
          <w:position w:val="-12"/>
        </w:rPr>
        <w:pict>
          <v:shape id="_x0000_i1177" type="#_x0000_t75" style="width:189.75pt;height:18.75pt">
            <v:imagedata r:id="rId147" o:title=""/>
          </v:shape>
        </w:pict>
      </w:r>
      <w:r w:rsidR="00857C4E" w:rsidRPr="006C51B7">
        <w:t>.</w:t>
      </w:r>
    </w:p>
    <w:p w:rsidR="001C5C77" w:rsidRPr="006C51B7" w:rsidRDefault="001C5C7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pPr>
      <w:r w:rsidRPr="006C51B7">
        <w:t>Найдем значение коэффициента использования площади антенны. Его можно найти из соотношения, связывающего КИП и КНД:</w:t>
      </w:r>
    </w:p>
    <w:p w:rsidR="00857C4E" w:rsidRPr="006C51B7" w:rsidRDefault="00EA1B20" w:rsidP="006C51B7">
      <w:pPr>
        <w:pStyle w:val="a3"/>
        <w:suppressAutoHyphens/>
        <w:spacing w:line="360" w:lineRule="auto"/>
        <w:ind w:left="0" w:firstLine="709"/>
        <w:rPr>
          <w:lang w:val="en-US"/>
        </w:rPr>
      </w:pPr>
      <w:r>
        <w:rPr>
          <w:lang w:val="en-US"/>
        </w:rPr>
        <w:br w:type="page"/>
      </w:r>
      <w:r w:rsidR="00633836">
        <w:rPr>
          <w:position w:val="-24"/>
        </w:rPr>
        <w:pict>
          <v:shape id="_x0000_i1178" type="#_x0000_t75" style="width:92.25pt;height:30.75pt">
            <v:imagedata r:id="rId148" o:title=""/>
          </v:shape>
        </w:pict>
      </w:r>
      <w:r w:rsidR="00857C4E" w:rsidRPr="006C51B7">
        <w:t>, отсюда получим</w:t>
      </w:r>
    </w:p>
    <w:p w:rsidR="00857C4E" w:rsidRPr="006C51B7" w:rsidRDefault="00633836" w:rsidP="006C51B7">
      <w:pPr>
        <w:pStyle w:val="a3"/>
        <w:suppressAutoHyphens/>
        <w:spacing w:line="360" w:lineRule="auto"/>
        <w:ind w:left="0" w:firstLine="709"/>
        <w:rPr>
          <w:lang w:val="en-US"/>
        </w:rPr>
      </w:pPr>
      <w:r>
        <w:rPr>
          <w:position w:val="-32"/>
        </w:rPr>
        <w:pict>
          <v:shape id="_x0000_i1179" type="#_x0000_t75" style="width:245.25pt;height:36.75pt">
            <v:imagedata r:id="rId149" o:title=""/>
          </v:shape>
        </w:pict>
      </w:r>
      <w:r w:rsidR="00857C4E" w:rsidRPr="006C51B7">
        <w:t>.</w:t>
      </w:r>
    </w:p>
    <w:p w:rsidR="006C51B7" w:rsidRPr="006C51B7" w:rsidRDefault="006C51B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pPr>
      <w:r w:rsidRPr="006C51B7">
        <w:t>Определим</w:t>
      </w:r>
      <w:r w:rsidR="006C51B7" w:rsidRPr="006C51B7">
        <w:t xml:space="preserve"> </w:t>
      </w:r>
      <w:r w:rsidRPr="006C51B7">
        <w:t xml:space="preserve">теперь уровень боковых лепестков. Из рисунка 12 ясно, что уровень боковых лепестков задает величина дифракционных лепестков множителя решетки. Дифракционные лепестки </w:t>
      </w:r>
      <w:r w:rsidR="006C51B7" w:rsidRPr="006C51B7">
        <w:t>"</w:t>
      </w:r>
      <w:r w:rsidRPr="006C51B7">
        <w:t>обрезаются</w:t>
      </w:r>
      <w:r w:rsidR="006C51B7" w:rsidRPr="006C51B7">
        <w:t>"</w:t>
      </w:r>
      <w:r w:rsidRPr="006C51B7">
        <w:t xml:space="preserve"> с единичного до значения, которому равна диаграмма направленности одного излучателя при том же угле. Поэтому найдем величину дифракционных лепестков, подставляя значение угла </w:t>
      </w:r>
      <w:r w:rsidR="00633836">
        <w:rPr>
          <w:position w:val="-14"/>
        </w:rPr>
        <w:pict>
          <v:shape id="_x0000_i1180" type="#_x0000_t75" style="width:26.25pt;height:18.75pt">
            <v:imagedata r:id="rId150" o:title=""/>
          </v:shape>
        </w:pict>
      </w:r>
      <w:r w:rsidRPr="006C51B7">
        <w:t xml:space="preserve"> в формулу для нахождения диаграммы направленности одиночного рупорно-линзового излучателя </w:t>
      </w:r>
      <w:r w:rsidR="00633836">
        <w:rPr>
          <w:position w:val="-12"/>
          <w:lang w:val="en-US"/>
        </w:rPr>
        <w:pict>
          <v:shape id="_x0000_i1181" type="#_x0000_t75" style="width:38.25pt;height:18pt">
            <v:imagedata r:id="rId151" o:title=""/>
          </v:shape>
        </w:pict>
      </w:r>
      <w:r w:rsidRPr="006C51B7">
        <w:t xml:space="preserve">. </w:t>
      </w:r>
      <w:r w:rsidR="00633836">
        <w:rPr>
          <w:position w:val="-14"/>
        </w:rPr>
        <w:pict>
          <v:shape id="_x0000_i1182" type="#_x0000_t75" style="width:26.25pt;height:18.75pt">
            <v:imagedata r:id="rId150" o:title=""/>
          </v:shape>
        </w:pict>
      </w:r>
      <w:r w:rsidRPr="006C51B7">
        <w:t xml:space="preserve"> был найден ранее, при</w:t>
      </w:r>
      <w:r w:rsidR="006C51B7" w:rsidRPr="006C51B7">
        <w:t xml:space="preserve"> </w:t>
      </w:r>
      <w:r w:rsidRPr="006C51B7">
        <w:t>расчете множителя решетки,</w:t>
      </w:r>
      <w:r w:rsidR="006C51B7" w:rsidRPr="006C51B7">
        <w:t xml:space="preserve"> </w:t>
      </w:r>
      <w:r w:rsidRPr="006C51B7">
        <w:t xml:space="preserve">он равен 20.79 градусов. Значение </w:t>
      </w:r>
      <w:r w:rsidR="00633836">
        <w:rPr>
          <w:position w:val="-12"/>
          <w:lang w:val="en-US"/>
        </w:rPr>
        <w:pict>
          <v:shape id="_x0000_i1183" type="#_x0000_t75" style="width:38.25pt;height:18pt">
            <v:imagedata r:id="rId151" o:title=""/>
          </v:shape>
        </w:pict>
      </w:r>
      <w:r w:rsidRPr="006C51B7">
        <w:t>при таком угле равно:</w:t>
      </w:r>
    </w:p>
    <w:p w:rsidR="00857C4E" w:rsidRPr="006C51B7" w:rsidRDefault="00633836" w:rsidP="006C51B7">
      <w:pPr>
        <w:pStyle w:val="a3"/>
        <w:suppressAutoHyphens/>
        <w:spacing w:line="360" w:lineRule="auto"/>
        <w:ind w:left="0" w:firstLine="709"/>
      </w:pPr>
      <w:r>
        <w:rPr>
          <w:position w:val="-12"/>
        </w:rPr>
        <w:pict>
          <v:shape id="_x0000_i1184" type="#_x0000_t75" style="width:89.25pt;height:18.75pt">
            <v:imagedata r:id="rId152" o:title=""/>
          </v:shape>
        </w:pict>
      </w:r>
      <w:r w:rsidR="00857C4E" w:rsidRPr="006C51B7">
        <w:t xml:space="preserve"> , или в децибелах уровень боковых лепестков равен </w:t>
      </w:r>
      <w:r>
        <w:rPr>
          <w:position w:val="-12"/>
        </w:rPr>
        <w:pict>
          <v:shape id="_x0000_i1185" type="#_x0000_t75" style="width:113.25pt;height:18pt">
            <v:imagedata r:id="rId153" o:title=""/>
          </v:shape>
        </w:pict>
      </w:r>
      <w:r w:rsidR="00857C4E" w:rsidRPr="006C51B7">
        <w:t>.</w:t>
      </w:r>
    </w:p>
    <w:p w:rsidR="00857C4E" w:rsidRPr="006C51B7" w:rsidRDefault="00857C4E" w:rsidP="006C51B7">
      <w:pPr>
        <w:suppressAutoHyphens/>
        <w:spacing w:line="360" w:lineRule="auto"/>
        <w:ind w:firstLine="709"/>
        <w:jc w:val="both"/>
        <w:rPr>
          <w:sz w:val="28"/>
        </w:rPr>
      </w:pPr>
    </w:p>
    <w:p w:rsidR="00857C4E" w:rsidRPr="006C51B7" w:rsidRDefault="00CE60EA" w:rsidP="006C51B7">
      <w:pPr>
        <w:suppressAutoHyphens/>
        <w:spacing w:line="360" w:lineRule="auto"/>
        <w:ind w:firstLine="709"/>
        <w:jc w:val="both"/>
        <w:rPr>
          <w:sz w:val="28"/>
          <w:lang w:val="en-US"/>
        </w:rPr>
      </w:pPr>
      <w:r w:rsidRPr="006C51B7">
        <w:rPr>
          <w:sz w:val="28"/>
          <w:lang w:val="en-US"/>
        </w:rPr>
        <w:t xml:space="preserve">3. </w:t>
      </w:r>
      <w:r w:rsidR="00857C4E" w:rsidRPr="006C51B7">
        <w:rPr>
          <w:sz w:val="28"/>
        </w:rPr>
        <w:t>Конструктивный расч</w:t>
      </w:r>
      <w:r w:rsidR="001C5C77" w:rsidRPr="006C51B7">
        <w:rPr>
          <w:sz w:val="28"/>
        </w:rPr>
        <w:t>ет и разработка конструкции АФУ</w:t>
      </w:r>
    </w:p>
    <w:p w:rsidR="006C51B7" w:rsidRPr="006C51B7" w:rsidRDefault="006C51B7" w:rsidP="006C51B7">
      <w:pPr>
        <w:suppressAutoHyphens/>
        <w:spacing w:line="360" w:lineRule="auto"/>
        <w:ind w:firstLine="709"/>
        <w:jc w:val="both"/>
        <w:rPr>
          <w:sz w:val="28"/>
        </w:rPr>
      </w:pPr>
    </w:p>
    <w:p w:rsidR="00857C4E" w:rsidRPr="006C51B7" w:rsidRDefault="00857C4E" w:rsidP="006C51B7">
      <w:pPr>
        <w:suppressAutoHyphens/>
        <w:spacing w:line="360" w:lineRule="auto"/>
        <w:ind w:firstLine="709"/>
        <w:jc w:val="both"/>
        <w:rPr>
          <w:sz w:val="28"/>
          <w:lang w:val="en-US"/>
        </w:rPr>
      </w:pPr>
      <w:r w:rsidRPr="006C51B7">
        <w:rPr>
          <w:sz w:val="28"/>
        </w:rPr>
        <w:t xml:space="preserve">Для нормальной работы антенной решетки необходимо правильно сконструировать систему запитки. Ранее было оговорено, что для запитывания излучателей используется схема </w:t>
      </w:r>
      <w:r w:rsidR="006C51B7" w:rsidRPr="006C51B7">
        <w:rPr>
          <w:sz w:val="28"/>
        </w:rPr>
        <w:t>"</w:t>
      </w:r>
      <w:r w:rsidRPr="006C51B7">
        <w:rPr>
          <w:sz w:val="28"/>
        </w:rPr>
        <w:t>елочка</w:t>
      </w:r>
      <w:r w:rsidR="006C51B7" w:rsidRPr="006C51B7">
        <w:rPr>
          <w:sz w:val="28"/>
        </w:rPr>
        <w:t>"</w:t>
      </w:r>
      <w:r w:rsidRPr="006C51B7">
        <w:rPr>
          <w:sz w:val="28"/>
        </w:rPr>
        <w:t xml:space="preserve"> (рис. 5). Эта схема включает в себя в зависимости от особенностей конструкции антенны набор различных элементов волноводного тракта, таких как волноводные тройники и скрутки, изгибы волноводов и др. В нашем случае особенностью антенны является нестандартность подведения питающего волновода к фазирующей секции. Для обеспечения возбуждения в поляризационной секции волн двух типов, </w:t>
      </w:r>
      <w:r w:rsidR="00633836">
        <w:rPr>
          <w:position w:val="-12"/>
          <w:sz w:val="28"/>
        </w:rPr>
        <w:pict>
          <v:shape id="_x0000_i1186" type="#_x0000_t75" style="width:20.25pt;height:18pt">
            <v:imagedata r:id="rId154" o:title=""/>
          </v:shape>
        </w:pict>
      </w:r>
      <w:r w:rsidRPr="006C51B7">
        <w:rPr>
          <w:sz w:val="28"/>
        </w:rPr>
        <w:t xml:space="preserve"> и </w:t>
      </w:r>
      <w:r w:rsidR="00633836">
        <w:rPr>
          <w:position w:val="-12"/>
          <w:sz w:val="28"/>
        </w:rPr>
        <w:pict>
          <v:shape id="_x0000_i1187" type="#_x0000_t75" style="width:20.25pt;height:18pt">
            <v:imagedata r:id="rId155" o:title=""/>
          </v:shape>
        </w:pict>
      </w:r>
      <w:r w:rsidRPr="006C51B7">
        <w:rPr>
          <w:sz w:val="28"/>
        </w:rPr>
        <w:t xml:space="preserve">, к ней необходимо подсоединять волновод под углом </w:t>
      </w:r>
      <w:r w:rsidR="00633836">
        <w:rPr>
          <w:position w:val="-6"/>
          <w:sz w:val="28"/>
        </w:rPr>
        <w:pict>
          <v:shape id="_x0000_i1188" type="#_x0000_t75" style="width:20.25pt;height:15.75pt">
            <v:imagedata r:id="rId156" o:title=""/>
          </v:shape>
        </w:pict>
      </w:r>
      <w:r w:rsidRPr="006C51B7">
        <w:rPr>
          <w:sz w:val="28"/>
        </w:rPr>
        <w:t>, как показано на рис. 17.</w:t>
      </w:r>
    </w:p>
    <w:p w:rsidR="00857C4E" w:rsidRPr="006C51B7" w:rsidRDefault="00EA1B20" w:rsidP="006C51B7">
      <w:pPr>
        <w:suppressAutoHyphens/>
        <w:spacing w:line="360" w:lineRule="auto"/>
        <w:ind w:firstLine="709"/>
        <w:jc w:val="both"/>
        <w:rPr>
          <w:sz w:val="28"/>
        </w:rPr>
      </w:pPr>
      <w:r>
        <w:rPr>
          <w:sz w:val="28"/>
          <w:lang w:val="en-US"/>
        </w:rPr>
        <w:br w:type="page"/>
      </w:r>
      <w:r w:rsidR="00633836">
        <w:rPr>
          <w:sz w:val="28"/>
        </w:rPr>
        <w:pict>
          <v:shape id="_x0000_i1189" type="#_x0000_t75" style="width:138pt;height:87.75pt">
            <v:imagedata r:id="rId157" o:title=""/>
          </v:shape>
        </w:pict>
      </w:r>
    </w:p>
    <w:p w:rsidR="00857C4E" w:rsidRPr="006C51B7" w:rsidRDefault="00857C4E" w:rsidP="006C51B7">
      <w:pPr>
        <w:suppressAutoHyphens/>
        <w:spacing w:line="360" w:lineRule="auto"/>
        <w:ind w:firstLine="709"/>
        <w:jc w:val="both"/>
        <w:rPr>
          <w:sz w:val="28"/>
          <w:lang w:val="en-US"/>
        </w:rPr>
      </w:pPr>
      <w:r w:rsidRPr="006C51B7">
        <w:rPr>
          <w:sz w:val="28"/>
        </w:rPr>
        <w:t>Рис. 17.</w:t>
      </w:r>
    </w:p>
    <w:p w:rsidR="001C5C77" w:rsidRPr="006C51B7" w:rsidRDefault="001C5C77" w:rsidP="006C51B7">
      <w:pPr>
        <w:suppressAutoHyphens/>
        <w:spacing w:line="360" w:lineRule="auto"/>
        <w:ind w:firstLine="709"/>
        <w:jc w:val="both"/>
        <w:rPr>
          <w:sz w:val="28"/>
          <w:lang w:val="en-US"/>
        </w:rPr>
      </w:pPr>
    </w:p>
    <w:p w:rsidR="00857C4E" w:rsidRPr="006C51B7" w:rsidRDefault="00857C4E" w:rsidP="006C51B7">
      <w:pPr>
        <w:pStyle w:val="a3"/>
        <w:suppressAutoHyphens/>
        <w:spacing w:line="360" w:lineRule="auto"/>
        <w:ind w:left="0" w:firstLine="709"/>
        <w:rPr>
          <w:lang w:val="en-US"/>
        </w:rPr>
      </w:pPr>
      <w:r w:rsidRPr="006C51B7">
        <w:t>Между волноводом и секцией включается постепенный переход, который необходим для уменьшения отражений. Длина этого перехода должна быть не менее двух длин волн в волноводе:</w:t>
      </w:r>
    </w:p>
    <w:p w:rsidR="001C5C77" w:rsidRPr="006C51B7" w:rsidRDefault="001C5C77" w:rsidP="006C51B7">
      <w:pPr>
        <w:pStyle w:val="a3"/>
        <w:suppressAutoHyphens/>
        <w:spacing w:line="360" w:lineRule="auto"/>
        <w:ind w:left="0" w:firstLine="709"/>
        <w:rPr>
          <w:lang w:val="en-US"/>
        </w:rPr>
      </w:pPr>
    </w:p>
    <w:p w:rsidR="00857C4E" w:rsidRPr="006C51B7" w:rsidRDefault="00633836" w:rsidP="006C51B7">
      <w:pPr>
        <w:suppressAutoHyphens/>
        <w:spacing w:line="360" w:lineRule="auto"/>
        <w:ind w:firstLine="709"/>
        <w:jc w:val="both"/>
        <w:rPr>
          <w:sz w:val="28"/>
          <w:lang w:val="en-US"/>
        </w:rPr>
      </w:pPr>
      <w:r>
        <w:rPr>
          <w:position w:val="-14"/>
          <w:sz w:val="28"/>
        </w:rPr>
        <w:pict>
          <v:shape id="_x0000_i1190" type="#_x0000_t75" style="width:149.25pt;height:18.75pt">
            <v:imagedata r:id="rId158" o:title=""/>
          </v:shape>
        </w:pict>
      </w:r>
    </w:p>
    <w:p w:rsidR="006C51B7" w:rsidRPr="006C51B7" w:rsidRDefault="006C51B7" w:rsidP="006C51B7">
      <w:pPr>
        <w:suppressAutoHyphens/>
        <w:spacing w:line="360" w:lineRule="auto"/>
        <w:ind w:firstLine="709"/>
        <w:jc w:val="both"/>
        <w:rPr>
          <w:sz w:val="28"/>
          <w:lang w:val="en-US"/>
        </w:rPr>
      </w:pPr>
    </w:p>
    <w:p w:rsidR="006C51B7" w:rsidRPr="006C51B7" w:rsidRDefault="00857C4E" w:rsidP="006C51B7">
      <w:pPr>
        <w:suppressAutoHyphens/>
        <w:spacing w:line="360" w:lineRule="auto"/>
        <w:ind w:firstLine="709"/>
        <w:jc w:val="both"/>
        <w:rPr>
          <w:sz w:val="28"/>
        </w:rPr>
      </w:pPr>
      <w:r w:rsidRPr="006C51B7">
        <w:rPr>
          <w:sz w:val="28"/>
        </w:rPr>
        <w:t>Для обеспечения 45-градусного поворота волновода применяются специальные скрутки (рис. 18).</w:t>
      </w:r>
    </w:p>
    <w:p w:rsidR="001C5C77" w:rsidRPr="006C51B7" w:rsidRDefault="001C5C77"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rPr>
      </w:pPr>
      <w:r>
        <w:rPr>
          <w:sz w:val="28"/>
        </w:rPr>
        <w:pict>
          <v:shape id="_x0000_i1191" type="#_x0000_t75" style="width:183pt;height:66.75pt">
            <v:imagedata r:id="rId159" o:title=""/>
          </v:shape>
        </w:pict>
      </w:r>
    </w:p>
    <w:p w:rsidR="00857C4E" w:rsidRPr="006C51B7" w:rsidRDefault="00857C4E" w:rsidP="006C51B7">
      <w:pPr>
        <w:suppressAutoHyphens/>
        <w:spacing w:line="360" w:lineRule="auto"/>
        <w:ind w:firstLine="709"/>
        <w:jc w:val="both"/>
        <w:rPr>
          <w:sz w:val="28"/>
          <w:lang w:val="en-US"/>
        </w:rPr>
      </w:pPr>
      <w:r w:rsidRPr="006C51B7">
        <w:rPr>
          <w:sz w:val="28"/>
        </w:rPr>
        <w:t>Рис. 18.</w:t>
      </w:r>
    </w:p>
    <w:p w:rsidR="001C5C77" w:rsidRPr="006C51B7" w:rsidRDefault="001C5C77" w:rsidP="006C51B7">
      <w:pPr>
        <w:suppressAutoHyphens/>
        <w:spacing w:line="360" w:lineRule="auto"/>
        <w:ind w:firstLine="709"/>
        <w:jc w:val="both"/>
        <w:rPr>
          <w:sz w:val="28"/>
          <w:lang w:val="en-US"/>
        </w:rPr>
      </w:pPr>
    </w:p>
    <w:p w:rsidR="00857C4E" w:rsidRPr="006C51B7" w:rsidRDefault="00857C4E" w:rsidP="006C51B7">
      <w:pPr>
        <w:pStyle w:val="a3"/>
        <w:suppressAutoHyphens/>
        <w:spacing w:line="360" w:lineRule="auto"/>
        <w:ind w:left="0" w:firstLine="709"/>
        <w:rPr>
          <w:lang w:val="en-US"/>
        </w:rPr>
      </w:pPr>
      <w:r w:rsidRPr="006C51B7">
        <w:t>Длина 45-градусной</w:t>
      </w:r>
      <w:r w:rsidR="006C51B7" w:rsidRPr="006C51B7">
        <w:t xml:space="preserve"> </w:t>
      </w:r>
      <w:r w:rsidRPr="006C51B7">
        <w:t>скрутки для обеспечения малости отражений должна быть не менее длины волны в волноводе.</w:t>
      </w:r>
    </w:p>
    <w:p w:rsidR="001C5C77" w:rsidRPr="006C51B7" w:rsidRDefault="001C5C77" w:rsidP="006C51B7">
      <w:pPr>
        <w:pStyle w:val="a3"/>
        <w:suppressAutoHyphens/>
        <w:spacing w:line="360" w:lineRule="auto"/>
        <w:ind w:left="0" w:firstLine="709"/>
        <w:rPr>
          <w:lang w:val="en-US"/>
        </w:rPr>
      </w:pPr>
    </w:p>
    <w:p w:rsidR="00857C4E" w:rsidRPr="006C51B7" w:rsidRDefault="00633836" w:rsidP="006C51B7">
      <w:pPr>
        <w:suppressAutoHyphens/>
        <w:spacing w:line="360" w:lineRule="auto"/>
        <w:ind w:firstLine="709"/>
        <w:jc w:val="both"/>
        <w:rPr>
          <w:sz w:val="28"/>
          <w:lang w:val="en-US"/>
        </w:rPr>
      </w:pPr>
      <w:r>
        <w:rPr>
          <w:position w:val="-14"/>
          <w:sz w:val="28"/>
        </w:rPr>
        <w:pict>
          <v:shape id="_x0000_i1192" type="#_x0000_t75" style="width:86.25pt;height:18.75pt">
            <v:imagedata r:id="rId160" o:title=""/>
          </v:shape>
        </w:pict>
      </w:r>
    </w:p>
    <w:p w:rsidR="006C51B7" w:rsidRPr="006C51B7" w:rsidRDefault="006C51B7" w:rsidP="006C51B7">
      <w:pPr>
        <w:suppressAutoHyphens/>
        <w:spacing w:line="360" w:lineRule="auto"/>
        <w:ind w:firstLine="709"/>
        <w:jc w:val="both"/>
        <w:rPr>
          <w:sz w:val="28"/>
          <w:lang w:val="en-US"/>
        </w:rPr>
      </w:pPr>
    </w:p>
    <w:p w:rsidR="006C51B7" w:rsidRPr="006C51B7" w:rsidRDefault="00857C4E" w:rsidP="006C51B7">
      <w:pPr>
        <w:suppressAutoHyphens/>
        <w:spacing w:line="360" w:lineRule="auto"/>
        <w:ind w:firstLine="709"/>
        <w:jc w:val="both"/>
        <w:rPr>
          <w:sz w:val="28"/>
        </w:rPr>
      </w:pPr>
      <w:r w:rsidRPr="006C51B7">
        <w:rPr>
          <w:sz w:val="28"/>
        </w:rPr>
        <w:t xml:space="preserve">Схема </w:t>
      </w:r>
      <w:r w:rsidR="006C51B7" w:rsidRPr="006C51B7">
        <w:rPr>
          <w:sz w:val="28"/>
        </w:rPr>
        <w:t>"</w:t>
      </w:r>
      <w:r w:rsidRPr="006C51B7">
        <w:rPr>
          <w:sz w:val="28"/>
        </w:rPr>
        <w:t>елочка</w:t>
      </w:r>
      <w:r w:rsidR="006C51B7" w:rsidRPr="006C51B7">
        <w:rPr>
          <w:sz w:val="28"/>
        </w:rPr>
        <w:t>"</w:t>
      </w:r>
      <w:r w:rsidRPr="006C51B7">
        <w:rPr>
          <w:sz w:val="28"/>
        </w:rPr>
        <w:t xml:space="preserve"> подразумевает деление мощности. Для этого в схеме</w:t>
      </w:r>
      <w:r w:rsidR="006C51B7" w:rsidRPr="006C51B7">
        <w:rPr>
          <w:sz w:val="28"/>
        </w:rPr>
        <w:t xml:space="preserve"> </w:t>
      </w:r>
      <w:r w:rsidRPr="006C51B7">
        <w:rPr>
          <w:sz w:val="28"/>
        </w:rPr>
        <w:t>применим волноводные тройники Е- и Н-типа (рис. 19).</w:t>
      </w:r>
    </w:p>
    <w:p w:rsidR="001C5C77" w:rsidRDefault="001C5C77" w:rsidP="006C51B7">
      <w:pPr>
        <w:suppressAutoHyphens/>
        <w:spacing w:line="360" w:lineRule="auto"/>
        <w:ind w:firstLine="709"/>
        <w:jc w:val="both"/>
        <w:rPr>
          <w:sz w:val="28"/>
          <w:lang w:val="en-US"/>
        </w:rPr>
      </w:pPr>
    </w:p>
    <w:p w:rsidR="00EA1B20" w:rsidRDefault="00EA1B20" w:rsidP="006C51B7">
      <w:pPr>
        <w:suppressAutoHyphens/>
        <w:spacing w:line="360" w:lineRule="auto"/>
        <w:ind w:firstLine="709"/>
        <w:jc w:val="both"/>
        <w:rPr>
          <w:sz w:val="28"/>
          <w:lang w:val="en-US"/>
        </w:rPr>
      </w:pPr>
      <w:r>
        <w:rPr>
          <w:sz w:val="28"/>
          <w:lang w:val="en-US"/>
        </w:rPr>
        <w:br w:type="page"/>
      </w:r>
      <w:r w:rsidR="00633836">
        <w:rPr>
          <w:sz w:val="28"/>
        </w:rPr>
        <w:pict>
          <v:shape id="_x0000_i1193" type="#_x0000_t75" style="width:210.75pt;height:63.75pt">
            <v:imagedata r:id="rId161" o:title=""/>
          </v:shape>
        </w:pict>
      </w:r>
    </w:p>
    <w:p w:rsidR="00EA1B20" w:rsidRDefault="00EA1B20" w:rsidP="006C51B7">
      <w:pPr>
        <w:suppressAutoHyphens/>
        <w:spacing w:line="360" w:lineRule="auto"/>
        <w:ind w:firstLine="709"/>
        <w:jc w:val="both"/>
        <w:rPr>
          <w:sz w:val="28"/>
          <w:lang w:val="en-US"/>
        </w:rPr>
      </w:pPr>
    </w:p>
    <w:p w:rsidR="006C51B7" w:rsidRPr="006C51B7" w:rsidRDefault="00633836" w:rsidP="006C51B7">
      <w:pPr>
        <w:suppressAutoHyphens/>
        <w:spacing w:line="360" w:lineRule="auto"/>
        <w:ind w:firstLine="709"/>
        <w:jc w:val="both"/>
        <w:rPr>
          <w:sz w:val="28"/>
        </w:rPr>
      </w:pPr>
      <w:r>
        <w:rPr>
          <w:sz w:val="28"/>
        </w:rPr>
        <w:pict>
          <v:shape id="_x0000_i1194" type="#_x0000_t75" style="width:201pt;height:64.5pt">
            <v:imagedata r:id="rId162" o:title=""/>
          </v:shape>
        </w:pict>
      </w:r>
    </w:p>
    <w:p w:rsidR="00857C4E" w:rsidRPr="006C51B7" w:rsidRDefault="00857C4E" w:rsidP="006C51B7">
      <w:pPr>
        <w:suppressAutoHyphens/>
        <w:spacing w:line="360" w:lineRule="auto"/>
        <w:ind w:firstLine="709"/>
        <w:jc w:val="both"/>
        <w:rPr>
          <w:sz w:val="28"/>
        </w:rPr>
      </w:pPr>
      <w:r w:rsidRPr="006C51B7">
        <w:rPr>
          <w:sz w:val="28"/>
        </w:rPr>
        <w:t>тройник</w:t>
      </w:r>
      <w:r w:rsidR="006C51B7" w:rsidRPr="006C51B7">
        <w:rPr>
          <w:sz w:val="28"/>
        </w:rPr>
        <w:t xml:space="preserve"> </w:t>
      </w:r>
      <w:r w:rsidRPr="006C51B7">
        <w:rPr>
          <w:sz w:val="28"/>
        </w:rPr>
        <w:t>Е-типа</w:t>
      </w:r>
      <w:r w:rsidR="006C51B7" w:rsidRPr="006C51B7">
        <w:rPr>
          <w:sz w:val="28"/>
        </w:rPr>
        <w:t xml:space="preserve"> </w:t>
      </w:r>
      <w:r w:rsidRPr="006C51B7">
        <w:rPr>
          <w:sz w:val="28"/>
        </w:rPr>
        <w:t>тройник</w:t>
      </w:r>
      <w:r w:rsidR="006C51B7" w:rsidRPr="006C51B7">
        <w:rPr>
          <w:sz w:val="28"/>
        </w:rPr>
        <w:t xml:space="preserve"> </w:t>
      </w:r>
      <w:r w:rsidRPr="006C51B7">
        <w:rPr>
          <w:sz w:val="28"/>
        </w:rPr>
        <w:t>Н-типа</w:t>
      </w:r>
    </w:p>
    <w:p w:rsidR="00857C4E" w:rsidRPr="006C51B7" w:rsidRDefault="00857C4E" w:rsidP="006C51B7">
      <w:pPr>
        <w:suppressAutoHyphens/>
        <w:spacing w:line="360" w:lineRule="auto"/>
        <w:ind w:firstLine="709"/>
        <w:jc w:val="both"/>
        <w:rPr>
          <w:sz w:val="28"/>
          <w:lang w:val="en-US"/>
        </w:rPr>
      </w:pPr>
      <w:r w:rsidRPr="006C51B7">
        <w:rPr>
          <w:sz w:val="28"/>
        </w:rPr>
        <w:t>Рис. 19.</w:t>
      </w:r>
    </w:p>
    <w:p w:rsidR="006C51B7" w:rsidRPr="006C51B7" w:rsidRDefault="006C51B7" w:rsidP="006C51B7">
      <w:pPr>
        <w:suppressAutoHyphens/>
        <w:spacing w:line="360" w:lineRule="auto"/>
        <w:ind w:firstLine="709"/>
        <w:jc w:val="both"/>
        <w:rPr>
          <w:sz w:val="28"/>
          <w:lang w:val="en-US"/>
        </w:rPr>
      </w:pPr>
    </w:p>
    <w:p w:rsidR="006C51B7" w:rsidRPr="006C51B7" w:rsidRDefault="00857C4E" w:rsidP="006C51B7">
      <w:pPr>
        <w:pStyle w:val="1"/>
        <w:keepNext w:val="0"/>
        <w:suppressAutoHyphens/>
        <w:spacing w:line="360" w:lineRule="auto"/>
        <w:ind w:left="0" w:firstLine="709"/>
        <w:jc w:val="both"/>
      </w:pPr>
      <w:r w:rsidRPr="006C51B7">
        <w:t>Для соединения тройников между собой, используем уголковые соединения или изгибы в поскостях Е или Н (рис. 20).</w:t>
      </w:r>
    </w:p>
    <w:p w:rsidR="001C5C77" w:rsidRPr="006C51B7" w:rsidRDefault="001C5C77" w:rsidP="006C51B7">
      <w:pPr>
        <w:suppressAutoHyphens/>
        <w:spacing w:line="360" w:lineRule="auto"/>
        <w:ind w:firstLine="709"/>
        <w:jc w:val="both"/>
        <w:rPr>
          <w:sz w:val="28"/>
          <w:lang w:val="en-US"/>
        </w:rPr>
      </w:pPr>
    </w:p>
    <w:p w:rsidR="001F313B" w:rsidRDefault="00633836" w:rsidP="006C51B7">
      <w:pPr>
        <w:suppressAutoHyphens/>
        <w:spacing w:line="360" w:lineRule="auto"/>
        <w:ind w:firstLine="709"/>
        <w:jc w:val="both"/>
        <w:rPr>
          <w:sz w:val="28"/>
          <w:lang w:val="en-US"/>
        </w:rPr>
      </w:pPr>
      <w:r>
        <w:rPr>
          <w:sz w:val="28"/>
        </w:rPr>
        <w:pict>
          <v:shape id="_x0000_i1195" type="#_x0000_t75" style="width:150pt;height:69.75pt">
            <v:imagedata r:id="rId163" o:title=""/>
          </v:shape>
        </w:pict>
      </w:r>
    </w:p>
    <w:p w:rsidR="001F313B" w:rsidRDefault="001F313B" w:rsidP="006C51B7">
      <w:pPr>
        <w:suppressAutoHyphens/>
        <w:spacing w:line="360" w:lineRule="auto"/>
        <w:ind w:firstLine="709"/>
        <w:jc w:val="both"/>
        <w:rPr>
          <w:sz w:val="28"/>
          <w:lang w:val="en-US"/>
        </w:rPr>
      </w:pPr>
    </w:p>
    <w:p w:rsidR="006C51B7" w:rsidRPr="006C51B7" w:rsidRDefault="00633836" w:rsidP="006C51B7">
      <w:pPr>
        <w:suppressAutoHyphens/>
        <w:spacing w:line="360" w:lineRule="auto"/>
        <w:ind w:firstLine="709"/>
        <w:jc w:val="both"/>
        <w:rPr>
          <w:sz w:val="28"/>
        </w:rPr>
      </w:pPr>
      <w:r>
        <w:rPr>
          <w:sz w:val="28"/>
        </w:rPr>
        <w:pict>
          <v:shape id="_x0000_i1196" type="#_x0000_t75" style="width:131.25pt;height:60pt">
            <v:imagedata r:id="rId164" o:title=""/>
          </v:shape>
        </w:pict>
      </w:r>
    </w:p>
    <w:p w:rsidR="00857C4E" w:rsidRPr="006C51B7" w:rsidRDefault="00857C4E" w:rsidP="006C51B7">
      <w:pPr>
        <w:suppressAutoHyphens/>
        <w:spacing w:line="360" w:lineRule="auto"/>
        <w:ind w:firstLine="709"/>
        <w:jc w:val="both"/>
        <w:rPr>
          <w:sz w:val="28"/>
        </w:rPr>
      </w:pPr>
      <w:r w:rsidRPr="006C51B7">
        <w:rPr>
          <w:sz w:val="28"/>
        </w:rPr>
        <w:t>Поворот в Н-плоскости</w:t>
      </w:r>
      <w:r w:rsidR="006C51B7" w:rsidRPr="006C51B7">
        <w:rPr>
          <w:sz w:val="28"/>
        </w:rPr>
        <w:t xml:space="preserve"> </w:t>
      </w:r>
      <w:r w:rsidRPr="006C51B7">
        <w:rPr>
          <w:sz w:val="28"/>
        </w:rPr>
        <w:t>в Е-плоскости</w:t>
      </w:r>
    </w:p>
    <w:p w:rsidR="00857C4E" w:rsidRDefault="00857C4E" w:rsidP="006C51B7">
      <w:pPr>
        <w:suppressAutoHyphens/>
        <w:spacing w:line="360" w:lineRule="auto"/>
        <w:ind w:firstLine="709"/>
        <w:jc w:val="both"/>
        <w:rPr>
          <w:sz w:val="28"/>
          <w:lang w:val="en-US"/>
        </w:rPr>
      </w:pPr>
      <w:r w:rsidRPr="006C51B7">
        <w:rPr>
          <w:sz w:val="28"/>
        </w:rPr>
        <w:t>Рис. 20.</w:t>
      </w:r>
    </w:p>
    <w:p w:rsidR="001F313B" w:rsidRPr="001F313B" w:rsidRDefault="001F313B" w:rsidP="006C51B7">
      <w:pPr>
        <w:suppressAutoHyphens/>
        <w:spacing w:line="360" w:lineRule="auto"/>
        <w:ind w:firstLine="709"/>
        <w:jc w:val="both"/>
        <w:rPr>
          <w:sz w:val="28"/>
          <w:lang w:val="en-US"/>
        </w:rPr>
      </w:pPr>
    </w:p>
    <w:p w:rsidR="00857C4E" w:rsidRPr="006C51B7" w:rsidRDefault="00857C4E" w:rsidP="006C51B7">
      <w:pPr>
        <w:pStyle w:val="21"/>
        <w:suppressAutoHyphens/>
        <w:spacing w:line="360" w:lineRule="auto"/>
        <w:ind w:left="0" w:firstLine="709"/>
        <w:jc w:val="both"/>
        <w:rPr>
          <w:lang w:val="en-US"/>
        </w:rPr>
      </w:pPr>
      <w:r w:rsidRPr="006C51B7">
        <w:t>Во избежание значительных отражений, длина средней линии поворота должна быть больше половины длины волны. Поэтому габаритные размеры уголка в плоскости изгиба составляют примерно половину длины волны в волноводе:</w:t>
      </w:r>
    </w:p>
    <w:p w:rsidR="001C5C77" w:rsidRPr="006C51B7" w:rsidRDefault="001C5C77" w:rsidP="006C51B7">
      <w:pPr>
        <w:pStyle w:val="21"/>
        <w:suppressAutoHyphens/>
        <w:spacing w:line="360" w:lineRule="auto"/>
        <w:ind w:left="0" w:firstLine="709"/>
        <w:jc w:val="both"/>
        <w:rPr>
          <w:lang w:val="en-US"/>
        </w:rPr>
      </w:pPr>
    </w:p>
    <w:p w:rsidR="00857C4E" w:rsidRPr="006C51B7" w:rsidRDefault="001F313B" w:rsidP="006C51B7">
      <w:pPr>
        <w:suppressAutoHyphens/>
        <w:spacing w:line="360" w:lineRule="auto"/>
        <w:ind w:firstLine="709"/>
        <w:jc w:val="both"/>
        <w:rPr>
          <w:sz w:val="28"/>
          <w:lang w:val="en-US"/>
        </w:rPr>
      </w:pPr>
      <w:r>
        <w:rPr>
          <w:sz w:val="28"/>
        </w:rPr>
        <w:br w:type="page"/>
      </w:r>
      <w:r w:rsidR="00633836">
        <w:rPr>
          <w:position w:val="-24"/>
          <w:sz w:val="28"/>
        </w:rPr>
        <w:pict>
          <v:shape id="_x0000_i1197" type="#_x0000_t75" style="width:132pt;height:30.75pt">
            <v:imagedata r:id="rId165" o:title=""/>
          </v:shape>
        </w:pict>
      </w:r>
    </w:p>
    <w:p w:rsidR="001C5C77" w:rsidRPr="006C51B7" w:rsidRDefault="001C5C77" w:rsidP="006C51B7">
      <w:pPr>
        <w:suppressAutoHyphens/>
        <w:spacing w:line="360" w:lineRule="auto"/>
        <w:ind w:firstLine="709"/>
        <w:jc w:val="both"/>
        <w:rPr>
          <w:sz w:val="28"/>
          <w:lang w:val="en-US"/>
        </w:rPr>
      </w:pPr>
    </w:p>
    <w:p w:rsidR="00857C4E" w:rsidRPr="006C51B7" w:rsidRDefault="00857C4E" w:rsidP="006C51B7">
      <w:pPr>
        <w:suppressAutoHyphens/>
        <w:spacing w:line="360" w:lineRule="auto"/>
        <w:ind w:firstLine="709"/>
        <w:jc w:val="both"/>
        <w:rPr>
          <w:sz w:val="28"/>
          <w:lang w:val="en-US"/>
        </w:rPr>
      </w:pPr>
      <w:r w:rsidRPr="006C51B7">
        <w:rPr>
          <w:sz w:val="28"/>
        </w:rPr>
        <w:t>Так как волноводные тройники тоже в какой-то степени можно рассматривать как повороты, то их высота (размер по оси плеча, перпендикулярного главному волноводу) тоже примерно равен половине длины волны в волноводе:</w:t>
      </w:r>
    </w:p>
    <w:p w:rsidR="001C5C77" w:rsidRPr="006C51B7" w:rsidRDefault="001C5C77" w:rsidP="006C51B7">
      <w:pPr>
        <w:suppressAutoHyphens/>
        <w:spacing w:line="360" w:lineRule="auto"/>
        <w:ind w:firstLine="709"/>
        <w:jc w:val="both"/>
        <w:rPr>
          <w:sz w:val="28"/>
          <w:lang w:val="en-US"/>
        </w:rPr>
      </w:pPr>
    </w:p>
    <w:p w:rsidR="00857C4E" w:rsidRPr="006C51B7" w:rsidRDefault="00633836" w:rsidP="006C51B7">
      <w:pPr>
        <w:suppressAutoHyphens/>
        <w:spacing w:line="360" w:lineRule="auto"/>
        <w:ind w:firstLine="709"/>
        <w:jc w:val="both"/>
        <w:rPr>
          <w:sz w:val="28"/>
          <w:lang w:val="en-US"/>
        </w:rPr>
      </w:pPr>
      <w:r>
        <w:rPr>
          <w:position w:val="-24"/>
          <w:sz w:val="28"/>
        </w:rPr>
        <w:pict>
          <v:shape id="_x0000_i1198" type="#_x0000_t75" style="width:126.75pt;height:30.75pt">
            <v:imagedata r:id="rId166" o:title=""/>
          </v:shape>
        </w:pict>
      </w:r>
      <w:r w:rsidR="00857C4E" w:rsidRPr="006C51B7">
        <w:rPr>
          <w:sz w:val="28"/>
        </w:rPr>
        <w:t>.</w:t>
      </w:r>
    </w:p>
    <w:p w:rsidR="006C51B7" w:rsidRPr="006C51B7" w:rsidRDefault="006C51B7" w:rsidP="006C51B7">
      <w:pPr>
        <w:suppressAutoHyphens/>
        <w:spacing w:line="360" w:lineRule="auto"/>
        <w:ind w:firstLine="709"/>
        <w:jc w:val="both"/>
        <w:rPr>
          <w:sz w:val="28"/>
          <w:lang w:val="en-US"/>
        </w:rPr>
      </w:pPr>
    </w:p>
    <w:p w:rsidR="00857C4E" w:rsidRPr="006C51B7" w:rsidRDefault="00857C4E" w:rsidP="006C51B7">
      <w:pPr>
        <w:pStyle w:val="a3"/>
        <w:suppressAutoHyphens/>
        <w:spacing w:line="360" w:lineRule="auto"/>
        <w:ind w:left="0" w:firstLine="709"/>
      </w:pPr>
      <w:r w:rsidRPr="006C51B7">
        <w:t xml:space="preserve">Питание рупорно-линзовых излучателей решетки будет производиться следующим образом. Сначала соединяются по схеме </w:t>
      </w:r>
      <w:r w:rsidR="006C51B7" w:rsidRPr="006C51B7">
        <w:t>"</w:t>
      </w:r>
      <w:r w:rsidRPr="006C51B7">
        <w:t>елочка</w:t>
      </w:r>
      <w:r w:rsidR="006C51B7" w:rsidRPr="006C51B7">
        <w:t>"</w:t>
      </w:r>
      <w:r w:rsidRPr="006C51B7">
        <w:t xml:space="preserve"> излучатели каждого вертикального столбца решетки. Делается это с помощью волноводных тройников и уголковых соединений Е-типа. При этом от каждого столбца будет отходить один общий питающий вывод. Затем, эти выводы соединяются между собой опять по схеме </w:t>
      </w:r>
      <w:r w:rsidR="006C51B7" w:rsidRPr="006C51B7">
        <w:t>"</w:t>
      </w:r>
      <w:r w:rsidRPr="006C51B7">
        <w:t>елочка</w:t>
      </w:r>
      <w:r w:rsidR="006C51B7" w:rsidRPr="006C51B7">
        <w:t>"</w:t>
      </w:r>
      <w:r w:rsidRPr="006C51B7">
        <w:t>, но уже с помощью тройников и уголков Н-типа. Получившаяся конструкция схематически изображена на рис. 21 в двух проекциях.</w:t>
      </w:r>
    </w:p>
    <w:p w:rsidR="006C51B7" w:rsidRPr="006C51B7" w:rsidRDefault="006C51B7" w:rsidP="006C51B7">
      <w:pPr>
        <w:suppressAutoHyphens/>
        <w:spacing w:line="360" w:lineRule="auto"/>
        <w:ind w:firstLine="709"/>
        <w:jc w:val="both"/>
        <w:rPr>
          <w:noProof/>
          <w:sz w:val="28"/>
        </w:rPr>
      </w:pPr>
    </w:p>
    <w:p w:rsidR="00857C4E" w:rsidRPr="006C51B7" w:rsidRDefault="00633836" w:rsidP="006C51B7">
      <w:pPr>
        <w:suppressAutoHyphens/>
        <w:spacing w:line="360" w:lineRule="auto"/>
        <w:ind w:firstLine="709"/>
        <w:jc w:val="both"/>
        <w:rPr>
          <w:noProof/>
          <w:sz w:val="28"/>
        </w:rPr>
      </w:pPr>
      <w:r>
        <w:rPr>
          <w:sz w:val="28"/>
        </w:rPr>
        <w:pict>
          <v:shape id="_x0000_i1199" type="#_x0000_t75" style="width:354.75pt;height:168pt" o:allowoverlap="f">
            <v:imagedata r:id="rId167" o:title=""/>
          </v:shape>
        </w:pict>
      </w:r>
    </w:p>
    <w:p w:rsidR="00857C4E" w:rsidRPr="006C51B7" w:rsidRDefault="00857C4E" w:rsidP="006C51B7">
      <w:pPr>
        <w:suppressAutoHyphens/>
        <w:spacing w:line="360" w:lineRule="auto"/>
        <w:ind w:firstLine="709"/>
        <w:jc w:val="both"/>
        <w:rPr>
          <w:noProof/>
          <w:sz w:val="28"/>
          <w:lang w:val="en-US"/>
        </w:rPr>
      </w:pPr>
      <w:r w:rsidRPr="006C51B7">
        <w:rPr>
          <w:noProof/>
          <w:sz w:val="28"/>
        </w:rPr>
        <w:t>Рис. 21.</w:t>
      </w:r>
    </w:p>
    <w:p w:rsidR="001C5C77" w:rsidRPr="006C51B7" w:rsidRDefault="001C5C77" w:rsidP="006C51B7">
      <w:pPr>
        <w:suppressAutoHyphens/>
        <w:spacing w:line="360" w:lineRule="auto"/>
        <w:ind w:firstLine="709"/>
        <w:jc w:val="both"/>
        <w:rPr>
          <w:noProof/>
          <w:sz w:val="28"/>
          <w:lang w:val="en-US"/>
        </w:rPr>
      </w:pPr>
    </w:p>
    <w:p w:rsidR="006C51B7" w:rsidRPr="006C51B7" w:rsidRDefault="001F313B" w:rsidP="006C51B7">
      <w:pPr>
        <w:pStyle w:val="a3"/>
        <w:suppressAutoHyphens/>
        <w:spacing w:line="360" w:lineRule="auto"/>
        <w:ind w:left="0" w:firstLine="709"/>
        <w:rPr>
          <w:noProof/>
        </w:rPr>
      </w:pPr>
      <w:r>
        <w:rPr>
          <w:noProof/>
        </w:rPr>
        <w:br w:type="page"/>
      </w:r>
      <w:r w:rsidR="00857C4E" w:rsidRPr="006C51B7">
        <w:rPr>
          <w:noProof/>
        </w:rPr>
        <w:t>Таким образом для сборки такой схемы требуется:</w:t>
      </w:r>
    </w:p>
    <w:p w:rsidR="006C51B7" w:rsidRPr="006C51B7" w:rsidRDefault="00857C4E" w:rsidP="006C51B7">
      <w:pPr>
        <w:pStyle w:val="a3"/>
        <w:suppressAutoHyphens/>
        <w:spacing w:line="360" w:lineRule="auto"/>
        <w:ind w:left="0" w:firstLine="709"/>
      </w:pPr>
      <w:r w:rsidRPr="006C51B7">
        <w:t>7х8=56 тройников Е-типа;</w:t>
      </w:r>
    </w:p>
    <w:p w:rsidR="006C51B7" w:rsidRPr="006C51B7" w:rsidRDefault="00857C4E" w:rsidP="006C51B7">
      <w:pPr>
        <w:pStyle w:val="a3"/>
        <w:suppressAutoHyphens/>
        <w:spacing w:line="360" w:lineRule="auto"/>
        <w:ind w:left="0" w:firstLine="709"/>
      </w:pPr>
      <w:r w:rsidRPr="006C51B7">
        <w:t>7 тройников Н-типа;</w:t>
      </w:r>
    </w:p>
    <w:p w:rsidR="006C51B7" w:rsidRPr="006C51B7" w:rsidRDefault="00857C4E" w:rsidP="006C51B7">
      <w:pPr>
        <w:pStyle w:val="a3"/>
        <w:suppressAutoHyphens/>
        <w:spacing w:line="360" w:lineRule="auto"/>
        <w:ind w:left="0" w:firstLine="709"/>
      </w:pPr>
      <w:r w:rsidRPr="006C51B7">
        <w:t>56х2=112 уголков Е-типа;</w:t>
      </w:r>
    </w:p>
    <w:p w:rsidR="006C51B7" w:rsidRPr="006C51B7" w:rsidRDefault="00857C4E" w:rsidP="006C51B7">
      <w:pPr>
        <w:pStyle w:val="a3"/>
        <w:suppressAutoHyphens/>
        <w:spacing w:line="360" w:lineRule="auto"/>
        <w:ind w:left="0" w:firstLine="709"/>
      </w:pPr>
      <w:r w:rsidRPr="006C51B7">
        <w:t>7х2 уголков Н-типа;</w:t>
      </w:r>
    </w:p>
    <w:p w:rsidR="006C51B7" w:rsidRPr="006C51B7" w:rsidRDefault="00857C4E" w:rsidP="006C51B7">
      <w:pPr>
        <w:pStyle w:val="a3"/>
        <w:suppressAutoHyphens/>
        <w:spacing w:line="360" w:lineRule="auto"/>
        <w:ind w:left="0" w:firstLine="709"/>
      </w:pPr>
      <w:r w:rsidRPr="006C51B7">
        <w:t>64 фазирующие секции;</w:t>
      </w:r>
    </w:p>
    <w:p w:rsidR="006C51B7" w:rsidRPr="006C51B7" w:rsidRDefault="00857C4E" w:rsidP="006C51B7">
      <w:pPr>
        <w:pStyle w:val="a3"/>
        <w:suppressAutoHyphens/>
        <w:spacing w:line="360" w:lineRule="auto"/>
        <w:ind w:left="0" w:firstLine="709"/>
      </w:pPr>
      <w:r w:rsidRPr="006C51B7">
        <w:t>64 перехода с квадратного сечения на прямоугольный волновод под углом 45 градусов;</w:t>
      </w:r>
    </w:p>
    <w:p w:rsidR="006C51B7" w:rsidRPr="006C51B7" w:rsidRDefault="00857C4E" w:rsidP="006C51B7">
      <w:pPr>
        <w:pStyle w:val="a3"/>
        <w:suppressAutoHyphens/>
        <w:spacing w:line="360" w:lineRule="auto"/>
        <w:ind w:left="0" w:firstLine="709"/>
      </w:pPr>
      <w:r w:rsidRPr="006C51B7">
        <w:t>64 волноводных скрутки на 45 градусов.</w:t>
      </w:r>
    </w:p>
    <w:p w:rsidR="00857C4E" w:rsidRPr="006C51B7" w:rsidRDefault="00857C4E" w:rsidP="006C51B7">
      <w:pPr>
        <w:pStyle w:val="a3"/>
        <w:suppressAutoHyphens/>
        <w:spacing w:line="360" w:lineRule="auto"/>
        <w:ind w:left="0" w:firstLine="709"/>
        <w:rPr>
          <w:lang w:val="en-US"/>
        </w:rPr>
      </w:pPr>
      <w:r w:rsidRPr="006C51B7">
        <w:t>Так как по техническому задании требуется обеспечить сравнительно небольшой механический поворот антенны в горизонтальной плоскости, то для его обеспечения можно использовать так называемый гибкий волновод. Этот волновод состоит из гофрированных или сетчатых металлических стенок (рис. 22).</w:t>
      </w:r>
    </w:p>
    <w:p w:rsidR="001C5C77" w:rsidRPr="006C51B7" w:rsidRDefault="001C5C77" w:rsidP="006C51B7">
      <w:pPr>
        <w:pStyle w:val="a3"/>
        <w:suppressAutoHyphens/>
        <w:spacing w:line="360" w:lineRule="auto"/>
        <w:ind w:left="0" w:firstLine="709"/>
        <w:rPr>
          <w:lang w:val="en-US"/>
        </w:rPr>
      </w:pPr>
    </w:p>
    <w:p w:rsidR="001F313B" w:rsidRDefault="00633836" w:rsidP="006C51B7">
      <w:pPr>
        <w:pStyle w:val="a3"/>
        <w:suppressAutoHyphens/>
        <w:spacing w:line="360" w:lineRule="auto"/>
        <w:ind w:left="0" w:firstLine="709"/>
        <w:rPr>
          <w:lang w:val="en-US"/>
        </w:rPr>
      </w:pPr>
      <w:r>
        <w:pict>
          <v:shape id="_x0000_i1200" type="#_x0000_t75" style="width:135.75pt;height:63pt">
            <v:imagedata r:id="rId168" o:title=""/>
          </v:shape>
        </w:pict>
      </w:r>
    </w:p>
    <w:p w:rsidR="001F313B" w:rsidRDefault="001F313B"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pPr>
      <w:r>
        <w:pict>
          <v:shape id="_x0000_i1201" type="#_x0000_t75" style="width:66.75pt;height:111.75pt">
            <v:imagedata r:id="rId169" o:title=""/>
          </v:shape>
        </w:pict>
      </w:r>
    </w:p>
    <w:p w:rsidR="00857C4E" w:rsidRPr="006C51B7" w:rsidRDefault="00857C4E" w:rsidP="006C51B7">
      <w:pPr>
        <w:pStyle w:val="a3"/>
        <w:suppressAutoHyphens/>
        <w:spacing w:line="360" w:lineRule="auto"/>
        <w:ind w:left="0" w:firstLine="709"/>
        <w:rPr>
          <w:lang w:val="en-US"/>
        </w:rPr>
      </w:pPr>
      <w:r w:rsidRPr="006C51B7">
        <w:t>Рис. 22.</w:t>
      </w:r>
    </w:p>
    <w:p w:rsidR="006C51B7" w:rsidRPr="006C51B7" w:rsidRDefault="006C51B7" w:rsidP="006C51B7">
      <w:pPr>
        <w:pStyle w:val="a3"/>
        <w:suppressAutoHyphens/>
        <w:spacing w:line="360" w:lineRule="auto"/>
        <w:ind w:left="0" w:firstLine="709"/>
        <w:rPr>
          <w:lang w:val="en-US"/>
        </w:rPr>
      </w:pPr>
    </w:p>
    <w:p w:rsidR="00857C4E" w:rsidRPr="006C51B7" w:rsidRDefault="00857C4E" w:rsidP="006C51B7">
      <w:pPr>
        <w:pStyle w:val="a3"/>
        <w:suppressAutoHyphens/>
        <w:spacing w:line="360" w:lineRule="auto"/>
        <w:ind w:left="0" w:firstLine="709"/>
        <w:rPr>
          <w:lang w:val="en-US"/>
        </w:rPr>
      </w:pPr>
      <w:r w:rsidRPr="006C51B7">
        <w:t xml:space="preserve">Определим приблизительные габаритные размеры антенны. Высота и ширина антенны определяется размерами раскрыва решетки. Длина антенны складывается из линейных размеров излучателей и элементов, входящих в состав системы питания. Подсчитаем длину конструкции. Для этого необходимо сложить толщину линзы, длину рупора и величину </w:t>
      </w:r>
      <w:r w:rsidRPr="006C51B7">
        <w:rPr>
          <w:lang w:val="en-US"/>
        </w:rPr>
        <w:t>r</w:t>
      </w:r>
      <w:r w:rsidRPr="006C51B7">
        <w:t>1 (см. рис. 16), сумма эта равна фокусному расстоянию линзы. К полученной сумме прибавляется длина фазирующей секции, длина перехода и длина волноводной скрутки. Ко всему этому приплюсовывается длина питающей системы, которая равна сумме длин трех уголковых соединений и шести волноводных тройников. Итак, длина антенны:</w:t>
      </w:r>
    </w:p>
    <w:p w:rsidR="001C5C77" w:rsidRPr="006C51B7" w:rsidRDefault="001C5C77" w:rsidP="006C51B7">
      <w:pPr>
        <w:pStyle w:val="a3"/>
        <w:suppressAutoHyphens/>
        <w:spacing w:line="360" w:lineRule="auto"/>
        <w:ind w:left="0" w:firstLine="709"/>
        <w:rPr>
          <w:lang w:val="en-US"/>
        </w:rPr>
      </w:pPr>
    </w:p>
    <w:p w:rsidR="00857C4E" w:rsidRPr="006C51B7" w:rsidRDefault="00633836" w:rsidP="006C51B7">
      <w:pPr>
        <w:pStyle w:val="a3"/>
        <w:suppressAutoHyphens/>
        <w:spacing w:line="360" w:lineRule="auto"/>
        <w:ind w:left="0" w:firstLine="709"/>
      </w:pPr>
      <w:r>
        <w:rPr>
          <w:position w:val="-30"/>
        </w:rPr>
        <w:pict>
          <v:shape id="_x0000_i1202" type="#_x0000_t75" style="width:309.75pt;height:36pt">
            <v:imagedata r:id="rId170" o:title=""/>
          </v:shape>
        </w:pict>
      </w:r>
    </w:p>
    <w:p w:rsidR="001C5C77" w:rsidRPr="006C51B7" w:rsidRDefault="001C5C77" w:rsidP="006C51B7">
      <w:pPr>
        <w:pStyle w:val="a3"/>
        <w:suppressAutoHyphens/>
        <w:spacing w:line="360" w:lineRule="auto"/>
        <w:ind w:left="0" w:firstLine="709"/>
        <w:rPr>
          <w:lang w:val="en-US"/>
        </w:rPr>
      </w:pPr>
    </w:p>
    <w:p w:rsidR="006C51B7" w:rsidRPr="006C51B7" w:rsidRDefault="00857C4E" w:rsidP="006C51B7">
      <w:pPr>
        <w:pStyle w:val="a3"/>
        <w:suppressAutoHyphens/>
        <w:spacing w:line="360" w:lineRule="auto"/>
        <w:ind w:left="0" w:firstLine="709"/>
      </w:pPr>
      <w:r w:rsidRPr="006C51B7">
        <w:t>Таким образом, габаритные размеры антенны:</w:t>
      </w:r>
    </w:p>
    <w:p w:rsidR="006C51B7" w:rsidRPr="006C51B7" w:rsidRDefault="00857C4E" w:rsidP="006C51B7">
      <w:pPr>
        <w:pStyle w:val="a3"/>
        <w:suppressAutoHyphens/>
        <w:spacing w:line="360" w:lineRule="auto"/>
        <w:ind w:left="0" w:firstLine="709"/>
      </w:pPr>
      <w:r w:rsidRPr="006C51B7">
        <w:t>длина</w:t>
      </w:r>
      <w:r w:rsidR="006C51B7" w:rsidRPr="006C51B7">
        <w:t xml:space="preserve"> </w:t>
      </w:r>
      <w:r w:rsidRPr="006C51B7">
        <w:t>0.725м</w:t>
      </w:r>
    </w:p>
    <w:p w:rsidR="006C51B7" w:rsidRPr="006C51B7" w:rsidRDefault="00857C4E" w:rsidP="006C51B7">
      <w:pPr>
        <w:pStyle w:val="a3"/>
        <w:suppressAutoHyphens/>
        <w:spacing w:line="360" w:lineRule="auto"/>
        <w:ind w:left="0" w:firstLine="709"/>
      </w:pPr>
      <w:r w:rsidRPr="006C51B7">
        <w:t>ширина</w:t>
      </w:r>
      <w:r w:rsidR="006C51B7" w:rsidRPr="006C51B7">
        <w:t xml:space="preserve"> </w:t>
      </w:r>
      <w:r w:rsidRPr="006C51B7">
        <w:t>1.127м</w:t>
      </w:r>
    </w:p>
    <w:p w:rsidR="00857C4E" w:rsidRPr="006C51B7" w:rsidRDefault="00857C4E" w:rsidP="006C51B7">
      <w:pPr>
        <w:pStyle w:val="a3"/>
        <w:suppressAutoHyphens/>
        <w:spacing w:line="360" w:lineRule="auto"/>
        <w:ind w:left="0" w:firstLine="709"/>
      </w:pPr>
      <w:r w:rsidRPr="006C51B7">
        <w:t>высота</w:t>
      </w:r>
      <w:r w:rsidR="006C51B7" w:rsidRPr="006C51B7">
        <w:t xml:space="preserve"> </w:t>
      </w:r>
      <w:r w:rsidRPr="006C51B7">
        <w:t>1.127м</w:t>
      </w:r>
    </w:p>
    <w:p w:rsidR="00857C4E" w:rsidRPr="006C51B7" w:rsidRDefault="00857C4E" w:rsidP="006C51B7">
      <w:pPr>
        <w:pStyle w:val="a3"/>
        <w:suppressAutoHyphens/>
        <w:spacing w:line="360" w:lineRule="auto"/>
        <w:ind w:left="0" w:firstLine="709"/>
      </w:pPr>
      <w:r w:rsidRPr="006C51B7">
        <w:t>Эти размеры могут быть несколько другими, так как они рассчитаны без учета дополнительных монтажных конструкций, необходимых для крепления антенны на месте предполагаемого использования.</w:t>
      </w:r>
    </w:p>
    <w:p w:rsidR="00857C4E" w:rsidRPr="006C51B7" w:rsidRDefault="00857C4E" w:rsidP="006C51B7">
      <w:pPr>
        <w:pStyle w:val="a5"/>
        <w:suppressAutoHyphens/>
        <w:spacing w:line="360" w:lineRule="auto"/>
        <w:ind w:firstLine="709"/>
        <w:jc w:val="both"/>
        <w:rPr>
          <w:sz w:val="28"/>
          <w:lang w:val="en-US"/>
        </w:rPr>
      </w:pPr>
    </w:p>
    <w:p w:rsidR="00857C4E" w:rsidRPr="006C51B7" w:rsidRDefault="001C5C77" w:rsidP="006C51B7">
      <w:pPr>
        <w:pStyle w:val="a5"/>
        <w:suppressAutoHyphens/>
        <w:spacing w:line="360" w:lineRule="auto"/>
        <w:ind w:firstLine="709"/>
        <w:jc w:val="both"/>
        <w:rPr>
          <w:sz w:val="28"/>
        </w:rPr>
      </w:pPr>
      <w:r w:rsidRPr="006C51B7">
        <w:rPr>
          <w:sz w:val="28"/>
        </w:rPr>
        <w:br w:type="page"/>
      </w:r>
      <w:r w:rsidR="00857C4E" w:rsidRPr="006C51B7">
        <w:rPr>
          <w:sz w:val="28"/>
        </w:rPr>
        <w:t>Описание конструкции</w:t>
      </w:r>
    </w:p>
    <w:p w:rsidR="006C51B7" w:rsidRPr="006C51B7" w:rsidRDefault="006C51B7" w:rsidP="006C51B7">
      <w:pPr>
        <w:suppressAutoHyphens/>
        <w:spacing w:line="360" w:lineRule="auto"/>
        <w:ind w:firstLine="709"/>
        <w:jc w:val="both"/>
        <w:rPr>
          <w:sz w:val="28"/>
        </w:rPr>
      </w:pPr>
    </w:p>
    <w:p w:rsidR="006C51B7" w:rsidRPr="006C51B7" w:rsidRDefault="00857C4E" w:rsidP="006C51B7">
      <w:pPr>
        <w:suppressAutoHyphens/>
        <w:spacing w:line="360" w:lineRule="auto"/>
        <w:ind w:firstLine="709"/>
        <w:jc w:val="both"/>
        <w:rPr>
          <w:sz w:val="28"/>
        </w:rPr>
      </w:pPr>
      <w:r w:rsidRPr="006C51B7">
        <w:rPr>
          <w:sz w:val="28"/>
        </w:rPr>
        <w:t>Конструкция антенны довольно проста. Все рупоро-линзовые излучатели объединяются между собой посредством клепочного соединения. Решетка соединенных воедино излучателей охватывается по краю раскрыва металлической рамой 1, обеспечивая надежное скрепление всех рупоров и придавая необходимую жесткость. Для обеспечения экранировки, а также для изоляции антенно-фидерного устройства от внешних неблагоприятных воздействий, вся задняя часть конструкции решетки, вместе с системой питания, помещается в специальный короб 2. Этот короб имеет форму усеченной пирамиды</w:t>
      </w:r>
      <w:r w:rsidR="006C51B7" w:rsidRPr="006C51B7">
        <w:rPr>
          <w:sz w:val="28"/>
        </w:rPr>
        <w:t xml:space="preserve"> </w:t>
      </w:r>
      <w:r w:rsidRPr="006C51B7">
        <w:rPr>
          <w:sz w:val="28"/>
        </w:rPr>
        <w:t>с квадратным основанием. Крепление короба осуществляется путем болтового соединения с металлической рамой. В нижней грани коробе, у самой его вершины вырезается прямоугольное отверстие, в которое входит питающий волновод антенны. Снизу к металлической раме и части короба присоединяется основание 3,</w:t>
      </w:r>
      <w:r w:rsidR="006C51B7" w:rsidRPr="006C51B7">
        <w:rPr>
          <w:sz w:val="28"/>
        </w:rPr>
        <w:t xml:space="preserve"> </w:t>
      </w:r>
      <w:r w:rsidRPr="006C51B7">
        <w:rPr>
          <w:sz w:val="28"/>
        </w:rPr>
        <w:t>к которому крепится</w:t>
      </w:r>
      <w:r w:rsidR="006C51B7" w:rsidRPr="006C51B7">
        <w:rPr>
          <w:sz w:val="28"/>
        </w:rPr>
        <w:t xml:space="preserve"> </w:t>
      </w:r>
      <w:r w:rsidRPr="006C51B7">
        <w:rPr>
          <w:sz w:val="28"/>
        </w:rPr>
        <w:t xml:space="preserve">несущий цилиндр 4. Для усиления конструкции от антенны к цилиндру потянуты металлические штанги 5. Несущий цилиндр входит в поворачивающееся сочленение 6, которое установлено постаменте-противовесе 7. Питающий волновод подводится к антенне через отрезок гибкого волновода, который должен быть настолько длинным, чтобы обеспечивался поворот антенны на </w:t>
      </w:r>
      <w:r w:rsidR="00633836">
        <w:rPr>
          <w:position w:val="-6"/>
          <w:sz w:val="28"/>
        </w:rPr>
        <w:pict>
          <v:shape id="_x0000_i1203" type="#_x0000_t75" style="width:26.25pt;height:15.75pt">
            <v:imagedata r:id="rId171" o:title=""/>
          </v:shape>
        </w:pict>
      </w:r>
      <w:r w:rsidRPr="006C51B7">
        <w:rPr>
          <w:sz w:val="28"/>
        </w:rPr>
        <w:t>.</w:t>
      </w:r>
    </w:p>
    <w:p w:rsidR="00857C4E" w:rsidRPr="006C51B7" w:rsidRDefault="00857C4E" w:rsidP="006C51B7">
      <w:pPr>
        <w:suppressAutoHyphens/>
        <w:spacing w:line="360" w:lineRule="auto"/>
        <w:ind w:firstLine="709"/>
        <w:jc w:val="both"/>
        <w:rPr>
          <w:sz w:val="28"/>
        </w:rPr>
      </w:pPr>
      <w:r w:rsidRPr="006C51B7">
        <w:rPr>
          <w:sz w:val="28"/>
        </w:rPr>
        <w:t>Вся установка может быть размещена на необходимой высоте с помощью башни или мачты или какой-либо другой конструкции в зависимости от условий эксплуатации. При этом, конструкция крепления или поворотного устройства антенны при необходимости может быть изменена.</w:t>
      </w:r>
    </w:p>
    <w:p w:rsidR="00857C4E" w:rsidRPr="006C51B7" w:rsidRDefault="00857C4E" w:rsidP="006C51B7">
      <w:pPr>
        <w:suppressAutoHyphens/>
        <w:spacing w:line="360" w:lineRule="auto"/>
        <w:ind w:firstLine="709"/>
        <w:jc w:val="both"/>
        <w:rPr>
          <w:sz w:val="28"/>
          <w:szCs w:val="36"/>
          <w:lang w:val="en-US"/>
        </w:rPr>
      </w:pPr>
    </w:p>
    <w:p w:rsidR="00857C4E" w:rsidRPr="006C51B7" w:rsidRDefault="001C5C77" w:rsidP="006C51B7">
      <w:pPr>
        <w:suppressAutoHyphens/>
        <w:spacing w:line="360" w:lineRule="auto"/>
        <w:ind w:firstLine="709"/>
        <w:jc w:val="both"/>
        <w:rPr>
          <w:sz w:val="28"/>
          <w:szCs w:val="36"/>
          <w:lang w:val="en-US"/>
        </w:rPr>
      </w:pPr>
      <w:r w:rsidRPr="006C51B7">
        <w:rPr>
          <w:sz w:val="28"/>
          <w:szCs w:val="36"/>
        </w:rPr>
        <w:br w:type="page"/>
      </w:r>
      <w:r w:rsidR="00857C4E" w:rsidRPr="006C51B7">
        <w:rPr>
          <w:sz w:val="28"/>
          <w:szCs w:val="36"/>
        </w:rPr>
        <w:t>Заключение</w:t>
      </w:r>
    </w:p>
    <w:p w:rsidR="006C51B7" w:rsidRPr="006C51B7" w:rsidRDefault="006C51B7" w:rsidP="006C51B7">
      <w:pPr>
        <w:suppressAutoHyphens/>
        <w:spacing w:line="360" w:lineRule="auto"/>
        <w:ind w:firstLine="709"/>
        <w:jc w:val="both"/>
        <w:rPr>
          <w:sz w:val="28"/>
          <w:szCs w:val="36"/>
          <w:lang w:val="en-US"/>
        </w:rPr>
      </w:pPr>
    </w:p>
    <w:p w:rsidR="00857C4E" w:rsidRPr="006C51B7" w:rsidRDefault="00857C4E" w:rsidP="006C51B7">
      <w:pPr>
        <w:suppressAutoHyphens/>
        <w:spacing w:line="360" w:lineRule="auto"/>
        <w:ind w:firstLine="709"/>
        <w:jc w:val="both"/>
        <w:rPr>
          <w:sz w:val="28"/>
          <w:szCs w:val="28"/>
        </w:rPr>
      </w:pPr>
      <w:r w:rsidRPr="006C51B7">
        <w:rPr>
          <w:sz w:val="28"/>
          <w:szCs w:val="28"/>
        </w:rPr>
        <w:t>Подводя итоги по проектирования, можно сказать, что в данной курсовой работе была рассчитана рупорно-линзовая антенная решетка со следующими параметрами:</w:t>
      </w:r>
    </w:p>
    <w:p w:rsidR="00857C4E" w:rsidRPr="006C51B7" w:rsidRDefault="00857C4E" w:rsidP="006C51B7">
      <w:pPr>
        <w:suppressAutoHyphens/>
        <w:spacing w:line="360" w:lineRule="auto"/>
        <w:ind w:firstLine="709"/>
        <w:jc w:val="both"/>
        <w:rPr>
          <w:sz w:val="28"/>
          <w:szCs w:val="28"/>
        </w:rPr>
      </w:pPr>
      <w:r w:rsidRPr="006C51B7">
        <w:rPr>
          <w:sz w:val="28"/>
          <w:szCs w:val="28"/>
        </w:rPr>
        <w:t>Передаваемая мощность</w:t>
      </w:r>
      <w:r w:rsidR="006C51B7" w:rsidRPr="006C51B7">
        <w:rPr>
          <w:sz w:val="28"/>
          <w:szCs w:val="28"/>
        </w:rPr>
        <w:t xml:space="preserve"> </w:t>
      </w:r>
      <w:r w:rsidRPr="006C51B7">
        <w:rPr>
          <w:sz w:val="28"/>
          <w:szCs w:val="28"/>
        </w:rPr>
        <w:t>……………………………………….…..</w:t>
      </w:r>
      <w:r w:rsidR="006C51B7" w:rsidRPr="006C51B7">
        <w:rPr>
          <w:sz w:val="28"/>
          <w:szCs w:val="28"/>
        </w:rPr>
        <w:t xml:space="preserve"> </w:t>
      </w:r>
      <w:r w:rsidRPr="006C51B7">
        <w:rPr>
          <w:sz w:val="28"/>
          <w:szCs w:val="28"/>
        </w:rPr>
        <w:t>5 кВт</w:t>
      </w:r>
    </w:p>
    <w:p w:rsidR="00857C4E" w:rsidRPr="006C51B7" w:rsidRDefault="00857C4E" w:rsidP="006C51B7">
      <w:pPr>
        <w:suppressAutoHyphens/>
        <w:spacing w:line="360" w:lineRule="auto"/>
        <w:ind w:firstLine="709"/>
        <w:jc w:val="both"/>
        <w:rPr>
          <w:sz w:val="28"/>
          <w:szCs w:val="28"/>
        </w:rPr>
      </w:pPr>
      <w:r w:rsidRPr="006C51B7">
        <w:rPr>
          <w:sz w:val="28"/>
          <w:szCs w:val="28"/>
        </w:rPr>
        <w:t>Длина волны</w:t>
      </w:r>
      <w:r w:rsidR="006C51B7" w:rsidRPr="006C51B7">
        <w:rPr>
          <w:sz w:val="28"/>
          <w:szCs w:val="28"/>
        </w:rPr>
        <w:t xml:space="preserve"> </w:t>
      </w:r>
      <w:r w:rsidRPr="006C51B7">
        <w:rPr>
          <w:sz w:val="28"/>
          <w:szCs w:val="28"/>
        </w:rPr>
        <w:t>………………………………………………………..</w:t>
      </w:r>
      <w:r w:rsidR="006C51B7" w:rsidRPr="006C51B7">
        <w:rPr>
          <w:sz w:val="28"/>
          <w:szCs w:val="28"/>
        </w:rPr>
        <w:t xml:space="preserve"> </w:t>
      </w:r>
      <w:r w:rsidRPr="006C51B7">
        <w:rPr>
          <w:sz w:val="28"/>
          <w:szCs w:val="28"/>
        </w:rPr>
        <w:t>5 см</w:t>
      </w:r>
    </w:p>
    <w:p w:rsidR="006C51B7" w:rsidRPr="006C51B7" w:rsidRDefault="00857C4E" w:rsidP="006C51B7">
      <w:pPr>
        <w:suppressAutoHyphens/>
        <w:spacing w:line="360" w:lineRule="auto"/>
        <w:ind w:firstLine="709"/>
        <w:jc w:val="both"/>
        <w:rPr>
          <w:sz w:val="28"/>
          <w:szCs w:val="28"/>
        </w:rPr>
      </w:pPr>
      <w:r w:rsidRPr="006C51B7">
        <w:rPr>
          <w:sz w:val="28"/>
          <w:szCs w:val="28"/>
        </w:rPr>
        <w:t>Ширина диаграммы направленности по уровню половины мощности</w:t>
      </w:r>
    </w:p>
    <w:p w:rsidR="006C51B7" w:rsidRPr="006C51B7" w:rsidRDefault="00857C4E" w:rsidP="006C51B7">
      <w:pPr>
        <w:suppressAutoHyphens/>
        <w:spacing w:line="360" w:lineRule="auto"/>
        <w:ind w:firstLine="709"/>
        <w:jc w:val="both"/>
        <w:rPr>
          <w:sz w:val="28"/>
          <w:szCs w:val="28"/>
        </w:rPr>
      </w:pPr>
      <w:r w:rsidRPr="006C51B7">
        <w:rPr>
          <w:sz w:val="28"/>
          <w:szCs w:val="28"/>
        </w:rPr>
        <w:t>- в плоскости Е</w:t>
      </w:r>
      <w:r w:rsidR="006C51B7" w:rsidRPr="006C51B7">
        <w:rPr>
          <w:sz w:val="28"/>
          <w:szCs w:val="28"/>
        </w:rPr>
        <w:t xml:space="preserve"> </w:t>
      </w:r>
      <w:r w:rsidRPr="006C51B7">
        <w:rPr>
          <w:sz w:val="28"/>
          <w:szCs w:val="28"/>
        </w:rPr>
        <w:t>……………………………...………..….</w:t>
      </w:r>
      <w:r w:rsidR="006C51B7" w:rsidRPr="006C51B7">
        <w:rPr>
          <w:sz w:val="28"/>
          <w:szCs w:val="28"/>
        </w:rPr>
        <w:t xml:space="preserve"> </w:t>
      </w:r>
      <w:r w:rsidR="00633836">
        <w:rPr>
          <w:position w:val="-6"/>
          <w:sz w:val="28"/>
          <w:szCs w:val="28"/>
        </w:rPr>
        <w:pict>
          <v:shape id="_x0000_i1204" type="#_x0000_t75" style="width:15pt;height:18.75pt">
            <v:imagedata r:id="rId172" o:title=""/>
          </v:shape>
        </w:pict>
      </w:r>
    </w:p>
    <w:p w:rsidR="00857C4E" w:rsidRPr="006C51B7" w:rsidRDefault="00857C4E" w:rsidP="006C51B7">
      <w:pPr>
        <w:suppressAutoHyphens/>
        <w:spacing w:line="360" w:lineRule="auto"/>
        <w:ind w:firstLine="709"/>
        <w:jc w:val="both"/>
        <w:rPr>
          <w:sz w:val="28"/>
          <w:szCs w:val="28"/>
        </w:rPr>
      </w:pPr>
      <w:r w:rsidRPr="006C51B7">
        <w:rPr>
          <w:sz w:val="28"/>
          <w:szCs w:val="28"/>
        </w:rPr>
        <w:t>- в плоскости Н</w:t>
      </w:r>
      <w:r w:rsidR="006C51B7" w:rsidRPr="006C51B7">
        <w:rPr>
          <w:sz w:val="28"/>
          <w:szCs w:val="28"/>
        </w:rPr>
        <w:t xml:space="preserve"> </w:t>
      </w:r>
      <w:r w:rsidRPr="006C51B7">
        <w:rPr>
          <w:sz w:val="28"/>
          <w:szCs w:val="28"/>
        </w:rPr>
        <w:t>……………………………………….….</w:t>
      </w:r>
      <w:r w:rsidR="006C51B7" w:rsidRPr="006C51B7">
        <w:rPr>
          <w:sz w:val="28"/>
          <w:szCs w:val="28"/>
        </w:rPr>
        <w:t xml:space="preserve"> </w:t>
      </w:r>
      <w:r w:rsidR="00633836">
        <w:rPr>
          <w:position w:val="-6"/>
          <w:sz w:val="28"/>
          <w:szCs w:val="28"/>
        </w:rPr>
        <w:pict>
          <v:shape id="_x0000_i1205" type="#_x0000_t75" style="width:14.25pt;height:17.25pt">
            <v:imagedata r:id="rId172" o:title=""/>
          </v:shape>
        </w:pict>
      </w:r>
    </w:p>
    <w:p w:rsidR="00857C4E" w:rsidRPr="006C51B7" w:rsidRDefault="00857C4E" w:rsidP="006C51B7">
      <w:pPr>
        <w:suppressAutoHyphens/>
        <w:spacing w:line="360" w:lineRule="auto"/>
        <w:ind w:firstLine="709"/>
        <w:jc w:val="both"/>
        <w:rPr>
          <w:sz w:val="28"/>
          <w:szCs w:val="28"/>
        </w:rPr>
      </w:pPr>
      <w:r w:rsidRPr="006C51B7">
        <w:rPr>
          <w:sz w:val="28"/>
          <w:szCs w:val="28"/>
        </w:rPr>
        <w:t>Поляризация</w:t>
      </w:r>
      <w:r w:rsidR="006C51B7" w:rsidRPr="006C51B7">
        <w:rPr>
          <w:sz w:val="28"/>
          <w:szCs w:val="28"/>
        </w:rPr>
        <w:t xml:space="preserve"> </w:t>
      </w:r>
      <w:r w:rsidRPr="006C51B7">
        <w:rPr>
          <w:sz w:val="28"/>
          <w:szCs w:val="28"/>
        </w:rPr>
        <w:t>вращающаяся</w:t>
      </w:r>
    </w:p>
    <w:p w:rsidR="00857C4E" w:rsidRPr="006C51B7" w:rsidRDefault="00857C4E" w:rsidP="006C51B7">
      <w:pPr>
        <w:suppressAutoHyphens/>
        <w:spacing w:line="360" w:lineRule="auto"/>
        <w:ind w:firstLine="709"/>
        <w:jc w:val="both"/>
        <w:rPr>
          <w:sz w:val="28"/>
          <w:szCs w:val="28"/>
        </w:rPr>
      </w:pPr>
      <w:r w:rsidRPr="006C51B7">
        <w:rPr>
          <w:sz w:val="28"/>
          <w:szCs w:val="28"/>
        </w:rPr>
        <w:t>Поворот диаграммы направленности механический</w:t>
      </w:r>
      <w:r w:rsidR="006C51B7" w:rsidRPr="006C51B7">
        <w:rPr>
          <w:sz w:val="28"/>
          <w:szCs w:val="28"/>
        </w:rPr>
        <w:t xml:space="preserve"> </w:t>
      </w:r>
      <w:r w:rsidRPr="006C51B7">
        <w:rPr>
          <w:sz w:val="28"/>
          <w:szCs w:val="28"/>
        </w:rPr>
        <w:t>…………….</w:t>
      </w:r>
      <w:r w:rsidR="006C51B7" w:rsidRPr="006C51B7">
        <w:rPr>
          <w:sz w:val="28"/>
          <w:szCs w:val="28"/>
        </w:rPr>
        <w:t xml:space="preserve"> </w:t>
      </w:r>
      <w:r w:rsidR="00633836">
        <w:rPr>
          <w:position w:val="-6"/>
          <w:sz w:val="28"/>
          <w:szCs w:val="28"/>
        </w:rPr>
        <w:pict>
          <v:shape id="_x0000_i1206" type="#_x0000_t75" style="width:26.25pt;height:20.25pt">
            <v:imagedata r:id="rId173" o:title=""/>
          </v:shape>
        </w:pict>
      </w:r>
    </w:p>
    <w:p w:rsidR="00857C4E" w:rsidRPr="006C51B7" w:rsidRDefault="00857C4E" w:rsidP="006C51B7">
      <w:pPr>
        <w:suppressAutoHyphens/>
        <w:spacing w:line="360" w:lineRule="auto"/>
        <w:ind w:firstLine="709"/>
        <w:jc w:val="both"/>
        <w:rPr>
          <w:sz w:val="28"/>
          <w:szCs w:val="28"/>
        </w:rPr>
      </w:pPr>
      <w:r w:rsidRPr="006C51B7">
        <w:rPr>
          <w:sz w:val="28"/>
          <w:szCs w:val="28"/>
        </w:rPr>
        <w:t>Полоса рабочих частот</w:t>
      </w:r>
      <w:r w:rsidR="006C51B7" w:rsidRPr="006C51B7">
        <w:rPr>
          <w:sz w:val="28"/>
          <w:szCs w:val="28"/>
        </w:rPr>
        <w:t xml:space="preserve"> </w:t>
      </w:r>
      <w:r w:rsidRPr="006C51B7">
        <w:rPr>
          <w:sz w:val="28"/>
          <w:szCs w:val="28"/>
        </w:rPr>
        <w:t>…………………………….</w:t>
      </w:r>
      <w:r w:rsidR="006C51B7" w:rsidRPr="006C51B7">
        <w:rPr>
          <w:sz w:val="28"/>
          <w:szCs w:val="28"/>
        </w:rPr>
        <w:t xml:space="preserve"> </w:t>
      </w:r>
      <w:r w:rsidRPr="006C51B7">
        <w:rPr>
          <w:sz w:val="28"/>
          <w:szCs w:val="28"/>
        </w:rPr>
        <w:t>4.64…7.05 ГГц</w:t>
      </w:r>
    </w:p>
    <w:p w:rsidR="00857C4E" w:rsidRPr="006C51B7" w:rsidRDefault="00857C4E" w:rsidP="006C51B7">
      <w:pPr>
        <w:suppressAutoHyphens/>
        <w:spacing w:line="360" w:lineRule="auto"/>
        <w:ind w:firstLine="709"/>
        <w:jc w:val="both"/>
        <w:rPr>
          <w:sz w:val="28"/>
          <w:szCs w:val="28"/>
        </w:rPr>
      </w:pPr>
      <w:r w:rsidRPr="006C51B7">
        <w:rPr>
          <w:sz w:val="28"/>
          <w:szCs w:val="28"/>
        </w:rPr>
        <w:t>Коэффициент направленного действия</w:t>
      </w:r>
      <w:r w:rsidR="006C51B7" w:rsidRPr="006C51B7">
        <w:rPr>
          <w:sz w:val="28"/>
          <w:szCs w:val="28"/>
        </w:rPr>
        <w:t xml:space="preserve"> </w:t>
      </w:r>
      <w:r w:rsidRPr="006C51B7">
        <w:rPr>
          <w:sz w:val="28"/>
          <w:szCs w:val="28"/>
        </w:rPr>
        <w:t>……………………..</w:t>
      </w:r>
      <w:r w:rsidR="006C51B7" w:rsidRPr="006C51B7">
        <w:rPr>
          <w:sz w:val="28"/>
          <w:szCs w:val="28"/>
        </w:rPr>
        <w:t xml:space="preserve"> </w:t>
      </w:r>
      <w:r w:rsidRPr="006C51B7">
        <w:rPr>
          <w:sz w:val="28"/>
          <w:szCs w:val="28"/>
        </w:rPr>
        <w:t>36.311 дБ</w:t>
      </w:r>
    </w:p>
    <w:p w:rsidR="00857C4E" w:rsidRPr="006C51B7" w:rsidRDefault="00857C4E" w:rsidP="006C51B7">
      <w:pPr>
        <w:suppressAutoHyphens/>
        <w:spacing w:line="360" w:lineRule="auto"/>
        <w:ind w:firstLine="709"/>
        <w:jc w:val="both"/>
        <w:rPr>
          <w:sz w:val="28"/>
          <w:szCs w:val="28"/>
        </w:rPr>
      </w:pPr>
      <w:r w:rsidRPr="006C51B7">
        <w:rPr>
          <w:sz w:val="28"/>
          <w:szCs w:val="28"/>
        </w:rPr>
        <w:t>Коэффициент полезного действия</w:t>
      </w:r>
      <w:r w:rsidR="006C51B7" w:rsidRPr="006C51B7">
        <w:rPr>
          <w:sz w:val="28"/>
          <w:szCs w:val="28"/>
        </w:rPr>
        <w:t xml:space="preserve"> </w:t>
      </w:r>
      <w:r w:rsidRPr="006C51B7">
        <w:rPr>
          <w:sz w:val="28"/>
          <w:szCs w:val="28"/>
        </w:rPr>
        <w:t>…………………….</w:t>
      </w:r>
      <w:r w:rsidR="006C51B7" w:rsidRPr="006C51B7">
        <w:rPr>
          <w:sz w:val="28"/>
          <w:szCs w:val="28"/>
        </w:rPr>
        <w:t xml:space="preserve"> </w:t>
      </w:r>
      <w:r w:rsidRPr="006C51B7">
        <w:rPr>
          <w:sz w:val="28"/>
          <w:szCs w:val="28"/>
        </w:rPr>
        <w:t>54.4%</w:t>
      </w:r>
    </w:p>
    <w:p w:rsidR="00857C4E" w:rsidRPr="006C51B7" w:rsidRDefault="00857C4E" w:rsidP="006C51B7">
      <w:pPr>
        <w:suppressAutoHyphens/>
        <w:spacing w:line="360" w:lineRule="auto"/>
        <w:ind w:firstLine="709"/>
        <w:jc w:val="both"/>
        <w:rPr>
          <w:sz w:val="28"/>
          <w:szCs w:val="28"/>
        </w:rPr>
      </w:pPr>
      <w:r w:rsidRPr="006C51B7">
        <w:rPr>
          <w:sz w:val="28"/>
          <w:szCs w:val="28"/>
        </w:rPr>
        <w:t>Коэффициент усиления</w:t>
      </w:r>
      <w:r w:rsidR="006C51B7" w:rsidRPr="006C51B7">
        <w:rPr>
          <w:sz w:val="28"/>
          <w:szCs w:val="28"/>
        </w:rPr>
        <w:t xml:space="preserve"> </w:t>
      </w:r>
      <w:r w:rsidRPr="006C51B7">
        <w:rPr>
          <w:sz w:val="28"/>
          <w:szCs w:val="28"/>
        </w:rPr>
        <w:t>………………………………...</w:t>
      </w:r>
      <w:r w:rsidR="006C51B7" w:rsidRPr="006C51B7">
        <w:rPr>
          <w:sz w:val="28"/>
          <w:szCs w:val="28"/>
        </w:rPr>
        <w:t xml:space="preserve"> </w:t>
      </w:r>
      <w:r w:rsidRPr="006C51B7">
        <w:rPr>
          <w:sz w:val="28"/>
          <w:szCs w:val="28"/>
        </w:rPr>
        <w:t>33.668 дБ</w:t>
      </w:r>
    </w:p>
    <w:p w:rsidR="00857C4E" w:rsidRPr="006C51B7" w:rsidRDefault="00857C4E" w:rsidP="006C51B7">
      <w:pPr>
        <w:suppressAutoHyphens/>
        <w:spacing w:line="360" w:lineRule="auto"/>
        <w:ind w:firstLine="709"/>
        <w:jc w:val="both"/>
        <w:rPr>
          <w:sz w:val="28"/>
          <w:szCs w:val="28"/>
        </w:rPr>
      </w:pPr>
      <w:r w:rsidRPr="006C51B7">
        <w:rPr>
          <w:sz w:val="28"/>
          <w:szCs w:val="28"/>
        </w:rPr>
        <w:t>Коэффициент использования площади</w:t>
      </w:r>
      <w:r w:rsidR="006C51B7" w:rsidRPr="006C51B7">
        <w:rPr>
          <w:sz w:val="28"/>
          <w:szCs w:val="28"/>
        </w:rPr>
        <w:t xml:space="preserve"> </w:t>
      </w:r>
      <w:r w:rsidRPr="006C51B7">
        <w:rPr>
          <w:sz w:val="28"/>
          <w:szCs w:val="28"/>
        </w:rPr>
        <w:t>………………………….</w:t>
      </w:r>
      <w:r w:rsidR="006C51B7" w:rsidRPr="006C51B7">
        <w:rPr>
          <w:sz w:val="28"/>
          <w:szCs w:val="28"/>
        </w:rPr>
        <w:t xml:space="preserve"> </w:t>
      </w:r>
      <w:r w:rsidRPr="006C51B7">
        <w:rPr>
          <w:sz w:val="28"/>
          <w:szCs w:val="28"/>
        </w:rPr>
        <w:t>0.67</w:t>
      </w:r>
    </w:p>
    <w:p w:rsidR="006C51B7" w:rsidRPr="006C51B7" w:rsidRDefault="00857C4E" w:rsidP="006C51B7">
      <w:pPr>
        <w:suppressAutoHyphens/>
        <w:spacing w:line="360" w:lineRule="auto"/>
        <w:ind w:firstLine="709"/>
        <w:jc w:val="both"/>
        <w:rPr>
          <w:sz w:val="28"/>
          <w:szCs w:val="28"/>
        </w:rPr>
      </w:pPr>
      <w:r w:rsidRPr="006C51B7">
        <w:rPr>
          <w:sz w:val="28"/>
          <w:szCs w:val="28"/>
        </w:rPr>
        <w:t>Уровень боковых лепестков</w:t>
      </w:r>
      <w:r w:rsidR="006C51B7" w:rsidRPr="006C51B7">
        <w:rPr>
          <w:sz w:val="28"/>
          <w:szCs w:val="28"/>
        </w:rPr>
        <w:t xml:space="preserve"> </w:t>
      </w:r>
      <w:r w:rsidRPr="006C51B7">
        <w:rPr>
          <w:sz w:val="28"/>
          <w:szCs w:val="28"/>
        </w:rPr>
        <w:t>……………………………</w:t>
      </w:r>
      <w:r w:rsidR="006C51B7" w:rsidRPr="006C51B7">
        <w:rPr>
          <w:sz w:val="28"/>
          <w:szCs w:val="28"/>
        </w:rPr>
        <w:t xml:space="preserve"> </w:t>
      </w:r>
      <w:r w:rsidRPr="006C51B7">
        <w:rPr>
          <w:sz w:val="28"/>
          <w:szCs w:val="28"/>
        </w:rPr>
        <w:t>-10.458 дБ</w:t>
      </w:r>
    </w:p>
    <w:p w:rsidR="00857C4E" w:rsidRPr="006C51B7" w:rsidRDefault="00857C4E" w:rsidP="006C51B7">
      <w:pPr>
        <w:suppressAutoHyphens/>
        <w:spacing w:line="360" w:lineRule="auto"/>
        <w:ind w:firstLine="709"/>
        <w:jc w:val="both"/>
        <w:rPr>
          <w:sz w:val="28"/>
          <w:szCs w:val="28"/>
          <w:lang w:val="en-US"/>
        </w:rPr>
      </w:pPr>
      <w:r w:rsidRPr="006C51B7">
        <w:rPr>
          <w:sz w:val="28"/>
          <w:szCs w:val="28"/>
        </w:rPr>
        <w:t>Следует отметить, что данная антенна не пригодна для применения на практике, поскольку КПД ее неприемлемо низок. Потери мощности очень велики, и следовательно дальность связи мала.</w:t>
      </w:r>
    </w:p>
    <w:p w:rsidR="00857C4E" w:rsidRPr="006C51B7" w:rsidRDefault="00857C4E" w:rsidP="006C51B7">
      <w:pPr>
        <w:suppressAutoHyphens/>
        <w:spacing w:line="360" w:lineRule="auto"/>
        <w:ind w:firstLine="709"/>
        <w:jc w:val="both"/>
        <w:rPr>
          <w:sz w:val="28"/>
          <w:szCs w:val="28"/>
          <w:lang w:val="en-US"/>
        </w:rPr>
      </w:pPr>
    </w:p>
    <w:p w:rsidR="00857C4E" w:rsidRPr="006C51B7" w:rsidRDefault="001C5C77" w:rsidP="006C51B7">
      <w:pPr>
        <w:pStyle w:val="a5"/>
        <w:suppressAutoHyphens/>
        <w:spacing w:line="360" w:lineRule="auto"/>
        <w:ind w:firstLine="709"/>
        <w:jc w:val="both"/>
        <w:rPr>
          <w:bCs/>
          <w:sz w:val="28"/>
        </w:rPr>
      </w:pPr>
      <w:r w:rsidRPr="006C51B7">
        <w:rPr>
          <w:sz w:val="28"/>
        </w:rPr>
        <w:br w:type="page"/>
      </w:r>
      <w:r w:rsidR="00857C4E" w:rsidRPr="006C51B7">
        <w:rPr>
          <w:sz w:val="28"/>
        </w:rPr>
        <w:t>Библиографический</w:t>
      </w:r>
      <w:r w:rsidR="00857C4E" w:rsidRPr="006C51B7">
        <w:rPr>
          <w:bCs/>
          <w:sz w:val="28"/>
        </w:rPr>
        <w:t xml:space="preserve"> </w:t>
      </w:r>
      <w:r w:rsidR="00857C4E" w:rsidRPr="006C51B7">
        <w:rPr>
          <w:sz w:val="28"/>
        </w:rPr>
        <w:t>список</w:t>
      </w:r>
    </w:p>
    <w:p w:rsidR="00857C4E" w:rsidRPr="006C51B7" w:rsidRDefault="00857C4E" w:rsidP="001F313B">
      <w:pPr>
        <w:pStyle w:val="a5"/>
        <w:suppressAutoHyphens/>
        <w:spacing w:line="360" w:lineRule="auto"/>
        <w:jc w:val="both"/>
        <w:rPr>
          <w:sz w:val="28"/>
        </w:rPr>
      </w:pPr>
    </w:p>
    <w:p w:rsidR="006C51B7" w:rsidRPr="006C51B7" w:rsidRDefault="001F313B" w:rsidP="001F313B">
      <w:pPr>
        <w:suppressAutoHyphens/>
        <w:spacing w:line="360" w:lineRule="auto"/>
        <w:jc w:val="both"/>
        <w:rPr>
          <w:bCs/>
          <w:sz w:val="28"/>
        </w:rPr>
      </w:pPr>
      <w:r>
        <w:rPr>
          <w:bCs/>
          <w:sz w:val="28"/>
        </w:rPr>
        <w:t>1</w:t>
      </w:r>
      <w:r w:rsidR="00857C4E" w:rsidRPr="006C51B7">
        <w:rPr>
          <w:bCs/>
          <w:sz w:val="28"/>
        </w:rPr>
        <w:t>.</w:t>
      </w:r>
      <w:r w:rsidR="006C51B7" w:rsidRPr="006C51B7">
        <w:rPr>
          <w:bCs/>
          <w:sz w:val="28"/>
        </w:rPr>
        <w:t xml:space="preserve"> </w:t>
      </w:r>
      <w:r w:rsidR="00857C4E" w:rsidRPr="006C51B7">
        <w:rPr>
          <w:bCs/>
          <w:sz w:val="28"/>
        </w:rPr>
        <w:t>Антенны и устройства СВЧ / под ред. Воскресенского Д.И. -</w:t>
      </w:r>
    </w:p>
    <w:p w:rsidR="00857C4E" w:rsidRPr="006C51B7" w:rsidRDefault="00857C4E" w:rsidP="001F313B">
      <w:pPr>
        <w:suppressAutoHyphens/>
        <w:spacing w:line="360" w:lineRule="auto"/>
        <w:jc w:val="both"/>
        <w:rPr>
          <w:bCs/>
          <w:sz w:val="28"/>
        </w:rPr>
      </w:pPr>
      <w:r w:rsidRPr="006C51B7">
        <w:rPr>
          <w:bCs/>
          <w:sz w:val="28"/>
        </w:rPr>
        <w:t>М : Советское Радио , 1972</w:t>
      </w:r>
    </w:p>
    <w:p w:rsidR="00857C4E" w:rsidRPr="006C51B7" w:rsidRDefault="001F313B" w:rsidP="001F313B">
      <w:pPr>
        <w:suppressAutoHyphens/>
        <w:spacing w:line="360" w:lineRule="auto"/>
        <w:jc w:val="both"/>
        <w:rPr>
          <w:bCs/>
          <w:sz w:val="28"/>
        </w:rPr>
      </w:pPr>
      <w:r>
        <w:rPr>
          <w:bCs/>
          <w:sz w:val="28"/>
          <w:lang w:val="en-US"/>
        </w:rPr>
        <w:t xml:space="preserve">2. </w:t>
      </w:r>
      <w:r>
        <w:rPr>
          <w:bCs/>
          <w:sz w:val="28"/>
        </w:rPr>
        <w:t>М.С.Жук</w:t>
      </w:r>
      <w:r w:rsidR="00857C4E" w:rsidRPr="006C51B7">
        <w:rPr>
          <w:bCs/>
          <w:sz w:val="28"/>
        </w:rPr>
        <w:t>, Ю.Б.Молочков. Проектирование линзовых , сканирующих , широкодиапазонных антенн и фидерных устройств. М : Энергия , 1973.</w:t>
      </w:r>
    </w:p>
    <w:p w:rsidR="00857C4E" w:rsidRPr="006C51B7" w:rsidRDefault="001F313B" w:rsidP="001F313B">
      <w:pPr>
        <w:suppressAutoHyphens/>
        <w:spacing w:line="360" w:lineRule="auto"/>
        <w:jc w:val="both"/>
        <w:rPr>
          <w:bCs/>
          <w:sz w:val="28"/>
        </w:rPr>
      </w:pPr>
      <w:r>
        <w:rPr>
          <w:bCs/>
          <w:sz w:val="28"/>
          <w:lang w:val="en-US"/>
        </w:rPr>
        <w:t xml:space="preserve">3. </w:t>
      </w:r>
      <w:r w:rsidR="00857C4E" w:rsidRPr="006C51B7">
        <w:rPr>
          <w:bCs/>
          <w:sz w:val="28"/>
        </w:rPr>
        <w:t>Драбкин А.Л. и др. Антенно-фидерные устройства.</w:t>
      </w:r>
      <w:r w:rsidR="006C51B7" w:rsidRPr="006C51B7">
        <w:rPr>
          <w:bCs/>
          <w:sz w:val="28"/>
        </w:rPr>
        <w:t xml:space="preserve"> </w:t>
      </w:r>
      <w:r w:rsidR="00857C4E" w:rsidRPr="006C51B7">
        <w:rPr>
          <w:bCs/>
          <w:sz w:val="28"/>
        </w:rPr>
        <w:t>М : Советское Радио , 1974</w:t>
      </w:r>
    </w:p>
    <w:p w:rsidR="00857C4E" w:rsidRPr="006C51B7" w:rsidRDefault="001F313B" w:rsidP="001F313B">
      <w:pPr>
        <w:suppressAutoHyphens/>
        <w:spacing w:line="360" w:lineRule="auto"/>
        <w:jc w:val="both"/>
        <w:rPr>
          <w:bCs/>
          <w:sz w:val="28"/>
        </w:rPr>
      </w:pPr>
      <w:r>
        <w:rPr>
          <w:bCs/>
          <w:sz w:val="28"/>
          <w:lang w:val="en-US"/>
        </w:rPr>
        <w:t xml:space="preserve">4. </w:t>
      </w:r>
      <w:r w:rsidR="00857C4E" w:rsidRPr="006C51B7">
        <w:rPr>
          <w:bCs/>
          <w:sz w:val="28"/>
        </w:rPr>
        <w:t>Антенны и устройства СВЧ</w:t>
      </w:r>
      <w:r w:rsidR="006C51B7" w:rsidRPr="006C51B7">
        <w:rPr>
          <w:bCs/>
          <w:sz w:val="28"/>
        </w:rPr>
        <w:t xml:space="preserve"> </w:t>
      </w:r>
      <w:r w:rsidR="00857C4E" w:rsidRPr="006C51B7">
        <w:rPr>
          <w:bCs/>
          <w:sz w:val="28"/>
        </w:rPr>
        <w:t>/ под ред. Воскресенского Д.И. -</w:t>
      </w:r>
      <w:r w:rsidR="006C51B7" w:rsidRPr="006C51B7">
        <w:rPr>
          <w:bCs/>
          <w:sz w:val="28"/>
        </w:rPr>
        <w:t xml:space="preserve"> </w:t>
      </w:r>
      <w:r w:rsidR="00857C4E" w:rsidRPr="006C51B7">
        <w:rPr>
          <w:bCs/>
          <w:sz w:val="28"/>
        </w:rPr>
        <w:t>М : Радио и связь , 1981</w:t>
      </w:r>
    </w:p>
    <w:p w:rsidR="006C51B7" w:rsidRPr="006C51B7" w:rsidRDefault="001F313B" w:rsidP="001F313B">
      <w:pPr>
        <w:suppressAutoHyphens/>
        <w:spacing w:line="360" w:lineRule="auto"/>
        <w:jc w:val="both"/>
        <w:rPr>
          <w:bCs/>
          <w:sz w:val="28"/>
        </w:rPr>
      </w:pPr>
      <w:r>
        <w:rPr>
          <w:bCs/>
          <w:sz w:val="28"/>
          <w:lang w:val="en-US"/>
        </w:rPr>
        <w:t xml:space="preserve">5. </w:t>
      </w:r>
      <w:r w:rsidR="00857C4E" w:rsidRPr="006C51B7">
        <w:rPr>
          <w:bCs/>
          <w:sz w:val="28"/>
        </w:rPr>
        <w:t xml:space="preserve">Фрадин А.З. Антенно-фидерные устройства. Учебное пособие для вузов связи. М: </w:t>
      </w:r>
      <w:r w:rsidR="006C51B7" w:rsidRPr="006C51B7">
        <w:rPr>
          <w:bCs/>
          <w:sz w:val="28"/>
        </w:rPr>
        <w:t>"</w:t>
      </w:r>
      <w:r w:rsidR="00857C4E" w:rsidRPr="006C51B7">
        <w:rPr>
          <w:bCs/>
          <w:sz w:val="28"/>
        </w:rPr>
        <w:t>Связь</w:t>
      </w:r>
      <w:r w:rsidR="006C51B7" w:rsidRPr="006C51B7">
        <w:rPr>
          <w:bCs/>
          <w:sz w:val="28"/>
        </w:rPr>
        <w:t>"</w:t>
      </w:r>
      <w:r w:rsidR="00857C4E" w:rsidRPr="006C51B7">
        <w:rPr>
          <w:bCs/>
          <w:sz w:val="28"/>
        </w:rPr>
        <w:t>, 1977.</w:t>
      </w:r>
    </w:p>
    <w:p w:rsidR="00857C4E" w:rsidRPr="006C51B7" w:rsidRDefault="001F313B" w:rsidP="001F313B">
      <w:pPr>
        <w:suppressAutoHyphens/>
        <w:spacing w:line="360" w:lineRule="auto"/>
        <w:jc w:val="both"/>
        <w:rPr>
          <w:bCs/>
          <w:sz w:val="28"/>
        </w:rPr>
      </w:pPr>
      <w:r>
        <w:rPr>
          <w:bCs/>
          <w:sz w:val="28"/>
          <w:lang w:val="en-US"/>
        </w:rPr>
        <w:t xml:space="preserve">6. </w:t>
      </w:r>
      <w:r w:rsidR="00857C4E" w:rsidRPr="006C51B7">
        <w:rPr>
          <w:bCs/>
          <w:sz w:val="28"/>
        </w:rPr>
        <w:t>Устройства СВЧ и антенны. Методические указания к курсовому проектированию. Сост.: В.И. Елумеев, А.Д. Касаткин, В.Я. Рендакова. Рязань, 1998. №2693</w:t>
      </w:r>
    </w:p>
    <w:p w:rsidR="00857C4E" w:rsidRPr="006C51B7" w:rsidRDefault="001F313B" w:rsidP="001F313B">
      <w:pPr>
        <w:suppressAutoHyphens/>
        <w:spacing w:line="360" w:lineRule="auto"/>
        <w:jc w:val="both"/>
        <w:rPr>
          <w:bCs/>
          <w:sz w:val="28"/>
        </w:rPr>
      </w:pPr>
      <w:r>
        <w:rPr>
          <w:bCs/>
          <w:sz w:val="28"/>
          <w:lang w:val="en-US"/>
        </w:rPr>
        <w:t xml:space="preserve">7. </w:t>
      </w:r>
      <w:r w:rsidR="00857C4E" w:rsidRPr="006C51B7">
        <w:rPr>
          <w:bCs/>
          <w:sz w:val="28"/>
        </w:rPr>
        <w:t>А.Л.Фельдштейн , Л.Р.Явич , В.П.Смирнов. Справочник по элементам волноводной техники.</w:t>
      </w:r>
      <w:r w:rsidR="006C51B7" w:rsidRPr="006C51B7">
        <w:rPr>
          <w:bCs/>
          <w:sz w:val="28"/>
        </w:rPr>
        <w:t xml:space="preserve"> </w:t>
      </w:r>
      <w:r w:rsidR="00857C4E" w:rsidRPr="006C51B7">
        <w:rPr>
          <w:bCs/>
          <w:sz w:val="28"/>
        </w:rPr>
        <w:t>М : Советское радио , 1967</w:t>
      </w:r>
    </w:p>
    <w:p w:rsidR="00857C4E" w:rsidRPr="006C51B7" w:rsidRDefault="001F313B" w:rsidP="001F313B">
      <w:pPr>
        <w:suppressAutoHyphens/>
        <w:spacing w:line="360" w:lineRule="auto"/>
        <w:jc w:val="both"/>
        <w:rPr>
          <w:bCs/>
          <w:sz w:val="28"/>
        </w:rPr>
      </w:pPr>
      <w:r>
        <w:rPr>
          <w:bCs/>
          <w:sz w:val="28"/>
          <w:lang w:val="en-US"/>
        </w:rPr>
        <w:t xml:space="preserve">8. </w:t>
      </w:r>
      <w:r w:rsidR="00857C4E" w:rsidRPr="006C51B7">
        <w:rPr>
          <w:bCs/>
          <w:sz w:val="28"/>
        </w:rPr>
        <w:t xml:space="preserve">Конспект лекций по курсу </w:t>
      </w:r>
      <w:r w:rsidR="006C51B7" w:rsidRPr="006C51B7">
        <w:rPr>
          <w:bCs/>
          <w:sz w:val="28"/>
        </w:rPr>
        <w:t>"</w:t>
      </w:r>
      <w:r w:rsidR="00857C4E" w:rsidRPr="006C51B7">
        <w:rPr>
          <w:bCs/>
          <w:sz w:val="28"/>
        </w:rPr>
        <w:t>Антенны и устройства СВЧ</w:t>
      </w:r>
      <w:r w:rsidR="006C51B7" w:rsidRPr="006C51B7">
        <w:rPr>
          <w:bCs/>
          <w:sz w:val="28"/>
        </w:rPr>
        <w:t>"</w:t>
      </w:r>
      <w:bookmarkStart w:id="0" w:name="_GoBack"/>
      <w:bookmarkEnd w:id="0"/>
    </w:p>
    <w:sectPr w:rsidR="00857C4E" w:rsidRPr="006C51B7" w:rsidSect="006C51B7">
      <w:footerReference w:type="even" r:id="rId174"/>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855" w:rsidRDefault="00155855">
      <w:r>
        <w:separator/>
      </w:r>
    </w:p>
  </w:endnote>
  <w:endnote w:type="continuationSeparator" w:id="0">
    <w:p w:rsidR="00155855" w:rsidRDefault="00155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B20" w:rsidRDefault="00EA1B20">
    <w:pPr>
      <w:pStyle w:val="a9"/>
      <w:framePr w:wrap="around" w:vAnchor="text" w:hAnchor="margin" w:xAlign="center" w:y="1"/>
      <w:rPr>
        <w:rStyle w:val="ab"/>
      </w:rPr>
    </w:pPr>
  </w:p>
  <w:p w:rsidR="00EA1B20" w:rsidRDefault="00EA1B2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855" w:rsidRDefault="00155855">
      <w:r>
        <w:separator/>
      </w:r>
    </w:p>
  </w:footnote>
  <w:footnote w:type="continuationSeparator" w:id="0">
    <w:p w:rsidR="00155855" w:rsidRDefault="001558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0560F9"/>
    <w:multiLevelType w:val="hybridMultilevel"/>
    <w:tmpl w:val="0B58B454"/>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1">
    <w:nsid w:val="2C865D40"/>
    <w:multiLevelType w:val="hybridMultilevel"/>
    <w:tmpl w:val="53741BCC"/>
    <w:lvl w:ilvl="0" w:tplc="0419000F">
      <w:start w:val="1"/>
      <w:numFmt w:val="decimal"/>
      <w:lvlText w:val="%1."/>
      <w:lvlJc w:val="left"/>
      <w:pPr>
        <w:tabs>
          <w:tab w:val="num" w:pos="0"/>
        </w:tabs>
        <w:ind w:hanging="360"/>
      </w:pPr>
      <w:rPr>
        <w:rFonts w:cs="Times New Roman"/>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2">
    <w:nsid w:val="7D0F6E6F"/>
    <w:multiLevelType w:val="singleLevel"/>
    <w:tmpl w:val="D78CAEA6"/>
    <w:lvl w:ilvl="0">
      <w:start w:val="2"/>
      <w:numFmt w:val="decimal"/>
      <w:lvlText w:val="%1."/>
      <w:lvlJc w:val="left"/>
      <w:pPr>
        <w:tabs>
          <w:tab w:val="num" w:pos="76"/>
        </w:tabs>
        <w:ind w:left="76" w:hanging="360"/>
      </w:pPr>
      <w:rPr>
        <w:rFonts w:cs="Times New Roman"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4C6C"/>
    <w:rsid w:val="00155855"/>
    <w:rsid w:val="001C5C77"/>
    <w:rsid w:val="001F313B"/>
    <w:rsid w:val="00214D30"/>
    <w:rsid w:val="005042BE"/>
    <w:rsid w:val="00633836"/>
    <w:rsid w:val="0067414A"/>
    <w:rsid w:val="006C51B7"/>
    <w:rsid w:val="006E43EA"/>
    <w:rsid w:val="00732B5D"/>
    <w:rsid w:val="0078330F"/>
    <w:rsid w:val="00857C4E"/>
    <w:rsid w:val="00964C7D"/>
    <w:rsid w:val="00994C6C"/>
    <w:rsid w:val="00BE4A89"/>
    <w:rsid w:val="00CE60EA"/>
    <w:rsid w:val="00EA1B20"/>
    <w:rsid w:val="00FD4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8"/>
    <o:shapelayout v:ext="edit">
      <o:idmap v:ext="edit" data="1"/>
    </o:shapelayout>
  </w:shapeDefaults>
  <w:decimalSymbol w:val=","/>
  <w:listSeparator w:val=";"/>
  <w14:defaultImageDpi w14:val="0"/>
  <w15:chartTrackingRefBased/>
  <w15:docId w15:val="{67B26FA2-4C6B-441A-9384-D3ADA5011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ind w:left="-720"/>
      <w:outlineLvl w:val="0"/>
    </w:pPr>
    <w:rPr>
      <w:sz w:val="28"/>
    </w:rPr>
  </w:style>
  <w:style w:type="paragraph" w:styleId="2">
    <w:name w:val="heading 2"/>
    <w:basedOn w:val="a"/>
    <w:next w:val="a"/>
    <w:link w:val="20"/>
    <w:uiPriority w:val="9"/>
    <w:qFormat/>
    <w:pPr>
      <w:keepNext/>
      <w:outlineLvl w:val="1"/>
    </w:pPr>
    <w:rPr>
      <w:sz w:val="36"/>
    </w:rPr>
  </w:style>
  <w:style w:type="paragraph" w:styleId="3">
    <w:name w:val="heading 3"/>
    <w:basedOn w:val="a"/>
    <w:next w:val="a"/>
    <w:link w:val="30"/>
    <w:uiPriority w:val="9"/>
    <w:qFormat/>
    <w:pPr>
      <w:keepNext/>
      <w:ind w:left="-720"/>
      <w:jc w:val="both"/>
      <w:outlineLvl w:val="2"/>
    </w:pPr>
  </w:style>
  <w:style w:type="paragraph" w:styleId="4">
    <w:name w:val="heading 4"/>
    <w:basedOn w:val="a"/>
    <w:next w:val="a"/>
    <w:link w:val="40"/>
    <w:uiPriority w:val="9"/>
    <w:qFormat/>
    <w:pPr>
      <w:keepNext/>
      <w:ind w:left="-720"/>
      <w:jc w:val="both"/>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paragraph" w:styleId="a3">
    <w:name w:val="Body Text Indent"/>
    <w:basedOn w:val="a"/>
    <w:link w:val="a4"/>
    <w:uiPriority w:val="99"/>
    <w:pPr>
      <w:ind w:left="-720"/>
      <w:jc w:val="both"/>
    </w:pPr>
    <w:rPr>
      <w:sz w:val="28"/>
    </w:rPr>
  </w:style>
  <w:style w:type="character" w:customStyle="1" w:styleId="a4">
    <w:name w:val="Основной текст с отступом Знак"/>
    <w:link w:val="a3"/>
    <w:uiPriority w:val="99"/>
    <w:semiHidden/>
    <w:locked/>
    <w:rPr>
      <w:rFonts w:cs="Times New Roman"/>
      <w:sz w:val="24"/>
      <w:szCs w:val="24"/>
    </w:rPr>
  </w:style>
  <w:style w:type="paragraph" w:styleId="a5">
    <w:name w:val="Title"/>
    <w:basedOn w:val="a"/>
    <w:link w:val="a6"/>
    <w:uiPriority w:val="10"/>
    <w:qFormat/>
    <w:pPr>
      <w:jc w:val="center"/>
    </w:pPr>
    <w:rPr>
      <w:sz w:val="36"/>
      <w:szCs w:val="36"/>
    </w:rPr>
  </w:style>
  <w:style w:type="character" w:customStyle="1" w:styleId="a6">
    <w:name w:val="Название Знак"/>
    <w:link w:val="a5"/>
    <w:uiPriority w:val="10"/>
    <w:locked/>
    <w:rPr>
      <w:rFonts w:ascii="Cambria" w:eastAsia="Times New Roman" w:hAnsi="Cambria" w:cs="Times New Roman"/>
      <w:b/>
      <w:bCs/>
      <w:kern w:val="28"/>
      <w:sz w:val="32"/>
      <w:szCs w:val="32"/>
    </w:rPr>
  </w:style>
  <w:style w:type="paragraph" w:styleId="a7">
    <w:name w:val="Body Text"/>
    <w:basedOn w:val="a"/>
    <w:link w:val="a8"/>
    <w:uiPriority w:val="99"/>
    <w:pPr>
      <w:jc w:val="center"/>
    </w:pPr>
    <w:rPr>
      <w:sz w:val="36"/>
    </w:rPr>
  </w:style>
  <w:style w:type="character" w:customStyle="1" w:styleId="a8">
    <w:name w:val="Основной текст Знак"/>
    <w:link w:val="a7"/>
    <w:uiPriority w:val="99"/>
    <w:semiHidden/>
    <w:locked/>
    <w:rPr>
      <w:rFonts w:cs="Times New Roman"/>
      <w:sz w:val="24"/>
      <w:szCs w:val="24"/>
    </w:rPr>
  </w:style>
  <w:style w:type="paragraph" w:styleId="21">
    <w:name w:val="Body Text Indent 2"/>
    <w:basedOn w:val="a"/>
    <w:link w:val="22"/>
    <w:uiPriority w:val="99"/>
    <w:pPr>
      <w:ind w:left="-720"/>
    </w:pPr>
    <w:rPr>
      <w:sz w:val="28"/>
    </w:rPr>
  </w:style>
  <w:style w:type="character" w:customStyle="1" w:styleId="22">
    <w:name w:val="Основной текст с отступом 2 Знак"/>
    <w:link w:val="21"/>
    <w:uiPriority w:val="99"/>
    <w:semiHidden/>
    <w:locked/>
    <w:rPr>
      <w:rFonts w:cs="Times New Roman"/>
      <w:sz w:val="24"/>
      <w:szCs w:val="24"/>
    </w:rPr>
  </w:style>
  <w:style w:type="paragraph" w:styleId="a9">
    <w:name w:val="footer"/>
    <w:basedOn w:val="a"/>
    <w:link w:val="aa"/>
    <w:uiPriority w:val="99"/>
    <w:pPr>
      <w:tabs>
        <w:tab w:val="center" w:pos="4677"/>
        <w:tab w:val="right" w:pos="9355"/>
      </w:tabs>
    </w:pPr>
  </w:style>
  <w:style w:type="character" w:customStyle="1" w:styleId="aa">
    <w:name w:val="Нижний колонтитул Знак"/>
    <w:link w:val="a9"/>
    <w:uiPriority w:val="99"/>
    <w:semiHidden/>
    <w:locked/>
    <w:rPr>
      <w:rFonts w:cs="Times New Roman"/>
      <w:sz w:val="24"/>
      <w:szCs w:val="24"/>
    </w:rPr>
  </w:style>
  <w:style w:type="character" w:styleId="ab">
    <w:name w:val="page number"/>
    <w:uiPriority w:val="99"/>
    <w:rPr>
      <w:rFonts w:cs="Times New Roman"/>
    </w:rPr>
  </w:style>
  <w:style w:type="paragraph" w:styleId="ac">
    <w:name w:val="header"/>
    <w:basedOn w:val="a"/>
    <w:link w:val="ad"/>
    <w:uiPriority w:val="99"/>
    <w:semiHidden/>
    <w:unhideWhenUsed/>
    <w:rsid w:val="001C5C77"/>
    <w:pPr>
      <w:tabs>
        <w:tab w:val="center" w:pos="4677"/>
        <w:tab w:val="right" w:pos="9355"/>
      </w:tabs>
    </w:pPr>
  </w:style>
  <w:style w:type="character" w:customStyle="1" w:styleId="ad">
    <w:name w:val="Верхний колонтитул Знак"/>
    <w:link w:val="ac"/>
    <w:uiPriority w:val="99"/>
    <w:semiHidden/>
    <w:locked/>
    <w:rsid w:val="001C5C77"/>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111.wmf"/><Relationship Id="rId21" Type="http://schemas.openxmlformats.org/officeDocument/2006/relationships/image" Target="media/image15.png"/><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38" Type="http://schemas.openxmlformats.org/officeDocument/2006/relationships/image" Target="media/image132.wmf"/><Relationship Id="rId154" Type="http://schemas.openxmlformats.org/officeDocument/2006/relationships/image" Target="media/image148.wmf"/><Relationship Id="rId159" Type="http://schemas.openxmlformats.org/officeDocument/2006/relationships/image" Target="media/image153.png"/><Relationship Id="rId175" Type="http://schemas.openxmlformats.org/officeDocument/2006/relationships/fontTable" Target="fontTable.xml"/><Relationship Id="rId170" Type="http://schemas.openxmlformats.org/officeDocument/2006/relationships/image" Target="media/image164.wmf"/><Relationship Id="rId16" Type="http://schemas.openxmlformats.org/officeDocument/2006/relationships/image" Target="media/image10.wmf"/><Relationship Id="rId107" Type="http://schemas.openxmlformats.org/officeDocument/2006/relationships/image" Target="media/image101.wmf"/><Relationship Id="rId11" Type="http://schemas.openxmlformats.org/officeDocument/2006/relationships/image" Target="media/image5.png"/><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8.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28" Type="http://schemas.openxmlformats.org/officeDocument/2006/relationships/image" Target="media/image122.wmf"/><Relationship Id="rId144" Type="http://schemas.openxmlformats.org/officeDocument/2006/relationships/image" Target="media/image138.wmf"/><Relationship Id="rId149" Type="http://schemas.openxmlformats.org/officeDocument/2006/relationships/image" Target="media/image143.wmf"/><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160" Type="http://schemas.openxmlformats.org/officeDocument/2006/relationships/image" Target="media/image154.wmf"/><Relationship Id="rId165" Type="http://schemas.openxmlformats.org/officeDocument/2006/relationships/image" Target="media/image159.wmf"/><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2.wmf"/><Relationship Id="rId64" Type="http://schemas.openxmlformats.org/officeDocument/2006/relationships/image" Target="media/image58.wmf"/><Relationship Id="rId69" Type="http://schemas.openxmlformats.org/officeDocument/2006/relationships/image" Target="media/image63.wmf"/><Relationship Id="rId113" Type="http://schemas.openxmlformats.org/officeDocument/2006/relationships/image" Target="media/image107.wmf"/><Relationship Id="rId118" Type="http://schemas.openxmlformats.org/officeDocument/2006/relationships/image" Target="media/image112.wmf"/><Relationship Id="rId134" Type="http://schemas.openxmlformats.org/officeDocument/2006/relationships/image" Target="media/image128.wmf"/><Relationship Id="rId139" Type="http://schemas.openxmlformats.org/officeDocument/2006/relationships/image" Target="media/image133.wmf"/><Relationship Id="rId80" Type="http://schemas.openxmlformats.org/officeDocument/2006/relationships/image" Target="media/image74.png"/><Relationship Id="rId85" Type="http://schemas.openxmlformats.org/officeDocument/2006/relationships/image" Target="media/image79.wmf"/><Relationship Id="rId150" Type="http://schemas.openxmlformats.org/officeDocument/2006/relationships/image" Target="media/image144.wmf"/><Relationship Id="rId155" Type="http://schemas.openxmlformats.org/officeDocument/2006/relationships/image" Target="media/image149.wmf"/><Relationship Id="rId171" Type="http://schemas.openxmlformats.org/officeDocument/2006/relationships/image" Target="media/image165.wmf"/><Relationship Id="rId176" Type="http://schemas.openxmlformats.org/officeDocument/2006/relationships/theme" Target="theme/theme1.xml"/><Relationship Id="rId12" Type="http://schemas.openxmlformats.org/officeDocument/2006/relationships/image" Target="media/image6.emf"/><Relationship Id="rId17" Type="http://schemas.openxmlformats.org/officeDocument/2006/relationships/image" Target="media/image11.wmf"/><Relationship Id="rId33" Type="http://schemas.openxmlformats.org/officeDocument/2006/relationships/image" Target="media/image27.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08" Type="http://schemas.openxmlformats.org/officeDocument/2006/relationships/image" Target="media/image102.wmf"/><Relationship Id="rId124" Type="http://schemas.openxmlformats.org/officeDocument/2006/relationships/image" Target="media/image118.wmf"/><Relationship Id="rId129" Type="http://schemas.openxmlformats.org/officeDocument/2006/relationships/image" Target="media/image123.wmf"/><Relationship Id="rId54" Type="http://schemas.openxmlformats.org/officeDocument/2006/relationships/image" Target="media/image48.wmf"/><Relationship Id="rId70" Type="http://schemas.openxmlformats.org/officeDocument/2006/relationships/image" Target="media/image64.wmf"/><Relationship Id="rId75" Type="http://schemas.openxmlformats.org/officeDocument/2006/relationships/image" Target="media/image69.wmf"/><Relationship Id="rId91" Type="http://schemas.openxmlformats.org/officeDocument/2006/relationships/image" Target="media/image85.png"/><Relationship Id="rId96" Type="http://schemas.openxmlformats.org/officeDocument/2006/relationships/image" Target="media/image90.wmf"/><Relationship Id="rId140" Type="http://schemas.openxmlformats.org/officeDocument/2006/relationships/image" Target="media/image134.wmf"/><Relationship Id="rId145" Type="http://schemas.openxmlformats.org/officeDocument/2006/relationships/image" Target="media/image139.wmf"/><Relationship Id="rId161" Type="http://schemas.openxmlformats.org/officeDocument/2006/relationships/image" Target="media/image155.png"/><Relationship Id="rId166" Type="http://schemas.openxmlformats.org/officeDocument/2006/relationships/image" Target="media/image160.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e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119" Type="http://schemas.openxmlformats.org/officeDocument/2006/relationships/image" Target="media/image113.wmf"/><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30" Type="http://schemas.openxmlformats.org/officeDocument/2006/relationships/image" Target="media/image124.wmf"/><Relationship Id="rId135" Type="http://schemas.openxmlformats.org/officeDocument/2006/relationships/image" Target="media/image129.wmf"/><Relationship Id="rId143" Type="http://schemas.openxmlformats.org/officeDocument/2006/relationships/image" Target="media/image137.wmf"/><Relationship Id="rId148" Type="http://schemas.openxmlformats.org/officeDocument/2006/relationships/image" Target="media/image142.wmf"/><Relationship Id="rId151" Type="http://schemas.openxmlformats.org/officeDocument/2006/relationships/image" Target="media/image145.wmf"/><Relationship Id="rId156" Type="http://schemas.openxmlformats.org/officeDocument/2006/relationships/image" Target="media/image150.wmf"/><Relationship Id="rId164" Type="http://schemas.openxmlformats.org/officeDocument/2006/relationships/image" Target="media/image158.png"/><Relationship Id="rId169" Type="http://schemas.openxmlformats.org/officeDocument/2006/relationships/image" Target="media/image163.png"/><Relationship Id="rId4" Type="http://schemas.openxmlformats.org/officeDocument/2006/relationships/webSettings" Target="webSettings.xml"/><Relationship Id="rId9" Type="http://schemas.openxmlformats.org/officeDocument/2006/relationships/image" Target="media/image3.wmf"/><Relationship Id="rId172" Type="http://schemas.openxmlformats.org/officeDocument/2006/relationships/image" Target="media/image166.wmf"/><Relationship Id="rId13" Type="http://schemas.openxmlformats.org/officeDocument/2006/relationships/image" Target="media/image7.png"/><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e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wmf"/><Relationship Id="rId146" Type="http://schemas.openxmlformats.org/officeDocument/2006/relationships/image" Target="media/image140.wmf"/><Relationship Id="rId167" Type="http://schemas.openxmlformats.org/officeDocument/2006/relationships/image" Target="media/image161.emf"/><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162" Type="http://schemas.openxmlformats.org/officeDocument/2006/relationships/image" Target="media/image156.png"/><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157" Type="http://schemas.openxmlformats.org/officeDocument/2006/relationships/image" Target="media/image151.png"/><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6.wmf"/><Relationship Id="rId173" Type="http://schemas.openxmlformats.org/officeDocument/2006/relationships/image" Target="media/image167.wmf"/><Relationship Id="rId19" Type="http://schemas.openxmlformats.org/officeDocument/2006/relationships/image" Target="media/image13.wmf"/><Relationship Id="rId14" Type="http://schemas.openxmlformats.org/officeDocument/2006/relationships/image" Target="media/image8.png"/><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png"/><Relationship Id="rId8" Type="http://schemas.openxmlformats.org/officeDocument/2006/relationships/image" Target="media/image2.wmf"/><Relationship Id="rId51" Type="http://schemas.openxmlformats.org/officeDocument/2006/relationships/image" Target="media/image45.e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e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png"/><Relationship Id="rId3" Type="http://schemas.openxmlformats.org/officeDocument/2006/relationships/settings" Target="settings.xml"/><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20" Type="http://schemas.openxmlformats.org/officeDocument/2006/relationships/image" Target="media/image14.wmf"/><Relationship Id="rId41" Type="http://schemas.openxmlformats.org/officeDocument/2006/relationships/image" Target="media/image35.png"/><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4363</Words>
  <Characters>24871</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РФ</vt:lpstr>
    </vt:vector>
  </TitlesOfParts>
  <Company>Копейка</Company>
  <LinksUpToDate>false</LinksUpToDate>
  <CharactersWithSpaces>29176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РФ</dc:title>
  <dc:subject/>
  <dc:creator>ФонограФ</dc:creator>
  <cp:keywords/>
  <dc:description/>
  <cp:lastModifiedBy>admin</cp:lastModifiedBy>
  <cp:revision>2</cp:revision>
  <dcterms:created xsi:type="dcterms:W3CDTF">2014-03-09T19:03:00Z</dcterms:created>
  <dcterms:modified xsi:type="dcterms:W3CDTF">2014-03-09T19:03:00Z</dcterms:modified>
</cp:coreProperties>
</file>