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6346CC" w:rsidP="006346CC">
      <w:pPr>
        <w:pStyle w:val="afc"/>
      </w:pPr>
    </w:p>
    <w:p w:rsidR="006346CC" w:rsidRDefault="000F2B3C" w:rsidP="006346CC">
      <w:pPr>
        <w:pStyle w:val="afc"/>
      </w:pP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</w:p>
    <w:p w:rsidR="006346CC" w:rsidRPr="006346CC" w:rsidRDefault="006346CC" w:rsidP="006346CC">
      <w:pPr>
        <w:pStyle w:val="af7"/>
      </w:pPr>
      <w:r>
        <w:br w:type="page"/>
      </w:r>
      <w:r w:rsidR="005817D9" w:rsidRPr="006346CC">
        <w:t>Оглавление</w:t>
      </w:r>
    </w:p>
    <w:p w:rsidR="006346CC" w:rsidRDefault="006346CC" w:rsidP="006346CC">
      <w:pPr>
        <w:tabs>
          <w:tab w:val="left" w:pos="726"/>
        </w:tabs>
      </w:pPr>
    </w:p>
    <w:p w:rsidR="006346CC" w:rsidRDefault="006346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AA2D77">
        <w:rPr>
          <w:rStyle w:val="afd"/>
          <w:noProof/>
        </w:rPr>
        <w:t>Аннотация</w:t>
      </w:r>
    </w:p>
    <w:p w:rsidR="006346CC" w:rsidRDefault="006051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92335" w:history="1">
        <w:r w:rsidR="006346CC" w:rsidRPr="00F41C37">
          <w:rPr>
            <w:rStyle w:val="afd"/>
            <w:noProof/>
          </w:rPr>
          <w:t>1. Основы функционирования рынка ценных бумаг</w:t>
        </w:r>
      </w:hyperlink>
    </w:p>
    <w:p w:rsidR="006346CC" w:rsidRDefault="006346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A2D77">
        <w:rPr>
          <w:rStyle w:val="afd"/>
          <w:noProof/>
        </w:rPr>
        <w:t>1.1 Понятие, участники и функции рынка ценных бумаг</w:t>
      </w:r>
    </w:p>
    <w:p w:rsidR="006346CC" w:rsidRDefault="006051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92337" w:history="1">
        <w:r w:rsidR="006346CC" w:rsidRPr="00F41C37">
          <w:rPr>
            <w:rStyle w:val="afd"/>
            <w:noProof/>
          </w:rPr>
          <w:t>1.2 Особенности регулирования фондового рынка в России</w:t>
        </w:r>
      </w:hyperlink>
    </w:p>
    <w:p w:rsidR="006346CC" w:rsidRDefault="006346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A2D77">
        <w:rPr>
          <w:rStyle w:val="afd"/>
          <w:noProof/>
        </w:rPr>
        <w:t>2. Практический раздел</w:t>
      </w:r>
    </w:p>
    <w:p w:rsidR="006346CC" w:rsidRDefault="006051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92339" w:history="1">
        <w:r w:rsidR="006346CC" w:rsidRPr="00F41C37">
          <w:rPr>
            <w:rStyle w:val="afd"/>
            <w:noProof/>
          </w:rPr>
          <w:t>Задание 1</w:t>
        </w:r>
      </w:hyperlink>
    </w:p>
    <w:p w:rsidR="006346CC" w:rsidRDefault="006346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A2D77">
        <w:rPr>
          <w:rStyle w:val="afd"/>
          <w:noProof/>
        </w:rPr>
        <w:t>Задание 3</w:t>
      </w:r>
    </w:p>
    <w:p w:rsidR="006346CC" w:rsidRDefault="006051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92341" w:history="1">
        <w:r w:rsidR="006346CC" w:rsidRPr="00F41C37">
          <w:rPr>
            <w:rStyle w:val="afd"/>
            <w:noProof/>
          </w:rPr>
          <w:t>Заключение</w:t>
        </w:r>
      </w:hyperlink>
    </w:p>
    <w:p w:rsidR="006346CC" w:rsidRDefault="006346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A2D77">
        <w:rPr>
          <w:rStyle w:val="afd"/>
          <w:noProof/>
        </w:rPr>
        <w:t>Список использованных источников</w:t>
      </w:r>
    </w:p>
    <w:p w:rsidR="006346CC" w:rsidRPr="006346CC" w:rsidRDefault="006346CC" w:rsidP="006346CC">
      <w:pPr>
        <w:tabs>
          <w:tab w:val="left" w:pos="726"/>
        </w:tabs>
      </w:pPr>
      <w:r>
        <w:fldChar w:fldCharType="end"/>
      </w:r>
    </w:p>
    <w:p w:rsidR="006346CC" w:rsidRPr="006346CC" w:rsidRDefault="006346CC" w:rsidP="006346CC">
      <w:pPr>
        <w:pStyle w:val="1"/>
      </w:pPr>
      <w:bookmarkStart w:id="0" w:name="_Toc255233089"/>
      <w:r>
        <w:br w:type="page"/>
      </w:r>
      <w:bookmarkStart w:id="1" w:name="_Toc292092334"/>
      <w:r w:rsidR="005817D9" w:rsidRPr="006346CC">
        <w:t>Аннотация</w:t>
      </w:r>
      <w:bookmarkEnd w:id="0"/>
      <w:bookmarkEnd w:id="1"/>
    </w:p>
    <w:p w:rsidR="006346CC" w:rsidRDefault="006346CC" w:rsidP="006346CC">
      <w:pPr>
        <w:tabs>
          <w:tab w:val="left" w:pos="726"/>
        </w:tabs>
      </w:pPr>
    </w:p>
    <w:p w:rsidR="006346CC" w:rsidRPr="006346CC" w:rsidRDefault="00BC294F" w:rsidP="006346CC">
      <w:pPr>
        <w:tabs>
          <w:tab w:val="left" w:pos="726"/>
        </w:tabs>
      </w:pPr>
      <w:r w:rsidRPr="006346CC">
        <w:t>Современный</w:t>
      </w:r>
      <w:r w:rsidR="006346CC" w:rsidRPr="006346CC">
        <w:t xml:space="preserve"> </w:t>
      </w:r>
      <w:r w:rsidRPr="006346CC">
        <w:t>этап</w:t>
      </w:r>
      <w:r w:rsidR="006346CC" w:rsidRPr="006346CC">
        <w:t xml:space="preserve"> </w:t>
      </w:r>
      <w:r w:rsidRPr="006346CC">
        <w:t>эволюции</w:t>
      </w:r>
      <w:r w:rsidR="006346CC" w:rsidRPr="006346CC">
        <w:t xml:space="preserve"> </w:t>
      </w:r>
      <w:r w:rsidRPr="006346CC">
        <w:t>экономических</w:t>
      </w:r>
      <w:r w:rsidR="006346CC" w:rsidRPr="006346CC">
        <w:t xml:space="preserve"> </w:t>
      </w:r>
      <w:r w:rsidRPr="006346CC">
        <w:t>систем</w:t>
      </w:r>
      <w:r w:rsidR="006346CC" w:rsidRPr="006346CC">
        <w:t xml:space="preserve"> </w:t>
      </w:r>
      <w:r w:rsidRPr="006346CC">
        <w:t>развитых</w:t>
      </w:r>
      <w:r w:rsidR="006346CC" w:rsidRPr="006346CC">
        <w:t xml:space="preserve"> </w:t>
      </w:r>
      <w:r w:rsidRPr="006346CC">
        <w:t>государств</w:t>
      </w:r>
      <w:r w:rsidR="006346CC" w:rsidRPr="006346CC">
        <w:t xml:space="preserve"> </w:t>
      </w:r>
      <w:r w:rsidRPr="006346CC">
        <w:t>многие</w:t>
      </w:r>
      <w:r w:rsidR="006346CC" w:rsidRPr="006346CC">
        <w:t xml:space="preserve"> </w:t>
      </w:r>
      <w:r w:rsidRPr="006346CC">
        <w:t>исследователи</w:t>
      </w:r>
      <w:r w:rsidR="006346CC" w:rsidRPr="006346CC">
        <w:t xml:space="preserve"> </w:t>
      </w:r>
      <w:r w:rsidRPr="006346CC">
        <w:t>характеризуют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финансовый</w:t>
      </w:r>
      <w:r w:rsidR="006346CC" w:rsidRPr="006346CC">
        <w:t xml:space="preserve"> </w:t>
      </w:r>
      <w:r w:rsidRPr="006346CC">
        <w:t>капитализм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связи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преобладающим</w:t>
      </w:r>
      <w:r w:rsidR="006346CC" w:rsidRPr="006346CC">
        <w:t xml:space="preserve"> </w:t>
      </w:r>
      <w:r w:rsidRPr="006346CC">
        <w:t>влиянием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. </w:t>
      </w:r>
      <w:r w:rsidRPr="006346CC">
        <w:t>При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отсутствует</w:t>
      </w:r>
      <w:r w:rsidR="006346CC" w:rsidRPr="006346CC">
        <w:t xml:space="preserve"> </w:t>
      </w:r>
      <w:r w:rsidRPr="006346CC">
        <w:t>однозначность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оценке</w:t>
      </w:r>
      <w:r w:rsidR="006346CC" w:rsidRPr="006346CC">
        <w:t xml:space="preserve"> </w:t>
      </w:r>
      <w:r w:rsidRPr="006346CC">
        <w:t>этого</w:t>
      </w:r>
      <w:r w:rsidR="006346CC" w:rsidRPr="006346CC">
        <w:t xml:space="preserve"> </w:t>
      </w:r>
      <w:r w:rsidRPr="006346CC">
        <w:t>влияния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Одним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важнейших</w:t>
      </w:r>
      <w:r w:rsidR="006346CC" w:rsidRPr="006346CC">
        <w:t xml:space="preserve"> </w:t>
      </w:r>
      <w:r w:rsidRPr="006346CC">
        <w:t>особенностей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современного</w:t>
      </w:r>
      <w:r w:rsidR="006346CC" w:rsidRPr="006346CC">
        <w:t xml:space="preserve"> </w:t>
      </w:r>
      <w:r w:rsidRPr="006346CC">
        <w:t>мирового</w:t>
      </w:r>
      <w:r w:rsidR="006346CC" w:rsidRPr="006346CC">
        <w:t xml:space="preserve"> </w:t>
      </w:r>
      <w:r w:rsidRPr="006346CC">
        <w:t>сообщества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быстро</w:t>
      </w:r>
      <w:r w:rsidR="006346CC" w:rsidRPr="006346CC">
        <w:t xml:space="preserve"> </w:t>
      </w:r>
      <w:r w:rsidRPr="006346CC">
        <w:t>прогрессирующая</w:t>
      </w:r>
      <w:r w:rsidR="006346CC" w:rsidRPr="006346CC">
        <w:t xml:space="preserve"> </w:t>
      </w:r>
      <w:r w:rsidRPr="006346CC">
        <w:t>глобализация,</w:t>
      </w:r>
      <w:r w:rsidR="006346CC" w:rsidRPr="006346CC">
        <w:t xml:space="preserve"> </w:t>
      </w:r>
      <w:r w:rsidRPr="006346CC">
        <w:t>последствиями</w:t>
      </w:r>
      <w:r w:rsidR="006346CC" w:rsidRPr="006346CC">
        <w:t xml:space="preserve"> </w:t>
      </w:r>
      <w:r w:rsidRPr="006346CC">
        <w:t>которой</w:t>
      </w:r>
      <w:r w:rsidR="006346CC" w:rsidRPr="006346CC">
        <w:t xml:space="preserve"> </w:t>
      </w:r>
      <w:r w:rsidRPr="006346CC">
        <w:t>стали</w:t>
      </w:r>
      <w:r w:rsidR="006346CC" w:rsidRPr="006346CC">
        <w:t xml:space="preserve"> </w:t>
      </w:r>
      <w:r w:rsidRPr="006346CC">
        <w:t>растущая</w:t>
      </w:r>
      <w:r w:rsidR="006346CC" w:rsidRPr="006346CC">
        <w:t xml:space="preserve"> </w:t>
      </w:r>
      <w:r w:rsidRPr="006346CC">
        <w:t>нестабильность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неустойчивость</w:t>
      </w:r>
      <w:r w:rsidR="006346CC" w:rsidRPr="006346CC">
        <w:t xml:space="preserve"> </w:t>
      </w:r>
      <w:r w:rsidRPr="006346CC">
        <w:t>темпов</w:t>
      </w:r>
      <w:r w:rsidR="006346CC" w:rsidRPr="006346CC">
        <w:t xml:space="preserve"> </w:t>
      </w:r>
      <w:r w:rsidRPr="006346CC">
        <w:t>экономического</w:t>
      </w:r>
      <w:r w:rsidR="006346CC" w:rsidRPr="006346CC">
        <w:t xml:space="preserve"> </w:t>
      </w:r>
      <w:r w:rsidRPr="006346CC">
        <w:t>роста</w:t>
      </w:r>
      <w:r w:rsidR="006346CC" w:rsidRPr="006346CC">
        <w:t xml:space="preserve"> </w:t>
      </w:r>
      <w:r w:rsidRPr="006346CC">
        <w:t>открытых</w:t>
      </w:r>
      <w:r w:rsidR="006346CC" w:rsidRPr="006346CC">
        <w:t xml:space="preserve"> </w:t>
      </w:r>
      <w:r w:rsidRPr="006346CC">
        <w:t>экономических</w:t>
      </w:r>
      <w:r w:rsidR="006346CC" w:rsidRPr="006346CC">
        <w:t xml:space="preserve"> </w:t>
      </w:r>
      <w:r w:rsidRPr="006346CC">
        <w:t>систем</w:t>
      </w:r>
      <w:r w:rsidR="006346CC" w:rsidRPr="006346CC">
        <w:t xml:space="preserve">. </w:t>
      </w:r>
      <w:r w:rsidRPr="006346CC">
        <w:t>Достигшая</w:t>
      </w:r>
      <w:r w:rsidR="006346CC" w:rsidRPr="006346CC">
        <w:t xml:space="preserve"> </w:t>
      </w:r>
      <w:r w:rsidRPr="006346CC">
        <w:t>высокого</w:t>
      </w:r>
      <w:r w:rsidR="006346CC" w:rsidRPr="006346CC">
        <w:t xml:space="preserve"> </w:t>
      </w:r>
      <w:r w:rsidRPr="006346CC">
        <w:t>уровня</w:t>
      </w:r>
      <w:r w:rsidR="006346CC" w:rsidRPr="006346CC">
        <w:t xml:space="preserve"> </w:t>
      </w:r>
      <w:r w:rsidRPr="006346CC">
        <w:t>развития,</w:t>
      </w:r>
      <w:r w:rsidR="006346CC" w:rsidRPr="006346CC">
        <w:t xml:space="preserve"> </w:t>
      </w:r>
      <w:r w:rsidRPr="006346CC">
        <w:t>весьма</w:t>
      </w:r>
      <w:r w:rsidR="006346CC" w:rsidRPr="006346CC">
        <w:t xml:space="preserve"> </w:t>
      </w:r>
      <w:r w:rsidRPr="006346CC">
        <w:t>подвижная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глубоко</w:t>
      </w:r>
      <w:r w:rsidR="006346CC" w:rsidRPr="006346CC">
        <w:t xml:space="preserve"> </w:t>
      </w:r>
      <w:r w:rsidRPr="006346CC">
        <w:t>интегрированная</w:t>
      </w:r>
      <w:r w:rsidR="006346CC" w:rsidRPr="006346CC">
        <w:t xml:space="preserve"> </w:t>
      </w:r>
      <w:r w:rsidRPr="006346CC">
        <w:t>во</w:t>
      </w:r>
      <w:r w:rsidR="006346CC" w:rsidRPr="006346CC">
        <w:t xml:space="preserve"> </w:t>
      </w:r>
      <w:r w:rsidRPr="006346CC">
        <w:t>все</w:t>
      </w:r>
      <w:r w:rsidR="006346CC" w:rsidRPr="006346CC">
        <w:t xml:space="preserve"> </w:t>
      </w:r>
      <w:r w:rsidRPr="006346CC">
        <w:t>сферы</w:t>
      </w:r>
      <w:r w:rsidR="006346CC" w:rsidRPr="006346CC">
        <w:t xml:space="preserve"> </w:t>
      </w:r>
      <w:r w:rsidRPr="006346CC">
        <w:t>экономики,</w:t>
      </w:r>
      <w:r w:rsidR="006346CC" w:rsidRPr="006346CC">
        <w:t xml:space="preserve"> </w:t>
      </w:r>
      <w:r w:rsidRPr="006346CC">
        <w:t>финансовая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естественном</w:t>
      </w:r>
      <w:r w:rsidR="006346CC" w:rsidRPr="006346CC">
        <w:t xml:space="preserve"> </w:t>
      </w:r>
      <w:r w:rsidRPr="006346CC">
        <w:t>состоянии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Pr="006346CC">
        <w:t>отсутствие</w:t>
      </w:r>
      <w:r w:rsidR="006346CC" w:rsidRPr="006346CC">
        <w:t xml:space="preserve"> </w:t>
      </w:r>
      <w:r w:rsidRPr="006346CC">
        <w:t>законодательных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прочих</w:t>
      </w:r>
      <w:r w:rsidR="006346CC" w:rsidRPr="006346CC">
        <w:t xml:space="preserve"> </w:t>
      </w:r>
      <w:r w:rsidRPr="006346CC">
        <w:t>ограничений</w:t>
      </w:r>
      <w:r w:rsidR="006346CC" w:rsidRPr="006346CC">
        <w:t xml:space="preserve">) </w:t>
      </w:r>
      <w:r w:rsidRPr="006346CC">
        <w:t>вырабатывает</w:t>
      </w:r>
      <w:r w:rsidR="006346CC" w:rsidRPr="006346CC">
        <w:t xml:space="preserve"> </w:t>
      </w:r>
      <w:r w:rsidRPr="006346CC">
        <w:t>импульсы,</w:t>
      </w:r>
      <w:r w:rsidR="006346CC" w:rsidRPr="006346CC">
        <w:t xml:space="preserve"> </w:t>
      </w:r>
      <w:r w:rsidRPr="006346CC">
        <w:t>дестабилизирующие</w:t>
      </w:r>
      <w:r w:rsidR="006346CC" w:rsidRPr="006346CC">
        <w:t xml:space="preserve"> </w:t>
      </w:r>
      <w:r w:rsidRPr="006346CC">
        <w:t>экономическое</w:t>
      </w:r>
      <w:r w:rsidR="006346CC" w:rsidRPr="006346CC">
        <w:t xml:space="preserve"> </w:t>
      </w:r>
      <w:r w:rsidRPr="006346CC">
        <w:t>равновесие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внутри</w:t>
      </w:r>
      <w:r w:rsidR="006346CC" w:rsidRPr="006346CC">
        <w:t xml:space="preserve"> </w:t>
      </w:r>
      <w:r w:rsidRPr="006346CC">
        <w:t>самой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системы,</w:t>
      </w:r>
      <w:r w:rsidR="006346CC" w:rsidRPr="006346CC">
        <w:t xml:space="preserve"> </w:t>
      </w:r>
      <w:r w:rsidRPr="006346CC">
        <w:t>так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экономике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целом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Следствием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глобализации</w:t>
      </w:r>
      <w:r w:rsidR="006346CC" w:rsidRPr="006346CC">
        <w:t xml:space="preserve"> </w:t>
      </w:r>
      <w:r w:rsidRPr="006346CC">
        <w:t>стало</w:t>
      </w:r>
      <w:r w:rsidR="006346CC" w:rsidRPr="006346CC">
        <w:t xml:space="preserve"> </w:t>
      </w:r>
      <w:r w:rsidRPr="006346CC">
        <w:t>усиление</w:t>
      </w:r>
      <w:r w:rsidR="006346CC" w:rsidRPr="006346CC">
        <w:t xml:space="preserve"> </w:t>
      </w:r>
      <w:r w:rsidRPr="006346CC">
        <w:t>влияния</w:t>
      </w:r>
      <w:r w:rsidR="006346CC" w:rsidRPr="006346CC">
        <w:t xml:space="preserve"> </w:t>
      </w:r>
      <w:r w:rsidRPr="006346CC">
        <w:t>развитых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динамику</w:t>
      </w:r>
      <w:r w:rsidR="006346CC" w:rsidRPr="006346CC">
        <w:t xml:space="preserve"> </w:t>
      </w:r>
      <w:r w:rsidRPr="006346CC">
        <w:t>развивающихся,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которым</w:t>
      </w:r>
      <w:r w:rsidR="006346CC" w:rsidRPr="006346CC">
        <w:t xml:space="preserve"> </w:t>
      </w:r>
      <w:r w:rsidRPr="006346CC">
        <w:t>относится</w:t>
      </w:r>
      <w:r w:rsidR="006346CC" w:rsidRPr="006346CC">
        <w:t xml:space="preserve"> </w:t>
      </w:r>
      <w:r w:rsidRPr="006346CC">
        <w:t>российский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Будучи</w:t>
      </w:r>
      <w:r w:rsidR="006346CC" w:rsidRPr="006346CC">
        <w:t xml:space="preserve"> </w:t>
      </w:r>
      <w:r w:rsidRPr="006346CC">
        <w:t>включённым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систему</w:t>
      </w:r>
      <w:r w:rsidR="006346CC" w:rsidRPr="006346CC">
        <w:t xml:space="preserve"> </w:t>
      </w:r>
      <w:r w:rsidRPr="006346CC">
        <w:t>мирового</w:t>
      </w:r>
      <w:r w:rsidR="006346CC" w:rsidRPr="006346CC">
        <w:t xml:space="preserve"> </w:t>
      </w:r>
      <w:r w:rsidRPr="006346CC">
        <w:t>финансового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российский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характеризуется</w:t>
      </w:r>
      <w:r w:rsidR="006346CC" w:rsidRPr="006346CC">
        <w:t xml:space="preserve"> </w:t>
      </w:r>
      <w:r w:rsidRPr="006346CC">
        <w:t>нестабильностью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этой</w:t>
      </w:r>
      <w:r w:rsidR="006346CC" w:rsidRPr="006346CC">
        <w:t xml:space="preserve"> </w:t>
      </w:r>
      <w:r w:rsidRPr="006346CC">
        <w:t>связи</w:t>
      </w:r>
      <w:r w:rsidR="006346CC" w:rsidRPr="006346CC">
        <w:t xml:space="preserve"> </w:t>
      </w:r>
      <w:r w:rsidRPr="006346CC">
        <w:t>усиливается</w:t>
      </w:r>
      <w:r w:rsidR="006346CC" w:rsidRPr="006346CC">
        <w:t xml:space="preserve"> </w:t>
      </w:r>
      <w:r w:rsidRPr="006346CC">
        <w:t>необходимость</w:t>
      </w:r>
      <w:r w:rsidR="006346CC" w:rsidRPr="006346CC">
        <w:t xml:space="preserve"> </w:t>
      </w:r>
      <w:r w:rsidRPr="006346CC">
        <w:t>познания</w:t>
      </w:r>
      <w:r w:rsidR="006346CC" w:rsidRPr="006346CC">
        <w:t xml:space="preserve"> </w:t>
      </w:r>
      <w:r w:rsidRPr="006346CC">
        <w:t>теоретических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практических</w:t>
      </w:r>
      <w:r w:rsidR="006346CC" w:rsidRPr="006346CC">
        <w:t xml:space="preserve"> </w:t>
      </w:r>
      <w:r w:rsidRPr="006346CC">
        <w:t>основ</w:t>
      </w:r>
      <w:r w:rsidR="006346CC" w:rsidRPr="006346CC">
        <w:t xml:space="preserve"> </w:t>
      </w:r>
      <w:r w:rsidRPr="006346CC">
        <w:t>функционирования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условиях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нестабильности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Мировой</w:t>
      </w:r>
      <w:r w:rsidR="006346CC" w:rsidRPr="006346CC">
        <w:t xml:space="preserve"> </w:t>
      </w:r>
      <w:r w:rsidRPr="006346CC">
        <w:t>финансовый</w:t>
      </w:r>
      <w:r w:rsidR="006346CC" w:rsidRPr="006346CC">
        <w:t xml:space="preserve"> </w:t>
      </w:r>
      <w:r w:rsidRPr="006346CC">
        <w:t>кризис</w:t>
      </w:r>
      <w:r w:rsidR="006346CC" w:rsidRPr="006346CC">
        <w:t xml:space="preserve"> </w:t>
      </w:r>
      <w:r w:rsidRPr="006346CC">
        <w:t>оказал</w:t>
      </w:r>
      <w:r w:rsidR="006346CC" w:rsidRPr="006346CC">
        <w:t xml:space="preserve"> </w:t>
      </w:r>
      <w:r w:rsidRPr="006346CC">
        <w:t>влияние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динамику</w:t>
      </w:r>
      <w:r w:rsidR="006346CC" w:rsidRPr="006346CC">
        <w:t xml:space="preserve"> </w:t>
      </w:r>
      <w:r w:rsidRPr="006346CC">
        <w:t>производства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различных</w:t>
      </w:r>
      <w:r w:rsidR="006346CC" w:rsidRPr="006346CC">
        <w:t xml:space="preserve"> </w:t>
      </w:r>
      <w:r w:rsidRPr="006346CC">
        <w:t>странах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обусловил</w:t>
      </w:r>
      <w:r w:rsidR="006346CC" w:rsidRPr="006346CC">
        <w:t xml:space="preserve"> </w:t>
      </w:r>
      <w:r w:rsidRPr="006346CC">
        <w:t>необходимость</w:t>
      </w:r>
      <w:r w:rsidR="006346CC" w:rsidRPr="006346CC">
        <w:t xml:space="preserve"> </w:t>
      </w:r>
      <w:r w:rsidRPr="006346CC">
        <w:t>переосмысления</w:t>
      </w:r>
      <w:r w:rsidR="006346CC" w:rsidRPr="006346CC">
        <w:t xml:space="preserve"> </w:t>
      </w:r>
      <w:r w:rsidRPr="006346CC">
        <w:t>роли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места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современном</w:t>
      </w:r>
      <w:r w:rsidR="006346CC" w:rsidRPr="006346CC">
        <w:t xml:space="preserve"> </w:t>
      </w:r>
      <w:r w:rsidRPr="006346CC">
        <w:t>процессе</w:t>
      </w:r>
      <w:r w:rsidR="006346CC" w:rsidRPr="006346CC">
        <w:t xml:space="preserve"> </w:t>
      </w:r>
      <w:r w:rsidRPr="006346CC">
        <w:t>воспроизводства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тоже</w:t>
      </w:r>
      <w:r w:rsidR="006346CC" w:rsidRPr="006346CC">
        <w:t xml:space="preserve"> </w:t>
      </w:r>
      <w:r w:rsidRPr="006346CC">
        <w:t>время,</w:t>
      </w:r>
      <w:r w:rsidR="006346CC" w:rsidRPr="006346CC">
        <w:t xml:space="preserve"> </w:t>
      </w:r>
      <w:r w:rsidRPr="006346CC">
        <w:t>именно</w:t>
      </w:r>
      <w:r w:rsidR="006346CC" w:rsidRPr="006346CC">
        <w:t xml:space="preserve"> </w:t>
      </w:r>
      <w:r w:rsidRPr="006346CC">
        <w:t>использование</w:t>
      </w:r>
      <w:r w:rsidR="006346CC" w:rsidRPr="006346CC">
        <w:t xml:space="preserve"> </w:t>
      </w:r>
      <w:r w:rsidRPr="006346CC">
        <w:t>различных</w:t>
      </w:r>
      <w:r w:rsidR="006346CC" w:rsidRPr="006346CC">
        <w:t xml:space="preserve"> </w:t>
      </w:r>
      <w:r w:rsidRPr="006346CC">
        <w:t>инструментов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механизмов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позволило</w:t>
      </w:r>
      <w:r w:rsidR="006346CC" w:rsidRPr="006346CC">
        <w:t xml:space="preserve"> </w:t>
      </w:r>
      <w:r w:rsidRPr="006346CC">
        <w:t>реальному</w:t>
      </w:r>
      <w:r w:rsidR="006346CC" w:rsidRPr="006346CC">
        <w:t xml:space="preserve"> </w:t>
      </w:r>
      <w:r w:rsidRPr="006346CC">
        <w:t>сектору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домашним</w:t>
      </w:r>
      <w:r w:rsidR="006346CC" w:rsidRPr="006346CC">
        <w:t xml:space="preserve"> </w:t>
      </w:r>
      <w:r w:rsidRPr="006346CC">
        <w:t>хозяйствам</w:t>
      </w:r>
      <w:r w:rsidR="006346CC" w:rsidRPr="006346CC">
        <w:t xml:space="preserve"> </w:t>
      </w:r>
      <w:r w:rsidRPr="006346CC">
        <w:t>распоряжаться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приумножать</w:t>
      </w:r>
      <w:r w:rsidR="006346CC" w:rsidRPr="006346CC">
        <w:t xml:space="preserve"> </w:t>
      </w:r>
      <w:r w:rsidRPr="006346CC">
        <w:t>материальные</w:t>
      </w:r>
      <w:r w:rsidR="006346CC" w:rsidRPr="006346CC">
        <w:t xml:space="preserve"> </w:t>
      </w:r>
      <w:r w:rsidRPr="006346CC">
        <w:t>ресурсы,</w:t>
      </w:r>
      <w:r w:rsidR="006346CC" w:rsidRPr="006346CC">
        <w:t xml:space="preserve"> </w:t>
      </w:r>
      <w:r w:rsidRPr="006346CC">
        <w:t>которые</w:t>
      </w:r>
      <w:r w:rsidR="006346CC" w:rsidRPr="006346CC">
        <w:t xml:space="preserve"> </w:t>
      </w:r>
      <w:r w:rsidRPr="006346CC">
        <w:t>ранее</w:t>
      </w:r>
      <w:r w:rsidR="006346CC" w:rsidRPr="006346CC">
        <w:t xml:space="preserve"> </w:t>
      </w:r>
      <w:r w:rsidRPr="006346CC">
        <w:t>были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недоступны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могли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созданы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Общемировым</w:t>
      </w:r>
      <w:r w:rsidR="006346CC" w:rsidRPr="006346CC">
        <w:t xml:space="preserve"> </w:t>
      </w:r>
      <w:r w:rsidRPr="006346CC">
        <w:t>проявлением</w:t>
      </w:r>
      <w:r w:rsidR="006346CC" w:rsidRPr="006346CC">
        <w:t xml:space="preserve"> </w:t>
      </w:r>
      <w:r w:rsidRPr="006346CC">
        <w:t>усиления</w:t>
      </w:r>
      <w:r w:rsidR="006346CC" w:rsidRPr="006346CC">
        <w:t xml:space="preserve"> </w:t>
      </w:r>
      <w:r w:rsidRPr="006346CC">
        <w:t>взаимосвязи</w:t>
      </w:r>
      <w:r w:rsidR="006346CC" w:rsidRPr="006346CC">
        <w:t xml:space="preserve"> </w:t>
      </w:r>
      <w:r w:rsidRPr="006346CC">
        <w:t>финансового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реального</w:t>
      </w:r>
      <w:r w:rsidR="006346CC" w:rsidRPr="006346CC">
        <w:t xml:space="preserve"> </w:t>
      </w:r>
      <w:r w:rsidRPr="006346CC">
        <w:t>сектора</w:t>
      </w:r>
      <w:r w:rsidR="006346CC" w:rsidRPr="006346CC">
        <w:t xml:space="preserve"> </w:t>
      </w:r>
      <w:r w:rsidRPr="006346CC">
        <w:t>экономики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активизация</w:t>
      </w:r>
      <w:r w:rsidR="006346CC" w:rsidRPr="006346CC">
        <w:t xml:space="preserve"> </w:t>
      </w:r>
      <w:r w:rsidRPr="006346CC">
        <w:t>использования</w:t>
      </w:r>
      <w:r w:rsidR="006346CC" w:rsidRPr="006346CC">
        <w:t xml:space="preserve"> </w:t>
      </w:r>
      <w:r w:rsidRPr="006346CC">
        <w:t>предприятиями</w:t>
      </w:r>
      <w:r w:rsidR="006346CC" w:rsidRPr="006346CC">
        <w:t xml:space="preserve"> </w:t>
      </w:r>
      <w:r w:rsidRPr="006346CC">
        <w:t>механизмов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Для</w:t>
      </w:r>
      <w:r w:rsidR="006346CC" w:rsidRPr="006346CC">
        <w:t xml:space="preserve"> </w:t>
      </w:r>
      <w:r w:rsidRPr="006346CC">
        <w:t>российских</w:t>
      </w:r>
      <w:r w:rsidR="006346CC" w:rsidRPr="006346CC">
        <w:t xml:space="preserve"> </w:t>
      </w:r>
      <w:r w:rsidRPr="006346CC">
        <w:t>предприятий</w:t>
      </w:r>
      <w:r w:rsidR="006346CC" w:rsidRPr="006346CC">
        <w:t xml:space="preserve"> </w:t>
      </w:r>
      <w:r w:rsidRPr="006346CC">
        <w:t>характерно</w:t>
      </w:r>
      <w:r w:rsidR="006346CC" w:rsidRPr="006346CC">
        <w:t xml:space="preserve"> </w:t>
      </w:r>
      <w:r w:rsidRPr="006346CC">
        <w:t>слабое</w:t>
      </w:r>
      <w:r w:rsidR="006346CC" w:rsidRPr="006346CC">
        <w:t xml:space="preserve"> </w:t>
      </w:r>
      <w:r w:rsidRPr="006346CC">
        <w:t>использование</w:t>
      </w:r>
      <w:r w:rsidR="006346CC" w:rsidRPr="006346CC">
        <w:t xml:space="preserve"> </w:t>
      </w:r>
      <w:r w:rsidRPr="006346CC">
        <w:t>инструментов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хотя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мировой</w:t>
      </w:r>
      <w:r w:rsidR="006346CC" w:rsidRPr="006346CC">
        <w:t xml:space="preserve"> </w:t>
      </w:r>
      <w:r w:rsidRPr="006346CC">
        <w:t>практике</w:t>
      </w:r>
      <w:r w:rsidR="006346CC" w:rsidRPr="006346CC">
        <w:t xml:space="preserve"> </w:t>
      </w:r>
      <w:r w:rsidRPr="006346CC">
        <w:t>эти</w:t>
      </w:r>
      <w:r w:rsidR="006346CC" w:rsidRPr="006346CC">
        <w:t xml:space="preserve"> </w:t>
      </w:r>
      <w:r w:rsidRPr="006346CC">
        <w:t>инструменты</w:t>
      </w:r>
      <w:r w:rsidR="006346CC" w:rsidRPr="006346CC">
        <w:t xml:space="preserve"> </w:t>
      </w:r>
      <w:r w:rsidRPr="006346CC">
        <w:t>оказывают</w:t>
      </w:r>
      <w:r w:rsidR="006346CC" w:rsidRPr="006346CC">
        <w:t xml:space="preserve"> </w:t>
      </w:r>
      <w:r w:rsidRPr="006346CC">
        <w:t>позитивное</w:t>
      </w:r>
      <w:r w:rsidR="006346CC" w:rsidRPr="006346CC">
        <w:t xml:space="preserve"> </w:t>
      </w:r>
      <w:r w:rsidRPr="006346CC">
        <w:t>воздействие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развитие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сложившихся</w:t>
      </w:r>
      <w:r w:rsidR="006346CC" w:rsidRPr="006346CC">
        <w:t xml:space="preserve"> </w:t>
      </w:r>
      <w:r w:rsidRPr="006346CC">
        <w:t>условиях</w:t>
      </w:r>
      <w:r w:rsidR="006346CC" w:rsidRPr="006346CC">
        <w:t xml:space="preserve"> </w:t>
      </w:r>
      <w:r w:rsidRPr="006346CC">
        <w:t>усиливается</w:t>
      </w:r>
      <w:r w:rsidR="006346CC" w:rsidRPr="006346CC">
        <w:t xml:space="preserve"> </w:t>
      </w:r>
      <w:r w:rsidRPr="006346CC">
        <w:t>необходимость</w:t>
      </w:r>
      <w:r w:rsidR="006346CC" w:rsidRPr="006346CC">
        <w:t xml:space="preserve"> </w:t>
      </w:r>
      <w:r w:rsidRPr="006346CC">
        <w:t>познания</w:t>
      </w:r>
      <w:r w:rsidR="006346CC" w:rsidRPr="006346CC">
        <w:t xml:space="preserve"> </w:t>
      </w:r>
      <w:r w:rsidRPr="006346CC">
        <w:t>теоретических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практических</w:t>
      </w:r>
      <w:r w:rsidR="006346CC" w:rsidRPr="006346CC">
        <w:t xml:space="preserve"> </w:t>
      </w:r>
      <w:r w:rsidRPr="006346CC">
        <w:t>основ</w:t>
      </w:r>
      <w:r w:rsidR="006346CC" w:rsidRPr="006346CC">
        <w:t xml:space="preserve"> </w:t>
      </w:r>
      <w:r w:rsidRPr="006346CC">
        <w:t>функционирования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активизации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нём</w:t>
      </w:r>
      <w:r w:rsidR="006346CC" w:rsidRPr="006346CC">
        <w:t xml:space="preserve"> </w:t>
      </w:r>
      <w:r w:rsidRPr="006346CC">
        <w:t>предприятий</w:t>
      </w:r>
      <w:r w:rsidR="006346CC" w:rsidRPr="006346CC">
        <w:t xml:space="preserve"> </w:t>
      </w:r>
      <w:r w:rsidRPr="006346CC">
        <w:t>реального</w:t>
      </w:r>
      <w:r w:rsidR="006346CC" w:rsidRPr="006346CC">
        <w:t xml:space="preserve"> </w:t>
      </w:r>
      <w:r w:rsidRPr="006346CC">
        <w:t>сектора</w:t>
      </w:r>
      <w:r w:rsidR="006346CC" w:rsidRPr="006346CC">
        <w:t xml:space="preserve"> </w:t>
      </w:r>
      <w:r w:rsidRPr="006346CC">
        <w:t>экономики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настоящее</w:t>
      </w:r>
      <w:r w:rsidR="006346CC" w:rsidRPr="006346CC">
        <w:t xml:space="preserve"> </w:t>
      </w:r>
      <w:r w:rsidRPr="006346CC">
        <w:t>время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России</w:t>
      </w:r>
      <w:r w:rsidR="006346CC" w:rsidRPr="006346CC">
        <w:t xml:space="preserve"> </w:t>
      </w:r>
      <w:r w:rsidRPr="006346CC">
        <w:t>остро</w:t>
      </w:r>
      <w:r w:rsidR="006346CC" w:rsidRPr="006346CC">
        <w:t xml:space="preserve"> </w:t>
      </w:r>
      <w:r w:rsidRPr="006346CC">
        <w:t>стоит</w:t>
      </w:r>
      <w:r w:rsidR="006346CC" w:rsidRPr="006346CC">
        <w:t xml:space="preserve"> </w:t>
      </w:r>
      <w:r w:rsidRPr="006346CC">
        <w:t>задача</w:t>
      </w:r>
      <w:r w:rsidR="006346CC" w:rsidRPr="006346CC">
        <w:t xml:space="preserve"> </w:t>
      </w:r>
      <w:r w:rsidRPr="006346CC">
        <w:t>поиска</w:t>
      </w:r>
      <w:r w:rsidR="006346CC" w:rsidRPr="006346CC">
        <w:t xml:space="preserve"> </w:t>
      </w:r>
      <w:r w:rsidRPr="006346CC">
        <w:t>новых</w:t>
      </w:r>
      <w:r w:rsidR="006346CC" w:rsidRPr="006346CC">
        <w:t xml:space="preserve"> </w:t>
      </w:r>
      <w:r w:rsidRPr="006346CC">
        <w:t>инструментов</w:t>
      </w:r>
      <w:r w:rsidR="006346CC" w:rsidRPr="006346CC">
        <w:t xml:space="preserve"> </w:t>
      </w:r>
      <w:r w:rsidRPr="006346CC">
        <w:t>привлечения</w:t>
      </w:r>
      <w:r w:rsidR="006346CC" w:rsidRPr="006346CC">
        <w:t xml:space="preserve"> </w:t>
      </w:r>
      <w:r w:rsidRPr="006346CC">
        <w:t>инвестиционных</w:t>
      </w:r>
      <w:r w:rsidR="006346CC" w:rsidRPr="006346CC">
        <w:t xml:space="preserve"> </w:t>
      </w:r>
      <w:r w:rsidRPr="006346CC">
        <w:t>ресурсов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осуществления</w:t>
      </w:r>
      <w:r w:rsidR="006346CC" w:rsidRPr="006346CC">
        <w:t xml:space="preserve"> </w:t>
      </w:r>
      <w:r w:rsidRPr="006346CC">
        <w:t>структурной</w:t>
      </w:r>
      <w:r w:rsidR="006346CC" w:rsidRPr="006346CC">
        <w:t xml:space="preserve"> </w:t>
      </w:r>
      <w:r w:rsidRPr="006346CC">
        <w:t>перестройки</w:t>
      </w:r>
      <w:r w:rsidR="006346CC" w:rsidRPr="006346CC">
        <w:t xml:space="preserve"> </w:t>
      </w:r>
      <w:r w:rsidRPr="006346CC">
        <w:t>экономики,</w:t>
      </w:r>
      <w:r w:rsidR="006346CC" w:rsidRPr="006346CC">
        <w:t xml:space="preserve"> </w:t>
      </w:r>
      <w:r w:rsidRPr="006346CC">
        <w:t>модернизации</w:t>
      </w:r>
      <w:r w:rsidR="006346CC" w:rsidRPr="006346CC">
        <w:t xml:space="preserve"> </w:t>
      </w:r>
      <w:r w:rsidRPr="006346CC">
        <w:t>всех</w:t>
      </w:r>
      <w:r w:rsidR="006346CC" w:rsidRPr="006346CC">
        <w:t xml:space="preserve"> </w:t>
      </w:r>
      <w:r w:rsidRPr="006346CC">
        <w:t>отраслей</w:t>
      </w:r>
      <w:r w:rsidR="006346CC" w:rsidRPr="006346CC">
        <w:t xml:space="preserve"> </w:t>
      </w:r>
      <w:r w:rsidRPr="006346CC">
        <w:t>народного</w:t>
      </w:r>
      <w:r w:rsidR="006346CC" w:rsidRPr="006346CC">
        <w:t xml:space="preserve"> </w:t>
      </w:r>
      <w:r w:rsidRPr="006346CC">
        <w:t>хозяйства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базе</w:t>
      </w:r>
      <w:r w:rsidR="006346CC" w:rsidRPr="006346CC">
        <w:t xml:space="preserve"> </w:t>
      </w:r>
      <w:r w:rsidRPr="006346CC">
        <w:t>этого</w:t>
      </w:r>
      <w:r w:rsidR="006346CC" w:rsidRPr="006346CC">
        <w:t xml:space="preserve"> - </w:t>
      </w:r>
      <w:r w:rsidRPr="006346CC">
        <w:t>обеспечения</w:t>
      </w:r>
      <w:r w:rsidR="006346CC" w:rsidRPr="006346CC">
        <w:t xml:space="preserve"> </w:t>
      </w:r>
      <w:r w:rsidRPr="006346CC">
        <w:t>высоких</w:t>
      </w:r>
      <w:r w:rsidR="006346CC" w:rsidRPr="006346CC">
        <w:t xml:space="preserve"> </w:t>
      </w:r>
      <w:r w:rsidRPr="006346CC">
        <w:t>темпов</w:t>
      </w:r>
      <w:r w:rsidR="006346CC" w:rsidRPr="006346CC">
        <w:t xml:space="preserve"> </w:t>
      </w:r>
      <w:r w:rsidRPr="006346CC">
        <w:t>экономического</w:t>
      </w:r>
      <w:r w:rsidR="006346CC" w:rsidRPr="006346CC">
        <w:t xml:space="preserve"> </w:t>
      </w:r>
      <w:r w:rsidRPr="006346CC">
        <w:t>роста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Мировой</w:t>
      </w:r>
      <w:r w:rsidR="006346CC" w:rsidRPr="006346CC">
        <w:t xml:space="preserve"> </w:t>
      </w:r>
      <w:r w:rsidRPr="006346CC">
        <w:t>опыт</w:t>
      </w:r>
      <w:r w:rsidR="006346CC" w:rsidRPr="006346CC">
        <w:t xml:space="preserve"> </w:t>
      </w:r>
      <w:r w:rsidRPr="006346CC">
        <w:t>инвестиционной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свидетельствует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том,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без</w:t>
      </w:r>
      <w:r w:rsidR="006346CC" w:rsidRPr="006346CC">
        <w:t xml:space="preserve"> </w:t>
      </w:r>
      <w:r w:rsidRPr="006346CC">
        <w:t>создания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эффективного</w:t>
      </w:r>
      <w:r w:rsidR="006346CC" w:rsidRPr="006346CC">
        <w:t xml:space="preserve"> </w:t>
      </w:r>
      <w:r w:rsidRPr="006346CC">
        <w:t>функционирования</w:t>
      </w:r>
      <w:r w:rsidR="006346CC" w:rsidRPr="006346CC">
        <w:t xml:space="preserve"> </w:t>
      </w:r>
      <w:r w:rsidRPr="006346CC">
        <w:t>фондового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достижение</w:t>
      </w:r>
      <w:r w:rsidR="006346CC" w:rsidRPr="006346CC">
        <w:t xml:space="preserve"> </w:t>
      </w:r>
      <w:r w:rsidRPr="006346CC">
        <w:t>этих</w:t>
      </w:r>
      <w:r w:rsidR="006346CC" w:rsidRPr="006346CC">
        <w:t xml:space="preserve"> </w:t>
      </w:r>
      <w:r w:rsidRPr="006346CC">
        <w:t>целей</w:t>
      </w:r>
      <w:r w:rsidR="006346CC" w:rsidRPr="006346CC">
        <w:t xml:space="preserve"> </w:t>
      </w:r>
      <w:r w:rsidRPr="006346CC">
        <w:t>невозможно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Тема</w:t>
      </w:r>
      <w:r w:rsidR="006346CC" w:rsidRPr="006346CC">
        <w:t xml:space="preserve"> </w:t>
      </w:r>
      <w:r w:rsidR="000E74F2" w:rsidRPr="006346CC">
        <w:t>курсовой</w:t>
      </w:r>
      <w:r w:rsidR="006346CC" w:rsidRPr="006346CC">
        <w:t xml:space="preserve"> </w:t>
      </w:r>
      <w:r w:rsidRPr="006346CC">
        <w:t>работы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актуальной</w:t>
      </w:r>
      <w:r w:rsidR="006346CC" w:rsidRPr="006346CC">
        <w:t xml:space="preserve"> </w:t>
      </w:r>
      <w:r w:rsidRPr="006346CC">
        <w:t>потому,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изучение</w:t>
      </w:r>
      <w:r w:rsidR="006346CC" w:rsidRPr="006346CC">
        <w:t xml:space="preserve"> </w:t>
      </w:r>
      <w:r w:rsidRPr="006346CC">
        <w:t>современной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невозможно</w:t>
      </w:r>
      <w:r w:rsidR="006346CC" w:rsidRPr="006346CC">
        <w:t xml:space="preserve"> </w:t>
      </w:r>
      <w:r w:rsidRPr="006346CC">
        <w:t>без</w:t>
      </w:r>
      <w:r w:rsidR="006346CC" w:rsidRPr="006346CC">
        <w:t xml:space="preserve"> </w:t>
      </w:r>
      <w:r w:rsidRPr="006346CC">
        <w:t>изучения</w:t>
      </w:r>
      <w:r w:rsidR="006346CC" w:rsidRPr="006346CC">
        <w:t xml:space="preserve"> </w:t>
      </w:r>
      <w:r w:rsidRPr="006346CC">
        <w:t>функционирования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особенностей</w:t>
      </w:r>
      <w:r w:rsidR="006346CC" w:rsidRPr="006346CC">
        <w:t xml:space="preserve"> </w:t>
      </w:r>
      <w:r w:rsidRPr="006346CC">
        <w:t>привлечения</w:t>
      </w:r>
      <w:r w:rsidR="006346CC" w:rsidRPr="006346CC">
        <w:t xml:space="preserve"> </w:t>
      </w:r>
      <w:r w:rsidRPr="006346CC">
        <w:t>инвестиций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экономику</w:t>
      </w:r>
      <w:r w:rsidR="006346CC" w:rsidRPr="006346CC">
        <w:t xml:space="preserve"> </w:t>
      </w:r>
      <w:r w:rsidRPr="006346CC">
        <w:t>страны,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помощью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инструментов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Существенный</w:t>
      </w:r>
      <w:r w:rsidR="006346CC" w:rsidRPr="006346CC">
        <w:t xml:space="preserve"> </w:t>
      </w:r>
      <w:r w:rsidRPr="006346CC">
        <w:t>вклад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анализ</w:t>
      </w:r>
      <w:r w:rsidR="006346CC" w:rsidRPr="006346CC">
        <w:t xml:space="preserve"> </w:t>
      </w:r>
      <w:r w:rsidRPr="006346CC">
        <w:t>проблем</w:t>
      </w:r>
      <w:r w:rsidR="006346CC" w:rsidRPr="006346CC">
        <w:t xml:space="preserve"> </w:t>
      </w:r>
      <w:r w:rsidRPr="006346CC">
        <w:t>становления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России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влияния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реальный</w:t>
      </w:r>
      <w:r w:rsidR="006346CC" w:rsidRPr="006346CC">
        <w:t xml:space="preserve"> </w:t>
      </w:r>
      <w:r w:rsidRPr="006346CC">
        <w:t>сектор</w:t>
      </w:r>
      <w:r w:rsidR="006346CC" w:rsidRPr="006346CC">
        <w:t xml:space="preserve"> </w:t>
      </w:r>
      <w:r w:rsidRPr="006346CC">
        <w:t>экономики</w:t>
      </w:r>
      <w:r w:rsidR="006346CC" w:rsidRPr="006346CC">
        <w:t xml:space="preserve"> </w:t>
      </w:r>
      <w:r w:rsidRPr="006346CC">
        <w:t>внесли</w:t>
      </w:r>
      <w:r w:rsidR="006346CC" w:rsidRPr="006346CC">
        <w:t xml:space="preserve"> </w:t>
      </w:r>
      <w:r w:rsidRPr="006346CC">
        <w:t>Алёхин</w:t>
      </w:r>
      <w:r w:rsidR="006346CC" w:rsidRPr="006346CC">
        <w:t xml:space="preserve"> </w:t>
      </w:r>
      <w:r w:rsidRPr="006346CC">
        <w:t>Б</w:t>
      </w:r>
      <w:r w:rsidR="006346CC">
        <w:t xml:space="preserve">.И., </w:t>
      </w:r>
      <w:r w:rsidRPr="006346CC">
        <w:t>Анесянц</w:t>
      </w:r>
      <w:r w:rsidR="006346CC" w:rsidRPr="006346CC">
        <w:t xml:space="preserve"> </w:t>
      </w:r>
      <w:r w:rsidRPr="006346CC">
        <w:t>С</w:t>
      </w:r>
      <w:r w:rsidR="006346CC">
        <w:t xml:space="preserve">.А., </w:t>
      </w:r>
      <w:r w:rsidRPr="006346CC">
        <w:t>Берзон</w:t>
      </w:r>
      <w:r w:rsidR="006346CC" w:rsidRPr="006346CC">
        <w:t xml:space="preserve"> </w:t>
      </w:r>
      <w:r w:rsidRPr="006346CC">
        <w:t>Н</w:t>
      </w:r>
      <w:r w:rsidR="006346CC">
        <w:t xml:space="preserve">.И., </w:t>
      </w:r>
      <w:r w:rsidRPr="006346CC">
        <w:t>Галанов</w:t>
      </w:r>
      <w:r w:rsidR="006346CC" w:rsidRPr="006346CC">
        <w:t xml:space="preserve"> </w:t>
      </w:r>
      <w:r w:rsidRPr="006346CC">
        <w:t>В</w:t>
      </w:r>
      <w:r w:rsidR="006346CC">
        <w:t xml:space="preserve">.А., </w:t>
      </w:r>
      <w:r w:rsidRPr="006346CC">
        <w:t>Данилов</w:t>
      </w:r>
      <w:r w:rsidR="006346CC" w:rsidRPr="006346CC">
        <w:t xml:space="preserve"> </w:t>
      </w:r>
      <w:r w:rsidRPr="006346CC">
        <w:t>Ю</w:t>
      </w:r>
      <w:r w:rsidR="006346CC">
        <w:t xml:space="preserve">.А., </w:t>
      </w:r>
      <w:r w:rsidRPr="006346CC">
        <w:t>Жукова</w:t>
      </w:r>
      <w:r w:rsidR="006346CC" w:rsidRPr="006346CC">
        <w:t xml:space="preserve"> </w:t>
      </w:r>
      <w:r w:rsidRPr="006346CC">
        <w:t>Е</w:t>
      </w:r>
      <w:r w:rsidR="006346CC">
        <w:t xml:space="preserve">.Ф., </w:t>
      </w:r>
      <w:r w:rsidRPr="006346CC">
        <w:t>Звягинцев</w:t>
      </w:r>
      <w:r w:rsidR="006346CC" w:rsidRPr="006346CC">
        <w:t xml:space="preserve"> </w:t>
      </w:r>
      <w:r w:rsidRPr="006346CC">
        <w:t>Д</w:t>
      </w:r>
      <w:r w:rsidR="006346CC">
        <w:t xml:space="preserve">.А., </w:t>
      </w:r>
      <w:r w:rsidRPr="006346CC">
        <w:t>Семенкова</w:t>
      </w:r>
      <w:r w:rsidR="006346CC" w:rsidRPr="006346CC">
        <w:t xml:space="preserve"> </w:t>
      </w:r>
      <w:r w:rsidRPr="006346CC">
        <w:t>Е</w:t>
      </w:r>
      <w:r w:rsidR="006346CC">
        <w:t xml:space="preserve">.В., </w:t>
      </w:r>
      <w:r w:rsidRPr="006346CC">
        <w:t>Радыгин</w:t>
      </w:r>
      <w:r w:rsidR="006346CC" w:rsidRPr="006346CC">
        <w:t xml:space="preserve"> </w:t>
      </w:r>
      <w:r w:rsidRPr="006346CC">
        <w:t>А</w:t>
      </w:r>
      <w:r w:rsidR="006346CC">
        <w:t xml:space="preserve">.А., </w:t>
      </w:r>
      <w:r w:rsidRPr="006346CC">
        <w:t>Фельдман</w:t>
      </w:r>
      <w:r w:rsidR="006346CC" w:rsidRPr="006346CC">
        <w:t xml:space="preserve"> </w:t>
      </w:r>
      <w:r w:rsidRPr="006346CC">
        <w:t>А</w:t>
      </w:r>
      <w:r w:rsidR="006346CC">
        <w:t xml:space="preserve">.А. </w:t>
      </w:r>
      <w:r w:rsidRPr="006346CC">
        <w:t>и</w:t>
      </w:r>
      <w:r w:rsidR="006346CC" w:rsidRPr="006346CC">
        <w:t xml:space="preserve"> </w:t>
      </w:r>
      <w:r w:rsidRPr="006346CC">
        <w:t>др</w:t>
      </w:r>
      <w:r w:rsidR="006346CC" w:rsidRPr="006346CC">
        <w:t xml:space="preserve">. </w:t>
      </w:r>
      <w:r w:rsidRPr="006346CC">
        <w:t>Развитию</w:t>
      </w:r>
      <w:r w:rsidR="006346CC" w:rsidRPr="006346CC">
        <w:t xml:space="preserve"> </w:t>
      </w:r>
      <w:r w:rsidRPr="006346CC">
        <w:t>отдельных</w:t>
      </w:r>
      <w:r w:rsidR="006346CC" w:rsidRPr="006346CC">
        <w:t xml:space="preserve"> </w:t>
      </w:r>
      <w:r w:rsidRPr="006346CC">
        <w:t>сегментов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необходимости</w:t>
      </w:r>
      <w:r w:rsidR="006346CC" w:rsidRPr="006346CC">
        <w:t xml:space="preserve"> </w:t>
      </w:r>
      <w:r w:rsidRPr="006346CC">
        <w:t>государственного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посвящены</w:t>
      </w:r>
      <w:r w:rsidR="006346CC" w:rsidRPr="006346CC">
        <w:t xml:space="preserve"> </w:t>
      </w:r>
      <w:r w:rsidRPr="006346CC">
        <w:t>работы</w:t>
      </w:r>
      <w:r w:rsidR="006346CC" w:rsidRPr="006346CC">
        <w:t xml:space="preserve"> </w:t>
      </w:r>
      <w:r w:rsidRPr="006346CC">
        <w:t>Баутова</w:t>
      </w:r>
      <w:r w:rsidR="006346CC" w:rsidRPr="006346CC">
        <w:t xml:space="preserve"> </w:t>
      </w:r>
      <w:r w:rsidRPr="006346CC">
        <w:t>А</w:t>
      </w:r>
      <w:r w:rsidR="006346CC">
        <w:t xml:space="preserve">.Н., </w:t>
      </w:r>
      <w:r w:rsidRPr="006346CC">
        <w:t>Колесникова</w:t>
      </w:r>
      <w:r w:rsidR="006346CC" w:rsidRPr="006346CC">
        <w:t xml:space="preserve"> </w:t>
      </w:r>
      <w:r w:rsidRPr="006346CC">
        <w:t>В</w:t>
      </w:r>
      <w:r w:rsidR="006346CC">
        <w:t xml:space="preserve">.И., </w:t>
      </w:r>
      <w:r w:rsidRPr="006346CC">
        <w:t>Миркина</w:t>
      </w:r>
      <w:r w:rsidR="006346CC" w:rsidRPr="006346CC">
        <w:t xml:space="preserve"> </w:t>
      </w:r>
      <w:r w:rsidRPr="006346CC">
        <w:t>Я</w:t>
      </w:r>
      <w:r w:rsidR="006346CC">
        <w:t xml:space="preserve">.М., </w:t>
      </w:r>
      <w:r w:rsidRPr="006346CC">
        <w:t>Тупикина</w:t>
      </w:r>
      <w:r w:rsidR="006346CC" w:rsidRPr="006346CC">
        <w:t xml:space="preserve"> </w:t>
      </w:r>
      <w:r w:rsidRPr="006346CC">
        <w:t>Г</w:t>
      </w:r>
      <w:r w:rsidR="006346CC">
        <w:t xml:space="preserve">.В., </w:t>
      </w:r>
      <w:r w:rsidRPr="006346CC">
        <w:t>Рубцова</w:t>
      </w:r>
      <w:r w:rsidR="006346CC" w:rsidRPr="006346CC">
        <w:t xml:space="preserve"> </w:t>
      </w:r>
      <w:r w:rsidRPr="006346CC">
        <w:t>Б</w:t>
      </w:r>
      <w:r w:rsidR="006346CC" w:rsidRPr="006346CC">
        <w:t xml:space="preserve">. </w:t>
      </w:r>
      <w:r w:rsidRPr="006346CC">
        <w:t>Б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Таким</w:t>
      </w:r>
      <w:r w:rsidR="006346CC" w:rsidRPr="006346CC">
        <w:t xml:space="preserve"> </w:t>
      </w:r>
      <w:r w:rsidRPr="006346CC">
        <w:t>образом,</w:t>
      </w:r>
      <w:r w:rsidR="006346CC" w:rsidRPr="006346CC">
        <w:t xml:space="preserve"> </w:t>
      </w:r>
      <w:r w:rsidRPr="006346CC">
        <w:t>создана</w:t>
      </w:r>
      <w:r w:rsidR="006346CC" w:rsidRPr="006346CC">
        <w:t xml:space="preserve"> </w:t>
      </w:r>
      <w:r w:rsidRPr="006346CC">
        <w:t>основа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продолжения</w:t>
      </w:r>
      <w:r w:rsidR="006346CC" w:rsidRPr="006346CC">
        <w:t xml:space="preserve"> </w:t>
      </w:r>
      <w:r w:rsidRPr="006346CC">
        <w:t>исследования</w:t>
      </w:r>
      <w:r w:rsidR="006346CC" w:rsidRPr="006346CC">
        <w:t xml:space="preserve"> </w:t>
      </w:r>
      <w:r w:rsidRPr="006346CC">
        <w:t>возможных</w:t>
      </w:r>
      <w:r w:rsidR="006346CC" w:rsidRPr="006346CC">
        <w:t xml:space="preserve"> </w:t>
      </w:r>
      <w:r w:rsidRPr="006346CC">
        <w:t>направлений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тоже</w:t>
      </w:r>
      <w:r w:rsidR="006346CC" w:rsidRPr="006346CC">
        <w:t xml:space="preserve"> </w:t>
      </w:r>
      <w:r w:rsidRPr="006346CC">
        <w:t>время</w:t>
      </w:r>
      <w:r w:rsidR="006346CC" w:rsidRPr="006346CC">
        <w:t xml:space="preserve"> </w:t>
      </w:r>
      <w:r w:rsidRPr="006346CC">
        <w:t>анализ</w:t>
      </w:r>
      <w:r w:rsidR="006346CC" w:rsidRPr="006346CC">
        <w:t xml:space="preserve"> </w:t>
      </w:r>
      <w:r w:rsidRPr="006346CC">
        <w:t>научно-исследовательских</w:t>
      </w:r>
      <w:r w:rsidR="006346CC" w:rsidRPr="006346CC">
        <w:t xml:space="preserve"> </w:t>
      </w:r>
      <w:r w:rsidRPr="006346CC">
        <w:t>источников</w:t>
      </w:r>
      <w:r w:rsidR="006346CC" w:rsidRPr="006346CC">
        <w:t xml:space="preserve"> </w:t>
      </w:r>
      <w:r w:rsidRPr="006346CC">
        <w:t>показал,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преобладающий</w:t>
      </w:r>
      <w:r w:rsidR="006346CC" w:rsidRPr="006346CC">
        <w:t xml:space="preserve"> </w:t>
      </w:r>
      <w:r w:rsidRPr="006346CC">
        <w:t>равновесный</w:t>
      </w:r>
      <w:r w:rsidR="006346CC" w:rsidRPr="006346CC">
        <w:t xml:space="preserve"> </w:t>
      </w:r>
      <w:r w:rsidRPr="006346CC">
        <w:t>подход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исследованию</w:t>
      </w:r>
      <w:r w:rsidR="006346CC" w:rsidRPr="006346CC">
        <w:t xml:space="preserve"> </w:t>
      </w:r>
      <w:r w:rsidRPr="006346CC">
        <w:t>процессов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bookmarkStart w:id="2" w:name="OLE_LINK1"/>
      <w:r w:rsidRPr="006346CC">
        <w:t>не</w:t>
      </w:r>
      <w:r w:rsidR="006346CC" w:rsidRPr="006346CC">
        <w:t xml:space="preserve"> </w:t>
      </w:r>
      <w:bookmarkEnd w:id="2"/>
      <w:r w:rsidRPr="006346CC">
        <w:t>способен</w:t>
      </w:r>
      <w:r w:rsidR="006346CC" w:rsidRPr="006346CC">
        <w:t xml:space="preserve"> </w:t>
      </w:r>
      <w:r w:rsidRPr="006346CC">
        <w:t>объяснить</w:t>
      </w:r>
      <w:r w:rsidR="006346CC" w:rsidRPr="006346CC">
        <w:t xml:space="preserve"> </w:t>
      </w:r>
      <w:r w:rsidRPr="006346CC">
        <w:t>причины</w:t>
      </w:r>
      <w:r w:rsidR="006346CC" w:rsidRPr="006346CC">
        <w:t xml:space="preserve"> </w:t>
      </w:r>
      <w:r w:rsidRPr="006346CC">
        <w:t>современных</w:t>
      </w:r>
      <w:r w:rsidR="006346CC" w:rsidRPr="006346CC">
        <w:t xml:space="preserve"> </w:t>
      </w:r>
      <w:r w:rsidRPr="006346CC">
        <w:t>кризисных</w:t>
      </w:r>
      <w:r w:rsidR="006346CC" w:rsidRPr="006346CC">
        <w:t xml:space="preserve"> </w:t>
      </w:r>
      <w:r w:rsidRPr="006346CC">
        <w:t>ситуаций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дать</w:t>
      </w:r>
      <w:r w:rsidR="006346CC" w:rsidRPr="006346CC">
        <w:t xml:space="preserve"> </w:t>
      </w:r>
      <w:r w:rsidRPr="006346CC">
        <w:t>адекватные</w:t>
      </w:r>
      <w:r w:rsidR="006346CC" w:rsidRPr="006346CC">
        <w:t xml:space="preserve"> </w:t>
      </w:r>
      <w:r w:rsidRPr="006346CC">
        <w:t>рекомендации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преодолению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Цель</w:t>
      </w:r>
      <w:r w:rsidR="006346CC" w:rsidRPr="006346CC">
        <w:t xml:space="preserve"> </w:t>
      </w:r>
      <w:r w:rsidR="000E74F2" w:rsidRPr="006346CC">
        <w:t>курсовой</w:t>
      </w:r>
      <w:r w:rsidR="006346CC" w:rsidRPr="006346CC">
        <w:t xml:space="preserve"> </w:t>
      </w:r>
      <w:r w:rsidRPr="006346CC">
        <w:t>работы</w:t>
      </w:r>
      <w:r w:rsidR="006346CC" w:rsidRPr="006346CC">
        <w:t xml:space="preserve"> </w:t>
      </w:r>
      <w:r w:rsidRPr="006346CC">
        <w:t>состоит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анализе</w:t>
      </w:r>
      <w:r w:rsidR="006346CC" w:rsidRPr="006346CC">
        <w:t xml:space="preserve"> </w:t>
      </w:r>
      <w:r w:rsidR="000E74F2" w:rsidRPr="006346CC">
        <w:t>функционирования</w:t>
      </w:r>
      <w:r w:rsidR="006346CC" w:rsidRPr="006346CC">
        <w:t xml:space="preserve"> </w:t>
      </w:r>
      <w:r w:rsidRPr="006346CC">
        <w:t>фондового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России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рамках</w:t>
      </w:r>
      <w:r w:rsidR="006346CC" w:rsidRPr="006346CC">
        <w:t xml:space="preserve"> </w:t>
      </w:r>
      <w:r w:rsidRPr="006346CC">
        <w:t>мирового</w:t>
      </w:r>
      <w:r w:rsidR="006346CC" w:rsidRPr="006346CC">
        <w:t xml:space="preserve"> </w:t>
      </w:r>
      <w:r w:rsidRPr="006346CC">
        <w:t>финансового</w:t>
      </w:r>
      <w:r w:rsidR="006346CC" w:rsidRPr="006346CC">
        <w:t xml:space="preserve"> </w:t>
      </w:r>
      <w:r w:rsidRPr="006346CC">
        <w:t>рынка</w:t>
      </w:r>
      <w:r w:rsidR="006346CC" w:rsidRPr="006346CC">
        <w:t>.</w:t>
      </w:r>
    </w:p>
    <w:p w:rsidR="006346CC" w:rsidRPr="006346CC" w:rsidRDefault="00BC294F" w:rsidP="006346CC">
      <w:pPr>
        <w:tabs>
          <w:tab w:val="left" w:pos="726"/>
        </w:tabs>
      </w:pPr>
      <w:r w:rsidRPr="006346CC">
        <w:t>Объектом</w:t>
      </w:r>
      <w:r w:rsidR="006346CC" w:rsidRPr="006346CC">
        <w:t xml:space="preserve"> </w:t>
      </w:r>
      <w:r w:rsidRPr="006346CC">
        <w:t>исследования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российский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участники</w:t>
      </w:r>
      <w:r w:rsidR="006346CC" w:rsidRPr="006346CC">
        <w:t xml:space="preserve">. </w:t>
      </w:r>
      <w:r w:rsidRPr="006346CC">
        <w:t>Предметом</w:t>
      </w:r>
      <w:r w:rsidR="006346CC" w:rsidRPr="006346CC">
        <w:t xml:space="preserve"> </w:t>
      </w:r>
      <w:r w:rsidRPr="006346CC">
        <w:t>исследования</w:t>
      </w:r>
      <w:r w:rsidR="006346CC" w:rsidRPr="006346CC">
        <w:t xml:space="preserve"> </w:t>
      </w:r>
      <w:r w:rsidRPr="006346CC">
        <w:t>выступает</w:t>
      </w:r>
      <w:r w:rsidR="006346CC" w:rsidRPr="006346CC">
        <w:t xml:space="preserve"> </w:t>
      </w:r>
      <w:r w:rsidRPr="006346CC">
        <w:t>совокупность</w:t>
      </w:r>
      <w:r w:rsidR="006346CC" w:rsidRPr="006346CC">
        <w:t xml:space="preserve"> </w:t>
      </w:r>
      <w:r w:rsidRPr="006346CC">
        <w:t>экономических</w:t>
      </w:r>
      <w:r w:rsidR="006346CC" w:rsidRPr="006346CC">
        <w:t xml:space="preserve"> </w:t>
      </w:r>
      <w:r w:rsidRPr="006346CC">
        <w:t>отношений,</w:t>
      </w:r>
      <w:r w:rsidR="006346CC" w:rsidRPr="006346CC">
        <w:t xml:space="preserve"> </w:t>
      </w:r>
      <w:r w:rsidRPr="006346CC">
        <w:t>возникающих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российском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0F2B3C" w:rsidRDefault="006346CC" w:rsidP="006346CC">
      <w:pPr>
        <w:pStyle w:val="1"/>
      </w:pPr>
      <w:bookmarkStart w:id="3" w:name="_Toc255233090"/>
      <w:r>
        <w:br w:type="page"/>
      </w:r>
      <w:bookmarkStart w:id="4" w:name="_Toc292092335"/>
      <w:r w:rsidR="005817D9" w:rsidRPr="006346CC">
        <w:t>1</w:t>
      </w:r>
      <w:r w:rsidRPr="006346CC">
        <w:t xml:space="preserve">. </w:t>
      </w:r>
      <w:r w:rsidR="005817D9" w:rsidRPr="006346CC">
        <w:t>Основы</w:t>
      </w:r>
      <w:r w:rsidRPr="006346CC">
        <w:t xml:space="preserve"> </w:t>
      </w:r>
      <w:r w:rsidR="005817D9" w:rsidRPr="006346CC">
        <w:t>функционирования</w:t>
      </w:r>
      <w:r w:rsidRPr="006346CC">
        <w:t xml:space="preserve"> </w:t>
      </w:r>
      <w:r w:rsidR="005817D9" w:rsidRPr="006346CC">
        <w:t>рынка</w:t>
      </w:r>
      <w:r w:rsidRPr="006346CC">
        <w:t xml:space="preserve"> </w:t>
      </w:r>
      <w:r w:rsidR="005817D9" w:rsidRPr="006346CC">
        <w:t>ценных</w:t>
      </w:r>
      <w:r w:rsidRPr="006346CC">
        <w:t xml:space="preserve"> </w:t>
      </w:r>
      <w:r w:rsidR="005817D9" w:rsidRPr="006346CC">
        <w:t>бумаг</w:t>
      </w:r>
      <w:bookmarkEnd w:id="3"/>
      <w:bookmarkEnd w:id="4"/>
    </w:p>
    <w:p w:rsidR="006346CC" w:rsidRPr="006346CC" w:rsidRDefault="006346CC" w:rsidP="006346CC">
      <w:pPr>
        <w:rPr>
          <w:lang w:eastAsia="en-US"/>
        </w:rPr>
      </w:pPr>
    </w:p>
    <w:p w:rsidR="00CA1CB4" w:rsidRPr="006346CC" w:rsidRDefault="006346CC" w:rsidP="006346CC">
      <w:pPr>
        <w:pStyle w:val="1"/>
      </w:pPr>
      <w:bookmarkStart w:id="5" w:name="_Toc247906106"/>
      <w:bookmarkStart w:id="6" w:name="_Toc255233091"/>
      <w:bookmarkStart w:id="7" w:name="_Toc292092336"/>
      <w:r>
        <w:t xml:space="preserve">1.1 </w:t>
      </w:r>
      <w:r w:rsidR="00CA1CB4" w:rsidRPr="006346CC">
        <w:t>Понятие,</w:t>
      </w:r>
      <w:r w:rsidRPr="006346CC">
        <w:t xml:space="preserve"> </w:t>
      </w:r>
      <w:r w:rsidR="00CA1CB4" w:rsidRPr="006346CC">
        <w:t>участники</w:t>
      </w:r>
      <w:r w:rsidRPr="006346CC">
        <w:t xml:space="preserve"> </w:t>
      </w:r>
      <w:r w:rsidR="00CA1CB4" w:rsidRPr="006346CC">
        <w:t>и</w:t>
      </w:r>
      <w:r w:rsidRPr="006346CC">
        <w:t xml:space="preserve"> </w:t>
      </w:r>
      <w:r w:rsidR="00CA1CB4" w:rsidRPr="006346CC">
        <w:t>функции</w:t>
      </w:r>
      <w:bookmarkEnd w:id="5"/>
      <w:r w:rsidRPr="006346CC">
        <w:t xml:space="preserve"> </w:t>
      </w:r>
      <w:r w:rsidR="00CA1CB4" w:rsidRPr="006346CC">
        <w:t>рынка</w:t>
      </w:r>
      <w:r w:rsidRPr="006346CC">
        <w:t xml:space="preserve"> </w:t>
      </w:r>
      <w:r w:rsidR="00CA1CB4" w:rsidRPr="006346CC">
        <w:t>ценных</w:t>
      </w:r>
      <w:r w:rsidRPr="006346CC">
        <w:t xml:space="preserve"> </w:t>
      </w:r>
      <w:r w:rsidR="00CA1CB4" w:rsidRPr="006346CC">
        <w:t>бумаг</w:t>
      </w:r>
      <w:bookmarkEnd w:id="6"/>
      <w:bookmarkEnd w:id="7"/>
    </w:p>
    <w:p w:rsidR="006346CC" w:rsidRDefault="006346CC" w:rsidP="006346CC">
      <w:pPr>
        <w:tabs>
          <w:tab w:val="left" w:pos="726"/>
        </w:tabs>
      </w:pPr>
    </w:p>
    <w:p w:rsidR="006346CC" w:rsidRPr="006346CC" w:rsidRDefault="00CA1CB4" w:rsidP="006346CC">
      <w:pPr>
        <w:tabs>
          <w:tab w:val="left" w:pos="726"/>
        </w:tabs>
      </w:pP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это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экономических</w:t>
      </w:r>
      <w:r w:rsidR="006346CC" w:rsidRPr="006346CC">
        <w:t xml:space="preserve"> </w:t>
      </w:r>
      <w:r w:rsidRPr="006346CC">
        <w:t>отношений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поводу</w:t>
      </w:r>
      <w:r w:rsidR="006346CC" w:rsidRPr="006346CC">
        <w:t xml:space="preserve"> </w:t>
      </w:r>
      <w:r w:rsidRPr="006346CC">
        <w:t>выпуска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отличается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иных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объектом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: </w:t>
      </w:r>
      <w:r w:rsidRPr="006346CC">
        <w:t>если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товарных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ресурсных</w:t>
      </w:r>
      <w:r w:rsidR="006346CC" w:rsidRPr="006346CC"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таковыми</w:t>
      </w:r>
      <w:r w:rsidR="006346CC" w:rsidRPr="006346CC">
        <w:t xml:space="preserve"> </w:t>
      </w:r>
      <w:r w:rsidRPr="006346CC">
        <w:t>являются</w:t>
      </w:r>
      <w:r w:rsidR="006346CC" w:rsidRPr="006346CC">
        <w:t xml:space="preserve"> </w:t>
      </w:r>
      <w:r w:rsidRPr="006346CC">
        <w:t>товары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ресурсы</w:t>
      </w:r>
      <w:r w:rsidR="006346CC" w:rsidRPr="006346CC">
        <w:t xml:space="preserve"> </w:t>
      </w:r>
      <w:r w:rsidRPr="006346CC">
        <w:t>соответственно,</w:t>
      </w:r>
      <w:r w:rsidR="006346CC" w:rsidRPr="006346CC">
        <w:t xml:space="preserve"> </w:t>
      </w:r>
      <w:r w:rsidRPr="006346CC">
        <w:t>то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обращаются</w:t>
      </w:r>
      <w:r w:rsidR="006346CC" w:rsidRPr="006346CC">
        <w:t xml:space="preserve"> </w:t>
      </w:r>
      <w:r w:rsidRPr="006346CC">
        <w:t>специфические</w:t>
      </w:r>
      <w:r w:rsidR="006346CC" w:rsidRPr="006346CC">
        <w:t xml:space="preserve"> </w:t>
      </w:r>
      <w:r w:rsidRPr="006346CC">
        <w:t>объекты</w:t>
      </w:r>
      <w:r w:rsidR="006346CC" w:rsidRPr="006346CC">
        <w:t xml:space="preserve"> -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Ценная</w:t>
      </w:r>
      <w:r w:rsidR="006346CC" w:rsidRPr="006346CC">
        <w:t xml:space="preserve"> </w:t>
      </w:r>
      <w:r w:rsidRPr="006346CC">
        <w:t>бумага</w:t>
      </w:r>
      <w:r w:rsidR="006346CC" w:rsidRPr="006346CC">
        <w:t xml:space="preserve"> - </w:t>
      </w:r>
      <w:r w:rsidRPr="006346CC">
        <w:t>это</w:t>
      </w:r>
      <w:r w:rsidR="006346CC" w:rsidRPr="006346CC">
        <w:t xml:space="preserve"> </w:t>
      </w:r>
      <w:r w:rsidRPr="006346CC">
        <w:t>финансовое</w:t>
      </w:r>
      <w:r w:rsidR="006346CC" w:rsidRPr="006346CC">
        <w:t xml:space="preserve"> </w:t>
      </w:r>
      <w:r w:rsidRPr="006346CC">
        <w:t>средство,</w:t>
      </w:r>
      <w:r w:rsidR="006346CC" w:rsidRPr="006346CC">
        <w:t xml:space="preserve"> </w:t>
      </w:r>
      <w:r w:rsidRPr="006346CC">
        <w:t>дающее</w:t>
      </w:r>
      <w:r w:rsidR="006346CC" w:rsidRPr="006346CC">
        <w:t xml:space="preserve"> </w:t>
      </w:r>
      <w:r w:rsidRPr="006346CC">
        <w:t>заимодавцу</w:t>
      </w:r>
      <w:r w:rsidR="006346CC">
        <w:t xml:space="preserve"> (</w:t>
      </w:r>
      <w:r w:rsidRPr="006346CC">
        <w:t>инвестору</w:t>
      </w:r>
      <w:r w:rsidR="006346CC" w:rsidRPr="006346CC">
        <w:t xml:space="preserve">) </w:t>
      </w:r>
      <w:r w:rsidRPr="006346CC">
        <w:t>обеспеченное</w:t>
      </w:r>
      <w:r w:rsidR="006346CC" w:rsidRPr="006346CC">
        <w:t xml:space="preserve"> </w:t>
      </w:r>
      <w:r w:rsidRPr="006346CC">
        <w:t>законом</w:t>
      </w:r>
      <w:r w:rsidR="006346CC" w:rsidRPr="006346CC">
        <w:t xml:space="preserve"> </w:t>
      </w:r>
      <w:r w:rsidRPr="006346CC">
        <w:t>право</w:t>
      </w:r>
      <w:r w:rsidR="006346CC" w:rsidRPr="006346CC">
        <w:t xml:space="preserve"> </w:t>
      </w:r>
      <w:r w:rsidRPr="006346CC">
        <w:t>получать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будущем</w:t>
      </w:r>
      <w:r w:rsidR="006346CC" w:rsidRPr="006346CC">
        <w:t xml:space="preserve"> </w:t>
      </w:r>
      <w:r w:rsidRPr="006346CC">
        <w:t>определенный</w:t>
      </w:r>
      <w:r w:rsidR="006346CC" w:rsidRPr="006346CC">
        <w:t xml:space="preserve"> </w:t>
      </w:r>
      <w:r w:rsidRPr="006346CC">
        <w:t>доход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установленном</w:t>
      </w:r>
      <w:r w:rsidR="006346CC" w:rsidRPr="006346CC">
        <w:t xml:space="preserve"> </w:t>
      </w:r>
      <w:r w:rsidRPr="006346CC">
        <w:t>порядке</w:t>
      </w:r>
      <w:r w:rsidRPr="006346CC">
        <w:rPr>
          <w:rStyle w:val="aa"/>
          <w:color w:val="000000"/>
        </w:rPr>
        <w:footnoteReference w:id="1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Согласно</w:t>
      </w:r>
      <w:r w:rsidR="006346CC" w:rsidRPr="006346CC">
        <w:t xml:space="preserve"> </w:t>
      </w:r>
      <w:r w:rsidRPr="006346CC">
        <w:t>Гражданскому</w:t>
      </w:r>
      <w:r w:rsidR="006346CC" w:rsidRPr="006346CC">
        <w:t xml:space="preserve"> </w:t>
      </w:r>
      <w:r w:rsidRPr="006346CC">
        <w:t>кодексу</w:t>
      </w:r>
      <w:r w:rsidR="006346CC" w:rsidRPr="006346CC">
        <w:t xml:space="preserve"> </w:t>
      </w:r>
      <w:r w:rsidRPr="006346CC">
        <w:t>Российской</w:t>
      </w:r>
      <w:r w:rsidR="006346CC" w:rsidRPr="006346CC">
        <w:t xml:space="preserve"> </w:t>
      </w:r>
      <w:r w:rsidRPr="006346CC">
        <w:t>Федерации,</w:t>
      </w:r>
      <w:r w:rsidR="006346CC" w:rsidRPr="006346CC">
        <w:t xml:space="preserve"> </w:t>
      </w:r>
      <w:r w:rsidRPr="006346CC">
        <w:t>ценная</w:t>
      </w:r>
      <w:r w:rsidR="006346CC" w:rsidRPr="006346CC">
        <w:t xml:space="preserve"> </w:t>
      </w:r>
      <w:r w:rsidRPr="006346CC">
        <w:t>бумага</w:t>
      </w:r>
      <w:r w:rsidR="006346CC" w:rsidRPr="006346CC">
        <w:t xml:space="preserve"> - </w:t>
      </w:r>
      <w:r w:rsidRPr="006346CC">
        <w:rPr>
          <w:iCs/>
        </w:rPr>
        <w:t>это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документ,</w:t>
      </w:r>
      <w:r w:rsidR="006346CC" w:rsidRPr="006346CC">
        <w:rPr>
          <w:iCs/>
        </w:rPr>
        <w:t xml:space="preserve"> </w:t>
      </w:r>
      <w:r w:rsidRPr="006346CC">
        <w:rPr>
          <w:iCs/>
        </w:rPr>
        <w:t>удостоверяющий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с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соблюдением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установленной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формы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обязательных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реквизитов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имущественные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права,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осуществление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или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передача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возможны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только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предъявлении</w:t>
      </w:r>
      <w:r w:rsidR="006346CC" w:rsidRPr="006346CC">
        <w:t xml:space="preserve">. </w:t>
      </w:r>
      <w:r w:rsidRPr="006346CC">
        <w:t>Уже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данного</w:t>
      </w:r>
      <w:r w:rsidR="006346CC" w:rsidRPr="006346CC">
        <w:t xml:space="preserve"> </w:t>
      </w:r>
      <w:r w:rsidRPr="006346CC">
        <w:t>определения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увидеть</w:t>
      </w:r>
      <w:r w:rsidR="006346CC" w:rsidRPr="006346CC">
        <w:t xml:space="preserve"> </w:t>
      </w:r>
      <w:r w:rsidRPr="006346CC">
        <w:t>черты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отличающие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иных</w:t>
      </w:r>
      <w:r w:rsidR="006346CC" w:rsidRPr="006346CC">
        <w:t xml:space="preserve"> </w:t>
      </w:r>
      <w:r w:rsidRPr="006346CC">
        <w:t>объектов</w:t>
      </w:r>
      <w:r w:rsidR="006346CC" w:rsidRPr="006346CC">
        <w:t xml:space="preserve"> </w:t>
      </w:r>
      <w:r w:rsidRPr="006346CC">
        <w:t>гражданских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: </w:t>
      </w:r>
      <w:r w:rsidRPr="006346CC">
        <w:t>по</w:t>
      </w:r>
      <w:r w:rsidR="006346CC" w:rsidRPr="006346CC">
        <w:t xml:space="preserve"> </w:t>
      </w:r>
      <w:r w:rsidRPr="006346CC">
        <w:t>общему</w:t>
      </w:r>
      <w:r w:rsidR="006346CC" w:rsidRPr="006346CC">
        <w:t xml:space="preserve"> </w:t>
      </w:r>
      <w:r w:rsidRPr="006346CC">
        <w:t>правилу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исполнении</w:t>
      </w:r>
      <w:r w:rsidR="006346CC" w:rsidRPr="006346CC">
        <w:t xml:space="preserve"> </w:t>
      </w:r>
      <w:r w:rsidRPr="006346CC">
        <w:t>гражданско-правовых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требуется</w:t>
      </w:r>
      <w:r w:rsidR="006346CC" w:rsidRPr="006346CC">
        <w:t xml:space="preserve"> </w:t>
      </w:r>
      <w:r w:rsidRPr="006346CC">
        <w:t>предъявления</w:t>
      </w:r>
      <w:r w:rsidR="006346CC" w:rsidRPr="006346CC">
        <w:t xml:space="preserve"> </w:t>
      </w:r>
      <w:r w:rsidRPr="006346CC">
        <w:t>документа,</w:t>
      </w:r>
      <w:r w:rsidR="006346CC" w:rsidRPr="006346CC">
        <w:t xml:space="preserve"> </w:t>
      </w:r>
      <w:r w:rsidRPr="006346CC">
        <w:t>удостоверяющего</w:t>
      </w:r>
      <w:r w:rsidR="006346CC" w:rsidRPr="006346CC">
        <w:t xml:space="preserve"> </w:t>
      </w:r>
      <w:r w:rsidRPr="006346CC">
        <w:t>заключение</w:t>
      </w:r>
      <w:r w:rsidR="006346CC" w:rsidRPr="006346CC">
        <w:t xml:space="preserve"> </w:t>
      </w:r>
      <w:r w:rsidRPr="006346CC">
        <w:t>такой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случае</w:t>
      </w:r>
      <w:r w:rsidR="006346CC" w:rsidRPr="006346CC">
        <w:t xml:space="preserve"> </w:t>
      </w:r>
      <w:r w:rsidRPr="006346CC">
        <w:t>же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закрепленные</w:t>
      </w:r>
      <w:r w:rsidR="006346CC" w:rsidRPr="006346CC">
        <w:t xml:space="preserve"> </w:t>
      </w:r>
      <w:r w:rsidRPr="006346CC">
        <w:t>той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иной</w:t>
      </w:r>
      <w:r w:rsidR="006346CC" w:rsidRPr="006346CC">
        <w:t xml:space="preserve"> </w:t>
      </w:r>
      <w:r w:rsidRPr="006346CC">
        <w:t>ценной</w:t>
      </w:r>
      <w:r w:rsidR="006346CC" w:rsidRPr="006346CC">
        <w:t xml:space="preserve"> </w:t>
      </w:r>
      <w:r w:rsidRPr="006346CC">
        <w:t>бумагой,</w:t>
      </w:r>
      <w:r w:rsidR="006346CC" w:rsidRPr="006346CC">
        <w:t xml:space="preserve"> </w:t>
      </w:r>
      <w:r w:rsidRPr="006346CC">
        <w:t>могут</w:t>
      </w:r>
      <w:r w:rsidR="006346CC" w:rsidRPr="006346CC">
        <w:t xml:space="preserve"> </w:t>
      </w:r>
      <w:r w:rsidRPr="006346CC">
        <w:t>осуществляться</w:t>
      </w:r>
      <w:r w:rsidR="006346CC" w:rsidRPr="006346CC">
        <w:t xml:space="preserve"> </w:t>
      </w:r>
      <w:r w:rsidRPr="006346CC">
        <w:t>лишь</w:t>
      </w:r>
      <w:r w:rsidR="006346CC" w:rsidRPr="006346CC">
        <w:t xml:space="preserve"> </w:t>
      </w:r>
      <w:r w:rsidRPr="006346CC">
        <w:t>после</w:t>
      </w:r>
      <w:r w:rsidR="006346CC" w:rsidRPr="006346CC">
        <w:t xml:space="preserve"> </w:t>
      </w:r>
      <w:r w:rsidRPr="006346CC">
        <w:t>ее</w:t>
      </w:r>
      <w:r w:rsidR="006346CC" w:rsidRPr="006346CC">
        <w:t xml:space="preserve"> </w:t>
      </w:r>
      <w:r w:rsidRPr="006346CC">
        <w:t>предъявления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bCs/>
        </w:rPr>
        <w:t>Классификация</w:t>
      </w:r>
      <w:r w:rsidR="006346CC" w:rsidRPr="006346CC">
        <w:rPr>
          <w:bCs/>
        </w:rPr>
        <w:t xml:space="preserve"> </w:t>
      </w:r>
      <w:r w:rsidRPr="006346CC">
        <w:rPr>
          <w:bCs/>
        </w:rPr>
        <w:t>видов</w:t>
      </w:r>
      <w:r w:rsidR="006346CC" w:rsidRPr="006346CC">
        <w:rPr>
          <w:bCs/>
        </w:rPr>
        <w:t xml:space="preserve"> </w:t>
      </w:r>
      <w:r w:rsidRPr="006346CC">
        <w:t>рынков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rPr>
          <w:bCs/>
        </w:rPr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правило</w:t>
      </w:r>
      <w:r w:rsidR="006346CC" w:rsidRPr="006346CC">
        <w:t xml:space="preserve"> </w:t>
      </w:r>
      <w:r w:rsidRPr="006346CC">
        <w:t>основывается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классификации</w:t>
      </w:r>
      <w:r w:rsidR="006346CC" w:rsidRPr="006346CC">
        <w:t xml:space="preserve"> </w:t>
      </w:r>
      <w:r w:rsidRPr="006346CC">
        <w:t>самих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С</w:t>
      </w:r>
      <w:r w:rsidR="006346CC" w:rsidRPr="006346CC">
        <w:t xml:space="preserve"> </w:t>
      </w:r>
      <w:r w:rsidRPr="006346CC">
        <w:t>этой</w:t>
      </w:r>
      <w:r w:rsidR="006346CC" w:rsidRPr="006346CC">
        <w:t xml:space="preserve"> </w:t>
      </w:r>
      <w:r w:rsidRPr="006346CC">
        <w:t>точки</w:t>
      </w:r>
      <w:r w:rsidR="006346CC" w:rsidRPr="006346CC">
        <w:t xml:space="preserve"> </w:t>
      </w:r>
      <w:r w:rsidRPr="006346CC">
        <w:t>зрения</w:t>
      </w:r>
      <w:r w:rsidR="006346CC" w:rsidRPr="006346CC">
        <w:t xml:space="preserve"> </w:t>
      </w:r>
      <w:r w:rsidRPr="006346CC">
        <w:t>рынки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условно</w:t>
      </w:r>
      <w:r w:rsidR="006346CC" w:rsidRPr="006346CC">
        <w:t xml:space="preserve"> </w:t>
      </w:r>
      <w:r w:rsidRPr="006346CC">
        <w:t>разделить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следующие</w:t>
      </w:r>
      <w:r w:rsidR="006346CC" w:rsidRPr="006346CC">
        <w:t xml:space="preserve"> </w:t>
      </w:r>
      <w:r w:rsidRPr="006346CC">
        <w:t>виды</w:t>
      </w:r>
      <w:r w:rsidR="006346CC" w:rsidRPr="006346CC">
        <w:t>:</w:t>
      </w:r>
    </w:p>
    <w:p w:rsid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зависимости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международных</w:t>
      </w:r>
      <w:r w:rsidR="006346CC" w:rsidRPr="006346CC">
        <w:t xml:space="preserve"> </w:t>
      </w:r>
      <w:r w:rsidRPr="006346CC">
        <w:t>рынках</w:t>
      </w:r>
      <w:r w:rsidR="006346CC" w:rsidRPr="006346CC">
        <w:t xml:space="preserve"> - </w:t>
      </w:r>
      <w:r w:rsidRPr="006346CC">
        <w:t>межгосударственные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национальные</w:t>
      </w:r>
      <w:r w:rsidR="006346CC" w:rsidRPr="006346CC">
        <w:t>;</w:t>
      </w:r>
    </w:p>
    <w:p w:rsidR="006444BA" w:rsidRPr="006444BA" w:rsidRDefault="006444BA" w:rsidP="006444BA">
      <w:pPr>
        <w:pStyle w:val="af6"/>
      </w:pPr>
      <w:r w:rsidRPr="006444BA">
        <w:t>рынок ценная бумага россия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с</w:t>
      </w:r>
      <w:r w:rsidR="006346CC" w:rsidRPr="006346CC">
        <w:t xml:space="preserve"> </w:t>
      </w:r>
      <w:r w:rsidRPr="006346CC">
        <w:t>учетом</w:t>
      </w:r>
      <w:r w:rsidR="006346CC" w:rsidRPr="006346CC">
        <w:t xml:space="preserve"> </w:t>
      </w:r>
      <w:r w:rsidRPr="006346CC">
        <w:t>охвата</w:t>
      </w:r>
      <w:r w:rsidR="006346CC" w:rsidRPr="006346CC">
        <w:t xml:space="preserve"> </w:t>
      </w:r>
      <w:r w:rsidRPr="006346CC">
        <w:t>рынком</w:t>
      </w:r>
      <w:r w:rsidR="006346CC" w:rsidRPr="006346CC">
        <w:t xml:space="preserve"> </w:t>
      </w:r>
      <w:r w:rsidRPr="006346CC">
        <w:t>конкретных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территории</w:t>
      </w:r>
      <w:r w:rsidR="006346CC" w:rsidRPr="006346CC">
        <w:t xml:space="preserve"> </w:t>
      </w:r>
      <w:r w:rsidRPr="006346CC">
        <w:t>государства</w:t>
      </w:r>
      <w:r w:rsidR="006346CC" w:rsidRPr="006346CC">
        <w:t xml:space="preserve"> - </w:t>
      </w:r>
      <w:r w:rsidRPr="006346CC">
        <w:t>федеральные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региональные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</w:t>
      </w:r>
      <w:r w:rsidR="006346CC" w:rsidRPr="006346CC">
        <w:t xml:space="preserve"> </w:t>
      </w:r>
      <w:r w:rsidRPr="006346CC">
        <w:t>типу</w:t>
      </w:r>
      <w:r w:rsidR="006346CC" w:rsidRPr="006346CC">
        <w:t xml:space="preserve"> </w:t>
      </w:r>
      <w:r w:rsidRPr="006346CC">
        <w:t>обращающихся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рынок</w:t>
      </w:r>
      <w:r w:rsidR="006346CC" w:rsidRPr="006346CC">
        <w:t xml:space="preserve"> </w:t>
      </w:r>
      <w:r w:rsidRPr="006346CC">
        <w:t>акций,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облигаций,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производных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="006346CC">
        <w:t>т.п.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зависимости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типа</w:t>
      </w:r>
      <w:r w:rsidR="006346CC" w:rsidRPr="006346CC">
        <w:t xml:space="preserve"> </w:t>
      </w:r>
      <w:r w:rsidRPr="006346CC">
        <w:t>эмитента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рынки</w:t>
      </w:r>
      <w:r w:rsidR="006346CC" w:rsidRPr="006346CC">
        <w:t xml:space="preserve"> </w:t>
      </w:r>
      <w:r w:rsidRPr="006346CC">
        <w:t>государственных,</w:t>
      </w:r>
      <w:r w:rsidR="006346CC" w:rsidRPr="006346CC">
        <w:t xml:space="preserve"> </w:t>
      </w:r>
      <w:r w:rsidRPr="006346CC">
        <w:t>муниципальных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корпоративных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с</w:t>
      </w:r>
      <w:r w:rsidR="006346CC" w:rsidRPr="006346CC">
        <w:t xml:space="preserve"> </w:t>
      </w:r>
      <w:r w:rsidRPr="006346CC">
        <w:t>учетом</w:t>
      </w:r>
      <w:r w:rsidR="006346CC" w:rsidRPr="006346CC">
        <w:t xml:space="preserve"> </w:t>
      </w:r>
      <w:r w:rsidRPr="006346CC">
        <w:t>вовлечения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эмитентов</w:t>
      </w:r>
      <w:r w:rsidR="006346CC" w:rsidRPr="006346CC">
        <w:t xml:space="preserve"> - </w:t>
      </w:r>
      <w:r w:rsidRPr="006346CC">
        <w:t>первичные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вторичные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</w:t>
      </w:r>
      <w:r w:rsidR="006346CC" w:rsidRPr="006346CC">
        <w:t xml:space="preserve"> </w:t>
      </w:r>
      <w:r w:rsidRPr="006346CC">
        <w:t>способу</w:t>
      </w:r>
      <w:r w:rsidR="006346CC" w:rsidRPr="006346CC">
        <w:t xml:space="preserve"> </w:t>
      </w:r>
      <w:r w:rsidRPr="006346CC">
        <w:t>организации</w:t>
      </w:r>
      <w:r w:rsidR="006346CC" w:rsidRPr="006346CC">
        <w:t xml:space="preserve"> </w:t>
      </w:r>
      <w:r w:rsidRPr="006346CC">
        <w:t>торговли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- </w:t>
      </w:r>
      <w:r w:rsidRPr="006346CC">
        <w:t>организованные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неорганизованные,</w:t>
      </w:r>
      <w:r w:rsidR="006346CC" w:rsidRPr="006346CC">
        <w:t xml:space="preserve"> </w:t>
      </w:r>
      <w:r w:rsidRPr="006346CC">
        <w:t>биржевые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внебиржевые</w:t>
      </w:r>
      <w:r w:rsidRPr="006346CC">
        <w:rPr>
          <w:rStyle w:val="aa"/>
          <w:color w:val="000000"/>
        </w:rPr>
        <w:footnoteReference w:id="2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Каждый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вступая</w:t>
      </w:r>
      <w:r w:rsidR="006346CC" w:rsidRPr="006346CC">
        <w:t xml:space="preserve"> </w:t>
      </w:r>
      <w:r w:rsidRPr="006346CC">
        <w:t>во</w:t>
      </w:r>
      <w:r w:rsidR="006346CC" w:rsidRPr="006346CC">
        <w:t xml:space="preserve"> </w:t>
      </w:r>
      <w:r w:rsidRPr="006346CC">
        <w:t>взаимоотношения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иными</w:t>
      </w:r>
      <w:r w:rsidR="006346CC" w:rsidRPr="006346CC">
        <w:t xml:space="preserve"> </w:t>
      </w:r>
      <w:r w:rsidRPr="006346CC">
        <w:t>субъектами</w:t>
      </w:r>
      <w:r w:rsidR="006346CC" w:rsidRPr="006346CC">
        <w:t xml:space="preserve"> </w:t>
      </w:r>
      <w:r w:rsidRPr="006346CC">
        <w:t>этого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стремиться</w:t>
      </w:r>
      <w:r w:rsidR="006346CC" w:rsidRPr="006346CC">
        <w:t xml:space="preserve"> </w:t>
      </w:r>
      <w:r w:rsidRPr="006346CC">
        <w:t>получить</w:t>
      </w:r>
      <w:r w:rsidR="006346CC" w:rsidRPr="006346CC">
        <w:t xml:space="preserve"> </w:t>
      </w:r>
      <w:r w:rsidRPr="006346CC">
        <w:t>прибыль</w:t>
      </w:r>
      <w:r w:rsidR="006346CC" w:rsidRPr="006346CC">
        <w:t xml:space="preserve">. </w:t>
      </w:r>
      <w:r w:rsidRPr="006346CC">
        <w:t>При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ожидаемый</w:t>
      </w:r>
      <w:r w:rsidR="006346CC" w:rsidRPr="006346CC">
        <w:t xml:space="preserve"> </w:t>
      </w:r>
      <w:r w:rsidRPr="006346CC">
        <w:t>доход</w:t>
      </w:r>
      <w:r w:rsidR="006346CC" w:rsidRPr="006346CC">
        <w:t xml:space="preserve"> </w:t>
      </w:r>
      <w:r w:rsidRPr="006346CC">
        <w:t>должен</w:t>
      </w:r>
      <w:r w:rsidR="006346CC" w:rsidRPr="006346CC">
        <w:t xml:space="preserve"> </w:t>
      </w:r>
      <w:r w:rsidRPr="006346CC">
        <w:t>соотноситься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уровнем</w:t>
      </w:r>
      <w:r w:rsidR="006346CC" w:rsidRPr="006346CC">
        <w:t xml:space="preserve"> </w:t>
      </w:r>
      <w:r w:rsidRPr="006346CC">
        <w:t>риска</w:t>
      </w:r>
      <w:r w:rsidR="006346CC" w:rsidRPr="006346CC">
        <w:t xml:space="preserve"> </w:t>
      </w:r>
      <w:r w:rsidRPr="006346CC">
        <w:t>совершения</w:t>
      </w:r>
      <w:r w:rsidR="006346CC" w:rsidRPr="006346CC">
        <w:t xml:space="preserve"> </w:t>
      </w:r>
      <w:r w:rsidRPr="006346CC">
        <w:t>операций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. </w:t>
      </w:r>
      <w:r w:rsidRPr="006346CC">
        <w:t>Обычно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исследовании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связанные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обращением</w:t>
      </w:r>
      <w:r w:rsidR="006346CC" w:rsidRPr="006346CC">
        <w:t xml:space="preserve"> </w:t>
      </w:r>
      <w:r w:rsidRPr="006346CC">
        <w:t>риски</w:t>
      </w:r>
      <w:r w:rsidR="006346CC" w:rsidRPr="006346CC">
        <w:t xml:space="preserve"> </w:t>
      </w:r>
      <w:r w:rsidRPr="006346CC">
        <w:t>делят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две</w:t>
      </w:r>
      <w:r w:rsidR="006346CC" w:rsidRPr="006346CC">
        <w:t xml:space="preserve"> </w:t>
      </w:r>
      <w:r w:rsidRPr="006346CC">
        <w:t>группы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1</w:t>
      </w:r>
      <w:r w:rsidR="006346CC" w:rsidRPr="006346CC">
        <w:rPr>
          <w:iCs/>
        </w:rPr>
        <w:t xml:space="preserve">) </w:t>
      </w:r>
      <w:r w:rsidRPr="006346CC">
        <w:rPr>
          <w:iCs/>
        </w:rPr>
        <w:t>Систематические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риски</w:t>
      </w:r>
      <w:r w:rsidR="006346CC" w:rsidRPr="006346CC">
        <w:t xml:space="preserve"> - </w:t>
      </w:r>
      <w:r w:rsidRPr="006346CC">
        <w:t>присущи</w:t>
      </w:r>
      <w:r w:rsidR="006346CC" w:rsidRPr="006346CC">
        <w:t xml:space="preserve"> </w:t>
      </w:r>
      <w:r w:rsidRPr="006346CC">
        <w:t>всему</w:t>
      </w:r>
      <w:r w:rsidR="006346CC" w:rsidRPr="006346CC">
        <w:t xml:space="preserve"> </w:t>
      </w:r>
      <w:r w:rsidRPr="006346CC">
        <w:t>рынку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и,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правило,</w:t>
      </w:r>
      <w:r w:rsidR="006346CC" w:rsidRPr="006346CC">
        <w:t xml:space="preserve"> </w:t>
      </w:r>
      <w:r w:rsidRPr="006346CC">
        <w:t>обусловлены</w:t>
      </w:r>
      <w:r w:rsidR="006346CC" w:rsidRPr="006346CC">
        <w:t xml:space="preserve"> </w:t>
      </w:r>
      <w:r w:rsidRPr="006346CC">
        <w:t>событиями</w:t>
      </w:r>
      <w:r w:rsidR="006346CC" w:rsidRPr="006346CC">
        <w:t xml:space="preserve"> </w:t>
      </w:r>
      <w:r w:rsidRPr="006346CC">
        <w:t>макроэкономического</w:t>
      </w:r>
      <w:r w:rsidR="006346CC" w:rsidRPr="006346CC">
        <w:t xml:space="preserve"> </w:t>
      </w:r>
      <w:r w:rsidRPr="006346CC">
        <w:t>уровня</w:t>
      </w:r>
      <w:r w:rsidR="006346CC">
        <w:t xml:space="preserve"> (</w:t>
      </w:r>
      <w:r w:rsidRPr="006346CC">
        <w:t>уровнем</w:t>
      </w:r>
      <w:r w:rsidR="006346CC" w:rsidRPr="006346CC">
        <w:t xml:space="preserve"> </w:t>
      </w:r>
      <w:r w:rsidRPr="006346CC">
        <w:t>инфляции,</w:t>
      </w:r>
      <w:r w:rsidR="006346CC" w:rsidRPr="006346CC">
        <w:t xml:space="preserve"> </w:t>
      </w:r>
      <w:r w:rsidRPr="006346CC">
        <w:t>темпами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экономики,</w:t>
      </w:r>
      <w:r w:rsidR="006346CC" w:rsidRPr="006346CC">
        <w:t xml:space="preserve"> </w:t>
      </w:r>
      <w:r w:rsidRPr="006346CC">
        <w:t>политическими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международными</w:t>
      </w:r>
      <w:r w:rsidR="006346CC" w:rsidRPr="006346CC">
        <w:t xml:space="preserve"> </w:t>
      </w:r>
      <w:r w:rsidRPr="006346CC">
        <w:t>событиями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="006346CC">
        <w:t>т.п.</w:t>
      </w:r>
      <w:r w:rsidR="006346CC" w:rsidRPr="006346CC">
        <w:t xml:space="preserve">). </w:t>
      </w:r>
      <w:r w:rsidRPr="006346CC">
        <w:t>Такие</w:t>
      </w:r>
      <w:r w:rsidR="006346CC" w:rsidRPr="006346CC">
        <w:t xml:space="preserve"> </w:t>
      </w:r>
      <w:r w:rsidRPr="006346CC">
        <w:t>риски</w:t>
      </w:r>
      <w:r w:rsidR="006346CC" w:rsidRPr="006346CC">
        <w:t xml:space="preserve"> </w:t>
      </w:r>
      <w:r w:rsidRPr="006346CC">
        <w:t>невозможно</w:t>
      </w:r>
      <w:r w:rsidR="006346CC" w:rsidRPr="006346CC">
        <w:t xml:space="preserve"> </w:t>
      </w:r>
      <w:r w:rsidRPr="006346CC">
        <w:t>устранить,</w:t>
      </w:r>
      <w:r w:rsidR="006346CC" w:rsidRPr="006346CC">
        <w:t xml:space="preserve"> </w:t>
      </w:r>
      <w:r w:rsidRPr="006346CC">
        <w:t>они</w:t>
      </w:r>
      <w:r w:rsidR="006346CC" w:rsidRPr="006346CC">
        <w:t xml:space="preserve"> </w:t>
      </w:r>
      <w:r w:rsidRPr="006346CC">
        <w:t>присутствуют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совершении</w:t>
      </w:r>
      <w:r w:rsidR="006346CC" w:rsidRPr="006346CC">
        <w:t xml:space="preserve"> </w:t>
      </w:r>
      <w:r w:rsidRPr="006346CC">
        <w:t>операций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rPr>
          <w:iCs/>
        </w:rPr>
        <w:t>любой</w:t>
      </w:r>
      <w:r w:rsidR="006346CC" w:rsidRPr="006346CC">
        <w:rPr>
          <w:iCs/>
        </w:rPr>
        <w:t xml:space="preserve"> </w:t>
      </w:r>
      <w:r w:rsidRPr="006346CC">
        <w:t>ценной</w:t>
      </w:r>
      <w:r w:rsidR="006346CC" w:rsidRPr="006346CC">
        <w:t xml:space="preserve"> </w:t>
      </w:r>
      <w:r w:rsidRPr="006346CC">
        <w:t>бумагой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2</w:t>
      </w:r>
      <w:r w:rsidR="006346CC" w:rsidRPr="006346CC">
        <w:rPr>
          <w:iCs/>
        </w:rPr>
        <w:t xml:space="preserve">) </w:t>
      </w:r>
      <w:r w:rsidRPr="006346CC">
        <w:rPr>
          <w:iCs/>
        </w:rPr>
        <w:t>Несистематические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риски</w:t>
      </w:r>
      <w:r w:rsidR="006346CC" w:rsidRPr="006346CC">
        <w:t xml:space="preserve"> - </w:t>
      </w:r>
      <w:r w:rsidRPr="006346CC">
        <w:t>присущи</w:t>
      </w:r>
      <w:r w:rsidR="006346CC" w:rsidRPr="006346CC">
        <w:t xml:space="preserve"> </w:t>
      </w:r>
      <w:r w:rsidRPr="006346CC">
        <w:rPr>
          <w:iCs/>
        </w:rPr>
        <w:t>конкретной</w:t>
      </w:r>
      <w:r w:rsidR="006346CC" w:rsidRPr="006346CC">
        <w:t xml:space="preserve"> </w:t>
      </w:r>
      <w:r w:rsidRPr="006346CC">
        <w:t>ценной</w:t>
      </w:r>
      <w:r w:rsidR="006346CC" w:rsidRPr="006346CC">
        <w:t xml:space="preserve"> </w:t>
      </w:r>
      <w:r w:rsidRPr="006346CC">
        <w:t>бумаге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обусловлены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основном</w:t>
      </w:r>
      <w:r w:rsidR="006346CC" w:rsidRPr="006346CC">
        <w:t xml:space="preserve"> </w:t>
      </w:r>
      <w:r w:rsidRPr="006346CC">
        <w:t>событиями</w:t>
      </w:r>
      <w:r w:rsidR="006346CC" w:rsidRPr="006346CC">
        <w:t xml:space="preserve"> </w:t>
      </w:r>
      <w:r w:rsidRPr="006346CC">
        <w:t>корпоративного</w:t>
      </w:r>
      <w:r w:rsidR="006346CC" w:rsidRPr="006346CC">
        <w:t xml:space="preserve"> </w:t>
      </w:r>
      <w:r w:rsidRPr="006346CC">
        <w:t>уровня</w:t>
      </w:r>
      <w:r w:rsidR="006346CC">
        <w:t xml:space="preserve"> (</w:t>
      </w:r>
      <w:r w:rsidRPr="006346CC">
        <w:t>состоянием</w:t>
      </w:r>
      <w:r w:rsidR="006346CC" w:rsidRPr="006346CC">
        <w:t xml:space="preserve"> </w:t>
      </w:r>
      <w:r w:rsidRPr="006346CC">
        <w:t>дел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отрасли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предприятии,</w:t>
      </w:r>
      <w:r w:rsidR="006346CC" w:rsidRPr="006346CC">
        <w:t xml:space="preserve"> </w:t>
      </w:r>
      <w:r w:rsidRPr="006346CC">
        <w:t>уровнем</w:t>
      </w:r>
      <w:r w:rsidR="006346CC" w:rsidRPr="006346CC">
        <w:t xml:space="preserve"> </w:t>
      </w:r>
      <w:r w:rsidRPr="006346CC">
        <w:t>руководства</w:t>
      </w:r>
      <w:r w:rsidR="006346CC" w:rsidRPr="006346CC">
        <w:t xml:space="preserve"> </w:t>
      </w:r>
      <w:r w:rsidRPr="006346CC">
        <w:t>фирмы</w:t>
      </w:r>
      <w:r w:rsidR="006346CC" w:rsidRPr="006346CC">
        <w:t xml:space="preserve"> - </w:t>
      </w:r>
      <w:r w:rsidRPr="006346CC">
        <w:t>эмитента,</w:t>
      </w:r>
      <w:r w:rsidR="006346CC" w:rsidRPr="006346CC">
        <w:t xml:space="preserve"> </w:t>
      </w:r>
      <w:r w:rsidRPr="006346CC">
        <w:t>колебаниями</w:t>
      </w:r>
      <w:r w:rsidR="006346CC" w:rsidRPr="006346CC">
        <w:t xml:space="preserve"> </w:t>
      </w:r>
      <w:r w:rsidRPr="006346CC">
        <w:t>спроса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производимую</w:t>
      </w:r>
      <w:r w:rsidR="006346CC" w:rsidRPr="006346CC">
        <w:t xml:space="preserve"> </w:t>
      </w:r>
      <w:r w:rsidRPr="006346CC">
        <w:t>продукцию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др</w:t>
      </w:r>
      <w:r w:rsidR="006346CC" w:rsidRPr="006346CC">
        <w:t xml:space="preserve">.) </w:t>
      </w:r>
      <w:r w:rsidRPr="006346CC">
        <w:rPr>
          <w:rStyle w:val="aa"/>
          <w:color w:val="000000"/>
        </w:rPr>
        <w:footnoteReference w:id="3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общем</w:t>
      </w:r>
      <w:r w:rsidR="006346CC" w:rsidRPr="006346CC">
        <w:t xml:space="preserve"> </w:t>
      </w:r>
      <w:r w:rsidRPr="006346CC">
        <w:t>случае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сделках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выделить</w:t>
      </w:r>
      <w:r w:rsidR="006346CC" w:rsidRPr="006346CC">
        <w:t xml:space="preserve"> </w:t>
      </w:r>
      <w:r w:rsidRPr="006346CC">
        <w:t>три</w:t>
      </w:r>
      <w:r w:rsidR="006346CC" w:rsidRPr="006346CC">
        <w:t xml:space="preserve"> </w:t>
      </w:r>
      <w:r w:rsidRPr="006346CC">
        <w:t>стороны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а</w:t>
      </w:r>
      <w:r w:rsidR="006346CC" w:rsidRPr="006346CC">
        <w:t xml:space="preserve">) </w:t>
      </w:r>
      <w:r w:rsidRPr="006346CC">
        <w:rPr>
          <w:bCs/>
          <w:iCs/>
        </w:rPr>
        <w:t>эмитент</w:t>
      </w:r>
      <w:r w:rsidR="006346CC" w:rsidRPr="006346CC">
        <w:rPr>
          <w:bCs/>
          <w:iCs/>
        </w:rPr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юридическое</w:t>
      </w:r>
      <w:r w:rsidR="006346CC" w:rsidRPr="006346CC">
        <w:t xml:space="preserve"> </w:t>
      </w:r>
      <w:r w:rsidRPr="006346CC">
        <w:t>лицо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органы</w:t>
      </w:r>
      <w:r w:rsidR="006346CC" w:rsidRPr="006346CC">
        <w:t xml:space="preserve"> </w:t>
      </w:r>
      <w:r w:rsidRPr="006346CC">
        <w:t>исполнительной</w:t>
      </w:r>
      <w:r w:rsidR="006346CC" w:rsidRPr="006346CC">
        <w:t xml:space="preserve"> </w:t>
      </w:r>
      <w:r w:rsidRPr="006346CC">
        <w:t>власти</w:t>
      </w:r>
      <w:r w:rsidR="006346CC" w:rsidRPr="006346CC">
        <w:t xml:space="preserve"> </w:t>
      </w:r>
      <w:r w:rsidRPr="006346CC">
        <w:t>либо</w:t>
      </w:r>
      <w:r w:rsidR="006346CC" w:rsidRPr="006346CC">
        <w:t xml:space="preserve"> </w:t>
      </w:r>
      <w:r w:rsidRPr="006346CC">
        <w:t>органы</w:t>
      </w:r>
      <w:r w:rsidR="006346CC" w:rsidRPr="006346CC">
        <w:t xml:space="preserve"> </w:t>
      </w:r>
      <w:r w:rsidRPr="006346CC">
        <w:t>местного</w:t>
      </w:r>
      <w:r w:rsidR="006346CC" w:rsidRPr="006346CC">
        <w:t xml:space="preserve"> </w:t>
      </w:r>
      <w:r w:rsidRPr="006346CC">
        <w:t>самоуправления,</w:t>
      </w:r>
      <w:r w:rsidR="006346CC" w:rsidRPr="006346CC">
        <w:t xml:space="preserve"> </w:t>
      </w:r>
      <w:r w:rsidRPr="006346CC">
        <w:t>несущие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обязательства</w:t>
      </w:r>
      <w:r w:rsidR="006346CC" w:rsidRPr="006346CC">
        <w:t xml:space="preserve"> </w:t>
      </w:r>
      <w:r w:rsidRPr="006346CC">
        <w:t>перед</w:t>
      </w:r>
      <w:r w:rsidR="006346CC" w:rsidRPr="006346CC">
        <w:t xml:space="preserve"> </w:t>
      </w:r>
      <w:r w:rsidRPr="006346CC">
        <w:t>владельцами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осуществлению</w:t>
      </w:r>
      <w:r w:rsidR="006346CC" w:rsidRPr="006346CC">
        <w:t xml:space="preserve"> </w:t>
      </w:r>
      <w:r w:rsidRPr="006346CC">
        <w:t>прав,</w:t>
      </w:r>
      <w:r w:rsidR="006346CC" w:rsidRPr="006346CC">
        <w:t xml:space="preserve"> </w:t>
      </w:r>
      <w:r w:rsidRPr="006346CC">
        <w:t>закрепленных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. </w:t>
      </w:r>
      <w:r w:rsidRPr="006346CC">
        <w:t>Как</w:t>
      </w:r>
      <w:r w:rsidR="006346CC" w:rsidRPr="006346CC">
        <w:t xml:space="preserve"> </w:t>
      </w:r>
      <w:r w:rsidRPr="006346CC">
        <w:t>видно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данного</w:t>
      </w:r>
      <w:r w:rsidR="006346CC" w:rsidRPr="006346CC">
        <w:t xml:space="preserve"> </w:t>
      </w:r>
      <w:r w:rsidRPr="006346CC">
        <w:t>определения,</w:t>
      </w:r>
      <w:r w:rsidR="006346CC" w:rsidRPr="006346CC">
        <w:t xml:space="preserve"> </w:t>
      </w:r>
      <w:r w:rsidRPr="006346CC">
        <w:t>эмитентом</w:t>
      </w:r>
      <w:r w:rsidR="006346CC" w:rsidRPr="006346CC">
        <w:t xml:space="preserve"> </w:t>
      </w:r>
      <w:r w:rsidRPr="006346CC">
        <w:t>эмиссионных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государство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лице</w:t>
      </w:r>
      <w:r w:rsidR="006346CC" w:rsidRPr="006346CC">
        <w:t xml:space="preserve"> </w:t>
      </w:r>
      <w:r w:rsidRPr="006346CC">
        <w:t>органов</w:t>
      </w:r>
      <w:r w:rsidR="006346CC" w:rsidRPr="006346CC">
        <w:t xml:space="preserve"> </w:t>
      </w:r>
      <w:r w:rsidRPr="006346CC">
        <w:t>исполнительной</w:t>
      </w:r>
      <w:r w:rsidR="006346CC" w:rsidRPr="006346CC">
        <w:t xml:space="preserve"> </w:t>
      </w:r>
      <w:r w:rsidRPr="006346CC">
        <w:t>власти</w:t>
      </w:r>
      <w:r w:rsidR="006346CC" w:rsidRPr="006346CC">
        <w:t xml:space="preserve"> </w:t>
      </w:r>
      <w:r w:rsidRPr="006346CC">
        <w:t>федерального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субфедерального</w:t>
      </w:r>
      <w:r w:rsidR="006346CC" w:rsidRPr="006346CC">
        <w:t xml:space="preserve"> </w:t>
      </w:r>
      <w:r w:rsidRPr="006346CC">
        <w:t>уровня,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органы</w:t>
      </w:r>
      <w:r w:rsidR="006346CC" w:rsidRPr="006346CC">
        <w:t xml:space="preserve"> </w:t>
      </w:r>
      <w:r w:rsidRPr="006346CC">
        <w:t>местного</w:t>
      </w:r>
      <w:r w:rsidR="006346CC" w:rsidRPr="006346CC">
        <w:t xml:space="preserve"> </w:t>
      </w:r>
      <w:r w:rsidRPr="006346CC">
        <w:t>самоуправления,</w:t>
      </w:r>
      <w:r w:rsidR="006346CC" w:rsidRPr="006346CC">
        <w:t xml:space="preserve"> </w:t>
      </w:r>
      <w:r w:rsidRPr="006346CC">
        <w:t>акционерные</w:t>
      </w:r>
      <w:r w:rsidR="006346CC" w:rsidRPr="006346CC">
        <w:t xml:space="preserve"> </w:t>
      </w:r>
      <w:r w:rsidRPr="006346CC">
        <w:t>общества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иные</w:t>
      </w:r>
      <w:r w:rsidR="006346CC" w:rsidRPr="006346CC">
        <w:t xml:space="preserve"> </w:t>
      </w:r>
      <w:r w:rsidRPr="006346CC">
        <w:t>коммерческие</w:t>
      </w:r>
      <w:r w:rsidR="006346CC" w:rsidRPr="006346CC">
        <w:t xml:space="preserve"> </w:t>
      </w:r>
      <w:r w:rsidRPr="006346CC">
        <w:t>организации,</w:t>
      </w:r>
      <w:r w:rsidR="006346CC" w:rsidRPr="006346CC">
        <w:t xml:space="preserve"> </w:t>
      </w:r>
      <w:r w:rsidRPr="006346CC">
        <w:t>банки,</w:t>
      </w:r>
      <w:r w:rsidR="006346CC" w:rsidRPr="006346CC">
        <w:t xml:space="preserve"> </w:t>
      </w:r>
      <w:r w:rsidRPr="006346CC">
        <w:t>другие</w:t>
      </w:r>
      <w:r w:rsidR="006346CC" w:rsidRPr="006346CC">
        <w:t xml:space="preserve"> </w:t>
      </w:r>
      <w:r w:rsidRPr="006346CC">
        <w:t>юридические</w:t>
      </w:r>
      <w:r w:rsidR="006346CC" w:rsidRPr="006346CC">
        <w:t xml:space="preserve"> </w:t>
      </w:r>
      <w:r w:rsidRPr="006346CC">
        <w:t>лица</w:t>
      </w:r>
      <w:r w:rsidR="006346CC" w:rsidRPr="006346CC">
        <w:t xml:space="preserve">. </w:t>
      </w:r>
      <w:r w:rsidRPr="006346CC">
        <w:t>Путем</w:t>
      </w:r>
      <w:r w:rsidR="006346CC" w:rsidRPr="006346CC">
        <w:t xml:space="preserve"> </w:t>
      </w:r>
      <w:r w:rsidRPr="006346CC">
        <w:t>выпуска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эмитент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решить</w:t>
      </w:r>
      <w:r w:rsidR="006346CC" w:rsidRPr="006346CC">
        <w:t xml:space="preserve"> </w:t>
      </w:r>
      <w:r w:rsidRPr="006346CC">
        <w:t>многие</w:t>
      </w:r>
      <w:r w:rsidR="006346CC" w:rsidRPr="006346CC">
        <w:t xml:space="preserve"> </w:t>
      </w:r>
      <w:r w:rsidRPr="006346CC">
        <w:t>задачи,</w:t>
      </w:r>
      <w:r w:rsidR="006346CC" w:rsidRPr="006346CC">
        <w:t xml:space="preserve"> </w:t>
      </w:r>
      <w:r w:rsidRPr="006346CC">
        <w:t>прежде</w:t>
      </w:r>
      <w:r w:rsidR="006346CC" w:rsidRPr="006346CC">
        <w:t xml:space="preserve"> </w:t>
      </w:r>
      <w:r w:rsidRPr="006346CC">
        <w:t>всего</w:t>
      </w:r>
      <w:r w:rsidR="006346CC" w:rsidRPr="006346CC">
        <w:t xml:space="preserve"> - </w:t>
      </w:r>
      <w:r w:rsidRPr="006346CC">
        <w:t>получения</w:t>
      </w:r>
      <w:r w:rsidR="006346CC" w:rsidRPr="006346CC">
        <w:t xml:space="preserve"> </w:t>
      </w:r>
      <w:r w:rsidRPr="006346CC">
        <w:t>необходимых</w:t>
      </w:r>
      <w:r w:rsidR="006346CC" w:rsidRPr="006346CC">
        <w:t xml:space="preserve"> </w:t>
      </w:r>
      <w:r w:rsidRPr="006346CC">
        <w:t>денежных</w:t>
      </w:r>
      <w:r w:rsidR="006346CC" w:rsidRPr="006346CC">
        <w:t xml:space="preserve"> </w:t>
      </w:r>
      <w:r w:rsidRPr="006346CC">
        <w:t>средств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б</w:t>
      </w:r>
      <w:r w:rsidR="006346CC" w:rsidRPr="006346CC">
        <w:t xml:space="preserve">) </w:t>
      </w:r>
      <w:r w:rsidRPr="006346CC">
        <w:rPr>
          <w:bCs/>
          <w:iCs/>
        </w:rPr>
        <w:t>инвестор</w:t>
      </w:r>
      <w:r w:rsidR="006346CC" w:rsidRPr="006346CC">
        <w:rPr>
          <w:bCs/>
          <w:iCs/>
        </w:rPr>
        <w:t xml:space="preserve"> - </w:t>
      </w:r>
      <w:r w:rsidRPr="006346CC">
        <w:t>юридическое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физическое</w:t>
      </w:r>
      <w:r w:rsidR="006346CC" w:rsidRPr="006346CC">
        <w:t xml:space="preserve"> </w:t>
      </w:r>
      <w:r w:rsidRPr="006346CC">
        <w:t>лицо,</w:t>
      </w:r>
      <w:r w:rsidR="006346CC" w:rsidRPr="006346CC">
        <w:t xml:space="preserve"> </w:t>
      </w:r>
      <w:r w:rsidRPr="006346CC">
        <w:t>осуществляющее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свой</w:t>
      </w:r>
      <w:r w:rsidR="006346CC" w:rsidRPr="006346CC">
        <w:t xml:space="preserve"> </w:t>
      </w:r>
      <w:r w:rsidRPr="006346CC">
        <w:t>счет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. </w:t>
      </w:r>
      <w:r w:rsidRPr="006346CC">
        <w:t>Инвесторы</w:t>
      </w:r>
      <w:r w:rsidR="006346CC" w:rsidRPr="006346CC">
        <w:t xml:space="preserve"> </w:t>
      </w:r>
      <w:r w:rsidRPr="006346CC">
        <w:t>могут</w:t>
      </w:r>
      <w:r w:rsidR="006346CC" w:rsidRPr="006346CC">
        <w:t xml:space="preserve"> </w:t>
      </w:r>
      <w:r w:rsidRPr="006346CC">
        <w:t>преследовать</w:t>
      </w:r>
      <w:r w:rsidR="006346CC" w:rsidRPr="006346CC">
        <w:t xml:space="preserve"> </w:t>
      </w:r>
      <w:r w:rsidRPr="006346CC">
        <w:t>различные</w:t>
      </w:r>
      <w:r w:rsidR="006346CC" w:rsidRPr="006346CC">
        <w:t xml:space="preserve"> </w:t>
      </w:r>
      <w:r w:rsidRPr="006346CC">
        <w:t>цели</w:t>
      </w:r>
      <w:r w:rsidR="006346CC" w:rsidRPr="006346CC">
        <w:t xml:space="preserve">: </w:t>
      </w:r>
      <w:r w:rsidRPr="006346CC">
        <w:t>например,</w:t>
      </w:r>
      <w:r w:rsidR="006346CC" w:rsidRPr="006346CC">
        <w:t xml:space="preserve"> </w:t>
      </w:r>
      <w:r w:rsidRPr="006346CC">
        <w:t>банки,</w:t>
      </w:r>
      <w:r w:rsidR="006346CC" w:rsidRPr="006346CC">
        <w:t xml:space="preserve"> </w:t>
      </w:r>
      <w:r w:rsidRPr="006346CC">
        <w:t>вкладывая</w:t>
      </w:r>
      <w:r w:rsidR="006346CC" w:rsidRPr="006346CC">
        <w:t xml:space="preserve"> </w:t>
      </w:r>
      <w:r w:rsidRPr="006346CC">
        <w:t>деньги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бумаги,</w:t>
      </w:r>
      <w:r w:rsidR="006346CC" w:rsidRPr="006346CC">
        <w:t xml:space="preserve"> </w:t>
      </w:r>
      <w:r w:rsidRPr="006346CC">
        <w:t>могут</w:t>
      </w:r>
      <w:r w:rsidR="006346CC" w:rsidRPr="006346CC">
        <w:t xml:space="preserve"> </w:t>
      </w:r>
      <w:r w:rsidRPr="006346CC">
        <w:t>значительно</w:t>
      </w:r>
      <w:r w:rsidR="006346CC" w:rsidRPr="006346CC">
        <w:t xml:space="preserve"> </w:t>
      </w:r>
      <w:r w:rsidRPr="006346CC">
        <w:t>повысить</w:t>
      </w:r>
      <w:r w:rsidR="006346CC" w:rsidRPr="006346CC">
        <w:t xml:space="preserve"> </w:t>
      </w:r>
      <w:r w:rsidRPr="006346CC">
        <w:t>свою</w:t>
      </w:r>
      <w:r w:rsidR="006346CC" w:rsidRPr="006346CC">
        <w:t xml:space="preserve"> </w:t>
      </w:r>
      <w:r w:rsidRPr="006346CC">
        <w:t>ликвидность,</w:t>
      </w:r>
      <w:r w:rsidR="006346CC" w:rsidRPr="006346CC">
        <w:t xml:space="preserve"> </w:t>
      </w:r>
      <w:r w:rsidRPr="006346CC">
        <w:t>получая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определенный</w:t>
      </w:r>
      <w:r w:rsidR="006346CC" w:rsidRPr="006346CC">
        <w:t xml:space="preserve"> </w:t>
      </w:r>
      <w:r w:rsidRPr="006346CC">
        <w:t>доход</w:t>
      </w:r>
      <w:r w:rsidR="006346CC" w:rsidRPr="006346CC">
        <w:t xml:space="preserve">. </w:t>
      </w:r>
      <w:r w:rsidRPr="006346CC">
        <w:t>Особую</w:t>
      </w:r>
      <w:r w:rsidR="006346CC" w:rsidRPr="006346CC">
        <w:t xml:space="preserve"> </w:t>
      </w:r>
      <w:r w:rsidRPr="006346CC">
        <w:t>роль</w:t>
      </w:r>
      <w:r w:rsidR="006346CC" w:rsidRPr="006346CC">
        <w:t xml:space="preserve"> </w:t>
      </w:r>
      <w:r w:rsidRPr="006346CC">
        <w:t>играют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институциональных</w:t>
      </w:r>
      <w:r w:rsidR="006346CC" w:rsidRPr="006346CC">
        <w:t xml:space="preserve"> </w:t>
      </w:r>
      <w:r w:rsidRPr="006346CC">
        <w:t>инвесторов</w:t>
      </w:r>
      <w:r w:rsidR="006346CC" w:rsidRPr="006346CC">
        <w:t xml:space="preserve"> - </w:t>
      </w:r>
      <w:r w:rsidRPr="006346CC">
        <w:t>инвестиционных</w:t>
      </w:r>
      <w:r w:rsidR="006346CC" w:rsidRPr="006346CC">
        <w:t xml:space="preserve"> </w:t>
      </w:r>
      <w:r w:rsidRPr="006346CC">
        <w:t>фондов</w:t>
      </w:r>
      <w:r w:rsidR="006346CC">
        <w:t xml:space="preserve"> (</w:t>
      </w:r>
      <w:r w:rsidRPr="006346CC">
        <w:t>акционерных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паевых</w:t>
      </w:r>
      <w:r w:rsidR="006346CC" w:rsidRPr="006346CC">
        <w:t xml:space="preserve">), </w:t>
      </w:r>
      <w:r w:rsidRPr="006346CC">
        <w:t>негосударственных</w:t>
      </w:r>
      <w:r w:rsidR="006346CC" w:rsidRPr="006346CC">
        <w:t xml:space="preserve"> </w:t>
      </w:r>
      <w:r w:rsidRPr="006346CC">
        <w:t>пенсионных</w:t>
      </w:r>
      <w:r w:rsidR="006346CC" w:rsidRPr="006346CC">
        <w:t xml:space="preserve"> </w:t>
      </w:r>
      <w:r w:rsidRPr="006346CC">
        <w:t>фондов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страховых</w:t>
      </w:r>
      <w:r w:rsidR="006346CC" w:rsidRPr="006346CC">
        <w:t xml:space="preserve"> </w:t>
      </w:r>
      <w:r w:rsidRPr="006346CC">
        <w:t>компаний,</w:t>
      </w:r>
      <w:r w:rsidR="006346CC" w:rsidRPr="006346CC">
        <w:t xml:space="preserve"> </w:t>
      </w:r>
      <w:r w:rsidRPr="006346CC">
        <w:t>являясь</w:t>
      </w:r>
      <w:r w:rsidR="006346CC" w:rsidRPr="006346CC">
        <w:t xml:space="preserve"> </w:t>
      </w:r>
      <w:r w:rsidRPr="006346CC">
        <w:t>основным</w:t>
      </w:r>
      <w:r w:rsidR="006346CC" w:rsidRPr="006346CC">
        <w:t xml:space="preserve"> </w:t>
      </w:r>
      <w:r w:rsidRPr="006346CC">
        <w:t>объектом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инвестирования</w:t>
      </w:r>
      <w:r w:rsidR="006346CC" w:rsidRPr="006346CC">
        <w:t xml:space="preserve">. </w:t>
      </w:r>
      <w:r w:rsidRPr="006346CC">
        <w:t>Если</w:t>
      </w:r>
      <w:r w:rsidR="006346CC" w:rsidRPr="006346CC">
        <w:t xml:space="preserve"> </w:t>
      </w:r>
      <w:r w:rsidRPr="006346CC">
        <w:t>целью</w:t>
      </w:r>
      <w:r w:rsidR="006346CC" w:rsidRPr="006346CC">
        <w:t xml:space="preserve"> </w:t>
      </w:r>
      <w:r w:rsidRPr="006346CC">
        <w:t>приобретения</w:t>
      </w:r>
      <w:r w:rsidR="006346CC" w:rsidRPr="006346CC">
        <w:t xml:space="preserve"> </w:t>
      </w:r>
      <w:r w:rsidRPr="006346CC">
        <w:t>инвестором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эмитента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получение</w:t>
      </w:r>
      <w:r w:rsidR="006346CC" w:rsidRPr="006346CC">
        <w:t xml:space="preserve"> </w:t>
      </w:r>
      <w:r w:rsidRPr="006346CC">
        <w:t>контроля</w:t>
      </w:r>
      <w:r w:rsidR="006346CC" w:rsidRPr="006346CC">
        <w:t xml:space="preserve"> </w:t>
      </w:r>
      <w:r w:rsidRPr="006346CC">
        <w:t>над</w:t>
      </w:r>
      <w:r w:rsidR="006346CC" w:rsidRPr="006346CC">
        <w:t xml:space="preserve"> </w:t>
      </w:r>
      <w:r w:rsidRPr="006346CC">
        <w:t>этой</w:t>
      </w:r>
      <w:r w:rsidR="006346CC" w:rsidRPr="006346CC">
        <w:t xml:space="preserve"> </w:t>
      </w:r>
      <w:r w:rsidRPr="006346CC">
        <w:t>компанией,</w:t>
      </w:r>
      <w:r w:rsidR="006346CC" w:rsidRPr="006346CC">
        <w:t xml:space="preserve"> </w:t>
      </w:r>
      <w:r w:rsidRPr="006346CC">
        <w:t>то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принято</w:t>
      </w:r>
      <w:r w:rsidR="006346CC" w:rsidRPr="006346CC">
        <w:t xml:space="preserve"> </w:t>
      </w:r>
      <w:r w:rsidRPr="006346CC">
        <w:t>относить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rPr>
          <w:iCs/>
        </w:rPr>
        <w:t>стратегическим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инвесторам</w:t>
      </w:r>
      <w:r w:rsidR="006346CC" w:rsidRPr="006346CC">
        <w:t xml:space="preserve">. </w:t>
      </w:r>
      <w:r w:rsidRPr="006346CC">
        <w:t>Часто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приобретаются</w:t>
      </w:r>
      <w:r w:rsidR="006346CC" w:rsidRPr="006346CC">
        <w:t xml:space="preserve"> </w:t>
      </w:r>
      <w:r w:rsidRPr="006346CC">
        <w:t>инвестором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ради</w:t>
      </w:r>
      <w:r w:rsidR="006346CC" w:rsidRPr="006346CC">
        <w:t xml:space="preserve"> </w:t>
      </w:r>
      <w:r w:rsidRPr="006346CC">
        <w:t>получения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операций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ними</w:t>
      </w:r>
      <w:r w:rsidR="006346CC" w:rsidRPr="006346CC">
        <w:t xml:space="preserve"> </w:t>
      </w:r>
      <w:r w:rsidRPr="006346CC">
        <w:t>прибыли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случае</w:t>
      </w:r>
      <w:r w:rsidR="006346CC" w:rsidRPr="006346CC">
        <w:t xml:space="preserve"> </w:t>
      </w:r>
      <w:r w:rsidRPr="006346CC">
        <w:t>считается,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инвестор</w:t>
      </w:r>
      <w:r w:rsidR="006346CC" w:rsidRPr="006346CC">
        <w:t xml:space="preserve"> </w:t>
      </w:r>
      <w:r w:rsidRPr="006346CC">
        <w:t>осуществляет</w:t>
      </w:r>
      <w:r w:rsidR="006346CC" w:rsidRPr="006346CC">
        <w:t xml:space="preserve"> </w:t>
      </w:r>
      <w:r w:rsidRPr="006346CC">
        <w:rPr>
          <w:iCs/>
        </w:rPr>
        <w:t>портфельное</w:t>
      </w:r>
      <w:r w:rsidR="006346CC" w:rsidRPr="006346CC">
        <w:t xml:space="preserve"> </w:t>
      </w:r>
      <w:r w:rsidRPr="006346CC">
        <w:t>инвестирование,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такого</w:t>
      </w:r>
      <w:r w:rsidR="006346CC" w:rsidRPr="006346CC">
        <w:t xml:space="preserve"> </w:t>
      </w:r>
      <w:r w:rsidRPr="006346CC">
        <w:t>инвестора</w:t>
      </w:r>
      <w:r w:rsidR="006346CC" w:rsidRPr="006346CC">
        <w:t xml:space="preserve"> </w:t>
      </w:r>
      <w:r w:rsidRPr="006346CC">
        <w:t>относят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rPr>
          <w:iCs/>
        </w:rPr>
        <w:t>портфельным</w:t>
      </w:r>
      <w:r w:rsidR="006346CC" w:rsidRPr="006346CC">
        <w:t xml:space="preserve"> </w:t>
      </w:r>
      <w:r w:rsidRPr="006346CC">
        <w:t>инвесторам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) </w:t>
      </w:r>
      <w:r w:rsidRPr="006346CC">
        <w:rPr>
          <w:bCs/>
          <w:iCs/>
        </w:rPr>
        <w:t>профессиональный</w:t>
      </w:r>
      <w:r w:rsidR="006346CC" w:rsidRPr="006346CC">
        <w:rPr>
          <w:bCs/>
          <w:iCs/>
        </w:rPr>
        <w:t xml:space="preserve"> </w:t>
      </w:r>
      <w:r w:rsidRPr="006346CC">
        <w:rPr>
          <w:bCs/>
          <w:iCs/>
        </w:rPr>
        <w:t>участник</w:t>
      </w:r>
      <w:r w:rsidR="006346CC" w:rsidRPr="006346CC">
        <w:rPr>
          <w:bCs/>
          <w:iCs/>
        </w:rPr>
        <w:t xml:space="preserve"> </w:t>
      </w:r>
      <w:r w:rsidRPr="006346CC">
        <w:rPr>
          <w:bCs/>
          <w:iCs/>
        </w:rPr>
        <w:t>РЦБ</w:t>
      </w:r>
      <w:r w:rsidR="006346CC" w:rsidRPr="006346CC">
        <w:t xml:space="preserve"> - </w:t>
      </w:r>
      <w:r w:rsidRPr="006346CC">
        <w:t>юридическое</w:t>
      </w:r>
      <w:r w:rsidR="006346CC" w:rsidRPr="006346CC">
        <w:t xml:space="preserve"> </w:t>
      </w:r>
      <w:r w:rsidRPr="006346CC">
        <w:t>лицо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индивидуальный</w:t>
      </w:r>
      <w:r w:rsidR="006346CC" w:rsidRPr="006346CC">
        <w:t xml:space="preserve"> </w:t>
      </w:r>
      <w:r w:rsidRPr="006346CC">
        <w:t>предприниматель,</w:t>
      </w:r>
      <w:r w:rsidR="006346CC" w:rsidRPr="006346CC">
        <w:t xml:space="preserve"> </w:t>
      </w:r>
      <w:r w:rsidRPr="006346CC">
        <w:t>осуществляющие</w:t>
      </w:r>
      <w:r w:rsidR="006346CC" w:rsidRPr="006346CC">
        <w:t xml:space="preserve"> </w:t>
      </w:r>
      <w:r w:rsidRPr="006346CC">
        <w:t>виды</w:t>
      </w:r>
      <w:r w:rsidR="006346CC" w:rsidRPr="006346CC">
        <w:t xml:space="preserve"> </w:t>
      </w:r>
      <w:r w:rsidRPr="006346CC">
        <w:t>деятельности,</w:t>
      </w:r>
      <w:r w:rsidR="006346CC" w:rsidRPr="006346CC">
        <w:t xml:space="preserve"> </w:t>
      </w:r>
      <w:r w:rsidRPr="006346CC">
        <w:t>указанные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законе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>"</w:t>
      </w:r>
      <w:r w:rsidR="006346CC" w:rsidRPr="006346CC">
        <w:t xml:space="preserve">. </w:t>
      </w:r>
      <w:r w:rsidRPr="006346CC">
        <w:t>Следует</w:t>
      </w:r>
      <w:r w:rsidR="006346CC" w:rsidRPr="006346CC">
        <w:t xml:space="preserve"> </w:t>
      </w:r>
      <w:r w:rsidRPr="006346CC">
        <w:t>учитывать,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согласно</w:t>
      </w:r>
      <w:r w:rsidR="006346CC" w:rsidRPr="006346CC">
        <w:t xml:space="preserve"> </w:t>
      </w:r>
      <w:r w:rsidRPr="006346CC">
        <w:t>этому</w:t>
      </w:r>
      <w:r w:rsidR="006346CC" w:rsidRPr="006346CC">
        <w:t xml:space="preserve"> </w:t>
      </w:r>
      <w:r w:rsidRPr="006346CC">
        <w:t>закону,</w:t>
      </w:r>
      <w:r w:rsidR="006346CC" w:rsidRPr="006346CC">
        <w:t xml:space="preserve"> </w:t>
      </w:r>
      <w:r w:rsidRPr="006346CC">
        <w:t>все</w:t>
      </w:r>
      <w:r w:rsidR="006346CC" w:rsidRPr="006346CC">
        <w:t xml:space="preserve"> </w:t>
      </w:r>
      <w:r w:rsidRPr="006346CC">
        <w:t>виды</w:t>
      </w:r>
      <w:r w:rsidR="006346CC" w:rsidRPr="006346CC">
        <w:t xml:space="preserve"> </w:t>
      </w:r>
      <w:r w:rsidRPr="006346CC">
        <w:t>профессиональной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осуществляются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основании</w:t>
      </w:r>
      <w:r w:rsidR="006346CC" w:rsidRPr="006346CC">
        <w:t xml:space="preserve"> </w:t>
      </w:r>
      <w:r w:rsidRPr="006346CC">
        <w:t>специального</w:t>
      </w:r>
      <w:r w:rsidR="006346CC" w:rsidRPr="006346CC">
        <w:t xml:space="preserve"> </w:t>
      </w:r>
      <w:r w:rsidRPr="006346CC">
        <w:t>разрешения</w:t>
      </w:r>
      <w:r w:rsidR="006346CC" w:rsidRPr="006346CC">
        <w:t xml:space="preserve"> - </w:t>
      </w:r>
      <w:r w:rsidRPr="006346CC">
        <w:t>лицензии,</w:t>
      </w:r>
      <w:r w:rsidR="006346CC" w:rsidRPr="006346CC">
        <w:t xml:space="preserve"> </w:t>
      </w:r>
      <w:r w:rsidRPr="006346CC">
        <w:t>выдаваемой</w:t>
      </w:r>
      <w:r w:rsidR="006346CC" w:rsidRPr="006346CC">
        <w:t xml:space="preserve"> </w:t>
      </w:r>
      <w:r w:rsidRPr="006346CC">
        <w:t>Федеральной</w:t>
      </w:r>
      <w:r w:rsidR="006346CC" w:rsidRPr="006346CC">
        <w:t xml:space="preserve"> </w:t>
      </w:r>
      <w:r w:rsidRPr="006346CC">
        <w:t>комиссией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рынку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 (</w:t>
      </w:r>
      <w:r w:rsidRPr="006346CC">
        <w:t>ФКЦБ</w:t>
      </w:r>
      <w:r w:rsidR="006346CC" w:rsidRPr="006346CC">
        <w:t xml:space="preserve">) </w:t>
      </w:r>
      <w:r w:rsidRPr="006346CC">
        <w:t>или</w:t>
      </w:r>
      <w:r w:rsidR="006346CC" w:rsidRPr="006346CC">
        <w:t xml:space="preserve"> </w:t>
      </w:r>
      <w:r w:rsidRPr="006346CC">
        <w:t>уполномоченными</w:t>
      </w:r>
      <w:r w:rsidR="006346CC" w:rsidRPr="006346CC">
        <w:t xml:space="preserve"> </w:t>
      </w:r>
      <w:r w:rsidRPr="006346CC">
        <w:t>ею</w:t>
      </w:r>
      <w:r w:rsidR="006346CC" w:rsidRPr="006346CC">
        <w:t xml:space="preserve"> </w:t>
      </w:r>
      <w:r w:rsidRPr="006346CC">
        <w:t>органами</w:t>
      </w:r>
      <w:r w:rsidRPr="006346CC">
        <w:rPr>
          <w:rStyle w:val="aa"/>
          <w:color w:val="000000"/>
        </w:rPr>
        <w:footnoteReference w:id="4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Закон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" </w:t>
      </w:r>
      <w:r w:rsidRPr="006346CC">
        <w:t>выделяет</w:t>
      </w:r>
      <w:r w:rsidR="006346CC" w:rsidRPr="006346CC">
        <w:t xml:space="preserve"> </w:t>
      </w:r>
      <w:r w:rsidRPr="006346CC">
        <w:t>7</w:t>
      </w:r>
      <w:r w:rsidR="006346CC" w:rsidRPr="006346CC">
        <w:t xml:space="preserve"> </w:t>
      </w:r>
      <w:r w:rsidRPr="006346CC">
        <w:t>видов</w:t>
      </w:r>
      <w:r w:rsidR="006346CC" w:rsidRPr="006346CC">
        <w:t xml:space="preserve"> </w:t>
      </w:r>
      <w:r w:rsidRPr="006346CC">
        <w:t>профессиональной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>: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Брокерская</w:t>
      </w:r>
      <w:r w:rsidR="006346CC" w:rsidRPr="006346CC">
        <w:rPr>
          <w:bCs/>
        </w:rPr>
        <w:t xml:space="preserve"> </w:t>
      </w:r>
      <w:r w:rsidRPr="006346CC">
        <w:rPr>
          <w:bCs/>
        </w:rPr>
        <w:t>деятельность</w:t>
      </w:r>
      <w:r w:rsidR="006346CC" w:rsidRPr="006346CC">
        <w:t xml:space="preserve"> - </w:t>
      </w:r>
      <w:r w:rsidRPr="006346CC">
        <w:t>совершение</w:t>
      </w:r>
      <w:r w:rsidR="006346CC" w:rsidRPr="006346CC">
        <w:t xml:space="preserve"> </w:t>
      </w:r>
      <w:r w:rsidRPr="006346CC">
        <w:t>гражданско-правовых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качестве</w:t>
      </w:r>
      <w:r w:rsidR="006346CC" w:rsidRPr="006346CC">
        <w:t xml:space="preserve"> </w:t>
      </w:r>
      <w:r w:rsidRPr="006346CC">
        <w:t>поверенного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комиссионера,</w:t>
      </w:r>
      <w:r w:rsidR="006346CC" w:rsidRPr="006346CC">
        <w:t xml:space="preserve"> </w:t>
      </w:r>
      <w:r w:rsidRPr="006346CC">
        <w:t>действующего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основании</w:t>
      </w:r>
      <w:r w:rsidR="006346CC" w:rsidRPr="006346CC">
        <w:t xml:space="preserve"> </w:t>
      </w:r>
      <w:r w:rsidRPr="006346CC">
        <w:t>договора</w:t>
      </w:r>
      <w:r w:rsidR="006346CC" w:rsidRPr="006346CC">
        <w:t xml:space="preserve"> </w:t>
      </w:r>
      <w:r w:rsidRPr="006346CC">
        <w:t>поручения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комиссии,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доверенности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совершение</w:t>
      </w:r>
      <w:r w:rsidR="006346CC" w:rsidRPr="006346CC">
        <w:t xml:space="preserve"> </w:t>
      </w:r>
      <w:r w:rsidRPr="006346CC">
        <w:t>таких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отсутствии</w:t>
      </w:r>
      <w:r w:rsidR="006346CC" w:rsidRPr="006346CC">
        <w:t xml:space="preserve"> </w:t>
      </w:r>
      <w:r w:rsidRPr="006346CC">
        <w:t>указаний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полномочия</w:t>
      </w:r>
      <w:r w:rsidR="006346CC" w:rsidRPr="006346CC">
        <w:t xml:space="preserve"> </w:t>
      </w:r>
      <w:r w:rsidRPr="006346CC">
        <w:t>поверенного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комиссионера</w:t>
      </w:r>
      <w:r w:rsidRPr="006346CC">
        <w:rPr>
          <w:rStyle w:val="aa"/>
          <w:color w:val="000000"/>
        </w:rPr>
        <w:footnoteReference w:id="5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</w:t>
      </w:r>
      <w:r w:rsidR="006346CC" w:rsidRPr="006346CC">
        <w:t xml:space="preserve"> </w:t>
      </w:r>
      <w:r w:rsidRPr="006346CC">
        <w:rPr>
          <w:iCs/>
        </w:rPr>
        <w:t>договору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поручения</w:t>
      </w:r>
      <w:r w:rsidR="006346CC" w:rsidRPr="006346CC">
        <w:t xml:space="preserve"> </w:t>
      </w:r>
      <w:r w:rsidRPr="006346CC">
        <w:t>одна</w:t>
      </w:r>
      <w:r w:rsidR="006346CC" w:rsidRPr="006346CC">
        <w:t xml:space="preserve"> </w:t>
      </w:r>
      <w:r w:rsidRPr="006346CC">
        <w:t>сторона</w:t>
      </w:r>
      <w:r w:rsidR="006346CC">
        <w:t xml:space="preserve"> (</w:t>
      </w:r>
      <w:r w:rsidRPr="006346CC">
        <w:t>поверенный</w:t>
      </w:r>
      <w:r w:rsidR="006346CC" w:rsidRPr="006346CC">
        <w:t xml:space="preserve">) </w:t>
      </w:r>
      <w:r w:rsidRPr="006346CC">
        <w:t>обязуется</w:t>
      </w:r>
      <w:r w:rsidR="006346CC" w:rsidRPr="006346CC">
        <w:t xml:space="preserve"> </w:t>
      </w:r>
      <w:r w:rsidRPr="006346CC">
        <w:t>совершить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счет</w:t>
      </w:r>
      <w:r w:rsidR="006346CC" w:rsidRPr="006346CC">
        <w:t xml:space="preserve"> </w:t>
      </w:r>
      <w:r w:rsidRPr="006346CC">
        <w:t>другой</w:t>
      </w:r>
      <w:r w:rsidR="006346CC" w:rsidRPr="006346CC">
        <w:t xml:space="preserve"> </w:t>
      </w:r>
      <w:r w:rsidRPr="006346CC">
        <w:t>стороны</w:t>
      </w:r>
      <w:r w:rsidR="006346CC">
        <w:t xml:space="preserve"> (</w:t>
      </w:r>
      <w:r w:rsidRPr="006346CC">
        <w:t>доверителя</w:t>
      </w:r>
      <w:r w:rsidR="006346CC" w:rsidRPr="006346CC">
        <w:t xml:space="preserve">) </w:t>
      </w:r>
      <w:r w:rsidRPr="006346CC">
        <w:t>определенные</w:t>
      </w:r>
      <w:r w:rsidR="006346CC" w:rsidRPr="006346CC">
        <w:t xml:space="preserve"> </w:t>
      </w:r>
      <w:r w:rsidRPr="006346CC">
        <w:t>юридические</w:t>
      </w:r>
      <w:r w:rsidR="006346CC" w:rsidRPr="006346CC">
        <w:t xml:space="preserve"> </w:t>
      </w:r>
      <w:r w:rsidRPr="006346CC">
        <w:t>действия</w:t>
      </w:r>
      <w:r w:rsidR="006346CC" w:rsidRPr="006346CC">
        <w:t xml:space="preserve">; </w:t>
      </w:r>
      <w:r w:rsidRPr="006346CC">
        <w:t>права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обязанности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сделке,</w:t>
      </w:r>
      <w:r w:rsidR="006346CC" w:rsidRPr="006346CC">
        <w:t xml:space="preserve"> </w:t>
      </w:r>
      <w:r w:rsidRPr="006346CC">
        <w:t>совершенной</w:t>
      </w:r>
      <w:r w:rsidR="006346CC" w:rsidRPr="006346CC">
        <w:t xml:space="preserve"> </w:t>
      </w:r>
      <w:r w:rsidRPr="006346CC">
        <w:t>поверенным,</w:t>
      </w:r>
      <w:r w:rsidR="006346CC" w:rsidRPr="006346CC">
        <w:t xml:space="preserve"> </w:t>
      </w:r>
      <w:r w:rsidRPr="006346CC">
        <w:t>возникают</w:t>
      </w:r>
      <w:r w:rsidR="006346CC" w:rsidRPr="006346CC">
        <w:t xml:space="preserve"> </w:t>
      </w:r>
      <w:r w:rsidRPr="006346CC">
        <w:t>непосредственно</w:t>
      </w:r>
      <w:r w:rsidR="006346CC" w:rsidRPr="006346CC">
        <w:t xml:space="preserve"> </w:t>
      </w:r>
      <w:r w:rsidRPr="006346CC">
        <w:t>у</w:t>
      </w:r>
      <w:r w:rsidR="006346CC" w:rsidRPr="006346CC">
        <w:t xml:space="preserve"> </w:t>
      </w:r>
      <w:r w:rsidRPr="006346CC">
        <w:t>доверителя</w:t>
      </w:r>
      <w:r w:rsidR="006346CC" w:rsidRPr="006346CC">
        <w:t xml:space="preserve">. </w:t>
      </w:r>
      <w:r w:rsidRPr="006346CC">
        <w:t>По</w:t>
      </w:r>
      <w:r w:rsidR="006346CC" w:rsidRPr="006346CC">
        <w:t xml:space="preserve"> </w:t>
      </w:r>
      <w:r w:rsidRPr="006346CC">
        <w:rPr>
          <w:iCs/>
        </w:rPr>
        <w:t>договору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комиссии</w:t>
      </w:r>
      <w:r w:rsidR="006346CC" w:rsidRPr="006346CC">
        <w:t xml:space="preserve"> </w:t>
      </w:r>
      <w:r w:rsidRPr="006346CC">
        <w:t>одна</w:t>
      </w:r>
      <w:r w:rsidR="006346CC" w:rsidRPr="006346CC">
        <w:t xml:space="preserve"> </w:t>
      </w:r>
      <w:r w:rsidRPr="006346CC">
        <w:t>сторона</w:t>
      </w:r>
      <w:r w:rsidR="006346CC">
        <w:t xml:space="preserve"> (</w:t>
      </w:r>
      <w:r w:rsidRPr="006346CC">
        <w:t>комиссионер</w:t>
      </w:r>
      <w:r w:rsidR="006346CC" w:rsidRPr="006346CC">
        <w:t xml:space="preserve">) </w:t>
      </w:r>
      <w:r w:rsidRPr="006346CC">
        <w:t>обязуется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поручению</w:t>
      </w:r>
      <w:r w:rsidR="006346CC" w:rsidRPr="006346CC">
        <w:t xml:space="preserve"> </w:t>
      </w:r>
      <w:r w:rsidRPr="006346CC">
        <w:t>другой</w:t>
      </w:r>
      <w:r w:rsidR="006346CC" w:rsidRPr="006346CC">
        <w:t xml:space="preserve"> </w:t>
      </w:r>
      <w:r w:rsidRPr="006346CC">
        <w:t>стороны</w:t>
      </w:r>
      <w:r w:rsidR="006346CC">
        <w:t xml:space="preserve"> (</w:t>
      </w:r>
      <w:r w:rsidRPr="006346CC">
        <w:t>комитента</w:t>
      </w:r>
      <w:r w:rsidR="006346CC" w:rsidRPr="006346CC">
        <w:t xml:space="preserve">) </w:t>
      </w:r>
      <w:r w:rsidRPr="006346CC">
        <w:t>за</w:t>
      </w:r>
      <w:r w:rsidR="006346CC" w:rsidRPr="006346CC">
        <w:t xml:space="preserve"> </w:t>
      </w:r>
      <w:r w:rsidRPr="006346CC">
        <w:t>вознаграждение</w:t>
      </w:r>
      <w:r w:rsidR="006346CC" w:rsidRPr="006346CC">
        <w:t xml:space="preserve"> </w:t>
      </w:r>
      <w:r w:rsidRPr="006346CC">
        <w:t>совершить</w:t>
      </w:r>
      <w:r w:rsidR="006346CC" w:rsidRPr="006346CC">
        <w:t xml:space="preserve"> </w:t>
      </w:r>
      <w:r w:rsidRPr="006346CC">
        <w:t>одну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несколько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имени,</w:t>
      </w:r>
      <w:r w:rsidR="006346CC" w:rsidRPr="006346CC">
        <w:t xml:space="preserve"> </w:t>
      </w:r>
      <w:r w:rsidRPr="006346CC">
        <w:t>но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счет</w:t>
      </w:r>
      <w:r w:rsidR="006346CC" w:rsidRPr="006346CC">
        <w:t xml:space="preserve"> </w:t>
      </w:r>
      <w:r w:rsidRPr="006346CC">
        <w:t>комитента</w:t>
      </w:r>
      <w:r w:rsidR="006346CC" w:rsidRPr="006346CC">
        <w:t xml:space="preserve">; </w:t>
      </w:r>
      <w:r w:rsidRPr="006346CC">
        <w:t>по</w:t>
      </w:r>
      <w:r w:rsidR="006346CC" w:rsidRPr="006346CC">
        <w:t xml:space="preserve"> </w:t>
      </w:r>
      <w:r w:rsidRPr="006346CC">
        <w:t>сделке,</w:t>
      </w:r>
      <w:r w:rsidR="006346CC" w:rsidRPr="006346CC">
        <w:t xml:space="preserve"> </w:t>
      </w:r>
      <w:r w:rsidRPr="006346CC">
        <w:t>совершенной</w:t>
      </w:r>
      <w:r w:rsidR="006346CC" w:rsidRPr="006346CC">
        <w:t xml:space="preserve"> </w:t>
      </w:r>
      <w:r w:rsidRPr="006346CC">
        <w:t>комиссионером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третьими</w:t>
      </w:r>
      <w:r w:rsidR="006346CC" w:rsidRPr="006346CC">
        <w:t xml:space="preserve"> </w:t>
      </w:r>
      <w:r w:rsidRPr="006346CC">
        <w:t>лицами,</w:t>
      </w:r>
      <w:r w:rsidR="006346CC" w:rsidRPr="006346CC">
        <w:t xml:space="preserve"> </w:t>
      </w:r>
      <w:r w:rsidRPr="006346CC">
        <w:t>приобретает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становится</w:t>
      </w:r>
      <w:r w:rsidR="006346CC" w:rsidRPr="006346CC">
        <w:t xml:space="preserve"> </w:t>
      </w:r>
      <w:r w:rsidRPr="006346CC">
        <w:t>обязанным</w:t>
      </w:r>
      <w:r w:rsidR="006346CC" w:rsidRPr="006346CC">
        <w:t xml:space="preserve"> </w:t>
      </w:r>
      <w:r w:rsidRPr="006346CC">
        <w:t>комиссионер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занимающийся</w:t>
      </w:r>
      <w:r w:rsidR="006346CC" w:rsidRPr="006346CC">
        <w:t xml:space="preserve"> </w:t>
      </w:r>
      <w:r w:rsidRPr="006346CC">
        <w:t>брокерской</w:t>
      </w:r>
      <w:r w:rsidR="006346CC" w:rsidRPr="006346CC">
        <w:t xml:space="preserve"> </w:t>
      </w:r>
      <w:r w:rsidRPr="006346CC">
        <w:t>деятельностью,</w:t>
      </w:r>
      <w:r w:rsidR="006346CC" w:rsidRPr="006346CC">
        <w:t xml:space="preserve"> </w:t>
      </w:r>
      <w:r w:rsidRPr="006346CC">
        <w:t>именуется</w:t>
      </w:r>
      <w:r w:rsidR="006346CC" w:rsidRPr="006346CC">
        <w:t xml:space="preserve"> </w:t>
      </w:r>
      <w:r w:rsidRPr="006346CC">
        <w:rPr>
          <w:bCs/>
          <w:iCs/>
        </w:rPr>
        <w:t>брокером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Дилерская</w:t>
      </w:r>
      <w:r w:rsidR="006346CC" w:rsidRPr="006346CC">
        <w:rPr>
          <w:bCs/>
        </w:rPr>
        <w:t xml:space="preserve"> </w:t>
      </w:r>
      <w:r w:rsidRPr="006346CC">
        <w:rPr>
          <w:bCs/>
        </w:rPr>
        <w:t>деятельность</w:t>
      </w:r>
      <w:r w:rsidR="006346CC" w:rsidRPr="006346CC">
        <w:t xml:space="preserve"> - </w:t>
      </w:r>
      <w:r w:rsidRPr="006346CC">
        <w:t>совершение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купли-продажи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свой</w:t>
      </w:r>
      <w:r w:rsidR="006346CC" w:rsidRPr="006346CC">
        <w:t xml:space="preserve"> </w:t>
      </w:r>
      <w:r w:rsidRPr="006346CC">
        <w:t>счет</w:t>
      </w:r>
      <w:r w:rsidR="006346CC" w:rsidRPr="006346CC">
        <w:t xml:space="preserve"> </w:t>
      </w:r>
      <w:r w:rsidRPr="006346CC">
        <w:t>путем</w:t>
      </w:r>
      <w:r w:rsidR="006346CC" w:rsidRPr="006346CC">
        <w:t xml:space="preserve"> </w:t>
      </w:r>
      <w:r w:rsidRPr="006346CC">
        <w:t>публичного</w:t>
      </w:r>
      <w:r w:rsidR="006346CC" w:rsidRPr="006346CC">
        <w:t xml:space="preserve"> </w:t>
      </w:r>
      <w:r w:rsidRPr="006346CC">
        <w:t>объявления</w:t>
      </w:r>
      <w:r w:rsidR="006346CC" w:rsidRPr="006346CC">
        <w:t xml:space="preserve"> </w:t>
      </w:r>
      <w:r w:rsidRPr="006346CC">
        <w:t>цен</w:t>
      </w:r>
      <w:r w:rsidR="006346CC" w:rsidRPr="006346CC">
        <w:t xml:space="preserve"> </w:t>
      </w:r>
      <w:r w:rsidRPr="006346CC">
        <w:t>покупки</w:t>
      </w:r>
      <w:r w:rsidR="006346CC" w:rsidRPr="006346CC">
        <w:t xml:space="preserve"> </w:t>
      </w:r>
      <w:r w:rsidRPr="006346CC">
        <w:t>и</w:t>
      </w:r>
      <w:r w:rsidR="006346CC">
        <w:t xml:space="preserve"> (</w:t>
      </w:r>
      <w:r w:rsidRPr="006346CC">
        <w:t>или</w:t>
      </w:r>
      <w:r w:rsidR="006346CC" w:rsidRPr="006346CC">
        <w:t xml:space="preserve">) </w:t>
      </w:r>
      <w:r w:rsidRPr="006346CC">
        <w:t>продажи</w:t>
      </w:r>
      <w:r w:rsidR="006346CC" w:rsidRPr="006346CC">
        <w:t xml:space="preserve"> </w:t>
      </w:r>
      <w:r w:rsidRPr="006346CC">
        <w:t>определенных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обязательством</w:t>
      </w:r>
      <w:r w:rsidR="006346CC" w:rsidRPr="006346CC">
        <w:t xml:space="preserve"> </w:t>
      </w:r>
      <w:r w:rsidRPr="006346CC">
        <w:t>покупки</w:t>
      </w:r>
      <w:r w:rsidR="006346CC" w:rsidRPr="006346CC">
        <w:t xml:space="preserve"> </w:t>
      </w:r>
      <w:r w:rsidRPr="006346CC">
        <w:t>и</w:t>
      </w:r>
      <w:r w:rsidR="006346CC">
        <w:t xml:space="preserve"> (</w:t>
      </w:r>
      <w:r w:rsidRPr="006346CC">
        <w:t>или</w:t>
      </w:r>
      <w:r w:rsidR="006346CC" w:rsidRPr="006346CC">
        <w:t xml:space="preserve">) </w:t>
      </w:r>
      <w:r w:rsidRPr="006346CC">
        <w:t>продажи</w:t>
      </w:r>
      <w:r w:rsidR="006346CC" w:rsidRPr="006346CC">
        <w:t xml:space="preserve"> </w:t>
      </w:r>
      <w:r w:rsidRPr="006346CC">
        <w:t>этих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объявленным</w:t>
      </w:r>
      <w:r w:rsidR="006346CC" w:rsidRPr="006346CC">
        <w:t xml:space="preserve"> </w:t>
      </w:r>
      <w:r w:rsidRPr="006346CC">
        <w:t>лицом,</w:t>
      </w:r>
      <w:r w:rsidR="006346CC" w:rsidRPr="006346CC">
        <w:t xml:space="preserve"> </w:t>
      </w:r>
      <w:r w:rsidRPr="006346CC">
        <w:t>осуществляющим</w:t>
      </w:r>
      <w:r w:rsidR="006346CC" w:rsidRPr="006346CC">
        <w:t xml:space="preserve"> </w:t>
      </w:r>
      <w:r w:rsidRPr="006346CC">
        <w:t>такую</w:t>
      </w:r>
      <w:r w:rsidR="006346CC" w:rsidRPr="006346CC">
        <w:t xml:space="preserve"> </w:t>
      </w:r>
      <w:r w:rsidRPr="006346CC">
        <w:t>деятельность,</w:t>
      </w:r>
      <w:r w:rsidR="006346CC" w:rsidRPr="006346CC">
        <w:t xml:space="preserve"> </w:t>
      </w:r>
      <w:r w:rsidRPr="006346CC">
        <w:t>ценам</w:t>
      </w:r>
      <w:r w:rsidR="006346CC" w:rsidRPr="006346CC">
        <w:t xml:space="preserve">. </w:t>
      </w: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осуществляющий</w:t>
      </w:r>
      <w:r w:rsidR="006346CC" w:rsidRPr="006346CC">
        <w:t xml:space="preserve"> </w:t>
      </w:r>
      <w:r w:rsidRPr="006346CC">
        <w:t>дилерскую</w:t>
      </w:r>
      <w:r w:rsidR="006346CC" w:rsidRPr="006346CC">
        <w:t xml:space="preserve"> </w:t>
      </w:r>
      <w:r w:rsidRPr="006346CC">
        <w:t>деятельность,</w:t>
      </w:r>
      <w:r w:rsidR="006346CC" w:rsidRPr="006346CC">
        <w:t xml:space="preserve"> </w:t>
      </w:r>
      <w:r w:rsidRPr="006346CC">
        <w:t>называется</w:t>
      </w:r>
      <w:r w:rsidR="006346CC" w:rsidRPr="006346CC">
        <w:t xml:space="preserve"> </w:t>
      </w:r>
      <w:r w:rsidRPr="006346CC">
        <w:rPr>
          <w:bCs/>
          <w:iCs/>
        </w:rPr>
        <w:t>дилером</w:t>
      </w:r>
      <w:r w:rsidR="006346CC" w:rsidRPr="006346CC">
        <w:t xml:space="preserve">. </w:t>
      </w:r>
      <w:r w:rsidRPr="006346CC">
        <w:t>Дилером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юридическое</w:t>
      </w:r>
      <w:r w:rsidR="006346CC" w:rsidRPr="006346CC">
        <w:t xml:space="preserve"> </w:t>
      </w:r>
      <w:r w:rsidRPr="006346CC">
        <w:t>лицо,</w:t>
      </w:r>
      <w:r w:rsidR="006346CC" w:rsidRPr="006346CC">
        <w:t xml:space="preserve"> </w:t>
      </w:r>
      <w:r w:rsidRPr="006346CC">
        <w:t>являющееся</w:t>
      </w:r>
      <w:r w:rsidR="006346CC" w:rsidRPr="006346CC">
        <w:t xml:space="preserve"> </w:t>
      </w:r>
      <w:r w:rsidRPr="006346CC">
        <w:t>коммерческой</w:t>
      </w:r>
      <w:r w:rsidR="006346CC" w:rsidRPr="006346CC">
        <w:t xml:space="preserve"> </w:t>
      </w:r>
      <w:r w:rsidRPr="006346CC">
        <w:t>организацией</w:t>
      </w:r>
      <w:r w:rsidRPr="006346CC">
        <w:rPr>
          <w:rStyle w:val="aa"/>
          <w:color w:val="000000"/>
        </w:rPr>
        <w:footnoteReference w:id="6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Необходимо</w:t>
      </w:r>
      <w:r w:rsidR="006346CC" w:rsidRPr="006346CC">
        <w:t xml:space="preserve"> </w:t>
      </w:r>
      <w:r w:rsidRPr="006346CC">
        <w:t>обратить</w:t>
      </w:r>
      <w:r w:rsidR="006346CC" w:rsidRPr="006346CC">
        <w:t xml:space="preserve"> </w:t>
      </w:r>
      <w:r w:rsidRPr="006346CC">
        <w:t>внимание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два</w:t>
      </w:r>
      <w:r w:rsidR="006346CC" w:rsidRPr="006346CC">
        <w:t xml:space="preserve"> </w:t>
      </w:r>
      <w:r w:rsidRPr="006346CC">
        <w:t>аспекта</w:t>
      </w:r>
      <w:r w:rsidR="006346CC" w:rsidRPr="006346CC">
        <w:t xml:space="preserve">: </w:t>
      </w:r>
      <w:r w:rsidRPr="006346CC">
        <w:t>во-первых,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отличие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брокера,</w:t>
      </w:r>
      <w:r w:rsidR="006346CC" w:rsidRPr="006346CC">
        <w:t xml:space="preserve"> </w:t>
      </w:r>
      <w:r w:rsidRPr="006346CC">
        <w:t>способного</w:t>
      </w:r>
      <w:r w:rsidR="006346CC" w:rsidRPr="006346CC">
        <w:t xml:space="preserve"> </w:t>
      </w:r>
      <w:r w:rsidRPr="006346CC">
        <w:t>выполнять</w:t>
      </w:r>
      <w:r w:rsidR="006346CC" w:rsidRPr="006346CC">
        <w:t xml:space="preserve"> </w:t>
      </w:r>
      <w:r w:rsidRPr="006346CC">
        <w:t>любые</w:t>
      </w:r>
      <w:r w:rsidR="006346CC" w:rsidRPr="006346CC">
        <w:t xml:space="preserve"> </w:t>
      </w:r>
      <w:r w:rsidRPr="006346CC">
        <w:t>гражданско-правовые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клиента</w:t>
      </w:r>
      <w:r w:rsidR="006346CC">
        <w:t xml:space="preserve"> (</w:t>
      </w:r>
      <w:r w:rsidRPr="006346CC">
        <w:t>например,</w:t>
      </w:r>
      <w:r w:rsidR="006346CC" w:rsidRPr="006346CC">
        <w:t xml:space="preserve"> </w:t>
      </w:r>
      <w:r w:rsidRPr="006346CC">
        <w:t>передать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завещанию</w:t>
      </w:r>
      <w:r w:rsidR="006346CC" w:rsidRPr="006346CC">
        <w:t xml:space="preserve">), </w:t>
      </w:r>
      <w:r w:rsidRPr="006346CC">
        <w:t>дилер</w:t>
      </w:r>
      <w:r w:rsidR="006346CC" w:rsidRPr="006346CC">
        <w:t xml:space="preserve"> </w:t>
      </w:r>
      <w:r w:rsidRPr="006346CC">
        <w:t>имеет</w:t>
      </w:r>
      <w:r w:rsidR="006346CC" w:rsidRPr="006346CC">
        <w:t xml:space="preserve"> </w:t>
      </w:r>
      <w:r w:rsidRPr="006346CC">
        <w:t>право</w:t>
      </w:r>
      <w:r w:rsidR="006346CC" w:rsidRPr="006346CC">
        <w:t xml:space="preserve"> </w:t>
      </w:r>
      <w:r w:rsidRPr="006346CC">
        <w:t>осуществлять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купли-продажи</w:t>
      </w:r>
      <w:r w:rsidR="006346CC" w:rsidRPr="006346CC">
        <w:t xml:space="preserve">. </w:t>
      </w:r>
      <w:r w:rsidRPr="006346CC">
        <w:t>Во-вторых,</w:t>
      </w:r>
      <w:r w:rsidR="006346CC" w:rsidRPr="006346CC">
        <w:t xml:space="preserve"> </w:t>
      </w:r>
      <w:r w:rsidRPr="006346CC">
        <w:t>дилер,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инвестор,</w:t>
      </w:r>
      <w:r w:rsidR="006346CC" w:rsidRPr="006346CC">
        <w:t xml:space="preserve"> </w:t>
      </w:r>
      <w:r w:rsidRPr="006346CC">
        <w:t>совершает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свой</w:t>
      </w:r>
      <w:r w:rsidR="006346CC" w:rsidRPr="006346CC">
        <w:t xml:space="preserve"> </w:t>
      </w:r>
      <w:r w:rsidRPr="006346CC">
        <w:t>счет,</w:t>
      </w:r>
      <w:r w:rsidR="006346CC" w:rsidRPr="006346CC">
        <w:t xml:space="preserve"> </w:t>
      </w:r>
      <w:r w:rsidRPr="006346CC">
        <w:t>отличие</w:t>
      </w:r>
      <w:r w:rsidR="006346CC" w:rsidRPr="006346CC">
        <w:t xml:space="preserve"> </w:t>
      </w:r>
      <w:r w:rsidRPr="006346CC">
        <w:t>же</w:t>
      </w:r>
      <w:r w:rsidR="006346CC" w:rsidRPr="006346CC">
        <w:t xml:space="preserve"> </w:t>
      </w:r>
      <w:r w:rsidRPr="006346CC">
        <w:t>состоит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том,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дилер</w:t>
      </w:r>
      <w:r w:rsidR="006346CC" w:rsidRPr="006346CC">
        <w:t xml:space="preserve"> </w:t>
      </w:r>
      <w:r w:rsidRPr="006346CC">
        <w:t>обязан</w:t>
      </w:r>
      <w:r w:rsidR="006346CC" w:rsidRPr="006346CC">
        <w:t xml:space="preserve"> </w:t>
      </w:r>
      <w:r w:rsidRPr="006346CC">
        <w:t>публично</w:t>
      </w:r>
      <w:r w:rsidR="006346CC" w:rsidRPr="006346CC">
        <w:t xml:space="preserve"> </w:t>
      </w:r>
      <w:r w:rsidRPr="006346CC">
        <w:t>объявлять</w:t>
      </w:r>
      <w:r w:rsidR="006346CC" w:rsidRPr="006346CC">
        <w:t xml:space="preserve"> </w:t>
      </w:r>
      <w:r w:rsidRPr="006346CC">
        <w:t>цену</w:t>
      </w:r>
      <w:r w:rsidR="006346CC" w:rsidRPr="006346CC">
        <w:t xml:space="preserve"> </w:t>
      </w:r>
      <w:r w:rsidRPr="006346CC">
        <w:t>сделки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совершать</w:t>
      </w:r>
      <w:r w:rsidR="006346CC" w:rsidRPr="006346CC">
        <w:t xml:space="preserve"> </w:t>
      </w:r>
      <w:r w:rsidRPr="006346CC">
        <w:t>сделку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объявленной</w:t>
      </w:r>
      <w:r w:rsidR="006346CC" w:rsidRPr="006346CC">
        <w:t xml:space="preserve"> </w:t>
      </w:r>
      <w:r w:rsidRPr="006346CC">
        <w:t>цене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Деятельность</w:t>
      </w:r>
      <w:r w:rsidR="006346CC" w:rsidRPr="006346CC">
        <w:rPr>
          <w:bCs/>
        </w:rPr>
        <w:t xml:space="preserve"> </w:t>
      </w:r>
      <w:r w:rsidRPr="006346CC">
        <w:rPr>
          <w:bCs/>
        </w:rPr>
        <w:t>по</w:t>
      </w:r>
      <w:r w:rsidR="006346CC" w:rsidRPr="006346CC">
        <w:rPr>
          <w:bCs/>
        </w:rPr>
        <w:t xml:space="preserve"> </w:t>
      </w:r>
      <w:r w:rsidRPr="006346CC">
        <w:rPr>
          <w:bCs/>
        </w:rPr>
        <w:t>управлению</w:t>
      </w:r>
      <w:r w:rsidR="006346CC" w:rsidRPr="006346CC">
        <w:rPr>
          <w:bCs/>
        </w:rPr>
        <w:t xml:space="preserve"> </w:t>
      </w:r>
      <w:r w:rsidRPr="006346CC">
        <w:rPr>
          <w:bCs/>
        </w:rPr>
        <w:t>ценными</w:t>
      </w:r>
      <w:r w:rsidR="006346CC" w:rsidRPr="006346CC">
        <w:rPr>
          <w:bCs/>
        </w:rPr>
        <w:t xml:space="preserve"> </w:t>
      </w:r>
      <w:r w:rsidRPr="006346CC">
        <w:rPr>
          <w:bCs/>
        </w:rPr>
        <w:t>бумагами</w:t>
      </w:r>
      <w:r w:rsidR="006346CC" w:rsidRPr="006346CC">
        <w:rPr>
          <w:bCs/>
        </w:rPr>
        <w:t xml:space="preserve"> - </w:t>
      </w:r>
      <w:r w:rsidRPr="006346CC">
        <w:t>осуществление</w:t>
      </w:r>
      <w:r w:rsidR="006346CC" w:rsidRPr="006346CC">
        <w:t xml:space="preserve"> </w:t>
      </w:r>
      <w:r w:rsidRPr="006346CC">
        <w:t>юридическим</w:t>
      </w:r>
      <w:r w:rsidR="006346CC" w:rsidRPr="006346CC">
        <w:t xml:space="preserve"> </w:t>
      </w:r>
      <w:r w:rsidRPr="006346CC">
        <w:t>лицом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индивидуальным</w:t>
      </w:r>
      <w:r w:rsidR="006346CC" w:rsidRPr="006346CC">
        <w:t xml:space="preserve"> </w:t>
      </w:r>
      <w:r w:rsidRPr="006346CC">
        <w:t>предпринимателем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своего</w:t>
      </w:r>
      <w:r w:rsidR="006346CC" w:rsidRPr="006346CC">
        <w:t xml:space="preserve"> </w:t>
      </w:r>
      <w:r w:rsidRPr="006346CC">
        <w:t>имени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вознаграждение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течение</w:t>
      </w:r>
      <w:r w:rsidR="006346CC" w:rsidRPr="006346CC">
        <w:t xml:space="preserve"> </w:t>
      </w:r>
      <w:r w:rsidRPr="006346CC">
        <w:t>определенного</w:t>
      </w:r>
      <w:r w:rsidR="006346CC" w:rsidRPr="006346CC">
        <w:t xml:space="preserve"> </w:t>
      </w:r>
      <w:r w:rsidRPr="006346CC">
        <w:t>срока</w:t>
      </w:r>
      <w:r w:rsidR="006346CC" w:rsidRPr="006346CC">
        <w:t xml:space="preserve"> </w:t>
      </w:r>
      <w:r w:rsidRPr="006346CC">
        <w:t>доверительного</w:t>
      </w:r>
      <w:r w:rsidR="006346CC" w:rsidRPr="006346CC">
        <w:t xml:space="preserve"> </w:t>
      </w:r>
      <w:r w:rsidRPr="006346CC">
        <w:t>управления</w:t>
      </w:r>
      <w:r w:rsidR="006346CC" w:rsidRPr="006346CC">
        <w:t xml:space="preserve"> </w:t>
      </w:r>
      <w:r w:rsidRPr="006346CC">
        <w:t>переданными</w:t>
      </w:r>
      <w:r w:rsidR="006346CC" w:rsidRPr="006346CC">
        <w:t xml:space="preserve"> </w:t>
      </w:r>
      <w:r w:rsidRPr="006346CC">
        <w:t>ему</w:t>
      </w:r>
      <w:r w:rsidR="006346CC" w:rsidRPr="006346CC">
        <w:t xml:space="preserve"> </w:t>
      </w:r>
      <w:r w:rsidRPr="006346CC">
        <w:t>во</w:t>
      </w:r>
      <w:r w:rsidR="006346CC" w:rsidRPr="006346CC">
        <w:t xml:space="preserve"> </w:t>
      </w:r>
      <w:r w:rsidRPr="006346CC">
        <w:t>владение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принадлежащими</w:t>
      </w:r>
      <w:r w:rsidR="006346CC" w:rsidRPr="006346CC">
        <w:t xml:space="preserve"> </w:t>
      </w:r>
      <w:r w:rsidRPr="006346CC">
        <w:t>другому</w:t>
      </w:r>
      <w:r w:rsidR="006346CC" w:rsidRPr="006346CC">
        <w:t xml:space="preserve"> </w:t>
      </w:r>
      <w:r w:rsidRPr="006346CC">
        <w:t>лицу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интересах</w:t>
      </w:r>
      <w:r w:rsidR="006346CC" w:rsidRPr="006346CC">
        <w:t xml:space="preserve"> </w:t>
      </w:r>
      <w:r w:rsidRPr="006346CC">
        <w:t>этого</w:t>
      </w:r>
      <w:r w:rsidR="006346CC" w:rsidRPr="006346CC">
        <w:t xml:space="preserve"> </w:t>
      </w:r>
      <w:r w:rsidRPr="006346CC">
        <w:t>лица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указанных</w:t>
      </w:r>
      <w:r w:rsidR="006346CC" w:rsidRPr="006346CC">
        <w:t xml:space="preserve"> </w:t>
      </w:r>
      <w:r w:rsidRPr="006346CC">
        <w:t>этим</w:t>
      </w:r>
      <w:r w:rsidR="006346CC" w:rsidRPr="006346CC">
        <w:t xml:space="preserve"> </w:t>
      </w:r>
      <w:r w:rsidRPr="006346CC">
        <w:t>лицом</w:t>
      </w:r>
      <w:r w:rsidR="006346CC" w:rsidRPr="006346CC">
        <w:t xml:space="preserve"> </w:t>
      </w:r>
      <w:r w:rsidRPr="006346CC">
        <w:t>третьих</w:t>
      </w:r>
      <w:r w:rsidR="006346CC" w:rsidRPr="006346CC">
        <w:t xml:space="preserve"> </w:t>
      </w:r>
      <w:r w:rsidRPr="006346CC">
        <w:t>лиц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ценными</w:t>
      </w:r>
      <w:r w:rsidR="006346CC" w:rsidRPr="006346CC">
        <w:t xml:space="preserve"> </w:t>
      </w:r>
      <w:r w:rsidRPr="006346CC">
        <w:t>бумагами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денежными</w:t>
      </w:r>
      <w:r w:rsidR="006346CC" w:rsidRPr="006346CC">
        <w:t xml:space="preserve"> </w:t>
      </w:r>
      <w:r w:rsidRPr="006346CC">
        <w:t>средствами,</w:t>
      </w:r>
      <w:r w:rsidR="006346CC" w:rsidRPr="006346CC">
        <w:t xml:space="preserve"> </w:t>
      </w:r>
      <w:r w:rsidRPr="006346CC">
        <w:t>направленными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инвестирования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денежными</w:t>
      </w:r>
      <w:r w:rsidR="006346CC" w:rsidRPr="006346CC">
        <w:t xml:space="preserve"> </w:t>
      </w:r>
      <w:r w:rsidRPr="006346CC">
        <w:t>средствами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бумагами,</w:t>
      </w:r>
      <w:r w:rsidR="006346CC" w:rsidRPr="006346CC">
        <w:t xml:space="preserve"> </w:t>
      </w:r>
      <w:r w:rsidRPr="006346CC">
        <w:t>получаемыми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процессе</w:t>
      </w:r>
      <w:r w:rsidR="006346CC" w:rsidRPr="006346CC">
        <w:t xml:space="preserve"> </w:t>
      </w:r>
      <w:r w:rsidRPr="006346CC">
        <w:t>управления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Pr="006346CC">
        <w:rPr>
          <w:rStyle w:val="aa"/>
          <w:color w:val="000000"/>
        </w:rPr>
        <w:footnoteReference w:id="7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осуществляющий</w:t>
      </w:r>
      <w:r w:rsidR="006346CC" w:rsidRPr="006346CC">
        <w:t xml:space="preserve"> </w:t>
      </w:r>
      <w:r w:rsidRPr="006346CC">
        <w:t>деятельность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управлению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бумагами,</w:t>
      </w:r>
      <w:r w:rsidR="006346CC" w:rsidRPr="006346CC">
        <w:t xml:space="preserve"> </w:t>
      </w:r>
      <w:r w:rsidRPr="006346CC">
        <w:t>именуется</w:t>
      </w:r>
      <w:r w:rsidR="006346CC" w:rsidRPr="006346CC">
        <w:t xml:space="preserve"> </w:t>
      </w:r>
      <w:r w:rsidRPr="006346CC">
        <w:rPr>
          <w:bCs/>
          <w:iCs/>
        </w:rPr>
        <w:t>управляющим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Порядок</w:t>
      </w:r>
      <w:r w:rsidR="006346CC" w:rsidRPr="006346CC">
        <w:t xml:space="preserve"> </w:t>
      </w:r>
      <w:r w:rsidRPr="006346CC">
        <w:t>осуществления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управлению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бумагами,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обязанности</w:t>
      </w:r>
      <w:r w:rsidR="006346CC" w:rsidRPr="006346CC">
        <w:t xml:space="preserve"> </w:t>
      </w:r>
      <w:r w:rsidRPr="006346CC">
        <w:t>управляющего</w:t>
      </w:r>
      <w:r w:rsidR="006346CC" w:rsidRPr="006346CC">
        <w:t xml:space="preserve"> </w:t>
      </w:r>
      <w:r w:rsidRPr="006346CC">
        <w:t>определяются</w:t>
      </w:r>
      <w:r w:rsidR="006346CC" w:rsidRPr="006346CC">
        <w:t xml:space="preserve"> </w:t>
      </w:r>
      <w:r w:rsidRPr="006346CC">
        <w:t>законодательством</w:t>
      </w:r>
      <w:r w:rsidR="006346CC" w:rsidRPr="006346CC">
        <w:t xml:space="preserve"> </w:t>
      </w:r>
      <w:r w:rsidRPr="006346CC">
        <w:t>РФ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Pr="006346CC">
        <w:t>частности</w:t>
      </w:r>
      <w:r w:rsidR="006346CC" w:rsidRPr="006346CC">
        <w:t xml:space="preserve"> </w:t>
      </w:r>
      <w:r w:rsidRPr="006346CC">
        <w:t>ст</w:t>
      </w:r>
      <w:r w:rsidR="006346CC">
        <w:t>.1</w:t>
      </w:r>
      <w:r w:rsidRPr="006346CC">
        <w:t>012</w:t>
      </w:r>
      <w:r w:rsidR="006346CC" w:rsidRPr="006346CC">
        <w:t xml:space="preserve"> </w:t>
      </w:r>
      <w:r w:rsidRPr="006346CC">
        <w:t>ГК</w:t>
      </w:r>
      <w:r w:rsidR="006346CC" w:rsidRPr="006346CC">
        <w:t xml:space="preserve"> </w:t>
      </w:r>
      <w:r w:rsidRPr="006346CC">
        <w:t>РФ</w:t>
      </w:r>
      <w:r w:rsidR="006346CC" w:rsidRPr="006346CC">
        <w:t xml:space="preserve">) </w:t>
      </w:r>
      <w:r w:rsidRPr="006346CC">
        <w:t>и</w:t>
      </w:r>
      <w:r w:rsidR="006346CC" w:rsidRPr="006346CC">
        <w:t xml:space="preserve"> </w:t>
      </w:r>
      <w:r w:rsidRPr="006346CC">
        <w:t>договорами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Деятельность</w:t>
      </w:r>
      <w:r w:rsidR="006346CC" w:rsidRPr="006346CC">
        <w:rPr>
          <w:bCs/>
        </w:rPr>
        <w:t xml:space="preserve"> </w:t>
      </w:r>
      <w:r w:rsidRPr="006346CC">
        <w:rPr>
          <w:bCs/>
        </w:rPr>
        <w:t>по</w:t>
      </w:r>
      <w:r w:rsidR="006346CC" w:rsidRPr="006346CC">
        <w:rPr>
          <w:bCs/>
        </w:rPr>
        <w:t xml:space="preserve"> </w:t>
      </w:r>
      <w:r w:rsidRPr="006346CC">
        <w:rPr>
          <w:bCs/>
        </w:rPr>
        <w:t>определению</w:t>
      </w:r>
      <w:r w:rsidR="006346CC" w:rsidRPr="006346CC">
        <w:rPr>
          <w:bCs/>
        </w:rPr>
        <w:t xml:space="preserve"> </w:t>
      </w:r>
      <w:r w:rsidRPr="006346CC">
        <w:rPr>
          <w:bCs/>
        </w:rPr>
        <w:t>взаимных</w:t>
      </w:r>
      <w:r w:rsidR="006346CC" w:rsidRPr="006346CC">
        <w:rPr>
          <w:bCs/>
        </w:rPr>
        <w:t xml:space="preserve"> </w:t>
      </w:r>
      <w:r w:rsidRPr="006346CC">
        <w:rPr>
          <w:bCs/>
        </w:rPr>
        <w:t>обязательств</w:t>
      </w:r>
      <w:r w:rsidR="006346CC">
        <w:rPr>
          <w:bCs/>
        </w:rPr>
        <w:t xml:space="preserve"> (</w:t>
      </w:r>
      <w:r w:rsidRPr="006346CC">
        <w:rPr>
          <w:bCs/>
        </w:rPr>
        <w:t>клиринг</w:t>
      </w:r>
      <w:r w:rsidR="006346CC" w:rsidRPr="006346CC">
        <w:rPr>
          <w:bCs/>
        </w:rPr>
        <w:t xml:space="preserve">) - </w:t>
      </w:r>
      <w:r w:rsidRPr="006346CC">
        <w:t>деятельность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определению</w:t>
      </w:r>
      <w:r w:rsidR="006346CC" w:rsidRPr="006346CC">
        <w:t xml:space="preserve"> </w:t>
      </w:r>
      <w:r w:rsidRPr="006346CC">
        <w:t>взаимных</w:t>
      </w:r>
      <w:r w:rsidR="006346CC" w:rsidRPr="006346CC">
        <w:t xml:space="preserve"> </w:t>
      </w:r>
      <w:r w:rsidRPr="006346CC">
        <w:t>обязательств</w:t>
      </w:r>
      <w:r w:rsidR="006346CC">
        <w:t xml:space="preserve"> (</w:t>
      </w:r>
      <w:r w:rsidRPr="006346CC">
        <w:t>сбор,</w:t>
      </w:r>
      <w:r w:rsidR="006346CC" w:rsidRPr="006346CC">
        <w:t xml:space="preserve"> </w:t>
      </w:r>
      <w:r w:rsidRPr="006346CC">
        <w:t>сверка,</w:t>
      </w:r>
      <w:r w:rsidR="006346CC" w:rsidRPr="006346CC">
        <w:t xml:space="preserve"> </w:t>
      </w:r>
      <w:r w:rsidRPr="006346CC">
        <w:t>корректировка</w:t>
      </w:r>
      <w:r w:rsidR="006346CC" w:rsidRPr="006346CC">
        <w:t xml:space="preserve"> </w:t>
      </w:r>
      <w:r w:rsidRPr="006346CC">
        <w:t>информации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сделкам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подготовка</w:t>
      </w:r>
      <w:r w:rsidR="006346CC" w:rsidRPr="006346CC">
        <w:t xml:space="preserve"> </w:t>
      </w:r>
      <w:r w:rsidRPr="006346CC">
        <w:t>бухгалтерских</w:t>
      </w:r>
      <w:r w:rsidR="006346CC" w:rsidRPr="006346CC">
        <w:t xml:space="preserve"> </w:t>
      </w:r>
      <w:r w:rsidRPr="006346CC">
        <w:t>документов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ним</w:t>
      </w:r>
      <w:r w:rsidR="006346CC" w:rsidRPr="006346CC">
        <w:t xml:space="preserve">) </w:t>
      </w:r>
      <w:r w:rsidRPr="006346CC">
        <w:t>и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зачету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поставкам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расчетам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ним</w:t>
      </w:r>
      <w:r w:rsidRPr="006346CC">
        <w:rPr>
          <w:rStyle w:val="aa"/>
          <w:color w:val="000000"/>
        </w:rPr>
        <w:footnoteReference w:id="8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Именно</w:t>
      </w:r>
      <w:r w:rsidR="006346CC" w:rsidRPr="006346CC">
        <w:t xml:space="preserve"> </w:t>
      </w:r>
      <w:r w:rsidRPr="006346CC">
        <w:t>клиринговые</w:t>
      </w:r>
      <w:r w:rsidR="006346CC" w:rsidRPr="006346CC">
        <w:t xml:space="preserve"> </w:t>
      </w:r>
      <w:r w:rsidRPr="006346CC">
        <w:t>учреждения</w:t>
      </w:r>
      <w:r w:rsidR="006346CC" w:rsidRPr="006346CC">
        <w:t xml:space="preserve"> </w:t>
      </w:r>
      <w:r w:rsidRPr="006346CC">
        <w:t>обеспечивают</w:t>
      </w:r>
      <w:r w:rsidR="006346CC" w:rsidRPr="006346CC">
        <w:t xml:space="preserve"> </w:t>
      </w:r>
      <w:r w:rsidRPr="006346CC">
        <w:t>покупателю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перевод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собственность,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продавцу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поступление</w:t>
      </w:r>
      <w:r w:rsidR="006346CC" w:rsidRPr="006346CC">
        <w:t xml:space="preserve"> </w:t>
      </w:r>
      <w:r w:rsidRPr="006346CC">
        <w:t>денежных</w:t>
      </w:r>
      <w:r w:rsidR="006346CC" w:rsidRPr="006346CC">
        <w:t xml:space="preserve"> </w:t>
      </w:r>
      <w:r w:rsidRPr="006346CC">
        <w:t>средств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Депозитарная</w:t>
      </w:r>
      <w:r w:rsidR="006346CC" w:rsidRPr="006346CC">
        <w:rPr>
          <w:bCs/>
        </w:rPr>
        <w:t xml:space="preserve"> </w:t>
      </w:r>
      <w:r w:rsidRPr="006346CC">
        <w:rPr>
          <w:bCs/>
        </w:rPr>
        <w:t>деятельность</w:t>
      </w:r>
      <w:r w:rsidR="006346CC" w:rsidRPr="006346CC">
        <w:rPr>
          <w:bCs/>
        </w:rPr>
        <w:t xml:space="preserve"> - </w:t>
      </w:r>
      <w:r w:rsidRPr="006346CC">
        <w:t>оказание</w:t>
      </w:r>
      <w:r w:rsidR="006346CC" w:rsidRPr="006346CC">
        <w:t xml:space="preserve"> </w:t>
      </w:r>
      <w:r w:rsidRPr="006346CC">
        <w:t>услуг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хранению</w:t>
      </w:r>
      <w:r w:rsidR="006346CC" w:rsidRPr="006346CC">
        <w:t xml:space="preserve"> </w:t>
      </w:r>
      <w:r w:rsidRPr="006346CC">
        <w:t>сертификатов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>
        <w:t xml:space="preserve"> (</w:t>
      </w:r>
      <w:r w:rsidRPr="006346CC">
        <w:t>или</w:t>
      </w:r>
      <w:r w:rsidR="006346CC" w:rsidRPr="006346CC">
        <w:t xml:space="preserve">) </w:t>
      </w:r>
      <w:r w:rsidRPr="006346CC">
        <w:t>учету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переходу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. </w:t>
      </w: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осуществляющий</w:t>
      </w:r>
      <w:r w:rsidR="006346CC" w:rsidRPr="006346CC">
        <w:t xml:space="preserve"> </w:t>
      </w:r>
      <w:r w:rsidRPr="006346CC">
        <w:t>депозитарную</w:t>
      </w:r>
      <w:r w:rsidR="006346CC" w:rsidRPr="006346CC">
        <w:t xml:space="preserve"> </w:t>
      </w:r>
      <w:r w:rsidRPr="006346CC">
        <w:t>деятельность,</w:t>
      </w:r>
      <w:r w:rsidR="006346CC" w:rsidRPr="006346CC">
        <w:t xml:space="preserve"> </w:t>
      </w:r>
      <w:r w:rsidRPr="006346CC">
        <w:t>именуется</w:t>
      </w:r>
      <w:r w:rsidR="006346CC" w:rsidRPr="006346CC">
        <w:t xml:space="preserve"> </w:t>
      </w:r>
      <w:r w:rsidRPr="006346CC">
        <w:rPr>
          <w:bCs/>
          <w:iCs/>
        </w:rPr>
        <w:t>депозитарием</w:t>
      </w:r>
      <w:r w:rsidR="006346CC" w:rsidRPr="006346CC">
        <w:t xml:space="preserve">. </w:t>
      </w:r>
      <w:r w:rsidRPr="006346CC">
        <w:t>Депозитарием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юридическое</w:t>
      </w:r>
      <w:r w:rsidR="006346CC" w:rsidRPr="006346CC">
        <w:t xml:space="preserve"> </w:t>
      </w:r>
      <w:r w:rsidRPr="006346CC">
        <w:t>лицо</w:t>
      </w:r>
      <w:r w:rsidR="006346CC" w:rsidRPr="006346CC">
        <w:t xml:space="preserve">. </w:t>
      </w:r>
      <w:r w:rsidRPr="006346CC">
        <w:t>Лицо,</w:t>
      </w:r>
      <w:r w:rsidR="006346CC" w:rsidRPr="006346CC">
        <w:t xml:space="preserve"> </w:t>
      </w:r>
      <w:r w:rsidRPr="006346CC">
        <w:t>пользующееся</w:t>
      </w:r>
      <w:r w:rsidR="006346CC" w:rsidRPr="006346CC">
        <w:t xml:space="preserve"> </w:t>
      </w:r>
      <w:r w:rsidRPr="006346CC">
        <w:t>услугами</w:t>
      </w:r>
      <w:r w:rsidR="006346CC" w:rsidRPr="006346CC">
        <w:t xml:space="preserve"> </w:t>
      </w:r>
      <w:r w:rsidRPr="006346CC">
        <w:t>депозитария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хранению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>
        <w:t xml:space="preserve"> (</w:t>
      </w:r>
      <w:r w:rsidRPr="006346CC">
        <w:t>или</w:t>
      </w:r>
      <w:r w:rsidR="006346CC" w:rsidRPr="006346CC">
        <w:t xml:space="preserve">) </w:t>
      </w:r>
      <w:r w:rsidRPr="006346CC">
        <w:t>учету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бумаги,</w:t>
      </w:r>
      <w:r w:rsidR="006346CC" w:rsidRPr="006346CC">
        <w:t xml:space="preserve"> </w:t>
      </w:r>
      <w:r w:rsidRPr="006346CC">
        <w:t>именуется</w:t>
      </w:r>
      <w:r w:rsidR="006346CC" w:rsidRPr="006346CC">
        <w:t xml:space="preserve"> </w:t>
      </w:r>
      <w:r w:rsidRPr="006346CC">
        <w:t>депонентом</w:t>
      </w:r>
      <w:r w:rsidRPr="006346CC">
        <w:rPr>
          <w:rStyle w:val="aa"/>
          <w:color w:val="000000"/>
        </w:rPr>
        <w:footnoteReference w:id="9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Между</w:t>
      </w:r>
      <w:r w:rsidR="006346CC" w:rsidRPr="006346CC">
        <w:t xml:space="preserve"> </w:t>
      </w:r>
      <w:r w:rsidRPr="006346CC">
        <w:t>депозитарием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депонентом</w:t>
      </w:r>
      <w:r w:rsidR="006346CC" w:rsidRPr="006346CC">
        <w:t xml:space="preserve"> </w:t>
      </w:r>
      <w:r w:rsidRPr="006346CC">
        <w:t>обязательно</w:t>
      </w:r>
      <w:r w:rsidR="006346CC" w:rsidRPr="006346CC">
        <w:t xml:space="preserve"> </w:t>
      </w:r>
      <w:r w:rsidRPr="006346CC">
        <w:t>должен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заключен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письменной</w:t>
      </w:r>
      <w:r w:rsidR="006346CC" w:rsidRPr="006346CC">
        <w:t xml:space="preserve"> </w:t>
      </w:r>
      <w:r w:rsidRPr="006346CC">
        <w:t>форме</w:t>
      </w:r>
      <w:r w:rsidR="006346CC" w:rsidRPr="006346CC">
        <w:t xml:space="preserve"> </w:t>
      </w:r>
      <w:r w:rsidRPr="006346CC">
        <w:t>депозитарный</w:t>
      </w:r>
      <w:r w:rsidR="006346CC" w:rsidRPr="006346CC">
        <w:t xml:space="preserve"> </w:t>
      </w:r>
      <w:r w:rsidRPr="006346CC">
        <w:t>договор,</w:t>
      </w:r>
      <w:r w:rsidR="006346CC" w:rsidRPr="006346CC">
        <w:t xml:space="preserve"> </w:t>
      </w:r>
      <w:r w:rsidRPr="006346CC">
        <w:t>существенные</w:t>
      </w:r>
      <w:r w:rsidR="006346CC" w:rsidRPr="006346CC">
        <w:t xml:space="preserve"> </w:t>
      </w:r>
      <w:r w:rsidRPr="006346CC">
        <w:t>условия</w:t>
      </w:r>
      <w:r w:rsidR="006346CC" w:rsidRPr="006346CC">
        <w:t xml:space="preserve"> </w:t>
      </w:r>
      <w:r w:rsidRPr="006346CC">
        <w:t>которого</w:t>
      </w:r>
      <w:r w:rsidR="006346CC" w:rsidRPr="006346CC">
        <w:t xml:space="preserve"> </w:t>
      </w:r>
      <w:r w:rsidRPr="006346CC">
        <w:t>определены</w:t>
      </w:r>
      <w:r w:rsidR="006346CC" w:rsidRPr="006346CC">
        <w:t xml:space="preserve"> </w:t>
      </w:r>
      <w:r w:rsidRPr="006346CC">
        <w:t>законом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>"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Заключение</w:t>
      </w:r>
      <w:r w:rsidR="006346CC" w:rsidRPr="006346CC">
        <w:t xml:space="preserve"> </w:t>
      </w:r>
      <w:r w:rsidRPr="006346CC">
        <w:t>депозитарного</w:t>
      </w:r>
      <w:r w:rsidR="006346CC" w:rsidRPr="006346CC">
        <w:t xml:space="preserve"> </w:t>
      </w:r>
      <w:r w:rsidRPr="006346CC">
        <w:t>договора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влечет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собой</w:t>
      </w:r>
      <w:r w:rsidR="006346CC" w:rsidRPr="006346CC">
        <w:t xml:space="preserve"> </w:t>
      </w:r>
      <w:r w:rsidRPr="006346CC">
        <w:t>переход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депозитарию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собственности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депонента</w:t>
      </w:r>
      <w:r w:rsidR="006346CC" w:rsidRPr="006346CC">
        <w:t xml:space="preserve">. </w:t>
      </w:r>
      <w:r w:rsidRPr="006346CC">
        <w:t>Депозитарий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имеет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распоряжаться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депонента</w:t>
      </w:r>
      <w:r w:rsidR="006346CC" w:rsidRPr="006346CC">
        <w:t xml:space="preserve"> </w:t>
      </w:r>
      <w:r w:rsidRPr="006346CC">
        <w:t>иным</w:t>
      </w:r>
      <w:r w:rsidR="006346CC" w:rsidRPr="006346CC">
        <w:t xml:space="preserve"> </w:t>
      </w:r>
      <w:r w:rsidRPr="006346CC">
        <w:t>способом,</w:t>
      </w:r>
      <w:r w:rsidR="006346CC" w:rsidRPr="006346CC">
        <w:t xml:space="preserve"> </w:t>
      </w:r>
      <w:r w:rsidRPr="006346CC">
        <w:t>чем</w:t>
      </w:r>
      <w:r w:rsidR="006346CC" w:rsidRPr="006346CC">
        <w:t xml:space="preserve"> </w:t>
      </w:r>
      <w:r w:rsidRPr="006346CC">
        <w:t>это</w:t>
      </w:r>
      <w:r w:rsidR="006346CC" w:rsidRPr="006346CC">
        <w:t xml:space="preserve"> </w:t>
      </w:r>
      <w:r w:rsidRPr="006346CC">
        <w:t>предусмотрено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депозитарном</w:t>
      </w:r>
      <w:r w:rsidR="006346CC" w:rsidRPr="006346CC">
        <w:t xml:space="preserve"> </w:t>
      </w:r>
      <w:r w:rsidRPr="006346CC">
        <w:t>договоре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Деятельность</w:t>
      </w:r>
      <w:r w:rsidR="006346CC" w:rsidRPr="006346CC">
        <w:rPr>
          <w:bCs/>
        </w:rPr>
        <w:t xml:space="preserve"> </w:t>
      </w:r>
      <w:r w:rsidRPr="006346CC">
        <w:rPr>
          <w:bCs/>
        </w:rPr>
        <w:t>по</w:t>
      </w:r>
      <w:r w:rsidR="006346CC" w:rsidRPr="006346CC">
        <w:rPr>
          <w:bCs/>
        </w:rPr>
        <w:t xml:space="preserve"> </w:t>
      </w:r>
      <w:r w:rsidRPr="006346CC">
        <w:rPr>
          <w:bCs/>
        </w:rPr>
        <w:t>ведению</w:t>
      </w:r>
      <w:r w:rsidR="006346CC" w:rsidRPr="006346CC">
        <w:rPr>
          <w:bCs/>
        </w:rPr>
        <w:t xml:space="preserve"> </w:t>
      </w:r>
      <w:r w:rsidRPr="006346CC">
        <w:rPr>
          <w:bCs/>
        </w:rPr>
        <w:t>реестра</w:t>
      </w:r>
      <w:r w:rsidR="006346CC" w:rsidRPr="006346CC">
        <w:rPr>
          <w:bCs/>
        </w:rPr>
        <w:t xml:space="preserve"> </w:t>
      </w:r>
      <w:r w:rsidRPr="006346CC">
        <w:rPr>
          <w:bCs/>
        </w:rPr>
        <w:t>владельцев</w:t>
      </w:r>
      <w:r w:rsidR="006346CC" w:rsidRPr="006346CC">
        <w:rPr>
          <w:bCs/>
        </w:rPr>
        <w:t xml:space="preserve"> </w:t>
      </w:r>
      <w:r w:rsidRPr="006346CC">
        <w:rPr>
          <w:bCs/>
        </w:rPr>
        <w:t>ценных</w:t>
      </w:r>
      <w:r w:rsidR="006346CC" w:rsidRPr="006346CC">
        <w:rPr>
          <w:bCs/>
        </w:rPr>
        <w:t xml:space="preserve"> </w:t>
      </w:r>
      <w:r w:rsidRPr="006346CC">
        <w:rPr>
          <w:bCs/>
        </w:rPr>
        <w:t>бумаг</w:t>
      </w:r>
      <w:r w:rsidR="006346CC" w:rsidRPr="006346CC">
        <w:rPr>
          <w:bCs/>
        </w:rPr>
        <w:t xml:space="preserve"> - </w:t>
      </w:r>
      <w:r w:rsidRPr="006346CC">
        <w:t>сбор,</w:t>
      </w:r>
      <w:r w:rsidR="006346CC" w:rsidRPr="006346CC">
        <w:t xml:space="preserve"> </w:t>
      </w:r>
      <w:r w:rsidRPr="006346CC">
        <w:t>фиксация,</w:t>
      </w:r>
      <w:r w:rsidR="006346CC" w:rsidRPr="006346CC">
        <w:t xml:space="preserve"> </w:t>
      </w:r>
      <w:r w:rsidRPr="006346CC">
        <w:t>обработка,</w:t>
      </w:r>
      <w:r w:rsidR="006346CC" w:rsidRPr="006346CC">
        <w:t xml:space="preserve"> </w:t>
      </w:r>
      <w:r w:rsidRPr="006346CC">
        <w:t>хранение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предоставление</w:t>
      </w:r>
      <w:r w:rsidR="006346CC" w:rsidRPr="006346CC">
        <w:t xml:space="preserve"> </w:t>
      </w:r>
      <w:r w:rsidRPr="006346CC">
        <w:t>данных,</w:t>
      </w:r>
      <w:r w:rsidR="006346CC" w:rsidRPr="006346CC">
        <w:t xml:space="preserve"> </w:t>
      </w:r>
      <w:r w:rsidRPr="006346CC">
        <w:t>составляющих</w:t>
      </w:r>
      <w:r w:rsidR="006346CC" w:rsidRPr="006346CC">
        <w:t xml:space="preserve"> </w:t>
      </w:r>
      <w:r w:rsidRPr="006346CC">
        <w:t>систему</w:t>
      </w:r>
      <w:r w:rsidR="006346CC" w:rsidRPr="006346CC">
        <w:t xml:space="preserve"> </w:t>
      </w:r>
      <w:r w:rsidRPr="006346CC">
        <w:t>ведения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Лица,</w:t>
      </w:r>
      <w:r w:rsidR="006346CC" w:rsidRPr="006346CC">
        <w:t xml:space="preserve"> </w:t>
      </w:r>
      <w:r w:rsidRPr="006346CC">
        <w:t>осуществляющие</w:t>
      </w:r>
      <w:r w:rsidR="006346CC" w:rsidRPr="006346CC">
        <w:t xml:space="preserve"> </w:t>
      </w:r>
      <w:r w:rsidRPr="006346CC">
        <w:t>подобную</w:t>
      </w:r>
      <w:r w:rsidR="006346CC" w:rsidRPr="006346CC">
        <w:t xml:space="preserve"> </w:t>
      </w:r>
      <w:r w:rsidRPr="006346CC">
        <w:t>деятельность,</w:t>
      </w:r>
      <w:r w:rsidR="006346CC" w:rsidRPr="006346CC">
        <w:t xml:space="preserve"> </w:t>
      </w:r>
      <w:r w:rsidRPr="006346CC">
        <w:t>именуются</w:t>
      </w:r>
      <w:r w:rsidR="006346CC" w:rsidRPr="006346CC">
        <w:t xml:space="preserve"> </w:t>
      </w:r>
      <w:r w:rsidRPr="006346CC">
        <w:rPr>
          <w:bCs/>
          <w:iCs/>
        </w:rPr>
        <w:t>держателями</w:t>
      </w:r>
      <w:r w:rsidR="006346CC" w:rsidRPr="006346CC">
        <w:rPr>
          <w:bCs/>
          <w:iCs/>
        </w:rPr>
        <w:t xml:space="preserve"> </w:t>
      </w:r>
      <w:r w:rsidRPr="006346CC">
        <w:rPr>
          <w:bCs/>
          <w:iCs/>
        </w:rPr>
        <w:t>реестра</w:t>
      </w:r>
      <w:r w:rsidR="006346CC">
        <w:rPr>
          <w:bCs/>
          <w:iCs/>
        </w:rPr>
        <w:t xml:space="preserve"> (</w:t>
      </w:r>
      <w:r w:rsidRPr="006346CC">
        <w:rPr>
          <w:bCs/>
          <w:iCs/>
        </w:rPr>
        <w:t>регистраторами</w:t>
      </w:r>
      <w:r w:rsidR="006346CC" w:rsidRPr="006346CC">
        <w:rPr>
          <w:bCs/>
          <w:iCs/>
        </w:rPr>
        <w:t>).</w:t>
      </w:r>
      <w:r w:rsidR="006346CC" w:rsidRPr="006346CC">
        <w:t xml:space="preserve"> </w:t>
      </w:r>
      <w:r w:rsidRPr="006346CC">
        <w:t>Регистраторами</w:t>
      </w:r>
      <w:r w:rsidR="006346CC" w:rsidRPr="006346CC">
        <w:t xml:space="preserve"> </w:t>
      </w:r>
      <w:r w:rsidRPr="006346CC">
        <w:t>могут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юридические</w:t>
      </w:r>
      <w:r w:rsidR="006346CC" w:rsidRPr="006346CC">
        <w:t xml:space="preserve"> </w:t>
      </w:r>
      <w:r w:rsidRPr="006346CC">
        <w:t>лица</w:t>
      </w:r>
      <w:r w:rsidRPr="006346CC">
        <w:rPr>
          <w:rStyle w:val="aa"/>
          <w:color w:val="000000"/>
        </w:rPr>
        <w:footnoteReference w:id="10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Под</w:t>
      </w:r>
      <w:r w:rsidR="006346CC" w:rsidRPr="006346CC">
        <w:t xml:space="preserve"> </w:t>
      </w:r>
      <w:r w:rsidRPr="006346CC">
        <w:t>системой</w:t>
      </w:r>
      <w:r w:rsidR="006346CC" w:rsidRPr="006346CC">
        <w:t xml:space="preserve"> </w:t>
      </w:r>
      <w:r w:rsidRPr="006346CC">
        <w:t>ведения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понимается</w:t>
      </w:r>
      <w:r w:rsidR="006346CC" w:rsidRPr="006346CC">
        <w:t xml:space="preserve"> </w:t>
      </w:r>
      <w:r w:rsidRPr="006346CC">
        <w:t>совокупность</w:t>
      </w:r>
      <w:r w:rsidR="006346CC" w:rsidRPr="006346CC">
        <w:t xml:space="preserve"> </w:t>
      </w:r>
      <w:r w:rsidRPr="006346CC">
        <w:t>данных,</w:t>
      </w:r>
      <w:r w:rsidR="006346CC" w:rsidRPr="006346CC">
        <w:t xml:space="preserve"> </w:t>
      </w:r>
      <w:r w:rsidRPr="006346CC">
        <w:t>зафиксированных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бумажном</w:t>
      </w:r>
      <w:r w:rsidR="006346CC" w:rsidRPr="006346CC">
        <w:t xml:space="preserve"> </w:t>
      </w:r>
      <w:r w:rsidRPr="006346CC">
        <w:t>носителе</w:t>
      </w:r>
      <w:r w:rsidR="006346CC" w:rsidRPr="006346CC">
        <w:t xml:space="preserve"> </w:t>
      </w:r>
      <w:r w:rsidRPr="006346CC">
        <w:t>и</w:t>
      </w:r>
      <w:r w:rsidR="006346CC">
        <w:t xml:space="preserve"> (</w:t>
      </w:r>
      <w:r w:rsidRPr="006346CC">
        <w:t>или</w:t>
      </w:r>
      <w:r w:rsidR="006346CC" w:rsidRPr="006346CC">
        <w:t xml:space="preserve">) </w:t>
      </w:r>
      <w:r w:rsidRPr="006346CC">
        <w:t>с</w:t>
      </w:r>
      <w:r w:rsidR="006346CC" w:rsidRPr="006346CC">
        <w:t xml:space="preserve"> </w:t>
      </w:r>
      <w:r w:rsidRPr="006346CC">
        <w:t>использованием</w:t>
      </w:r>
      <w:r w:rsidR="006346CC" w:rsidRPr="006346CC">
        <w:t xml:space="preserve"> </w:t>
      </w:r>
      <w:r w:rsidRPr="006346CC">
        <w:t>электронной</w:t>
      </w:r>
      <w:r w:rsidR="006346CC" w:rsidRPr="006346CC">
        <w:t xml:space="preserve"> </w:t>
      </w:r>
      <w:r w:rsidRPr="006346CC">
        <w:t>базы</w:t>
      </w:r>
      <w:r w:rsidR="006346CC" w:rsidRPr="006346CC">
        <w:t xml:space="preserve"> </w:t>
      </w:r>
      <w:r w:rsidRPr="006346CC">
        <w:t>данных,</w:t>
      </w:r>
      <w:r w:rsidR="006346CC" w:rsidRPr="006346CC">
        <w:t xml:space="preserve"> </w:t>
      </w:r>
      <w:r w:rsidRPr="006346CC">
        <w:t>обеспечивающая</w:t>
      </w:r>
      <w:r w:rsidR="006346CC" w:rsidRPr="006346CC">
        <w:t xml:space="preserve"> </w:t>
      </w:r>
      <w:r w:rsidRPr="006346CC">
        <w:t>идентификацию</w:t>
      </w:r>
      <w:r w:rsidR="006346CC" w:rsidRPr="006346CC">
        <w:t xml:space="preserve"> </w:t>
      </w:r>
      <w:r w:rsidRPr="006346CC">
        <w:t>зарегистрированных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системе</w:t>
      </w:r>
      <w:r w:rsidR="006346CC" w:rsidRPr="006346CC">
        <w:t xml:space="preserve"> </w:t>
      </w:r>
      <w:r w:rsidRPr="006346CC">
        <w:t>ведения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номинальных</w:t>
      </w:r>
      <w:r w:rsidR="006346CC" w:rsidRPr="006346CC">
        <w:t xml:space="preserve"> </w:t>
      </w:r>
      <w:r w:rsidRPr="006346CC">
        <w:t>держателей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учет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отношении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зарегистрированных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имя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Реестр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часть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ведения</w:t>
      </w:r>
      <w:r w:rsidR="006346CC" w:rsidRPr="006346CC">
        <w:t xml:space="preserve"> </w:t>
      </w:r>
      <w:r w:rsidRPr="006346CC">
        <w:t>реестра,</w:t>
      </w:r>
      <w:r w:rsidR="006346CC" w:rsidRPr="006346CC">
        <w:t xml:space="preserve"> </w:t>
      </w:r>
      <w:r w:rsidRPr="006346CC">
        <w:t>представляющая</w:t>
      </w:r>
      <w:r w:rsidR="006346CC" w:rsidRPr="006346CC">
        <w:t xml:space="preserve"> </w:t>
      </w:r>
      <w:r w:rsidRPr="006346CC">
        <w:t>собой</w:t>
      </w:r>
      <w:r w:rsidR="006346CC" w:rsidRPr="006346CC">
        <w:t xml:space="preserve"> </w:t>
      </w:r>
      <w:r w:rsidRPr="006346CC">
        <w:t>список</w:t>
      </w:r>
      <w:r w:rsidR="006346CC" w:rsidRPr="006346CC">
        <w:t xml:space="preserve"> </w:t>
      </w:r>
      <w:r w:rsidRPr="006346CC">
        <w:t>зарегистрированных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указанием</w:t>
      </w:r>
      <w:r w:rsidR="006346CC" w:rsidRPr="006346CC">
        <w:t xml:space="preserve"> </w:t>
      </w:r>
      <w:r w:rsidRPr="006346CC">
        <w:t>количества,</w:t>
      </w:r>
      <w:r w:rsidR="006346CC" w:rsidRPr="006346CC">
        <w:t xml:space="preserve"> </w:t>
      </w:r>
      <w:r w:rsidRPr="006346CC">
        <w:t>номинальной</w:t>
      </w:r>
      <w:r w:rsidR="006346CC" w:rsidRPr="006346CC">
        <w:t xml:space="preserve"> </w:t>
      </w:r>
      <w:r w:rsidRPr="006346CC">
        <w:t>стоимости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категории</w:t>
      </w:r>
      <w:r w:rsidR="006346CC" w:rsidRPr="006346CC">
        <w:t xml:space="preserve"> </w:t>
      </w:r>
      <w:r w:rsidRPr="006346CC">
        <w:t>принадлежащих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именных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составленный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состоянию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любую</w:t>
      </w:r>
      <w:r w:rsidR="006346CC" w:rsidRPr="006346CC">
        <w:t xml:space="preserve"> </w:t>
      </w:r>
      <w:r w:rsidRPr="006346CC">
        <w:t>установленную</w:t>
      </w:r>
      <w:r w:rsidR="006346CC" w:rsidRPr="006346CC">
        <w:t xml:space="preserve"> </w:t>
      </w:r>
      <w:r w:rsidRPr="006346CC">
        <w:t>дату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позволяющий</w:t>
      </w:r>
      <w:r w:rsidR="006346CC" w:rsidRPr="006346CC">
        <w:t xml:space="preserve"> </w:t>
      </w:r>
      <w:r w:rsidRPr="006346CC">
        <w:t>идентифицировать</w:t>
      </w:r>
      <w:r w:rsidR="006346CC" w:rsidRPr="006346CC">
        <w:t xml:space="preserve"> </w:t>
      </w:r>
      <w:r w:rsidRPr="006346CC">
        <w:t>этих</w:t>
      </w:r>
      <w:r w:rsidR="006346CC" w:rsidRPr="006346CC">
        <w:t xml:space="preserve"> </w:t>
      </w:r>
      <w:r w:rsidRPr="006346CC">
        <w:t>владельцев,</w:t>
      </w:r>
      <w:r w:rsidR="006346CC" w:rsidRPr="006346CC">
        <w:t xml:space="preserve"> </w:t>
      </w:r>
      <w:r w:rsidRPr="006346CC">
        <w:t>количество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категорию</w:t>
      </w:r>
      <w:r w:rsidR="006346CC" w:rsidRPr="006346CC">
        <w:t xml:space="preserve"> </w:t>
      </w:r>
      <w:r w:rsidRPr="006346CC">
        <w:t>принадлежащих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Для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предъявителя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ведения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ведется</w:t>
      </w:r>
      <w:r w:rsidR="006346CC" w:rsidRPr="006346CC">
        <w:t xml:space="preserve">. </w:t>
      </w:r>
      <w:r w:rsidRPr="006346CC">
        <w:t>Держателем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сам</w:t>
      </w:r>
      <w:r w:rsidR="006346CC" w:rsidRPr="006346CC">
        <w:t xml:space="preserve"> </w:t>
      </w:r>
      <w:r w:rsidRPr="006346CC">
        <w:t>эмитент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осуществляющий</w:t>
      </w:r>
      <w:r w:rsidR="006346CC" w:rsidRPr="006346CC">
        <w:t xml:space="preserve"> </w:t>
      </w:r>
      <w:r w:rsidRPr="006346CC">
        <w:t>деятельность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ведению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основании</w:t>
      </w:r>
      <w:r w:rsidR="006346CC" w:rsidRPr="006346CC">
        <w:t xml:space="preserve"> </w:t>
      </w:r>
      <w:r w:rsidRPr="006346CC">
        <w:t>поручения</w:t>
      </w:r>
      <w:r w:rsidR="006346CC" w:rsidRPr="006346CC">
        <w:t xml:space="preserve"> </w:t>
      </w:r>
      <w:r w:rsidRPr="006346CC">
        <w:t>эмитента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случае,</w:t>
      </w:r>
      <w:r w:rsidR="006346CC" w:rsidRPr="006346CC">
        <w:t xml:space="preserve"> </w:t>
      </w:r>
      <w:r w:rsidRPr="006346CC">
        <w:t>если</w:t>
      </w:r>
      <w:r w:rsidR="006346CC" w:rsidRPr="006346CC">
        <w:t xml:space="preserve"> </w:t>
      </w:r>
      <w:r w:rsidRPr="006346CC">
        <w:t>число</w:t>
      </w:r>
      <w:r w:rsidR="006346CC" w:rsidRPr="006346CC">
        <w:t xml:space="preserve"> </w:t>
      </w:r>
      <w:r w:rsidRPr="006346CC">
        <w:t>владельцев</w:t>
      </w:r>
      <w:r w:rsidR="006346CC" w:rsidRPr="006346CC">
        <w:t xml:space="preserve"> </w:t>
      </w:r>
      <w:r w:rsidRPr="006346CC">
        <w:t>именных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превышает</w:t>
      </w:r>
      <w:r w:rsidR="006346CC" w:rsidRPr="006346CC">
        <w:t xml:space="preserve"> </w:t>
      </w:r>
      <w:r w:rsidRPr="006346CC">
        <w:t>500</w:t>
      </w:r>
      <w:r w:rsidR="006346CC">
        <w:t xml:space="preserve"> (</w:t>
      </w:r>
      <w:r w:rsidRPr="006346CC">
        <w:t>а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именных</w:t>
      </w:r>
      <w:r w:rsidR="006346CC" w:rsidRPr="006346CC">
        <w:t xml:space="preserve"> </w:t>
      </w:r>
      <w:r w:rsidRPr="006346CC">
        <w:t>акций</w:t>
      </w:r>
      <w:r w:rsidR="006346CC" w:rsidRPr="006346CC">
        <w:t xml:space="preserve"> </w:t>
      </w:r>
      <w:r w:rsidRPr="006346CC">
        <w:t>акционерного</w:t>
      </w:r>
      <w:r w:rsidR="006346CC" w:rsidRPr="006346CC">
        <w:t xml:space="preserve"> </w:t>
      </w:r>
      <w:r w:rsidRPr="006346CC">
        <w:t>общества</w:t>
      </w:r>
      <w:r w:rsidR="006346CC" w:rsidRPr="006346CC">
        <w:t xml:space="preserve"> - </w:t>
      </w:r>
      <w:r w:rsidRPr="006346CC">
        <w:t>50</w:t>
      </w:r>
      <w:r w:rsidR="006346CC" w:rsidRPr="006346CC">
        <w:t xml:space="preserve">), </w:t>
      </w:r>
      <w:r w:rsidRPr="006346CC">
        <w:t>держателем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должна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независимая</w:t>
      </w:r>
      <w:r w:rsidR="006346CC" w:rsidRPr="006346CC">
        <w:t xml:space="preserve"> </w:t>
      </w:r>
      <w:r w:rsidRPr="006346CC">
        <w:t>специализированная</w:t>
      </w:r>
      <w:r w:rsidR="006346CC" w:rsidRPr="006346CC">
        <w:t xml:space="preserve"> </w:t>
      </w:r>
      <w:r w:rsidRPr="006346CC">
        <w:t>организация,</w:t>
      </w:r>
      <w:r w:rsidR="006346CC" w:rsidRPr="006346CC">
        <w:t xml:space="preserve"> </w:t>
      </w:r>
      <w:r w:rsidRPr="006346CC">
        <w:t>являющаяся</w:t>
      </w:r>
      <w:r w:rsidR="006346CC" w:rsidRPr="006346CC">
        <w:t xml:space="preserve"> </w:t>
      </w:r>
      <w:r w:rsidRPr="006346CC">
        <w:t>профессиональным</w:t>
      </w:r>
      <w:r w:rsidR="006346CC" w:rsidRPr="006346CC">
        <w:t xml:space="preserve"> </w:t>
      </w:r>
      <w:r w:rsidRPr="006346CC">
        <w:t>участником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осуществляющая</w:t>
      </w:r>
      <w:r w:rsidR="006346CC" w:rsidRPr="006346CC">
        <w:t xml:space="preserve"> </w:t>
      </w:r>
      <w:r w:rsidRPr="006346CC">
        <w:t>деятельность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ведению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. </w:t>
      </w:r>
      <w:r w:rsidRPr="006346CC">
        <w:t>Эмитент</w:t>
      </w:r>
      <w:r w:rsidR="006346CC" w:rsidRPr="006346CC">
        <w:t xml:space="preserve"> </w:t>
      </w:r>
      <w:r w:rsidRPr="006346CC">
        <w:t>имеет</w:t>
      </w:r>
      <w:r w:rsidR="006346CC" w:rsidRPr="006346CC">
        <w:t xml:space="preserve"> </w:t>
      </w:r>
      <w:r w:rsidRPr="006346CC">
        <w:t>право</w:t>
      </w:r>
      <w:r w:rsidR="006346CC" w:rsidRPr="006346CC">
        <w:t xml:space="preserve"> </w:t>
      </w:r>
      <w:r w:rsidRPr="006346CC">
        <w:t>заключить</w:t>
      </w:r>
      <w:r w:rsidR="006346CC" w:rsidRPr="006346CC">
        <w:t xml:space="preserve"> </w:t>
      </w:r>
      <w:r w:rsidRPr="006346CC">
        <w:t>договор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ведение</w:t>
      </w:r>
      <w:r w:rsidR="006346CC" w:rsidRPr="006346CC">
        <w:t xml:space="preserve"> </w:t>
      </w:r>
      <w:r w:rsidRPr="006346CC">
        <w:t>реестра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одним</w:t>
      </w:r>
      <w:r w:rsidR="006346CC" w:rsidRPr="006346CC">
        <w:t xml:space="preserve"> </w:t>
      </w:r>
      <w:r w:rsidRPr="006346CC">
        <w:t>юридическим</w:t>
      </w:r>
      <w:r w:rsidR="006346CC" w:rsidRPr="006346CC">
        <w:t xml:space="preserve"> </w:t>
      </w:r>
      <w:r w:rsidRPr="006346CC">
        <w:t>лицом</w:t>
      </w:r>
      <w:r w:rsidR="006346CC" w:rsidRPr="006346CC">
        <w:t>.</w:t>
      </w:r>
    </w:p>
    <w:p w:rsidR="006346CC" w:rsidRPr="006346CC" w:rsidRDefault="00CA1CB4" w:rsidP="006346CC">
      <w:pPr>
        <w:numPr>
          <w:ilvl w:val="0"/>
          <w:numId w:val="1"/>
        </w:numPr>
        <w:tabs>
          <w:tab w:val="clear" w:pos="585"/>
          <w:tab w:val="left" w:pos="726"/>
        </w:tabs>
        <w:ind w:left="0" w:firstLine="709"/>
      </w:pPr>
      <w:r w:rsidRPr="006346CC">
        <w:rPr>
          <w:bCs/>
        </w:rPr>
        <w:t>Деятельность</w:t>
      </w:r>
      <w:r w:rsidR="006346CC" w:rsidRPr="006346CC">
        <w:rPr>
          <w:bCs/>
        </w:rPr>
        <w:t xml:space="preserve"> </w:t>
      </w:r>
      <w:r w:rsidRPr="006346CC">
        <w:rPr>
          <w:bCs/>
        </w:rPr>
        <w:t>по</w:t>
      </w:r>
      <w:r w:rsidR="006346CC" w:rsidRPr="006346CC">
        <w:rPr>
          <w:bCs/>
        </w:rPr>
        <w:t xml:space="preserve"> </w:t>
      </w:r>
      <w:r w:rsidRPr="006346CC">
        <w:rPr>
          <w:bCs/>
        </w:rPr>
        <w:t>организации</w:t>
      </w:r>
      <w:r w:rsidR="006346CC" w:rsidRPr="006346CC">
        <w:rPr>
          <w:bCs/>
        </w:rPr>
        <w:t xml:space="preserve"> </w:t>
      </w:r>
      <w:r w:rsidRPr="006346CC">
        <w:rPr>
          <w:bCs/>
        </w:rPr>
        <w:t>торговли</w:t>
      </w:r>
      <w:r w:rsidR="006346CC" w:rsidRPr="006346CC">
        <w:rPr>
          <w:bCs/>
        </w:rPr>
        <w:t xml:space="preserve"> </w:t>
      </w:r>
      <w:r w:rsidRPr="006346CC">
        <w:rPr>
          <w:bCs/>
        </w:rPr>
        <w:t>на</w:t>
      </w:r>
      <w:r w:rsidR="006346CC" w:rsidRPr="006346CC">
        <w:rPr>
          <w:bCs/>
        </w:rPr>
        <w:t xml:space="preserve"> </w:t>
      </w:r>
      <w:r w:rsidRPr="006346CC">
        <w:rPr>
          <w:bCs/>
        </w:rPr>
        <w:t>рынке</w:t>
      </w:r>
      <w:r w:rsidR="006346CC" w:rsidRPr="006346CC">
        <w:rPr>
          <w:bCs/>
        </w:rPr>
        <w:t xml:space="preserve"> </w:t>
      </w:r>
      <w:r w:rsidRPr="006346CC">
        <w:rPr>
          <w:bCs/>
        </w:rPr>
        <w:t>ценных</w:t>
      </w:r>
      <w:r w:rsidR="006346CC" w:rsidRPr="006346CC">
        <w:rPr>
          <w:bCs/>
        </w:rPr>
        <w:t xml:space="preserve"> </w:t>
      </w:r>
      <w:r w:rsidRPr="006346CC">
        <w:rPr>
          <w:bCs/>
        </w:rPr>
        <w:t>бумаг</w:t>
      </w:r>
      <w:r w:rsidR="006346CC" w:rsidRPr="006346CC">
        <w:t xml:space="preserve"> - </w:t>
      </w:r>
      <w:r w:rsidRPr="006346CC">
        <w:t>предоставление</w:t>
      </w:r>
      <w:r w:rsidR="006346CC" w:rsidRPr="006346CC">
        <w:t xml:space="preserve"> </w:t>
      </w:r>
      <w:r w:rsidRPr="006346CC">
        <w:t>услуг,</w:t>
      </w:r>
      <w:r w:rsidR="006346CC" w:rsidRPr="006346CC">
        <w:t xml:space="preserve"> </w:t>
      </w:r>
      <w:r w:rsidRPr="006346CC">
        <w:t>непосредственно</w:t>
      </w:r>
      <w:r w:rsidR="006346CC" w:rsidRPr="006346CC">
        <w:t xml:space="preserve"> </w:t>
      </w:r>
      <w:r w:rsidRPr="006346CC">
        <w:t>способствующих</w:t>
      </w:r>
      <w:r w:rsidR="006346CC" w:rsidRPr="006346CC">
        <w:t xml:space="preserve"> </w:t>
      </w:r>
      <w:r w:rsidRPr="006346CC">
        <w:t>заключению</w:t>
      </w:r>
      <w:r w:rsidR="006346CC" w:rsidRPr="006346CC">
        <w:t xml:space="preserve"> </w:t>
      </w:r>
      <w:r w:rsidRPr="006346CC">
        <w:t>гражданско-правовых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между</w:t>
      </w:r>
      <w:r w:rsidR="006346CC" w:rsidRPr="006346CC">
        <w:t xml:space="preserve"> </w:t>
      </w:r>
      <w:r w:rsidRPr="006346CC">
        <w:t>участниками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. </w:t>
      </w:r>
      <w:r w:rsidRPr="006346CC">
        <w:t>Профессиональный</w:t>
      </w:r>
      <w:r w:rsidR="006346CC" w:rsidRPr="006346CC">
        <w:t xml:space="preserve"> </w:t>
      </w:r>
      <w:r w:rsidRPr="006346CC">
        <w:t>участник</w:t>
      </w:r>
      <w:r w:rsidR="006346CC" w:rsidRPr="006346CC">
        <w:t xml:space="preserve"> </w:t>
      </w:r>
      <w:r w:rsidRPr="006346CC">
        <w:t>РЦБ,</w:t>
      </w:r>
      <w:r w:rsidR="006346CC" w:rsidRPr="006346CC">
        <w:t xml:space="preserve"> </w:t>
      </w:r>
      <w:r w:rsidRPr="006346CC">
        <w:t>оказывающий</w:t>
      </w:r>
      <w:r w:rsidR="006346CC" w:rsidRPr="006346CC">
        <w:t xml:space="preserve"> </w:t>
      </w:r>
      <w:r w:rsidRPr="006346CC">
        <w:t>подобные</w:t>
      </w:r>
      <w:r w:rsidR="006346CC" w:rsidRPr="006346CC">
        <w:t xml:space="preserve"> </w:t>
      </w:r>
      <w:r w:rsidRPr="006346CC">
        <w:t>услуги,</w:t>
      </w:r>
      <w:r w:rsidR="006346CC" w:rsidRPr="006346CC">
        <w:t xml:space="preserve"> </w:t>
      </w:r>
      <w:r w:rsidRPr="006346CC">
        <w:t>называется</w:t>
      </w:r>
      <w:r w:rsidR="006346CC" w:rsidRPr="006346CC">
        <w:t xml:space="preserve"> </w:t>
      </w:r>
      <w:r w:rsidRPr="006346CC">
        <w:t>организатором</w:t>
      </w:r>
      <w:r w:rsidR="006346CC" w:rsidRPr="006346CC">
        <w:t xml:space="preserve"> </w:t>
      </w:r>
      <w:r w:rsidRPr="006346CC">
        <w:t>торговли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Правила</w:t>
      </w:r>
      <w:r w:rsidR="006346CC" w:rsidRPr="006346CC">
        <w:t xml:space="preserve"> </w:t>
      </w:r>
      <w:r w:rsidRPr="006346CC">
        <w:t>осуществления</w:t>
      </w:r>
      <w:r w:rsidR="006346CC" w:rsidRPr="006346CC">
        <w:t xml:space="preserve"> </w:t>
      </w:r>
      <w:r w:rsidRPr="006346CC">
        <w:t>каждым</w:t>
      </w:r>
      <w:r w:rsidR="006346CC" w:rsidRPr="006346CC">
        <w:t xml:space="preserve"> </w:t>
      </w:r>
      <w:r w:rsidRPr="006346CC">
        <w:t>профессиональным</w:t>
      </w:r>
      <w:r w:rsidR="006346CC" w:rsidRPr="006346CC">
        <w:t xml:space="preserve"> </w:t>
      </w:r>
      <w:r w:rsidRPr="006346CC">
        <w:t>участником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своих</w:t>
      </w:r>
      <w:r w:rsidR="006346CC" w:rsidRPr="006346CC">
        <w:t xml:space="preserve"> </w:t>
      </w:r>
      <w:r w:rsidRPr="006346CC">
        <w:t>функций,</w:t>
      </w:r>
      <w:r w:rsidR="006346CC" w:rsidRPr="006346CC">
        <w:t xml:space="preserve"> </w:t>
      </w:r>
      <w:r w:rsidRPr="006346CC">
        <w:t>возникающие</w:t>
      </w:r>
      <w:r w:rsidR="006346CC" w:rsidRPr="006346CC">
        <w:t xml:space="preserve"> </w:t>
      </w:r>
      <w:r w:rsidRPr="006346CC">
        <w:t>при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обязанности,</w:t>
      </w:r>
      <w:r w:rsidR="006346CC" w:rsidRPr="006346CC">
        <w:t xml:space="preserve"> </w:t>
      </w:r>
      <w:r w:rsidRPr="006346CC">
        <w:t>регламентируются</w:t>
      </w:r>
      <w:r w:rsidR="006346CC" w:rsidRPr="006346CC">
        <w:t xml:space="preserve"> </w:t>
      </w:r>
      <w:r w:rsidRPr="006346CC">
        <w:t>законом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>"</w:t>
      </w:r>
      <w:r w:rsidRPr="006346CC">
        <w:t>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изданными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соответствии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этим</w:t>
      </w:r>
      <w:r w:rsidR="006346CC" w:rsidRPr="006346CC">
        <w:t xml:space="preserve"> </w:t>
      </w:r>
      <w:r w:rsidRPr="006346CC">
        <w:t>законом</w:t>
      </w:r>
      <w:r w:rsidR="006346CC" w:rsidRPr="006346CC">
        <w:t xml:space="preserve"> </w:t>
      </w:r>
      <w:r w:rsidRPr="006346CC">
        <w:t>нормативными</w:t>
      </w:r>
      <w:r w:rsidR="006346CC" w:rsidRPr="006346CC">
        <w:t xml:space="preserve"> </w:t>
      </w:r>
      <w:r w:rsidRPr="006346CC">
        <w:t>правовыми</w:t>
      </w:r>
      <w:r w:rsidR="006346CC" w:rsidRPr="006346CC">
        <w:t xml:space="preserve"> </w:t>
      </w:r>
      <w:r w:rsidRPr="006346CC">
        <w:t>актами</w:t>
      </w:r>
      <w:r w:rsidR="006346CC" w:rsidRPr="006346CC">
        <w:t xml:space="preserve"> </w:t>
      </w:r>
      <w:r w:rsidRPr="006346CC">
        <w:t>ФКЦБ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Согласно</w:t>
      </w:r>
      <w:r w:rsidR="006346CC" w:rsidRPr="006346CC">
        <w:t xml:space="preserve"> </w:t>
      </w:r>
      <w:r w:rsidRPr="006346CC">
        <w:t>нормативным</w:t>
      </w:r>
      <w:r w:rsidR="006346CC" w:rsidRPr="006346CC">
        <w:t xml:space="preserve"> </w:t>
      </w:r>
      <w:r w:rsidRPr="006346CC">
        <w:t>документам</w:t>
      </w:r>
      <w:r w:rsidR="006346CC" w:rsidRPr="006346CC">
        <w:t xml:space="preserve"> </w:t>
      </w:r>
      <w:r w:rsidRPr="006346CC">
        <w:t>ФКЦБ,</w:t>
      </w:r>
      <w:r w:rsidR="006346CC" w:rsidRPr="006346CC">
        <w:t xml:space="preserve"> </w:t>
      </w:r>
      <w:r w:rsidRPr="006346CC">
        <w:t>разрешается</w:t>
      </w:r>
      <w:r w:rsidR="006346CC" w:rsidRPr="006346CC">
        <w:t xml:space="preserve"> </w:t>
      </w:r>
      <w:r w:rsidRPr="006346CC">
        <w:t>совмещение</w:t>
      </w:r>
      <w:r w:rsidR="006346CC" w:rsidRPr="006346CC">
        <w:t xml:space="preserve"> </w:t>
      </w:r>
      <w:r w:rsidRPr="006346CC">
        <w:t>следующих</w:t>
      </w:r>
      <w:r w:rsidR="006346CC" w:rsidRPr="006346CC">
        <w:t xml:space="preserve"> </w:t>
      </w:r>
      <w:r w:rsidRPr="006346CC">
        <w:t>видов</w:t>
      </w:r>
      <w:r w:rsidR="006346CC" w:rsidRPr="006346CC">
        <w:t xml:space="preserve"> </w:t>
      </w:r>
      <w:r w:rsidRPr="006346CC">
        <w:t>профессиональной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а</w:t>
      </w:r>
      <w:r w:rsidR="006346CC" w:rsidRPr="006346CC">
        <w:t xml:space="preserve">) </w:t>
      </w:r>
      <w:r w:rsidRPr="006346CC">
        <w:t>брокерской,</w:t>
      </w:r>
      <w:r w:rsidR="006346CC" w:rsidRPr="006346CC">
        <w:t xml:space="preserve"> </w:t>
      </w:r>
      <w:r w:rsidRPr="006346CC">
        <w:t>дилерской,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управлению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депозитарной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б</w:t>
      </w:r>
      <w:r w:rsidR="006346CC" w:rsidRPr="006346CC">
        <w:t xml:space="preserve">) </w:t>
      </w:r>
      <w:r w:rsidRPr="006346CC">
        <w:t>клиринговой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депозитарной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) </w:t>
      </w:r>
      <w:r w:rsidRPr="006346CC">
        <w:t>деятельности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организации</w:t>
      </w:r>
      <w:r w:rsidR="006346CC" w:rsidRPr="006346CC">
        <w:t xml:space="preserve"> </w:t>
      </w:r>
      <w:r w:rsidRPr="006346CC">
        <w:t>торговли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клиринговой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г</w:t>
      </w:r>
      <w:r w:rsidR="006346CC" w:rsidRPr="006346CC">
        <w:t xml:space="preserve">) </w:t>
      </w:r>
      <w:r w:rsidRPr="006346CC">
        <w:t>деятельности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организации</w:t>
      </w:r>
      <w:r w:rsidR="006346CC" w:rsidRPr="006346CC">
        <w:t xml:space="preserve"> </w:t>
      </w:r>
      <w:r w:rsidRPr="006346CC">
        <w:t>торговли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депозитарной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Большую</w:t>
      </w:r>
      <w:r w:rsidR="006346CC" w:rsidRPr="006346CC">
        <w:t xml:space="preserve"> </w:t>
      </w:r>
      <w:r w:rsidRPr="006346CC">
        <w:t>роль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функционировании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играют</w:t>
      </w:r>
      <w:r w:rsidR="006346CC" w:rsidRPr="006346CC">
        <w:t xml:space="preserve"> </w:t>
      </w:r>
      <w:r w:rsidRPr="006346CC">
        <w:t>создаваемые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инициативе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rPr>
          <w:iCs/>
        </w:rPr>
        <w:t>саморегулируемые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организации</w:t>
      </w:r>
      <w:r w:rsidR="006346CC" w:rsidRPr="006346CC">
        <w:t xml:space="preserve"> - </w:t>
      </w:r>
      <w:r w:rsidRPr="006346CC">
        <w:t>объединения</w:t>
      </w:r>
      <w:r w:rsidR="006346CC" w:rsidRPr="006346CC">
        <w:t xml:space="preserve"> </w:t>
      </w:r>
      <w:r w:rsidRPr="006346CC">
        <w:t>брокеров,</w:t>
      </w:r>
      <w:r w:rsidR="006346CC" w:rsidRPr="006346CC">
        <w:t xml:space="preserve"> </w:t>
      </w:r>
      <w:r w:rsidRPr="006346CC">
        <w:t>дилеров,</w:t>
      </w:r>
      <w:r w:rsidR="006346CC" w:rsidRPr="006346CC">
        <w:t xml:space="preserve"> </w:t>
      </w:r>
      <w:r w:rsidRPr="006346CC">
        <w:t>депозитариев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специализированных</w:t>
      </w:r>
      <w:r w:rsidR="006346CC" w:rsidRPr="006346CC">
        <w:t xml:space="preserve"> </w:t>
      </w:r>
      <w:r w:rsidRPr="006346CC">
        <w:t>институтов,</w:t>
      </w:r>
      <w:r w:rsidR="006346CC" w:rsidRPr="006346CC">
        <w:t xml:space="preserve"> </w:t>
      </w:r>
      <w:r w:rsidRPr="006346CC">
        <w:t>функционирующих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. </w:t>
      </w:r>
      <w:r w:rsidRPr="006346CC">
        <w:t>Главное</w:t>
      </w:r>
      <w:r w:rsidR="006346CC" w:rsidRPr="006346CC">
        <w:t xml:space="preserve"> </w:t>
      </w:r>
      <w:r w:rsidRPr="006346CC">
        <w:t>назначение</w:t>
      </w:r>
      <w:r w:rsidR="006346CC" w:rsidRPr="006346CC">
        <w:t xml:space="preserve"> </w:t>
      </w:r>
      <w:r w:rsidRPr="006346CC">
        <w:t>таких</w:t>
      </w:r>
      <w:r w:rsidR="006346CC" w:rsidRPr="006346CC">
        <w:t xml:space="preserve"> </w:t>
      </w:r>
      <w:r w:rsidRPr="006346CC">
        <w:t>организаций</w:t>
      </w:r>
      <w:r w:rsidR="006346CC" w:rsidRPr="006346CC">
        <w:t xml:space="preserve"> - </w:t>
      </w:r>
      <w:r w:rsidRPr="006346CC">
        <w:t>выработка</w:t>
      </w:r>
      <w:r w:rsidR="006346CC" w:rsidRPr="006346CC">
        <w:t xml:space="preserve"> </w:t>
      </w:r>
      <w:r w:rsidRPr="006346CC">
        <w:t>общих</w:t>
      </w:r>
      <w:r w:rsidR="006346CC" w:rsidRPr="006346CC">
        <w:t xml:space="preserve"> </w:t>
      </w:r>
      <w:r w:rsidRPr="006346CC">
        <w:t>правил</w:t>
      </w:r>
      <w:r w:rsidR="006346CC" w:rsidRPr="006346CC">
        <w:t xml:space="preserve"> </w:t>
      </w:r>
      <w:r w:rsidRPr="006346CC">
        <w:t>поведения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защита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интересов</w:t>
      </w:r>
      <w:r w:rsidR="006346CC" w:rsidRPr="006346CC">
        <w:t xml:space="preserve">. </w:t>
      </w:r>
      <w:r w:rsidRPr="006346CC">
        <w:t>Саморегулируемые</w:t>
      </w:r>
      <w:r w:rsidR="006346CC" w:rsidRPr="006346CC">
        <w:t xml:space="preserve"> </w:t>
      </w:r>
      <w:r w:rsidRPr="006346CC">
        <w:t>организации</w:t>
      </w:r>
      <w:r w:rsidR="006346CC" w:rsidRPr="006346CC">
        <w:t xml:space="preserve"> </w:t>
      </w:r>
      <w:r w:rsidRPr="006346CC">
        <w:t>устанавливают</w:t>
      </w:r>
      <w:r w:rsidR="006346CC" w:rsidRPr="006346CC">
        <w:t xml:space="preserve"> </w:t>
      </w:r>
      <w:r w:rsidRPr="006346CC">
        <w:t>требования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профессионализму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этике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бумагами,</w:t>
      </w:r>
      <w:r w:rsidR="006346CC" w:rsidRPr="006346CC">
        <w:t xml:space="preserve"> </w:t>
      </w:r>
      <w:r w:rsidRPr="006346CC">
        <w:t>объемам</w:t>
      </w:r>
      <w:r w:rsidR="006346CC" w:rsidRPr="006346CC">
        <w:t xml:space="preserve"> </w:t>
      </w:r>
      <w:r w:rsidRPr="006346CC">
        <w:t>торгов,</w:t>
      </w:r>
      <w:r w:rsidR="006346CC" w:rsidRPr="006346CC">
        <w:t xml:space="preserve"> </w:t>
      </w:r>
      <w:r w:rsidRPr="006346CC">
        <w:t>уровню</w:t>
      </w:r>
      <w:r w:rsidR="006346CC" w:rsidRPr="006346CC">
        <w:t xml:space="preserve"> </w:t>
      </w:r>
      <w:r w:rsidRPr="006346CC">
        <w:t>капитала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т</w:t>
      </w:r>
      <w:r w:rsidR="006346CC" w:rsidRPr="006346CC">
        <w:t xml:space="preserve">. </w:t>
      </w:r>
      <w:r w:rsidRPr="006346CC">
        <w:t>п</w:t>
      </w:r>
      <w:r w:rsidRPr="006346CC">
        <w:rPr>
          <w:rStyle w:val="aa"/>
          <w:color w:val="000000"/>
        </w:rPr>
        <w:footnoteReference w:id="11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настоящее</w:t>
      </w:r>
      <w:r w:rsidR="006346CC" w:rsidRPr="006346CC">
        <w:t xml:space="preserve"> </w:t>
      </w:r>
      <w:r w:rsidRPr="006346CC">
        <w:t>время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отечественном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действуют</w:t>
      </w:r>
      <w:r w:rsidR="006346CC" w:rsidRPr="006346CC">
        <w:t xml:space="preserve"> </w:t>
      </w:r>
      <w:r w:rsidRPr="006346CC">
        <w:t>несколько</w:t>
      </w:r>
      <w:r w:rsidR="006346CC" w:rsidRPr="006346CC">
        <w:t xml:space="preserve"> </w:t>
      </w:r>
      <w:r w:rsidRPr="006346CC">
        <w:t>саморегулируемых</w:t>
      </w:r>
      <w:r w:rsidR="006346CC" w:rsidRPr="006346CC">
        <w:t xml:space="preserve"> </w:t>
      </w:r>
      <w:r w:rsidRPr="006346CC">
        <w:t>организаций,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важнейшим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которых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отнести</w:t>
      </w:r>
      <w:r w:rsidR="006346CC" w:rsidRPr="006346CC">
        <w:t xml:space="preserve"> </w:t>
      </w:r>
      <w:r w:rsidRPr="006346CC">
        <w:t>Национальную</w:t>
      </w:r>
      <w:r w:rsidR="006346CC" w:rsidRPr="006346CC">
        <w:t xml:space="preserve"> </w:t>
      </w:r>
      <w:r w:rsidRPr="006346CC">
        <w:t>ассоциацию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государственных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 (</w:t>
      </w:r>
      <w:r w:rsidRPr="006346CC">
        <w:t>НАУРАГ</w:t>
      </w:r>
      <w:r w:rsidR="006346CC" w:rsidRPr="006346CC">
        <w:t xml:space="preserve">), </w:t>
      </w:r>
      <w:r w:rsidRPr="006346CC">
        <w:t>Национальную</w:t>
      </w:r>
      <w:r w:rsidR="006346CC" w:rsidRPr="006346CC">
        <w:t xml:space="preserve"> </w:t>
      </w:r>
      <w:r w:rsidRPr="006346CC">
        <w:t>ассоциацию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фондового</w:t>
      </w:r>
      <w:r w:rsidR="006346CC" w:rsidRPr="006346CC">
        <w:t xml:space="preserve"> </w:t>
      </w:r>
      <w:r w:rsidRPr="006346CC">
        <w:t>рынка</w:t>
      </w:r>
      <w:r w:rsidR="006346CC">
        <w:t xml:space="preserve"> (</w:t>
      </w:r>
      <w:r w:rsidRPr="006346CC">
        <w:t>НАУФОР</w:t>
      </w:r>
      <w:r w:rsidR="006346CC" w:rsidRPr="006346CC">
        <w:t xml:space="preserve">), </w:t>
      </w:r>
      <w:r w:rsidRPr="006346CC">
        <w:t>Профессиональную</w:t>
      </w:r>
      <w:r w:rsidR="006346CC" w:rsidRPr="006346CC">
        <w:t xml:space="preserve"> </w:t>
      </w:r>
      <w:r w:rsidRPr="006346CC">
        <w:t>ассоциацию</w:t>
      </w:r>
      <w:r w:rsidR="006346CC" w:rsidRPr="006346CC">
        <w:t xml:space="preserve"> </w:t>
      </w:r>
      <w:r w:rsidRPr="006346CC">
        <w:t>регистраторов,</w:t>
      </w:r>
      <w:r w:rsidR="006346CC" w:rsidRPr="006346CC">
        <w:t xml:space="preserve"> </w:t>
      </w:r>
      <w:r w:rsidRPr="006346CC">
        <w:t>трансферт-агентов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депозитариев</w:t>
      </w:r>
      <w:r w:rsidR="006346CC">
        <w:t xml:space="preserve"> (</w:t>
      </w:r>
      <w:r w:rsidRPr="006346CC">
        <w:t>ПАРТАД</w:t>
      </w:r>
      <w:r w:rsidR="006346CC" w:rsidRPr="006346CC">
        <w:t xml:space="preserve">), </w:t>
      </w:r>
      <w:r w:rsidRPr="006346CC">
        <w:t>Ассоциацию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вексельного</w:t>
      </w:r>
      <w:r w:rsidR="006346CC" w:rsidRPr="006346CC">
        <w:t xml:space="preserve"> </w:t>
      </w:r>
      <w:r w:rsidRPr="006346CC">
        <w:t>рынка</w:t>
      </w:r>
      <w:r w:rsidR="006346CC">
        <w:t xml:space="preserve"> (</w:t>
      </w:r>
      <w:r w:rsidRPr="006346CC">
        <w:t>АУВЕР</w:t>
      </w:r>
      <w:r w:rsidR="006346CC" w:rsidRPr="006346CC">
        <w:t>).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РЦБ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выполнять</w:t>
      </w:r>
      <w:r w:rsidR="006346CC" w:rsidRPr="006346CC">
        <w:t xml:space="preserve"> </w:t>
      </w:r>
      <w:r w:rsidRPr="006346CC">
        <w:t>несколько</w:t>
      </w:r>
      <w:r w:rsidR="006346CC" w:rsidRPr="006346CC">
        <w:t xml:space="preserve"> </w:t>
      </w:r>
      <w:r w:rsidRPr="006346CC">
        <w:t>функций,</w:t>
      </w:r>
      <w:r w:rsidR="006346CC" w:rsidRPr="006346CC">
        <w:t xml:space="preserve"> </w:t>
      </w:r>
      <w:r w:rsidRPr="006346CC">
        <w:t>которые</w:t>
      </w:r>
      <w:r w:rsidR="006346CC" w:rsidRPr="006346CC">
        <w:t xml:space="preserve"> </w:t>
      </w:r>
      <w:r w:rsidRPr="006346CC">
        <w:t>условно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разделить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две</w:t>
      </w:r>
      <w:r w:rsidR="006346CC" w:rsidRPr="006346CC">
        <w:t xml:space="preserve"> </w:t>
      </w:r>
      <w:r w:rsidRPr="006346CC">
        <w:t>группы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bCs/>
          <w:iCs/>
        </w:rPr>
        <w:t>1</w:t>
      </w:r>
      <w:r w:rsidR="006346CC" w:rsidRPr="006346CC">
        <w:rPr>
          <w:bCs/>
          <w:iCs/>
        </w:rPr>
        <w:t xml:space="preserve">) </w:t>
      </w:r>
      <w:r w:rsidRPr="006346CC">
        <w:rPr>
          <w:bCs/>
          <w:iCs/>
        </w:rPr>
        <w:t>Общерыночные</w:t>
      </w:r>
      <w:r w:rsidR="006346CC" w:rsidRPr="006346CC">
        <w:rPr>
          <w:bCs/>
          <w:iCs/>
        </w:rPr>
        <w:t xml:space="preserve"> </w:t>
      </w:r>
      <w:r w:rsidRPr="006346CC">
        <w:rPr>
          <w:bCs/>
          <w:iCs/>
        </w:rPr>
        <w:t>функции,</w:t>
      </w:r>
      <w:r w:rsidR="006346CC" w:rsidRPr="006346CC">
        <w:rPr>
          <w:bCs/>
          <w:iCs/>
        </w:rPr>
        <w:t xml:space="preserve"> </w:t>
      </w:r>
      <w:r w:rsidRPr="006346CC">
        <w:t>к</w:t>
      </w:r>
      <w:r w:rsidR="006346CC" w:rsidRPr="006346CC">
        <w:t xml:space="preserve"> </w:t>
      </w:r>
      <w:r w:rsidRPr="006346CC">
        <w:t>которым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отнести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коммерческую</w:t>
      </w:r>
      <w:r w:rsidR="006346CC" w:rsidRPr="006346CC">
        <w:rPr>
          <w:iCs/>
        </w:rPr>
        <w:t xml:space="preserve"> - </w:t>
      </w:r>
      <w:r w:rsidRPr="006346CC">
        <w:t>участники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стремятся</w:t>
      </w:r>
      <w:r w:rsidR="006346CC" w:rsidRPr="006346CC">
        <w:t xml:space="preserve"> </w:t>
      </w:r>
      <w:r w:rsidRPr="006346CC">
        <w:t>получить</w:t>
      </w:r>
      <w:r w:rsidR="006346CC" w:rsidRPr="006346CC">
        <w:t xml:space="preserve"> </w:t>
      </w:r>
      <w:r w:rsidRPr="006346CC">
        <w:t>прибыль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совершения</w:t>
      </w:r>
      <w:r w:rsidR="006346CC" w:rsidRPr="006346CC">
        <w:t xml:space="preserve"> </w:t>
      </w:r>
      <w:r w:rsidRPr="006346CC">
        <w:t>сделок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ценовую</w:t>
      </w:r>
      <w:r w:rsidR="006346CC" w:rsidRPr="006346CC">
        <w:rPr>
          <w:iCs/>
        </w:rPr>
        <w:t xml:space="preserve"> -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под</w:t>
      </w:r>
      <w:r w:rsidR="006346CC" w:rsidRPr="006346CC">
        <w:t xml:space="preserve"> </w:t>
      </w:r>
      <w:r w:rsidRPr="006346CC">
        <w:t>воздействием</w:t>
      </w:r>
      <w:r w:rsidR="006346CC" w:rsidRPr="006346CC">
        <w:t xml:space="preserve"> </w:t>
      </w:r>
      <w:r w:rsidRPr="006346CC">
        <w:t>спроса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предложения</w:t>
      </w:r>
      <w:r w:rsidR="006346CC" w:rsidRPr="006346CC">
        <w:t xml:space="preserve"> </w:t>
      </w:r>
      <w:r w:rsidRPr="006346CC">
        <w:t>формируются</w:t>
      </w:r>
      <w:r w:rsidR="006346CC" w:rsidRPr="006346CC">
        <w:t xml:space="preserve"> </w:t>
      </w:r>
      <w:r w:rsidRPr="006346CC">
        <w:t>рыночные</w:t>
      </w:r>
      <w:r w:rsidR="006346CC" w:rsidRPr="006346CC">
        <w:t xml:space="preserve"> </w:t>
      </w:r>
      <w:r w:rsidRPr="006346CC">
        <w:t>цены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инструментов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информационную</w:t>
      </w:r>
      <w:r w:rsidR="006346CC" w:rsidRPr="006346CC">
        <w:rPr>
          <w:iCs/>
        </w:rPr>
        <w:t xml:space="preserve"> - </w:t>
      </w:r>
      <w:r w:rsidRPr="006346CC">
        <w:t>с</w:t>
      </w:r>
      <w:r w:rsidR="006346CC" w:rsidRPr="006346CC">
        <w:t xml:space="preserve"> </w:t>
      </w:r>
      <w:r w:rsidRPr="006346CC">
        <w:t>помощью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участники</w:t>
      </w:r>
      <w:r w:rsidR="006346CC" w:rsidRPr="006346CC">
        <w:t xml:space="preserve"> </w:t>
      </w:r>
      <w:r w:rsidRPr="006346CC">
        <w:t>получают</w:t>
      </w:r>
      <w:r w:rsidR="006346CC" w:rsidRPr="006346CC">
        <w:t xml:space="preserve"> </w:t>
      </w:r>
      <w:r w:rsidRPr="006346CC">
        <w:t>необходимые</w:t>
      </w:r>
      <w:r w:rsidR="006346CC" w:rsidRPr="006346CC">
        <w:t xml:space="preserve"> </w:t>
      </w:r>
      <w:r w:rsidRPr="006346CC">
        <w:t>сведения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торгуемых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бумагах,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событиях,</w:t>
      </w:r>
      <w:r w:rsidR="006346CC" w:rsidRPr="006346CC">
        <w:t xml:space="preserve"> </w:t>
      </w:r>
      <w:r w:rsidRPr="006346CC">
        <w:t>оказывающих</w:t>
      </w:r>
      <w:r w:rsidR="006346CC" w:rsidRPr="006346CC">
        <w:t xml:space="preserve"> </w:t>
      </w:r>
      <w:r w:rsidRPr="006346CC">
        <w:t>воздействие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цены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средств,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иную</w:t>
      </w:r>
      <w:r w:rsidR="006346CC" w:rsidRPr="006346CC">
        <w:t xml:space="preserve"> </w:t>
      </w:r>
      <w:r w:rsidRPr="006346CC">
        <w:t>полезную</w:t>
      </w:r>
      <w:r w:rsidR="006346CC" w:rsidRPr="006346CC">
        <w:t xml:space="preserve"> </w:t>
      </w:r>
      <w:r w:rsidRPr="006346CC">
        <w:t>информацию</w:t>
      </w:r>
      <w:r w:rsidR="006346CC" w:rsidRPr="006346CC">
        <w:t xml:space="preserve">. </w:t>
      </w:r>
      <w:r w:rsidRPr="006346CC">
        <w:t>Кроме</w:t>
      </w:r>
      <w:r w:rsidR="006346CC" w:rsidRPr="006346CC">
        <w:t xml:space="preserve"> </w:t>
      </w:r>
      <w:r w:rsidRPr="006346CC">
        <w:t>того,</w:t>
      </w:r>
      <w:r w:rsidR="006346CC" w:rsidRPr="006346CC">
        <w:t xml:space="preserve"> </w:t>
      </w:r>
      <w:r w:rsidRPr="006346CC">
        <w:t>надо</w:t>
      </w:r>
      <w:r w:rsidR="006346CC" w:rsidRPr="006346CC">
        <w:t xml:space="preserve"> </w:t>
      </w:r>
      <w:r w:rsidRPr="006346CC">
        <w:t>учитывать,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чутко</w:t>
      </w:r>
      <w:r w:rsidR="006346CC" w:rsidRPr="006346CC">
        <w:t xml:space="preserve"> </w:t>
      </w:r>
      <w:r w:rsidRPr="006346CC">
        <w:t>реагирует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происходящие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rPr>
          <w:iCs/>
        </w:rPr>
        <w:t>предполагаемые</w:t>
      </w:r>
      <w:r w:rsidR="006346CC" w:rsidRPr="006346CC">
        <w:rPr>
          <w:iCs/>
        </w:rPr>
        <w:t xml:space="preserve"> </w:t>
      </w:r>
      <w:r w:rsidRPr="006346CC">
        <w:t>изменения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политической,</w:t>
      </w:r>
      <w:r w:rsidR="006346CC" w:rsidRPr="006346CC">
        <w:t xml:space="preserve"> </w:t>
      </w:r>
      <w:r w:rsidRPr="006346CC">
        <w:t>социально-экономической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сферах</w:t>
      </w:r>
      <w:r w:rsidR="006346CC" w:rsidRPr="006346CC">
        <w:t xml:space="preserve"> </w:t>
      </w:r>
      <w:r w:rsidRPr="006346CC">
        <w:t>жизни</w:t>
      </w:r>
      <w:r w:rsidR="006346CC" w:rsidRPr="006346CC">
        <w:t xml:space="preserve"> </w:t>
      </w:r>
      <w:r w:rsidRPr="006346CC">
        <w:t>общества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этой</w:t>
      </w:r>
      <w:r w:rsidR="006346CC" w:rsidRPr="006346CC">
        <w:t xml:space="preserve"> </w:t>
      </w:r>
      <w:r w:rsidRPr="006346CC">
        <w:t>связи,</w:t>
      </w:r>
      <w:r w:rsidR="006346CC" w:rsidRPr="006346CC">
        <w:t xml:space="preserve"> </w:t>
      </w:r>
      <w:r w:rsidRPr="006346CC">
        <w:t>обобщенные</w:t>
      </w:r>
      <w:r w:rsidR="006346CC" w:rsidRPr="006346CC">
        <w:t xml:space="preserve"> </w:t>
      </w:r>
      <w:r w:rsidRPr="006346CC">
        <w:t>показатели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используются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один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макроэкономических</w:t>
      </w:r>
      <w:r w:rsidR="006346CC" w:rsidRPr="006346CC">
        <w:t xml:space="preserve"> </w:t>
      </w:r>
      <w:r w:rsidRPr="006346CC">
        <w:t>показателей,</w:t>
      </w:r>
      <w:r w:rsidR="006346CC" w:rsidRPr="006346CC">
        <w:t xml:space="preserve"> </w:t>
      </w:r>
      <w:r w:rsidRPr="006346CC">
        <w:t>характеризующих</w:t>
      </w:r>
      <w:r w:rsidR="006346CC" w:rsidRPr="006346CC">
        <w:t xml:space="preserve"> </w:t>
      </w:r>
      <w:r w:rsidRPr="006346CC">
        <w:t>состояние</w:t>
      </w:r>
      <w:r w:rsidR="006346CC" w:rsidRPr="006346CC">
        <w:t xml:space="preserve"> </w:t>
      </w:r>
      <w:r w:rsidRPr="006346CC">
        <w:t>экономики</w:t>
      </w:r>
      <w:r w:rsidR="006346CC" w:rsidRPr="006346CC">
        <w:t xml:space="preserve"> </w:t>
      </w:r>
      <w:r w:rsidRPr="006346CC">
        <w:t>страны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целом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iCs/>
        </w:rPr>
        <w:t>регулирующую</w:t>
      </w:r>
      <w:r w:rsidR="006346CC" w:rsidRPr="006346CC">
        <w:rPr>
          <w:iCs/>
        </w:rPr>
        <w:t xml:space="preserve"> - </w:t>
      </w:r>
      <w:r w:rsidRPr="006346CC">
        <w:t>на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устанавливаются</w:t>
      </w:r>
      <w:r w:rsidR="006346CC" w:rsidRPr="006346CC">
        <w:t xml:space="preserve"> </w:t>
      </w:r>
      <w:r w:rsidRPr="006346CC">
        <w:t>правила</w:t>
      </w:r>
      <w:r w:rsidR="006346CC" w:rsidRPr="006346CC">
        <w:t xml:space="preserve"> </w:t>
      </w:r>
      <w:r w:rsidRPr="006346CC">
        <w:t>выпуска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способы</w:t>
      </w:r>
      <w:r w:rsidR="006346CC" w:rsidRPr="006346CC">
        <w:t xml:space="preserve"> </w:t>
      </w:r>
      <w:r w:rsidRPr="006346CC">
        <w:t>обеспечения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законных</w:t>
      </w:r>
      <w:r w:rsidR="006346CC" w:rsidRPr="006346CC">
        <w:t xml:space="preserve"> </w:t>
      </w:r>
      <w:r w:rsidRPr="006346CC">
        <w:t>интересов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сделок,</w:t>
      </w:r>
      <w:r w:rsidR="006346CC" w:rsidRPr="006346CC">
        <w:t xml:space="preserve"> </w:t>
      </w:r>
      <w:r w:rsidRPr="006346CC">
        <w:t>порядок</w:t>
      </w:r>
      <w:r w:rsidR="006346CC" w:rsidRPr="006346CC">
        <w:t xml:space="preserve"> </w:t>
      </w:r>
      <w:r w:rsidRPr="006346CC">
        <w:t>разрешения</w:t>
      </w:r>
      <w:r w:rsidR="006346CC" w:rsidRPr="006346CC">
        <w:t xml:space="preserve"> </w:t>
      </w:r>
      <w:r w:rsidRPr="006346CC">
        <w:t>возникших</w:t>
      </w:r>
      <w:r w:rsidR="006346CC" w:rsidRPr="006346CC">
        <w:t xml:space="preserve"> </w:t>
      </w:r>
      <w:r w:rsidRPr="006346CC">
        <w:t>коллизий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rPr>
          <w:bCs/>
          <w:iCs/>
        </w:rPr>
        <w:t>2</w:t>
      </w:r>
      <w:r w:rsidR="006346CC" w:rsidRPr="006346CC">
        <w:rPr>
          <w:bCs/>
          <w:iCs/>
        </w:rPr>
        <w:t xml:space="preserve">) </w:t>
      </w:r>
      <w:r w:rsidRPr="006346CC">
        <w:rPr>
          <w:bCs/>
          <w:iCs/>
        </w:rPr>
        <w:t>Специфические</w:t>
      </w:r>
      <w:r w:rsidR="006346CC" w:rsidRPr="006346CC">
        <w:rPr>
          <w:bCs/>
          <w:iCs/>
        </w:rPr>
        <w:t xml:space="preserve"> </w:t>
      </w:r>
      <w:r w:rsidRPr="006346CC">
        <w:rPr>
          <w:bCs/>
          <w:iCs/>
        </w:rPr>
        <w:t>функции</w:t>
      </w:r>
      <w:r w:rsidRPr="006346CC">
        <w:t>,</w:t>
      </w:r>
      <w:r w:rsidR="006346CC" w:rsidRPr="006346CC">
        <w:t xml:space="preserve"> </w:t>
      </w:r>
      <w:r w:rsidRPr="006346CC">
        <w:t>присущие</w:t>
      </w:r>
      <w:r w:rsidR="006346CC" w:rsidRPr="006346CC">
        <w:t xml:space="preserve"> </w:t>
      </w:r>
      <w:r w:rsidRPr="006346CC">
        <w:t>исключительно</w:t>
      </w:r>
      <w:r w:rsidR="006346CC" w:rsidRPr="006346CC">
        <w:t xml:space="preserve"> </w:t>
      </w:r>
      <w:r w:rsidRPr="006346CC">
        <w:t>рынку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К</w:t>
      </w:r>
      <w:r w:rsidR="006346CC" w:rsidRPr="006346CC">
        <w:t xml:space="preserve"> </w:t>
      </w:r>
      <w:r w:rsidRPr="006346CC">
        <w:t>наиболее</w:t>
      </w:r>
      <w:r w:rsidR="006346CC" w:rsidRPr="006346CC">
        <w:t xml:space="preserve"> </w:t>
      </w:r>
      <w:r w:rsidRPr="006346CC">
        <w:t>существенным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них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отнести</w:t>
      </w:r>
      <w:r w:rsidR="006346CC" w:rsidRPr="006346CC">
        <w:t xml:space="preserve"> </w:t>
      </w:r>
      <w:r w:rsidRPr="006346CC">
        <w:t>следующие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РЦБ</w:t>
      </w:r>
      <w:r w:rsidR="006346CC" w:rsidRPr="006346CC">
        <w:t xml:space="preserve"> </w:t>
      </w:r>
      <w:r w:rsidRPr="006346CC">
        <w:t>играет</w:t>
      </w:r>
      <w:r w:rsidR="006346CC" w:rsidRPr="006346CC">
        <w:t xml:space="preserve"> </w:t>
      </w:r>
      <w:r w:rsidRPr="006346CC">
        <w:t>роль</w:t>
      </w:r>
      <w:r w:rsidR="006346CC" w:rsidRPr="006346CC">
        <w:t xml:space="preserve"> </w:t>
      </w:r>
      <w:r w:rsidRPr="006346CC">
        <w:t>регулировщика</w:t>
      </w:r>
      <w:r w:rsidR="006346CC" w:rsidRPr="006346CC">
        <w:t xml:space="preserve"> </w:t>
      </w:r>
      <w:r w:rsidRPr="006346CC">
        <w:t>инвестиционных</w:t>
      </w:r>
      <w:r w:rsidR="006346CC" w:rsidRPr="006346CC">
        <w:t xml:space="preserve"> </w:t>
      </w:r>
      <w:r w:rsidRPr="006346CC">
        <w:t>потоков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позволяет</w:t>
      </w:r>
      <w:r w:rsidR="006346CC" w:rsidRPr="006346CC">
        <w:t xml:space="preserve"> </w:t>
      </w:r>
      <w:r w:rsidRPr="006346CC">
        <w:t>обеспечивать</w:t>
      </w:r>
      <w:r w:rsidR="006346CC" w:rsidRPr="006346CC">
        <w:t xml:space="preserve"> </w:t>
      </w:r>
      <w:r w:rsidRPr="006346CC">
        <w:t>оптимальную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общества</w:t>
      </w:r>
      <w:r w:rsidR="006346CC" w:rsidRPr="006346CC">
        <w:t xml:space="preserve"> </w:t>
      </w:r>
      <w:r w:rsidRPr="006346CC">
        <w:t>структуру</w:t>
      </w:r>
      <w:r w:rsidR="006346CC" w:rsidRPr="006346CC">
        <w:t xml:space="preserve"> </w:t>
      </w:r>
      <w:r w:rsidRPr="006346CC">
        <w:t>использования</w:t>
      </w:r>
      <w:r w:rsidR="006346CC" w:rsidRPr="006346CC">
        <w:t xml:space="preserve"> </w:t>
      </w:r>
      <w:r w:rsidRPr="006346CC">
        <w:t>ресурсов</w:t>
      </w:r>
      <w:r w:rsidR="006346CC" w:rsidRPr="006346CC">
        <w:t xml:space="preserve">. </w:t>
      </w:r>
      <w:r w:rsidRPr="006346CC">
        <w:t>Именно</w:t>
      </w:r>
      <w:r w:rsidR="006346CC" w:rsidRPr="006346CC">
        <w:t xml:space="preserve"> </w:t>
      </w:r>
      <w:r w:rsidRPr="006346CC">
        <w:t>через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осуществляется</w:t>
      </w:r>
      <w:r w:rsidR="006346CC" w:rsidRPr="006346CC">
        <w:t xml:space="preserve"> </w:t>
      </w:r>
      <w:r w:rsidRPr="006346CC">
        <w:t>значительная</w:t>
      </w:r>
      <w:r w:rsidR="006346CC" w:rsidRPr="006346CC">
        <w:t xml:space="preserve"> </w:t>
      </w:r>
      <w:r w:rsidRPr="006346CC">
        <w:t>часть</w:t>
      </w:r>
      <w:r w:rsidR="006346CC" w:rsidRPr="006346CC">
        <w:t xml:space="preserve"> </w:t>
      </w:r>
      <w:r w:rsidRPr="006346CC">
        <w:t>перетока</w:t>
      </w:r>
      <w:r w:rsidR="006346CC" w:rsidRPr="006346CC">
        <w:t xml:space="preserve"> </w:t>
      </w:r>
      <w:r w:rsidRPr="006346CC">
        <w:t>капиталов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отрасли,</w:t>
      </w:r>
      <w:r w:rsidR="006346CC" w:rsidRPr="006346CC">
        <w:t xml:space="preserve"> </w:t>
      </w:r>
      <w:r w:rsidRPr="006346CC">
        <w:t>обеспечивающие</w:t>
      </w:r>
      <w:r w:rsidR="006346CC" w:rsidRPr="006346CC">
        <w:t xml:space="preserve"> </w:t>
      </w:r>
      <w:r w:rsidRPr="006346CC">
        <w:t>наибольшую</w:t>
      </w:r>
      <w:r w:rsidR="006346CC" w:rsidRPr="006346CC">
        <w:t xml:space="preserve"> </w:t>
      </w:r>
      <w:r w:rsidRPr="006346CC">
        <w:t>рентабельность</w:t>
      </w:r>
      <w:r w:rsidR="006346CC" w:rsidRPr="006346CC">
        <w:t xml:space="preserve"> </w:t>
      </w:r>
      <w:r w:rsidRPr="006346CC">
        <w:t>вложений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Рынки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позволяют</w:t>
      </w:r>
      <w:r w:rsidR="006346CC" w:rsidRPr="006346CC">
        <w:t xml:space="preserve"> </w:t>
      </w:r>
      <w:r w:rsidRPr="006346CC">
        <w:t>обеспечивать</w:t>
      </w:r>
      <w:r w:rsidR="006346CC" w:rsidRPr="006346CC">
        <w:t xml:space="preserve"> </w:t>
      </w:r>
      <w:r w:rsidRPr="006346CC">
        <w:t>массовый</w:t>
      </w:r>
      <w:r w:rsidR="006346CC" w:rsidRPr="006346CC">
        <w:t xml:space="preserve"> </w:t>
      </w:r>
      <w:r w:rsidRPr="006346CC">
        <w:t>характер</w:t>
      </w:r>
      <w:r w:rsidR="006346CC" w:rsidRPr="006346CC">
        <w:t xml:space="preserve"> </w:t>
      </w:r>
      <w:r w:rsidRPr="006346CC">
        <w:t>инвестиционного</w:t>
      </w:r>
      <w:r w:rsidR="006346CC" w:rsidRPr="006346CC">
        <w:t xml:space="preserve"> </w:t>
      </w:r>
      <w:r w:rsidRPr="006346CC">
        <w:t>процесса,</w:t>
      </w:r>
      <w:r w:rsidR="006346CC" w:rsidRPr="006346CC">
        <w:t xml:space="preserve"> </w:t>
      </w:r>
      <w:r w:rsidRPr="006346CC">
        <w:t>позволяя</w:t>
      </w:r>
      <w:r w:rsidR="006346CC" w:rsidRPr="006346CC">
        <w:t xml:space="preserve"> </w:t>
      </w:r>
      <w:r w:rsidRPr="006346CC">
        <w:t>любым</w:t>
      </w:r>
      <w:r w:rsidR="006346CC" w:rsidRPr="006346CC">
        <w:t xml:space="preserve"> </w:t>
      </w:r>
      <w:r w:rsidRPr="006346CC">
        <w:t>экономическим</w:t>
      </w:r>
      <w:r w:rsidR="006346CC" w:rsidRPr="006346CC">
        <w:t xml:space="preserve"> </w:t>
      </w:r>
      <w:r w:rsidRPr="006346CC">
        <w:t>субъектам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Pr="006346CC">
        <w:t>том</w:t>
      </w:r>
      <w:r w:rsidR="006346CC" w:rsidRPr="006346CC">
        <w:t xml:space="preserve"> </w:t>
      </w:r>
      <w:r w:rsidRPr="006346CC">
        <w:t>числе</w:t>
      </w:r>
      <w:r w:rsidR="006346CC" w:rsidRPr="006346CC">
        <w:t xml:space="preserve"> </w:t>
      </w:r>
      <w:r w:rsidRPr="006346CC">
        <w:t>обладающим</w:t>
      </w:r>
      <w:r w:rsidR="006346CC" w:rsidRPr="006346CC">
        <w:t xml:space="preserve"> </w:t>
      </w:r>
      <w:r w:rsidRPr="006346CC">
        <w:t>номинально</w:t>
      </w:r>
      <w:r w:rsidR="006346CC" w:rsidRPr="006346CC">
        <w:t xml:space="preserve"> </w:t>
      </w:r>
      <w:r w:rsidRPr="006346CC">
        <w:t>небольшим</w:t>
      </w:r>
      <w:r w:rsidR="006346CC" w:rsidRPr="006346CC">
        <w:t xml:space="preserve"> </w:t>
      </w:r>
      <w:r w:rsidRPr="006346CC">
        <w:t>инвестиционным</w:t>
      </w:r>
      <w:r w:rsidR="006346CC" w:rsidRPr="006346CC">
        <w:t xml:space="preserve"> </w:t>
      </w:r>
      <w:r w:rsidRPr="006346CC">
        <w:t>потенциалом</w:t>
      </w:r>
      <w:r w:rsidR="006346CC" w:rsidRPr="006346CC">
        <w:t xml:space="preserve">) </w:t>
      </w:r>
      <w:r w:rsidRPr="006346CC">
        <w:t>осуществлять</w:t>
      </w:r>
      <w:r w:rsidR="006346CC" w:rsidRPr="006346CC">
        <w:t xml:space="preserve"> </w:t>
      </w:r>
      <w:r w:rsidRPr="006346CC">
        <w:t>инвестиции</w:t>
      </w:r>
      <w:r w:rsidR="006346CC" w:rsidRPr="006346CC">
        <w:t xml:space="preserve"> - </w:t>
      </w:r>
      <w:r w:rsidRPr="006346CC">
        <w:t>как</w:t>
      </w:r>
      <w:r w:rsidR="006346CC" w:rsidRPr="006346CC">
        <w:t xml:space="preserve"> </w:t>
      </w:r>
      <w:r w:rsidRPr="006346CC">
        <w:t>финансовые</w:t>
      </w:r>
      <w:r w:rsidR="006346CC">
        <w:t xml:space="preserve"> (</w:t>
      </w:r>
      <w:r w:rsidRPr="006346CC">
        <w:t>поскольку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сами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себе</w:t>
      </w:r>
      <w:r w:rsidR="006346CC" w:rsidRPr="006346CC">
        <w:t xml:space="preserve"> </w:t>
      </w:r>
      <w:r w:rsidRPr="006346CC">
        <w:t>являются</w:t>
      </w:r>
      <w:r w:rsidR="006346CC" w:rsidRPr="006346CC">
        <w:t xml:space="preserve"> </w:t>
      </w:r>
      <w:r w:rsidRPr="006346CC">
        <w:t>объектом</w:t>
      </w:r>
      <w:r w:rsidR="006346CC" w:rsidRPr="006346CC">
        <w:t xml:space="preserve"> </w:t>
      </w:r>
      <w:r w:rsidRPr="006346CC">
        <w:t>инвестирования</w:t>
      </w:r>
      <w:r w:rsidR="006346CC" w:rsidRPr="006346CC">
        <w:t xml:space="preserve">), </w:t>
      </w:r>
      <w:r w:rsidRPr="006346CC">
        <w:t>так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реальные</w:t>
      </w:r>
      <w:r w:rsidR="006346CC">
        <w:t xml:space="preserve"> (</w:t>
      </w:r>
      <w:r w:rsidRPr="006346CC">
        <w:t>при</w:t>
      </w:r>
      <w:r w:rsidR="006346CC" w:rsidRPr="006346CC">
        <w:t xml:space="preserve"> </w:t>
      </w:r>
      <w:r w:rsidRPr="006346CC">
        <w:t>покупке</w:t>
      </w:r>
      <w:r w:rsidR="006346CC" w:rsidRPr="006346CC">
        <w:t xml:space="preserve"> </w:t>
      </w:r>
      <w:r w:rsidRPr="006346CC">
        <w:t>акций</w:t>
      </w:r>
      <w:r w:rsidR="006346CC" w:rsidRPr="006346CC">
        <w:t xml:space="preserve"> </w:t>
      </w:r>
      <w:r w:rsidRPr="006346CC">
        <w:t>нового</w:t>
      </w:r>
      <w:r w:rsidR="006346CC" w:rsidRPr="006346CC">
        <w:t xml:space="preserve"> </w:t>
      </w:r>
      <w:r w:rsidRPr="006346CC">
        <w:t>выпуска</w:t>
      </w:r>
      <w:r w:rsidR="006346CC" w:rsidRPr="006346CC">
        <w:t>);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РЦБ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важным</w:t>
      </w:r>
      <w:r w:rsidR="006346CC" w:rsidRPr="006346CC">
        <w:t xml:space="preserve"> </w:t>
      </w:r>
      <w:r w:rsidRPr="006346CC">
        <w:t>инструментом</w:t>
      </w:r>
      <w:r w:rsidR="006346CC" w:rsidRPr="006346CC">
        <w:t xml:space="preserve"> </w:t>
      </w:r>
      <w:r w:rsidRPr="006346CC">
        <w:t>государственной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политики</w:t>
      </w:r>
      <w:r w:rsidR="006346CC" w:rsidRPr="006346CC">
        <w:t xml:space="preserve">. </w:t>
      </w:r>
      <w:r w:rsidRPr="006346CC">
        <w:t>С</w:t>
      </w:r>
      <w:r w:rsidR="006346CC" w:rsidRPr="006346CC">
        <w:t xml:space="preserve"> </w:t>
      </w:r>
      <w:r w:rsidRPr="006346CC">
        <w:t>помощью</w:t>
      </w:r>
      <w:r w:rsidR="006346CC" w:rsidRPr="006346CC">
        <w:t xml:space="preserve"> </w:t>
      </w:r>
      <w:r w:rsidRPr="006346CC">
        <w:t>государственных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государство</w:t>
      </w:r>
      <w:r w:rsidR="006346CC" w:rsidRPr="006346CC">
        <w:t xml:space="preserve"> </w:t>
      </w:r>
      <w:r w:rsidRPr="006346CC">
        <w:t>может</w:t>
      </w:r>
      <w:r w:rsidR="006346CC" w:rsidRPr="006346CC">
        <w:t xml:space="preserve"> </w:t>
      </w:r>
      <w:r w:rsidRPr="006346CC">
        <w:t>решать</w:t>
      </w:r>
      <w:r w:rsidR="006346CC" w:rsidRPr="006346CC">
        <w:t xml:space="preserve"> </w:t>
      </w:r>
      <w:r w:rsidRPr="006346CC">
        <w:t>несколько</w:t>
      </w:r>
      <w:r w:rsidR="006346CC" w:rsidRPr="006346CC">
        <w:t xml:space="preserve"> </w:t>
      </w:r>
      <w:r w:rsidRPr="006346CC">
        <w:t>задач</w:t>
      </w:r>
      <w:r w:rsidR="006346CC" w:rsidRPr="006346CC">
        <w:t>: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финансирование</w:t>
      </w:r>
      <w:r w:rsidR="006346CC" w:rsidRPr="006346CC">
        <w:t xml:space="preserve"> </w:t>
      </w:r>
      <w:r w:rsidRPr="006346CC">
        <w:t>дефицита</w:t>
      </w:r>
      <w:r w:rsidR="006346CC" w:rsidRPr="006346CC">
        <w:t xml:space="preserve"> </w:t>
      </w:r>
      <w:r w:rsidRPr="006346CC">
        <w:t>бюджетов</w:t>
      </w:r>
      <w:r w:rsidR="006346CC" w:rsidRPr="006346CC">
        <w:t xml:space="preserve"> </w:t>
      </w:r>
      <w:r w:rsidRPr="006346CC">
        <w:t>различных</w:t>
      </w:r>
      <w:r w:rsidR="006346CC" w:rsidRPr="006346CC">
        <w:t xml:space="preserve"> </w:t>
      </w:r>
      <w:r w:rsidRPr="006346CC">
        <w:t>уровней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финансирование</w:t>
      </w:r>
      <w:r w:rsidR="006346CC" w:rsidRPr="006346CC">
        <w:t xml:space="preserve"> </w:t>
      </w:r>
      <w:r w:rsidRPr="006346CC">
        <w:t>конкретных</w:t>
      </w:r>
      <w:r w:rsidR="006346CC" w:rsidRPr="006346CC">
        <w:t xml:space="preserve"> </w:t>
      </w:r>
      <w:r w:rsidRPr="006346CC">
        <w:t>проектов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регулирование</w:t>
      </w:r>
      <w:r w:rsidR="006346CC" w:rsidRPr="006346CC">
        <w:t xml:space="preserve"> </w:t>
      </w:r>
      <w:r w:rsidRPr="006346CC">
        <w:t>объема</w:t>
      </w:r>
      <w:r w:rsidR="006346CC" w:rsidRPr="006346CC">
        <w:t xml:space="preserve"> </w:t>
      </w:r>
      <w:r w:rsidRPr="006346CC">
        <w:t>денежной</w:t>
      </w:r>
      <w:r w:rsidR="006346CC" w:rsidRPr="006346CC">
        <w:t xml:space="preserve"> </w:t>
      </w:r>
      <w:r w:rsidRPr="006346CC">
        <w:t>массы,</w:t>
      </w:r>
      <w:r w:rsidR="006346CC" w:rsidRPr="006346CC">
        <w:t xml:space="preserve"> </w:t>
      </w:r>
      <w:r w:rsidRPr="006346CC">
        <w:t>находящейся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обращении</w:t>
      </w:r>
      <w:r w:rsidR="006346CC" w:rsidRPr="006346CC">
        <w:t>;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поддержание</w:t>
      </w:r>
      <w:r w:rsidR="006346CC" w:rsidRPr="006346CC">
        <w:t xml:space="preserve"> </w:t>
      </w:r>
      <w:r w:rsidRPr="006346CC">
        <w:t>ликвидности</w:t>
      </w:r>
      <w:r w:rsidR="006346CC" w:rsidRPr="006346CC">
        <w:t xml:space="preserve"> </w:t>
      </w:r>
      <w:r w:rsidRPr="006346CC">
        <w:t>финансово-кредитной</w:t>
      </w:r>
      <w:r w:rsidR="006346CC" w:rsidRPr="006346CC">
        <w:t xml:space="preserve"> </w:t>
      </w:r>
      <w:r w:rsidRPr="006346CC">
        <w:t>системы</w:t>
      </w:r>
      <w:r w:rsidRPr="006346CC">
        <w:rPr>
          <w:rStyle w:val="aa"/>
          <w:color w:val="000000"/>
        </w:rPr>
        <w:footnoteReference w:id="12"/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Указанные</w:t>
      </w:r>
      <w:r w:rsidR="006346CC" w:rsidRPr="006346CC">
        <w:t xml:space="preserve"> </w:t>
      </w:r>
      <w:r w:rsidRPr="006346CC">
        <w:t>три</w:t>
      </w:r>
      <w:r w:rsidR="006346CC" w:rsidRPr="006346CC">
        <w:t xml:space="preserve"> </w:t>
      </w:r>
      <w:r w:rsidRPr="006346CC">
        <w:t>специфические</w:t>
      </w:r>
      <w:r w:rsidR="006346CC" w:rsidRPr="006346CC">
        <w:t xml:space="preserve"> </w:t>
      </w:r>
      <w:r w:rsidRPr="006346CC">
        <w:t>функции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можно</w:t>
      </w:r>
      <w:r w:rsidR="006346CC" w:rsidRPr="006346CC">
        <w:t xml:space="preserve"> </w:t>
      </w:r>
      <w:r w:rsidRPr="006346CC">
        <w:t>условно</w:t>
      </w:r>
      <w:r w:rsidR="006346CC" w:rsidRPr="006346CC">
        <w:t xml:space="preserve"> </w:t>
      </w:r>
      <w:r w:rsidRPr="006346CC">
        <w:t>отнести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rPr>
          <w:iCs/>
        </w:rPr>
        <w:t>перераспределительным</w:t>
      </w:r>
      <w:r w:rsidR="006346CC" w:rsidRPr="006346CC">
        <w:t xml:space="preserve"> </w:t>
      </w:r>
      <w:r w:rsidRPr="006346CC">
        <w:t>функциям</w:t>
      </w:r>
      <w:r w:rsidR="006346CC" w:rsidRPr="006346CC">
        <w:t>.</w:t>
      </w:r>
    </w:p>
    <w:p w:rsidR="006346CC" w:rsidRPr="006346CC" w:rsidRDefault="00CA1CB4" w:rsidP="006346CC">
      <w:pPr>
        <w:tabs>
          <w:tab w:val="left" w:pos="726"/>
        </w:tabs>
      </w:pPr>
      <w:r w:rsidRPr="006346CC">
        <w:t>Кроме</w:t>
      </w:r>
      <w:r w:rsidR="006346CC" w:rsidRPr="006346CC">
        <w:t xml:space="preserve"> </w:t>
      </w:r>
      <w:r w:rsidRPr="006346CC">
        <w:t>них,</w:t>
      </w:r>
      <w:r w:rsidR="006346CC" w:rsidRPr="006346CC">
        <w:t xml:space="preserve"> </w:t>
      </w:r>
      <w:r w:rsidRPr="006346CC">
        <w:t>РЦБ</w:t>
      </w:r>
      <w:r w:rsidR="006346CC" w:rsidRPr="006346CC">
        <w:t xml:space="preserve"> </w:t>
      </w:r>
      <w:r w:rsidRPr="006346CC">
        <w:t>выполняет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иную</w:t>
      </w:r>
      <w:r w:rsidR="006346CC" w:rsidRPr="006346CC">
        <w:t xml:space="preserve"> </w:t>
      </w:r>
      <w:r w:rsidRPr="006346CC">
        <w:t>специфическую</w:t>
      </w:r>
      <w:r w:rsidR="006346CC" w:rsidRPr="006346CC">
        <w:t xml:space="preserve"> </w:t>
      </w:r>
      <w:r w:rsidRPr="006346CC">
        <w:t>функцию</w:t>
      </w:r>
      <w:r w:rsidR="006346CC" w:rsidRPr="006346CC">
        <w:t xml:space="preserve"> - </w:t>
      </w:r>
      <w:r w:rsidRPr="006346CC">
        <w:rPr>
          <w:iCs/>
        </w:rPr>
        <w:t>страхование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рисков</w:t>
      </w:r>
      <w:r w:rsidR="006346CC">
        <w:rPr>
          <w:iCs/>
        </w:rPr>
        <w:t xml:space="preserve"> (</w:t>
      </w:r>
      <w:r w:rsidRPr="006346CC">
        <w:rPr>
          <w:iCs/>
        </w:rPr>
        <w:t>так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называемое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хеджирование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рисков</w:t>
      </w:r>
      <w:r w:rsidR="006346CC" w:rsidRPr="006346CC">
        <w:rPr>
          <w:iCs/>
        </w:rPr>
        <w:t>).</w:t>
      </w:r>
      <w:r w:rsidR="006346CC" w:rsidRPr="006346CC">
        <w:t xml:space="preserve"> </w:t>
      </w:r>
      <w:r w:rsidRPr="006346CC">
        <w:t>Это</w:t>
      </w:r>
      <w:r w:rsidR="006346CC" w:rsidRPr="006346CC">
        <w:t xml:space="preserve"> </w:t>
      </w:r>
      <w:r w:rsidRPr="006346CC">
        <w:t>становится</w:t>
      </w:r>
      <w:r w:rsidR="006346CC" w:rsidRPr="006346CC">
        <w:t xml:space="preserve"> </w:t>
      </w:r>
      <w:r w:rsidRPr="006346CC">
        <w:t>возможным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основном</w:t>
      </w:r>
      <w:r w:rsidR="006346CC" w:rsidRPr="006346CC">
        <w:t xml:space="preserve"> </w:t>
      </w:r>
      <w:r w:rsidRPr="006346CC">
        <w:t>благодаря</w:t>
      </w:r>
      <w:r w:rsidR="006346CC" w:rsidRPr="006346CC">
        <w:t xml:space="preserve"> </w:t>
      </w:r>
      <w:r w:rsidRPr="006346CC">
        <w:t>использованию</w:t>
      </w:r>
      <w:r w:rsidR="006346CC" w:rsidRPr="006346CC">
        <w:t xml:space="preserve"> </w:t>
      </w:r>
      <w:r w:rsidRPr="006346CC">
        <w:t>производных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опционов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фьючерсов</w:t>
      </w:r>
      <w:r w:rsidR="006346CC" w:rsidRPr="006346CC">
        <w:t>.</w:t>
      </w:r>
    </w:p>
    <w:p w:rsidR="006346CC" w:rsidRDefault="006346CC" w:rsidP="006346CC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55233092"/>
    </w:p>
    <w:p w:rsidR="000F2B3C" w:rsidRPr="006346CC" w:rsidRDefault="006346CC" w:rsidP="006346CC">
      <w:pPr>
        <w:pStyle w:val="1"/>
      </w:pPr>
      <w:bookmarkStart w:id="9" w:name="_Toc292092337"/>
      <w:r>
        <w:t xml:space="preserve">1.2 </w:t>
      </w:r>
      <w:r w:rsidR="00CA1CB4" w:rsidRPr="006346CC">
        <w:t>Особенности</w:t>
      </w:r>
      <w:r w:rsidRPr="006346CC">
        <w:t xml:space="preserve"> </w:t>
      </w:r>
      <w:r w:rsidR="00CA1CB4" w:rsidRPr="006346CC">
        <w:t>регулирования</w:t>
      </w:r>
      <w:r w:rsidRPr="006346CC">
        <w:t xml:space="preserve"> </w:t>
      </w:r>
      <w:r w:rsidR="00CA1CB4" w:rsidRPr="006346CC">
        <w:t>фондового</w:t>
      </w:r>
      <w:r w:rsidRPr="006346CC">
        <w:t xml:space="preserve"> </w:t>
      </w:r>
      <w:r w:rsidR="00CA1CB4" w:rsidRPr="006346CC">
        <w:t>рынка</w:t>
      </w:r>
      <w:r w:rsidRPr="006346CC">
        <w:t xml:space="preserve"> </w:t>
      </w:r>
      <w:r w:rsidR="00CA1CB4" w:rsidRPr="006346CC">
        <w:t>в</w:t>
      </w:r>
      <w:r w:rsidRPr="006346CC">
        <w:t xml:space="preserve"> </w:t>
      </w:r>
      <w:r w:rsidR="00CA1CB4" w:rsidRPr="006346CC">
        <w:t>России</w:t>
      </w:r>
      <w:bookmarkEnd w:id="8"/>
      <w:bookmarkEnd w:id="9"/>
    </w:p>
    <w:p w:rsidR="006346CC" w:rsidRDefault="006346CC" w:rsidP="006346CC">
      <w:pPr>
        <w:tabs>
          <w:tab w:val="left" w:pos="726"/>
        </w:tabs>
      </w:pPr>
    </w:p>
    <w:p w:rsidR="006346CC" w:rsidRPr="006346CC" w:rsidRDefault="009856E0" w:rsidP="006346CC">
      <w:pPr>
        <w:tabs>
          <w:tab w:val="left" w:pos="726"/>
        </w:tabs>
      </w:pP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встречаются</w:t>
      </w:r>
      <w:r w:rsidR="006346CC" w:rsidRPr="006346CC">
        <w:t xml:space="preserve"> </w:t>
      </w:r>
      <w:r w:rsidRPr="006346CC">
        <w:t>весьма</w:t>
      </w:r>
      <w:r w:rsidR="006346CC" w:rsidRPr="006346CC">
        <w:t xml:space="preserve"> </w:t>
      </w:r>
      <w:r w:rsidRPr="006346CC">
        <w:t>противоречивые</w:t>
      </w:r>
      <w:r w:rsidR="006346CC" w:rsidRPr="006346CC">
        <w:t xml:space="preserve"> </w:t>
      </w:r>
      <w:r w:rsidRPr="006346CC">
        <w:t>интересы</w:t>
      </w:r>
      <w:r w:rsidR="006346CC" w:rsidRPr="006346CC">
        <w:t xml:space="preserve"> </w:t>
      </w:r>
      <w:r w:rsidRPr="006346CC">
        <w:t>множества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. </w:t>
      </w:r>
      <w:r w:rsidRPr="006346CC">
        <w:t>Сама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природа</w:t>
      </w:r>
      <w:r w:rsidR="006346CC" w:rsidRPr="006346CC">
        <w:t xml:space="preserve"> </w:t>
      </w:r>
      <w:r w:rsidRPr="006346CC">
        <w:t>достаточно</w:t>
      </w:r>
      <w:r w:rsidR="006346CC" w:rsidRPr="006346CC">
        <w:t xml:space="preserve"> </w:t>
      </w:r>
      <w:r w:rsidRPr="006346CC">
        <w:t>сложна,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нуждается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особом</w:t>
      </w:r>
      <w:r w:rsidR="006346CC" w:rsidRPr="006346CC">
        <w:t xml:space="preserve"> </w:t>
      </w:r>
      <w:r w:rsidRPr="006346CC">
        <w:t>регулировании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В</w:t>
      </w:r>
      <w:r w:rsidR="006346CC" w:rsidRPr="006346CC">
        <w:t xml:space="preserve"> </w:t>
      </w:r>
      <w:r w:rsidRPr="006346CC">
        <w:t>то</w:t>
      </w:r>
      <w:r w:rsidR="006346CC" w:rsidRPr="006346CC">
        <w:t xml:space="preserve"> </w:t>
      </w:r>
      <w:r w:rsidRPr="006346CC">
        <w:t>же</w:t>
      </w:r>
      <w:r w:rsidR="006346CC" w:rsidRPr="006346CC">
        <w:t xml:space="preserve"> </w:t>
      </w:r>
      <w:r w:rsidRPr="006346CC">
        <w:t>время</w:t>
      </w:r>
      <w:r w:rsidR="006346CC" w:rsidRPr="006346CC">
        <w:t xml:space="preserve"> </w:t>
      </w:r>
      <w:r w:rsidRPr="006346CC">
        <w:t>специфика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такова,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многие</w:t>
      </w:r>
      <w:r w:rsidR="006346CC" w:rsidRPr="006346CC">
        <w:t xml:space="preserve"> </w:t>
      </w:r>
      <w:r w:rsidRPr="006346CC">
        <w:t>решения</w:t>
      </w:r>
      <w:r w:rsidR="006346CC" w:rsidRPr="006346CC">
        <w:t xml:space="preserve"> </w:t>
      </w:r>
      <w:r w:rsidRPr="006346CC">
        <w:t>могут</w:t>
      </w:r>
      <w:r w:rsidR="006346CC" w:rsidRPr="006346CC">
        <w:t xml:space="preserve"> </w:t>
      </w:r>
      <w:r w:rsidRPr="006346CC">
        <w:t>квалифицированно</w:t>
      </w:r>
      <w:r w:rsidR="006346CC" w:rsidRPr="006346CC">
        <w:t xml:space="preserve"> </w:t>
      </w:r>
      <w:r w:rsidRPr="006346CC">
        <w:t>принять</w:t>
      </w:r>
      <w:r w:rsidR="006346CC" w:rsidRPr="006346CC">
        <w:t xml:space="preserve"> </w:t>
      </w:r>
      <w:r w:rsidRPr="006346CC">
        <w:t>только</w:t>
      </w:r>
      <w:r w:rsidR="006346CC" w:rsidRPr="006346CC">
        <w:t xml:space="preserve"> </w:t>
      </w:r>
      <w:r w:rsidRPr="006346CC">
        <w:t>непосредственные</w:t>
      </w:r>
      <w:r w:rsidR="006346CC" w:rsidRPr="006346CC">
        <w:t xml:space="preserve"> </w:t>
      </w:r>
      <w:r w:rsidRPr="006346CC">
        <w:t>участники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. </w:t>
      </w:r>
      <w:r w:rsidRPr="006346CC">
        <w:t>Они</w:t>
      </w:r>
      <w:r w:rsidR="006346CC" w:rsidRPr="006346CC">
        <w:t xml:space="preserve"> </w:t>
      </w:r>
      <w:r w:rsidRPr="006346CC">
        <w:t>лучше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знают</w:t>
      </w:r>
      <w:r w:rsidR="006346CC" w:rsidRPr="006346CC">
        <w:t xml:space="preserve"> </w:t>
      </w:r>
      <w:r w:rsidRPr="006346CC">
        <w:t>конкретные</w:t>
      </w:r>
      <w:r w:rsidR="006346CC" w:rsidRPr="006346CC">
        <w:t xml:space="preserve"> </w:t>
      </w:r>
      <w:r w:rsidRPr="006346CC">
        <w:t>проблемы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пути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решения,</w:t>
      </w:r>
      <w:r w:rsidR="006346CC" w:rsidRPr="006346CC">
        <w:t xml:space="preserve"> </w:t>
      </w:r>
      <w:r w:rsidRPr="006346CC">
        <w:t>обнаруживают</w:t>
      </w:r>
      <w:r w:rsidR="006346CC" w:rsidRPr="006346CC">
        <w:t xml:space="preserve"> </w:t>
      </w:r>
      <w:r w:rsidRPr="006346CC">
        <w:t>махинации,</w:t>
      </w:r>
      <w:r w:rsidR="006346CC" w:rsidRPr="006346CC">
        <w:t xml:space="preserve"> </w:t>
      </w:r>
      <w:r w:rsidRPr="006346CC">
        <w:t>которые</w:t>
      </w:r>
      <w:r w:rsidR="006346CC" w:rsidRPr="006346CC">
        <w:t xml:space="preserve"> </w:t>
      </w:r>
      <w:r w:rsidRPr="006346CC">
        <w:t>просто</w:t>
      </w:r>
      <w:r w:rsidR="006346CC" w:rsidRPr="006346CC">
        <w:t xml:space="preserve"> </w:t>
      </w:r>
      <w:r w:rsidRPr="006346CC">
        <w:t>невозможно</w:t>
      </w:r>
      <w:r w:rsidR="006346CC" w:rsidRPr="006346CC">
        <w:t xml:space="preserve"> </w:t>
      </w:r>
      <w:r w:rsidRPr="006346CC">
        <w:t>заранее</w:t>
      </w:r>
      <w:r w:rsidR="006346CC" w:rsidRPr="006346CC">
        <w:t xml:space="preserve"> </w:t>
      </w:r>
      <w:r w:rsidRPr="006346CC">
        <w:t>предусмотреть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нормативных</w:t>
      </w:r>
      <w:r w:rsidR="006346CC" w:rsidRPr="006346CC">
        <w:t xml:space="preserve"> </w:t>
      </w:r>
      <w:r w:rsidRPr="006346CC">
        <w:t>документах,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состоянии</w:t>
      </w:r>
      <w:r w:rsidR="006346CC" w:rsidRPr="006346CC">
        <w:t xml:space="preserve"> </w:t>
      </w:r>
      <w:r w:rsidRPr="006346CC">
        <w:t>оценить</w:t>
      </w:r>
      <w:r w:rsidR="006346CC" w:rsidRPr="006346CC">
        <w:t xml:space="preserve"> </w:t>
      </w:r>
      <w:r w:rsidRPr="006346CC">
        <w:t>поведение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. </w:t>
      </w:r>
      <w:r w:rsidRPr="006346CC">
        <w:t>Поскольку</w:t>
      </w:r>
      <w:r w:rsidR="006346CC" w:rsidRPr="006346CC">
        <w:t xml:space="preserve"> </w:t>
      </w:r>
      <w:r w:rsidRPr="006346CC">
        <w:t>проверка</w:t>
      </w:r>
      <w:r w:rsidR="006346CC" w:rsidRPr="006346CC">
        <w:t xml:space="preserve"> </w:t>
      </w:r>
      <w:r w:rsidRPr="006346CC">
        <w:t>инвесторами</w:t>
      </w:r>
      <w:r w:rsidR="006346CC" w:rsidRPr="006346CC">
        <w:t xml:space="preserve"> </w:t>
      </w:r>
      <w:r w:rsidRPr="006346CC">
        <w:t>потребительских</w:t>
      </w:r>
      <w:r w:rsidR="006346CC" w:rsidRPr="006346CC">
        <w:t xml:space="preserve"> </w:t>
      </w:r>
      <w:r w:rsidRPr="006346CC">
        <w:t>качеств</w:t>
      </w:r>
      <w:r w:rsidR="006346CC" w:rsidRPr="006346CC">
        <w:t xml:space="preserve"> </w:t>
      </w:r>
      <w:r w:rsidRPr="006346CC">
        <w:t>такого</w:t>
      </w:r>
      <w:r w:rsidR="006346CC" w:rsidRPr="006346CC">
        <w:t xml:space="preserve"> </w:t>
      </w:r>
      <w:r w:rsidRPr="006346CC">
        <w:t>товара</w:t>
      </w:r>
      <w:r w:rsidR="006346CC" w:rsidRPr="006346CC">
        <w:t xml:space="preserve"> </w:t>
      </w:r>
      <w:r w:rsidRPr="006346CC">
        <w:t>до</w:t>
      </w:r>
      <w:r w:rsidR="006346CC" w:rsidRPr="006346CC">
        <w:t xml:space="preserve"> </w:t>
      </w:r>
      <w:r w:rsidRPr="006346CC">
        <w:t>момента</w:t>
      </w:r>
      <w:r w:rsidR="006346CC" w:rsidRPr="006346CC">
        <w:t xml:space="preserve"> </w:t>
      </w:r>
      <w:r w:rsidRPr="006346CC">
        <w:t>покупки</w:t>
      </w:r>
      <w:r w:rsidR="006346CC" w:rsidRPr="006346CC">
        <w:t xml:space="preserve"> </w:t>
      </w:r>
      <w:r w:rsidRPr="006346CC">
        <w:t>крайне</w:t>
      </w:r>
      <w:r w:rsidR="006346CC" w:rsidRPr="006346CC">
        <w:t xml:space="preserve"> </w:t>
      </w:r>
      <w:r w:rsidRPr="006346CC">
        <w:t>затруднена,</w:t>
      </w:r>
      <w:r w:rsidR="006346CC" w:rsidRPr="006346CC">
        <w:t xml:space="preserve"> </w:t>
      </w:r>
      <w:r w:rsidRPr="006346CC">
        <w:t>очевидно,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возможности</w:t>
      </w:r>
      <w:r w:rsidR="006346CC" w:rsidRPr="006346CC">
        <w:t xml:space="preserve"> </w:t>
      </w:r>
      <w:r w:rsidRPr="006346CC">
        <w:t>злоупотреблений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финансовых</w:t>
      </w:r>
      <w:r w:rsidR="006346CC" w:rsidRPr="006346CC">
        <w:t xml:space="preserve"> </w:t>
      </w:r>
      <w:r w:rsidRPr="006346CC">
        <w:t>активов,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частности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существенно</w:t>
      </w:r>
      <w:r w:rsidR="006346CC" w:rsidRPr="006346CC">
        <w:t xml:space="preserve"> </w:t>
      </w:r>
      <w:r w:rsidRPr="006346CC">
        <w:t>выше,</w:t>
      </w:r>
      <w:r w:rsidR="006346CC" w:rsidRPr="006346CC">
        <w:t xml:space="preserve"> </w:t>
      </w:r>
      <w:r w:rsidRPr="006346CC">
        <w:t>чем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рынках</w:t>
      </w:r>
      <w:r w:rsidR="006346CC" w:rsidRPr="006346CC">
        <w:t xml:space="preserve">. </w:t>
      </w:r>
      <w:r w:rsidRPr="006346CC">
        <w:t>Отсюда</w:t>
      </w:r>
      <w:r w:rsidR="006346CC" w:rsidRPr="006346CC">
        <w:t xml:space="preserve"> </w:t>
      </w:r>
      <w:r w:rsidRPr="006346CC">
        <w:t>необходимость</w:t>
      </w:r>
      <w:r w:rsidR="006346CC" w:rsidRPr="006346CC">
        <w:t xml:space="preserve"> </w:t>
      </w:r>
      <w:r w:rsidRPr="006346CC">
        <w:t>особого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отношений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этом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вызвана</w:t>
      </w:r>
      <w:r w:rsidR="006346CC" w:rsidRPr="006346CC">
        <w:t xml:space="preserve"> </w:t>
      </w:r>
      <w:r w:rsidRPr="006346CC">
        <w:t>повышенной</w:t>
      </w:r>
      <w:r w:rsidR="006346CC" w:rsidRPr="006346CC">
        <w:t xml:space="preserve"> </w:t>
      </w:r>
      <w:r w:rsidRPr="006346CC">
        <w:t>опасностью</w:t>
      </w:r>
      <w:r w:rsidR="006346CC" w:rsidRPr="006346CC">
        <w:t xml:space="preserve"> </w:t>
      </w:r>
      <w:r w:rsidRPr="006346CC">
        <w:t>нарушения</w:t>
      </w:r>
      <w:r w:rsidR="006346CC" w:rsidRPr="006346CC">
        <w:t xml:space="preserve"> </w:t>
      </w:r>
      <w:r w:rsidRPr="006346CC">
        <w:t>законных</w:t>
      </w:r>
      <w:r w:rsidR="006346CC" w:rsidRPr="006346CC">
        <w:t xml:space="preserve"> </w:t>
      </w:r>
      <w:r w:rsidRPr="006346CC">
        <w:t>интересов</w:t>
      </w:r>
      <w:r w:rsidR="006346CC" w:rsidRPr="006346CC">
        <w:t xml:space="preserve"> </w:t>
      </w:r>
      <w:r w:rsidRPr="006346CC">
        <w:t>инвесторов</w:t>
      </w:r>
      <w:r w:rsidR="006346CC" w:rsidRPr="006346CC">
        <w:t xml:space="preserve"> - </w:t>
      </w:r>
      <w:r w:rsidRPr="006346CC">
        <w:t>граждан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юридических</w:t>
      </w:r>
      <w:r w:rsidR="006346CC" w:rsidRPr="006346CC">
        <w:t xml:space="preserve"> </w:t>
      </w:r>
      <w:r w:rsidRPr="006346CC">
        <w:t>лиц,</w:t>
      </w:r>
      <w:r w:rsidR="006346CC" w:rsidRPr="006346CC">
        <w:t xml:space="preserve"> </w:t>
      </w:r>
      <w:r w:rsidRPr="006346CC">
        <w:t>что,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конечном</w:t>
      </w:r>
      <w:r w:rsidR="006346CC" w:rsidRPr="006346CC">
        <w:t xml:space="preserve"> </w:t>
      </w:r>
      <w:r w:rsidRPr="006346CC">
        <w:t>счете,</w:t>
      </w:r>
      <w:r w:rsidR="006346CC" w:rsidRPr="006346CC">
        <w:t xml:space="preserve"> </w:t>
      </w:r>
      <w:r w:rsidRPr="006346CC">
        <w:t>должно</w:t>
      </w:r>
      <w:r w:rsidR="006346CC" w:rsidRPr="006346CC">
        <w:t xml:space="preserve"> </w:t>
      </w:r>
      <w:r w:rsidRPr="006346CC">
        <w:t>быть</w:t>
      </w:r>
      <w:r w:rsidR="006346CC" w:rsidRPr="006346CC">
        <w:t xml:space="preserve"> </w:t>
      </w:r>
      <w:r w:rsidRPr="006346CC">
        <w:t>предметом</w:t>
      </w:r>
      <w:r w:rsidR="006346CC" w:rsidRPr="006346CC">
        <w:t xml:space="preserve"> </w:t>
      </w:r>
      <w:r w:rsidRPr="006346CC">
        <w:t>заботы</w:t>
      </w:r>
      <w:r w:rsidR="006346CC" w:rsidRPr="006346CC">
        <w:t xml:space="preserve"> </w:t>
      </w:r>
      <w:r w:rsidRPr="006346CC">
        <w:t>государства</w:t>
      </w:r>
      <w:r w:rsidR="006346CC" w:rsidRPr="006346CC">
        <w:t xml:space="preserve">. </w:t>
      </w:r>
      <w:r w:rsidRPr="006346CC">
        <w:t>Но</w:t>
      </w:r>
      <w:r w:rsidR="006346CC" w:rsidRPr="006346CC">
        <w:t xml:space="preserve"> </w:t>
      </w:r>
      <w:r w:rsidRPr="006346CC">
        <w:t>прежде</w:t>
      </w:r>
      <w:r w:rsidR="006346CC" w:rsidRPr="006346CC">
        <w:t xml:space="preserve"> </w:t>
      </w:r>
      <w:r w:rsidRPr="006346CC">
        <w:t>всего</w:t>
      </w:r>
      <w:r w:rsidR="006346CC" w:rsidRPr="006346CC">
        <w:t xml:space="preserve"> </w:t>
      </w:r>
      <w:r w:rsidRPr="006346CC">
        <w:t>необходимо</w:t>
      </w:r>
      <w:r w:rsidR="006346CC" w:rsidRPr="006346CC">
        <w:t xml:space="preserve"> </w:t>
      </w:r>
      <w:r w:rsidRPr="006346CC">
        <w:t>дать</w:t>
      </w:r>
      <w:r w:rsidR="006346CC" w:rsidRPr="006346CC">
        <w:t xml:space="preserve"> </w:t>
      </w:r>
      <w:r w:rsidRPr="006346CC">
        <w:t>определение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так</w:t>
      </w:r>
      <w:r w:rsidR="006346CC" w:rsidRPr="006346CC">
        <w:t xml:space="preserve"> </w:t>
      </w:r>
      <w:r w:rsidRPr="006346CC">
        <w:t>называемую</w:t>
      </w:r>
      <w:r w:rsidR="006346CC" w:rsidRPr="006346CC">
        <w:t xml:space="preserve"> </w:t>
      </w:r>
      <w:r w:rsidRPr="006346CC">
        <w:t>регулятивную</w:t>
      </w:r>
      <w:r w:rsidR="006346CC" w:rsidRPr="006346CC">
        <w:t xml:space="preserve"> </w:t>
      </w:r>
      <w:r w:rsidRPr="006346CC">
        <w:t>инфраструктуру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обеспечивающую</w:t>
      </w:r>
      <w:r w:rsidR="006346CC" w:rsidRPr="006346CC">
        <w:t xml:space="preserve"> </w:t>
      </w:r>
      <w:r w:rsidRPr="006346CC">
        <w:t>функционирование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Система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- </w:t>
      </w:r>
      <w:r w:rsidRPr="006346CC">
        <w:t>единая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соподчиненности</w:t>
      </w:r>
      <w:r w:rsidR="006346CC" w:rsidRPr="006346CC">
        <w:t xml:space="preserve"> </w:t>
      </w:r>
      <w:r w:rsidRPr="006346CC">
        <w:t>определенных</w:t>
      </w:r>
      <w:r w:rsidR="006346CC" w:rsidRPr="006346CC">
        <w:t xml:space="preserve"> </w:t>
      </w:r>
      <w:r w:rsidRPr="006346CC">
        <w:t>методов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приемов,</w:t>
      </w:r>
      <w:r w:rsidR="006346CC" w:rsidRPr="006346CC">
        <w:t xml:space="preserve"> </w:t>
      </w:r>
      <w:r w:rsidRPr="006346CC">
        <w:t>позволяющих</w:t>
      </w:r>
      <w:r w:rsidR="006346CC" w:rsidRPr="006346CC">
        <w:t xml:space="preserve"> </w:t>
      </w:r>
      <w:r w:rsidRPr="006346CC">
        <w:t>упорядочить</w:t>
      </w:r>
      <w:r w:rsidR="006346CC" w:rsidRPr="006346CC">
        <w:t xml:space="preserve"> </w:t>
      </w:r>
      <w:r w:rsidRPr="006346CC">
        <w:t>совершение</w:t>
      </w:r>
      <w:r w:rsidR="006346CC" w:rsidRPr="006346CC">
        <w:t xml:space="preserve"> </w:t>
      </w:r>
      <w:r w:rsidRPr="006346CC">
        <w:t>сделок,</w:t>
      </w:r>
      <w:r w:rsidR="006346CC" w:rsidRPr="006346CC">
        <w:t xml:space="preserve"> </w:t>
      </w:r>
      <w:r w:rsidRPr="006346CC">
        <w:t>подчинить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определенным</w:t>
      </w:r>
      <w:r w:rsidR="006346CC" w:rsidRPr="006346CC">
        <w:t xml:space="preserve"> </w:t>
      </w:r>
      <w:r w:rsidRPr="006346CC">
        <w:t>требованиям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правилам</w:t>
      </w:r>
      <w:r w:rsidR="006346CC" w:rsidRPr="006346CC">
        <w:t xml:space="preserve">. </w:t>
      </w:r>
      <w:r w:rsidRPr="006346CC">
        <w:t>Регулирование</w:t>
      </w:r>
      <w:r w:rsidR="006346CC" w:rsidRPr="006346CC">
        <w:t xml:space="preserve"> - </w:t>
      </w:r>
      <w:r w:rsidRPr="006346CC">
        <w:t>это</w:t>
      </w:r>
      <w:r w:rsidR="006346CC" w:rsidRPr="006346CC">
        <w:t xml:space="preserve"> </w:t>
      </w:r>
      <w:r w:rsidRPr="006346CC">
        <w:t>механизм</w:t>
      </w:r>
      <w:r w:rsidR="006346CC" w:rsidRPr="006346CC">
        <w:t xml:space="preserve"> </w:t>
      </w:r>
      <w:r w:rsidRPr="006346CC">
        <w:t>поддержания</w:t>
      </w:r>
      <w:r w:rsidR="006346CC" w:rsidRPr="006346CC">
        <w:t xml:space="preserve"> </w:t>
      </w:r>
      <w:r w:rsidRPr="006346CC">
        <w:t>равновесия</w:t>
      </w:r>
      <w:r w:rsidR="006346CC" w:rsidRPr="006346CC">
        <w:t xml:space="preserve"> </w:t>
      </w:r>
      <w:r w:rsidRPr="006346CC">
        <w:t>взаимных</w:t>
      </w:r>
      <w:r w:rsidR="006346CC" w:rsidRPr="006346CC">
        <w:t xml:space="preserve"> </w:t>
      </w:r>
      <w:r w:rsidRPr="006346CC">
        <w:t>интересов</w:t>
      </w:r>
      <w:r w:rsidR="006346CC" w:rsidRPr="006346CC">
        <w:t xml:space="preserve"> </w:t>
      </w:r>
      <w:r w:rsidRPr="006346CC">
        <w:t>всех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правилам</w:t>
      </w:r>
      <w:r w:rsidR="006346CC" w:rsidRPr="006346CC">
        <w:t xml:space="preserve"> </w:t>
      </w:r>
      <w:r w:rsidRPr="006346CC">
        <w:t>честной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доверительной</w:t>
      </w:r>
      <w:r w:rsidR="006346CC" w:rsidRPr="006346CC">
        <w:t xml:space="preserve"> </w:t>
      </w:r>
      <w:r w:rsidRPr="006346CC">
        <w:t>игры</w:t>
      </w:r>
      <w:r w:rsidRPr="006346CC">
        <w:rPr>
          <w:rStyle w:val="aa"/>
          <w:color w:val="000000"/>
        </w:rPr>
        <w:footnoteReference w:id="13"/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Ключевым</w:t>
      </w:r>
      <w:r w:rsidR="006346CC" w:rsidRPr="006346CC">
        <w:t xml:space="preserve"> </w:t>
      </w:r>
      <w:r w:rsidRPr="006346CC">
        <w:t>моментом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процессе</w:t>
      </w:r>
      <w:r w:rsidR="006346CC" w:rsidRPr="006346CC">
        <w:t xml:space="preserve"> </w:t>
      </w:r>
      <w:r w:rsidRPr="006346CC">
        <w:t>управления</w:t>
      </w:r>
      <w:r w:rsidR="006346CC" w:rsidRPr="006346CC">
        <w:t xml:space="preserve"> </w:t>
      </w:r>
      <w:r w:rsidRPr="006346CC">
        <w:t>любой</w:t>
      </w:r>
      <w:r w:rsidR="006346CC" w:rsidRPr="006346CC">
        <w:t xml:space="preserve"> </w:t>
      </w:r>
      <w:r w:rsidRPr="006346CC">
        <w:t>системой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определение</w:t>
      </w:r>
      <w:r w:rsidR="006346CC" w:rsidRPr="006346CC">
        <w:t xml:space="preserve"> </w:t>
      </w:r>
      <w:r w:rsidRPr="006346CC">
        <w:t>цели</w:t>
      </w:r>
      <w:r w:rsidR="006346CC" w:rsidRPr="006346CC">
        <w:t xml:space="preserve">. </w:t>
      </w:r>
      <w:r w:rsidRPr="006346CC">
        <w:t>Цель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управления</w:t>
      </w:r>
      <w:r w:rsidR="006346CC" w:rsidRPr="006346CC">
        <w:t xml:space="preserve"> </w:t>
      </w:r>
      <w:r w:rsidRPr="006346CC">
        <w:t>рынком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этого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состоит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обеспечении</w:t>
      </w:r>
      <w:r w:rsidR="006346CC" w:rsidRPr="006346CC">
        <w:t xml:space="preserve"> </w:t>
      </w:r>
      <w:r w:rsidRPr="006346CC">
        <w:t>устойчивости,</w:t>
      </w:r>
      <w:r w:rsidR="006346CC" w:rsidRPr="006346CC">
        <w:t xml:space="preserve"> </w:t>
      </w:r>
      <w:r w:rsidRPr="006346CC">
        <w:t>сбалансированности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эффективности</w:t>
      </w:r>
      <w:r w:rsidR="006346CC" w:rsidRPr="006346CC">
        <w:t xml:space="preserve"> </w:t>
      </w:r>
      <w:r w:rsidRPr="006346CC">
        <w:t>рынка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На</w:t>
      </w:r>
      <w:r w:rsidR="006346CC" w:rsidRPr="006346CC">
        <w:t xml:space="preserve"> </w:t>
      </w:r>
      <w:r w:rsidRPr="006346CC">
        <w:t>данный</w:t>
      </w:r>
      <w:r w:rsidR="006346CC" w:rsidRPr="006346CC">
        <w:t xml:space="preserve"> </w:t>
      </w:r>
      <w:r w:rsidRPr="006346CC">
        <w:t>момент</w:t>
      </w:r>
      <w:r w:rsidR="006346CC" w:rsidRPr="006346CC">
        <w:t xml:space="preserve"> </w:t>
      </w:r>
      <w:r w:rsidRPr="006346CC">
        <w:t>эта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включает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себя</w:t>
      </w:r>
      <w:r w:rsidR="006346CC" w:rsidRPr="006346CC">
        <w:t>: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государственные</w:t>
      </w:r>
      <w:r w:rsidR="006346CC" w:rsidRPr="006346CC">
        <w:t xml:space="preserve"> </w:t>
      </w:r>
      <w:r w:rsidRPr="006346CC">
        <w:t>органы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саморегулирующиеся</w:t>
      </w:r>
      <w:r w:rsidR="006346CC" w:rsidRPr="006346CC">
        <w:t xml:space="preserve"> </w:t>
      </w:r>
      <w:r w:rsidRPr="006346CC">
        <w:t>организации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законодательные</w:t>
      </w:r>
      <w:r w:rsidR="006346CC" w:rsidRPr="006346CC">
        <w:t xml:space="preserve"> </w:t>
      </w:r>
      <w:r w:rsidRPr="006346CC">
        <w:t>нормы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этику,</w:t>
      </w:r>
      <w:r w:rsidR="006346CC" w:rsidRPr="006346CC">
        <w:t xml:space="preserve"> </w:t>
      </w:r>
      <w:r w:rsidRPr="006346CC">
        <w:t>традиции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обычаи</w:t>
      </w:r>
      <w:r w:rsidR="006346CC" w:rsidRPr="006346CC">
        <w:t xml:space="preserve"> </w:t>
      </w:r>
      <w:r w:rsidRPr="006346CC">
        <w:t>рынка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Главная</w:t>
      </w:r>
      <w:r w:rsidR="006346CC" w:rsidRPr="006346CC">
        <w:t xml:space="preserve"> </w:t>
      </w:r>
      <w:r w:rsidRPr="006346CC">
        <w:t>задача,</w:t>
      </w:r>
      <w:r w:rsidR="006346CC" w:rsidRPr="006346CC">
        <w:t xml:space="preserve"> </w:t>
      </w:r>
      <w:r w:rsidRPr="006346CC">
        <w:t>которая</w:t>
      </w:r>
      <w:r w:rsidR="006346CC" w:rsidRPr="006346CC">
        <w:t xml:space="preserve"> </w:t>
      </w:r>
      <w:r w:rsidRPr="006346CC">
        <w:t>стоит</w:t>
      </w:r>
      <w:r w:rsidR="006346CC" w:rsidRPr="006346CC">
        <w:t xml:space="preserve"> </w:t>
      </w:r>
      <w:r w:rsidRPr="006346CC">
        <w:t>перед</w:t>
      </w:r>
      <w:r w:rsidR="006346CC" w:rsidRPr="006346CC">
        <w:t xml:space="preserve"> </w:t>
      </w:r>
      <w:r w:rsidRPr="006346CC">
        <w:t>каждым</w:t>
      </w:r>
      <w:r w:rsidR="006346CC" w:rsidRPr="006346CC">
        <w:t xml:space="preserve"> </w:t>
      </w:r>
      <w:r w:rsidRPr="006346CC">
        <w:t>органом,</w:t>
      </w:r>
      <w:r w:rsidR="006346CC" w:rsidRPr="006346CC">
        <w:t xml:space="preserve"> </w:t>
      </w:r>
      <w:r w:rsidRPr="006346CC">
        <w:t>призванным</w:t>
      </w:r>
      <w:r w:rsidR="006346CC" w:rsidRPr="006346CC">
        <w:t xml:space="preserve"> </w:t>
      </w:r>
      <w:r w:rsidRPr="006346CC">
        <w:t>регулировать</w:t>
      </w:r>
      <w:r w:rsidR="006346CC" w:rsidRPr="006346CC">
        <w:t xml:space="preserve"> </w:t>
      </w:r>
      <w:r w:rsidRPr="006346CC">
        <w:t>фондовые</w:t>
      </w:r>
      <w:r w:rsidR="006346CC" w:rsidRPr="006346CC">
        <w:t xml:space="preserve"> </w:t>
      </w:r>
      <w:r w:rsidRPr="006346CC">
        <w:t>операции,</w:t>
      </w:r>
      <w:r w:rsidR="006346CC" w:rsidRPr="006346CC">
        <w:t xml:space="preserve"> </w:t>
      </w:r>
      <w:r w:rsidRPr="006346CC">
        <w:t>заключается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создании</w:t>
      </w:r>
      <w:r w:rsidR="006346CC" w:rsidRPr="006346CC">
        <w:t xml:space="preserve"> </w:t>
      </w:r>
      <w:r w:rsidRPr="006346CC">
        <w:t>действенного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эффективного</w:t>
      </w:r>
      <w:r w:rsidR="006346CC" w:rsidRPr="006346CC">
        <w:t xml:space="preserve"> </w:t>
      </w:r>
      <w:r w:rsidRPr="006346CC">
        <w:t>механизма,</w:t>
      </w:r>
      <w:r w:rsidR="006346CC" w:rsidRPr="006346CC">
        <w:t xml:space="preserve"> </w:t>
      </w:r>
      <w:r w:rsidRPr="006346CC">
        <w:t>устанавливающего</w:t>
      </w:r>
      <w:r w:rsidR="006346CC" w:rsidRPr="006346CC">
        <w:t xml:space="preserve"> </w:t>
      </w:r>
      <w:r w:rsidRPr="006346CC">
        <w:t>четкие</w:t>
      </w:r>
      <w:r w:rsidR="006346CC" w:rsidRPr="006346CC">
        <w:t xml:space="preserve"> </w:t>
      </w:r>
      <w:r w:rsidRPr="006346CC">
        <w:t>правила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обычаи</w:t>
      </w:r>
      <w:r w:rsidR="006346CC" w:rsidRPr="006346CC">
        <w:t xml:space="preserve"> </w:t>
      </w:r>
      <w:r w:rsidRPr="006346CC">
        <w:t>поведения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рынке,</w:t>
      </w:r>
      <w:r w:rsidR="006346CC" w:rsidRPr="006346CC">
        <w:t xml:space="preserve"> </w:t>
      </w:r>
      <w:r w:rsidRPr="006346CC">
        <w:t>обеспечивающего</w:t>
      </w:r>
      <w:r w:rsidR="006346CC" w:rsidRPr="006346CC">
        <w:t xml:space="preserve"> </w:t>
      </w:r>
      <w:r w:rsidRPr="006346CC">
        <w:t>выявление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жесткое</w:t>
      </w:r>
      <w:r w:rsidR="006346CC" w:rsidRPr="006346CC">
        <w:t xml:space="preserve"> </w:t>
      </w:r>
      <w:r w:rsidRPr="006346CC">
        <w:t>пресечение</w:t>
      </w:r>
      <w:r w:rsidR="006346CC" w:rsidRPr="006346CC">
        <w:t xml:space="preserve"> </w:t>
      </w:r>
      <w:r w:rsidRPr="006346CC">
        <w:t>любых</w:t>
      </w:r>
      <w:r w:rsidR="006346CC" w:rsidRPr="006346CC">
        <w:t xml:space="preserve"> </w:t>
      </w:r>
      <w:r w:rsidRPr="006346CC">
        <w:t>попыток</w:t>
      </w:r>
      <w:r w:rsidR="006346CC" w:rsidRPr="006346CC">
        <w:t xml:space="preserve"> </w:t>
      </w:r>
      <w:r w:rsidRPr="006346CC">
        <w:t>отклонения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них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</w:t>
      </w:r>
      <w:r w:rsidR="006346CC" w:rsidRPr="006346CC">
        <w:t xml:space="preserve"> </w:t>
      </w:r>
      <w:r w:rsidRPr="006346CC">
        <w:t>учетом</w:t>
      </w:r>
      <w:r w:rsidR="006346CC" w:rsidRPr="006346CC">
        <w:t xml:space="preserve"> </w:t>
      </w:r>
      <w:r w:rsidRPr="006346CC">
        <w:t>опыта</w:t>
      </w:r>
      <w:r w:rsidR="006346CC" w:rsidRPr="006346CC">
        <w:t xml:space="preserve"> </w:t>
      </w:r>
      <w:r w:rsidRPr="006346CC">
        <w:t>стран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развитым</w:t>
      </w:r>
      <w:r w:rsidR="006346CC" w:rsidRPr="006346CC">
        <w:t xml:space="preserve"> </w:t>
      </w:r>
      <w:r w:rsidRPr="006346CC">
        <w:t>рынком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государство</w:t>
      </w:r>
      <w:r w:rsidR="006346CC" w:rsidRPr="006346CC">
        <w:t xml:space="preserve"> </w:t>
      </w:r>
      <w:r w:rsidRPr="006346CC">
        <w:t>должно</w:t>
      </w:r>
      <w:r w:rsidR="006346CC" w:rsidRPr="006346CC">
        <w:t xml:space="preserve"> </w:t>
      </w:r>
      <w:r w:rsidRPr="006346CC">
        <w:t>осуществлять</w:t>
      </w:r>
      <w:r w:rsidR="006346CC" w:rsidRPr="006346CC">
        <w:t xml:space="preserve"> </w:t>
      </w:r>
      <w:r w:rsidRPr="006346CC">
        <w:t>следующие</w:t>
      </w:r>
      <w:r w:rsidR="006346CC" w:rsidRPr="006346CC">
        <w:t xml:space="preserve"> </w:t>
      </w:r>
      <w:r w:rsidRPr="006346CC">
        <w:t>функции</w:t>
      </w:r>
      <w:r w:rsidR="006346CC" w:rsidRPr="006346CC">
        <w:t>: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разработку</w:t>
      </w:r>
      <w:r w:rsidR="006346CC" w:rsidRPr="006346CC">
        <w:t xml:space="preserve"> </w:t>
      </w:r>
      <w:r w:rsidRPr="006346CC">
        <w:t>концепции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программу</w:t>
      </w:r>
      <w:r w:rsidR="006346CC" w:rsidRPr="006346CC">
        <w:t xml:space="preserve"> </w:t>
      </w:r>
      <w:r w:rsidRPr="006346CC">
        <w:t>ее</w:t>
      </w:r>
      <w:r w:rsidR="006346CC" w:rsidRPr="006346CC">
        <w:t xml:space="preserve"> </w:t>
      </w:r>
      <w:r w:rsidRPr="006346CC">
        <w:t>реализации,</w:t>
      </w:r>
      <w:r w:rsidR="006346CC" w:rsidRPr="006346CC">
        <w:t xml:space="preserve"> </w:t>
      </w:r>
      <w:r w:rsidRPr="006346CC">
        <w:t>разработку</w:t>
      </w:r>
      <w:r w:rsidR="006346CC" w:rsidRPr="006346CC">
        <w:t xml:space="preserve"> </w:t>
      </w:r>
      <w:r w:rsidRPr="006346CC">
        <w:t>законодательных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запуска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рынка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концентрацию</w:t>
      </w:r>
      <w:r w:rsidR="006346CC" w:rsidRPr="006346CC">
        <w:t xml:space="preserve"> </w:t>
      </w:r>
      <w:r w:rsidRPr="006346CC">
        <w:t>ресурсов</w:t>
      </w:r>
      <w:r w:rsidR="006346CC">
        <w:t xml:space="preserve"> (</w:t>
      </w:r>
      <w:r w:rsidRPr="006346CC">
        <w:t>государственных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частных</w:t>
      </w:r>
      <w:r w:rsidR="006346CC" w:rsidRPr="006346CC">
        <w:t xml:space="preserve">) </w:t>
      </w:r>
      <w:r w:rsidRPr="006346CC">
        <w:t>на</w:t>
      </w:r>
      <w:r w:rsidR="006346CC" w:rsidRPr="006346CC">
        <w:t xml:space="preserve"> </w:t>
      </w:r>
      <w:r w:rsidRPr="006346CC">
        <w:t>цели</w:t>
      </w:r>
      <w:r w:rsidR="006346CC" w:rsidRPr="006346CC">
        <w:t xml:space="preserve"> </w:t>
      </w:r>
      <w:r w:rsidRPr="006346CC">
        <w:t>создания</w:t>
      </w:r>
      <w:r w:rsidR="006346CC" w:rsidRPr="006346CC">
        <w:t xml:space="preserve"> </w:t>
      </w:r>
      <w:r w:rsidRPr="006346CC">
        <w:t>инфраструктуры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совершенствование</w:t>
      </w:r>
      <w:r w:rsidR="006346CC" w:rsidRPr="006346CC">
        <w:t xml:space="preserve"> </w:t>
      </w:r>
      <w:r w:rsidRPr="006346CC">
        <w:t>инфраструктуры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контроль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финансовой</w:t>
      </w:r>
      <w:r w:rsidR="006346CC" w:rsidRPr="006346CC">
        <w:t xml:space="preserve"> </w:t>
      </w:r>
      <w:r w:rsidRPr="006346CC">
        <w:t>устойчивостью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безопасностью</w:t>
      </w:r>
      <w:r w:rsidR="006346CC" w:rsidRPr="006346CC">
        <w:t xml:space="preserve"> </w:t>
      </w:r>
      <w:r w:rsidRPr="006346CC">
        <w:t>рынка</w:t>
      </w:r>
      <w:r w:rsidR="006346CC">
        <w:t xml:space="preserve"> (</w:t>
      </w:r>
      <w:r w:rsidRPr="006346CC">
        <w:t>контроль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входом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рынок,</w:t>
      </w:r>
      <w:r w:rsidR="006346CC" w:rsidRPr="006346CC">
        <w:t xml:space="preserve"> </w:t>
      </w:r>
      <w:r w:rsidRPr="006346CC">
        <w:t>регистрацию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надзор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финансовым</w:t>
      </w:r>
      <w:r w:rsidR="006346CC" w:rsidRPr="006346CC">
        <w:t xml:space="preserve"> </w:t>
      </w:r>
      <w:r w:rsidRPr="006346CC">
        <w:t>состоянием</w:t>
      </w:r>
      <w:r w:rsidR="006346CC" w:rsidRPr="006346CC">
        <w:t xml:space="preserve"> </w:t>
      </w:r>
      <w:r w:rsidRPr="006346CC">
        <w:t>инвестиционных</w:t>
      </w:r>
      <w:r w:rsidR="006346CC" w:rsidRPr="006346CC">
        <w:t xml:space="preserve"> </w:t>
      </w:r>
      <w:r w:rsidRPr="006346CC">
        <w:t>институтов</w:t>
      </w:r>
      <w:r w:rsidR="006346CC" w:rsidRPr="006346CC">
        <w:t>);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установление</w:t>
      </w:r>
      <w:r w:rsidR="006346CC" w:rsidRPr="006346CC">
        <w:t xml:space="preserve"> </w:t>
      </w:r>
      <w:r w:rsidRPr="006346CC">
        <w:t>норм</w:t>
      </w:r>
      <w:r w:rsidR="006346CC" w:rsidRPr="006346CC">
        <w:t xml:space="preserve"> </w:t>
      </w:r>
      <w:r w:rsidRPr="006346CC">
        <w:t>функционирования</w:t>
      </w:r>
      <w:r w:rsidR="006346CC" w:rsidRPr="006346CC">
        <w:t xml:space="preserve"> </w:t>
      </w:r>
      <w:r w:rsidRPr="006346CC">
        <w:t>рынка,</w:t>
      </w:r>
      <w:r w:rsidR="006346CC" w:rsidRPr="006346CC">
        <w:t xml:space="preserve"> </w:t>
      </w:r>
      <w:r w:rsidRPr="006346CC">
        <w:t>контроль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соблюдением,</w:t>
      </w:r>
      <w:r w:rsidR="006346CC" w:rsidRPr="006346CC">
        <w:t xml:space="preserve"> </w:t>
      </w:r>
      <w:r w:rsidRPr="006346CC">
        <w:t>применение</w:t>
      </w:r>
      <w:r w:rsidR="006346CC" w:rsidRPr="006346CC">
        <w:t xml:space="preserve"> </w:t>
      </w:r>
      <w:r w:rsidRPr="006346CC">
        <w:t>санкций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нарушение</w:t>
      </w:r>
      <w:r w:rsidR="006346CC" w:rsidRPr="006346CC">
        <w:t xml:space="preserve"> </w:t>
      </w:r>
      <w:r w:rsidRPr="006346CC">
        <w:t>правовых</w:t>
      </w:r>
      <w:r w:rsidR="006346CC" w:rsidRPr="006346CC">
        <w:t xml:space="preserve"> </w:t>
      </w:r>
      <w:r w:rsidRPr="006346CC">
        <w:t>норм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создание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информации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состоянии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обеспечение</w:t>
      </w:r>
      <w:r w:rsidR="006346CC" w:rsidRPr="006346CC">
        <w:t xml:space="preserve"> </w:t>
      </w:r>
      <w:r w:rsidRPr="006346CC">
        <w:t>ее</w:t>
      </w:r>
      <w:r w:rsidR="006346CC" w:rsidRPr="006346CC">
        <w:t xml:space="preserve"> </w:t>
      </w:r>
      <w:r w:rsidRPr="006346CC">
        <w:t>открытости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инвесторов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создание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защиты</w:t>
      </w:r>
      <w:r w:rsidR="006346CC" w:rsidRPr="006346CC">
        <w:t xml:space="preserve"> </w:t>
      </w:r>
      <w:r w:rsidRPr="006346CC">
        <w:t>инвесторов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потерь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Pr="006346CC">
        <w:t>том</w:t>
      </w:r>
      <w:r w:rsidR="006346CC" w:rsidRPr="006346CC">
        <w:t xml:space="preserve"> </w:t>
      </w:r>
      <w:r w:rsidRPr="006346CC">
        <w:t>числе</w:t>
      </w:r>
      <w:r w:rsidR="006346CC" w:rsidRPr="006346CC">
        <w:t xml:space="preserve"> </w:t>
      </w:r>
      <w:r w:rsidRPr="006346CC">
        <w:t>государственные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смешанные</w:t>
      </w:r>
      <w:r w:rsidR="006346CC" w:rsidRPr="006346CC">
        <w:t xml:space="preserve"> </w:t>
      </w:r>
      <w:r w:rsidRPr="006346CC">
        <w:t>схемы</w:t>
      </w:r>
      <w:r w:rsidR="006346CC" w:rsidRPr="006346CC">
        <w:t xml:space="preserve"> </w:t>
      </w:r>
      <w:r w:rsidRPr="006346CC">
        <w:t>страхования</w:t>
      </w:r>
      <w:r w:rsidR="006346CC" w:rsidRPr="006346CC">
        <w:t xml:space="preserve"> </w:t>
      </w:r>
      <w:r w:rsidRPr="006346CC">
        <w:t>инвестиций</w:t>
      </w:r>
      <w:r w:rsidR="006346CC" w:rsidRPr="006346CC">
        <w:t>):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предотвращение</w:t>
      </w:r>
      <w:r w:rsidR="006346CC" w:rsidRPr="006346CC">
        <w:t xml:space="preserve"> </w:t>
      </w:r>
      <w:r w:rsidRPr="006346CC">
        <w:t>негативного</w:t>
      </w:r>
      <w:r w:rsidR="006346CC" w:rsidRPr="006346CC">
        <w:t xml:space="preserve"> </w:t>
      </w:r>
      <w:r w:rsidRPr="006346CC">
        <w:t>воздействия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фондовый</w:t>
      </w:r>
      <w:r w:rsidR="006346CC" w:rsidRPr="006346CC">
        <w:t xml:space="preserve"> </w:t>
      </w:r>
      <w:r w:rsidRPr="006346CC">
        <w:t>рынок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видов</w:t>
      </w:r>
      <w:r w:rsidR="006346CC" w:rsidRPr="006346CC">
        <w:t xml:space="preserve"> </w:t>
      </w:r>
      <w:r w:rsidRPr="006346CC">
        <w:t>государственного</w:t>
      </w:r>
      <w:r w:rsidR="006346CC" w:rsidRPr="006346CC">
        <w:t xml:space="preserve"> </w:t>
      </w:r>
      <w:r w:rsidRPr="006346CC">
        <w:t>регулирования</w:t>
      </w:r>
      <w:r w:rsidR="006346CC">
        <w:t xml:space="preserve"> (</w:t>
      </w:r>
      <w:r w:rsidRPr="006346CC">
        <w:t>монетарного,</w:t>
      </w:r>
      <w:r w:rsidR="006346CC" w:rsidRPr="006346CC">
        <w:t xml:space="preserve"> </w:t>
      </w:r>
      <w:r w:rsidRPr="006346CC">
        <w:t>валютного,</w:t>
      </w:r>
      <w:r w:rsidR="006346CC" w:rsidRPr="006346CC">
        <w:t xml:space="preserve"> </w:t>
      </w:r>
      <w:r w:rsidRPr="006346CC">
        <w:t>налогового</w:t>
      </w:r>
      <w:r w:rsidR="006346CC" w:rsidRPr="006346CC">
        <w:t>);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регулирование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государственных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направленное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ограничение</w:t>
      </w:r>
      <w:r w:rsidR="006346CC" w:rsidRPr="006346CC">
        <w:t xml:space="preserve"> </w:t>
      </w:r>
      <w:r w:rsidRPr="006346CC">
        <w:t>отвлечения</w:t>
      </w:r>
      <w:r w:rsidR="006346CC" w:rsidRPr="006346CC">
        <w:t xml:space="preserve"> </w:t>
      </w:r>
      <w:r w:rsidRPr="006346CC">
        <w:t>инвестиционных</w:t>
      </w:r>
      <w:r w:rsidR="006346CC" w:rsidRPr="006346CC">
        <w:t xml:space="preserve"> </w:t>
      </w:r>
      <w:r w:rsidRPr="006346CC">
        <w:t>ресурсов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покрытие</w:t>
      </w:r>
      <w:r w:rsidR="006346CC" w:rsidRPr="006346CC">
        <w:t xml:space="preserve"> </w:t>
      </w:r>
      <w:r w:rsidRPr="006346CC">
        <w:t>непроизводительных</w:t>
      </w:r>
      <w:r w:rsidR="006346CC" w:rsidRPr="006346CC">
        <w:t xml:space="preserve"> </w:t>
      </w:r>
      <w:r w:rsidRPr="006346CC">
        <w:t>расходов</w:t>
      </w:r>
      <w:r w:rsidR="006346CC" w:rsidRPr="006346CC">
        <w:t xml:space="preserve"> </w:t>
      </w:r>
      <w:r w:rsidRPr="006346CC">
        <w:t>государства</w:t>
      </w:r>
      <w:r w:rsidRPr="006346CC">
        <w:rPr>
          <w:rStyle w:val="aa"/>
          <w:color w:val="000000"/>
        </w:rPr>
        <w:footnoteReference w:id="14"/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Законодательство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представляет</w:t>
      </w:r>
      <w:r w:rsidR="006346CC" w:rsidRPr="006346CC">
        <w:t xml:space="preserve"> </w:t>
      </w:r>
      <w:r w:rsidRPr="006346CC">
        <w:t>собой</w:t>
      </w:r>
      <w:r w:rsidR="006346CC" w:rsidRPr="006346CC">
        <w:t xml:space="preserve"> </w:t>
      </w:r>
      <w:r w:rsidRPr="006346CC">
        <w:t>совокупность</w:t>
      </w:r>
      <w:r w:rsidR="006346CC" w:rsidRPr="006346CC">
        <w:t xml:space="preserve"> </w:t>
      </w:r>
      <w:r w:rsidRPr="006346CC">
        <w:t>нормативных</w:t>
      </w:r>
      <w:r w:rsidR="006346CC" w:rsidRPr="006346CC">
        <w:t xml:space="preserve"> </w:t>
      </w:r>
      <w:r w:rsidRPr="006346CC">
        <w:t>правовых</w:t>
      </w:r>
      <w:r w:rsidR="006346CC" w:rsidRPr="006346CC">
        <w:t xml:space="preserve"> </w:t>
      </w:r>
      <w:r w:rsidRPr="006346CC">
        <w:t>актов,</w:t>
      </w:r>
      <w:r w:rsidR="006346CC" w:rsidRPr="006346CC">
        <w:t xml:space="preserve"> </w:t>
      </w:r>
      <w:r w:rsidRPr="006346CC">
        <w:t>регулирующих</w:t>
      </w:r>
      <w:r w:rsidR="006346CC" w:rsidRPr="006346CC">
        <w:t xml:space="preserve"> </w:t>
      </w:r>
      <w:r w:rsidRPr="006346CC">
        <w:t>отношения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сфере</w:t>
      </w:r>
      <w:r w:rsidR="006346CC" w:rsidRPr="006346CC">
        <w:t xml:space="preserve"> </w:t>
      </w:r>
      <w:r w:rsidRPr="006346CC">
        <w:t>выпуска</w:t>
      </w:r>
      <w:r w:rsidR="006346CC">
        <w:t xml:space="preserve"> (</w:t>
      </w:r>
      <w:r w:rsidRPr="006346CC">
        <w:t>эмиссии</w:t>
      </w:r>
      <w:r w:rsidR="006346CC" w:rsidRPr="006346CC">
        <w:t xml:space="preserve">) </w:t>
      </w:r>
      <w:r w:rsidRPr="006346CC">
        <w:t>и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. </w:t>
      </w:r>
      <w:r w:rsidRPr="006346CC">
        <w:t>Данное</w:t>
      </w:r>
      <w:r w:rsidR="006346CC" w:rsidRPr="006346CC">
        <w:t xml:space="preserve"> </w:t>
      </w:r>
      <w:r w:rsidRPr="006346CC">
        <w:t>законодательство</w:t>
      </w:r>
      <w:r w:rsidR="006346CC" w:rsidRPr="006346CC">
        <w:t xml:space="preserve"> </w:t>
      </w:r>
      <w:r w:rsidRPr="006346CC">
        <w:t>есть</w:t>
      </w:r>
      <w:r w:rsidR="006346CC" w:rsidRPr="006346CC">
        <w:t xml:space="preserve"> </w:t>
      </w:r>
      <w:r w:rsidRPr="006346CC">
        <w:t>составная</w:t>
      </w:r>
      <w:r w:rsidR="006346CC" w:rsidRPr="006346CC">
        <w:t xml:space="preserve"> </w:t>
      </w:r>
      <w:r w:rsidRPr="006346CC">
        <w:t>часть</w:t>
      </w:r>
      <w:r w:rsidR="006346CC" w:rsidRPr="006346CC">
        <w:t xml:space="preserve"> </w:t>
      </w:r>
      <w:r w:rsidRPr="006346CC">
        <w:t>предпринимательского</w:t>
      </w:r>
      <w:r w:rsidR="006346CC" w:rsidRPr="006346CC">
        <w:t xml:space="preserve"> </w:t>
      </w:r>
      <w:r w:rsidRPr="006346CC">
        <w:t>законодательства,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потому</w:t>
      </w:r>
      <w:r w:rsidR="006346CC" w:rsidRPr="006346CC">
        <w:t xml:space="preserve"> </w:t>
      </w:r>
      <w:r w:rsidRPr="006346CC">
        <w:t>обладает</w:t>
      </w:r>
      <w:r w:rsidR="006346CC" w:rsidRPr="006346CC">
        <w:t xml:space="preserve"> </w:t>
      </w:r>
      <w:r w:rsidRPr="006346CC">
        <w:t>такими</w:t>
      </w:r>
      <w:r w:rsidR="006346CC" w:rsidRPr="006346CC">
        <w:t xml:space="preserve"> </w:t>
      </w:r>
      <w:r w:rsidRPr="006346CC">
        <w:t>признаками,</w:t>
      </w:r>
      <w:r w:rsidR="006346CC" w:rsidRPr="006346CC">
        <w:t xml:space="preserve"> </w:t>
      </w:r>
      <w:r w:rsidRPr="006346CC">
        <w:t>как</w:t>
      </w:r>
      <w:r w:rsidR="006346CC" w:rsidRPr="006346CC">
        <w:t xml:space="preserve"> </w:t>
      </w:r>
      <w:r w:rsidRPr="006346CC">
        <w:t>комплексный</w:t>
      </w:r>
      <w:r w:rsidR="006346CC" w:rsidRPr="006346CC">
        <w:t xml:space="preserve"> </w:t>
      </w:r>
      <w:r w:rsidRPr="006346CC">
        <w:t>характер,</w:t>
      </w:r>
      <w:r w:rsidR="006346CC" w:rsidRPr="006346CC">
        <w:t xml:space="preserve"> </w:t>
      </w:r>
      <w:r w:rsidRPr="006346CC">
        <w:t>особый</w:t>
      </w:r>
      <w:r w:rsidR="006346CC" w:rsidRPr="006346CC">
        <w:t xml:space="preserve"> </w:t>
      </w:r>
      <w:r w:rsidRPr="006346CC">
        <w:t>субъектный</w:t>
      </w:r>
      <w:r w:rsidR="006346CC" w:rsidRPr="006346CC">
        <w:t xml:space="preserve"> </w:t>
      </w:r>
      <w:r w:rsidRPr="006346CC">
        <w:t>состав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сфера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-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Основополагающими</w:t>
      </w:r>
      <w:r w:rsidR="006346CC" w:rsidRPr="006346CC">
        <w:t xml:space="preserve"> </w:t>
      </w:r>
      <w:r w:rsidRPr="006346CC">
        <w:t>нормативными</w:t>
      </w:r>
      <w:r w:rsidR="006346CC" w:rsidRPr="006346CC">
        <w:t xml:space="preserve"> </w:t>
      </w:r>
      <w:r w:rsidRPr="006346CC">
        <w:t>правовыми</w:t>
      </w:r>
      <w:r w:rsidR="006346CC" w:rsidRPr="006346CC">
        <w:t xml:space="preserve"> </w:t>
      </w:r>
      <w:r w:rsidRPr="006346CC">
        <w:t>актами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сфере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являются</w:t>
      </w:r>
      <w:r w:rsidR="006346CC" w:rsidRPr="006346CC">
        <w:t>: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</w:t>
      </w:r>
      <w:r w:rsidR="006346CC" w:rsidRPr="006346CC">
        <w:t xml:space="preserve"> </w:t>
      </w:r>
      <w:r w:rsidRPr="006346CC">
        <w:t>об</w:t>
      </w:r>
      <w:r w:rsidR="006346CC" w:rsidRPr="006346CC">
        <w:t xml:space="preserve"> </w:t>
      </w:r>
      <w:r w:rsidRPr="006346CC">
        <w:t>особенностях</w:t>
      </w:r>
      <w:r w:rsidR="006346CC" w:rsidRPr="006346CC">
        <w:t xml:space="preserve"> </w:t>
      </w:r>
      <w:r w:rsidRPr="006346CC">
        <w:t>эмиссии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государственных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муниципальных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</w:t>
      </w:r>
      <w:r w:rsidR="006346CC" w:rsidRPr="006346CC">
        <w:t xml:space="preserve"> </w:t>
      </w:r>
      <w:r w:rsidRPr="006346CC">
        <w:t>об</w:t>
      </w:r>
      <w:r w:rsidR="006346CC" w:rsidRPr="006346CC">
        <w:t xml:space="preserve"> </w:t>
      </w:r>
      <w:r w:rsidRPr="006346CC">
        <w:t>ипотечных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бумагах</w:t>
      </w:r>
      <w:r w:rsidR="006346CC" w:rsidRPr="006346CC">
        <w:t>;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Федеральный</w:t>
      </w:r>
      <w:r w:rsidR="006346CC" w:rsidRPr="006346CC">
        <w:t xml:space="preserve"> </w:t>
      </w:r>
      <w:r w:rsidRPr="006346CC">
        <w:t>закон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5</w:t>
      </w:r>
      <w:r w:rsidR="006346CC" w:rsidRPr="006346CC">
        <w:t xml:space="preserve"> </w:t>
      </w:r>
      <w:r w:rsidRPr="006346CC">
        <w:t>марта</w:t>
      </w:r>
      <w:r w:rsidR="006346CC" w:rsidRPr="006346CC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46CC">
          <w:t>1999</w:t>
        </w:r>
        <w:r w:rsidR="006346CC" w:rsidRPr="006346CC">
          <w:t xml:space="preserve"> </w:t>
        </w:r>
        <w:r w:rsidRPr="006346CC">
          <w:t>г</w:t>
        </w:r>
      </w:smartTag>
      <w:r w:rsidR="006346CC" w:rsidRPr="006346CC">
        <w:t xml:space="preserve">. </w:t>
      </w:r>
      <w:r w:rsidRPr="006346CC">
        <w:t>№46-ФЗ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защите</w:t>
      </w:r>
      <w:r w:rsidR="006346CC" w:rsidRPr="006346CC">
        <w:t xml:space="preserve"> </w:t>
      </w:r>
      <w:r w:rsidRPr="006346CC">
        <w:t>прав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законных</w:t>
      </w:r>
      <w:r w:rsidR="006346CC" w:rsidRPr="006346CC">
        <w:t xml:space="preserve"> </w:t>
      </w:r>
      <w:r w:rsidRPr="006346CC">
        <w:t>интересов</w:t>
      </w:r>
      <w:r w:rsidR="006346CC" w:rsidRPr="006346CC">
        <w:t xml:space="preserve"> </w:t>
      </w:r>
      <w:r w:rsidRPr="006346CC">
        <w:t>инвесторов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>" (</w:t>
      </w:r>
      <w:r w:rsidRPr="006346CC">
        <w:t>в</w:t>
      </w:r>
      <w:r w:rsidR="006346CC" w:rsidRPr="006346CC">
        <w:t xml:space="preserve"> </w:t>
      </w:r>
      <w:r w:rsidR="006346CC">
        <w:t xml:space="preserve">ред. </w:t>
      </w:r>
      <w:r w:rsidRPr="006346CC">
        <w:t>от</w:t>
      </w:r>
      <w:r w:rsidR="006346CC" w:rsidRPr="006346CC">
        <w:t xml:space="preserve"> </w:t>
      </w:r>
      <w:r w:rsidRPr="006346CC">
        <w:t>27</w:t>
      </w:r>
      <w:r w:rsidR="006346CC" w:rsidRPr="006346CC">
        <w:t xml:space="preserve"> </w:t>
      </w:r>
      <w:r w:rsidRPr="006346CC">
        <w:t>июня</w:t>
      </w:r>
      <w:r w:rsidR="006346CC" w:rsidRPr="006346C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346CC">
          <w:t>2006</w:t>
        </w:r>
        <w:r w:rsidR="006346CC" w:rsidRPr="006346CC">
          <w:t xml:space="preserve"> </w:t>
        </w:r>
        <w:r w:rsidRPr="006346CC">
          <w:t>г</w:t>
        </w:r>
      </w:smartTag>
      <w:r w:rsidR="006346CC" w:rsidRPr="006346CC">
        <w:t xml:space="preserve">. </w:t>
      </w:r>
      <w:r w:rsidRPr="006346CC">
        <w:t>№138-ФЗ</w:t>
      </w:r>
      <w:r w:rsidR="006346CC" w:rsidRPr="006346CC">
        <w:t>).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Среди</w:t>
      </w:r>
      <w:r w:rsidR="006346CC" w:rsidRPr="006346CC">
        <w:t xml:space="preserve"> </w:t>
      </w:r>
      <w:r w:rsidRPr="006346CC">
        <w:t>кодифицированных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первое</w:t>
      </w:r>
      <w:r w:rsidR="006346CC" w:rsidRPr="006346CC">
        <w:t xml:space="preserve"> </w:t>
      </w:r>
      <w:r w:rsidRPr="006346CC">
        <w:t>место</w:t>
      </w:r>
      <w:r w:rsidR="006346CC" w:rsidRPr="006346CC">
        <w:t xml:space="preserve"> </w:t>
      </w:r>
      <w:r w:rsidRPr="006346CC">
        <w:t>занимает</w:t>
      </w:r>
      <w:r w:rsidR="006346CC" w:rsidRPr="006346CC">
        <w:t xml:space="preserve"> </w:t>
      </w:r>
      <w:r w:rsidRPr="006346CC">
        <w:t>Гражданский</w:t>
      </w:r>
      <w:r w:rsidR="006346CC" w:rsidRPr="006346CC">
        <w:t xml:space="preserve"> </w:t>
      </w:r>
      <w:r w:rsidRPr="006346CC">
        <w:t>кодекс,</w:t>
      </w:r>
      <w:r w:rsidR="006346CC" w:rsidRPr="006346CC">
        <w:t xml:space="preserve"> </w:t>
      </w:r>
      <w:r w:rsidRPr="006346CC">
        <w:t>многие</w:t>
      </w:r>
      <w:r w:rsidR="006346CC" w:rsidRPr="006346CC">
        <w:t xml:space="preserve"> </w:t>
      </w:r>
      <w:r w:rsidRPr="006346CC">
        <w:t>положения</w:t>
      </w:r>
      <w:r w:rsidR="006346CC" w:rsidRPr="006346CC">
        <w:t xml:space="preserve"> </w:t>
      </w:r>
      <w:r w:rsidRPr="006346CC">
        <w:t>которого</w:t>
      </w:r>
      <w:r w:rsidR="006346CC" w:rsidRPr="006346CC">
        <w:t xml:space="preserve"> </w:t>
      </w:r>
      <w:r w:rsidRPr="006346CC">
        <w:t>прямо</w:t>
      </w:r>
      <w:r w:rsidR="006346CC" w:rsidRPr="006346CC">
        <w:t xml:space="preserve"> </w:t>
      </w:r>
      <w:r w:rsidRPr="006346CC">
        <w:t>или</w:t>
      </w:r>
      <w:r w:rsidR="006346CC" w:rsidRPr="006346CC">
        <w:t xml:space="preserve"> </w:t>
      </w:r>
      <w:r w:rsidRPr="006346CC">
        <w:t>косвенно</w:t>
      </w:r>
      <w:r w:rsidR="006346CC" w:rsidRPr="006346CC">
        <w:t xml:space="preserve"> </w:t>
      </w:r>
      <w:r w:rsidRPr="006346CC">
        <w:t>регулируют</w:t>
      </w:r>
      <w:r w:rsidR="006346CC" w:rsidRPr="006346CC">
        <w:t xml:space="preserve"> </w:t>
      </w:r>
      <w:r w:rsidRPr="006346CC">
        <w:t>отношения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поводу</w:t>
      </w:r>
      <w:r w:rsidR="006346CC" w:rsidRPr="006346CC">
        <w:t xml:space="preserve"> </w:t>
      </w:r>
      <w:r w:rsidRPr="006346CC">
        <w:t>выпуска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обращения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К</w:t>
      </w:r>
      <w:r w:rsidR="006346CC" w:rsidRPr="006346CC">
        <w:t xml:space="preserve"> </w:t>
      </w:r>
      <w:r w:rsidRPr="006346CC">
        <w:t>числу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публичного</w:t>
      </w:r>
      <w:r w:rsidR="006346CC" w:rsidRPr="006346CC">
        <w:t xml:space="preserve"> </w:t>
      </w:r>
      <w:r w:rsidRPr="006346CC">
        <w:t>права</w:t>
      </w:r>
      <w:r w:rsidR="006346CC" w:rsidRPr="006346CC">
        <w:t xml:space="preserve"> </w:t>
      </w:r>
      <w:r w:rsidRPr="006346CC">
        <w:t>следует</w:t>
      </w:r>
      <w:r w:rsidR="006346CC" w:rsidRPr="006346CC">
        <w:t xml:space="preserve"> </w:t>
      </w:r>
      <w:r w:rsidRPr="006346CC">
        <w:t>отнести</w:t>
      </w:r>
      <w:r w:rsidR="006346CC" w:rsidRPr="006346CC">
        <w:t xml:space="preserve"> </w:t>
      </w:r>
      <w:r w:rsidRPr="006346CC">
        <w:t>Бюджетный</w:t>
      </w:r>
      <w:r w:rsidR="006346CC" w:rsidRPr="006346CC">
        <w:t xml:space="preserve"> </w:t>
      </w:r>
      <w:r w:rsidRPr="006346CC">
        <w:t>кодекс,</w:t>
      </w:r>
      <w:r w:rsidR="006346CC" w:rsidRPr="006346CC">
        <w:t xml:space="preserve"> </w:t>
      </w:r>
      <w:r w:rsidRPr="006346CC">
        <w:t>Налоговый</w:t>
      </w:r>
      <w:r w:rsidR="006346CC" w:rsidRPr="006346CC">
        <w:t xml:space="preserve"> </w:t>
      </w:r>
      <w:r w:rsidRPr="006346CC">
        <w:t>кодекс,</w:t>
      </w:r>
      <w:r w:rsidR="006346CC" w:rsidRPr="006346CC">
        <w:t xml:space="preserve"> </w:t>
      </w:r>
      <w:r w:rsidRPr="006346CC">
        <w:t>нормы</w:t>
      </w:r>
      <w:r w:rsidR="006346CC" w:rsidRPr="006346CC">
        <w:t xml:space="preserve"> </w:t>
      </w:r>
      <w:r w:rsidRPr="006346CC">
        <w:t>которых</w:t>
      </w:r>
      <w:r w:rsidR="006346CC" w:rsidRPr="006346CC">
        <w:t xml:space="preserve"> </w:t>
      </w:r>
      <w:r w:rsidRPr="006346CC">
        <w:t>непосредственно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направлены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регулирование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но</w:t>
      </w:r>
      <w:r w:rsidR="006346CC" w:rsidRPr="006346CC">
        <w:t xml:space="preserve"> </w:t>
      </w:r>
      <w:r w:rsidRPr="006346CC">
        <w:t>имеют</w:t>
      </w:r>
      <w:r w:rsidR="006346CC" w:rsidRPr="006346CC">
        <w:t xml:space="preserve"> </w:t>
      </w:r>
      <w:r w:rsidRPr="006346CC">
        <w:t>важное</w:t>
      </w:r>
      <w:r w:rsidR="006346CC" w:rsidRPr="006346CC">
        <w:t xml:space="preserve"> </w:t>
      </w:r>
      <w:r w:rsidRPr="006346CC">
        <w:t>значение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Законодательство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тесно</w:t>
      </w:r>
      <w:r w:rsidR="006346CC" w:rsidRPr="006346CC">
        <w:t xml:space="preserve"> </w:t>
      </w:r>
      <w:r w:rsidRPr="006346CC">
        <w:t>связано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корпоративным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инвестиционным</w:t>
      </w:r>
      <w:r w:rsidR="006346CC" w:rsidRPr="006346CC">
        <w:t xml:space="preserve"> </w:t>
      </w:r>
      <w:r w:rsidRPr="006346CC">
        <w:t>законодательством</w:t>
      </w:r>
      <w:r w:rsidR="006346CC" w:rsidRPr="006346CC">
        <w:t xml:space="preserve">. </w:t>
      </w:r>
      <w:r w:rsidRPr="006346CC">
        <w:t>Так,</w:t>
      </w:r>
      <w:r w:rsidR="006346CC" w:rsidRPr="006346CC">
        <w:t xml:space="preserve"> </w:t>
      </w:r>
      <w:r w:rsidRPr="006346CC">
        <w:t>Закон</w:t>
      </w:r>
      <w:r w:rsidR="006346CC" w:rsidRPr="006346CC">
        <w:t xml:space="preserve"> </w:t>
      </w:r>
      <w:r w:rsidRPr="006346CC">
        <w:t>об</w:t>
      </w:r>
      <w:r w:rsidR="006346CC" w:rsidRPr="006346CC">
        <w:t xml:space="preserve"> </w:t>
      </w:r>
      <w:r w:rsidRPr="006346CC">
        <w:t>АО</w:t>
      </w:r>
      <w:r w:rsidR="006346CC" w:rsidRPr="006346CC">
        <w:t xml:space="preserve"> </w:t>
      </w:r>
      <w:r w:rsidRPr="006346CC">
        <w:t>содержит</w:t>
      </w:r>
      <w:r w:rsidR="006346CC" w:rsidRPr="006346CC">
        <w:t xml:space="preserve"> </w:t>
      </w:r>
      <w:r w:rsidRPr="006346CC">
        <w:t>достаточное</w:t>
      </w:r>
      <w:r w:rsidR="006346CC" w:rsidRPr="006346CC">
        <w:t xml:space="preserve"> </w:t>
      </w:r>
      <w:r w:rsidRPr="006346CC">
        <w:t>число</w:t>
      </w:r>
      <w:r w:rsidR="006346CC" w:rsidRPr="006346CC">
        <w:t xml:space="preserve"> </w:t>
      </w:r>
      <w:r w:rsidRPr="006346CC">
        <w:t>норм,</w:t>
      </w:r>
      <w:r w:rsidR="006346CC" w:rsidRPr="006346CC">
        <w:t xml:space="preserve"> </w:t>
      </w:r>
      <w:r w:rsidRPr="006346CC">
        <w:t>посвященных</w:t>
      </w:r>
      <w:r w:rsidR="006346CC" w:rsidRPr="006346CC">
        <w:t xml:space="preserve"> </w:t>
      </w:r>
      <w:r w:rsidRPr="006346CC">
        <w:t>ценным</w:t>
      </w:r>
      <w:r w:rsidR="006346CC" w:rsidRPr="006346CC">
        <w:t xml:space="preserve"> </w:t>
      </w:r>
      <w:r w:rsidRPr="006346CC">
        <w:t>бумагам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свою</w:t>
      </w:r>
      <w:r w:rsidR="006346CC" w:rsidRPr="006346CC">
        <w:t xml:space="preserve"> </w:t>
      </w:r>
      <w:r w:rsidRPr="006346CC">
        <w:t>очередь,</w:t>
      </w:r>
      <w:r w:rsidR="006346CC" w:rsidRPr="006346CC">
        <w:t xml:space="preserve"> </w:t>
      </w:r>
      <w:r w:rsidRPr="006346CC">
        <w:t>современное</w:t>
      </w:r>
      <w:r w:rsidR="006346CC" w:rsidRPr="006346CC">
        <w:t xml:space="preserve"> </w:t>
      </w:r>
      <w:r w:rsidRPr="006346CC">
        <w:t>инвестиционное</w:t>
      </w:r>
      <w:r w:rsidR="006346CC" w:rsidRPr="006346CC">
        <w:t xml:space="preserve"> </w:t>
      </w:r>
      <w:r w:rsidRPr="006346CC">
        <w:t>законодательство</w:t>
      </w:r>
      <w:r w:rsidR="006346CC" w:rsidRPr="006346CC">
        <w:t xml:space="preserve"> </w:t>
      </w:r>
      <w:r w:rsidRPr="006346CC">
        <w:t>рассматривает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качестве</w:t>
      </w:r>
      <w:r w:rsidR="006346CC" w:rsidRPr="006346CC">
        <w:t xml:space="preserve"> </w:t>
      </w:r>
      <w:r w:rsidRPr="006346CC">
        <w:t>одного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объектов</w:t>
      </w:r>
      <w:r w:rsidR="006346CC" w:rsidRPr="006346CC">
        <w:t xml:space="preserve"> </w:t>
      </w:r>
      <w:r w:rsidRPr="006346CC">
        <w:t>инвестирования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Традиционно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системе</w:t>
      </w:r>
      <w:r w:rsidR="006346CC" w:rsidRPr="006346CC">
        <w:t xml:space="preserve"> </w:t>
      </w:r>
      <w:r w:rsidRPr="006346CC">
        <w:t>подзаконных</w:t>
      </w:r>
      <w:r w:rsidR="006346CC" w:rsidRPr="006346CC">
        <w:t xml:space="preserve"> </w:t>
      </w:r>
      <w:r w:rsidRPr="006346CC">
        <w:t>правовых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особое</w:t>
      </w:r>
      <w:r w:rsidR="006346CC" w:rsidRPr="006346CC">
        <w:t xml:space="preserve"> </w:t>
      </w:r>
      <w:r w:rsidRPr="006346CC">
        <w:t>место</w:t>
      </w:r>
      <w:r w:rsidR="006346CC" w:rsidRPr="006346CC">
        <w:t xml:space="preserve"> </w:t>
      </w:r>
      <w:r w:rsidRPr="006346CC">
        <w:t>принадлежит</w:t>
      </w:r>
      <w:r w:rsidR="006346CC" w:rsidRPr="006346CC">
        <w:t xml:space="preserve"> </w:t>
      </w:r>
      <w:r w:rsidRPr="006346CC">
        <w:t>указам</w:t>
      </w:r>
      <w:r w:rsidR="006346CC" w:rsidRPr="006346CC">
        <w:t xml:space="preserve"> </w:t>
      </w:r>
      <w:r w:rsidRPr="006346CC">
        <w:t>Президента</w:t>
      </w:r>
      <w:r w:rsidR="006346CC" w:rsidRPr="006346CC">
        <w:t xml:space="preserve"> </w:t>
      </w:r>
      <w:r w:rsidRPr="006346CC">
        <w:t>РФ,</w:t>
      </w:r>
      <w:r w:rsidR="006346CC" w:rsidRPr="006346CC">
        <w:t xml:space="preserve"> </w:t>
      </w:r>
      <w:r w:rsidRPr="006346CC">
        <w:t>постановлениям</w:t>
      </w:r>
      <w:r w:rsidR="006346CC" w:rsidRPr="006346CC">
        <w:t xml:space="preserve"> </w:t>
      </w:r>
      <w:r w:rsidRPr="006346CC">
        <w:t>Правительства</w:t>
      </w:r>
      <w:r w:rsidR="006346CC" w:rsidRPr="006346CC">
        <w:t xml:space="preserve"> </w:t>
      </w:r>
      <w:r w:rsidRPr="006346CC">
        <w:t>РФ,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ведомственным</w:t>
      </w:r>
      <w:r w:rsidR="006346CC" w:rsidRPr="006346CC">
        <w:t xml:space="preserve"> </w:t>
      </w:r>
      <w:r w:rsidRPr="006346CC">
        <w:t>актам,</w:t>
      </w:r>
      <w:r w:rsidR="006346CC" w:rsidRPr="006346CC">
        <w:t xml:space="preserve"> </w:t>
      </w:r>
      <w:r w:rsidRPr="006346CC">
        <w:t>особенно</w:t>
      </w:r>
      <w:r w:rsidR="006346CC" w:rsidRPr="006346CC">
        <w:t xml:space="preserve"> </w:t>
      </w:r>
      <w:r w:rsidRPr="006346CC">
        <w:t>актам</w:t>
      </w:r>
      <w:r w:rsidR="006346CC" w:rsidRPr="006346CC">
        <w:t xml:space="preserve"> </w:t>
      </w:r>
      <w:r w:rsidRPr="006346CC">
        <w:t>федерального</w:t>
      </w:r>
      <w:r w:rsidR="006346CC" w:rsidRPr="006346CC">
        <w:t xml:space="preserve"> </w:t>
      </w:r>
      <w:r w:rsidRPr="006346CC">
        <w:t>органа</w:t>
      </w:r>
      <w:r w:rsidR="006346CC" w:rsidRPr="006346CC">
        <w:t xml:space="preserve"> </w:t>
      </w:r>
      <w:r w:rsidRPr="006346CC">
        <w:t>исполнительной</w:t>
      </w:r>
      <w:r w:rsidR="006346CC" w:rsidRPr="006346CC">
        <w:t xml:space="preserve"> </w:t>
      </w:r>
      <w:r w:rsidRPr="006346CC">
        <w:t>власти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рынку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Pr="006346CC">
        <w:t>настоящее</w:t>
      </w:r>
      <w:r w:rsidR="006346CC" w:rsidRPr="006346CC">
        <w:t xml:space="preserve"> </w:t>
      </w:r>
      <w:r w:rsidRPr="006346CC">
        <w:t>время</w:t>
      </w:r>
      <w:r w:rsidR="006346CC" w:rsidRPr="006346CC">
        <w:t xml:space="preserve"> - </w:t>
      </w:r>
      <w:r w:rsidRPr="006346CC">
        <w:t>Федеральная</w:t>
      </w:r>
      <w:r w:rsidR="006346CC" w:rsidRPr="006346CC">
        <w:t xml:space="preserve"> </w:t>
      </w:r>
      <w:r w:rsidRPr="006346CC">
        <w:t>служба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финансовым</w:t>
      </w:r>
      <w:r w:rsidR="006346CC" w:rsidRPr="006346CC">
        <w:t xml:space="preserve"> </w:t>
      </w:r>
      <w:r w:rsidRPr="006346CC">
        <w:t>рынкам</w:t>
      </w:r>
      <w:r w:rsidR="006346CC" w:rsidRPr="006346CC">
        <w:t xml:space="preserve">). </w:t>
      </w:r>
      <w:r w:rsidRPr="006346CC">
        <w:t>Большинство</w:t>
      </w:r>
      <w:r w:rsidR="006346CC" w:rsidRPr="006346CC">
        <w:t xml:space="preserve"> </w:t>
      </w:r>
      <w:r w:rsidRPr="006346CC">
        <w:t>положений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правил</w:t>
      </w:r>
      <w:r w:rsidR="006346CC" w:rsidRPr="006346CC">
        <w:t xml:space="preserve"> </w:t>
      </w:r>
      <w:r w:rsidRPr="006346CC">
        <w:t>об</w:t>
      </w:r>
      <w:r w:rsidR="006346CC" w:rsidRPr="006346CC">
        <w:t xml:space="preserve"> </w:t>
      </w:r>
      <w:r w:rsidRPr="006346CC">
        <w:t>осуществлении</w:t>
      </w:r>
      <w:r w:rsidR="006346CC" w:rsidRPr="006346CC">
        <w:t xml:space="preserve"> </w:t>
      </w:r>
      <w:r w:rsidRPr="006346CC">
        <w:t>отдельных</w:t>
      </w:r>
      <w:r w:rsidR="006346CC" w:rsidRPr="006346CC">
        <w:t xml:space="preserve"> </w:t>
      </w:r>
      <w:r w:rsidRPr="006346CC">
        <w:t>видов</w:t>
      </w:r>
      <w:r w:rsidR="006346CC" w:rsidRPr="006346CC">
        <w:t xml:space="preserve"> </w:t>
      </w:r>
      <w:r w:rsidRPr="006346CC">
        <w:t>профессиональной</w:t>
      </w:r>
      <w:r w:rsidR="006346CC" w:rsidRPr="006346CC">
        <w:t xml:space="preserve"> </w:t>
      </w:r>
      <w:r w:rsidRPr="006346CC">
        <w:t>деятельности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были</w:t>
      </w:r>
      <w:r w:rsidR="006346CC" w:rsidRPr="006346CC">
        <w:t xml:space="preserve"> </w:t>
      </w:r>
      <w:r w:rsidRPr="006346CC">
        <w:t>приняты</w:t>
      </w:r>
      <w:r w:rsidR="006346CC" w:rsidRPr="006346CC">
        <w:t xml:space="preserve"> </w:t>
      </w:r>
      <w:r w:rsidRPr="006346CC">
        <w:t>этим</w:t>
      </w:r>
      <w:r w:rsidR="006346CC" w:rsidRPr="006346CC">
        <w:t xml:space="preserve"> </w:t>
      </w:r>
      <w:r w:rsidRPr="006346CC">
        <w:t>органом</w:t>
      </w:r>
      <w:r w:rsidR="006346CC">
        <w:t xml:space="preserve"> (</w:t>
      </w:r>
      <w:r w:rsidRPr="006346CC">
        <w:t>ФКЦБ</w:t>
      </w:r>
      <w:r w:rsidR="006346CC" w:rsidRPr="006346CC">
        <w:t xml:space="preserve"> </w:t>
      </w:r>
      <w:r w:rsidRPr="006346CC">
        <w:t>РФ</w:t>
      </w:r>
      <w:r w:rsidR="006346CC" w:rsidRPr="006346CC">
        <w:t>).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Законодательство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включает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локальные</w:t>
      </w:r>
      <w:r w:rsidR="006346CC">
        <w:t xml:space="preserve"> (</w:t>
      </w:r>
      <w:r w:rsidRPr="006346CC">
        <w:t>корпоративные</w:t>
      </w:r>
      <w:r w:rsidR="006346CC" w:rsidRPr="006346CC">
        <w:t xml:space="preserve">) </w:t>
      </w:r>
      <w:r w:rsidRPr="006346CC">
        <w:t>правовые</w:t>
      </w:r>
      <w:r w:rsidR="006346CC" w:rsidRPr="006346CC">
        <w:t xml:space="preserve"> </w:t>
      </w:r>
      <w:r w:rsidRPr="006346CC">
        <w:t>акты,</w:t>
      </w:r>
      <w:r w:rsidR="006346CC" w:rsidRPr="006346CC">
        <w:t xml:space="preserve"> </w:t>
      </w:r>
      <w:r w:rsidRPr="006346CC">
        <w:t>издаваемые</w:t>
      </w:r>
      <w:r w:rsidR="006346CC" w:rsidRPr="006346CC">
        <w:t xml:space="preserve"> </w:t>
      </w:r>
      <w:r w:rsidRPr="006346CC">
        <w:t>акционерными</w:t>
      </w:r>
      <w:r w:rsidR="006346CC" w:rsidRPr="006346CC">
        <w:t xml:space="preserve"> </w:t>
      </w:r>
      <w:r w:rsidRPr="006346CC">
        <w:t>обществами,</w:t>
      </w:r>
      <w:r w:rsidR="006346CC" w:rsidRPr="006346CC">
        <w:t xml:space="preserve"> </w:t>
      </w:r>
      <w:r w:rsidRPr="006346CC">
        <w:t>профессиональными</w:t>
      </w:r>
      <w:r w:rsidR="006346CC" w:rsidRPr="006346CC">
        <w:t xml:space="preserve"> </w:t>
      </w:r>
      <w:r w:rsidRPr="006346CC">
        <w:t>участниками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Особенностью</w:t>
      </w:r>
      <w:r w:rsidR="006346CC" w:rsidRPr="006346CC">
        <w:t xml:space="preserve"> </w:t>
      </w:r>
      <w:r w:rsidRPr="006346CC">
        <w:t>правового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отношений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сфере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наличие</w:t>
      </w:r>
      <w:r w:rsidR="006346CC" w:rsidRPr="006346CC">
        <w:t xml:space="preserve"> </w:t>
      </w:r>
      <w:r w:rsidRPr="006346CC">
        <w:t>значительного</w:t>
      </w:r>
      <w:r w:rsidR="006346CC" w:rsidRPr="006346CC">
        <w:t xml:space="preserve"> </w:t>
      </w:r>
      <w:r w:rsidRPr="006346CC">
        <w:t>числа</w:t>
      </w:r>
      <w:r w:rsidR="006346CC" w:rsidRPr="006346CC">
        <w:t xml:space="preserve"> </w:t>
      </w:r>
      <w:r w:rsidRPr="006346CC">
        <w:t>правовых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саморегулируемых</w:t>
      </w:r>
      <w:r w:rsidR="006346CC" w:rsidRPr="006346CC">
        <w:t xml:space="preserve"> </w:t>
      </w:r>
      <w:r w:rsidRPr="006346CC">
        <w:t>организаций</w:t>
      </w:r>
      <w:r w:rsidR="006346CC">
        <w:t xml:space="preserve"> (</w:t>
      </w:r>
      <w:r w:rsidRPr="006346CC">
        <w:t>гл</w:t>
      </w:r>
      <w:r w:rsidR="006346CC">
        <w:t>.1</w:t>
      </w:r>
      <w:r w:rsidRPr="006346CC">
        <w:t>3</w:t>
      </w:r>
      <w:r w:rsidR="006346CC" w:rsidRPr="006346CC">
        <w:t xml:space="preserve"> </w:t>
      </w:r>
      <w:r w:rsidRPr="006346CC">
        <w:t>Закона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). </w:t>
      </w:r>
      <w:r w:rsidRPr="006346CC">
        <w:t>В</w:t>
      </w:r>
      <w:r w:rsidR="006346CC" w:rsidRPr="006346CC">
        <w:t xml:space="preserve"> </w:t>
      </w:r>
      <w:r w:rsidRPr="006346CC">
        <w:t>данной</w:t>
      </w:r>
      <w:r w:rsidR="006346CC" w:rsidRPr="006346CC">
        <w:t xml:space="preserve"> </w:t>
      </w:r>
      <w:r w:rsidRPr="006346CC">
        <w:t>сфере</w:t>
      </w:r>
      <w:r w:rsidR="006346CC" w:rsidRPr="006346CC">
        <w:t xml:space="preserve"> </w:t>
      </w:r>
      <w:r w:rsidRPr="006346CC">
        <w:t>действует</w:t>
      </w:r>
      <w:r w:rsidR="006346CC" w:rsidRPr="006346CC">
        <w:t xml:space="preserve"> </w:t>
      </w:r>
      <w:r w:rsidRPr="006346CC">
        <w:t>саморегулируемая</w:t>
      </w:r>
      <w:r w:rsidR="006346CC" w:rsidRPr="006346CC">
        <w:t xml:space="preserve"> </w:t>
      </w:r>
      <w:r w:rsidRPr="006346CC">
        <w:t>организация</w:t>
      </w:r>
      <w:r w:rsidR="006346CC" w:rsidRPr="006346CC">
        <w:t xml:space="preserve"> -</w:t>
      </w:r>
      <w:r w:rsidR="006346CC">
        <w:t xml:space="preserve"> "</w:t>
      </w:r>
      <w:r w:rsidRPr="006346CC">
        <w:t>Национальная</w:t>
      </w:r>
      <w:r w:rsidR="006346CC" w:rsidRPr="006346CC">
        <w:t xml:space="preserve"> </w:t>
      </w:r>
      <w:r w:rsidRPr="006346CC">
        <w:t>ассоциация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фондового</w:t>
      </w:r>
      <w:r w:rsidR="006346CC" w:rsidRPr="006346CC">
        <w:t xml:space="preserve"> </w:t>
      </w:r>
      <w:r w:rsidRPr="006346CC">
        <w:t>рынка</w:t>
      </w:r>
      <w:r w:rsidR="006346CC">
        <w:t>" (</w:t>
      </w:r>
      <w:r w:rsidRPr="006346CC">
        <w:t>НАУФОР</w:t>
      </w:r>
      <w:r w:rsidR="006346CC" w:rsidRPr="006346CC">
        <w:t>).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Анализ</w:t>
      </w:r>
      <w:r w:rsidR="006346CC" w:rsidRPr="006346CC">
        <w:t xml:space="preserve"> </w:t>
      </w:r>
      <w:r w:rsidRPr="006346CC">
        <w:t>положения</w:t>
      </w:r>
      <w:r w:rsidR="006346CC" w:rsidRPr="006346CC">
        <w:t xml:space="preserve"> </w:t>
      </w:r>
      <w:r w:rsidRPr="006346CC">
        <w:t>дел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области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позволяет</w:t>
      </w:r>
      <w:r w:rsidR="006346CC" w:rsidRPr="006346CC">
        <w:t xml:space="preserve"> </w:t>
      </w:r>
      <w:r w:rsidRPr="006346CC">
        <w:t>констатировать,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пока</w:t>
      </w:r>
      <w:r w:rsidR="006346CC" w:rsidRPr="006346CC">
        <w:t xml:space="preserve"> </w:t>
      </w:r>
      <w:r w:rsidRPr="006346CC">
        <w:t>еще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указанного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вполне</w:t>
      </w:r>
      <w:r w:rsidR="006346CC" w:rsidRPr="006346CC">
        <w:t xml:space="preserve"> </w:t>
      </w:r>
      <w:r w:rsidRPr="006346CC">
        <w:t>сложилась</w:t>
      </w:r>
      <w:r w:rsidR="006346CC" w:rsidRPr="006346CC">
        <w:t xml:space="preserve">. </w:t>
      </w:r>
      <w:r w:rsidRPr="006346CC">
        <w:t>Одной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наиболее</w:t>
      </w:r>
      <w:r w:rsidR="006346CC" w:rsidRPr="006346CC">
        <w:t xml:space="preserve"> </w:t>
      </w:r>
      <w:r w:rsidRPr="006346CC">
        <w:t>острых</w:t>
      </w:r>
      <w:r w:rsidR="006346CC" w:rsidRPr="006346CC">
        <w:t xml:space="preserve"> </w:t>
      </w:r>
      <w:r w:rsidRPr="006346CC">
        <w:t>проблем</w:t>
      </w:r>
      <w:r w:rsidR="006346CC" w:rsidRPr="006346CC">
        <w:t xml:space="preserve"> </w:t>
      </w:r>
      <w:r w:rsidRPr="006346CC">
        <w:t>системы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является</w:t>
      </w:r>
      <w:r w:rsidR="006346CC" w:rsidRPr="006346CC">
        <w:t xml:space="preserve"> </w:t>
      </w:r>
      <w:r w:rsidRPr="006346CC">
        <w:t>отсутствие</w:t>
      </w:r>
      <w:r w:rsidR="006346CC" w:rsidRPr="006346CC">
        <w:t xml:space="preserve"> </w:t>
      </w:r>
      <w:r w:rsidRPr="006346CC">
        <w:t>механизма</w:t>
      </w:r>
      <w:r w:rsidR="006346CC" w:rsidRPr="006346CC">
        <w:t xml:space="preserve"> </w:t>
      </w:r>
      <w:r w:rsidRPr="006346CC">
        <w:t>реализации</w:t>
      </w:r>
      <w:r w:rsidR="006346CC" w:rsidRPr="006346CC">
        <w:t xml:space="preserve"> </w:t>
      </w:r>
      <w:r w:rsidRPr="006346CC">
        <w:t>требований</w:t>
      </w:r>
      <w:r w:rsidR="006346CC" w:rsidRPr="006346CC">
        <w:t xml:space="preserve"> </w:t>
      </w:r>
      <w:r w:rsidRPr="006346CC">
        <w:t>законодательства</w:t>
      </w:r>
      <w:r w:rsidR="006346CC" w:rsidRPr="006346CC">
        <w:t xml:space="preserve">. </w:t>
      </w:r>
      <w:r w:rsidRPr="006346CC">
        <w:t>Закон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" </w:t>
      </w:r>
      <w:r w:rsidRPr="006346CC">
        <w:t>был</w:t>
      </w:r>
      <w:r w:rsidR="006346CC" w:rsidRPr="006346CC">
        <w:t xml:space="preserve"> </w:t>
      </w:r>
      <w:r w:rsidRPr="006346CC">
        <w:t>принят</w:t>
      </w:r>
      <w:r w:rsidR="006346CC" w:rsidRPr="006346CC">
        <w:t xml:space="preserve"> </w:t>
      </w:r>
      <w:r w:rsidRPr="006346CC">
        <w:t>22</w:t>
      </w:r>
      <w:r w:rsidR="006346CC" w:rsidRPr="006346CC">
        <w:t xml:space="preserve"> </w:t>
      </w:r>
      <w:r w:rsidRPr="006346CC">
        <w:t>апреля</w:t>
      </w:r>
      <w:r w:rsidR="006346CC" w:rsidRPr="006346CC">
        <w:t xml:space="preserve"> </w:t>
      </w:r>
      <w:r w:rsidRPr="006346CC">
        <w:t>1996</w:t>
      </w:r>
      <w:r w:rsidR="006346CC" w:rsidRPr="006346CC">
        <w:t xml:space="preserve"> </w:t>
      </w:r>
      <w:r w:rsidRPr="006346CC">
        <w:t>года</w:t>
      </w:r>
      <w:r w:rsidR="006346CC" w:rsidRPr="006346CC">
        <w:t xml:space="preserve">. </w:t>
      </w:r>
      <w:r w:rsidRPr="006346CC">
        <w:t>Однако</w:t>
      </w:r>
      <w:r w:rsidR="006346CC" w:rsidRPr="006346CC">
        <w:t xml:space="preserve"> </w:t>
      </w:r>
      <w:r w:rsidRPr="006346CC">
        <w:t>работа</w:t>
      </w:r>
      <w:r w:rsidR="006346CC" w:rsidRPr="006346CC">
        <w:t xml:space="preserve"> </w:t>
      </w:r>
      <w:r w:rsidRPr="006346CC">
        <w:t>практически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всем</w:t>
      </w:r>
      <w:r w:rsidR="006346CC" w:rsidRPr="006346CC">
        <w:t xml:space="preserve"> </w:t>
      </w:r>
      <w:r w:rsidRPr="006346CC">
        <w:t>ключевым</w:t>
      </w:r>
      <w:r w:rsidR="006346CC" w:rsidRPr="006346CC">
        <w:t xml:space="preserve"> </w:t>
      </w:r>
      <w:r w:rsidRPr="006346CC">
        <w:t>направлениям,</w:t>
      </w:r>
      <w:r w:rsidR="006346CC" w:rsidRPr="006346CC">
        <w:t xml:space="preserve"> </w:t>
      </w:r>
      <w:r w:rsidRPr="006346CC">
        <w:t>которые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практике</w:t>
      </w:r>
      <w:r w:rsidR="006346CC" w:rsidRPr="006346CC">
        <w:t xml:space="preserve"> </w:t>
      </w:r>
      <w:r w:rsidRPr="006346CC">
        <w:t>должны</w:t>
      </w:r>
      <w:r w:rsidR="006346CC" w:rsidRPr="006346CC">
        <w:t xml:space="preserve"> </w:t>
      </w:r>
      <w:r w:rsidRPr="006346CC">
        <w:t>были</w:t>
      </w:r>
      <w:r w:rsidR="006346CC" w:rsidRPr="006346CC">
        <w:t xml:space="preserve"> </w:t>
      </w:r>
      <w:r w:rsidRPr="006346CC">
        <w:t>обеспечить</w:t>
      </w:r>
      <w:r w:rsidR="006346CC" w:rsidRPr="006346CC">
        <w:t xml:space="preserve"> </w:t>
      </w:r>
      <w:r w:rsidRPr="006346CC">
        <w:t>практическое</w:t>
      </w:r>
      <w:r w:rsidR="006346CC" w:rsidRPr="006346CC">
        <w:t xml:space="preserve"> </w:t>
      </w:r>
      <w:r w:rsidRPr="006346CC">
        <w:t>внедрение</w:t>
      </w:r>
      <w:r w:rsidR="006346CC" w:rsidRPr="006346CC">
        <w:t xml:space="preserve"> </w:t>
      </w:r>
      <w:r w:rsidRPr="006346CC">
        <w:t>ключевых</w:t>
      </w:r>
      <w:r w:rsidR="006346CC" w:rsidRPr="006346CC">
        <w:t xml:space="preserve"> </w:t>
      </w:r>
      <w:r w:rsidRPr="006346CC">
        <w:t>требований</w:t>
      </w:r>
      <w:r w:rsidR="006346CC" w:rsidRPr="006346CC">
        <w:t xml:space="preserve"> </w:t>
      </w:r>
      <w:r w:rsidRPr="006346CC">
        <w:t>закона</w:t>
      </w:r>
      <w:r w:rsidR="006346CC" w:rsidRPr="006346CC">
        <w:t xml:space="preserve"> </w:t>
      </w:r>
      <w:r w:rsidRPr="006346CC">
        <w:t>о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бумагах,</w:t>
      </w:r>
      <w:r w:rsidR="006346CC" w:rsidRPr="006346CC">
        <w:t xml:space="preserve"> </w:t>
      </w:r>
      <w:r w:rsidRPr="006346CC">
        <w:t>была</w:t>
      </w:r>
      <w:r w:rsidR="006346CC" w:rsidRPr="006346CC">
        <w:t xml:space="preserve"> </w:t>
      </w:r>
      <w:r w:rsidRPr="006346CC">
        <w:t>организована</w:t>
      </w:r>
      <w:r w:rsidR="006346CC" w:rsidRPr="006346CC">
        <w:t xml:space="preserve"> </w:t>
      </w:r>
      <w:r w:rsidRPr="006346CC">
        <w:t>таким</w:t>
      </w:r>
      <w:r w:rsidR="006346CC" w:rsidRPr="006346CC">
        <w:t xml:space="preserve"> </w:t>
      </w:r>
      <w:r w:rsidRPr="006346CC">
        <w:t>образом,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позволила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приемлемом</w:t>
      </w:r>
      <w:r w:rsidR="006346CC" w:rsidRPr="006346CC">
        <w:t xml:space="preserve"> </w:t>
      </w:r>
      <w:r w:rsidRPr="006346CC">
        <w:t>объеме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заданные</w:t>
      </w:r>
      <w:r w:rsidR="006346CC" w:rsidRPr="006346CC">
        <w:t xml:space="preserve"> </w:t>
      </w:r>
      <w:r w:rsidRPr="006346CC">
        <w:t>сроки</w:t>
      </w:r>
      <w:r w:rsidR="006346CC" w:rsidRPr="006346CC">
        <w:t xml:space="preserve"> </w:t>
      </w:r>
      <w:r w:rsidRPr="006346CC">
        <w:t>решить</w:t>
      </w:r>
      <w:r w:rsidR="006346CC" w:rsidRPr="006346CC">
        <w:t xml:space="preserve"> </w:t>
      </w:r>
      <w:r w:rsidRPr="006346CC">
        <w:t>ни</w:t>
      </w:r>
      <w:r w:rsidR="006346CC" w:rsidRPr="006346CC">
        <w:t xml:space="preserve"> </w:t>
      </w:r>
      <w:r w:rsidRPr="006346CC">
        <w:t>одну</w:t>
      </w:r>
      <w:r w:rsidR="006346CC" w:rsidRPr="006346CC">
        <w:t xml:space="preserve"> </w:t>
      </w:r>
      <w:r w:rsidRPr="006346CC">
        <w:t>из</w:t>
      </w:r>
      <w:r w:rsidR="006346CC" w:rsidRPr="006346CC">
        <w:t xml:space="preserve"> </w:t>
      </w:r>
      <w:r w:rsidRPr="006346CC">
        <w:t>стоящих</w:t>
      </w:r>
      <w:r w:rsidR="006346CC" w:rsidRPr="006346CC">
        <w:t xml:space="preserve"> </w:t>
      </w:r>
      <w:r w:rsidRPr="006346CC">
        <w:t>задач</w:t>
      </w:r>
      <w:r w:rsidR="006346CC" w:rsidRPr="006346CC">
        <w:t xml:space="preserve"> </w:t>
      </w:r>
      <w:r w:rsidRPr="006346CC">
        <w:t>перед</w:t>
      </w:r>
      <w:r w:rsidR="006346CC" w:rsidRPr="006346CC">
        <w:t xml:space="preserve"> </w:t>
      </w:r>
      <w:r w:rsidRPr="006346CC">
        <w:t>теми,</w:t>
      </w:r>
      <w:r w:rsidR="006346CC" w:rsidRPr="006346CC">
        <w:t xml:space="preserve"> </w:t>
      </w:r>
      <w:r w:rsidRPr="006346CC">
        <w:t>кто</w:t>
      </w:r>
      <w:r w:rsidR="006346CC" w:rsidRPr="006346CC">
        <w:t xml:space="preserve"> </w:t>
      </w:r>
      <w:r w:rsidRPr="006346CC">
        <w:t>отвечал</w:t>
      </w:r>
      <w:r w:rsidR="006346CC" w:rsidRPr="006346CC">
        <w:t xml:space="preserve"> </w:t>
      </w:r>
      <w:r w:rsidRPr="006346CC">
        <w:t>за</w:t>
      </w:r>
      <w:r w:rsidR="006346CC" w:rsidRPr="006346CC">
        <w:t xml:space="preserve"> </w:t>
      </w:r>
      <w:r w:rsidRPr="006346CC">
        <w:t>регулирование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. </w:t>
      </w:r>
      <w:r w:rsidRPr="006346CC">
        <w:t>Подзаконные</w:t>
      </w:r>
      <w:r w:rsidR="006346CC" w:rsidRPr="006346CC">
        <w:t xml:space="preserve"> </w:t>
      </w:r>
      <w:r w:rsidRPr="006346CC">
        <w:t>нормативные</w:t>
      </w:r>
      <w:r w:rsidR="006346CC" w:rsidRPr="006346CC">
        <w:t xml:space="preserve"> </w:t>
      </w:r>
      <w:r w:rsidRPr="006346CC">
        <w:t>акты</w:t>
      </w:r>
      <w:r w:rsidR="006346CC" w:rsidRPr="006346CC">
        <w:t xml:space="preserve"> </w:t>
      </w:r>
      <w:r w:rsidRPr="006346CC">
        <w:t>были</w:t>
      </w:r>
      <w:r w:rsidR="006346CC" w:rsidRPr="006346CC">
        <w:t xml:space="preserve"> </w:t>
      </w:r>
      <w:r w:rsidRPr="006346CC">
        <w:t>приняты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запозданием,</w:t>
      </w:r>
      <w:r w:rsidR="006346CC" w:rsidRPr="006346CC">
        <w:t xml:space="preserve"> </w:t>
      </w:r>
      <w:r w:rsidRPr="006346CC">
        <w:t>которое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оставляло</w:t>
      </w:r>
      <w:r w:rsidR="006346CC" w:rsidRPr="006346CC">
        <w:t xml:space="preserve"> </w:t>
      </w:r>
      <w:r w:rsidRPr="006346CC">
        <w:t>возможности</w:t>
      </w:r>
      <w:r w:rsidR="006346CC" w:rsidRPr="006346CC">
        <w:t xml:space="preserve"> </w:t>
      </w:r>
      <w:r w:rsidRPr="006346CC">
        <w:t>для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самих</w:t>
      </w:r>
      <w:r w:rsidR="006346CC" w:rsidRPr="006346CC">
        <w:t xml:space="preserve"> </w:t>
      </w:r>
      <w:r w:rsidRPr="006346CC">
        <w:t>регулирующих</w:t>
      </w:r>
      <w:r w:rsidR="006346CC" w:rsidRPr="006346CC">
        <w:t xml:space="preserve"> </w:t>
      </w:r>
      <w:r w:rsidRPr="006346CC">
        <w:t>органов</w:t>
      </w:r>
      <w:r w:rsidR="006346CC" w:rsidRPr="006346CC">
        <w:t xml:space="preserve"> </w:t>
      </w:r>
      <w:r w:rsidRPr="006346CC">
        <w:t>должным</w:t>
      </w:r>
      <w:r w:rsidR="006346CC" w:rsidRPr="006346CC">
        <w:t xml:space="preserve"> </w:t>
      </w:r>
      <w:r w:rsidRPr="006346CC">
        <w:t>образом</w:t>
      </w:r>
      <w:r w:rsidR="006346CC" w:rsidRPr="006346CC">
        <w:t xml:space="preserve"> </w:t>
      </w:r>
      <w:r w:rsidRPr="006346CC">
        <w:t>подготовиться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выполнению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требований</w:t>
      </w:r>
      <w:r w:rsidR="006346CC" w:rsidRPr="006346CC">
        <w:t>.</w:t>
      </w:r>
    </w:p>
    <w:p w:rsidR="006346CC" w:rsidRPr="006346CC" w:rsidRDefault="009856E0" w:rsidP="006346CC">
      <w:pPr>
        <w:tabs>
          <w:tab w:val="left" w:pos="726"/>
        </w:tabs>
      </w:pPr>
      <w:r w:rsidRPr="006346CC">
        <w:t>Уровень</w:t>
      </w:r>
      <w:r w:rsidR="006346CC" w:rsidRPr="006346CC">
        <w:t xml:space="preserve"> </w:t>
      </w:r>
      <w:r w:rsidRPr="006346CC">
        <w:t>проработки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согласования</w:t>
      </w:r>
      <w:r w:rsidR="006346CC" w:rsidRPr="006346CC">
        <w:t xml:space="preserve"> </w:t>
      </w:r>
      <w:r w:rsidRPr="006346CC">
        <w:t>принимаемых</w:t>
      </w:r>
      <w:r w:rsidR="006346CC" w:rsidRPr="006346CC">
        <w:t xml:space="preserve"> </w:t>
      </w:r>
      <w:r w:rsidRPr="006346CC">
        <w:t>нормативных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оказался</w:t>
      </w:r>
      <w:r w:rsidR="006346CC" w:rsidRPr="006346CC">
        <w:t xml:space="preserve"> </w:t>
      </w:r>
      <w:r w:rsidRPr="006346CC">
        <w:t>таков,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вызвал</w:t>
      </w:r>
      <w:r w:rsidR="006346CC" w:rsidRPr="006346CC">
        <w:t xml:space="preserve"> </w:t>
      </w:r>
      <w:r w:rsidRPr="006346CC">
        <w:t>острую</w:t>
      </w:r>
      <w:r w:rsidR="006346CC" w:rsidRPr="006346CC">
        <w:t xml:space="preserve"> </w:t>
      </w:r>
      <w:r w:rsidRPr="006346CC">
        <w:t>критику</w:t>
      </w:r>
      <w:r w:rsidR="006346CC" w:rsidRPr="006346CC">
        <w:t xml:space="preserve"> </w:t>
      </w:r>
      <w:r w:rsidRPr="006346CC">
        <w:t>других</w:t>
      </w:r>
      <w:r w:rsidR="006346CC" w:rsidRPr="006346CC">
        <w:t xml:space="preserve"> </w:t>
      </w:r>
      <w:r w:rsidRPr="006346CC">
        <w:t>государственных</w:t>
      </w:r>
      <w:r w:rsidR="006346CC" w:rsidRPr="006346CC">
        <w:t xml:space="preserve"> </w:t>
      </w:r>
      <w:r w:rsidRPr="006346CC">
        <w:t>органов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отдельных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. </w:t>
      </w:r>
      <w:r w:rsidRPr="006346CC">
        <w:t>Разъяснительная</w:t>
      </w:r>
      <w:r w:rsidR="006346CC" w:rsidRPr="006346CC">
        <w:t xml:space="preserve"> </w:t>
      </w:r>
      <w:r w:rsidRPr="006346CC">
        <w:t>работа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указанным</w:t>
      </w:r>
      <w:r w:rsidR="006346CC" w:rsidRPr="006346CC">
        <w:t xml:space="preserve"> </w:t>
      </w:r>
      <w:r w:rsidRPr="006346CC">
        <w:t>нормативным</w:t>
      </w:r>
      <w:r w:rsidR="006346CC" w:rsidRPr="006346CC">
        <w:t xml:space="preserve"> </w:t>
      </w:r>
      <w:r w:rsidRPr="006346CC">
        <w:t>актам,</w:t>
      </w:r>
      <w:r w:rsidR="006346CC" w:rsidRPr="006346CC">
        <w:t xml:space="preserve"> </w:t>
      </w:r>
      <w:r w:rsidRPr="006346CC">
        <w:t>призванная</w:t>
      </w:r>
      <w:r w:rsidR="006346CC" w:rsidRPr="006346CC">
        <w:t xml:space="preserve"> </w:t>
      </w:r>
      <w:r w:rsidRPr="006346CC">
        <w:t>подготовить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нововведениям,</w:t>
      </w:r>
      <w:r w:rsidR="006346CC" w:rsidRPr="006346CC">
        <w:t xml:space="preserve"> </w:t>
      </w:r>
      <w:r w:rsidRPr="006346CC">
        <w:t>объясняющая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смысл</w:t>
      </w:r>
      <w:r w:rsidR="006346CC" w:rsidRPr="006346CC">
        <w:t xml:space="preserve"> </w:t>
      </w:r>
      <w:r w:rsidRPr="006346CC">
        <w:t>того,</w:t>
      </w:r>
      <w:r w:rsidR="006346CC" w:rsidRPr="006346CC">
        <w:t xml:space="preserve"> </w:t>
      </w:r>
      <w:r w:rsidRPr="006346CC">
        <w:t>что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хотят</w:t>
      </w:r>
      <w:r w:rsidR="006346CC" w:rsidRPr="006346CC">
        <w:t xml:space="preserve"> </w:t>
      </w:r>
      <w:r w:rsidRPr="006346CC">
        <w:t>предложить</w:t>
      </w:r>
      <w:r w:rsidR="006346CC" w:rsidRPr="006346CC">
        <w:t xml:space="preserve"> </w:t>
      </w:r>
      <w:r w:rsidRPr="006346CC">
        <w:t>была</w:t>
      </w:r>
      <w:r w:rsidR="006346CC" w:rsidRPr="006346CC">
        <w:t xml:space="preserve"> </w:t>
      </w:r>
      <w:r w:rsidRPr="006346CC">
        <w:t>организована</w:t>
      </w:r>
      <w:r w:rsidR="006346CC" w:rsidRPr="006346CC">
        <w:t xml:space="preserve"> </w:t>
      </w:r>
      <w:r w:rsidRPr="006346CC">
        <w:t>крайне</w:t>
      </w:r>
      <w:r w:rsidR="006346CC" w:rsidRPr="006346CC">
        <w:t xml:space="preserve"> </w:t>
      </w:r>
      <w:r w:rsidRPr="006346CC">
        <w:t>недостаточно</w:t>
      </w:r>
      <w:r w:rsidR="006346CC" w:rsidRPr="006346CC">
        <w:t xml:space="preserve">. </w:t>
      </w:r>
      <w:r w:rsidRPr="006346CC">
        <w:t>Аппарат</w:t>
      </w:r>
      <w:r w:rsidR="006346CC" w:rsidRPr="006346CC">
        <w:t xml:space="preserve"> </w:t>
      </w:r>
      <w:r w:rsidRPr="006346CC">
        <w:t>регулирующих</w:t>
      </w:r>
      <w:r w:rsidR="006346CC" w:rsidRPr="006346CC">
        <w:t xml:space="preserve"> </w:t>
      </w:r>
      <w:r w:rsidRPr="006346CC">
        <w:t>органов</w:t>
      </w:r>
      <w:r w:rsidR="006346CC" w:rsidRPr="006346CC">
        <w:t xml:space="preserve"> </w:t>
      </w:r>
      <w:r w:rsidRPr="006346CC">
        <w:t>не</w:t>
      </w:r>
      <w:r w:rsidR="006346CC" w:rsidRPr="006346CC">
        <w:t xml:space="preserve"> </w:t>
      </w:r>
      <w:r w:rsidRPr="006346CC">
        <w:t>был</w:t>
      </w:r>
      <w:r w:rsidR="006346CC" w:rsidRPr="006346CC">
        <w:t xml:space="preserve"> </w:t>
      </w:r>
      <w:r w:rsidRPr="006346CC">
        <w:t>подготовлен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тому,</w:t>
      </w:r>
      <w:r w:rsidR="006346CC" w:rsidRPr="006346CC">
        <w:t xml:space="preserve"> </w:t>
      </w:r>
      <w:r w:rsidRPr="006346CC">
        <w:t>чтобы</w:t>
      </w:r>
      <w:r w:rsidR="006346CC" w:rsidRPr="006346CC">
        <w:t xml:space="preserve"> </w:t>
      </w:r>
      <w:r w:rsidRPr="006346CC">
        <w:t>выполнить</w:t>
      </w:r>
      <w:r w:rsidR="006346CC" w:rsidRPr="006346CC">
        <w:t xml:space="preserve"> </w:t>
      </w:r>
      <w:r w:rsidRPr="006346CC">
        <w:t>им</w:t>
      </w:r>
      <w:r w:rsidR="006346CC" w:rsidRPr="006346CC">
        <w:t xml:space="preserve"> </w:t>
      </w:r>
      <w:r w:rsidRPr="006346CC">
        <w:t>же</w:t>
      </w:r>
      <w:r w:rsidR="006346CC" w:rsidRPr="006346CC">
        <w:t xml:space="preserve"> </w:t>
      </w:r>
      <w:r w:rsidRPr="006346CC">
        <w:t>самими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себя</w:t>
      </w:r>
      <w:r w:rsidR="006346CC" w:rsidRPr="006346CC">
        <w:t xml:space="preserve"> </w:t>
      </w:r>
      <w:r w:rsidRPr="006346CC">
        <w:t>возложенные</w:t>
      </w:r>
      <w:r w:rsidR="006346CC" w:rsidRPr="006346CC">
        <w:t xml:space="preserve"> </w:t>
      </w:r>
      <w:r w:rsidRPr="006346CC">
        <w:t>функции</w:t>
      </w:r>
      <w:r w:rsidRPr="006346CC">
        <w:rPr>
          <w:rStyle w:val="aa"/>
          <w:color w:val="000000"/>
        </w:rPr>
        <w:footnoteReference w:id="15"/>
      </w:r>
      <w:r w:rsidR="006346CC" w:rsidRPr="006346CC">
        <w:t>.</w:t>
      </w:r>
    </w:p>
    <w:p w:rsidR="006346CC" w:rsidRDefault="009856E0" w:rsidP="006346CC">
      <w:pPr>
        <w:tabs>
          <w:tab w:val="left" w:pos="726"/>
        </w:tabs>
      </w:pPr>
      <w:r w:rsidRPr="006346CC">
        <w:t>Следует</w:t>
      </w:r>
      <w:r w:rsidR="006346CC" w:rsidRPr="006346CC">
        <w:t xml:space="preserve"> </w:t>
      </w:r>
      <w:r w:rsidRPr="006346CC">
        <w:t>рассмотреть</w:t>
      </w:r>
      <w:r w:rsidR="006346CC" w:rsidRPr="006346CC">
        <w:t xml:space="preserve"> </w:t>
      </w:r>
      <w:r w:rsidRPr="006346CC">
        <w:t>также</w:t>
      </w:r>
      <w:r w:rsidR="006346CC" w:rsidRPr="006346CC">
        <w:t xml:space="preserve"> </w:t>
      </w:r>
      <w:r w:rsidRPr="006346CC">
        <w:t>вопрос</w:t>
      </w:r>
      <w:r w:rsidR="006346CC" w:rsidRPr="006346CC">
        <w:t xml:space="preserve"> </w:t>
      </w:r>
      <w:r w:rsidRPr="006346CC">
        <w:t>государственного</w:t>
      </w:r>
      <w:r w:rsidR="006346CC" w:rsidRPr="006346CC">
        <w:t xml:space="preserve"> </w:t>
      </w:r>
      <w:r w:rsidRPr="006346CC">
        <w:t>регулирования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помощью</w:t>
      </w:r>
      <w:r w:rsidR="006346CC" w:rsidRPr="006346CC">
        <w:t xml:space="preserve"> </w:t>
      </w:r>
      <w:r w:rsidRPr="006346CC">
        <w:t>нормативно-законодательных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. </w:t>
      </w:r>
      <w:r w:rsidRPr="006346CC">
        <w:t>На</w:t>
      </w:r>
      <w:r w:rsidR="006346CC" w:rsidRPr="006346CC">
        <w:t xml:space="preserve"> </w:t>
      </w:r>
      <w:r w:rsidRPr="006346CC">
        <w:t>сегодня</w:t>
      </w:r>
      <w:r w:rsidR="006346CC" w:rsidRPr="006346CC">
        <w:t xml:space="preserve"> </w:t>
      </w:r>
      <w:r w:rsidRPr="006346CC">
        <w:t>их</w:t>
      </w:r>
      <w:r w:rsidR="006346CC" w:rsidRPr="006346CC">
        <w:t xml:space="preserve"> </w:t>
      </w:r>
      <w:r w:rsidRPr="006346CC">
        <w:t>принято</w:t>
      </w:r>
      <w:r w:rsidR="006346CC" w:rsidRPr="006346CC">
        <w:t xml:space="preserve"> </w:t>
      </w:r>
      <w:r w:rsidRPr="006346CC">
        <w:t>более</w:t>
      </w:r>
      <w:r w:rsidR="006346CC" w:rsidRPr="006346CC">
        <w:t xml:space="preserve"> </w:t>
      </w:r>
      <w:r w:rsidRPr="006346CC">
        <w:t>300</w:t>
      </w:r>
      <w:r w:rsidR="006346CC" w:rsidRPr="006346CC">
        <w:t xml:space="preserve">. </w:t>
      </w:r>
      <w:r w:rsidRPr="006346CC">
        <w:t>Но</w:t>
      </w:r>
      <w:r w:rsidR="006346CC" w:rsidRPr="006346CC">
        <w:t xml:space="preserve"> </w:t>
      </w:r>
      <w:r w:rsidRPr="006346CC">
        <w:t>это</w:t>
      </w:r>
      <w:r w:rsidR="006346CC" w:rsidRPr="006346CC">
        <w:t xml:space="preserve"> </w:t>
      </w:r>
      <w:r w:rsidRPr="006346CC">
        <w:t>крайне</w:t>
      </w:r>
      <w:r w:rsidR="006346CC" w:rsidRPr="006346CC">
        <w:t xml:space="preserve"> </w:t>
      </w:r>
      <w:r w:rsidRPr="006346CC">
        <w:t>незначительно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сравнению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многотомными</w:t>
      </w:r>
      <w:r w:rsidR="006346CC" w:rsidRPr="006346CC">
        <w:t xml:space="preserve"> </w:t>
      </w:r>
      <w:r w:rsidRPr="006346CC">
        <w:t>собраниями</w:t>
      </w:r>
      <w:r w:rsidR="006346CC" w:rsidRPr="006346CC">
        <w:t xml:space="preserve"> </w:t>
      </w:r>
      <w:r w:rsidRPr="006346CC">
        <w:t>законодательных</w:t>
      </w:r>
      <w:r w:rsidR="006346CC" w:rsidRPr="006346CC">
        <w:t xml:space="preserve"> </w:t>
      </w:r>
      <w:r w:rsidRPr="006346CC">
        <w:t>актов</w:t>
      </w:r>
      <w:r w:rsidR="006346CC" w:rsidRPr="006346CC">
        <w:t xml:space="preserve"> </w:t>
      </w:r>
      <w:r w:rsidRPr="006346CC">
        <w:t>по</w:t>
      </w:r>
      <w:r w:rsidR="006346CC" w:rsidRPr="006346CC">
        <w:t xml:space="preserve"> </w:t>
      </w:r>
      <w:r w:rsidRPr="006346CC">
        <w:t>ценным</w:t>
      </w:r>
      <w:r w:rsidR="006346CC" w:rsidRPr="006346CC">
        <w:t xml:space="preserve"> </w:t>
      </w:r>
      <w:r w:rsidRPr="006346CC">
        <w:t>бумагам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странах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развитым</w:t>
      </w:r>
      <w:r w:rsidR="006346CC" w:rsidRPr="006346CC">
        <w:t xml:space="preserve"> </w:t>
      </w:r>
      <w:r w:rsidRPr="006346CC">
        <w:t>фондовым</w:t>
      </w:r>
      <w:r w:rsidR="006346CC" w:rsidRPr="006346CC">
        <w:t xml:space="preserve"> </w:t>
      </w:r>
      <w:r w:rsidRPr="006346CC">
        <w:t>рынком</w:t>
      </w:r>
      <w:r w:rsidR="006346CC" w:rsidRPr="006346CC">
        <w:t xml:space="preserve">. </w:t>
      </w:r>
      <w:r w:rsidRPr="006346CC">
        <w:t>В</w:t>
      </w:r>
      <w:r w:rsidR="006346CC" w:rsidRPr="006346CC">
        <w:t xml:space="preserve"> </w:t>
      </w:r>
      <w:r w:rsidRPr="006346CC">
        <w:t>связи</w:t>
      </w:r>
      <w:r w:rsidR="006346CC" w:rsidRPr="006346CC">
        <w:t xml:space="preserve"> </w:t>
      </w:r>
      <w:r w:rsidRPr="006346CC">
        <w:t>с</w:t>
      </w:r>
      <w:r w:rsidR="006346CC" w:rsidRPr="006346CC">
        <w:t xml:space="preserve"> </w:t>
      </w:r>
      <w:r w:rsidRPr="006346CC">
        <w:t>постоянным</w:t>
      </w:r>
      <w:r w:rsidR="006346CC" w:rsidRPr="006346CC">
        <w:t xml:space="preserve"> </w:t>
      </w:r>
      <w:r w:rsidRPr="006346CC">
        <w:t>изменением</w:t>
      </w:r>
      <w:r w:rsidR="006346CC" w:rsidRPr="006346CC">
        <w:t xml:space="preserve"> </w:t>
      </w:r>
      <w:r w:rsidRPr="006346CC">
        <w:t>экономического</w:t>
      </w:r>
      <w:r w:rsidR="006346CC" w:rsidRPr="006346CC">
        <w:t xml:space="preserve"> </w:t>
      </w:r>
      <w:r w:rsidRPr="006346CC">
        <w:t>положения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ситуации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фондовом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страны</w:t>
      </w:r>
      <w:r w:rsidR="006346CC" w:rsidRPr="006346CC">
        <w:t xml:space="preserve"> </w:t>
      </w:r>
      <w:r w:rsidRPr="006346CC">
        <w:t>многие</w:t>
      </w:r>
      <w:r w:rsidR="006346CC" w:rsidRPr="006346CC">
        <w:t xml:space="preserve"> </w:t>
      </w:r>
      <w:r w:rsidRPr="006346CC">
        <w:t>правовые</w:t>
      </w:r>
      <w:r w:rsidR="006346CC" w:rsidRPr="006346CC">
        <w:t xml:space="preserve"> </w:t>
      </w:r>
      <w:r w:rsidRPr="006346CC">
        <w:t>нормы</w:t>
      </w:r>
      <w:r w:rsidR="006346CC" w:rsidRPr="006346CC">
        <w:t xml:space="preserve"> </w:t>
      </w:r>
      <w:r w:rsidRPr="006346CC">
        <w:t>быстро</w:t>
      </w:r>
      <w:r w:rsidR="006346CC" w:rsidRPr="006346CC">
        <w:t xml:space="preserve"> </w:t>
      </w:r>
      <w:r w:rsidRPr="006346CC">
        <w:t>устаревают,</w:t>
      </w:r>
      <w:r w:rsidR="006346CC" w:rsidRPr="006346CC">
        <w:t xml:space="preserve"> </w:t>
      </w:r>
      <w:r w:rsidRPr="006346CC">
        <w:t>к</w:t>
      </w:r>
      <w:r w:rsidR="006346CC" w:rsidRPr="006346CC">
        <w:t xml:space="preserve"> </w:t>
      </w:r>
      <w:r w:rsidRPr="006346CC">
        <w:t>тому</w:t>
      </w:r>
      <w:r w:rsidR="006346CC" w:rsidRPr="006346CC">
        <w:t xml:space="preserve"> </w:t>
      </w:r>
      <w:r w:rsidRPr="006346CC">
        <w:t>же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них</w:t>
      </w:r>
      <w:r w:rsidR="006346CC" w:rsidRPr="006346CC">
        <w:t xml:space="preserve"> </w:t>
      </w:r>
      <w:r w:rsidRPr="006346CC">
        <w:t>имеются</w:t>
      </w:r>
      <w:r w:rsidR="006346CC" w:rsidRPr="006346CC">
        <w:t xml:space="preserve"> </w:t>
      </w:r>
      <w:r w:rsidRPr="006346CC">
        <w:t>немало</w:t>
      </w:r>
      <w:r w:rsidR="006346CC" w:rsidRPr="006346CC">
        <w:t xml:space="preserve"> </w:t>
      </w:r>
      <w:r w:rsidRPr="006346CC">
        <w:t>противоречий,</w:t>
      </w:r>
      <w:r w:rsidR="006346CC" w:rsidRPr="006346CC">
        <w:t xml:space="preserve"> </w:t>
      </w:r>
      <w:r w:rsidRPr="006346CC">
        <w:t>двойных</w:t>
      </w:r>
      <w:r w:rsidR="006346CC" w:rsidRPr="006346CC">
        <w:t xml:space="preserve"> </w:t>
      </w:r>
      <w:r w:rsidRPr="006346CC">
        <w:t>толкований</w:t>
      </w:r>
      <w:r w:rsidR="006346CC" w:rsidRPr="006346CC">
        <w:t xml:space="preserve"> </w:t>
      </w:r>
      <w:r w:rsidRPr="006346CC">
        <w:t>и</w:t>
      </w:r>
      <w:r w:rsidR="006346CC">
        <w:t xml:space="preserve"> "</w:t>
      </w:r>
      <w:r w:rsidRPr="006346CC">
        <w:t>белых</w:t>
      </w:r>
      <w:r w:rsidR="006346CC" w:rsidRPr="006346CC">
        <w:t xml:space="preserve"> </w:t>
      </w:r>
      <w:r w:rsidRPr="006346CC">
        <w:t>пятен'</w:t>
      </w:r>
      <w:r w:rsidR="006346CC">
        <w:t>" (</w:t>
      </w:r>
      <w:r w:rsidRPr="006346CC">
        <w:t>трастовые</w:t>
      </w:r>
      <w:r w:rsidR="006346CC" w:rsidRPr="006346CC">
        <w:t xml:space="preserve"> </w:t>
      </w:r>
      <w:r w:rsidRPr="006346CC">
        <w:t>операции,</w:t>
      </w:r>
      <w:r w:rsidR="006346CC" w:rsidRPr="006346CC">
        <w:t xml:space="preserve"> </w:t>
      </w:r>
      <w:r w:rsidRPr="006346CC">
        <w:t>залог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ссуда</w:t>
      </w:r>
      <w:r w:rsidR="006346CC" w:rsidRPr="006346CC">
        <w:t xml:space="preserve"> </w:t>
      </w:r>
      <w:r w:rsidRPr="006346CC">
        <w:t>ценными</w:t>
      </w:r>
      <w:r w:rsidR="006346CC" w:rsidRPr="006346CC">
        <w:t xml:space="preserve"> </w:t>
      </w:r>
      <w:r w:rsidRPr="006346CC">
        <w:t>бумагами,</w:t>
      </w:r>
      <w:r w:rsidR="006346CC" w:rsidRPr="006346CC">
        <w:t xml:space="preserve"> </w:t>
      </w:r>
      <w:r w:rsidRPr="006346CC">
        <w:t>новые</w:t>
      </w:r>
      <w:r w:rsidR="006346CC" w:rsidRPr="006346CC">
        <w:t xml:space="preserve"> </w:t>
      </w:r>
      <w:r w:rsidRPr="006346CC">
        <w:t>типы</w:t>
      </w:r>
      <w:r w:rsidR="006346CC" w:rsidRPr="006346CC">
        <w:t xml:space="preserve"> </w:t>
      </w:r>
      <w:r w:rsidRPr="006346CC">
        <w:t>институциональных</w:t>
      </w:r>
      <w:r w:rsidR="006346CC" w:rsidRPr="006346CC">
        <w:t xml:space="preserve"> </w:t>
      </w:r>
      <w:r w:rsidRPr="006346CC">
        <w:t>инвесторов,</w:t>
      </w:r>
      <w:r w:rsidR="006346CC" w:rsidRPr="006346CC">
        <w:t xml:space="preserve"> </w:t>
      </w:r>
      <w:r w:rsidRPr="006346CC">
        <w:t>акции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предъявителя,</w:t>
      </w:r>
      <w:r w:rsidR="006346CC" w:rsidRPr="006346CC">
        <w:t xml:space="preserve"> </w:t>
      </w:r>
      <w:r w:rsidRPr="006346CC">
        <w:t>безбумажный</w:t>
      </w:r>
      <w:r w:rsidR="006346CC" w:rsidRPr="006346CC">
        <w:t xml:space="preserve"> </w:t>
      </w:r>
      <w:r w:rsidRPr="006346CC">
        <w:t>выпуск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самоуправляющиеся</w:t>
      </w:r>
      <w:r w:rsidR="006346CC" w:rsidRPr="006346CC">
        <w:t xml:space="preserve"> </w:t>
      </w:r>
      <w:r w:rsidRPr="006346CC">
        <w:t>ассоциации</w:t>
      </w:r>
      <w:r w:rsidR="006346CC" w:rsidRPr="006346CC">
        <w:t xml:space="preserve"> </w:t>
      </w:r>
      <w:r w:rsidRPr="006346CC">
        <w:t>участников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). </w:t>
      </w:r>
      <w:r w:rsidRPr="006346CC">
        <w:t>Крайне</w:t>
      </w:r>
      <w:r w:rsidR="006346CC" w:rsidRPr="006346CC">
        <w:t xml:space="preserve"> </w:t>
      </w:r>
      <w:r w:rsidRPr="006346CC">
        <w:t>запутана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сложна</w:t>
      </w:r>
      <w:r w:rsidR="006346CC" w:rsidRPr="006346CC">
        <w:t xml:space="preserve"> </w:t>
      </w:r>
      <w:r w:rsidRPr="006346CC">
        <w:t>система</w:t>
      </w:r>
      <w:r w:rsidR="006346CC" w:rsidRPr="006346CC">
        <w:t xml:space="preserve"> </w:t>
      </w:r>
      <w:r w:rsidRPr="006346CC">
        <w:t>налогов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этой</w:t>
      </w:r>
      <w:r w:rsidR="006346CC" w:rsidRPr="006346CC">
        <w:t xml:space="preserve"> </w:t>
      </w:r>
      <w:r w:rsidRPr="006346CC">
        <w:t>сфере</w:t>
      </w:r>
      <w:r w:rsidR="006346CC" w:rsidRPr="006346CC">
        <w:t xml:space="preserve">. </w:t>
      </w:r>
      <w:r w:rsidRPr="006346CC">
        <w:t>По</w:t>
      </w:r>
      <w:r w:rsidR="006346CC" w:rsidRPr="006346CC">
        <w:t xml:space="preserve"> </w:t>
      </w:r>
      <w:r w:rsidRPr="006346CC">
        <w:t>некоторым</w:t>
      </w:r>
      <w:r w:rsidR="006346CC" w:rsidRPr="006346CC">
        <w:t xml:space="preserve"> </w:t>
      </w:r>
      <w:r w:rsidRPr="006346CC">
        <w:t>оценкам,</w:t>
      </w:r>
      <w:r w:rsidR="006346CC" w:rsidRPr="006346CC">
        <w:t xml:space="preserve"> </w:t>
      </w:r>
      <w:r w:rsidRPr="006346CC">
        <w:t>действующая</w:t>
      </w:r>
      <w:r w:rsidR="006346CC" w:rsidRPr="006346CC">
        <w:t xml:space="preserve"> </w:t>
      </w:r>
      <w:r w:rsidRPr="006346CC">
        <w:t>нормативная</w:t>
      </w:r>
      <w:r w:rsidR="006346CC" w:rsidRPr="006346CC">
        <w:t xml:space="preserve"> </w:t>
      </w:r>
      <w:r w:rsidRPr="006346CC">
        <w:t>база</w:t>
      </w:r>
      <w:r w:rsidR="006346CC" w:rsidRPr="006346CC">
        <w:t xml:space="preserve"> </w:t>
      </w:r>
      <w:r w:rsidRPr="006346CC">
        <w:t>начинает</w:t>
      </w:r>
      <w:r w:rsidR="006346CC" w:rsidRPr="006346CC">
        <w:t xml:space="preserve"> </w:t>
      </w:r>
      <w:r w:rsidRPr="006346CC">
        <w:t>реально</w:t>
      </w:r>
      <w:r w:rsidR="006346CC" w:rsidRPr="006346CC">
        <w:t xml:space="preserve"> </w:t>
      </w:r>
      <w:r w:rsidRPr="006346CC">
        <w:t>сдерживать</w:t>
      </w:r>
      <w:r w:rsidR="006346CC" w:rsidRPr="006346CC">
        <w:t xml:space="preserve"> </w:t>
      </w:r>
      <w:r w:rsidRPr="006346CC">
        <w:t>развитие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бумаг,</w:t>
      </w:r>
      <w:r w:rsidR="006346CC" w:rsidRPr="006346CC">
        <w:t xml:space="preserve"> </w:t>
      </w:r>
      <w:r w:rsidRPr="006346CC">
        <w:t>непосредственно</w:t>
      </w:r>
      <w:r w:rsidR="006346CC" w:rsidRPr="006346CC">
        <w:t xml:space="preserve"> </w:t>
      </w:r>
      <w:r w:rsidRPr="006346CC">
        <w:t>влияя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уменьшение</w:t>
      </w:r>
      <w:r w:rsidR="006346CC" w:rsidRPr="006346CC">
        <w:t xml:space="preserve"> </w:t>
      </w:r>
      <w:r w:rsidRPr="006346CC">
        <w:t>объемов</w:t>
      </w:r>
      <w:r w:rsidR="006346CC" w:rsidRPr="006346CC">
        <w:t xml:space="preserve"> </w:t>
      </w:r>
      <w:r w:rsidRPr="006346CC">
        <w:t>инвестиций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>.</w:t>
      </w:r>
    </w:p>
    <w:p w:rsidR="006346CC" w:rsidRPr="006346CC" w:rsidRDefault="006346CC" w:rsidP="006346CC">
      <w:pPr>
        <w:pStyle w:val="1"/>
      </w:pPr>
      <w:r>
        <w:br w:type="page"/>
      </w:r>
      <w:bookmarkStart w:id="10" w:name="_Toc292092338"/>
      <w:r w:rsidRPr="006346CC">
        <w:t>2. Практический раздел</w:t>
      </w:r>
      <w:bookmarkEnd w:id="10"/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346CC" w:rsidRPr="006346CC" w:rsidRDefault="006346CC" w:rsidP="006346CC">
      <w:pPr>
        <w:pStyle w:val="1"/>
      </w:pPr>
      <w:bookmarkStart w:id="11" w:name="_Toc292092339"/>
      <w:r w:rsidRPr="006346CC">
        <w:t>Задание 1</w:t>
      </w:r>
      <w:bookmarkEnd w:id="11"/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Рассчитать курс акции по следующим данным: дивиденд - 120 руб., банковский процент - 20%.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Решение</w:t>
      </w:r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Курс акции = 120 руб. /0,2 = 600 руб.</w:t>
      </w:r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rPr>
          <w:i/>
          <w:iCs/>
        </w:rPr>
        <w:t>Задание 2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Рассчитать дивиденд по следующим данным: курс акции - 500 руб., банковский процент - 25%.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Решение</w:t>
      </w:r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Дивиденд = 500 руб. *0,25 = 125 руб.</w:t>
      </w:r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346CC" w:rsidRPr="006346CC" w:rsidRDefault="006346CC" w:rsidP="006346CC">
      <w:pPr>
        <w:pStyle w:val="1"/>
      </w:pPr>
      <w:bookmarkStart w:id="12" w:name="_Toc292092340"/>
      <w:r w:rsidRPr="006346CC">
        <w:t>Задание 3</w:t>
      </w:r>
      <w:bookmarkEnd w:id="12"/>
    </w:p>
    <w:p w:rsid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Определить номинальную стоимость акции и дивиденды на одну привилегированную и на одну обыкновенную акцию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по следующим данным: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капитал акционерного общества - 400 млн. руб.;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число всех акций - 100000 шт.;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прибыль на дивиденды - 150 млн. руб.;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количество привилегированных акций - 10000 шт.;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процент на привилегированные акции - 25%.</w:t>
      </w:r>
    </w:p>
    <w:p w:rsidR="006346CC" w:rsidRPr="006346CC" w:rsidRDefault="006346CC" w:rsidP="006346C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346CC">
        <w:t>Решение</w:t>
      </w:r>
    </w:p>
    <w:p w:rsidR="006346CC" w:rsidRDefault="006346CC" w:rsidP="006346CC">
      <w:pPr>
        <w:tabs>
          <w:tab w:val="left" w:pos="726"/>
        </w:tabs>
      </w:pPr>
    </w:p>
    <w:p w:rsidR="006346CC" w:rsidRPr="006346CC" w:rsidRDefault="006346CC" w:rsidP="006346CC">
      <w:pPr>
        <w:tabs>
          <w:tab w:val="left" w:pos="726"/>
        </w:tabs>
      </w:pPr>
      <w:r w:rsidRPr="006346CC">
        <w:t>Номинальная стоимость акции = 400 000 000 руб. / 100 000 = 4000 руб.</w:t>
      </w:r>
    </w:p>
    <w:p w:rsidR="006346CC" w:rsidRDefault="006346CC" w:rsidP="006346CC">
      <w:pPr>
        <w:tabs>
          <w:tab w:val="left" w:pos="726"/>
        </w:tabs>
      </w:pPr>
      <w:r w:rsidRPr="006346CC">
        <w:t>Дивиденды на привилегированные акции = 150 000 000 руб. *0,25 = 37 500 000 руб.</w:t>
      </w:r>
    </w:p>
    <w:p w:rsidR="006346CC" w:rsidRPr="006346CC" w:rsidRDefault="006346CC" w:rsidP="006346CC">
      <w:pPr>
        <w:tabs>
          <w:tab w:val="left" w:pos="726"/>
        </w:tabs>
      </w:pPr>
      <w:r w:rsidRPr="006346CC">
        <w:t>Дивиденд на одну привилегированную акцию = 37 500 000 руб. /10 000 = 3750 руб.</w:t>
      </w:r>
    </w:p>
    <w:p w:rsidR="006346CC" w:rsidRPr="006346CC" w:rsidRDefault="006346CC" w:rsidP="006346CC">
      <w:pPr>
        <w:tabs>
          <w:tab w:val="left" w:pos="726"/>
        </w:tabs>
      </w:pPr>
      <w:r w:rsidRPr="006346CC">
        <w:t>Дивиденды на обыкновенные акции = 150 000 000 руб</w:t>
      </w:r>
      <w:r>
        <w:t xml:space="preserve">. - </w:t>
      </w:r>
      <w:r w:rsidRPr="006346CC">
        <w:t>37 500 000 руб. = 112 500 руб.</w:t>
      </w:r>
    </w:p>
    <w:p w:rsidR="006346CC" w:rsidRPr="006346CC" w:rsidRDefault="006346CC" w:rsidP="006346CC">
      <w:pPr>
        <w:tabs>
          <w:tab w:val="left" w:pos="726"/>
        </w:tabs>
      </w:pPr>
      <w:r w:rsidRPr="006346CC">
        <w:t>Дивиденд на одну обыкновенную акцию = 112 500 000 руб. / 90 000 = 1250 руб.</w:t>
      </w:r>
    </w:p>
    <w:p w:rsidR="00BC294F" w:rsidRDefault="006346CC" w:rsidP="006346CC">
      <w:pPr>
        <w:pStyle w:val="1"/>
      </w:pPr>
      <w:bookmarkStart w:id="13" w:name="_Toc247906117"/>
      <w:bookmarkStart w:id="14" w:name="_Toc255233093"/>
      <w:r>
        <w:br w:type="page"/>
      </w:r>
      <w:bookmarkStart w:id="15" w:name="_Toc292092341"/>
      <w:r w:rsidR="00BC294F" w:rsidRPr="006346CC">
        <w:t>Заключение</w:t>
      </w:r>
      <w:bookmarkEnd w:id="13"/>
      <w:bookmarkEnd w:id="14"/>
      <w:bookmarkEnd w:id="15"/>
    </w:p>
    <w:p w:rsidR="006346CC" w:rsidRPr="006346CC" w:rsidRDefault="006346CC" w:rsidP="006346CC">
      <w:pPr>
        <w:rPr>
          <w:lang w:eastAsia="en-US"/>
        </w:rPr>
      </w:pP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условиях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рыночной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трансформации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российской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экономики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интеграции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мировую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экономическую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исследование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складывающееся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системы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отношений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приобретает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особую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актуальность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остроту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Дело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одна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главных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причин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кризисного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состояния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российской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экономики</w:t>
      </w:r>
      <w:r w:rsidR="006346CC" w:rsidRPr="006346CC">
        <w:rPr>
          <w:iCs/>
        </w:rPr>
        <w:t xml:space="preserve"> - </w:t>
      </w:r>
      <w:r w:rsidRPr="006346CC">
        <w:rPr>
          <w:iCs/>
        </w:rPr>
        <w:t>острейший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дефицит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денег</w:t>
      </w:r>
      <w:r w:rsidR="006346CC" w:rsidRPr="006346CC">
        <w:rPr>
          <w:iCs/>
        </w:rPr>
        <w:t xml:space="preserve">. </w:t>
      </w:r>
      <w:r w:rsidRPr="006346CC">
        <w:rPr>
          <w:iCs/>
        </w:rPr>
        <w:t>Парадокс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состоит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денег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катастрофически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хватает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потому,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мало,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потому,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они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распределяются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крайне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нецелесообразно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между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отдельными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субъектами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экономики</w:t>
      </w:r>
      <w:r w:rsidR="006346CC" w:rsidRPr="006346CC">
        <w:rPr>
          <w:iCs/>
        </w:rPr>
        <w:t xml:space="preserve">.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решении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проблемы</w:t>
      </w:r>
      <w:r w:rsidR="006346CC" w:rsidRPr="006346CC">
        <w:rPr>
          <w:iCs/>
        </w:rPr>
        <w:t xml:space="preserve"> </w:t>
      </w:r>
      <w:r w:rsidRPr="006346CC">
        <w:rPr>
          <w:iCs/>
        </w:rPr>
        <w:t>эффективного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распределения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денежных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средств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между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субъектами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экономики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важная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роль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принадлежит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рынку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настоящее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время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сложилась</w:t>
      </w:r>
      <w:r w:rsidR="006346CC" w:rsidRPr="006346CC">
        <w:rPr>
          <w:iCs/>
        </w:rPr>
        <w:t xml:space="preserve"> </w:t>
      </w:r>
      <w:r w:rsidRPr="006346CC">
        <w:rPr>
          <w:iCs/>
        </w:rPr>
        <w:t>трехуровневая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финансирования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экономики</w:t>
      </w:r>
      <w:r w:rsidR="006346CC" w:rsidRPr="006346CC">
        <w:rPr>
          <w:iCs/>
        </w:rPr>
        <w:t xml:space="preserve">: </w:t>
      </w:r>
      <w:r w:rsidRPr="006346CC">
        <w:rPr>
          <w:iCs/>
        </w:rPr>
        <w:t>бюджетное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финансирование,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банковские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кредиты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прямые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инвестиции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через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механизмы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. </w:t>
      </w:r>
      <w:r w:rsidRPr="006346CC">
        <w:rPr>
          <w:iCs/>
        </w:rPr>
        <w:t>Таким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образом,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возник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начал</w:t>
      </w:r>
      <w:r w:rsidR="006346CC" w:rsidRPr="006346CC">
        <w:rPr>
          <w:iCs/>
        </w:rPr>
        <w:t xml:space="preserve"> </w:t>
      </w:r>
      <w:r w:rsidRPr="006346CC">
        <w:rPr>
          <w:iCs/>
        </w:rPr>
        <w:t>функционировать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рынок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Рынок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охватывает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только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часть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движения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ресурсов</w:t>
      </w:r>
      <w:r w:rsidR="006346CC" w:rsidRPr="006346CC">
        <w:rPr>
          <w:iCs/>
        </w:rPr>
        <w:t xml:space="preserve">. </w:t>
      </w:r>
      <w:r w:rsidRPr="006346CC">
        <w:rPr>
          <w:iCs/>
        </w:rPr>
        <w:t>Помимо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имеют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место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прямые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банковские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ссуды,</w:t>
      </w:r>
      <w:r w:rsidR="006346CC" w:rsidRPr="006346CC">
        <w:rPr>
          <w:iCs/>
        </w:rPr>
        <w:t xml:space="preserve"> </w:t>
      </w:r>
      <w:r w:rsidRPr="006346CC">
        <w:rPr>
          <w:iCs/>
        </w:rPr>
        <w:t>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также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межфирменные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кредиты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Рынок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представляет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собой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совокупность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отношений,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связанных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с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выпуском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обращением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бумаг,</w:t>
      </w:r>
      <w:r w:rsidR="006346CC" w:rsidRPr="006346CC">
        <w:rPr>
          <w:iCs/>
        </w:rPr>
        <w:t xml:space="preserve"> </w:t>
      </w:r>
      <w:r w:rsidRPr="006346CC">
        <w:rPr>
          <w:iCs/>
        </w:rPr>
        <w:t>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также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совокупность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форм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методов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обращения</w:t>
      </w:r>
      <w:r w:rsidR="006346CC" w:rsidRPr="006346CC">
        <w:rPr>
          <w:iCs/>
        </w:rPr>
        <w:t xml:space="preserve">. </w:t>
      </w:r>
      <w:r w:rsidRPr="006346CC">
        <w:rPr>
          <w:iCs/>
        </w:rPr>
        <w:t>Эта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институтов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экономических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механизмов,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обслуживающих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кругооборот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.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складываются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отношения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поводу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имущественных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прав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совладения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кредитования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специфическими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инструментами</w:t>
      </w:r>
      <w:r w:rsidR="006346CC" w:rsidRPr="006346CC">
        <w:rPr>
          <w:iCs/>
        </w:rPr>
        <w:t xml:space="preserve"> - </w:t>
      </w:r>
      <w:r w:rsidRPr="006346CC">
        <w:rPr>
          <w:iCs/>
        </w:rPr>
        <w:t>ценными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бумагами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Появление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инструмента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привлечения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ресурсов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позволяет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вкладчику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определенной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степени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решить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проблему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риска,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связанного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с</w:t>
      </w:r>
      <w:r w:rsidR="006346CC" w:rsidRPr="006346CC">
        <w:rPr>
          <w:iCs/>
        </w:rPr>
        <w:t xml:space="preserve"> </w:t>
      </w:r>
      <w:r w:rsidRPr="006346CC">
        <w:rPr>
          <w:iCs/>
        </w:rPr>
        <w:t>хозяйственной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деятельностью,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посредством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приобретения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количества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которое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соответствует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положению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отвечает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интересам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данный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момент</w:t>
      </w:r>
      <w:r w:rsidR="006346CC" w:rsidRPr="006346CC">
        <w:rPr>
          <w:iCs/>
        </w:rPr>
        <w:t xml:space="preserve">. </w:t>
      </w:r>
      <w:r w:rsidRPr="006346CC">
        <w:rPr>
          <w:iCs/>
        </w:rPr>
        <w:t>Если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кто-либо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готов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пойти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серьезный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риск,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он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купит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значительное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количество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бумаг,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противном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случае</w:t>
      </w:r>
      <w:r w:rsidR="006346CC" w:rsidRPr="006346CC">
        <w:rPr>
          <w:iCs/>
        </w:rPr>
        <w:t xml:space="preserve"> - </w:t>
      </w:r>
      <w:r w:rsidRPr="006346CC">
        <w:rPr>
          <w:iCs/>
        </w:rPr>
        <w:t>ограничится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покупкой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одной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бумаги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Это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свойство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играет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очень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важную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роль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финансировании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венчурных</w:t>
      </w:r>
      <w:r w:rsidR="006346CC">
        <w:rPr>
          <w:iCs/>
        </w:rPr>
        <w:t xml:space="preserve"> (</w:t>
      </w:r>
      <w:r w:rsidRPr="006346CC">
        <w:rPr>
          <w:iCs/>
        </w:rPr>
        <w:t>рискованных</w:t>
      </w:r>
      <w:r w:rsidR="006346CC" w:rsidRPr="006346CC">
        <w:rPr>
          <w:iCs/>
        </w:rPr>
        <w:t xml:space="preserve">) </w:t>
      </w:r>
      <w:r w:rsidRPr="006346CC">
        <w:rPr>
          <w:iCs/>
        </w:rPr>
        <w:t>фирм,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занимаются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новыми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разработками</w:t>
      </w:r>
      <w:r w:rsidR="006346CC" w:rsidRPr="006346CC">
        <w:rPr>
          <w:iCs/>
        </w:rPr>
        <w:t xml:space="preserve">. </w:t>
      </w:r>
      <w:r w:rsidRPr="006346CC">
        <w:rPr>
          <w:iCs/>
        </w:rPr>
        <w:t>Дело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получить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кредит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банке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для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целей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всегда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возможно,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банки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большинстве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случает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требуют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обеспечения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кредитов</w:t>
      </w:r>
      <w:r w:rsidR="006346CC" w:rsidRPr="006346CC">
        <w:rPr>
          <w:iCs/>
        </w:rPr>
        <w:t xml:space="preserve">. </w:t>
      </w:r>
      <w:r w:rsidRPr="006346CC">
        <w:rPr>
          <w:iCs/>
        </w:rPr>
        <w:t>Выпуск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же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акций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или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облигаций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под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рискованные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проекты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позволяет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финансировать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новые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фирмы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Особенностью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привлечения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средств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с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помощью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является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что,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правило,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они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могут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свободно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обращаться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рынке</w:t>
      </w:r>
      <w:r w:rsidR="006346CC" w:rsidRPr="006346CC">
        <w:rPr>
          <w:iCs/>
        </w:rPr>
        <w:t xml:space="preserve">. </w:t>
      </w:r>
      <w:r w:rsidRPr="006346CC">
        <w:rPr>
          <w:iCs/>
        </w:rPr>
        <w:t>Поэтому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инвестор,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который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вложил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средства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какой-либо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проект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путем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приобретения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бумаг,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может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вернуть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их,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продав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бумаги</w:t>
      </w:r>
      <w:r w:rsidR="006346CC" w:rsidRPr="006346CC">
        <w:rPr>
          <w:iCs/>
        </w:rPr>
        <w:t xml:space="preserve">.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же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время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действия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затрагивают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нарушают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самого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процесса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производства,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деньги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изымаются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организации,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которая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продолжает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функционировать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Возможность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свободной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купли-продажи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позволяет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самому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инвестору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определять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время,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которое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он</w:t>
      </w:r>
      <w:r w:rsidR="006346CC" w:rsidRPr="006346CC">
        <w:rPr>
          <w:iCs/>
        </w:rPr>
        <w:t xml:space="preserve"> </w:t>
      </w:r>
      <w:r w:rsidRPr="006346CC">
        <w:rPr>
          <w:iCs/>
        </w:rPr>
        <w:t>желает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разместить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свои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средства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или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проект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Наличие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позволяет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значительно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расширить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возможности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финансирования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научно-технических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проектов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процесса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расширенного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воспроизводства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целом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Эффективно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работающий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рынок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выполняет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важную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макроэкономическую</w:t>
      </w:r>
      <w:r w:rsidR="006346CC" w:rsidRPr="006346CC">
        <w:rPr>
          <w:iCs/>
        </w:rPr>
        <w:t xml:space="preserve"> </w:t>
      </w:r>
      <w:r w:rsidRPr="006346CC">
        <w:rPr>
          <w:iCs/>
        </w:rPr>
        <w:t>функцию,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способствуя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перераспределению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инвестиционных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ресурсов,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обеспечивая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концентрацию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наиболее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доходных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перспективных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отраслях</w:t>
      </w:r>
      <w:r w:rsidR="006346CC">
        <w:rPr>
          <w:iCs/>
        </w:rPr>
        <w:t xml:space="preserve"> (</w:t>
      </w:r>
      <w:r w:rsidRPr="006346CC">
        <w:rPr>
          <w:iCs/>
        </w:rPr>
        <w:t>фирмах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="006346CC">
        <w:rPr>
          <w:iCs/>
        </w:rPr>
        <w:t>т.д.</w:t>
      </w:r>
      <w:r w:rsidR="006346CC" w:rsidRPr="006346CC">
        <w:rPr>
          <w:iCs/>
        </w:rPr>
        <w:t xml:space="preserve">)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отвлекая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ресурсы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отраслей,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имеют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дальнейших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перспектив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развития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Таким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образом,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рынок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</w:t>
      </w:r>
      <w:r w:rsidR="006346CC" w:rsidRPr="006346CC">
        <w:rPr>
          <w:iCs/>
        </w:rPr>
        <w:t xml:space="preserve"> </w:t>
      </w:r>
      <w:r w:rsidRPr="006346CC">
        <w:rPr>
          <w:iCs/>
        </w:rPr>
        <w:t>является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одним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возможных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финансовых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каналов,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которым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сбережения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перетекают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инвестиции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настоящее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время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перспективы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фондового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представляются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исключительно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позитивными</w:t>
      </w:r>
      <w:r w:rsidR="006346CC" w:rsidRPr="006346CC">
        <w:rPr>
          <w:iCs/>
        </w:rPr>
        <w:t xml:space="preserve">. </w:t>
      </w:r>
      <w:r w:rsidRPr="006346CC">
        <w:rPr>
          <w:iCs/>
        </w:rPr>
        <w:t>Российскому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фондовому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рынку</w:t>
      </w:r>
      <w:r w:rsidR="006346CC" w:rsidRPr="006346CC">
        <w:rPr>
          <w:iCs/>
        </w:rPr>
        <w:t xml:space="preserve"> </w:t>
      </w:r>
      <w:r w:rsidRPr="006346CC">
        <w:rPr>
          <w:iCs/>
        </w:rPr>
        <w:t>удалось,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наконец,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вырваться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состояния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стагнации,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можно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ожидать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постепенного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роста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ликвидности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счет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притока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сюда</w:t>
      </w:r>
      <w:r w:rsidR="006346CC">
        <w:rPr>
          <w:iCs/>
        </w:rPr>
        <w:t xml:space="preserve"> "</w:t>
      </w:r>
      <w:r w:rsidRPr="006346CC">
        <w:rPr>
          <w:iCs/>
        </w:rPr>
        <w:t>свежих</w:t>
      </w:r>
      <w:r w:rsidR="006346CC">
        <w:rPr>
          <w:iCs/>
        </w:rPr>
        <w:t xml:space="preserve">" </w:t>
      </w:r>
      <w:r w:rsidRPr="006346CC">
        <w:rPr>
          <w:iCs/>
        </w:rPr>
        <w:t>денег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иностранных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инвесторов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Стабильность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курса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российского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рубля,</w:t>
      </w:r>
      <w:r w:rsidR="006346CC" w:rsidRPr="006346CC">
        <w:rPr>
          <w:iCs/>
        </w:rPr>
        <w:t xml:space="preserve"> </w:t>
      </w:r>
      <w:r w:rsidRPr="006346CC">
        <w:rPr>
          <w:iCs/>
        </w:rPr>
        <w:t>упрощение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налоговой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системы,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объемов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внутреннего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валового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продукта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постепенный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выход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из</w:t>
      </w:r>
      <w:r w:rsidR="006346CC" w:rsidRPr="006346CC">
        <w:rPr>
          <w:iCs/>
        </w:rPr>
        <w:t xml:space="preserve"> </w:t>
      </w:r>
      <w:r w:rsidRPr="006346CC">
        <w:rPr>
          <w:iCs/>
        </w:rPr>
        <w:t>кризиса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банковской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системы</w:t>
      </w:r>
      <w:r w:rsidR="006346CC" w:rsidRPr="006346CC">
        <w:rPr>
          <w:iCs/>
        </w:rPr>
        <w:t xml:space="preserve"> - </w:t>
      </w:r>
      <w:r w:rsidRPr="006346CC">
        <w:rPr>
          <w:iCs/>
        </w:rPr>
        <w:t>все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эти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факторы,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мнению</w:t>
      </w:r>
      <w:r w:rsidR="006346CC" w:rsidRPr="006346CC">
        <w:rPr>
          <w:iCs/>
        </w:rPr>
        <w:t xml:space="preserve"> </w:t>
      </w:r>
      <w:r w:rsidRPr="006346CC">
        <w:rPr>
          <w:iCs/>
        </w:rPr>
        <w:t>аналитиков,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позитивно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влияют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настроения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инвесторов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повышают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интерес</w:t>
      </w:r>
      <w:r w:rsidR="006346CC" w:rsidRPr="006346CC">
        <w:rPr>
          <w:iCs/>
        </w:rPr>
        <w:t xml:space="preserve"> </w:t>
      </w:r>
      <w:r w:rsidRPr="006346CC">
        <w:rPr>
          <w:iCs/>
        </w:rPr>
        <w:t>к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российским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бумагам</w:t>
      </w:r>
      <w:r w:rsidR="006346CC" w:rsidRPr="006346CC">
        <w:rPr>
          <w:iCs/>
        </w:rPr>
        <w:t xml:space="preserve">. </w:t>
      </w:r>
      <w:r w:rsidRPr="006346CC">
        <w:rPr>
          <w:iCs/>
        </w:rPr>
        <w:t>Сейчас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западных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наблюдается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устойчивый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стоимости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внешних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долгов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России,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многие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компании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планируют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вернуться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внешних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заимствований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после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того,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как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2008</w:t>
      </w:r>
      <w:r w:rsidR="006346CC" w:rsidRPr="006346CC">
        <w:rPr>
          <w:iCs/>
        </w:rPr>
        <w:t xml:space="preserve"> </w:t>
      </w:r>
      <w:r w:rsidRPr="006346CC">
        <w:rPr>
          <w:iCs/>
        </w:rPr>
        <w:t>году</w:t>
      </w:r>
      <w:r w:rsidR="006346CC" w:rsidRPr="006346CC">
        <w:rPr>
          <w:iCs/>
        </w:rPr>
        <w:t xml:space="preserve"> </w:t>
      </w:r>
      <w:r w:rsidRPr="006346CC">
        <w:rPr>
          <w:iCs/>
        </w:rPr>
        <w:t>они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вынуждены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были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покинуть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их</w:t>
      </w:r>
      <w:r w:rsidR="006346CC" w:rsidRPr="006346CC">
        <w:rPr>
          <w:iCs/>
        </w:rPr>
        <w:t>.</w:t>
      </w:r>
    </w:p>
    <w:p w:rsidR="006346CC" w:rsidRPr="006346CC" w:rsidRDefault="00BC294F" w:rsidP="006346CC">
      <w:pPr>
        <w:tabs>
          <w:tab w:val="left" w:pos="726"/>
        </w:tabs>
        <w:rPr>
          <w:iCs/>
        </w:rPr>
      </w:pPr>
      <w:r w:rsidRPr="006346CC">
        <w:rPr>
          <w:iCs/>
        </w:rPr>
        <w:t>К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основным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задачам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современного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этапа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развития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фондового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относятся</w:t>
      </w:r>
      <w:r w:rsidR="006346CC" w:rsidRPr="006346CC">
        <w:rPr>
          <w:iCs/>
        </w:rPr>
        <w:t xml:space="preserve">: </w:t>
      </w:r>
      <w:r w:rsidRPr="006346CC">
        <w:rPr>
          <w:iCs/>
        </w:rPr>
        <w:t>создание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условий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для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роста</w:t>
      </w:r>
      <w:r w:rsidR="006346CC" w:rsidRPr="006346CC">
        <w:rPr>
          <w:iCs/>
        </w:rPr>
        <w:t xml:space="preserve"> </w:t>
      </w:r>
      <w:r w:rsidRPr="006346CC">
        <w:rPr>
          <w:iCs/>
        </w:rPr>
        <w:t>портфельных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инвестиций</w:t>
      </w:r>
      <w:r w:rsidR="006346CC" w:rsidRPr="006346CC">
        <w:rPr>
          <w:iCs/>
        </w:rPr>
        <w:t xml:space="preserve">. </w:t>
      </w:r>
      <w:r w:rsidRPr="006346CC">
        <w:rPr>
          <w:iCs/>
        </w:rPr>
        <w:t>Сегодня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России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есть</w:t>
      </w:r>
      <w:r w:rsidR="006346CC" w:rsidRPr="006346CC">
        <w:rPr>
          <w:iCs/>
        </w:rPr>
        <w:t xml:space="preserve"> </w:t>
      </w:r>
      <w:r w:rsidRPr="006346CC">
        <w:rPr>
          <w:iCs/>
        </w:rPr>
        <w:t>предприятия,</w:t>
      </w:r>
      <w:r w:rsidR="006346CC" w:rsidRPr="006346CC">
        <w:rPr>
          <w:iCs/>
        </w:rPr>
        <w:t xml:space="preserve"> </w:t>
      </w:r>
      <w:r w:rsidRPr="006346CC">
        <w:rPr>
          <w:iCs/>
        </w:rPr>
        <w:t>действительно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заинтересованные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в</w:t>
      </w:r>
      <w:r w:rsidR="006346CC" w:rsidRPr="006346CC">
        <w:rPr>
          <w:iCs/>
        </w:rPr>
        <w:t xml:space="preserve"> </w:t>
      </w:r>
      <w:r w:rsidRPr="006346CC">
        <w:rPr>
          <w:iCs/>
        </w:rPr>
        <w:t>функционировании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рынка</w:t>
      </w:r>
      <w:r w:rsidR="006346CC" w:rsidRPr="006346CC">
        <w:rPr>
          <w:iCs/>
        </w:rPr>
        <w:t xml:space="preserve"> </w:t>
      </w:r>
      <w:r w:rsidRPr="006346CC">
        <w:rPr>
          <w:iCs/>
        </w:rPr>
        <w:t>ценных</w:t>
      </w:r>
      <w:r w:rsidR="006346CC" w:rsidRPr="006346CC">
        <w:rPr>
          <w:iCs/>
        </w:rPr>
        <w:t xml:space="preserve"> </w:t>
      </w:r>
      <w:r w:rsidRPr="006346CC">
        <w:rPr>
          <w:iCs/>
        </w:rPr>
        <w:t>бумаг,</w:t>
      </w:r>
      <w:r w:rsidR="006346CC" w:rsidRPr="006346CC">
        <w:rPr>
          <w:iCs/>
        </w:rPr>
        <w:t xml:space="preserve"> </w:t>
      </w:r>
      <w:r w:rsidRPr="006346CC">
        <w:rPr>
          <w:iCs/>
        </w:rPr>
        <w:t>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многие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инвестиционные</w:t>
      </w:r>
      <w:r w:rsidR="006346CC" w:rsidRPr="006346CC">
        <w:rPr>
          <w:iCs/>
        </w:rPr>
        <w:t xml:space="preserve"> </w:t>
      </w:r>
      <w:r w:rsidRPr="006346CC">
        <w:rPr>
          <w:iCs/>
        </w:rPr>
        <w:t>компании</w:t>
      </w:r>
      <w:r w:rsidR="006346CC" w:rsidRPr="006346CC">
        <w:rPr>
          <w:iCs/>
        </w:rPr>
        <w:t xml:space="preserve"> </w:t>
      </w:r>
      <w:r w:rsidRPr="006346CC">
        <w:rPr>
          <w:iCs/>
        </w:rPr>
        <w:t>активно</w:t>
      </w:r>
      <w:r w:rsidR="006346CC" w:rsidRPr="006346CC">
        <w:rPr>
          <w:iCs/>
        </w:rPr>
        <w:t xml:space="preserve"> </w:t>
      </w:r>
      <w:r w:rsidRPr="006346CC">
        <w:rPr>
          <w:iCs/>
        </w:rPr>
        <w:t>сотрудничают</w:t>
      </w:r>
      <w:r w:rsidR="006346CC" w:rsidRPr="006346CC">
        <w:rPr>
          <w:iCs/>
        </w:rPr>
        <w:t xml:space="preserve"> </w:t>
      </w:r>
      <w:r w:rsidRPr="006346CC">
        <w:rPr>
          <w:iCs/>
        </w:rPr>
        <w:t>с</w:t>
      </w:r>
      <w:r w:rsidR="006346CC" w:rsidRPr="006346CC">
        <w:rPr>
          <w:iCs/>
        </w:rPr>
        <w:t xml:space="preserve"> </w:t>
      </w:r>
      <w:r w:rsidRPr="006346CC">
        <w:rPr>
          <w:iCs/>
        </w:rPr>
        <w:t>ними</w:t>
      </w:r>
      <w:r w:rsidR="006346CC" w:rsidRPr="006346CC">
        <w:rPr>
          <w:iCs/>
        </w:rPr>
        <w:t>.</w:t>
      </w:r>
    </w:p>
    <w:p w:rsidR="006346CC" w:rsidRDefault="006346CC" w:rsidP="006346CC">
      <w:pPr>
        <w:pStyle w:val="1"/>
      </w:pPr>
      <w:bookmarkStart w:id="16" w:name="_Toc255233094"/>
      <w:r>
        <w:br w:type="page"/>
      </w:r>
      <w:bookmarkStart w:id="17" w:name="_Toc292092342"/>
      <w:r w:rsidR="0009582D" w:rsidRPr="006346CC">
        <w:t>Список</w:t>
      </w:r>
      <w:r w:rsidRPr="006346CC">
        <w:t xml:space="preserve"> </w:t>
      </w:r>
      <w:r w:rsidR="0009582D" w:rsidRPr="006346CC">
        <w:t>использованных</w:t>
      </w:r>
      <w:r w:rsidRPr="006346CC">
        <w:t xml:space="preserve"> </w:t>
      </w:r>
      <w:r w:rsidR="0009582D" w:rsidRPr="006346CC">
        <w:t>источников</w:t>
      </w:r>
      <w:bookmarkEnd w:id="16"/>
      <w:bookmarkEnd w:id="17"/>
    </w:p>
    <w:p w:rsidR="006346CC" w:rsidRPr="006346CC" w:rsidRDefault="006346CC" w:rsidP="006346CC">
      <w:pPr>
        <w:rPr>
          <w:lang w:eastAsia="en-US"/>
        </w:rPr>
      </w:pPr>
    </w:p>
    <w:p w:rsidR="006346CC" w:rsidRPr="006346CC" w:rsidRDefault="00624BEC" w:rsidP="006346CC">
      <w:pPr>
        <w:pStyle w:val="a"/>
      </w:pPr>
      <w:r w:rsidRPr="006346CC">
        <w:t>Гражданский</w:t>
      </w:r>
      <w:r w:rsidR="006346CC" w:rsidRPr="006346CC">
        <w:t xml:space="preserve"> </w:t>
      </w:r>
      <w:r w:rsidRPr="006346CC">
        <w:t>кодекс</w:t>
      </w:r>
      <w:r w:rsidR="006346CC" w:rsidRPr="006346CC">
        <w:t xml:space="preserve"> </w:t>
      </w:r>
      <w:r w:rsidRPr="006346CC">
        <w:t>Российской</w:t>
      </w:r>
      <w:r w:rsidR="006346CC" w:rsidRPr="006346CC">
        <w:t xml:space="preserve"> </w:t>
      </w:r>
      <w:r w:rsidRPr="006346CC">
        <w:t>Федерации</w:t>
      </w:r>
      <w:r w:rsidR="006346CC" w:rsidRPr="006346CC">
        <w:t xml:space="preserve"> </w:t>
      </w:r>
      <w:r w:rsidRPr="006346CC">
        <w:t>от</w:t>
      </w:r>
      <w:r w:rsidR="006346CC" w:rsidRPr="006346CC">
        <w:t xml:space="preserve"> </w:t>
      </w:r>
      <w:r w:rsidRPr="006346CC">
        <w:t>30</w:t>
      </w:r>
      <w:r w:rsidR="006346CC">
        <w:t>.11.19</w:t>
      </w:r>
      <w:r w:rsidRPr="006346CC">
        <w:t>94</w:t>
      </w:r>
      <w:r w:rsidR="006346CC" w:rsidRPr="006346CC">
        <w:t xml:space="preserve"> </w:t>
      </w:r>
      <w:r w:rsidRPr="006346CC">
        <w:t>г</w:t>
      </w:r>
      <w:r w:rsidR="006346CC" w:rsidRPr="006346CC">
        <w:t xml:space="preserve">. </w:t>
      </w:r>
      <w:r w:rsidRPr="006346CC">
        <w:t>№</w:t>
      </w:r>
      <w:r w:rsidR="006346CC" w:rsidRPr="006346CC">
        <w:t xml:space="preserve"> </w:t>
      </w:r>
      <w:r w:rsidRPr="006346CC">
        <w:t>51-ФЗ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="006346CC">
        <w:t xml:space="preserve">ред. </w:t>
      </w:r>
      <w:r w:rsidRPr="006346CC">
        <w:t>от</w:t>
      </w:r>
      <w:r w:rsidR="006346CC" w:rsidRPr="006346CC">
        <w:t xml:space="preserve"> </w:t>
      </w:r>
      <w:r w:rsidRPr="006346CC">
        <w:t>17</w:t>
      </w:r>
      <w:r w:rsidR="006346CC">
        <w:t>.07.20</w:t>
      </w:r>
      <w:r w:rsidRPr="006346CC">
        <w:t>09</w:t>
      </w:r>
      <w:r w:rsidR="006346CC" w:rsidRPr="006346CC">
        <w:t xml:space="preserve"> </w:t>
      </w:r>
      <w:r w:rsidRPr="006346CC">
        <w:t>№</w:t>
      </w:r>
      <w:r w:rsidR="006346CC" w:rsidRPr="006346CC">
        <w:t xml:space="preserve"> </w:t>
      </w:r>
      <w:r w:rsidRPr="006346CC">
        <w:t>145-ФЗ</w:t>
      </w:r>
      <w:r w:rsidR="006346CC" w:rsidRPr="006346CC">
        <w:t>)</w:t>
      </w:r>
    </w:p>
    <w:p w:rsidR="006346CC" w:rsidRPr="006346CC" w:rsidRDefault="00624BEC" w:rsidP="006346CC">
      <w:pPr>
        <w:pStyle w:val="a"/>
      </w:pPr>
      <w:r w:rsidRPr="006346CC">
        <w:t>Федеральный</w:t>
      </w:r>
      <w:r w:rsidR="006346CC" w:rsidRPr="006346CC">
        <w:t xml:space="preserve"> </w:t>
      </w:r>
      <w:r w:rsidRPr="006346CC">
        <w:t>закон</w:t>
      </w:r>
      <w:r w:rsidR="006346CC">
        <w:t xml:space="preserve"> "</w:t>
      </w:r>
      <w:r w:rsidRPr="006346CC">
        <w:t>О</w:t>
      </w:r>
      <w:r w:rsidR="006346CC" w:rsidRPr="006346CC">
        <w:t xml:space="preserve"> </w:t>
      </w:r>
      <w:r w:rsidRPr="006346CC">
        <w:t>рынке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" </w:t>
      </w:r>
      <w:r w:rsidRPr="006346CC">
        <w:t>от</w:t>
      </w:r>
      <w:r w:rsidR="006346CC" w:rsidRPr="006346CC">
        <w:t xml:space="preserve"> </w:t>
      </w:r>
      <w:r w:rsidRPr="006346CC">
        <w:t>22</w:t>
      </w:r>
      <w:r w:rsidR="006346CC">
        <w:t>.04.19</w:t>
      </w:r>
      <w:r w:rsidRPr="006346CC">
        <w:t>96</w:t>
      </w:r>
      <w:r w:rsidR="006346CC" w:rsidRPr="006346CC">
        <w:t xml:space="preserve"> </w:t>
      </w:r>
      <w:r w:rsidRPr="006346CC">
        <w:t>г</w:t>
      </w:r>
      <w:r w:rsidR="006346CC" w:rsidRPr="006346CC">
        <w:t xml:space="preserve">. </w:t>
      </w:r>
      <w:r w:rsidRPr="006346CC">
        <w:t>№39-ФЗ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="006346CC">
        <w:t xml:space="preserve">ред. </w:t>
      </w:r>
      <w:r w:rsidRPr="006346CC">
        <w:t>от</w:t>
      </w:r>
      <w:r w:rsidR="006346CC" w:rsidRPr="006346CC">
        <w:t xml:space="preserve"> </w:t>
      </w:r>
      <w:r w:rsidRPr="006346CC">
        <w:t>6</w:t>
      </w:r>
      <w:r w:rsidR="006346CC">
        <w:t>.12.20</w:t>
      </w:r>
      <w:r w:rsidRPr="006346CC">
        <w:t>07</w:t>
      </w:r>
      <w:r w:rsidR="006346CC" w:rsidRPr="006346CC">
        <w:t xml:space="preserve"> </w:t>
      </w:r>
      <w:r w:rsidRPr="006346CC">
        <w:t>г</w:t>
      </w:r>
      <w:r w:rsidR="006346CC" w:rsidRPr="006346CC">
        <w:t>.)</w:t>
      </w:r>
    </w:p>
    <w:p w:rsidR="006346CC" w:rsidRPr="006346CC" w:rsidRDefault="00624BEC" w:rsidP="006346CC">
      <w:pPr>
        <w:pStyle w:val="a"/>
      </w:pPr>
      <w:r w:rsidRPr="006346CC">
        <w:t>Федеральный</w:t>
      </w:r>
      <w:r w:rsidR="006346CC" w:rsidRPr="006346CC">
        <w:t xml:space="preserve"> </w:t>
      </w:r>
      <w:r w:rsidRPr="006346CC">
        <w:t>закон</w:t>
      </w:r>
      <w:r w:rsidR="006346CC">
        <w:t xml:space="preserve"> "</w:t>
      </w:r>
      <w:r w:rsidRPr="006346CC">
        <w:t>Об</w:t>
      </w:r>
      <w:r w:rsidR="006346CC" w:rsidRPr="006346CC">
        <w:t xml:space="preserve"> </w:t>
      </w:r>
      <w:r w:rsidRPr="006346CC">
        <w:t>акционерных</w:t>
      </w:r>
      <w:r w:rsidR="006346CC" w:rsidRPr="006346CC">
        <w:t xml:space="preserve"> </w:t>
      </w:r>
      <w:r w:rsidRPr="006346CC">
        <w:t>обществах</w:t>
      </w:r>
      <w:r w:rsidR="006346CC">
        <w:t xml:space="preserve">" </w:t>
      </w:r>
      <w:r w:rsidRPr="006346CC">
        <w:t>от</w:t>
      </w:r>
      <w:r w:rsidR="006346CC" w:rsidRPr="006346CC">
        <w:t xml:space="preserve"> </w:t>
      </w:r>
      <w:r w:rsidRPr="006346CC">
        <w:t>26</w:t>
      </w:r>
      <w:r w:rsidR="006346CC">
        <w:t>.12.19</w:t>
      </w:r>
      <w:r w:rsidRPr="006346CC">
        <w:t>95</w:t>
      </w:r>
      <w:r w:rsidR="006346CC" w:rsidRPr="006346CC">
        <w:t xml:space="preserve"> </w:t>
      </w:r>
      <w:r w:rsidRPr="006346CC">
        <w:t>г</w:t>
      </w:r>
      <w:r w:rsidR="006346CC" w:rsidRPr="006346CC">
        <w:t xml:space="preserve">. </w:t>
      </w:r>
      <w:r w:rsidRPr="006346CC">
        <w:t>№</w:t>
      </w:r>
      <w:r w:rsidR="006346CC" w:rsidRPr="006346CC">
        <w:t xml:space="preserve"> </w:t>
      </w:r>
      <w:r w:rsidRPr="006346CC">
        <w:t>208-ФЗ</w:t>
      </w:r>
      <w:r w:rsidR="006346CC">
        <w:t xml:space="preserve"> (</w:t>
      </w:r>
      <w:r w:rsidRPr="006346CC">
        <w:t>в</w:t>
      </w:r>
      <w:r w:rsidR="006346CC" w:rsidRPr="006346CC">
        <w:t xml:space="preserve"> </w:t>
      </w:r>
      <w:r w:rsidR="006346CC">
        <w:t xml:space="preserve">ред. </w:t>
      </w:r>
      <w:r w:rsidRPr="006346CC">
        <w:t>от</w:t>
      </w:r>
      <w:r w:rsidR="006346CC" w:rsidRPr="006346CC">
        <w:t xml:space="preserve"> </w:t>
      </w:r>
      <w:r w:rsidRPr="006346CC">
        <w:t>7</w:t>
      </w:r>
      <w:r w:rsidR="006346CC">
        <w:t>.05.20</w:t>
      </w:r>
      <w:r w:rsidRPr="006346CC">
        <w:t>09</w:t>
      </w:r>
      <w:r w:rsidR="006346CC" w:rsidRPr="006346CC">
        <w:t xml:space="preserve"> </w:t>
      </w:r>
      <w:r w:rsidRPr="006346CC">
        <w:t>г</w:t>
      </w:r>
      <w:r w:rsidR="006346CC" w:rsidRPr="006346CC">
        <w:t>.)</w:t>
      </w:r>
    </w:p>
    <w:p w:rsidR="006346CC" w:rsidRPr="006346CC" w:rsidRDefault="00624BEC" w:rsidP="006346CC">
      <w:pPr>
        <w:pStyle w:val="a"/>
      </w:pPr>
      <w:r w:rsidRPr="006346CC">
        <w:t>Абрамов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. </w:t>
      </w:r>
      <w:r w:rsidRPr="006346CC">
        <w:t>Стратегия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вектор</w:t>
      </w:r>
      <w:r w:rsidR="006346CC" w:rsidRPr="006346CC">
        <w:t xml:space="preserve"> </w:t>
      </w:r>
      <w:r w:rsidRPr="006346CC">
        <w:t>движения</w:t>
      </w:r>
      <w:r w:rsidR="006346CC" w:rsidRPr="006346CC">
        <w:t xml:space="preserve"> </w:t>
      </w:r>
      <w:r w:rsidRPr="006346CC">
        <w:t>фондового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России</w:t>
      </w:r>
      <w:r w:rsidR="006346CC">
        <w:t xml:space="preserve"> //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. - </w:t>
      </w:r>
      <w:r w:rsidRPr="006346CC">
        <w:t>2008</w:t>
      </w:r>
      <w:r w:rsidR="006346CC">
        <w:t xml:space="preserve">. - </w:t>
      </w:r>
      <w:r w:rsidRPr="006346CC">
        <w:t>№</w:t>
      </w:r>
      <w:r w:rsidR="006346CC" w:rsidRPr="006346CC">
        <w:t xml:space="preserve"> </w:t>
      </w:r>
      <w:r w:rsidRPr="006346CC">
        <w:t>16</w:t>
      </w:r>
      <w:r w:rsidR="006346CC">
        <w:t xml:space="preserve">. - </w:t>
      </w:r>
      <w:r w:rsidRPr="006346CC">
        <w:t>С</w:t>
      </w:r>
      <w:r w:rsidR="006346CC">
        <w:t>.1</w:t>
      </w:r>
      <w:r w:rsidRPr="006346CC">
        <w:t>2-16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Алексеев</w:t>
      </w:r>
      <w:r w:rsidR="006346CC" w:rsidRPr="006346CC">
        <w:t xml:space="preserve"> </w:t>
      </w:r>
      <w:r w:rsidRPr="006346CC">
        <w:t>М</w:t>
      </w:r>
      <w:r w:rsidR="006346CC">
        <w:t xml:space="preserve">.Ю.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Финансы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статистика,</w:t>
      </w:r>
      <w:r w:rsidR="006346CC" w:rsidRPr="006346CC">
        <w:t xml:space="preserve"> </w:t>
      </w:r>
      <w:r w:rsidRPr="006346CC">
        <w:t>2008</w:t>
      </w:r>
      <w:r w:rsidR="006346CC">
        <w:t xml:space="preserve">. - </w:t>
      </w:r>
      <w:r w:rsidRPr="006346CC">
        <w:t>491с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Алехин</w:t>
      </w:r>
      <w:r w:rsidR="006346CC" w:rsidRPr="006346CC">
        <w:t xml:space="preserve"> </w:t>
      </w:r>
      <w:r w:rsidRPr="006346CC">
        <w:t>Б</w:t>
      </w:r>
      <w:r w:rsidR="006346CC">
        <w:t xml:space="preserve">.И.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: </w:t>
      </w:r>
      <w:r w:rsidRPr="006346CC">
        <w:t>введение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фондовые</w:t>
      </w:r>
      <w:r w:rsidR="006346CC" w:rsidRPr="006346CC">
        <w:t xml:space="preserve"> </w:t>
      </w:r>
      <w:r w:rsidRPr="006346CC">
        <w:t>операции</w:t>
      </w:r>
      <w:r w:rsidR="006346CC">
        <w:t xml:space="preserve">. - </w:t>
      </w:r>
      <w:r w:rsidRPr="006346CC">
        <w:t>Самара</w:t>
      </w:r>
      <w:r w:rsidR="006346CC" w:rsidRPr="006346CC">
        <w:t xml:space="preserve">: </w:t>
      </w:r>
      <w:r w:rsidRPr="006346CC">
        <w:t>СамВен,</w:t>
      </w:r>
      <w:r w:rsidR="006346CC" w:rsidRPr="006346CC">
        <w:t xml:space="preserve"> </w:t>
      </w:r>
      <w:r w:rsidRPr="006346CC">
        <w:t>2007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Батяева</w:t>
      </w:r>
      <w:r w:rsidR="006346CC" w:rsidRPr="006346CC">
        <w:t xml:space="preserve"> </w:t>
      </w:r>
      <w:r w:rsidRPr="006346CC">
        <w:t>Т</w:t>
      </w:r>
      <w:r w:rsidR="006346CC">
        <w:t xml:space="preserve">.А., </w:t>
      </w:r>
      <w:r w:rsidRPr="006346CC">
        <w:t>Столяров</w:t>
      </w:r>
      <w:r w:rsidR="006346CC" w:rsidRPr="006346CC">
        <w:t xml:space="preserve"> </w:t>
      </w:r>
      <w:r w:rsidRPr="006346CC">
        <w:t>И</w:t>
      </w:r>
      <w:r w:rsidR="006346CC">
        <w:t xml:space="preserve">.И.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: </w:t>
      </w:r>
      <w:r w:rsidRPr="006346CC">
        <w:t>Учебное</w:t>
      </w:r>
      <w:r w:rsidR="006346CC" w:rsidRPr="006346CC">
        <w:t xml:space="preserve"> </w:t>
      </w:r>
      <w:r w:rsidRPr="006346CC">
        <w:t>пособие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ИНФРА-М,</w:t>
      </w:r>
      <w:r w:rsidR="006346CC" w:rsidRPr="006346CC">
        <w:t xml:space="preserve"> </w:t>
      </w:r>
      <w:r w:rsidRPr="006346CC">
        <w:t>2009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Бердникова</w:t>
      </w:r>
      <w:r w:rsidR="006346CC" w:rsidRPr="006346CC">
        <w:t xml:space="preserve"> </w:t>
      </w:r>
      <w:r w:rsidRPr="006346CC">
        <w:t>Т</w:t>
      </w:r>
      <w:r w:rsidR="006346CC">
        <w:t xml:space="preserve">.Б.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биржевой</w:t>
      </w:r>
      <w:r w:rsidR="006346CC" w:rsidRPr="006346CC">
        <w:t xml:space="preserve"> </w:t>
      </w:r>
      <w:r w:rsidRPr="006346CC">
        <w:t>деятельности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Инфра-м,</w:t>
      </w:r>
      <w:r w:rsidR="006346CC" w:rsidRPr="006346CC">
        <w:t xml:space="preserve"> </w:t>
      </w:r>
      <w:r w:rsidRPr="006346CC">
        <w:t>2009</w:t>
      </w:r>
      <w:r w:rsidR="006346CC">
        <w:t xml:space="preserve">. - </w:t>
      </w:r>
      <w:r w:rsidRPr="006346CC">
        <w:t>462</w:t>
      </w:r>
      <w:r w:rsidR="006346CC" w:rsidRPr="006346CC">
        <w:t xml:space="preserve"> </w:t>
      </w:r>
      <w:r w:rsidRPr="006346CC">
        <w:t>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bookmarkStart w:id="18" w:name="_Ref197693133"/>
      <w:r w:rsidRPr="006346CC">
        <w:t>Биржевое</w:t>
      </w:r>
      <w:r w:rsidR="006346CC" w:rsidRPr="006346CC">
        <w:t xml:space="preserve"> </w:t>
      </w:r>
      <w:r w:rsidRPr="006346CC">
        <w:t>дело</w:t>
      </w:r>
      <w:r w:rsidR="006346CC" w:rsidRPr="006346CC">
        <w:t xml:space="preserve"> </w:t>
      </w:r>
      <w:r w:rsidRPr="006346CC">
        <w:t>/</w:t>
      </w:r>
      <w:r w:rsidR="006346CC" w:rsidRPr="006346CC">
        <w:t xml:space="preserve"> </w:t>
      </w:r>
      <w:r w:rsidRPr="006346CC">
        <w:t>под</w:t>
      </w:r>
      <w:r w:rsidR="006346CC" w:rsidRPr="006346CC">
        <w:t xml:space="preserve"> </w:t>
      </w:r>
      <w:r w:rsidR="006346CC">
        <w:t xml:space="preserve">ред. В.А. </w:t>
      </w:r>
      <w:r w:rsidRPr="006346CC">
        <w:t>Галанова,</w:t>
      </w:r>
      <w:r w:rsidR="006346CC" w:rsidRPr="006346CC">
        <w:t xml:space="preserve"> </w:t>
      </w:r>
      <w:r w:rsidRPr="006346CC">
        <w:t>А</w:t>
      </w:r>
      <w:r w:rsidR="006346CC">
        <w:t xml:space="preserve">.И. </w:t>
      </w:r>
      <w:r w:rsidRPr="006346CC">
        <w:t>Басова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Финансы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статистика,</w:t>
      </w:r>
      <w:r w:rsidR="006346CC" w:rsidRPr="006346CC">
        <w:t xml:space="preserve"> </w:t>
      </w:r>
      <w:r w:rsidRPr="006346CC">
        <w:t>2006</w:t>
      </w:r>
      <w:r w:rsidR="006346CC" w:rsidRPr="006346CC">
        <w:t>.</w:t>
      </w:r>
      <w:bookmarkEnd w:id="18"/>
    </w:p>
    <w:p w:rsidR="006346CC" w:rsidRPr="006346CC" w:rsidRDefault="00624BEC" w:rsidP="006346CC">
      <w:pPr>
        <w:pStyle w:val="a"/>
      </w:pPr>
      <w:r w:rsidRPr="006346CC">
        <w:t>Дробозина</w:t>
      </w:r>
      <w:r w:rsidR="006346CC" w:rsidRPr="006346CC">
        <w:t xml:space="preserve"> </w:t>
      </w:r>
      <w:r w:rsidRPr="006346CC">
        <w:t>Л</w:t>
      </w:r>
      <w:r w:rsidR="006346CC">
        <w:t xml:space="preserve">.А. </w:t>
      </w:r>
      <w:r w:rsidRPr="006346CC">
        <w:t>Финансы,</w:t>
      </w:r>
      <w:r w:rsidR="006346CC" w:rsidRPr="006346CC">
        <w:t xml:space="preserve"> </w:t>
      </w:r>
      <w:r w:rsidRPr="006346CC">
        <w:t>денежные</w:t>
      </w:r>
      <w:r w:rsidR="006346CC" w:rsidRPr="006346CC">
        <w:t xml:space="preserve"> </w:t>
      </w:r>
      <w:r w:rsidRPr="006346CC">
        <w:t>обращения,</w:t>
      </w:r>
      <w:r w:rsidR="006346CC" w:rsidRPr="006346CC">
        <w:t xml:space="preserve"> </w:t>
      </w:r>
      <w:r w:rsidRPr="006346CC">
        <w:t>кредит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Финансы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статистика,</w:t>
      </w:r>
      <w:r w:rsidR="006346CC" w:rsidRPr="006346CC">
        <w:t xml:space="preserve"> </w:t>
      </w:r>
      <w:r w:rsidRPr="006346CC">
        <w:t>2006</w:t>
      </w:r>
      <w:r w:rsidR="006346CC" w:rsidRPr="006346CC">
        <w:t>.</w:t>
      </w:r>
    </w:p>
    <w:p w:rsidR="00624BEC" w:rsidRPr="006346CC" w:rsidRDefault="00624BEC" w:rsidP="006346CC">
      <w:pPr>
        <w:pStyle w:val="a"/>
      </w:pPr>
      <w:r w:rsidRPr="006346CC">
        <w:t>Жуков</w:t>
      </w:r>
      <w:r w:rsidR="006346CC" w:rsidRPr="006346CC">
        <w:t xml:space="preserve"> </w:t>
      </w:r>
      <w:r w:rsidRPr="006346CC">
        <w:t>Е</w:t>
      </w:r>
      <w:r w:rsidR="006346CC">
        <w:t xml:space="preserve">.Ф.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: </w:t>
      </w:r>
      <w:r w:rsidRPr="006346CC">
        <w:t>Учебное</w:t>
      </w:r>
      <w:r w:rsidR="006346CC" w:rsidRPr="006346CC">
        <w:t xml:space="preserve"> </w:t>
      </w:r>
      <w:r w:rsidRPr="006346CC">
        <w:t>пособие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Финансы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статистика,</w:t>
      </w:r>
      <w:r w:rsidR="006346CC" w:rsidRPr="006346CC">
        <w:t xml:space="preserve"> </w:t>
      </w:r>
      <w:r w:rsidRPr="006346CC">
        <w:t>2005</w:t>
      </w:r>
    </w:p>
    <w:p w:rsidR="006346CC" w:rsidRPr="006346CC" w:rsidRDefault="00624BEC" w:rsidP="006346CC">
      <w:pPr>
        <w:pStyle w:val="a"/>
      </w:pPr>
      <w:r w:rsidRPr="006346CC">
        <w:t>Звягинцев</w:t>
      </w:r>
      <w:r w:rsidR="006346CC" w:rsidRPr="006346CC">
        <w:t xml:space="preserve"> </w:t>
      </w:r>
      <w:r w:rsidRPr="006346CC">
        <w:t>Д</w:t>
      </w:r>
      <w:r w:rsidR="006346CC" w:rsidRPr="006346CC">
        <w:t xml:space="preserve">. </w:t>
      </w:r>
      <w:r w:rsidRPr="006346CC">
        <w:t>Проблемы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в</w:t>
      </w:r>
      <w:r w:rsidR="006346CC" w:rsidRPr="006346CC">
        <w:t xml:space="preserve"> </w:t>
      </w:r>
      <w:r w:rsidRPr="006346CC">
        <w:t>России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Экономика,</w:t>
      </w:r>
      <w:r w:rsidR="006346CC" w:rsidRPr="006346CC">
        <w:t xml:space="preserve"> </w:t>
      </w:r>
      <w:r w:rsidRPr="006346CC">
        <w:t>2006</w:t>
      </w:r>
      <w:r w:rsidR="006346CC">
        <w:t xml:space="preserve">. - </w:t>
      </w:r>
      <w:r w:rsidRPr="006346CC">
        <w:t>374</w:t>
      </w:r>
      <w:r w:rsidR="006346CC" w:rsidRPr="006346CC">
        <w:t xml:space="preserve"> </w:t>
      </w:r>
      <w:r w:rsidRPr="006346CC">
        <w:t>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Иванов</w:t>
      </w:r>
      <w:r w:rsidR="006346CC" w:rsidRPr="006346CC">
        <w:t xml:space="preserve"> </w:t>
      </w:r>
      <w:r w:rsidRPr="006346CC">
        <w:t>А</w:t>
      </w:r>
      <w:r w:rsidR="006346CC">
        <w:t xml:space="preserve">.В. </w:t>
      </w:r>
      <w:r w:rsidRPr="006346CC">
        <w:t>Сценарии</w:t>
      </w:r>
      <w:r w:rsidR="006346CC" w:rsidRPr="006346CC">
        <w:t xml:space="preserve"> </w:t>
      </w:r>
      <w:r w:rsidRPr="006346CC">
        <w:t>развития</w:t>
      </w:r>
      <w:r w:rsidR="006346CC" w:rsidRPr="006346CC">
        <w:t xml:space="preserve"> </w:t>
      </w:r>
      <w:r w:rsidRPr="006346CC">
        <w:t>российского</w:t>
      </w:r>
      <w:r w:rsidR="006346CC" w:rsidRPr="006346CC">
        <w:t xml:space="preserve"> </w:t>
      </w:r>
      <w:r w:rsidRPr="006346CC">
        <w:t>рынка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Финпресс,</w:t>
      </w:r>
      <w:r w:rsidR="006346CC" w:rsidRPr="006346CC">
        <w:t xml:space="preserve"> </w:t>
      </w:r>
      <w:r w:rsidRPr="006346CC">
        <w:t>2008</w:t>
      </w:r>
      <w:r w:rsidR="006346CC">
        <w:t xml:space="preserve">. - </w:t>
      </w:r>
      <w:r w:rsidRPr="006346CC">
        <w:t>439</w:t>
      </w:r>
      <w:r w:rsidR="006346CC" w:rsidRPr="006346CC">
        <w:t xml:space="preserve"> </w:t>
      </w:r>
      <w:r w:rsidRPr="006346CC">
        <w:t>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Миркин</w:t>
      </w:r>
      <w:r w:rsidR="006346CC" w:rsidRPr="006346CC">
        <w:t xml:space="preserve"> </w:t>
      </w:r>
      <w:r w:rsidRPr="006346CC">
        <w:t>Я</w:t>
      </w:r>
      <w:r w:rsidR="006346CC">
        <w:t xml:space="preserve">.М.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фондовый</w:t>
      </w:r>
      <w:r w:rsidR="006346CC" w:rsidRPr="006346CC">
        <w:t xml:space="preserve"> </w:t>
      </w:r>
      <w:r w:rsidRPr="006346CC">
        <w:t>рынок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Перспектива,</w:t>
      </w:r>
      <w:r w:rsidR="006346CC" w:rsidRPr="006346CC">
        <w:t xml:space="preserve"> </w:t>
      </w:r>
      <w:r w:rsidRPr="006346CC">
        <w:t>2007</w:t>
      </w:r>
      <w:r w:rsidR="006346CC">
        <w:t xml:space="preserve">. - </w:t>
      </w:r>
      <w:r w:rsidRPr="006346CC">
        <w:t>368</w:t>
      </w:r>
      <w:r w:rsidR="006346CC" w:rsidRPr="006346CC">
        <w:t xml:space="preserve"> </w:t>
      </w:r>
      <w:r w:rsidRPr="006346CC">
        <w:t>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Килячков</w:t>
      </w:r>
      <w:r w:rsidR="006346CC" w:rsidRPr="006346CC">
        <w:t xml:space="preserve"> </w:t>
      </w:r>
      <w:r w:rsidRPr="006346CC">
        <w:t>А</w:t>
      </w:r>
      <w:r w:rsidR="006346CC">
        <w:t xml:space="preserve">.А., </w:t>
      </w:r>
      <w:r w:rsidRPr="006346CC">
        <w:t>Чалдаева</w:t>
      </w:r>
      <w:r w:rsidR="006346CC" w:rsidRPr="006346CC">
        <w:t xml:space="preserve"> </w:t>
      </w:r>
      <w:r w:rsidRPr="006346CC">
        <w:t>Л</w:t>
      </w:r>
      <w:r w:rsidR="006346CC">
        <w:t xml:space="preserve">.А.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биржевое</w:t>
      </w:r>
      <w:r w:rsidR="006346CC" w:rsidRPr="006346CC">
        <w:t xml:space="preserve"> </w:t>
      </w:r>
      <w:r w:rsidRPr="006346CC">
        <w:t>дело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Юрист,</w:t>
      </w:r>
      <w:r w:rsidR="006346CC" w:rsidRPr="006346CC">
        <w:t xml:space="preserve"> </w:t>
      </w:r>
      <w:r w:rsidRPr="006346CC">
        <w:t>2009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Каратуев</w:t>
      </w:r>
      <w:r w:rsidR="006346CC" w:rsidRPr="006346CC">
        <w:t xml:space="preserve"> </w:t>
      </w:r>
      <w:r w:rsidRPr="006346CC">
        <w:t>А</w:t>
      </w:r>
      <w:r w:rsidR="006346CC">
        <w:t xml:space="preserve">.Г. </w:t>
      </w:r>
      <w:r w:rsidRPr="006346CC">
        <w:t>Ценные</w:t>
      </w:r>
      <w:r w:rsidR="006346CC" w:rsidRPr="006346CC">
        <w:t xml:space="preserve"> </w:t>
      </w:r>
      <w:r w:rsidRPr="006346CC">
        <w:t>бумаги</w:t>
      </w:r>
      <w:r w:rsidR="006346CC" w:rsidRPr="006346CC">
        <w:t xml:space="preserve">: </w:t>
      </w:r>
      <w:r w:rsidRPr="006346CC">
        <w:t>виды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разновидности</w:t>
      </w:r>
      <w:r w:rsidR="006346CC" w:rsidRPr="006346CC">
        <w:t xml:space="preserve">. </w:t>
      </w:r>
      <w:r w:rsidRPr="006346CC">
        <w:t>Учебное</w:t>
      </w:r>
      <w:r w:rsidR="006346CC" w:rsidRPr="006346CC">
        <w:t xml:space="preserve"> </w:t>
      </w:r>
      <w:r w:rsidRPr="006346CC">
        <w:t>пособие</w:t>
      </w:r>
      <w:r w:rsidR="006346CC">
        <w:t xml:space="preserve">. - </w:t>
      </w:r>
      <w:r w:rsidRPr="006346CC">
        <w:t>М</w:t>
      </w:r>
      <w:r w:rsidR="006346CC" w:rsidRPr="006346CC">
        <w:t xml:space="preserve">.: </w:t>
      </w:r>
      <w:r w:rsidRPr="006346CC">
        <w:t>Русская</w:t>
      </w:r>
      <w:r w:rsidR="006346CC" w:rsidRPr="006346CC">
        <w:t xml:space="preserve"> </w:t>
      </w:r>
      <w:r w:rsidRPr="006346CC">
        <w:t>Деловая</w:t>
      </w:r>
      <w:r w:rsidR="006346CC" w:rsidRPr="006346CC">
        <w:t xml:space="preserve"> </w:t>
      </w:r>
      <w:r w:rsidRPr="006346CC">
        <w:t>литература,</w:t>
      </w:r>
      <w:r w:rsidR="006346CC" w:rsidRPr="006346CC">
        <w:t xml:space="preserve"> </w:t>
      </w:r>
      <w:r w:rsidRPr="006346CC">
        <w:t>2007,</w:t>
      </w:r>
      <w:r w:rsidR="006346CC" w:rsidRPr="006346CC">
        <w:t xml:space="preserve"> - </w:t>
      </w:r>
      <w:r w:rsidRPr="006346CC">
        <w:t>256</w:t>
      </w:r>
      <w:r w:rsidR="006346CC" w:rsidRPr="006346CC">
        <w:t xml:space="preserve"> </w:t>
      </w:r>
      <w:r w:rsidRPr="006346CC">
        <w:t>с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Маргевич</w:t>
      </w:r>
      <w:r w:rsidR="006346CC" w:rsidRPr="006346CC">
        <w:t xml:space="preserve"> </w:t>
      </w:r>
      <w:r w:rsidRPr="006346CC">
        <w:t>А</w:t>
      </w:r>
      <w:r w:rsidR="006346CC" w:rsidRPr="006346CC">
        <w:t xml:space="preserve">. </w:t>
      </w:r>
      <w:r w:rsidRPr="006346CC">
        <w:t>Влияние</w:t>
      </w:r>
      <w:r w:rsidR="006346CC" w:rsidRPr="006346CC">
        <w:t xml:space="preserve"> </w:t>
      </w:r>
      <w:r w:rsidRPr="006346CC">
        <w:t>индекса</w:t>
      </w:r>
      <w:r w:rsidR="006346CC" w:rsidRPr="006346CC">
        <w:t xml:space="preserve"> </w:t>
      </w:r>
      <w:r w:rsidRPr="006346CC">
        <w:t>Доу-Джонса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цен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нефть</w:t>
      </w:r>
      <w:r w:rsidR="006346CC" w:rsidRPr="006346CC">
        <w:t xml:space="preserve"> </w:t>
      </w:r>
      <w:r w:rsidRPr="006346CC">
        <w:t>на</w:t>
      </w:r>
      <w:r w:rsidR="006346CC" w:rsidRPr="006346CC">
        <w:t xml:space="preserve"> </w:t>
      </w:r>
      <w:r w:rsidRPr="006346CC">
        <w:t>российский</w:t>
      </w:r>
      <w:r w:rsidR="006346CC" w:rsidRPr="006346CC">
        <w:t xml:space="preserve"> </w:t>
      </w:r>
      <w:r w:rsidRPr="006346CC">
        <w:t>фондовый</w:t>
      </w:r>
      <w:r w:rsidR="006346CC" w:rsidRPr="006346CC">
        <w:t xml:space="preserve"> </w:t>
      </w:r>
      <w:r w:rsidRPr="006346CC">
        <w:t>рынок</w:t>
      </w:r>
      <w:r w:rsidR="006346CC">
        <w:t xml:space="preserve"> // </w:t>
      </w: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>
        <w:t xml:space="preserve">. - </w:t>
      </w:r>
      <w:r w:rsidRPr="006346CC">
        <w:t>2009</w:t>
      </w:r>
      <w:r w:rsidR="006346CC">
        <w:t xml:space="preserve">. - </w:t>
      </w:r>
      <w:r w:rsidRPr="006346CC">
        <w:t>№1</w:t>
      </w:r>
      <w:r w:rsidR="006346CC">
        <w:t xml:space="preserve">. - </w:t>
      </w:r>
      <w:r w:rsidRPr="006346CC">
        <w:t>С</w:t>
      </w:r>
      <w:r w:rsidR="006346CC">
        <w:t>.6</w:t>
      </w:r>
      <w:r w:rsidRPr="006346CC">
        <w:t>1-64</w:t>
      </w:r>
      <w:r w:rsidR="006346CC" w:rsidRPr="006346CC">
        <w:t>.</w:t>
      </w:r>
    </w:p>
    <w:p w:rsidR="006346CC" w:rsidRPr="006346CC" w:rsidRDefault="00624BEC" w:rsidP="006346CC">
      <w:pPr>
        <w:pStyle w:val="a"/>
      </w:pPr>
      <w:r w:rsidRPr="006346CC">
        <w:t>Рынок</w:t>
      </w:r>
      <w:r w:rsidR="006346CC" w:rsidRPr="006346CC">
        <w:t xml:space="preserve"> </w:t>
      </w:r>
      <w:r w:rsidRPr="006346CC">
        <w:t>ценных</w:t>
      </w:r>
      <w:r w:rsidR="006346CC" w:rsidRPr="006346CC">
        <w:t xml:space="preserve"> </w:t>
      </w:r>
      <w:r w:rsidRPr="006346CC">
        <w:t>бумаг</w:t>
      </w:r>
      <w:r w:rsidR="006346CC" w:rsidRPr="006346CC">
        <w:t xml:space="preserve"> </w:t>
      </w:r>
      <w:r w:rsidRPr="006346CC">
        <w:t>и</w:t>
      </w:r>
      <w:r w:rsidR="006346CC" w:rsidRPr="006346CC">
        <w:t xml:space="preserve"> </w:t>
      </w:r>
      <w:r w:rsidRPr="006346CC">
        <w:t>его</w:t>
      </w:r>
      <w:r w:rsidR="006346CC" w:rsidRPr="006346CC">
        <w:t xml:space="preserve"> </w:t>
      </w:r>
      <w:r w:rsidRPr="006346CC">
        <w:t>финансовая</w:t>
      </w:r>
      <w:r w:rsidR="006346CC" w:rsidRPr="006346CC">
        <w:t xml:space="preserve"> </w:t>
      </w:r>
      <w:r w:rsidRPr="006346CC">
        <w:t>структура</w:t>
      </w:r>
      <w:r w:rsidR="006346CC" w:rsidRPr="006346CC">
        <w:t xml:space="preserve">: </w:t>
      </w:r>
      <w:r w:rsidRPr="006346CC">
        <w:t>Учебное</w:t>
      </w:r>
      <w:r w:rsidR="006346CC" w:rsidRPr="006346CC">
        <w:t xml:space="preserve"> </w:t>
      </w:r>
      <w:r w:rsidRPr="006346CC">
        <w:t>пособие</w:t>
      </w:r>
      <w:r w:rsidR="006346CC" w:rsidRPr="006346CC">
        <w:t xml:space="preserve"> </w:t>
      </w:r>
      <w:r w:rsidRPr="006346CC">
        <w:t>/</w:t>
      </w:r>
      <w:r w:rsidR="006346CC">
        <w:t xml:space="preserve"> </w:t>
      </w:r>
      <w:r w:rsidRPr="006346CC">
        <w:t>Под</w:t>
      </w:r>
      <w:r w:rsidR="006346CC" w:rsidRPr="006346CC">
        <w:t xml:space="preserve"> </w:t>
      </w:r>
      <w:r w:rsidR="006346CC">
        <w:t xml:space="preserve">ред. В.С. </w:t>
      </w:r>
      <w:r w:rsidRPr="006346CC">
        <w:t>Торкановского</w:t>
      </w:r>
      <w:r w:rsidR="006346CC">
        <w:t xml:space="preserve">. - </w:t>
      </w:r>
      <w:r w:rsidRPr="006346CC">
        <w:t>СПб</w:t>
      </w:r>
      <w:r w:rsidR="006346CC" w:rsidRPr="006346CC">
        <w:t xml:space="preserve">.: </w:t>
      </w:r>
      <w:r w:rsidRPr="006346CC">
        <w:t>Комплект,</w:t>
      </w:r>
      <w:r w:rsidR="006346CC" w:rsidRPr="006346CC">
        <w:t xml:space="preserve"> </w:t>
      </w:r>
      <w:r w:rsidRPr="006346CC">
        <w:t>2009</w:t>
      </w:r>
      <w:r w:rsidR="006346CC" w:rsidRPr="006346CC">
        <w:t>.</w:t>
      </w:r>
    </w:p>
    <w:p w:rsidR="006346CC" w:rsidRPr="006346CC" w:rsidRDefault="006346CC" w:rsidP="006346CC">
      <w:pPr>
        <w:pStyle w:val="a"/>
      </w:pPr>
      <w:r>
        <w:t>http://www.</w:t>
      </w:r>
      <w:r w:rsidR="00624BEC" w:rsidRPr="006346CC">
        <w:t>fcsm</w:t>
      </w:r>
      <w:r>
        <w:t>.ru</w:t>
      </w:r>
      <w:r w:rsidR="00624BEC" w:rsidRPr="006346CC">
        <w:t>/</w:t>
      </w:r>
      <w:r w:rsidRPr="006346CC">
        <w:t xml:space="preserve"> - </w:t>
      </w:r>
      <w:r w:rsidR="00624BEC" w:rsidRPr="006346CC">
        <w:t>Федеральная</w:t>
      </w:r>
      <w:r w:rsidRPr="006346CC">
        <w:t xml:space="preserve"> </w:t>
      </w:r>
      <w:r w:rsidR="00624BEC" w:rsidRPr="006346CC">
        <w:t>служба</w:t>
      </w:r>
      <w:r w:rsidRPr="006346CC">
        <w:t xml:space="preserve"> </w:t>
      </w:r>
      <w:r w:rsidR="00624BEC" w:rsidRPr="006346CC">
        <w:t>по</w:t>
      </w:r>
      <w:r w:rsidRPr="006346CC">
        <w:t xml:space="preserve"> </w:t>
      </w:r>
      <w:r w:rsidR="00624BEC" w:rsidRPr="006346CC">
        <w:t>финансовым</w:t>
      </w:r>
      <w:r w:rsidRPr="006346CC">
        <w:t xml:space="preserve"> </w:t>
      </w:r>
      <w:r w:rsidR="00624BEC" w:rsidRPr="006346CC">
        <w:t>рынкам</w:t>
      </w:r>
      <w:r>
        <w:t xml:space="preserve"> (</w:t>
      </w:r>
      <w:r w:rsidR="00624BEC" w:rsidRPr="006346CC">
        <w:t>ФСФР</w:t>
      </w:r>
      <w:r w:rsidRPr="006346CC">
        <w:t>).</w:t>
      </w:r>
    </w:p>
    <w:p w:rsidR="00BF4837" w:rsidRDefault="006346CC" w:rsidP="006346CC">
      <w:pPr>
        <w:pStyle w:val="a"/>
      </w:pPr>
      <w:r>
        <w:t>http://www.</w:t>
      </w:r>
      <w:r w:rsidR="00624BEC" w:rsidRPr="006346CC">
        <w:t>micex</w:t>
      </w:r>
      <w:r>
        <w:t>.ru</w:t>
      </w:r>
      <w:r w:rsidR="00624BEC" w:rsidRPr="006346CC">
        <w:t>/</w:t>
      </w:r>
      <w:r w:rsidRPr="006346CC">
        <w:t xml:space="preserve"> - </w:t>
      </w:r>
      <w:r w:rsidR="00624BEC" w:rsidRPr="006346CC">
        <w:t>Московская</w:t>
      </w:r>
      <w:r w:rsidRPr="006346CC">
        <w:t xml:space="preserve"> </w:t>
      </w:r>
      <w:r w:rsidR="00624BEC" w:rsidRPr="006346CC">
        <w:t>межбанковская</w:t>
      </w:r>
      <w:r w:rsidRPr="006346CC">
        <w:t xml:space="preserve"> </w:t>
      </w:r>
      <w:r w:rsidR="00624BEC" w:rsidRPr="006346CC">
        <w:t>валютная</w:t>
      </w:r>
      <w:r w:rsidRPr="006346CC">
        <w:t xml:space="preserve"> </w:t>
      </w:r>
      <w:r w:rsidR="00624BEC" w:rsidRPr="006346CC">
        <w:t>биржа</w:t>
      </w:r>
      <w:r>
        <w:t xml:space="preserve"> (</w:t>
      </w:r>
      <w:r w:rsidR="00624BEC" w:rsidRPr="006346CC">
        <w:t>ММВБ</w:t>
      </w:r>
      <w:r w:rsidRPr="006346CC">
        <w:t>).</w:t>
      </w:r>
    </w:p>
    <w:p w:rsidR="006346CC" w:rsidRPr="006346CC" w:rsidRDefault="006346CC" w:rsidP="006346CC">
      <w:pPr>
        <w:pStyle w:val="af6"/>
        <w:rPr>
          <w:lang w:val="en-US"/>
        </w:rPr>
      </w:pPr>
      <w:bookmarkStart w:id="19" w:name="_GoBack"/>
      <w:bookmarkEnd w:id="19"/>
    </w:p>
    <w:sectPr w:rsidR="006346CC" w:rsidRPr="006346CC" w:rsidSect="006346CC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59" w:rsidRDefault="00971559">
      <w:r>
        <w:separator/>
      </w:r>
    </w:p>
  </w:endnote>
  <w:endnote w:type="continuationSeparator" w:id="0">
    <w:p w:rsidR="00971559" w:rsidRDefault="0097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59" w:rsidRDefault="00971559">
      <w:r>
        <w:separator/>
      </w:r>
    </w:p>
  </w:footnote>
  <w:footnote w:type="continuationSeparator" w:id="0">
    <w:p w:rsidR="00971559" w:rsidRDefault="00971559">
      <w:r>
        <w:continuationSeparator/>
      </w:r>
    </w:p>
  </w:footnote>
  <w:footnote w:id="1">
    <w:p w:rsidR="00971559" w:rsidRDefault="006346CC" w:rsidP="006346CC">
      <w:pPr>
        <w:pStyle w:val="a8"/>
      </w:pPr>
      <w:r w:rsidRPr="00D7029C">
        <w:rPr>
          <w:rStyle w:val="aa"/>
          <w:sz w:val="20"/>
          <w:szCs w:val="20"/>
        </w:rPr>
        <w:footnoteRef/>
      </w:r>
      <w:r w:rsidRPr="00D7029C">
        <w:t xml:space="preserve"> Алехин Б.И. Рынок ценных бумаг: введение в фондовые операции. - Самара: СамВен, 2007. – с. 12</w:t>
      </w:r>
    </w:p>
  </w:footnote>
  <w:footnote w:id="2">
    <w:p w:rsidR="00971559" w:rsidRDefault="006346CC" w:rsidP="006346CC">
      <w:pPr>
        <w:pStyle w:val="a8"/>
      </w:pPr>
      <w:r w:rsidRPr="00CE0384">
        <w:rPr>
          <w:rStyle w:val="aa"/>
          <w:sz w:val="20"/>
          <w:szCs w:val="20"/>
        </w:rPr>
        <w:footnoteRef/>
      </w:r>
      <w:r w:rsidRPr="00CE0384">
        <w:t xml:space="preserve"> Рынок ценных бумаг</w:t>
      </w:r>
      <w:r>
        <w:t xml:space="preserve"> </w:t>
      </w:r>
      <w:r w:rsidRPr="00CE0384">
        <w:t>/ Под ред. В.А.</w:t>
      </w:r>
      <w:r>
        <w:t xml:space="preserve"> </w:t>
      </w:r>
      <w:r w:rsidRPr="00CE0384">
        <w:t>Галапова. - М.: Финансы и статистика. - 2008. – с. 34</w:t>
      </w:r>
    </w:p>
  </w:footnote>
  <w:footnote w:id="3">
    <w:p w:rsidR="00971559" w:rsidRDefault="006346CC" w:rsidP="006346CC">
      <w:pPr>
        <w:pStyle w:val="a8"/>
      </w:pPr>
      <w:r w:rsidRPr="00D20DF6">
        <w:rPr>
          <w:rStyle w:val="aa"/>
          <w:sz w:val="20"/>
          <w:szCs w:val="20"/>
        </w:rPr>
        <w:footnoteRef/>
      </w:r>
      <w:r w:rsidRPr="00D20DF6">
        <w:t xml:space="preserve"> Миркин Я. Ценные бумаги и фондовый рынок. - М.: Перспектива, 2007. - с. 68</w:t>
      </w:r>
    </w:p>
  </w:footnote>
  <w:footnote w:id="4">
    <w:p w:rsidR="00971559" w:rsidRDefault="006346CC" w:rsidP="006346CC">
      <w:pPr>
        <w:pStyle w:val="a8"/>
      </w:pPr>
      <w:r w:rsidRPr="00D7029C">
        <w:rPr>
          <w:rStyle w:val="aa"/>
          <w:sz w:val="20"/>
          <w:szCs w:val="20"/>
        </w:rPr>
        <w:footnoteRef/>
      </w:r>
      <w:r w:rsidRPr="00D7029C">
        <w:t xml:space="preserve"> Жуков Е.Ф. Рынок ценных бумаг: Учебное пособие. – М.: Финансы и статистика, 2005. – с. 44</w:t>
      </w:r>
    </w:p>
  </w:footnote>
  <w:footnote w:id="5">
    <w:p w:rsidR="00971559" w:rsidRDefault="006346CC" w:rsidP="006346CC">
      <w:pPr>
        <w:pStyle w:val="a8"/>
      </w:pPr>
      <w:r w:rsidRPr="00D7029C">
        <w:rPr>
          <w:rStyle w:val="aa"/>
          <w:sz w:val="20"/>
          <w:szCs w:val="20"/>
        </w:rPr>
        <w:footnoteRef/>
      </w:r>
      <w:r w:rsidRPr="00D7029C">
        <w:t xml:space="preserve"> Федеральный закон «О рынке ценных бумаг» от 22.04.1996 года №39-ФЗ (в ред. от 6.12.2007 г.)</w:t>
      </w:r>
      <w:r>
        <w:t xml:space="preserve"> – ст. 3</w:t>
      </w:r>
    </w:p>
  </w:footnote>
  <w:footnote w:id="6">
    <w:p w:rsidR="00971559" w:rsidRDefault="006346CC" w:rsidP="006346CC">
      <w:pPr>
        <w:pStyle w:val="a8"/>
      </w:pPr>
      <w:r>
        <w:rPr>
          <w:rStyle w:val="aa"/>
        </w:rPr>
        <w:footnoteRef/>
      </w:r>
      <w:r>
        <w:t xml:space="preserve"> </w:t>
      </w:r>
      <w:r w:rsidRPr="00D7029C">
        <w:t>Федеральный закон «О рынке ценных бумаг» от 22.04.1996 года №39-ФЗ (в ред. от 6.12.2007 г.)</w:t>
      </w:r>
      <w:r>
        <w:t xml:space="preserve"> – ст. 4</w:t>
      </w:r>
    </w:p>
  </w:footnote>
  <w:footnote w:id="7">
    <w:p w:rsidR="00971559" w:rsidRDefault="006346CC" w:rsidP="006346CC">
      <w:pPr>
        <w:pStyle w:val="a8"/>
      </w:pPr>
      <w:r>
        <w:rPr>
          <w:rStyle w:val="aa"/>
        </w:rPr>
        <w:footnoteRef/>
      </w:r>
      <w:r>
        <w:t xml:space="preserve"> </w:t>
      </w:r>
      <w:r w:rsidRPr="00D7029C">
        <w:t>Федеральный закон «О рынке ценных бумаг» от 22.04.1996 года №39-ФЗ (в ред. от 6.12.2007 г.)</w:t>
      </w:r>
      <w:r>
        <w:t xml:space="preserve"> – ст. 5.</w:t>
      </w:r>
    </w:p>
  </w:footnote>
  <w:footnote w:id="8">
    <w:p w:rsidR="00971559" w:rsidRDefault="006346CC" w:rsidP="006346CC">
      <w:pPr>
        <w:pStyle w:val="a8"/>
      </w:pPr>
      <w:r>
        <w:rPr>
          <w:rStyle w:val="aa"/>
        </w:rPr>
        <w:footnoteRef/>
      </w:r>
      <w:r>
        <w:t xml:space="preserve"> Там же – ст. 6.</w:t>
      </w:r>
    </w:p>
  </w:footnote>
  <w:footnote w:id="9">
    <w:p w:rsidR="00971559" w:rsidRDefault="006346CC" w:rsidP="006346CC">
      <w:pPr>
        <w:pStyle w:val="a8"/>
      </w:pPr>
      <w:r>
        <w:rPr>
          <w:rStyle w:val="aa"/>
        </w:rPr>
        <w:footnoteRef/>
      </w:r>
      <w:r>
        <w:t xml:space="preserve"> Там же – ст. 7.</w:t>
      </w:r>
    </w:p>
  </w:footnote>
  <w:footnote w:id="10">
    <w:p w:rsidR="00971559" w:rsidRDefault="006346CC" w:rsidP="006346CC">
      <w:pPr>
        <w:pStyle w:val="a8"/>
      </w:pPr>
      <w:r>
        <w:rPr>
          <w:rStyle w:val="aa"/>
        </w:rPr>
        <w:footnoteRef/>
      </w:r>
      <w:r>
        <w:t xml:space="preserve"> </w:t>
      </w:r>
      <w:r w:rsidRPr="00D7029C">
        <w:t>Федеральный закон «О рынке ценных бумаг» от 22.04.1996 года №39-ФЗ (в ред. от 6.12.2007 г.)</w:t>
      </w:r>
      <w:r>
        <w:t xml:space="preserve"> – ст. 8</w:t>
      </w:r>
    </w:p>
  </w:footnote>
  <w:footnote w:id="11">
    <w:p w:rsidR="00971559" w:rsidRDefault="006346CC" w:rsidP="006346CC">
      <w:pPr>
        <w:pStyle w:val="a8"/>
      </w:pPr>
      <w:r w:rsidRPr="00D7029C">
        <w:rPr>
          <w:rStyle w:val="aa"/>
          <w:sz w:val="20"/>
          <w:szCs w:val="20"/>
        </w:rPr>
        <w:footnoteRef/>
      </w:r>
      <w:r w:rsidRPr="00D7029C">
        <w:t xml:space="preserve"> Звягинцев Д. Проблемы развития рынка ценных бумаг в России. - М.: Экономика, 2006. с. 104</w:t>
      </w:r>
    </w:p>
  </w:footnote>
  <w:footnote w:id="12">
    <w:p w:rsidR="00971559" w:rsidRDefault="006346CC" w:rsidP="006346CC">
      <w:pPr>
        <w:pStyle w:val="a8"/>
      </w:pPr>
      <w:r w:rsidRPr="00D7029C">
        <w:rPr>
          <w:rStyle w:val="aa"/>
          <w:sz w:val="20"/>
          <w:szCs w:val="20"/>
        </w:rPr>
        <w:footnoteRef/>
      </w:r>
      <w:r>
        <w:t xml:space="preserve"> Алексеев М.</w:t>
      </w:r>
      <w:r w:rsidRPr="00D7029C">
        <w:t>Ю. Рынок ценных бумаг. – М.: Финансы и статистика, 2008. - с. 54</w:t>
      </w:r>
    </w:p>
  </w:footnote>
  <w:footnote w:id="13">
    <w:p w:rsidR="00971559" w:rsidRDefault="006346CC" w:rsidP="006346CC">
      <w:pPr>
        <w:pStyle w:val="a8"/>
      </w:pPr>
      <w:r w:rsidRPr="00B52DD4">
        <w:rPr>
          <w:rStyle w:val="aa"/>
          <w:sz w:val="20"/>
          <w:szCs w:val="20"/>
        </w:rPr>
        <w:footnoteRef/>
      </w:r>
      <w:r w:rsidRPr="00B52DD4">
        <w:t xml:space="preserve"> Алексеев М.Ю. Рынок ценных бумаг. – М.: Финансы и статистика, 2008. - с. 201</w:t>
      </w:r>
    </w:p>
  </w:footnote>
  <w:footnote w:id="14">
    <w:p w:rsidR="00971559" w:rsidRDefault="006346CC" w:rsidP="006346CC">
      <w:pPr>
        <w:pStyle w:val="a8"/>
      </w:pPr>
      <w:r w:rsidRPr="00B52DD4">
        <w:rPr>
          <w:rStyle w:val="aa"/>
          <w:sz w:val="20"/>
          <w:szCs w:val="20"/>
        </w:rPr>
        <w:footnoteRef/>
      </w:r>
      <w:r w:rsidRPr="00B52DD4">
        <w:t xml:space="preserve"> Рынок ценных бумаг и его финансовая структура: Учебное пособие /</w:t>
      </w:r>
      <w:r>
        <w:t xml:space="preserve"> </w:t>
      </w:r>
      <w:r w:rsidRPr="00B52DD4">
        <w:t>Под ред. В.С. Торкановского. – СПб.: Комплект, 2009.</w:t>
      </w:r>
      <w:r w:rsidRPr="00C64035">
        <w:t xml:space="preserve"> – </w:t>
      </w:r>
      <w:r w:rsidRPr="00B52DD4">
        <w:rPr>
          <w:lang w:val="en-US"/>
        </w:rPr>
        <w:t>c</w:t>
      </w:r>
      <w:r w:rsidRPr="00B52DD4">
        <w:t>. 159</w:t>
      </w:r>
    </w:p>
  </w:footnote>
  <w:footnote w:id="15">
    <w:p w:rsidR="00971559" w:rsidRDefault="006346CC" w:rsidP="006346CC">
      <w:pPr>
        <w:pStyle w:val="a8"/>
      </w:pPr>
      <w:r w:rsidRPr="00B52DD4">
        <w:rPr>
          <w:rStyle w:val="aa"/>
          <w:sz w:val="20"/>
          <w:szCs w:val="20"/>
        </w:rPr>
        <w:footnoteRef/>
      </w:r>
      <w:r w:rsidRPr="00B52DD4">
        <w:t xml:space="preserve"> Иванов А.В. Сценарии развития российского рынка ценных бумаг. - М.: Финпресс, 2008. - с. 262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CC" w:rsidRDefault="006346CC" w:rsidP="00DF79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346CC" w:rsidRDefault="006346CC" w:rsidP="000F2B3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CC" w:rsidRDefault="006346CC" w:rsidP="006346C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94B42"/>
    <w:multiLevelType w:val="hybridMultilevel"/>
    <w:tmpl w:val="7A267F54"/>
    <w:lvl w:ilvl="0" w:tplc="E050F35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F40F42"/>
    <w:multiLevelType w:val="hybridMultilevel"/>
    <w:tmpl w:val="0AF8088E"/>
    <w:lvl w:ilvl="0" w:tplc="2EB2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B3C"/>
    <w:rsid w:val="0003672E"/>
    <w:rsid w:val="00043EA9"/>
    <w:rsid w:val="00057CDA"/>
    <w:rsid w:val="00062C4E"/>
    <w:rsid w:val="00065BBE"/>
    <w:rsid w:val="0007769D"/>
    <w:rsid w:val="0009582D"/>
    <w:rsid w:val="000A7E8D"/>
    <w:rsid w:val="000C2177"/>
    <w:rsid w:val="000E6D60"/>
    <w:rsid w:val="000E74F2"/>
    <w:rsid w:val="000F2B3C"/>
    <w:rsid w:val="00115B13"/>
    <w:rsid w:val="00133B79"/>
    <w:rsid w:val="0016665D"/>
    <w:rsid w:val="001F72C2"/>
    <w:rsid w:val="001F7C90"/>
    <w:rsid w:val="00207B2D"/>
    <w:rsid w:val="002361FA"/>
    <w:rsid w:val="0023715F"/>
    <w:rsid w:val="00264AFB"/>
    <w:rsid w:val="00272600"/>
    <w:rsid w:val="002856D5"/>
    <w:rsid w:val="002873E8"/>
    <w:rsid w:val="002E020C"/>
    <w:rsid w:val="002E7EDE"/>
    <w:rsid w:val="0031095A"/>
    <w:rsid w:val="00316413"/>
    <w:rsid w:val="0033563E"/>
    <w:rsid w:val="00346DC1"/>
    <w:rsid w:val="00371C7B"/>
    <w:rsid w:val="00373684"/>
    <w:rsid w:val="00375A19"/>
    <w:rsid w:val="00377749"/>
    <w:rsid w:val="003940D3"/>
    <w:rsid w:val="003B3D64"/>
    <w:rsid w:val="003E193A"/>
    <w:rsid w:val="003E3F15"/>
    <w:rsid w:val="0040436C"/>
    <w:rsid w:val="0040633A"/>
    <w:rsid w:val="00407DED"/>
    <w:rsid w:val="00442422"/>
    <w:rsid w:val="004553B7"/>
    <w:rsid w:val="00457CFC"/>
    <w:rsid w:val="004F3F40"/>
    <w:rsid w:val="00521CA5"/>
    <w:rsid w:val="00537F5C"/>
    <w:rsid w:val="00573143"/>
    <w:rsid w:val="00581244"/>
    <w:rsid w:val="005817D9"/>
    <w:rsid w:val="005A0BE2"/>
    <w:rsid w:val="005A5338"/>
    <w:rsid w:val="005C7FD0"/>
    <w:rsid w:val="005E10AF"/>
    <w:rsid w:val="0060512B"/>
    <w:rsid w:val="00621436"/>
    <w:rsid w:val="00624BEC"/>
    <w:rsid w:val="006346CC"/>
    <w:rsid w:val="006444BA"/>
    <w:rsid w:val="00674EC0"/>
    <w:rsid w:val="00676651"/>
    <w:rsid w:val="00693BC9"/>
    <w:rsid w:val="006A2FE2"/>
    <w:rsid w:val="006F7A47"/>
    <w:rsid w:val="007028C0"/>
    <w:rsid w:val="00722C70"/>
    <w:rsid w:val="00747955"/>
    <w:rsid w:val="0077318C"/>
    <w:rsid w:val="0078442F"/>
    <w:rsid w:val="007943AE"/>
    <w:rsid w:val="007C6919"/>
    <w:rsid w:val="0081660F"/>
    <w:rsid w:val="00825A8C"/>
    <w:rsid w:val="008477EE"/>
    <w:rsid w:val="008629EE"/>
    <w:rsid w:val="00894ECB"/>
    <w:rsid w:val="008A2803"/>
    <w:rsid w:val="008B79DF"/>
    <w:rsid w:val="008D54E3"/>
    <w:rsid w:val="00953E62"/>
    <w:rsid w:val="009621D1"/>
    <w:rsid w:val="009636C0"/>
    <w:rsid w:val="00971559"/>
    <w:rsid w:val="009856E0"/>
    <w:rsid w:val="00992B94"/>
    <w:rsid w:val="009C70A5"/>
    <w:rsid w:val="009F5E86"/>
    <w:rsid w:val="00A0072E"/>
    <w:rsid w:val="00A52AA0"/>
    <w:rsid w:val="00A52B72"/>
    <w:rsid w:val="00A64B4B"/>
    <w:rsid w:val="00AA2D77"/>
    <w:rsid w:val="00AB0F0D"/>
    <w:rsid w:val="00AC78EE"/>
    <w:rsid w:val="00B07724"/>
    <w:rsid w:val="00B1707B"/>
    <w:rsid w:val="00B47E1F"/>
    <w:rsid w:val="00B52DD4"/>
    <w:rsid w:val="00B8543D"/>
    <w:rsid w:val="00BB15A1"/>
    <w:rsid w:val="00BC294F"/>
    <w:rsid w:val="00BF4837"/>
    <w:rsid w:val="00C35935"/>
    <w:rsid w:val="00C4209E"/>
    <w:rsid w:val="00C4256D"/>
    <w:rsid w:val="00C55FC5"/>
    <w:rsid w:val="00C57646"/>
    <w:rsid w:val="00C64035"/>
    <w:rsid w:val="00C73ED0"/>
    <w:rsid w:val="00C76030"/>
    <w:rsid w:val="00CA1CB4"/>
    <w:rsid w:val="00CA6C58"/>
    <w:rsid w:val="00CB072D"/>
    <w:rsid w:val="00CB215B"/>
    <w:rsid w:val="00CE0384"/>
    <w:rsid w:val="00CE12EE"/>
    <w:rsid w:val="00CE54D3"/>
    <w:rsid w:val="00D20DF6"/>
    <w:rsid w:val="00D53230"/>
    <w:rsid w:val="00D7029C"/>
    <w:rsid w:val="00D75AD6"/>
    <w:rsid w:val="00D90D5C"/>
    <w:rsid w:val="00DA1856"/>
    <w:rsid w:val="00DF79B5"/>
    <w:rsid w:val="00E11244"/>
    <w:rsid w:val="00E15721"/>
    <w:rsid w:val="00E2114D"/>
    <w:rsid w:val="00E24479"/>
    <w:rsid w:val="00E32E54"/>
    <w:rsid w:val="00E5207C"/>
    <w:rsid w:val="00F14C01"/>
    <w:rsid w:val="00F26398"/>
    <w:rsid w:val="00F41C37"/>
    <w:rsid w:val="00F521F4"/>
    <w:rsid w:val="00F54D02"/>
    <w:rsid w:val="00F67F9A"/>
    <w:rsid w:val="00FA66EB"/>
    <w:rsid w:val="00FA6D80"/>
    <w:rsid w:val="00FB4E68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0750EB-5CBA-442D-9987-F477111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346C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46C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46C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46C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46C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46C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46C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46C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46C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4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346C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346CC"/>
    <w:rPr>
      <w:rFonts w:cs="Times New Roman"/>
      <w:vertAlign w:val="superscript"/>
    </w:rPr>
  </w:style>
  <w:style w:type="paragraph" w:styleId="a8">
    <w:name w:val="footnote text"/>
    <w:basedOn w:val="a0"/>
    <w:link w:val="a9"/>
    <w:autoRedefine/>
    <w:uiPriority w:val="99"/>
    <w:semiHidden/>
    <w:rsid w:val="006346CC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6346CC"/>
    <w:rPr>
      <w:rFonts w:cs="Times New Roman"/>
      <w:color w:val="000000"/>
      <w:lang w:val="ru-RU" w:eastAsia="ru-RU" w:bidi="ar-SA"/>
    </w:rPr>
  </w:style>
  <w:style w:type="character" w:styleId="aa">
    <w:name w:val="footnote reference"/>
    <w:uiPriority w:val="99"/>
    <w:semiHidden/>
    <w:rsid w:val="006346CC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b"/>
    <w:uiPriority w:val="99"/>
    <w:rsid w:val="006346CC"/>
  </w:style>
  <w:style w:type="character" w:customStyle="1" w:styleId="ab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346C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346CC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6346CC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6346CC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6346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6346CC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6346CC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6346CC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6346C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346C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6346C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6346CC"/>
    <w:rPr>
      <w:color w:val="FFFFFF"/>
    </w:rPr>
  </w:style>
  <w:style w:type="paragraph" w:customStyle="1" w:styleId="af7">
    <w:name w:val="содержание"/>
    <w:uiPriority w:val="99"/>
    <w:rsid w:val="006346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346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6346CC"/>
    <w:pPr>
      <w:jc w:val="center"/>
    </w:pPr>
  </w:style>
  <w:style w:type="paragraph" w:customStyle="1" w:styleId="af9">
    <w:name w:val="ТАБЛИЦА"/>
    <w:next w:val="a0"/>
    <w:autoRedefine/>
    <w:uiPriority w:val="99"/>
    <w:rsid w:val="006346CC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6346C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6346CC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6346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ценных бумаг</vt:lpstr>
    </vt:vector>
  </TitlesOfParts>
  <Company>Microsoft</Company>
  <LinksUpToDate>false</LinksUpToDate>
  <CharactersWithSpaces>35461</CharactersWithSpaces>
  <SharedDoc>false</SharedDoc>
  <HLinks>
    <vt:vector size="24" baseType="variant">
      <vt:variant>
        <vt:i4>1572922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_Toc292092341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_Toc292092339</vt:lpwstr>
      </vt:variant>
      <vt:variant>
        <vt:i4>2031674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_Toc292092337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_Toc292092335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ценных бумаг</dc:title>
  <dc:subject/>
  <dc:creator>Admin</dc:creator>
  <cp:keywords/>
  <dc:description/>
  <cp:lastModifiedBy>admin</cp:lastModifiedBy>
  <cp:revision>2</cp:revision>
  <dcterms:created xsi:type="dcterms:W3CDTF">2014-03-26T18:19:00Z</dcterms:created>
  <dcterms:modified xsi:type="dcterms:W3CDTF">2014-03-26T18:19:00Z</dcterms:modified>
</cp:coreProperties>
</file>