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E7" w:rsidRPr="005D6EC4" w:rsidRDefault="000B67E7" w:rsidP="005D6EC4">
      <w:pPr>
        <w:pStyle w:val="2"/>
      </w:pPr>
      <w:r w:rsidRPr="005D6EC4">
        <w:t>Введение</w:t>
      </w:r>
    </w:p>
    <w:p w:rsidR="005D6EC4" w:rsidRDefault="005D6EC4" w:rsidP="005D6EC4"/>
    <w:p w:rsidR="005D6EC4" w:rsidRDefault="000B67E7" w:rsidP="005D6EC4">
      <w:r w:rsidRPr="005D6EC4">
        <w:t>Сберегательный банк России является коммерческим банком и осуществляет банковские операции с целью получения прибыли</w:t>
      </w:r>
      <w:r w:rsidR="005D6EC4" w:rsidRPr="005D6EC4">
        <w:t xml:space="preserve">. </w:t>
      </w:r>
      <w:r w:rsidRPr="005D6EC4">
        <w:t>Сбербанк привлекает денежные средства во вклады, ведет расчетно-кассовое обслуживание клиентов, осуществляет операции с валютой и ценными бумагами, обеспечивает сохранность денежных средств</w:t>
      </w:r>
      <w:r w:rsidR="005D6EC4" w:rsidRPr="005D6EC4">
        <w:t>.</w:t>
      </w:r>
    </w:p>
    <w:p w:rsidR="005D6EC4" w:rsidRDefault="000B67E7" w:rsidP="005D6EC4">
      <w:r w:rsidRPr="005D6EC4">
        <w:t>На сегодняшний день Сбербанк России является крупнейшим банком Российской Федерации, Центральной и Восточной Европы, занимает лидирующие позиции в основных сегментах финансового рынка России и входит в двадцатку крупнейших по капитализации банков мира</w:t>
      </w:r>
      <w:r w:rsidR="005D6EC4" w:rsidRPr="005D6EC4">
        <w:t>.</w:t>
      </w:r>
    </w:p>
    <w:p w:rsidR="005D6EC4" w:rsidRDefault="000B67E7" w:rsidP="005D6EC4">
      <w:r w:rsidRPr="005D6EC4">
        <w:t>Сбербанк России является современным и универсальным банком с большой долей участия частного капитала, в том числе иностранных инвесторов</w:t>
      </w:r>
      <w:r w:rsidR="005D6EC4" w:rsidRPr="005D6EC4">
        <w:t xml:space="preserve">. </w:t>
      </w:r>
      <w:r w:rsidRPr="005D6EC4">
        <w:t>Структура акционерного капитала Сбербанка России свидетельствует о его высокой инвестиционной привлекательности, так как контрольный пакет акций принадлежит Центральному банку России, а также акционерами Сбербанка являются более 240 тысяч юридических и физических лиц</w:t>
      </w:r>
      <w:r w:rsidR="005D6EC4" w:rsidRPr="005D6EC4">
        <w:t>.</w:t>
      </w:r>
    </w:p>
    <w:p w:rsidR="005D6EC4" w:rsidRDefault="000B67E7" w:rsidP="005D6EC4">
      <w:r w:rsidRPr="005D6EC4">
        <w:t>В данной теме курсовой работы поставлены цели</w:t>
      </w:r>
      <w:r w:rsidR="005D6EC4" w:rsidRPr="005D6EC4">
        <w:t xml:space="preserve"> - </w:t>
      </w:r>
      <w:r w:rsidRPr="005D6EC4">
        <w:t>раскрыть содержание основных видов операций, проводимых Сбербанком, рассмотреть его организационную структуру и структуру управления, изучить историю формирования и становления банка</w:t>
      </w:r>
      <w:r w:rsidR="005D6EC4" w:rsidRPr="005D6EC4">
        <w:t>.</w:t>
      </w:r>
    </w:p>
    <w:p w:rsidR="005D6EC4" w:rsidRDefault="005D6EC4" w:rsidP="005D6EC4">
      <w:pPr>
        <w:pStyle w:val="2"/>
      </w:pPr>
      <w:r>
        <w:br w:type="page"/>
        <w:t xml:space="preserve">1. </w:t>
      </w:r>
      <w:r w:rsidR="000B67E7" w:rsidRPr="005D6EC4">
        <w:t>История развития и формирования Сбербанка России</w:t>
      </w:r>
    </w:p>
    <w:p w:rsidR="005D6EC4" w:rsidRPr="005D6EC4" w:rsidRDefault="005D6EC4" w:rsidP="005D6EC4"/>
    <w:p w:rsidR="005D6EC4" w:rsidRDefault="000B67E7" w:rsidP="005D6EC4">
      <w:r w:rsidRPr="005D6EC4">
        <w:t xml:space="preserve">Годом основания Сберегательного банка России считается 1841 год, когда император Николай </w:t>
      </w:r>
      <w:r w:rsidRPr="005D6EC4">
        <w:rPr>
          <w:lang w:val="en-US"/>
        </w:rPr>
        <w:t>I</w:t>
      </w:r>
      <w:r w:rsidRPr="005D6EC4">
        <w:t xml:space="preserve"> одобрил Устав о сберегательных кассах и велел учредить их при Петербургской и Московской сохранных казнах</w:t>
      </w:r>
      <w:r w:rsidR="005D6EC4" w:rsidRPr="005D6EC4">
        <w:t xml:space="preserve">. </w:t>
      </w:r>
      <w:r w:rsidRPr="005D6EC4">
        <w:t>Эти кассы создавались для приема небольших денежных сумм на сохранение с приращением процентов</w:t>
      </w:r>
      <w:r w:rsidR="005D6EC4" w:rsidRPr="005D6EC4">
        <w:t xml:space="preserve">. </w:t>
      </w:r>
      <w:r w:rsidRPr="005D6EC4">
        <w:t>Уставом был установлен размер вкладов, принимаемых за один раз</w:t>
      </w:r>
      <w:r w:rsidR="005D6EC4">
        <w:t xml:space="preserve"> (</w:t>
      </w:r>
      <w:r w:rsidRPr="005D6EC4">
        <w:t>от 50 копеек до 10 рублей</w:t>
      </w:r>
      <w:r w:rsidR="005D6EC4" w:rsidRPr="005D6EC4">
        <w:t>),</w:t>
      </w:r>
      <w:r w:rsidRPr="005D6EC4">
        <w:t xml:space="preserve"> процентная ставка по вкладу 4% годовых</w:t>
      </w:r>
      <w:r w:rsidR="005D6EC4" w:rsidRPr="005D6EC4">
        <w:t xml:space="preserve">. </w:t>
      </w:r>
      <w:r w:rsidRPr="005D6EC4">
        <w:t>Воскресенье стало единственным днем, когда совершались операции по вкладам</w:t>
      </w:r>
      <w:r w:rsidR="005D6EC4" w:rsidRPr="005D6EC4">
        <w:t xml:space="preserve">. </w:t>
      </w:r>
      <w:r w:rsidRPr="005D6EC4">
        <w:t xml:space="preserve">На внесенные деньги вкладчику выдавалась </w:t>
      </w:r>
      <w:r w:rsidRPr="005D6EC4">
        <w:rPr>
          <w:i/>
          <w:iCs/>
        </w:rPr>
        <w:t>сберегательная книжка</w:t>
      </w:r>
      <w:r w:rsidR="005D6EC4" w:rsidRPr="005D6EC4">
        <w:t xml:space="preserve"> - </w:t>
      </w:r>
      <w:r w:rsidRPr="005D6EC4">
        <w:t>удостоверение из нескольких листов специально приготовленной бумаги, с внутренними знаками, печатным номером и штампом Сберегательной кассы</w:t>
      </w:r>
      <w:r w:rsidR="005D6EC4" w:rsidRPr="005D6EC4">
        <w:t>.</w:t>
      </w:r>
    </w:p>
    <w:p w:rsidR="005D6EC4" w:rsidRDefault="000B67E7" w:rsidP="005D6EC4">
      <w:r w:rsidRPr="005D6EC4">
        <w:t>Первая сберегательная касса в Петербурге открылась 1 марта 1842 года, а первым вкладчиком стал надворный советник Николай Антонович Кристофари</w:t>
      </w:r>
      <w:r w:rsidR="005D6EC4" w:rsidRPr="005D6EC4">
        <w:t xml:space="preserve">. </w:t>
      </w:r>
      <w:r w:rsidRPr="005D6EC4">
        <w:t>На свой счет он внес 10 рублей и получил сберегательную книжку под № 1</w:t>
      </w:r>
      <w:r w:rsidR="005D6EC4" w:rsidRPr="005D6EC4">
        <w:t>.</w:t>
      </w:r>
    </w:p>
    <w:p w:rsidR="005D6EC4" w:rsidRDefault="000B67E7" w:rsidP="005D6EC4">
      <w:r w:rsidRPr="005D6EC4">
        <w:t>Правительственные учреждения проводили масштабную разъяснительную работу о пользе сберегательных касс, выпускали агитационные брошюры о преимуществах хранения средств на сберегательном счете</w:t>
      </w:r>
      <w:r w:rsidR="005D6EC4" w:rsidRPr="005D6EC4">
        <w:t xml:space="preserve">. </w:t>
      </w:r>
      <w:r w:rsidRPr="005D6EC4">
        <w:t>Постепенно количество российских вкладчиков начало увеличиваться</w:t>
      </w:r>
      <w:r w:rsidR="005D6EC4" w:rsidRPr="005D6EC4">
        <w:t xml:space="preserve">: </w:t>
      </w:r>
      <w:r w:rsidRPr="005D6EC4">
        <w:t>в 1842 году московская касса ежедневно обслуживала в среднем 70 вкладчиков, а в 1860 году уже более 500 человек в день</w:t>
      </w:r>
      <w:r w:rsidR="005D6EC4" w:rsidRPr="005D6EC4">
        <w:t xml:space="preserve">. </w:t>
      </w:r>
      <w:r w:rsidRPr="005D6EC4">
        <w:t>Среди вкладчиков Банка были представители всех сословий России</w:t>
      </w:r>
      <w:r w:rsidR="005D6EC4" w:rsidRPr="005D6EC4">
        <w:t>.</w:t>
      </w:r>
    </w:p>
    <w:p w:rsidR="005D6EC4" w:rsidRDefault="000B67E7" w:rsidP="005D6EC4">
      <w:r w:rsidRPr="005D6EC4">
        <w:t>После отмены крепостного права и проведения ряда либеральных реформ, развитие сберегательного дела в России стало активно развиваться, и за период с 1865 по 1895 годы число касс увеличилось с 47 до 3875, а количество сберегательных книжек с 70 000 штук до 2 миллионов</w:t>
      </w:r>
      <w:r w:rsidR="005D6EC4" w:rsidRPr="005D6EC4">
        <w:t>.</w:t>
      </w:r>
    </w:p>
    <w:p w:rsidR="005D6EC4" w:rsidRDefault="000B67E7" w:rsidP="005D6EC4">
      <w:r w:rsidRPr="005D6EC4">
        <w:t xml:space="preserve">1 июня 1895 года был принят новый устав сберегательных касс, который гарантировал тайну вкладов, </w:t>
      </w:r>
      <w:r w:rsidR="005D6EC4">
        <w:t>т.е.</w:t>
      </w:r>
      <w:r w:rsidR="005D6EC4" w:rsidRPr="005D6EC4">
        <w:t xml:space="preserve"> </w:t>
      </w:r>
      <w:r w:rsidRPr="005D6EC4">
        <w:t>кассы сообщали о состоянии счета только самому вкладчику, его наследникам, а также чиновникам</w:t>
      </w:r>
      <w:r w:rsidR="005D6EC4" w:rsidRPr="005D6EC4">
        <w:t xml:space="preserve">. </w:t>
      </w:r>
      <w:r w:rsidRPr="005D6EC4">
        <w:t>Появились новые виды вкладов</w:t>
      </w:r>
      <w:r w:rsidR="005D6EC4" w:rsidRPr="005D6EC4">
        <w:t xml:space="preserve">: </w:t>
      </w:r>
      <w:r w:rsidRPr="005D6EC4">
        <w:t>на детей до их совершеннолетия, на погребение и др</w:t>
      </w:r>
      <w:r w:rsidR="005D6EC4" w:rsidRPr="005D6EC4">
        <w:t xml:space="preserve">. </w:t>
      </w:r>
      <w:r w:rsidRPr="005D6EC4">
        <w:t>Новый</w:t>
      </w:r>
      <w:r w:rsidR="005D6EC4" w:rsidRPr="005D6EC4">
        <w:t xml:space="preserve"> </w:t>
      </w:r>
      <w:r w:rsidRPr="005D6EC4">
        <w:t>устав упростил правила учреждения сберегательных касс, это привело к резкому увеличению их числа</w:t>
      </w:r>
      <w:r w:rsidR="005D6EC4" w:rsidRPr="005D6EC4">
        <w:t xml:space="preserve">. </w:t>
      </w:r>
      <w:r w:rsidRPr="005D6EC4">
        <w:t>Появились фабрично-заводские кассы, кассы при станциях казенных и частных железных дорог, кассы на судах военного флота, при казенных и винных складах</w:t>
      </w:r>
      <w:r w:rsidR="005D6EC4" w:rsidRPr="005D6EC4">
        <w:t>.</w:t>
      </w:r>
    </w:p>
    <w:p w:rsidR="005D6EC4" w:rsidRDefault="000B67E7" w:rsidP="005D6EC4">
      <w:r w:rsidRPr="005D6EC4">
        <w:t>Первая мировая война, революция, Гражданская война не замедлили развитие сберегательного дела, но оно претерпело сильные изменения</w:t>
      </w:r>
      <w:r w:rsidR="005D6EC4" w:rsidRPr="005D6EC4">
        <w:t xml:space="preserve">. </w:t>
      </w:r>
      <w:r w:rsidRPr="005D6EC4">
        <w:t>Несмотря на то, что вклады в сберегательных кассах и проценты по ним в декрете об аннулировании ценных бумаг были объявлены неприкосновенными, в том же декрете предусматривалось право Советов полностью аннулировать сбережения, приобретенные нетрудовым путем</w:t>
      </w:r>
      <w:r w:rsidR="005D6EC4" w:rsidRPr="005D6EC4">
        <w:t xml:space="preserve">. </w:t>
      </w:r>
      <w:r w:rsidRPr="005D6EC4">
        <w:t>Строго соблюдавшаяся раньше тайна вкладов стала формальностью</w:t>
      </w:r>
      <w:r w:rsidR="005D6EC4" w:rsidRPr="005D6EC4">
        <w:t xml:space="preserve">: </w:t>
      </w:r>
      <w:r w:rsidRPr="005D6EC4">
        <w:t>своим распоряжением в декабре 1918 года нарком финансов велел сберкассам предоставлять исполкомам совдепов по их требованию книги счетов и списки вкладчиков для проверки</w:t>
      </w:r>
      <w:r w:rsidR="005D6EC4" w:rsidRPr="005D6EC4">
        <w:t>.</w:t>
      </w:r>
    </w:p>
    <w:p w:rsidR="005D6EC4" w:rsidRDefault="000B67E7" w:rsidP="005D6EC4">
      <w:r w:rsidRPr="005D6EC4">
        <w:t>С переходом к НЭПу началось реформирование сберегательного дела</w:t>
      </w:r>
      <w:r w:rsidR="005D6EC4" w:rsidRPr="005D6EC4">
        <w:t>.</w:t>
      </w:r>
    </w:p>
    <w:p w:rsidR="005D6EC4" w:rsidRDefault="000B67E7" w:rsidP="005D6EC4">
      <w:r w:rsidRPr="005D6EC4">
        <w:t>26 декабря 1922 года было принято постановление об учреждении государственных трудовых сберегательных касс</w:t>
      </w:r>
      <w:r w:rsidR="005D6EC4" w:rsidRPr="005D6EC4">
        <w:t xml:space="preserve">. </w:t>
      </w:r>
      <w:r w:rsidRPr="005D6EC4">
        <w:t>Сберкассы начали развивать новые направления деятельности</w:t>
      </w:r>
      <w:r w:rsidR="005D6EC4" w:rsidRPr="005D6EC4">
        <w:t xml:space="preserve">: </w:t>
      </w:r>
      <w:r w:rsidRPr="005D6EC4">
        <w:t>они выпускали собственные заемные обязательства</w:t>
      </w:r>
      <w:r w:rsidR="005D6EC4">
        <w:t xml:space="preserve"> (</w:t>
      </w:r>
      <w:r w:rsidRPr="005D6EC4">
        <w:t>сертификаты</w:t>
      </w:r>
      <w:r w:rsidR="005D6EC4" w:rsidRPr="005D6EC4">
        <w:t>),</w:t>
      </w:r>
      <w:r w:rsidRPr="005D6EC4">
        <w:t xml:space="preserve"> проводили операции с процентными бумагами, осуществляли денежные переводы</w:t>
      </w:r>
      <w:r w:rsidR="005D6EC4" w:rsidRPr="005D6EC4">
        <w:t xml:space="preserve">. </w:t>
      </w:r>
      <w:r w:rsidRPr="005D6EC4">
        <w:t>Во время Великой Отечественной войны сберегательные кассы занимались размещением государственных займов и организацией денежно-вещевых лотерей</w:t>
      </w:r>
      <w:r w:rsidR="005D6EC4" w:rsidRPr="005D6EC4">
        <w:t xml:space="preserve">. </w:t>
      </w:r>
      <w:r w:rsidRPr="005D6EC4">
        <w:t>Это позволяло привлечь денежные средства населения и сформировать дополнительный фонд для покрытия военных расходов</w:t>
      </w:r>
      <w:r w:rsidR="005D6EC4" w:rsidRPr="005D6EC4">
        <w:t xml:space="preserve">. </w:t>
      </w:r>
      <w:r w:rsidRPr="005D6EC4">
        <w:t>В 50-80-е</w:t>
      </w:r>
      <w:r w:rsidR="005D6EC4" w:rsidRPr="005D6EC4">
        <w:t xml:space="preserve"> </w:t>
      </w:r>
      <w:r w:rsidRPr="005D6EC4">
        <w:t>годы развитие сберегательного дела продолжалось</w:t>
      </w:r>
      <w:r w:rsidR="005D6EC4" w:rsidRPr="005D6EC4">
        <w:t xml:space="preserve">. </w:t>
      </w:r>
      <w:r w:rsidRPr="005D6EC4">
        <w:t>За 35 послевоенных лет почти вдвое</w:t>
      </w:r>
      <w:r w:rsidR="005D6EC4">
        <w:t xml:space="preserve"> (</w:t>
      </w:r>
      <w:r w:rsidRPr="005D6EC4">
        <w:t>с 40,4 до 78,8 тысяч</w:t>
      </w:r>
      <w:r w:rsidR="005D6EC4" w:rsidRPr="005D6EC4">
        <w:t xml:space="preserve">) </w:t>
      </w:r>
      <w:r w:rsidRPr="005D6EC4">
        <w:t>выросла сеть сберегательных учреждений, количество счетов увеличилось в 12 раз, а сумма вкладов в 100 раз</w:t>
      </w:r>
      <w:r w:rsidR="005D6EC4" w:rsidRPr="005D6EC4">
        <w:t>.</w:t>
      </w:r>
    </w:p>
    <w:p w:rsidR="005D6EC4" w:rsidRDefault="000B67E7" w:rsidP="005D6EC4">
      <w:r w:rsidRPr="005D6EC4">
        <w:t>В 1987 году в рамках перестроечных реформ система Государственных трудовых сберегательных касс СССР была реорганизована, а вместо нее образован Банк трудовых сбережений и кредитования населения СССР</w:t>
      </w:r>
      <w:r w:rsidR="005D6EC4" w:rsidRPr="005D6EC4">
        <w:t xml:space="preserve"> - </w:t>
      </w:r>
      <w:r w:rsidRPr="005D6EC4">
        <w:t>Сберегательный банк СССР, государственный специализированный банк по обслуживанию населения и юридических лиц</w:t>
      </w:r>
      <w:r w:rsidR="005D6EC4" w:rsidRPr="005D6EC4">
        <w:t xml:space="preserve">. </w:t>
      </w:r>
      <w:r w:rsidRPr="005D6EC4">
        <w:t>Так начался новейший этап истории Сбербанка России</w:t>
      </w:r>
      <w:r w:rsidR="005D6EC4" w:rsidRPr="005D6EC4">
        <w:t xml:space="preserve">. </w:t>
      </w:r>
      <w:r w:rsidRPr="005D6EC4">
        <w:t>Уже в 1989 году в Дзержинском отделении Банка на Олимпийском проспекте в Москве был открыт первый банкомат</w:t>
      </w:r>
      <w:r w:rsidR="005D6EC4" w:rsidRPr="005D6EC4">
        <w:t xml:space="preserve">. </w:t>
      </w:r>
      <w:r w:rsidRPr="005D6EC4">
        <w:t>В том же году Сбербанк стал членом Всемирного института сберегательных банков</w:t>
      </w:r>
      <w:r w:rsidR="005D6EC4" w:rsidRPr="005D6EC4">
        <w:t xml:space="preserve">. </w:t>
      </w:r>
      <w:r w:rsidRPr="005D6EC4">
        <w:t>А после распада СССР только Сбербанк России продолжил свою деятельность</w:t>
      </w:r>
      <w:r w:rsidR="005D6EC4" w:rsidRPr="005D6EC4">
        <w:t xml:space="preserve">; </w:t>
      </w:r>
      <w:r w:rsidRPr="005D6EC4">
        <w:t>сберегательные банки в бывших союзных республиках либо полностью прекратили свое существование, либо заняли второстепенное положение в банковской системе своих стран</w:t>
      </w:r>
      <w:r w:rsidR="005D6EC4" w:rsidRPr="005D6EC4">
        <w:t>.</w:t>
      </w:r>
    </w:p>
    <w:p w:rsidR="005D6EC4" w:rsidRDefault="000B67E7" w:rsidP="005D6EC4">
      <w:pPr>
        <w:rPr>
          <w:lang w:val="en-US"/>
        </w:rPr>
      </w:pPr>
      <w:r w:rsidRPr="005D6EC4">
        <w:t>В 1991 году общим собранием акционеров было принято решение об учреждении Акционерного коммерческого Сберегательного банка Российской Федерации, который продолжил полуторавековую историю российских сберегательных касс</w:t>
      </w:r>
      <w:r w:rsidR="005D6EC4" w:rsidRPr="005D6EC4">
        <w:t>. [</w:t>
      </w:r>
      <w:r w:rsidR="00FA7D03" w:rsidRPr="005D6EC4">
        <w:rPr>
          <w:lang w:val="en-US"/>
        </w:rPr>
        <w:t>11</w:t>
      </w:r>
      <w:r w:rsidR="005D6EC4" w:rsidRPr="005D6EC4">
        <w:rPr>
          <w:lang w:val="en-US"/>
        </w:rPr>
        <w:t>].</w:t>
      </w:r>
    </w:p>
    <w:p w:rsidR="005D6EC4" w:rsidRDefault="005D6EC4" w:rsidP="005D6EC4">
      <w:pPr>
        <w:pStyle w:val="2"/>
      </w:pPr>
      <w:r>
        <w:br w:type="page"/>
        <w:t xml:space="preserve">2. </w:t>
      </w:r>
      <w:r w:rsidR="000B67E7" w:rsidRPr="005D6EC4">
        <w:t>Организационная структура и управление Сберегательного банка России</w:t>
      </w:r>
    </w:p>
    <w:p w:rsidR="005D6EC4" w:rsidRDefault="005D6EC4" w:rsidP="005D6EC4"/>
    <w:p w:rsidR="005D6EC4" w:rsidRDefault="000B67E7" w:rsidP="005D6EC4">
      <w:r w:rsidRPr="005D6EC4">
        <w:t>Сбербанк России по форме организации является акционерным банком открытого типа</w:t>
      </w:r>
      <w:r w:rsidR="005D6EC4" w:rsidRPr="005D6EC4">
        <w:t xml:space="preserve">. </w:t>
      </w:r>
      <w:r w:rsidRPr="005D6EC4">
        <w:t>Его учредителем выступает Центральный банк РФ, которому принадлежит контрольный пакет акций Сбербанка</w:t>
      </w:r>
      <w:r w:rsidR="005D6EC4">
        <w:t xml:space="preserve"> (</w:t>
      </w:r>
      <w:r w:rsidRPr="005D6EC4">
        <w:t>свыше 60%</w:t>
      </w:r>
      <w:r w:rsidR="005D6EC4" w:rsidRPr="005D6EC4">
        <w:t xml:space="preserve">). </w:t>
      </w:r>
      <w:r w:rsidRPr="005D6EC4">
        <w:t>Это обуславливаем монопольное положение Сбербанка на рынке финансовых ресурсов и придает ему статус квазигосударственного банка</w:t>
      </w:r>
      <w:r w:rsidR="005D6EC4" w:rsidRPr="005D6EC4">
        <w:t xml:space="preserve">. </w:t>
      </w:r>
      <w:r w:rsidRPr="005D6EC4">
        <w:t>Только Сбербанк предлагает гарантии государства по вкладам</w:t>
      </w:r>
      <w:r w:rsidR="005D6EC4" w:rsidRPr="005D6EC4">
        <w:t xml:space="preserve">. </w:t>
      </w:r>
      <w:r w:rsidRPr="005D6EC4">
        <w:t>Также акционерами банка являются более 240 тысяч юридических и физических лиц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Организационная структура</w:t>
      </w:r>
      <w:r w:rsidRPr="005D6EC4">
        <w:t xml:space="preserve"> банка определяется</w:t>
      </w:r>
      <w:r w:rsidR="005D6EC4" w:rsidRPr="005D6EC4">
        <w:t xml:space="preserve">: </w:t>
      </w:r>
      <w:r w:rsidRPr="005D6EC4">
        <w:t>структурой его управления и структурой функциональных подразделений и служб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Структура управления</w:t>
      </w:r>
      <w:r w:rsidRPr="005D6EC4">
        <w:t xml:space="preserve"> банком</w:t>
      </w:r>
      <w:r w:rsidR="005D6EC4" w:rsidRPr="005D6EC4">
        <w:t xml:space="preserve"> </w:t>
      </w:r>
      <w:r w:rsidRPr="005D6EC4">
        <w:t>предусматривает органы управления, утверждение их полномочий, ответственности и взаимосвязи при осуществлении банковской деятельности</w:t>
      </w:r>
      <w:r w:rsidR="005D6EC4" w:rsidRPr="005D6EC4">
        <w:t xml:space="preserve">. </w:t>
      </w:r>
      <w:r w:rsidRPr="005D6EC4">
        <w:t xml:space="preserve">Главное назначение органов управления </w:t>
      </w:r>
      <w:r w:rsidR="005D6EC4">
        <w:t>-</w:t>
      </w:r>
      <w:r w:rsidRPr="005D6EC4">
        <w:t xml:space="preserve"> обеспечить эффективное руководство коммерческой деятельностью банка на основе реализации опе</w:t>
      </w:r>
      <w:r w:rsidR="00FA7D03" w:rsidRPr="005D6EC4">
        <w:t>раций</w:t>
      </w:r>
      <w:r w:rsidR="005D6EC4" w:rsidRPr="005D6EC4">
        <w:t>. [</w:t>
      </w:r>
      <w:r w:rsidR="00FA7D03" w:rsidRPr="005D6EC4">
        <w:t>5, с</w:t>
      </w:r>
      <w:r w:rsidR="005D6EC4">
        <w:t>.3</w:t>
      </w:r>
      <w:r w:rsidR="00FA7D03" w:rsidRPr="005D6EC4">
        <w:t>42,343</w:t>
      </w:r>
      <w:r w:rsidR="005D6EC4" w:rsidRPr="005D6EC4">
        <w:t xml:space="preserve">] </w:t>
      </w:r>
      <w:r w:rsidRPr="005D6EC4">
        <w:t>Управление Сбербанком России основывается на принципе корпоративности в соответствии с Кодексом корпоративного управления, утвержденным годовым Общим собранием акционеров Банка в июне 2002 года</w:t>
      </w:r>
      <w:r w:rsidR="005D6EC4" w:rsidRPr="005D6EC4">
        <w:t>. [</w:t>
      </w:r>
      <w:r w:rsidR="00FA7D03" w:rsidRPr="005D6EC4">
        <w:t>11</w:t>
      </w:r>
      <w:r w:rsidR="005D6EC4" w:rsidRPr="005D6EC4">
        <w:t>]</w:t>
      </w:r>
    </w:p>
    <w:p w:rsidR="005D6EC4" w:rsidRDefault="000B67E7" w:rsidP="005D6EC4">
      <w:r w:rsidRPr="005D6EC4">
        <w:t>Высшим органом управления Сбербанком является собрание акционеров, которое решает следующие задачи</w:t>
      </w:r>
      <w:r w:rsidR="005D6EC4" w:rsidRPr="005D6EC4">
        <w:t xml:space="preserve">: </w:t>
      </w:r>
      <w:r w:rsidRPr="005D6EC4">
        <w:t>принимает решение об образовании банка, утверждает акты, документы о его деятельности</w:t>
      </w:r>
      <w:r w:rsidR="005D6EC4" w:rsidRPr="005D6EC4">
        <w:t xml:space="preserve">; </w:t>
      </w:r>
      <w:r w:rsidRPr="005D6EC4">
        <w:t>принимает устав</w:t>
      </w:r>
      <w:r w:rsidR="005D6EC4" w:rsidRPr="005D6EC4">
        <w:t xml:space="preserve">; </w:t>
      </w:r>
      <w:r w:rsidRPr="005D6EC4">
        <w:t>рассматривает и утверждает отчет о результатах деятельности банка за прошедший период и направления распределения прибыли</w:t>
      </w:r>
      <w:r w:rsidR="005D6EC4" w:rsidRPr="005D6EC4">
        <w:t xml:space="preserve">; </w:t>
      </w:r>
      <w:r w:rsidRPr="005D6EC4">
        <w:t>выбирает членов исполнительных и контрольных органов</w:t>
      </w:r>
      <w:r w:rsidR="005D6EC4" w:rsidRPr="005D6EC4">
        <w:t xml:space="preserve">. </w:t>
      </w:r>
      <w:r w:rsidRPr="005D6EC4">
        <w:t>Собрание акционеров избирает наблюдательный совет и правление банка</w:t>
      </w:r>
      <w:r w:rsidR="005D6EC4" w:rsidRPr="005D6EC4">
        <w:t xml:space="preserve">. </w:t>
      </w:r>
      <w:r w:rsidRPr="005D6EC4">
        <w:t>Для общего руководства работой банка, наблюдения за деятельностью правления и ревизионной комиссии избирается Совет банка</w:t>
      </w:r>
      <w:r w:rsidR="005D6EC4" w:rsidRPr="005D6EC4">
        <w:t>. [</w:t>
      </w:r>
      <w:r w:rsidR="00FA7D03" w:rsidRPr="005D6EC4">
        <w:t>5</w:t>
      </w:r>
      <w:r w:rsidRPr="005D6EC4">
        <w:t>, с</w:t>
      </w:r>
      <w:r w:rsidR="005D6EC4">
        <w:t>.3</w:t>
      </w:r>
      <w:r w:rsidRPr="005D6EC4">
        <w:t>42-343</w:t>
      </w:r>
      <w:r w:rsidR="005D6EC4" w:rsidRPr="005D6EC4">
        <w:t xml:space="preserve">] </w:t>
      </w:r>
      <w:r w:rsidRPr="005D6EC4">
        <w:t>Он состоит из 17 директоров, среди которых 11 представителей Банка России, 2 представителя Сбербанка России и 4 независимых директора</w:t>
      </w:r>
      <w:r w:rsidR="005D6EC4" w:rsidRPr="005D6EC4">
        <w:t>. [</w:t>
      </w:r>
      <w:r w:rsidR="00FA7D03" w:rsidRPr="005D6EC4">
        <w:t>11</w:t>
      </w:r>
      <w:r w:rsidR="005D6EC4" w:rsidRPr="005D6EC4">
        <w:t xml:space="preserve">] </w:t>
      </w:r>
      <w:r w:rsidRPr="005D6EC4">
        <w:t>Совет банка выполняет следующие задачи</w:t>
      </w:r>
      <w:r w:rsidR="005D6EC4" w:rsidRPr="005D6EC4">
        <w:t xml:space="preserve">: </w:t>
      </w:r>
      <w:r w:rsidRPr="005D6EC4">
        <w:t>определяет направления долевой политики банка, контролирует работу правления и ревизионной комиссии, утверждает годовой отчет, осуществляет контроль за кредитной и инвестиционной работой, избирает председателя</w:t>
      </w:r>
      <w:r w:rsidR="005D6EC4" w:rsidRPr="005D6EC4">
        <w:t xml:space="preserve">. </w:t>
      </w:r>
      <w:r w:rsidRPr="005D6EC4">
        <w:t>При Совете создаются два комитета</w:t>
      </w:r>
      <w:r w:rsidR="005D6EC4" w:rsidRPr="005D6EC4">
        <w:t xml:space="preserve">: </w:t>
      </w:r>
      <w:r w:rsidRPr="005D6EC4">
        <w:t>кредитный и ревизионный</w:t>
      </w:r>
      <w:r w:rsidR="005D6EC4" w:rsidRPr="005D6EC4">
        <w:t xml:space="preserve">. </w:t>
      </w:r>
      <w:r w:rsidRPr="005D6EC4">
        <w:t>Кредитный комитет разрабатывает кредитную политику банка, структуру привлекаемых средств и возможности размещения, пути создания инвестиционных фондов, а также трастовые операции</w:t>
      </w:r>
      <w:r w:rsidR="005D6EC4" w:rsidRPr="005D6EC4">
        <w:t xml:space="preserve">. </w:t>
      </w:r>
      <w:r w:rsidRPr="005D6EC4">
        <w:t>Ревизионный комитет занимается проверкой соблюдения законодательных актов, проведением сплошных и выборочных проверок кредитных, валютных и расчетных операций и др</w:t>
      </w:r>
      <w:r w:rsidR="005D6EC4" w:rsidRPr="005D6EC4">
        <w:t xml:space="preserve">. </w:t>
      </w:r>
      <w:r w:rsidRPr="005D6EC4">
        <w:t>Правление Банка состоит из 23 членов</w:t>
      </w:r>
      <w:r w:rsidR="005D6EC4" w:rsidRPr="005D6EC4">
        <w:t xml:space="preserve">. </w:t>
      </w:r>
      <w:r w:rsidRPr="005D6EC4">
        <w:t>Возглавляет Правление Банка Президент, Председатель Правления Банка</w:t>
      </w:r>
      <w:r w:rsidR="005D6EC4" w:rsidRPr="005D6EC4">
        <w:t>.</w:t>
      </w:r>
    </w:p>
    <w:p w:rsidR="005D6EC4" w:rsidRDefault="000B67E7" w:rsidP="005D6EC4">
      <w:r w:rsidRPr="005D6EC4">
        <w:t>Все органы управления Банком формируются на основании Устава Сбербанка России и в соотв</w:t>
      </w:r>
      <w:r w:rsidR="00FA7D03" w:rsidRPr="005D6EC4">
        <w:t>етствии с законодательством РФ</w:t>
      </w:r>
      <w:r w:rsidR="005D6EC4" w:rsidRPr="005D6EC4">
        <w:t>. [</w:t>
      </w:r>
      <w:r w:rsidR="00FA7D03" w:rsidRPr="005D6EC4">
        <w:t>11</w:t>
      </w:r>
      <w:r w:rsidR="005D6EC4" w:rsidRPr="005D6EC4">
        <w:t>]</w:t>
      </w:r>
    </w:p>
    <w:p w:rsidR="005D6EC4" w:rsidRDefault="000B67E7" w:rsidP="005D6EC4">
      <w:r w:rsidRPr="005D6EC4">
        <w:t>На структуру управления банком решающее влияние оказывают правовая форма мобилизации его собственного капитала и организационное построение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Организационная структура</w:t>
      </w:r>
      <w:r w:rsidRPr="005D6EC4">
        <w:t xml:space="preserve"> Сбербанка представлена следующим образом</w:t>
      </w:r>
      <w:r w:rsidR="005D6EC4" w:rsidRPr="005D6EC4">
        <w:t xml:space="preserve">: </w:t>
      </w:r>
      <w:r w:rsidRPr="005D6EC4">
        <w:t>Сберегательный банк РФ</w:t>
      </w:r>
      <w:r w:rsidR="005D6EC4">
        <w:t xml:space="preserve"> (</w:t>
      </w:r>
      <w:r w:rsidRPr="005D6EC4">
        <w:t>как головная контора</w:t>
      </w:r>
      <w:r w:rsidR="005D6EC4" w:rsidRPr="005D6EC4">
        <w:t xml:space="preserve">); </w:t>
      </w:r>
      <w:r w:rsidRPr="005D6EC4">
        <w:t>территориальные банки</w:t>
      </w:r>
      <w:r w:rsidR="005D6EC4" w:rsidRPr="005D6EC4">
        <w:t xml:space="preserve">; </w:t>
      </w:r>
      <w:r w:rsidRPr="005D6EC4">
        <w:t>отделения</w:t>
      </w:r>
      <w:r w:rsidR="005D6EC4" w:rsidRPr="005D6EC4">
        <w:t xml:space="preserve">; </w:t>
      </w:r>
      <w:r w:rsidRPr="005D6EC4">
        <w:t>филиалы</w:t>
      </w:r>
      <w:r w:rsidR="005D6EC4" w:rsidRPr="005D6EC4">
        <w:t xml:space="preserve">; </w:t>
      </w:r>
      <w:r w:rsidRPr="005D6EC4">
        <w:t>агентства</w:t>
      </w:r>
      <w:r w:rsidR="005D6EC4" w:rsidRPr="005D6EC4">
        <w:t>.</w:t>
      </w:r>
    </w:p>
    <w:p w:rsidR="005D6EC4" w:rsidRDefault="000B67E7" w:rsidP="005D6EC4">
      <w:r w:rsidRPr="005D6EC4">
        <w:t>Сберегательный банк РФ как головная контора организует работу низовых подразделений банка</w:t>
      </w:r>
      <w:r w:rsidR="005D6EC4" w:rsidRPr="005D6EC4">
        <w:t xml:space="preserve">. </w:t>
      </w:r>
      <w:r w:rsidRPr="005D6EC4">
        <w:t>При этом осуществляются исследования и анализ деятельности учреждений банка, разработка предложений по определению приоритетных направлений развития, текущее и перспективное планирование</w:t>
      </w:r>
      <w:r w:rsidR="005D6EC4" w:rsidRPr="005D6EC4">
        <w:t xml:space="preserve">; </w:t>
      </w:r>
      <w:r w:rsidRPr="005D6EC4">
        <w:t>изучение экономики, финансового рынка страны</w:t>
      </w:r>
      <w:r w:rsidR="005D6EC4" w:rsidRPr="005D6EC4">
        <w:t xml:space="preserve">; </w:t>
      </w:r>
      <w:r w:rsidRPr="005D6EC4">
        <w:t>обеспечение системы Сбербанка РФ информацией о деятельности его учреждений, управление кредитными ресурсами и анализ эффективности их использования, а также оказываемых учреждениями банка услуг</w:t>
      </w:r>
      <w:r w:rsidR="005D6EC4" w:rsidRPr="005D6EC4">
        <w:t xml:space="preserve">. </w:t>
      </w:r>
      <w:r w:rsidRPr="005D6EC4">
        <w:t xml:space="preserve">Сбербанк РФ совместно с другими службами разрабатывает предложения по введению новых финансовых продуктов с целью привлечения клиентов, устанавливает тарифы комиссионного вознаграждения за заслуги, осуществляет экономический анализ привлечения средств населения и юридических лиц во вклады, депозиты и ценные бумаги, проводит анализ практики применения действующего банковского законодательства, обеспечивает сбор, проверку и обобщение всех статистических отчетов по основной деятельности учреждений банка и </w:t>
      </w:r>
      <w:r w:rsidR="005D6EC4">
        <w:t>т.д.</w:t>
      </w:r>
    </w:p>
    <w:p w:rsidR="005D6EC4" w:rsidRDefault="000B67E7" w:rsidP="005D6EC4">
      <w:r w:rsidRPr="005D6EC4">
        <w:t>Территориальные банки проводят анализ деятельности своих учреждений исходя из их подчиненности и экономики отдельных регионов с целью определения наиболее выгодного для кредитования сектора экономики и оценки конкурентной среды</w:t>
      </w:r>
      <w:r w:rsidR="005D6EC4" w:rsidRPr="005D6EC4">
        <w:t xml:space="preserve">. </w:t>
      </w:r>
      <w:r w:rsidRPr="005D6EC4">
        <w:t>В настоящее время в связи с обострением конкурентной борьбы систематически проводится анализ ситуации, складывающейся в регионе на финансовом и кредитном рынках</w:t>
      </w:r>
      <w:r w:rsidR="005D6EC4" w:rsidRPr="005D6EC4">
        <w:t xml:space="preserve">. </w:t>
      </w:r>
      <w:r w:rsidRPr="005D6EC4">
        <w:t>При этом определяется количество финансовых учреждений, изучается работа коммерческих банков</w:t>
      </w:r>
      <w:r w:rsidR="005D6EC4" w:rsidRPr="005D6EC4">
        <w:t>. [</w:t>
      </w:r>
      <w:r w:rsidR="00FA7D03" w:rsidRPr="005D6EC4">
        <w:t>5, с</w:t>
      </w:r>
      <w:r w:rsidR="005D6EC4">
        <w:t>.3</w:t>
      </w:r>
      <w:r w:rsidR="00FA7D03" w:rsidRPr="005D6EC4">
        <w:t>44</w:t>
      </w:r>
      <w:r w:rsidR="005D6EC4" w:rsidRPr="005D6EC4">
        <w:t>]</w:t>
      </w:r>
    </w:p>
    <w:p w:rsidR="005D6EC4" w:rsidRDefault="000B67E7" w:rsidP="005D6EC4">
      <w:r w:rsidRPr="005D6EC4">
        <w:t>Наиболее массовыми подразделениями Сбербанка являются отделения и филиалы</w:t>
      </w:r>
      <w:r w:rsidR="005D6EC4" w:rsidRPr="005D6EC4">
        <w:t xml:space="preserve">. </w:t>
      </w:r>
      <w:r w:rsidRPr="005D6EC4">
        <w:t>Процесс консолидации и укрепления банковской сети проявился в том, что были ограничены права отделений самостоятельно выбирать направления вложения средств</w:t>
      </w:r>
      <w:r w:rsidR="005D6EC4" w:rsidRPr="005D6EC4">
        <w:t xml:space="preserve">. </w:t>
      </w:r>
      <w:r w:rsidRPr="005D6EC4">
        <w:t>Был введен мягкий контроль за выдачей отделениями и филиалами межбанковских и коммерческих кредитов</w:t>
      </w:r>
      <w:r w:rsidR="005D6EC4" w:rsidRPr="005D6EC4">
        <w:t xml:space="preserve">. </w:t>
      </w:r>
      <w:r w:rsidRPr="005D6EC4">
        <w:t>Ужесточение режима кредитования проявилось в том, что формально предоставление ссуд стало возможно лишь с разрешения Сбербанка РФ</w:t>
      </w:r>
      <w:r w:rsidR="005D6EC4" w:rsidRPr="005D6EC4">
        <w:t xml:space="preserve">. </w:t>
      </w:r>
      <w:r w:rsidRPr="005D6EC4">
        <w:t>Также была создана база данных по недобросовестным заемщикам</w:t>
      </w:r>
      <w:r w:rsidR="005D6EC4" w:rsidRPr="005D6EC4">
        <w:t>.</w:t>
      </w:r>
    </w:p>
    <w:p w:rsidR="005D6EC4" w:rsidRDefault="000B67E7" w:rsidP="005D6EC4">
      <w:pPr>
        <w:rPr>
          <w:lang w:val="en-US"/>
        </w:rPr>
      </w:pPr>
      <w:r w:rsidRPr="005D6EC4">
        <w:t>Низовым звеном в структуре Сбербанка являются агентства</w:t>
      </w:r>
      <w:r w:rsidR="005D6EC4" w:rsidRPr="005D6EC4">
        <w:t xml:space="preserve">. </w:t>
      </w:r>
      <w:r w:rsidRPr="005D6EC4">
        <w:t>Они создаются при крупных предприятиях или организациях, либо в отдаленных уголках страны, где имеются малонаселенные районы, и выполняют узкий круг операций, например, по выплате заработной платы, приему коммунальных платежей и др</w:t>
      </w:r>
      <w:r w:rsidR="005D6EC4" w:rsidRPr="005D6EC4">
        <w:t xml:space="preserve">. </w:t>
      </w:r>
      <w:r w:rsidRPr="005D6EC4">
        <w:t>Их самостоятельность в целом крайне ограничена</w:t>
      </w:r>
      <w:r w:rsidR="005D6EC4" w:rsidRPr="005D6EC4">
        <w:t>. [</w:t>
      </w:r>
      <w:r w:rsidR="00FA7D03" w:rsidRPr="005D6EC4">
        <w:t>5</w:t>
      </w:r>
      <w:r w:rsidRPr="005D6EC4">
        <w:t xml:space="preserve"> с</w:t>
      </w:r>
      <w:r w:rsidR="005D6EC4">
        <w:t>.3</w:t>
      </w:r>
      <w:r w:rsidRPr="005D6EC4">
        <w:t>45-34</w:t>
      </w:r>
      <w:r w:rsidR="00FA7D03" w:rsidRPr="005D6EC4">
        <w:t>6</w:t>
      </w:r>
      <w:r w:rsidR="005D6EC4" w:rsidRPr="005D6EC4">
        <w:rPr>
          <w:lang w:val="en-US"/>
        </w:rPr>
        <w:t>]</w:t>
      </w:r>
    </w:p>
    <w:p w:rsidR="005D6EC4" w:rsidRDefault="005D6EC4" w:rsidP="005D6EC4">
      <w:pPr>
        <w:pStyle w:val="2"/>
      </w:pPr>
      <w:r>
        <w:br w:type="page"/>
        <w:t xml:space="preserve">3. </w:t>
      </w:r>
      <w:r w:rsidR="000B67E7" w:rsidRPr="005D6EC4">
        <w:t>Операции Сберегательного банка России</w:t>
      </w:r>
    </w:p>
    <w:p w:rsidR="005D6EC4" w:rsidRDefault="005D6EC4" w:rsidP="005D6EC4"/>
    <w:p w:rsidR="005D6EC4" w:rsidRDefault="005D6EC4" w:rsidP="005D6EC4">
      <w:pPr>
        <w:pStyle w:val="2"/>
      </w:pPr>
      <w:r>
        <w:t xml:space="preserve">3.1 </w:t>
      </w:r>
      <w:r w:rsidR="000B67E7" w:rsidRPr="005D6EC4">
        <w:t>Пассивные операции Сберегательного банка России</w:t>
      </w:r>
    </w:p>
    <w:p w:rsidR="005D6EC4" w:rsidRPr="005D6EC4" w:rsidRDefault="005D6EC4" w:rsidP="005D6EC4"/>
    <w:p w:rsidR="005D6EC4" w:rsidRDefault="000B67E7" w:rsidP="005D6EC4">
      <w:r w:rsidRPr="005D6EC4">
        <w:t>Специфическая деятельность Сберегательного банка преимущественно с частными лицами обуславливает формирование его пассивных и активных операций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Пассивные операции</w:t>
      </w:r>
      <w:r w:rsidRPr="005D6EC4">
        <w:t xml:space="preserve"> </w:t>
      </w:r>
      <w:r w:rsidR="005D6EC4">
        <w:t>-</w:t>
      </w:r>
      <w:r w:rsidRPr="005D6EC4">
        <w:t xml:space="preserve"> это совокупность операций, обеспечивающих формирование ресурсов банка</w:t>
      </w:r>
      <w:r w:rsidR="005D6EC4" w:rsidRPr="005D6EC4">
        <w:t xml:space="preserve">. </w:t>
      </w:r>
      <w:r w:rsidRPr="005D6EC4">
        <w:t>Ресурсы могут быть сформированы за счет собственных и привлеченных средств</w:t>
      </w:r>
      <w:r w:rsidR="005D6EC4" w:rsidRPr="005D6EC4">
        <w:t xml:space="preserve">. </w:t>
      </w:r>
      <w:r w:rsidRPr="005D6EC4">
        <w:t>К собственным ресурсам банка относятся</w:t>
      </w:r>
      <w:r w:rsidR="005D6EC4" w:rsidRPr="005D6EC4">
        <w:t xml:space="preserve">: </w:t>
      </w:r>
      <w:r w:rsidRPr="005D6EC4">
        <w:t>уставный капитал</w:t>
      </w:r>
      <w:r w:rsidR="005D6EC4" w:rsidRPr="005D6EC4">
        <w:t xml:space="preserve">; </w:t>
      </w:r>
      <w:r w:rsidRPr="005D6EC4">
        <w:t>фонды</w:t>
      </w:r>
      <w:r w:rsidR="005D6EC4" w:rsidRPr="005D6EC4">
        <w:t xml:space="preserve">: </w:t>
      </w:r>
      <w:r w:rsidRPr="005D6EC4">
        <w:t>резервный и специальные</w:t>
      </w:r>
      <w:r w:rsidR="005D6EC4" w:rsidRPr="005D6EC4">
        <w:t xml:space="preserve">; </w:t>
      </w:r>
      <w:r w:rsidRPr="005D6EC4">
        <w:t>обязательные резервы для покрытия возможных потерь по ссудам и от операций с ценными бума</w:t>
      </w:r>
      <w:r w:rsidR="00FA7D03" w:rsidRPr="005D6EC4">
        <w:t>гами</w:t>
      </w:r>
      <w:r w:rsidR="005D6EC4" w:rsidRPr="005D6EC4">
        <w:t xml:space="preserve">; </w:t>
      </w:r>
      <w:r w:rsidR="00FA7D03" w:rsidRPr="005D6EC4">
        <w:t>нераспределенная прибыль</w:t>
      </w:r>
      <w:r w:rsidR="005D6EC4" w:rsidRPr="005D6EC4">
        <w:t>. [</w:t>
      </w:r>
      <w:r w:rsidR="00FA7D03" w:rsidRPr="005D6EC4">
        <w:t>3, с</w:t>
      </w:r>
      <w:r w:rsidR="005D6EC4">
        <w:t>. 20</w:t>
      </w:r>
      <w:r w:rsidR="005D6EC4" w:rsidRPr="005D6EC4">
        <w:t>]</w:t>
      </w:r>
    </w:p>
    <w:p w:rsidR="005D6EC4" w:rsidRDefault="000B67E7" w:rsidP="005D6EC4">
      <w:r w:rsidRPr="005D6EC4">
        <w:rPr>
          <w:i/>
          <w:iCs/>
        </w:rPr>
        <w:t>Уставный капитал банка</w:t>
      </w:r>
      <w:r w:rsidRPr="005D6EC4">
        <w:t xml:space="preserve"> равен номинальной стоимости выпущенных им обыкновенных акций</w:t>
      </w:r>
      <w:r w:rsidR="005D6EC4" w:rsidRPr="005D6EC4">
        <w:t xml:space="preserve">. </w:t>
      </w:r>
      <w:r w:rsidRPr="005D6EC4">
        <w:t>В расчет принимаются эмитированные акции и выпущенные впоследствии при необходимости наращивания капитала</w:t>
      </w:r>
      <w:r w:rsidR="005D6EC4" w:rsidRPr="005D6EC4">
        <w:t xml:space="preserve">. </w:t>
      </w:r>
      <w:r w:rsidRPr="005D6EC4">
        <w:rPr>
          <w:i/>
          <w:iCs/>
        </w:rPr>
        <w:t>Акция Сбербанка</w:t>
      </w:r>
      <w:r w:rsidRPr="005D6EC4">
        <w:t xml:space="preserve"> </w:t>
      </w:r>
      <w:r w:rsidR="005D6EC4">
        <w:t>-</w:t>
      </w:r>
      <w:r w:rsidRPr="005D6EC4">
        <w:t xml:space="preserve"> ценная бумага, выпущенная в документальной форме, удостоверяющая право собственности на долю в уставном капитале банка и дающая право ее владельцу на получение прибыли банка в виде дивиденда</w:t>
      </w:r>
      <w:r w:rsidR="005D6EC4" w:rsidRPr="005D6EC4">
        <w:t xml:space="preserve">. </w:t>
      </w:r>
      <w:r w:rsidRPr="005D6EC4">
        <w:t>Акционерами банка являются юридические и физические лица</w:t>
      </w:r>
      <w:r w:rsidR="005D6EC4" w:rsidRPr="005D6EC4">
        <w:t xml:space="preserve">. </w:t>
      </w:r>
      <w:r w:rsidRPr="005D6EC4">
        <w:t>Основная доля акций</w:t>
      </w:r>
      <w:r w:rsidR="005D6EC4">
        <w:t xml:space="preserve"> (</w:t>
      </w:r>
      <w:r w:rsidRPr="005D6EC4">
        <w:t>более 90%</w:t>
      </w:r>
      <w:r w:rsidR="005D6EC4" w:rsidRPr="005D6EC4">
        <w:t xml:space="preserve">) </w:t>
      </w:r>
      <w:r w:rsidRPr="005D6EC4">
        <w:t xml:space="preserve">выпущена в форме обыкновенных и небольшая </w:t>
      </w:r>
      <w:r w:rsidR="005D6EC4">
        <w:t>-</w:t>
      </w:r>
      <w:r w:rsidRPr="005D6EC4">
        <w:t xml:space="preserve"> в виде привилегированных</w:t>
      </w:r>
      <w:r w:rsidR="005D6EC4" w:rsidRPr="005D6EC4">
        <w:t xml:space="preserve">. </w:t>
      </w:r>
      <w:r w:rsidRPr="005D6EC4">
        <w:t>Оплаченный уставный капитал банка на 1 января 2001г</w:t>
      </w:r>
      <w:r w:rsidR="005D6EC4" w:rsidRPr="005D6EC4">
        <w:t xml:space="preserve">. </w:t>
      </w:r>
      <w:r w:rsidRPr="005D6EC4">
        <w:t>составил 750,1 млн</w:t>
      </w:r>
      <w:r w:rsidR="005D6EC4" w:rsidRPr="005D6EC4">
        <w:t xml:space="preserve">. </w:t>
      </w:r>
      <w:r w:rsidRPr="005D6EC4">
        <w:t>руб</w:t>
      </w:r>
      <w:r w:rsidR="005D6EC4">
        <w:t>.,</w:t>
      </w:r>
      <w:r w:rsidRPr="005D6EC4">
        <w:t xml:space="preserve"> объявленный </w:t>
      </w:r>
      <w:r w:rsidR="005D6EC4">
        <w:t>-</w:t>
      </w:r>
      <w:r w:rsidRPr="005D6EC4">
        <w:t xml:space="preserve"> 1 млрд</w:t>
      </w:r>
      <w:r w:rsidR="005D6EC4" w:rsidRPr="005D6EC4">
        <w:t xml:space="preserve">. </w:t>
      </w:r>
      <w:r w:rsidRPr="005D6EC4">
        <w:t>рублей</w:t>
      </w:r>
      <w:r w:rsidR="005D6EC4" w:rsidRPr="005D6EC4">
        <w:t>. [</w:t>
      </w:r>
      <w:r w:rsidR="00FA7D03" w:rsidRPr="005D6EC4">
        <w:t>6</w:t>
      </w:r>
      <w:r w:rsidRPr="005D6EC4">
        <w:t>, с</w:t>
      </w:r>
      <w:r w:rsidR="005D6EC4">
        <w:t>.4</w:t>
      </w:r>
      <w:r w:rsidR="00FA7D03" w:rsidRPr="005D6EC4">
        <w:t>13</w:t>
      </w:r>
      <w:r w:rsidR="005D6EC4" w:rsidRPr="005D6EC4">
        <w:t xml:space="preserve">] </w:t>
      </w:r>
      <w:r w:rsidRPr="005D6EC4">
        <w:t>Это дает возможность банку проводить новые эмиссии акций</w:t>
      </w:r>
      <w:r w:rsidR="005D6EC4" w:rsidRPr="005D6EC4">
        <w:t xml:space="preserve">. </w:t>
      </w:r>
      <w:r w:rsidRPr="005D6EC4">
        <w:t>Наблюдается повышенный интерес к акциям Сбербанка РФ, как со стороны российских инвесторов, так и со стороны нерезидентов</w:t>
      </w:r>
      <w:r w:rsidR="005D6EC4" w:rsidRPr="005D6EC4">
        <w:t xml:space="preserve">. </w:t>
      </w:r>
      <w:r w:rsidRPr="005D6EC4">
        <w:t>Акции активно покупаются и продаются на вторичном внебиржевом рынке</w:t>
      </w:r>
      <w:r w:rsidR="005D6EC4" w:rsidRPr="005D6EC4">
        <w:t>. [</w:t>
      </w:r>
      <w:r w:rsidR="00FA7D03" w:rsidRPr="005D6EC4">
        <w:t>5, с</w:t>
      </w:r>
      <w:r w:rsidR="005D6EC4">
        <w:t>.3</w:t>
      </w:r>
      <w:r w:rsidR="00FA7D03" w:rsidRPr="005D6EC4">
        <w:t>47</w:t>
      </w:r>
      <w:r w:rsidR="005D6EC4" w:rsidRPr="005D6EC4">
        <w:t xml:space="preserve">] </w:t>
      </w:r>
      <w:r w:rsidRPr="005D6EC4">
        <w:t>Размер минимального уставного капитала и порядок исчисления устанавливается Центральным банком России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Резервный фонд</w:t>
      </w:r>
      <w:r w:rsidRPr="005D6EC4">
        <w:t xml:space="preserve"> формируется за счет отчислений от прибыли и служит для покрытия убытков, возникающих при основной деятельности Сбербанка</w:t>
      </w:r>
      <w:r w:rsidR="005D6EC4" w:rsidRPr="005D6EC4">
        <w:t xml:space="preserve">. </w:t>
      </w:r>
      <w:r w:rsidRPr="005D6EC4">
        <w:t>Формирование обязательных фондов носит обязательный характер и включается в себестоимость оказываемых услуг</w:t>
      </w:r>
      <w:r w:rsidR="005D6EC4" w:rsidRPr="005D6EC4">
        <w:t xml:space="preserve">. </w:t>
      </w:r>
      <w:r w:rsidRPr="005D6EC4">
        <w:t>Страховые резервы создаются под возможные обеспечения вложений в ценные бумаги и потери по выданным кредитам</w:t>
      </w:r>
      <w:r w:rsidR="005D6EC4" w:rsidRPr="005D6EC4">
        <w:t>. [</w:t>
      </w:r>
      <w:r w:rsidR="00FA7D03" w:rsidRPr="005D6EC4">
        <w:t>3, с</w:t>
      </w:r>
      <w:r w:rsidR="005D6EC4">
        <w:t>. 20</w:t>
      </w:r>
      <w:r w:rsidR="00FA7D03" w:rsidRPr="005D6EC4">
        <w:t>-21</w:t>
      </w:r>
      <w:r w:rsidR="005D6EC4" w:rsidRPr="005D6EC4">
        <w:t>]</w:t>
      </w:r>
    </w:p>
    <w:p w:rsidR="005D6EC4" w:rsidRDefault="000B67E7" w:rsidP="005D6EC4">
      <w:r w:rsidRPr="005D6EC4">
        <w:rPr>
          <w:i/>
          <w:iCs/>
        </w:rPr>
        <w:t>Нераспределенная прибыль</w:t>
      </w:r>
      <w:r w:rsidRPr="005D6EC4">
        <w:t xml:space="preserve"> </w:t>
      </w:r>
      <w:r w:rsidR="005D6EC4">
        <w:t>-</w:t>
      </w:r>
      <w:r w:rsidRPr="005D6EC4">
        <w:t xml:space="preserve"> это часть прибыли, которая остается после выплаты дивидендов</w:t>
      </w:r>
      <w:r w:rsidR="00FA7D03" w:rsidRPr="005D6EC4">
        <w:t xml:space="preserve"> и отчислений в резервный фонд</w:t>
      </w:r>
      <w:r w:rsidR="005D6EC4" w:rsidRPr="005D6EC4">
        <w:t>. [</w:t>
      </w:r>
      <w:r w:rsidR="00FA7D03" w:rsidRPr="005D6EC4">
        <w:t>4, с</w:t>
      </w:r>
      <w:r w:rsidR="005D6EC4">
        <w:t>.3</w:t>
      </w:r>
      <w:r w:rsidR="00FA7D03" w:rsidRPr="005D6EC4">
        <w:t>74</w:t>
      </w:r>
      <w:r w:rsidR="005D6EC4" w:rsidRPr="005D6EC4">
        <w:t>]</w:t>
      </w:r>
    </w:p>
    <w:p w:rsidR="005D6EC4" w:rsidRDefault="000B67E7" w:rsidP="005D6EC4">
      <w:pPr>
        <w:rPr>
          <w:lang w:val="en-US"/>
        </w:rPr>
      </w:pPr>
      <w:r w:rsidRPr="005D6EC4">
        <w:t>Основная роль в формировании пассивов банка принадлежит привлеченным средствам, они формируются за счет</w:t>
      </w:r>
      <w:r w:rsidR="005D6EC4" w:rsidRPr="005D6EC4">
        <w:t xml:space="preserve"> </w:t>
      </w:r>
      <w:r w:rsidRPr="005D6EC4">
        <w:t>средств во вкладах и на депозитах, с остатками на расчетных, текущих и бюджетных счетах предприятий и учреждений, с кредитами, полученными от других банков, также к привлеченным средствам относятся выпущенные кредитной операцией долговые обязательства</w:t>
      </w:r>
      <w:r w:rsidR="005D6EC4">
        <w:t xml:space="preserve"> (</w:t>
      </w:r>
      <w:r w:rsidRPr="005D6EC4">
        <w:t>векселя, депозитные и сберегательные сертификаты</w:t>
      </w:r>
      <w:r w:rsidR="005D6EC4" w:rsidRPr="005D6EC4">
        <w:t xml:space="preserve">). </w:t>
      </w:r>
      <w:r w:rsidRPr="005D6EC4">
        <w:t>Более 80% пассивов составляют средства клиентов, включая вклады населения</w:t>
      </w:r>
      <w:r w:rsidR="005D6EC4" w:rsidRPr="005D6EC4">
        <w:t>. [</w:t>
      </w:r>
      <w:r w:rsidR="00FA7D03" w:rsidRPr="005D6EC4">
        <w:rPr>
          <w:lang w:val="en-US"/>
        </w:rPr>
        <w:t>5</w:t>
      </w:r>
      <w:r w:rsidR="00FA7D03" w:rsidRPr="005D6EC4">
        <w:t>, с</w:t>
      </w:r>
      <w:r w:rsidR="005D6EC4">
        <w:t>.3</w:t>
      </w:r>
      <w:r w:rsidR="00FA7D03" w:rsidRPr="005D6EC4">
        <w:t>47</w:t>
      </w:r>
      <w:r w:rsidR="005D6EC4" w:rsidRPr="005D6EC4">
        <w:rPr>
          <w:lang w:val="en-US"/>
        </w:rPr>
        <w:t>]</w:t>
      </w:r>
    </w:p>
    <w:p w:rsidR="005D6EC4" w:rsidRDefault="000B67E7" w:rsidP="005D6EC4">
      <w:r w:rsidRPr="005D6EC4">
        <w:rPr>
          <w:i/>
          <w:iCs/>
        </w:rPr>
        <w:t xml:space="preserve">Простой вексель Сбербанка </w:t>
      </w:r>
      <w:r w:rsidRPr="005D6EC4">
        <w:t>− это ценная бумага, содержащая письменное безусловное долговое абстрактное денежное обязательство, выданная Сбербанком России</w:t>
      </w:r>
      <w:r w:rsidR="005D6EC4">
        <w:t xml:space="preserve"> (</w:t>
      </w:r>
      <w:r w:rsidRPr="005D6EC4">
        <w:t>векселедателем</w:t>
      </w:r>
      <w:r w:rsidR="005D6EC4" w:rsidRPr="005D6EC4">
        <w:t xml:space="preserve">) </w:t>
      </w:r>
      <w:r w:rsidRPr="005D6EC4">
        <w:t>другой стороне</w:t>
      </w:r>
      <w:r w:rsidR="005D6EC4">
        <w:t xml:space="preserve"> (</w:t>
      </w:r>
      <w:r w:rsidRPr="005D6EC4">
        <w:t>векселедержателю</w:t>
      </w:r>
      <w:r w:rsidR="005D6EC4" w:rsidRPr="005D6EC4">
        <w:t xml:space="preserve">). </w:t>
      </w:r>
      <w:r w:rsidRPr="005D6EC4">
        <w:t>Они дают возможность клиентам разместить на определенное время свои денежные средства и использовать банковские векселя, в качестве средства проведения расчетов</w:t>
      </w:r>
      <w:r w:rsidR="005D6EC4" w:rsidRPr="005D6EC4">
        <w:t xml:space="preserve">. </w:t>
      </w:r>
      <w:r w:rsidRPr="005D6EC4">
        <w:t>Высокая ликвидность и доходность составляют основное преимущество этих финансовых инструментов</w:t>
      </w:r>
      <w:r w:rsidR="005D6EC4" w:rsidRPr="005D6EC4">
        <w:t xml:space="preserve">. </w:t>
      </w:r>
      <w:r w:rsidRPr="005D6EC4">
        <w:t>В ряде коммерческих банков векселя принимают в обеспечение возвратности потребительского кредита, поэтому они становятся еще и залоговой ценностью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Сберегательный сертификат</w:t>
      </w:r>
      <w:r w:rsidRPr="005D6EC4">
        <w:t xml:space="preserve"> </w:t>
      </w:r>
      <w:r w:rsidR="005D6EC4">
        <w:t>-</w:t>
      </w:r>
      <w:r w:rsidRPr="005D6EC4">
        <w:t xml:space="preserve"> ценная бумага, держателем которой могут быть юридические и физические лица</w:t>
      </w:r>
      <w:r w:rsidR="005D6EC4" w:rsidRPr="005D6EC4">
        <w:t>. [</w:t>
      </w:r>
      <w:r w:rsidR="00FA7D03" w:rsidRPr="005D6EC4">
        <w:t>8, с</w:t>
      </w:r>
      <w:r w:rsidR="005D6EC4">
        <w:t>.6</w:t>
      </w:r>
      <w:r w:rsidR="00FA7D03" w:rsidRPr="005D6EC4">
        <w:t>9</w:t>
      </w:r>
      <w:r w:rsidR="005D6EC4" w:rsidRPr="005D6EC4">
        <w:t xml:space="preserve">] </w:t>
      </w:r>
      <w:r w:rsidRPr="005D6EC4">
        <w:t>Доход по ним налогом не облагается, но их выпуск связан с обязательной регистрацией в Центральном банке РФ, также сертификаты должны быть выполнены на бланках, обеспечивающих необходимую защиту от подделки</w:t>
      </w:r>
      <w:r w:rsidR="005D6EC4" w:rsidRPr="005D6EC4">
        <w:t xml:space="preserve">. </w:t>
      </w:r>
      <w:r w:rsidRPr="005D6EC4">
        <w:t>Срок их обращения 3 года</w:t>
      </w:r>
      <w:r w:rsidR="005D6EC4" w:rsidRPr="005D6EC4">
        <w:t xml:space="preserve">. </w:t>
      </w:r>
      <w:r w:rsidRPr="005D6EC4">
        <w:t>Общим свойством сертификатов и банковских векселей, затрудняющим их продвижение на рынок, является отсутствие у банка-эмитента права изменять величину процентной ставки по этим инструментам в период их обращения</w:t>
      </w:r>
      <w:r w:rsidR="005D6EC4" w:rsidRPr="005D6EC4">
        <w:t xml:space="preserve">. </w:t>
      </w:r>
      <w:r w:rsidRPr="005D6EC4">
        <w:t xml:space="preserve">Векселя не выгодны вкладчикам, </w:t>
      </w:r>
      <w:r w:rsidR="005D6EC4">
        <w:t>т.к</w:t>
      </w:r>
      <w:r w:rsidR="005D6EC4" w:rsidRPr="005D6EC4">
        <w:t xml:space="preserve"> </w:t>
      </w:r>
      <w:r w:rsidRPr="005D6EC4">
        <w:t>доход по ним облагается налогом</w:t>
      </w:r>
      <w:r w:rsidR="005D6EC4" w:rsidRPr="005D6EC4">
        <w:t>. [</w:t>
      </w:r>
      <w:r w:rsidR="00FA7D03" w:rsidRPr="005D6EC4">
        <w:t>5, с</w:t>
      </w:r>
      <w:r w:rsidR="005D6EC4">
        <w:t>.3</w:t>
      </w:r>
      <w:r w:rsidR="00FA7D03" w:rsidRPr="005D6EC4">
        <w:t>48</w:t>
      </w:r>
      <w:r w:rsidR="005D6EC4" w:rsidRPr="005D6EC4">
        <w:t>]</w:t>
      </w:r>
    </w:p>
    <w:p w:rsidR="005D6EC4" w:rsidRDefault="000B67E7" w:rsidP="005D6EC4">
      <w:r w:rsidRPr="005D6EC4">
        <w:t>К пассивным операциям также относятся привлечение средств клиентов на расчетные, текущие и бюджетные счета</w:t>
      </w:r>
      <w:r w:rsidR="005D6EC4">
        <w:t xml:space="preserve"> (</w:t>
      </w:r>
      <w:r w:rsidRPr="005D6EC4">
        <w:t>база клиентов</w:t>
      </w:r>
      <w:r w:rsidR="005D6EC4" w:rsidRPr="005D6EC4">
        <w:t xml:space="preserve">); </w:t>
      </w:r>
      <w:r w:rsidRPr="005D6EC4">
        <w:t>размещение средств в депозитные сертификаты</w:t>
      </w:r>
      <w:r w:rsidR="005D6EC4" w:rsidRPr="005D6EC4">
        <w:t xml:space="preserve">; </w:t>
      </w:r>
      <w:r w:rsidRPr="005D6EC4">
        <w:t>средства на счетах банков-корреспондентов</w:t>
      </w:r>
      <w:r w:rsidR="005D6EC4">
        <w:t xml:space="preserve"> "</w:t>
      </w:r>
      <w:r w:rsidRPr="005D6EC4">
        <w:t>лоро</w:t>
      </w:r>
      <w:r w:rsidR="005D6EC4">
        <w:t>", т.е.</w:t>
      </w:r>
      <w:r w:rsidR="005D6EC4" w:rsidRPr="005D6EC4">
        <w:t xml:space="preserve"> </w:t>
      </w:r>
      <w:r w:rsidRPr="005D6EC4">
        <w:t>счетах других банков, по таким счетам могут проводиться платежи клиентов, расчеты между банками</w:t>
      </w:r>
      <w:r w:rsidR="005D6EC4" w:rsidRPr="005D6EC4">
        <w:t xml:space="preserve"> [</w:t>
      </w:r>
      <w:r w:rsidR="00FA7D03" w:rsidRPr="005D6EC4">
        <w:t>8, с</w:t>
      </w:r>
      <w:r w:rsidR="005D6EC4">
        <w:t>.6</w:t>
      </w:r>
      <w:r w:rsidR="00FA7D03" w:rsidRPr="005D6EC4">
        <w:t>4</w:t>
      </w:r>
      <w:r w:rsidR="005D6EC4" w:rsidRPr="005D6EC4">
        <w:t xml:space="preserve">] ; </w:t>
      </w:r>
      <w:r w:rsidRPr="005D6EC4">
        <w:t>кредиты других банков, в том числе Центрального банка РФ</w:t>
      </w:r>
      <w:r w:rsidR="005D6EC4" w:rsidRPr="005D6EC4">
        <w:t>.</w:t>
      </w:r>
    </w:p>
    <w:p w:rsidR="005D6EC4" w:rsidRDefault="000B67E7" w:rsidP="005D6EC4">
      <w:r w:rsidRPr="005D6EC4">
        <w:t>Основные виды депозитов, используемых в банковской практике, включают</w:t>
      </w:r>
      <w:r w:rsidR="005D6EC4" w:rsidRPr="005D6EC4">
        <w:t xml:space="preserve">: </w:t>
      </w:r>
      <w:r w:rsidRPr="005D6EC4">
        <w:t>вклады до востребования, сберегательные вклады, срочные счета, целевые сбережения, другие финансовые инструменты</w:t>
      </w:r>
      <w:r w:rsidR="005D6EC4" w:rsidRPr="005D6EC4">
        <w:t>. [</w:t>
      </w:r>
      <w:r w:rsidR="00FA7D03" w:rsidRPr="005D6EC4">
        <w:t>5, с</w:t>
      </w:r>
      <w:r w:rsidR="005D6EC4">
        <w:t>.3</w:t>
      </w:r>
      <w:r w:rsidR="00FA7D03" w:rsidRPr="005D6EC4">
        <w:t>49</w:t>
      </w:r>
      <w:r w:rsidR="005D6EC4" w:rsidRPr="005D6EC4">
        <w:t xml:space="preserve">] </w:t>
      </w:r>
      <w:r w:rsidRPr="005D6EC4">
        <w:rPr>
          <w:i/>
          <w:iCs/>
        </w:rPr>
        <w:t>Вклад</w:t>
      </w:r>
      <w:r w:rsidRPr="005D6EC4">
        <w:t xml:space="preserve"> </w:t>
      </w:r>
      <w:r w:rsidR="005D6EC4">
        <w:t>-</w:t>
      </w:r>
      <w:r w:rsidRPr="005D6EC4">
        <w:t xml:space="preserve"> денежные средства в валюте Российской Федерации или иностранной валюте, размещаемые физическими лицами в целях хранения и получения дохода</w:t>
      </w:r>
      <w:r w:rsidR="005D6EC4" w:rsidRPr="005D6EC4">
        <w:t xml:space="preserve">. </w:t>
      </w:r>
      <w:r w:rsidRPr="005D6EC4">
        <w:t>Доход по вкладу выплачивается в денежной форме в виде процентов</w:t>
      </w:r>
      <w:r w:rsidR="005D6EC4" w:rsidRPr="005D6EC4">
        <w:t xml:space="preserve">. </w:t>
      </w:r>
      <w:r w:rsidRPr="005D6EC4">
        <w:t>Вклад возвращается вкладчику по его первому требованию в порядке, предусмотренном для вклада данного вида федеральным законом и соответствующим договором</w:t>
      </w:r>
      <w:r w:rsidR="005D6EC4" w:rsidRPr="005D6EC4">
        <w:t>. [</w:t>
      </w:r>
      <w:r w:rsidR="0047702E" w:rsidRPr="005D6EC4">
        <w:t>1</w:t>
      </w:r>
      <w:r w:rsidR="005D6EC4" w:rsidRPr="005D6EC4">
        <w:t>]</w:t>
      </w:r>
    </w:p>
    <w:p w:rsidR="005D6EC4" w:rsidRDefault="000B67E7" w:rsidP="005D6EC4">
      <w:r w:rsidRPr="005D6EC4">
        <w:t xml:space="preserve">Важной составляющей депозитов Сбербанка являются </w:t>
      </w:r>
      <w:r w:rsidRPr="005D6EC4">
        <w:rPr>
          <w:i/>
          <w:iCs/>
        </w:rPr>
        <w:t>вклады</w:t>
      </w:r>
      <w:r w:rsidRPr="005D6EC4">
        <w:t xml:space="preserve"> </w:t>
      </w:r>
      <w:r w:rsidRPr="005D6EC4">
        <w:rPr>
          <w:i/>
          <w:iCs/>
        </w:rPr>
        <w:t>до востребования</w:t>
      </w:r>
      <w:r w:rsidRPr="005D6EC4">
        <w:t>, по которым допускается беспрепятственное изъятие денежных средств в любой сумме</w:t>
      </w:r>
      <w:r w:rsidR="005D6EC4" w:rsidRPr="005D6EC4">
        <w:t xml:space="preserve">. </w:t>
      </w:r>
      <w:r w:rsidRPr="005D6EC4">
        <w:t>Изъятие денег может осуществляться наличными, банковским переводом, путем выставления чека</w:t>
      </w:r>
      <w:r w:rsidR="005D6EC4" w:rsidRPr="005D6EC4">
        <w:t xml:space="preserve">. </w:t>
      </w:r>
      <w:r w:rsidRPr="005D6EC4">
        <w:t>Обычно средства с этих вкладов используются для финансирования текущих расходов населения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Сберегательные вклады</w:t>
      </w:r>
      <w:r w:rsidRPr="005D6EC4">
        <w:t xml:space="preserve"> </w:t>
      </w:r>
      <w:r w:rsidR="005D6EC4">
        <w:t>-</w:t>
      </w:r>
      <w:r w:rsidRPr="005D6EC4">
        <w:t xml:space="preserve"> это вклады, которые предназначены для непрерывного накопления средств для крупных покупок</w:t>
      </w:r>
      <w:r w:rsidR="005D6EC4" w:rsidRPr="005D6EC4">
        <w:t xml:space="preserve">. </w:t>
      </w:r>
      <w:r w:rsidRPr="005D6EC4">
        <w:t>По ним допускается пополнение счета в достаточно мелких суммах, возможно также частичное изъятие средств</w:t>
      </w:r>
      <w:r w:rsidR="005D6EC4" w:rsidRPr="005D6EC4">
        <w:t xml:space="preserve">. </w:t>
      </w:r>
      <w:r w:rsidRPr="005D6EC4">
        <w:t>По таким счетам не предусмотрено определенного срока хранения, но порядок изъятия средств со счета четко отслеживается</w:t>
      </w:r>
      <w:r w:rsidR="005D6EC4" w:rsidRPr="005D6EC4">
        <w:t xml:space="preserve">. </w:t>
      </w:r>
      <w:r w:rsidRPr="005D6EC4">
        <w:t xml:space="preserve">По сберегательным счетам предусматривается установленный период предварительного уведомления банка о предстоящем изъятии, в Сбербанке России длительность этого периода составляет два </w:t>
      </w:r>
      <w:r w:rsidR="005D6EC4">
        <w:t>-</w:t>
      </w:r>
      <w:r w:rsidRPr="005D6EC4">
        <w:t xml:space="preserve"> три дня</w:t>
      </w:r>
      <w:r w:rsidR="005D6EC4" w:rsidRPr="005D6EC4">
        <w:t xml:space="preserve">. </w:t>
      </w:r>
      <w:r w:rsidRPr="005D6EC4">
        <w:t>В сберегательной книжке отражаются все операции по зачислению и списанию денег</w:t>
      </w:r>
      <w:r w:rsidR="005D6EC4" w:rsidRPr="005D6EC4">
        <w:t>.</w:t>
      </w:r>
    </w:p>
    <w:p w:rsidR="005D6EC4" w:rsidRDefault="000B67E7" w:rsidP="005D6EC4">
      <w:r w:rsidRPr="005D6EC4">
        <w:t xml:space="preserve">Разновидностью сберегательных вкладов являются </w:t>
      </w:r>
      <w:r w:rsidRPr="005D6EC4">
        <w:rPr>
          <w:i/>
          <w:iCs/>
        </w:rPr>
        <w:t>инвестиционные счета</w:t>
      </w:r>
      <w:r w:rsidR="005D6EC4" w:rsidRPr="005D6EC4">
        <w:t xml:space="preserve">. </w:t>
      </w:r>
      <w:r w:rsidRPr="005D6EC4">
        <w:t>Они требуют довольно крупной суммы вложения</w:t>
      </w:r>
      <w:r w:rsidR="005D6EC4" w:rsidRPr="005D6EC4">
        <w:t xml:space="preserve">. </w:t>
      </w:r>
      <w:r w:rsidRPr="005D6EC4">
        <w:t>Процентные схемы построены таким образом, чтобы стимулировать длительное</w:t>
      </w:r>
      <w:r w:rsidR="005D6EC4">
        <w:t xml:space="preserve"> (</w:t>
      </w:r>
      <w:r w:rsidRPr="005D6EC4">
        <w:t>год и более</w:t>
      </w:r>
      <w:r w:rsidR="005D6EC4" w:rsidRPr="005D6EC4">
        <w:t xml:space="preserve">) </w:t>
      </w:r>
      <w:r w:rsidRPr="005D6EC4">
        <w:t>хранение денежных средств на счете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Срочные вклады</w:t>
      </w:r>
      <w:r w:rsidRPr="005D6EC4">
        <w:t xml:space="preserve"> </w:t>
      </w:r>
      <w:r w:rsidR="005D6EC4">
        <w:t>-</w:t>
      </w:r>
      <w:r w:rsidRPr="005D6EC4">
        <w:t xml:space="preserve"> это вклады, по которым устанавливается определенный срок хранения</w:t>
      </w:r>
      <w:r w:rsidR="005D6EC4">
        <w:t xml:space="preserve"> (</w:t>
      </w:r>
      <w:r w:rsidRPr="005D6EC4">
        <w:t>он варьируется от нескольких месяцев до нескольких лет</w:t>
      </w:r>
      <w:r w:rsidR="005D6EC4" w:rsidRPr="005D6EC4">
        <w:t xml:space="preserve">). </w:t>
      </w:r>
      <w:r w:rsidRPr="005D6EC4">
        <w:t>За досрочное изъятие вклада предусматриваются штрафные санкции</w:t>
      </w:r>
      <w:r w:rsidR="005D6EC4" w:rsidRPr="005D6EC4">
        <w:t xml:space="preserve">. </w:t>
      </w:r>
      <w:r w:rsidRPr="005D6EC4">
        <w:t>По таким вкладам не допускается пополнения и частичного изъятие денежных средств</w:t>
      </w:r>
      <w:r w:rsidR="005D6EC4" w:rsidRPr="005D6EC4">
        <w:t xml:space="preserve">. </w:t>
      </w:r>
      <w:r w:rsidRPr="005D6EC4">
        <w:t>Вклад хранится в первоначально внесенной сумме и выплачивается полностью вместе с процентами</w:t>
      </w:r>
      <w:r w:rsidR="005D6EC4" w:rsidRPr="005D6EC4">
        <w:t xml:space="preserve">. </w:t>
      </w:r>
      <w:r w:rsidRPr="005D6EC4">
        <w:t>Благодаря срочности вкладов банк может более точно планировать их использование в своем обороте</w:t>
      </w:r>
      <w:r w:rsidR="005D6EC4" w:rsidRPr="005D6EC4">
        <w:t xml:space="preserve">. </w:t>
      </w:r>
      <w:r w:rsidRPr="005D6EC4">
        <w:t>Поэтому процентные ставки по таким счетам выше, чем по сберегательным вкладам, а также срочные счета не требуют значительных расходов по обслуживанию</w:t>
      </w:r>
      <w:r w:rsidR="005D6EC4" w:rsidRPr="005D6EC4">
        <w:t>.</w:t>
      </w:r>
    </w:p>
    <w:p w:rsidR="005D6EC4" w:rsidRDefault="000B67E7" w:rsidP="005D6EC4">
      <w:r w:rsidRPr="005D6EC4">
        <w:t>В Сбербанке срочные счета являются наиболее распространенными</w:t>
      </w:r>
      <w:r w:rsidR="005D6EC4" w:rsidRPr="005D6EC4">
        <w:t xml:space="preserve">. </w:t>
      </w:r>
      <w:r w:rsidRPr="005D6EC4">
        <w:t>Основными характеристиками срочных вкладов являются</w:t>
      </w:r>
      <w:r w:rsidR="005D6EC4" w:rsidRPr="005D6EC4">
        <w:t xml:space="preserve">: </w:t>
      </w:r>
      <w:r w:rsidRPr="005D6EC4">
        <w:t>минимальная и максимальная сумма вкладов, срок размещения, величина процента и порядок его выплаты, возможность досрочного изъятия вклада</w:t>
      </w:r>
      <w:r w:rsidR="005D6EC4" w:rsidRPr="005D6EC4">
        <w:t>.</w:t>
      </w:r>
    </w:p>
    <w:p w:rsidR="005D6EC4" w:rsidRDefault="000B67E7" w:rsidP="005D6EC4">
      <w:r w:rsidRPr="005D6EC4">
        <w:t>Величина минимальной суммы, необходимая для открытия вклада, служит важным показателем, характеризующим степень ориентации банка на частную клиентуру, его заинтересованность в мелких вкладах</w:t>
      </w:r>
      <w:r w:rsidR="005D6EC4" w:rsidRPr="005D6EC4">
        <w:t xml:space="preserve">. </w:t>
      </w:r>
      <w:r w:rsidRPr="005D6EC4">
        <w:t>Благодаря этому показателю банк может регулировать поток вкладчиков</w:t>
      </w:r>
      <w:r w:rsidR="005D6EC4" w:rsidRPr="005D6EC4">
        <w:t>.</w:t>
      </w:r>
    </w:p>
    <w:p w:rsidR="005D6EC4" w:rsidRDefault="000B67E7" w:rsidP="005D6EC4">
      <w:r w:rsidRPr="005D6EC4">
        <w:t>Банк может применять и ограничение максимальной суммы вклада</w:t>
      </w:r>
      <w:r w:rsidR="005D6EC4" w:rsidRPr="005D6EC4">
        <w:t xml:space="preserve">. </w:t>
      </w:r>
      <w:r w:rsidRPr="005D6EC4">
        <w:t>Обычно это делается тогда, когда он предлагает вклады, содержащие какие-либо льготные условия</w:t>
      </w:r>
      <w:r w:rsidR="005D6EC4" w:rsidRPr="005D6EC4">
        <w:t>.</w:t>
      </w:r>
    </w:p>
    <w:p w:rsidR="005D6EC4" w:rsidRDefault="000B67E7" w:rsidP="005D6EC4">
      <w:r w:rsidRPr="005D6EC4">
        <w:t>Еще одним показателем является срок их привлечения</w:t>
      </w:r>
      <w:r w:rsidR="005D6EC4" w:rsidRPr="005D6EC4">
        <w:t xml:space="preserve">. </w:t>
      </w:r>
      <w:r w:rsidRPr="005D6EC4">
        <w:t>Вклады от граждан принимаются на срок от нескольких месяцев до нескольких лет, при этом банк устанавливает шкалу сроков по вкладам с шагом в 3 месяца</w:t>
      </w:r>
      <w:r w:rsidR="005D6EC4" w:rsidRPr="005D6EC4">
        <w:t>.</w:t>
      </w:r>
    </w:p>
    <w:p w:rsidR="005D6EC4" w:rsidRDefault="000B67E7" w:rsidP="005D6EC4">
      <w:r w:rsidRPr="005D6EC4">
        <w:t xml:space="preserve">На срок привлечения банком вкладов населения оказывает влияние длительность размещения банковских активов, </w:t>
      </w:r>
      <w:r w:rsidR="005D6EC4">
        <w:t>т.е.</w:t>
      </w:r>
      <w:r w:rsidR="005D6EC4" w:rsidRPr="005D6EC4">
        <w:t xml:space="preserve"> </w:t>
      </w:r>
      <w:r w:rsidRPr="005D6EC4">
        <w:t>имея в своем кредитном портфеле сделки определенной срочности, банк устанавливает адекватную по срокам структуру обязательств</w:t>
      </w:r>
      <w:r w:rsidR="005D6EC4" w:rsidRPr="005D6EC4">
        <w:t xml:space="preserve">. </w:t>
      </w:r>
      <w:r w:rsidRPr="005D6EC4">
        <w:t>Это вытекает из политики банка по управлению активами и определяется нормативами Центрального банка РФ</w:t>
      </w:r>
      <w:r w:rsidR="005D6EC4" w:rsidRPr="005D6EC4">
        <w:t>.</w:t>
      </w:r>
    </w:p>
    <w:p w:rsidR="005D6EC4" w:rsidRDefault="000B67E7" w:rsidP="005D6EC4">
      <w:r w:rsidRPr="005D6EC4">
        <w:t>Разновидностью срочных вкладов являются</w:t>
      </w:r>
      <w:r w:rsidRPr="005D6EC4">
        <w:rPr>
          <w:i/>
          <w:iCs/>
        </w:rPr>
        <w:t xml:space="preserve"> условные вклады</w:t>
      </w:r>
      <w:r w:rsidRPr="005D6EC4">
        <w:t xml:space="preserve"> </w:t>
      </w:r>
      <w:r w:rsidR="005D6EC4">
        <w:t>-</w:t>
      </w:r>
      <w:r w:rsidRPr="005D6EC4">
        <w:t xml:space="preserve"> вклады, выплачиваемые к определенной дате или событию</w:t>
      </w:r>
      <w:r w:rsidR="005D6EC4">
        <w:t xml:space="preserve"> (</w:t>
      </w:r>
      <w:r w:rsidRPr="005D6EC4">
        <w:t>достижение определенного возраста, в случае болезни, с наступлением каких-либо праздников</w:t>
      </w:r>
      <w:r w:rsidR="005D6EC4" w:rsidRPr="005D6EC4">
        <w:t xml:space="preserve">). </w:t>
      </w:r>
      <w:r w:rsidRPr="005D6EC4">
        <w:t xml:space="preserve">Недостатком таких вкладов служит их конкретность, </w:t>
      </w:r>
      <w:r w:rsidR="005D6EC4">
        <w:t>т.е.</w:t>
      </w:r>
      <w:r w:rsidR="005D6EC4" w:rsidRPr="005D6EC4">
        <w:t xml:space="preserve"> </w:t>
      </w:r>
      <w:r w:rsidRPr="005D6EC4">
        <w:t>они нерегулярны и носят в основном разовый характер</w:t>
      </w:r>
      <w:r w:rsidR="005D6EC4" w:rsidRPr="005D6EC4">
        <w:t xml:space="preserve">. </w:t>
      </w:r>
      <w:r w:rsidRPr="005D6EC4">
        <w:t>Учитывая данное обстоятельство, Сбербанк устанавливает дополнительные стимулы для открытия подобных вкладов в виде повышенного процента, иных льгот и услуг</w:t>
      </w:r>
      <w:r w:rsidR="005D6EC4" w:rsidRPr="005D6EC4">
        <w:t>.</w:t>
      </w:r>
    </w:p>
    <w:p w:rsidR="005D6EC4" w:rsidRDefault="000B67E7" w:rsidP="005D6EC4">
      <w:r w:rsidRPr="005D6EC4">
        <w:t>Следующей характеристикой вкладов является величина процентной ставки</w:t>
      </w:r>
      <w:r w:rsidR="005D6EC4" w:rsidRPr="005D6EC4">
        <w:t>. [</w:t>
      </w:r>
      <w:r w:rsidR="0047702E" w:rsidRPr="005D6EC4">
        <w:t>5</w:t>
      </w:r>
      <w:r w:rsidRPr="005D6EC4">
        <w:t>, с</w:t>
      </w:r>
      <w:r w:rsidR="005D6EC4">
        <w:t>.3</w:t>
      </w:r>
      <w:r w:rsidRPr="005D6EC4">
        <w:t>48-353</w:t>
      </w:r>
      <w:r w:rsidR="005D6EC4" w:rsidRPr="005D6EC4">
        <w:t xml:space="preserve">] </w:t>
      </w:r>
      <w:r w:rsidRPr="005D6EC4">
        <w:t>Процентные ставки по вкладам</w:t>
      </w:r>
      <w:r w:rsidR="005D6EC4">
        <w:t xml:space="preserve"> (</w:t>
      </w:r>
      <w:r w:rsidRPr="005D6EC4">
        <w:t>депозитам</w:t>
      </w:r>
      <w:r w:rsidR="005D6EC4" w:rsidRPr="005D6EC4">
        <w:t xml:space="preserve">) </w:t>
      </w:r>
      <w:r w:rsidRPr="005D6EC4">
        <w:t xml:space="preserve">устанавливаются </w:t>
      </w:r>
      <w:r w:rsidR="0047702E" w:rsidRPr="005D6EC4">
        <w:t xml:space="preserve">банком </w:t>
      </w:r>
      <w:r w:rsidRPr="005D6EC4">
        <w:t>по соглашению с клиентами</w:t>
      </w:r>
      <w:r w:rsidR="005D6EC4" w:rsidRPr="005D6EC4">
        <w:t>. [</w:t>
      </w:r>
      <w:r w:rsidR="0047702E" w:rsidRPr="005D6EC4">
        <w:t>1</w:t>
      </w:r>
      <w:r w:rsidR="005D6EC4" w:rsidRPr="005D6EC4">
        <w:t xml:space="preserve">] </w:t>
      </w:r>
      <w:r w:rsidRPr="005D6EC4">
        <w:t>Сбербанк заинтересован в скорейшем накоплении мелких по своей природе вкладов граждан до величины, пригодной для размещения крупным потребителям денежного капитала, устанавливает прогрессивную зависимость величины процента от суммы вклада</w:t>
      </w:r>
      <w:r w:rsidR="005D6EC4" w:rsidRPr="005D6EC4">
        <w:t xml:space="preserve">. </w:t>
      </w:r>
      <w:r w:rsidRPr="005D6EC4">
        <w:t>Отсутствие зависимости величины процента от суммы вклада не создает у вкладчика заинтересованности во вложении крупных сумм, поэтому дифференциация процентных ставок в зависимости от суммы вклада, применяемая Сбербанком, является важным техническим приемом</w:t>
      </w:r>
      <w:r w:rsidR="005D6EC4" w:rsidRPr="005D6EC4">
        <w:t>.</w:t>
      </w:r>
    </w:p>
    <w:p w:rsidR="005D6EC4" w:rsidRDefault="000B67E7" w:rsidP="005D6EC4">
      <w:pPr>
        <w:rPr>
          <w:lang w:val="en-US"/>
        </w:rPr>
      </w:pPr>
      <w:r w:rsidRPr="005D6EC4">
        <w:t>Фактор, влияющим на величину процентной ставки, является срок вклада</w:t>
      </w:r>
      <w:r w:rsidR="005D6EC4" w:rsidRPr="005D6EC4">
        <w:t xml:space="preserve">. </w:t>
      </w:r>
      <w:r w:rsidRPr="005D6EC4">
        <w:t>Зависимость ставки от срока обуславливается преобладающей на данный момент динамикой инфляционных ожиданий, типом процентных ставок банка и являются ли ставки фиксированными или могут изменяться по своему усмотрению</w:t>
      </w:r>
      <w:r w:rsidR="005D6EC4" w:rsidRPr="005D6EC4">
        <w:t>. [</w:t>
      </w:r>
      <w:r w:rsidR="0047702E" w:rsidRPr="005D6EC4">
        <w:t>5</w:t>
      </w:r>
      <w:r w:rsidRPr="005D6EC4">
        <w:t>, с</w:t>
      </w:r>
      <w:r w:rsidR="005D6EC4">
        <w:t>.3</w:t>
      </w:r>
      <w:r w:rsidR="0047702E" w:rsidRPr="005D6EC4">
        <w:t>53</w:t>
      </w:r>
      <w:r w:rsidR="005D6EC4" w:rsidRPr="005D6EC4">
        <w:t xml:space="preserve">] </w:t>
      </w:r>
      <w:r w:rsidRPr="005D6EC4">
        <w:t>С 1 декабря 2008 года Сбербанк повысил процентные ставки по вкладам физических лиц и сберегательным сертификатам в рублях на 1-2,5 процентного пункта в зависимости от срока привлечения и размера первоначального взноса</w:t>
      </w:r>
      <w:r w:rsidR="005D6EC4" w:rsidRPr="005D6EC4">
        <w:t xml:space="preserve">. </w:t>
      </w:r>
      <w:r w:rsidRPr="005D6EC4">
        <w:t>Пролонгация действующих вкладов производитс</w:t>
      </w:r>
      <w:r w:rsidR="0047702E" w:rsidRPr="005D6EC4">
        <w:t>я по новым процентным ставкам</w:t>
      </w:r>
      <w:r w:rsidR="005D6EC4" w:rsidRPr="005D6EC4">
        <w:t>. [</w:t>
      </w:r>
      <w:r w:rsidR="0047702E" w:rsidRPr="005D6EC4">
        <w:t>10</w:t>
      </w:r>
      <w:r w:rsidR="0047702E" w:rsidRPr="005D6EC4">
        <w:rPr>
          <w:lang w:val="en-US"/>
        </w:rPr>
        <w:t xml:space="preserve">, </w:t>
      </w:r>
      <w:r w:rsidRPr="005D6EC4">
        <w:t>с</w:t>
      </w:r>
      <w:r w:rsidR="005D6EC4">
        <w:t>.7</w:t>
      </w:r>
      <w:r w:rsidRPr="005D6EC4">
        <w:t>8</w:t>
      </w:r>
      <w:r w:rsidR="005D6EC4" w:rsidRPr="005D6EC4">
        <w:rPr>
          <w:lang w:val="en-US"/>
        </w:rPr>
        <w:t>]</w:t>
      </w:r>
    </w:p>
    <w:p w:rsidR="005D6EC4" w:rsidRDefault="000B67E7" w:rsidP="005D6EC4">
      <w:r w:rsidRPr="005D6EC4">
        <w:t>Еще одним фактором, влияющим на величину процентной ставки, является периодичность выплаты по вкладам</w:t>
      </w:r>
      <w:r w:rsidR="005D6EC4" w:rsidRPr="005D6EC4">
        <w:t xml:space="preserve">. </w:t>
      </w:r>
      <w:r w:rsidRPr="005D6EC4">
        <w:t>Здесь существует обратно пропорциональная зависимость между частотой выплаты процента и величиной номинальной процентной ставки по вкладу</w:t>
      </w:r>
      <w:r w:rsidR="005D6EC4" w:rsidRPr="005D6EC4">
        <w:t xml:space="preserve">. </w:t>
      </w:r>
      <w:r w:rsidRPr="005D6EC4">
        <w:t>Типичными для банка периодами выплаты дохода по вкладу являются месяц и квартал</w:t>
      </w:r>
      <w:r w:rsidR="005D6EC4" w:rsidRPr="005D6EC4">
        <w:t>. [</w:t>
      </w:r>
      <w:r w:rsidR="0047702E" w:rsidRPr="005D6EC4">
        <w:t>5, с</w:t>
      </w:r>
      <w:r w:rsidR="005D6EC4">
        <w:t>.3</w:t>
      </w:r>
      <w:r w:rsidR="0047702E" w:rsidRPr="005D6EC4">
        <w:t>54</w:t>
      </w:r>
      <w:r w:rsidR="005D6EC4" w:rsidRPr="005D6EC4">
        <w:t>]</w:t>
      </w:r>
    </w:p>
    <w:p w:rsidR="005D6EC4" w:rsidRDefault="000B67E7" w:rsidP="005D6EC4">
      <w:r w:rsidRPr="005D6EC4">
        <w:t>Существенной характеристикой вклада является возможность клиента досрочно изъять средства</w:t>
      </w:r>
      <w:r w:rsidR="005D6EC4" w:rsidRPr="005D6EC4">
        <w:t xml:space="preserve">. </w:t>
      </w:r>
      <w:r w:rsidRPr="005D6EC4">
        <w:t>Сбербанк устанавливает в виде штрафа пониженную процентную ставку, иногда равную доходу по вкладу до востребования</w:t>
      </w:r>
      <w:r w:rsidR="005D6EC4" w:rsidRPr="005D6EC4">
        <w:t xml:space="preserve">. </w:t>
      </w:r>
      <w:r w:rsidRPr="005D6EC4">
        <w:t>В любом случае должна существовать возможность досрочного изъятия денег из банка, что выступает важным элементом защиты личных сбережений граждан</w:t>
      </w:r>
      <w:r w:rsidR="005D6EC4" w:rsidRPr="005D6EC4">
        <w:t>.</w:t>
      </w:r>
    </w:p>
    <w:p w:rsidR="005D6EC4" w:rsidRDefault="000B67E7" w:rsidP="005D6EC4">
      <w:r w:rsidRPr="005D6EC4">
        <w:t xml:space="preserve">Разновидностью срочных вкладов также являются </w:t>
      </w:r>
      <w:r w:rsidRPr="005D6EC4">
        <w:rPr>
          <w:i/>
          <w:iCs/>
        </w:rPr>
        <w:t>рентные</w:t>
      </w:r>
      <w:r w:rsidRPr="005D6EC4">
        <w:t>, но в отличии от срочных они дают вкладчику возможность регулярно получать доход в течение срока их действия</w:t>
      </w:r>
      <w:r w:rsidR="005D6EC4" w:rsidRPr="005D6EC4">
        <w:t xml:space="preserve">. </w:t>
      </w:r>
      <w:r w:rsidRPr="005D6EC4">
        <w:t>Период начисления и выплаты процентов по таким вкладам составляет месяц</w:t>
      </w:r>
      <w:r w:rsidR="005D6EC4">
        <w:t xml:space="preserve"> (</w:t>
      </w:r>
      <w:r w:rsidRPr="005D6EC4">
        <w:t>бывают с ежемесячной выплатой или раз в полгода</w:t>
      </w:r>
      <w:r w:rsidR="005D6EC4" w:rsidRPr="005D6EC4">
        <w:t xml:space="preserve">). </w:t>
      </w:r>
      <w:r w:rsidRPr="005D6EC4">
        <w:t>недостатком данного вида вклада является то, что вкладчик не может по собственному усмотрению изменить режим получения процентов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Целевые вклады</w:t>
      </w:r>
      <w:r w:rsidRPr="005D6EC4">
        <w:t xml:space="preserve"> </w:t>
      </w:r>
      <w:r w:rsidR="005D6EC4">
        <w:t>-</w:t>
      </w:r>
      <w:r w:rsidRPr="005D6EC4">
        <w:t xml:space="preserve"> это вклады, использование которых оговаривается заранее</w:t>
      </w:r>
      <w:r w:rsidR="005D6EC4">
        <w:t xml:space="preserve"> (</w:t>
      </w:r>
      <w:r w:rsidRPr="005D6EC4">
        <w:t>на стадии открытии счета</w:t>
      </w:r>
      <w:r w:rsidR="005D6EC4" w:rsidRPr="005D6EC4">
        <w:t>),</w:t>
      </w:r>
      <w:r w:rsidRPr="005D6EC4">
        <w:t xml:space="preserve"> либо их открытие само является условием для совершения других сделок</w:t>
      </w:r>
      <w:r w:rsidR="005D6EC4" w:rsidRPr="005D6EC4">
        <w:t xml:space="preserve">. </w:t>
      </w:r>
      <w:r w:rsidRPr="005D6EC4">
        <w:t>Срок их размещения существенно превышает срок обычных срочных счетов, а для создания вкладов используется накопительная схема</w:t>
      </w:r>
      <w:r w:rsidR="005D6EC4" w:rsidRPr="005D6EC4">
        <w:t xml:space="preserve">. </w:t>
      </w:r>
      <w:r w:rsidRPr="005D6EC4">
        <w:t>Целевой характер сбережений проявляется в том, что банк предоставляет вкладчику ряд специфических услуг, связанных с целью накопления</w:t>
      </w:r>
      <w:r w:rsidR="005D6EC4" w:rsidRPr="005D6EC4">
        <w:t xml:space="preserve">. </w:t>
      </w:r>
      <w:r w:rsidRPr="005D6EC4">
        <w:t>Сбербанк принимает</w:t>
      </w:r>
      <w:r w:rsidR="005D6EC4">
        <w:t xml:space="preserve"> "</w:t>
      </w:r>
      <w:r w:rsidRPr="005D6EC4">
        <w:t>жилищные вклады</w:t>
      </w:r>
      <w:r w:rsidR="005D6EC4">
        <w:t xml:space="preserve">", </w:t>
      </w:r>
      <w:r w:rsidRPr="005D6EC4">
        <w:t>главным назначением которых является накопление средств для первоначального взноса на приобретение жилья, когда необходимая сумма собрана, банк предоставляет вкладчику жилищный кредит</w:t>
      </w:r>
      <w:r w:rsidR="005D6EC4" w:rsidRPr="005D6EC4">
        <w:t>. [</w:t>
      </w:r>
      <w:r w:rsidR="0047702E" w:rsidRPr="005D6EC4">
        <w:t>5</w:t>
      </w:r>
      <w:r w:rsidRPr="005D6EC4">
        <w:t>, с</w:t>
      </w:r>
      <w:r w:rsidR="005D6EC4">
        <w:t>.3</w:t>
      </w:r>
      <w:r w:rsidR="0047702E" w:rsidRPr="005D6EC4">
        <w:t>55-357</w:t>
      </w:r>
      <w:r w:rsidR="005D6EC4" w:rsidRPr="005D6EC4">
        <w:t>]</w:t>
      </w:r>
    </w:p>
    <w:p w:rsidR="005D6EC4" w:rsidRDefault="000B67E7" w:rsidP="005D6EC4">
      <w:r w:rsidRPr="005D6EC4">
        <w:t>Новым видом</w:t>
      </w:r>
      <w:r w:rsidR="00FA7D03" w:rsidRPr="005D6EC4">
        <w:t xml:space="preserve"> вклада</w:t>
      </w:r>
      <w:r w:rsidRPr="005D6EC4">
        <w:t xml:space="preserve"> для банка является </w:t>
      </w:r>
      <w:r w:rsidRPr="005D6EC4">
        <w:rPr>
          <w:i/>
          <w:iCs/>
        </w:rPr>
        <w:t>зарплатный вклад</w:t>
      </w:r>
      <w:r w:rsidRPr="005D6EC4">
        <w:t>, взносы по которому принимаются путем зачисления сумм заработной платы и других сумм на срок до 5 лет</w:t>
      </w:r>
      <w:r w:rsidR="005D6EC4" w:rsidRPr="005D6EC4">
        <w:t>.</w:t>
      </w:r>
      <w:r w:rsidR="005D6EC4">
        <w:t xml:space="preserve"> (</w:t>
      </w:r>
      <w:r w:rsidRPr="005D6EC4">
        <w:t>Жуков2, с</w:t>
      </w:r>
      <w:r w:rsidR="005D6EC4">
        <w:t>.4</w:t>
      </w:r>
      <w:r w:rsidRPr="005D6EC4">
        <w:t>20</w:t>
      </w:r>
      <w:r w:rsidR="005D6EC4" w:rsidRPr="005D6EC4">
        <w:t>).</w:t>
      </w:r>
    </w:p>
    <w:p w:rsidR="005D6EC4" w:rsidRDefault="000B67E7" w:rsidP="005D6EC4">
      <w:r w:rsidRPr="005D6EC4">
        <w:t>Наряду с рублевыми вкладами в Сбербанке получили широкое распространение валютные вклады</w:t>
      </w:r>
      <w:r w:rsidR="005D6EC4" w:rsidRPr="005D6EC4">
        <w:t xml:space="preserve">. </w:t>
      </w:r>
      <w:r w:rsidRPr="005D6EC4">
        <w:t>Наиболее простыми видами вкладов являются</w:t>
      </w:r>
      <w:r w:rsidR="005D6EC4">
        <w:t xml:space="preserve"> "</w:t>
      </w:r>
      <w:r w:rsidRPr="005D6EC4">
        <w:t>до востребования</w:t>
      </w:r>
      <w:r w:rsidR="005D6EC4">
        <w:t>", "</w:t>
      </w:r>
      <w:r w:rsidRPr="005D6EC4">
        <w:t>универсальный</w:t>
      </w:r>
      <w:r w:rsidR="005D6EC4">
        <w:t>", "</w:t>
      </w:r>
      <w:r w:rsidRPr="005D6EC4">
        <w:t>особый</w:t>
      </w:r>
      <w:r w:rsidR="005D6EC4">
        <w:t>", "</w:t>
      </w:r>
      <w:r w:rsidRPr="005D6EC4">
        <w:t>особый номерной</w:t>
      </w:r>
      <w:r w:rsidR="005D6EC4">
        <w:t xml:space="preserve">" </w:t>
      </w:r>
      <w:r w:rsidRPr="005D6EC4">
        <w:t>и</w:t>
      </w:r>
      <w:r w:rsidR="005D6EC4">
        <w:t xml:space="preserve"> "</w:t>
      </w:r>
      <w:r w:rsidRPr="005D6EC4">
        <w:t>юбилейный рента</w:t>
      </w:r>
      <w:r w:rsidR="005D6EC4">
        <w:t xml:space="preserve">" </w:t>
      </w:r>
      <w:r w:rsidRPr="005D6EC4">
        <w:t>в иностранной валюте</w:t>
      </w:r>
      <w:r w:rsidR="005D6EC4" w:rsidRPr="005D6EC4">
        <w:t xml:space="preserve">. </w:t>
      </w:r>
      <w:r w:rsidRPr="005D6EC4">
        <w:t>Проценты по валютным вкладам повышаются с ростом суммы вклада и увеличением срока его размещения</w:t>
      </w:r>
      <w:r w:rsidR="005D6EC4" w:rsidRPr="005D6EC4">
        <w:t xml:space="preserve">. </w:t>
      </w:r>
      <w:r w:rsidRPr="005D6EC4">
        <w:t>Доход по вкладам выплачивается в конце срока хранения или периодически</w:t>
      </w:r>
      <w:r w:rsidR="005D6EC4">
        <w:t xml:space="preserve"> (</w:t>
      </w:r>
      <w:r w:rsidRPr="005D6EC4">
        <w:t>каждые 3 месяца</w:t>
      </w:r>
      <w:r w:rsidR="005D6EC4" w:rsidRPr="005D6EC4">
        <w:t xml:space="preserve">). </w:t>
      </w:r>
      <w:r w:rsidRPr="005D6EC4">
        <w:t>По длительности валютные вклады превышают рублевые и начинаются, как с трехмесячного периода и выше</w:t>
      </w:r>
      <w:r w:rsidR="005D6EC4" w:rsidRPr="005D6EC4">
        <w:t xml:space="preserve">. </w:t>
      </w:r>
      <w:r w:rsidRPr="005D6EC4">
        <w:t>Это объясняется тем, что длительные валютные обязательства являются для банка более дешевыми, чем короткие, и гораздо более дешевыми, чем рублевые</w:t>
      </w:r>
      <w:r w:rsidR="005D6EC4" w:rsidRPr="005D6EC4">
        <w:t xml:space="preserve">. </w:t>
      </w:r>
      <w:r w:rsidRPr="005D6EC4">
        <w:t>Размещение принятых валютных депозитов в рублевые позволяет банку получить доход, достаточный для выплаты процентов по вкладу и формирования прибыли</w:t>
      </w:r>
      <w:r w:rsidR="005D6EC4" w:rsidRPr="005D6EC4">
        <w:t xml:space="preserve">. </w:t>
      </w:r>
      <w:r w:rsidRPr="005D6EC4">
        <w:t>Эффективность валютных вкладов в силу длительного характера размещения, оказывается обычно ниже эффективности рублевых депозитов</w:t>
      </w:r>
      <w:r w:rsidR="005D6EC4" w:rsidRPr="005D6EC4">
        <w:t xml:space="preserve">. </w:t>
      </w:r>
      <w:r w:rsidRPr="005D6EC4">
        <w:t>Ставки по данным рублевым депозитам обеспечивают вкладчикам более высокий доход, чем размещение рублей в валютные вклады на тот же срок</w:t>
      </w:r>
      <w:r w:rsidR="005D6EC4" w:rsidRPr="005D6EC4">
        <w:t>.</w:t>
      </w:r>
      <w:r w:rsidR="005D6EC4">
        <w:t xml:space="preserve"> (</w:t>
      </w:r>
      <w:r w:rsidRPr="005D6EC4">
        <w:t>Жуков2, с</w:t>
      </w:r>
      <w:r w:rsidR="005D6EC4">
        <w:t>.4</w:t>
      </w:r>
      <w:r w:rsidRPr="005D6EC4">
        <w:t>21</w:t>
      </w:r>
      <w:r w:rsidR="005D6EC4" w:rsidRPr="005D6EC4">
        <w:t>).</w:t>
      </w:r>
    </w:p>
    <w:p w:rsidR="005D6EC4" w:rsidRDefault="005D6EC4" w:rsidP="005D6EC4">
      <w:pPr>
        <w:pStyle w:val="2"/>
      </w:pPr>
      <w:r>
        <w:br w:type="page"/>
        <w:t xml:space="preserve">3.2 </w:t>
      </w:r>
      <w:r w:rsidR="000B67E7" w:rsidRPr="005D6EC4">
        <w:t>Активные операции Сберегательного банка России</w:t>
      </w:r>
    </w:p>
    <w:p w:rsidR="005D6EC4" w:rsidRDefault="005D6EC4" w:rsidP="005D6EC4"/>
    <w:p w:rsidR="005D6EC4" w:rsidRDefault="000B67E7" w:rsidP="005D6EC4">
      <w:r w:rsidRPr="005D6EC4">
        <w:t>Активные операции Сберегательного банка представляют собой операции по размещению привлеченных и собственных средств банка в целях получения дохода</w:t>
      </w:r>
      <w:r w:rsidR="005D6EC4" w:rsidRPr="005D6EC4">
        <w:t xml:space="preserve">. </w:t>
      </w:r>
      <w:r w:rsidRPr="005D6EC4">
        <w:t>Среди активных операций наибольшая доля принадлежит операциям по выдаче ссуд и инвестициям, вложениям в ценные бумаги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Кредитные операции</w:t>
      </w:r>
      <w:r w:rsidR="005D6EC4" w:rsidRPr="005D6EC4">
        <w:t xml:space="preserve">. </w:t>
      </w:r>
      <w:r w:rsidRPr="005D6EC4">
        <w:t>Заемщиками ссуд выступают юридические и физические лица</w:t>
      </w:r>
      <w:r w:rsidR="005D6EC4" w:rsidRPr="005D6EC4">
        <w:t xml:space="preserve">. </w:t>
      </w:r>
      <w:r w:rsidRPr="005D6EC4">
        <w:t>Сбербанк предоставляет кредиты заемщикам на цели, предусмотренные его уставом для осуществления текущей и инвестиционной деятельности</w:t>
      </w:r>
      <w:r w:rsidR="005D6EC4" w:rsidRPr="005D6EC4">
        <w:t xml:space="preserve">. </w:t>
      </w:r>
      <w:r w:rsidRPr="005D6EC4">
        <w:t>Приоритетом при формировании кредитного портфеля пользуются акционеры и заемщики, имеющие в банке расчетные и текущие счета</w:t>
      </w:r>
      <w:r w:rsidR="005D6EC4" w:rsidRPr="005D6EC4">
        <w:t xml:space="preserve">. </w:t>
      </w:r>
      <w:r w:rsidRPr="005D6EC4">
        <w:t>Банк предоставляет кредиты в пределах собственных средств, обеспечивая сбалансированность размещаемых и привлекаемых ресурсов по срокам и объемам</w:t>
      </w:r>
      <w:r w:rsidR="005D6EC4" w:rsidRPr="005D6EC4">
        <w:t>.</w:t>
      </w:r>
      <w:r w:rsidR="005D6EC4">
        <w:t xml:space="preserve"> (</w:t>
      </w:r>
      <w:r w:rsidRPr="005D6EC4">
        <w:t>Жуков, с</w:t>
      </w:r>
      <w:r w:rsidR="005D6EC4">
        <w:t>.3</w:t>
      </w:r>
      <w:r w:rsidRPr="005D6EC4">
        <w:t>59-360</w:t>
      </w:r>
      <w:r w:rsidR="005D6EC4" w:rsidRPr="005D6EC4">
        <w:t xml:space="preserve">). </w:t>
      </w:r>
      <w:r w:rsidRPr="005D6EC4">
        <w:t>Величина процентной ставки устанавливается Комитетом Сбербанка России по процентным ставкам и лимитам</w:t>
      </w:r>
      <w:r w:rsidR="005D6EC4" w:rsidRPr="005D6EC4">
        <w:t>.</w:t>
      </w:r>
      <w:r w:rsidR="005D6EC4">
        <w:t xml:space="preserve"> (</w:t>
      </w:r>
      <w:r w:rsidRPr="005D6EC4">
        <w:t>229-р</w:t>
      </w:r>
      <w:r w:rsidR="005D6EC4" w:rsidRPr="005D6EC4">
        <w:t>).</w:t>
      </w:r>
    </w:p>
    <w:p w:rsidR="005D6EC4" w:rsidRDefault="000B67E7" w:rsidP="005D6EC4">
      <w:r w:rsidRPr="005D6EC4">
        <w:t>Кредиты могут различаться в зависимости от участников кредитной сделки</w:t>
      </w:r>
      <w:r w:rsidR="005D6EC4">
        <w:t xml:space="preserve"> (</w:t>
      </w:r>
      <w:r w:rsidRPr="005D6EC4">
        <w:t>население, юридические лица</w:t>
      </w:r>
      <w:r w:rsidR="005D6EC4" w:rsidRPr="005D6EC4">
        <w:t>),</w:t>
      </w:r>
      <w:r w:rsidRPr="005D6EC4">
        <w:t xml:space="preserve"> сроков, характера обеспечения и другим показателям</w:t>
      </w:r>
      <w:r w:rsidR="005D6EC4" w:rsidRPr="005D6EC4">
        <w:t>.</w:t>
      </w:r>
    </w:p>
    <w:p w:rsidR="005D6EC4" w:rsidRDefault="000B67E7" w:rsidP="005D6EC4">
      <w:r w:rsidRPr="005D6EC4">
        <w:t>При кредитовании населения выделяются ссуды на</w:t>
      </w:r>
      <w:r w:rsidR="005D6EC4" w:rsidRPr="005D6EC4">
        <w:t xml:space="preserve">: </w:t>
      </w:r>
      <w:r w:rsidRPr="005D6EC4">
        <w:t>неотложные нужды</w:t>
      </w:r>
      <w:r w:rsidR="005D6EC4">
        <w:t xml:space="preserve"> (</w:t>
      </w:r>
      <w:r w:rsidRPr="005D6EC4">
        <w:t>приобретение транспортных средств, гаражей и др</w:t>
      </w:r>
      <w:r w:rsidR="005D6EC4" w:rsidRPr="005D6EC4">
        <w:t xml:space="preserve">. </w:t>
      </w:r>
      <w:r w:rsidRPr="005D6EC4">
        <w:t>цели потребительского характера</w:t>
      </w:r>
      <w:r w:rsidR="005D6EC4" w:rsidRPr="005D6EC4">
        <w:t xml:space="preserve">); </w:t>
      </w:r>
      <w:r w:rsidRPr="005D6EC4">
        <w:t>на приобретение, строительство и реконструкцию объектов недвижимости</w:t>
      </w:r>
      <w:r w:rsidR="005D6EC4">
        <w:t xml:space="preserve"> (</w:t>
      </w:r>
      <w:r w:rsidRPr="005D6EC4">
        <w:t xml:space="preserve">квартир, жилых домов, дач и </w:t>
      </w:r>
      <w:r w:rsidR="005D6EC4">
        <w:t>др.)</w:t>
      </w:r>
      <w:r w:rsidR="005D6EC4" w:rsidRPr="005D6EC4">
        <w:t xml:space="preserve">. </w:t>
      </w:r>
      <w:r w:rsidRPr="005D6EC4">
        <w:t>Практикуются новые виды кредитов</w:t>
      </w:r>
      <w:r w:rsidR="005D6EC4" w:rsidRPr="005D6EC4">
        <w:t xml:space="preserve">: </w:t>
      </w:r>
      <w:r w:rsidRPr="005D6EC4">
        <w:t>пенсионный, единовременный, возобновляемый, доверительный,</w:t>
      </w:r>
      <w:r w:rsidR="005D6EC4">
        <w:t xml:space="preserve"> "</w:t>
      </w:r>
      <w:r w:rsidRPr="005D6EC4">
        <w:t>молодая семья</w:t>
      </w:r>
      <w:r w:rsidR="005D6EC4">
        <w:t xml:space="preserve">" </w:t>
      </w:r>
      <w:r w:rsidRPr="005D6EC4">
        <w:t>и др</w:t>
      </w:r>
      <w:r w:rsidR="005D6EC4" w:rsidRPr="005D6EC4">
        <w:t>.</w:t>
      </w:r>
      <w:r w:rsidR="005D6EC4">
        <w:t xml:space="preserve"> (</w:t>
      </w:r>
      <w:r w:rsidRPr="005D6EC4">
        <w:t>Ж2, с</w:t>
      </w:r>
      <w:r w:rsidR="005D6EC4">
        <w:t>.4</w:t>
      </w:r>
      <w:r w:rsidRPr="005D6EC4">
        <w:t>25</w:t>
      </w:r>
      <w:r w:rsidR="005D6EC4" w:rsidRPr="005D6EC4">
        <w:t xml:space="preserve">). </w:t>
      </w:r>
      <w:r w:rsidRPr="005D6EC4">
        <w:t>Установлены предельные размеры кредитов</w:t>
      </w:r>
      <w:r w:rsidR="005D6EC4" w:rsidRPr="005D6EC4">
        <w:t xml:space="preserve">: </w:t>
      </w:r>
      <w:r w:rsidRPr="005D6EC4">
        <w:t xml:space="preserve">на приобретение, строительство и реконструкцию объектов недвижимости </w:t>
      </w:r>
      <w:r w:rsidR="005D6EC4">
        <w:t>-</w:t>
      </w:r>
      <w:r w:rsidRPr="005D6EC4">
        <w:t xml:space="preserve"> до 60 тыс</w:t>
      </w:r>
      <w:r w:rsidR="005D6EC4" w:rsidRPr="005D6EC4">
        <w:t xml:space="preserve">. </w:t>
      </w:r>
      <w:r w:rsidRPr="005D6EC4">
        <w:t>долл</w:t>
      </w:r>
      <w:r w:rsidR="005D6EC4" w:rsidRPr="005D6EC4">
        <w:t xml:space="preserve">. </w:t>
      </w:r>
      <w:r w:rsidRPr="005D6EC4">
        <w:t>США, сроки пользования кредитом установлены соответственно до 10 и до 3 лет</w:t>
      </w:r>
      <w:r w:rsidR="005D6EC4" w:rsidRPr="005D6EC4">
        <w:t>.</w:t>
      </w:r>
    </w:p>
    <w:p w:rsidR="005D6EC4" w:rsidRDefault="000B67E7" w:rsidP="005D6EC4">
      <w:r w:rsidRPr="005D6EC4">
        <w:t>Обязательным условием предоставления кредита является наличие обеспечения своевременного и полного исполнения обязательств заемщиком</w:t>
      </w:r>
      <w:r w:rsidR="005D6EC4" w:rsidRPr="005D6EC4">
        <w:t xml:space="preserve">. </w:t>
      </w:r>
      <w:r w:rsidRPr="005D6EC4">
        <w:t>В качестве обеспечения Банк принимает</w:t>
      </w:r>
      <w:r w:rsidR="005D6EC4" w:rsidRPr="005D6EC4">
        <w:t xml:space="preserve">: </w:t>
      </w:r>
      <w:r w:rsidRPr="005D6EC4">
        <w:t>поручительства граждан РФ, имеющих постоянный источник дохода</w:t>
      </w:r>
      <w:r w:rsidR="005D6EC4" w:rsidRPr="005D6EC4">
        <w:t xml:space="preserve">; </w:t>
      </w:r>
      <w:r w:rsidRPr="005D6EC4">
        <w:t>поручительства платежеспособных предприятий и организаций</w:t>
      </w:r>
      <w:r w:rsidR="005D6EC4" w:rsidRPr="005D6EC4">
        <w:t xml:space="preserve"> - </w:t>
      </w:r>
      <w:r w:rsidRPr="005D6EC4">
        <w:t>клиентов банка</w:t>
      </w:r>
      <w:r w:rsidR="005D6EC4" w:rsidRPr="005D6EC4">
        <w:t xml:space="preserve">; </w:t>
      </w:r>
      <w:r w:rsidRPr="005D6EC4">
        <w:t>передаваемые в залог физическим лицом ликвидные ценные бумаги</w:t>
      </w:r>
      <w:r w:rsidR="005D6EC4" w:rsidRPr="005D6EC4">
        <w:t xml:space="preserve">. </w:t>
      </w:r>
      <w:r w:rsidRPr="005D6EC4">
        <w:t>К учреждениям банка, осуществляющим кредитование физических лиц, относятся Центральный аппарат, территориальные банки и отделения Сбербанка России</w:t>
      </w:r>
      <w:r w:rsidR="005D6EC4" w:rsidRPr="005D6EC4">
        <w:t>.</w:t>
      </w:r>
      <w:r w:rsidR="005D6EC4">
        <w:t xml:space="preserve"> (</w:t>
      </w:r>
      <w:r w:rsidRPr="005D6EC4">
        <w:t>229-р</w:t>
      </w:r>
      <w:r w:rsidR="005D6EC4" w:rsidRPr="005D6EC4">
        <w:t xml:space="preserve">). </w:t>
      </w:r>
      <w:r w:rsidRPr="005D6EC4">
        <w:t>В связи со значительным увеличением стоимости денежных ресурсов на рынке Сбербанк повысил процентные ставки по кредитным программам населению</w:t>
      </w:r>
      <w:r w:rsidR="005D6EC4" w:rsidRPr="005D6EC4">
        <w:t xml:space="preserve">. </w:t>
      </w:r>
      <w:r w:rsidRPr="005D6EC4">
        <w:t xml:space="preserve">Ставки по жилищным кредитным программам в рублях с </w:t>
      </w:r>
      <w:r w:rsidR="005D6EC4">
        <w:t xml:space="preserve">1.10 </w:t>
      </w:r>
      <w:r w:rsidRPr="005D6EC4">
        <w:t>2008г составляют от 12,75 до 15,5%, по потребительским и специализированным программам в рублях и иностранной валюте ставки повышены в среднем на 1 процентный пункт</w:t>
      </w:r>
      <w:r w:rsidR="005D6EC4" w:rsidRPr="005D6EC4">
        <w:t xml:space="preserve">. </w:t>
      </w:r>
      <w:r w:rsidRPr="005D6EC4">
        <w:t xml:space="preserve">В настоящее время ставки по кредитам в рублях установлены на уровне от 16 до 18%, по кредитам в валюте </w:t>
      </w:r>
      <w:r w:rsidR="005D6EC4">
        <w:t>-</w:t>
      </w:r>
      <w:r w:rsidRPr="005D6EC4">
        <w:t xml:space="preserve"> от 14,5 до 16,5% в зависимости от срока</w:t>
      </w:r>
      <w:r w:rsidR="005D6EC4" w:rsidRPr="005D6EC4">
        <w:t>.</w:t>
      </w:r>
      <w:r w:rsidR="005D6EC4">
        <w:t xml:space="preserve"> (</w:t>
      </w:r>
      <w:r w:rsidRPr="005D6EC4">
        <w:t>стр</w:t>
      </w:r>
      <w:r w:rsidR="005D6EC4">
        <w:t>.7</w:t>
      </w:r>
      <w:r w:rsidRPr="005D6EC4">
        <w:t>8 Журнал</w:t>
      </w:r>
      <w:r w:rsidR="005D6EC4">
        <w:t xml:space="preserve"> "</w:t>
      </w:r>
      <w:r w:rsidRPr="005D6EC4">
        <w:t>Деньги и кредит</w:t>
      </w:r>
      <w:r w:rsidR="005D6EC4">
        <w:t xml:space="preserve">" </w:t>
      </w:r>
      <w:r w:rsidRPr="005D6EC4">
        <w:t xml:space="preserve">10/2008 от </w:t>
      </w:r>
      <w:r w:rsidR="005D6EC4">
        <w:t xml:space="preserve">1.10 </w:t>
      </w:r>
      <w:r w:rsidRPr="005D6EC4">
        <w:t>08</w:t>
      </w:r>
      <w:r w:rsidR="005D6EC4" w:rsidRPr="005D6EC4">
        <w:t>).</w:t>
      </w:r>
    </w:p>
    <w:p w:rsidR="005D6EC4" w:rsidRDefault="000B67E7" w:rsidP="005D6EC4">
      <w:r w:rsidRPr="005D6EC4">
        <w:t>При кредитовании юридических лиц выделяются ссуды на</w:t>
      </w:r>
      <w:r w:rsidR="005D6EC4" w:rsidRPr="005D6EC4">
        <w:t xml:space="preserve">: </w:t>
      </w:r>
      <w:r w:rsidRPr="005D6EC4">
        <w:t>товары и услуги, поставляемые заемщику по определенным контрактам</w:t>
      </w:r>
      <w:r w:rsidR="005D6EC4" w:rsidRPr="005D6EC4">
        <w:t xml:space="preserve">; </w:t>
      </w:r>
      <w:r w:rsidRPr="005D6EC4">
        <w:t>оборотные средства в целом</w:t>
      </w:r>
      <w:r w:rsidR="005D6EC4" w:rsidRPr="005D6EC4">
        <w:t xml:space="preserve">; </w:t>
      </w:r>
      <w:r w:rsidRPr="005D6EC4">
        <w:t>заработную плату работникам организации-заемщика</w:t>
      </w:r>
      <w:r w:rsidR="005D6EC4" w:rsidRPr="005D6EC4">
        <w:t xml:space="preserve">; </w:t>
      </w:r>
      <w:r w:rsidRPr="005D6EC4">
        <w:t>ценные бумаги</w:t>
      </w:r>
      <w:r w:rsidR="005D6EC4" w:rsidRPr="005D6EC4">
        <w:t xml:space="preserve">; </w:t>
      </w:r>
      <w:r w:rsidRPr="005D6EC4">
        <w:t>жилищное и коммерческое строительство</w:t>
      </w:r>
      <w:r w:rsidR="005D6EC4" w:rsidRPr="005D6EC4">
        <w:t>.</w:t>
      </w:r>
    </w:p>
    <w:p w:rsidR="005D6EC4" w:rsidRDefault="000B67E7" w:rsidP="005D6EC4">
      <w:r w:rsidRPr="005D6EC4">
        <w:t>Сбербанк предлагает следующие виды кредитования юридических лиц</w:t>
      </w:r>
      <w:r w:rsidR="005D6EC4" w:rsidRPr="005D6EC4">
        <w:t xml:space="preserve">: </w:t>
      </w:r>
      <w:r w:rsidRPr="005D6EC4">
        <w:t>инвестиционное кредитование, проектное финансирование, овердрафное и вексельное кредитование, синдицированное и экспортное кредитование, лизинг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Инвестиционное кредитование</w:t>
      </w:r>
      <w:r w:rsidRPr="005D6EC4">
        <w:t xml:space="preserve"> заключается в среднесрочном кредитовании инвестиционных программ российских предприятий по перевооружению и модернизации действующих производств, направленных на улучшение качества выпускаемой продукции и повышение ее конкурентоспособности на российском и мировом рынках</w:t>
      </w:r>
      <w:r w:rsidR="005D6EC4" w:rsidRPr="005D6EC4">
        <w:t>.</w:t>
      </w:r>
    </w:p>
    <w:p w:rsidR="005D6EC4" w:rsidRDefault="000B67E7" w:rsidP="005D6EC4">
      <w:r w:rsidRPr="005D6EC4">
        <w:t>С конца 1996 г</w:t>
      </w:r>
      <w:r w:rsidR="005D6EC4" w:rsidRPr="005D6EC4">
        <w:t xml:space="preserve">. </w:t>
      </w:r>
      <w:r w:rsidRPr="005D6EC4">
        <w:t xml:space="preserve">банк развивает </w:t>
      </w:r>
      <w:r w:rsidRPr="005D6EC4">
        <w:rPr>
          <w:i/>
          <w:iCs/>
        </w:rPr>
        <w:t>проектное финансирование</w:t>
      </w:r>
      <w:r w:rsidR="005D6EC4" w:rsidRPr="005D6EC4">
        <w:t xml:space="preserve">. </w:t>
      </w:r>
      <w:r w:rsidRPr="005D6EC4">
        <w:t>В настоящее время ведется работа с относительно небольшими</w:t>
      </w:r>
      <w:r w:rsidR="005D6EC4">
        <w:t xml:space="preserve"> (</w:t>
      </w:r>
      <w:r w:rsidRPr="005D6EC4">
        <w:t>до 10 млн</w:t>
      </w:r>
      <w:r w:rsidR="005D6EC4" w:rsidRPr="005D6EC4">
        <w:t xml:space="preserve">. </w:t>
      </w:r>
      <w:r w:rsidRPr="005D6EC4">
        <w:t>долл</w:t>
      </w:r>
      <w:r w:rsidR="005D6EC4" w:rsidRPr="005D6EC4">
        <w:t xml:space="preserve">. </w:t>
      </w:r>
      <w:r w:rsidRPr="005D6EC4">
        <w:t>США</w:t>
      </w:r>
      <w:r w:rsidR="005D6EC4" w:rsidRPr="005D6EC4">
        <w:t xml:space="preserve">) </w:t>
      </w:r>
      <w:r w:rsidRPr="005D6EC4">
        <w:t>проектами со сроками возврата кредитов до 3,5 лет, что прежде всего объясняется существующей структурой фондирования</w:t>
      </w:r>
      <w:r w:rsidR="005D6EC4" w:rsidRPr="005D6EC4">
        <w:t>.</w:t>
      </w:r>
      <w:r w:rsidR="005D6EC4">
        <w:t xml:space="preserve"> (</w:t>
      </w:r>
      <w:r w:rsidRPr="005D6EC4">
        <w:t>Ж, с</w:t>
      </w:r>
      <w:r w:rsidR="005D6EC4">
        <w:t>.3</w:t>
      </w:r>
      <w:r w:rsidRPr="005D6EC4">
        <w:t>69</w:t>
      </w:r>
      <w:r w:rsidR="005D6EC4" w:rsidRPr="005D6EC4">
        <w:t>).</w:t>
      </w:r>
    </w:p>
    <w:p w:rsidR="005D6EC4" w:rsidRDefault="000B67E7" w:rsidP="005D6EC4">
      <w:r w:rsidRPr="005D6EC4">
        <w:rPr>
          <w:i/>
          <w:iCs/>
        </w:rPr>
        <w:t>Овердрафное кредитование</w:t>
      </w:r>
      <w:r w:rsidRPr="005D6EC4">
        <w:t xml:space="preserve"> осуществляется банком для оплаты расчетных документов клиента</w:t>
      </w:r>
      <w:r w:rsidR="005D6EC4">
        <w:t xml:space="preserve"> (</w:t>
      </w:r>
      <w:r w:rsidRPr="005D6EC4">
        <w:t xml:space="preserve">платеж, поручение и </w:t>
      </w:r>
      <w:r w:rsidR="005D6EC4">
        <w:t>т.д.)</w:t>
      </w:r>
      <w:r w:rsidR="005D6EC4" w:rsidRPr="005D6EC4">
        <w:t xml:space="preserve"> </w:t>
      </w:r>
      <w:r w:rsidRPr="005D6EC4">
        <w:t>при отсутствии или недостаточности средств на его счете</w:t>
      </w:r>
      <w:r w:rsidR="005D6EC4" w:rsidRPr="005D6EC4">
        <w:t xml:space="preserve">. </w:t>
      </w:r>
      <w:r w:rsidRPr="005D6EC4">
        <w:t>Овердрафный кредит предоставляется в пределах установленного банком лимита, его размер определяется в процентах от величины среднемесячных кредитовых оборотов по клиентским счетам и на срок не более 30 дней</w:t>
      </w:r>
      <w:r w:rsidR="005D6EC4" w:rsidRPr="005D6EC4">
        <w:t>.</w:t>
      </w:r>
      <w:r w:rsidR="005D6EC4">
        <w:t xml:space="preserve"> (</w:t>
      </w:r>
      <w:r w:rsidRPr="005D6EC4">
        <w:t>Жуков</w:t>
      </w:r>
      <w:r w:rsidR="005D6EC4">
        <w:t xml:space="preserve"> </w:t>
      </w:r>
      <w:r w:rsidRPr="005D6EC4">
        <w:t>2, с</w:t>
      </w:r>
      <w:r w:rsidR="005D6EC4">
        <w:t>.4</w:t>
      </w:r>
      <w:r w:rsidRPr="005D6EC4">
        <w:t>27</w:t>
      </w:r>
      <w:r w:rsidR="005D6EC4" w:rsidRPr="005D6EC4">
        <w:t>).</w:t>
      </w:r>
    </w:p>
    <w:p w:rsidR="005D6EC4" w:rsidRDefault="000B67E7" w:rsidP="005D6EC4">
      <w:r w:rsidRPr="005D6EC4">
        <w:rPr>
          <w:i/>
          <w:iCs/>
        </w:rPr>
        <w:t>Синдицированное кредитование</w:t>
      </w:r>
      <w:r w:rsidR="005D6EC4" w:rsidRPr="005D6EC4">
        <w:t xml:space="preserve">. </w:t>
      </w:r>
      <w:r w:rsidRPr="005D6EC4">
        <w:t>Это совместная реализация банками крупных предприятий, или проекты</w:t>
      </w:r>
      <w:r w:rsidR="005D6EC4">
        <w:t xml:space="preserve"> "</w:t>
      </w:r>
      <w:r w:rsidRPr="005D6EC4">
        <w:t>с нуля</w:t>
      </w:r>
      <w:r w:rsidR="005D6EC4">
        <w:t xml:space="preserve">". </w:t>
      </w:r>
      <w:r w:rsidRPr="005D6EC4">
        <w:t>Участие в них банков возможно как с точки зрения увеличения размеров кредита, так и с точки зрения распределения рисков по проекту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Экспортное финансирование</w:t>
      </w:r>
      <w:r w:rsidR="005D6EC4" w:rsidRPr="005D6EC4">
        <w:t xml:space="preserve">. </w:t>
      </w:r>
      <w:r w:rsidRPr="005D6EC4">
        <w:t>Сбербанк расширяет свои контакты с западными банками и национальными страховыми агентствами соответствующих стран по вопросам финансирования закупок импортного оборудования российскими предприятиями</w:t>
      </w:r>
      <w:r w:rsidR="005D6EC4" w:rsidRPr="005D6EC4">
        <w:t xml:space="preserve">. </w:t>
      </w:r>
      <w:r w:rsidRPr="005D6EC4">
        <w:t>Сбербанк рассматривает кредитные линии в качестве дополнительной услуги клиентам банка, предоставляющей им возможность снижать свои затраты, связанные с покупкой импортного оборудования</w:t>
      </w:r>
      <w:r w:rsidR="005D6EC4" w:rsidRPr="005D6EC4">
        <w:t>.</w:t>
      </w:r>
    </w:p>
    <w:p w:rsidR="005D6EC4" w:rsidRDefault="000B67E7" w:rsidP="005D6EC4">
      <w:r w:rsidRPr="005D6EC4">
        <w:rPr>
          <w:i/>
          <w:iCs/>
        </w:rPr>
        <w:t>Лизинг</w:t>
      </w:r>
      <w:r w:rsidR="005D6EC4" w:rsidRPr="005D6EC4">
        <w:t xml:space="preserve">. </w:t>
      </w:r>
      <w:r w:rsidRPr="005D6EC4">
        <w:t>Сбербанк имеет дочернюю лизинговую компанию, уже несколько лет работающую на рынке</w:t>
      </w:r>
      <w:r w:rsidR="005D6EC4">
        <w:t xml:space="preserve"> "</w:t>
      </w:r>
      <w:r w:rsidRPr="005D6EC4">
        <w:t>РГ-лизинг</w:t>
      </w:r>
      <w:r w:rsidR="005D6EC4">
        <w:t xml:space="preserve">". </w:t>
      </w:r>
      <w:r w:rsidRPr="005D6EC4">
        <w:t>Более того, у банка есть проекты, прежде всего в авиационной промышленности, которые настоятельно требуют развитие лизинга в России</w:t>
      </w:r>
      <w:r w:rsidR="005D6EC4" w:rsidRPr="005D6EC4">
        <w:t>.</w:t>
      </w:r>
      <w:r w:rsidR="005D6EC4">
        <w:t xml:space="preserve"> (</w:t>
      </w:r>
      <w:r w:rsidRPr="005D6EC4">
        <w:t>Ж, с</w:t>
      </w:r>
      <w:r w:rsidR="005D6EC4">
        <w:t>.3</w:t>
      </w:r>
      <w:r w:rsidRPr="005D6EC4">
        <w:t>70</w:t>
      </w:r>
      <w:r w:rsidR="005D6EC4" w:rsidRPr="005D6EC4">
        <w:t>).</w:t>
      </w:r>
    </w:p>
    <w:p w:rsidR="005D6EC4" w:rsidRDefault="000B67E7" w:rsidP="005D6EC4">
      <w:r w:rsidRPr="005D6EC4">
        <w:t>Активно используются в банке возможности привлечения средств иностранных инвесторов, в т</w:t>
      </w:r>
      <w:r w:rsidR="005D6EC4" w:rsidRPr="005D6EC4">
        <w:t xml:space="preserve">. </w:t>
      </w:r>
      <w:r w:rsidRPr="005D6EC4">
        <w:t>ч</w:t>
      </w:r>
      <w:r w:rsidR="005D6EC4" w:rsidRPr="005D6EC4">
        <w:t xml:space="preserve">. </w:t>
      </w:r>
      <w:r w:rsidRPr="005D6EC4">
        <w:t>крупных банков</w:t>
      </w:r>
      <w:r w:rsidR="005D6EC4" w:rsidRPr="005D6EC4">
        <w:t xml:space="preserve">. </w:t>
      </w:r>
      <w:r w:rsidRPr="005D6EC4">
        <w:t>Для развития программы финансирования предприятий малого бизнеса Сберегательный банк заключил с Европейским реконструкции и развития договор об открытии 100-миллионной кредитной линии</w:t>
      </w:r>
      <w:r w:rsidR="005D6EC4" w:rsidRPr="005D6EC4">
        <w:t>.</w:t>
      </w:r>
      <w:r w:rsidR="005D6EC4">
        <w:t xml:space="preserve"> (</w:t>
      </w:r>
      <w:r w:rsidRPr="005D6EC4">
        <w:t>Ж, с</w:t>
      </w:r>
      <w:r w:rsidR="005D6EC4">
        <w:t>.3</w:t>
      </w:r>
      <w:r w:rsidRPr="005D6EC4">
        <w:t>71</w:t>
      </w:r>
      <w:r w:rsidR="005D6EC4" w:rsidRPr="005D6EC4">
        <w:t>).</w:t>
      </w:r>
    </w:p>
    <w:p w:rsidR="005D6EC4" w:rsidRDefault="000B67E7" w:rsidP="005D6EC4">
      <w:r w:rsidRPr="005D6EC4">
        <w:t>Важной составляющей активных операций Сбербанка являются операции с ценными бумагами</w:t>
      </w:r>
      <w:r w:rsidR="005D6EC4" w:rsidRPr="005D6EC4">
        <w:t xml:space="preserve"> - </w:t>
      </w:r>
      <w:r w:rsidRPr="005D6EC4">
        <w:rPr>
          <w:i/>
          <w:iCs/>
        </w:rPr>
        <w:t>финансовые инвестиции</w:t>
      </w:r>
      <w:r w:rsidRPr="005D6EC4">
        <w:t xml:space="preserve"> </w:t>
      </w:r>
      <w:r w:rsidR="005D6EC4">
        <w:t>-</w:t>
      </w:r>
      <w:r w:rsidR="005D6EC4" w:rsidRPr="005D6EC4">
        <w:t xml:space="preserve"> </w:t>
      </w:r>
      <w:r w:rsidRPr="005D6EC4">
        <w:t>вложения в государственные и негосударственные ценные бумаги</w:t>
      </w:r>
      <w:r w:rsidR="005D6EC4" w:rsidRPr="005D6EC4">
        <w:t xml:space="preserve">: </w:t>
      </w:r>
      <w:r w:rsidRPr="005D6EC4">
        <w:t>акции, облигации</w:t>
      </w:r>
      <w:r w:rsidR="005D6EC4" w:rsidRPr="005D6EC4">
        <w:t xml:space="preserve">. </w:t>
      </w:r>
      <w:r w:rsidRPr="005D6EC4">
        <w:t>Банк осуществляет операции по купле-продаже ценных бумаг, эмитированных третьими лицами</w:t>
      </w:r>
      <w:r w:rsidR="005D6EC4" w:rsidRPr="005D6EC4">
        <w:t xml:space="preserve">. </w:t>
      </w:r>
      <w:r w:rsidRPr="005D6EC4">
        <w:t>Данные операции могут проводиться как от своего имени и за свой счет, так и за счет и по поручению клиента на основании договора комиссии или поручительства</w:t>
      </w:r>
      <w:r w:rsidR="005D6EC4" w:rsidRPr="005D6EC4">
        <w:t>.</w:t>
      </w:r>
      <w:r w:rsidR="005D6EC4">
        <w:t xml:space="preserve"> (</w:t>
      </w:r>
      <w:r w:rsidRPr="005D6EC4">
        <w:t>Жуков</w:t>
      </w:r>
      <w:r w:rsidR="005D6EC4">
        <w:t>, с.3</w:t>
      </w:r>
      <w:r w:rsidRPr="005D6EC4">
        <w:t>69-371</w:t>
      </w:r>
      <w:r w:rsidR="005D6EC4" w:rsidRPr="005D6EC4">
        <w:t xml:space="preserve">). </w:t>
      </w:r>
      <w:r w:rsidRPr="005D6EC4">
        <w:t>Основными сегментами рынка, на которых банк реализует свою деятельность являются</w:t>
      </w:r>
      <w:r w:rsidR="005D6EC4" w:rsidRPr="005D6EC4">
        <w:t xml:space="preserve">: </w:t>
      </w:r>
      <w:r w:rsidRPr="005D6EC4">
        <w:t>рынок государственных ценных бумаг</w:t>
      </w:r>
      <w:r w:rsidR="005D6EC4" w:rsidRPr="005D6EC4">
        <w:t xml:space="preserve">; </w:t>
      </w:r>
      <w:r w:rsidRPr="005D6EC4">
        <w:t>корпоративных ценных бумаг</w:t>
      </w:r>
      <w:r w:rsidR="005D6EC4" w:rsidRPr="005D6EC4">
        <w:t xml:space="preserve">; </w:t>
      </w:r>
      <w:r w:rsidRPr="005D6EC4">
        <w:t>еврооблигаций российских эмитентов</w:t>
      </w:r>
      <w:r w:rsidR="005D6EC4" w:rsidRPr="005D6EC4">
        <w:t>.</w:t>
      </w:r>
      <w:r w:rsidR="005D6EC4">
        <w:t xml:space="preserve"> (</w:t>
      </w:r>
      <w:r w:rsidRPr="005D6EC4">
        <w:t>Ж2, с</w:t>
      </w:r>
      <w:r w:rsidR="005D6EC4">
        <w:t>.4</w:t>
      </w:r>
      <w:r w:rsidRPr="005D6EC4">
        <w:t>28</w:t>
      </w:r>
      <w:r w:rsidR="005D6EC4" w:rsidRPr="005D6EC4">
        <w:t>).</w:t>
      </w:r>
    </w:p>
    <w:p w:rsidR="005D6EC4" w:rsidRDefault="000B67E7" w:rsidP="005D6EC4">
      <w:r w:rsidRPr="005D6EC4">
        <w:t xml:space="preserve">Сберегательный банк размещает среди населения </w:t>
      </w:r>
      <w:r w:rsidRPr="005D6EC4">
        <w:rPr>
          <w:i/>
          <w:iCs/>
        </w:rPr>
        <w:t>облигации государственного внутреннего займа</w:t>
      </w:r>
      <w:r w:rsidRPr="005D6EC4">
        <w:t>, выпущенного в 1991 г</w:t>
      </w:r>
      <w:r w:rsidR="005D6EC4" w:rsidRPr="005D6EC4">
        <w:t xml:space="preserve">. </w:t>
      </w:r>
      <w:r w:rsidRPr="005D6EC4">
        <w:t>сроком на 30 лет</w:t>
      </w:r>
      <w:r w:rsidR="005D6EC4" w:rsidRPr="005D6EC4">
        <w:t xml:space="preserve">. </w:t>
      </w:r>
      <w:r w:rsidRPr="005D6EC4">
        <w:t>Котировка на них устанавливается еженедельно</w:t>
      </w:r>
      <w:r w:rsidR="005D6EC4" w:rsidRPr="005D6EC4">
        <w:t xml:space="preserve">. </w:t>
      </w:r>
      <w:r w:rsidRPr="005D6EC4">
        <w:t xml:space="preserve">Поскольку инвесторы </w:t>
      </w:r>
      <w:r w:rsidR="005D6EC4">
        <w:t>-</w:t>
      </w:r>
      <w:r w:rsidRPr="005D6EC4">
        <w:t xml:space="preserve"> физические лица, облигации являются именными, но они могут осуществлять продажу и переуступку их юридическим лицам</w:t>
      </w:r>
      <w:r w:rsidR="005D6EC4" w:rsidRPr="005D6EC4">
        <w:t xml:space="preserve">. </w:t>
      </w:r>
      <w:r w:rsidRPr="005D6EC4">
        <w:t>При покупке-продаже облигаций каждый владелец регистрируется в том учреждении банка, где они были приобретены</w:t>
      </w:r>
      <w:r w:rsidR="005D6EC4" w:rsidRPr="005D6EC4">
        <w:t>.</w:t>
      </w:r>
    </w:p>
    <w:p w:rsidR="005D6EC4" w:rsidRDefault="000B67E7" w:rsidP="005D6EC4">
      <w:r w:rsidRPr="005D6EC4">
        <w:t xml:space="preserve">Значительную роль в проведении активных операций играют </w:t>
      </w:r>
      <w:r w:rsidR="005966C7">
        <w:rPr>
          <w:i/>
          <w:iCs/>
        </w:rPr>
        <w:t>евро</w:t>
      </w:r>
      <w:r w:rsidRPr="005D6EC4">
        <w:rPr>
          <w:i/>
          <w:iCs/>
        </w:rPr>
        <w:t>облигации</w:t>
      </w:r>
      <w:r w:rsidR="005D6EC4">
        <w:rPr>
          <w:i/>
          <w:iCs/>
        </w:rPr>
        <w:t xml:space="preserve"> </w:t>
      </w:r>
      <w:r w:rsidR="005D6EC4">
        <w:t>-</w:t>
      </w:r>
      <w:r w:rsidRPr="005D6EC4">
        <w:t xml:space="preserve"> это среднесрочные ценные бумаги преимущественно на предъявителя, которые выпускаются и продаются в основном за пределами внутреннего рынка, со сроком обращения 5 лет с доходом 9,25% годовых</w:t>
      </w:r>
      <w:r w:rsidR="005D6EC4" w:rsidRPr="005D6EC4">
        <w:t xml:space="preserve">. </w:t>
      </w:r>
      <w:r w:rsidRPr="005D6EC4">
        <w:t xml:space="preserve">Еврооблигации для Сбербанка </w:t>
      </w:r>
      <w:r w:rsidR="005D6EC4">
        <w:t>-</w:t>
      </w:r>
      <w:r w:rsidRPr="005D6EC4">
        <w:t xml:space="preserve"> это возможность получения дополнительной прибыли для расширения операций с ценными бумагами</w:t>
      </w:r>
      <w:r w:rsidR="005D6EC4" w:rsidRPr="005D6EC4">
        <w:t>.</w:t>
      </w:r>
    </w:p>
    <w:p w:rsidR="005D6EC4" w:rsidRDefault="000B67E7" w:rsidP="005D6EC4">
      <w:r w:rsidRPr="005D6EC4">
        <w:t>Кроме данных видов ценных бумаг в портфеле Сбербанка находятся ценные бумаги субъектов РФ и местных органов власти, корпоративные ценные бумаги</w:t>
      </w:r>
      <w:r w:rsidR="005D6EC4" w:rsidRPr="005D6EC4">
        <w:t>.</w:t>
      </w:r>
      <w:r w:rsidR="005D6EC4">
        <w:t xml:space="preserve"> (</w:t>
      </w:r>
      <w:r w:rsidRPr="005D6EC4">
        <w:t>Ж2, с</w:t>
      </w:r>
      <w:r w:rsidR="005D6EC4">
        <w:t>.4</w:t>
      </w:r>
      <w:r w:rsidRPr="005D6EC4">
        <w:t>29</w:t>
      </w:r>
      <w:r w:rsidR="005D6EC4" w:rsidRPr="005D6EC4">
        <w:t>).</w:t>
      </w:r>
    </w:p>
    <w:p w:rsidR="005D6EC4" w:rsidRDefault="005D6EC4" w:rsidP="005D6EC4">
      <w:pPr>
        <w:pStyle w:val="2"/>
      </w:pPr>
      <w:r>
        <w:br w:type="page"/>
        <w:t xml:space="preserve">3.3 </w:t>
      </w:r>
      <w:r w:rsidR="00A62A55" w:rsidRPr="005D6EC4">
        <w:t>К</w:t>
      </w:r>
      <w:r w:rsidR="000B67E7" w:rsidRPr="005D6EC4">
        <w:t xml:space="preserve">онсультационные </w:t>
      </w:r>
      <w:r w:rsidR="00A62A55" w:rsidRPr="005D6EC4">
        <w:t xml:space="preserve">и околобанковские </w:t>
      </w:r>
      <w:r w:rsidR="000B67E7" w:rsidRPr="005D6EC4">
        <w:t>операции Сберегательного банка России</w:t>
      </w:r>
    </w:p>
    <w:p w:rsidR="005D6EC4" w:rsidRPr="005D6EC4" w:rsidRDefault="005D6EC4" w:rsidP="005D6EC4"/>
    <w:p w:rsidR="005D6EC4" w:rsidRDefault="00A62A55" w:rsidP="005D6EC4">
      <w:r w:rsidRPr="005D6EC4">
        <w:t>В условиях рыночной экономики и межбанковской конкуренции возрастает значение и других операций</w:t>
      </w:r>
      <w:r w:rsidR="005D6EC4" w:rsidRPr="005D6EC4">
        <w:t xml:space="preserve">. </w:t>
      </w:r>
      <w:r w:rsidRPr="005D6EC4">
        <w:t>Это операции, которые направлены на диверсификацию услуг, предоставляемых клиентам помимо кредитно-расчетного и кассового обслуживания</w:t>
      </w:r>
      <w:r w:rsidR="005D6EC4" w:rsidRPr="005D6EC4">
        <w:t xml:space="preserve">. </w:t>
      </w:r>
      <w:r w:rsidRPr="005D6EC4">
        <w:t>В настоящее время Сбербанк выполняет услуги по предоставлению населению и юридическим лицам индивидуальных сейфов во временное пользование и выдаче гарантий для получения третьими лицами банковских кредитов</w:t>
      </w:r>
      <w:r w:rsidR="005D6EC4" w:rsidRPr="005D6EC4">
        <w:t>.</w:t>
      </w:r>
    </w:p>
    <w:p w:rsidR="005D6EC4" w:rsidRDefault="009F4585" w:rsidP="005D6EC4">
      <w:r w:rsidRPr="005D6EC4">
        <w:t xml:space="preserve">Сберегательный банк расширяет работу по консультированию клиентов </w:t>
      </w:r>
      <w:r w:rsidR="00BB0DE6" w:rsidRPr="005D6EC4">
        <w:t xml:space="preserve">по операциям с ценными бумагами, предоставляет брокерские услуги </w:t>
      </w:r>
      <w:r w:rsidR="005D6EC4">
        <w:t>-</w:t>
      </w:r>
      <w:r w:rsidR="00BB0DE6" w:rsidRPr="005D6EC4">
        <w:t xml:space="preserve"> услуги, выполняемые на первичном и вторичном рынке ценных бумаг по поручению инвесторов и за их счет</w:t>
      </w:r>
      <w:r w:rsidR="005D6EC4" w:rsidRPr="005D6EC4">
        <w:t>.</w:t>
      </w:r>
      <w:r w:rsidR="005D6EC4">
        <w:t xml:space="preserve"> (</w:t>
      </w:r>
      <w:r w:rsidR="00BB0DE6" w:rsidRPr="005D6EC4">
        <w:t>7, с</w:t>
      </w:r>
      <w:r w:rsidR="005D6EC4">
        <w:t>.5</w:t>
      </w:r>
      <w:r w:rsidR="00BB0DE6" w:rsidRPr="005D6EC4">
        <w:t>24</w:t>
      </w:r>
      <w:r w:rsidR="005D6EC4" w:rsidRPr="005D6EC4">
        <w:t xml:space="preserve">). </w:t>
      </w:r>
      <w:r w:rsidR="00A751E1" w:rsidRPr="005D6EC4">
        <w:t>В банке осуществляется валютно-кассовое и расчетное обслуживание юридических лиц, открываются валютные счета для частных клиентов, проводятся операции по купле-продаже иностранной валюты у населения</w:t>
      </w:r>
      <w:r w:rsidR="005D6EC4" w:rsidRPr="005D6EC4">
        <w:t xml:space="preserve">. </w:t>
      </w:r>
      <w:r w:rsidR="00A751E1" w:rsidRPr="005D6EC4">
        <w:t>Популярны операции по внедрению сберкарт, операций с дорожными чеками, иными банковскими продуктами</w:t>
      </w:r>
      <w:r w:rsidR="005D6EC4" w:rsidRPr="005D6EC4">
        <w:t xml:space="preserve">. </w:t>
      </w:r>
      <w:r w:rsidR="00A751E1" w:rsidRPr="005D6EC4">
        <w:t>Для улучшения обслуживания вкладчиков проводится работа по комплексной автоматизации банковских операций</w:t>
      </w:r>
      <w:r w:rsidR="005D6EC4">
        <w:t xml:space="preserve"> (</w:t>
      </w:r>
      <w:r w:rsidR="00A751E1" w:rsidRPr="005D6EC4">
        <w:t>Ж, с</w:t>
      </w:r>
      <w:r w:rsidR="005D6EC4">
        <w:t>.3</w:t>
      </w:r>
      <w:r w:rsidR="00A751E1" w:rsidRPr="005D6EC4">
        <w:t>76,377</w:t>
      </w:r>
      <w:r w:rsidR="005D6EC4" w:rsidRPr="005D6EC4">
        <w:t>),</w:t>
      </w:r>
      <w:r w:rsidR="00A751E1" w:rsidRPr="005D6EC4">
        <w:t xml:space="preserve"> так в ноябре 2008 г Сбербанк запустил в работу новую версию автоматизированной системы “Электронная Сберкасса”, которая предоставляет банкам такие возможности, как передача платежей </w:t>
      </w:r>
      <w:r w:rsidR="00BB0DE6" w:rsidRPr="005D6EC4">
        <w:t>юридическим и физическим лицам, получение информации по кредитам, полученным в Сбербанке и др</w:t>
      </w:r>
      <w:r w:rsidR="005D6EC4" w:rsidRPr="005D6EC4">
        <w:t>.</w:t>
      </w:r>
      <w:r w:rsidR="005D6EC4">
        <w:t xml:space="preserve"> (</w:t>
      </w:r>
      <w:r w:rsidR="00BB0DE6" w:rsidRPr="005D6EC4">
        <w:t>Д и К №1, с</w:t>
      </w:r>
      <w:r w:rsidR="005D6EC4">
        <w:t>.7</w:t>
      </w:r>
      <w:r w:rsidR="00BB0DE6" w:rsidRPr="005D6EC4">
        <w:t>7</w:t>
      </w:r>
      <w:r w:rsidR="005D6EC4" w:rsidRPr="005D6EC4">
        <w:t>).</w:t>
      </w:r>
    </w:p>
    <w:p w:rsidR="005D6EC4" w:rsidRDefault="009F4585" w:rsidP="005D6EC4">
      <w:r w:rsidRPr="005D6EC4">
        <w:t xml:space="preserve">Распространение приобретает оказание трастовых услуг, </w:t>
      </w:r>
      <w:r w:rsidR="005D6EC4">
        <w:t>т.е.</w:t>
      </w:r>
      <w:r w:rsidR="005D6EC4" w:rsidRPr="005D6EC4">
        <w:t xml:space="preserve"> </w:t>
      </w:r>
      <w:r w:rsidRPr="005D6EC4">
        <w:t>услуг по управлению ценными бумагами клиентов</w:t>
      </w:r>
      <w:r w:rsidR="005D6EC4" w:rsidRPr="005D6EC4">
        <w:t xml:space="preserve">. </w:t>
      </w:r>
      <w:r w:rsidRPr="005D6EC4">
        <w:t>Банк при этом выступает в качестве доверительного управляющего имуществом клиентов, которому относят денежные средства в национальной и иностранной валюте, ценные бумаги, производные финансовые инструменты, принадлежащие клиентам</w:t>
      </w:r>
      <w:r w:rsidR="005D6EC4" w:rsidRPr="005D6EC4">
        <w:t xml:space="preserve"> - </w:t>
      </w:r>
      <w:r w:rsidRPr="005D6EC4">
        <w:t>резидентам РФ на правах собственности</w:t>
      </w:r>
      <w:r w:rsidR="005D6EC4" w:rsidRPr="005D6EC4">
        <w:t xml:space="preserve">. </w:t>
      </w:r>
      <w:r w:rsidRPr="005D6EC4">
        <w:t>Банк также приобретает контроль над крупными корпорациями и денежными средствами, налаживает тесные связи с солидной клиентурой</w:t>
      </w:r>
      <w:r w:rsidR="005D6EC4" w:rsidRPr="005D6EC4">
        <w:t>.</w:t>
      </w:r>
    </w:p>
    <w:p w:rsidR="005D6EC4" w:rsidRDefault="009F4585" w:rsidP="005D6EC4">
      <w:r w:rsidRPr="005D6EC4">
        <w:t>Получают развитие и факторинговые операции Сбербанка</w:t>
      </w:r>
      <w:r w:rsidR="005D6EC4" w:rsidRPr="005D6EC4">
        <w:t xml:space="preserve">. </w:t>
      </w:r>
      <w:r w:rsidRPr="005D6EC4">
        <w:t>Целями факторингового обслуживания являются своевременное инкассирование долгов для минимизации потерь просрочки платежа и предотвращения появления безнадежных долгов, предоставление по желанию поставщика кредита в форме предварительной оплаты, помощь предприятиям в управлении кредитом и ведении бухгалтерского учета, создание условий для нормальной производственной деятельности, а также помощь в увеличении их оборота и прибыли</w:t>
      </w:r>
      <w:r w:rsidR="005D6EC4" w:rsidRPr="005D6EC4">
        <w:t xml:space="preserve">. </w:t>
      </w:r>
      <w:r w:rsidRPr="005D6EC4">
        <w:t>Если банк осуществляет факторинговые операции, то он становится собственником неоплаченных платежных документов и берет на себя риск их неоплаты, за совершение этих операций взимается комиссионное вознаграждение</w:t>
      </w:r>
      <w:r w:rsidR="005D6EC4" w:rsidRPr="005D6EC4">
        <w:t>.</w:t>
      </w:r>
    </w:p>
    <w:p w:rsidR="005D6EC4" w:rsidRDefault="000279CF" w:rsidP="005D6EC4">
      <w:r w:rsidRPr="005D6EC4">
        <w:t>Сберегательный банк создал Пенсионный фонд, которым он управляет</w:t>
      </w:r>
      <w:r w:rsidR="005D6EC4" w:rsidRPr="005D6EC4">
        <w:t xml:space="preserve">. </w:t>
      </w:r>
      <w:r w:rsidRPr="005D6EC4">
        <w:t>Целями деятельности фонда является организация негосударственного пенсионного обеспечения</w:t>
      </w:r>
      <w:r w:rsidR="005D6EC4" w:rsidRPr="005D6EC4">
        <w:t xml:space="preserve">: </w:t>
      </w:r>
      <w:r w:rsidRPr="005D6EC4">
        <w:t>заключение договоров, сбор и аккумулирование пенсионных взносов, их инвестирование с целью получения дохода для выполнения обязательств перед участниками</w:t>
      </w:r>
      <w:r w:rsidR="005D6EC4" w:rsidRPr="005D6EC4">
        <w:t xml:space="preserve">. </w:t>
      </w:r>
      <w:r w:rsidRPr="005D6EC4">
        <w:t>Пассивы фонда формируются за счет отчислений от прибыли Сбербанка, а также взносов самих участников</w:t>
      </w:r>
      <w:r w:rsidR="005D6EC4" w:rsidRPr="005D6EC4">
        <w:t>.</w:t>
      </w:r>
    </w:p>
    <w:p w:rsidR="005D6EC4" w:rsidRDefault="000279CF" w:rsidP="005D6EC4">
      <w:r w:rsidRPr="005D6EC4">
        <w:t>Таким образом, операции Сберегательного банка РФ постоянно совершенствуются, что обеспечивает высокий уровень обслуживания клиентов и рост прибыли банка</w:t>
      </w:r>
      <w:r w:rsidR="005D6EC4" w:rsidRPr="005D6EC4">
        <w:t>.</w:t>
      </w:r>
    </w:p>
    <w:p w:rsidR="005D6EC4" w:rsidRDefault="00AF5737" w:rsidP="00AF5737">
      <w:pPr>
        <w:pStyle w:val="2"/>
      </w:pPr>
      <w:r>
        <w:br w:type="page"/>
      </w:r>
      <w:r w:rsidR="000B67E7" w:rsidRPr="005D6EC4">
        <w:t>Заключение</w:t>
      </w:r>
    </w:p>
    <w:p w:rsidR="00AF5737" w:rsidRDefault="00AF5737" w:rsidP="005D6EC4"/>
    <w:p w:rsidR="005D6EC4" w:rsidRDefault="003001DF" w:rsidP="005D6EC4">
      <w:r w:rsidRPr="005D6EC4">
        <w:t xml:space="preserve">Сбербанк России является древнейшим банком страны, основанный в </w:t>
      </w:r>
      <w:r w:rsidRPr="005D6EC4">
        <w:rPr>
          <w:lang w:val="en-US"/>
        </w:rPr>
        <w:t>XIX</w:t>
      </w:r>
      <w:r w:rsidRPr="005D6EC4">
        <w:t xml:space="preserve"> веке</w:t>
      </w:r>
      <w:r w:rsidR="005D6EC4" w:rsidRPr="005D6EC4">
        <w:t xml:space="preserve">. </w:t>
      </w:r>
      <w:r w:rsidRPr="005D6EC4">
        <w:t>За весь период существования банка система его организации претерпевала немало изменений</w:t>
      </w:r>
      <w:r w:rsidR="005D6EC4" w:rsidRPr="005D6EC4">
        <w:t xml:space="preserve">. </w:t>
      </w:r>
      <w:r w:rsidRPr="005D6EC4">
        <w:t>История его существования начинается со сберегательных касс, на данный момент Сбербанк по своей организационно</w:t>
      </w:r>
      <w:r w:rsidR="005D6EC4">
        <w:t>-</w:t>
      </w:r>
      <w:r w:rsidRPr="005D6EC4">
        <w:t>правовой форме является акционерным банком открытого типа, с уставным капиталом более 750 млн</w:t>
      </w:r>
      <w:r w:rsidR="005D6EC4" w:rsidRPr="005D6EC4">
        <w:t xml:space="preserve">. </w:t>
      </w:r>
      <w:r w:rsidRPr="005D6EC4">
        <w:t>рублей</w:t>
      </w:r>
      <w:r w:rsidR="005D6EC4" w:rsidRPr="005D6EC4">
        <w:t xml:space="preserve">. </w:t>
      </w:r>
      <w:r w:rsidRPr="005D6EC4">
        <w:t>Контрольный пакет акций находится у государства</w:t>
      </w:r>
      <w:r w:rsidR="005D6EC4" w:rsidRPr="005D6EC4">
        <w:t xml:space="preserve">. </w:t>
      </w:r>
      <w:r w:rsidRPr="005D6EC4">
        <w:t>Он обладает уникальной филиальной сетью</w:t>
      </w:r>
      <w:r w:rsidR="005D6EC4" w:rsidRPr="005D6EC4">
        <w:t xml:space="preserve">: </w:t>
      </w:r>
      <w:r w:rsidRPr="005D6EC4">
        <w:t>в настоящее время в нее входят 17 территориальных банков и более 20 000 подразделений по всей стране</w:t>
      </w:r>
      <w:r w:rsidR="005D6EC4" w:rsidRPr="005D6EC4">
        <w:t xml:space="preserve">. </w:t>
      </w:r>
      <w:r w:rsidRPr="005D6EC4">
        <w:t>Дочерние банки Сбербанка России работают в Республике Казахстан и на Украине</w:t>
      </w:r>
      <w:r w:rsidR="005D6EC4" w:rsidRPr="005D6EC4">
        <w:t>.</w:t>
      </w:r>
    </w:p>
    <w:p w:rsidR="005D6EC4" w:rsidRDefault="003001DF" w:rsidP="005D6EC4">
      <w:r w:rsidRPr="005D6EC4">
        <w:t>Сберегательный банк России оказывает множество услуг, но в своей деятельности специализируется на работе с населением</w:t>
      </w:r>
      <w:r w:rsidR="005D6EC4" w:rsidRPr="005D6EC4">
        <w:t xml:space="preserve">. </w:t>
      </w:r>
      <w:r w:rsidRPr="005D6EC4">
        <w:t>Основной деятельностью банка является привлечение средств во вклады и на депозиты</w:t>
      </w:r>
      <w:r w:rsidR="005D6EC4" w:rsidRPr="005D6EC4">
        <w:t xml:space="preserve">. </w:t>
      </w:r>
      <w:r w:rsidRPr="005D6EC4">
        <w:t>Политика Банка в области сбережений населения нацелена на сохранение лидирующего положения в этом секторе финансового рынка, путем совершенствования действующих и внедрения новых видов вкладов и депозитов</w:t>
      </w:r>
      <w:r w:rsidR="005D6EC4" w:rsidRPr="005D6EC4">
        <w:t>.</w:t>
      </w:r>
    </w:p>
    <w:p w:rsidR="005D6EC4" w:rsidRDefault="003001DF" w:rsidP="005D6EC4">
      <w:r w:rsidRPr="005D6EC4">
        <w:t>Также банк выдает кредиты физическим и юридическим лицам, на основе</w:t>
      </w:r>
      <w:r w:rsidR="005D6EC4" w:rsidRPr="005D6EC4">
        <w:t xml:space="preserve"> </w:t>
      </w:r>
      <w:r w:rsidRPr="005D6EC4">
        <w:t>принципов кредитования</w:t>
      </w:r>
      <w:r w:rsidR="005D6EC4" w:rsidRPr="005D6EC4">
        <w:t>:</w:t>
      </w:r>
    </w:p>
    <w:p w:rsidR="005D6EC4" w:rsidRDefault="003001DF" w:rsidP="005D6EC4">
      <w:r w:rsidRPr="005D6EC4">
        <w:t>возвратность и срочность кредитования</w:t>
      </w:r>
      <w:r w:rsidR="005D6EC4" w:rsidRPr="005D6EC4">
        <w:t>;</w:t>
      </w:r>
    </w:p>
    <w:p w:rsidR="005D6EC4" w:rsidRDefault="003001DF" w:rsidP="005D6EC4">
      <w:r w:rsidRPr="005D6EC4">
        <w:t>дифференцированность</w:t>
      </w:r>
      <w:r w:rsidR="005D6EC4" w:rsidRPr="005D6EC4">
        <w:t>;</w:t>
      </w:r>
    </w:p>
    <w:p w:rsidR="005D6EC4" w:rsidRDefault="003001DF" w:rsidP="005D6EC4">
      <w:r w:rsidRPr="005D6EC4">
        <w:t>обеспеченность кредита</w:t>
      </w:r>
      <w:r w:rsidR="005D6EC4" w:rsidRPr="005D6EC4">
        <w:t>;</w:t>
      </w:r>
    </w:p>
    <w:p w:rsidR="005D6EC4" w:rsidRDefault="003001DF" w:rsidP="005D6EC4">
      <w:r w:rsidRPr="005D6EC4">
        <w:t>платность банковских ссуд</w:t>
      </w:r>
      <w:r w:rsidR="005D6EC4" w:rsidRPr="005D6EC4">
        <w:t>;</w:t>
      </w:r>
    </w:p>
    <w:p w:rsidR="005D6EC4" w:rsidRDefault="003001DF" w:rsidP="005D6EC4">
      <w:r w:rsidRPr="005D6EC4">
        <w:t>целевой характер кредита</w:t>
      </w:r>
      <w:r w:rsidR="005D6EC4" w:rsidRPr="005D6EC4">
        <w:t>.</w:t>
      </w:r>
    </w:p>
    <w:p w:rsidR="005D6EC4" w:rsidRDefault="003001DF" w:rsidP="005D6EC4">
      <w:r w:rsidRPr="005D6EC4">
        <w:t>Сбербанк предоставляет кредиты населению в пределах имеющихся у него кредитных ресурсов</w:t>
      </w:r>
      <w:r w:rsidR="005D6EC4" w:rsidRPr="005D6EC4">
        <w:t xml:space="preserve">. </w:t>
      </w:r>
      <w:r w:rsidRPr="005D6EC4">
        <w:t>Предоставляет брокерские и консультационные, факторинговые и трастовые услуги, предоставляет индивидуальные сейфы и производит прием различных платежей</w:t>
      </w:r>
      <w:r w:rsidR="005D6EC4" w:rsidRPr="005D6EC4">
        <w:t xml:space="preserve">. </w:t>
      </w:r>
      <w:r w:rsidRPr="005D6EC4">
        <w:t>Важным моментом в деятельсти банка является формирование Пенсионного фонда, который осуществляет сбор и аккумулирование пенсионных взносов населения, их инвестирование с целью получения дохода для выполнения обязательств перед участниками</w:t>
      </w:r>
      <w:r w:rsidR="005D6EC4" w:rsidRPr="005D6EC4">
        <w:t>.</w:t>
      </w:r>
    </w:p>
    <w:p w:rsidR="005D6EC4" w:rsidRDefault="003001DF" w:rsidP="005D6EC4">
      <w:r w:rsidRPr="005D6EC4">
        <w:t>По масштабу операций Сберегательный банк России являемся одним из крупнейших банков Европы</w:t>
      </w:r>
      <w:r w:rsidR="005D6EC4" w:rsidRPr="005D6EC4">
        <w:t xml:space="preserve">. </w:t>
      </w:r>
      <w:r w:rsidRPr="005D6EC4">
        <w:t>Это та база, которая позволяет ему расти и развиваться в дальнейшем</w:t>
      </w:r>
      <w:r w:rsidR="005D6EC4" w:rsidRPr="005D6EC4">
        <w:t xml:space="preserve">. </w:t>
      </w:r>
      <w:r w:rsidRPr="005D6EC4">
        <w:t>Возможности и потенциал для дальнейшего успешного развития банка связаны, в первую очередь, с сохранением его сильных конкурентных позиций на российском финансовом рынке</w:t>
      </w:r>
      <w:r w:rsidR="005D6EC4" w:rsidRPr="005D6EC4">
        <w:t>.</w:t>
      </w:r>
    </w:p>
    <w:p w:rsidR="005D6EC4" w:rsidRDefault="003001DF" w:rsidP="005D6EC4">
      <w:r w:rsidRPr="005D6EC4">
        <w:t>Традиционно государство гарантирует вклады населения в Сберегательном банке России</w:t>
      </w:r>
      <w:r w:rsidR="005D6EC4" w:rsidRPr="005D6EC4">
        <w:t>.</w:t>
      </w:r>
    </w:p>
    <w:p w:rsidR="005D6EC4" w:rsidRDefault="00AF5737" w:rsidP="00AF5737">
      <w:pPr>
        <w:pStyle w:val="2"/>
      </w:pPr>
      <w:r>
        <w:br w:type="page"/>
      </w:r>
      <w:r w:rsidR="000B67E7" w:rsidRPr="005D6EC4">
        <w:t>Список литературы</w:t>
      </w:r>
    </w:p>
    <w:p w:rsidR="00AF5737" w:rsidRPr="00AF5737" w:rsidRDefault="00AF5737" w:rsidP="00AF5737"/>
    <w:p w:rsidR="000B67E7" w:rsidRPr="005D6EC4" w:rsidRDefault="000B67E7" w:rsidP="00AF5737">
      <w:pPr>
        <w:pStyle w:val="a1"/>
        <w:tabs>
          <w:tab w:val="left" w:pos="420"/>
        </w:tabs>
      </w:pPr>
      <w:r w:rsidRPr="005D6EC4">
        <w:t>Федеральный закон</w:t>
      </w:r>
      <w:r w:rsidR="005D6EC4">
        <w:t xml:space="preserve"> "</w:t>
      </w:r>
      <w:r w:rsidRPr="005D6EC4">
        <w:t>о банках и банковской деятельности от 02 ноября 2007</w:t>
      </w:r>
      <w:r w:rsidR="00AF5737">
        <w:t xml:space="preserve"> </w:t>
      </w:r>
      <w:r w:rsidRPr="005D6EC4">
        <w:t>г</w:t>
      </w:r>
      <w:r w:rsidR="005D6EC4" w:rsidRPr="005D6EC4">
        <w:t xml:space="preserve">. </w:t>
      </w:r>
      <w:r w:rsidRPr="005D6EC4">
        <w:t>N 248-ФЗ</w:t>
      </w:r>
    </w:p>
    <w:p w:rsidR="000B67E7" w:rsidRPr="005D6EC4" w:rsidRDefault="000B67E7" w:rsidP="00AF5737">
      <w:pPr>
        <w:pStyle w:val="a1"/>
        <w:tabs>
          <w:tab w:val="left" w:pos="420"/>
        </w:tabs>
      </w:pPr>
      <w:r w:rsidRPr="005D6EC4">
        <w:t>Правила кредитования физических лиц учреждениями Сбербанка РФ</w:t>
      </w:r>
      <w:r w:rsidR="005D6EC4" w:rsidRPr="005D6EC4">
        <w:t xml:space="preserve"> </w:t>
      </w:r>
      <w:r w:rsidRPr="005D6EC4">
        <w:t>от 10 июля 1997 г</w:t>
      </w:r>
      <w:r w:rsidR="005D6EC4" w:rsidRPr="005D6EC4">
        <w:t xml:space="preserve">. </w:t>
      </w:r>
      <w:r w:rsidRPr="005D6EC4">
        <w:t>N 229-р</w:t>
      </w:r>
    </w:p>
    <w:p w:rsidR="005D6EC4" w:rsidRDefault="000B67E7" w:rsidP="00AF5737">
      <w:pPr>
        <w:pStyle w:val="a1"/>
        <w:tabs>
          <w:tab w:val="left" w:pos="420"/>
        </w:tabs>
      </w:pPr>
      <w:r w:rsidRPr="005D6EC4">
        <w:t>Балобанова Н</w:t>
      </w:r>
      <w:r w:rsidR="005D6EC4">
        <w:t>.Т. "</w:t>
      </w:r>
      <w:r w:rsidRPr="005D6EC4">
        <w:t>Банки и банковское дело</w:t>
      </w:r>
      <w:r w:rsidR="005D6EC4">
        <w:t xml:space="preserve">" </w:t>
      </w:r>
      <w:r w:rsidRPr="005D6EC4">
        <w:t>Петербург 2001г</w:t>
      </w:r>
      <w:r w:rsidR="005D6EC4" w:rsidRPr="005D6EC4">
        <w:t>.</w:t>
      </w:r>
    </w:p>
    <w:p w:rsidR="005D6EC4" w:rsidRDefault="000B67E7" w:rsidP="00AF5737">
      <w:pPr>
        <w:pStyle w:val="a1"/>
        <w:tabs>
          <w:tab w:val="left" w:pos="420"/>
        </w:tabs>
      </w:pPr>
      <w:r w:rsidRPr="005D6EC4">
        <w:t>Дробозина Л</w:t>
      </w:r>
      <w:r w:rsidR="005D6EC4">
        <w:t>.А. "</w:t>
      </w:r>
      <w:r w:rsidRPr="005D6EC4">
        <w:t>Финансы, денежное обращение, кредит</w:t>
      </w:r>
      <w:r w:rsidR="005D6EC4">
        <w:t xml:space="preserve">" </w:t>
      </w:r>
      <w:r w:rsidRPr="005D6EC4">
        <w:t>Юнити 2001г</w:t>
      </w:r>
      <w:r w:rsidR="005D6EC4" w:rsidRPr="005D6EC4">
        <w:t>.</w:t>
      </w:r>
    </w:p>
    <w:p w:rsidR="005D6EC4" w:rsidRDefault="000B67E7" w:rsidP="00AF5737">
      <w:pPr>
        <w:pStyle w:val="a1"/>
        <w:tabs>
          <w:tab w:val="left" w:pos="420"/>
        </w:tabs>
      </w:pPr>
      <w:r w:rsidRPr="005D6EC4">
        <w:t>Жуков Е</w:t>
      </w:r>
      <w:r w:rsidR="005D6EC4">
        <w:t>.Ф. "</w:t>
      </w:r>
      <w:r w:rsidRPr="005D6EC4">
        <w:t>Деньги, кредит, банки</w:t>
      </w:r>
      <w:r w:rsidR="005D6EC4">
        <w:t xml:space="preserve">" </w:t>
      </w:r>
      <w:r w:rsidRPr="005D6EC4">
        <w:t>Юнити 2001 г</w:t>
      </w:r>
      <w:r w:rsidR="005D6EC4" w:rsidRPr="005D6EC4">
        <w:t>.</w:t>
      </w:r>
    </w:p>
    <w:p w:rsidR="005D6EC4" w:rsidRDefault="000B67E7" w:rsidP="00AF5737">
      <w:pPr>
        <w:pStyle w:val="a1"/>
        <w:tabs>
          <w:tab w:val="left" w:pos="420"/>
        </w:tabs>
      </w:pPr>
      <w:r w:rsidRPr="005D6EC4">
        <w:t>Жуков Е</w:t>
      </w:r>
      <w:r w:rsidR="005D6EC4">
        <w:t xml:space="preserve">.Ф., </w:t>
      </w:r>
      <w:r w:rsidRPr="005D6EC4">
        <w:t>Эриашвили Н</w:t>
      </w:r>
      <w:r w:rsidR="005D6EC4">
        <w:t>.Д. "</w:t>
      </w:r>
      <w:r w:rsidRPr="005D6EC4">
        <w:t>Банковское дело</w:t>
      </w:r>
      <w:r w:rsidR="005D6EC4">
        <w:t xml:space="preserve">" </w:t>
      </w:r>
      <w:r w:rsidRPr="005D6EC4">
        <w:t>Юнити 2007 г</w:t>
      </w:r>
      <w:r w:rsidR="005D6EC4" w:rsidRPr="005D6EC4">
        <w:t>.</w:t>
      </w:r>
    </w:p>
    <w:p w:rsidR="005D6EC4" w:rsidRDefault="000B67E7" w:rsidP="00AF5737">
      <w:pPr>
        <w:pStyle w:val="a1"/>
        <w:tabs>
          <w:tab w:val="left" w:pos="420"/>
        </w:tabs>
      </w:pPr>
      <w:r w:rsidRPr="005D6EC4">
        <w:t>Романовский М</w:t>
      </w:r>
      <w:r w:rsidR="005D6EC4">
        <w:t xml:space="preserve">.В., </w:t>
      </w:r>
      <w:r w:rsidRPr="005D6EC4">
        <w:t>Врублевский О</w:t>
      </w:r>
      <w:r w:rsidR="005D6EC4">
        <w:t>.В. "</w:t>
      </w:r>
      <w:r w:rsidRPr="005D6EC4">
        <w:t>Финансы, денежное обращение и кредит</w:t>
      </w:r>
      <w:r w:rsidR="005D6EC4">
        <w:t xml:space="preserve">" </w:t>
      </w:r>
      <w:r w:rsidRPr="005D6EC4">
        <w:t>Юрайт 2001 г</w:t>
      </w:r>
      <w:r w:rsidR="005D6EC4" w:rsidRPr="005D6EC4">
        <w:t>.</w:t>
      </w:r>
    </w:p>
    <w:p w:rsidR="005D6EC4" w:rsidRDefault="005D6EC4" w:rsidP="00AF5737">
      <w:pPr>
        <w:pStyle w:val="a1"/>
        <w:tabs>
          <w:tab w:val="left" w:pos="420"/>
        </w:tabs>
      </w:pPr>
      <w:r>
        <w:t>"</w:t>
      </w:r>
      <w:r w:rsidR="000B67E7" w:rsidRPr="005D6EC4">
        <w:t>Основы банковского дела</w:t>
      </w:r>
      <w:r>
        <w:t xml:space="preserve">" </w:t>
      </w:r>
      <w:r w:rsidR="000B67E7" w:rsidRPr="005D6EC4">
        <w:t>Ходачник Г</w:t>
      </w:r>
      <w:r>
        <w:t xml:space="preserve">.Э. </w:t>
      </w:r>
      <w:r w:rsidR="000B67E7" w:rsidRPr="005D6EC4">
        <w:t>Академия 2007г</w:t>
      </w:r>
      <w:r w:rsidRPr="005D6EC4">
        <w:t>.</w:t>
      </w:r>
    </w:p>
    <w:p w:rsidR="005D6EC4" w:rsidRDefault="005D6EC4" w:rsidP="00AF5737">
      <w:pPr>
        <w:pStyle w:val="a1"/>
        <w:tabs>
          <w:tab w:val="left" w:pos="420"/>
        </w:tabs>
      </w:pPr>
      <w:r>
        <w:t>"</w:t>
      </w:r>
      <w:r w:rsidR="000B67E7" w:rsidRPr="005D6EC4">
        <w:t>Хроника основных событий</w:t>
      </w:r>
      <w:r>
        <w:t xml:space="preserve">" </w:t>
      </w:r>
      <w:r w:rsidR="000B67E7" w:rsidRPr="005D6EC4">
        <w:t>Деньги и кредит номер 10, 2008 г</w:t>
      </w:r>
      <w:r w:rsidRPr="005D6EC4">
        <w:t>.</w:t>
      </w:r>
    </w:p>
    <w:p w:rsidR="005D6EC4" w:rsidRDefault="005D6EC4" w:rsidP="00AF5737">
      <w:pPr>
        <w:pStyle w:val="a1"/>
        <w:tabs>
          <w:tab w:val="left" w:pos="420"/>
        </w:tabs>
      </w:pPr>
      <w:r>
        <w:t>"</w:t>
      </w:r>
      <w:r w:rsidR="000B67E7" w:rsidRPr="005D6EC4">
        <w:t>Хроника основных событий</w:t>
      </w:r>
      <w:r>
        <w:t xml:space="preserve">" </w:t>
      </w:r>
      <w:r w:rsidR="000B67E7" w:rsidRPr="005D6EC4">
        <w:t>Деньги и кредит номер 1, 2009 г</w:t>
      </w:r>
      <w:r w:rsidRPr="005D6EC4">
        <w:t>.</w:t>
      </w:r>
    </w:p>
    <w:p w:rsidR="005D6EC4" w:rsidRDefault="005D6EC4" w:rsidP="00AF5737">
      <w:pPr>
        <w:pStyle w:val="a1"/>
        <w:tabs>
          <w:tab w:val="left" w:pos="420"/>
        </w:tabs>
      </w:pPr>
      <w:r>
        <w:rPr>
          <w:lang w:val="en-US"/>
        </w:rPr>
        <w:t>www.</w:t>
      </w:r>
      <w:r w:rsidR="000B67E7" w:rsidRPr="005D6EC4">
        <w:rPr>
          <w:lang w:val="en-US"/>
        </w:rPr>
        <w:t>sbrf</w:t>
      </w:r>
      <w:r>
        <w:rPr>
          <w:lang w:val="en-US"/>
        </w:rPr>
        <w:t>.ru</w:t>
      </w:r>
    </w:p>
    <w:p w:rsidR="000B67E7" w:rsidRPr="005D6EC4" w:rsidRDefault="000B67E7" w:rsidP="005D6EC4">
      <w:bookmarkStart w:id="0" w:name="_GoBack"/>
      <w:bookmarkEnd w:id="0"/>
    </w:p>
    <w:sectPr w:rsidR="000B67E7" w:rsidRPr="005D6EC4" w:rsidSect="005D6EC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A3" w:rsidRDefault="00100EA3">
      <w:r>
        <w:separator/>
      </w:r>
    </w:p>
  </w:endnote>
  <w:endnote w:type="continuationSeparator" w:id="0">
    <w:p w:rsidR="00100EA3" w:rsidRDefault="0010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C4" w:rsidRDefault="005D6EC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C4" w:rsidRDefault="005D6EC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A3" w:rsidRDefault="00100EA3">
      <w:r>
        <w:separator/>
      </w:r>
    </w:p>
  </w:footnote>
  <w:footnote w:type="continuationSeparator" w:id="0">
    <w:p w:rsidR="00100EA3" w:rsidRDefault="0010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C4" w:rsidRDefault="00AE1DA9" w:rsidP="000B67E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D6EC4" w:rsidRDefault="005D6EC4" w:rsidP="000B67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C4" w:rsidRDefault="005D6E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38CB"/>
    <w:multiLevelType w:val="hybridMultilevel"/>
    <w:tmpl w:val="063C71AE"/>
    <w:lvl w:ilvl="0" w:tplc="D030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1F6"/>
    <w:rsid w:val="000279CF"/>
    <w:rsid w:val="000B67E7"/>
    <w:rsid w:val="00100EA3"/>
    <w:rsid w:val="001C2421"/>
    <w:rsid w:val="002F23A6"/>
    <w:rsid w:val="003001DF"/>
    <w:rsid w:val="00351320"/>
    <w:rsid w:val="0047702E"/>
    <w:rsid w:val="00511CA3"/>
    <w:rsid w:val="005966C7"/>
    <w:rsid w:val="005D6EC4"/>
    <w:rsid w:val="008B12A1"/>
    <w:rsid w:val="009651F6"/>
    <w:rsid w:val="009F4585"/>
    <w:rsid w:val="00A62A55"/>
    <w:rsid w:val="00A751E1"/>
    <w:rsid w:val="00AE01C6"/>
    <w:rsid w:val="00AE1DA9"/>
    <w:rsid w:val="00AF5737"/>
    <w:rsid w:val="00BB0DE6"/>
    <w:rsid w:val="00FA7D03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8B1DDC-9294-4FC8-99F3-BE0D619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6EC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6EC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6EC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D6EC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6EC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6EC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6EC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6EC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6EC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0B67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2"/>
    <w:next w:val="a7"/>
    <w:link w:val="a8"/>
    <w:uiPriority w:val="99"/>
    <w:rsid w:val="005D6E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D6EC4"/>
    <w:rPr>
      <w:vertAlign w:val="superscript"/>
    </w:rPr>
  </w:style>
  <w:style w:type="character" w:styleId="aa">
    <w:name w:val="page number"/>
    <w:uiPriority w:val="99"/>
    <w:rsid w:val="005D6EC4"/>
  </w:style>
  <w:style w:type="table" w:styleId="-1">
    <w:name w:val="Table Web 1"/>
    <w:basedOn w:val="a4"/>
    <w:uiPriority w:val="99"/>
    <w:rsid w:val="005D6E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5D6EC4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D6EC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D6EC4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5D6E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D6EC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5D6E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D6EC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D6EC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D6EC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D6EC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D6EC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6EC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D6EC4"/>
    <w:rPr>
      <w:sz w:val="28"/>
      <w:szCs w:val="28"/>
    </w:rPr>
  </w:style>
  <w:style w:type="paragraph" w:styleId="af6">
    <w:name w:val="Normal (Web)"/>
    <w:basedOn w:val="a2"/>
    <w:uiPriority w:val="99"/>
    <w:rsid w:val="005D6EC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D6EC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D6EC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6EC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6EC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6EC4"/>
    <w:pPr>
      <w:ind w:left="958"/>
    </w:pPr>
  </w:style>
  <w:style w:type="paragraph" w:styleId="23">
    <w:name w:val="Body Text Indent 2"/>
    <w:basedOn w:val="a2"/>
    <w:link w:val="24"/>
    <w:uiPriority w:val="99"/>
    <w:rsid w:val="005D6EC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D6EC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D6E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D6E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6EC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6EC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D6EC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D6E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D6E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6EC4"/>
    <w:rPr>
      <w:i/>
      <w:iCs/>
    </w:rPr>
  </w:style>
  <w:style w:type="paragraph" w:customStyle="1" w:styleId="af9">
    <w:name w:val="ТАБЛИЦА"/>
    <w:next w:val="a2"/>
    <w:autoRedefine/>
    <w:uiPriority w:val="99"/>
    <w:rsid w:val="005D6EC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D6EC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D6EC4"/>
  </w:style>
  <w:style w:type="table" w:customStyle="1" w:styleId="15">
    <w:name w:val="Стиль таблицы1"/>
    <w:uiPriority w:val="99"/>
    <w:rsid w:val="005D6EC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D6EC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D6EC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D6EC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D6EC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D6EC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Пастухова</Company>
  <LinksUpToDate>false</LinksUpToDate>
  <CharactersWithSpaces>37289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Аня</dc:creator>
  <cp:keywords/>
  <dc:description/>
  <cp:lastModifiedBy>admin</cp:lastModifiedBy>
  <cp:revision>2</cp:revision>
  <dcterms:created xsi:type="dcterms:W3CDTF">2014-03-01T14:58:00Z</dcterms:created>
  <dcterms:modified xsi:type="dcterms:W3CDTF">2014-03-01T14:58:00Z</dcterms:modified>
</cp:coreProperties>
</file>