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78C" w:rsidRPr="008B0AF6" w:rsidRDefault="00CD178C" w:rsidP="008B0AF6">
      <w:pPr>
        <w:tabs>
          <w:tab w:val="left" w:pos="10992"/>
          <w:tab w:val="left" w:pos="11908"/>
          <w:tab w:val="left" w:pos="12824"/>
          <w:tab w:val="left" w:pos="13740"/>
          <w:tab w:val="left" w:pos="14656"/>
        </w:tabs>
        <w:spacing w:line="360" w:lineRule="auto"/>
        <w:ind w:firstLine="709"/>
        <w:jc w:val="center"/>
        <w:rPr>
          <w:rFonts w:ascii="Times New Roman" w:hAnsi="Times New Roman"/>
          <w:bCs/>
          <w:szCs w:val="28"/>
          <w:lang w:eastAsia="ru-RU"/>
        </w:rPr>
      </w:pPr>
      <w:r w:rsidRPr="008B0AF6">
        <w:rPr>
          <w:rFonts w:ascii="Times New Roman" w:hAnsi="Times New Roman"/>
          <w:bCs/>
          <w:szCs w:val="28"/>
          <w:lang w:eastAsia="ru-RU"/>
        </w:rPr>
        <w:t>Государственный университет Высшая школа экономики</w:t>
      </w:r>
    </w:p>
    <w:p w:rsidR="00CD178C" w:rsidRPr="008B0AF6" w:rsidRDefault="00CD178C" w:rsidP="008B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rFonts w:ascii="Times New Roman" w:hAnsi="Times New Roman"/>
          <w:bCs/>
          <w:szCs w:val="28"/>
          <w:lang w:eastAsia="ru-RU"/>
        </w:rPr>
      </w:pPr>
      <w:r w:rsidRPr="008B0AF6">
        <w:rPr>
          <w:rFonts w:ascii="Times New Roman" w:hAnsi="Times New Roman"/>
          <w:bCs/>
          <w:szCs w:val="28"/>
          <w:lang w:eastAsia="ru-RU"/>
        </w:rPr>
        <w:t>Санкт-Петербургский филиал</w:t>
      </w:r>
    </w:p>
    <w:p w:rsidR="00CD178C" w:rsidRPr="008B0AF6" w:rsidRDefault="00CD178C" w:rsidP="008B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rFonts w:ascii="Times New Roman" w:hAnsi="Times New Roman"/>
          <w:bCs/>
          <w:szCs w:val="28"/>
          <w:lang w:eastAsia="ru-RU"/>
        </w:rPr>
      </w:pPr>
      <w:r w:rsidRPr="008B0AF6">
        <w:rPr>
          <w:rFonts w:ascii="Times New Roman" w:hAnsi="Times New Roman"/>
          <w:bCs/>
          <w:szCs w:val="28"/>
          <w:lang w:eastAsia="ru-RU"/>
        </w:rPr>
        <w:t>Юридический факультет</w:t>
      </w:r>
    </w:p>
    <w:p w:rsidR="00CD178C" w:rsidRPr="008B0AF6" w:rsidRDefault="00CD178C" w:rsidP="008B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rFonts w:ascii="Times New Roman" w:hAnsi="Times New Roman"/>
          <w:bCs/>
          <w:szCs w:val="28"/>
          <w:lang w:eastAsia="ru-RU"/>
        </w:rPr>
      </w:pPr>
      <w:r w:rsidRPr="008B0AF6">
        <w:rPr>
          <w:rFonts w:ascii="Times New Roman" w:hAnsi="Times New Roman"/>
          <w:bCs/>
          <w:szCs w:val="28"/>
          <w:lang w:eastAsia="ru-RU"/>
        </w:rPr>
        <w:t>Кафедра:</w:t>
      </w:r>
      <w:r w:rsidRPr="008B0AF6">
        <w:rPr>
          <w:rFonts w:ascii="Times New Roman" w:hAnsi="Times New Roman"/>
          <w:szCs w:val="28"/>
        </w:rPr>
        <w:t xml:space="preserve"> </w:t>
      </w:r>
      <w:r w:rsidRPr="008B0AF6">
        <w:rPr>
          <w:rFonts w:ascii="Times New Roman" w:hAnsi="Times New Roman"/>
          <w:bCs/>
          <w:szCs w:val="28"/>
          <w:lang w:eastAsia="ru-RU"/>
        </w:rPr>
        <w:t>теории и истории права и государства</w:t>
      </w:r>
    </w:p>
    <w:p w:rsidR="00CD178C" w:rsidRDefault="00CD178C" w:rsidP="008B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rFonts w:ascii="Times New Roman" w:hAnsi="Times New Roman"/>
          <w:bCs/>
          <w:szCs w:val="28"/>
          <w:lang w:eastAsia="ru-RU"/>
        </w:rPr>
      </w:pPr>
    </w:p>
    <w:p w:rsidR="008B0AF6" w:rsidRDefault="008B0AF6" w:rsidP="008B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rFonts w:ascii="Times New Roman" w:hAnsi="Times New Roman"/>
          <w:bCs/>
          <w:szCs w:val="28"/>
          <w:lang w:eastAsia="ru-RU"/>
        </w:rPr>
      </w:pPr>
    </w:p>
    <w:p w:rsidR="008B0AF6" w:rsidRDefault="008B0AF6" w:rsidP="008B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rFonts w:ascii="Times New Roman" w:hAnsi="Times New Roman"/>
          <w:bCs/>
          <w:szCs w:val="28"/>
          <w:lang w:eastAsia="ru-RU"/>
        </w:rPr>
      </w:pPr>
    </w:p>
    <w:p w:rsidR="008B0AF6" w:rsidRDefault="008B0AF6" w:rsidP="008B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rFonts w:ascii="Times New Roman" w:hAnsi="Times New Roman"/>
          <w:bCs/>
          <w:szCs w:val="28"/>
          <w:lang w:eastAsia="ru-RU"/>
        </w:rPr>
      </w:pPr>
    </w:p>
    <w:p w:rsidR="008B0AF6" w:rsidRDefault="008B0AF6" w:rsidP="008B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rFonts w:ascii="Times New Roman" w:hAnsi="Times New Roman"/>
          <w:bCs/>
          <w:szCs w:val="28"/>
          <w:lang w:eastAsia="ru-RU"/>
        </w:rPr>
      </w:pPr>
    </w:p>
    <w:p w:rsidR="008B0AF6" w:rsidRDefault="008B0AF6" w:rsidP="008B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rFonts w:ascii="Times New Roman" w:hAnsi="Times New Roman"/>
          <w:bCs/>
          <w:szCs w:val="28"/>
          <w:lang w:eastAsia="ru-RU"/>
        </w:rPr>
      </w:pPr>
    </w:p>
    <w:p w:rsidR="008B0AF6" w:rsidRDefault="008B0AF6" w:rsidP="008B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rFonts w:ascii="Times New Roman" w:hAnsi="Times New Roman"/>
          <w:bCs/>
          <w:szCs w:val="28"/>
          <w:lang w:eastAsia="ru-RU"/>
        </w:rPr>
      </w:pPr>
    </w:p>
    <w:p w:rsidR="008B0AF6" w:rsidRDefault="008B0AF6" w:rsidP="008B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rFonts w:ascii="Times New Roman" w:hAnsi="Times New Roman"/>
          <w:bCs/>
          <w:szCs w:val="28"/>
          <w:lang w:eastAsia="ru-RU"/>
        </w:rPr>
      </w:pPr>
    </w:p>
    <w:p w:rsidR="008B0AF6" w:rsidRDefault="008B0AF6" w:rsidP="008B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rFonts w:ascii="Times New Roman" w:hAnsi="Times New Roman"/>
          <w:bCs/>
          <w:szCs w:val="28"/>
          <w:lang w:eastAsia="ru-RU"/>
        </w:rPr>
      </w:pPr>
    </w:p>
    <w:p w:rsidR="008B0AF6" w:rsidRPr="008B0AF6" w:rsidRDefault="008B0AF6" w:rsidP="008B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rFonts w:ascii="Times New Roman" w:hAnsi="Times New Roman"/>
          <w:bCs/>
          <w:szCs w:val="28"/>
          <w:lang w:eastAsia="ru-RU"/>
        </w:rPr>
      </w:pPr>
    </w:p>
    <w:p w:rsidR="00CD178C" w:rsidRPr="008B0AF6" w:rsidRDefault="00CD178C" w:rsidP="008B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rFonts w:ascii="Times New Roman" w:hAnsi="Times New Roman"/>
          <w:bCs/>
          <w:szCs w:val="28"/>
          <w:lang w:eastAsia="ru-RU"/>
        </w:rPr>
      </w:pPr>
      <w:r w:rsidRPr="008B0AF6">
        <w:rPr>
          <w:rFonts w:ascii="Times New Roman" w:hAnsi="Times New Roman"/>
          <w:bCs/>
          <w:szCs w:val="28"/>
          <w:lang w:eastAsia="ru-RU"/>
        </w:rPr>
        <w:t>Курсовая работа</w:t>
      </w:r>
    </w:p>
    <w:p w:rsidR="00CD178C" w:rsidRPr="008B0AF6" w:rsidRDefault="00CD178C" w:rsidP="008B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rFonts w:ascii="Times New Roman" w:hAnsi="Times New Roman"/>
          <w:bCs/>
          <w:szCs w:val="28"/>
          <w:lang w:eastAsia="ru-RU"/>
        </w:rPr>
      </w:pPr>
      <w:r w:rsidRPr="008B0AF6">
        <w:rPr>
          <w:rFonts w:ascii="Times New Roman" w:hAnsi="Times New Roman"/>
          <w:bCs/>
          <w:szCs w:val="28"/>
          <w:lang w:eastAsia="ru-RU"/>
        </w:rPr>
        <w:t>По истории государства и права зарубежных стран</w:t>
      </w:r>
    </w:p>
    <w:p w:rsidR="00CD178C" w:rsidRPr="008B0AF6" w:rsidRDefault="00CD178C" w:rsidP="008B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rFonts w:ascii="Times New Roman" w:hAnsi="Times New Roman"/>
          <w:bCs/>
          <w:szCs w:val="28"/>
          <w:lang w:eastAsia="ru-RU"/>
        </w:rPr>
      </w:pPr>
      <w:r w:rsidRPr="008B0AF6">
        <w:rPr>
          <w:rFonts w:ascii="Times New Roman" w:hAnsi="Times New Roman"/>
          <w:bCs/>
          <w:szCs w:val="28"/>
          <w:lang w:eastAsia="ru-RU"/>
        </w:rPr>
        <w:t>Семейное и наследственное право по кодексу Наполеона 1804</w:t>
      </w:r>
      <w:r w:rsidR="008B0AF6">
        <w:rPr>
          <w:rFonts w:ascii="Times New Roman" w:hAnsi="Times New Roman"/>
          <w:bCs/>
          <w:szCs w:val="28"/>
          <w:lang w:eastAsia="ru-RU"/>
        </w:rPr>
        <w:t xml:space="preserve"> </w:t>
      </w:r>
      <w:r w:rsidRPr="008B0AF6">
        <w:rPr>
          <w:rFonts w:ascii="Times New Roman" w:hAnsi="Times New Roman"/>
          <w:bCs/>
          <w:szCs w:val="28"/>
          <w:lang w:eastAsia="ru-RU"/>
        </w:rPr>
        <w:t>г.</w:t>
      </w:r>
    </w:p>
    <w:p w:rsidR="00CD178C" w:rsidRPr="008B0AF6" w:rsidRDefault="00CD178C" w:rsidP="008B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bCs/>
          <w:szCs w:val="28"/>
          <w:lang w:eastAsia="ru-RU"/>
        </w:rPr>
      </w:pPr>
    </w:p>
    <w:p w:rsidR="00CD178C" w:rsidRPr="008B0AF6" w:rsidRDefault="00CD178C" w:rsidP="008B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bCs/>
          <w:szCs w:val="28"/>
          <w:lang w:eastAsia="ru-RU"/>
        </w:rPr>
      </w:pPr>
    </w:p>
    <w:p w:rsidR="00CD178C" w:rsidRPr="008B0AF6" w:rsidRDefault="00CD178C" w:rsidP="008B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bCs/>
          <w:szCs w:val="28"/>
          <w:lang w:eastAsia="ru-RU"/>
        </w:rPr>
      </w:pPr>
    </w:p>
    <w:p w:rsidR="00CD178C" w:rsidRPr="008B0AF6" w:rsidRDefault="00CD178C" w:rsidP="008B0AF6">
      <w:pPr>
        <w:tabs>
          <w:tab w:val="left" w:pos="6480"/>
        </w:tabs>
        <w:spacing w:line="360" w:lineRule="auto"/>
        <w:ind w:firstLine="709"/>
        <w:rPr>
          <w:rFonts w:ascii="Times New Roman" w:hAnsi="Times New Roman"/>
          <w:szCs w:val="28"/>
          <w:lang w:eastAsia="ru-RU"/>
        </w:rPr>
      </w:pPr>
      <w:r w:rsidRPr="008B0AF6">
        <w:rPr>
          <w:rFonts w:ascii="Times New Roman" w:hAnsi="Times New Roman"/>
          <w:szCs w:val="28"/>
          <w:lang w:eastAsia="ru-RU"/>
        </w:rPr>
        <w:t>Выполнила: Козырева Ю.С.</w:t>
      </w:r>
    </w:p>
    <w:p w:rsidR="00CD178C" w:rsidRPr="008B0AF6" w:rsidRDefault="00CD178C" w:rsidP="008B0AF6">
      <w:pPr>
        <w:tabs>
          <w:tab w:val="left" w:pos="6480"/>
        </w:tabs>
        <w:spacing w:line="360" w:lineRule="auto"/>
        <w:ind w:firstLine="709"/>
        <w:rPr>
          <w:rFonts w:ascii="Times New Roman" w:hAnsi="Times New Roman"/>
          <w:szCs w:val="28"/>
          <w:lang w:eastAsia="ru-RU"/>
        </w:rPr>
      </w:pPr>
      <w:r w:rsidRPr="008B0AF6">
        <w:rPr>
          <w:rFonts w:ascii="Times New Roman" w:hAnsi="Times New Roman"/>
          <w:szCs w:val="28"/>
          <w:lang w:eastAsia="ru-RU"/>
        </w:rPr>
        <w:t>Студентка 313 группы,</w:t>
      </w:r>
    </w:p>
    <w:p w:rsidR="008B0AF6" w:rsidRPr="008B0AF6" w:rsidRDefault="008B0AF6" w:rsidP="008B0AF6">
      <w:pPr>
        <w:pStyle w:val="1"/>
        <w:spacing w:before="0" w:line="360" w:lineRule="auto"/>
        <w:ind w:firstLine="709"/>
        <w:jc w:val="center"/>
        <w:rPr>
          <w:rFonts w:ascii="Times New Roman" w:hAnsi="Times New Roman"/>
          <w:b w:val="0"/>
          <w:bCs w:val="0"/>
          <w:color w:val="auto"/>
          <w:lang w:eastAsia="ru-RU"/>
        </w:rPr>
      </w:pPr>
    </w:p>
    <w:p w:rsidR="00CD178C" w:rsidRPr="008B0AF6" w:rsidRDefault="00CD178C" w:rsidP="008B0AF6">
      <w:pPr>
        <w:pStyle w:val="1"/>
        <w:spacing w:before="0" w:line="360" w:lineRule="auto"/>
        <w:ind w:firstLine="709"/>
        <w:rPr>
          <w:rFonts w:ascii="Times New Roman" w:hAnsi="Times New Roman"/>
          <w:b w:val="0"/>
          <w:color w:val="auto"/>
          <w:lang w:eastAsia="ru-RU"/>
        </w:rPr>
      </w:pPr>
      <w:r w:rsidRPr="008B0AF6">
        <w:rPr>
          <w:rFonts w:ascii="Times New Roman" w:hAnsi="Times New Roman"/>
          <w:b w:val="0"/>
          <w:szCs w:val="24"/>
          <w:lang w:eastAsia="ru-RU"/>
        </w:rPr>
        <w:br w:type="page"/>
      </w:r>
      <w:bookmarkStart w:id="0" w:name="_Toc272330725"/>
      <w:bookmarkStart w:id="1" w:name="_Toc272331915"/>
      <w:r w:rsidRPr="008B0AF6">
        <w:rPr>
          <w:rFonts w:ascii="Times New Roman" w:hAnsi="Times New Roman"/>
          <w:b w:val="0"/>
          <w:color w:val="auto"/>
          <w:lang w:eastAsia="ru-RU"/>
        </w:rPr>
        <w:t>Содержание</w:t>
      </w:r>
      <w:bookmarkEnd w:id="0"/>
      <w:bookmarkEnd w:id="1"/>
    </w:p>
    <w:p w:rsidR="008B0AF6" w:rsidRDefault="008B0AF6" w:rsidP="008B0AF6">
      <w:pPr>
        <w:pStyle w:val="11"/>
        <w:tabs>
          <w:tab w:val="right" w:leader="dot" w:pos="9344"/>
        </w:tabs>
        <w:spacing w:after="0" w:line="360" w:lineRule="auto"/>
        <w:ind w:firstLine="709"/>
        <w:rPr>
          <w:rFonts w:ascii="Times New Roman" w:hAnsi="Times New Roman"/>
        </w:rPr>
      </w:pPr>
    </w:p>
    <w:p w:rsidR="00CD178C" w:rsidRPr="008B0AF6" w:rsidRDefault="00CD178C" w:rsidP="008B0AF6">
      <w:pPr>
        <w:pStyle w:val="11"/>
        <w:tabs>
          <w:tab w:val="right" w:leader="dot" w:pos="9344"/>
        </w:tabs>
        <w:spacing w:after="0" w:line="360" w:lineRule="auto"/>
        <w:rPr>
          <w:rFonts w:ascii="Times New Roman" w:hAnsi="Times New Roman"/>
          <w:noProof/>
          <w:lang w:eastAsia="ru-RU"/>
        </w:rPr>
      </w:pPr>
      <w:r w:rsidRPr="005C6A51">
        <w:rPr>
          <w:rFonts w:ascii="Times New Roman" w:hAnsi="Times New Roman"/>
          <w:noProof/>
          <w:lang w:eastAsia="ru-RU"/>
        </w:rPr>
        <w:t>Введение</w:t>
      </w:r>
      <w:r w:rsidR="008B0AF6" w:rsidRPr="008B0AF6">
        <w:rPr>
          <w:rFonts w:ascii="Times New Roman" w:hAnsi="Times New Roman"/>
          <w:noProof/>
          <w:lang w:eastAsia="ru-RU"/>
        </w:rPr>
        <w:t xml:space="preserve"> </w:t>
      </w:r>
    </w:p>
    <w:p w:rsidR="00CD178C" w:rsidRDefault="00CD178C" w:rsidP="008B0AF6">
      <w:pPr>
        <w:pStyle w:val="11"/>
        <w:tabs>
          <w:tab w:val="right" w:leader="dot" w:pos="9344"/>
        </w:tabs>
        <w:spacing w:after="0" w:line="360" w:lineRule="auto"/>
        <w:rPr>
          <w:rFonts w:ascii="Times New Roman" w:hAnsi="Times New Roman"/>
        </w:rPr>
      </w:pPr>
      <w:r w:rsidRPr="005C6A51">
        <w:rPr>
          <w:rFonts w:ascii="Times New Roman" w:hAnsi="Times New Roman"/>
          <w:noProof/>
        </w:rPr>
        <w:t>Глава 1. Развитие семейного института по ГК 1804 г.</w:t>
      </w:r>
    </w:p>
    <w:p w:rsidR="00CD178C" w:rsidRPr="008B0AF6" w:rsidRDefault="00CD178C" w:rsidP="008B0AF6">
      <w:pPr>
        <w:pStyle w:val="21"/>
        <w:tabs>
          <w:tab w:val="right" w:leader="dot" w:pos="9344"/>
        </w:tabs>
        <w:spacing w:after="0" w:line="360" w:lineRule="auto"/>
        <w:ind w:left="0"/>
        <w:rPr>
          <w:rFonts w:ascii="Times New Roman" w:hAnsi="Times New Roman"/>
          <w:noProof/>
          <w:lang w:eastAsia="ru-RU"/>
        </w:rPr>
      </w:pPr>
      <w:r w:rsidRPr="005C6A51">
        <w:rPr>
          <w:rFonts w:ascii="Times New Roman" w:hAnsi="Times New Roman"/>
          <w:noProof/>
        </w:rPr>
        <w:t>1.1</w:t>
      </w:r>
      <w:r w:rsidR="008B0AF6" w:rsidRPr="005C6A51">
        <w:rPr>
          <w:rFonts w:ascii="Times New Roman" w:hAnsi="Times New Roman"/>
          <w:noProof/>
        </w:rPr>
        <w:t xml:space="preserve"> </w:t>
      </w:r>
      <w:r w:rsidRPr="005C6A51">
        <w:rPr>
          <w:rFonts w:ascii="Times New Roman" w:hAnsi="Times New Roman"/>
          <w:noProof/>
        </w:rPr>
        <w:t>Нововведения</w:t>
      </w:r>
    </w:p>
    <w:p w:rsidR="00CD178C" w:rsidRPr="008B0AF6" w:rsidRDefault="00CD178C" w:rsidP="008B0AF6">
      <w:pPr>
        <w:pStyle w:val="21"/>
        <w:tabs>
          <w:tab w:val="right" w:leader="dot" w:pos="9344"/>
        </w:tabs>
        <w:spacing w:after="0" w:line="360" w:lineRule="auto"/>
        <w:ind w:left="0"/>
        <w:rPr>
          <w:rFonts w:ascii="Times New Roman" w:hAnsi="Times New Roman"/>
          <w:noProof/>
          <w:lang w:eastAsia="ru-RU"/>
        </w:rPr>
      </w:pPr>
      <w:r w:rsidRPr="005C6A51">
        <w:rPr>
          <w:rFonts w:ascii="Times New Roman" w:hAnsi="Times New Roman"/>
          <w:noProof/>
        </w:rPr>
        <w:t>1.2</w:t>
      </w:r>
      <w:r w:rsidR="008B0AF6" w:rsidRPr="005C6A51">
        <w:rPr>
          <w:rFonts w:ascii="Times New Roman" w:hAnsi="Times New Roman"/>
          <w:noProof/>
        </w:rPr>
        <w:t xml:space="preserve"> </w:t>
      </w:r>
      <w:r w:rsidRPr="005C6A51">
        <w:rPr>
          <w:rFonts w:ascii="Times New Roman" w:hAnsi="Times New Roman"/>
          <w:noProof/>
        </w:rPr>
        <w:t>Результаты введённых изменений</w:t>
      </w:r>
    </w:p>
    <w:p w:rsidR="00CD178C" w:rsidRPr="008B0AF6" w:rsidRDefault="00CD178C" w:rsidP="008B0AF6">
      <w:pPr>
        <w:pStyle w:val="11"/>
        <w:tabs>
          <w:tab w:val="right" w:leader="dot" w:pos="9344"/>
        </w:tabs>
        <w:spacing w:after="0" w:line="360" w:lineRule="auto"/>
        <w:rPr>
          <w:rFonts w:ascii="Times New Roman" w:hAnsi="Times New Roman"/>
          <w:noProof/>
          <w:lang w:eastAsia="ru-RU"/>
        </w:rPr>
      </w:pPr>
      <w:r w:rsidRPr="005C6A51">
        <w:rPr>
          <w:rFonts w:ascii="Times New Roman" w:hAnsi="Times New Roman"/>
          <w:noProof/>
        </w:rPr>
        <w:t>Глава 2. Наследственное право по Кодексу Наполеона</w:t>
      </w:r>
    </w:p>
    <w:p w:rsidR="00CD178C" w:rsidRPr="008B0AF6" w:rsidRDefault="00CD178C" w:rsidP="008B0AF6">
      <w:pPr>
        <w:pStyle w:val="21"/>
        <w:tabs>
          <w:tab w:val="right" w:leader="dot" w:pos="9344"/>
        </w:tabs>
        <w:spacing w:after="0" w:line="360" w:lineRule="auto"/>
        <w:ind w:left="0"/>
        <w:rPr>
          <w:rFonts w:ascii="Times New Roman" w:hAnsi="Times New Roman"/>
          <w:noProof/>
          <w:lang w:eastAsia="ru-RU"/>
        </w:rPr>
      </w:pPr>
      <w:r w:rsidRPr="005C6A51">
        <w:rPr>
          <w:rFonts w:ascii="Times New Roman" w:hAnsi="Times New Roman"/>
          <w:noProof/>
        </w:rPr>
        <w:t>2.1 Изменения в наследственном праве, отражённые в кодексе Наполеона</w:t>
      </w:r>
    </w:p>
    <w:p w:rsidR="00CD178C" w:rsidRPr="008B0AF6" w:rsidRDefault="00CD178C" w:rsidP="008B0AF6">
      <w:pPr>
        <w:pStyle w:val="21"/>
        <w:tabs>
          <w:tab w:val="right" w:leader="dot" w:pos="9344"/>
        </w:tabs>
        <w:spacing w:after="0" w:line="360" w:lineRule="auto"/>
        <w:ind w:left="0"/>
        <w:rPr>
          <w:rFonts w:ascii="Times New Roman" w:hAnsi="Times New Roman"/>
          <w:noProof/>
          <w:lang w:eastAsia="ru-RU"/>
        </w:rPr>
      </w:pPr>
      <w:r w:rsidRPr="005C6A51">
        <w:rPr>
          <w:rFonts w:ascii="Times New Roman" w:hAnsi="Times New Roman"/>
          <w:noProof/>
        </w:rPr>
        <w:t>2.2 Влияние изменений</w:t>
      </w:r>
      <w:r w:rsidR="008B0AF6" w:rsidRPr="005C6A51">
        <w:rPr>
          <w:rFonts w:ascii="Times New Roman" w:hAnsi="Times New Roman"/>
          <w:noProof/>
        </w:rPr>
        <w:t xml:space="preserve"> </w:t>
      </w:r>
      <w:r w:rsidRPr="005C6A51">
        <w:rPr>
          <w:rFonts w:ascii="Times New Roman" w:hAnsi="Times New Roman"/>
          <w:noProof/>
        </w:rPr>
        <w:t>на дальнейшее развитие наследственного права Франции</w:t>
      </w:r>
    </w:p>
    <w:p w:rsidR="00CD178C" w:rsidRPr="008B0AF6" w:rsidRDefault="00CD178C" w:rsidP="008B0AF6">
      <w:pPr>
        <w:pStyle w:val="11"/>
        <w:tabs>
          <w:tab w:val="right" w:leader="dot" w:pos="9344"/>
        </w:tabs>
        <w:spacing w:after="0" w:line="360" w:lineRule="auto"/>
        <w:rPr>
          <w:rFonts w:ascii="Times New Roman" w:hAnsi="Times New Roman"/>
          <w:noProof/>
          <w:lang w:eastAsia="ru-RU"/>
        </w:rPr>
      </w:pPr>
      <w:r w:rsidRPr="005C6A51">
        <w:rPr>
          <w:rFonts w:ascii="Times New Roman" w:hAnsi="Times New Roman"/>
          <w:noProof/>
        </w:rPr>
        <w:t>Глава 3. Влияние Кодекса Наполеона на развитие французского права</w:t>
      </w:r>
    </w:p>
    <w:p w:rsidR="00CD178C" w:rsidRPr="008B0AF6" w:rsidRDefault="00CD178C" w:rsidP="008B0AF6">
      <w:pPr>
        <w:pStyle w:val="21"/>
        <w:tabs>
          <w:tab w:val="right" w:leader="dot" w:pos="9344"/>
        </w:tabs>
        <w:spacing w:after="0" w:line="360" w:lineRule="auto"/>
        <w:ind w:left="0"/>
        <w:rPr>
          <w:rFonts w:ascii="Times New Roman" w:hAnsi="Times New Roman"/>
          <w:noProof/>
          <w:lang w:eastAsia="ru-RU"/>
        </w:rPr>
      </w:pPr>
      <w:r w:rsidRPr="005C6A51">
        <w:rPr>
          <w:rFonts w:ascii="Times New Roman" w:hAnsi="Times New Roman"/>
          <w:noProof/>
        </w:rPr>
        <w:t>3.1 Влияние кодекса Наполеона на развитие семейного и наследственного институтов во французском праве</w:t>
      </w:r>
    </w:p>
    <w:p w:rsidR="00CD178C" w:rsidRPr="008B0AF6" w:rsidRDefault="00CD178C" w:rsidP="008B0AF6">
      <w:pPr>
        <w:pStyle w:val="21"/>
        <w:tabs>
          <w:tab w:val="right" w:leader="dot" w:pos="9344"/>
        </w:tabs>
        <w:spacing w:after="0" w:line="360" w:lineRule="auto"/>
        <w:ind w:left="0"/>
        <w:rPr>
          <w:rFonts w:ascii="Times New Roman" w:hAnsi="Times New Roman"/>
          <w:noProof/>
          <w:lang w:eastAsia="ru-RU"/>
        </w:rPr>
      </w:pPr>
      <w:r w:rsidRPr="005C6A51">
        <w:rPr>
          <w:rFonts w:ascii="Times New Roman" w:hAnsi="Times New Roman"/>
          <w:noProof/>
        </w:rPr>
        <w:t>3.2</w:t>
      </w:r>
      <w:r w:rsidR="008B0AF6" w:rsidRPr="005C6A51">
        <w:rPr>
          <w:rFonts w:ascii="Times New Roman" w:hAnsi="Times New Roman"/>
          <w:noProof/>
        </w:rPr>
        <w:t xml:space="preserve"> </w:t>
      </w:r>
      <w:r w:rsidRPr="005C6A51">
        <w:rPr>
          <w:rFonts w:ascii="Times New Roman" w:hAnsi="Times New Roman"/>
          <w:noProof/>
        </w:rPr>
        <w:t>Влияние Гражданского кодекса 1804 года на развитие всего французского права</w:t>
      </w:r>
    </w:p>
    <w:p w:rsidR="00CD178C" w:rsidRPr="008B0AF6" w:rsidRDefault="00CD178C" w:rsidP="008B0AF6">
      <w:pPr>
        <w:pStyle w:val="11"/>
        <w:tabs>
          <w:tab w:val="right" w:leader="dot" w:pos="9344"/>
        </w:tabs>
        <w:spacing w:after="0" w:line="360" w:lineRule="auto"/>
        <w:rPr>
          <w:rFonts w:ascii="Times New Roman" w:hAnsi="Times New Roman"/>
          <w:noProof/>
          <w:lang w:eastAsia="ru-RU"/>
        </w:rPr>
      </w:pPr>
      <w:r w:rsidRPr="005C6A51">
        <w:rPr>
          <w:rFonts w:ascii="Times New Roman" w:hAnsi="Times New Roman"/>
          <w:noProof/>
        </w:rPr>
        <w:t>Заключение</w:t>
      </w:r>
    </w:p>
    <w:p w:rsidR="00CD178C" w:rsidRPr="008B0AF6" w:rsidRDefault="00CD178C" w:rsidP="008B0AF6">
      <w:pPr>
        <w:pStyle w:val="11"/>
        <w:tabs>
          <w:tab w:val="right" w:leader="dot" w:pos="9344"/>
        </w:tabs>
        <w:spacing w:after="0" w:line="360" w:lineRule="auto"/>
        <w:rPr>
          <w:rFonts w:ascii="Times New Roman" w:hAnsi="Times New Roman"/>
          <w:noProof/>
          <w:lang w:eastAsia="ru-RU"/>
        </w:rPr>
      </w:pPr>
      <w:r w:rsidRPr="005C6A51">
        <w:rPr>
          <w:rFonts w:ascii="Times New Roman" w:hAnsi="Times New Roman"/>
          <w:noProof/>
          <w:lang w:eastAsia="ru-RU"/>
        </w:rPr>
        <w:t>Библиография</w:t>
      </w:r>
    </w:p>
    <w:p w:rsidR="00CD178C" w:rsidRPr="008B0AF6" w:rsidRDefault="00CD178C" w:rsidP="008B0AF6">
      <w:pPr>
        <w:spacing w:line="360" w:lineRule="auto"/>
        <w:rPr>
          <w:rFonts w:ascii="Times New Roman" w:hAnsi="Times New Roman"/>
          <w:szCs w:val="28"/>
          <w:lang w:eastAsia="ru-RU"/>
        </w:rPr>
      </w:pPr>
    </w:p>
    <w:p w:rsidR="00CD178C" w:rsidRPr="008B0AF6" w:rsidRDefault="008B0AF6" w:rsidP="008B0AF6">
      <w:pPr>
        <w:pStyle w:val="1"/>
        <w:spacing w:before="0" w:line="360" w:lineRule="auto"/>
        <w:ind w:firstLine="709"/>
        <w:rPr>
          <w:rFonts w:ascii="Times New Roman" w:hAnsi="Times New Roman"/>
          <w:b w:val="0"/>
          <w:color w:val="auto"/>
          <w:lang w:eastAsia="ru-RU"/>
        </w:rPr>
      </w:pPr>
      <w:bookmarkStart w:id="2" w:name="_Toc272331916"/>
      <w:r>
        <w:rPr>
          <w:rFonts w:ascii="Times New Roman" w:hAnsi="Times New Roman"/>
          <w:b w:val="0"/>
          <w:color w:val="auto"/>
          <w:lang w:eastAsia="ru-RU"/>
        </w:rPr>
        <w:br w:type="page"/>
      </w:r>
      <w:r w:rsidR="00CD178C" w:rsidRPr="008B0AF6">
        <w:rPr>
          <w:rFonts w:ascii="Times New Roman" w:hAnsi="Times New Roman"/>
          <w:b w:val="0"/>
          <w:color w:val="auto"/>
          <w:lang w:eastAsia="ru-RU"/>
        </w:rPr>
        <w:t>Введение</w:t>
      </w:r>
      <w:bookmarkEnd w:id="2"/>
    </w:p>
    <w:p w:rsidR="00CD178C" w:rsidRPr="008B0AF6" w:rsidRDefault="00CD178C" w:rsidP="008B0AF6">
      <w:pPr>
        <w:spacing w:line="360" w:lineRule="auto"/>
        <w:ind w:firstLine="709"/>
        <w:rPr>
          <w:rFonts w:ascii="Times New Roman" w:hAnsi="Times New Roman"/>
          <w:lang w:eastAsia="ru-RU"/>
        </w:rPr>
      </w:pPr>
    </w:p>
    <w:p w:rsidR="00CD178C" w:rsidRPr="008B0AF6" w:rsidRDefault="00CD178C" w:rsidP="008B0AF6">
      <w:pPr>
        <w:spacing w:line="360" w:lineRule="auto"/>
        <w:ind w:firstLine="709"/>
        <w:rPr>
          <w:rFonts w:ascii="Times New Roman" w:hAnsi="Times New Roman"/>
          <w:szCs w:val="28"/>
          <w:lang w:eastAsia="ru-RU"/>
        </w:rPr>
      </w:pPr>
      <w:r w:rsidRPr="008B0AF6">
        <w:rPr>
          <w:rFonts w:ascii="Times New Roman" w:hAnsi="Times New Roman"/>
          <w:szCs w:val="28"/>
          <w:lang w:eastAsia="ru-RU"/>
        </w:rPr>
        <w:t>В дореволюционный период Франция представляла собой страну, в которой находилось большое количество обособленных народов-лотарингов, бургундов, бретонцев и гасконцев и вследствие этого на территории страны действовало около 360 отдельных сборников обычного права.</w:t>
      </w:r>
      <w:r w:rsidR="008B0AF6">
        <w:rPr>
          <w:rFonts w:ascii="Times New Roman" w:hAnsi="Times New Roman"/>
          <w:szCs w:val="28"/>
          <w:lang w:eastAsia="ru-RU"/>
        </w:rPr>
        <w:t xml:space="preserve"> </w:t>
      </w:r>
      <w:r w:rsidRPr="008B0AF6">
        <w:rPr>
          <w:rFonts w:ascii="Times New Roman" w:hAnsi="Times New Roman"/>
          <w:szCs w:val="28"/>
          <w:lang w:eastAsia="ru-RU"/>
        </w:rPr>
        <w:t xml:space="preserve">Естественно, это являлось причиной некой раздробленности Франции, где каждый народ подчиняется свои собственным законам. Следует отметить, что до кодификации Наполеона во Франции предпринимались лишь слабые попытки создать единый Кодекс. Первой кодификационной работой является кодификационная комиссия Людовика </w:t>
      </w:r>
      <w:r w:rsidRPr="008B0AF6">
        <w:rPr>
          <w:rFonts w:ascii="Times New Roman" w:hAnsi="Times New Roman"/>
          <w:szCs w:val="28"/>
          <w:lang w:val="en-US" w:eastAsia="ru-RU"/>
        </w:rPr>
        <w:t>XIV</w:t>
      </w:r>
      <w:r w:rsidRPr="008B0AF6">
        <w:rPr>
          <w:rFonts w:ascii="Times New Roman" w:hAnsi="Times New Roman"/>
          <w:szCs w:val="28"/>
          <w:lang w:eastAsia="ru-RU"/>
        </w:rPr>
        <w:t>, но эта работа ограничилась только кодифицированием решений Парижского парламента.</w:t>
      </w:r>
    </w:p>
    <w:p w:rsidR="00CD178C" w:rsidRPr="008B0AF6" w:rsidRDefault="00CD178C" w:rsidP="008B0AF6">
      <w:pPr>
        <w:spacing w:line="360" w:lineRule="auto"/>
        <w:ind w:firstLine="709"/>
        <w:rPr>
          <w:rFonts w:ascii="Times New Roman" w:hAnsi="Times New Roman"/>
          <w:szCs w:val="28"/>
          <w:lang w:eastAsia="ru-RU"/>
        </w:rPr>
      </w:pPr>
      <w:r w:rsidRPr="008B0AF6">
        <w:rPr>
          <w:rFonts w:ascii="Times New Roman" w:hAnsi="Times New Roman"/>
          <w:szCs w:val="28"/>
          <w:lang w:eastAsia="ru-RU"/>
        </w:rPr>
        <w:t>Следующей кодификационной работой занялся министр финансов Жан Луи Кольбер, издавший четыре ордонанса «О торговле», «О мореплавании», «О гражданском процессе» и «Об уголовном процессе». Ордонанс «О торговле» лёг</w:t>
      </w:r>
      <w:r w:rsidR="008B0AF6">
        <w:rPr>
          <w:rFonts w:ascii="Times New Roman" w:hAnsi="Times New Roman"/>
          <w:szCs w:val="28"/>
          <w:lang w:eastAsia="ru-RU"/>
        </w:rPr>
        <w:t xml:space="preserve"> </w:t>
      </w:r>
      <w:r w:rsidRPr="008B0AF6">
        <w:rPr>
          <w:rFonts w:ascii="Times New Roman" w:hAnsi="Times New Roman"/>
          <w:szCs w:val="28"/>
          <w:lang w:eastAsia="ru-RU"/>
        </w:rPr>
        <w:t>в основу Торгового кодекса 1807 года</w:t>
      </w:r>
      <w:r w:rsidR="008B0AF6">
        <w:rPr>
          <w:rFonts w:ascii="Times New Roman" w:hAnsi="Times New Roman"/>
          <w:szCs w:val="28"/>
          <w:lang w:eastAsia="ru-RU"/>
        </w:rPr>
        <w:t xml:space="preserve"> </w:t>
      </w:r>
      <w:r w:rsidRPr="008B0AF6">
        <w:rPr>
          <w:rFonts w:ascii="Times New Roman" w:hAnsi="Times New Roman"/>
          <w:szCs w:val="28"/>
          <w:lang w:eastAsia="ru-RU"/>
        </w:rPr>
        <w:t xml:space="preserve">и некоторые его положения действуют до сих пор. </w:t>
      </w:r>
    </w:p>
    <w:p w:rsidR="00CD178C" w:rsidRPr="008B0AF6" w:rsidRDefault="00CD178C" w:rsidP="008B0AF6">
      <w:pPr>
        <w:spacing w:line="360" w:lineRule="auto"/>
        <w:ind w:firstLine="709"/>
        <w:rPr>
          <w:rFonts w:ascii="Times New Roman" w:hAnsi="Times New Roman"/>
          <w:szCs w:val="28"/>
          <w:lang w:eastAsia="ru-RU"/>
        </w:rPr>
      </w:pPr>
      <w:r w:rsidRPr="008B0AF6">
        <w:rPr>
          <w:rFonts w:ascii="Times New Roman" w:hAnsi="Times New Roman"/>
          <w:szCs w:val="28"/>
          <w:lang w:eastAsia="ru-RU"/>
        </w:rPr>
        <w:t>Наиболее значимые ордонансы издал канцлер</w:t>
      </w:r>
      <w:r w:rsidR="008B0AF6">
        <w:rPr>
          <w:rFonts w:ascii="Times New Roman" w:hAnsi="Times New Roman"/>
          <w:szCs w:val="28"/>
          <w:lang w:eastAsia="ru-RU"/>
        </w:rPr>
        <w:t xml:space="preserve"> </w:t>
      </w:r>
      <w:r w:rsidRPr="008B0AF6">
        <w:rPr>
          <w:rFonts w:ascii="Times New Roman" w:hAnsi="Times New Roman"/>
          <w:szCs w:val="28"/>
          <w:lang w:eastAsia="ru-RU"/>
        </w:rPr>
        <w:t>Д’Агессо «О дарах»(1731), «О завещании и фидеикомиссах»(1735), «Об урегулировании семейных и</w:t>
      </w:r>
      <w:r w:rsidR="008B0AF6">
        <w:rPr>
          <w:rFonts w:ascii="Times New Roman" w:hAnsi="Times New Roman"/>
          <w:szCs w:val="28"/>
          <w:lang w:eastAsia="ru-RU"/>
        </w:rPr>
        <w:t xml:space="preserve"> </w:t>
      </w:r>
      <w:r w:rsidRPr="008B0AF6">
        <w:rPr>
          <w:rFonts w:ascii="Times New Roman" w:hAnsi="Times New Roman"/>
          <w:szCs w:val="28"/>
          <w:lang w:eastAsia="ru-RU"/>
        </w:rPr>
        <w:t>имущественных споров»(1747) и некоторые другие. Именно Д'Агессо говорил о необходимости создании единого законодательства.</w:t>
      </w:r>
    </w:p>
    <w:p w:rsidR="00CD178C" w:rsidRPr="008B0AF6" w:rsidRDefault="00CD178C" w:rsidP="008B0AF6">
      <w:pPr>
        <w:spacing w:line="360" w:lineRule="auto"/>
        <w:ind w:firstLine="709"/>
        <w:rPr>
          <w:rFonts w:ascii="Times New Roman" w:hAnsi="Times New Roman"/>
          <w:szCs w:val="28"/>
          <w:lang w:eastAsia="ru-RU"/>
        </w:rPr>
      </w:pPr>
      <w:r w:rsidRPr="008B0AF6">
        <w:rPr>
          <w:rFonts w:ascii="Times New Roman" w:hAnsi="Times New Roman"/>
          <w:szCs w:val="28"/>
          <w:lang w:eastAsia="ru-RU"/>
        </w:rPr>
        <w:t xml:space="preserve">Работа над созданием Гражданского кодекса началась ещё в 1796 году, но главной проблемой для составителей являлось огромное количество отдельных сборников обычного права, римские правовые институты и королевские ордонансы. Было предложено на рассмотрение 5 проектов Кодекса, и только 21 марта 1804 года был утверждён Гражданский кодекс или кодекс Наполеона, который принимал непосредственное участие в его создании. На то время Кодекс представлял собой кодификацию наиболее полную из всех предыдущих, охватывающий все сферы жизни. </w:t>
      </w:r>
    </w:p>
    <w:p w:rsidR="00CD178C" w:rsidRPr="008B0AF6" w:rsidRDefault="00CD178C" w:rsidP="008B0AF6">
      <w:pPr>
        <w:spacing w:line="360" w:lineRule="auto"/>
        <w:ind w:firstLine="709"/>
        <w:rPr>
          <w:rFonts w:ascii="Times New Roman" w:hAnsi="Times New Roman"/>
          <w:szCs w:val="28"/>
          <w:lang w:eastAsia="ru-RU"/>
        </w:rPr>
      </w:pPr>
      <w:r w:rsidRPr="008B0AF6">
        <w:rPr>
          <w:rFonts w:ascii="Times New Roman" w:hAnsi="Times New Roman"/>
          <w:szCs w:val="28"/>
          <w:lang w:eastAsia="ru-RU"/>
        </w:rPr>
        <w:t>В моей работе будут рассмотрены только два института данного Кодекса</w:t>
      </w:r>
      <w:r w:rsidR="008B0AF6">
        <w:rPr>
          <w:rFonts w:ascii="Times New Roman" w:hAnsi="Times New Roman"/>
          <w:szCs w:val="28"/>
          <w:lang w:eastAsia="ru-RU"/>
        </w:rPr>
        <w:t xml:space="preserve"> </w:t>
      </w:r>
      <w:r w:rsidRPr="008B0AF6">
        <w:rPr>
          <w:rFonts w:ascii="Times New Roman" w:hAnsi="Times New Roman"/>
          <w:szCs w:val="28"/>
          <w:lang w:eastAsia="ru-RU"/>
        </w:rPr>
        <w:t>-</w:t>
      </w:r>
      <w:r w:rsidR="008B0AF6">
        <w:rPr>
          <w:rFonts w:ascii="Times New Roman" w:hAnsi="Times New Roman"/>
          <w:szCs w:val="28"/>
          <w:lang w:eastAsia="ru-RU"/>
        </w:rPr>
        <w:t xml:space="preserve"> </w:t>
      </w:r>
      <w:r w:rsidRPr="008B0AF6">
        <w:rPr>
          <w:rFonts w:ascii="Times New Roman" w:hAnsi="Times New Roman"/>
          <w:szCs w:val="28"/>
          <w:lang w:eastAsia="ru-RU"/>
        </w:rPr>
        <w:t>семейный и институт наследства. Надо сказать, что по своим положениям Кодекс отличался от революционных Конституций, переняв лишь некоторые из их положений. В задачу моей работы входит рассмотрение нововведений, отражённых в Гражданском кодексе, а также</w:t>
      </w:r>
      <w:r w:rsidR="008B0AF6">
        <w:rPr>
          <w:rFonts w:ascii="Times New Roman" w:hAnsi="Times New Roman"/>
          <w:szCs w:val="28"/>
          <w:lang w:eastAsia="ru-RU"/>
        </w:rPr>
        <w:t xml:space="preserve"> </w:t>
      </w:r>
      <w:r w:rsidRPr="008B0AF6">
        <w:rPr>
          <w:rFonts w:ascii="Times New Roman" w:hAnsi="Times New Roman"/>
          <w:szCs w:val="28"/>
          <w:lang w:eastAsia="ru-RU"/>
        </w:rPr>
        <w:t>исследование того, как отразились эти изменения на развитии французского права. Следует также отметить, что Гражданский кодекс Наполеона, несмотря на многочисленные изменения, действует до настоящего времени, что и объясняет актуальность моей работы. Наполеон: «Моя истинная слава не в сорока сражениях, выигранных мною. Ватерлоо изгладит память об этих победах. Но что не может быть забыто, то, что будет жить вечно</w:t>
      </w:r>
      <w:r w:rsidR="008B0AF6">
        <w:rPr>
          <w:rFonts w:ascii="Times New Roman" w:hAnsi="Times New Roman"/>
          <w:szCs w:val="28"/>
          <w:lang w:eastAsia="ru-RU"/>
        </w:rPr>
        <w:t xml:space="preserve"> </w:t>
      </w:r>
      <w:r w:rsidRPr="008B0AF6">
        <w:rPr>
          <w:rFonts w:ascii="Times New Roman" w:hAnsi="Times New Roman"/>
          <w:szCs w:val="28"/>
          <w:lang w:eastAsia="ru-RU"/>
        </w:rPr>
        <w:t>-</w:t>
      </w:r>
      <w:r w:rsidR="008B0AF6">
        <w:rPr>
          <w:rFonts w:ascii="Times New Roman" w:hAnsi="Times New Roman"/>
          <w:szCs w:val="28"/>
          <w:lang w:eastAsia="ru-RU"/>
        </w:rPr>
        <w:t xml:space="preserve"> </w:t>
      </w:r>
      <w:r w:rsidRPr="008B0AF6">
        <w:rPr>
          <w:rFonts w:ascii="Times New Roman" w:hAnsi="Times New Roman"/>
          <w:szCs w:val="28"/>
          <w:lang w:eastAsia="ru-RU"/>
        </w:rPr>
        <w:t xml:space="preserve">это мой Гражданский кодекс» и он оказался прав, потому что он </w:t>
      </w:r>
      <w:r w:rsidRPr="008B0AF6">
        <w:rPr>
          <w:rFonts w:ascii="Times New Roman" w:hAnsi="Times New Roman"/>
          <w:szCs w:val="28"/>
        </w:rPr>
        <w:t>также послужил образцом для создания Гражданских Кодексов в странах Европы (Швейцария, Польша, Голландия, Италия и Бельгия).</w:t>
      </w:r>
    </w:p>
    <w:p w:rsidR="00CD178C" w:rsidRPr="008B0AF6" w:rsidRDefault="00CD178C" w:rsidP="008B0AF6">
      <w:pPr>
        <w:spacing w:line="360" w:lineRule="auto"/>
        <w:ind w:firstLine="709"/>
        <w:rPr>
          <w:rFonts w:ascii="Times New Roman" w:hAnsi="Times New Roman"/>
          <w:szCs w:val="28"/>
          <w:lang w:eastAsia="ru-RU"/>
        </w:rPr>
      </w:pPr>
      <w:r w:rsidRPr="008B0AF6">
        <w:rPr>
          <w:rFonts w:ascii="Times New Roman" w:hAnsi="Times New Roman"/>
          <w:szCs w:val="28"/>
          <w:lang w:eastAsia="ru-RU"/>
        </w:rPr>
        <w:t>В ходе своей работы я подробно рассмотрю вопрос о семейных и наследственных отношениях по кодексу Наполеона 1804 года и изучу их влияние на современное французское законодательство.</w:t>
      </w:r>
    </w:p>
    <w:p w:rsidR="00CD178C" w:rsidRPr="008B0AF6" w:rsidRDefault="00CD178C" w:rsidP="008B0AF6">
      <w:pPr>
        <w:spacing w:line="360" w:lineRule="auto"/>
        <w:ind w:firstLine="709"/>
        <w:rPr>
          <w:rFonts w:ascii="Times New Roman" w:hAnsi="Times New Roman"/>
          <w:szCs w:val="28"/>
          <w:lang w:eastAsia="ru-RU"/>
        </w:rPr>
      </w:pPr>
    </w:p>
    <w:p w:rsidR="00CD178C" w:rsidRPr="008B0AF6" w:rsidRDefault="008B0AF6" w:rsidP="008B0AF6">
      <w:pPr>
        <w:pStyle w:val="1"/>
        <w:spacing w:before="0" w:line="360" w:lineRule="auto"/>
        <w:ind w:firstLine="709"/>
        <w:rPr>
          <w:rFonts w:ascii="Times New Roman" w:hAnsi="Times New Roman"/>
          <w:b w:val="0"/>
          <w:color w:val="auto"/>
        </w:rPr>
      </w:pPr>
      <w:bookmarkStart w:id="3" w:name="_Toc272331917"/>
      <w:r>
        <w:rPr>
          <w:rFonts w:ascii="Times New Roman" w:hAnsi="Times New Roman"/>
          <w:b w:val="0"/>
          <w:color w:val="auto"/>
        </w:rPr>
        <w:br w:type="page"/>
      </w:r>
      <w:r w:rsidR="00CD178C" w:rsidRPr="008B0AF6">
        <w:rPr>
          <w:rFonts w:ascii="Times New Roman" w:hAnsi="Times New Roman"/>
          <w:b w:val="0"/>
          <w:color w:val="auto"/>
        </w:rPr>
        <w:t>Глава 1. Развитие семейного института по ГК 1804 г.</w:t>
      </w:r>
      <w:bookmarkEnd w:id="3"/>
    </w:p>
    <w:p w:rsidR="008B0AF6" w:rsidRDefault="008B0AF6" w:rsidP="008B0AF6">
      <w:pPr>
        <w:pStyle w:val="2"/>
        <w:spacing w:before="0" w:line="360" w:lineRule="auto"/>
        <w:ind w:firstLine="709"/>
        <w:rPr>
          <w:rFonts w:ascii="Times New Roman" w:hAnsi="Times New Roman"/>
          <w:b w:val="0"/>
          <w:color w:val="auto"/>
          <w:sz w:val="28"/>
        </w:rPr>
      </w:pPr>
      <w:bookmarkStart w:id="4" w:name="_Toc272331918"/>
    </w:p>
    <w:p w:rsidR="00CD178C" w:rsidRPr="008B0AF6" w:rsidRDefault="00CD178C" w:rsidP="008B0AF6">
      <w:pPr>
        <w:pStyle w:val="2"/>
        <w:spacing w:before="0" w:line="360" w:lineRule="auto"/>
        <w:ind w:firstLine="709"/>
        <w:rPr>
          <w:rFonts w:ascii="Times New Roman" w:hAnsi="Times New Roman"/>
          <w:b w:val="0"/>
          <w:color w:val="auto"/>
          <w:sz w:val="28"/>
        </w:rPr>
      </w:pPr>
      <w:r w:rsidRPr="008B0AF6">
        <w:rPr>
          <w:rFonts w:ascii="Times New Roman" w:hAnsi="Times New Roman"/>
          <w:b w:val="0"/>
          <w:color w:val="auto"/>
          <w:sz w:val="28"/>
        </w:rPr>
        <w:t>1.1</w:t>
      </w:r>
      <w:r w:rsidR="008B0AF6">
        <w:rPr>
          <w:rFonts w:ascii="Times New Roman" w:hAnsi="Times New Roman"/>
          <w:b w:val="0"/>
          <w:color w:val="auto"/>
          <w:sz w:val="28"/>
        </w:rPr>
        <w:t xml:space="preserve"> </w:t>
      </w:r>
      <w:r w:rsidRPr="008B0AF6">
        <w:rPr>
          <w:rFonts w:ascii="Times New Roman" w:hAnsi="Times New Roman"/>
          <w:b w:val="0"/>
          <w:color w:val="auto"/>
          <w:sz w:val="28"/>
        </w:rPr>
        <w:t>Нововведения</w:t>
      </w:r>
      <w:bookmarkEnd w:id="4"/>
    </w:p>
    <w:p w:rsidR="008B0AF6" w:rsidRDefault="008B0AF6" w:rsidP="008B0AF6">
      <w:pPr>
        <w:spacing w:line="360" w:lineRule="auto"/>
        <w:ind w:firstLine="709"/>
        <w:rPr>
          <w:rFonts w:ascii="Times New Roman" w:hAnsi="Times New Roman"/>
          <w:szCs w:val="28"/>
        </w:rPr>
      </w:pPr>
    </w:p>
    <w:p w:rsidR="00CD178C" w:rsidRPr="008B0AF6" w:rsidRDefault="00CD178C" w:rsidP="008B0AF6">
      <w:pPr>
        <w:spacing w:line="360" w:lineRule="auto"/>
        <w:ind w:firstLine="709"/>
        <w:rPr>
          <w:rFonts w:ascii="Times New Roman" w:hAnsi="Times New Roman"/>
          <w:szCs w:val="28"/>
        </w:rPr>
      </w:pPr>
      <w:r w:rsidRPr="008B0AF6">
        <w:rPr>
          <w:rFonts w:ascii="Times New Roman" w:hAnsi="Times New Roman"/>
          <w:szCs w:val="28"/>
        </w:rPr>
        <w:t>До Великой буржуазной революции 1789 года правовая система Франции представляла собой разрозненное собрание отдельных законодательных актов и обычаев, поэтому, из-за отсутствия единой правовой системы, довольно сложно говорить об изменениях в семейном институте по кодексу Наполеона. Однако, говоря о Гражданском кодексе и его нововведениях, следует прежде всего отметить, что это было первый единый законодательный акт</w:t>
      </w:r>
      <w:r w:rsidR="008B0AF6">
        <w:rPr>
          <w:rFonts w:ascii="Times New Roman" w:hAnsi="Times New Roman"/>
          <w:szCs w:val="28"/>
        </w:rPr>
        <w:t xml:space="preserve"> </w:t>
      </w:r>
      <w:r w:rsidRPr="008B0AF6">
        <w:rPr>
          <w:rFonts w:ascii="Times New Roman" w:hAnsi="Times New Roman"/>
          <w:szCs w:val="28"/>
        </w:rPr>
        <w:t>во Франции, способствовавший развитию капиталистических отношений, так как до его создания на юге страны имело место сильное влияние римского права, а на севере преобладало обычное. После принятия Кодекса 21 марта 1804 года все действовавшие</w:t>
      </w:r>
      <w:r w:rsidR="008B0AF6">
        <w:rPr>
          <w:rFonts w:ascii="Times New Roman" w:hAnsi="Times New Roman"/>
          <w:szCs w:val="28"/>
        </w:rPr>
        <w:t xml:space="preserve"> </w:t>
      </w:r>
      <w:r w:rsidRPr="008B0AF6">
        <w:rPr>
          <w:rFonts w:ascii="Times New Roman" w:hAnsi="Times New Roman"/>
          <w:szCs w:val="28"/>
        </w:rPr>
        <w:t>правовые кутюмы отдельных местностей были отменены, и Гражданский кодекс Наполеона, представлявший собой в некоторой степени сплав римского и кутюмного права, был объявлен единым сводом законов для всей Франции.</w:t>
      </w:r>
      <w:r w:rsidRPr="008B0AF6">
        <w:rPr>
          <w:rFonts w:ascii="Times New Roman" w:hAnsi="Times New Roman"/>
        </w:rPr>
        <w:t xml:space="preserve"> </w:t>
      </w:r>
      <w:r w:rsidRPr="008B0AF6">
        <w:rPr>
          <w:rFonts w:ascii="Times New Roman" w:hAnsi="Times New Roman"/>
          <w:szCs w:val="28"/>
        </w:rPr>
        <w:t>Вещное и обязательственное права были основаны на римском праве, а вот семейное и наследственное опирались больше на</w:t>
      </w:r>
      <w:r w:rsidR="008B0AF6">
        <w:rPr>
          <w:rFonts w:ascii="Times New Roman" w:hAnsi="Times New Roman"/>
          <w:szCs w:val="28"/>
        </w:rPr>
        <w:t xml:space="preserve"> </w:t>
      </w:r>
      <w:r w:rsidRPr="008B0AF6">
        <w:rPr>
          <w:rFonts w:ascii="Times New Roman" w:hAnsi="Times New Roman"/>
          <w:szCs w:val="28"/>
        </w:rPr>
        <w:t xml:space="preserve">французское обычное право. </w:t>
      </w:r>
    </w:p>
    <w:p w:rsidR="00CD178C" w:rsidRPr="008B0AF6" w:rsidRDefault="00CD178C" w:rsidP="008B0AF6">
      <w:pPr>
        <w:shd w:val="clear" w:color="auto" w:fill="FFFFFF"/>
        <w:spacing w:line="360" w:lineRule="auto"/>
        <w:ind w:firstLine="709"/>
        <w:rPr>
          <w:rFonts w:ascii="Times New Roman" w:hAnsi="Times New Roman"/>
          <w:bCs/>
          <w:szCs w:val="24"/>
        </w:rPr>
      </w:pPr>
      <w:r w:rsidRPr="008B0AF6">
        <w:rPr>
          <w:rFonts w:ascii="Times New Roman" w:hAnsi="Times New Roman"/>
          <w:szCs w:val="28"/>
        </w:rPr>
        <w:t>По сравнению с революционным законодательством</w:t>
      </w:r>
      <w:r w:rsidR="008B0AF6">
        <w:rPr>
          <w:rFonts w:ascii="Times New Roman" w:hAnsi="Times New Roman"/>
          <w:szCs w:val="28"/>
        </w:rPr>
        <w:t xml:space="preserve"> </w:t>
      </w:r>
      <w:r w:rsidRPr="008B0AF6">
        <w:rPr>
          <w:rFonts w:ascii="Times New Roman" w:hAnsi="Times New Roman"/>
          <w:szCs w:val="28"/>
        </w:rPr>
        <w:t>кодекс Наполеона менее радикален и в вопросах семейного права больше опирается на обычное</w:t>
      </w:r>
      <w:r w:rsidR="008B0AF6">
        <w:rPr>
          <w:rFonts w:ascii="Times New Roman" w:hAnsi="Times New Roman"/>
          <w:szCs w:val="28"/>
        </w:rPr>
        <w:t xml:space="preserve"> </w:t>
      </w:r>
      <w:r w:rsidRPr="008B0AF6">
        <w:rPr>
          <w:rFonts w:ascii="Times New Roman" w:hAnsi="Times New Roman"/>
          <w:szCs w:val="28"/>
        </w:rPr>
        <w:t>право, где муж является главой семьи, а жена во всём подчиняется мужу. Самым основным положением относительно заключения брака стало «нет брака, если нет согласия»(ст.146)</w:t>
      </w:r>
      <w:r w:rsidRPr="008B0AF6">
        <w:rPr>
          <w:rStyle w:val="ad"/>
          <w:rFonts w:ascii="Times New Roman" w:hAnsi="Times New Roman"/>
          <w:szCs w:val="28"/>
        </w:rPr>
        <w:footnoteReference w:id="1"/>
      </w:r>
      <w:r w:rsidRPr="008B0AF6">
        <w:rPr>
          <w:rFonts w:ascii="Times New Roman" w:hAnsi="Times New Roman"/>
          <w:szCs w:val="28"/>
        </w:rPr>
        <w:t>, что является принципиально новым положением по сравнению с действовавшим до этого каноническим правом, где согласие родителей не требовалось. Теперь дети, заключившие брак без согласия на то родителей или отца, лишались наследства. Даже по этой статье можно отметить главенствующее положение отца и мужа, так как при разногласии учитывалось мнение отца, но не матери.</w:t>
      </w:r>
      <w:r w:rsidR="008B0AF6">
        <w:rPr>
          <w:rFonts w:ascii="Times New Roman" w:hAnsi="Times New Roman"/>
          <w:szCs w:val="28"/>
        </w:rPr>
        <w:t xml:space="preserve"> </w:t>
      </w:r>
      <w:r w:rsidRPr="008B0AF6">
        <w:rPr>
          <w:rFonts w:ascii="Times New Roman" w:hAnsi="Times New Roman"/>
          <w:szCs w:val="28"/>
        </w:rPr>
        <w:t>Брачный возраст для женщин составлял 15 лет, а для мужчин -18 лет, однако только по достижении 21 года и 25 лет</w:t>
      </w:r>
      <w:r w:rsidR="008B0AF6">
        <w:rPr>
          <w:rFonts w:ascii="Times New Roman" w:hAnsi="Times New Roman"/>
          <w:szCs w:val="28"/>
        </w:rPr>
        <w:t xml:space="preserve"> </w:t>
      </w:r>
      <w:r w:rsidRPr="008B0AF6">
        <w:rPr>
          <w:rFonts w:ascii="Times New Roman" w:hAnsi="Times New Roman"/>
          <w:szCs w:val="28"/>
        </w:rPr>
        <w:t>(достижение полного совершеннолетия) разрешалось заключать брак без согласия родителей. Статья</w:t>
      </w:r>
      <w:r w:rsidR="008B0AF6">
        <w:rPr>
          <w:rFonts w:ascii="Times New Roman" w:hAnsi="Times New Roman"/>
          <w:szCs w:val="28"/>
        </w:rPr>
        <w:t xml:space="preserve"> </w:t>
      </w:r>
      <w:r w:rsidRPr="008B0AF6">
        <w:rPr>
          <w:rFonts w:ascii="Times New Roman" w:hAnsi="Times New Roman"/>
          <w:szCs w:val="28"/>
        </w:rPr>
        <w:t>213 Кодекса, согласно которой жена остаётся подчинённой мужу, является базовой для всего семейного института во французском праве. Хотя некоторые статьи Кодекса и выражали равноправие мужа и жены,</w:t>
      </w:r>
      <w:r w:rsidR="008B0AF6">
        <w:rPr>
          <w:rFonts w:ascii="Times New Roman" w:hAnsi="Times New Roman"/>
          <w:szCs w:val="28"/>
        </w:rPr>
        <w:t xml:space="preserve"> </w:t>
      </w:r>
      <w:r w:rsidRPr="008B0AF6">
        <w:rPr>
          <w:rFonts w:ascii="Times New Roman" w:hAnsi="Times New Roman"/>
          <w:szCs w:val="28"/>
        </w:rPr>
        <w:t>всё-таки её приниженное положение проявилось и в имущественных отношениях. По Кодексу имущество рассматривалось как общее для мужа и жены, но на практике семейным имуществом полностью распоряжался муж, который был вправе действовать без согласия и участия жены. В то время как жена была практически недееспособна и не имела права совершать какие-либо сделки без согласия мужа. Также муж мог пользоваться имуществом жены и доходами от него, только если в брачном договоре не были оговорены другие условия. В кодекс Наполеона</w:t>
      </w:r>
      <w:r w:rsidR="008B0AF6">
        <w:rPr>
          <w:rFonts w:ascii="Times New Roman" w:hAnsi="Times New Roman"/>
          <w:szCs w:val="28"/>
        </w:rPr>
        <w:t xml:space="preserve"> </w:t>
      </w:r>
      <w:r w:rsidRPr="008B0AF6">
        <w:rPr>
          <w:rFonts w:ascii="Times New Roman" w:hAnsi="Times New Roman"/>
          <w:szCs w:val="28"/>
        </w:rPr>
        <w:t>прописаны статьи, оговаривающие раздельное владение супругов, но даже в этом случае жена не имеет права отчуждать свою собственность без разрешения на то мужа. Преимущества мужа также проявляются и в отношении детей. Родительская власть равносильна, по существу, отцовской власти. Именно отец давал согласие или несогласие</w:t>
      </w:r>
      <w:r w:rsidR="008B0AF6">
        <w:rPr>
          <w:rFonts w:ascii="Times New Roman" w:hAnsi="Times New Roman"/>
          <w:szCs w:val="28"/>
        </w:rPr>
        <w:t xml:space="preserve"> </w:t>
      </w:r>
      <w:r w:rsidRPr="008B0AF6">
        <w:rPr>
          <w:rFonts w:ascii="Times New Roman" w:hAnsi="Times New Roman"/>
          <w:szCs w:val="28"/>
        </w:rPr>
        <w:t>на брак детей, если дочь не достигла 21 года, а сын 25, причём при разногласии мнение матери не учитывалось. Кодекс Наполеона предусматривает признание отцом его внебрачных детей, но согласно статье 340 отыскание отцовства запрещено, но статья 341 разрешает отыскание материнства. Отец имел право наказывать детей, причём наказания были дифференцированы в зависимости от того, достиг ребёнок 16 лет или нет. С учётом возраста (до 16 лет) и при отсутствии у детей родового имущества или какой-либо профессии их могли направить в исправительный дом – статьи 376,382, а детей от 16 до 21 года могли отправить в тюрьму на срок до 6 месяцев – статья 377.</w:t>
      </w:r>
      <w:r w:rsidR="008B0AF6">
        <w:rPr>
          <w:rFonts w:ascii="Times New Roman" w:hAnsi="Times New Roman"/>
          <w:bCs/>
          <w:color w:val="000000"/>
        </w:rPr>
        <w:t xml:space="preserve"> </w:t>
      </w:r>
    </w:p>
    <w:p w:rsidR="008B0AF6" w:rsidRDefault="00CD178C" w:rsidP="008B0AF6">
      <w:pPr>
        <w:spacing w:line="360" w:lineRule="auto"/>
        <w:ind w:firstLine="709"/>
        <w:rPr>
          <w:rFonts w:ascii="Times New Roman" w:hAnsi="Times New Roman"/>
          <w:szCs w:val="28"/>
        </w:rPr>
      </w:pPr>
      <w:r w:rsidRPr="008B0AF6">
        <w:rPr>
          <w:rFonts w:ascii="Times New Roman" w:hAnsi="Times New Roman"/>
          <w:szCs w:val="28"/>
        </w:rPr>
        <w:t>В Гражданском кодексе были также статьи об опекунстве. Опекун выбирался и назначался на семейном совете судьёй по делам опеки</w:t>
      </w:r>
      <w:r w:rsidR="008B0AF6">
        <w:rPr>
          <w:rFonts w:ascii="Times New Roman" w:hAnsi="Times New Roman"/>
          <w:szCs w:val="28"/>
        </w:rPr>
        <w:t xml:space="preserve"> </w:t>
      </w:r>
      <w:r w:rsidRPr="008B0AF6">
        <w:rPr>
          <w:rFonts w:ascii="Times New Roman" w:hAnsi="Times New Roman"/>
          <w:szCs w:val="28"/>
        </w:rPr>
        <w:t>из ближайших родственников. Человек, не являющийся родственником опекуну, не может быть принуждён к принятию опекунства Согласно Кодексу, осуществлять опекунские права мог только мужчина. В случае разделения опекунских прав с супругом, то всю ответственность за последствия такого разделения несли оба супруга(ст.418)</w:t>
      </w:r>
      <w:r w:rsidRPr="008B0AF6">
        <w:rPr>
          <w:rStyle w:val="ad"/>
          <w:rFonts w:ascii="Times New Roman" w:hAnsi="Times New Roman"/>
          <w:szCs w:val="28"/>
        </w:rPr>
        <w:footnoteReference w:id="2"/>
      </w:r>
      <w:r w:rsidRPr="008B0AF6">
        <w:rPr>
          <w:rFonts w:ascii="Times New Roman" w:hAnsi="Times New Roman"/>
          <w:szCs w:val="28"/>
        </w:rPr>
        <w:t>. Опекунство не передавалось по наследству(ст.419)</w:t>
      </w:r>
      <w:r w:rsidRPr="008B0AF6">
        <w:rPr>
          <w:rStyle w:val="ad"/>
          <w:rFonts w:ascii="Times New Roman" w:hAnsi="Times New Roman"/>
          <w:szCs w:val="28"/>
        </w:rPr>
        <w:footnoteReference w:id="3"/>
      </w:r>
      <w:r w:rsidRPr="008B0AF6">
        <w:rPr>
          <w:rFonts w:ascii="Times New Roman" w:hAnsi="Times New Roman"/>
          <w:szCs w:val="28"/>
        </w:rPr>
        <w:t xml:space="preserve"> и длилось до самой смерти опекуна либо до решения семейного совета, отменяющего опекунство.</w:t>
      </w:r>
    </w:p>
    <w:p w:rsidR="00CD178C" w:rsidRPr="008B0AF6" w:rsidRDefault="00CD178C" w:rsidP="008B0AF6">
      <w:pPr>
        <w:spacing w:line="360" w:lineRule="auto"/>
        <w:ind w:firstLine="709"/>
        <w:rPr>
          <w:rFonts w:ascii="Times New Roman" w:hAnsi="Times New Roman"/>
          <w:szCs w:val="28"/>
        </w:rPr>
      </w:pPr>
      <w:r w:rsidRPr="008B0AF6">
        <w:rPr>
          <w:rFonts w:ascii="Times New Roman" w:hAnsi="Times New Roman"/>
          <w:szCs w:val="28"/>
        </w:rPr>
        <w:t>В задачи опекуна входило забота о личности несовершеннолетнего и представление его во всех гражданских делах, кроме тех, которые были установлены законом и разрешали действовать несовершеннолетнему самому(ст.450)</w:t>
      </w:r>
      <w:r w:rsidRPr="008B0AF6">
        <w:rPr>
          <w:rStyle w:val="ad"/>
          <w:rFonts w:ascii="Times New Roman" w:hAnsi="Times New Roman"/>
          <w:szCs w:val="28"/>
        </w:rPr>
        <w:footnoteReference w:id="4"/>
      </w:r>
      <w:r w:rsidRPr="008B0AF6">
        <w:rPr>
          <w:rFonts w:ascii="Times New Roman" w:hAnsi="Times New Roman"/>
          <w:szCs w:val="28"/>
        </w:rPr>
        <w:t>. Опекун мог продавать или сдавать</w:t>
      </w:r>
      <w:r w:rsidR="008B0AF6">
        <w:rPr>
          <w:rFonts w:ascii="Times New Roman" w:hAnsi="Times New Roman"/>
          <w:szCs w:val="28"/>
        </w:rPr>
        <w:t xml:space="preserve"> </w:t>
      </w:r>
      <w:r w:rsidRPr="008B0AF6">
        <w:rPr>
          <w:rFonts w:ascii="Times New Roman" w:hAnsi="Times New Roman"/>
          <w:szCs w:val="28"/>
        </w:rPr>
        <w:t>в аренду что-либо</w:t>
      </w:r>
      <w:r w:rsidR="008B0AF6">
        <w:rPr>
          <w:rFonts w:ascii="Times New Roman" w:hAnsi="Times New Roman"/>
          <w:szCs w:val="28"/>
        </w:rPr>
        <w:t xml:space="preserve"> </w:t>
      </w:r>
      <w:r w:rsidRPr="008B0AF6">
        <w:rPr>
          <w:rFonts w:ascii="Times New Roman" w:hAnsi="Times New Roman"/>
          <w:szCs w:val="28"/>
        </w:rPr>
        <w:t xml:space="preserve">своему подопечному, а также принимать уступки какого-либо права или требования против своего подопечного. </w:t>
      </w:r>
    </w:p>
    <w:p w:rsidR="00CD178C" w:rsidRPr="008B0AF6" w:rsidRDefault="00CD178C" w:rsidP="008B0AF6">
      <w:pPr>
        <w:spacing w:line="360" w:lineRule="auto"/>
        <w:ind w:firstLine="709"/>
        <w:rPr>
          <w:rFonts w:ascii="Times New Roman" w:hAnsi="Times New Roman"/>
          <w:szCs w:val="28"/>
        </w:rPr>
      </w:pPr>
      <w:r w:rsidRPr="008B0AF6">
        <w:rPr>
          <w:rFonts w:ascii="Times New Roman" w:hAnsi="Times New Roman"/>
          <w:szCs w:val="28"/>
        </w:rPr>
        <w:t>Прогрессивным моментом в Кодексе являются положения о разводе. Это было также новым положением по сравнению с действовавшим до того каноническим правом, так как допущение развода означало, что брак -</w:t>
      </w:r>
      <w:r w:rsidR="008B0AF6">
        <w:rPr>
          <w:rFonts w:ascii="Times New Roman" w:hAnsi="Times New Roman"/>
          <w:szCs w:val="28"/>
        </w:rPr>
        <w:t xml:space="preserve"> </w:t>
      </w:r>
      <w:r w:rsidRPr="008B0AF6">
        <w:rPr>
          <w:rFonts w:ascii="Times New Roman" w:hAnsi="Times New Roman"/>
          <w:szCs w:val="28"/>
        </w:rPr>
        <w:t>светская сделка, что было впервые упомянуто в Конституции 1791 года. Причинами для развода являлись прелюбодеяние, причём даже тут хорошо видно преимущество мужа в этом вопросе, так как он мог предъявить требование о разводе, основываясь только на факте измены, а жена имела право на подачу развода только в том случае, если муж содержал сожительницу в их общем доме</w:t>
      </w:r>
      <w:r w:rsidR="008B0AF6">
        <w:rPr>
          <w:rFonts w:ascii="Times New Roman" w:hAnsi="Times New Roman"/>
          <w:szCs w:val="28"/>
        </w:rPr>
        <w:t xml:space="preserve"> (</w:t>
      </w:r>
      <w:r w:rsidRPr="008B0AF6">
        <w:rPr>
          <w:rFonts w:ascii="Times New Roman" w:hAnsi="Times New Roman"/>
          <w:szCs w:val="28"/>
        </w:rPr>
        <w:t>ст.229)</w:t>
      </w:r>
      <w:r w:rsidRPr="008B0AF6">
        <w:rPr>
          <w:rStyle w:val="ad"/>
          <w:rFonts w:ascii="Times New Roman" w:hAnsi="Times New Roman"/>
          <w:szCs w:val="28"/>
        </w:rPr>
        <w:footnoteReference w:id="5"/>
      </w:r>
      <w:r w:rsidRPr="008B0AF6">
        <w:rPr>
          <w:rFonts w:ascii="Times New Roman" w:hAnsi="Times New Roman"/>
          <w:szCs w:val="28"/>
        </w:rPr>
        <w:t>. Также поводом для развода служило злоупотребление, грубое обращение или тяжёлые обиды одного из супругов в отношении другого</w:t>
      </w:r>
      <w:r w:rsidR="008B0AF6">
        <w:rPr>
          <w:rFonts w:ascii="Times New Roman" w:hAnsi="Times New Roman"/>
          <w:szCs w:val="28"/>
        </w:rPr>
        <w:t xml:space="preserve"> </w:t>
      </w:r>
      <w:r w:rsidRPr="008B0AF6">
        <w:rPr>
          <w:rFonts w:ascii="Times New Roman" w:hAnsi="Times New Roman"/>
          <w:szCs w:val="28"/>
        </w:rPr>
        <w:t>(ст.230)</w:t>
      </w:r>
      <w:r w:rsidRPr="008B0AF6">
        <w:rPr>
          <w:rStyle w:val="ad"/>
          <w:rFonts w:ascii="Times New Roman" w:hAnsi="Times New Roman"/>
          <w:szCs w:val="28"/>
        </w:rPr>
        <w:footnoteReference w:id="6"/>
      </w:r>
      <w:r w:rsidRPr="008B0AF6">
        <w:rPr>
          <w:rFonts w:ascii="Times New Roman" w:hAnsi="Times New Roman"/>
          <w:szCs w:val="28"/>
        </w:rPr>
        <w:t>, присуждение одного из супругов к тяжкому и позорящему наказанию</w:t>
      </w:r>
      <w:r w:rsidR="008B0AF6">
        <w:rPr>
          <w:rFonts w:ascii="Times New Roman" w:hAnsi="Times New Roman"/>
          <w:szCs w:val="28"/>
        </w:rPr>
        <w:t xml:space="preserve"> </w:t>
      </w:r>
      <w:r w:rsidRPr="008B0AF6">
        <w:rPr>
          <w:rFonts w:ascii="Times New Roman" w:hAnsi="Times New Roman"/>
          <w:szCs w:val="28"/>
        </w:rPr>
        <w:t>(ст.231) и взаимное и упорное несогласие супругов сохранить брак</w:t>
      </w:r>
      <w:r w:rsidR="008B0AF6">
        <w:rPr>
          <w:rFonts w:ascii="Times New Roman" w:hAnsi="Times New Roman"/>
          <w:szCs w:val="28"/>
        </w:rPr>
        <w:t xml:space="preserve"> </w:t>
      </w:r>
      <w:r w:rsidRPr="008B0AF6">
        <w:rPr>
          <w:rFonts w:ascii="Times New Roman" w:hAnsi="Times New Roman"/>
          <w:szCs w:val="28"/>
        </w:rPr>
        <w:t>(ст.232). По религиозным причинам развод был отменён в 1816 году и восстановлен только в 1884, но уже только в качестве санкции за виновное поведение одного из супругов, поэтому теперь не требовалось взаимное согласие супругов на развод.</w:t>
      </w:r>
    </w:p>
    <w:p w:rsidR="00CD178C" w:rsidRPr="008B0AF6" w:rsidRDefault="00CD178C" w:rsidP="008B0AF6">
      <w:pPr>
        <w:spacing w:line="360" w:lineRule="auto"/>
        <w:ind w:firstLine="709"/>
        <w:rPr>
          <w:rFonts w:ascii="Times New Roman" w:hAnsi="Times New Roman"/>
          <w:szCs w:val="28"/>
        </w:rPr>
      </w:pPr>
    </w:p>
    <w:p w:rsidR="00CD178C" w:rsidRPr="008B0AF6" w:rsidRDefault="00CD178C" w:rsidP="008B0AF6">
      <w:pPr>
        <w:pStyle w:val="2"/>
        <w:spacing w:before="0" w:line="360" w:lineRule="auto"/>
        <w:ind w:firstLine="709"/>
        <w:rPr>
          <w:rFonts w:ascii="Times New Roman" w:hAnsi="Times New Roman"/>
          <w:b w:val="0"/>
          <w:color w:val="auto"/>
          <w:sz w:val="28"/>
        </w:rPr>
      </w:pPr>
      <w:bookmarkStart w:id="5" w:name="_Toc272331919"/>
      <w:r w:rsidRPr="008B0AF6">
        <w:rPr>
          <w:rFonts w:ascii="Times New Roman" w:hAnsi="Times New Roman"/>
          <w:b w:val="0"/>
          <w:color w:val="auto"/>
          <w:sz w:val="28"/>
        </w:rPr>
        <w:t>1.2</w:t>
      </w:r>
      <w:r w:rsidR="008B0AF6">
        <w:rPr>
          <w:rFonts w:ascii="Times New Roman" w:hAnsi="Times New Roman"/>
          <w:b w:val="0"/>
          <w:color w:val="auto"/>
          <w:sz w:val="28"/>
        </w:rPr>
        <w:t xml:space="preserve"> </w:t>
      </w:r>
      <w:r w:rsidRPr="008B0AF6">
        <w:rPr>
          <w:rFonts w:ascii="Times New Roman" w:hAnsi="Times New Roman"/>
          <w:b w:val="0"/>
          <w:color w:val="auto"/>
          <w:sz w:val="28"/>
        </w:rPr>
        <w:t>Результаты введённых изменений</w:t>
      </w:r>
      <w:bookmarkEnd w:id="5"/>
    </w:p>
    <w:p w:rsidR="008B0AF6" w:rsidRDefault="008B0AF6" w:rsidP="008B0AF6">
      <w:pPr>
        <w:spacing w:line="360" w:lineRule="auto"/>
        <w:ind w:firstLine="709"/>
        <w:rPr>
          <w:rFonts w:ascii="Times New Roman" w:hAnsi="Times New Roman"/>
          <w:szCs w:val="28"/>
        </w:rPr>
      </w:pPr>
    </w:p>
    <w:p w:rsidR="00CD178C" w:rsidRPr="008B0AF6" w:rsidRDefault="00CD178C" w:rsidP="008B0AF6">
      <w:pPr>
        <w:spacing w:line="360" w:lineRule="auto"/>
        <w:ind w:firstLine="709"/>
        <w:rPr>
          <w:rFonts w:ascii="Times New Roman" w:hAnsi="Times New Roman"/>
          <w:szCs w:val="28"/>
        </w:rPr>
      </w:pPr>
      <w:r w:rsidRPr="008B0AF6">
        <w:rPr>
          <w:rFonts w:ascii="Times New Roman" w:hAnsi="Times New Roman"/>
          <w:szCs w:val="28"/>
        </w:rPr>
        <w:t>По сравнению с революционным законодательством</w:t>
      </w:r>
      <w:r w:rsidR="008B0AF6">
        <w:rPr>
          <w:rFonts w:ascii="Times New Roman" w:hAnsi="Times New Roman"/>
          <w:szCs w:val="28"/>
        </w:rPr>
        <w:t xml:space="preserve"> </w:t>
      </w:r>
      <w:r w:rsidRPr="008B0AF6">
        <w:rPr>
          <w:rFonts w:ascii="Times New Roman" w:hAnsi="Times New Roman"/>
          <w:szCs w:val="28"/>
        </w:rPr>
        <w:t>Кодекс не отменяет все старые порядки и это можно увидеть в семейно-брачных отношениях</w:t>
      </w:r>
      <w:r w:rsidR="008B0AF6">
        <w:rPr>
          <w:rFonts w:ascii="Times New Roman" w:hAnsi="Times New Roman"/>
          <w:szCs w:val="28"/>
        </w:rPr>
        <w:t xml:space="preserve"> </w:t>
      </w:r>
      <w:r w:rsidRPr="008B0AF6">
        <w:rPr>
          <w:rFonts w:ascii="Times New Roman" w:hAnsi="Times New Roman"/>
          <w:szCs w:val="28"/>
        </w:rPr>
        <w:t>(господство мужа над женой и детьми, а также почти полное владение совместным имуществом), всё-таки он имеет огромное значение для развития семейного института, так как постепенно, начиная с Гражданского кодекса Наполеона, происходит уравнивание женщин в правах с мужчинами, подтверждается положение о том, что брак</w:t>
      </w:r>
      <w:r w:rsidR="008B0AF6">
        <w:rPr>
          <w:rFonts w:ascii="Times New Roman" w:hAnsi="Times New Roman"/>
          <w:szCs w:val="28"/>
        </w:rPr>
        <w:t xml:space="preserve"> </w:t>
      </w:r>
      <w:r w:rsidRPr="008B0AF6">
        <w:rPr>
          <w:rFonts w:ascii="Times New Roman" w:hAnsi="Times New Roman"/>
          <w:szCs w:val="28"/>
        </w:rPr>
        <w:t xml:space="preserve">- это гражданский договор, и подтверждением этого является развод, несмотря на скорую отмену его в 1816 и последующее восстановление в 1824. </w:t>
      </w:r>
    </w:p>
    <w:p w:rsidR="00CD178C" w:rsidRPr="008B0AF6" w:rsidRDefault="00CD178C" w:rsidP="008B0AF6">
      <w:pPr>
        <w:spacing w:line="360" w:lineRule="auto"/>
        <w:ind w:firstLine="709"/>
        <w:rPr>
          <w:rFonts w:ascii="Times New Roman" w:hAnsi="Times New Roman"/>
          <w:szCs w:val="28"/>
        </w:rPr>
      </w:pPr>
      <w:r w:rsidRPr="008B0AF6">
        <w:rPr>
          <w:rFonts w:ascii="Times New Roman" w:hAnsi="Times New Roman"/>
          <w:szCs w:val="28"/>
        </w:rPr>
        <w:t>Кодекс был много раз изменён, какие-то статьи добавлялись, какие-то убирались в силу ненадобности. Так, например, в 1893 году женщины стали дееспособными, в 1907 году они получили право пользоваться продуктами своего личного</w:t>
      </w:r>
      <w:r w:rsidR="008B0AF6">
        <w:rPr>
          <w:rFonts w:ascii="Times New Roman" w:hAnsi="Times New Roman"/>
          <w:szCs w:val="28"/>
        </w:rPr>
        <w:t xml:space="preserve"> </w:t>
      </w:r>
      <w:r w:rsidRPr="008B0AF6">
        <w:rPr>
          <w:rFonts w:ascii="Times New Roman" w:hAnsi="Times New Roman"/>
          <w:szCs w:val="28"/>
        </w:rPr>
        <w:t>труда и доходами от них</w:t>
      </w:r>
      <w:r w:rsidRPr="008B0AF6">
        <w:rPr>
          <w:rStyle w:val="ad"/>
          <w:rFonts w:ascii="Times New Roman" w:hAnsi="Times New Roman"/>
          <w:szCs w:val="28"/>
        </w:rPr>
        <w:footnoteReference w:id="7"/>
      </w:r>
      <w:r w:rsidRPr="008B0AF6">
        <w:rPr>
          <w:rFonts w:ascii="Times New Roman" w:hAnsi="Times New Roman"/>
          <w:szCs w:val="28"/>
        </w:rPr>
        <w:t>.</w:t>
      </w:r>
    </w:p>
    <w:p w:rsidR="00CD178C" w:rsidRPr="008B0AF6" w:rsidRDefault="00CD178C" w:rsidP="008B0AF6">
      <w:pPr>
        <w:spacing w:line="360" w:lineRule="auto"/>
        <w:ind w:firstLine="709"/>
        <w:rPr>
          <w:rFonts w:ascii="Times New Roman" w:hAnsi="Times New Roman"/>
          <w:szCs w:val="28"/>
        </w:rPr>
      </w:pPr>
      <w:r w:rsidRPr="008B0AF6">
        <w:rPr>
          <w:rFonts w:ascii="Times New Roman" w:hAnsi="Times New Roman"/>
          <w:szCs w:val="28"/>
        </w:rPr>
        <w:t xml:space="preserve">В начале </w:t>
      </w:r>
      <w:r w:rsidRPr="008B0AF6">
        <w:rPr>
          <w:rFonts w:ascii="Times New Roman" w:hAnsi="Times New Roman"/>
          <w:szCs w:val="28"/>
          <w:lang w:val="en-US"/>
        </w:rPr>
        <w:t>XX</w:t>
      </w:r>
      <w:r w:rsidRPr="008B0AF6">
        <w:rPr>
          <w:rFonts w:ascii="Times New Roman" w:hAnsi="Times New Roman"/>
          <w:szCs w:val="28"/>
        </w:rPr>
        <w:t xml:space="preserve"> века мать получила реальное право давать согласие на брак своих детей. Неоднократно изменялись положения о разводе, так, например в 1975 году появились новые причины для развода, которые были обновлены законом от 26 мая 2004 года и теперь поводом для развода является вина одного из супругов, взаимное согласие, развод по принятию принципа нарушения брака, а также по причине окончательного ухудшения супружеской связи. Несмотря на то, что прошло уже 200 лет даже в нынешних положениях можно увидеть отголоски первоначальных статей.</w:t>
      </w:r>
    </w:p>
    <w:p w:rsidR="008B0AF6" w:rsidRPr="008B0AF6" w:rsidRDefault="00CD178C" w:rsidP="008B0AF6">
      <w:pPr>
        <w:pStyle w:val="1"/>
        <w:spacing w:before="0" w:line="360" w:lineRule="auto"/>
        <w:ind w:firstLine="709"/>
        <w:rPr>
          <w:rFonts w:ascii="Times New Roman" w:hAnsi="Times New Roman"/>
          <w:b w:val="0"/>
          <w:color w:val="auto"/>
        </w:rPr>
      </w:pPr>
      <w:r w:rsidRPr="008B0AF6">
        <w:rPr>
          <w:rFonts w:ascii="Times New Roman" w:hAnsi="Times New Roman"/>
          <w:b w:val="0"/>
        </w:rPr>
        <w:br w:type="page"/>
      </w:r>
      <w:bookmarkStart w:id="6" w:name="_Toc272331920"/>
      <w:r w:rsidR="008B0AF6" w:rsidRPr="008B0AF6">
        <w:rPr>
          <w:rFonts w:ascii="Times New Roman" w:hAnsi="Times New Roman"/>
          <w:b w:val="0"/>
          <w:color w:val="auto"/>
        </w:rPr>
        <w:t>Глава 2. Наследственное право по Кодексу Наполеона</w:t>
      </w:r>
      <w:bookmarkEnd w:id="6"/>
    </w:p>
    <w:p w:rsidR="00CD178C" w:rsidRPr="008B0AF6" w:rsidRDefault="00CD178C" w:rsidP="008B0AF6">
      <w:pPr>
        <w:spacing w:line="360" w:lineRule="auto"/>
        <w:ind w:firstLine="709"/>
        <w:rPr>
          <w:rFonts w:ascii="Times New Roman" w:hAnsi="Times New Roman"/>
          <w:bCs/>
          <w:szCs w:val="28"/>
        </w:rPr>
      </w:pPr>
    </w:p>
    <w:p w:rsidR="00CD178C" w:rsidRPr="008B0AF6" w:rsidRDefault="00CD178C" w:rsidP="008B0AF6">
      <w:pPr>
        <w:pStyle w:val="2"/>
        <w:spacing w:before="0" w:line="360" w:lineRule="auto"/>
        <w:ind w:firstLine="709"/>
        <w:rPr>
          <w:rFonts w:ascii="Times New Roman" w:hAnsi="Times New Roman"/>
          <w:b w:val="0"/>
          <w:color w:val="auto"/>
          <w:sz w:val="28"/>
        </w:rPr>
      </w:pPr>
      <w:bookmarkStart w:id="7" w:name="_Toc272331921"/>
      <w:r w:rsidRPr="008B0AF6">
        <w:rPr>
          <w:rFonts w:ascii="Times New Roman" w:hAnsi="Times New Roman"/>
          <w:b w:val="0"/>
          <w:color w:val="auto"/>
          <w:sz w:val="28"/>
        </w:rPr>
        <w:t>2.1 Изменения в наследственном праве, отражённые в кодексе Наполеона</w:t>
      </w:r>
      <w:bookmarkEnd w:id="7"/>
    </w:p>
    <w:p w:rsidR="008B0AF6" w:rsidRDefault="008B0AF6" w:rsidP="008B0AF6">
      <w:pPr>
        <w:spacing w:line="360" w:lineRule="auto"/>
        <w:ind w:firstLine="709"/>
        <w:rPr>
          <w:rFonts w:ascii="Times New Roman" w:hAnsi="Times New Roman"/>
        </w:rPr>
      </w:pPr>
    </w:p>
    <w:p w:rsidR="00CD178C" w:rsidRPr="008B0AF6" w:rsidRDefault="00CD178C" w:rsidP="008B0AF6">
      <w:pPr>
        <w:spacing w:line="360" w:lineRule="auto"/>
        <w:ind w:firstLine="709"/>
        <w:rPr>
          <w:rFonts w:ascii="Times New Roman" w:hAnsi="Times New Roman"/>
        </w:rPr>
      </w:pPr>
      <w:r w:rsidRPr="008B0AF6">
        <w:rPr>
          <w:rFonts w:ascii="Times New Roman" w:hAnsi="Times New Roman"/>
        </w:rPr>
        <w:t>В дореволюционный период во Франции при наследовании преобладал принцип майората, при котором наследовал только старший сын умершего. Такой порядок позволял избежать дробления феодальных земель. В задачу наследника входила помощь своим братьям, он должен был выдавать замуж сестёр, обеспечивать мать. На юге Франции под влиянием римского права широкое распространение получили завещания. В них особенно было заинтересовано духовенство, поскольку священники считались исполнителями завещательной воли умершего и часть завещанного имущества оказывалась у церкви.</w:t>
      </w:r>
    </w:p>
    <w:p w:rsidR="00CD178C" w:rsidRPr="008B0AF6" w:rsidRDefault="00CD178C" w:rsidP="008B0AF6">
      <w:pPr>
        <w:spacing w:line="360" w:lineRule="auto"/>
        <w:ind w:firstLine="709"/>
        <w:rPr>
          <w:rFonts w:ascii="Times New Roman" w:hAnsi="Times New Roman"/>
          <w:bCs/>
          <w:color w:val="000000"/>
        </w:rPr>
      </w:pPr>
      <w:r w:rsidRPr="008B0AF6">
        <w:rPr>
          <w:rFonts w:ascii="Times New Roman" w:hAnsi="Times New Roman"/>
        </w:rPr>
        <w:t>По кодексу Наполеона собственность на имущество можно приобрести путём наследования, дарения, завещания или в силу обязательств. В Кодексе подтверждается отмена феодального принципа наследования - окончательная отмена принципа майората, которая началась ещё в марте 1790 года. По сравнению с дореволюционным периодом</w:t>
      </w:r>
      <w:r w:rsidRPr="008B0AF6">
        <w:rPr>
          <w:rFonts w:ascii="Times New Roman" w:hAnsi="Times New Roman"/>
          <w:bCs/>
          <w:color w:val="000000"/>
        </w:rPr>
        <w:t xml:space="preserve"> было сильно ограничено право наследодателя управлять своим имуществом, так как в задачу государства входило защитить имущество для членов семьи и законных интересов наследников</w:t>
      </w:r>
      <w:r w:rsidRPr="008B0AF6">
        <w:rPr>
          <w:rStyle w:val="ad"/>
          <w:rFonts w:ascii="Times New Roman" w:hAnsi="Times New Roman"/>
          <w:bCs/>
          <w:color w:val="000000"/>
        </w:rPr>
        <w:footnoteReference w:id="8"/>
      </w:r>
      <w:r w:rsidRPr="008B0AF6">
        <w:rPr>
          <w:rFonts w:ascii="Times New Roman" w:hAnsi="Times New Roman"/>
          <w:bCs/>
          <w:color w:val="000000"/>
        </w:rPr>
        <w:t>.</w:t>
      </w:r>
    </w:p>
    <w:p w:rsidR="00CD178C" w:rsidRPr="008B0AF6" w:rsidRDefault="00CD178C" w:rsidP="008B0AF6">
      <w:pPr>
        <w:spacing w:line="360" w:lineRule="auto"/>
        <w:ind w:firstLine="709"/>
        <w:rPr>
          <w:rFonts w:ascii="Times New Roman" w:hAnsi="Times New Roman"/>
          <w:bCs/>
        </w:rPr>
      </w:pPr>
      <w:r w:rsidRPr="008B0AF6">
        <w:rPr>
          <w:rFonts w:ascii="Times New Roman" w:hAnsi="Times New Roman"/>
          <w:bCs/>
          <w:color w:val="000000"/>
        </w:rPr>
        <w:t>По кодексу различали два принципа наследования: по завещанию и по закону. Наследование по закону также было новым положением, введённым в период революции. Закон при определении порядка наследования не принимает во внимание ни природы, ни происхождения имущества, - говорит Кодекс.</w:t>
      </w:r>
      <w:r w:rsidR="008B0AF6">
        <w:rPr>
          <w:rFonts w:ascii="Times New Roman" w:hAnsi="Times New Roman"/>
          <w:bCs/>
          <w:color w:val="000000"/>
        </w:rPr>
        <w:t xml:space="preserve"> </w:t>
      </w:r>
      <w:r w:rsidRPr="008B0AF6">
        <w:rPr>
          <w:rFonts w:ascii="Times New Roman" w:hAnsi="Times New Roman"/>
          <w:bCs/>
          <w:color w:val="000000"/>
        </w:rPr>
        <w:t>Кодекс определяет переход имущества как переход имущества умершего к одному или нескольким живым лицам. Он объединил передачу имущества по завещанию с передачей в виде дарения, причём самым важным моментом передачи наследства по завещанию Кодекс, по примеру римского права, определял волеизъявление. Наполеон на стадии разработки Кодекса называл право завещательного распоряжения собственностью "врученным как бы самой природой главе каждой семьи"</w:t>
      </w:r>
      <w:r w:rsidRPr="008B0AF6">
        <w:rPr>
          <w:rStyle w:val="ad"/>
          <w:rFonts w:ascii="Times New Roman" w:hAnsi="Times New Roman"/>
          <w:bCs/>
          <w:color w:val="000000"/>
          <w:szCs w:val="28"/>
        </w:rPr>
        <w:footnoteReference w:id="9"/>
      </w:r>
      <w:r w:rsidRPr="008B0AF6">
        <w:rPr>
          <w:rFonts w:ascii="Times New Roman" w:hAnsi="Times New Roman"/>
          <w:bCs/>
          <w:color w:val="000000"/>
        </w:rPr>
        <w:t>.</w:t>
      </w:r>
    </w:p>
    <w:p w:rsidR="00CD178C" w:rsidRPr="008B0AF6" w:rsidRDefault="00CD178C" w:rsidP="008B0AF6">
      <w:pPr>
        <w:spacing w:line="360" w:lineRule="auto"/>
        <w:ind w:firstLine="709"/>
        <w:rPr>
          <w:rFonts w:ascii="Times New Roman" w:hAnsi="Times New Roman"/>
          <w:bCs/>
          <w:color w:val="000000"/>
        </w:rPr>
      </w:pPr>
      <w:r w:rsidRPr="008B0AF6">
        <w:rPr>
          <w:rFonts w:ascii="Times New Roman" w:hAnsi="Times New Roman"/>
          <w:bCs/>
          <w:color w:val="000000"/>
        </w:rPr>
        <w:t>Кодекс различал несколько способов передачи наследства по завещанию -</w:t>
      </w:r>
      <w:r w:rsidR="008B0AF6">
        <w:rPr>
          <w:rFonts w:ascii="Times New Roman" w:hAnsi="Times New Roman"/>
          <w:bCs/>
          <w:color w:val="000000"/>
        </w:rPr>
        <w:t xml:space="preserve"> </w:t>
      </w:r>
      <w:r w:rsidRPr="008B0AF6">
        <w:rPr>
          <w:rFonts w:ascii="Times New Roman" w:hAnsi="Times New Roman"/>
          <w:bCs/>
          <w:color w:val="000000"/>
        </w:rPr>
        <w:t xml:space="preserve">собственноручное, публичное и тайное. Собственноручное завещание-это завещание, полностью написанное, подписанное и датированное самим завещателем. Публичное завещание означало, что сам текст завещания будет написан под диктовку в присутствии двух нотариусов и двух свидетелей или же одного нотариуса и четырёх свидетелей. Тайное завещание подразумевало под собой публичную передачу запечатанного текста завещания нотариусу на хранение в присутствии шести свидетелей. </w:t>
      </w:r>
    </w:p>
    <w:p w:rsidR="00CD178C" w:rsidRPr="008B0AF6" w:rsidRDefault="00CD178C" w:rsidP="008B0AF6">
      <w:pPr>
        <w:spacing w:line="360" w:lineRule="auto"/>
        <w:ind w:firstLine="709"/>
        <w:rPr>
          <w:rFonts w:ascii="Times New Roman" w:hAnsi="Times New Roman"/>
          <w:bCs/>
        </w:rPr>
      </w:pPr>
      <w:r w:rsidRPr="008B0AF6">
        <w:rPr>
          <w:rFonts w:ascii="Times New Roman" w:hAnsi="Times New Roman"/>
          <w:bCs/>
          <w:color w:val="000000"/>
        </w:rPr>
        <w:t>В Кодексе осталось понятие субституции</w:t>
      </w:r>
      <w:r w:rsidR="008B0AF6">
        <w:rPr>
          <w:rFonts w:ascii="Times New Roman" w:hAnsi="Times New Roman"/>
          <w:bCs/>
          <w:color w:val="000000"/>
        </w:rPr>
        <w:t xml:space="preserve"> </w:t>
      </w:r>
      <w:r w:rsidRPr="008B0AF6">
        <w:rPr>
          <w:rFonts w:ascii="Times New Roman" w:hAnsi="Times New Roman"/>
          <w:bCs/>
          <w:color w:val="000000"/>
        </w:rPr>
        <w:t>(ст.897)</w:t>
      </w:r>
      <w:r w:rsidRPr="008B0AF6">
        <w:rPr>
          <w:rStyle w:val="ad"/>
          <w:rFonts w:ascii="Times New Roman" w:hAnsi="Times New Roman"/>
          <w:bCs/>
          <w:color w:val="000000"/>
          <w:szCs w:val="28"/>
        </w:rPr>
        <w:footnoteReference w:id="10"/>
      </w:r>
      <w:r w:rsidRPr="008B0AF6">
        <w:rPr>
          <w:rFonts w:ascii="Times New Roman" w:hAnsi="Times New Roman"/>
          <w:bCs/>
          <w:color w:val="000000"/>
        </w:rPr>
        <w:t>, заимствованное из римского права, но только для наследников первой степени родства. В отношении других степеней родства принцип субституции не действовал и даже запрещался. Таким образом, свобода завещаний ограничивалась не только адресатом, но и обязательной долей наследства.</w:t>
      </w:r>
    </w:p>
    <w:p w:rsidR="00CD178C" w:rsidRPr="008B0AF6" w:rsidRDefault="00CD178C" w:rsidP="008B0AF6">
      <w:pPr>
        <w:spacing w:line="360" w:lineRule="auto"/>
        <w:ind w:firstLine="709"/>
        <w:rPr>
          <w:rFonts w:ascii="Times New Roman" w:hAnsi="Times New Roman"/>
          <w:bCs/>
          <w:color w:val="000000"/>
        </w:rPr>
      </w:pPr>
      <w:r w:rsidRPr="008B0AF6">
        <w:rPr>
          <w:rFonts w:ascii="Times New Roman" w:hAnsi="Times New Roman"/>
          <w:bCs/>
          <w:color w:val="000000"/>
        </w:rPr>
        <w:t>В отношении наследства Кодекс опирается на писаное право дореволюционной Франции, но уже без влияния канонического права. В Кодексе чётко обозначены разряды наследников: нисходящие: дети, внуки , правнуки, родители и их нисходящие: браться, сёстры, племянники, восходящие: дедушка, бабушка и их родители и боковые родственники до 6-ой степени. Супруг</w:t>
      </w:r>
      <w:r w:rsidR="008B0AF6">
        <w:rPr>
          <w:rFonts w:ascii="Times New Roman" w:hAnsi="Times New Roman"/>
          <w:bCs/>
          <w:color w:val="000000"/>
        </w:rPr>
        <w:t xml:space="preserve"> </w:t>
      </w:r>
      <w:r w:rsidRPr="008B0AF6">
        <w:rPr>
          <w:rFonts w:ascii="Times New Roman" w:hAnsi="Times New Roman"/>
          <w:bCs/>
          <w:color w:val="000000"/>
        </w:rPr>
        <w:t xml:space="preserve">наследовал после четвёртого разряда, а при наличии наследников более высокого разряда по одной из линий супруг получает право на половину всего имущества. </w:t>
      </w:r>
    </w:p>
    <w:p w:rsidR="00CD178C" w:rsidRPr="008B0AF6" w:rsidRDefault="00CD178C" w:rsidP="008B0AF6">
      <w:pPr>
        <w:spacing w:line="360" w:lineRule="auto"/>
        <w:ind w:firstLine="709"/>
        <w:rPr>
          <w:rFonts w:ascii="Times New Roman" w:hAnsi="Times New Roman"/>
          <w:bCs/>
          <w:color w:val="000000"/>
        </w:rPr>
      </w:pPr>
      <w:r w:rsidRPr="008B0AF6">
        <w:rPr>
          <w:rFonts w:ascii="Times New Roman" w:hAnsi="Times New Roman"/>
        </w:rPr>
        <w:t>Следует отметить, что при наследовании действовал принцип свободной доли - свободную долю можно было распределить по своему усмотрению на завещания и пожизненные дарения, а резерв можно было распределять только между ближайшими родственниками, как восходящими, так</w:t>
      </w:r>
      <w:r w:rsidR="008B0AF6">
        <w:rPr>
          <w:rFonts w:ascii="Times New Roman" w:hAnsi="Times New Roman"/>
        </w:rPr>
        <w:t xml:space="preserve"> </w:t>
      </w:r>
      <w:r w:rsidRPr="008B0AF6">
        <w:rPr>
          <w:rFonts w:ascii="Times New Roman" w:hAnsi="Times New Roman"/>
        </w:rPr>
        <w:t>и нисходящими. При наследовании по закону был уничтожен принцип первородства, теперь наследовали родственники: дети, нисходящие, восходящие и боковые до 12-ой степени родства,</w:t>
      </w:r>
      <w:r w:rsidR="008B0AF6">
        <w:rPr>
          <w:rFonts w:ascii="Times New Roman" w:hAnsi="Times New Roman"/>
        </w:rPr>
        <w:t xml:space="preserve"> </w:t>
      </w:r>
      <w:r w:rsidRPr="008B0AF6">
        <w:rPr>
          <w:rFonts w:ascii="Times New Roman" w:hAnsi="Times New Roman"/>
        </w:rPr>
        <w:t>и только при отсутствии таковых имущество переходило супругу. Внебрачные дети могли наследовать только треть доли наследства законного ребёнка и не имели права наследовать после восходящих, нисходящих</w:t>
      </w:r>
      <w:r w:rsidR="008B0AF6">
        <w:rPr>
          <w:rFonts w:ascii="Times New Roman" w:hAnsi="Times New Roman"/>
        </w:rPr>
        <w:t xml:space="preserve"> </w:t>
      </w:r>
      <w:r w:rsidRPr="008B0AF6">
        <w:rPr>
          <w:rFonts w:ascii="Times New Roman" w:hAnsi="Times New Roman"/>
        </w:rPr>
        <w:t>или боковых родственников наследодателя и только в том случае, если были признаны в законном порядке, и если речь шла об имуществе отца и матери, но не других родственников.</w:t>
      </w:r>
    </w:p>
    <w:p w:rsidR="00CD178C" w:rsidRPr="008B0AF6" w:rsidRDefault="00CD178C" w:rsidP="008B0AF6">
      <w:pPr>
        <w:spacing w:line="360" w:lineRule="auto"/>
        <w:ind w:firstLine="709"/>
        <w:rPr>
          <w:rFonts w:ascii="Times New Roman" w:hAnsi="Times New Roman"/>
        </w:rPr>
      </w:pPr>
      <w:r w:rsidRPr="008B0AF6">
        <w:rPr>
          <w:rFonts w:ascii="Times New Roman" w:hAnsi="Times New Roman"/>
        </w:rPr>
        <w:t>Относительно наследования по завещанию, то оно было значительно расширено, но всё же ограничено. Так, при наличии у наследодателя одного ребёнка, к наследству допускалась только половина всего имущества, при наличии двух детей</w:t>
      </w:r>
      <w:r w:rsidR="008B0AF6">
        <w:rPr>
          <w:rFonts w:ascii="Times New Roman" w:hAnsi="Times New Roman"/>
        </w:rPr>
        <w:t xml:space="preserve"> </w:t>
      </w:r>
      <w:r w:rsidRPr="008B0AF6">
        <w:rPr>
          <w:rFonts w:ascii="Times New Roman" w:hAnsi="Times New Roman"/>
        </w:rPr>
        <w:t>- четверть имущества, также при наличии родственников по восходящей линии- три четверти имущества, а если имеются родственники по обеим линиям - половина всего имущества</w:t>
      </w:r>
      <w:r w:rsidRPr="008B0AF6">
        <w:rPr>
          <w:rStyle w:val="ad"/>
          <w:rFonts w:ascii="Times New Roman" w:hAnsi="Times New Roman"/>
        </w:rPr>
        <w:footnoteReference w:id="11"/>
      </w:r>
      <w:r w:rsidRPr="008B0AF6">
        <w:rPr>
          <w:rFonts w:ascii="Times New Roman" w:hAnsi="Times New Roman"/>
        </w:rPr>
        <w:t xml:space="preserve">. </w:t>
      </w:r>
    </w:p>
    <w:p w:rsidR="00CD178C" w:rsidRPr="008B0AF6" w:rsidRDefault="00CD178C" w:rsidP="008B0AF6">
      <w:pPr>
        <w:spacing w:line="360" w:lineRule="auto"/>
        <w:ind w:firstLine="709"/>
        <w:rPr>
          <w:rFonts w:ascii="Times New Roman" w:hAnsi="Times New Roman"/>
        </w:rPr>
      </w:pPr>
      <w:r w:rsidRPr="008B0AF6">
        <w:rPr>
          <w:rFonts w:ascii="Times New Roman" w:hAnsi="Times New Roman"/>
        </w:rPr>
        <w:t xml:space="preserve">Кодекс Наполеона расширил свободу завещаний и дарений, которые нередко использовались для обхода законного порядка наследования. Дарение или завещание не могло превышать половины имущества, если после смерти лица, совершавшего завещательное распоряжение, оставался один законный ребенок, 1/3 имущества – если оставалось двое-трое и более детей. При таком порядке наследования за законными детьми резервировалась большая часть имущества, которое делилось между ними поровну вне зависимости от возраста и пола. Таким образом, статьи ГК Наполеона о наследовании способствовали </w:t>
      </w:r>
      <w:r w:rsidR="008B0AF6">
        <w:rPr>
          <w:rFonts w:ascii="Times New Roman" w:hAnsi="Times New Roman"/>
        </w:rPr>
        <w:t>дроблению семейных имуществ.</w:t>
      </w:r>
    </w:p>
    <w:p w:rsidR="008B0AF6" w:rsidRPr="008B0AF6" w:rsidRDefault="008B0AF6" w:rsidP="008B0AF6">
      <w:pPr>
        <w:pStyle w:val="2"/>
        <w:spacing w:before="0" w:line="360" w:lineRule="auto"/>
        <w:ind w:firstLine="709"/>
        <w:rPr>
          <w:rFonts w:ascii="Times New Roman" w:hAnsi="Times New Roman"/>
          <w:b w:val="0"/>
          <w:color w:val="auto"/>
          <w:sz w:val="28"/>
        </w:rPr>
      </w:pPr>
      <w:bookmarkStart w:id="8" w:name="_Toc272331922"/>
      <w:r>
        <w:rPr>
          <w:rFonts w:ascii="Times New Roman" w:hAnsi="Times New Roman"/>
          <w:b w:val="0"/>
          <w:color w:val="auto"/>
          <w:sz w:val="28"/>
        </w:rPr>
        <w:br w:type="page"/>
      </w:r>
      <w:r w:rsidRPr="008B0AF6">
        <w:rPr>
          <w:rFonts w:ascii="Times New Roman" w:hAnsi="Times New Roman"/>
          <w:b w:val="0"/>
          <w:color w:val="auto"/>
          <w:sz w:val="28"/>
        </w:rPr>
        <w:t>2.2 Влияние изменений</w:t>
      </w:r>
      <w:r>
        <w:rPr>
          <w:rFonts w:ascii="Times New Roman" w:hAnsi="Times New Roman"/>
          <w:b w:val="0"/>
          <w:color w:val="auto"/>
          <w:sz w:val="28"/>
        </w:rPr>
        <w:t xml:space="preserve"> </w:t>
      </w:r>
      <w:r w:rsidRPr="008B0AF6">
        <w:rPr>
          <w:rFonts w:ascii="Times New Roman" w:hAnsi="Times New Roman"/>
          <w:b w:val="0"/>
          <w:color w:val="auto"/>
          <w:sz w:val="28"/>
        </w:rPr>
        <w:t>на дальнейшее развитие наследственного права Франции</w:t>
      </w:r>
    </w:p>
    <w:p w:rsidR="008B0AF6" w:rsidRDefault="008B0AF6" w:rsidP="008B0AF6">
      <w:pPr>
        <w:pStyle w:val="2"/>
        <w:spacing w:before="0" w:line="360" w:lineRule="auto"/>
        <w:ind w:firstLine="709"/>
        <w:rPr>
          <w:rFonts w:ascii="Times New Roman" w:hAnsi="Times New Roman"/>
          <w:b w:val="0"/>
          <w:color w:val="auto"/>
          <w:sz w:val="28"/>
        </w:rPr>
      </w:pPr>
    </w:p>
    <w:bookmarkEnd w:id="8"/>
    <w:p w:rsidR="008B0AF6" w:rsidRDefault="00CD178C" w:rsidP="008B0AF6">
      <w:pPr>
        <w:spacing w:line="360" w:lineRule="auto"/>
        <w:ind w:firstLine="709"/>
        <w:rPr>
          <w:rFonts w:ascii="Times New Roman" w:hAnsi="Times New Roman"/>
          <w:szCs w:val="28"/>
        </w:rPr>
      </w:pPr>
      <w:r w:rsidRPr="008B0AF6">
        <w:rPr>
          <w:rFonts w:ascii="Times New Roman" w:hAnsi="Times New Roman"/>
          <w:szCs w:val="28"/>
        </w:rPr>
        <w:t>Кодекс Наполеона в вопросах о наследственном праве занял компромиссную позицию, не уничтожив полностью старые порядки наследования, но изменив их и добавив новые положения</w:t>
      </w:r>
      <w:r w:rsidRPr="008B0AF6">
        <w:rPr>
          <w:rStyle w:val="ad"/>
          <w:rFonts w:ascii="Times New Roman" w:hAnsi="Times New Roman"/>
          <w:szCs w:val="28"/>
        </w:rPr>
        <w:footnoteReference w:id="12"/>
      </w:r>
      <w:r w:rsidRPr="008B0AF6">
        <w:rPr>
          <w:rFonts w:ascii="Times New Roman" w:hAnsi="Times New Roman"/>
          <w:szCs w:val="28"/>
        </w:rPr>
        <w:t>. Так, например, был отменён феодальный принцип наследования, при котором наследовал только старший сын, были чётко сформулированы способы передачи наследства, определены виды завещаний. Все эти изменения и дополнения положили начало развитию новых порядков наследования во Франции.</w:t>
      </w:r>
    </w:p>
    <w:p w:rsidR="00CD178C" w:rsidRPr="008B0AF6" w:rsidRDefault="00CD178C" w:rsidP="008B0AF6">
      <w:pPr>
        <w:spacing w:line="360" w:lineRule="auto"/>
        <w:ind w:firstLine="709"/>
        <w:rPr>
          <w:rFonts w:ascii="Times New Roman" w:hAnsi="Times New Roman"/>
          <w:szCs w:val="28"/>
        </w:rPr>
      </w:pPr>
      <w:r w:rsidRPr="008B0AF6">
        <w:rPr>
          <w:rFonts w:ascii="Times New Roman" w:hAnsi="Times New Roman"/>
          <w:szCs w:val="28"/>
        </w:rPr>
        <w:t>Только в 1912 круг наследников по закону сократился до 6-ой ступени, постепенно супруга тоже стала участвовать в наследовании, но несмотря на все изменения положения о наследственном праве продолжают действовать и до сих пор</w:t>
      </w:r>
      <w:r w:rsidRPr="008B0AF6">
        <w:rPr>
          <w:rStyle w:val="ad"/>
          <w:rFonts w:ascii="Times New Roman" w:hAnsi="Times New Roman"/>
          <w:szCs w:val="28"/>
        </w:rPr>
        <w:footnoteReference w:id="13"/>
      </w:r>
      <w:r w:rsidRPr="008B0AF6">
        <w:rPr>
          <w:rFonts w:ascii="Times New Roman" w:hAnsi="Times New Roman"/>
          <w:szCs w:val="28"/>
        </w:rPr>
        <w:t xml:space="preserve">. </w:t>
      </w:r>
    </w:p>
    <w:p w:rsidR="00CD178C" w:rsidRPr="008B0AF6" w:rsidRDefault="00CD178C" w:rsidP="008B0AF6">
      <w:pPr>
        <w:spacing w:line="360" w:lineRule="auto"/>
        <w:ind w:firstLine="709"/>
        <w:rPr>
          <w:rFonts w:ascii="Times New Roman" w:hAnsi="Times New Roman"/>
          <w:szCs w:val="28"/>
        </w:rPr>
      </w:pPr>
    </w:p>
    <w:p w:rsidR="00CD178C" w:rsidRPr="008B0AF6" w:rsidRDefault="008B0AF6" w:rsidP="008B0AF6">
      <w:pPr>
        <w:pStyle w:val="1"/>
        <w:spacing w:before="0" w:line="360" w:lineRule="auto"/>
        <w:ind w:firstLine="709"/>
        <w:rPr>
          <w:rFonts w:ascii="Times New Roman" w:hAnsi="Times New Roman"/>
          <w:b w:val="0"/>
          <w:color w:val="auto"/>
        </w:rPr>
      </w:pPr>
      <w:bookmarkStart w:id="9" w:name="_Toc272331923"/>
      <w:r>
        <w:rPr>
          <w:rFonts w:ascii="Times New Roman" w:hAnsi="Times New Roman"/>
          <w:b w:val="0"/>
          <w:color w:val="auto"/>
        </w:rPr>
        <w:br w:type="page"/>
      </w:r>
      <w:r w:rsidR="00CD178C" w:rsidRPr="008B0AF6">
        <w:rPr>
          <w:rFonts w:ascii="Times New Roman" w:hAnsi="Times New Roman"/>
          <w:b w:val="0"/>
          <w:color w:val="auto"/>
        </w:rPr>
        <w:t>Глава 3. Влияние Кодекса Наполеона на развитие французского права</w:t>
      </w:r>
      <w:bookmarkEnd w:id="9"/>
    </w:p>
    <w:p w:rsidR="008B0AF6" w:rsidRDefault="008B0AF6" w:rsidP="008B0AF6">
      <w:pPr>
        <w:pStyle w:val="2"/>
        <w:spacing w:before="0" w:line="360" w:lineRule="auto"/>
        <w:ind w:firstLine="709"/>
        <w:rPr>
          <w:rFonts w:ascii="Times New Roman" w:hAnsi="Times New Roman"/>
          <w:b w:val="0"/>
          <w:color w:val="auto"/>
          <w:sz w:val="28"/>
        </w:rPr>
      </w:pPr>
      <w:bookmarkStart w:id="10" w:name="_Toc272331924"/>
    </w:p>
    <w:p w:rsidR="00CD178C" w:rsidRPr="008B0AF6" w:rsidRDefault="008B0AF6" w:rsidP="008B0AF6">
      <w:pPr>
        <w:pStyle w:val="2"/>
        <w:spacing w:before="0" w:line="360" w:lineRule="auto"/>
        <w:ind w:firstLine="709"/>
        <w:rPr>
          <w:rFonts w:ascii="Times New Roman" w:hAnsi="Times New Roman"/>
          <w:b w:val="0"/>
          <w:color w:val="auto"/>
          <w:sz w:val="28"/>
        </w:rPr>
      </w:pPr>
      <w:r>
        <w:rPr>
          <w:rFonts w:ascii="Times New Roman" w:hAnsi="Times New Roman"/>
          <w:b w:val="0"/>
          <w:color w:val="auto"/>
          <w:sz w:val="28"/>
        </w:rPr>
        <w:t>3.1</w:t>
      </w:r>
      <w:r w:rsidR="00CD178C" w:rsidRPr="008B0AF6">
        <w:rPr>
          <w:rFonts w:ascii="Times New Roman" w:hAnsi="Times New Roman"/>
          <w:b w:val="0"/>
          <w:color w:val="auto"/>
          <w:sz w:val="28"/>
        </w:rPr>
        <w:t xml:space="preserve"> Влияние кодекса Наполеона на развитие семейного и наследственного институтов во французском праве.</w:t>
      </w:r>
      <w:bookmarkEnd w:id="10"/>
    </w:p>
    <w:p w:rsidR="00CD178C" w:rsidRPr="008B0AF6" w:rsidRDefault="00CD178C" w:rsidP="008B0AF6">
      <w:pPr>
        <w:spacing w:line="360" w:lineRule="auto"/>
        <w:ind w:firstLine="709"/>
        <w:rPr>
          <w:rFonts w:ascii="Times New Roman" w:hAnsi="Times New Roman"/>
        </w:rPr>
      </w:pPr>
    </w:p>
    <w:p w:rsidR="008B0AF6" w:rsidRDefault="00CD178C" w:rsidP="008B0AF6">
      <w:pPr>
        <w:spacing w:line="360" w:lineRule="auto"/>
        <w:ind w:firstLine="709"/>
        <w:rPr>
          <w:rFonts w:ascii="Times New Roman" w:hAnsi="Times New Roman"/>
        </w:rPr>
      </w:pPr>
      <w:r w:rsidRPr="008B0AF6">
        <w:rPr>
          <w:rFonts w:ascii="Times New Roman" w:hAnsi="Times New Roman"/>
        </w:rPr>
        <w:t xml:space="preserve">Кодекс Наполеона был самой первой полной кодификацией всего французского права, послужившей началом для дальнейшего его развития. </w:t>
      </w:r>
    </w:p>
    <w:p w:rsidR="008B0AF6" w:rsidRDefault="00CD178C" w:rsidP="008B0AF6">
      <w:pPr>
        <w:spacing w:line="360" w:lineRule="auto"/>
        <w:ind w:firstLine="709"/>
        <w:rPr>
          <w:rFonts w:ascii="Times New Roman" w:hAnsi="Times New Roman"/>
        </w:rPr>
      </w:pPr>
      <w:r w:rsidRPr="008B0AF6">
        <w:rPr>
          <w:rFonts w:ascii="Times New Roman" w:hAnsi="Times New Roman"/>
        </w:rPr>
        <w:t>Семейное право, начиная с положений, отражённых</w:t>
      </w:r>
      <w:r w:rsidR="008B0AF6">
        <w:rPr>
          <w:rFonts w:ascii="Times New Roman" w:hAnsi="Times New Roman"/>
        </w:rPr>
        <w:t xml:space="preserve"> </w:t>
      </w:r>
      <w:r w:rsidRPr="008B0AF6">
        <w:rPr>
          <w:rFonts w:ascii="Times New Roman" w:hAnsi="Times New Roman"/>
        </w:rPr>
        <w:t>в Кодексе, начинает теперь изменяться и расширяться, так как каноническое право, на котором был основан семейный институт до принятия Кодекса, уже не отражал всех интересов (например, он не признавал развод). Несмотря на весьма значительные изменения, законодатель не стал уходить далеко от канонического права, закрепив главенство мужа и подчинение жены, отметив различия при подачи на развод. В Кодексе также была особо отмечена отцовская власть, которая была закреплена</w:t>
      </w:r>
      <w:r w:rsidR="008B0AF6">
        <w:rPr>
          <w:rFonts w:ascii="Times New Roman" w:hAnsi="Times New Roman"/>
        </w:rPr>
        <w:t xml:space="preserve"> </w:t>
      </w:r>
      <w:r w:rsidRPr="008B0AF6">
        <w:rPr>
          <w:rFonts w:ascii="Times New Roman" w:hAnsi="Times New Roman"/>
        </w:rPr>
        <w:t xml:space="preserve">на сто лет, первые изменения относительно весомости голоса матери появились только в начале </w:t>
      </w:r>
      <w:r w:rsidRPr="008B0AF6">
        <w:rPr>
          <w:rFonts w:ascii="Times New Roman" w:hAnsi="Times New Roman"/>
          <w:lang w:val="en-US"/>
        </w:rPr>
        <w:t>XX</w:t>
      </w:r>
      <w:r w:rsidRPr="008B0AF6">
        <w:rPr>
          <w:rFonts w:ascii="Times New Roman" w:hAnsi="Times New Roman"/>
        </w:rPr>
        <w:t xml:space="preserve"> века. Женщина стала дееспособной</w:t>
      </w:r>
      <w:r w:rsidR="008B0AF6">
        <w:rPr>
          <w:rFonts w:ascii="Times New Roman" w:hAnsi="Times New Roman"/>
        </w:rPr>
        <w:t xml:space="preserve"> </w:t>
      </w:r>
      <w:r w:rsidRPr="008B0AF6">
        <w:rPr>
          <w:rFonts w:ascii="Times New Roman" w:hAnsi="Times New Roman"/>
        </w:rPr>
        <w:t xml:space="preserve">только в 1893 году и в 1907 году она получила право распоряжаться продуктами своего труда и сбережениями от них. </w:t>
      </w:r>
    </w:p>
    <w:p w:rsidR="00CD178C" w:rsidRPr="008B0AF6" w:rsidRDefault="00CD178C" w:rsidP="008B0AF6">
      <w:pPr>
        <w:spacing w:line="360" w:lineRule="auto"/>
        <w:ind w:firstLine="709"/>
        <w:rPr>
          <w:rFonts w:ascii="Times New Roman" w:hAnsi="Times New Roman"/>
        </w:rPr>
      </w:pPr>
      <w:r w:rsidRPr="008B0AF6">
        <w:rPr>
          <w:rFonts w:ascii="Times New Roman" w:hAnsi="Times New Roman"/>
        </w:rPr>
        <w:t>Со времён кодекса Наполеона существует институт опеки, положения которого достаточно чётко прописаны в Кодексе. Согласно ему, опекунство было добровольным, пожизненным</w:t>
      </w:r>
      <w:r w:rsidR="008B0AF6">
        <w:rPr>
          <w:rFonts w:ascii="Times New Roman" w:hAnsi="Times New Roman"/>
        </w:rPr>
        <w:t xml:space="preserve"> или до момента, оговоренного н</w:t>
      </w:r>
      <w:r w:rsidRPr="008B0AF6">
        <w:rPr>
          <w:rFonts w:ascii="Times New Roman" w:hAnsi="Times New Roman"/>
        </w:rPr>
        <w:t>а семейном совете, и не передавалось по наследству</w:t>
      </w:r>
      <w:r w:rsidRPr="008B0AF6">
        <w:rPr>
          <w:rStyle w:val="ad"/>
          <w:rFonts w:ascii="Times New Roman" w:hAnsi="Times New Roman"/>
        </w:rPr>
        <w:footnoteReference w:id="14"/>
      </w:r>
      <w:r w:rsidRPr="008B0AF6">
        <w:rPr>
          <w:rFonts w:ascii="Times New Roman" w:hAnsi="Times New Roman"/>
        </w:rPr>
        <w:t xml:space="preserve">. Отношения между опекуном и его подопечным были лишены всякого извлечения выгоды- опекун не мог продавать, давать в аренду что-либо своему подопечному, только если на семейном совете не были оговорены иные условия. Подопечный был обязан слушаться опекуна, а второй, в свою очередь, должен был заботиться о благоустройстве несовершеннолетнего, его здоровье и также представлять его во всех гражданских сделках, если только законом не было разрешено несовершеннолетнему выступать самому. </w:t>
      </w:r>
    </w:p>
    <w:p w:rsidR="00CD178C" w:rsidRPr="008B0AF6" w:rsidRDefault="00CD178C" w:rsidP="008B0AF6">
      <w:pPr>
        <w:spacing w:line="360" w:lineRule="auto"/>
        <w:ind w:firstLine="709"/>
        <w:rPr>
          <w:rFonts w:ascii="Times New Roman" w:hAnsi="Times New Roman"/>
        </w:rPr>
      </w:pPr>
      <w:r w:rsidRPr="008B0AF6">
        <w:rPr>
          <w:rFonts w:ascii="Times New Roman" w:hAnsi="Times New Roman"/>
        </w:rPr>
        <w:t>Некоторое уравнение в правах с законными получили внебрачные дети, но всё-таки Кодекс ограничил их права по сравнению с революционными актами. Теперь внебрачные дети для получения наследства должны были быть приняты законно отцом и матерью, однако даже в этом случае они могли претендовать на одну третью наследства законных детей и только на имущество отца и матери. Ещё одним непременным условием для получения внебрачными детьми наследства было отсутствие нисходящих, восходящих</w:t>
      </w:r>
      <w:r w:rsidR="008B0AF6">
        <w:rPr>
          <w:rFonts w:ascii="Times New Roman" w:hAnsi="Times New Roman"/>
        </w:rPr>
        <w:t xml:space="preserve"> </w:t>
      </w:r>
      <w:r w:rsidRPr="008B0AF6">
        <w:rPr>
          <w:rFonts w:ascii="Times New Roman" w:hAnsi="Times New Roman"/>
        </w:rPr>
        <w:t>или боковых родственников</w:t>
      </w:r>
      <w:r w:rsidRPr="008B0AF6">
        <w:rPr>
          <w:rStyle w:val="ad"/>
          <w:rFonts w:ascii="Times New Roman" w:hAnsi="Times New Roman"/>
        </w:rPr>
        <w:footnoteReference w:id="15"/>
      </w:r>
      <w:r w:rsidRPr="008B0AF6">
        <w:rPr>
          <w:rFonts w:ascii="Times New Roman" w:hAnsi="Times New Roman"/>
        </w:rPr>
        <w:t xml:space="preserve">. </w:t>
      </w:r>
    </w:p>
    <w:p w:rsidR="00CD178C" w:rsidRPr="008B0AF6" w:rsidRDefault="00CD178C" w:rsidP="008B0AF6">
      <w:pPr>
        <w:spacing w:line="360" w:lineRule="auto"/>
        <w:ind w:firstLine="709"/>
        <w:rPr>
          <w:rFonts w:ascii="Times New Roman" w:hAnsi="Times New Roman"/>
        </w:rPr>
      </w:pPr>
      <w:r w:rsidRPr="008B0AF6">
        <w:rPr>
          <w:rFonts w:ascii="Times New Roman" w:hAnsi="Times New Roman"/>
        </w:rPr>
        <w:t>В кодексе Наполеона были прописаны положения о разводе, что являлось новым, прогрессивным моментом, следствием революции 1789. Однако и тут чувствовалось верховенство мужа. Например, при подаче на развод муж мог представить только сам факт измены жены, а вот жена, в свою очередь, могла подать на развод только если муж содержал сожительницу в общем доме</w:t>
      </w:r>
      <w:r w:rsidRPr="008B0AF6">
        <w:rPr>
          <w:rStyle w:val="ad"/>
          <w:rFonts w:ascii="Times New Roman" w:hAnsi="Times New Roman"/>
        </w:rPr>
        <w:footnoteReference w:id="16"/>
      </w:r>
      <w:r w:rsidRPr="008B0AF6">
        <w:rPr>
          <w:rFonts w:ascii="Times New Roman" w:hAnsi="Times New Roman"/>
        </w:rPr>
        <w:t xml:space="preserve">. Эти положения были изменены только в </w:t>
      </w:r>
      <w:r w:rsidRPr="008B0AF6">
        <w:rPr>
          <w:rFonts w:ascii="Times New Roman" w:hAnsi="Times New Roman"/>
          <w:lang w:val="en-US"/>
        </w:rPr>
        <w:t>XX</w:t>
      </w:r>
      <w:r w:rsidRPr="008B0AF6">
        <w:rPr>
          <w:rFonts w:ascii="Times New Roman" w:hAnsi="Times New Roman"/>
        </w:rPr>
        <w:t xml:space="preserve"> веке, а законом от 24 мая 2004 года появились новые причины для подачи на развод, которые уже отражали равноправие мужа и жены. </w:t>
      </w:r>
    </w:p>
    <w:p w:rsidR="00CD178C" w:rsidRPr="008B0AF6" w:rsidRDefault="00CD178C" w:rsidP="008B0AF6">
      <w:pPr>
        <w:spacing w:line="360" w:lineRule="auto"/>
        <w:ind w:firstLine="709"/>
        <w:rPr>
          <w:rFonts w:ascii="Times New Roman" w:hAnsi="Times New Roman"/>
        </w:rPr>
      </w:pPr>
      <w:r w:rsidRPr="008B0AF6">
        <w:rPr>
          <w:rFonts w:ascii="Times New Roman" w:hAnsi="Times New Roman"/>
        </w:rPr>
        <w:t>Говоря о наследственном праве, следует отметить, что тут произошли довольно весомые изменения по сравнению с дореволюционным периодом. Различали два вида наследования – по закону и по завещанию.</w:t>
      </w:r>
      <w:r w:rsidR="008B0AF6">
        <w:rPr>
          <w:rFonts w:ascii="Times New Roman" w:hAnsi="Times New Roman"/>
        </w:rPr>
        <w:t xml:space="preserve"> </w:t>
      </w:r>
      <w:r w:rsidRPr="008B0AF6">
        <w:rPr>
          <w:rFonts w:ascii="Times New Roman" w:hAnsi="Times New Roman"/>
        </w:rPr>
        <w:t>При наследовании соблюдался принцип свободной доли, при котором часть имущества могла дариться, отчуждаться, а часть оставалась только для распределения между ближайшими родственниками. Наследование по закону было новым, так как дореволюционная Франция знала лишь наследование по завещанию. В этой области произошли значительные изменения. Самым главным была отмена принципа майората при наследовании, теперь наследовали вплоть до 12-ой степени родства, но более высокая степень исключала права на наследство более низкой степени</w:t>
      </w:r>
      <w:r w:rsidRPr="008B0AF6">
        <w:rPr>
          <w:rStyle w:val="ad"/>
          <w:rFonts w:ascii="Times New Roman" w:hAnsi="Times New Roman"/>
        </w:rPr>
        <w:footnoteReference w:id="17"/>
      </w:r>
      <w:r w:rsidRPr="008B0AF6">
        <w:rPr>
          <w:rFonts w:ascii="Times New Roman" w:hAnsi="Times New Roman"/>
        </w:rPr>
        <w:t>.</w:t>
      </w:r>
    </w:p>
    <w:p w:rsidR="00CD178C" w:rsidRPr="008B0AF6" w:rsidRDefault="00CD178C" w:rsidP="008B0AF6">
      <w:pPr>
        <w:spacing w:line="360" w:lineRule="auto"/>
        <w:ind w:firstLine="709"/>
        <w:rPr>
          <w:rFonts w:ascii="Times New Roman" w:hAnsi="Times New Roman"/>
        </w:rPr>
      </w:pPr>
      <w:r w:rsidRPr="008B0AF6">
        <w:rPr>
          <w:rFonts w:ascii="Times New Roman" w:hAnsi="Times New Roman"/>
        </w:rPr>
        <w:t xml:space="preserve">Наследование по завещанию также было ограничено, вследствие чего завещать теперь можно было только половину имущества при одном ребёнке, одну треть при двух детях и так далее. </w:t>
      </w:r>
    </w:p>
    <w:p w:rsidR="00CD178C" w:rsidRPr="008B0AF6" w:rsidRDefault="00CD178C" w:rsidP="008B0AF6">
      <w:pPr>
        <w:spacing w:line="360" w:lineRule="auto"/>
        <w:ind w:firstLine="709"/>
        <w:rPr>
          <w:rFonts w:ascii="Times New Roman" w:hAnsi="Times New Roman"/>
        </w:rPr>
      </w:pPr>
      <w:r w:rsidRPr="008B0AF6">
        <w:rPr>
          <w:rFonts w:ascii="Times New Roman" w:hAnsi="Times New Roman"/>
        </w:rPr>
        <w:t>Можно отметить, что гражданский кодекс Наполеона стал принципиально новым источником права, охватывающим все сферы жизни, и чётко их прописал.</w:t>
      </w:r>
    </w:p>
    <w:p w:rsidR="008B0AF6" w:rsidRDefault="008B0AF6" w:rsidP="008B0AF6">
      <w:pPr>
        <w:pStyle w:val="2"/>
        <w:spacing w:before="0" w:line="360" w:lineRule="auto"/>
        <w:ind w:firstLine="709"/>
        <w:rPr>
          <w:rFonts w:ascii="Times New Roman" w:hAnsi="Times New Roman"/>
          <w:b w:val="0"/>
          <w:color w:val="auto"/>
          <w:sz w:val="28"/>
        </w:rPr>
      </w:pPr>
      <w:bookmarkStart w:id="11" w:name="_Toc272331925"/>
    </w:p>
    <w:p w:rsidR="00CD178C" w:rsidRDefault="00CD178C" w:rsidP="008B0AF6">
      <w:pPr>
        <w:pStyle w:val="2"/>
        <w:spacing w:before="0" w:line="360" w:lineRule="auto"/>
        <w:ind w:firstLine="709"/>
        <w:rPr>
          <w:rFonts w:ascii="Times New Roman" w:hAnsi="Times New Roman"/>
          <w:b w:val="0"/>
          <w:color w:val="auto"/>
          <w:sz w:val="28"/>
        </w:rPr>
      </w:pPr>
      <w:r w:rsidRPr="008B0AF6">
        <w:rPr>
          <w:rFonts w:ascii="Times New Roman" w:hAnsi="Times New Roman"/>
          <w:b w:val="0"/>
          <w:color w:val="auto"/>
          <w:sz w:val="28"/>
        </w:rPr>
        <w:t>3.2 Влияние Гражданского кодекса 1804 года на развитие всего французского права</w:t>
      </w:r>
      <w:bookmarkEnd w:id="11"/>
    </w:p>
    <w:p w:rsidR="008B0AF6" w:rsidRPr="008B0AF6" w:rsidRDefault="008B0AF6" w:rsidP="008B0AF6">
      <w:pPr>
        <w:rPr>
          <w:rFonts w:ascii="Times New Roman" w:eastAsia="Times New Roman" w:hAnsi="Times New Roman"/>
          <w:bCs/>
          <w:szCs w:val="26"/>
        </w:rPr>
      </w:pPr>
    </w:p>
    <w:p w:rsidR="00CD178C" w:rsidRPr="008B0AF6" w:rsidRDefault="00CD178C" w:rsidP="008B0AF6">
      <w:pPr>
        <w:pStyle w:val="a7"/>
        <w:spacing w:before="0" w:beforeAutospacing="0" w:after="0" w:afterAutospacing="0" w:line="360" w:lineRule="auto"/>
        <w:ind w:firstLine="709"/>
        <w:rPr>
          <w:sz w:val="28"/>
          <w:szCs w:val="28"/>
        </w:rPr>
      </w:pPr>
      <w:r w:rsidRPr="008B0AF6">
        <w:rPr>
          <w:sz w:val="28"/>
          <w:szCs w:val="28"/>
        </w:rPr>
        <w:t xml:space="preserve">Прежде всего следует сказать, что со всеми многочисленными изменениями Кодекс Наполеона действует во Франции по сей день. Конечно, уже в </w:t>
      </w:r>
      <w:r w:rsidRPr="008B0AF6">
        <w:rPr>
          <w:sz w:val="28"/>
          <w:szCs w:val="28"/>
          <w:lang w:val="en-US"/>
        </w:rPr>
        <w:t>XX</w:t>
      </w:r>
      <w:r w:rsidR="008B0AF6">
        <w:rPr>
          <w:sz w:val="28"/>
          <w:szCs w:val="28"/>
        </w:rPr>
        <w:t xml:space="preserve"> </w:t>
      </w:r>
      <w:r w:rsidRPr="008B0AF6">
        <w:rPr>
          <w:sz w:val="28"/>
          <w:szCs w:val="28"/>
        </w:rPr>
        <w:t xml:space="preserve">веке стали замечать, что 5 кодексов Наполеона недостаточно для того чтобы охарактеризовать всю правовую систему Франции, но самым главным является то, что после наполеоновской кодификации не было проведено никаких других кодификационных работ. Также, кодекс Наполеона послужил примером для создания гражданских кодексов во многих странах Европы. Он является отправной точкой в правотворчестве Франции и развитии всего французского права. </w:t>
      </w:r>
    </w:p>
    <w:p w:rsidR="00CD178C" w:rsidRPr="008B0AF6" w:rsidRDefault="00CD178C" w:rsidP="008B0AF6">
      <w:pPr>
        <w:spacing w:line="360" w:lineRule="auto"/>
        <w:ind w:firstLine="709"/>
        <w:rPr>
          <w:rFonts w:ascii="Times New Roman" w:hAnsi="Times New Roman"/>
          <w:szCs w:val="28"/>
        </w:rPr>
      </w:pPr>
    </w:p>
    <w:p w:rsidR="008B0AF6" w:rsidRPr="008B0AF6" w:rsidRDefault="00CD178C" w:rsidP="008B0AF6">
      <w:pPr>
        <w:pStyle w:val="1"/>
        <w:spacing w:before="0" w:line="360" w:lineRule="auto"/>
        <w:ind w:firstLine="709"/>
        <w:rPr>
          <w:rFonts w:ascii="Times New Roman" w:hAnsi="Times New Roman"/>
          <w:b w:val="0"/>
          <w:color w:val="auto"/>
        </w:rPr>
      </w:pPr>
      <w:r w:rsidRPr="008B0AF6">
        <w:rPr>
          <w:rFonts w:ascii="Times New Roman" w:hAnsi="Times New Roman"/>
          <w:b w:val="0"/>
        </w:rPr>
        <w:br w:type="page"/>
      </w:r>
      <w:bookmarkStart w:id="12" w:name="_Toc272331926"/>
      <w:r w:rsidR="008B0AF6" w:rsidRPr="008B0AF6">
        <w:rPr>
          <w:rFonts w:ascii="Times New Roman" w:hAnsi="Times New Roman"/>
          <w:b w:val="0"/>
          <w:color w:val="auto"/>
        </w:rPr>
        <w:t>Заключение</w:t>
      </w:r>
      <w:bookmarkEnd w:id="12"/>
    </w:p>
    <w:p w:rsidR="00CD178C" w:rsidRPr="008B0AF6" w:rsidRDefault="00CD178C" w:rsidP="008B0AF6">
      <w:pPr>
        <w:spacing w:line="360" w:lineRule="auto"/>
        <w:ind w:firstLine="709"/>
        <w:rPr>
          <w:rFonts w:ascii="Times New Roman" w:hAnsi="Times New Roman"/>
          <w:szCs w:val="28"/>
        </w:rPr>
      </w:pPr>
    </w:p>
    <w:p w:rsidR="00CD178C" w:rsidRPr="008B0AF6" w:rsidRDefault="00CD178C" w:rsidP="008B0AF6">
      <w:pPr>
        <w:spacing w:line="360" w:lineRule="auto"/>
        <w:ind w:firstLine="709"/>
        <w:rPr>
          <w:rFonts w:ascii="Times New Roman" w:hAnsi="Times New Roman"/>
          <w:szCs w:val="28"/>
          <w:lang w:eastAsia="ru-RU"/>
        </w:rPr>
      </w:pPr>
      <w:r w:rsidRPr="008B0AF6">
        <w:rPr>
          <w:rFonts w:ascii="Times New Roman" w:hAnsi="Times New Roman"/>
          <w:szCs w:val="28"/>
          <w:lang w:eastAsia="ru-RU"/>
        </w:rPr>
        <w:t>Рассмотрев институты данного Кодекса -</w:t>
      </w:r>
      <w:r w:rsidR="008B0AF6">
        <w:rPr>
          <w:rFonts w:ascii="Times New Roman" w:hAnsi="Times New Roman"/>
          <w:szCs w:val="28"/>
          <w:lang w:eastAsia="ru-RU"/>
        </w:rPr>
        <w:t xml:space="preserve"> </w:t>
      </w:r>
      <w:r w:rsidRPr="008B0AF6">
        <w:rPr>
          <w:rFonts w:ascii="Times New Roman" w:hAnsi="Times New Roman"/>
          <w:szCs w:val="28"/>
          <w:lang w:eastAsia="ru-RU"/>
        </w:rPr>
        <w:t xml:space="preserve">семейный и институт наследства, нельзя не отметить, что по своим положениям от революционных Конституций Кодекс перенял лишь некоторые из их положений. Но самым главным достоинством этого кодекса является его действие в течение двухсот лет, что подтверждает его успешность, по сравнению с законодательными актами, применявшимися ранее. </w:t>
      </w:r>
    </w:p>
    <w:p w:rsidR="00CD178C" w:rsidRPr="008B0AF6" w:rsidRDefault="00CD178C" w:rsidP="008B0AF6">
      <w:pPr>
        <w:spacing w:line="360" w:lineRule="auto"/>
        <w:ind w:firstLine="709"/>
        <w:rPr>
          <w:rFonts w:ascii="Times New Roman" w:hAnsi="Times New Roman"/>
          <w:szCs w:val="28"/>
        </w:rPr>
      </w:pPr>
      <w:r w:rsidRPr="008B0AF6">
        <w:rPr>
          <w:rFonts w:ascii="Times New Roman" w:hAnsi="Times New Roman"/>
          <w:szCs w:val="28"/>
          <w:lang w:eastAsia="ru-RU"/>
        </w:rPr>
        <w:t xml:space="preserve">Проанализировав вопрос о семейных и наследственных отношениях по кодексу Наполеона 1804 года и изучив их влияние на современное французское законодательство, я пришла к выводу, что его можно назвать основным актом Франции, так как он является актуальным и сейчас. </w:t>
      </w:r>
      <w:r w:rsidRPr="008B0AF6">
        <w:rPr>
          <w:rFonts w:ascii="Times New Roman" w:hAnsi="Times New Roman"/>
          <w:szCs w:val="28"/>
        </w:rPr>
        <w:t xml:space="preserve">Конечно, уже в </w:t>
      </w:r>
      <w:r w:rsidRPr="008B0AF6">
        <w:rPr>
          <w:rFonts w:ascii="Times New Roman" w:hAnsi="Times New Roman"/>
          <w:szCs w:val="28"/>
          <w:lang w:val="en-US"/>
        </w:rPr>
        <w:t>XX</w:t>
      </w:r>
      <w:r w:rsidR="008B0AF6">
        <w:rPr>
          <w:rFonts w:ascii="Times New Roman" w:hAnsi="Times New Roman"/>
          <w:szCs w:val="28"/>
        </w:rPr>
        <w:t xml:space="preserve"> </w:t>
      </w:r>
      <w:r w:rsidRPr="008B0AF6">
        <w:rPr>
          <w:rFonts w:ascii="Times New Roman" w:hAnsi="Times New Roman"/>
          <w:szCs w:val="28"/>
        </w:rPr>
        <w:t xml:space="preserve">веке стали замечать, что 5 кодексов Наполеона недостаточно для того чтобы охарактеризовать всю правовую систему Франции, но самым главным является то, что после наполеоновской кодификации не было проведено никаких других кодификационных работ. Также, кодекс Наполеона послужил примером для создания гражданских кодексов во многих странах Европы. Он является отправной точкой в правотворчестве Франции и развитии всего французского права. </w:t>
      </w:r>
    </w:p>
    <w:p w:rsidR="00CD178C" w:rsidRPr="008B0AF6" w:rsidRDefault="00CD178C" w:rsidP="008B0AF6">
      <w:pPr>
        <w:spacing w:line="360" w:lineRule="auto"/>
        <w:ind w:firstLine="709"/>
        <w:rPr>
          <w:rFonts w:ascii="Times New Roman" w:hAnsi="Times New Roman"/>
          <w:szCs w:val="28"/>
        </w:rPr>
      </w:pPr>
      <w:r w:rsidRPr="008B0AF6">
        <w:rPr>
          <w:rFonts w:ascii="Times New Roman" w:hAnsi="Times New Roman"/>
          <w:szCs w:val="28"/>
          <w:lang w:eastAsia="ru-RU"/>
        </w:rPr>
        <w:t>Что касается семейного института, то тут можно отметить ряд изменений, которые характеризовали уход французского семейного права от канонических устоев. Брак теперь рассматривался как гражданская сделка. Также, как результат Революции 1789 года в Кодексе закреплялись положения о разводе, что подтверждало светский характер брачного союза. Однако Кодекс не отменяет все старые порядки, по сравнению с революционным законодательством, и</w:t>
      </w:r>
      <w:r w:rsidRPr="008B0AF6">
        <w:rPr>
          <w:rFonts w:ascii="Times New Roman" w:hAnsi="Times New Roman"/>
          <w:szCs w:val="28"/>
        </w:rPr>
        <w:t xml:space="preserve"> это можно увидеть в семейно-брачных отношениях( господство мужа над женой, сильная отцовская власть, а также почти полное владение совместным имуществом). Но всё-таки он имеет огромное значение для развития семейного института, так как постепенно женщины уравниваются в правах с мужчинами, как в вопросах родительской власти, так и в имущественных отношениях. Только в 1893 году женщины стали дееспособны, а начиная с 1907 года им разрешалось пользоваться продуктами своего личного труда и доходами от них.</w:t>
      </w:r>
    </w:p>
    <w:p w:rsidR="00CD178C" w:rsidRPr="008B0AF6" w:rsidRDefault="00CD178C" w:rsidP="008B0AF6">
      <w:pPr>
        <w:spacing w:line="360" w:lineRule="auto"/>
        <w:ind w:firstLine="709"/>
        <w:rPr>
          <w:rFonts w:ascii="Times New Roman" w:hAnsi="Times New Roman"/>
          <w:szCs w:val="28"/>
        </w:rPr>
      </w:pPr>
      <w:r w:rsidRPr="008B0AF6">
        <w:rPr>
          <w:rFonts w:ascii="Times New Roman" w:hAnsi="Times New Roman"/>
          <w:szCs w:val="28"/>
        </w:rPr>
        <w:t>Реальная материнская власть проявилась только в</w:t>
      </w:r>
      <w:r w:rsidR="008B0AF6">
        <w:rPr>
          <w:rFonts w:ascii="Times New Roman" w:hAnsi="Times New Roman"/>
          <w:szCs w:val="28"/>
        </w:rPr>
        <w:t xml:space="preserve"> </w:t>
      </w:r>
      <w:r w:rsidRPr="008B0AF6">
        <w:rPr>
          <w:rFonts w:ascii="Times New Roman" w:hAnsi="Times New Roman"/>
          <w:szCs w:val="28"/>
        </w:rPr>
        <w:t xml:space="preserve">начале </w:t>
      </w:r>
      <w:r w:rsidRPr="008B0AF6">
        <w:rPr>
          <w:rFonts w:ascii="Times New Roman" w:hAnsi="Times New Roman"/>
          <w:szCs w:val="28"/>
          <w:lang w:val="en-US"/>
        </w:rPr>
        <w:t>XX</w:t>
      </w:r>
      <w:r w:rsidRPr="008B0AF6">
        <w:rPr>
          <w:rFonts w:ascii="Times New Roman" w:hAnsi="Times New Roman"/>
          <w:szCs w:val="28"/>
        </w:rPr>
        <w:t xml:space="preserve"> века, когда жена действительно могла давать согласие или несогласие на брак своих детей. Например, согласно </w:t>
      </w:r>
      <w:r w:rsidRPr="008B0AF6">
        <w:rPr>
          <w:rFonts w:ascii="Times New Roman" w:hAnsi="Times New Roman"/>
          <w:snapToGrid w:val="0"/>
        </w:rPr>
        <w:t xml:space="preserve">Закону </w:t>
      </w:r>
      <w:r w:rsidRPr="008B0AF6">
        <w:rPr>
          <w:rFonts w:ascii="Times New Roman" w:hAnsi="Times New Roman"/>
          <w:snapToGrid w:val="0"/>
          <w:lang w:val="en-US"/>
        </w:rPr>
        <w:t>N</w:t>
      </w:r>
      <w:r w:rsidRPr="008B0AF6">
        <w:rPr>
          <w:rFonts w:ascii="Times New Roman" w:hAnsi="Times New Roman"/>
          <w:snapToGrid w:val="0"/>
        </w:rPr>
        <w:t xml:space="preserve"> 70-59 от 4 </w:t>
      </w:r>
      <w:bookmarkStart w:id="13" w:name="OCRUncertain1245"/>
      <w:r w:rsidRPr="008B0AF6">
        <w:rPr>
          <w:rFonts w:ascii="Times New Roman" w:hAnsi="Times New Roman"/>
          <w:snapToGrid w:val="0"/>
        </w:rPr>
        <w:t>июня</w:t>
      </w:r>
      <w:bookmarkEnd w:id="13"/>
      <w:r w:rsidRPr="008B0AF6">
        <w:rPr>
          <w:rFonts w:ascii="Times New Roman" w:hAnsi="Times New Roman"/>
          <w:snapToGrid w:val="0"/>
        </w:rPr>
        <w:t xml:space="preserve"> 1970 года супруги теперь совместно осуществляют моральное и материальное руководство семьей, а также занимаются воспитанием детей и заботами об их будущем.</w:t>
      </w:r>
      <w:r w:rsidRPr="008B0AF6">
        <w:rPr>
          <w:rFonts w:ascii="Times New Roman" w:hAnsi="Times New Roman"/>
          <w:szCs w:val="28"/>
        </w:rPr>
        <w:t xml:space="preserve"> Неоднократно изменялись положения о разводе, так, например в 1975 году появились новые причины для развода, которые были обновлены законом от 26 мая 2004 года и теперь поводом для развода является вина одного из супругов, взаимное согласие, развод по принятию принципа нарушения брака, а также по причине окончательного ухудшения супружеской связи. Несмотря на то, что прошло уже 200 лет даже в нынешних положениях можно увидеть отголоски первоначальных статей.</w:t>
      </w:r>
    </w:p>
    <w:p w:rsidR="00CD178C" w:rsidRPr="008B0AF6" w:rsidRDefault="00CD178C" w:rsidP="008B0AF6">
      <w:pPr>
        <w:spacing w:line="360" w:lineRule="auto"/>
        <w:ind w:firstLine="709"/>
        <w:rPr>
          <w:rFonts w:ascii="Times New Roman" w:hAnsi="Times New Roman"/>
          <w:snapToGrid w:val="0"/>
        </w:rPr>
      </w:pPr>
      <w:r w:rsidRPr="008B0AF6">
        <w:rPr>
          <w:rFonts w:ascii="Times New Roman" w:hAnsi="Times New Roman"/>
          <w:szCs w:val="28"/>
          <w:lang w:eastAsia="ru-RU"/>
        </w:rPr>
        <w:t xml:space="preserve">В семейных имущественных отношениях, после кодификационной работы Наполеона, изменения были введены только во второй половине </w:t>
      </w:r>
      <w:r w:rsidRPr="008B0AF6">
        <w:rPr>
          <w:rFonts w:ascii="Times New Roman" w:hAnsi="Times New Roman"/>
          <w:szCs w:val="28"/>
          <w:lang w:val="en-US"/>
        </w:rPr>
        <w:t>XX</w:t>
      </w:r>
      <w:r w:rsidRPr="008B0AF6">
        <w:rPr>
          <w:rFonts w:ascii="Times New Roman" w:hAnsi="Times New Roman"/>
          <w:szCs w:val="28"/>
        </w:rPr>
        <w:t xml:space="preserve"> века. Например, </w:t>
      </w:r>
      <w:r w:rsidRPr="008B0AF6">
        <w:rPr>
          <w:rFonts w:ascii="Times New Roman" w:hAnsi="Times New Roman"/>
          <w:snapToGrid w:val="0"/>
        </w:rPr>
        <w:t xml:space="preserve">закон </w:t>
      </w:r>
      <w:r w:rsidRPr="008B0AF6">
        <w:rPr>
          <w:rFonts w:ascii="Times New Roman" w:hAnsi="Times New Roman"/>
          <w:snapToGrid w:val="0"/>
          <w:lang w:val="en-US"/>
        </w:rPr>
        <w:t>N</w:t>
      </w:r>
      <w:r w:rsidRPr="008B0AF6">
        <w:rPr>
          <w:rFonts w:ascii="Times New Roman" w:hAnsi="Times New Roman"/>
          <w:snapToGrid w:val="0"/>
        </w:rPr>
        <w:t xml:space="preserve"> 65-570 от 13 июля 1965 года закрепил полную правоспособность супругов, возможность каждого из супругов открыть счёт для хранения вкладов и ценных бумаг без согласия на то второго супруга, каждый супруг может распоряжаться недвижимостью, находящейся в его личном владении, а также супруги могли выбирать любую профессию, получать зарплату и вознаграждения и свободно пользоваться ими при достойном выполнении обязанностей, вытекающих из брака. </w:t>
      </w:r>
    </w:p>
    <w:p w:rsidR="00CD178C" w:rsidRPr="008B0AF6" w:rsidRDefault="00CD178C" w:rsidP="008B0AF6">
      <w:pPr>
        <w:spacing w:line="360" w:lineRule="auto"/>
        <w:ind w:firstLine="709"/>
        <w:rPr>
          <w:rFonts w:ascii="Times New Roman" w:hAnsi="Times New Roman"/>
          <w:szCs w:val="28"/>
        </w:rPr>
      </w:pPr>
      <w:r w:rsidRPr="008B0AF6">
        <w:rPr>
          <w:rFonts w:ascii="Times New Roman" w:hAnsi="Times New Roman"/>
          <w:szCs w:val="28"/>
        </w:rPr>
        <w:t>В вопросах о наследственном праве Кодекс Наполеона также придерживался двойственной политики, не уничтожая все старые положения, но и введя достаточно весомые изменения. Главным новшеством было разделение наследования на два принципа- наследование по закону и по завещанию. Также был отменён феодальный принцип наследования, который</w:t>
      </w:r>
      <w:r w:rsidR="008B0AF6">
        <w:rPr>
          <w:rFonts w:ascii="Times New Roman" w:hAnsi="Times New Roman"/>
          <w:szCs w:val="28"/>
        </w:rPr>
        <w:t xml:space="preserve"> </w:t>
      </w:r>
      <w:r w:rsidRPr="008B0AF6">
        <w:rPr>
          <w:rFonts w:ascii="Times New Roman" w:hAnsi="Times New Roman"/>
          <w:szCs w:val="28"/>
        </w:rPr>
        <w:t>способствовала расширению круга наследников. Теперь наследниками являлись родственники вплоть до 12-ой степени родства, но ближайшая степень исключала следующую. К наследованию были допущены и внебрачные дети, однако они могли наследовать только при отсутствии всех остальных нисходящих, восходящих и боковых родственников. В 192 году круг наследников по закону сократился до 6-ой степени родства.</w:t>
      </w:r>
    </w:p>
    <w:p w:rsidR="00CD178C" w:rsidRPr="008B0AF6" w:rsidRDefault="00CD178C" w:rsidP="008B0AF6">
      <w:pPr>
        <w:spacing w:line="360" w:lineRule="auto"/>
        <w:ind w:firstLine="709"/>
        <w:rPr>
          <w:rFonts w:ascii="Times New Roman" w:hAnsi="Times New Roman"/>
          <w:szCs w:val="28"/>
        </w:rPr>
      </w:pPr>
      <w:r w:rsidRPr="008B0AF6">
        <w:rPr>
          <w:rFonts w:ascii="Times New Roman" w:hAnsi="Times New Roman"/>
          <w:szCs w:val="28"/>
        </w:rPr>
        <w:t>Кодекс также чётко определили понятие завещания и его виды. После принятия Кодекса существовало три вида завещания- собственноручное, публичное и тайное. При наследовании по завещанию существовали некоторые ограничения, например, если в семье был одни ребёнок, то допускать к наследству можно было только половину всего имущество, при двух тетя- две три</w:t>
      </w:r>
      <w:r w:rsidR="008B0AF6">
        <w:rPr>
          <w:rFonts w:ascii="Times New Roman" w:hAnsi="Times New Roman"/>
          <w:szCs w:val="28"/>
        </w:rPr>
        <w:t xml:space="preserve"> </w:t>
      </w:r>
      <w:r w:rsidRPr="008B0AF6">
        <w:rPr>
          <w:rFonts w:ascii="Times New Roman" w:hAnsi="Times New Roman"/>
          <w:szCs w:val="28"/>
        </w:rPr>
        <w:t xml:space="preserve">и так далее. Супруг мог наследовать после восходящих родственников( дед, бабка, прабабка, прадед), а после него наследовали боковые родственники. </w:t>
      </w:r>
    </w:p>
    <w:p w:rsidR="00CD178C" w:rsidRPr="008B0AF6" w:rsidRDefault="00CD178C" w:rsidP="008B0AF6">
      <w:pPr>
        <w:spacing w:line="360" w:lineRule="auto"/>
        <w:ind w:firstLine="709"/>
        <w:rPr>
          <w:rFonts w:ascii="Times New Roman" w:hAnsi="Times New Roman"/>
          <w:szCs w:val="28"/>
        </w:rPr>
      </w:pPr>
      <w:r w:rsidRPr="008B0AF6">
        <w:rPr>
          <w:rFonts w:ascii="Times New Roman" w:hAnsi="Times New Roman"/>
          <w:szCs w:val="28"/>
        </w:rPr>
        <w:t>Следует также упомянуть о существовавшем принципе «свободной доли», при котором всё имущество делилось на свободную долю и резерв, где первой собственник мог распоряжаться по своему усмотрению и совершать различные сделки (например, дарение), а резерв допускался только к последующему распределению между ближайшими родственниками.</w:t>
      </w:r>
    </w:p>
    <w:p w:rsidR="00CD178C" w:rsidRPr="008B0AF6" w:rsidRDefault="00CD178C" w:rsidP="008B0AF6">
      <w:pPr>
        <w:spacing w:line="360" w:lineRule="auto"/>
        <w:ind w:firstLine="709"/>
        <w:rPr>
          <w:rFonts w:ascii="Times New Roman" w:hAnsi="Times New Roman"/>
          <w:szCs w:val="28"/>
        </w:rPr>
      </w:pPr>
      <w:r w:rsidRPr="008B0AF6">
        <w:rPr>
          <w:rFonts w:ascii="Times New Roman" w:hAnsi="Times New Roman"/>
          <w:szCs w:val="28"/>
        </w:rPr>
        <w:t>В кодексе Наполеона были чётко сформулированы способы передачи наследства, определены виды завещаний. Все эти изменения и дополнения положили начало развитию новых порядков наследования во Франции.</w:t>
      </w:r>
    </w:p>
    <w:p w:rsidR="008B0AF6" w:rsidRDefault="00CD178C" w:rsidP="008B0AF6">
      <w:pPr>
        <w:spacing w:line="360" w:lineRule="auto"/>
        <w:ind w:firstLine="709"/>
        <w:rPr>
          <w:rFonts w:ascii="Times New Roman" w:hAnsi="Times New Roman"/>
          <w:szCs w:val="28"/>
        </w:rPr>
      </w:pPr>
      <w:r w:rsidRPr="008B0AF6">
        <w:rPr>
          <w:rFonts w:ascii="Times New Roman" w:hAnsi="Times New Roman"/>
          <w:szCs w:val="28"/>
        </w:rPr>
        <w:t xml:space="preserve">Значение Гражданского кодекса Наполеона огромно и самым ярким подтверждением этого является тот факт, что он действует уже на протяжении двухсот лет и только сейчас французский законодатель начинает задумываться о возможно новой кодификации. </w:t>
      </w:r>
    </w:p>
    <w:p w:rsidR="00E45409" w:rsidRPr="00E45409" w:rsidRDefault="00E45409" w:rsidP="00E45409">
      <w:pPr>
        <w:jc w:val="center"/>
        <w:rPr>
          <w:rFonts w:ascii="Times New Roman" w:hAnsi="Times New Roman"/>
          <w:color w:val="FFFFFF"/>
          <w:szCs w:val="28"/>
        </w:rPr>
      </w:pPr>
      <w:r w:rsidRPr="00E45409">
        <w:rPr>
          <w:rFonts w:ascii="Times New Roman" w:hAnsi="Times New Roman"/>
          <w:color w:val="FFFFFF"/>
          <w:szCs w:val="28"/>
        </w:rPr>
        <w:t>семейное наследственное право кодекс наполеон</w:t>
      </w:r>
    </w:p>
    <w:p w:rsidR="00CD178C" w:rsidRPr="008B0AF6" w:rsidRDefault="00CD178C" w:rsidP="008B0AF6">
      <w:pPr>
        <w:spacing w:line="360" w:lineRule="auto"/>
        <w:ind w:firstLine="709"/>
        <w:rPr>
          <w:rFonts w:ascii="Times New Roman" w:hAnsi="Times New Roman"/>
          <w:szCs w:val="28"/>
        </w:rPr>
      </w:pPr>
    </w:p>
    <w:p w:rsidR="00CD178C" w:rsidRPr="008B0AF6" w:rsidRDefault="00E45409" w:rsidP="008B0AF6">
      <w:pPr>
        <w:pStyle w:val="1"/>
        <w:spacing w:before="0" w:line="360" w:lineRule="auto"/>
        <w:ind w:firstLine="709"/>
        <w:rPr>
          <w:rFonts w:ascii="Times New Roman" w:hAnsi="Times New Roman"/>
          <w:b w:val="0"/>
          <w:color w:val="auto"/>
          <w:lang w:eastAsia="ru-RU"/>
        </w:rPr>
      </w:pPr>
      <w:bookmarkStart w:id="14" w:name="_Toc272331927"/>
      <w:r>
        <w:rPr>
          <w:rFonts w:ascii="Times New Roman" w:hAnsi="Times New Roman"/>
          <w:b w:val="0"/>
          <w:color w:val="auto"/>
          <w:lang w:eastAsia="ru-RU"/>
        </w:rPr>
        <w:br w:type="page"/>
      </w:r>
      <w:r w:rsidR="00CD178C" w:rsidRPr="008B0AF6">
        <w:rPr>
          <w:rFonts w:ascii="Times New Roman" w:hAnsi="Times New Roman"/>
          <w:b w:val="0"/>
          <w:color w:val="auto"/>
          <w:lang w:eastAsia="ru-RU"/>
        </w:rPr>
        <w:t>Библиография</w:t>
      </w:r>
      <w:bookmarkEnd w:id="14"/>
    </w:p>
    <w:p w:rsidR="00CD178C" w:rsidRPr="008B0AF6" w:rsidRDefault="00CD178C" w:rsidP="008B0AF6">
      <w:pPr>
        <w:spacing w:line="360" w:lineRule="auto"/>
        <w:ind w:firstLine="709"/>
        <w:rPr>
          <w:rFonts w:ascii="Times New Roman" w:hAnsi="Times New Roman"/>
          <w:szCs w:val="28"/>
          <w:lang w:eastAsia="ru-RU"/>
        </w:rPr>
      </w:pPr>
    </w:p>
    <w:p w:rsidR="00CD178C" w:rsidRPr="008B0AF6" w:rsidRDefault="00CD178C" w:rsidP="00E45409">
      <w:pPr>
        <w:pStyle w:val="ac"/>
        <w:numPr>
          <w:ilvl w:val="0"/>
          <w:numId w:val="1"/>
        </w:numPr>
        <w:spacing w:line="360" w:lineRule="auto"/>
        <w:ind w:left="0" w:firstLine="0"/>
        <w:rPr>
          <w:rFonts w:ascii="Times New Roman" w:hAnsi="Times New Roman"/>
          <w:szCs w:val="28"/>
          <w:lang w:val="en-US"/>
        </w:rPr>
      </w:pPr>
      <w:r w:rsidRPr="008B0AF6">
        <w:rPr>
          <w:rFonts w:ascii="Times New Roman" w:hAnsi="Times New Roman"/>
          <w:szCs w:val="28"/>
          <w:lang w:val="en-US"/>
        </w:rPr>
        <w:t>J. Hauser</w:t>
      </w:r>
      <w:r w:rsidR="008B0AF6">
        <w:rPr>
          <w:rFonts w:ascii="Times New Roman" w:hAnsi="Times New Roman"/>
          <w:szCs w:val="28"/>
          <w:lang w:val="en-US"/>
        </w:rPr>
        <w:t xml:space="preserve"> </w:t>
      </w:r>
      <w:r w:rsidRPr="008B0AF6">
        <w:rPr>
          <w:rFonts w:ascii="Times New Roman" w:hAnsi="Times New Roman"/>
          <w:szCs w:val="28"/>
          <w:lang w:val="en-US"/>
        </w:rPr>
        <w:t>Cas de divorce –Generelite, in J.c. art. 229 Fasc. 40 (ed 2005)</w:t>
      </w:r>
    </w:p>
    <w:p w:rsidR="00CD178C" w:rsidRPr="008B0AF6" w:rsidRDefault="00CD178C" w:rsidP="00E45409">
      <w:pPr>
        <w:pStyle w:val="ac"/>
        <w:numPr>
          <w:ilvl w:val="0"/>
          <w:numId w:val="1"/>
        </w:numPr>
        <w:spacing w:line="360" w:lineRule="auto"/>
        <w:ind w:left="0" w:firstLine="0"/>
        <w:rPr>
          <w:rFonts w:ascii="Times New Roman" w:hAnsi="Times New Roman"/>
          <w:szCs w:val="28"/>
        </w:rPr>
      </w:pPr>
      <w:r w:rsidRPr="008B0AF6">
        <w:rPr>
          <w:rFonts w:ascii="Times New Roman" w:hAnsi="Times New Roman"/>
          <w:szCs w:val="28"/>
        </w:rPr>
        <w:t>Батыр К. «ИГПЗС», М. 1988</w:t>
      </w:r>
    </w:p>
    <w:p w:rsidR="00CD178C" w:rsidRPr="008B0AF6" w:rsidRDefault="00CD178C" w:rsidP="00E45409">
      <w:pPr>
        <w:pStyle w:val="ac"/>
        <w:numPr>
          <w:ilvl w:val="0"/>
          <w:numId w:val="1"/>
        </w:numPr>
        <w:spacing w:line="360" w:lineRule="auto"/>
        <w:ind w:left="0" w:firstLine="0"/>
        <w:rPr>
          <w:rFonts w:ascii="Times New Roman" w:hAnsi="Times New Roman"/>
          <w:szCs w:val="28"/>
        </w:rPr>
      </w:pPr>
      <w:r w:rsidRPr="008B0AF6">
        <w:rPr>
          <w:rFonts w:ascii="Times New Roman" w:hAnsi="Times New Roman"/>
          <w:szCs w:val="28"/>
        </w:rPr>
        <w:t>Барщевский</w:t>
      </w:r>
      <w:r w:rsidR="008B0AF6">
        <w:rPr>
          <w:rFonts w:ascii="Times New Roman" w:hAnsi="Times New Roman"/>
          <w:szCs w:val="28"/>
        </w:rPr>
        <w:t xml:space="preserve"> </w:t>
      </w:r>
      <w:r w:rsidRPr="008B0AF6">
        <w:rPr>
          <w:rFonts w:ascii="Times New Roman" w:hAnsi="Times New Roman"/>
          <w:szCs w:val="28"/>
        </w:rPr>
        <w:t>М.Ю. «Наследственное право зарубежных стран», М.1990</w:t>
      </w:r>
    </w:p>
    <w:p w:rsidR="00CD178C" w:rsidRPr="008B0AF6" w:rsidRDefault="00E45409" w:rsidP="00E45409">
      <w:pPr>
        <w:pStyle w:val="ac"/>
        <w:numPr>
          <w:ilvl w:val="0"/>
          <w:numId w:val="1"/>
        </w:numPr>
        <w:shd w:val="clear" w:color="auto" w:fill="FFFFFF"/>
        <w:spacing w:line="360" w:lineRule="auto"/>
        <w:ind w:left="0" w:firstLine="0"/>
        <w:rPr>
          <w:rFonts w:ascii="Times New Roman" w:hAnsi="Times New Roman"/>
          <w:bCs/>
          <w:szCs w:val="28"/>
        </w:rPr>
      </w:pPr>
      <w:r>
        <w:rPr>
          <w:rFonts w:ascii="Times New Roman" w:hAnsi="Times New Roman"/>
          <w:bCs/>
          <w:color w:val="000000"/>
          <w:szCs w:val="28"/>
        </w:rPr>
        <w:t>Графский В.</w:t>
      </w:r>
      <w:r w:rsidR="00CD178C" w:rsidRPr="008B0AF6">
        <w:rPr>
          <w:rFonts w:ascii="Times New Roman" w:hAnsi="Times New Roman"/>
          <w:bCs/>
          <w:color w:val="000000"/>
          <w:szCs w:val="28"/>
        </w:rPr>
        <w:t>Г. «Всеобщая история права и государства», М. 1990, с.243</w:t>
      </w:r>
    </w:p>
    <w:p w:rsidR="00CD178C" w:rsidRPr="008B0AF6" w:rsidRDefault="00CD178C" w:rsidP="00E45409">
      <w:pPr>
        <w:pStyle w:val="ac"/>
        <w:numPr>
          <w:ilvl w:val="0"/>
          <w:numId w:val="1"/>
        </w:numPr>
        <w:spacing w:line="360" w:lineRule="auto"/>
        <w:ind w:left="0" w:firstLine="0"/>
        <w:rPr>
          <w:rFonts w:ascii="Times New Roman" w:hAnsi="Times New Roman"/>
          <w:szCs w:val="28"/>
        </w:rPr>
      </w:pPr>
      <w:r w:rsidRPr="008B0AF6">
        <w:rPr>
          <w:rFonts w:ascii="Times New Roman" w:hAnsi="Times New Roman"/>
          <w:szCs w:val="28"/>
        </w:rPr>
        <w:t>Графский</w:t>
      </w:r>
      <w:r w:rsidR="008B0AF6">
        <w:rPr>
          <w:rFonts w:ascii="Times New Roman" w:hAnsi="Times New Roman"/>
          <w:szCs w:val="28"/>
        </w:rPr>
        <w:t xml:space="preserve"> </w:t>
      </w:r>
      <w:r w:rsidRPr="008B0AF6">
        <w:rPr>
          <w:rFonts w:ascii="Times New Roman" w:hAnsi="Times New Roman"/>
          <w:szCs w:val="28"/>
        </w:rPr>
        <w:t>В.Г. «История государства и права зарубежных стран », М. 1984</w:t>
      </w:r>
    </w:p>
    <w:p w:rsidR="00CD178C" w:rsidRPr="008B0AF6" w:rsidRDefault="00E45409" w:rsidP="00E45409">
      <w:pPr>
        <w:pStyle w:val="af2"/>
        <w:numPr>
          <w:ilvl w:val="0"/>
          <w:numId w:val="1"/>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Попова А.</w:t>
      </w:r>
      <w:r w:rsidR="00CD178C" w:rsidRPr="008B0AF6">
        <w:rPr>
          <w:rFonts w:ascii="Times New Roman" w:hAnsi="Times New Roman" w:cs="Times New Roman"/>
          <w:sz w:val="28"/>
          <w:szCs w:val="28"/>
        </w:rPr>
        <w:t>В. «История государства и права зарубежных стран», М. 1960</w:t>
      </w:r>
    </w:p>
    <w:p w:rsidR="008B0AF6" w:rsidRDefault="00CD178C" w:rsidP="00E45409">
      <w:pPr>
        <w:pStyle w:val="ac"/>
        <w:numPr>
          <w:ilvl w:val="0"/>
          <w:numId w:val="1"/>
        </w:numPr>
        <w:spacing w:line="360" w:lineRule="auto"/>
        <w:ind w:left="0" w:firstLine="0"/>
        <w:rPr>
          <w:rFonts w:ascii="Times New Roman" w:hAnsi="Times New Roman"/>
          <w:szCs w:val="28"/>
        </w:rPr>
      </w:pPr>
      <w:r w:rsidRPr="008B0AF6">
        <w:rPr>
          <w:rFonts w:ascii="Times New Roman" w:hAnsi="Times New Roman"/>
          <w:szCs w:val="28"/>
        </w:rPr>
        <w:t>Гражданский кодекс Наполеона 1804 года М. 1990</w:t>
      </w:r>
    </w:p>
    <w:p w:rsidR="00CD178C" w:rsidRPr="008B0AF6" w:rsidRDefault="00CD178C" w:rsidP="00E45409">
      <w:pPr>
        <w:pStyle w:val="ac"/>
        <w:numPr>
          <w:ilvl w:val="0"/>
          <w:numId w:val="1"/>
        </w:numPr>
        <w:spacing w:line="360" w:lineRule="auto"/>
        <w:ind w:left="0" w:firstLine="0"/>
        <w:rPr>
          <w:rFonts w:ascii="Times New Roman" w:hAnsi="Times New Roman"/>
          <w:szCs w:val="28"/>
        </w:rPr>
      </w:pPr>
      <w:r w:rsidRPr="008B0AF6">
        <w:rPr>
          <w:rFonts w:ascii="Times New Roman" w:hAnsi="Times New Roman"/>
          <w:szCs w:val="28"/>
        </w:rPr>
        <w:t>Морандьер Ж. «Гражданское право Франции» Том 1 М. 1960</w:t>
      </w:r>
    </w:p>
    <w:p w:rsidR="008B0AF6" w:rsidRDefault="00CD178C" w:rsidP="00E45409">
      <w:pPr>
        <w:pStyle w:val="ac"/>
        <w:numPr>
          <w:ilvl w:val="0"/>
          <w:numId w:val="1"/>
        </w:numPr>
        <w:spacing w:line="360" w:lineRule="auto"/>
        <w:ind w:left="0" w:firstLine="0"/>
        <w:rPr>
          <w:rFonts w:ascii="Times New Roman" w:hAnsi="Times New Roman"/>
          <w:szCs w:val="28"/>
        </w:rPr>
      </w:pPr>
      <w:r w:rsidRPr="008B0AF6">
        <w:rPr>
          <w:rFonts w:ascii="Times New Roman" w:hAnsi="Times New Roman"/>
          <w:szCs w:val="28"/>
        </w:rPr>
        <w:t>Гражданское и торговое право капиталистических государств</w:t>
      </w:r>
      <w:r w:rsidR="008B0AF6">
        <w:rPr>
          <w:rFonts w:ascii="Times New Roman" w:hAnsi="Times New Roman"/>
          <w:szCs w:val="28"/>
        </w:rPr>
        <w:t xml:space="preserve"> </w:t>
      </w:r>
      <w:r w:rsidRPr="008B0AF6">
        <w:rPr>
          <w:rFonts w:ascii="Times New Roman" w:hAnsi="Times New Roman"/>
          <w:szCs w:val="28"/>
        </w:rPr>
        <w:t>4 Том М.1984</w:t>
      </w:r>
    </w:p>
    <w:p w:rsidR="008B0AF6" w:rsidRDefault="00CD178C" w:rsidP="00E45409">
      <w:pPr>
        <w:pStyle w:val="ac"/>
        <w:numPr>
          <w:ilvl w:val="0"/>
          <w:numId w:val="1"/>
        </w:numPr>
        <w:spacing w:line="360" w:lineRule="auto"/>
        <w:ind w:left="0" w:firstLine="0"/>
        <w:rPr>
          <w:rFonts w:ascii="Times New Roman" w:hAnsi="Times New Roman"/>
          <w:szCs w:val="28"/>
        </w:rPr>
      </w:pPr>
      <w:r w:rsidRPr="008B0AF6">
        <w:rPr>
          <w:rFonts w:ascii="Times New Roman" w:hAnsi="Times New Roman"/>
          <w:szCs w:val="28"/>
        </w:rPr>
        <w:t>Журнал «Столичные новости» от 9 июля 2004 года, М. 2004</w:t>
      </w:r>
    </w:p>
    <w:p w:rsidR="00CD178C" w:rsidRPr="008B0AF6" w:rsidRDefault="00E45409" w:rsidP="00E45409">
      <w:pPr>
        <w:pStyle w:val="ac"/>
        <w:numPr>
          <w:ilvl w:val="0"/>
          <w:numId w:val="1"/>
        </w:numPr>
        <w:spacing w:line="360" w:lineRule="auto"/>
        <w:ind w:left="0" w:firstLine="0"/>
        <w:rPr>
          <w:rFonts w:ascii="Times New Roman" w:hAnsi="Times New Roman"/>
          <w:szCs w:val="28"/>
        </w:rPr>
      </w:pPr>
      <w:r>
        <w:rPr>
          <w:rFonts w:ascii="Times New Roman" w:hAnsi="Times New Roman"/>
          <w:szCs w:val="28"/>
        </w:rPr>
        <w:t>Черниловский З.</w:t>
      </w:r>
      <w:r w:rsidR="00CD178C" w:rsidRPr="008B0AF6">
        <w:rPr>
          <w:rFonts w:ascii="Times New Roman" w:hAnsi="Times New Roman"/>
          <w:szCs w:val="28"/>
        </w:rPr>
        <w:t>М. «Всеобщая история государства и права», М. 1975</w:t>
      </w:r>
    </w:p>
    <w:p w:rsidR="00CD178C" w:rsidRPr="00E45409" w:rsidRDefault="00CD178C" w:rsidP="00E45409">
      <w:pPr>
        <w:pStyle w:val="a7"/>
        <w:spacing w:before="0" w:beforeAutospacing="0" w:after="0" w:afterAutospacing="0" w:line="360" w:lineRule="auto"/>
        <w:ind w:firstLine="709"/>
        <w:jc w:val="center"/>
        <w:rPr>
          <w:color w:val="FFFFFF"/>
          <w:sz w:val="28"/>
          <w:szCs w:val="28"/>
        </w:rPr>
      </w:pPr>
      <w:bookmarkStart w:id="15" w:name="_GoBack"/>
      <w:bookmarkEnd w:id="15"/>
    </w:p>
    <w:sectPr w:rsidR="00CD178C" w:rsidRPr="00E45409" w:rsidSect="008B0AF6">
      <w:headerReference w:type="default" r:id="rId7"/>
      <w:footerReference w:type="default" r:id="rId8"/>
      <w:headerReference w:type="first" r:id="rId9"/>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0FE" w:rsidRDefault="005420FE" w:rsidP="008B2BD6">
      <w:pPr>
        <w:spacing w:line="240" w:lineRule="auto"/>
      </w:pPr>
      <w:r>
        <w:separator/>
      </w:r>
    </w:p>
  </w:endnote>
  <w:endnote w:type="continuationSeparator" w:id="0">
    <w:p w:rsidR="005420FE" w:rsidRDefault="005420FE" w:rsidP="008B2B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78C" w:rsidRDefault="00CD178C">
    <w:pPr>
      <w:pStyle w:val="a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0FE" w:rsidRDefault="005420FE" w:rsidP="008B2BD6">
      <w:pPr>
        <w:spacing w:line="240" w:lineRule="auto"/>
      </w:pPr>
      <w:r>
        <w:separator/>
      </w:r>
    </w:p>
  </w:footnote>
  <w:footnote w:type="continuationSeparator" w:id="0">
    <w:p w:rsidR="005420FE" w:rsidRDefault="005420FE" w:rsidP="008B2BD6">
      <w:pPr>
        <w:spacing w:line="240" w:lineRule="auto"/>
      </w:pPr>
      <w:r>
        <w:continuationSeparator/>
      </w:r>
    </w:p>
  </w:footnote>
  <w:footnote w:id="1">
    <w:p w:rsidR="005420FE" w:rsidRDefault="00CD178C">
      <w:pPr>
        <w:pStyle w:val="a5"/>
      </w:pPr>
      <w:r w:rsidRPr="008B0AF6">
        <w:rPr>
          <w:rStyle w:val="ad"/>
          <w:rFonts w:ascii="Times New Roman" w:hAnsi="Times New Roman"/>
        </w:rPr>
        <w:footnoteRef/>
      </w:r>
      <w:r w:rsidRPr="008B0AF6">
        <w:rPr>
          <w:rFonts w:ascii="Times New Roman" w:hAnsi="Times New Roman"/>
        </w:rPr>
        <w:t xml:space="preserve"> Гражданский кодекс Наполеона 1804 г, с.19, 1990 г.</w:t>
      </w:r>
    </w:p>
  </w:footnote>
  <w:footnote w:id="2">
    <w:p w:rsidR="005420FE" w:rsidRDefault="00CD178C">
      <w:pPr>
        <w:pStyle w:val="a5"/>
      </w:pPr>
      <w:r w:rsidRPr="008B0AF6">
        <w:rPr>
          <w:rStyle w:val="ad"/>
          <w:rFonts w:ascii="Times New Roman" w:hAnsi="Times New Roman"/>
        </w:rPr>
        <w:footnoteRef/>
      </w:r>
      <w:r w:rsidRPr="008B0AF6">
        <w:rPr>
          <w:rFonts w:ascii="Times New Roman" w:hAnsi="Times New Roman"/>
        </w:rPr>
        <w:t xml:space="preserve"> Гражданский кодекс Наполеона с.47</w:t>
      </w:r>
    </w:p>
  </w:footnote>
  <w:footnote w:id="3">
    <w:p w:rsidR="005420FE" w:rsidRDefault="00CD178C">
      <w:pPr>
        <w:pStyle w:val="a5"/>
      </w:pPr>
      <w:r w:rsidRPr="008B0AF6">
        <w:rPr>
          <w:rStyle w:val="ad"/>
          <w:rFonts w:ascii="Times New Roman" w:hAnsi="Times New Roman"/>
        </w:rPr>
        <w:footnoteRef/>
      </w:r>
      <w:r w:rsidRPr="008B0AF6">
        <w:rPr>
          <w:rFonts w:ascii="Times New Roman" w:hAnsi="Times New Roman"/>
        </w:rPr>
        <w:t xml:space="preserve"> Гражданский кодекс Наполеона с. 47</w:t>
      </w:r>
    </w:p>
  </w:footnote>
  <w:footnote w:id="4">
    <w:p w:rsidR="005420FE" w:rsidRDefault="00CD178C">
      <w:pPr>
        <w:pStyle w:val="a5"/>
      </w:pPr>
      <w:r w:rsidRPr="008B0AF6">
        <w:rPr>
          <w:rStyle w:val="ad"/>
          <w:rFonts w:ascii="Times New Roman" w:hAnsi="Times New Roman"/>
        </w:rPr>
        <w:footnoteRef/>
      </w:r>
      <w:r w:rsidRPr="008B0AF6">
        <w:rPr>
          <w:rFonts w:ascii="Times New Roman" w:hAnsi="Times New Roman"/>
        </w:rPr>
        <w:t xml:space="preserve"> Гражданский кодекс Наполеона с. 49</w:t>
      </w:r>
    </w:p>
  </w:footnote>
  <w:footnote w:id="5">
    <w:p w:rsidR="005420FE" w:rsidRDefault="00CD178C">
      <w:pPr>
        <w:pStyle w:val="a5"/>
      </w:pPr>
      <w:r w:rsidRPr="008B0AF6">
        <w:rPr>
          <w:rStyle w:val="ad"/>
          <w:rFonts w:ascii="Times New Roman" w:hAnsi="Times New Roman"/>
        </w:rPr>
        <w:footnoteRef/>
      </w:r>
      <w:r w:rsidRPr="008B0AF6">
        <w:rPr>
          <w:rFonts w:ascii="Times New Roman" w:hAnsi="Times New Roman"/>
        </w:rPr>
        <w:t xml:space="preserve"> Гражданский кодекс Наполеона с. 26</w:t>
      </w:r>
    </w:p>
  </w:footnote>
  <w:footnote w:id="6">
    <w:p w:rsidR="005420FE" w:rsidRDefault="00CD178C">
      <w:pPr>
        <w:pStyle w:val="a5"/>
      </w:pPr>
      <w:r w:rsidRPr="008B0AF6">
        <w:rPr>
          <w:rStyle w:val="ad"/>
          <w:rFonts w:ascii="Times New Roman" w:hAnsi="Times New Roman"/>
        </w:rPr>
        <w:footnoteRef/>
      </w:r>
      <w:r w:rsidRPr="008B0AF6">
        <w:rPr>
          <w:rFonts w:ascii="Times New Roman" w:hAnsi="Times New Roman"/>
        </w:rPr>
        <w:t xml:space="preserve"> Гражданский кодекс Наполеона</w:t>
      </w:r>
    </w:p>
  </w:footnote>
  <w:footnote w:id="7">
    <w:p w:rsidR="005420FE" w:rsidRDefault="00CD178C">
      <w:pPr>
        <w:pStyle w:val="a5"/>
      </w:pPr>
      <w:r w:rsidRPr="008B0AF6">
        <w:rPr>
          <w:rStyle w:val="ad"/>
          <w:rFonts w:ascii="Times New Roman" w:hAnsi="Times New Roman"/>
        </w:rPr>
        <w:footnoteRef/>
      </w:r>
      <w:r w:rsidRPr="008B0AF6">
        <w:rPr>
          <w:rFonts w:ascii="Times New Roman" w:hAnsi="Times New Roman"/>
        </w:rPr>
        <w:t xml:space="preserve"> Гражданское и торговое право капиталистических государств  4 Том М.1984, с.599</w:t>
      </w:r>
    </w:p>
  </w:footnote>
  <w:footnote w:id="8">
    <w:p w:rsidR="005420FE" w:rsidRDefault="00CD178C" w:rsidP="002862D1">
      <w:pPr>
        <w:spacing w:line="360" w:lineRule="auto"/>
      </w:pPr>
      <w:r w:rsidRPr="008B0AF6">
        <w:rPr>
          <w:rStyle w:val="ad"/>
          <w:rFonts w:ascii="Times New Roman" w:hAnsi="Times New Roman"/>
          <w:sz w:val="20"/>
          <w:szCs w:val="20"/>
        </w:rPr>
        <w:footnoteRef/>
      </w:r>
      <w:r w:rsidRPr="008B0AF6">
        <w:rPr>
          <w:rFonts w:ascii="Times New Roman" w:hAnsi="Times New Roman"/>
          <w:sz w:val="20"/>
          <w:szCs w:val="20"/>
        </w:rPr>
        <w:t xml:space="preserve">   Батыр К. «ИГПЗС», М. 1988. с. 378</w:t>
      </w:r>
    </w:p>
  </w:footnote>
  <w:footnote w:id="9">
    <w:p w:rsidR="005420FE" w:rsidRDefault="00CD178C">
      <w:pPr>
        <w:pStyle w:val="a5"/>
      </w:pPr>
      <w:r w:rsidRPr="008B0AF6">
        <w:rPr>
          <w:rStyle w:val="ad"/>
          <w:rFonts w:ascii="Times New Roman" w:hAnsi="Times New Roman"/>
        </w:rPr>
        <w:footnoteRef/>
      </w:r>
      <w:r w:rsidRPr="008B0AF6">
        <w:rPr>
          <w:rFonts w:ascii="Times New Roman" w:hAnsi="Times New Roman"/>
        </w:rPr>
        <w:t xml:space="preserve"> </w:t>
      </w:r>
      <w:r w:rsidRPr="008B0AF6">
        <w:rPr>
          <w:rFonts w:ascii="Times New Roman" w:hAnsi="Times New Roman"/>
          <w:bCs/>
          <w:iCs/>
          <w:color w:val="000000"/>
        </w:rPr>
        <w:t xml:space="preserve">Юшкевич В. А. </w:t>
      </w:r>
      <w:r w:rsidRPr="008B0AF6">
        <w:rPr>
          <w:rFonts w:ascii="Times New Roman" w:hAnsi="Times New Roman"/>
          <w:bCs/>
          <w:color w:val="000000"/>
        </w:rPr>
        <w:t xml:space="preserve">Наполеон </w:t>
      </w:r>
      <w:r w:rsidRPr="008B0AF6">
        <w:rPr>
          <w:rFonts w:ascii="Times New Roman" w:hAnsi="Times New Roman"/>
          <w:bCs/>
          <w:color w:val="000000"/>
          <w:lang w:val="en-US"/>
        </w:rPr>
        <w:t>I</w:t>
      </w:r>
      <w:r w:rsidR="008B0AF6">
        <w:rPr>
          <w:rFonts w:ascii="Times New Roman" w:hAnsi="Times New Roman"/>
          <w:bCs/>
          <w:color w:val="000000"/>
        </w:rPr>
        <w:t xml:space="preserve"> на поприще граж</w:t>
      </w:r>
      <w:r w:rsidRPr="008B0AF6">
        <w:rPr>
          <w:rFonts w:ascii="Times New Roman" w:hAnsi="Times New Roman"/>
          <w:bCs/>
          <w:color w:val="000000"/>
        </w:rPr>
        <w:t>данского правоведения и законодательства. М., 1905. с. 92</w:t>
      </w:r>
    </w:p>
  </w:footnote>
  <w:footnote w:id="10">
    <w:p w:rsidR="005420FE" w:rsidRDefault="00CD178C">
      <w:pPr>
        <w:pStyle w:val="a5"/>
      </w:pPr>
      <w:r w:rsidRPr="008B0AF6">
        <w:rPr>
          <w:rStyle w:val="ad"/>
          <w:rFonts w:ascii="Times New Roman" w:hAnsi="Times New Roman"/>
        </w:rPr>
        <w:footnoteRef/>
      </w:r>
      <w:r w:rsidRPr="008B0AF6">
        <w:rPr>
          <w:rFonts w:ascii="Times New Roman" w:hAnsi="Times New Roman"/>
        </w:rPr>
        <w:t xml:space="preserve"> Гражданский кодекс Наполеона с.83</w:t>
      </w:r>
    </w:p>
  </w:footnote>
  <w:footnote w:id="11">
    <w:p w:rsidR="005420FE" w:rsidRDefault="00CD178C" w:rsidP="00493DE2">
      <w:pPr>
        <w:shd w:val="clear" w:color="auto" w:fill="FFFFFF"/>
        <w:spacing w:line="360" w:lineRule="auto"/>
      </w:pPr>
      <w:r w:rsidRPr="008B0AF6">
        <w:rPr>
          <w:rStyle w:val="ad"/>
          <w:rFonts w:ascii="Times New Roman" w:hAnsi="Times New Roman"/>
          <w:sz w:val="20"/>
          <w:szCs w:val="20"/>
        </w:rPr>
        <w:footnoteRef/>
      </w:r>
      <w:r w:rsidRPr="008B0AF6">
        <w:rPr>
          <w:rFonts w:ascii="Times New Roman" w:hAnsi="Times New Roman"/>
          <w:sz w:val="20"/>
          <w:szCs w:val="20"/>
        </w:rPr>
        <w:t xml:space="preserve"> </w:t>
      </w:r>
      <w:r w:rsidRPr="008B0AF6">
        <w:rPr>
          <w:rFonts w:ascii="Times New Roman" w:hAnsi="Times New Roman"/>
          <w:bCs/>
          <w:color w:val="000000"/>
          <w:sz w:val="20"/>
          <w:szCs w:val="20"/>
        </w:rPr>
        <w:t>Графский В.Г. «Всеобщая история права и государства», М. 1990, с.243</w:t>
      </w:r>
    </w:p>
  </w:footnote>
  <w:footnote w:id="12">
    <w:p w:rsidR="005420FE" w:rsidRDefault="00CD178C" w:rsidP="008B0AF6">
      <w:pPr>
        <w:spacing w:line="240" w:lineRule="auto"/>
      </w:pPr>
      <w:r w:rsidRPr="008B0AF6">
        <w:rPr>
          <w:rStyle w:val="ad"/>
          <w:rFonts w:ascii="Times New Roman" w:hAnsi="Times New Roman"/>
          <w:sz w:val="20"/>
          <w:szCs w:val="20"/>
        </w:rPr>
        <w:footnoteRef/>
      </w:r>
      <w:r w:rsidRPr="008B0AF6">
        <w:rPr>
          <w:rFonts w:ascii="Times New Roman" w:hAnsi="Times New Roman"/>
          <w:sz w:val="20"/>
          <w:szCs w:val="20"/>
        </w:rPr>
        <w:t xml:space="preserve"> Барщевский  М.Ю. «Наследственное право зарубежных стран», М.1990, с. 534</w:t>
      </w:r>
    </w:p>
  </w:footnote>
  <w:footnote w:id="13">
    <w:p w:rsidR="005420FE" w:rsidRDefault="00CD178C" w:rsidP="008B0AF6">
      <w:pPr>
        <w:pStyle w:val="a5"/>
      </w:pPr>
      <w:r w:rsidRPr="008B0AF6">
        <w:rPr>
          <w:rStyle w:val="ad"/>
          <w:rFonts w:ascii="Times New Roman" w:hAnsi="Times New Roman"/>
        </w:rPr>
        <w:footnoteRef/>
      </w:r>
      <w:r w:rsidRPr="008B0AF6">
        <w:rPr>
          <w:rFonts w:ascii="Times New Roman" w:hAnsi="Times New Roman"/>
        </w:rPr>
        <w:t xml:space="preserve"> Журнал «Столичные новости» от 9 июля 2004 года</w:t>
      </w:r>
    </w:p>
  </w:footnote>
  <w:footnote w:id="14">
    <w:p w:rsidR="005420FE" w:rsidRDefault="00CD178C" w:rsidP="008B0AF6">
      <w:pPr>
        <w:spacing w:line="240" w:lineRule="auto"/>
      </w:pPr>
      <w:r w:rsidRPr="008B0AF6">
        <w:rPr>
          <w:rStyle w:val="ad"/>
          <w:rFonts w:ascii="Times New Roman" w:hAnsi="Times New Roman"/>
          <w:sz w:val="20"/>
          <w:szCs w:val="20"/>
        </w:rPr>
        <w:footnoteRef/>
      </w:r>
      <w:r w:rsidRPr="008B0AF6">
        <w:rPr>
          <w:rFonts w:ascii="Times New Roman" w:hAnsi="Times New Roman"/>
          <w:sz w:val="20"/>
          <w:szCs w:val="20"/>
        </w:rPr>
        <w:t xml:space="preserve">  Графский  В.Г. «ИГПЗС», М. 1984, с. 389</w:t>
      </w:r>
    </w:p>
  </w:footnote>
  <w:footnote w:id="15">
    <w:p w:rsidR="005420FE" w:rsidRDefault="00CD178C" w:rsidP="008B0AF6">
      <w:pPr>
        <w:spacing w:line="240" w:lineRule="auto"/>
      </w:pPr>
      <w:r w:rsidRPr="008B0AF6">
        <w:rPr>
          <w:rStyle w:val="ad"/>
          <w:rFonts w:ascii="Times New Roman" w:hAnsi="Times New Roman"/>
          <w:sz w:val="20"/>
          <w:szCs w:val="20"/>
        </w:rPr>
        <w:footnoteRef/>
      </w:r>
      <w:r w:rsidRPr="008B0AF6">
        <w:rPr>
          <w:rFonts w:ascii="Times New Roman" w:hAnsi="Times New Roman"/>
          <w:sz w:val="20"/>
          <w:szCs w:val="20"/>
        </w:rPr>
        <w:t xml:space="preserve"> Черниловский З. М. «Всеобщая история государства и права», М. 1975, с. 199</w:t>
      </w:r>
    </w:p>
  </w:footnote>
  <w:footnote w:id="16">
    <w:p w:rsidR="005420FE" w:rsidRDefault="00CD178C" w:rsidP="008B0AF6">
      <w:pPr>
        <w:spacing w:line="240" w:lineRule="auto"/>
      </w:pPr>
      <w:r w:rsidRPr="008B0AF6">
        <w:rPr>
          <w:rStyle w:val="ad"/>
          <w:rFonts w:ascii="Times New Roman" w:hAnsi="Times New Roman"/>
          <w:sz w:val="20"/>
          <w:szCs w:val="20"/>
        </w:rPr>
        <w:footnoteRef/>
      </w:r>
      <w:r w:rsidRPr="008B0AF6">
        <w:rPr>
          <w:rFonts w:ascii="Times New Roman" w:hAnsi="Times New Roman"/>
          <w:sz w:val="20"/>
          <w:szCs w:val="20"/>
        </w:rPr>
        <w:t xml:space="preserve">  Морандьер Ж. «Гражданское право Франции» Том 1 М. 1960, с.433</w:t>
      </w:r>
    </w:p>
  </w:footnote>
  <w:footnote w:id="17">
    <w:p w:rsidR="005420FE" w:rsidRDefault="00CD178C" w:rsidP="008B0AF6">
      <w:pPr>
        <w:pStyle w:val="af2"/>
      </w:pPr>
      <w:r w:rsidRPr="008B0AF6">
        <w:rPr>
          <w:rStyle w:val="ad"/>
          <w:rFonts w:ascii="Times New Roman" w:hAnsi="Times New Roman"/>
        </w:rPr>
        <w:footnoteRef/>
      </w:r>
      <w:r w:rsidRPr="008B0AF6">
        <w:rPr>
          <w:rFonts w:ascii="Times New Roman" w:hAnsi="Times New Roman" w:cs="Times New Roman"/>
        </w:rPr>
        <w:t xml:space="preserve"> Попова А. В. «ИГПЗС», М. 1960, с. 279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AF6" w:rsidRPr="008B0AF6" w:rsidRDefault="008B0AF6" w:rsidP="008B0AF6">
    <w:pPr>
      <w:tabs>
        <w:tab w:val="left" w:pos="840"/>
      </w:tabs>
      <w:jc w:val="center"/>
      <w:rPr>
        <w:rFonts w:ascii="Times New Roman" w:hAnsi="Times New Roman"/>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AF6" w:rsidRPr="008B0AF6" w:rsidRDefault="008B0AF6" w:rsidP="008B0AF6">
    <w:pPr>
      <w:tabs>
        <w:tab w:val="left" w:pos="840"/>
      </w:tabs>
      <w:jc w:val="center"/>
      <w:rPr>
        <w:rFonts w:ascii="Times New Roman" w:hAnsi="Times New Roman"/>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9467E"/>
    <w:multiLevelType w:val="hybridMultilevel"/>
    <w:tmpl w:val="041CE7D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67A43D8"/>
    <w:multiLevelType w:val="multilevel"/>
    <w:tmpl w:val="11380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oNotHyphenateCaps/>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1AAE"/>
    <w:rsid w:val="00002DCB"/>
    <w:rsid w:val="000201A0"/>
    <w:rsid w:val="000320F6"/>
    <w:rsid w:val="000447E6"/>
    <w:rsid w:val="00073C83"/>
    <w:rsid w:val="000F7E7E"/>
    <w:rsid w:val="00104BB3"/>
    <w:rsid w:val="00115775"/>
    <w:rsid w:val="001562C3"/>
    <w:rsid w:val="001B1DA5"/>
    <w:rsid w:val="001B2102"/>
    <w:rsid w:val="001C1942"/>
    <w:rsid w:val="001C1CD9"/>
    <w:rsid w:val="001C7970"/>
    <w:rsid w:val="001D5BB6"/>
    <w:rsid w:val="00207EF8"/>
    <w:rsid w:val="00241E5B"/>
    <w:rsid w:val="00242DEA"/>
    <w:rsid w:val="002511B1"/>
    <w:rsid w:val="00256A08"/>
    <w:rsid w:val="002862D1"/>
    <w:rsid w:val="0029757C"/>
    <w:rsid w:val="002F5F51"/>
    <w:rsid w:val="00327DF3"/>
    <w:rsid w:val="00391612"/>
    <w:rsid w:val="003A238F"/>
    <w:rsid w:val="003C7C9A"/>
    <w:rsid w:val="003D40B2"/>
    <w:rsid w:val="00403A9D"/>
    <w:rsid w:val="00420FFA"/>
    <w:rsid w:val="004244BB"/>
    <w:rsid w:val="00430995"/>
    <w:rsid w:val="0044493E"/>
    <w:rsid w:val="004815BF"/>
    <w:rsid w:val="00493DE2"/>
    <w:rsid w:val="004C757D"/>
    <w:rsid w:val="004D1A48"/>
    <w:rsid w:val="004D2C08"/>
    <w:rsid w:val="004F600C"/>
    <w:rsid w:val="005011FB"/>
    <w:rsid w:val="005420FE"/>
    <w:rsid w:val="005538D8"/>
    <w:rsid w:val="0056463F"/>
    <w:rsid w:val="00575AC1"/>
    <w:rsid w:val="00582FBC"/>
    <w:rsid w:val="005C6A51"/>
    <w:rsid w:val="005F1179"/>
    <w:rsid w:val="005F51DA"/>
    <w:rsid w:val="00603E2D"/>
    <w:rsid w:val="00633C69"/>
    <w:rsid w:val="0064591A"/>
    <w:rsid w:val="00690A9E"/>
    <w:rsid w:val="006A2806"/>
    <w:rsid w:val="006D3253"/>
    <w:rsid w:val="006D3287"/>
    <w:rsid w:val="006E518F"/>
    <w:rsid w:val="00754042"/>
    <w:rsid w:val="0075531C"/>
    <w:rsid w:val="0077281F"/>
    <w:rsid w:val="007A377C"/>
    <w:rsid w:val="007C4EF5"/>
    <w:rsid w:val="007C51CC"/>
    <w:rsid w:val="00817886"/>
    <w:rsid w:val="00854FDE"/>
    <w:rsid w:val="0086698D"/>
    <w:rsid w:val="008B0AF6"/>
    <w:rsid w:val="008B2BD6"/>
    <w:rsid w:val="008E5D3B"/>
    <w:rsid w:val="00904A68"/>
    <w:rsid w:val="009175E3"/>
    <w:rsid w:val="00A00A95"/>
    <w:rsid w:val="00A234E6"/>
    <w:rsid w:val="00A27588"/>
    <w:rsid w:val="00A3375D"/>
    <w:rsid w:val="00A82233"/>
    <w:rsid w:val="00A8455C"/>
    <w:rsid w:val="00A968D0"/>
    <w:rsid w:val="00AB54F7"/>
    <w:rsid w:val="00B07C1E"/>
    <w:rsid w:val="00B35229"/>
    <w:rsid w:val="00B36B5C"/>
    <w:rsid w:val="00B4004C"/>
    <w:rsid w:val="00B67500"/>
    <w:rsid w:val="00B863A3"/>
    <w:rsid w:val="00C0142C"/>
    <w:rsid w:val="00C17B7D"/>
    <w:rsid w:val="00C22B9C"/>
    <w:rsid w:val="00C31EBD"/>
    <w:rsid w:val="00C5633F"/>
    <w:rsid w:val="00C569FB"/>
    <w:rsid w:val="00C81182"/>
    <w:rsid w:val="00CA024D"/>
    <w:rsid w:val="00CB180B"/>
    <w:rsid w:val="00CC2A99"/>
    <w:rsid w:val="00CC6E9C"/>
    <w:rsid w:val="00CC755B"/>
    <w:rsid w:val="00CD00E3"/>
    <w:rsid w:val="00CD178C"/>
    <w:rsid w:val="00D432F4"/>
    <w:rsid w:val="00D76E90"/>
    <w:rsid w:val="00D8449F"/>
    <w:rsid w:val="00D96FF0"/>
    <w:rsid w:val="00DC77F6"/>
    <w:rsid w:val="00DD6CB2"/>
    <w:rsid w:val="00DE3911"/>
    <w:rsid w:val="00DF313B"/>
    <w:rsid w:val="00DF3547"/>
    <w:rsid w:val="00E327C4"/>
    <w:rsid w:val="00E43EA9"/>
    <w:rsid w:val="00E45409"/>
    <w:rsid w:val="00E8292A"/>
    <w:rsid w:val="00E832E5"/>
    <w:rsid w:val="00E86F9D"/>
    <w:rsid w:val="00EC1152"/>
    <w:rsid w:val="00EF3E3F"/>
    <w:rsid w:val="00F05A1B"/>
    <w:rsid w:val="00F10E29"/>
    <w:rsid w:val="00F81AAE"/>
    <w:rsid w:val="00F91B6E"/>
    <w:rsid w:val="00FC3E8B"/>
    <w:rsid w:val="00FC43C6"/>
    <w:rsid w:val="00FE196E"/>
    <w:rsid w:val="00FE604A"/>
    <w:rsid w:val="00FE70CE"/>
    <w:rsid w:val="00FF4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28E1347-8F9B-4A87-AB6E-A3F26628C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00E3"/>
    <w:pPr>
      <w:spacing w:line="276" w:lineRule="auto"/>
      <w:jc w:val="both"/>
    </w:pPr>
    <w:rPr>
      <w:sz w:val="28"/>
      <w:szCs w:val="22"/>
      <w:lang w:eastAsia="en-US"/>
    </w:rPr>
  </w:style>
  <w:style w:type="paragraph" w:styleId="1">
    <w:name w:val="heading 1"/>
    <w:basedOn w:val="a"/>
    <w:next w:val="a"/>
    <w:link w:val="10"/>
    <w:uiPriority w:val="99"/>
    <w:qFormat/>
    <w:rsid w:val="004244BB"/>
    <w:pPr>
      <w:keepNext/>
      <w:keepLines/>
      <w:spacing w:before="480"/>
      <w:outlineLvl w:val="0"/>
    </w:pPr>
    <w:rPr>
      <w:rFonts w:ascii="Cambria" w:eastAsia="Times New Roman" w:hAnsi="Cambria"/>
      <w:b/>
      <w:bCs/>
      <w:color w:val="365F91"/>
      <w:szCs w:val="28"/>
    </w:rPr>
  </w:style>
  <w:style w:type="paragraph" w:styleId="2">
    <w:name w:val="heading 2"/>
    <w:basedOn w:val="a"/>
    <w:next w:val="a"/>
    <w:link w:val="20"/>
    <w:uiPriority w:val="99"/>
    <w:qFormat/>
    <w:rsid w:val="004244BB"/>
    <w:pPr>
      <w:keepNext/>
      <w:keepLines/>
      <w:spacing w:before="20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4244BB"/>
    <w:pPr>
      <w:spacing w:line="240" w:lineRule="auto"/>
    </w:pPr>
    <w:rPr>
      <w:rFonts w:ascii="Tahoma" w:hAnsi="Tahoma" w:cs="Tahoma"/>
      <w:sz w:val="16"/>
      <w:szCs w:val="16"/>
    </w:rPr>
  </w:style>
  <w:style w:type="paragraph" w:styleId="a5">
    <w:name w:val="footnote text"/>
    <w:basedOn w:val="a"/>
    <w:link w:val="a6"/>
    <w:uiPriority w:val="99"/>
    <w:semiHidden/>
    <w:rsid w:val="001B2102"/>
    <w:pPr>
      <w:spacing w:line="240" w:lineRule="auto"/>
    </w:pPr>
    <w:rPr>
      <w:sz w:val="20"/>
      <w:szCs w:val="20"/>
    </w:rPr>
  </w:style>
  <w:style w:type="paragraph" w:styleId="a7">
    <w:name w:val="Normal (Web)"/>
    <w:basedOn w:val="a"/>
    <w:uiPriority w:val="99"/>
    <w:rsid w:val="00EC1152"/>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header"/>
    <w:basedOn w:val="a"/>
    <w:link w:val="a9"/>
    <w:uiPriority w:val="99"/>
    <w:rsid w:val="008B2BD6"/>
    <w:pPr>
      <w:tabs>
        <w:tab w:val="center" w:pos="4677"/>
        <w:tab w:val="right" w:pos="9355"/>
      </w:tabs>
      <w:spacing w:line="240" w:lineRule="auto"/>
    </w:pPr>
  </w:style>
  <w:style w:type="paragraph" w:styleId="aa">
    <w:name w:val="footer"/>
    <w:basedOn w:val="a"/>
    <w:link w:val="ab"/>
    <w:uiPriority w:val="99"/>
    <w:rsid w:val="008B2BD6"/>
    <w:pPr>
      <w:tabs>
        <w:tab w:val="center" w:pos="4677"/>
        <w:tab w:val="right" w:pos="9355"/>
      </w:tabs>
      <w:spacing w:line="240" w:lineRule="auto"/>
    </w:pPr>
  </w:style>
  <w:style w:type="character" w:customStyle="1" w:styleId="a9">
    <w:name w:val="Верхний колонтитул Знак"/>
    <w:link w:val="a8"/>
    <w:uiPriority w:val="99"/>
    <w:locked/>
    <w:rsid w:val="008B2BD6"/>
    <w:rPr>
      <w:rFonts w:cs="Times New Roman"/>
    </w:rPr>
  </w:style>
  <w:style w:type="paragraph" w:styleId="ac">
    <w:name w:val="List Paragraph"/>
    <w:basedOn w:val="a"/>
    <w:uiPriority w:val="99"/>
    <w:qFormat/>
    <w:rsid w:val="00E43EA9"/>
    <w:pPr>
      <w:ind w:left="720"/>
      <w:contextualSpacing/>
    </w:pPr>
  </w:style>
  <w:style w:type="character" w:customStyle="1" w:styleId="ab">
    <w:name w:val="Нижний колонтитул Знак"/>
    <w:link w:val="aa"/>
    <w:uiPriority w:val="99"/>
    <w:locked/>
    <w:rsid w:val="008B2BD6"/>
    <w:rPr>
      <w:rFonts w:cs="Times New Roman"/>
    </w:rPr>
  </w:style>
  <w:style w:type="character" w:customStyle="1" w:styleId="10">
    <w:name w:val="Заголовок 1 Знак"/>
    <w:link w:val="1"/>
    <w:uiPriority w:val="99"/>
    <w:locked/>
    <w:rsid w:val="004244BB"/>
    <w:rPr>
      <w:rFonts w:ascii="Cambria" w:hAnsi="Cambria" w:cs="Times New Roman"/>
      <w:b/>
      <w:bCs/>
      <w:color w:val="365F91"/>
      <w:sz w:val="28"/>
      <w:szCs w:val="28"/>
    </w:rPr>
  </w:style>
  <w:style w:type="character" w:customStyle="1" w:styleId="20">
    <w:name w:val="Заголовок 2 Знак"/>
    <w:link w:val="2"/>
    <w:uiPriority w:val="99"/>
    <w:locked/>
    <w:rsid w:val="004244BB"/>
    <w:rPr>
      <w:rFonts w:ascii="Cambria" w:hAnsi="Cambria" w:cs="Times New Roman"/>
      <w:b/>
      <w:bCs/>
      <w:color w:val="4F81BD"/>
      <w:sz w:val="26"/>
      <w:szCs w:val="26"/>
    </w:rPr>
  </w:style>
  <w:style w:type="character" w:customStyle="1" w:styleId="a4">
    <w:name w:val="Схема документа Знак"/>
    <w:link w:val="a3"/>
    <w:uiPriority w:val="99"/>
    <w:semiHidden/>
    <w:locked/>
    <w:rsid w:val="004244BB"/>
    <w:rPr>
      <w:rFonts w:ascii="Tahoma" w:hAnsi="Tahoma" w:cs="Tahoma"/>
      <w:sz w:val="16"/>
      <w:szCs w:val="16"/>
    </w:rPr>
  </w:style>
  <w:style w:type="character" w:styleId="ad">
    <w:name w:val="footnote reference"/>
    <w:uiPriority w:val="99"/>
    <w:semiHidden/>
    <w:rsid w:val="001B2102"/>
    <w:rPr>
      <w:rFonts w:cs="Times New Roman"/>
      <w:vertAlign w:val="superscript"/>
    </w:rPr>
  </w:style>
  <w:style w:type="character" w:customStyle="1" w:styleId="a6">
    <w:name w:val="Текст сноски Знак"/>
    <w:link w:val="a5"/>
    <w:uiPriority w:val="99"/>
    <w:semiHidden/>
    <w:locked/>
    <w:rsid w:val="001B2102"/>
    <w:rPr>
      <w:rFonts w:cs="Times New Roman"/>
      <w:sz w:val="20"/>
      <w:szCs w:val="20"/>
    </w:rPr>
  </w:style>
  <w:style w:type="paragraph" w:styleId="ae">
    <w:name w:val="TOC Heading"/>
    <w:basedOn w:val="1"/>
    <w:next w:val="a"/>
    <w:uiPriority w:val="99"/>
    <w:qFormat/>
    <w:rsid w:val="00CD00E3"/>
    <w:pPr>
      <w:outlineLvl w:val="9"/>
    </w:pPr>
  </w:style>
  <w:style w:type="paragraph" w:styleId="11">
    <w:name w:val="toc 1"/>
    <w:basedOn w:val="a"/>
    <w:next w:val="a"/>
    <w:autoRedefine/>
    <w:uiPriority w:val="99"/>
    <w:rsid w:val="00CD00E3"/>
    <w:pPr>
      <w:spacing w:after="100"/>
    </w:pPr>
  </w:style>
  <w:style w:type="paragraph" w:styleId="21">
    <w:name w:val="toc 2"/>
    <w:basedOn w:val="a"/>
    <w:next w:val="a"/>
    <w:autoRedefine/>
    <w:uiPriority w:val="99"/>
    <w:rsid w:val="00CD00E3"/>
    <w:pPr>
      <w:spacing w:after="100"/>
      <w:ind w:left="220"/>
    </w:pPr>
  </w:style>
  <w:style w:type="character" w:styleId="af">
    <w:name w:val="Hyperlink"/>
    <w:uiPriority w:val="99"/>
    <w:rsid w:val="00CD00E3"/>
    <w:rPr>
      <w:rFonts w:cs="Times New Roman"/>
      <w:color w:val="0000FF"/>
      <w:u w:val="single"/>
    </w:rPr>
  </w:style>
  <w:style w:type="paragraph" w:styleId="af0">
    <w:name w:val="Balloon Text"/>
    <w:basedOn w:val="a"/>
    <w:link w:val="af1"/>
    <w:uiPriority w:val="99"/>
    <w:semiHidden/>
    <w:rsid w:val="00CD00E3"/>
    <w:pPr>
      <w:spacing w:line="240" w:lineRule="auto"/>
    </w:pPr>
    <w:rPr>
      <w:rFonts w:ascii="Tahoma" w:hAnsi="Tahoma" w:cs="Tahoma"/>
      <w:sz w:val="16"/>
      <w:szCs w:val="16"/>
    </w:rPr>
  </w:style>
  <w:style w:type="paragraph" w:styleId="af2">
    <w:name w:val="Plain Text"/>
    <w:basedOn w:val="a"/>
    <w:link w:val="af3"/>
    <w:uiPriority w:val="99"/>
    <w:rsid w:val="00A234E6"/>
    <w:pPr>
      <w:spacing w:line="240" w:lineRule="auto"/>
      <w:jc w:val="left"/>
    </w:pPr>
    <w:rPr>
      <w:rFonts w:ascii="Courier New" w:eastAsia="Times New Roman" w:hAnsi="Courier New" w:cs="Courier New"/>
      <w:sz w:val="20"/>
      <w:szCs w:val="20"/>
      <w:lang w:eastAsia="ru-RU"/>
    </w:rPr>
  </w:style>
  <w:style w:type="character" w:customStyle="1" w:styleId="af1">
    <w:name w:val="Текст выноски Знак"/>
    <w:link w:val="af0"/>
    <w:uiPriority w:val="99"/>
    <w:semiHidden/>
    <w:locked/>
    <w:rsid w:val="00CD00E3"/>
    <w:rPr>
      <w:rFonts w:ascii="Tahoma" w:hAnsi="Tahoma" w:cs="Tahoma"/>
      <w:sz w:val="16"/>
      <w:szCs w:val="16"/>
    </w:rPr>
  </w:style>
  <w:style w:type="character" w:styleId="af4">
    <w:name w:val="Strong"/>
    <w:uiPriority w:val="99"/>
    <w:qFormat/>
    <w:rsid w:val="00CA024D"/>
    <w:rPr>
      <w:rFonts w:cs="Times New Roman"/>
      <w:b/>
      <w:bCs/>
    </w:rPr>
  </w:style>
  <w:style w:type="character" w:customStyle="1" w:styleId="af3">
    <w:name w:val="Текст Знак"/>
    <w:link w:val="af2"/>
    <w:uiPriority w:val="99"/>
    <w:locked/>
    <w:rsid w:val="00A234E6"/>
    <w:rPr>
      <w:rFonts w:ascii="Courier New" w:hAnsi="Courier New" w:cs="Courier New"/>
      <w:sz w:val="20"/>
      <w:szCs w:val="20"/>
      <w:lang w:val="x-none" w:eastAsia="ru-RU"/>
    </w:rPr>
  </w:style>
  <w:style w:type="character" w:customStyle="1" w:styleId="active">
    <w:name w:val="active"/>
    <w:uiPriority w:val="99"/>
    <w:rsid w:val="00CA024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6736678">
      <w:marLeft w:val="0"/>
      <w:marRight w:val="0"/>
      <w:marTop w:val="0"/>
      <w:marBottom w:val="0"/>
      <w:divBdr>
        <w:top w:val="none" w:sz="0" w:space="0" w:color="auto"/>
        <w:left w:val="none" w:sz="0" w:space="0" w:color="auto"/>
        <w:bottom w:val="none" w:sz="0" w:space="0" w:color="auto"/>
        <w:right w:val="none" w:sz="0" w:space="0" w:color="auto"/>
      </w:divBdr>
    </w:div>
    <w:div w:id="1626736681">
      <w:marLeft w:val="0"/>
      <w:marRight w:val="0"/>
      <w:marTop w:val="0"/>
      <w:marBottom w:val="0"/>
      <w:divBdr>
        <w:top w:val="none" w:sz="0" w:space="0" w:color="auto"/>
        <w:left w:val="none" w:sz="0" w:space="0" w:color="auto"/>
        <w:bottom w:val="none" w:sz="0" w:space="0" w:color="auto"/>
        <w:right w:val="none" w:sz="0" w:space="0" w:color="auto"/>
      </w:divBdr>
    </w:div>
    <w:div w:id="1626736692">
      <w:marLeft w:val="0"/>
      <w:marRight w:val="0"/>
      <w:marTop w:val="0"/>
      <w:marBottom w:val="0"/>
      <w:divBdr>
        <w:top w:val="none" w:sz="0" w:space="0" w:color="auto"/>
        <w:left w:val="none" w:sz="0" w:space="0" w:color="auto"/>
        <w:bottom w:val="none" w:sz="0" w:space="0" w:color="auto"/>
        <w:right w:val="none" w:sz="0" w:space="0" w:color="auto"/>
      </w:divBdr>
    </w:div>
    <w:div w:id="1626736695">
      <w:marLeft w:val="0"/>
      <w:marRight w:val="0"/>
      <w:marTop w:val="0"/>
      <w:marBottom w:val="0"/>
      <w:divBdr>
        <w:top w:val="none" w:sz="0" w:space="0" w:color="auto"/>
        <w:left w:val="none" w:sz="0" w:space="0" w:color="auto"/>
        <w:bottom w:val="none" w:sz="0" w:space="0" w:color="auto"/>
        <w:right w:val="none" w:sz="0" w:space="0" w:color="auto"/>
      </w:divBdr>
    </w:div>
    <w:div w:id="1626736697">
      <w:marLeft w:val="0"/>
      <w:marRight w:val="0"/>
      <w:marTop w:val="0"/>
      <w:marBottom w:val="0"/>
      <w:divBdr>
        <w:top w:val="none" w:sz="0" w:space="0" w:color="auto"/>
        <w:left w:val="none" w:sz="0" w:space="0" w:color="auto"/>
        <w:bottom w:val="none" w:sz="0" w:space="0" w:color="auto"/>
        <w:right w:val="none" w:sz="0" w:space="0" w:color="auto"/>
      </w:divBdr>
    </w:div>
    <w:div w:id="1626736704">
      <w:marLeft w:val="0"/>
      <w:marRight w:val="0"/>
      <w:marTop w:val="0"/>
      <w:marBottom w:val="0"/>
      <w:divBdr>
        <w:top w:val="none" w:sz="0" w:space="0" w:color="auto"/>
        <w:left w:val="none" w:sz="0" w:space="0" w:color="auto"/>
        <w:bottom w:val="none" w:sz="0" w:space="0" w:color="auto"/>
        <w:right w:val="none" w:sz="0" w:space="0" w:color="auto"/>
      </w:divBdr>
      <w:divsChild>
        <w:div w:id="1626736677">
          <w:marLeft w:val="0"/>
          <w:marRight w:val="0"/>
          <w:marTop w:val="0"/>
          <w:marBottom w:val="0"/>
          <w:divBdr>
            <w:top w:val="none" w:sz="0" w:space="0" w:color="auto"/>
            <w:left w:val="none" w:sz="0" w:space="0" w:color="auto"/>
            <w:bottom w:val="none" w:sz="0" w:space="0" w:color="auto"/>
            <w:right w:val="none" w:sz="0" w:space="0" w:color="auto"/>
          </w:divBdr>
          <w:divsChild>
            <w:div w:id="1626736685">
              <w:marLeft w:val="0"/>
              <w:marRight w:val="0"/>
              <w:marTop w:val="0"/>
              <w:marBottom w:val="0"/>
              <w:divBdr>
                <w:top w:val="none" w:sz="0" w:space="0" w:color="auto"/>
                <w:left w:val="none" w:sz="0" w:space="0" w:color="auto"/>
                <w:bottom w:val="none" w:sz="0" w:space="0" w:color="auto"/>
                <w:right w:val="none" w:sz="0" w:space="0" w:color="auto"/>
              </w:divBdr>
              <w:divsChild>
                <w:div w:id="1626736684">
                  <w:marLeft w:val="0"/>
                  <w:marRight w:val="0"/>
                  <w:marTop w:val="0"/>
                  <w:marBottom w:val="0"/>
                  <w:divBdr>
                    <w:top w:val="none" w:sz="0" w:space="0" w:color="auto"/>
                    <w:left w:val="none" w:sz="0" w:space="0" w:color="auto"/>
                    <w:bottom w:val="none" w:sz="0" w:space="0" w:color="auto"/>
                    <w:right w:val="none" w:sz="0" w:space="0" w:color="auto"/>
                  </w:divBdr>
                </w:div>
                <w:div w:id="1626736702">
                  <w:marLeft w:val="0"/>
                  <w:marRight w:val="0"/>
                  <w:marTop w:val="0"/>
                  <w:marBottom w:val="0"/>
                  <w:divBdr>
                    <w:top w:val="none" w:sz="0" w:space="0" w:color="auto"/>
                    <w:left w:val="none" w:sz="0" w:space="0" w:color="auto"/>
                    <w:bottom w:val="none" w:sz="0" w:space="0" w:color="auto"/>
                    <w:right w:val="none" w:sz="0" w:space="0" w:color="auto"/>
                  </w:divBdr>
                </w:div>
              </w:divsChild>
            </w:div>
            <w:div w:id="1626736690">
              <w:marLeft w:val="0"/>
              <w:marRight w:val="0"/>
              <w:marTop w:val="0"/>
              <w:marBottom w:val="0"/>
              <w:divBdr>
                <w:top w:val="none" w:sz="0" w:space="0" w:color="auto"/>
                <w:left w:val="none" w:sz="0" w:space="0" w:color="auto"/>
                <w:bottom w:val="none" w:sz="0" w:space="0" w:color="auto"/>
                <w:right w:val="none" w:sz="0" w:space="0" w:color="auto"/>
              </w:divBdr>
              <w:divsChild>
                <w:div w:id="1626736691">
                  <w:marLeft w:val="0"/>
                  <w:marRight w:val="0"/>
                  <w:marTop w:val="0"/>
                  <w:marBottom w:val="0"/>
                  <w:divBdr>
                    <w:top w:val="none" w:sz="0" w:space="0" w:color="auto"/>
                    <w:left w:val="none" w:sz="0" w:space="0" w:color="auto"/>
                    <w:bottom w:val="none" w:sz="0" w:space="0" w:color="auto"/>
                    <w:right w:val="none" w:sz="0" w:space="0" w:color="auto"/>
                  </w:divBdr>
                </w:div>
                <w:div w:id="16267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736679">
          <w:marLeft w:val="0"/>
          <w:marRight w:val="0"/>
          <w:marTop w:val="0"/>
          <w:marBottom w:val="0"/>
          <w:divBdr>
            <w:top w:val="none" w:sz="0" w:space="0" w:color="auto"/>
            <w:left w:val="none" w:sz="0" w:space="0" w:color="auto"/>
            <w:bottom w:val="none" w:sz="0" w:space="0" w:color="auto"/>
            <w:right w:val="none" w:sz="0" w:space="0" w:color="auto"/>
          </w:divBdr>
        </w:div>
        <w:div w:id="1626736686">
          <w:marLeft w:val="240"/>
          <w:marRight w:val="240"/>
          <w:marTop w:val="0"/>
          <w:marBottom w:val="0"/>
          <w:divBdr>
            <w:top w:val="none" w:sz="0" w:space="0" w:color="auto"/>
            <w:left w:val="none" w:sz="0" w:space="0" w:color="auto"/>
            <w:bottom w:val="none" w:sz="0" w:space="0" w:color="auto"/>
            <w:right w:val="none" w:sz="0" w:space="0" w:color="auto"/>
          </w:divBdr>
          <w:divsChild>
            <w:div w:id="1626736687">
              <w:marLeft w:val="0"/>
              <w:marRight w:val="0"/>
              <w:marTop w:val="0"/>
              <w:marBottom w:val="0"/>
              <w:divBdr>
                <w:top w:val="none" w:sz="0" w:space="0" w:color="auto"/>
                <w:left w:val="none" w:sz="0" w:space="0" w:color="auto"/>
                <w:bottom w:val="none" w:sz="0" w:space="0" w:color="auto"/>
                <w:right w:val="none" w:sz="0" w:space="0" w:color="auto"/>
              </w:divBdr>
            </w:div>
          </w:divsChild>
        </w:div>
        <w:div w:id="1626736689">
          <w:marLeft w:val="0"/>
          <w:marRight w:val="0"/>
          <w:marTop w:val="0"/>
          <w:marBottom w:val="0"/>
          <w:divBdr>
            <w:top w:val="none" w:sz="0" w:space="0" w:color="auto"/>
            <w:left w:val="none" w:sz="0" w:space="0" w:color="auto"/>
            <w:bottom w:val="none" w:sz="0" w:space="0" w:color="auto"/>
            <w:right w:val="none" w:sz="0" w:space="0" w:color="auto"/>
          </w:divBdr>
          <w:divsChild>
            <w:div w:id="1626736682">
              <w:marLeft w:val="0"/>
              <w:marRight w:val="0"/>
              <w:marTop w:val="0"/>
              <w:marBottom w:val="0"/>
              <w:divBdr>
                <w:top w:val="none" w:sz="0" w:space="0" w:color="auto"/>
                <w:left w:val="none" w:sz="0" w:space="0" w:color="auto"/>
                <w:bottom w:val="none" w:sz="0" w:space="0" w:color="auto"/>
                <w:right w:val="none" w:sz="0" w:space="0" w:color="auto"/>
              </w:divBdr>
            </w:div>
          </w:divsChild>
        </w:div>
        <w:div w:id="1626736693">
          <w:marLeft w:val="0"/>
          <w:marRight w:val="0"/>
          <w:marTop w:val="0"/>
          <w:marBottom w:val="0"/>
          <w:divBdr>
            <w:top w:val="none" w:sz="0" w:space="0" w:color="auto"/>
            <w:left w:val="none" w:sz="0" w:space="0" w:color="auto"/>
            <w:bottom w:val="none" w:sz="0" w:space="0" w:color="auto"/>
            <w:right w:val="none" w:sz="0" w:space="0" w:color="auto"/>
          </w:divBdr>
        </w:div>
        <w:div w:id="1626736696">
          <w:marLeft w:val="0"/>
          <w:marRight w:val="0"/>
          <w:marTop w:val="0"/>
          <w:marBottom w:val="0"/>
          <w:divBdr>
            <w:top w:val="none" w:sz="0" w:space="0" w:color="auto"/>
            <w:left w:val="none" w:sz="0" w:space="0" w:color="auto"/>
            <w:bottom w:val="none" w:sz="0" w:space="0" w:color="auto"/>
            <w:right w:val="none" w:sz="0" w:space="0" w:color="auto"/>
          </w:divBdr>
          <w:divsChild>
            <w:div w:id="1626736700">
              <w:marLeft w:val="0"/>
              <w:marRight w:val="0"/>
              <w:marTop w:val="0"/>
              <w:marBottom w:val="0"/>
              <w:divBdr>
                <w:top w:val="none" w:sz="0" w:space="0" w:color="auto"/>
                <w:left w:val="none" w:sz="0" w:space="0" w:color="auto"/>
                <w:bottom w:val="none" w:sz="0" w:space="0" w:color="auto"/>
                <w:right w:val="none" w:sz="0" w:space="0" w:color="auto"/>
              </w:divBdr>
              <w:divsChild>
                <w:div w:id="1626736688">
                  <w:marLeft w:val="0"/>
                  <w:marRight w:val="0"/>
                  <w:marTop w:val="0"/>
                  <w:marBottom w:val="0"/>
                  <w:divBdr>
                    <w:top w:val="none" w:sz="0" w:space="0" w:color="auto"/>
                    <w:left w:val="none" w:sz="0" w:space="0" w:color="auto"/>
                    <w:bottom w:val="none" w:sz="0" w:space="0" w:color="auto"/>
                    <w:right w:val="none" w:sz="0" w:space="0" w:color="auto"/>
                  </w:divBdr>
                </w:div>
                <w:div w:id="1626736699">
                  <w:marLeft w:val="0"/>
                  <w:marRight w:val="0"/>
                  <w:marTop w:val="0"/>
                  <w:marBottom w:val="0"/>
                  <w:divBdr>
                    <w:top w:val="none" w:sz="0" w:space="0" w:color="auto"/>
                    <w:left w:val="none" w:sz="0" w:space="0" w:color="auto"/>
                    <w:bottom w:val="none" w:sz="0" w:space="0" w:color="auto"/>
                    <w:right w:val="none" w:sz="0" w:space="0" w:color="auto"/>
                  </w:divBdr>
                  <w:divsChild>
                    <w:div w:id="1626736698">
                      <w:marLeft w:val="0"/>
                      <w:marRight w:val="0"/>
                      <w:marTop w:val="0"/>
                      <w:marBottom w:val="0"/>
                      <w:divBdr>
                        <w:top w:val="none" w:sz="0" w:space="0" w:color="auto"/>
                        <w:left w:val="none" w:sz="0" w:space="0" w:color="auto"/>
                        <w:bottom w:val="none" w:sz="0" w:space="0" w:color="auto"/>
                        <w:right w:val="none" w:sz="0" w:space="0" w:color="auto"/>
                      </w:divBdr>
                    </w:div>
                  </w:divsChild>
                </w:div>
                <w:div w:id="1626736703">
                  <w:marLeft w:val="0"/>
                  <w:marRight w:val="0"/>
                  <w:marTop w:val="0"/>
                  <w:marBottom w:val="0"/>
                  <w:divBdr>
                    <w:top w:val="none" w:sz="0" w:space="0" w:color="auto"/>
                    <w:left w:val="none" w:sz="0" w:space="0" w:color="auto"/>
                    <w:bottom w:val="none" w:sz="0" w:space="0" w:color="auto"/>
                    <w:right w:val="none" w:sz="0" w:space="0" w:color="auto"/>
                  </w:divBdr>
                  <w:divsChild>
                    <w:div w:id="1626736701">
                      <w:marLeft w:val="0"/>
                      <w:marRight w:val="0"/>
                      <w:marTop w:val="0"/>
                      <w:marBottom w:val="0"/>
                      <w:divBdr>
                        <w:top w:val="none" w:sz="0" w:space="0" w:color="auto"/>
                        <w:left w:val="none" w:sz="0" w:space="0" w:color="auto"/>
                        <w:bottom w:val="none" w:sz="0" w:space="0" w:color="auto"/>
                        <w:right w:val="none" w:sz="0" w:space="0" w:color="auto"/>
                      </w:divBdr>
                      <w:divsChild>
                        <w:div w:id="1626736680">
                          <w:marLeft w:val="0"/>
                          <w:marRight w:val="0"/>
                          <w:marTop w:val="0"/>
                          <w:marBottom w:val="0"/>
                          <w:divBdr>
                            <w:top w:val="none" w:sz="0" w:space="0" w:color="auto"/>
                            <w:left w:val="none" w:sz="0" w:space="0" w:color="auto"/>
                            <w:bottom w:val="none" w:sz="0" w:space="0" w:color="auto"/>
                            <w:right w:val="none" w:sz="0" w:space="0" w:color="auto"/>
                          </w:divBdr>
                        </w:div>
                        <w:div w:id="162673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4112</Words>
  <Characters>23439</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Государственный университет Высшая школа экономики</vt:lpstr>
    </vt:vector>
  </TitlesOfParts>
  <Company/>
  <LinksUpToDate>false</LinksUpToDate>
  <CharactersWithSpaces>27497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университет Высшая школа экономики</dc:title>
  <dc:subject/>
  <dc:creator>Юля</dc:creator>
  <cp:keywords/>
  <dc:description/>
  <cp:lastModifiedBy>admin</cp:lastModifiedBy>
  <cp:revision>2</cp:revision>
  <dcterms:created xsi:type="dcterms:W3CDTF">2014-03-24T23:15:00Z</dcterms:created>
  <dcterms:modified xsi:type="dcterms:W3CDTF">2014-03-24T23:15:00Z</dcterms:modified>
</cp:coreProperties>
</file>