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3D" w:rsidRPr="0096713D" w:rsidRDefault="00EA463D" w:rsidP="0096713D">
      <w:pPr>
        <w:pStyle w:val="aff2"/>
      </w:pPr>
      <w:r w:rsidRPr="0096713D">
        <w:t>Вятский государственный гуманитарный университет</w:t>
      </w:r>
    </w:p>
    <w:p w:rsidR="00EA463D" w:rsidRPr="0096713D" w:rsidRDefault="00EA463D" w:rsidP="0096713D">
      <w:pPr>
        <w:pStyle w:val="aff2"/>
      </w:pPr>
      <w:r w:rsidRPr="0096713D">
        <w:t>Математический факультет</w:t>
      </w:r>
    </w:p>
    <w:p w:rsidR="0096713D" w:rsidRDefault="00EA463D" w:rsidP="0096713D">
      <w:pPr>
        <w:pStyle w:val="aff2"/>
      </w:pPr>
      <w:r w:rsidRPr="0096713D">
        <w:t>Кафедра математического анализа и методики преподавания математики</w:t>
      </w: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Pr="0096713D" w:rsidRDefault="00EA463D" w:rsidP="0096713D">
      <w:pPr>
        <w:pStyle w:val="aff2"/>
      </w:pPr>
      <w:r w:rsidRPr="0096713D">
        <w:t>Курсовая работа</w:t>
      </w:r>
    </w:p>
    <w:p w:rsidR="0096713D" w:rsidRDefault="00EA463D" w:rsidP="0096713D">
      <w:pPr>
        <w:pStyle w:val="aff2"/>
        <w:rPr>
          <w:b/>
          <w:bCs/>
        </w:rPr>
      </w:pPr>
      <w:r w:rsidRPr="0096713D">
        <w:rPr>
          <w:b/>
          <w:bCs/>
        </w:rPr>
        <w:t>Школьная математическая печать</w:t>
      </w:r>
      <w:r w:rsidR="0096713D">
        <w:rPr>
          <w:b/>
          <w:bCs/>
        </w:rPr>
        <w:t xml:space="preserve"> </w:t>
      </w:r>
      <w:r w:rsidRPr="0096713D">
        <w:rPr>
          <w:b/>
          <w:bCs/>
        </w:rPr>
        <w:t>как средство развития</w:t>
      </w:r>
      <w:r w:rsidR="0096713D">
        <w:rPr>
          <w:b/>
          <w:bCs/>
        </w:rPr>
        <w:t xml:space="preserve"> </w:t>
      </w:r>
      <w:r w:rsidRPr="0096713D">
        <w:rPr>
          <w:b/>
          <w:bCs/>
        </w:rPr>
        <w:t>творческих способностей школьников</w:t>
      </w:r>
    </w:p>
    <w:p w:rsidR="0096713D" w:rsidRDefault="0096713D" w:rsidP="0096713D">
      <w:pPr>
        <w:pStyle w:val="aff2"/>
        <w:rPr>
          <w:b/>
          <w:bCs/>
        </w:rPr>
      </w:pPr>
    </w:p>
    <w:p w:rsidR="0096713D" w:rsidRDefault="0096713D" w:rsidP="0096713D">
      <w:pPr>
        <w:pStyle w:val="aff2"/>
        <w:rPr>
          <w:b/>
          <w:bCs/>
        </w:rPr>
      </w:pPr>
    </w:p>
    <w:p w:rsidR="0096713D" w:rsidRDefault="0096713D" w:rsidP="0096713D">
      <w:pPr>
        <w:pStyle w:val="aff2"/>
        <w:rPr>
          <w:b/>
          <w:bCs/>
        </w:rPr>
      </w:pPr>
    </w:p>
    <w:p w:rsidR="0096713D" w:rsidRPr="0096713D" w:rsidRDefault="0096713D" w:rsidP="0096713D">
      <w:pPr>
        <w:pStyle w:val="aff2"/>
        <w:rPr>
          <w:b/>
          <w:bCs/>
        </w:rPr>
      </w:pPr>
    </w:p>
    <w:p w:rsidR="00EA463D" w:rsidRPr="0096713D" w:rsidRDefault="00EA463D" w:rsidP="0096713D">
      <w:pPr>
        <w:pStyle w:val="aff2"/>
        <w:jc w:val="left"/>
      </w:pPr>
      <w:r w:rsidRPr="0096713D">
        <w:t>Выполнил</w:t>
      </w:r>
    </w:p>
    <w:p w:rsidR="00EA463D" w:rsidRPr="0096713D" w:rsidRDefault="00EA463D" w:rsidP="0096713D">
      <w:pPr>
        <w:pStyle w:val="aff2"/>
        <w:jc w:val="left"/>
      </w:pPr>
      <w:r w:rsidRPr="0096713D">
        <w:t xml:space="preserve">студент группы М-43 </w:t>
      </w:r>
      <w:r w:rsidRPr="0096713D">
        <w:rPr>
          <w:lang w:val="en-US"/>
        </w:rPr>
        <w:t>IV</w:t>
      </w:r>
      <w:r w:rsidRPr="0096713D">
        <w:t xml:space="preserve"> курса математического факультета</w:t>
      </w:r>
    </w:p>
    <w:p w:rsidR="0096713D" w:rsidRPr="0096713D" w:rsidRDefault="00EA463D" w:rsidP="0096713D">
      <w:pPr>
        <w:pStyle w:val="aff2"/>
        <w:jc w:val="left"/>
        <w:rPr>
          <w:b/>
          <w:bCs/>
          <w:i/>
          <w:iCs/>
        </w:rPr>
      </w:pPr>
      <w:r w:rsidRPr="0096713D">
        <w:rPr>
          <w:b/>
          <w:bCs/>
          <w:i/>
          <w:iCs/>
        </w:rPr>
        <w:t>Онучин Андрей Владимирович</w:t>
      </w:r>
    </w:p>
    <w:p w:rsidR="00EA463D" w:rsidRPr="0096713D" w:rsidRDefault="00EA463D" w:rsidP="0096713D">
      <w:pPr>
        <w:pStyle w:val="aff2"/>
        <w:jc w:val="left"/>
      </w:pPr>
      <w:r w:rsidRPr="0096713D">
        <w:t>Научный руководитель</w:t>
      </w:r>
    </w:p>
    <w:p w:rsidR="00EA463D" w:rsidRPr="0096713D" w:rsidRDefault="00EA463D" w:rsidP="0096713D">
      <w:pPr>
        <w:pStyle w:val="aff2"/>
        <w:jc w:val="left"/>
      </w:pPr>
      <w:r w:rsidRPr="0096713D">
        <w:t>ассистент кафедры математического анализа и МПМ</w:t>
      </w:r>
    </w:p>
    <w:p w:rsidR="0096713D" w:rsidRPr="0096713D" w:rsidRDefault="00EA463D" w:rsidP="0096713D">
      <w:pPr>
        <w:pStyle w:val="aff2"/>
        <w:jc w:val="left"/>
        <w:rPr>
          <w:b/>
          <w:bCs/>
          <w:i/>
          <w:iCs/>
        </w:rPr>
      </w:pPr>
      <w:r w:rsidRPr="0096713D">
        <w:rPr>
          <w:b/>
          <w:bCs/>
          <w:i/>
          <w:iCs/>
        </w:rPr>
        <w:t>Горев Павел Михайлович</w:t>
      </w: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96713D" w:rsidRDefault="0096713D" w:rsidP="0096713D">
      <w:pPr>
        <w:pStyle w:val="aff2"/>
      </w:pPr>
    </w:p>
    <w:p w:rsidR="00EA463D" w:rsidRPr="0096713D" w:rsidRDefault="00EA463D" w:rsidP="0096713D">
      <w:pPr>
        <w:pStyle w:val="aff2"/>
      </w:pPr>
      <w:r w:rsidRPr="0096713D">
        <w:t>Киров</w:t>
      </w:r>
      <w:r w:rsidR="0096713D">
        <w:t xml:space="preserve"> </w:t>
      </w:r>
      <w:r w:rsidRPr="0096713D">
        <w:t>2004</w:t>
      </w:r>
    </w:p>
    <w:p w:rsidR="00D90D00" w:rsidRPr="0096713D" w:rsidRDefault="0096713D" w:rsidP="0096713D">
      <w:pPr>
        <w:pStyle w:val="afa"/>
      </w:pPr>
      <w:r>
        <w:br w:type="page"/>
      </w:r>
      <w:r w:rsidR="00D90D00" w:rsidRPr="0096713D">
        <w:t>Содержание</w:t>
      </w:r>
    </w:p>
    <w:p w:rsidR="0096713D" w:rsidRDefault="0096713D" w:rsidP="0096713D">
      <w:pPr>
        <w:ind w:firstLine="709"/>
      </w:pP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Введение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Глава 1. Теоретические аспекты развития творческих способностей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1.1 Природа творческих способностей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1.2 Сущность творческого процесса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1.3 Творческие способности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1.4 Различные подходы к определению творческих способностей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Глава 2. Школьная математическая печать как средство развития творческих способностей школьников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2.1 Виды, структура и возможности школьной математической печати (ШМП)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2.2 Организация и содержание математической газеты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2.2.1 Организация газеты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2.2.2 Название газеты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2.2.3 Кто выпускает газету?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2.2.4 Основные принципы газеты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2.2.5 Некоторые вопросы маркетинга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2.4 Развитие творческих способностей школьников при использовании математической газеты</w:t>
      </w:r>
    </w:p>
    <w:p w:rsidR="0096713D" w:rsidRDefault="0096713D">
      <w:pPr>
        <w:pStyle w:val="21"/>
        <w:rPr>
          <w:smallCaps w:val="0"/>
          <w:noProof/>
          <w:sz w:val="24"/>
          <w:szCs w:val="24"/>
        </w:rPr>
      </w:pPr>
      <w:r w:rsidRPr="00B47A0A">
        <w:rPr>
          <w:rStyle w:val="a6"/>
          <w:noProof/>
        </w:rPr>
        <w:t>Заключение</w:t>
      </w:r>
    </w:p>
    <w:p w:rsidR="00D90D00" w:rsidRPr="0096713D" w:rsidRDefault="0096713D" w:rsidP="0096713D">
      <w:pPr>
        <w:pStyle w:val="21"/>
      </w:pPr>
      <w:r w:rsidRPr="00B47A0A">
        <w:rPr>
          <w:rStyle w:val="a6"/>
          <w:noProof/>
        </w:rPr>
        <w:t>Библиографический список</w:t>
      </w:r>
    </w:p>
    <w:p w:rsidR="00467D75" w:rsidRPr="0096713D" w:rsidRDefault="00D90D00" w:rsidP="0096713D">
      <w:pPr>
        <w:pStyle w:val="2"/>
      </w:pPr>
      <w:r w:rsidRPr="0096713D">
        <w:br w:type="page"/>
      </w:r>
      <w:bookmarkStart w:id="0" w:name="_Toc264324135"/>
      <w:r w:rsidR="00467D75" w:rsidRPr="0096713D">
        <w:t>Введение</w:t>
      </w:r>
      <w:bookmarkEnd w:id="0"/>
    </w:p>
    <w:p w:rsidR="0096713D" w:rsidRDefault="0096713D" w:rsidP="0096713D">
      <w:pPr>
        <w:ind w:firstLine="709"/>
        <w:rPr>
          <w:lang w:val="uk-UA"/>
        </w:rPr>
      </w:pPr>
    </w:p>
    <w:p w:rsidR="0096713D" w:rsidRDefault="00467D75" w:rsidP="0096713D">
      <w:pPr>
        <w:ind w:firstLine="709"/>
      </w:pPr>
      <w:r w:rsidRPr="0096713D">
        <w:t>На современном этапе качественное математическое образование школьников сложно представить без системы дополнительных образовательных услуг</w:t>
      </w:r>
      <w:r w:rsidR="0096713D" w:rsidRPr="0096713D">
        <w:t xml:space="preserve">. </w:t>
      </w:r>
      <w:r w:rsidRPr="0096713D">
        <w:t xml:space="preserve">Помимо факультативных курсов, кружковых занятий, предметных вечеров, олимпиад, викторин и </w:t>
      </w:r>
      <w:r w:rsidR="0096713D">
        <w:t>т.д.,</w:t>
      </w:r>
      <w:r w:rsidRPr="0096713D">
        <w:t xml:space="preserve"> система дополнительного математического образования должна включать в себя работу над созданием школьной математической печати</w:t>
      </w:r>
      <w:r w:rsidR="0096713D" w:rsidRPr="0096713D">
        <w:t xml:space="preserve">. </w:t>
      </w:r>
      <w:r w:rsidRPr="0096713D">
        <w:t>Основной объем информации по предмету учащиеся получают из учебников и учебных пособий, что не всегда эффективно стимулирует интерес школьников к математике</w:t>
      </w:r>
      <w:r w:rsidR="0096713D" w:rsidRPr="0096713D">
        <w:t xml:space="preserve">. </w:t>
      </w:r>
      <w:r w:rsidRPr="0096713D">
        <w:t>Многие учителя пытаются решить эту проблему, оформляя стенды, выпуская совместно с учащимися стенгазеты</w:t>
      </w:r>
      <w:r w:rsidR="0096713D" w:rsidRPr="0096713D">
        <w:t>.</w:t>
      </w:r>
    </w:p>
    <w:p w:rsidR="0096713D" w:rsidRDefault="00467D75" w:rsidP="0096713D">
      <w:pPr>
        <w:ind w:firstLine="709"/>
      </w:pPr>
      <w:r w:rsidRPr="0096713D">
        <w:t>Но и эта работа стремительно</w:t>
      </w:r>
      <w:r w:rsidR="0096713D">
        <w:t xml:space="preserve"> "</w:t>
      </w:r>
      <w:r w:rsidRPr="0096713D">
        <w:t>сходит на нет</w:t>
      </w:r>
      <w:r w:rsidR="0096713D">
        <w:t xml:space="preserve">" </w:t>
      </w:r>
      <w:r w:rsidRPr="0096713D">
        <w:t>по ряду объективных причин, связанных с отношением государства к учительскому труду</w:t>
      </w:r>
      <w:r w:rsidR="0096713D" w:rsidRPr="0096713D">
        <w:t xml:space="preserve">. </w:t>
      </w:r>
      <w:r w:rsidRPr="0096713D">
        <w:t>Поэтому данная работа должна перейти из принудительной обязанности</w:t>
      </w:r>
      <w:r w:rsidR="0096713D">
        <w:t xml:space="preserve"> (</w:t>
      </w:r>
      <w:r w:rsidRPr="0096713D">
        <w:t>которая как правило не выполняется</w:t>
      </w:r>
      <w:r w:rsidR="0096713D" w:rsidRPr="0096713D">
        <w:t xml:space="preserve">) </w:t>
      </w:r>
      <w:r w:rsidRPr="0096713D">
        <w:t>учителя-предметника в сферу дополнительного математич</w:t>
      </w:r>
      <w:r w:rsidR="001224C4" w:rsidRPr="0096713D">
        <w:t>еского образования</w:t>
      </w:r>
      <w:r w:rsidR="0096713D" w:rsidRPr="0096713D">
        <w:t xml:space="preserve">. </w:t>
      </w:r>
      <w:r w:rsidR="001224C4" w:rsidRPr="0096713D">
        <w:t>В этой работе</w:t>
      </w:r>
      <w:r w:rsidRPr="0096713D">
        <w:t xml:space="preserve"> мы пытаемся раскрыть наши представления о школьной математической печати, ее организации и эффективном применении</w:t>
      </w:r>
      <w:r w:rsidR="0096713D" w:rsidRPr="0096713D">
        <w:t>.</w:t>
      </w:r>
    </w:p>
    <w:p w:rsidR="0096713D" w:rsidRDefault="00D75407" w:rsidP="0096713D">
      <w:pPr>
        <w:ind w:firstLine="709"/>
      </w:pPr>
      <w:r w:rsidRPr="0096713D">
        <w:rPr>
          <w:b/>
          <w:bCs/>
          <w:i/>
          <w:iCs/>
        </w:rPr>
        <w:t>Объектом исследования</w:t>
      </w:r>
      <w:r w:rsidRPr="0096713D">
        <w:t xml:space="preserve"> выступают методики развития творческих способностей и применение их в процессе обучения, </w:t>
      </w:r>
      <w:r w:rsidRPr="0096713D">
        <w:rPr>
          <w:b/>
          <w:bCs/>
          <w:i/>
          <w:iCs/>
        </w:rPr>
        <w:t>предмет исследования</w:t>
      </w:r>
      <w:r w:rsidRPr="0096713D">
        <w:t xml:space="preserve"> </w:t>
      </w:r>
      <w:r w:rsidR="0096713D">
        <w:t>-</w:t>
      </w:r>
      <w:r w:rsidRPr="0096713D">
        <w:t xml:space="preserve"> применение в процессе обучения школьной математической печати, повышения эффективности обучения математике и развитие творческих способностей учащихся</w:t>
      </w:r>
      <w:r w:rsidR="0096713D" w:rsidRPr="0096713D">
        <w:t>.</w:t>
      </w:r>
    </w:p>
    <w:p w:rsidR="0096713D" w:rsidRDefault="001141A6" w:rsidP="0096713D">
      <w:pPr>
        <w:ind w:firstLine="709"/>
      </w:pPr>
      <w:r w:rsidRPr="0096713D">
        <w:rPr>
          <w:b/>
          <w:bCs/>
          <w:i/>
          <w:iCs/>
        </w:rPr>
        <w:t>Цель данной курсовой работы</w:t>
      </w:r>
      <w:r w:rsidRPr="0096713D">
        <w:t xml:space="preserve"> в том, чтобы обосновать эффективность школьной математической печати, как средства развития творческих способностей учащихся</w:t>
      </w:r>
      <w:r w:rsidR="0096713D" w:rsidRPr="0096713D">
        <w:t xml:space="preserve">. </w:t>
      </w:r>
      <w:r w:rsidRPr="0096713D">
        <w:t xml:space="preserve">Достижение цели обеспечивается разрешением </w:t>
      </w:r>
      <w:r w:rsidRPr="0096713D">
        <w:rPr>
          <w:b/>
          <w:bCs/>
          <w:i/>
          <w:iCs/>
        </w:rPr>
        <w:t>задач исследования</w:t>
      </w:r>
      <w:r w:rsidR="0096713D" w:rsidRPr="0096713D">
        <w:t>:</w:t>
      </w:r>
    </w:p>
    <w:p w:rsidR="0096713D" w:rsidRDefault="001141A6" w:rsidP="0096713D">
      <w:pPr>
        <w:ind w:firstLine="709"/>
      </w:pPr>
      <w:r w:rsidRPr="0096713D">
        <w:t xml:space="preserve">изучить психолого-педагогические и дидактические условия </w:t>
      </w:r>
      <w:r w:rsidR="000B3C70" w:rsidRPr="0096713D">
        <w:t>развития творческих способностей школьников</w:t>
      </w:r>
      <w:r w:rsidR="0096713D" w:rsidRPr="0096713D">
        <w:t>;</w:t>
      </w:r>
    </w:p>
    <w:p w:rsidR="0096713D" w:rsidRDefault="001141A6" w:rsidP="0096713D">
      <w:pPr>
        <w:ind w:firstLine="709"/>
      </w:pPr>
      <w:r w:rsidRPr="0096713D">
        <w:t xml:space="preserve">выявить возможности </w:t>
      </w:r>
      <w:r w:rsidR="000B3C70" w:rsidRPr="0096713D">
        <w:t>применения школьной математической печати для развития творческих способностей учащихся</w:t>
      </w:r>
      <w:r w:rsidR="0096713D" w:rsidRPr="0096713D">
        <w:t>;</w:t>
      </w:r>
    </w:p>
    <w:p w:rsidR="0096713D" w:rsidRDefault="001141A6" w:rsidP="0096713D">
      <w:pPr>
        <w:ind w:firstLine="709"/>
      </w:pPr>
      <w:r w:rsidRPr="0096713D">
        <w:t xml:space="preserve">разработать методику </w:t>
      </w:r>
      <w:r w:rsidR="000B3C70" w:rsidRPr="0096713D">
        <w:t>использования школьной математической печати в сфере дополнительного математического образования</w:t>
      </w:r>
      <w:r w:rsidR="0096713D" w:rsidRPr="0096713D">
        <w:t>.</w:t>
      </w:r>
    </w:p>
    <w:p w:rsidR="0096713D" w:rsidRDefault="001141A6" w:rsidP="0096713D">
      <w:pPr>
        <w:ind w:firstLine="709"/>
        <w:rPr>
          <w:b/>
          <w:bCs/>
          <w:i/>
          <w:iCs/>
        </w:rPr>
      </w:pPr>
      <w:r w:rsidRPr="0096713D">
        <w:t xml:space="preserve">В ходе работы над исследованием использовались следующие </w:t>
      </w:r>
      <w:r w:rsidRPr="0096713D">
        <w:rPr>
          <w:b/>
          <w:bCs/>
          <w:i/>
          <w:iCs/>
        </w:rPr>
        <w:t>методы исследования</w:t>
      </w:r>
      <w:r w:rsidR="0096713D" w:rsidRPr="0096713D">
        <w:rPr>
          <w:b/>
          <w:bCs/>
          <w:i/>
          <w:iCs/>
        </w:rPr>
        <w:t>:</w:t>
      </w:r>
    </w:p>
    <w:p w:rsidR="0096713D" w:rsidRDefault="000B3C70" w:rsidP="0096713D">
      <w:pPr>
        <w:ind w:firstLine="709"/>
      </w:pPr>
      <w:r w:rsidRPr="0096713D">
        <w:t>изучение и анализ психолого-педагогической и научно-методической литературы по теме исследования</w:t>
      </w:r>
      <w:r w:rsidR="0096713D" w:rsidRPr="0096713D">
        <w:t>;</w:t>
      </w:r>
    </w:p>
    <w:p w:rsidR="0096713D" w:rsidRDefault="00574C4C" w:rsidP="0096713D">
      <w:pPr>
        <w:ind w:firstLine="709"/>
      </w:pPr>
      <w:r w:rsidRPr="0096713D">
        <w:t>разработка методики проведения занятий с учащимися по созданию школьной математической печати</w:t>
      </w:r>
      <w:r w:rsidR="0096713D" w:rsidRPr="0096713D">
        <w:t>.</w:t>
      </w:r>
    </w:p>
    <w:p w:rsidR="0096713D" w:rsidRDefault="000B3C70" w:rsidP="0096713D">
      <w:pPr>
        <w:ind w:firstLine="709"/>
      </w:pPr>
      <w:r w:rsidRPr="0096713D">
        <w:t>Поставленные задачи реализуются в данной курсовой работе, состоящей из двух глав и приложения</w:t>
      </w:r>
      <w:r w:rsidR="0096713D" w:rsidRPr="0096713D">
        <w:t xml:space="preserve">. </w:t>
      </w:r>
      <w:r w:rsidRPr="0096713D">
        <w:t xml:space="preserve">Первая глава посвящена психолого-педагогическим аспектам развития творческих способностей учащихся и базируется на трудах известных психологов </w:t>
      </w:r>
      <w:r w:rsidR="007F4BFD" w:rsidRPr="0096713D">
        <w:t>В</w:t>
      </w:r>
      <w:r w:rsidR="0096713D">
        <w:t xml:space="preserve">.Н. </w:t>
      </w:r>
      <w:r w:rsidR="007F4BFD" w:rsidRPr="0096713D">
        <w:t>Дружинина и Ю</w:t>
      </w:r>
      <w:r w:rsidR="0096713D">
        <w:t xml:space="preserve">.Г. </w:t>
      </w:r>
      <w:r w:rsidR="007F4BFD" w:rsidRPr="0096713D">
        <w:t>Тамберга</w:t>
      </w:r>
      <w:r w:rsidR="0096713D" w:rsidRPr="0096713D">
        <w:t xml:space="preserve">. </w:t>
      </w:r>
      <w:r w:rsidRPr="0096713D">
        <w:t xml:space="preserve">Глава вторая обращается к вопросам </w:t>
      </w:r>
      <w:r w:rsidR="007F4BFD" w:rsidRPr="0096713D">
        <w:t>организации школьной математической печати и использованию ее, как средства развития творческих способностей учащихся</w:t>
      </w:r>
      <w:r w:rsidR="0096713D" w:rsidRPr="0096713D">
        <w:t>.</w:t>
      </w:r>
    </w:p>
    <w:p w:rsidR="0065052F" w:rsidRPr="0096713D" w:rsidRDefault="00BE115F" w:rsidP="0096713D">
      <w:pPr>
        <w:pStyle w:val="2"/>
      </w:pPr>
      <w:r w:rsidRPr="0096713D">
        <w:br w:type="page"/>
      </w:r>
      <w:bookmarkStart w:id="1" w:name="_Toc264324136"/>
      <w:r w:rsidR="0065052F" w:rsidRPr="0096713D">
        <w:t>Глава 1</w:t>
      </w:r>
      <w:r w:rsidR="0096713D" w:rsidRPr="0096713D">
        <w:t xml:space="preserve">. </w:t>
      </w:r>
      <w:r w:rsidR="0065052F" w:rsidRPr="0096713D">
        <w:t>Теоретические аспекты развития творческих способностей</w:t>
      </w:r>
      <w:bookmarkEnd w:id="1"/>
    </w:p>
    <w:p w:rsidR="0096713D" w:rsidRDefault="0096713D" w:rsidP="0096713D">
      <w:pPr>
        <w:ind w:firstLine="709"/>
      </w:pPr>
    </w:p>
    <w:p w:rsidR="00EB5E17" w:rsidRPr="0096713D" w:rsidRDefault="0096713D" w:rsidP="0096713D">
      <w:pPr>
        <w:pStyle w:val="2"/>
      </w:pPr>
      <w:bookmarkStart w:id="2" w:name="_Toc264324137"/>
      <w:r>
        <w:t xml:space="preserve">1.1 </w:t>
      </w:r>
      <w:r w:rsidR="00BE115F" w:rsidRPr="0096713D">
        <w:t>Природа творческих способностей</w:t>
      </w:r>
      <w:bookmarkEnd w:id="2"/>
    </w:p>
    <w:p w:rsidR="0096713D" w:rsidRDefault="0096713D" w:rsidP="0096713D">
      <w:pPr>
        <w:ind w:firstLine="709"/>
      </w:pPr>
    </w:p>
    <w:p w:rsidR="0096713D" w:rsidRDefault="00EB5E17" w:rsidP="0096713D">
      <w:pPr>
        <w:ind w:firstLine="709"/>
      </w:pPr>
      <w:r w:rsidRPr="0096713D">
        <w:t xml:space="preserve">Понять природу творческих способностей без понимания сущности творчества, разумеется, невозможно, хотя именно по этому вопросу существует множество разноречивых суждений, мнений, теорий и </w:t>
      </w:r>
      <w:r w:rsidR="0096713D">
        <w:t>т.д.</w:t>
      </w:r>
      <w:r w:rsidR="0096713D" w:rsidRPr="0096713D">
        <w:t xml:space="preserve"> </w:t>
      </w:r>
      <w:r w:rsidRPr="0096713D">
        <w:t>Проще было бы постулировать некоторые положения и дать определения основным понятиям, чем рассматривать воззрения разных авторов на творчество</w:t>
      </w:r>
      <w:r w:rsidR="0096713D" w:rsidRPr="0096713D">
        <w:t xml:space="preserve">. </w:t>
      </w:r>
      <w:r w:rsidRPr="0096713D">
        <w:t>Однако сделать это</w:t>
      </w:r>
      <w:r w:rsidR="00DB2D1A" w:rsidRPr="0096713D">
        <w:t xml:space="preserve"> </w:t>
      </w:r>
      <w:r w:rsidRPr="0096713D">
        <w:t>трудно хотя бы потому, что, может быть, никакая другая психологическая проблема не является столь значимой для психологов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Осмелимся все же считать активность наиболее общей категорией, а поведенческую активность понимать как внешнее</w:t>
      </w:r>
      <w:r w:rsidR="0096713D">
        <w:t xml:space="preserve"> (</w:t>
      </w:r>
      <w:r w:rsidRPr="0096713D">
        <w:t>внесубъектное</w:t>
      </w:r>
      <w:r w:rsidR="0096713D" w:rsidRPr="0096713D">
        <w:t xml:space="preserve">) </w:t>
      </w:r>
      <w:r w:rsidRPr="0096713D">
        <w:t>проявление активности психики во взаимодействии субъекта с объектом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Постулируем наличие двух форм взаимодействия адаптивного и преобразующего</w:t>
      </w:r>
      <w:r w:rsidR="0096713D" w:rsidRPr="0096713D">
        <w:t xml:space="preserve">. </w:t>
      </w:r>
      <w:r w:rsidRPr="0096713D">
        <w:t>В первом случае субъект приспосабливается к объекту</w:t>
      </w:r>
      <w:r w:rsidR="0096713D">
        <w:t xml:space="preserve"> (</w:t>
      </w:r>
      <w:r w:rsidRPr="0096713D">
        <w:t>окружающему миру</w:t>
      </w:r>
      <w:r w:rsidR="0096713D" w:rsidRPr="0096713D">
        <w:t>),</w:t>
      </w:r>
      <w:r w:rsidRPr="0096713D">
        <w:t xml:space="preserve"> ассимилируя его качества, включая объект в систему своей активности и изменяя свои собственные качества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Преобразующими будем считать два подтипа</w:t>
      </w:r>
      <w:r w:rsidR="0096713D" w:rsidRPr="0096713D">
        <w:t>:</w:t>
      </w:r>
    </w:p>
    <w:p w:rsidR="0096713D" w:rsidRDefault="00EB5E17" w:rsidP="0096713D">
      <w:pPr>
        <w:ind w:firstLine="709"/>
      </w:pPr>
      <w:r w:rsidRPr="0096713D">
        <w:t>1</w:t>
      </w:r>
      <w:r w:rsidR="0096713D" w:rsidRPr="0096713D">
        <w:t xml:space="preserve">) </w:t>
      </w:r>
      <w:r w:rsidRPr="0096713D">
        <w:t>творческое поведение</w:t>
      </w:r>
      <w:r w:rsidR="0096713D">
        <w:t xml:space="preserve"> (</w:t>
      </w:r>
      <w:r w:rsidRPr="0096713D">
        <w:t>активность</w:t>
      </w:r>
      <w:r w:rsidR="0096713D" w:rsidRPr="0096713D">
        <w:t>),</w:t>
      </w:r>
      <w:r w:rsidRPr="0096713D">
        <w:t xml:space="preserve"> создающее новую среду, иначе </w:t>
      </w:r>
      <w:r w:rsidR="0096713D">
        <w:t>-</w:t>
      </w:r>
      <w:r w:rsidRPr="0096713D">
        <w:t xml:space="preserve"> конструктивная активность</w:t>
      </w:r>
      <w:r w:rsidR="0096713D" w:rsidRPr="0096713D">
        <w:t>;</w:t>
      </w:r>
    </w:p>
    <w:p w:rsidR="0096713D" w:rsidRDefault="00EB5E17" w:rsidP="0096713D">
      <w:pPr>
        <w:ind w:firstLine="709"/>
      </w:pPr>
      <w:r w:rsidRPr="0096713D">
        <w:t>2</w:t>
      </w:r>
      <w:r w:rsidR="0096713D" w:rsidRPr="0096713D">
        <w:t xml:space="preserve">) </w:t>
      </w:r>
      <w:r w:rsidRPr="0096713D">
        <w:t>разрушение, дезадаптивное поведение, не создающее новую среду, а уничтожающее прежнюю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И адаптивное, и творческое поведение равным образом будем считать конструктивным поведением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Все типы человеческого поведения в равной степени являются специализированными и опосредованными либо внешними, либо внутренними средствами</w:t>
      </w:r>
      <w:r w:rsidR="0096713D" w:rsidRPr="0096713D">
        <w:t xml:space="preserve">. </w:t>
      </w:r>
      <w:r w:rsidRPr="0096713D">
        <w:t>Поэтому поведение и деятельность будут отличаться не наличием тех или иных культуральных средств, а источником активности, определяющей поведение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Деятельность осуществляется сознательно</w:t>
      </w:r>
      <w:r w:rsidR="0096713D">
        <w:t xml:space="preserve"> (</w:t>
      </w:r>
      <w:r w:rsidRPr="0096713D">
        <w:t>осознаются мотивы, средства и цели</w:t>
      </w:r>
      <w:r w:rsidR="0096713D" w:rsidRPr="0096713D">
        <w:t>),</w:t>
      </w:r>
      <w:r w:rsidRPr="0096713D">
        <w:t xml:space="preserve"> результат ее </w:t>
      </w:r>
      <w:r w:rsidR="0096713D">
        <w:t>-</w:t>
      </w:r>
      <w:r w:rsidRPr="0096713D">
        <w:t xml:space="preserve"> продукт деятельности</w:t>
      </w:r>
      <w:r w:rsidR="0096713D" w:rsidRPr="0096713D">
        <w:t xml:space="preserve">. </w:t>
      </w:r>
      <w:r w:rsidRPr="0096713D">
        <w:t>Субъект деятельности стремится достичь соответствия результата цели</w:t>
      </w:r>
      <w:r w:rsidR="0096713D" w:rsidRPr="0096713D">
        <w:t xml:space="preserve">. </w:t>
      </w:r>
      <w:r w:rsidRPr="0096713D">
        <w:t>Деятельность как форма активности осуществляется, как и все формы адаптивного поведения, по принципу</w:t>
      </w:r>
      <w:r w:rsidR="0096713D">
        <w:t xml:space="preserve"> "</w:t>
      </w:r>
      <w:r w:rsidRPr="0096713D">
        <w:t>отрицатель</w:t>
      </w:r>
      <w:r w:rsidR="0096713D" w:rsidRPr="0096713D">
        <w:t xml:space="preserve">: </w:t>
      </w:r>
      <w:r w:rsidRPr="0096713D">
        <w:t>ной обратной связи</w:t>
      </w:r>
      <w:r w:rsidR="0096713D">
        <w:t xml:space="preserve">": </w:t>
      </w:r>
      <w:r w:rsidRPr="0096713D">
        <w:t>достижение цели исчерпывает цикл деятельности</w:t>
      </w:r>
      <w:r w:rsidR="0096713D" w:rsidRPr="0096713D">
        <w:t xml:space="preserve">. </w:t>
      </w:r>
      <w:r w:rsidRPr="0096713D">
        <w:t>Поэтому психическим механизмом осуществления деятельности является механизм психической функциональной системы деятельности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В соответствии с этой точкой зрения и способности рассматриваются как системное свойство психической функциональной системы, определяющее ее продуктивность, имеющее индивидуальную меру выраженности</w:t>
      </w:r>
      <w:r w:rsidR="0096713D" w:rsidRPr="0096713D">
        <w:t xml:space="preserve">. </w:t>
      </w:r>
      <w:r w:rsidRPr="0096713D">
        <w:t xml:space="preserve">Иначе, способность </w:t>
      </w:r>
      <w:r w:rsidR="0096713D">
        <w:t>-</w:t>
      </w:r>
      <w:r w:rsidRPr="0096713D">
        <w:t xml:space="preserve"> это свойство психической функциональной системы обеспечивать достижение некоторой цели деятельности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На принципиальное отличие творчества и предметной деятельности обращали внимание многие философы и психологи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В частности, Я</w:t>
      </w:r>
      <w:r w:rsidR="0096713D">
        <w:t xml:space="preserve">.А. </w:t>
      </w:r>
      <w:r w:rsidRPr="0096713D">
        <w:t>Пономарев считает основным признаком деятельности как формы активности потенциальное соответствие цели деятельности ее результату</w:t>
      </w:r>
      <w:r w:rsidR="0096713D" w:rsidRPr="0096713D">
        <w:t xml:space="preserve">. </w:t>
      </w:r>
      <w:r w:rsidRPr="0096713D">
        <w:t>Тогда как для творческого акта характерно противоположное</w:t>
      </w:r>
      <w:r w:rsidR="0096713D" w:rsidRPr="0096713D">
        <w:t xml:space="preserve">: </w:t>
      </w:r>
      <w:r w:rsidRPr="0096713D">
        <w:t>рассогласование цели</w:t>
      </w:r>
      <w:r w:rsidR="0096713D">
        <w:t xml:space="preserve"> (</w:t>
      </w:r>
      <w:r w:rsidRPr="0096713D">
        <w:t xml:space="preserve">замысла, программы и </w:t>
      </w:r>
      <w:r w:rsidR="0096713D">
        <w:t>т.д.)</w:t>
      </w:r>
      <w:r w:rsidR="0096713D" w:rsidRPr="0096713D">
        <w:t xml:space="preserve"> </w:t>
      </w:r>
      <w:r w:rsidRPr="0096713D">
        <w:t>и результата</w:t>
      </w:r>
      <w:r w:rsidR="0096713D" w:rsidRPr="0096713D">
        <w:t xml:space="preserve">. </w:t>
      </w:r>
      <w:r w:rsidRPr="0096713D">
        <w:t>Творческая активность, в отличие от деятельности, может возникать в процессе осуществления последней и связана с порождением</w:t>
      </w:r>
      <w:r w:rsidR="0096713D">
        <w:t xml:space="preserve"> "</w:t>
      </w:r>
      <w:r w:rsidRPr="0096713D">
        <w:t>побочного продукта</w:t>
      </w:r>
      <w:r w:rsidR="0096713D">
        <w:t xml:space="preserve">", </w:t>
      </w:r>
      <w:r w:rsidRPr="0096713D">
        <w:t>который и является в итоге творческим результатом</w:t>
      </w:r>
      <w:r w:rsidR="0096713D" w:rsidRPr="0096713D">
        <w:t xml:space="preserve">. </w:t>
      </w:r>
      <w:r w:rsidRPr="0096713D">
        <w:t>Суть креативности</w:t>
      </w:r>
      <w:r w:rsidR="0096713D">
        <w:t xml:space="preserve"> (</w:t>
      </w:r>
      <w:r w:rsidRPr="0096713D">
        <w:t>творческости</w:t>
      </w:r>
      <w:r w:rsidR="0096713D" w:rsidRPr="0096713D">
        <w:t xml:space="preserve">) </w:t>
      </w:r>
      <w:r w:rsidRPr="0096713D">
        <w:t>как психологического свойства сводится, по Я</w:t>
      </w:r>
      <w:r w:rsidR="0096713D">
        <w:t xml:space="preserve">.А. </w:t>
      </w:r>
      <w:r w:rsidRPr="0096713D">
        <w:t>Пономареву, к интеллектуальной активности и чувствительности</w:t>
      </w:r>
      <w:r w:rsidR="0096713D">
        <w:t xml:space="preserve"> (</w:t>
      </w:r>
      <w:r w:rsidR="00ED5CF0">
        <w:t>сенс</w:t>
      </w:r>
      <w:r w:rsidRPr="0096713D">
        <w:t>итивности</w:t>
      </w:r>
      <w:r w:rsidR="0096713D" w:rsidRPr="0096713D">
        <w:t xml:space="preserve">) </w:t>
      </w:r>
      <w:r w:rsidRPr="0096713D">
        <w:t>к побочным продуктам своей деятельности</w:t>
      </w:r>
      <w:r w:rsidR="0096713D" w:rsidRPr="0096713D">
        <w:t xml:space="preserve">. </w:t>
      </w:r>
      <w:r w:rsidRPr="0096713D">
        <w:t>Для творческого человека наибольшую ценность представляют побочные результаты деятельности, нечто новое и необычное, для нетворческого важны результаты по достижению цели</w:t>
      </w:r>
      <w:r w:rsidR="0096713D">
        <w:t xml:space="preserve"> (</w:t>
      </w:r>
      <w:r w:rsidRPr="0096713D">
        <w:t>целесообразные результаты</w:t>
      </w:r>
      <w:r w:rsidR="0096713D" w:rsidRPr="0096713D">
        <w:t>),</w:t>
      </w:r>
      <w:r w:rsidRPr="0096713D">
        <w:t xml:space="preserve"> а не новизна</w:t>
      </w:r>
      <w:r w:rsidR="0096713D" w:rsidRPr="0096713D">
        <w:t>.</w:t>
      </w:r>
    </w:p>
    <w:p w:rsidR="00EB5E17" w:rsidRPr="0096713D" w:rsidRDefault="0096713D" w:rsidP="0096713D">
      <w:pPr>
        <w:pStyle w:val="2"/>
      </w:pPr>
      <w:r>
        <w:br w:type="page"/>
      </w:r>
      <w:bookmarkStart w:id="3" w:name="_Toc264324138"/>
      <w:r>
        <w:t xml:space="preserve">1.2 </w:t>
      </w:r>
      <w:r w:rsidR="00BE115F" w:rsidRPr="0096713D">
        <w:t>Сущность творческого процесса</w:t>
      </w:r>
      <w:bookmarkEnd w:id="3"/>
    </w:p>
    <w:p w:rsidR="0096713D" w:rsidRDefault="0096713D" w:rsidP="0096713D">
      <w:pPr>
        <w:ind w:firstLine="709"/>
      </w:pPr>
    </w:p>
    <w:p w:rsidR="0096713D" w:rsidRDefault="00EB5E17" w:rsidP="0096713D">
      <w:pPr>
        <w:ind w:firstLine="709"/>
      </w:pPr>
      <w:r w:rsidRPr="0096713D">
        <w:t>Творец всегда испытывает замешательство при попытках объяснить причину, источник своих фантазий</w:t>
      </w:r>
      <w:r w:rsidR="0096713D" w:rsidRPr="0096713D">
        <w:t xml:space="preserve">. </w:t>
      </w:r>
      <w:r w:rsidRPr="0096713D">
        <w:t>С</w:t>
      </w:r>
      <w:r w:rsidR="0096713D">
        <w:t xml:space="preserve">.О. </w:t>
      </w:r>
      <w:r w:rsidRPr="0096713D">
        <w:t>Грузенберг выделяет несколько вариантов объяснения художниками творческой одержимости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Наиболее распространены</w:t>
      </w:r>
      <w:r w:rsidR="0096713D">
        <w:t xml:space="preserve"> "</w:t>
      </w:r>
      <w:r w:rsidRPr="0096713D">
        <w:t>божественная</w:t>
      </w:r>
      <w:r w:rsidR="0096713D">
        <w:t xml:space="preserve">" </w:t>
      </w:r>
      <w:r w:rsidRPr="0096713D">
        <w:t>и</w:t>
      </w:r>
      <w:r w:rsidR="0096713D">
        <w:t xml:space="preserve"> "</w:t>
      </w:r>
      <w:r w:rsidRPr="0096713D">
        <w:t>демоническая</w:t>
      </w:r>
      <w:r w:rsidR="0096713D">
        <w:t xml:space="preserve">" </w:t>
      </w:r>
      <w:r w:rsidRPr="0096713D">
        <w:t>версии атрибуции причины творчества</w:t>
      </w:r>
      <w:r w:rsidR="0096713D" w:rsidRPr="0096713D">
        <w:t xml:space="preserve">. </w:t>
      </w:r>
      <w:r w:rsidRPr="0096713D">
        <w:t>Причем художники и писатели принимали эти версии в зависимости от своего мировоззрения</w:t>
      </w:r>
      <w:r w:rsidR="0096713D" w:rsidRPr="0096713D">
        <w:t xml:space="preserve">. </w:t>
      </w:r>
      <w:r w:rsidRPr="0096713D">
        <w:t>Если Байрон полагал, что в человека вселяется</w:t>
      </w:r>
      <w:r w:rsidR="0096713D">
        <w:t xml:space="preserve"> "</w:t>
      </w:r>
      <w:r w:rsidRPr="0096713D">
        <w:t>демон</w:t>
      </w:r>
      <w:r w:rsidR="0096713D">
        <w:t xml:space="preserve">", </w:t>
      </w:r>
      <w:r w:rsidRPr="0096713D">
        <w:t>то Микеланджело полагал, что его рукой водит Бог</w:t>
      </w:r>
      <w:r w:rsidR="0096713D" w:rsidRPr="0096713D">
        <w:t>:</w:t>
      </w:r>
      <w:r w:rsidR="0096713D">
        <w:t xml:space="preserve"> "</w:t>
      </w:r>
      <w:r w:rsidRPr="0096713D">
        <w:t>Хорошая картина приближается к Богу и сливается с ним</w:t>
      </w:r>
      <w:r w:rsidR="0096713D">
        <w:t>".</w:t>
      </w:r>
    </w:p>
    <w:p w:rsidR="0096713D" w:rsidRDefault="00EB5E17" w:rsidP="0096713D">
      <w:pPr>
        <w:ind w:firstLine="709"/>
      </w:pPr>
      <w:r w:rsidRPr="0096713D">
        <w:t>Следствием этого является тенденция, наблюдаемая у многих художников, к отречению от авторства</w:t>
      </w:r>
      <w:r w:rsidR="0096713D" w:rsidRPr="0096713D">
        <w:t xml:space="preserve">. </w:t>
      </w:r>
      <w:r w:rsidRPr="0096713D">
        <w:t>Поскольку писал не я, а бог, дьявол, дух,</w:t>
      </w:r>
      <w:r w:rsidR="0096713D">
        <w:t xml:space="preserve"> "</w:t>
      </w:r>
      <w:r w:rsidRPr="0096713D">
        <w:t>внутренний голос</w:t>
      </w:r>
      <w:r w:rsidR="0096713D">
        <w:t>" (</w:t>
      </w:r>
      <w:r w:rsidRPr="0096713D">
        <w:t>у П</w:t>
      </w:r>
      <w:r w:rsidR="0096713D">
        <w:t xml:space="preserve">.И. </w:t>
      </w:r>
      <w:r w:rsidRPr="0096713D">
        <w:t>Чайковского</w:t>
      </w:r>
      <w:r w:rsidR="0096713D" w:rsidRPr="0096713D">
        <w:t>),</w:t>
      </w:r>
      <w:r w:rsidRPr="0096713D">
        <w:t xml:space="preserve"> то творец осознает себя, как, например, Моцарт, инструментом посторонней силы</w:t>
      </w:r>
      <w:r w:rsidR="0096713D" w:rsidRPr="0096713D">
        <w:t>:</w:t>
      </w:r>
      <w:r w:rsidR="0096713D">
        <w:t xml:space="preserve"> "</w:t>
      </w:r>
      <w:r w:rsidRPr="0096713D">
        <w:t>Я тут ни при чем</w:t>
      </w:r>
      <w:r w:rsidR="0096713D">
        <w:t>".</w:t>
      </w:r>
    </w:p>
    <w:p w:rsidR="0096713D" w:rsidRDefault="00EB5E17" w:rsidP="0096713D">
      <w:pPr>
        <w:ind w:firstLine="709"/>
      </w:pPr>
      <w:r w:rsidRPr="0096713D">
        <w:t>Примечательно то, что версия неличностного источника творческого акта</w:t>
      </w:r>
      <w:r w:rsidR="00DB2D1A" w:rsidRPr="0096713D">
        <w:t xml:space="preserve"> </w:t>
      </w:r>
      <w:r w:rsidRPr="0096713D">
        <w:t>проходит через пространства, эпохи и культуры</w:t>
      </w:r>
      <w:r w:rsidR="0096713D" w:rsidRPr="0096713D">
        <w:t xml:space="preserve">. </w:t>
      </w:r>
      <w:r w:rsidRPr="0096713D">
        <w:t>И в наше время она возрождается в мыслях великого Иосифа Бродского</w:t>
      </w:r>
      <w:r w:rsidR="0096713D" w:rsidRPr="0096713D">
        <w:t>:</w:t>
      </w:r>
      <w:r w:rsidR="0096713D">
        <w:t xml:space="preserve"> "</w:t>
      </w:r>
      <w:r w:rsidRPr="0096713D">
        <w:t>Поэт, повторяю, есть средство существования языка</w:t>
      </w:r>
      <w:r w:rsidR="0096713D" w:rsidRPr="0096713D">
        <w:t xml:space="preserve">. </w:t>
      </w:r>
      <w:r w:rsidRPr="0096713D">
        <w:t>Пишущий стихотворение, однако, пишет его не потому,</w:t>
      </w:r>
      <w:r w:rsidR="00DB2D1A" w:rsidRPr="0096713D">
        <w:t xml:space="preserve"> </w:t>
      </w:r>
      <w:r w:rsidRPr="0096713D">
        <w:t>что он рассчитывает на посмертную славу, хотя часто и надеется, что стихотворение его переживет, пусть ненадолго</w:t>
      </w:r>
      <w:r w:rsidR="0096713D" w:rsidRPr="0096713D">
        <w:t xml:space="preserve">. </w:t>
      </w:r>
      <w:r w:rsidRPr="0096713D">
        <w:t>Пишущий стихотворение пишет его потому, что язык ему подсказывает или попросту диктует следующую строчку</w:t>
      </w:r>
      <w:r w:rsidR="0096713D" w:rsidRPr="0096713D">
        <w:t xml:space="preserve">. </w:t>
      </w:r>
      <w:r w:rsidRPr="0096713D">
        <w:t>Начиная стихотворение, поэт, как правило, не знает, чем оно кончится, и порой оказывается очень удивлен тем, что получилось, ибо часто получается лучше, чем он предполагал, часто мысль заходит дальше, чем он рассчитывал</w:t>
      </w:r>
      <w:r w:rsidR="0096713D" w:rsidRPr="0096713D">
        <w:t xml:space="preserve">. </w:t>
      </w:r>
      <w:r w:rsidRPr="0096713D">
        <w:t>Это и есть тот момент, когда будущее языка вмешивается в настоящее</w:t>
      </w:r>
      <w:r w:rsidR="0096713D">
        <w:t>...</w:t>
      </w:r>
      <w:r w:rsidR="0096713D" w:rsidRPr="0096713D">
        <w:t xml:space="preserve"> </w:t>
      </w:r>
      <w:r w:rsidRPr="0096713D">
        <w:t xml:space="preserve">Пишущий стихотворение пишет его прежде всего потому, что стихосложение </w:t>
      </w:r>
      <w:r w:rsidR="0096713D">
        <w:t>-</w:t>
      </w:r>
      <w:r w:rsidRPr="0096713D">
        <w:t xml:space="preserve"> колоссальный ускоритель сознания, мышления, миросозерцания</w:t>
      </w:r>
      <w:r w:rsidR="0096713D" w:rsidRPr="0096713D">
        <w:t xml:space="preserve">. </w:t>
      </w:r>
      <w:r w:rsidRPr="0096713D">
        <w:t>Испытав это ускорение единожды, человек уже не в состоянии отказаться от повторения этого опыта, он впадает в зависимость от этого процесса, как впадает в зависимость от наркотиков и алкоголя</w:t>
      </w:r>
      <w:r w:rsidR="0096713D" w:rsidRPr="0096713D">
        <w:t xml:space="preserve">. </w:t>
      </w:r>
      <w:r w:rsidRPr="0096713D">
        <w:t>Человек, находящийся в подобной зависимости от языка, я полагаю, и называется поэтом</w:t>
      </w:r>
      <w:r w:rsidR="0096713D">
        <w:t xml:space="preserve">". </w:t>
      </w:r>
      <w:r w:rsidRPr="0096713D">
        <w:t>Это состояние отрешенности от собственного</w:t>
      </w:r>
      <w:r w:rsidR="0096713D">
        <w:t xml:space="preserve"> "</w:t>
      </w:r>
      <w:r w:rsidRPr="0096713D">
        <w:t>Я</w:t>
      </w:r>
      <w:r w:rsidR="0096713D">
        <w:t xml:space="preserve">", </w:t>
      </w:r>
      <w:r w:rsidRPr="0096713D">
        <w:t>когда отсутствует ощущение личной инициативы и личной заслуги в создании творческого продукта, в человека как бы вселяется чуждый дух, ему внушаются мысли, образы, чувства извне</w:t>
      </w:r>
      <w:r w:rsidR="0096713D" w:rsidRPr="0096713D">
        <w:t xml:space="preserve">. </w:t>
      </w:r>
      <w:r w:rsidRPr="0096713D">
        <w:t>Это переживание приводит к неожиданному эффекту</w:t>
      </w:r>
      <w:r w:rsidR="0096713D" w:rsidRPr="0096713D">
        <w:t xml:space="preserve">: </w:t>
      </w:r>
      <w:r w:rsidRPr="0096713D">
        <w:t>творец начинает с равнодушием или, более того, с отвращением относиться к своим творениям</w:t>
      </w:r>
      <w:r w:rsidR="0096713D" w:rsidRPr="0096713D">
        <w:t xml:space="preserve">. </w:t>
      </w:r>
      <w:r w:rsidRPr="0096713D">
        <w:t>Автор отчуждается от своего труда</w:t>
      </w:r>
      <w:r w:rsidR="0096713D" w:rsidRPr="0096713D">
        <w:t xml:space="preserve">. </w:t>
      </w:r>
      <w:r w:rsidRPr="0096713D">
        <w:t xml:space="preserve">При выполнении же целесообразной деятельности, в том числе </w:t>
      </w:r>
      <w:r w:rsidR="0096713D">
        <w:t>-</w:t>
      </w:r>
      <w:r w:rsidRPr="0096713D">
        <w:t xml:space="preserve"> трудовой, присутствует противоположный эффект, а именно </w:t>
      </w:r>
      <w:r w:rsidR="0096713D">
        <w:t>- "</w:t>
      </w:r>
      <w:r w:rsidRPr="0096713D">
        <w:t>эффект вложенной деятельности</w:t>
      </w:r>
      <w:r w:rsidR="0096713D">
        <w:t xml:space="preserve">". </w:t>
      </w:r>
      <w:r w:rsidRPr="0096713D">
        <w:t>Чем больше человек затратил усилий на достижение цели, производство продукта, тем большую эмоциональную значимость этот продукт для него приобретает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Я</w:t>
      </w:r>
      <w:r w:rsidR="0096713D" w:rsidRPr="0096713D">
        <w:t xml:space="preserve">. </w:t>
      </w:r>
      <w:r w:rsidRPr="0096713D">
        <w:t>Парандовский на основе анализа многочисленных случаев утверждает</w:t>
      </w:r>
      <w:r w:rsidR="0096713D" w:rsidRPr="0096713D">
        <w:t>:</w:t>
      </w:r>
      <w:r w:rsidR="0096713D">
        <w:t xml:space="preserve"> "</w:t>
      </w:r>
      <w:r w:rsidRPr="0096713D">
        <w:t>Есть писатели, для которых изданная книга как бы перестает существовать</w:t>
      </w:r>
      <w:r w:rsidR="0096713D">
        <w:t xml:space="preserve">" </w:t>
      </w:r>
      <w:r w:rsidRPr="0096713D">
        <w:t>и приводит соответствующие примеры</w:t>
      </w:r>
      <w:r w:rsidR="0096713D" w:rsidRPr="0096713D">
        <w:t xml:space="preserve">: </w:t>
      </w:r>
      <w:r w:rsidRPr="0096713D">
        <w:t>Кафка завещал сжечь свои рукописи, Киплинг одно из своих произведений</w:t>
      </w:r>
      <w:r w:rsidR="0065052F" w:rsidRPr="0096713D">
        <w:t xml:space="preserve"> </w:t>
      </w:r>
      <w:r w:rsidRPr="0096713D">
        <w:t>бросил в корзину и так далее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Подведем некоторые итоги</w:t>
      </w:r>
      <w:r w:rsidR="0096713D" w:rsidRPr="0096713D">
        <w:t xml:space="preserve">: </w:t>
      </w:r>
      <w:r w:rsidRPr="0096713D">
        <w:t>деятельность, в отличие от творчества, возникает вследствие внешних или внутренних рациональных причин</w:t>
      </w:r>
      <w:r w:rsidR="0096713D">
        <w:t xml:space="preserve"> ("</w:t>
      </w:r>
      <w:r w:rsidRPr="0096713D">
        <w:t>для того чтобы</w:t>
      </w:r>
      <w:r w:rsidR="0096713D">
        <w:t xml:space="preserve">" </w:t>
      </w:r>
      <w:r w:rsidRPr="0096713D">
        <w:t>или</w:t>
      </w:r>
      <w:r w:rsidR="0096713D">
        <w:t xml:space="preserve"> "</w:t>
      </w:r>
      <w:r w:rsidRPr="0096713D">
        <w:t>потому что</w:t>
      </w:r>
      <w:r w:rsidR="0096713D">
        <w:t>"</w:t>
      </w:r>
      <w:r w:rsidR="0096713D" w:rsidRPr="0096713D">
        <w:t xml:space="preserve">). </w:t>
      </w:r>
      <w:r w:rsidRPr="0096713D">
        <w:t>Творчество спонтанно, непланируемо</w:t>
      </w:r>
      <w:r w:rsidR="0096713D" w:rsidRPr="0096713D">
        <w:t xml:space="preserve">. </w:t>
      </w:r>
      <w:r w:rsidRPr="0096713D">
        <w:t>Деятельность целесообразна, произвольна, рациональна и сознательно регулируема</w:t>
      </w:r>
      <w:r w:rsidR="0096713D" w:rsidRPr="0096713D">
        <w:t xml:space="preserve">. </w:t>
      </w:r>
      <w:r w:rsidRPr="0096713D">
        <w:t>Творчество нецелесообразно, непроизвольно, иррационально,</w:t>
      </w:r>
      <w:r w:rsidR="00DB2D1A" w:rsidRPr="0096713D">
        <w:t xml:space="preserve"> </w:t>
      </w:r>
      <w:r w:rsidRPr="0096713D">
        <w:t>и не поддается</w:t>
      </w:r>
      <w:r w:rsidR="0096713D">
        <w:t xml:space="preserve"> (</w:t>
      </w:r>
      <w:r w:rsidRPr="0096713D">
        <w:t>в момент творческого акта</w:t>
      </w:r>
      <w:r w:rsidR="0096713D" w:rsidRPr="0096713D">
        <w:t xml:space="preserve">) </w:t>
      </w:r>
      <w:r w:rsidRPr="0096713D">
        <w:t>регуляции со стороны сознания</w:t>
      </w:r>
      <w:r w:rsidR="0096713D" w:rsidRPr="0096713D">
        <w:t xml:space="preserve">. </w:t>
      </w:r>
      <w:r w:rsidRPr="0096713D">
        <w:t>Деятельность побуждается определенной мотивацией, функционирует по типу</w:t>
      </w:r>
      <w:r w:rsidR="0096713D">
        <w:t xml:space="preserve"> "</w:t>
      </w:r>
      <w:r w:rsidRPr="0096713D">
        <w:t>отрицательной обратной связи</w:t>
      </w:r>
      <w:r w:rsidR="0096713D">
        <w:t xml:space="preserve">": </w:t>
      </w:r>
      <w:r w:rsidRPr="0096713D">
        <w:t>достижение результата завершает этап деятельности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В основе творчества лежит глобальная иррациональная мотивация отчуждения человека от мира, направляется тенденцией к преодолению, функционирует по типу</w:t>
      </w:r>
      <w:r w:rsidR="0096713D">
        <w:t xml:space="preserve"> "</w:t>
      </w:r>
      <w:r w:rsidRPr="0096713D">
        <w:t>положительной обратной связи</w:t>
      </w:r>
      <w:r w:rsidR="0096713D">
        <w:t xml:space="preserve">": </w:t>
      </w:r>
      <w:r w:rsidRPr="0096713D">
        <w:t>творческий продукт только подстегивает процесс, превращая его в погоню за горизонтом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Творчество есть жизнь бессознательного</w:t>
      </w:r>
      <w:r w:rsidR="0096713D" w:rsidRPr="0096713D">
        <w:t xml:space="preserve">. </w:t>
      </w:r>
      <w:r w:rsidRPr="0096713D">
        <w:t xml:space="preserve">Его механизм </w:t>
      </w:r>
      <w:r w:rsidR="0096713D">
        <w:t>-</w:t>
      </w:r>
      <w:r w:rsidRPr="0096713D">
        <w:t xml:space="preserve"> взаимодействие активного доминирующего бессознательного с пассивным</w:t>
      </w:r>
      <w:r w:rsidR="0096713D">
        <w:t xml:space="preserve"> (</w:t>
      </w:r>
      <w:r w:rsidRPr="0096713D">
        <w:t>рецептивным</w:t>
      </w:r>
      <w:r w:rsidR="0096713D" w:rsidRPr="0096713D">
        <w:t>),</w:t>
      </w:r>
      <w:r w:rsidRPr="0096713D">
        <w:t xml:space="preserve"> субдоминантным сознанием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Деятельность есть жизнь сознания</w:t>
      </w:r>
      <w:r w:rsidR="0096713D" w:rsidRPr="0096713D">
        <w:t xml:space="preserve">. </w:t>
      </w:r>
      <w:r w:rsidRPr="0096713D">
        <w:t>Ее психологический механизм сводится к взаимодействию активного, доминирующего сознания с пассивным</w:t>
      </w:r>
      <w:r w:rsidR="0096713D">
        <w:t xml:space="preserve"> (</w:t>
      </w:r>
      <w:r w:rsidRPr="0096713D">
        <w:t>рецептивным</w:t>
      </w:r>
      <w:r w:rsidR="0096713D" w:rsidRPr="0096713D">
        <w:t>),</w:t>
      </w:r>
      <w:r w:rsidRPr="0096713D">
        <w:t xml:space="preserve"> субдоминантным бессознательным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 xml:space="preserve">Психическая жизнь </w:t>
      </w:r>
      <w:r w:rsidR="0096713D">
        <w:t>-</w:t>
      </w:r>
      <w:r w:rsidRPr="0096713D">
        <w:t xml:space="preserve"> это процесс смены двух форм внутренней и внешней активности</w:t>
      </w:r>
      <w:r w:rsidR="0096713D" w:rsidRPr="0096713D">
        <w:t xml:space="preserve">: </w:t>
      </w:r>
      <w:r w:rsidRPr="0096713D">
        <w:t>творчества и деятельности</w:t>
      </w:r>
      <w:r w:rsidR="0096713D" w:rsidRPr="0096713D">
        <w:t xml:space="preserve">. </w:t>
      </w:r>
      <w:r w:rsidRPr="0096713D">
        <w:t>Локально в обыденной жизни доминирует процесс деятельности</w:t>
      </w:r>
      <w:r w:rsidR="0096713D" w:rsidRPr="0096713D">
        <w:t xml:space="preserve">: </w:t>
      </w:r>
      <w:r w:rsidRPr="0096713D">
        <w:t>мы ставим цели, достигаем их или не достигаем, но кажется, что этот процесс вечен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Глобально же в жизни человека побеждает если не творчество, пробуждающееся эпизодически, то процесс дезадаптации</w:t>
      </w:r>
      <w:r w:rsidR="0096713D" w:rsidRPr="0096713D">
        <w:t xml:space="preserve">: </w:t>
      </w:r>
      <w:r w:rsidRPr="0096713D">
        <w:t>биологическая смерть полагает предел любой деятельности</w:t>
      </w:r>
      <w:r w:rsidR="0096713D" w:rsidRPr="0096713D">
        <w:t xml:space="preserve">. </w:t>
      </w:r>
      <w:r w:rsidRPr="0096713D">
        <w:t>Поэтому стоит быть в заботах дня оптимистом, помня, как завещали латиняне, о смерти</w:t>
      </w:r>
      <w:r w:rsidR="0096713D" w:rsidRPr="0096713D">
        <w:t xml:space="preserve">. </w:t>
      </w:r>
      <w:r w:rsidRPr="0096713D">
        <w:t xml:space="preserve">Индивидуальный оптимизм локален, пессимизм </w:t>
      </w:r>
      <w:r w:rsidR="0096713D">
        <w:t>-</w:t>
      </w:r>
      <w:r w:rsidRPr="0096713D">
        <w:t xml:space="preserve"> глобален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EB5E17" w:rsidRPr="0096713D" w:rsidRDefault="0096713D" w:rsidP="0096713D">
      <w:pPr>
        <w:pStyle w:val="2"/>
      </w:pPr>
      <w:bookmarkStart w:id="4" w:name="_Toc264324139"/>
      <w:r>
        <w:t xml:space="preserve">1.3 </w:t>
      </w:r>
      <w:r w:rsidR="00BE115F" w:rsidRPr="0096713D">
        <w:t>Творческие способности</w:t>
      </w:r>
      <w:bookmarkEnd w:id="4"/>
    </w:p>
    <w:p w:rsidR="0096713D" w:rsidRDefault="0096713D" w:rsidP="0096713D">
      <w:pPr>
        <w:ind w:firstLine="709"/>
      </w:pPr>
    </w:p>
    <w:p w:rsidR="0096713D" w:rsidRDefault="00EB5E17" w:rsidP="0096713D">
      <w:pPr>
        <w:ind w:firstLine="709"/>
      </w:pPr>
      <w:r w:rsidRPr="0096713D">
        <w:t>Очевидна проблема</w:t>
      </w:r>
      <w:r w:rsidR="0096713D" w:rsidRPr="0096713D">
        <w:t xml:space="preserve">: </w:t>
      </w:r>
      <w:r w:rsidRPr="0096713D">
        <w:t xml:space="preserve">какие способности можно считать творческими, а какие </w:t>
      </w:r>
      <w:r w:rsidR="0096713D">
        <w:t>-</w:t>
      </w:r>
      <w:r w:rsidRPr="0096713D">
        <w:t xml:space="preserve"> нет</w:t>
      </w:r>
      <w:r w:rsidR="0096713D" w:rsidRPr="0096713D">
        <w:t xml:space="preserve">? </w:t>
      </w:r>
      <w:r w:rsidRPr="0096713D">
        <w:t>Какие критерии творчества, творческой деятельности можно выделить</w:t>
      </w:r>
      <w:r w:rsidR="0096713D" w:rsidRPr="0096713D">
        <w:t xml:space="preserve">? </w:t>
      </w:r>
      <w:r w:rsidRPr="0096713D">
        <w:t>Единства в этом вопросе нет, поэтому далее будет дана лишь самая общая классификация</w:t>
      </w:r>
      <w:r w:rsidR="0096713D" w:rsidRPr="0096713D">
        <w:t>:</w:t>
      </w:r>
    </w:p>
    <w:p w:rsidR="0096713D" w:rsidRDefault="00EB5E17" w:rsidP="0096713D">
      <w:pPr>
        <w:ind w:firstLine="709"/>
      </w:pPr>
      <w:r w:rsidRPr="0096713D">
        <w:t>1</w:t>
      </w:r>
      <w:r w:rsidR="0096713D" w:rsidRPr="0096713D">
        <w:t xml:space="preserve">. </w:t>
      </w:r>
      <w:r w:rsidRPr="0096713D">
        <w:t>Творческой называется такая деятельность, которая приводит к получению нового результата, нового продукта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2</w:t>
      </w:r>
      <w:r w:rsidR="0096713D" w:rsidRPr="0096713D">
        <w:t xml:space="preserve">. </w:t>
      </w:r>
      <w:r w:rsidRPr="0096713D">
        <w:t>К критерию новизны продукта обычно добавляют критерий новизны процесса, с помощью которого этот продукт был получен</w:t>
      </w:r>
      <w:r w:rsidR="0096713D">
        <w:t xml:space="preserve"> (</w:t>
      </w:r>
      <w:r w:rsidRPr="0096713D">
        <w:t>новый метод, прием, способ действия</w:t>
      </w:r>
      <w:r w:rsidR="0096713D" w:rsidRPr="0096713D">
        <w:t>).</w:t>
      </w:r>
    </w:p>
    <w:p w:rsidR="0096713D" w:rsidRDefault="00EB5E17" w:rsidP="0096713D">
      <w:pPr>
        <w:ind w:firstLine="709"/>
      </w:pPr>
      <w:r w:rsidRPr="0096713D">
        <w:t>3</w:t>
      </w:r>
      <w:r w:rsidR="0096713D" w:rsidRPr="0096713D">
        <w:t xml:space="preserve">. </w:t>
      </w:r>
      <w:r w:rsidRPr="0096713D">
        <w:t>Процесс или результат мыслительного акта называют творческим только в том случае, если он не мог быть получен в результате простого логического вывода или действия по алгоритму</w:t>
      </w:r>
      <w:r w:rsidR="0096713D" w:rsidRPr="0096713D">
        <w:t xml:space="preserve">. </w:t>
      </w:r>
      <w:r w:rsidRPr="0096713D">
        <w:t>В случае подлинного творческого акта преодолевается логический разрыв</w:t>
      </w:r>
      <w:r w:rsidR="0065052F" w:rsidRPr="0096713D">
        <w:t xml:space="preserve"> </w:t>
      </w:r>
      <w:r w:rsidRPr="0096713D">
        <w:t>на пути от условий задачи к ее решению</w:t>
      </w:r>
      <w:r w:rsidR="0096713D" w:rsidRPr="0096713D">
        <w:t xml:space="preserve">. </w:t>
      </w:r>
      <w:r w:rsidRPr="0096713D">
        <w:t>Преодоление этого разрыва возможно за счет иррационального начала, интуиции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4</w:t>
      </w:r>
      <w:r w:rsidR="0096713D" w:rsidRPr="0096713D">
        <w:t xml:space="preserve">. </w:t>
      </w:r>
      <w:r w:rsidRPr="0096713D">
        <w:t>Творческое мышление связывают обычно не столько с решением уже поставленной кем</w:t>
      </w:r>
      <w:r w:rsidR="00DB2D1A" w:rsidRPr="0096713D">
        <w:t>-</w:t>
      </w:r>
      <w:r w:rsidRPr="0096713D">
        <w:t>то задачи, сколько со способностью самостоятельно увидеть и сформулировать проблему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5</w:t>
      </w:r>
      <w:r w:rsidR="0096713D" w:rsidRPr="0096713D">
        <w:t xml:space="preserve">. </w:t>
      </w:r>
      <w:r w:rsidRPr="0096713D">
        <w:t>Важным психологическим критерием творческого мышления является наличие ярко выраженного эмоционального переживания, предшествующего моменту нахождения решения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6</w:t>
      </w:r>
      <w:r w:rsidR="0096713D" w:rsidRPr="0096713D">
        <w:t xml:space="preserve">. </w:t>
      </w:r>
      <w:r w:rsidRPr="0096713D">
        <w:t>Творческий мыслительный акт обычно требует устойчивой и длительной или более кратковременной, но очень сильной мотивации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Г</w:t>
      </w:r>
      <w:r w:rsidR="0096713D" w:rsidRPr="0096713D">
        <w:t xml:space="preserve">. </w:t>
      </w:r>
      <w:r w:rsidRPr="0096713D">
        <w:t>Гельмгольц, А</w:t>
      </w:r>
      <w:r w:rsidR="0096713D" w:rsidRPr="0096713D">
        <w:t xml:space="preserve">. </w:t>
      </w:r>
      <w:r w:rsidRPr="0096713D">
        <w:t>Пуанкаре и ряд других авторов выделили четыре фазы любого творческого решения</w:t>
      </w:r>
      <w:r w:rsidR="0096713D" w:rsidRPr="0096713D">
        <w:t xml:space="preserve">: </w:t>
      </w:r>
      <w:r w:rsidRPr="0096713D">
        <w:t>фаза собирания материала, накопления знаний, которые могут лечь в основу решения или переформулирования проблемы</w:t>
      </w:r>
      <w:r w:rsidR="0096713D" w:rsidRPr="0096713D">
        <w:t xml:space="preserve">; </w:t>
      </w:r>
      <w:r w:rsidRPr="0096713D">
        <w:t>фаза созревания или инкубации, когда работает в основном подсознание, а на уровне сознательных регуляций человек может заниматься совсем другой деятельностью</w:t>
      </w:r>
      <w:r w:rsidR="0096713D" w:rsidRPr="0096713D">
        <w:t xml:space="preserve">; </w:t>
      </w:r>
      <w:r w:rsidRPr="0096713D">
        <w:t>фаза озарения или инсайта, когда решение часто совершено неожиданно и целиком появляется в сознании</w:t>
      </w:r>
      <w:r w:rsidR="0096713D" w:rsidRPr="0096713D">
        <w:t xml:space="preserve">; </w:t>
      </w:r>
      <w:r w:rsidRPr="0096713D">
        <w:t>фаза контроля или проверки, которая требует полной включенности сознания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Выделим следующие творческие способности</w:t>
      </w:r>
      <w:r w:rsidR="0096713D" w:rsidRPr="0096713D">
        <w:t>:</w:t>
      </w:r>
    </w:p>
    <w:p w:rsidR="0096713D" w:rsidRDefault="00EB5E17" w:rsidP="0096713D">
      <w:pPr>
        <w:ind w:firstLine="709"/>
      </w:pPr>
      <w:r w:rsidRPr="0096713D">
        <w:t>1</w:t>
      </w:r>
      <w:r w:rsidR="0096713D" w:rsidRPr="0096713D">
        <w:t xml:space="preserve">. </w:t>
      </w:r>
      <w:r w:rsidRPr="0096713D">
        <w:t>Зоркость в поисках</w:t>
      </w:r>
      <w:r w:rsidR="0096713D" w:rsidRPr="0096713D">
        <w:t xml:space="preserve"> - </w:t>
      </w:r>
      <w:r w:rsidRPr="0096713D">
        <w:t>способность делать неожиданные открытия, вовсе не стремясь к этому, и обнаруживать вещи, которые специально не собирались искать</w:t>
      </w:r>
      <w:r w:rsidR="0096713D" w:rsidRPr="0096713D">
        <w:t xml:space="preserve">. </w:t>
      </w:r>
      <w:r w:rsidRPr="0096713D">
        <w:t xml:space="preserve">Способность увидеть то, что но укладывается в рамки ранее усвоенного </w:t>
      </w:r>
      <w:r w:rsidR="0096713D">
        <w:t>-</w:t>
      </w:r>
      <w:r w:rsidRPr="0096713D">
        <w:t xml:space="preserve"> это нечто большее, чем просто наблюдательность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2</w:t>
      </w:r>
      <w:r w:rsidR="0096713D" w:rsidRPr="0096713D">
        <w:t xml:space="preserve">. </w:t>
      </w:r>
      <w:r w:rsidRPr="0096713D">
        <w:t>Способность к свёртыванию мыслительных операций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В процессе мышления нужен последовательный переход от одного звена в цепи рассуждений к другому</w:t>
      </w:r>
      <w:r w:rsidR="0096713D" w:rsidRPr="0096713D">
        <w:t xml:space="preserve">. </w:t>
      </w:r>
      <w:r w:rsidRPr="0096713D">
        <w:t>Порой из-за этого не удается мысленным взором охватить всю картину целиком, все рассуждение от первого до последнего шага</w:t>
      </w:r>
      <w:r w:rsidR="0096713D" w:rsidRPr="0096713D">
        <w:t xml:space="preserve">. </w:t>
      </w:r>
      <w:r w:rsidRPr="0096713D">
        <w:t>Однако человек обладает способностью к свертыванию длинной цепи рассуждений и замене их одной обобщающей операцией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3</w:t>
      </w:r>
      <w:r w:rsidR="0096713D" w:rsidRPr="0096713D">
        <w:t xml:space="preserve">. </w:t>
      </w:r>
      <w:r w:rsidRPr="0096713D">
        <w:t>Способность к переносу</w:t>
      </w:r>
      <w:r w:rsidR="0096713D" w:rsidRPr="0096713D">
        <w:t xml:space="preserve">. </w:t>
      </w:r>
      <w:r w:rsidRPr="0096713D">
        <w:t xml:space="preserve">Весьма существенна способность применить навык, приобретенный при решении одной задачи, к решению другой, </w:t>
      </w:r>
      <w:r w:rsidR="0096713D">
        <w:t>т.е.</w:t>
      </w:r>
      <w:r w:rsidR="0096713D" w:rsidRPr="0096713D">
        <w:t xml:space="preserve"> </w:t>
      </w:r>
      <w:r w:rsidRPr="0096713D">
        <w:t>умение отделить специфический аспект проблемы от неспецифического, переносимого в другие области</w:t>
      </w:r>
      <w:r w:rsidR="0096713D" w:rsidRPr="0096713D">
        <w:t xml:space="preserve">. </w:t>
      </w:r>
      <w:r w:rsidRPr="0096713D">
        <w:t>Это, по сути, способность к выработке обобщающих стратегий</w:t>
      </w:r>
      <w:r w:rsidR="0096713D" w:rsidRPr="0096713D">
        <w:t xml:space="preserve">. </w:t>
      </w:r>
      <w:r w:rsidRPr="0096713D">
        <w:t>По словам польского математика Стефана Банаха</w:t>
      </w:r>
      <w:r w:rsidR="0096713D">
        <w:t xml:space="preserve"> (</w:t>
      </w:r>
      <w:r w:rsidRPr="0096713D">
        <w:t>1892</w:t>
      </w:r>
      <w:r w:rsidR="0096713D">
        <w:t>-</w:t>
      </w:r>
      <w:r w:rsidRPr="0096713D">
        <w:t>1945</w:t>
      </w:r>
      <w:r w:rsidR="0096713D" w:rsidRPr="0096713D">
        <w:t>),</w:t>
      </w:r>
      <w:r w:rsidR="0096713D">
        <w:t xml:space="preserve"> "</w:t>
      </w:r>
      <w:r w:rsidRPr="0096713D">
        <w:t xml:space="preserve">математик </w:t>
      </w:r>
      <w:r w:rsidR="0096713D">
        <w:t>-</w:t>
      </w:r>
      <w:r w:rsidRPr="0096713D">
        <w:t xml:space="preserve"> это тот, кто умеет находить аналогии между утверждениями</w:t>
      </w:r>
      <w:r w:rsidR="0096713D" w:rsidRPr="0096713D">
        <w:t xml:space="preserve">; </w:t>
      </w:r>
      <w:r w:rsidRPr="0096713D">
        <w:t>лучший математик тот, кто устанавливает аналогии доказательств</w:t>
      </w:r>
      <w:r w:rsidR="0096713D" w:rsidRPr="0096713D">
        <w:t xml:space="preserve">; </w:t>
      </w:r>
      <w:r w:rsidRPr="0096713D">
        <w:t>более сильный математик тот, кто замечает аналогии теорий</w:t>
      </w:r>
      <w:r w:rsidR="0096713D" w:rsidRPr="0096713D">
        <w:t xml:space="preserve">; </w:t>
      </w:r>
      <w:r w:rsidRPr="0096713D">
        <w:t>но можно представить себе и такого, кто между аналогиями видит аналогии</w:t>
      </w:r>
      <w:r w:rsidR="0096713D">
        <w:t xml:space="preserve">". </w:t>
      </w:r>
      <w:r w:rsidRPr="0096713D">
        <w:t xml:space="preserve">Поиски аналогий </w:t>
      </w:r>
      <w:r w:rsidR="0096713D">
        <w:t>-</w:t>
      </w:r>
      <w:r w:rsidRPr="0096713D">
        <w:t xml:space="preserve"> это и есть выработка обобщающей стратегии, необходимое условие переноса навыка или идеи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4</w:t>
      </w:r>
      <w:r w:rsidR="0096713D" w:rsidRPr="0096713D">
        <w:t xml:space="preserve">. </w:t>
      </w:r>
      <w:r w:rsidRPr="0096713D">
        <w:t>Боковое мышление</w:t>
      </w:r>
      <w:r w:rsidR="0096713D" w:rsidRPr="0096713D">
        <w:t xml:space="preserve">. </w:t>
      </w:r>
      <w:r w:rsidRPr="0096713D">
        <w:t>Широко распределенное внимание повышает шансы на решение проблемы</w:t>
      </w:r>
      <w:r w:rsidR="0096713D" w:rsidRPr="0096713D">
        <w:t xml:space="preserve">. </w:t>
      </w:r>
      <w:r w:rsidRPr="0096713D">
        <w:t>Французский психолог Сурье писал</w:t>
      </w:r>
      <w:r w:rsidR="0096713D" w:rsidRPr="0096713D">
        <w:t>:</w:t>
      </w:r>
      <w:r w:rsidR="0096713D">
        <w:t xml:space="preserve"> "</w:t>
      </w:r>
      <w:r w:rsidRPr="0096713D">
        <w:t xml:space="preserve">Чтобы творить </w:t>
      </w:r>
      <w:r w:rsidR="0096713D">
        <w:t>-</w:t>
      </w:r>
      <w:r w:rsidRPr="0096713D">
        <w:t xml:space="preserve"> надо думать около</w:t>
      </w:r>
      <w:r w:rsidR="0096713D">
        <w:t xml:space="preserve">". </w:t>
      </w:r>
      <w:r w:rsidRPr="0096713D">
        <w:t>По аналогии с боковым зрением врач де Боно назвал боковым мышлением эту способность увидеть путь к решению, используя</w:t>
      </w:r>
      <w:r w:rsidR="0096713D">
        <w:t xml:space="preserve"> "</w:t>
      </w:r>
      <w:r w:rsidRPr="0096713D">
        <w:t>постороннюю</w:t>
      </w:r>
      <w:r w:rsidR="0096713D">
        <w:t xml:space="preserve">" </w:t>
      </w:r>
      <w:r w:rsidRPr="0096713D">
        <w:t>информацию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5</w:t>
      </w:r>
      <w:r w:rsidR="0096713D" w:rsidRPr="0096713D">
        <w:t xml:space="preserve">. </w:t>
      </w:r>
      <w:r w:rsidRPr="0096713D">
        <w:t>Цельность восприятия</w:t>
      </w:r>
      <w:r w:rsidR="0096713D" w:rsidRPr="0096713D">
        <w:t xml:space="preserve">. </w:t>
      </w:r>
      <w:r w:rsidRPr="0096713D">
        <w:t>Этим термином обозначается способность воспринимать действительность целиком, не дробя ее</w:t>
      </w:r>
      <w:r w:rsidR="0096713D">
        <w:t xml:space="preserve"> (</w:t>
      </w:r>
      <w:r w:rsidRPr="0096713D">
        <w:t>в отличие от восприятия информации мелкими независимыми</w:t>
      </w:r>
      <w:r w:rsidR="0096713D">
        <w:t xml:space="preserve"> "</w:t>
      </w:r>
      <w:r w:rsidRPr="0096713D">
        <w:t>порциями</w:t>
      </w:r>
      <w:r w:rsidR="0096713D">
        <w:t>"</w:t>
      </w:r>
      <w:r w:rsidR="0096713D" w:rsidRPr="0096713D">
        <w:t>).</w:t>
      </w:r>
    </w:p>
    <w:p w:rsidR="0096713D" w:rsidRDefault="00EB5E17" w:rsidP="0096713D">
      <w:pPr>
        <w:ind w:firstLine="709"/>
      </w:pPr>
      <w:r w:rsidRPr="0096713D">
        <w:t>6</w:t>
      </w:r>
      <w:r w:rsidR="0096713D" w:rsidRPr="0096713D">
        <w:t xml:space="preserve">. </w:t>
      </w:r>
      <w:r w:rsidRPr="0096713D">
        <w:t xml:space="preserve">Готовность памяти </w:t>
      </w:r>
      <w:r w:rsidR="0096713D">
        <w:t>-</w:t>
      </w:r>
      <w:r w:rsidRPr="0096713D">
        <w:t xml:space="preserve"> способность памяти</w:t>
      </w:r>
      <w:r w:rsidR="0096713D">
        <w:t xml:space="preserve"> "</w:t>
      </w:r>
      <w:r w:rsidRPr="0096713D">
        <w:t>выдать</w:t>
      </w:r>
      <w:r w:rsidR="0096713D">
        <w:t xml:space="preserve">" </w:t>
      </w:r>
      <w:r w:rsidRPr="0096713D">
        <w:t>нужную информацию в нужную минуту</w:t>
      </w:r>
      <w:r w:rsidR="0096713D" w:rsidRPr="0096713D">
        <w:t xml:space="preserve">. </w:t>
      </w:r>
      <w:r w:rsidRPr="0096713D">
        <w:t xml:space="preserve">Это </w:t>
      </w:r>
      <w:r w:rsidR="0096713D">
        <w:t>-</w:t>
      </w:r>
      <w:r w:rsidRPr="0096713D">
        <w:t xml:space="preserve"> одно из важных условий продуктивного мышления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7</w:t>
      </w:r>
      <w:r w:rsidR="0096713D" w:rsidRPr="0096713D">
        <w:t xml:space="preserve">. </w:t>
      </w:r>
      <w:r w:rsidRPr="0096713D">
        <w:t>Сближение понятий</w:t>
      </w:r>
      <w:r w:rsidR="0096713D" w:rsidRPr="0096713D">
        <w:t xml:space="preserve">. </w:t>
      </w:r>
      <w:r w:rsidRPr="0096713D">
        <w:t xml:space="preserve">Следующее слагаемое творческой одаренности </w:t>
      </w:r>
      <w:r w:rsidR="0096713D">
        <w:t>-</w:t>
      </w:r>
      <w:r w:rsidRPr="0096713D">
        <w:t xml:space="preserve"> легкость ассоциирования и отдаленность ассоциируемых понятий,</w:t>
      </w:r>
      <w:r w:rsidR="0096713D">
        <w:t xml:space="preserve"> "</w:t>
      </w:r>
      <w:r w:rsidRPr="0096713D">
        <w:t>смысловое расстояние</w:t>
      </w:r>
      <w:r w:rsidR="0096713D">
        <w:t xml:space="preserve">" </w:t>
      </w:r>
      <w:r w:rsidRPr="0096713D">
        <w:t>между ними</w:t>
      </w:r>
      <w:r w:rsidR="0096713D" w:rsidRPr="0096713D">
        <w:t xml:space="preserve">. </w:t>
      </w:r>
      <w:r w:rsidRPr="0096713D">
        <w:t>Эта способность проявляется, например, в</w:t>
      </w:r>
      <w:r w:rsidR="0096713D">
        <w:t xml:space="preserve"> "</w:t>
      </w:r>
      <w:r w:rsidRPr="0096713D">
        <w:t>синтезе</w:t>
      </w:r>
      <w:r w:rsidR="0096713D">
        <w:t xml:space="preserve">" </w:t>
      </w:r>
      <w:r w:rsidRPr="0096713D">
        <w:t>острот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Еще А</w:t>
      </w:r>
      <w:r w:rsidR="0096713D">
        <w:t xml:space="preserve">.С. </w:t>
      </w:r>
      <w:r w:rsidRPr="0096713D">
        <w:t>Пушкин отметил, что именно в остроумии отчетливо прослеживается</w:t>
      </w:r>
      <w:r w:rsidR="0096713D">
        <w:t xml:space="preserve"> "</w:t>
      </w:r>
      <w:r w:rsidRPr="0096713D">
        <w:t>сближение понятии</w:t>
      </w:r>
      <w:r w:rsidR="0096713D">
        <w:t>": "</w:t>
      </w:r>
      <w:r w:rsidRPr="0096713D">
        <w:t>Остроумием называем мы не шуточки, столь любезные нашим веселым критикам, но способность сближать понятия и выводить из них новые и правильные заключения</w:t>
      </w:r>
      <w:r w:rsidR="0096713D">
        <w:t>".</w:t>
      </w:r>
    </w:p>
    <w:p w:rsidR="0096713D" w:rsidRDefault="00EB5E17" w:rsidP="0096713D">
      <w:pPr>
        <w:ind w:firstLine="709"/>
      </w:pPr>
      <w:r w:rsidRPr="0096713D">
        <w:t>8</w:t>
      </w:r>
      <w:r w:rsidR="0096713D" w:rsidRPr="0096713D">
        <w:t xml:space="preserve">. </w:t>
      </w:r>
      <w:r w:rsidRPr="0096713D">
        <w:t>Гибкость мышления</w:t>
      </w:r>
      <w:r w:rsidR="0096713D" w:rsidRPr="0096713D">
        <w:t xml:space="preserve">. </w:t>
      </w:r>
      <w:r w:rsidRPr="0096713D">
        <w:t>Гибкость мышления означает способность быстро и легко переходить от одного класса явлений к другому, далекому от первого по содержанию</w:t>
      </w:r>
      <w:r w:rsidR="0096713D" w:rsidRPr="0096713D">
        <w:t xml:space="preserve">. </w:t>
      </w:r>
      <w:r w:rsidRPr="0096713D">
        <w:t>Отсутствие такой гибкости называют инертностью, ригидностью, окостенелостью и даже</w:t>
      </w:r>
      <w:r w:rsidR="0096713D">
        <w:t xml:space="preserve"> "</w:t>
      </w:r>
      <w:r w:rsidRPr="0096713D">
        <w:t>застреванием</w:t>
      </w:r>
      <w:r w:rsidR="0096713D">
        <w:t xml:space="preserve">" </w:t>
      </w:r>
      <w:r w:rsidRPr="0096713D">
        <w:t>или</w:t>
      </w:r>
      <w:r w:rsidR="0096713D">
        <w:t xml:space="preserve"> "</w:t>
      </w:r>
      <w:r w:rsidRPr="0096713D">
        <w:t>застойностью</w:t>
      </w:r>
      <w:r w:rsidR="0096713D">
        <w:t xml:space="preserve">" </w:t>
      </w:r>
      <w:r w:rsidRPr="0096713D">
        <w:t>мышления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9</w:t>
      </w:r>
      <w:r w:rsidR="0096713D" w:rsidRPr="0096713D">
        <w:t xml:space="preserve">. </w:t>
      </w:r>
      <w:r w:rsidRPr="0096713D">
        <w:t>Гибкость интеллекта</w:t>
      </w:r>
      <w:r w:rsidR="0096713D" w:rsidRPr="0096713D">
        <w:t xml:space="preserve">. </w:t>
      </w:r>
      <w:r w:rsidRPr="0096713D">
        <w:t>Существует также гибкость как способность вовремя отказаться от скомпрометированной гипотезы</w:t>
      </w:r>
      <w:r w:rsidR="0096713D" w:rsidRPr="0096713D">
        <w:t xml:space="preserve">. </w:t>
      </w:r>
      <w:r w:rsidRPr="0096713D">
        <w:t>Нужно подчеркнуть здесь слово</w:t>
      </w:r>
      <w:r w:rsidR="0096713D">
        <w:t xml:space="preserve"> "</w:t>
      </w:r>
      <w:r w:rsidRPr="0096713D">
        <w:t>вовремя</w:t>
      </w:r>
      <w:r w:rsidR="0096713D">
        <w:t xml:space="preserve">". </w:t>
      </w:r>
      <w:r w:rsidRPr="0096713D">
        <w:t>Если слишком долго упорствовать, исходя из заманчивой, но ложной идеи, будет упущено время</w:t>
      </w:r>
      <w:r w:rsidR="0096713D" w:rsidRPr="0096713D">
        <w:t xml:space="preserve">. </w:t>
      </w:r>
      <w:r w:rsidRPr="0096713D">
        <w:t>А слишком ранний отказ от гипотезы может привести к тому, что будет упущена возможность решения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10</w:t>
      </w:r>
      <w:r w:rsidR="0096713D" w:rsidRPr="0096713D">
        <w:t xml:space="preserve">. </w:t>
      </w:r>
      <w:r w:rsidRPr="0096713D">
        <w:t>Способность к оценочным действиям</w:t>
      </w:r>
      <w:r w:rsidR="0096713D" w:rsidRPr="0096713D">
        <w:t xml:space="preserve">. </w:t>
      </w:r>
      <w:r w:rsidRPr="0096713D">
        <w:t>Чрезвычайно важна способность к оценке, к выбору одной из многих альтернатив до ее проверки</w:t>
      </w:r>
      <w:r w:rsidR="0096713D" w:rsidRPr="0096713D">
        <w:t xml:space="preserve">. </w:t>
      </w:r>
      <w:r w:rsidRPr="0096713D">
        <w:t>Оценочные действия проводятся не только по завершении работы, но и многократно по ходу ее</w:t>
      </w:r>
      <w:r w:rsidR="0096713D" w:rsidRPr="0096713D">
        <w:t xml:space="preserve">; </w:t>
      </w:r>
      <w:r w:rsidRPr="0096713D">
        <w:t>они служат вехами на пути творческих исканий, отделяющими различные этапы и стадии творческого процесса</w:t>
      </w:r>
      <w:r w:rsidR="0096713D" w:rsidRPr="0096713D">
        <w:t xml:space="preserve">. </w:t>
      </w:r>
      <w:r w:rsidRPr="0096713D">
        <w:t>На независимость оценочных способностей от других типов способностей первыми, кажется, обратили внимание шахматные мастера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11</w:t>
      </w:r>
      <w:r w:rsidR="0096713D" w:rsidRPr="0096713D">
        <w:t xml:space="preserve">. </w:t>
      </w:r>
      <w:r w:rsidRPr="0096713D">
        <w:t>Способность к</w:t>
      </w:r>
      <w:r w:rsidR="0096713D">
        <w:t xml:space="preserve"> "</w:t>
      </w:r>
      <w:r w:rsidRPr="0096713D">
        <w:t>сцеплению</w:t>
      </w:r>
      <w:r w:rsidR="0096713D">
        <w:t xml:space="preserve">". </w:t>
      </w:r>
      <w:r w:rsidRPr="0096713D">
        <w:t>Этим словом обозначается способность индивида объединять воспринимаемые раздражители, а также быстро увязывать новые сведения с прежним личностным опытом, без чего воспринимаемая информация не превращается в знание, не становится частью интеллекта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12</w:t>
      </w:r>
      <w:r w:rsidR="0096713D" w:rsidRPr="0096713D">
        <w:t xml:space="preserve">. </w:t>
      </w:r>
      <w:r w:rsidRPr="0096713D">
        <w:t>Лёгкость генерирования идей</w:t>
      </w:r>
      <w:r w:rsidR="0096713D" w:rsidRPr="0096713D">
        <w:t xml:space="preserve">. </w:t>
      </w:r>
      <w:r w:rsidRPr="0096713D">
        <w:t xml:space="preserve">Еще одна составляющая творческой одаренности </w:t>
      </w:r>
      <w:r w:rsidR="0096713D">
        <w:t>-</w:t>
      </w:r>
      <w:r w:rsidRPr="0096713D">
        <w:t xml:space="preserve"> легкость генерирования идей</w:t>
      </w:r>
      <w:r w:rsidR="0096713D" w:rsidRPr="0096713D">
        <w:t xml:space="preserve">. </w:t>
      </w:r>
      <w:r w:rsidRPr="0096713D">
        <w:t>Причем не обязательно, чтобы каждая идея была правильной</w:t>
      </w:r>
      <w:r w:rsidR="0096713D" w:rsidRPr="0096713D">
        <w:t>.</w:t>
      </w:r>
      <w:r w:rsidR="0096713D">
        <w:t xml:space="preserve"> "</w:t>
      </w:r>
      <w:r w:rsidRPr="0096713D">
        <w:t>Можно считать аксиомой тот факт,</w:t>
      </w:r>
      <w:r w:rsidR="00DB2D1A" w:rsidRPr="0096713D">
        <w:t xml:space="preserve"> </w:t>
      </w:r>
      <w:r w:rsidR="0096713D">
        <w:t>-</w:t>
      </w:r>
      <w:r w:rsidRPr="0096713D">
        <w:t xml:space="preserve"> писал в 1953 году американский физик А</w:t>
      </w:r>
      <w:r w:rsidR="0096713D" w:rsidRPr="0096713D">
        <w:t xml:space="preserve">. </w:t>
      </w:r>
      <w:r w:rsidRPr="0096713D">
        <w:t>Осборн,</w:t>
      </w:r>
      <w:r w:rsidR="00DB2D1A" w:rsidRPr="0096713D">
        <w:t xml:space="preserve"> </w:t>
      </w:r>
      <w:r w:rsidR="0096713D">
        <w:t>-</w:t>
      </w:r>
      <w:r w:rsidRPr="0096713D">
        <w:t xml:space="preserve"> что количество идей переходит в качество</w:t>
      </w:r>
      <w:r w:rsidR="0096713D" w:rsidRPr="0096713D">
        <w:t xml:space="preserve">. </w:t>
      </w:r>
      <w:r w:rsidRPr="0096713D">
        <w:t>Логика и математика подтверждают, что, чем больше идей порождает человек, тем больше шансов, что среди них будут хорошие идеи</w:t>
      </w:r>
      <w:r w:rsidR="0096713D" w:rsidRPr="0096713D">
        <w:t xml:space="preserve">. </w:t>
      </w:r>
      <w:r w:rsidRPr="0096713D">
        <w:t>Причем лучшие идеи приходят в голову не сразу</w:t>
      </w:r>
      <w:r w:rsidR="0096713D">
        <w:t>".</w:t>
      </w:r>
    </w:p>
    <w:p w:rsidR="0096713D" w:rsidRDefault="00EB5E17" w:rsidP="0096713D">
      <w:pPr>
        <w:ind w:firstLine="709"/>
      </w:pPr>
      <w:r w:rsidRPr="0096713D">
        <w:t>13</w:t>
      </w:r>
      <w:r w:rsidR="0096713D" w:rsidRPr="0096713D">
        <w:t xml:space="preserve">. </w:t>
      </w:r>
      <w:r w:rsidRPr="0096713D">
        <w:t>Беглость речи</w:t>
      </w:r>
      <w:r w:rsidR="0096713D" w:rsidRPr="0096713D">
        <w:t xml:space="preserve">. </w:t>
      </w:r>
      <w:r w:rsidRPr="0096713D">
        <w:t>Легкость формулирования необходима, чтобы облечь новую идею в слова</w:t>
      </w:r>
      <w:r w:rsidR="0096713D" w:rsidRPr="0096713D">
        <w:t xml:space="preserve">. </w:t>
      </w:r>
      <w:r w:rsidRPr="0096713D">
        <w:t>Ее можно выразить и другим кодом, например, аналитически</w:t>
      </w:r>
      <w:r w:rsidR="0096713D">
        <w:t xml:space="preserve"> (</w:t>
      </w:r>
      <w:r w:rsidRPr="0096713D">
        <w:t>формулой</w:t>
      </w:r>
      <w:r w:rsidR="0096713D" w:rsidRPr="0096713D">
        <w:t xml:space="preserve">) </w:t>
      </w:r>
      <w:r w:rsidRPr="0096713D">
        <w:t xml:space="preserve">или графиком, но словесно-речевой код </w:t>
      </w:r>
      <w:r w:rsidR="0096713D">
        <w:t>-</w:t>
      </w:r>
      <w:r w:rsidRPr="0096713D">
        <w:t xml:space="preserve"> самый универсальный</w:t>
      </w:r>
      <w:r w:rsidR="0096713D" w:rsidRPr="0096713D">
        <w:t>.</w:t>
      </w:r>
      <w:r w:rsidR="0096713D">
        <w:t xml:space="preserve"> (</w:t>
      </w:r>
      <w:r w:rsidRPr="0096713D">
        <w:t>Бойкость речи иногда ошибочно принимают за легкость генерирования идей</w:t>
      </w:r>
      <w:r w:rsidR="0096713D" w:rsidRPr="0096713D">
        <w:t>)</w:t>
      </w:r>
    </w:p>
    <w:p w:rsidR="0096713D" w:rsidRDefault="00EB5E17" w:rsidP="0096713D">
      <w:pPr>
        <w:ind w:firstLine="709"/>
      </w:pPr>
      <w:r w:rsidRPr="0096713D">
        <w:t>14</w:t>
      </w:r>
      <w:r w:rsidR="0096713D" w:rsidRPr="0096713D">
        <w:t xml:space="preserve">. </w:t>
      </w:r>
      <w:r w:rsidRPr="0096713D">
        <w:t>Способность к доведению до конца</w:t>
      </w:r>
      <w:r w:rsidR="0096713D" w:rsidRPr="0096713D">
        <w:t xml:space="preserve">. </w:t>
      </w:r>
      <w:r w:rsidRPr="0096713D">
        <w:t>Здесь имеется в виду не просто настойчивость, собранность и волевой настрой на завершение начатого, а именно способность к доработке деталей, к</w:t>
      </w:r>
      <w:r w:rsidR="0096713D">
        <w:t xml:space="preserve"> "</w:t>
      </w:r>
      <w:r w:rsidRPr="0096713D">
        <w:t>доведению</w:t>
      </w:r>
      <w:r w:rsidR="0096713D">
        <w:t xml:space="preserve">", </w:t>
      </w:r>
      <w:r w:rsidRPr="0096713D">
        <w:t>к совершенствованию первоначального замысла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Едва ли нужно объяснять, насколько важна эта способность, позволяющая довести работу до такого уровня, когда она приобретает универсальную значимость и общественную ценность</w:t>
      </w:r>
      <w:r w:rsidR="0096713D" w:rsidRPr="0096713D">
        <w:t xml:space="preserve">. </w:t>
      </w:r>
      <w:r w:rsidRPr="0096713D">
        <w:t>Один только замысел, каков бы ни был его размах, социального признания, как правило, не получает</w:t>
      </w:r>
      <w:r w:rsidR="0096713D" w:rsidRPr="0096713D">
        <w:t>.</w:t>
      </w:r>
      <w:r w:rsidR="0096713D">
        <w:t xml:space="preserve"> "</w:t>
      </w:r>
      <w:r w:rsidRPr="0096713D">
        <w:t>Во всяком практическом деле идея составляет от 2 до 5%, а остальные 98</w:t>
      </w:r>
      <w:r w:rsidR="0096713D">
        <w:t>-</w:t>
      </w:r>
      <w:r w:rsidRPr="0096713D">
        <w:t xml:space="preserve">95% </w:t>
      </w:r>
      <w:r w:rsidR="0096713D">
        <w:t>-</w:t>
      </w:r>
      <w:r w:rsidRPr="0096713D">
        <w:t xml:space="preserve"> это исполнение</w:t>
      </w:r>
      <w:r w:rsidR="0096713D">
        <w:t>", -</w:t>
      </w:r>
      <w:r w:rsidRPr="0096713D">
        <w:t xml:space="preserve"> любил повторять академик А</w:t>
      </w:r>
      <w:r w:rsidR="0096713D">
        <w:t xml:space="preserve">.Н. </w:t>
      </w:r>
      <w:r w:rsidRPr="0096713D">
        <w:t>Крылов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 xml:space="preserve">Насколько существенны детали в любой работе </w:t>
      </w:r>
      <w:r w:rsidR="0096713D">
        <w:t>-</w:t>
      </w:r>
      <w:r w:rsidRPr="0096713D">
        <w:t xml:space="preserve"> об этом писал Микеланджело</w:t>
      </w:r>
      <w:r w:rsidR="0096713D" w:rsidRPr="0096713D">
        <w:t>:</w:t>
      </w:r>
      <w:r w:rsidR="0096713D">
        <w:t xml:space="preserve"> "</w:t>
      </w:r>
      <w:r w:rsidRPr="0096713D">
        <w:t xml:space="preserve">Мелочи создают совершенство, но совершенство </w:t>
      </w:r>
      <w:r w:rsidR="0096713D">
        <w:t>-</w:t>
      </w:r>
      <w:r w:rsidRPr="0096713D">
        <w:t xml:space="preserve"> по мелочь</w:t>
      </w:r>
      <w:r w:rsidR="0096713D">
        <w:t>".</w:t>
      </w:r>
    </w:p>
    <w:p w:rsidR="0096713D" w:rsidRDefault="00EB5E17" w:rsidP="0096713D">
      <w:pPr>
        <w:ind w:firstLine="709"/>
      </w:pPr>
      <w:r w:rsidRPr="0096713D">
        <w:t>Таким образом, перечисленные слагаемые творческой одаренности, по сути, не отличаются от обычных мыслительных способностей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Понятия</w:t>
      </w:r>
      <w:r w:rsidR="0096713D">
        <w:t xml:space="preserve"> "</w:t>
      </w:r>
      <w:r w:rsidRPr="0096713D">
        <w:t>мышление</w:t>
      </w:r>
      <w:r w:rsidR="0096713D">
        <w:t xml:space="preserve">" </w:t>
      </w:r>
      <w:r w:rsidRPr="0096713D">
        <w:t>и</w:t>
      </w:r>
      <w:r w:rsidR="0096713D">
        <w:t xml:space="preserve"> "</w:t>
      </w:r>
      <w:r w:rsidRPr="0096713D">
        <w:t>творчество</w:t>
      </w:r>
      <w:r w:rsidR="0096713D">
        <w:t xml:space="preserve">" </w:t>
      </w:r>
      <w:r w:rsidRPr="0096713D">
        <w:t>зачастую противопоставляют</w:t>
      </w:r>
      <w:r w:rsidR="0096713D" w:rsidRPr="0096713D">
        <w:t xml:space="preserve">. </w:t>
      </w:r>
      <w:r w:rsidRPr="0096713D">
        <w:t>Но такая позиция приводит к грубой методологической ошибке, заставляя признать, что для</w:t>
      </w:r>
      <w:r w:rsidR="0096713D">
        <w:t xml:space="preserve"> "</w:t>
      </w:r>
      <w:r w:rsidRPr="0096713D">
        <w:t>творческих личностей</w:t>
      </w:r>
      <w:r w:rsidR="0096713D">
        <w:t xml:space="preserve">" </w:t>
      </w:r>
      <w:r w:rsidRPr="0096713D">
        <w:t>должны быть особые психологические законы</w:t>
      </w:r>
      <w:r w:rsidR="0096713D" w:rsidRPr="0096713D">
        <w:t xml:space="preserve">. </w:t>
      </w:r>
      <w:r w:rsidRPr="0096713D">
        <w:t>На самом же деле элементарные способности человеческого ума одинаковы у всех</w:t>
      </w:r>
      <w:r w:rsidR="0096713D" w:rsidRPr="0096713D">
        <w:t xml:space="preserve">. </w:t>
      </w:r>
      <w:r w:rsidRPr="0096713D">
        <w:t>Они только по-разному выражены</w:t>
      </w:r>
      <w:r w:rsidR="0096713D">
        <w:t xml:space="preserve"> (</w:t>
      </w:r>
      <w:r w:rsidRPr="0096713D">
        <w:t>сильнее или слабее</w:t>
      </w:r>
      <w:r w:rsidR="0096713D" w:rsidRPr="0096713D">
        <w:t xml:space="preserve">) </w:t>
      </w:r>
      <w:r w:rsidRPr="0096713D">
        <w:t>и по-разному сочетаются между собой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Например, сочетание зоркости в поисках проблем, гибкости интеллекта, легкости генерирования идей и способности к отдаленному ассоциированию проявляет себя как нестандартность мышления, которую издавна считают непременной составной частью таланта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96713D" w:rsidRPr="0096713D" w:rsidRDefault="0096713D" w:rsidP="0096713D">
      <w:pPr>
        <w:pStyle w:val="2"/>
      </w:pPr>
      <w:bookmarkStart w:id="5" w:name="_Toc264324140"/>
      <w:r>
        <w:t xml:space="preserve">1.4 </w:t>
      </w:r>
      <w:r w:rsidR="00BE115F" w:rsidRPr="0096713D">
        <w:t>Различные подходы к определению творческих способностей</w:t>
      </w:r>
      <w:bookmarkEnd w:id="5"/>
    </w:p>
    <w:p w:rsidR="0096713D" w:rsidRDefault="0096713D" w:rsidP="0096713D">
      <w:pPr>
        <w:ind w:firstLine="709"/>
      </w:pPr>
    </w:p>
    <w:p w:rsidR="0096713D" w:rsidRDefault="00EB5E17" w:rsidP="0096713D">
      <w:pPr>
        <w:ind w:firstLine="709"/>
      </w:pPr>
      <w:r w:rsidRPr="0096713D">
        <w:t>В современной психологической науке выделяют три основных подхода к опре</w:t>
      </w:r>
      <w:r w:rsidR="00DB2D1A" w:rsidRPr="0096713D">
        <w:t>делению творческих способностей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1</w:t>
      </w:r>
      <w:r w:rsidR="0096713D" w:rsidRPr="0096713D">
        <w:t xml:space="preserve">. </w:t>
      </w:r>
      <w:r w:rsidRPr="0096713D">
        <w:t>Как таковых творческих способностей нет</w:t>
      </w:r>
      <w:r w:rsidR="0096713D" w:rsidRPr="0096713D">
        <w:t xml:space="preserve">. </w:t>
      </w:r>
      <w:r w:rsidRPr="0096713D">
        <w:t>Интеллектуальная одаренность выступает в качестве необходимого, но недостаточного условия творческой активности личности</w:t>
      </w:r>
      <w:r w:rsidR="0096713D" w:rsidRPr="0096713D">
        <w:t xml:space="preserve">. </w:t>
      </w:r>
      <w:r w:rsidRPr="0096713D">
        <w:t>Главную роль в детерминации творческого поведения играют мотивы, ценности, личностные черты</w:t>
      </w:r>
      <w:r w:rsidR="0096713D">
        <w:t xml:space="preserve"> (</w:t>
      </w:r>
      <w:r w:rsidRPr="0096713D">
        <w:t>А</w:t>
      </w:r>
      <w:r w:rsidR="0096713D" w:rsidRPr="0096713D">
        <w:t xml:space="preserve">. </w:t>
      </w:r>
      <w:r w:rsidRPr="0096713D">
        <w:t>Танненбаум, А</w:t>
      </w:r>
      <w:r w:rsidR="0096713D" w:rsidRPr="0096713D">
        <w:t xml:space="preserve">. </w:t>
      </w:r>
      <w:r w:rsidRPr="0096713D">
        <w:t>Олох, Д</w:t>
      </w:r>
      <w:r w:rsidR="0096713D">
        <w:t xml:space="preserve">.Б. </w:t>
      </w:r>
      <w:r w:rsidRPr="0096713D">
        <w:t>Богоявленская, А</w:t>
      </w:r>
      <w:r w:rsidR="0096713D" w:rsidRPr="0096713D">
        <w:t xml:space="preserve">. </w:t>
      </w:r>
      <w:r w:rsidRPr="0096713D">
        <w:t>Маслоу и другие</w:t>
      </w:r>
      <w:r w:rsidR="0096713D" w:rsidRPr="0096713D">
        <w:t xml:space="preserve">). </w:t>
      </w:r>
      <w:r w:rsidRPr="0096713D">
        <w:t>К числу основных черт творческой</w:t>
      </w:r>
      <w:r w:rsidR="00BE115F" w:rsidRPr="0096713D">
        <w:t xml:space="preserve"> </w:t>
      </w:r>
      <w:r w:rsidRPr="0096713D">
        <w:t>личности эти исследователи относят когнитивную одаренность, чувствительность к проблемам, независимость в неопределенных и сложных ситуациях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Особняком стоит концепция</w:t>
      </w:r>
      <w:r w:rsidR="0065052F" w:rsidRPr="0096713D">
        <w:t xml:space="preserve"> </w:t>
      </w:r>
      <w:r w:rsidRPr="0096713D">
        <w:t>Д</w:t>
      </w:r>
      <w:r w:rsidR="0096713D">
        <w:t xml:space="preserve">.Б. </w:t>
      </w:r>
      <w:r w:rsidRPr="0096713D">
        <w:t>Богоявленской, которая вводит понятие креативной активности личности, полагая, что она обусловлена определенной психической структурой, присущей креативному типу личности</w:t>
      </w:r>
      <w:r w:rsidR="0096713D" w:rsidRPr="0096713D">
        <w:t xml:space="preserve">. </w:t>
      </w:r>
      <w:r w:rsidRPr="0096713D">
        <w:t>Творчество, с точки зрения Богоявленской, является ситуативно нестимулированной активностью, проявляющейся в стремлении выйти за пределы заданной проблемы</w:t>
      </w:r>
      <w:r w:rsidR="0096713D" w:rsidRPr="0096713D">
        <w:t xml:space="preserve">. </w:t>
      </w:r>
      <w:r w:rsidRPr="0096713D">
        <w:t>Креативный тип личности присущ всем новаторам, независимо от рода деятельности</w:t>
      </w:r>
      <w:r w:rsidR="0096713D" w:rsidRPr="0096713D">
        <w:t xml:space="preserve">: </w:t>
      </w:r>
      <w:r w:rsidRPr="0096713D">
        <w:t>летчикам-испытателям, художникам, музыкантам, изобретателям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2</w:t>
      </w:r>
      <w:r w:rsidR="0096713D" w:rsidRPr="0096713D">
        <w:t xml:space="preserve">. </w:t>
      </w:r>
      <w:r w:rsidRPr="0096713D">
        <w:t>Творческая способность</w:t>
      </w:r>
      <w:r w:rsidR="0096713D">
        <w:t xml:space="preserve"> (</w:t>
      </w:r>
      <w:r w:rsidRPr="0096713D">
        <w:t>креативность</w:t>
      </w:r>
      <w:r w:rsidR="0096713D" w:rsidRPr="0096713D">
        <w:t xml:space="preserve">) </w:t>
      </w:r>
      <w:r w:rsidRPr="0096713D">
        <w:t>является самостоятельным фактором, независимым от интеллекта</w:t>
      </w:r>
      <w:r w:rsidR="0096713D">
        <w:t xml:space="preserve"> (</w:t>
      </w:r>
      <w:r w:rsidRPr="0096713D">
        <w:t>Дж</w:t>
      </w:r>
      <w:r w:rsidR="0096713D" w:rsidRPr="0096713D">
        <w:t xml:space="preserve">. </w:t>
      </w:r>
      <w:r w:rsidRPr="0096713D">
        <w:t>Гилфорд, К</w:t>
      </w:r>
      <w:r w:rsidR="0096713D" w:rsidRPr="0096713D">
        <w:t xml:space="preserve">. </w:t>
      </w:r>
      <w:r w:rsidRPr="0096713D">
        <w:t>Тейлор, Г</w:t>
      </w:r>
      <w:r w:rsidR="0096713D" w:rsidRPr="0096713D">
        <w:t xml:space="preserve">. </w:t>
      </w:r>
      <w:r w:rsidRPr="0096713D">
        <w:t>Грубер, Я</w:t>
      </w:r>
      <w:r w:rsidR="0096713D">
        <w:t xml:space="preserve">.А. </w:t>
      </w:r>
      <w:r w:rsidRPr="0096713D">
        <w:t>Пономарев</w:t>
      </w:r>
      <w:r w:rsidR="0096713D" w:rsidRPr="0096713D">
        <w:t xml:space="preserve">). </w:t>
      </w:r>
      <w:r w:rsidRPr="0096713D">
        <w:t>В более</w:t>
      </w:r>
      <w:r w:rsidR="0096713D">
        <w:t xml:space="preserve"> "</w:t>
      </w:r>
      <w:r w:rsidRPr="0096713D">
        <w:t>мягком</w:t>
      </w:r>
      <w:r w:rsidR="0096713D">
        <w:t xml:space="preserve">" </w:t>
      </w:r>
      <w:r w:rsidRPr="0096713D">
        <w:t>варианте эта теория гласит, что между</w:t>
      </w:r>
      <w:r w:rsidR="00BE115F" w:rsidRPr="0096713D">
        <w:t xml:space="preserve"> </w:t>
      </w:r>
      <w:r w:rsidRPr="0096713D">
        <w:t>уровнем интеллекта и уровнем креативности есть незначительная корреляция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Наиболее развитой концепцией является</w:t>
      </w:r>
      <w:r w:rsidR="0096713D">
        <w:t xml:space="preserve"> "</w:t>
      </w:r>
      <w:r w:rsidRPr="0096713D">
        <w:t>теория интеллектуального порога</w:t>
      </w:r>
      <w:r w:rsidR="0096713D">
        <w:t xml:space="preserve">" </w:t>
      </w:r>
      <w:r w:rsidRPr="0096713D">
        <w:t>Э</w:t>
      </w:r>
      <w:r w:rsidR="0096713D">
        <w:t xml:space="preserve">.П. </w:t>
      </w:r>
      <w:r w:rsidRPr="0096713D">
        <w:t>Торренса</w:t>
      </w:r>
      <w:r w:rsidR="0096713D" w:rsidRPr="0096713D">
        <w:t xml:space="preserve">: </w:t>
      </w:r>
      <w:r w:rsidRPr="0096713D">
        <w:t>если IQ, ниже 115-120, интеллект и креативность образуют единый фактор, при IQ выше 120 творческая способность становится независимой</w:t>
      </w:r>
      <w:r w:rsidR="00BE115F" w:rsidRPr="0096713D">
        <w:t xml:space="preserve"> </w:t>
      </w:r>
      <w:r w:rsidRPr="0096713D">
        <w:t>величиной, то есть нет креативов с низким интеллектом, но есть интеллектуалы</w:t>
      </w:r>
      <w:r w:rsidR="00BE115F" w:rsidRPr="0096713D">
        <w:t xml:space="preserve"> </w:t>
      </w:r>
      <w:r w:rsidRPr="0096713D">
        <w:t>с низкой креативностью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Предположение Торренса на удивление хорошо соответствует данным Д</w:t>
      </w:r>
      <w:r w:rsidR="0096713D" w:rsidRPr="0096713D">
        <w:t xml:space="preserve">. </w:t>
      </w:r>
      <w:r w:rsidRPr="0096713D">
        <w:t>Перкинса, согласно которым для каждой профессии существует нижний допустимый уровень развития интеллекта</w:t>
      </w:r>
      <w:r w:rsidR="0096713D" w:rsidRPr="0096713D">
        <w:t xml:space="preserve">. </w:t>
      </w:r>
      <w:r w:rsidRPr="0096713D">
        <w:t>Люди с IQ ниже определенного уровня не могут овладеть данной профессией, но если IQ выше этого уровня, то прямой связи между интеллектом и уровнем достижений нет</w:t>
      </w:r>
      <w:r w:rsidR="0096713D" w:rsidRPr="0096713D">
        <w:t xml:space="preserve">. </w:t>
      </w:r>
      <w:r w:rsidRPr="0096713D">
        <w:t>Главную роль в определении успешности работы играют личностные ценности и черты характера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3</w:t>
      </w:r>
      <w:r w:rsidR="0096713D" w:rsidRPr="0096713D">
        <w:t xml:space="preserve">. </w:t>
      </w:r>
      <w:r w:rsidRPr="0096713D">
        <w:t>Высокий уровень развития интеллекта предполагает высокий уровень творческих способностей и наоборот</w:t>
      </w:r>
      <w:r w:rsidR="0096713D" w:rsidRPr="0096713D">
        <w:t xml:space="preserve">. </w:t>
      </w:r>
      <w:r w:rsidRPr="0096713D">
        <w:t>Творческого процесса как специфической формы психической активности нет</w:t>
      </w:r>
      <w:r w:rsidR="0096713D" w:rsidRPr="0096713D">
        <w:t xml:space="preserve">. </w:t>
      </w:r>
      <w:r w:rsidRPr="0096713D">
        <w:t>Эту точку зрения разделяли и разделяют практически все специалисты в области интеллекта</w:t>
      </w:r>
      <w:r w:rsidR="0096713D">
        <w:t xml:space="preserve"> (</w:t>
      </w:r>
      <w:r w:rsidRPr="0096713D">
        <w:t>Д</w:t>
      </w:r>
      <w:r w:rsidR="0096713D" w:rsidRPr="0096713D">
        <w:t xml:space="preserve">. </w:t>
      </w:r>
      <w:r w:rsidRPr="0096713D">
        <w:t>Векслер, Р</w:t>
      </w:r>
      <w:r w:rsidR="0096713D" w:rsidRPr="0096713D">
        <w:t xml:space="preserve">. </w:t>
      </w:r>
      <w:r w:rsidRPr="0096713D">
        <w:t>Уайсберг,</w:t>
      </w:r>
      <w:r w:rsidR="0065052F" w:rsidRPr="0096713D">
        <w:t xml:space="preserve"> </w:t>
      </w:r>
      <w:r w:rsidRPr="0096713D">
        <w:t>Г</w:t>
      </w:r>
      <w:r w:rsidR="0096713D" w:rsidRPr="0096713D">
        <w:t xml:space="preserve">. </w:t>
      </w:r>
      <w:r w:rsidRPr="0096713D">
        <w:t>Айзенк, Л</w:t>
      </w:r>
      <w:r w:rsidR="0096713D" w:rsidRPr="0096713D">
        <w:t xml:space="preserve">. </w:t>
      </w:r>
      <w:r w:rsidRPr="0096713D">
        <w:t>Термен, Р</w:t>
      </w:r>
      <w:r w:rsidR="0096713D" w:rsidRPr="0096713D">
        <w:t xml:space="preserve">. </w:t>
      </w:r>
      <w:r w:rsidRPr="0096713D">
        <w:t>Стернберг и другие</w:t>
      </w:r>
      <w:r w:rsidR="0096713D" w:rsidRPr="0096713D">
        <w:t>).</w:t>
      </w:r>
    </w:p>
    <w:p w:rsidR="0096713D" w:rsidRDefault="00EB5E17" w:rsidP="0096713D">
      <w:pPr>
        <w:ind w:firstLine="709"/>
      </w:pPr>
      <w:r w:rsidRPr="0096713D">
        <w:t>Эмпирическое изучение творческого мышления в современной психологии проводится с использованием следующих методов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1</w:t>
      </w:r>
      <w:r w:rsidR="0096713D" w:rsidRPr="0096713D">
        <w:t xml:space="preserve">. </w:t>
      </w:r>
      <w:r w:rsidRPr="0096713D">
        <w:t>Анализ процесса решения так называемых малых творческих задач, или задач на смекалку, требующих, как правило, переформулирования задачи или выхода за пределы тех ограничений, которые субъект сам на себя накладывает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2</w:t>
      </w:r>
      <w:r w:rsidR="0096713D" w:rsidRPr="0096713D">
        <w:t xml:space="preserve">. </w:t>
      </w:r>
      <w:r w:rsidRPr="0096713D">
        <w:t>Использование наводящих задач</w:t>
      </w:r>
      <w:r w:rsidR="0096713D" w:rsidRPr="0096713D">
        <w:t xml:space="preserve">. </w:t>
      </w:r>
      <w:r w:rsidRPr="0096713D">
        <w:t>В этом случае изучается чувствительность человека к подсказке, содержащейся в наводящей задаче, которая решается легче, чем основная, но построена по тому же принципу и поэтому может помочь в решении основной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3</w:t>
      </w:r>
      <w:r w:rsidR="0096713D" w:rsidRPr="0096713D">
        <w:t xml:space="preserve">. </w:t>
      </w:r>
      <w:r w:rsidRPr="0096713D">
        <w:t>Использование</w:t>
      </w:r>
      <w:r w:rsidR="0096713D">
        <w:t xml:space="preserve"> "</w:t>
      </w:r>
      <w:r w:rsidRPr="0096713D">
        <w:t>многослойных</w:t>
      </w:r>
      <w:r w:rsidR="0096713D">
        <w:t xml:space="preserve">" </w:t>
      </w:r>
      <w:r w:rsidRPr="0096713D">
        <w:t>задач</w:t>
      </w:r>
      <w:r w:rsidR="0096713D" w:rsidRPr="0096713D">
        <w:t xml:space="preserve">. </w:t>
      </w:r>
      <w:r w:rsidRPr="0096713D">
        <w:t>Испытуемому дается целая серия однотипных задач, имеющих достаточно простые решения</w:t>
      </w:r>
      <w:r w:rsidR="0096713D" w:rsidRPr="0096713D">
        <w:t xml:space="preserve">. </w:t>
      </w:r>
      <w:r w:rsidRPr="0096713D">
        <w:t>Не очень творческий человек будет просто решать такие задачи, каждый раз заново находя решения</w:t>
      </w:r>
      <w:r w:rsidR="0096713D" w:rsidRPr="0096713D">
        <w:t xml:space="preserve">. </w:t>
      </w:r>
      <w:r w:rsidRPr="0096713D">
        <w:t>Творческий человек проявит</w:t>
      </w:r>
      <w:r w:rsidR="0096713D">
        <w:t xml:space="preserve"> "</w:t>
      </w:r>
      <w:r w:rsidRPr="0096713D">
        <w:t>интеллектуальную инициативу</w:t>
      </w:r>
      <w:r w:rsidR="0096713D">
        <w:t xml:space="preserve">" </w:t>
      </w:r>
      <w:r w:rsidRPr="0096713D">
        <w:t>и попытается открыть более общую закономерность, лежащую в основе</w:t>
      </w:r>
      <w:r w:rsidR="0065052F" w:rsidRPr="0096713D">
        <w:t xml:space="preserve"> </w:t>
      </w:r>
      <w:r w:rsidRPr="0096713D">
        <w:t>каждого отдельного решения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4</w:t>
      </w:r>
      <w:r w:rsidR="0096713D" w:rsidRPr="0096713D">
        <w:t xml:space="preserve">. </w:t>
      </w:r>
      <w:r w:rsidRPr="0096713D">
        <w:t>Методы экспертных оценок для определения творчески работающих людей в той или иной области науки, искусства или практической деятельности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5</w:t>
      </w:r>
      <w:r w:rsidR="0096713D" w:rsidRPr="0096713D">
        <w:t xml:space="preserve">. </w:t>
      </w:r>
      <w:r w:rsidRPr="0096713D">
        <w:t>Анализ продуктов деятельности для определения степени новизны и оригинальности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6</w:t>
      </w:r>
      <w:r w:rsidR="0096713D" w:rsidRPr="0096713D">
        <w:t xml:space="preserve">. </w:t>
      </w:r>
      <w:r w:rsidRPr="0096713D">
        <w:t>Некоторые шкалы личностных опросников и</w:t>
      </w:r>
      <w:r w:rsidR="0065052F" w:rsidRPr="0096713D">
        <w:t xml:space="preserve"> </w:t>
      </w:r>
      <w:r w:rsidRPr="0096713D">
        <w:t>проективных тестов могут давать информацию о выраженности творческого начала в мышлении человека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7</w:t>
      </w:r>
      <w:r w:rsidR="0096713D" w:rsidRPr="0096713D">
        <w:t xml:space="preserve">. </w:t>
      </w:r>
      <w:r w:rsidRPr="0096713D">
        <w:t xml:space="preserve">Специальные тесты креативности, основанные на решении задач так называемого открытого типа, </w:t>
      </w:r>
      <w:r w:rsidR="0096713D">
        <w:t>т.е.</w:t>
      </w:r>
      <w:r w:rsidR="0096713D" w:rsidRPr="0096713D">
        <w:t xml:space="preserve"> </w:t>
      </w:r>
      <w:r w:rsidRPr="0096713D">
        <w:t>таких, которые не имеют какого</w:t>
      </w:r>
      <w:r w:rsidR="0096713D">
        <w:t>-</w:t>
      </w:r>
      <w:r w:rsidRPr="0096713D">
        <w:t>то одного правильного решения и допускают неограниченное число решений</w:t>
      </w:r>
      <w:r w:rsidR="0096713D" w:rsidRPr="0096713D">
        <w:t>.</w:t>
      </w:r>
    </w:p>
    <w:p w:rsidR="0096713D" w:rsidRDefault="00EB5E17" w:rsidP="0096713D">
      <w:pPr>
        <w:ind w:firstLine="709"/>
      </w:pPr>
      <w:r w:rsidRPr="0096713D">
        <w:t>Как уже говорилось ранее, прямое обучение творчеству невозможно, но вполне реально косвенное влияние на него за счет создания условий, стимулирующих или тормозящих творческую деятельность</w:t>
      </w:r>
      <w:r w:rsidR="0096713D" w:rsidRPr="0096713D">
        <w:t xml:space="preserve">. </w:t>
      </w:r>
      <w:r w:rsidRPr="0096713D">
        <w:t>Условия или факторы, влияющие на течение творческой деятельности бывают двух видов</w:t>
      </w:r>
      <w:r w:rsidR="0096713D" w:rsidRPr="0096713D">
        <w:t xml:space="preserve">: </w:t>
      </w:r>
      <w:r w:rsidRPr="0096713D">
        <w:t>ситуативные и личностные</w:t>
      </w:r>
      <w:r w:rsidR="0096713D" w:rsidRPr="0096713D">
        <w:t xml:space="preserve">. </w:t>
      </w:r>
      <w:r w:rsidRPr="0096713D">
        <w:t>К последним относятся устойчивые свойства, черты личности или характера человека, которые могут влиять на состояния, вызванные той или иной ситуацией</w:t>
      </w:r>
      <w:r w:rsidR="0096713D" w:rsidRPr="0096713D">
        <w:t>)</w:t>
      </w:r>
    </w:p>
    <w:p w:rsidR="005976B5" w:rsidRPr="0096713D" w:rsidRDefault="00BE115F" w:rsidP="0096713D">
      <w:pPr>
        <w:pStyle w:val="2"/>
      </w:pPr>
      <w:r w:rsidRPr="0096713D">
        <w:br w:type="page"/>
      </w:r>
      <w:bookmarkStart w:id="6" w:name="_Toc264324141"/>
      <w:r w:rsidR="005976B5" w:rsidRPr="0096713D">
        <w:t xml:space="preserve">Глава </w:t>
      </w:r>
      <w:r w:rsidR="0065052F" w:rsidRPr="0096713D">
        <w:t>2</w:t>
      </w:r>
      <w:r w:rsidR="0096713D" w:rsidRPr="0096713D">
        <w:t xml:space="preserve">. </w:t>
      </w:r>
      <w:r w:rsidR="005976B5" w:rsidRPr="0096713D">
        <w:t>Школьная математическая печать как средство развития творческих способностей школьников</w:t>
      </w:r>
      <w:bookmarkEnd w:id="6"/>
    </w:p>
    <w:p w:rsidR="0096713D" w:rsidRDefault="0096713D" w:rsidP="0096713D">
      <w:pPr>
        <w:ind w:firstLine="709"/>
      </w:pPr>
    </w:p>
    <w:p w:rsidR="0096713D" w:rsidRDefault="005976B5" w:rsidP="0096713D">
      <w:pPr>
        <w:ind w:firstLine="709"/>
      </w:pPr>
      <w:r w:rsidRPr="0096713D">
        <w:t>На современном этапе качественное математическое образование школьников сложно представить без системы дополнительных образовательных услуг</w:t>
      </w:r>
      <w:r w:rsidR="0096713D" w:rsidRPr="0096713D">
        <w:t xml:space="preserve">. </w:t>
      </w:r>
      <w:r w:rsidRPr="0096713D">
        <w:t xml:space="preserve">Помимо факультативных курсов, кружковых занятий, предметных вечеров, олимпиад, викторин и </w:t>
      </w:r>
      <w:r w:rsidR="0096713D">
        <w:t>т.д.,</w:t>
      </w:r>
      <w:r w:rsidRPr="0096713D">
        <w:t xml:space="preserve"> система дополнительного математического образования должна включать в себя работу над созданием школьной математической печати</w:t>
      </w:r>
      <w:r w:rsidR="0096713D" w:rsidRPr="0096713D">
        <w:t xml:space="preserve">. </w:t>
      </w:r>
      <w:r w:rsidRPr="0096713D">
        <w:t>Основной объем информации по предмету учащиеся получают из учебников и учебных пособий, что не всегда эффективно стимулирует интерес школьников к математике</w:t>
      </w:r>
      <w:r w:rsidR="0096713D" w:rsidRPr="0096713D">
        <w:t xml:space="preserve">. </w:t>
      </w:r>
      <w:r w:rsidRPr="0096713D">
        <w:t>Многие учителя пытаются решить эту проблему, оформляя стенды, выпуская совместно с учащимися стенгазеты</w:t>
      </w:r>
      <w:r w:rsidR="0096713D" w:rsidRPr="0096713D">
        <w:t xml:space="preserve">. </w:t>
      </w:r>
      <w:r w:rsidRPr="0096713D">
        <w:t>Но и эта работа стремительно</w:t>
      </w:r>
      <w:r w:rsidR="0096713D">
        <w:t xml:space="preserve"> "</w:t>
      </w:r>
      <w:r w:rsidRPr="0096713D">
        <w:t>сходит на нет</w:t>
      </w:r>
      <w:r w:rsidR="0096713D">
        <w:t xml:space="preserve">" </w:t>
      </w:r>
      <w:r w:rsidRPr="0096713D">
        <w:t>по ряду объективных причин, связанных с отношением государства к учительскому труду</w:t>
      </w:r>
      <w:r w:rsidR="0096713D" w:rsidRPr="0096713D">
        <w:t xml:space="preserve">. </w:t>
      </w:r>
      <w:r w:rsidRPr="0096713D">
        <w:t>Поэтому данная работа должна перейти из принудительной обязанности учителя-предметника в сферу дополнительного математического образования</w:t>
      </w:r>
      <w:r w:rsidR="0096713D" w:rsidRPr="0096713D">
        <w:t xml:space="preserve">. </w:t>
      </w:r>
      <w:r w:rsidRPr="0096713D">
        <w:t>В этой главе мы пытаемся раскрыть наши представления о школьной математической печати, ее организации и эффективном применении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96713D" w:rsidRDefault="0096713D" w:rsidP="0096713D">
      <w:pPr>
        <w:pStyle w:val="2"/>
      </w:pPr>
      <w:bookmarkStart w:id="7" w:name="_Toc264324142"/>
      <w:r>
        <w:t xml:space="preserve">2.1 </w:t>
      </w:r>
      <w:r w:rsidR="005976B5" w:rsidRPr="0096713D">
        <w:t>Виды, структура и возможности школьной математической печати</w:t>
      </w:r>
      <w:r>
        <w:t xml:space="preserve"> (</w:t>
      </w:r>
      <w:r w:rsidR="005976B5" w:rsidRPr="0096713D">
        <w:t>ШМП</w:t>
      </w:r>
      <w:r w:rsidRPr="0096713D">
        <w:t>)</w:t>
      </w:r>
      <w:bookmarkEnd w:id="7"/>
    </w:p>
    <w:p w:rsidR="0096713D" w:rsidRDefault="0096713D" w:rsidP="0096713D">
      <w:pPr>
        <w:ind w:firstLine="709"/>
      </w:pPr>
    </w:p>
    <w:p w:rsidR="0096713D" w:rsidRDefault="005976B5" w:rsidP="0096713D">
      <w:pPr>
        <w:ind w:firstLine="709"/>
      </w:pPr>
      <w:r w:rsidRPr="0096713D">
        <w:t>ШМП, выступая одной из форм деятельности в сфере дополнительного математического образования, дает педагогу возможность прививать интерес учащихся к математике,</w:t>
      </w:r>
      <w:r w:rsidR="0065052F" w:rsidRPr="0096713D">
        <w:t xml:space="preserve"> </w:t>
      </w:r>
      <w:r w:rsidRPr="0096713D">
        <w:t>развивать творческие способности учащихся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На наш взгляд, можно выделить несколько основных видов математической печати, которые используются в современной школе</w:t>
      </w:r>
      <w:r w:rsidR="0096713D" w:rsidRPr="0096713D">
        <w:t xml:space="preserve">: </w:t>
      </w:r>
      <w:r w:rsidRPr="0096713D">
        <w:t>математические газета и стенгазета, математический стенд, журнал математического кружка</w:t>
      </w:r>
      <w:r w:rsidR="0096713D" w:rsidRPr="0096713D">
        <w:t xml:space="preserve">. </w:t>
      </w:r>
      <w:r w:rsidRPr="0096713D">
        <w:t>Кроме того,</w:t>
      </w:r>
      <w:r w:rsidR="0065052F" w:rsidRPr="0096713D">
        <w:t xml:space="preserve"> </w:t>
      </w:r>
      <w:r w:rsidRPr="0096713D">
        <w:t>используются также и другие формы математической печати, такие как</w:t>
      </w:r>
      <w:r w:rsidR="0096713D" w:rsidRPr="0096713D">
        <w:t>:</w:t>
      </w:r>
      <w:r w:rsidR="0096713D">
        <w:t xml:space="preserve"> "</w:t>
      </w:r>
      <w:r w:rsidRPr="0096713D">
        <w:t>Уголок математики</w:t>
      </w:r>
      <w:r w:rsidR="0096713D">
        <w:t xml:space="preserve">" </w:t>
      </w:r>
      <w:r w:rsidRPr="0096713D">
        <w:t>в общешкольной или классной стенгазете, математическая фотогазета, монтажи фотографий и рисунков, математические</w:t>
      </w:r>
      <w:r w:rsidR="0065052F" w:rsidRPr="0096713D">
        <w:t xml:space="preserve"> </w:t>
      </w:r>
      <w:r w:rsidRPr="0096713D">
        <w:t>альбомы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Далее</w:t>
      </w:r>
      <w:r w:rsidR="0065052F" w:rsidRPr="0096713D">
        <w:t xml:space="preserve"> </w:t>
      </w:r>
      <w:r w:rsidRPr="0096713D">
        <w:t>остановимся подробнее на математической газете, как на</w:t>
      </w:r>
      <w:r w:rsidR="0065052F" w:rsidRPr="0096713D">
        <w:t xml:space="preserve"> </w:t>
      </w:r>
      <w:r w:rsidRPr="0096713D">
        <w:t xml:space="preserve">одной из более распространенных форм </w:t>
      </w:r>
      <w:r w:rsidR="00F24F36" w:rsidRPr="0096713D">
        <w:t>ШМП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5976B5" w:rsidRPr="0096713D" w:rsidRDefault="0096713D" w:rsidP="0096713D">
      <w:pPr>
        <w:pStyle w:val="2"/>
      </w:pPr>
      <w:bookmarkStart w:id="8" w:name="_Toc264324143"/>
      <w:r>
        <w:t xml:space="preserve">2.2 </w:t>
      </w:r>
      <w:r w:rsidR="005976B5" w:rsidRPr="0096713D">
        <w:t>Организация и содержание математической газеты</w:t>
      </w:r>
      <w:bookmarkEnd w:id="8"/>
    </w:p>
    <w:p w:rsidR="0096713D" w:rsidRDefault="0096713D" w:rsidP="0096713D">
      <w:pPr>
        <w:ind w:firstLine="709"/>
      </w:pPr>
    </w:p>
    <w:p w:rsidR="005976B5" w:rsidRPr="0096713D" w:rsidRDefault="0096713D" w:rsidP="0096713D">
      <w:pPr>
        <w:pStyle w:val="2"/>
      </w:pPr>
      <w:bookmarkStart w:id="9" w:name="_Toc264324144"/>
      <w:r>
        <w:t xml:space="preserve">2.2.1 </w:t>
      </w:r>
      <w:r w:rsidR="005976B5" w:rsidRPr="0096713D">
        <w:t>Организация газеты</w:t>
      </w:r>
      <w:bookmarkEnd w:id="9"/>
    </w:p>
    <w:p w:rsidR="0096713D" w:rsidRDefault="005976B5" w:rsidP="0096713D">
      <w:pPr>
        <w:ind w:firstLine="709"/>
      </w:pPr>
      <w:r w:rsidRPr="0096713D">
        <w:t>Поставив своей целью создать математическую газету,</w:t>
      </w:r>
      <w:r w:rsidR="0065052F" w:rsidRPr="0096713D">
        <w:t xml:space="preserve"> </w:t>
      </w:r>
      <w:r w:rsidRPr="0096713D">
        <w:t>педагог должен прежде всего ориентироваться на интересы школьников</w:t>
      </w:r>
      <w:r w:rsidR="0096713D" w:rsidRPr="0096713D">
        <w:t xml:space="preserve">. </w:t>
      </w:r>
      <w:r w:rsidRPr="0096713D">
        <w:t>Школьникам, выпускающим газету, эта работа приносит большую пользу</w:t>
      </w:r>
      <w:r w:rsidR="0096713D" w:rsidRPr="0096713D">
        <w:t xml:space="preserve">. </w:t>
      </w:r>
      <w:r w:rsidRPr="0096713D">
        <w:t>Им приходится подбирать материалы для газеты, и для этого они знакомятся с различными книгами, выбирают из них нужный материал, отбирают самое главное, литературно обрабатывают отобранное</w:t>
      </w:r>
      <w:r w:rsidR="0096713D" w:rsidRPr="0096713D">
        <w:t xml:space="preserve">. </w:t>
      </w:r>
      <w:r w:rsidRPr="0096713D">
        <w:t>Все это благотворно сказывается на расширении кругозора учащихся, на их навыках чтения математической литературы, на их речи и грамотности</w:t>
      </w:r>
      <w:r w:rsidR="0096713D" w:rsidRPr="0096713D">
        <w:t xml:space="preserve">. </w:t>
      </w:r>
      <w:r w:rsidRPr="0096713D">
        <w:t>Поставив перед собой столь благородную цель, педагог первоначально должен определиться с некоторыми важными вопросами</w:t>
      </w:r>
      <w:r w:rsidR="0096713D" w:rsidRPr="0096713D">
        <w:t xml:space="preserve">: </w:t>
      </w:r>
      <w:r w:rsidRPr="0096713D">
        <w:t>состав редколлегии, цели, задачи, принципы газеты, вопросы финансирования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5976B5" w:rsidRPr="0096713D" w:rsidRDefault="0096713D" w:rsidP="0096713D">
      <w:pPr>
        <w:pStyle w:val="2"/>
      </w:pPr>
      <w:bookmarkStart w:id="10" w:name="_Toc264324145"/>
      <w:r>
        <w:t xml:space="preserve">2.2.2 </w:t>
      </w:r>
      <w:r w:rsidR="005976B5" w:rsidRPr="0096713D">
        <w:t>Название газеты</w:t>
      </w:r>
      <w:bookmarkEnd w:id="10"/>
    </w:p>
    <w:p w:rsidR="0096713D" w:rsidRDefault="005976B5" w:rsidP="0096713D">
      <w:pPr>
        <w:ind w:firstLine="709"/>
      </w:pPr>
      <w:r w:rsidRPr="0096713D">
        <w:t>Уже само название газеты должно привлечь к ней внимание учащихся</w:t>
      </w:r>
      <w:r w:rsidR="0096713D" w:rsidRPr="0096713D">
        <w:t xml:space="preserve">. </w:t>
      </w:r>
      <w:r w:rsidRPr="0096713D">
        <w:t>Поэтому лучше не давать газете название</w:t>
      </w:r>
      <w:r w:rsidR="0096713D">
        <w:t xml:space="preserve"> "</w:t>
      </w:r>
      <w:r w:rsidRPr="0096713D">
        <w:t>Юный математик</w:t>
      </w:r>
      <w:r w:rsidR="0096713D">
        <w:t xml:space="preserve">", </w:t>
      </w:r>
      <w:r w:rsidRPr="0096713D">
        <w:t>ставшее шаблонным</w:t>
      </w:r>
      <w:r w:rsidR="0096713D" w:rsidRPr="0096713D">
        <w:t xml:space="preserve">. </w:t>
      </w:r>
      <w:r w:rsidRPr="0096713D">
        <w:t>Можно привести ряд примеров, когда школьники сами удачно подбирали названия для своих газет</w:t>
      </w:r>
      <w:r w:rsidR="0096713D" w:rsidRPr="0096713D">
        <w:t xml:space="preserve">. </w:t>
      </w:r>
      <w:r w:rsidRPr="0096713D">
        <w:t>Вот несколько таких названий</w:t>
      </w:r>
      <w:r w:rsidR="0096713D" w:rsidRPr="0096713D">
        <w:t>:</w:t>
      </w:r>
      <w:r w:rsidR="0096713D">
        <w:t xml:space="preserve"> "</w:t>
      </w:r>
      <w:r w:rsidRPr="0096713D">
        <w:t>Давайте поспорим</w:t>
      </w:r>
      <w:r w:rsidR="0096713D">
        <w:t>", "</w:t>
      </w:r>
      <w:r w:rsidRPr="0096713D">
        <w:t>Алтригар</w:t>
      </w:r>
      <w:r w:rsidR="0096713D">
        <w:t>" (</w:t>
      </w:r>
      <w:r w:rsidRPr="0096713D">
        <w:t xml:space="preserve">Расшифровывается как Алгебра </w:t>
      </w:r>
      <w:r w:rsidR="0096713D">
        <w:t>-</w:t>
      </w:r>
      <w:r w:rsidRPr="0096713D">
        <w:t xml:space="preserve"> тригонометрия </w:t>
      </w:r>
      <w:r w:rsidR="0096713D">
        <w:t>-</w:t>
      </w:r>
      <w:r w:rsidRPr="0096713D">
        <w:t xml:space="preserve"> геометрия </w:t>
      </w:r>
      <w:r w:rsidR="0096713D">
        <w:t>-</w:t>
      </w:r>
      <w:r w:rsidRPr="0096713D">
        <w:t xml:space="preserve"> арифметика</w:t>
      </w:r>
      <w:r w:rsidR="0096713D" w:rsidRPr="0096713D">
        <w:t>),</w:t>
      </w:r>
      <w:r w:rsidR="0096713D">
        <w:t xml:space="preserve"> "</w:t>
      </w:r>
      <w:r w:rsidRPr="0096713D">
        <w:t>Арксинус</w:t>
      </w:r>
      <w:r w:rsidR="0096713D">
        <w:t>", "</w:t>
      </w:r>
      <w:r w:rsidRPr="0096713D">
        <w:t>Архимед</w:t>
      </w:r>
      <w:r w:rsidR="0096713D">
        <w:t>", "</w:t>
      </w:r>
      <w:r w:rsidRPr="0096713D">
        <w:t>Октант</w:t>
      </w:r>
      <w:r w:rsidR="0096713D">
        <w:t xml:space="preserve">" </w:t>
      </w:r>
      <w:r w:rsidRPr="0096713D">
        <w:t>и др</w:t>
      </w:r>
      <w:r w:rsidR="0096713D" w:rsidRPr="0096713D">
        <w:t>.</w:t>
      </w:r>
    </w:p>
    <w:p w:rsidR="0096713D" w:rsidRDefault="0096713D" w:rsidP="0096713D">
      <w:pPr>
        <w:pStyle w:val="2"/>
      </w:pPr>
      <w:r>
        <w:br w:type="page"/>
      </w:r>
      <w:bookmarkStart w:id="11" w:name="_Toc264324146"/>
      <w:r>
        <w:t xml:space="preserve">2.2.3 </w:t>
      </w:r>
      <w:r w:rsidR="005976B5" w:rsidRPr="0096713D">
        <w:t>Кто выпускает газету</w:t>
      </w:r>
      <w:r w:rsidRPr="0096713D">
        <w:t>?</w:t>
      </w:r>
      <w:bookmarkEnd w:id="11"/>
    </w:p>
    <w:p w:rsidR="0096713D" w:rsidRDefault="005976B5" w:rsidP="0096713D">
      <w:pPr>
        <w:ind w:firstLine="709"/>
      </w:pPr>
      <w:r w:rsidRPr="0096713D">
        <w:t>Обычно выделяется постоянная редколлегия</w:t>
      </w:r>
      <w:r w:rsidR="0096713D">
        <w:t xml:space="preserve"> (</w:t>
      </w:r>
      <w:r w:rsidR="00F24F36" w:rsidRPr="0096713D">
        <w:t>р</w:t>
      </w:r>
      <w:r w:rsidRPr="0096713D">
        <w:t xml:space="preserve">едактор, секретарь, художник и </w:t>
      </w:r>
      <w:r w:rsidR="0096713D">
        <w:t>др.)</w:t>
      </w:r>
      <w:r w:rsidR="0096713D" w:rsidRPr="0096713D">
        <w:t>,</w:t>
      </w:r>
      <w:r w:rsidRPr="0096713D">
        <w:t xml:space="preserve"> которая собирает</w:t>
      </w:r>
      <w:r w:rsidR="0096713D">
        <w:t xml:space="preserve"> (</w:t>
      </w:r>
      <w:r w:rsidRPr="0096713D">
        <w:t>увы с большим трудом</w:t>
      </w:r>
      <w:r w:rsidR="0096713D" w:rsidRPr="0096713D">
        <w:t xml:space="preserve">!) </w:t>
      </w:r>
      <w:r w:rsidRPr="0096713D">
        <w:t>заметки у членов кружка и более или менее регулярно выпускает газету</w:t>
      </w:r>
      <w:r w:rsidR="0096713D" w:rsidRPr="0096713D">
        <w:t xml:space="preserve">. </w:t>
      </w:r>
      <w:r w:rsidRPr="0096713D">
        <w:t>Опыт показал, что это не единственная</w:t>
      </w:r>
      <w:r w:rsidR="0065052F" w:rsidRPr="0096713D">
        <w:t xml:space="preserve"> </w:t>
      </w:r>
      <w:r w:rsidRPr="0096713D">
        <w:t>и, пожалуй, не лучшая форма организации выпуска математических газет</w:t>
      </w:r>
      <w:r w:rsidR="0096713D" w:rsidRPr="0096713D">
        <w:t xml:space="preserve">. </w:t>
      </w:r>
      <w:r w:rsidRPr="0096713D">
        <w:t>В некоторых кружках нет постоянной редколлегии</w:t>
      </w:r>
      <w:r w:rsidR="0096713D" w:rsidRPr="0096713D">
        <w:t xml:space="preserve">. </w:t>
      </w:r>
      <w:r w:rsidRPr="0096713D">
        <w:t>Члены кружка разбиваются по группам</w:t>
      </w:r>
      <w:r w:rsidR="0096713D">
        <w:t xml:space="preserve"> (</w:t>
      </w:r>
      <w:r w:rsidRPr="0096713D">
        <w:t>скажем, по классам</w:t>
      </w:r>
      <w:r w:rsidR="0096713D" w:rsidRPr="0096713D">
        <w:t>),</w:t>
      </w:r>
      <w:r w:rsidRPr="0096713D">
        <w:t xml:space="preserve"> и каждая из групп выпускает свой номер газеты</w:t>
      </w:r>
      <w:r w:rsidR="0096713D" w:rsidRPr="0096713D">
        <w:t xml:space="preserve">. </w:t>
      </w:r>
      <w:r w:rsidRPr="0096713D">
        <w:t xml:space="preserve">Например 1-ый номер выпускает 9-а класс, 2-ой номер </w:t>
      </w:r>
      <w:r w:rsidR="0096713D">
        <w:t>-</w:t>
      </w:r>
      <w:r w:rsidRPr="0096713D">
        <w:t xml:space="preserve"> 9-б класс и </w:t>
      </w:r>
      <w:r w:rsidR="0096713D">
        <w:t>т.д.</w:t>
      </w:r>
      <w:r w:rsidR="0096713D" w:rsidRPr="0096713D">
        <w:t xml:space="preserve"> </w:t>
      </w:r>
      <w:r w:rsidRPr="0096713D">
        <w:t>Это вызывает соревновательный эффект, каждая группа отстаивает честь своего класса и старается выпустить газету лучше, чем другая группа</w:t>
      </w:r>
      <w:r w:rsidR="0096713D" w:rsidRPr="0096713D">
        <w:t xml:space="preserve">. </w:t>
      </w:r>
      <w:r w:rsidRPr="0096713D">
        <w:t>Так как каждая группа выпускает газету сравнительно редко, то эта работа привлекает учащихся своей новизной и не приедается им</w:t>
      </w:r>
      <w:r w:rsidR="0096713D" w:rsidRPr="0096713D">
        <w:t xml:space="preserve">. </w:t>
      </w:r>
      <w:r w:rsidRPr="0096713D">
        <w:t>Для окончательной проверки качества выпускаемой газеты иногда выделяется один из членов бюро кружка</w:t>
      </w:r>
      <w:r w:rsidR="0096713D" w:rsidRPr="0096713D">
        <w:t xml:space="preserve">. </w:t>
      </w:r>
      <w:r w:rsidRPr="0096713D">
        <w:t>Выпускать газету нужно регулярно, не реже одного раза в два месяца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5976B5" w:rsidRPr="0096713D" w:rsidRDefault="0096713D" w:rsidP="0096713D">
      <w:pPr>
        <w:pStyle w:val="2"/>
      </w:pPr>
      <w:bookmarkStart w:id="12" w:name="_Toc264324147"/>
      <w:r>
        <w:t xml:space="preserve">2.2.4 </w:t>
      </w:r>
      <w:r w:rsidR="005976B5" w:rsidRPr="0096713D">
        <w:t>Основные принципы газеты</w:t>
      </w:r>
      <w:bookmarkEnd w:id="12"/>
    </w:p>
    <w:p w:rsidR="0096713D" w:rsidRDefault="00F24F36" w:rsidP="0096713D">
      <w:pPr>
        <w:ind w:firstLine="709"/>
      </w:pPr>
      <w:r w:rsidRPr="0096713D">
        <w:t>На наш взгляд качественный выпуск газеты возможен, если сформированы и поддерживаются на протяжении всего времени выпуска некоторые принципы газеты</w:t>
      </w:r>
      <w:r w:rsidR="0096713D" w:rsidRPr="0096713D">
        <w:t xml:space="preserve">. </w:t>
      </w:r>
      <w:r w:rsidRPr="0096713D">
        <w:t>Выделим некоторые из них</w:t>
      </w:r>
      <w:r w:rsidR="0096713D" w:rsidRPr="0096713D">
        <w:t>.</w:t>
      </w:r>
    </w:p>
    <w:p w:rsidR="0096713D" w:rsidRDefault="00F24F36" w:rsidP="0096713D">
      <w:pPr>
        <w:ind w:firstLine="709"/>
      </w:pPr>
      <w:r w:rsidRPr="0096713D">
        <w:t>1</w:t>
      </w:r>
      <w:r w:rsidR="0096713D" w:rsidRPr="0096713D">
        <w:t xml:space="preserve">. </w:t>
      </w:r>
      <w:r w:rsidRPr="0096713D">
        <w:t>Регулярность</w:t>
      </w:r>
      <w:r w:rsidR="0096713D" w:rsidRPr="0096713D">
        <w:t xml:space="preserve">. </w:t>
      </w:r>
      <w:r w:rsidRPr="0096713D">
        <w:t xml:space="preserve">На наш взгляд </w:t>
      </w:r>
      <w:r w:rsidR="0096713D">
        <w:t>-</w:t>
      </w:r>
      <w:r w:rsidRPr="0096713D">
        <w:t xml:space="preserve"> </w:t>
      </w:r>
      <w:r w:rsidR="005976B5" w:rsidRPr="0096713D">
        <w:t>это один из важнейших принципов газеты</w:t>
      </w:r>
      <w:r w:rsidR="0096713D" w:rsidRPr="0096713D">
        <w:t xml:space="preserve">. </w:t>
      </w:r>
      <w:r w:rsidR="005976B5" w:rsidRPr="0096713D">
        <w:t>Заданные наперед сроки выпуска очередного номера газеты обеспечивают интерес школьников, которые ждут его с нетерпением</w:t>
      </w:r>
      <w:r w:rsidR="0096713D" w:rsidRPr="0096713D">
        <w:t xml:space="preserve">. </w:t>
      </w:r>
      <w:r w:rsidR="005976B5" w:rsidRPr="0096713D">
        <w:t>Так же это будет</w:t>
      </w:r>
      <w:r w:rsidR="0096713D">
        <w:t xml:space="preserve"> "</w:t>
      </w:r>
      <w:r w:rsidR="005976B5" w:rsidRPr="0096713D">
        <w:t>подстегивать</w:t>
      </w:r>
      <w:r w:rsidR="0096713D">
        <w:t xml:space="preserve">" </w:t>
      </w:r>
      <w:r w:rsidR="005976B5" w:rsidRPr="0096713D">
        <w:t>редколлегию к заблоговременному поиску, сбору и обсуждению, а в конечном итоге к созданию очередного номера математической газеты</w:t>
      </w:r>
      <w:r w:rsidR="0096713D" w:rsidRPr="0096713D">
        <w:t>.</w:t>
      </w:r>
    </w:p>
    <w:p w:rsidR="0096713D" w:rsidRDefault="00F24F36" w:rsidP="0096713D">
      <w:pPr>
        <w:ind w:firstLine="709"/>
      </w:pPr>
      <w:r w:rsidRPr="0096713D">
        <w:t>2</w:t>
      </w:r>
      <w:r w:rsidR="0096713D" w:rsidRPr="0096713D">
        <w:t xml:space="preserve">. </w:t>
      </w:r>
      <w:r w:rsidR="005976B5" w:rsidRPr="0096713D">
        <w:t>Массовость</w:t>
      </w:r>
      <w:r w:rsidR="0096713D" w:rsidRPr="0096713D">
        <w:t xml:space="preserve">. </w:t>
      </w:r>
      <w:r w:rsidR="005976B5" w:rsidRPr="0096713D">
        <w:t>Во-первых, этот принцип обеспечивает вовлечение основной массы школьников в математическую жизнь школы, интерес к интеллектуальному</w:t>
      </w:r>
      <w:r w:rsidRPr="0096713D">
        <w:t xml:space="preserve"> творческому труду, во-вторых,</w:t>
      </w:r>
      <w:r w:rsidR="005976B5" w:rsidRPr="0096713D">
        <w:t xml:space="preserve"> еще большую заинтересованность ребят, работающих над созданием газеты, ведь результаты их труда увидит вся школа</w:t>
      </w:r>
      <w:r w:rsidR="0096713D" w:rsidRPr="0096713D">
        <w:t>.</w:t>
      </w:r>
    </w:p>
    <w:p w:rsidR="0096713D" w:rsidRDefault="00F24F36" w:rsidP="0096713D">
      <w:pPr>
        <w:ind w:firstLine="709"/>
      </w:pPr>
      <w:r w:rsidRPr="0096713D">
        <w:t>3</w:t>
      </w:r>
      <w:r w:rsidR="0096713D" w:rsidRPr="0096713D">
        <w:t xml:space="preserve">. </w:t>
      </w:r>
      <w:r w:rsidR="005976B5" w:rsidRPr="0096713D">
        <w:t>Привлекательность</w:t>
      </w:r>
      <w:r w:rsidR="0096713D" w:rsidRPr="0096713D">
        <w:t xml:space="preserve">. </w:t>
      </w:r>
      <w:r w:rsidR="005976B5" w:rsidRPr="0096713D">
        <w:t>Газета должна привлекать внимание, заинтересовывать ребят, читающих ее</w:t>
      </w:r>
      <w:r w:rsidR="0096713D" w:rsidRPr="0096713D">
        <w:t xml:space="preserve">. </w:t>
      </w:r>
      <w:r w:rsidR="005976B5" w:rsidRPr="0096713D">
        <w:t>Если газета сделана неопрятно, не творчески, материал подобран не качественно, оформлена она не красиво, то, естественно, никакого интереса при ее чтении у основной массы школьников не появится и цели, поставленные педагогом достигнуты не будут</w:t>
      </w:r>
      <w:r w:rsidR="0096713D" w:rsidRPr="0096713D">
        <w:t xml:space="preserve">. </w:t>
      </w:r>
      <w:r w:rsidR="005976B5" w:rsidRPr="0096713D">
        <w:t>Поэтому при создании газеты очень важно художественное творчество школьников, которое нужно приветствовать и всячески поощрять</w:t>
      </w:r>
      <w:r w:rsidR="0096713D" w:rsidRPr="0096713D">
        <w:t>.</w:t>
      </w:r>
    </w:p>
    <w:p w:rsidR="0096713D" w:rsidRDefault="00F24F36" w:rsidP="0096713D">
      <w:pPr>
        <w:ind w:firstLine="709"/>
      </w:pPr>
      <w:r w:rsidRPr="0096713D">
        <w:t>4</w:t>
      </w:r>
      <w:r w:rsidR="0096713D" w:rsidRPr="0096713D">
        <w:t xml:space="preserve">. </w:t>
      </w:r>
      <w:r w:rsidR="005976B5" w:rsidRPr="0096713D">
        <w:t>Демократичность</w:t>
      </w:r>
      <w:r w:rsidR="0096713D" w:rsidRPr="0096713D">
        <w:t xml:space="preserve">. </w:t>
      </w:r>
      <w:r w:rsidR="005976B5" w:rsidRPr="0096713D">
        <w:t>К публикациям в газете должны быть допущены все желающие, газета должна быть демократичной</w:t>
      </w:r>
      <w:r w:rsidR="0096713D" w:rsidRPr="0096713D">
        <w:t xml:space="preserve">. </w:t>
      </w:r>
      <w:r w:rsidR="005976B5" w:rsidRPr="0096713D">
        <w:t>Этот принцип должен обеспечить больший объем материалов для публикации и вовлечение основной массы школьников в жизнь кружка, газеты, а в конечном итоге</w:t>
      </w:r>
      <w:r w:rsidR="0096713D" w:rsidRPr="0096713D">
        <w:t xml:space="preserve"> - </w:t>
      </w:r>
      <w:r w:rsidR="005976B5" w:rsidRPr="0096713D">
        <w:t>в математическую жизнь школы</w:t>
      </w:r>
      <w:r w:rsidR="0096713D" w:rsidRPr="0096713D">
        <w:t xml:space="preserve">. </w:t>
      </w:r>
      <w:r w:rsidR="005976B5" w:rsidRPr="0096713D">
        <w:t>Материалы для очередного номера газеты может отбирать главный редактор</w:t>
      </w:r>
      <w:r w:rsidR="0096713D">
        <w:t xml:space="preserve"> (</w:t>
      </w:r>
      <w:r w:rsidR="005976B5" w:rsidRPr="0096713D">
        <w:t>педагог</w:t>
      </w:r>
      <w:r w:rsidR="0096713D" w:rsidRPr="0096713D">
        <w:t>),</w:t>
      </w:r>
      <w:r w:rsidR="005976B5" w:rsidRPr="0096713D">
        <w:t xml:space="preserve"> но лучше, если это будет происходить в ходе обсуждения и, если понадобится, голосования среди членов ред</w:t>
      </w:r>
      <w:r w:rsidR="0096713D" w:rsidRPr="0096713D">
        <w:t xml:space="preserve">. </w:t>
      </w:r>
      <w:r w:rsidR="005976B5" w:rsidRPr="0096713D">
        <w:t>коллегии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5976B5" w:rsidRPr="0096713D" w:rsidRDefault="0096713D" w:rsidP="0096713D">
      <w:pPr>
        <w:pStyle w:val="2"/>
      </w:pPr>
      <w:bookmarkStart w:id="13" w:name="_Toc264324148"/>
      <w:r>
        <w:t xml:space="preserve">2.2.5 </w:t>
      </w:r>
      <w:r w:rsidR="005976B5" w:rsidRPr="0096713D">
        <w:t>Некоторые вопросы маркетинга</w:t>
      </w:r>
      <w:bookmarkEnd w:id="13"/>
    </w:p>
    <w:p w:rsidR="0096713D" w:rsidRDefault="005976B5" w:rsidP="0096713D">
      <w:pPr>
        <w:ind w:firstLine="709"/>
      </w:pPr>
      <w:r w:rsidRPr="0096713D">
        <w:t>Рекламировать выход очередного номера школьной математической газеты нужно ненавязчиво, но повсеместно</w:t>
      </w:r>
      <w:r w:rsidR="0096713D" w:rsidRPr="0096713D">
        <w:t xml:space="preserve">: </w:t>
      </w:r>
      <w:r w:rsidRPr="0096713D">
        <w:t>несколько слов на уроке или кружке, реклама на стенде, и вот об этом событии уже все знают и ждут его с нетерпением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Для привития интереса к газете рекомендуется печатать в ней статьи не только твердой математической направленности, но и косвенной</w:t>
      </w:r>
      <w:r w:rsidR="0096713D" w:rsidRPr="0096713D">
        <w:t xml:space="preserve">: </w:t>
      </w:r>
      <w:r w:rsidRPr="0096713D">
        <w:t>интервью с интересными школьниками</w:t>
      </w:r>
      <w:r w:rsidR="0096713D">
        <w:t xml:space="preserve"> (</w:t>
      </w:r>
      <w:r w:rsidRPr="0096713D">
        <w:t>например, рубрика ЖЗШ</w:t>
      </w:r>
      <w:r w:rsidR="0096713D" w:rsidRPr="0096713D">
        <w:t xml:space="preserve">: </w:t>
      </w:r>
      <w:r w:rsidR="009A5F99" w:rsidRPr="0096713D">
        <w:t>ж</w:t>
      </w:r>
      <w:r w:rsidRPr="0096713D">
        <w:t xml:space="preserve">изнь </w:t>
      </w:r>
      <w:r w:rsidR="009A5F99" w:rsidRPr="0096713D">
        <w:t>з</w:t>
      </w:r>
      <w:r w:rsidRPr="0096713D">
        <w:t xml:space="preserve">амечательных </w:t>
      </w:r>
      <w:r w:rsidR="009A5F99" w:rsidRPr="0096713D">
        <w:t>ш</w:t>
      </w:r>
      <w:r w:rsidRPr="0096713D">
        <w:t>кольников</w:t>
      </w:r>
      <w:r w:rsidR="0096713D" w:rsidRPr="0096713D">
        <w:t>),</w:t>
      </w:r>
      <w:r w:rsidRPr="0096713D">
        <w:t xml:space="preserve"> репортажи и статьи о жизни родной школы и других школ, фантазийное творчество школьников может проявиться при обдумывании и описании каких-либо фантастических тем</w:t>
      </w:r>
      <w:r w:rsidR="0096713D">
        <w:t xml:space="preserve"> (</w:t>
      </w:r>
      <w:r w:rsidRPr="0096713D">
        <w:t>например,</w:t>
      </w:r>
      <w:r w:rsidR="0096713D">
        <w:t xml:space="preserve"> "</w:t>
      </w:r>
      <w:r w:rsidRPr="0096713D">
        <w:t>Планета Земля без силы тяжести</w:t>
      </w:r>
      <w:r w:rsidR="0096713D">
        <w:t>"</w:t>
      </w:r>
      <w:r w:rsidR="0096713D" w:rsidRPr="0096713D">
        <w:t>).</w:t>
      </w:r>
    </w:p>
    <w:p w:rsidR="0096713D" w:rsidRDefault="005976B5" w:rsidP="0096713D">
      <w:pPr>
        <w:ind w:firstLine="709"/>
      </w:pPr>
      <w:r w:rsidRPr="0096713D">
        <w:t>Рекомендуется наладить обратную связь с читателями, например, через</w:t>
      </w:r>
      <w:r w:rsidR="0096713D">
        <w:t xml:space="preserve"> "</w:t>
      </w:r>
      <w:r w:rsidRPr="0096713D">
        <w:t>Опросные листы</w:t>
      </w:r>
      <w:r w:rsidR="0096713D">
        <w:t xml:space="preserve">" </w:t>
      </w:r>
      <w:r w:rsidRPr="0096713D">
        <w:t>с помощью которых можно получить ответы на следующие вопросы</w:t>
      </w:r>
      <w:r w:rsidR="0096713D" w:rsidRPr="0096713D">
        <w:t>:</w:t>
      </w:r>
      <w:r w:rsidR="0096713D">
        <w:t xml:space="preserve"> "</w:t>
      </w:r>
      <w:r w:rsidRPr="0096713D">
        <w:t>Какие рубрики вам больше всего понравились</w:t>
      </w:r>
      <w:r w:rsidR="0096713D">
        <w:t>?", "</w:t>
      </w:r>
      <w:r w:rsidRPr="0096713D">
        <w:t xml:space="preserve">Какие конкретные предложения вы могли бы внести в создание </w:t>
      </w:r>
      <w:r w:rsidR="009A5F99" w:rsidRPr="0096713D">
        <w:t>ш</w:t>
      </w:r>
      <w:r w:rsidRPr="0096713D">
        <w:t xml:space="preserve">кольной </w:t>
      </w:r>
      <w:r w:rsidR="009A5F99" w:rsidRPr="0096713D">
        <w:t>м</w:t>
      </w:r>
      <w:r w:rsidRPr="0096713D">
        <w:t xml:space="preserve">атематической </w:t>
      </w:r>
      <w:r w:rsidR="009A5F99" w:rsidRPr="0096713D">
        <w:t>г</w:t>
      </w:r>
      <w:r w:rsidRPr="0096713D">
        <w:t>азеты</w:t>
      </w:r>
      <w:r w:rsidR="0096713D">
        <w:t>?", "</w:t>
      </w:r>
      <w:r w:rsidRPr="0096713D">
        <w:t>Что, по вашему мнению, лишнее в газете</w:t>
      </w:r>
      <w:r w:rsidR="0096713D">
        <w:t xml:space="preserve">?" </w:t>
      </w:r>
      <w:r w:rsidRPr="0096713D">
        <w:t>и др</w:t>
      </w:r>
      <w:r w:rsidR="0096713D" w:rsidRPr="0096713D">
        <w:t xml:space="preserve">. </w:t>
      </w:r>
      <w:r w:rsidRPr="0096713D">
        <w:t>На основании</w:t>
      </w:r>
      <w:r w:rsidR="0096713D">
        <w:t xml:space="preserve"> "</w:t>
      </w:r>
      <w:r w:rsidRPr="0096713D">
        <w:t>Опросных листов</w:t>
      </w:r>
      <w:r w:rsidR="0096713D">
        <w:t xml:space="preserve">" </w:t>
      </w:r>
      <w:r w:rsidRPr="0096713D">
        <w:t>можно составить рейтинг рубрик и поощрить лучших авторов</w:t>
      </w:r>
      <w:r w:rsidR="0096713D" w:rsidRPr="0096713D">
        <w:t xml:space="preserve">. </w:t>
      </w:r>
      <w:r w:rsidRPr="0096713D">
        <w:t>Закреплять рубрики за конкретными авторами не рекомендуется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96713D" w:rsidRDefault="0096713D" w:rsidP="0096713D">
      <w:pPr>
        <w:pStyle w:val="afa"/>
      </w:pPr>
      <w:r>
        <w:t xml:space="preserve">2.2.6 </w:t>
      </w:r>
      <w:r w:rsidR="005976B5" w:rsidRPr="0096713D">
        <w:t>Содержание номеров</w:t>
      </w:r>
      <w:r w:rsidRPr="0096713D">
        <w:t xml:space="preserve">: </w:t>
      </w:r>
      <w:r w:rsidR="005976B5" w:rsidRPr="0096713D">
        <w:t>разделы газеты, рубрики</w:t>
      </w:r>
    </w:p>
    <w:p w:rsidR="0096713D" w:rsidRDefault="005976B5" w:rsidP="0096713D">
      <w:pPr>
        <w:ind w:firstLine="709"/>
      </w:pPr>
      <w:r w:rsidRPr="0096713D">
        <w:t>Содержание газеты должно быть разнообразным, в противном случае она скоро надоест учащимся</w:t>
      </w:r>
      <w:r w:rsidR="0096713D" w:rsidRPr="0096713D">
        <w:t xml:space="preserve">. </w:t>
      </w:r>
      <w:r w:rsidRPr="0096713D">
        <w:t>Укажем на ряд важных разделов, которые желательно иметь в газетах</w:t>
      </w:r>
      <w:r w:rsidR="0096713D" w:rsidRPr="0096713D">
        <w:t xml:space="preserve">. </w:t>
      </w:r>
      <w:r w:rsidRPr="0096713D">
        <w:t>Название этих разделов можно не указывать в газете</w:t>
      </w:r>
      <w:r w:rsidR="0096713D" w:rsidRPr="0096713D">
        <w:t>.</w:t>
      </w:r>
    </w:p>
    <w:p w:rsidR="0096713D" w:rsidRDefault="009A5F99" w:rsidP="0096713D">
      <w:pPr>
        <w:ind w:firstLine="709"/>
      </w:pPr>
      <w:r w:rsidRPr="0096713D">
        <w:t>1</w:t>
      </w:r>
      <w:r w:rsidR="0096713D" w:rsidRPr="0096713D">
        <w:t xml:space="preserve">. </w:t>
      </w:r>
      <w:r w:rsidR="005976B5" w:rsidRPr="0096713D">
        <w:t>Математическая жизнь в нашей школе</w:t>
      </w:r>
      <w:r w:rsidR="0096713D">
        <w:t xml:space="preserve"> (</w:t>
      </w:r>
      <w:r w:rsidR="005976B5" w:rsidRPr="0096713D">
        <w:t xml:space="preserve">наш кружок, недостатки в его работе, что было на заседании кружка, о математическом вечере предшествующем или предстоящем, связь с другими кружками и </w:t>
      </w:r>
      <w:r w:rsidR="0096713D">
        <w:t>др.)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2</w:t>
      </w:r>
      <w:r w:rsidR="0096713D" w:rsidRPr="0096713D">
        <w:t xml:space="preserve">. </w:t>
      </w:r>
      <w:r w:rsidRPr="0096713D">
        <w:t>Математическая жизнь в нашей стране</w:t>
      </w:r>
      <w:r w:rsidR="0096713D">
        <w:t xml:space="preserve"> (</w:t>
      </w:r>
      <w:r w:rsidR="00EB6F59" w:rsidRPr="0096713D">
        <w:t>математические олимпиады и турниры, достижения школьников, выдающиеся математики и их открыти</w:t>
      </w:r>
      <w:r w:rsidR="009A5F99" w:rsidRPr="0096713D">
        <w:t>я и</w:t>
      </w:r>
      <w:r w:rsidRPr="0096713D">
        <w:t xml:space="preserve"> </w:t>
      </w:r>
      <w:r w:rsidR="0096713D">
        <w:t>др.)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3</w:t>
      </w:r>
      <w:r w:rsidR="0096713D" w:rsidRPr="0096713D">
        <w:t xml:space="preserve">. </w:t>
      </w:r>
      <w:r w:rsidRPr="0096713D">
        <w:t>Краткое изложение некоторых математических вопросов</w:t>
      </w:r>
      <w:r w:rsidR="0096713D" w:rsidRPr="0096713D">
        <w:t xml:space="preserve">. </w:t>
      </w:r>
      <w:r w:rsidRPr="0096713D">
        <w:t>Больших вкладок и крупных доказательств теорем нужно избегать</w:t>
      </w:r>
      <w:r w:rsidR="0096713D" w:rsidRPr="0096713D">
        <w:t xml:space="preserve">. </w:t>
      </w:r>
      <w:r w:rsidRPr="0096713D">
        <w:t>Но следует делать ссылки на литературу, где доказательства можно найти</w:t>
      </w:r>
      <w:r w:rsidR="0096713D" w:rsidRPr="0096713D">
        <w:t xml:space="preserve">. </w:t>
      </w:r>
      <w:r w:rsidRPr="0096713D">
        <w:t>Можно в нескольких номерах газеты помещать целую серию заметок</w:t>
      </w:r>
      <w:r w:rsidR="0096713D">
        <w:t xml:space="preserve"> (</w:t>
      </w:r>
      <w:r w:rsidRPr="0096713D">
        <w:t>по одной заметке из серии в каждом номере</w:t>
      </w:r>
      <w:r w:rsidR="0096713D" w:rsidRPr="0096713D">
        <w:t>),</w:t>
      </w:r>
      <w:r w:rsidRPr="0096713D">
        <w:t xml:space="preserve"> связанных общностью темы, например</w:t>
      </w:r>
      <w:r w:rsidR="0096713D" w:rsidRPr="0096713D">
        <w:t>:</w:t>
      </w:r>
      <w:r w:rsidR="0096713D">
        <w:t xml:space="preserve"> "</w:t>
      </w:r>
      <w:r w:rsidRPr="0096713D">
        <w:t>Тайны натурального ряда</w:t>
      </w:r>
      <w:r w:rsidR="0096713D">
        <w:t>" (</w:t>
      </w:r>
      <w:r w:rsidRPr="0096713D">
        <w:t>решенные и нерешенные задачи теории чисел, например</w:t>
      </w:r>
      <w:r w:rsidR="0096713D" w:rsidRPr="0096713D">
        <w:t>:</w:t>
      </w:r>
      <w:r w:rsidR="0096713D">
        <w:t xml:space="preserve"> "</w:t>
      </w:r>
      <w:r w:rsidRPr="0096713D">
        <w:t>Проблема Гольдбаха</w:t>
      </w:r>
      <w:r w:rsidR="0096713D">
        <w:t>", "</w:t>
      </w:r>
      <w:r w:rsidRPr="0096713D">
        <w:t>Загадки простых чисел</w:t>
      </w:r>
      <w:r w:rsidR="0096713D">
        <w:t xml:space="preserve">" </w:t>
      </w:r>
      <w:r w:rsidRPr="0096713D">
        <w:t xml:space="preserve">и </w:t>
      </w:r>
      <w:r w:rsidR="0096713D">
        <w:t>др.)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4</w:t>
      </w:r>
      <w:r w:rsidR="0096713D" w:rsidRPr="0096713D">
        <w:t xml:space="preserve">. </w:t>
      </w:r>
      <w:r w:rsidRPr="0096713D">
        <w:t>Биографии выдающихся математиков</w:t>
      </w:r>
      <w:r w:rsidR="0096713D">
        <w:t xml:space="preserve"> (</w:t>
      </w:r>
      <w:r w:rsidRPr="0096713D">
        <w:t xml:space="preserve">основные даты, один </w:t>
      </w:r>
      <w:r w:rsidR="0096713D">
        <w:t>-</w:t>
      </w:r>
      <w:r w:rsidRPr="0096713D">
        <w:t xml:space="preserve"> два ярких эпизода, фото</w:t>
      </w:r>
      <w:r w:rsidR="0096713D" w:rsidRPr="0096713D">
        <w:t>).</w:t>
      </w:r>
    </w:p>
    <w:p w:rsidR="0096713D" w:rsidRDefault="005976B5" w:rsidP="0096713D">
      <w:pPr>
        <w:ind w:firstLine="709"/>
      </w:pPr>
      <w:r w:rsidRPr="0096713D">
        <w:t>5</w:t>
      </w:r>
      <w:r w:rsidR="0096713D" w:rsidRPr="0096713D">
        <w:t xml:space="preserve">. </w:t>
      </w:r>
      <w:r w:rsidRPr="0096713D">
        <w:t>Заметки по истории математики небиографического характера</w:t>
      </w:r>
      <w:r w:rsidR="0096713D" w:rsidRPr="0096713D">
        <w:t xml:space="preserve">: </w:t>
      </w:r>
      <w:r w:rsidRPr="0096713D">
        <w:t>например, как люди научились считать</w:t>
      </w:r>
      <w:r w:rsidR="0096713D">
        <w:t>", "</w:t>
      </w:r>
      <w:r w:rsidRPr="0096713D">
        <w:t>Как умножали в старину</w:t>
      </w:r>
      <w:r w:rsidR="0096713D">
        <w:t>".</w:t>
      </w:r>
    </w:p>
    <w:p w:rsidR="0096713D" w:rsidRDefault="005976B5" w:rsidP="0096713D">
      <w:pPr>
        <w:ind w:firstLine="709"/>
      </w:pPr>
      <w:r w:rsidRPr="0096713D">
        <w:t>6</w:t>
      </w:r>
      <w:r w:rsidR="0096713D" w:rsidRPr="0096713D">
        <w:t xml:space="preserve">. </w:t>
      </w:r>
      <w:r w:rsidRPr="0096713D">
        <w:t>Краткие сообщения ряда интересных фактов по математике и ее истории</w:t>
      </w:r>
      <w:r w:rsidR="0096713D">
        <w:t xml:space="preserve"> (</w:t>
      </w:r>
      <w:r w:rsidRPr="0096713D">
        <w:t>помещается под общим заголовком</w:t>
      </w:r>
      <w:r w:rsidR="0096713D">
        <w:t xml:space="preserve"> "</w:t>
      </w:r>
      <w:r w:rsidRPr="0096713D">
        <w:t>Знаешь ли ты, что …</w:t>
      </w:r>
      <w:r w:rsidR="0096713D" w:rsidRPr="0096713D">
        <w:t xml:space="preserve">). </w:t>
      </w:r>
      <w:r w:rsidRPr="0096713D">
        <w:t>Лучше, чтобы эти сообщения были связаны общностью темы, например</w:t>
      </w:r>
      <w:r w:rsidR="0096713D" w:rsidRPr="0096713D">
        <w:t>:</w:t>
      </w:r>
      <w:r w:rsidR="0096713D">
        <w:t xml:space="preserve"> "</w:t>
      </w:r>
      <w:r w:rsidRPr="0096713D">
        <w:t>Счетная техника</w:t>
      </w:r>
      <w:r w:rsidR="0096713D">
        <w:t>", "</w:t>
      </w:r>
      <w:r w:rsidRPr="0096713D">
        <w:t>Русская математика</w:t>
      </w:r>
      <w:r w:rsidR="0096713D">
        <w:t>".</w:t>
      </w:r>
    </w:p>
    <w:p w:rsidR="0096713D" w:rsidRDefault="005976B5" w:rsidP="0096713D">
      <w:pPr>
        <w:ind w:firstLine="709"/>
      </w:pPr>
      <w:r w:rsidRPr="0096713D">
        <w:t>7</w:t>
      </w:r>
      <w:r w:rsidR="0096713D">
        <w:t xml:space="preserve">." </w:t>
      </w:r>
      <w:r w:rsidRPr="0096713D">
        <w:t>Наш словарь</w:t>
      </w:r>
      <w:r w:rsidR="0096713D">
        <w:t xml:space="preserve">". </w:t>
      </w:r>
      <w:r w:rsidRPr="0096713D">
        <w:t>В живой форме объясняется смысл и происхождение какого либо математического термина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8</w:t>
      </w:r>
      <w:r w:rsidR="0096713D" w:rsidRPr="0096713D">
        <w:t>.</w:t>
      </w:r>
      <w:r w:rsidR="0096713D">
        <w:t xml:space="preserve"> "</w:t>
      </w:r>
      <w:r w:rsidRPr="0096713D">
        <w:t xml:space="preserve">Наш </w:t>
      </w:r>
      <w:r w:rsidR="009A5F99" w:rsidRPr="0096713D">
        <w:t>календарь</w:t>
      </w:r>
      <w:r w:rsidR="0096713D">
        <w:t xml:space="preserve">". </w:t>
      </w:r>
      <w:r w:rsidR="009A5F99" w:rsidRPr="0096713D">
        <w:t>Очень краткое</w:t>
      </w:r>
      <w:r w:rsidR="0096713D">
        <w:t xml:space="preserve"> (</w:t>
      </w:r>
      <w:r w:rsidR="009A5F99" w:rsidRPr="0096713D">
        <w:t>одна</w:t>
      </w:r>
      <w:r w:rsidR="0096713D" w:rsidRPr="0096713D">
        <w:t xml:space="preserve"> - </w:t>
      </w:r>
      <w:r w:rsidRPr="0096713D">
        <w:t>две фразы</w:t>
      </w:r>
      <w:r w:rsidR="0096713D" w:rsidRPr="0096713D">
        <w:t xml:space="preserve">) </w:t>
      </w:r>
      <w:r w:rsidRPr="0096713D">
        <w:t>сообщение по истории математики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9</w:t>
      </w:r>
      <w:r w:rsidR="0096713D" w:rsidRPr="0096713D">
        <w:t>.</w:t>
      </w:r>
      <w:r w:rsidR="0096713D">
        <w:t xml:space="preserve"> "</w:t>
      </w:r>
      <w:r w:rsidRPr="0096713D">
        <w:t>Геометрические иллюзии</w:t>
      </w:r>
      <w:r w:rsidR="0096713D">
        <w:t>".</w:t>
      </w:r>
    </w:p>
    <w:p w:rsidR="0096713D" w:rsidRDefault="005976B5" w:rsidP="0096713D">
      <w:pPr>
        <w:ind w:firstLine="709"/>
      </w:pPr>
      <w:r w:rsidRPr="0096713D">
        <w:t>10</w:t>
      </w:r>
      <w:r w:rsidR="0096713D" w:rsidRPr="0096713D">
        <w:t xml:space="preserve">. </w:t>
      </w:r>
      <w:r w:rsidRPr="0096713D">
        <w:t>Занимательные задачи, софизмы, парадоксы, арифметические ребусы</w:t>
      </w:r>
      <w:r w:rsidR="0096713D" w:rsidRPr="0096713D">
        <w:t xml:space="preserve">; </w:t>
      </w:r>
      <w:r w:rsidRPr="0096713D">
        <w:t>задачи, предлагавшиеся на различных олимпиадах, конкурсах</w:t>
      </w:r>
      <w:r w:rsidR="0096713D">
        <w:t xml:space="preserve"> (</w:t>
      </w:r>
      <w:r w:rsidRPr="0096713D">
        <w:t>с указанием, где и когда они были предложены</w:t>
      </w:r>
      <w:r w:rsidR="0096713D" w:rsidRPr="0096713D">
        <w:t xml:space="preserve">). </w:t>
      </w:r>
      <w:r w:rsidRPr="0096713D">
        <w:t>Обычно они помещаются под заголовком</w:t>
      </w:r>
      <w:r w:rsidR="0096713D" w:rsidRPr="0096713D">
        <w:t>:</w:t>
      </w:r>
      <w:r w:rsidR="0096713D">
        <w:t xml:space="preserve"> "</w:t>
      </w:r>
      <w:r w:rsidRPr="0096713D">
        <w:t>Подумай</w:t>
      </w:r>
      <w:r w:rsidR="0096713D">
        <w:t>", "</w:t>
      </w:r>
      <w:r w:rsidRPr="0096713D">
        <w:t>Как это могло случиться</w:t>
      </w:r>
      <w:r w:rsidR="0096713D">
        <w:t>?", "</w:t>
      </w:r>
      <w:r w:rsidRPr="0096713D">
        <w:t>Уголок профессора Головоломки</w:t>
      </w:r>
      <w:r w:rsidR="0096713D">
        <w:t xml:space="preserve">" </w:t>
      </w:r>
      <w:r w:rsidRPr="0096713D">
        <w:t>и др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11</w:t>
      </w:r>
      <w:r w:rsidR="0096713D" w:rsidRPr="0096713D">
        <w:t>.</w:t>
      </w:r>
      <w:r w:rsidR="0096713D">
        <w:t xml:space="preserve"> "</w:t>
      </w:r>
      <w:r w:rsidRPr="0096713D">
        <w:t>Математические стихотворения</w:t>
      </w:r>
      <w:r w:rsidR="0096713D">
        <w:t xml:space="preserve">" </w:t>
      </w:r>
      <w:r w:rsidRPr="0096713D">
        <w:t>о математике и математиках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12</w:t>
      </w:r>
      <w:r w:rsidR="0096713D" w:rsidRPr="0096713D">
        <w:t>.</w:t>
      </w:r>
      <w:r w:rsidR="0096713D">
        <w:t xml:space="preserve"> "</w:t>
      </w:r>
      <w:r w:rsidRPr="0096713D">
        <w:t>Математический юмор</w:t>
      </w:r>
      <w:r w:rsidR="0096713D">
        <w:t xml:space="preserve">" </w:t>
      </w:r>
      <w:r w:rsidRPr="0096713D">
        <w:t>Можно использовать забавные случаи, имевшие место на заседаниях кружка или на уроках математики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Название рубрик, как и название самой математической газеты должно быть интересным, привлекать внимание</w:t>
      </w:r>
      <w:r w:rsidR="0096713D" w:rsidRPr="0096713D">
        <w:t xml:space="preserve">. </w:t>
      </w:r>
      <w:r w:rsidRPr="0096713D">
        <w:t>Например</w:t>
      </w:r>
      <w:r w:rsidR="0096713D" w:rsidRPr="0096713D">
        <w:t>:</w:t>
      </w:r>
      <w:r w:rsidR="0096713D">
        <w:t xml:space="preserve"> "</w:t>
      </w:r>
      <w:r w:rsidRPr="0096713D">
        <w:t>А знаешь ли ты, что…</w:t>
      </w:r>
      <w:r w:rsidR="0096713D">
        <w:t>", "</w:t>
      </w:r>
      <w:r w:rsidRPr="0096713D">
        <w:t>Из-за угла</w:t>
      </w:r>
      <w:r w:rsidR="0096713D">
        <w:t>", "</w:t>
      </w:r>
      <w:r w:rsidRPr="0096713D">
        <w:t>Треугольный диван</w:t>
      </w:r>
      <w:r w:rsidR="0096713D">
        <w:t>", "</w:t>
      </w:r>
      <w:r w:rsidRPr="0096713D">
        <w:t>Большой репортаж</w:t>
      </w:r>
      <w:r w:rsidR="0096713D">
        <w:t xml:space="preserve">", </w:t>
      </w:r>
      <w:r w:rsidRPr="0096713D">
        <w:t>ЖЗШ</w:t>
      </w:r>
      <w:r w:rsidR="0096713D">
        <w:t xml:space="preserve"> (</w:t>
      </w:r>
      <w:r w:rsidR="009A5F99" w:rsidRPr="0096713D">
        <w:t>ж</w:t>
      </w:r>
      <w:r w:rsidRPr="0096713D">
        <w:t xml:space="preserve">изнь </w:t>
      </w:r>
      <w:r w:rsidR="009A5F99" w:rsidRPr="0096713D">
        <w:t>з</w:t>
      </w:r>
      <w:r w:rsidRPr="0096713D">
        <w:t xml:space="preserve">амечательных </w:t>
      </w:r>
      <w:r w:rsidR="009A5F99" w:rsidRPr="0096713D">
        <w:t>ш</w:t>
      </w:r>
      <w:r w:rsidRPr="0096713D">
        <w:t>кольников</w:t>
      </w:r>
      <w:r w:rsidR="0096713D" w:rsidRPr="0096713D">
        <w:t>),</w:t>
      </w:r>
      <w:r w:rsidR="0096713D">
        <w:t xml:space="preserve"> "</w:t>
      </w:r>
      <w:r w:rsidRPr="0096713D">
        <w:t>Размышляйка</w:t>
      </w:r>
      <w:r w:rsidR="0096713D">
        <w:t>", "</w:t>
      </w:r>
      <w:r w:rsidRPr="0096713D">
        <w:t>Лаборатория околоматематических наук</w:t>
      </w:r>
      <w:r w:rsidR="0096713D">
        <w:t>", "</w:t>
      </w:r>
      <w:r w:rsidRPr="0096713D">
        <w:t>Ты</w:t>
      </w:r>
      <w:r w:rsidR="009A5F99" w:rsidRPr="0096713D">
        <w:t xml:space="preserve"> </w:t>
      </w:r>
      <w:r w:rsidR="0096713D">
        <w:t>-</w:t>
      </w:r>
      <w:r w:rsidRPr="0096713D">
        <w:t xml:space="preserve"> гений</w:t>
      </w:r>
      <w:r w:rsidR="0096713D">
        <w:t>", "</w:t>
      </w:r>
      <w:r w:rsidRPr="0096713D">
        <w:t>Говори правильно</w:t>
      </w:r>
      <w:r w:rsidR="0096713D">
        <w:t xml:space="preserve">" </w:t>
      </w:r>
      <w:r w:rsidRPr="0096713D">
        <w:t>и др</w:t>
      </w:r>
      <w:r w:rsidR="0096713D" w:rsidRPr="0096713D">
        <w:t>.</w:t>
      </w:r>
    </w:p>
    <w:p w:rsidR="0096713D" w:rsidRDefault="0096713D" w:rsidP="0096713D">
      <w:pPr>
        <w:pStyle w:val="afa"/>
        <w:rPr>
          <w:lang w:val="uk-UA"/>
        </w:rPr>
      </w:pPr>
    </w:p>
    <w:p w:rsidR="005976B5" w:rsidRPr="0096713D" w:rsidRDefault="0096713D" w:rsidP="0096713D">
      <w:pPr>
        <w:pStyle w:val="afa"/>
      </w:pPr>
      <w:r>
        <w:t xml:space="preserve">2.2.7 </w:t>
      </w:r>
      <w:r w:rsidR="0065052F" w:rsidRPr="0096713D">
        <w:t>Оформление газеты</w:t>
      </w:r>
    </w:p>
    <w:p w:rsidR="0096713D" w:rsidRDefault="005976B5" w:rsidP="0096713D">
      <w:pPr>
        <w:ind w:firstLine="709"/>
      </w:pPr>
      <w:r w:rsidRPr="0096713D">
        <w:t xml:space="preserve">Так как сделать красивый заголовок </w:t>
      </w:r>
      <w:r w:rsidR="0096713D">
        <w:t>-</w:t>
      </w:r>
      <w:r w:rsidRPr="0096713D">
        <w:t xml:space="preserve"> весьма кропотливое дело, то можно сохранить один заголовок для всех номеров</w:t>
      </w:r>
      <w:r w:rsidR="0096713D" w:rsidRPr="0096713D">
        <w:t xml:space="preserve">. </w:t>
      </w:r>
      <w:r w:rsidRPr="0096713D">
        <w:t>Газету неплохо украсить метким высказыванием о математике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Плохо, если в газете две крупные статьи и ничего больше</w:t>
      </w:r>
      <w:r w:rsidR="0096713D" w:rsidRPr="0096713D">
        <w:t xml:space="preserve">. </w:t>
      </w:r>
      <w:r w:rsidRPr="0096713D">
        <w:t>Незачем помещать в газету большую передовую статью</w:t>
      </w:r>
      <w:r w:rsidR="0096713D" w:rsidRPr="0096713D">
        <w:t xml:space="preserve">. </w:t>
      </w:r>
      <w:r w:rsidRPr="0096713D">
        <w:t>Предпочтения заслуживают мелкие заметки в 8-15 строк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В каждом номере должно быть не менее 2-3 фотографий, рисунков или чертежей</w:t>
      </w:r>
      <w:r w:rsidR="0096713D" w:rsidRPr="0096713D">
        <w:t xml:space="preserve">. </w:t>
      </w:r>
      <w:r w:rsidRPr="0096713D">
        <w:t xml:space="preserve">Можно, в частности, помещать фотографии победителей математических олимпиад, а также рисунки и фотографии математических приборов, фигур и </w:t>
      </w:r>
      <w:r w:rsidR="0096713D">
        <w:t>т.д.</w:t>
      </w:r>
      <w:r w:rsidR="0096713D" w:rsidRPr="0096713D">
        <w:t xml:space="preserve"> </w:t>
      </w:r>
      <w:r w:rsidRPr="0096713D">
        <w:t>Для этих целей рекомендуется выбрать путем голосования человека, ответственного за фотосъемку, а также группу ребят, в обязанность которых войдет оформление газеты рисунками и чертежами</w:t>
      </w:r>
      <w:r w:rsidR="0096713D" w:rsidRPr="0096713D">
        <w:t>.</w:t>
      </w:r>
    </w:p>
    <w:p w:rsidR="0096713D" w:rsidRDefault="0096713D" w:rsidP="0096713D">
      <w:pPr>
        <w:ind w:firstLine="709"/>
      </w:pPr>
    </w:p>
    <w:p w:rsidR="005976B5" w:rsidRPr="0096713D" w:rsidRDefault="0096713D" w:rsidP="0096713D">
      <w:pPr>
        <w:pStyle w:val="afa"/>
      </w:pPr>
      <w:r>
        <w:t xml:space="preserve">2.3 </w:t>
      </w:r>
      <w:r w:rsidR="005976B5" w:rsidRPr="0096713D">
        <w:t>Развитие творческих способностей школьников при создании математической газеты</w:t>
      </w:r>
    </w:p>
    <w:p w:rsidR="0096713D" w:rsidRDefault="0096713D" w:rsidP="0096713D">
      <w:pPr>
        <w:ind w:firstLine="709"/>
      </w:pPr>
    </w:p>
    <w:p w:rsidR="0096713D" w:rsidRDefault="005976B5" w:rsidP="0096713D">
      <w:pPr>
        <w:ind w:firstLine="709"/>
      </w:pPr>
      <w:r w:rsidRPr="0096713D">
        <w:t>Создание конкретного печатного продукта можно разбить на несколько</w:t>
      </w:r>
      <w:r w:rsidR="0065052F" w:rsidRPr="0096713D">
        <w:t xml:space="preserve"> </w:t>
      </w:r>
      <w:r w:rsidRPr="0096713D">
        <w:t>этапов, и на каждом из них можно по-своему развивать творчество учащихся</w:t>
      </w:r>
      <w:r w:rsidR="0096713D" w:rsidRPr="0096713D">
        <w:t xml:space="preserve">. </w:t>
      </w:r>
      <w:r w:rsidRPr="0096713D">
        <w:t>Рассмотрим эти этапы и отметим пути, которыми должен</w:t>
      </w:r>
      <w:r w:rsidR="000975B5" w:rsidRPr="0096713D">
        <w:t xml:space="preserve"> на наш взгляд</w:t>
      </w:r>
      <w:r w:rsidRPr="0096713D">
        <w:t xml:space="preserve"> идти педагог, поставивший своей целью развить творческие способности учащихся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1</w:t>
      </w:r>
      <w:r w:rsidR="0096713D" w:rsidRPr="0096713D">
        <w:t xml:space="preserve">. </w:t>
      </w:r>
      <w:r w:rsidRPr="0096713D">
        <w:t>Обсуждение содержания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На этом этапе учащиеся строят план будущего печатного продукта, генерируют идеи, обобщают и абстрагируют, отбирают лучшее</w:t>
      </w:r>
      <w:r w:rsidR="0096713D" w:rsidRPr="0096713D">
        <w:t xml:space="preserve">. </w:t>
      </w:r>
      <w:r w:rsidRPr="0096713D">
        <w:t>Каждый член редколлегии берет на себя задание подготовить какой-либо материал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Поставив перед собой цель</w:t>
      </w:r>
      <w:r w:rsidR="0096713D" w:rsidRPr="0096713D">
        <w:t xml:space="preserve">: </w:t>
      </w:r>
      <w:r w:rsidRPr="0096713D">
        <w:t>развить творческие способности учащихся, педагог</w:t>
      </w:r>
      <w:r w:rsidR="0065052F" w:rsidRPr="0096713D">
        <w:t xml:space="preserve"> </w:t>
      </w:r>
      <w:r w:rsidRPr="0096713D">
        <w:t>помогает им выбирать и распределять задания</w:t>
      </w:r>
      <w:r w:rsidR="0096713D" w:rsidRPr="0096713D">
        <w:t xml:space="preserve">. </w:t>
      </w:r>
      <w:r w:rsidRPr="0096713D">
        <w:t>Например</w:t>
      </w:r>
      <w:r w:rsidR="0096713D" w:rsidRPr="0096713D">
        <w:t xml:space="preserve">: </w:t>
      </w:r>
      <w:r w:rsidRPr="0096713D">
        <w:t>ученикам, склонным к интеллектуальному творчеству достаются задания, связанные с решением нестандартных творческих задач, творческим, самостоятельным доказательством неизвестной теоремы</w:t>
      </w:r>
      <w:r w:rsidR="0096713D" w:rsidRPr="0096713D">
        <w:t xml:space="preserve">; </w:t>
      </w:r>
      <w:r w:rsidRPr="0096713D">
        <w:t>ученикам, склонным к творчеству художественному достаются задания, связанные с красивым оформлением газеты, творческими фотоработами, рисованием и изготовлением чертежей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Но рекомендуется, чтобы творческая личность развивалась в более широком русле, чередовать задания, связанные с интеллектуальным творчеством, с заданиями художественного плана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На этом этапе подготовки печатного продукта преобладает групповая форма деятельности, и именно на этом этапе четко проявляется коллективное творчество</w:t>
      </w:r>
      <w:r w:rsidR="0096713D" w:rsidRPr="0096713D">
        <w:t xml:space="preserve">: </w:t>
      </w:r>
      <w:r w:rsidRPr="0096713D">
        <w:t>кто-то обладает способностью генерировать идеи, у кого-то преобладает способность зоркости в поисках, кто-то хорошо обобщает и видит весь будущий проект единым целым</w:t>
      </w:r>
      <w:r w:rsidR="0096713D" w:rsidRPr="0096713D">
        <w:t xml:space="preserve">. </w:t>
      </w:r>
      <w:r w:rsidRPr="0096713D">
        <w:t xml:space="preserve">А все вместе, работая в группе, учащиеся дополняют творчество друг друга, конфликтуют, и в конечном итоге приходят к единому мнению, создают план и подбирают содержание будущего печатного </w:t>
      </w:r>
      <w:r w:rsidR="004D78DB" w:rsidRPr="0096713D">
        <w:t>продукта</w:t>
      </w:r>
      <w:r w:rsidR="0096713D" w:rsidRPr="0096713D">
        <w:t>.</w:t>
      </w:r>
    </w:p>
    <w:p w:rsidR="0096713D" w:rsidRDefault="004D78DB" w:rsidP="0096713D">
      <w:pPr>
        <w:ind w:firstLine="709"/>
      </w:pPr>
      <w:r w:rsidRPr="0096713D">
        <w:t>Можно предложить детям игру</w:t>
      </w:r>
      <w:r w:rsidR="0096713D" w:rsidRPr="0096713D">
        <w:t xml:space="preserve">: </w:t>
      </w:r>
      <w:r w:rsidR="008D17C6" w:rsidRPr="0096713D">
        <w:t>дети делятся на две группы,</w:t>
      </w:r>
      <w:r w:rsidR="0096713D">
        <w:t xml:space="preserve"> "</w:t>
      </w:r>
      <w:r w:rsidR="008D17C6" w:rsidRPr="0096713D">
        <w:t>генераторы идей</w:t>
      </w:r>
      <w:r w:rsidR="0096713D">
        <w:t xml:space="preserve">" </w:t>
      </w:r>
      <w:r w:rsidR="008D17C6" w:rsidRPr="0096713D">
        <w:t>и</w:t>
      </w:r>
      <w:r w:rsidR="0096713D">
        <w:t xml:space="preserve"> "</w:t>
      </w:r>
      <w:r w:rsidR="008D17C6" w:rsidRPr="0096713D">
        <w:t>критики</w:t>
      </w:r>
      <w:r w:rsidR="0096713D">
        <w:t xml:space="preserve">", </w:t>
      </w:r>
      <w:r w:rsidR="008D17C6" w:rsidRPr="0096713D">
        <w:t xml:space="preserve">перед ними </w:t>
      </w:r>
      <w:r w:rsidR="008F73DA" w:rsidRPr="0096713D">
        <w:t>ставится какая-либо задача</w:t>
      </w:r>
      <w:r w:rsidR="008D17C6" w:rsidRPr="0096713D">
        <w:t>, например, подобрать тему для рубрики</w:t>
      </w:r>
      <w:r w:rsidR="0096713D">
        <w:t xml:space="preserve"> "</w:t>
      </w:r>
      <w:r w:rsidR="008F73DA" w:rsidRPr="0096713D">
        <w:t>Математическая изюминка</w:t>
      </w:r>
      <w:r w:rsidR="0096713D">
        <w:t>" (</w:t>
      </w:r>
      <w:r w:rsidR="008F73DA" w:rsidRPr="0096713D">
        <w:t>Интересные математические факты</w:t>
      </w:r>
      <w:r w:rsidR="0096713D" w:rsidRPr="0096713D">
        <w:t>).</w:t>
      </w:r>
      <w:r w:rsidR="0096713D">
        <w:t xml:space="preserve"> "</w:t>
      </w:r>
      <w:r w:rsidR="008D17C6" w:rsidRPr="0096713D">
        <w:t>Генераторы</w:t>
      </w:r>
      <w:r w:rsidR="0096713D">
        <w:t xml:space="preserve">" </w:t>
      </w:r>
      <w:r w:rsidR="009A5F99" w:rsidRPr="0096713D">
        <w:t>вырабатывают</w:t>
      </w:r>
      <w:r w:rsidR="008D17C6" w:rsidRPr="0096713D">
        <w:t xml:space="preserve"> идеи</w:t>
      </w:r>
      <w:r w:rsidR="008F73DA" w:rsidRPr="0096713D">
        <w:t>, свободно, без критики, идеи записываются</w:t>
      </w:r>
      <w:r w:rsidR="0096713D" w:rsidRPr="0096713D">
        <w:t xml:space="preserve">. </w:t>
      </w:r>
      <w:r w:rsidR="008F73DA" w:rsidRPr="0096713D">
        <w:t>Затем в работу включается вторая группа,</w:t>
      </w:r>
      <w:r w:rsidR="0096713D">
        <w:t xml:space="preserve"> "</w:t>
      </w:r>
      <w:r w:rsidR="008F73DA" w:rsidRPr="0096713D">
        <w:t>критики</w:t>
      </w:r>
      <w:r w:rsidR="0096713D">
        <w:t xml:space="preserve">" </w:t>
      </w:r>
      <w:r w:rsidR="008F73DA" w:rsidRPr="0096713D">
        <w:t>анализируют все записанные идеи, и выбирают лучшую</w:t>
      </w:r>
      <w:r w:rsidR="0096713D" w:rsidRPr="0096713D">
        <w:t xml:space="preserve">. </w:t>
      </w:r>
      <w:r w:rsidR="008F73DA" w:rsidRPr="0096713D">
        <w:t>Этот метод получил в науке название</w:t>
      </w:r>
      <w:r w:rsidR="0096713D">
        <w:t xml:space="preserve"> "</w:t>
      </w:r>
      <w:r w:rsidR="008F73DA" w:rsidRPr="0096713D">
        <w:t>Метод мозгового штурма</w:t>
      </w:r>
      <w:r w:rsidR="0096713D">
        <w:t>".</w:t>
      </w:r>
    </w:p>
    <w:p w:rsidR="0096713D" w:rsidRDefault="008F73DA" w:rsidP="0096713D">
      <w:pPr>
        <w:ind w:firstLine="709"/>
      </w:pPr>
      <w:r w:rsidRPr="0096713D">
        <w:t>Итак, к примеру</w:t>
      </w:r>
      <w:r w:rsidR="0096713D">
        <w:t xml:space="preserve"> "</w:t>
      </w:r>
      <w:r w:rsidRPr="0096713D">
        <w:t>генераторы</w:t>
      </w:r>
      <w:r w:rsidR="0096713D">
        <w:t xml:space="preserve">" </w:t>
      </w:r>
      <w:r w:rsidRPr="0096713D">
        <w:t>предложили следующие темы</w:t>
      </w:r>
      <w:r w:rsidR="0096713D" w:rsidRPr="0096713D">
        <w:t>:</w:t>
      </w:r>
      <w:r w:rsidR="0096713D">
        <w:t xml:space="preserve"> "</w:t>
      </w:r>
      <w:r w:rsidR="00F74A03" w:rsidRPr="0096713D">
        <w:t>Геометрические</w:t>
      </w:r>
      <w:r w:rsidRPr="0096713D">
        <w:t xml:space="preserve"> иллюзии</w:t>
      </w:r>
      <w:r w:rsidR="0096713D">
        <w:t>", "</w:t>
      </w:r>
      <w:r w:rsidRPr="0096713D">
        <w:t>Как правильно</w:t>
      </w:r>
      <w:r w:rsidR="0024400E" w:rsidRPr="0096713D">
        <w:t>,</w:t>
      </w:r>
      <w:r w:rsidRPr="0096713D">
        <w:t xml:space="preserve"> ноль или нуль</w:t>
      </w:r>
      <w:r w:rsidR="0096713D">
        <w:t>?", "</w:t>
      </w:r>
      <w:r w:rsidR="00F74A03" w:rsidRPr="0096713D">
        <w:t>Откуда взялись числа</w:t>
      </w:r>
      <w:r w:rsidR="0096713D">
        <w:t>?", "</w:t>
      </w:r>
      <w:r w:rsidR="00F74A03" w:rsidRPr="0096713D">
        <w:t>Счетная техника</w:t>
      </w:r>
      <w:r w:rsidR="0096713D">
        <w:t xml:space="preserve">", </w:t>
      </w:r>
      <w:r w:rsidR="00F74A03" w:rsidRPr="0096713D">
        <w:t>а</w:t>
      </w:r>
      <w:r w:rsidR="0096713D">
        <w:t xml:space="preserve"> "</w:t>
      </w:r>
      <w:r w:rsidR="00F74A03" w:rsidRPr="0096713D">
        <w:t>критики</w:t>
      </w:r>
      <w:r w:rsidR="0096713D">
        <w:t xml:space="preserve">" </w:t>
      </w:r>
      <w:r w:rsidR="00F74A03" w:rsidRPr="0096713D">
        <w:t>решили, что тема</w:t>
      </w:r>
      <w:r w:rsidR="0096713D">
        <w:t xml:space="preserve"> "</w:t>
      </w:r>
      <w:r w:rsidR="00F74A03" w:rsidRPr="0096713D">
        <w:t>Откуда взялись числа</w:t>
      </w:r>
      <w:r w:rsidR="0096713D">
        <w:t xml:space="preserve">?" </w:t>
      </w:r>
      <w:r w:rsidR="0096713D" w:rsidRPr="0096713D">
        <w:t xml:space="preserve">- </w:t>
      </w:r>
      <w:r w:rsidR="00F74A03" w:rsidRPr="0096713D">
        <w:t>самая удачная, и предложили рассмотреть ее более конкретно</w:t>
      </w:r>
      <w:r w:rsidR="0096713D" w:rsidRPr="0096713D">
        <w:t xml:space="preserve">. </w:t>
      </w:r>
      <w:r w:rsidR="00F74A03" w:rsidRPr="0096713D">
        <w:t>Например, рассказать об истории появления чисел в нашей стране и озаглавить статью соответственно</w:t>
      </w:r>
      <w:r w:rsidR="0096713D" w:rsidRPr="0096713D">
        <w:t xml:space="preserve"> -</w:t>
      </w:r>
      <w:r w:rsidR="0096713D">
        <w:t xml:space="preserve"> "</w:t>
      </w:r>
      <w:r w:rsidR="00F74A03" w:rsidRPr="0096713D">
        <w:t>Как на Руси появились числа</w:t>
      </w:r>
      <w:r w:rsidR="0096713D">
        <w:t>?"</w:t>
      </w:r>
    </w:p>
    <w:p w:rsidR="0096713D" w:rsidRDefault="0024400E" w:rsidP="0096713D">
      <w:pPr>
        <w:ind w:firstLine="709"/>
      </w:pPr>
      <w:r w:rsidRPr="0096713D">
        <w:t>Со временем, вероятно, сообразуясь со</w:t>
      </w:r>
      <w:r w:rsidR="0065052F" w:rsidRPr="0096713D">
        <w:t xml:space="preserve"> </w:t>
      </w:r>
      <w:r w:rsidRPr="0096713D">
        <w:t>своими интересами и способностями, школьники сами решат для себя какая роль</w:t>
      </w:r>
      <w:r w:rsidR="0096713D">
        <w:t xml:space="preserve"> "</w:t>
      </w:r>
      <w:r w:rsidRPr="0096713D">
        <w:t>генераторов идей</w:t>
      </w:r>
      <w:r w:rsidR="0096713D">
        <w:t xml:space="preserve">" </w:t>
      </w:r>
      <w:r w:rsidRPr="0096713D">
        <w:t>или</w:t>
      </w:r>
      <w:r w:rsidR="0096713D">
        <w:t xml:space="preserve"> "</w:t>
      </w:r>
      <w:r w:rsidRPr="0096713D">
        <w:t>критиков</w:t>
      </w:r>
      <w:r w:rsidR="0096713D">
        <w:t xml:space="preserve">" </w:t>
      </w:r>
      <w:r w:rsidRPr="0096713D">
        <w:t>им больше всего подходит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2</w:t>
      </w:r>
      <w:r w:rsidR="0096713D" w:rsidRPr="0096713D">
        <w:t xml:space="preserve">. </w:t>
      </w:r>
      <w:r w:rsidRPr="0096713D">
        <w:t>Сбор информации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Далее школьники, согласуясь с поставленным планом и задачами, подбирают материал</w:t>
      </w:r>
      <w:r w:rsidR="0096713D" w:rsidRPr="0096713D">
        <w:t xml:space="preserve">. </w:t>
      </w:r>
      <w:r w:rsidRPr="0096713D">
        <w:t>Для этого они читают новые книги, решают нестандартные задачи, формируют красивое решение,</w:t>
      </w:r>
      <w:r w:rsidR="0065052F" w:rsidRPr="0096713D">
        <w:t xml:space="preserve"> </w:t>
      </w:r>
      <w:r w:rsidRPr="0096713D">
        <w:t>разрабатывают и берут интервью у интересных людей, реализуют свои творческие проекты</w:t>
      </w:r>
      <w:r w:rsidR="0096713D" w:rsidRPr="0096713D">
        <w:t xml:space="preserve">. </w:t>
      </w:r>
      <w:r w:rsidRPr="0096713D">
        <w:t>Все это ведет к получению новой информации, процессам осознания, обработки, обобщения и абстрагирования полученных знаний, поиску других путей для достижения цели</w:t>
      </w:r>
      <w:r w:rsidR="0096713D" w:rsidRPr="0096713D">
        <w:t xml:space="preserve">. </w:t>
      </w:r>
      <w:r w:rsidRPr="0096713D">
        <w:t>В полной мере проявляется работа аппарата интеллектуального творчества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3</w:t>
      </w:r>
      <w:r w:rsidR="0096713D" w:rsidRPr="0096713D">
        <w:t xml:space="preserve">. </w:t>
      </w:r>
      <w:r w:rsidRPr="0096713D">
        <w:t>Обсуждение информации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На этом этапе опять же происходит работа в группе, наглядно проявляется коллективное творчество</w:t>
      </w:r>
      <w:r w:rsidR="0096713D" w:rsidRPr="0096713D">
        <w:t xml:space="preserve">. </w:t>
      </w:r>
      <w:r w:rsidRPr="0096713D">
        <w:t>Рассматриваются пути решения поставленных перед учениками задач</w:t>
      </w:r>
      <w:r w:rsidR="0096713D" w:rsidRPr="0096713D">
        <w:t xml:space="preserve">. </w:t>
      </w:r>
      <w:r w:rsidRPr="0096713D">
        <w:t>Педагог ставит вопросы</w:t>
      </w:r>
      <w:r w:rsidR="0096713D" w:rsidRPr="0096713D">
        <w:t>:</w:t>
      </w:r>
      <w:r w:rsidR="0096713D">
        <w:t xml:space="preserve"> "</w:t>
      </w:r>
      <w:r w:rsidRPr="0096713D">
        <w:t>Как вы считаете, правильно ли решена поставленная перед вашим товарищем задача</w:t>
      </w:r>
      <w:r w:rsidR="0096713D">
        <w:t>?", "</w:t>
      </w:r>
      <w:r w:rsidRPr="0096713D">
        <w:t>Как бы сделали вы</w:t>
      </w:r>
      <w:r w:rsidR="0096713D">
        <w:t>?", "</w:t>
      </w:r>
      <w:r w:rsidRPr="0096713D">
        <w:t>А каково прикладное значение доказанной теоремы</w:t>
      </w:r>
      <w:r w:rsidR="0096713D">
        <w:t xml:space="preserve"> (</w:t>
      </w:r>
      <w:r w:rsidRPr="0096713D">
        <w:t>решенной задачи</w:t>
      </w:r>
      <w:r w:rsidR="0096713D">
        <w:t>)?", "</w:t>
      </w:r>
      <w:r w:rsidRPr="0096713D">
        <w:t>Можно ли было достигнуть поставленной цели другим путем</w:t>
      </w:r>
      <w:r w:rsidR="0096713D">
        <w:t xml:space="preserve">?" </w:t>
      </w:r>
      <w:r w:rsidRPr="0096713D">
        <w:t xml:space="preserve">и </w:t>
      </w:r>
      <w:r w:rsidR="0096713D">
        <w:t>т.д.</w:t>
      </w:r>
      <w:r w:rsidR="0096713D" w:rsidRPr="0096713D">
        <w:t xml:space="preserve"> </w:t>
      </w:r>
      <w:r w:rsidRPr="0096713D">
        <w:t>Школьники рассказывают, с какими трудностями они столкнулись, что нового узнали, в каких условиях происходила их работа над проектом</w:t>
      </w:r>
      <w:r w:rsidR="0096713D" w:rsidRPr="0096713D">
        <w:t>.</w:t>
      </w:r>
    </w:p>
    <w:p w:rsidR="0096713D" w:rsidRDefault="00933D65" w:rsidP="0096713D">
      <w:pPr>
        <w:ind w:firstLine="709"/>
      </w:pPr>
      <w:r w:rsidRPr="0096713D">
        <w:t>Детей надо научить защищать свой проект, уметь отвечать на вопросы и уметь в свою очередь задавать сильные вопросы</w:t>
      </w:r>
      <w:r w:rsidR="0096713D" w:rsidRPr="0096713D">
        <w:t xml:space="preserve">. </w:t>
      </w:r>
      <w:r w:rsidRPr="0096713D">
        <w:t>Предложите детям игру в</w:t>
      </w:r>
      <w:r w:rsidR="0096713D">
        <w:t xml:space="preserve"> "</w:t>
      </w:r>
      <w:r w:rsidRPr="0096713D">
        <w:t>да-нет-ку</w:t>
      </w:r>
      <w:r w:rsidR="0096713D">
        <w:t xml:space="preserve">". </w:t>
      </w:r>
      <w:r w:rsidRPr="0096713D">
        <w:t>Загадайте геометрическую фигуру</w:t>
      </w:r>
      <w:r w:rsidR="0096713D">
        <w:t xml:space="preserve"> (</w:t>
      </w:r>
      <w:r w:rsidR="00E47E2D" w:rsidRPr="0096713D">
        <w:t>круг</w:t>
      </w:r>
      <w:r w:rsidR="0096713D" w:rsidRPr="0096713D">
        <w:t xml:space="preserve">) </w:t>
      </w:r>
      <w:r w:rsidRPr="0096713D">
        <w:t>и предложите детям отгадать ее</w:t>
      </w:r>
      <w:r w:rsidR="0096713D" w:rsidRPr="0096713D">
        <w:t xml:space="preserve">. </w:t>
      </w:r>
      <w:r w:rsidRPr="0096713D">
        <w:t>Отмечайте хорошие, сильные вопросы</w:t>
      </w:r>
      <w:r w:rsidR="0096713D" w:rsidRPr="0096713D">
        <w:t xml:space="preserve">. </w:t>
      </w:r>
      <w:r w:rsidRPr="0096713D">
        <w:t>Например, вопрос</w:t>
      </w:r>
      <w:r w:rsidR="0096713D">
        <w:t xml:space="preserve"> "</w:t>
      </w:r>
      <w:r w:rsidRPr="0096713D">
        <w:t>Это квадрат</w:t>
      </w:r>
      <w:r w:rsidR="0096713D">
        <w:t xml:space="preserve">?" </w:t>
      </w:r>
      <w:r w:rsidR="0096713D" w:rsidRPr="0096713D">
        <w:t xml:space="preserve">- </w:t>
      </w:r>
      <w:r w:rsidRPr="0096713D">
        <w:t>слабый вопрос, а вопрос</w:t>
      </w:r>
      <w:r w:rsidR="0096713D">
        <w:t xml:space="preserve"> "</w:t>
      </w:r>
      <w:r w:rsidR="00E47E2D" w:rsidRPr="0096713D">
        <w:t>Имеет ли эта фигура углы</w:t>
      </w:r>
      <w:r w:rsidR="0096713D">
        <w:t xml:space="preserve">?" </w:t>
      </w:r>
      <w:r w:rsidR="0096713D" w:rsidRPr="0096713D">
        <w:t xml:space="preserve">- </w:t>
      </w:r>
      <w:r w:rsidR="00E47E2D" w:rsidRPr="0096713D">
        <w:t>сильный вопрос, отсекающий целый класс фигур</w:t>
      </w:r>
      <w:r w:rsidR="0096713D" w:rsidRPr="0096713D">
        <w:t xml:space="preserve">. </w:t>
      </w:r>
      <w:r w:rsidR="00E47E2D" w:rsidRPr="0096713D">
        <w:t>Поощряйте сильные вопросы</w:t>
      </w:r>
      <w:r w:rsidR="0096713D" w:rsidRPr="0096713D">
        <w:t>.</w:t>
      </w:r>
    </w:p>
    <w:p w:rsidR="0096713D" w:rsidRDefault="00E47E2D" w:rsidP="0096713D">
      <w:pPr>
        <w:ind w:firstLine="709"/>
      </w:pPr>
      <w:r w:rsidRPr="0096713D">
        <w:t>Предложите еще одну иг</w:t>
      </w:r>
      <w:r w:rsidR="00EE4FC4" w:rsidRPr="0096713D">
        <w:t>р</w:t>
      </w:r>
      <w:r w:rsidRPr="0096713D">
        <w:t>у, которая называется</w:t>
      </w:r>
      <w:r w:rsidR="0096713D">
        <w:t xml:space="preserve"> "</w:t>
      </w:r>
      <w:r w:rsidRPr="0096713D">
        <w:t>интервью</w:t>
      </w:r>
      <w:r w:rsidR="0096713D">
        <w:t xml:space="preserve">". </w:t>
      </w:r>
      <w:r w:rsidRPr="0096713D">
        <w:t>Сначала познакомьте детей с новыми словами</w:t>
      </w:r>
      <w:r w:rsidR="0096713D" w:rsidRPr="0096713D">
        <w:t>.</w:t>
      </w:r>
    </w:p>
    <w:p w:rsidR="0096713D" w:rsidRDefault="00E47E2D" w:rsidP="0096713D">
      <w:pPr>
        <w:ind w:firstLine="709"/>
      </w:pPr>
      <w:r w:rsidRPr="0096713D">
        <w:rPr>
          <w:i/>
          <w:iCs/>
        </w:rPr>
        <w:t>Интервью</w:t>
      </w:r>
      <w:r w:rsidR="0096713D" w:rsidRPr="0096713D">
        <w:rPr>
          <w:i/>
          <w:iCs/>
        </w:rPr>
        <w:t xml:space="preserve"> - </w:t>
      </w:r>
      <w:r w:rsidRPr="0096713D">
        <w:t>беседа, предназначенная для передачи по радио, телевидению или в газете</w:t>
      </w:r>
      <w:r w:rsidR="0096713D" w:rsidRPr="0096713D">
        <w:t>.</w:t>
      </w:r>
    </w:p>
    <w:p w:rsidR="0096713D" w:rsidRDefault="00E47E2D" w:rsidP="0096713D">
      <w:pPr>
        <w:ind w:firstLine="709"/>
      </w:pPr>
      <w:r w:rsidRPr="0096713D">
        <w:rPr>
          <w:i/>
          <w:iCs/>
        </w:rPr>
        <w:t>Репортер</w:t>
      </w:r>
      <w:r w:rsidR="0096713D" w:rsidRPr="0096713D">
        <w:rPr>
          <w:i/>
          <w:iCs/>
        </w:rPr>
        <w:t xml:space="preserve"> - </w:t>
      </w:r>
      <w:r w:rsidRPr="0096713D">
        <w:t>тот, кто задаёт вопросы</w:t>
      </w:r>
      <w:r w:rsidR="0096713D" w:rsidRPr="0096713D">
        <w:t>.</w:t>
      </w:r>
    </w:p>
    <w:p w:rsidR="0096713D" w:rsidRDefault="00E47E2D" w:rsidP="0096713D">
      <w:pPr>
        <w:ind w:firstLine="709"/>
      </w:pPr>
      <w:r w:rsidRPr="0096713D">
        <w:rPr>
          <w:i/>
          <w:iCs/>
        </w:rPr>
        <w:t>Респондент</w:t>
      </w:r>
      <w:r w:rsidR="0096713D" w:rsidRPr="0096713D">
        <w:rPr>
          <w:i/>
          <w:iCs/>
        </w:rPr>
        <w:t xml:space="preserve"> - </w:t>
      </w:r>
      <w:r w:rsidRPr="0096713D">
        <w:t>тот, кто отвечает на вопросы</w:t>
      </w:r>
      <w:r w:rsidR="0096713D" w:rsidRPr="0096713D">
        <w:t>.</w:t>
      </w:r>
    </w:p>
    <w:p w:rsidR="0096713D" w:rsidRDefault="00E47E2D" w:rsidP="0096713D">
      <w:pPr>
        <w:ind w:firstLine="709"/>
      </w:pPr>
      <w:r w:rsidRPr="0096713D">
        <w:t>Между детьми распределяются роли</w:t>
      </w:r>
      <w:r w:rsidR="0096713D" w:rsidRPr="0096713D">
        <w:t xml:space="preserve">. </w:t>
      </w:r>
      <w:r w:rsidRPr="0096713D">
        <w:t>Обсуждаются возможные темы</w:t>
      </w:r>
      <w:r w:rsidR="0096713D" w:rsidRPr="0096713D">
        <w:t xml:space="preserve">. </w:t>
      </w:r>
      <w:r w:rsidRPr="0096713D">
        <w:t>Настраивается магнитофон</w:t>
      </w:r>
      <w:r w:rsidR="0096713D" w:rsidRPr="0096713D">
        <w:t xml:space="preserve">. </w:t>
      </w:r>
      <w:r w:rsidRPr="0096713D">
        <w:t>Репортеры начинают задавать вопросы</w:t>
      </w:r>
      <w:r w:rsidR="0096713D" w:rsidRPr="0096713D">
        <w:t xml:space="preserve">. </w:t>
      </w:r>
      <w:r w:rsidRPr="0096713D">
        <w:t>Потом беседу коллективно прослушивают и обсуждают</w:t>
      </w:r>
      <w:r w:rsidR="0096713D" w:rsidRPr="0096713D">
        <w:t>.</w:t>
      </w:r>
    </w:p>
    <w:p w:rsidR="0096713D" w:rsidRDefault="00E47E2D" w:rsidP="0096713D">
      <w:pPr>
        <w:ind w:firstLine="709"/>
      </w:pPr>
      <w:r w:rsidRPr="0096713D">
        <w:t>Возможные темы</w:t>
      </w:r>
      <w:r w:rsidR="0096713D" w:rsidRPr="0096713D">
        <w:t xml:space="preserve">: </w:t>
      </w:r>
      <w:r w:rsidR="00472529" w:rsidRPr="0096713D">
        <w:t>обсуждение предыдущего номера газеты, применение доказанной теоремы в жизни, как сделать школьные уроки математики интереснее</w:t>
      </w:r>
      <w:r w:rsidR="0096713D" w:rsidRPr="0096713D">
        <w:t>?</w:t>
      </w:r>
    </w:p>
    <w:p w:rsidR="0096713D" w:rsidRDefault="00E47E2D" w:rsidP="0096713D">
      <w:pPr>
        <w:ind w:firstLine="709"/>
      </w:pPr>
      <w:r w:rsidRPr="0096713D">
        <w:t>Варианты игры</w:t>
      </w:r>
      <w:r w:rsidR="0096713D">
        <w:t>:</w:t>
      </w:r>
    </w:p>
    <w:p w:rsidR="0096713D" w:rsidRDefault="0096713D" w:rsidP="0096713D">
      <w:pPr>
        <w:ind w:firstLine="709"/>
      </w:pPr>
      <w:r>
        <w:t>1)</w:t>
      </w:r>
      <w:r w:rsidRPr="0096713D">
        <w:t xml:space="preserve"> </w:t>
      </w:r>
      <w:r w:rsidR="00E47E2D" w:rsidRPr="0096713D">
        <w:t>воспитатель интервьюирует ребят</w:t>
      </w:r>
      <w:r>
        <w:t>,</w:t>
      </w:r>
    </w:p>
    <w:p w:rsidR="0096713D" w:rsidRDefault="0096713D" w:rsidP="0096713D">
      <w:pPr>
        <w:ind w:firstLine="709"/>
      </w:pPr>
      <w:r>
        <w:t>2)</w:t>
      </w:r>
      <w:r w:rsidRPr="0096713D">
        <w:t xml:space="preserve"> </w:t>
      </w:r>
      <w:r w:rsidR="00E47E2D" w:rsidRPr="0096713D">
        <w:t>дети берут интервью у воспитателя</w:t>
      </w:r>
      <w:r>
        <w:t>,</w:t>
      </w:r>
    </w:p>
    <w:p w:rsidR="0096713D" w:rsidRDefault="0096713D" w:rsidP="0096713D">
      <w:pPr>
        <w:ind w:firstLine="709"/>
      </w:pPr>
      <w:r>
        <w:t>3)</w:t>
      </w:r>
      <w:r w:rsidRPr="0096713D">
        <w:t xml:space="preserve"> </w:t>
      </w:r>
      <w:r w:rsidR="00E47E2D" w:rsidRPr="0096713D">
        <w:t>дети берут интервью у детей</w:t>
      </w:r>
      <w:r w:rsidRPr="0096713D">
        <w:t>.</w:t>
      </w:r>
    </w:p>
    <w:p w:rsidR="0096713D" w:rsidRDefault="005976B5" w:rsidP="0096713D">
      <w:pPr>
        <w:ind w:firstLine="709"/>
      </w:pPr>
      <w:r w:rsidRPr="0096713D">
        <w:t>4</w:t>
      </w:r>
      <w:r w:rsidR="0096713D" w:rsidRPr="0096713D">
        <w:t xml:space="preserve">. </w:t>
      </w:r>
      <w:r w:rsidRPr="0096713D">
        <w:t>Доработка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Основное значение этого этапа работы над газетой</w:t>
      </w:r>
      <w:r w:rsidR="0096713D">
        <w:t xml:space="preserve"> (</w:t>
      </w:r>
      <w:r w:rsidRPr="0096713D">
        <w:t xml:space="preserve">журналом и </w:t>
      </w:r>
      <w:r w:rsidR="0096713D">
        <w:t>т.д.)</w:t>
      </w:r>
      <w:r w:rsidR="0096713D" w:rsidRPr="0096713D">
        <w:t xml:space="preserve"> </w:t>
      </w:r>
      <w:r w:rsidRPr="0096713D">
        <w:t>в том, чтобы отобрать все нужное и самое лучшее для газеты</w:t>
      </w:r>
      <w:r w:rsidR="0096713D" w:rsidRPr="0096713D">
        <w:t xml:space="preserve">. </w:t>
      </w:r>
      <w:r w:rsidRPr="0096713D">
        <w:t>Неточно, или не до конца решенные задачи или проекты</w:t>
      </w:r>
      <w:r w:rsidR="0065052F" w:rsidRPr="0096713D">
        <w:t xml:space="preserve"> </w:t>
      </w:r>
      <w:r w:rsidRPr="0096713D">
        <w:t>после обсуждения отдаются на доработку</w:t>
      </w:r>
      <w:r w:rsidR="0096713D" w:rsidRPr="0096713D">
        <w:t xml:space="preserve">. </w:t>
      </w:r>
      <w:r w:rsidRPr="0096713D">
        <w:t>Учителем ставятся дополнительные задачи</w:t>
      </w:r>
      <w:r w:rsidR="0096713D" w:rsidRPr="0096713D">
        <w:t xml:space="preserve">. </w:t>
      </w:r>
      <w:r w:rsidRPr="0096713D">
        <w:t xml:space="preserve">Если нестандартная задача решена, нужно ее красиво оформить и </w:t>
      </w:r>
      <w:r w:rsidR="0096713D">
        <w:t>т.д.</w:t>
      </w:r>
    </w:p>
    <w:p w:rsidR="0096713D" w:rsidRDefault="005976B5" w:rsidP="0096713D">
      <w:pPr>
        <w:ind w:firstLine="709"/>
      </w:pPr>
      <w:r w:rsidRPr="0096713D">
        <w:t>5</w:t>
      </w:r>
      <w:r w:rsidR="0096713D" w:rsidRPr="0096713D">
        <w:t xml:space="preserve">. </w:t>
      </w:r>
      <w:r w:rsidRPr="0096713D">
        <w:t>Создание печатного продукта</w:t>
      </w:r>
      <w:r w:rsidR="0096713D" w:rsidRPr="0096713D">
        <w:t>.</w:t>
      </w:r>
    </w:p>
    <w:p w:rsidR="0096713D" w:rsidRDefault="005976B5" w:rsidP="0096713D">
      <w:pPr>
        <w:ind w:firstLine="709"/>
      </w:pPr>
      <w:r w:rsidRPr="0096713D">
        <w:t>На этом этапе в полной мере проявляется художественное творчество</w:t>
      </w:r>
      <w:r w:rsidR="0096713D" w:rsidRPr="0096713D">
        <w:t xml:space="preserve">. </w:t>
      </w:r>
      <w:r w:rsidRPr="0096713D">
        <w:t>Подобранные для газеты материалы набираются, идет их вставка в шаблон газеты, верстка, оформление</w:t>
      </w:r>
      <w:r w:rsidR="0096713D" w:rsidRPr="0096713D">
        <w:t xml:space="preserve">. </w:t>
      </w:r>
      <w:r w:rsidRPr="0096713D">
        <w:t>Ставится вопрос</w:t>
      </w:r>
      <w:r w:rsidR="0096713D" w:rsidRPr="0096713D">
        <w:t>:</w:t>
      </w:r>
      <w:r w:rsidR="0096713D">
        <w:t xml:space="preserve"> "</w:t>
      </w:r>
      <w:r w:rsidRPr="0096713D">
        <w:t>Как сделать газету более интересной</w:t>
      </w:r>
      <w:r w:rsidR="0096713D">
        <w:t>?", "</w:t>
      </w:r>
      <w:r w:rsidRPr="0096713D">
        <w:t>Что сделать, чтобы привлечь внимание основной массы учащихся к газете</w:t>
      </w:r>
      <w:r w:rsidR="0096713D">
        <w:t xml:space="preserve">?" </w:t>
      </w:r>
      <w:r w:rsidRPr="0096713D">
        <w:t>Школьники с помощью педагога решают поставленные перед собой задачи, вместе оформляя газету, внося последние штрихи</w:t>
      </w:r>
      <w:r w:rsidR="0096713D" w:rsidRPr="0096713D">
        <w:t>.</w:t>
      </w:r>
    </w:p>
    <w:p w:rsidR="00ED5CF0" w:rsidRDefault="00ED5CF0" w:rsidP="0096713D">
      <w:pPr>
        <w:ind w:firstLine="709"/>
      </w:pPr>
    </w:p>
    <w:p w:rsidR="001224C4" w:rsidRPr="0096713D" w:rsidRDefault="0096713D" w:rsidP="0096713D">
      <w:pPr>
        <w:pStyle w:val="2"/>
      </w:pPr>
      <w:bookmarkStart w:id="14" w:name="_Toc264324149"/>
      <w:r>
        <w:t xml:space="preserve">2.4 </w:t>
      </w:r>
      <w:r w:rsidR="001224C4" w:rsidRPr="0096713D">
        <w:t xml:space="preserve">Развитие творческих способностей школьников при </w:t>
      </w:r>
      <w:r w:rsidR="000C69EE" w:rsidRPr="0096713D">
        <w:t>использовании</w:t>
      </w:r>
      <w:r w:rsidR="001224C4" w:rsidRPr="0096713D">
        <w:t xml:space="preserve"> математической газеты</w:t>
      </w:r>
      <w:bookmarkEnd w:id="14"/>
    </w:p>
    <w:p w:rsidR="0096713D" w:rsidRDefault="0096713D" w:rsidP="0096713D">
      <w:pPr>
        <w:ind w:firstLine="709"/>
        <w:rPr>
          <w:lang w:val="uk-UA"/>
        </w:rPr>
      </w:pPr>
    </w:p>
    <w:p w:rsidR="0096713D" w:rsidRDefault="00472529" w:rsidP="0096713D">
      <w:pPr>
        <w:ind w:firstLine="709"/>
      </w:pPr>
      <w:r w:rsidRPr="0096713D">
        <w:t>Выше мы рассматривали творчество только при создании печатного продукта, но школьная математическая печать дает нам более широкое поле для развития творческих способностей у детей</w:t>
      </w:r>
      <w:r w:rsidR="0096713D" w:rsidRPr="0096713D">
        <w:t xml:space="preserve">. </w:t>
      </w:r>
      <w:r w:rsidRPr="0096713D">
        <w:t xml:space="preserve">Кроме всего прочего </w:t>
      </w:r>
      <w:r w:rsidR="0096713D">
        <w:t>-</w:t>
      </w:r>
      <w:r w:rsidRPr="0096713D">
        <w:t xml:space="preserve"> это еще и творчество при использовании печатного продукта</w:t>
      </w:r>
      <w:r w:rsidR="0096713D" w:rsidRPr="0096713D">
        <w:t>.</w:t>
      </w:r>
    </w:p>
    <w:p w:rsidR="0096713D" w:rsidRDefault="009F42FD" w:rsidP="0096713D">
      <w:pPr>
        <w:ind w:firstLine="709"/>
      </w:pPr>
      <w:r w:rsidRPr="0096713D">
        <w:t>В математической газете, как мы уже говорили, должен содержаться определенный процент задач и занимательных, и более высокого уровня, нежели задачи на уроках математики</w:t>
      </w:r>
      <w:r w:rsidR="0096713D" w:rsidRPr="0096713D">
        <w:t xml:space="preserve">. </w:t>
      </w:r>
      <w:r w:rsidRPr="0096713D">
        <w:t>Можно организовать конкурс на самое интересное решение задач, поощрять тех, кто предложит лучшее решение</w:t>
      </w:r>
      <w:r w:rsidR="0096713D" w:rsidRPr="0096713D">
        <w:t>.</w:t>
      </w:r>
    </w:p>
    <w:p w:rsidR="0096713D" w:rsidRDefault="009F42FD" w:rsidP="0096713D">
      <w:pPr>
        <w:ind w:firstLine="709"/>
      </w:pPr>
      <w:r w:rsidRPr="0096713D">
        <w:t>Можно ввести рубрику</w:t>
      </w:r>
      <w:r w:rsidR="0096713D">
        <w:t xml:space="preserve"> "</w:t>
      </w:r>
      <w:r w:rsidRPr="0096713D">
        <w:t>Из номера в номер</w:t>
      </w:r>
      <w:r w:rsidR="0096713D">
        <w:t xml:space="preserve">". </w:t>
      </w:r>
      <w:r w:rsidRPr="0096713D">
        <w:t xml:space="preserve">Педагог предлагает тему, начинает рассказ, в следующем номере кто-либо из школьников продолжает рассказ, в следующем номере кто-нибудь другой и </w:t>
      </w:r>
      <w:r w:rsidR="0096713D">
        <w:t>т.д.</w:t>
      </w:r>
    </w:p>
    <w:p w:rsidR="0096713D" w:rsidRDefault="009F42FD" w:rsidP="0096713D">
      <w:pPr>
        <w:ind w:firstLine="709"/>
      </w:pPr>
      <w:r w:rsidRPr="0096713D">
        <w:t>Например, педагог вводит тему</w:t>
      </w:r>
      <w:r w:rsidR="0096713D">
        <w:t xml:space="preserve"> "</w:t>
      </w:r>
      <w:r w:rsidRPr="0096713D">
        <w:t>Геометрия Лобачевского в нашем мире</w:t>
      </w:r>
      <w:r w:rsidR="0096713D">
        <w:t xml:space="preserve">". </w:t>
      </w:r>
      <w:r w:rsidRPr="0096713D">
        <w:t>И начинает фантазировать на тему, р</w:t>
      </w:r>
      <w:r w:rsidR="00A67576" w:rsidRPr="0096713D">
        <w:t>еальна ли неевклидова геометрия в на</w:t>
      </w:r>
      <w:r w:rsidR="00685AA5" w:rsidRPr="0096713D">
        <w:t>шей жизни</w:t>
      </w:r>
      <w:r w:rsidR="0096713D" w:rsidRPr="0096713D">
        <w:t xml:space="preserve">? </w:t>
      </w:r>
      <w:r w:rsidR="00A67576" w:rsidRPr="0096713D">
        <w:t>К примеру, железнодорожные пути</w:t>
      </w:r>
      <w:r w:rsidR="0096713D" w:rsidRPr="0096713D">
        <w:t xml:space="preserve">. </w:t>
      </w:r>
      <w:r w:rsidR="00A67576" w:rsidRPr="0096713D">
        <w:t>Все знают, что они представляют собой две параллельные рельсы</w:t>
      </w:r>
      <w:r w:rsidR="0096713D" w:rsidRPr="0096713D">
        <w:t xml:space="preserve">. </w:t>
      </w:r>
      <w:r w:rsidR="00A67576" w:rsidRPr="0096713D">
        <w:t>Представьте, что расстояние между колесами поезда фиксировано и на местности проходит один рельс и точка, удаленная на расстояние, равное расстоянию между колесами поезда</w:t>
      </w:r>
      <w:r w:rsidR="0096713D" w:rsidRPr="0096713D">
        <w:t xml:space="preserve">. </w:t>
      </w:r>
      <w:r w:rsidR="00A67576" w:rsidRPr="0096713D">
        <w:t xml:space="preserve">Мы знаем из </w:t>
      </w:r>
      <w:r w:rsidR="0065052F" w:rsidRPr="0096713D">
        <w:t>е</w:t>
      </w:r>
      <w:r w:rsidR="00A67576" w:rsidRPr="0096713D">
        <w:t>вклидовой геометрии, что через точку можно провести лишь одну прямую, параллельную данной, а представьте, что их может быт</w:t>
      </w:r>
      <w:r w:rsidR="000F1B6B" w:rsidRPr="0096713D">
        <w:t xml:space="preserve">ь </w:t>
      </w:r>
      <w:r w:rsidR="00A67576" w:rsidRPr="0096713D">
        <w:t>и две</w:t>
      </w:r>
      <w:r w:rsidR="000F1B6B" w:rsidRPr="0096713D">
        <w:t>,</w:t>
      </w:r>
      <w:r w:rsidR="00A67576" w:rsidRPr="0096713D">
        <w:t xml:space="preserve"> и больше</w:t>
      </w:r>
      <w:r w:rsidR="0096713D" w:rsidRPr="0096713D">
        <w:t xml:space="preserve">. </w:t>
      </w:r>
      <w:r w:rsidR="00A67576" w:rsidRPr="0096713D">
        <w:t>Что произошло бы с движением поездов</w:t>
      </w:r>
      <w:r w:rsidR="0096713D" w:rsidRPr="0096713D">
        <w:t xml:space="preserve">? </w:t>
      </w:r>
      <w:r w:rsidR="00A67576" w:rsidRPr="0096713D">
        <w:t>Какие еще перемены произошли бы в нашей жизни</w:t>
      </w:r>
      <w:r w:rsidR="0096713D" w:rsidRPr="0096713D">
        <w:t xml:space="preserve">? </w:t>
      </w:r>
      <w:r w:rsidR="00A67576" w:rsidRPr="0096713D">
        <w:t>и др</w:t>
      </w:r>
      <w:r w:rsidR="0096713D" w:rsidRPr="0096713D">
        <w:t xml:space="preserve">. </w:t>
      </w:r>
      <w:r w:rsidR="00A67576" w:rsidRPr="0096713D">
        <w:t>В следующем номере кто-либо другой продолжает тему и так далее</w:t>
      </w:r>
      <w:r w:rsidR="0096713D" w:rsidRPr="0096713D">
        <w:t>.</w:t>
      </w:r>
    </w:p>
    <w:p w:rsidR="0096713D" w:rsidRDefault="00A67576" w:rsidP="0096713D">
      <w:pPr>
        <w:ind w:firstLine="709"/>
      </w:pPr>
      <w:r w:rsidRPr="0096713D">
        <w:t>Можно устроить конкурс на лучшую статью, на самую интересную идею для заметки, поощрять ребят, которые заинтересуются этим</w:t>
      </w:r>
      <w:r w:rsidR="0096713D" w:rsidRPr="0096713D">
        <w:t>.</w:t>
      </w:r>
    </w:p>
    <w:p w:rsidR="005976B5" w:rsidRPr="0096713D" w:rsidRDefault="0065052F" w:rsidP="0096713D">
      <w:pPr>
        <w:pStyle w:val="2"/>
      </w:pPr>
      <w:r w:rsidRPr="0096713D">
        <w:br w:type="page"/>
      </w:r>
      <w:bookmarkStart w:id="15" w:name="_Toc264324150"/>
      <w:r w:rsidR="005976B5" w:rsidRPr="0096713D">
        <w:t>Заключение</w:t>
      </w:r>
      <w:bookmarkEnd w:id="15"/>
    </w:p>
    <w:p w:rsidR="0096713D" w:rsidRDefault="0096713D" w:rsidP="0096713D">
      <w:pPr>
        <w:ind w:firstLine="709"/>
      </w:pPr>
    </w:p>
    <w:p w:rsidR="0096713D" w:rsidRDefault="0003330C" w:rsidP="0096713D">
      <w:pPr>
        <w:ind w:firstLine="709"/>
      </w:pPr>
      <w:r w:rsidRPr="0096713D">
        <w:t>Учитывая задачи, поставленные перед данной работой можно подвести некоторые итоги</w:t>
      </w:r>
      <w:r w:rsidR="0096713D" w:rsidRPr="0096713D">
        <w:t xml:space="preserve">. </w:t>
      </w:r>
      <w:r w:rsidRPr="0096713D">
        <w:t>Нами были изучены психолого-педагогические и дидактические условия развития творческих способностей учащихся, в той мере, которая позволяет на достаточном уровне обосновать предложенные в данном проекте приёмы и методы работы с учениками</w:t>
      </w:r>
      <w:r w:rsidR="0096713D" w:rsidRPr="0096713D">
        <w:t xml:space="preserve">. </w:t>
      </w:r>
      <w:r w:rsidRPr="0096713D">
        <w:t>Была разработана методика использования школьной математической печати, как средства развития творческих способностей учащихся</w:t>
      </w:r>
      <w:r w:rsidR="0096713D" w:rsidRPr="0096713D">
        <w:t xml:space="preserve">. </w:t>
      </w:r>
      <w:r w:rsidR="00661EF5" w:rsidRPr="0096713D">
        <w:t>Приведены этапы подготовки печатного продукта, и описание, как на каждом из них мы можем развивать творчество учащихся</w:t>
      </w:r>
      <w:r w:rsidR="0096713D" w:rsidRPr="0096713D">
        <w:t xml:space="preserve">. </w:t>
      </w:r>
      <w:r w:rsidRPr="0096713D">
        <w:t>Перспективным направлением над данной темой можно выбрать</w:t>
      </w:r>
      <w:r w:rsidR="00661EF5" w:rsidRPr="0096713D">
        <w:t xml:space="preserve"> разработку конкретных занятий кружка математической школьной печати, с целью развития творческих способностей учащихся, их практическую реализацию, а также</w:t>
      </w:r>
      <w:r w:rsidRPr="0096713D">
        <w:t xml:space="preserve"> создание </w:t>
      </w:r>
      <w:r w:rsidR="00661EF5" w:rsidRPr="0096713D">
        <w:t>макетов математических печатных продуктов</w:t>
      </w:r>
      <w:r w:rsidRPr="0096713D">
        <w:t>, в который необходимо включить</w:t>
      </w:r>
      <w:r w:rsidR="0096713D" w:rsidRPr="0096713D">
        <w:t xml:space="preserve">: </w:t>
      </w:r>
      <w:r w:rsidRPr="0096713D">
        <w:t xml:space="preserve">набор </w:t>
      </w:r>
      <w:r w:rsidR="00661EF5" w:rsidRPr="0096713D">
        <w:t>развивающих задач</w:t>
      </w:r>
      <w:r w:rsidRPr="0096713D">
        <w:t xml:space="preserve">, </w:t>
      </w:r>
      <w:r w:rsidR="00661EF5" w:rsidRPr="0096713D">
        <w:t>олимпиадные задачи и элементы художественного творчества</w:t>
      </w:r>
      <w:r w:rsidR="0096713D" w:rsidRPr="0096713D">
        <w:t>.</w:t>
      </w:r>
    </w:p>
    <w:p w:rsidR="005976B5" w:rsidRPr="0096713D" w:rsidRDefault="005976B5" w:rsidP="0096713D">
      <w:pPr>
        <w:pStyle w:val="2"/>
      </w:pPr>
      <w:r w:rsidRPr="0096713D">
        <w:br w:type="page"/>
      </w:r>
      <w:bookmarkStart w:id="16" w:name="_Toc264324151"/>
      <w:r w:rsidRPr="0096713D">
        <w:t>Библиографический списо</w:t>
      </w:r>
      <w:r w:rsidR="00EB6F59" w:rsidRPr="0096713D">
        <w:t>к</w:t>
      </w:r>
      <w:bookmarkEnd w:id="16"/>
    </w:p>
    <w:p w:rsidR="0096713D" w:rsidRDefault="0096713D" w:rsidP="0096713D">
      <w:pPr>
        <w:ind w:firstLine="709"/>
      </w:pPr>
    </w:p>
    <w:p w:rsidR="0096713D" w:rsidRDefault="00FE5D71" w:rsidP="0096713D">
      <w:pPr>
        <w:pStyle w:val="af5"/>
      </w:pPr>
      <w:r w:rsidRPr="0096713D">
        <w:t>1</w:t>
      </w:r>
      <w:r w:rsidR="0096713D" w:rsidRPr="0096713D">
        <w:t xml:space="preserve">. </w:t>
      </w:r>
      <w:r w:rsidR="003C7BBE" w:rsidRPr="0096713D">
        <w:t>Дружинин В</w:t>
      </w:r>
      <w:r w:rsidR="0096713D">
        <w:t xml:space="preserve">.Н. </w:t>
      </w:r>
      <w:r w:rsidR="003C7BBE" w:rsidRPr="0096713D">
        <w:t xml:space="preserve">Психология общих способностей </w:t>
      </w:r>
      <w:r w:rsidR="0096713D">
        <w:t>-</w:t>
      </w:r>
      <w:r w:rsidR="003C7BBE" w:rsidRPr="0096713D">
        <w:t xml:space="preserve"> СПб</w:t>
      </w:r>
      <w:r w:rsidR="0096713D">
        <w:t>.:</w:t>
      </w:r>
      <w:r w:rsidR="0096713D" w:rsidRPr="0096713D">
        <w:t xml:space="preserve"> </w:t>
      </w:r>
      <w:r w:rsidR="003C7BBE" w:rsidRPr="0096713D">
        <w:t xml:space="preserve">Издательство Питер, 1999 </w:t>
      </w:r>
      <w:r w:rsidR="0096713D">
        <w:t>-</w:t>
      </w:r>
      <w:r w:rsidR="003C7BBE" w:rsidRPr="0096713D">
        <w:t xml:space="preserve"> 386с</w:t>
      </w:r>
      <w:r w:rsidR="0096713D" w:rsidRPr="0096713D">
        <w:t>.</w:t>
      </w:r>
    </w:p>
    <w:p w:rsidR="0096713D" w:rsidRDefault="003C7BBE" w:rsidP="0096713D">
      <w:pPr>
        <w:pStyle w:val="af5"/>
      </w:pPr>
      <w:r w:rsidRPr="0096713D">
        <w:t>2</w:t>
      </w:r>
      <w:r w:rsidR="0096713D" w:rsidRPr="0096713D">
        <w:t xml:space="preserve">. </w:t>
      </w:r>
      <w:r w:rsidRPr="0096713D">
        <w:t>Богоявленская Д</w:t>
      </w:r>
      <w:r w:rsidR="0096713D">
        <w:t xml:space="preserve">.Б. </w:t>
      </w:r>
      <w:r w:rsidRPr="0096713D">
        <w:t>Психология творческих способностей</w:t>
      </w:r>
      <w:r w:rsidR="0096713D" w:rsidRPr="0096713D">
        <w:t xml:space="preserve">: </w:t>
      </w:r>
      <w:r w:rsidRPr="0096713D">
        <w:t>Учебное пособие для студентов высших учебных заведений</w:t>
      </w:r>
      <w:r w:rsidR="0096713D" w:rsidRPr="0096713D">
        <w:t xml:space="preserve">. </w:t>
      </w:r>
      <w:r w:rsidR="0096713D">
        <w:t>-</w:t>
      </w:r>
      <w:r w:rsidRPr="0096713D">
        <w:t xml:space="preserve"> М</w:t>
      </w:r>
      <w:r w:rsidR="0096713D">
        <w:t>.:</w:t>
      </w:r>
      <w:r w:rsidR="0096713D" w:rsidRPr="0096713D">
        <w:t xml:space="preserve"> </w:t>
      </w:r>
      <w:r w:rsidRPr="0096713D">
        <w:t>Издательский центр</w:t>
      </w:r>
      <w:r w:rsidR="0096713D">
        <w:t xml:space="preserve"> "</w:t>
      </w:r>
      <w:r w:rsidRPr="0096713D">
        <w:t>Академия</w:t>
      </w:r>
      <w:r w:rsidR="0096713D">
        <w:t xml:space="preserve">", </w:t>
      </w:r>
      <w:r w:rsidRPr="0096713D">
        <w:t>2002</w:t>
      </w:r>
      <w:r w:rsidR="0096713D" w:rsidRPr="0096713D">
        <w:t xml:space="preserve">. </w:t>
      </w:r>
      <w:r w:rsidR="0096713D">
        <w:t>-</w:t>
      </w:r>
      <w:r w:rsidRPr="0096713D">
        <w:t xml:space="preserve"> 320с</w:t>
      </w:r>
      <w:r w:rsidR="0096713D" w:rsidRPr="0096713D">
        <w:t>.</w:t>
      </w:r>
    </w:p>
    <w:p w:rsidR="005976B5" w:rsidRPr="0096713D" w:rsidRDefault="003C7BBE" w:rsidP="0096713D">
      <w:pPr>
        <w:pStyle w:val="af5"/>
      </w:pPr>
      <w:r w:rsidRPr="0096713D">
        <w:t>3</w:t>
      </w:r>
      <w:r w:rsidR="0096713D" w:rsidRPr="0096713D">
        <w:t xml:space="preserve">. </w:t>
      </w:r>
      <w:r w:rsidRPr="0096713D">
        <w:t>Тамберг Ю</w:t>
      </w:r>
      <w:r w:rsidR="0096713D">
        <w:t xml:space="preserve">.Г. </w:t>
      </w:r>
      <w:r w:rsidRPr="0096713D">
        <w:t>Как научить ребенка думать</w:t>
      </w:r>
      <w:r w:rsidR="0096713D" w:rsidRPr="0096713D">
        <w:t xml:space="preserve">: </w:t>
      </w:r>
      <w:r w:rsidRPr="0096713D">
        <w:t>Учебное пособие</w:t>
      </w:r>
      <w:r w:rsidR="0096713D" w:rsidRPr="0096713D">
        <w:t>. -</w:t>
      </w:r>
      <w:r w:rsidR="0096713D">
        <w:t xml:space="preserve"> </w:t>
      </w:r>
      <w:r w:rsidRPr="0096713D">
        <w:t>СПб</w:t>
      </w:r>
      <w:r w:rsidR="0096713D">
        <w:t>.:</w:t>
      </w:r>
      <w:r w:rsidR="0096713D" w:rsidRPr="0096713D">
        <w:t xml:space="preserve"> </w:t>
      </w:r>
      <w:r w:rsidRPr="0096713D">
        <w:t>Издательство</w:t>
      </w:r>
      <w:r w:rsidR="0096713D">
        <w:t xml:space="preserve"> "</w:t>
      </w:r>
      <w:r w:rsidRPr="0096713D">
        <w:t>Михаил Сизов</w:t>
      </w:r>
      <w:r w:rsidR="0096713D">
        <w:t xml:space="preserve">", </w:t>
      </w:r>
      <w:r w:rsidRPr="0096713D">
        <w:t>2002</w:t>
      </w:r>
      <w:r w:rsidR="0096713D" w:rsidRPr="0096713D">
        <w:t xml:space="preserve">. - </w:t>
      </w:r>
      <w:r w:rsidRPr="0096713D">
        <w:t>320с</w:t>
      </w:r>
      <w:r w:rsidR="0096713D" w:rsidRPr="0096713D">
        <w:t>.</w:t>
      </w:r>
      <w:bookmarkStart w:id="17" w:name="_GoBack"/>
      <w:bookmarkEnd w:id="17"/>
    </w:p>
    <w:sectPr w:rsidR="005976B5" w:rsidRPr="0096713D" w:rsidSect="0096713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0B2" w:rsidRDefault="007510B2">
      <w:pPr>
        <w:ind w:firstLine="709"/>
      </w:pPr>
      <w:r>
        <w:separator/>
      </w:r>
    </w:p>
  </w:endnote>
  <w:endnote w:type="continuationSeparator" w:id="0">
    <w:p w:rsidR="007510B2" w:rsidRDefault="007510B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C4C" w:rsidRDefault="00574C4C" w:rsidP="00EA46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0B2" w:rsidRDefault="007510B2">
      <w:pPr>
        <w:ind w:firstLine="709"/>
      </w:pPr>
      <w:r>
        <w:separator/>
      </w:r>
    </w:p>
  </w:footnote>
  <w:footnote w:type="continuationSeparator" w:id="0">
    <w:p w:rsidR="007510B2" w:rsidRDefault="007510B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3D" w:rsidRDefault="00B47A0A" w:rsidP="0096713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6713D" w:rsidRDefault="0096713D" w:rsidP="0096713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D3C"/>
    <w:multiLevelType w:val="hybridMultilevel"/>
    <w:tmpl w:val="0D6AE5AC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C44988"/>
    <w:multiLevelType w:val="hybridMultilevel"/>
    <w:tmpl w:val="6AF48FF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BD666BFE">
      <w:start w:val="1"/>
      <w:numFmt w:val="bullet"/>
      <w:lvlText w:val="–"/>
      <w:lvlJc w:val="left"/>
      <w:pPr>
        <w:tabs>
          <w:tab w:val="num" w:pos="284"/>
        </w:tabs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1017C1E"/>
    <w:multiLevelType w:val="hybridMultilevel"/>
    <w:tmpl w:val="91500DD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6B5"/>
    <w:rsid w:val="0003330C"/>
    <w:rsid w:val="0007554D"/>
    <w:rsid w:val="000975B5"/>
    <w:rsid w:val="000B3C70"/>
    <w:rsid w:val="000C69EE"/>
    <w:rsid w:val="000F1B6B"/>
    <w:rsid w:val="001141A6"/>
    <w:rsid w:val="001224C4"/>
    <w:rsid w:val="00134D5D"/>
    <w:rsid w:val="0024400E"/>
    <w:rsid w:val="00257789"/>
    <w:rsid w:val="002B7337"/>
    <w:rsid w:val="003C7BBE"/>
    <w:rsid w:val="00467D75"/>
    <w:rsid w:val="00472529"/>
    <w:rsid w:val="004D78DB"/>
    <w:rsid w:val="00574C4C"/>
    <w:rsid w:val="005976B5"/>
    <w:rsid w:val="00633CBB"/>
    <w:rsid w:val="0065052F"/>
    <w:rsid w:val="00661EF5"/>
    <w:rsid w:val="00685AA5"/>
    <w:rsid w:val="007332B6"/>
    <w:rsid w:val="007510B2"/>
    <w:rsid w:val="007F4BFD"/>
    <w:rsid w:val="00876E28"/>
    <w:rsid w:val="0088293E"/>
    <w:rsid w:val="008D17C6"/>
    <w:rsid w:val="008F73DA"/>
    <w:rsid w:val="00933D65"/>
    <w:rsid w:val="0096713D"/>
    <w:rsid w:val="009A5F99"/>
    <w:rsid w:val="009F42FD"/>
    <w:rsid w:val="00A430D2"/>
    <w:rsid w:val="00A67576"/>
    <w:rsid w:val="00B47A0A"/>
    <w:rsid w:val="00BE115F"/>
    <w:rsid w:val="00D75407"/>
    <w:rsid w:val="00D90D00"/>
    <w:rsid w:val="00DB2D1A"/>
    <w:rsid w:val="00E47E2D"/>
    <w:rsid w:val="00EA463D"/>
    <w:rsid w:val="00EB5E17"/>
    <w:rsid w:val="00EB6F59"/>
    <w:rsid w:val="00EC0B6D"/>
    <w:rsid w:val="00EC59FB"/>
    <w:rsid w:val="00ED5CF0"/>
    <w:rsid w:val="00EE4FC4"/>
    <w:rsid w:val="00F24F36"/>
    <w:rsid w:val="00F74A03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7EE016-F1AA-48D9-90D8-2D16D997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713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713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713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6713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713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713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713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713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713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96713D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9671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713D"/>
    <w:pPr>
      <w:ind w:firstLine="709"/>
      <w:jc w:val="left"/>
    </w:pPr>
  </w:style>
  <w:style w:type="character" w:styleId="a6">
    <w:name w:val="Hyperlink"/>
    <w:uiPriority w:val="99"/>
    <w:rsid w:val="0096713D"/>
    <w:rPr>
      <w:color w:val="auto"/>
      <w:sz w:val="28"/>
      <w:szCs w:val="28"/>
      <w:u w:val="single"/>
      <w:vertAlign w:val="baseline"/>
    </w:rPr>
  </w:style>
  <w:style w:type="paragraph" w:styleId="a7">
    <w:name w:val="footer"/>
    <w:basedOn w:val="a2"/>
    <w:link w:val="a8"/>
    <w:uiPriority w:val="99"/>
    <w:semiHidden/>
    <w:rsid w:val="0096713D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96713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96713D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2"/>
    <w:next w:val="ac"/>
    <w:link w:val="a9"/>
    <w:uiPriority w:val="99"/>
    <w:rsid w:val="0096713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96713D"/>
    <w:rPr>
      <w:vertAlign w:val="superscript"/>
    </w:rPr>
  </w:style>
  <w:style w:type="paragraph" w:styleId="ae">
    <w:name w:val="Body Text Indent"/>
    <w:basedOn w:val="a2"/>
    <w:link w:val="af"/>
    <w:uiPriority w:val="99"/>
    <w:rsid w:val="0096713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9671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0"/>
    <w:uiPriority w:val="99"/>
    <w:rsid w:val="0096713D"/>
    <w:pPr>
      <w:ind w:firstLine="709"/>
    </w:pPr>
  </w:style>
  <w:style w:type="character" w:customStyle="1" w:styleId="af0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96713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e"/>
    <w:uiPriority w:val="99"/>
    <w:rsid w:val="009671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2"/>
    <w:uiPriority w:val="99"/>
    <w:locked/>
    <w:rsid w:val="0096713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96713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96713D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6713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713D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96713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96713D"/>
    <w:rPr>
      <w:sz w:val="28"/>
      <w:szCs w:val="28"/>
    </w:rPr>
  </w:style>
  <w:style w:type="paragraph" w:styleId="af7">
    <w:name w:val="Normal (Web)"/>
    <w:basedOn w:val="a2"/>
    <w:uiPriority w:val="99"/>
    <w:rsid w:val="0096713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6713D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96713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713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6713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713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6713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671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713D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713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6713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6713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671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713D"/>
    <w:rPr>
      <w:i/>
      <w:iCs/>
    </w:rPr>
  </w:style>
  <w:style w:type="paragraph" w:customStyle="1" w:styleId="afb">
    <w:name w:val="ТАБЛИЦА"/>
    <w:next w:val="a2"/>
    <w:autoRedefine/>
    <w:uiPriority w:val="99"/>
    <w:rsid w:val="0096713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6713D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6713D"/>
  </w:style>
  <w:style w:type="table" w:customStyle="1" w:styleId="14">
    <w:name w:val="Стиль таблицы1"/>
    <w:uiPriority w:val="99"/>
    <w:rsid w:val="0096713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6713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6713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6713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6713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6713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6555</Words>
  <Characters>37364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</vt:lpstr>
    </vt:vector>
  </TitlesOfParts>
  <Company>своя</Company>
  <LinksUpToDate>false</LinksUpToDate>
  <CharactersWithSpaces>43832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</dc:title>
  <dc:subject/>
  <dc:creator>Duron</dc:creator>
  <cp:keywords/>
  <dc:description>JU$t bEEn CAPuted!</dc:description>
  <cp:lastModifiedBy>admin</cp:lastModifiedBy>
  <cp:revision>2</cp:revision>
  <dcterms:created xsi:type="dcterms:W3CDTF">2014-03-02T07:42:00Z</dcterms:created>
  <dcterms:modified xsi:type="dcterms:W3CDTF">2014-03-02T07:42:00Z</dcterms:modified>
</cp:coreProperties>
</file>