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18" w:rsidRPr="004267A0" w:rsidRDefault="00564918" w:rsidP="004267A0">
      <w:pPr>
        <w:jc w:val="center"/>
        <w:rPr>
          <w:b/>
          <w:bCs/>
        </w:rPr>
      </w:pPr>
      <w:r w:rsidRPr="004267A0">
        <w:rPr>
          <w:b/>
          <w:bCs/>
        </w:rPr>
        <w:t>Содержание</w:t>
      </w:r>
    </w:p>
    <w:p w:rsidR="004267A0" w:rsidRDefault="004267A0" w:rsidP="004267A0">
      <w:pPr>
        <w:pStyle w:val="11"/>
        <w:tabs>
          <w:tab w:val="right" w:leader="dot" w:pos="9628"/>
        </w:tabs>
        <w:rPr>
          <w:lang w:val="en-US"/>
        </w:rPr>
      </w:pPr>
    </w:p>
    <w:p w:rsidR="00F9702E" w:rsidRPr="004267A0" w:rsidRDefault="00F9702E" w:rsidP="004267A0">
      <w:pPr>
        <w:pStyle w:val="11"/>
        <w:tabs>
          <w:tab w:val="right" w:leader="dot" w:pos="9628"/>
        </w:tabs>
        <w:rPr>
          <w:noProof/>
        </w:rPr>
      </w:pPr>
      <w:r w:rsidRPr="0037739C">
        <w:rPr>
          <w:rStyle w:val="a6"/>
          <w:noProof/>
        </w:rPr>
        <w:t>Введение</w:t>
      </w:r>
    </w:p>
    <w:p w:rsidR="00F9702E" w:rsidRPr="004267A0" w:rsidRDefault="00F9702E" w:rsidP="004267A0">
      <w:pPr>
        <w:pStyle w:val="11"/>
        <w:tabs>
          <w:tab w:val="right" w:leader="dot" w:pos="9628"/>
        </w:tabs>
        <w:rPr>
          <w:noProof/>
        </w:rPr>
      </w:pPr>
      <w:r w:rsidRPr="0037739C">
        <w:rPr>
          <w:rStyle w:val="a6"/>
          <w:noProof/>
        </w:rPr>
        <w:t>ГЛАВА 1 Теоретические аспекты</w:t>
      </w:r>
    </w:p>
    <w:p w:rsidR="00F9702E" w:rsidRPr="004267A0" w:rsidRDefault="00F9702E" w:rsidP="004267A0">
      <w:pPr>
        <w:pStyle w:val="21"/>
        <w:tabs>
          <w:tab w:val="right" w:leader="dot" w:pos="9628"/>
        </w:tabs>
        <w:ind w:left="0"/>
        <w:rPr>
          <w:noProof/>
        </w:rPr>
      </w:pPr>
      <w:r w:rsidRPr="0037739C">
        <w:rPr>
          <w:rStyle w:val="a6"/>
          <w:noProof/>
        </w:rPr>
        <w:t>1.1 Ценности как индивидуальный и социальный феномен</w:t>
      </w:r>
    </w:p>
    <w:p w:rsidR="00F9702E" w:rsidRPr="004267A0" w:rsidRDefault="00F9702E" w:rsidP="004267A0">
      <w:pPr>
        <w:pStyle w:val="21"/>
        <w:tabs>
          <w:tab w:val="right" w:leader="dot" w:pos="9628"/>
        </w:tabs>
        <w:ind w:left="0"/>
        <w:rPr>
          <w:noProof/>
        </w:rPr>
      </w:pPr>
      <w:r w:rsidRPr="0037739C">
        <w:rPr>
          <w:rStyle w:val="a6"/>
          <w:noProof/>
        </w:rPr>
        <w:t>1.2 Ценностные ориентации в семейной жизни</w:t>
      </w:r>
    </w:p>
    <w:p w:rsidR="00F9702E" w:rsidRPr="004267A0" w:rsidRDefault="00F9702E" w:rsidP="004267A0">
      <w:pPr>
        <w:pStyle w:val="21"/>
        <w:tabs>
          <w:tab w:val="right" w:leader="dot" w:pos="9628"/>
        </w:tabs>
        <w:ind w:left="0"/>
        <w:rPr>
          <w:noProof/>
        </w:rPr>
      </w:pPr>
      <w:r w:rsidRPr="0037739C">
        <w:rPr>
          <w:rStyle w:val="a6"/>
          <w:noProof/>
        </w:rPr>
        <w:t>1.3 Типология семейных ценностей</w:t>
      </w:r>
    </w:p>
    <w:p w:rsidR="00F9702E" w:rsidRPr="004267A0" w:rsidRDefault="00F9702E" w:rsidP="004267A0">
      <w:pPr>
        <w:pStyle w:val="11"/>
        <w:tabs>
          <w:tab w:val="right" w:leader="dot" w:pos="9628"/>
        </w:tabs>
        <w:rPr>
          <w:noProof/>
        </w:rPr>
      </w:pPr>
      <w:r w:rsidRPr="0037739C">
        <w:rPr>
          <w:rStyle w:val="a6"/>
          <w:noProof/>
        </w:rPr>
        <w:t>ГЛАВА 2 Экспериментальное исследование</w:t>
      </w:r>
    </w:p>
    <w:p w:rsidR="00F9702E" w:rsidRPr="004267A0" w:rsidRDefault="00F9702E" w:rsidP="004267A0">
      <w:pPr>
        <w:pStyle w:val="21"/>
        <w:tabs>
          <w:tab w:val="right" w:leader="dot" w:pos="9628"/>
        </w:tabs>
        <w:ind w:left="0"/>
        <w:rPr>
          <w:noProof/>
        </w:rPr>
      </w:pPr>
      <w:r w:rsidRPr="0037739C">
        <w:rPr>
          <w:rStyle w:val="a6"/>
          <w:noProof/>
        </w:rPr>
        <w:t>2.1 Методы и организация экспериментального исследования</w:t>
      </w:r>
    </w:p>
    <w:p w:rsidR="00F9702E" w:rsidRPr="004267A0" w:rsidRDefault="00F9702E" w:rsidP="004267A0">
      <w:pPr>
        <w:pStyle w:val="21"/>
        <w:tabs>
          <w:tab w:val="right" w:leader="dot" w:pos="9628"/>
        </w:tabs>
        <w:ind w:left="0"/>
        <w:rPr>
          <w:noProof/>
        </w:rPr>
      </w:pPr>
      <w:r w:rsidRPr="0037739C">
        <w:rPr>
          <w:rStyle w:val="a6"/>
          <w:noProof/>
        </w:rPr>
        <w:t>2.2. Интерпретация результатов</w:t>
      </w:r>
    </w:p>
    <w:p w:rsidR="00F9702E" w:rsidRPr="004267A0" w:rsidRDefault="00F9702E" w:rsidP="004267A0">
      <w:pPr>
        <w:pStyle w:val="11"/>
        <w:tabs>
          <w:tab w:val="right" w:leader="dot" w:pos="9628"/>
        </w:tabs>
        <w:rPr>
          <w:noProof/>
        </w:rPr>
      </w:pPr>
      <w:r w:rsidRPr="0037739C">
        <w:rPr>
          <w:rStyle w:val="a6"/>
          <w:noProof/>
        </w:rPr>
        <w:t>Заключение</w:t>
      </w:r>
    </w:p>
    <w:p w:rsidR="00F9702E" w:rsidRPr="004267A0" w:rsidRDefault="00F9702E" w:rsidP="004267A0">
      <w:pPr>
        <w:pStyle w:val="11"/>
        <w:tabs>
          <w:tab w:val="right" w:leader="dot" w:pos="9628"/>
        </w:tabs>
        <w:rPr>
          <w:noProof/>
        </w:rPr>
      </w:pPr>
      <w:r w:rsidRPr="0037739C">
        <w:rPr>
          <w:rStyle w:val="a6"/>
          <w:noProof/>
        </w:rPr>
        <w:t>Список литературы</w:t>
      </w:r>
    </w:p>
    <w:p w:rsidR="00F9702E" w:rsidRPr="004267A0" w:rsidRDefault="00F9702E" w:rsidP="004267A0">
      <w:pPr>
        <w:pStyle w:val="11"/>
        <w:tabs>
          <w:tab w:val="right" w:leader="dot" w:pos="9628"/>
        </w:tabs>
        <w:rPr>
          <w:noProof/>
        </w:rPr>
      </w:pPr>
      <w:r w:rsidRPr="0037739C">
        <w:rPr>
          <w:rStyle w:val="a6"/>
          <w:noProof/>
        </w:rPr>
        <w:t>Приложение 1</w:t>
      </w:r>
    </w:p>
    <w:p w:rsidR="00F9702E" w:rsidRPr="004267A0" w:rsidRDefault="00F9702E" w:rsidP="004267A0">
      <w:pPr>
        <w:pStyle w:val="11"/>
        <w:tabs>
          <w:tab w:val="right" w:leader="dot" w:pos="9628"/>
        </w:tabs>
        <w:rPr>
          <w:noProof/>
        </w:rPr>
      </w:pPr>
      <w:r w:rsidRPr="0037739C">
        <w:rPr>
          <w:rStyle w:val="a6"/>
          <w:noProof/>
        </w:rPr>
        <w:t>Приложение 2</w:t>
      </w:r>
    </w:p>
    <w:p w:rsidR="00F9702E" w:rsidRPr="004267A0" w:rsidRDefault="00F9702E" w:rsidP="004267A0">
      <w:pPr>
        <w:pStyle w:val="11"/>
        <w:tabs>
          <w:tab w:val="right" w:leader="dot" w:pos="9628"/>
        </w:tabs>
        <w:rPr>
          <w:noProof/>
        </w:rPr>
      </w:pPr>
      <w:r w:rsidRPr="0037739C">
        <w:rPr>
          <w:rStyle w:val="a6"/>
          <w:noProof/>
        </w:rPr>
        <w:t>Приложение 3</w:t>
      </w:r>
    </w:p>
    <w:p w:rsidR="00F9702E" w:rsidRPr="004267A0" w:rsidRDefault="00F9702E" w:rsidP="004267A0">
      <w:pPr>
        <w:pStyle w:val="11"/>
        <w:tabs>
          <w:tab w:val="right" w:leader="dot" w:pos="9628"/>
        </w:tabs>
        <w:rPr>
          <w:noProof/>
        </w:rPr>
      </w:pPr>
      <w:r w:rsidRPr="0037739C">
        <w:rPr>
          <w:rStyle w:val="a6"/>
          <w:noProof/>
        </w:rPr>
        <w:t>Приложение 4</w:t>
      </w:r>
    </w:p>
    <w:p w:rsidR="00564918" w:rsidRPr="004267A0" w:rsidRDefault="00564918" w:rsidP="004267A0"/>
    <w:p w:rsidR="00564918" w:rsidRPr="004267A0" w:rsidRDefault="00564918" w:rsidP="004267A0">
      <w:pPr>
        <w:pStyle w:val="1"/>
        <w:ind w:firstLine="709"/>
        <w:rPr>
          <w:sz w:val="28"/>
          <w:szCs w:val="28"/>
        </w:rPr>
      </w:pPr>
      <w:r w:rsidRPr="004267A0">
        <w:rPr>
          <w:b w:val="0"/>
          <w:bCs w:val="0"/>
          <w:sz w:val="28"/>
          <w:szCs w:val="28"/>
        </w:rPr>
        <w:br w:type="page"/>
      </w:r>
      <w:bookmarkStart w:id="0" w:name="_Toc227742059"/>
      <w:r w:rsidRPr="004267A0">
        <w:rPr>
          <w:sz w:val="28"/>
          <w:szCs w:val="28"/>
        </w:rPr>
        <w:t>Введение</w:t>
      </w:r>
      <w:bookmarkEnd w:id="0"/>
    </w:p>
    <w:p w:rsidR="004267A0" w:rsidRPr="00966141" w:rsidRDefault="004267A0" w:rsidP="004267A0"/>
    <w:p w:rsidR="00246F17" w:rsidRPr="004267A0" w:rsidRDefault="00246F17" w:rsidP="004267A0">
      <w:r w:rsidRPr="004267A0">
        <w:t xml:space="preserve">Можно с уверенностью сказать, что для большинства людей система ценностей – это тот камень преткновения, о который они чаще всего спотыкаются в жизни, получая </w:t>
      </w:r>
      <w:r w:rsidR="00B15163" w:rsidRPr="004267A0">
        <w:t>р</w:t>
      </w:r>
      <w:r w:rsidRPr="004267A0">
        <w:t>азличные проблемы. Именно система ценностей определяет: куда направить усилия, что поставить во главу угла в каждый момент времени, какой путь выбрать на жизненном перекрёстке и т. д. Это важнейший элемент мировоззрения для собственного развития и здоровья, построения счастл</w:t>
      </w:r>
      <w:r w:rsidR="00B15163" w:rsidRPr="004267A0">
        <w:t>ивой семьи и успешной профессиональной деятельности.</w:t>
      </w:r>
    </w:p>
    <w:p w:rsidR="00B15163" w:rsidRPr="004267A0" w:rsidRDefault="00B15163" w:rsidP="004267A0">
      <w:r w:rsidRPr="004267A0">
        <w:t>Б</w:t>
      </w:r>
      <w:r w:rsidR="00246F17" w:rsidRPr="004267A0">
        <w:t>ез преувеличения можно сказать, что во всех сферах жизни система ценностей является тем фундаментом, на котором всё стоит</w:t>
      </w:r>
      <w:r w:rsidRPr="004267A0">
        <w:t>.</w:t>
      </w:r>
    </w:p>
    <w:p w:rsidR="00246F17" w:rsidRPr="004267A0" w:rsidRDefault="00246F17" w:rsidP="004267A0">
      <w:r w:rsidRPr="004267A0">
        <w:t>Система ценностей, как и всё в жизни, зависит от состояния сознания человека. Как мы думаем, так мы и живём. Для кого-то в системе ценностей существует только набор конкретных, материальных вещей: еда, одежда, жильё, деньги. Для другого, это</w:t>
      </w:r>
      <w:r w:rsidR="00B15163" w:rsidRPr="004267A0">
        <w:t>,</w:t>
      </w:r>
      <w:r w:rsidRPr="004267A0">
        <w:t xml:space="preserve"> вообще</w:t>
      </w:r>
      <w:r w:rsidR="00B15163" w:rsidRPr="004267A0">
        <w:t>,</w:t>
      </w:r>
      <w:r w:rsidRPr="004267A0">
        <w:t xml:space="preserve"> не является существенным, он живёт только духовными ценностями. Люди индивидуальны, и у каждого свой взгляд на жизнь, но есть основополагающие вещи, которые значимы практически для всех. </w:t>
      </w:r>
    </w:p>
    <w:p w:rsidR="00A23A25" w:rsidRPr="004267A0" w:rsidRDefault="00A23A25" w:rsidP="004267A0">
      <w:r w:rsidRPr="004267A0">
        <w:t>Изучение ценностно-смысловой сферы личности, включающей в себя систему ценностей и личностных смыслов, представляет особый интерес для современной психологии. Во-первых, потому, что рассмотрение ценностей позволяет проследить закономерности развития общества, государства, а во-вторых, исследование этих феноменов предполагает выяснение их влияния на многие сферы жизнедеятельности человека (профессиональное и личностное самоопределение, отношения в семье, детско-родительские взаимодействия и многие другие).</w:t>
      </w:r>
    </w:p>
    <w:p w:rsidR="00246F17" w:rsidRPr="004267A0" w:rsidRDefault="00246F17" w:rsidP="004267A0">
      <w:r w:rsidRPr="004267A0">
        <w:t>Проблема становления, устойчивости семьи – одна из основных проблем современного общества. Семья, семейные отношения, супружеские отношения были и остаются объектом изучения разных наук: философии, психологии, педагогики, социологии, демографии и многих других. Такое внимание к семье, ее становлению и распаду, обусловлено огромным ее значением как социального института, определяющего не только образ жизни людей, но и качество потомства, здоровья нации и государства, а также постоянно растущей актуальностью социального заказа, ведь усиление дестабилизации семьи отмечают практически все исследователи проблемы [</w:t>
      </w:r>
      <w:r w:rsidR="009D4103" w:rsidRPr="004267A0">
        <w:t>15</w:t>
      </w:r>
      <w:r w:rsidRPr="004267A0">
        <w:t>].</w:t>
      </w:r>
    </w:p>
    <w:p w:rsidR="006746C0" w:rsidRPr="004267A0" w:rsidRDefault="00A84164" w:rsidP="004267A0">
      <w:r w:rsidRPr="004267A0">
        <w:t xml:space="preserve">Семья </w:t>
      </w:r>
      <w:r w:rsidR="006746C0" w:rsidRPr="004267A0">
        <w:t>–</w:t>
      </w:r>
      <w:r w:rsidRPr="004267A0">
        <w:t xml:space="preserve"> это образ жизни, который выработало человечество на протяжении своего существования. В этих рамках человек формировался физически, психологически и интеллектуально, удовлетворял многие свои потребности, осуществлял присущие ему на том или другом этапе функции</w:t>
      </w:r>
      <w:r w:rsidR="006746C0" w:rsidRPr="004267A0">
        <w:t xml:space="preserve"> [</w:t>
      </w:r>
      <w:r w:rsidR="009D4103" w:rsidRPr="004267A0">
        <w:t>22</w:t>
      </w:r>
      <w:r w:rsidR="006746C0" w:rsidRPr="004267A0">
        <w:t>]</w:t>
      </w:r>
      <w:r w:rsidRPr="004267A0">
        <w:t>. Семья является важнейшей общечеловеческой ценностью, в которой условия существования самого сообщества людей сообразуются с высокой социальной, природной и духовной целесообразностью. Семья является условием функционирования всей социальной структуры общества. В ней заключен мощный потенциал воздействия на п</w:t>
      </w:r>
      <w:r w:rsidR="004267A0">
        <w:t>роцессы общественного развития.</w:t>
      </w:r>
    </w:p>
    <w:p w:rsidR="00225298" w:rsidRPr="004267A0" w:rsidRDefault="00225298" w:rsidP="004267A0">
      <w:r w:rsidRPr="004267A0">
        <w:t>Поскольку российское общество сегодня лишено определенных внутренних стабилизаторов, противодействующих кризису целостности и социальной идентичности, многие исследователи считают необходимым «тщательное изучение структуры и динамики ценностей россиян» [лапин] и, в частности, динамики ценностей, относящихся к брачно-семейной сфере, так как именно определенный характер семейных ценностей удерживает общество в более-менее устойчивом состоянии, служит своеобразным аттрактором современного социального развития.</w:t>
      </w:r>
    </w:p>
    <w:p w:rsidR="00225298" w:rsidRPr="004267A0" w:rsidRDefault="00225298" w:rsidP="004267A0">
      <w:r w:rsidRPr="004267A0">
        <w:t>В настоящее время существуют некоторые проблемы в изучении семьи психологической наукой. Это изучение семейных взаимоотношений осложнено многими факторами:</w:t>
      </w:r>
    </w:p>
    <w:p w:rsidR="00225298" w:rsidRPr="004267A0" w:rsidRDefault="00225298" w:rsidP="004267A0">
      <w:r w:rsidRPr="004267A0">
        <w:t>- сложностью семьи как социальной и психологической системы. Семья включает в себя большое число всевозможных отношений и взаимосвязей, для формирования которых имеют значение личностные особенности членов семьи, её социальное окружение, обычаи, традиции, социально-экономические условия и т.д.</w:t>
      </w:r>
    </w:p>
    <w:p w:rsidR="00225298" w:rsidRPr="004267A0" w:rsidRDefault="00225298" w:rsidP="004267A0">
      <w:r w:rsidRPr="004267A0">
        <w:t>- отсутствием единого подхода к проблемам семьи, единого пон</w:t>
      </w:r>
      <w:r w:rsidR="004267A0">
        <w:t>имания её сущности и структуры.</w:t>
      </w:r>
    </w:p>
    <w:p w:rsidR="00225298" w:rsidRPr="004267A0" w:rsidRDefault="00225298" w:rsidP="004267A0">
      <w:r w:rsidRPr="004267A0">
        <w:t xml:space="preserve">- предметом семейной психологии является та область социальной жизни, которая подвержена влиянию социальных стереотипов и представлений, которая испытывает значительное воздействие обыденного опыта. </w:t>
      </w:r>
    </w:p>
    <w:p w:rsidR="00225298" w:rsidRPr="004267A0" w:rsidRDefault="00225298" w:rsidP="004267A0">
      <w:r w:rsidRPr="004267A0">
        <w:t>- изучение семьи осложняется скрытностью (интимностью) многих происходящих в семье событий, а также их изменчивостью, отсутствием чётких контуров.</w:t>
      </w:r>
    </w:p>
    <w:p w:rsidR="009B783B" w:rsidRPr="004267A0" w:rsidRDefault="009B783B" w:rsidP="004267A0">
      <w:r w:rsidRPr="004267A0">
        <w:t>Ценности семьи и их динамику рассматривали Э.</w:t>
      </w:r>
      <w:r w:rsidR="004267A0" w:rsidRPr="004267A0">
        <w:t xml:space="preserve"> </w:t>
      </w:r>
      <w:r w:rsidRPr="004267A0">
        <w:t>Гидденс, А.</w:t>
      </w:r>
      <w:r w:rsidR="004267A0" w:rsidRPr="004267A0">
        <w:t xml:space="preserve"> </w:t>
      </w:r>
      <w:r w:rsidRPr="004267A0">
        <w:t>Хохшильд. Ценностные ориентации как основа философии жизни индивида были изучены М.</w:t>
      </w:r>
      <w:r w:rsidR="004267A0" w:rsidRPr="004267A0">
        <w:t xml:space="preserve"> </w:t>
      </w:r>
      <w:r w:rsidRPr="004267A0">
        <w:t>Рокичем. Получила известность и диспо</w:t>
      </w:r>
      <w:r w:rsidR="004267A0">
        <w:t>зиционная концепция личности В.</w:t>
      </w:r>
      <w:r w:rsidRPr="004267A0">
        <w:t>А. Ядова, в которой понятие ценностных ориентаций заняло одно из центральных мест. Обобщили и углубили представления о ценностях Н.И.</w:t>
      </w:r>
      <w:r w:rsidR="004267A0" w:rsidRPr="004267A0">
        <w:t xml:space="preserve"> </w:t>
      </w:r>
      <w:r w:rsidRPr="004267A0">
        <w:t>Лапин и Л.А.</w:t>
      </w:r>
      <w:r w:rsidR="004267A0" w:rsidRPr="004267A0">
        <w:t xml:space="preserve"> </w:t>
      </w:r>
      <w:r w:rsidRPr="004267A0">
        <w:t>Беляева, Д.А. Леонтьев. А.Г. Здравомыслов привлек внимание к взаимосвязи трех важнейших понятий: потребности, интересы, ценности.</w:t>
      </w:r>
    </w:p>
    <w:p w:rsidR="009B783B" w:rsidRPr="004267A0" w:rsidRDefault="009B783B" w:rsidP="004267A0">
      <w:r w:rsidRPr="004267A0">
        <w:t>В работах С.</w:t>
      </w:r>
      <w:r w:rsidR="004267A0" w:rsidRPr="004267A0">
        <w:t xml:space="preserve"> </w:t>
      </w:r>
      <w:r w:rsidRPr="004267A0">
        <w:t>Голода, А.</w:t>
      </w:r>
      <w:r w:rsidR="004267A0" w:rsidRPr="004267A0">
        <w:t xml:space="preserve"> </w:t>
      </w:r>
      <w:r w:rsidRPr="004267A0">
        <w:t>Клецина, Т.Карцевой развитие семьи рассматривается с точки зрения изменения семейных ценностей в историческом процессе. Авторы, а также В.</w:t>
      </w:r>
      <w:r w:rsidR="004267A0" w:rsidRPr="004267A0">
        <w:t xml:space="preserve"> </w:t>
      </w:r>
      <w:r w:rsidRPr="004267A0">
        <w:t>Гуд и Р.</w:t>
      </w:r>
      <w:r w:rsidR="004267A0" w:rsidRPr="004267A0">
        <w:t xml:space="preserve"> </w:t>
      </w:r>
      <w:r w:rsidRPr="004267A0">
        <w:t>Раппопорт говорят о постепенном переходе от традиционной (патриархальной) модели с четко выраженной половозрастной субординацией к детоцентристской (переходной) семье. Формированию семейных ценностей православия посвящена коллективная монография под ред. Г.И.</w:t>
      </w:r>
      <w:r w:rsidR="004267A0" w:rsidRPr="004267A0">
        <w:t xml:space="preserve"> </w:t>
      </w:r>
      <w:r w:rsidRPr="004267A0">
        <w:t>Климантовой. В работах современных исследователей Н.Г. Аристовой, М.Ю.</w:t>
      </w:r>
      <w:r w:rsidR="004267A0" w:rsidRPr="004267A0">
        <w:t xml:space="preserve"> </w:t>
      </w:r>
      <w:r w:rsidRPr="004267A0">
        <w:t>Арутюнян, О.М.</w:t>
      </w:r>
      <w:r w:rsidR="004267A0" w:rsidRPr="004267A0">
        <w:t xml:space="preserve"> </w:t>
      </w:r>
      <w:r w:rsidRPr="004267A0">
        <w:t>Здравомысловой, Г.И. Климантовой, Л.Р.</w:t>
      </w:r>
      <w:r w:rsidR="004267A0" w:rsidRPr="004267A0">
        <w:t xml:space="preserve"> </w:t>
      </w:r>
      <w:r w:rsidRPr="004267A0">
        <w:t>Король, А.В.</w:t>
      </w:r>
      <w:r w:rsidR="004267A0" w:rsidRPr="004267A0">
        <w:t xml:space="preserve"> </w:t>
      </w:r>
      <w:r w:rsidRPr="004267A0">
        <w:t>Носковой, И.В.</w:t>
      </w:r>
      <w:r w:rsidR="004267A0" w:rsidRPr="004267A0">
        <w:t xml:space="preserve"> </w:t>
      </w:r>
      <w:r w:rsidRPr="004267A0">
        <w:t>Родиной, Т.В.</w:t>
      </w:r>
      <w:r w:rsidR="004267A0" w:rsidRPr="004267A0">
        <w:t xml:space="preserve"> </w:t>
      </w:r>
      <w:r w:rsidRPr="004267A0">
        <w:t>Фомичевой, Т.Н.</w:t>
      </w:r>
      <w:r w:rsidR="004267A0" w:rsidRPr="004267A0">
        <w:t xml:space="preserve"> </w:t>
      </w:r>
      <w:r w:rsidRPr="004267A0">
        <w:t>Юдиной рассматриваются вопросы истории и современности семьи, а также семейные ценности, включая аспекты формирования семейных ценностей современной молодежи, современной российской семьи.</w:t>
      </w:r>
    </w:p>
    <w:p w:rsidR="00225298" w:rsidRPr="004267A0" w:rsidRDefault="00225298" w:rsidP="004267A0">
      <w:r w:rsidRPr="004267A0">
        <w:t xml:space="preserve">Проведённый анализ литературных источников показывает, что ещё недостаточно разработаны вопросы, имеющие непосредственное отношение к </w:t>
      </w:r>
      <w:r w:rsidR="009B783B" w:rsidRPr="004267A0">
        <w:t>особенностям</w:t>
      </w:r>
      <w:r w:rsidRPr="004267A0">
        <w:t xml:space="preserve"> динамики семейных ценностей в супружеской паре.</w:t>
      </w:r>
    </w:p>
    <w:p w:rsidR="00A84164" w:rsidRPr="004267A0" w:rsidRDefault="00A84164" w:rsidP="004267A0">
      <w:r w:rsidRPr="004267A0">
        <w:t xml:space="preserve">Цель: </w:t>
      </w:r>
      <w:r w:rsidR="00827CC5" w:rsidRPr="004267A0">
        <w:t>рассмотреть особенности динамики семейных ценностей в супружеской паре.</w:t>
      </w:r>
    </w:p>
    <w:p w:rsidR="00A84164" w:rsidRPr="004267A0" w:rsidRDefault="00A84164" w:rsidP="004267A0">
      <w:r w:rsidRPr="004267A0">
        <w:t xml:space="preserve">Объект исследования: </w:t>
      </w:r>
      <w:r w:rsidR="00827CC5" w:rsidRPr="004267A0">
        <w:t>супружеская пара</w:t>
      </w:r>
      <w:r w:rsidRPr="004267A0">
        <w:t>.</w:t>
      </w:r>
    </w:p>
    <w:p w:rsidR="00A84164" w:rsidRPr="004267A0" w:rsidRDefault="00A84164" w:rsidP="004267A0">
      <w:r w:rsidRPr="004267A0">
        <w:t>Предмет исследования: системы ценностных ориентации супругов.</w:t>
      </w:r>
    </w:p>
    <w:p w:rsidR="00827CC5" w:rsidRPr="004267A0" w:rsidRDefault="00827CC5" w:rsidP="004267A0">
      <w:r w:rsidRPr="004267A0">
        <w:t>Постановка цели исследования обусловило решение следующих задач:</w:t>
      </w:r>
    </w:p>
    <w:p w:rsidR="00827CC5" w:rsidRPr="004267A0" w:rsidRDefault="00A84164" w:rsidP="004267A0">
      <w:pPr>
        <w:numPr>
          <w:ilvl w:val="0"/>
          <w:numId w:val="3"/>
        </w:numPr>
        <w:ind w:left="0" w:firstLine="709"/>
      </w:pPr>
      <w:r w:rsidRPr="004267A0">
        <w:t xml:space="preserve">Определение </w:t>
      </w:r>
      <w:r w:rsidR="00827CC5" w:rsidRPr="004267A0">
        <w:t>феномена ценностей.</w:t>
      </w:r>
    </w:p>
    <w:p w:rsidR="00A84164" w:rsidRPr="004267A0" w:rsidRDefault="00827CC5" w:rsidP="004267A0">
      <w:pPr>
        <w:numPr>
          <w:ilvl w:val="0"/>
          <w:numId w:val="3"/>
        </w:numPr>
        <w:ind w:left="0" w:firstLine="709"/>
      </w:pPr>
      <w:r w:rsidRPr="004267A0">
        <w:t>Обзор ведущих ценностных ориентаций в семейной жизни.</w:t>
      </w:r>
    </w:p>
    <w:p w:rsidR="00A84164" w:rsidRPr="004267A0" w:rsidRDefault="00827CC5" w:rsidP="004267A0">
      <w:pPr>
        <w:numPr>
          <w:ilvl w:val="0"/>
          <w:numId w:val="3"/>
        </w:numPr>
        <w:ind w:left="0" w:firstLine="709"/>
      </w:pPr>
      <w:r w:rsidRPr="004267A0">
        <w:t>Подобрать психологический инструментарий</w:t>
      </w:r>
      <w:r w:rsidR="00A84164" w:rsidRPr="004267A0">
        <w:t xml:space="preserve"> для проведения эксп</w:t>
      </w:r>
      <w:r w:rsidR="004267A0">
        <w:t>ериментального исследования.</w:t>
      </w:r>
    </w:p>
    <w:p w:rsidR="00827CC5" w:rsidRPr="004267A0" w:rsidRDefault="00A84164" w:rsidP="004267A0">
      <w:pPr>
        <w:numPr>
          <w:ilvl w:val="0"/>
          <w:numId w:val="3"/>
        </w:numPr>
        <w:ind w:left="0" w:firstLine="709"/>
      </w:pPr>
      <w:r w:rsidRPr="004267A0">
        <w:t>Прове</w:t>
      </w:r>
      <w:r w:rsidR="00827CC5" w:rsidRPr="004267A0">
        <w:t xml:space="preserve">сти </w:t>
      </w:r>
      <w:r w:rsidRPr="004267A0">
        <w:t>экспериментально</w:t>
      </w:r>
      <w:r w:rsidR="00827CC5" w:rsidRPr="004267A0">
        <w:t>е</w:t>
      </w:r>
      <w:r w:rsidRPr="004267A0">
        <w:t xml:space="preserve"> исследовани</w:t>
      </w:r>
      <w:r w:rsidR="00827CC5" w:rsidRPr="004267A0">
        <w:t>е с целью выявления семейных ценностей в супружеских парах.</w:t>
      </w:r>
    </w:p>
    <w:p w:rsidR="00A84164" w:rsidRPr="004267A0" w:rsidRDefault="00A84164" w:rsidP="004267A0">
      <w:pPr>
        <w:numPr>
          <w:ilvl w:val="0"/>
          <w:numId w:val="3"/>
        </w:numPr>
        <w:ind w:left="0" w:firstLine="709"/>
      </w:pPr>
      <w:r w:rsidRPr="004267A0">
        <w:t>Содержательно обобщить результаты теоретико-</w:t>
      </w:r>
      <w:r w:rsidR="00827CC5" w:rsidRPr="004267A0">
        <w:t>экспериментального исследования.</w:t>
      </w:r>
    </w:p>
    <w:p w:rsidR="00A84164" w:rsidRPr="004267A0" w:rsidRDefault="00A84164" w:rsidP="004267A0">
      <w:pPr>
        <w:numPr>
          <w:ilvl w:val="0"/>
          <w:numId w:val="3"/>
        </w:numPr>
        <w:ind w:left="0" w:firstLine="709"/>
      </w:pPr>
      <w:r w:rsidRPr="004267A0">
        <w:t>Сформулировать основные выводы.</w:t>
      </w:r>
    </w:p>
    <w:p w:rsidR="00827CC5" w:rsidRPr="004267A0" w:rsidRDefault="00827CC5" w:rsidP="004267A0"/>
    <w:p w:rsidR="00564918" w:rsidRPr="004267A0" w:rsidRDefault="00564918" w:rsidP="004267A0">
      <w:pPr>
        <w:pStyle w:val="1"/>
        <w:ind w:firstLine="709"/>
        <w:rPr>
          <w:sz w:val="28"/>
          <w:szCs w:val="28"/>
        </w:rPr>
      </w:pPr>
      <w:r w:rsidRPr="004267A0">
        <w:rPr>
          <w:b w:val="0"/>
          <w:bCs w:val="0"/>
          <w:sz w:val="28"/>
          <w:szCs w:val="28"/>
        </w:rPr>
        <w:br w:type="page"/>
      </w:r>
      <w:bookmarkStart w:id="1" w:name="_Toc227742060"/>
      <w:r w:rsidRPr="004267A0">
        <w:rPr>
          <w:sz w:val="28"/>
          <w:szCs w:val="28"/>
        </w:rPr>
        <w:t>ГЛАВА 1 Теоретические аспекты</w:t>
      </w:r>
      <w:bookmarkEnd w:id="1"/>
    </w:p>
    <w:p w:rsidR="004267A0" w:rsidRPr="004267A0" w:rsidRDefault="004267A0" w:rsidP="004267A0">
      <w:pPr>
        <w:pStyle w:val="2"/>
        <w:jc w:val="center"/>
        <w:rPr>
          <w:lang w:val="en-US"/>
        </w:rPr>
      </w:pPr>
      <w:bookmarkStart w:id="2" w:name="_Toc227742061"/>
    </w:p>
    <w:p w:rsidR="00356B2D" w:rsidRPr="004267A0" w:rsidRDefault="00505B59" w:rsidP="004267A0">
      <w:pPr>
        <w:pStyle w:val="2"/>
        <w:jc w:val="center"/>
      </w:pPr>
      <w:r w:rsidRPr="004267A0">
        <w:t xml:space="preserve">1.1 </w:t>
      </w:r>
      <w:r w:rsidR="00356B2D" w:rsidRPr="004267A0">
        <w:t>Ценности как индивидуальный и социальный феномен</w:t>
      </w:r>
      <w:bookmarkEnd w:id="2"/>
    </w:p>
    <w:p w:rsidR="004267A0" w:rsidRPr="00966141" w:rsidRDefault="004267A0" w:rsidP="004267A0"/>
    <w:p w:rsidR="00356B2D" w:rsidRPr="004267A0" w:rsidRDefault="00356B2D" w:rsidP="004267A0">
      <w:r w:rsidRPr="004267A0">
        <w:t xml:space="preserve">Проблематика ценностей находится на пересечении нескольких разделов психологии и смежных наук. </w:t>
      </w:r>
      <w:r w:rsidR="00E2156D" w:rsidRPr="004267A0">
        <w:t>Ц</w:t>
      </w:r>
      <w:r w:rsidRPr="004267A0">
        <w:t>енности, их система являются очень важным аспектом личности. Система ценностей как составляющая Я-концепции определяет мировоззренческие аспекты самосознания. Понятие индивидуальных ценностей во многом сродни мотивам, потому что ценности могут быть движущей силой поведения. При этом наиболее значимые ценности фактически являются самыми сильными мотивами, во всяком случае их сознательной части.</w:t>
      </w:r>
    </w:p>
    <w:p w:rsidR="00356B2D" w:rsidRPr="004267A0" w:rsidRDefault="00356B2D" w:rsidP="004267A0">
      <w:r w:rsidRPr="004267A0">
        <w:t>Психологи придерживаются взгляда, что общее число ценностей, являющихся достоянием человечества, относительно невелико. Однако их соотношение и индивидуальная значимость уникальны для каждого человека. У каждого — своя собственная система, или ИЕРАРХИЯ ценностей, в рамках которой возможны свои предпочтения. Так, могут быть более значимы ценности самореализации (как правило, в профессиональной сфере — это интересная работа, активная, деятельная жизнь, продуктивная жизнь, творчество), а могут — ценности, связанные с личной жизнью (здоровье, любовь, семья, друзья, развлечения). Возможны и другие варианты: предпочитаются ценности индивидуальные (свобода, здоровье, активная жизнь, творчество, материальная обеспеченность) или ценности межличностные (семья, друзья, счастье других), конкретные ценности (здоровье, работа, семья, друзья) или абстрактные ценности (познание, развитие, свобода, творчество), ценности “активные” (активная деятельная жизнь, продуктивность) или ценности “пассивные” (красота, жизненная мудрость).</w:t>
      </w:r>
    </w:p>
    <w:p w:rsidR="00356B2D" w:rsidRPr="004267A0" w:rsidRDefault="00356B2D" w:rsidP="004267A0">
      <w:r w:rsidRPr="004267A0">
        <w:t>Итак, ценности одновременно являются и социальным, и сугубо индивидуальным феноменом. Как индивидуальный феномен, ценности определяются социумом — воздействием нации, класса, социальных и профессиональных слоев и других социальных групп, в которых живет конкретный человек. Процесс усвоения и принятия ценностей — одна из важнейших составляющих процесса СОЦИАЛИЗАЦИИ.</w:t>
      </w:r>
    </w:p>
    <w:p w:rsidR="00356B2D" w:rsidRPr="004267A0" w:rsidRDefault="00356B2D" w:rsidP="004267A0">
      <w:r w:rsidRPr="004267A0">
        <w:t>Первым и важнейшим источником формирования ценностей для каждого человека становятся его родители, воздействие которых в детстве сказывается на системе ценностей в течение всей жизни. В дальнейшем на формирование ценностей оказывают влияние все большее число людей, являющихся представителями самых разных социальных групп — школьный класс, учителя, друзья, компании, коллеги по работе, общественные организации и объединения и т.д. Свою немалую лепту вносят и книги, кинофильмы, телевидение и другие СМИ.</w:t>
      </w:r>
    </w:p>
    <w:p w:rsidR="00356B2D" w:rsidRPr="004267A0" w:rsidRDefault="00356B2D" w:rsidP="004267A0">
      <w:r w:rsidRPr="004267A0">
        <w:t>Переломный момент в формировании индивидуальной системы ценностей — кризис переходного возраста, в ходе которого пересматриваются и часто безжалостно отвергаются родительские ценности, формируется собственная относительно целостная и устойчивая система ценностей. Эта система будет определять выбор профессии и карьеры, основные жизненные цели и приоритеты.</w:t>
      </w:r>
    </w:p>
    <w:p w:rsidR="00356B2D" w:rsidRPr="004267A0" w:rsidRDefault="00356B2D" w:rsidP="004267A0">
      <w:r w:rsidRPr="004267A0">
        <w:t>Каждый раз, вступая в новую социальную среду — приезжая в другую страну, поступая на новую работу, продвигаясь вверх или вниз по лестнице материального благополучия, — мы сталкиваемся с иной, нежели наша, системой ценностей. Чем больше различие, тем более сложен и болезнен процесс адаптации в новой среде. Часто его результатом становится изменение индивидуальной системы ценностей — порой неожиданное и даже нежелательное. Достаточно вспомнить изменения, произошедшие с многими из тех, кто приобщился к среде “новых русских”.</w:t>
      </w:r>
    </w:p>
    <w:p w:rsidR="00356B2D" w:rsidRPr="004267A0" w:rsidRDefault="00356B2D" w:rsidP="004267A0">
      <w:r w:rsidRPr="004267A0">
        <w:t>Похожие процессы имеют место и при вступлении в значимые межличностные отношения, особенно в семейную жизнь. Расхождение системы ценностей между супругами может стать основой трудноразрешимых, а часто и неразрешимых проблем в семейной жизни. Чем больше различия социальной среды, в которой воспитывались и жили супруги, тем больше будут различаться их индивидуальные системы ценностей. Анализ и сопоставление этих систем помогает пролить свет на источники семейных конфликтов и сложностей.</w:t>
      </w:r>
    </w:p>
    <w:p w:rsidR="003D47B2" w:rsidRPr="004267A0" w:rsidRDefault="003D47B2" w:rsidP="004267A0">
      <w:r w:rsidRPr="004267A0">
        <w:t>Система ценностей — один из важнейших компонентов внутренней структуры личности. С ее помощью человек легко отграничивает важное от неважного, существенное от несущественного, полезное от бесполезного с точки зрения своих индивидуальных потребностей, влечений, интересов.</w:t>
      </w:r>
    </w:p>
    <w:p w:rsidR="003D47B2" w:rsidRPr="004267A0" w:rsidRDefault="003D47B2" w:rsidP="004267A0">
      <w:r w:rsidRPr="004267A0">
        <w:t>Это придает поведению человека определенную стабильность, устойчивую направленность, организованность. Более того, если мы хорошо знаем систему ценностей конкретного человека, то, в принципе, мы можем предвидеть его поведение в тех или иных жизненных обстоятельствах.</w:t>
      </w:r>
    </w:p>
    <w:p w:rsidR="00136D4D" w:rsidRPr="004267A0" w:rsidRDefault="00136D4D" w:rsidP="004267A0">
      <w:r w:rsidRPr="004267A0">
        <w:t>Изучение ценностей и ценностных ориентаций, в том числе семейных, методов их измерения, факторов</w:t>
      </w:r>
      <w:bookmarkStart w:id="3" w:name="OCRUncertain060"/>
      <w:r w:rsidRPr="004267A0">
        <w:t>,</w:t>
      </w:r>
      <w:bookmarkEnd w:id="3"/>
      <w:r w:rsidRPr="004267A0">
        <w:t xml:space="preserve"> оказывающих влияние на их формирование, возможных последствий преобладания в обществе тех или иных ценностей и ценностных ориентаций относится к ряду важнейших направлений социологии, социальной психологии и философии.</w:t>
      </w:r>
    </w:p>
    <w:p w:rsidR="00136D4D" w:rsidRPr="004267A0" w:rsidRDefault="00136D4D" w:rsidP="004267A0">
      <w:r w:rsidRPr="004267A0">
        <w:t>Первыми социологами, затро</w:t>
      </w:r>
      <w:bookmarkStart w:id="4" w:name="OCRUncertain061"/>
      <w:r w:rsidRPr="004267A0">
        <w:t>н</w:t>
      </w:r>
      <w:bookmarkEnd w:id="4"/>
      <w:r w:rsidRPr="004267A0">
        <w:t xml:space="preserve">увшими ценностную проблематику, были </w:t>
      </w:r>
      <w:bookmarkStart w:id="5" w:name="OCRUncertain062"/>
      <w:r w:rsidRPr="004267A0">
        <w:t>М.</w:t>
      </w:r>
      <w:bookmarkEnd w:id="5"/>
      <w:r w:rsidRPr="004267A0">
        <w:t xml:space="preserve"> </w:t>
      </w:r>
      <w:bookmarkStart w:id="6" w:name="OCRUncertain063"/>
      <w:r w:rsidRPr="004267A0">
        <w:t>Вебер</w:t>
      </w:r>
      <w:bookmarkEnd w:id="6"/>
      <w:r w:rsidRPr="004267A0">
        <w:t xml:space="preserve"> и </w:t>
      </w:r>
      <w:bookmarkStart w:id="7" w:name="OCRUncertain064"/>
      <w:r w:rsidRPr="004267A0">
        <w:t>Э.</w:t>
      </w:r>
      <w:bookmarkEnd w:id="7"/>
      <w:r w:rsidRPr="004267A0">
        <w:t xml:space="preserve"> </w:t>
      </w:r>
      <w:bookmarkStart w:id="8" w:name="OCRUncertain065"/>
      <w:r w:rsidRPr="004267A0">
        <w:t>Дюрктейм,</w:t>
      </w:r>
      <w:bookmarkEnd w:id="8"/>
      <w:r w:rsidRPr="004267A0">
        <w:t xml:space="preserve"> которые обосновали необходимость изучения ценностей социологической наукой и внесли важный вклад в понимание общества как ценностно-нормативной системы. Однако только в начале нынешнего столетия американские социологи У. Томас и </w:t>
      </w:r>
      <w:bookmarkStart w:id="9" w:name="OCRUncertain066"/>
      <w:r w:rsidRPr="004267A0">
        <w:t>Ф. Знанецкий</w:t>
      </w:r>
      <w:bookmarkEnd w:id="9"/>
      <w:r w:rsidRPr="004267A0">
        <w:t xml:space="preserve"> впервые провели эмпирическое исследование ценностных ориентаций, применив метод анализа документов.</w:t>
      </w:r>
    </w:p>
    <w:p w:rsidR="00136D4D" w:rsidRPr="004267A0" w:rsidRDefault="00136D4D" w:rsidP="004267A0">
      <w:r w:rsidRPr="004267A0">
        <w:t xml:space="preserve">В 1970-х гг. американский социолог М. </w:t>
      </w:r>
      <w:bookmarkStart w:id="10" w:name="OCRUncertain067"/>
      <w:r w:rsidRPr="004267A0">
        <w:t>Рокич</w:t>
      </w:r>
      <w:bookmarkEnd w:id="10"/>
      <w:r w:rsidRPr="004267A0">
        <w:t xml:space="preserve"> разработал методику измерения ценностных ориентаций, впоследствии получившую широкое применение в исследованиях зарубежных и отечественных социологов. В нашей стране ряд социологических исследований ценностных ориентаций с использованием модифицированной классификации ценностей М. </w:t>
      </w:r>
      <w:bookmarkStart w:id="11" w:name="OCRUncertain068"/>
      <w:r w:rsidRPr="004267A0">
        <w:t xml:space="preserve">Рокича </w:t>
      </w:r>
      <w:bookmarkEnd w:id="11"/>
      <w:r w:rsidR="004267A0">
        <w:t>был проведен В.</w:t>
      </w:r>
      <w:r w:rsidRPr="004267A0">
        <w:t xml:space="preserve">А. </w:t>
      </w:r>
      <w:bookmarkStart w:id="12" w:name="OCRUncertain069"/>
      <w:r w:rsidRPr="004267A0">
        <w:t>Ядовым.</w:t>
      </w:r>
      <w:bookmarkEnd w:id="12"/>
    </w:p>
    <w:p w:rsidR="00136D4D" w:rsidRPr="004267A0" w:rsidRDefault="00136D4D" w:rsidP="004267A0">
      <w:r w:rsidRPr="004267A0">
        <w:t>На протяжении последних десятилетий во многих странах мира, и, в частности, с конца 1960-х гг. в России, активно исследовались проблемы формирования семейных ценностных ориентаций. В начале 1970-х гг. ученые Московского госуд</w:t>
      </w:r>
      <w:r w:rsidR="00230F87">
        <w:t>арственного университета им. М.</w:t>
      </w:r>
      <w:r w:rsidRPr="004267A0">
        <w:t>В.</w:t>
      </w:r>
      <w:r w:rsidR="00230F87">
        <w:t xml:space="preserve"> Ломоносова под руководством А.</w:t>
      </w:r>
      <w:r w:rsidRPr="004267A0">
        <w:t>И. Антонова приступили к освоению методов определения соотношения ориентаций на семью в выборочных полевых социологических опросах [</w:t>
      </w:r>
      <w:r w:rsidR="009D4103" w:rsidRPr="004267A0">
        <w:t>1, с. 14</w:t>
      </w:r>
      <w:r w:rsidRPr="004267A0">
        <w:t>].</w:t>
      </w:r>
    </w:p>
    <w:p w:rsidR="00136D4D" w:rsidRPr="004267A0" w:rsidRDefault="00136D4D" w:rsidP="004267A0">
      <w:r w:rsidRPr="004267A0">
        <w:t>Проблеме социального измерения ценностей семьи и детей в контексте концепции кризиса рождаемости, семьи и семейных ценно</w:t>
      </w:r>
      <w:r w:rsidR="00230F87">
        <w:t>стей посвящены первые работы А.</w:t>
      </w:r>
      <w:r w:rsidRPr="004267A0">
        <w:t>И.</w:t>
      </w:r>
      <w:r w:rsidR="00230F87">
        <w:t xml:space="preserve"> Антонова и В.</w:t>
      </w:r>
      <w:r w:rsidRPr="004267A0">
        <w:t>А. Борисова</w:t>
      </w:r>
      <w:bookmarkStart w:id="13" w:name="OCRUncertain071"/>
      <w:r w:rsidRPr="004267A0">
        <w:t>,</w:t>
      </w:r>
      <w:bookmarkEnd w:id="13"/>
      <w:r w:rsidRPr="004267A0">
        <w:t xml:space="preserve"> 25-летний опыт такого рода исследований был обобщен в работе “Микросоциология семьи (методология исследования структур и процессов</w:t>
      </w:r>
      <w:bookmarkStart w:id="14" w:name="OCRUncertain072"/>
      <w:r w:rsidRPr="004267A0">
        <w:t>)”,</w:t>
      </w:r>
      <w:bookmarkEnd w:id="14"/>
      <w:r w:rsidRPr="004267A0">
        <w:t xml:space="preserve"> где были подробно рассмотрены особенности применения методов опроса, наблюдения и </w:t>
      </w:r>
      <w:bookmarkStart w:id="15" w:name="OCRUncertain073"/>
      <w:r w:rsidRPr="004267A0">
        <w:t>контент-анализа</w:t>
      </w:r>
      <w:bookmarkEnd w:id="15"/>
      <w:r w:rsidRPr="004267A0">
        <w:t xml:space="preserve"> к изучению семьи, раз</w:t>
      </w:r>
      <w:bookmarkStart w:id="16" w:name="OCRUncertain074"/>
      <w:r w:rsidRPr="004267A0">
        <w:t>л</w:t>
      </w:r>
      <w:bookmarkEnd w:id="16"/>
      <w:r w:rsidRPr="004267A0">
        <w:t xml:space="preserve">ичные методы исследования жизненного цикла семьи, методы социологического исследования семейного поведения. Представленный автором анализ достоинств и недостатков социологических методов, используемых в социологии семьи, позволяет определить среди них те, применение которых с </w:t>
      </w:r>
      <w:bookmarkStart w:id="17" w:name="OCRUncertain075"/>
      <w:r w:rsidRPr="004267A0">
        <w:t>ц</w:t>
      </w:r>
      <w:bookmarkEnd w:id="17"/>
      <w:r w:rsidRPr="004267A0">
        <w:t xml:space="preserve">елью выявления степени распространенности семейных ценностных ориентаций повышает вероятность выяснения истинных ценностных предпочтений </w:t>
      </w:r>
      <w:bookmarkStart w:id="18" w:name="OCRUncertain077"/>
      <w:r w:rsidRPr="004267A0">
        <w:t>респондентов.</w:t>
      </w:r>
      <w:bookmarkEnd w:id="18"/>
    </w:p>
    <w:p w:rsidR="00136D4D" w:rsidRPr="004267A0" w:rsidRDefault="00136D4D" w:rsidP="004267A0">
      <w:r w:rsidRPr="004267A0">
        <w:t xml:space="preserve">По мнению </w:t>
      </w:r>
      <w:bookmarkStart w:id="19" w:name="OCRUncertain078"/>
      <w:r w:rsidRPr="004267A0">
        <w:t>Л.</w:t>
      </w:r>
      <w:bookmarkEnd w:id="19"/>
      <w:r w:rsidRPr="004267A0">
        <w:t xml:space="preserve">У. и </w:t>
      </w:r>
      <w:bookmarkStart w:id="20" w:name="OCRUncertain079"/>
      <w:r w:rsidRPr="004267A0">
        <w:t>М.</w:t>
      </w:r>
      <w:bookmarkStart w:id="21" w:name="OCRUncertain080"/>
      <w:bookmarkEnd w:id="20"/>
      <w:r w:rsidRPr="004267A0">
        <w:t>Л.</w:t>
      </w:r>
      <w:bookmarkEnd w:id="21"/>
      <w:r w:rsidRPr="004267A0">
        <w:t xml:space="preserve"> </w:t>
      </w:r>
      <w:bookmarkStart w:id="22" w:name="OCRUncertain081"/>
      <w:r w:rsidRPr="004267A0">
        <w:t>Гоффманов,</w:t>
      </w:r>
      <w:bookmarkEnd w:id="22"/>
      <w:r w:rsidRPr="004267A0">
        <w:t xml:space="preserve"> использование тех соци</w:t>
      </w:r>
      <w:bookmarkStart w:id="23" w:name="OCRUncertain082"/>
      <w:r w:rsidRPr="004267A0">
        <w:t>о</w:t>
      </w:r>
      <w:bookmarkEnd w:id="23"/>
      <w:r w:rsidRPr="004267A0">
        <w:t>логических методов, которые подразумевают применение вербальных способов выявления ценностных ориентаций, способствуют получению стереотипных ответов, что приводит к снижению надежности необходимой информации. В связи с этим данные ученые предлагают более активно использовать невербальные методы (например, рисунки и фотографии), а также разработать специальные тесты по выявлению семейных ценностных ориентаций.</w:t>
      </w:r>
    </w:p>
    <w:p w:rsidR="00136D4D" w:rsidRPr="004267A0" w:rsidRDefault="00136D4D" w:rsidP="004267A0">
      <w:r w:rsidRPr="004267A0">
        <w:t xml:space="preserve">Методики выделения групп респондентов, ориентированных и не ориентированных на семью, а также факторов, влияющих </w:t>
      </w:r>
      <w:bookmarkStart w:id="24" w:name="OCRUncertain119"/>
      <w:r w:rsidRPr="004267A0">
        <w:t>н</w:t>
      </w:r>
      <w:bookmarkEnd w:id="24"/>
      <w:r w:rsidRPr="004267A0">
        <w:t>а формирование семейных ценностных ориентаций, были ра</w:t>
      </w:r>
      <w:r w:rsidR="004267A0">
        <w:t>ссмотрены в работах В.Н. Архангельского, В.</w:t>
      </w:r>
      <w:bookmarkStart w:id="25" w:name="OCRUncertain120"/>
      <w:r w:rsidR="004267A0">
        <w:t>Б. Ольшанского, Ю.</w:t>
      </w:r>
      <w:r w:rsidRPr="004267A0">
        <w:t>П.</w:t>
      </w:r>
      <w:bookmarkEnd w:id="25"/>
      <w:r w:rsidRPr="004267A0">
        <w:t xml:space="preserve"> </w:t>
      </w:r>
      <w:bookmarkStart w:id="26" w:name="OCRUncertain121"/>
      <w:r w:rsidRPr="004267A0">
        <w:t>Сикс,</w:t>
      </w:r>
      <w:bookmarkEnd w:id="26"/>
      <w:r w:rsidRPr="004267A0">
        <w:t xml:space="preserve"> и др.</w:t>
      </w:r>
    </w:p>
    <w:p w:rsidR="00136D4D" w:rsidRPr="004267A0" w:rsidRDefault="00136D4D" w:rsidP="004267A0">
      <w:r w:rsidRPr="004267A0">
        <w:t xml:space="preserve">Снижение ценности семьи приводит ко все более широкому распространению среди населения внесемейных ценностных ориентаций, способов самореализации во всех сферах жизнедеятельности, исключая семейную. Это выражается также в том, что в настоящее время растущее число людей испытывает потребность в замещающих семейные ценности ценностях и объектах. Причины возникновения данной потребности и способы ее удовлетворения рассматривали в своих работах А. А. Попов, В. И. </w:t>
      </w:r>
      <w:bookmarkStart w:id="27" w:name="OCRUncertain147"/>
      <w:r w:rsidRPr="004267A0">
        <w:t>Максименков,</w:t>
      </w:r>
      <w:bookmarkEnd w:id="27"/>
      <w:r w:rsidRPr="004267A0">
        <w:t xml:space="preserve"> </w:t>
      </w:r>
      <w:bookmarkStart w:id="28" w:name="OCRUncertain148"/>
      <w:r w:rsidRPr="004267A0">
        <w:t>Л.</w:t>
      </w:r>
      <w:bookmarkEnd w:id="28"/>
      <w:r w:rsidRPr="004267A0">
        <w:t xml:space="preserve"> </w:t>
      </w:r>
      <w:bookmarkStart w:id="29" w:name="OCRUncertain149"/>
      <w:r w:rsidRPr="004267A0">
        <w:t>Хозяинова,</w:t>
      </w:r>
      <w:bookmarkEnd w:id="29"/>
      <w:r w:rsidRPr="004267A0">
        <w:t xml:space="preserve"> а также зарубежные исследователи </w:t>
      </w:r>
      <w:bookmarkStart w:id="30" w:name="OCRUncertain150"/>
      <w:r w:rsidRPr="004267A0">
        <w:t>Э.</w:t>
      </w:r>
      <w:bookmarkEnd w:id="30"/>
      <w:r w:rsidRPr="004267A0">
        <w:t xml:space="preserve"> </w:t>
      </w:r>
      <w:bookmarkStart w:id="31" w:name="OCRUncertain151"/>
      <w:r w:rsidRPr="004267A0">
        <w:t>Бек, М.</w:t>
      </w:r>
      <w:bookmarkEnd w:id="31"/>
      <w:r w:rsidRPr="004267A0">
        <w:t xml:space="preserve"> </w:t>
      </w:r>
      <w:bookmarkStart w:id="32" w:name="OCRUncertain152"/>
      <w:r w:rsidRPr="004267A0">
        <w:t>Боуэн,</w:t>
      </w:r>
      <w:bookmarkEnd w:id="32"/>
      <w:r w:rsidRPr="004267A0">
        <w:t xml:space="preserve"> X. </w:t>
      </w:r>
      <w:bookmarkStart w:id="33" w:name="OCRUncertain153"/>
      <w:r w:rsidRPr="004267A0">
        <w:t>Бриджер.,</w:t>
      </w:r>
      <w:bookmarkEnd w:id="33"/>
      <w:r w:rsidRPr="004267A0">
        <w:t xml:space="preserve"> Э. </w:t>
      </w:r>
      <w:bookmarkStart w:id="34" w:name="OCRUncertain154"/>
      <w:r w:rsidRPr="004267A0">
        <w:t>Кейн,</w:t>
      </w:r>
      <w:bookmarkEnd w:id="34"/>
      <w:r w:rsidRPr="004267A0">
        <w:t xml:space="preserve"> Э. </w:t>
      </w:r>
      <w:bookmarkStart w:id="35" w:name="OCRUncertain155"/>
      <w:r w:rsidRPr="004267A0">
        <w:t>Кэтчер,</w:t>
      </w:r>
      <w:bookmarkEnd w:id="35"/>
      <w:r w:rsidRPr="004267A0">
        <w:t xml:space="preserve"> Л. </w:t>
      </w:r>
      <w:bookmarkStart w:id="36" w:name="OCRUncertain156"/>
      <w:r w:rsidRPr="004267A0">
        <w:t>Оконевски,</w:t>
      </w:r>
      <w:bookmarkEnd w:id="36"/>
      <w:r w:rsidRPr="004267A0">
        <w:t xml:space="preserve"> Л. Саймон, супруги </w:t>
      </w:r>
      <w:bookmarkStart w:id="37" w:name="OCRUncertain157"/>
      <w:r w:rsidRPr="004267A0">
        <w:t>Салмон,</w:t>
      </w:r>
      <w:bookmarkEnd w:id="37"/>
      <w:r w:rsidRPr="004267A0">
        <w:t xml:space="preserve"> С. Смит, Б. </w:t>
      </w:r>
      <w:bookmarkStart w:id="38" w:name="OCRUncertain158"/>
      <w:r w:rsidRPr="004267A0">
        <w:t>Фогль</w:t>
      </w:r>
      <w:bookmarkEnd w:id="38"/>
      <w:r w:rsidRPr="004267A0">
        <w:t xml:space="preserve"> и другие.</w:t>
      </w:r>
    </w:p>
    <w:p w:rsidR="00136D4D" w:rsidRPr="004267A0" w:rsidRDefault="00136D4D" w:rsidP="004267A0">
      <w:r w:rsidRPr="004267A0">
        <w:t>Таким образом, анализу семейных ценностных ориентаций посвящены работы многих ученых.</w:t>
      </w:r>
    </w:p>
    <w:p w:rsidR="00E2156D" w:rsidRPr="004267A0" w:rsidRDefault="00E2156D" w:rsidP="004267A0">
      <w:r w:rsidRPr="004267A0">
        <w:t>Выводы:</w:t>
      </w:r>
    </w:p>
    <w:p w:rsidR="00E2156D" w:rsidRPr="004267A0" w:rsidRDefault="00E2156D" w:rsidP="004267A0">
      <w:r w:rsidRPr="004267A0">
        <w:t>Проблематика ценностей находится на пересечении нескольких разделов психологии и смежных наук.</w:t>
      </w:r>
    </w:p>
    <w:p w:rsidR="00E2156D" w:rsidRPr="004267A0" w:rsidRDefault="00E2156D" w:rsidP="004267A0">
      <w:r w:rsidRPr="004267A0">
        <w:t>Система ценностей — один из важнейших компонентов внутренней структуры личности. С ее помощью человек легко отграничивает важное от неважного, существенное от несущественного, полезное от бесполезного с точки зрения своих индивидуальных потребностей, влечений, интересов.</w:t>
      </w:r>
    </w:p>
    <w:p w:rsidR="00E2156D" w:rsidRPr="004267A0" w:rsidRDefault="00E2156D" w:rsidP="004267A0"/>
    <w:p w:rsidR="00A84164" w:rsidRPr="004267A0" w:rsidRDefault="00A84164" w:rsidP="004267A0">
      <w:pPr>
        <w:pStyle w:val="2"/>
        <w:jc w:val="center"/>
      </w:pPr>
      <w:bookmarkStart w:id="39" w:name="_Toc227742062"/>
      <w:r w:rsidRPr="004267A0">
        <w:t>1.2 Ценностные ориентации в семейной жизни</w:t>
      </w:r>
      <w:bookmarkEnd w:id="39"/>
    </w:p>
    <w:p w:rsidR="004267A0" w:rsidRPr="00966141" w:rsidRDefault="004267A0" w:rsidP="004267A0"/>
    <w:p w:rsidR="00A23A25" w:rsidRPr="004267A0" w:rsidRDefault="00A23A25" w:rsidP="004267A0">
      <w:r w:rsidRPr="004267A0">
        <w:t>Ценности человека определяют содержательную сторону направленности личности и составляют основу его отношений к окружающему миру, к другим людям, к себе, основу мировоззрения и ядро жизненной активности человека.</w:t>
      </w:r>
    </w:p>
    <w:p w:rsidR="00A23A25" w:rsidRPr="004267A0" w:rsidRDefault="00A23A25" w:rsidP="004267A0">
      <w:r w:rsidRPr="004267A0">
        <w:t>Исследования показывают, что ценности современных супругов сильно изменились по сравнению с прошлым. Если век назад в брачных взаимоотношениях присутствовали понятия морали, идеи, социального равенства, долга, жертвенности, то сегодняшние семьи ставят во главу угла справедливое распределение меры участия в хозяйственно-бытовых и воспитательных хлопотах, исполнение супружеского долга. Несомненно, ценности личности человека, формирующиеся в процессе его жизнедеятельности, оказывают влияние на всю его жизнь, в том числе и на взаимоотношения в собственной семье. Ведь семья – это социальная группа, ведущая деятельность которой – сохранение, развитие и передача из поколения в поколение</w:t>
      </w:r>
      <w:r w:rsidR="004267A0">
        <w:t xml:space="preserve"> </w:t>
      </w:r>
      <w:r w:rsidRPr="004267A0">
        <w:t>общечеловеческих ценностей.</w:t>
      </w:r>
    </w:p>
    <w:p w:rsidR="00A23A25" w:rsidRPr="004267A0" w:rsidRDefault="00A23A25" w:rsidP="004267A0">
      <w:r w:rsidRPr="004267A0">
        <w:t>Поэтому ценности супругов, как жизненные, так и семейные, приобретенные в процессе создания и функционирования семьи, играют определенную роль в семейных отношениях, особенностях детско-родительских взаимодействий, складывании типа семейной системы.</w:t>
      </w:r>
      <w:r w:rsidR="004267A0">
        <w:t xml:space="preserve"> </w:t>
      </w:r>
    </w:p>
    <w:p w:rsidR="00225298" w:rsidRPr="004267A0" w:rsidRDefault="00225298" w:rsidP="004267A0">
      <w:r w:rsidRPr="004267A0">
        <w:t>Ценностная система личности — сложное идеальное образование нашего сознания и самосознания. Социологам и психологам еще предстоит многое изучить в данной области. Отметим, что в социологии принято говорить не о системе ценностей личности, а о системе ценностных ориентации, но мы полагаем, что это одно и то же.</w:t>
      </w:r>
    </w:p>
    <w:p w:rsidR="00225298" w:rsidRPr="004267A0" w:rsidRDefault="00225298" w:rsidP="004267A0">
      <w:r w:rsidRPr="004267A0">
        <w:t>Система ценностей дает возможность личности решить, что для нее значимо и важно в брачной и семейной жизни. Такими ценностями могут быть: дети, их здоровье и благополучие; любовь, ласка, нежность, заботливость со стороны партнера; материальное благосостояние семьи и удовлетворительные жилищные условия; удовлетворенность сексуальной жизнью в браке; здоровье как свое собственное, так и другого партнера; хорошие взаимоотношения с родителями и родственниками той и другой стороны; возможность всецело отдаваться любимому творчеству, любимой профессии, профессиональный успех и карьера.</w:t>
      </w:r>
    </w:p>
    <w:p w:rsidR="00225298" w:rsidRPr="004267A0" w:rsidRDefault="00225298" w:rsidP="004267A0">
      <w:r w:rsidRPr="004267A0">
        <w:t>Система ценностей личности определяет направленность поведения, деятельности. Зная систему</w:t>
      </w:r>
      <w:r w:rsidR="00230F87">
        <w:t xml:space="preserve"> ценностей данного индивида, т.</w:t>
      </w:r>
      <w:r w:rsidRPr="004267A0">
        <w:t>е. то, что ему дорого, значимо, необходимо в жизни, мож</w:t>
      </w:r>
      <w:r w:rsidR="00602C22" w:rsidRPr="004267A0">
        <w:t>но</w:t>
      </w:r>
      <w:r w:rsidRPr="004267A0">
        <w:t xml:space="preserve"> предвидеть, как человек будет реагировать на поступки в межличностных отношениях в семейной жизни. Супруги хорошо знают систему ценностей друг друга и могут предвидеть поведение партнера.</w:t>
      </w:r>
    </w:p>
    <w:p w:rsidR="00225298" w:rsidRPr="004267A0" w:rsidRDefault="00225298" w:rsidP="004267A0">
      <w:r w:rsidRPr="004267A0">
        <w:t>Когда молодые люди вступают в брак, то у них, в принципе, существуют одинаковые общечеловеческие ценности. Примерно одинаковыми будут и их групповые ценности, если они принадлежат к одной и той же социальной группе. Однако это еще не означает, что их представления и взгляды совпадают, так как индивидуальные особенности, жизненный опыт, личная судьба каждого неизбежно дают такие вариации, которые бывают весьма далеки друг от друга. Поэтому разногласия, расхождения, споры между супругами, особенно молодыми, просто естественны и закономерны. Должен пройти какой-то период времени, и немалый, чтобы произошла взаимная притирка взглядов. Мы называем данный процесс взаимной адаптацией в области индивидуальных систем ценностей.</w:t>
      </w:r>
    </w:p>
    <w:p w:rsidR="00225298" w:rsidRPr="004267A0" w:rsidRDefault="00225298" w:rsidP="004267A0">
      <w:r w:rsidRPr="004267A0">
        <w:t>Одежда, жилище, домашний комфорт, карьера, успех, любимая работа, здоровье, семья, дети в нашем субъективном восприятии выступают как определенные ценности.</w:t>
      </w:r>
    </w:p>
    <w:p w:rsidR="00225298" w:rsidRPr="004267A0" w:rsidRDefault="00225298" w:rsidP="004267A0">
      <w:r w:rsidRPr="004267A0">
        <w:t>В качестве ценностей может выступать буквально все, что связано с удовлетворением самых разнообразных потребностей: материальных, психологических, физиологических, эстетических, нравственных.</w:t>
      </w:r>
    </w:p>
    <w:p w:rsidR="002518B9" w:rsidRPr="004267A0" w:rsidRDefault="002518B9" w:rsidP="004267A0">
      <w:r w:rsidRPr="004267A0">
        <w:t>Система ценностных ориентаций семьи не является постоянной на протяжении всего ее жизненного цикла. Общесемейные ценности не всегда включают у себя ценностные ориентации каждого из супружества. Диапазон ценностных ориентаций отдельных лиц семьи может быть более широкий от общесемейных. Чем более широкий объем индивидуальных ценностей супружества, тем более в них возможностей для взаимопонимания, т.е. для единства.</w:t>
      </w:r>
    </w:p>
    <w:p w:rsidR="002518B9" w:rsidRPr="004267A0" w:rsidRDefault="002518B9" w:rsidP="004267A0">
      <w:r w:rsidRPr="004267A0">
        <w:t>Система ценностей является динамичной системой, формирующая в процессе всего периода воспитания и социализации, играющая ведущую роль в процессе принятия решения, позволяющая решать, что для человека значимо и важно в семейной жизни. Условием нормального развития и функционирования семьи является наличие у мужа и жены мно</w:t>
      </w:r>
      <w:r w:rsidR="00230F87">
        <w:t>гообразных ценностных ориентаци</w:t>
      </w:r>
      <w:r w:rsidR="00230F87" w:rsidRPr="00230F87">
        <w:t>й</w:t>
      </w:r>
      <w:r w:rsidRPr="004267A0">
        <w:t>. Многообразие систем ценностей служит естественной базой для индивидуализации личности, и потому система, обеспечивающая такое многообразие, обладает наибольшей устойчивостью. Супруги в процессе семейного взаимодействия стремятся актуализировать свои модели, но, как правило, сталкиваются с рядом затруднений: материально-бытовых, эмоционально-психологических, интимно-нравственных, преодоление которых требует от них определенных усилий. Чтобы понять и оценить эти источники от осознания, желания и потенциальных возможностей совместить свои ценностные ориентации с аналогичными понятиями партнера зависит степень удовлетворенности браком.</w:t>
      </w:r>
    </w:p>
    <w:p w:rsidR="007410F6" w:rsidRPr="004267A0" w:rsidRDefault="007410F6" w:rsidP="004267A0">
      <w:r w:rsidRPr="004267A0">
        <w:t>Анализируя данные, по которым люди составляют представление друг о друге (статусе, общности интересов и т.п.), можно сформировать следующий список основных сфер интересов-спутников обычного современного человека: профессия, семья, увлечения, уклад семьи, образование, отдых, общение с животными, жилище, гуманизм и стремление его проявлять, вера, здоровье, материальное благополучие. На их основе можно выделить основные ценности, которые могут быть характерны для типичной семьи:</w:t>
      </w:r>
    </w:p>
    <w:p w:rsidR="007410F6" w:rsidRPr="004267A0" w:rsidRDefault="007410F6" w:rsidP="004267A0">
      <w:pPr>
        <w:numPr>
          <w:ilvl w:val="0"/>
          <w:numId w:val="6"/>
        </w:numPr>
        <w:ind w:left="0" w:firstLine="709"/>
      </w:pPr>
      <w:r w:rsidRPr="004267A0">
        <w:t>Любовь как форма реализации своих духовных потребностей</w:t>
      </w:r>
    </w:p>
    <w:p w:rsidR="007410F6" w:rsidRPr="004267A0" w:rsidRDefault="007410F6" w:rsidP="004267A0">
      <w:pPr>
        <w:numPr>
          <w:ilvl w:val="0"/>
          <w:numId w:val="6"/>
        </w:numPr>
        <w:ind w:left="0" w:firstLine="709"/>
      </w:pPr>
      <w:r w:rsidRPr="004267A0">
        <w:t>Забота о близких</w:t>
      </w:r>
    </w:p>
    <w:p w:rsidR="007410F6" w:rsidRPr="004267A0" w:rsidRDefault="007410F6" w:rsidP="004267A0">
      <w:pPr>
        <w:numPr>
          <w:ilvl w:val="0"/>
          <w:numId w:val="6"/>
        </w:numPr>
        <w:ind w:left="0" w:firstLine="709"/>
      </w:pPr>
      <w:r w:rsidRPr="004267A0">
        <w:t>Возможность быть объектом заботы, поддержки</w:t>
      </w:r>
    </w:p>
    <w:p w:rsidR="007410F6" w:rsidRPr="004267A0" w:rsidRDefault="007410F6" w:rsidP="004267A0">
      <w:pPr>
        <w:numPr>
          <w:ilvl w:val="0"/>
          <w:numId w:val="6"/>
        </w:numPr>
        <w:ind w:left="0" w:firstLine="709"/>
      </w:pPr>
      <w:r w:rsidRPr="004267A0">
        <w:t>Дети</w:t>
      </w:r>
    </w:p>
    <w:p w:rsidR="007410F6" w:rsidRPr="004267A0" w:rsidRDefault="007410F6" w:rsidP="004267A0">
      <w:pPr>
        <w:numPr>
          <w:ilvl w:val="0"/>
          <w:numId w:val="6"/>
        </w:numPr>
        <w:ind w:left="0" w:firstLine="709"/>
      </w:pPr>
      <w:r w:rsidRPr="004267A0">
        <w:t>Продолжение рода</w:t>
      </w:r>
    </w:p>
    <w:p w:rsidR="007410F6" w:rsidRPr="004267A0" w:rsidRDefault="007410F6" w:rsidP="004267A0">
      <w:pPr>
        <w:numPr>
          <w:ilvl w:val="0"/>
          <w:numId w:val="6"/>
        </w:numPr>
        <w:ind w:left="0" w:firstLine="709"/>
      </w:pPr>
      <w:r w:rsidRPr="004267A0">
        <w:t>Здоровье</w:t>
      </w:r>
    </w:p>
    <w:p w:rsidR="007410F6" w:rsidRPr="004267A0" w:rsidRDefault="007410F6" w:rsidP="004267A0">
      <w:pPr>
        <w:numPr>
          <w:ilvl w:val="0"/>
          <w:numId w:val="6"/>
        </w:numPr>
        <w:ind w:left="0" w:firstLine="709"/>
      </w:pPr>
      <w:r w:rsidRPr="004267A0">
        <w:t>Интересное совместное времяпрепровождение</w:t>
      </w:r>
    </w:p>
    <w:p w:rsidR="007410F6" w:rsidRPr="004267A0" w:rsidRDefault="007410F6" w:rsidP="004267A0">
      <w:pPr>
        <w:numPr>
          <w:ilvl w:val="0"/>
          <w:numId w:val="6"/>
        </w:numPr>
        <w:ind w:left="0" w:firstLine="709"/>
      </w:pPr>
      <w:r w:rsidRPr="004267A0">
        <w:t>Сексуальная удовлетворенность</w:t>
      </w:r>
    </w:p>
    <w:p w:rsidR="007410F6" w:rsidRPr="004267A0" w:rsidRDefault="007410F6" w:rsidP="004267A0">
      <w:pPr>
        <w:numPr>
          <w:ilvl w:val="0"/>
          <w:numId w:val="6"/>
        </w:numPr>
        <w:ind w:left="0" w:firstLine="709"/>
      </w:pPr>
      <w:r w:rsidRPr="004267A0">
        <w:t>Совместное ведение хозяйства как вариант комфорта, обустройство жилища</w:t>
      </w:r>
    </w:p>
    <w:p w:rsidR="007410F6" w:rsidRPr="004267A0" w:rsidRDefault="007410F6" w:rsidP="004267A0">
      <w:pPr>
        <w:numPr>
          <w:ilvl w:val="0"/>
          <w:numId w:val="6"/>
        </w:numPr>
        <w:ind w:left="0" w:firstLine="709"/>
      </w:pPr>
      <w:r w:rsidRPr="004267A0">
        <w:t>Отдых физический, психологический</w:t>
      </w:r>
    </w:p>
    <w:p w:rsidR="007410F6" w:rsidRPr="004267A0" w:rsidRDefault="007410F6" w:rsidP="004267A0">
      <w:pPr>
        <w:numPr>
          <w:ilvl w:val="0"/>
          <w:numId w:val="6"/>
        </w:numPr>
        <w:ind w:left="0" w:firstLine="709"/>
      </w:pPr>
      <w:r w:rsidRPr="004267A0">
        <w:t>Финансовая поддержка и др</w:t>
      </w:r>
      <w:r w:rsidR="00230F87">
        <w:t>.</w:t>
      </w:r>
      <w:r w:rsidR="00766731" w:rsidRPr="004267A0">
        <w:t xml:space="preserve"> [</w:t>
      </w:r>
      <w:r w:rsidR="008418F4" w:rsidRPr="004267A0">
        <w:t>6</w:t>
      </w:r>
      <w:r w:rsidR="00766731" w:rsidRPr="004267A0">
        <w:t>]</w:t>
      </w:r>
      <w:r w:rsidRPr="004267A0">
        <w:t>.</w:t>
      </w:r>
    </w:p>
    <w:p w:rsidR="00FD1F25" w:rsidRPr="004267A0" w:rsidRDefault="00FD1F25" w:rsidP="004267A0">
      <w:r w:rsidRPr="004267A0">
        <w:t>Перечисленные ценности и стремление ориентироваться на них отражают образ жизни человека, представляя различные сферы жизнедеятельности: духовную, интеллектуальную, материальную, витальную. Семья в своем развитии проходит определенные стадии, составляющие вместе жизненный цикл. Смена стадий основана на возрастных изменениях (прохождение через возрастные кризисы), а также рождении детей, внуков и сфере деятельности, связанной с их выращиванием и первичной социализацией.</w:t>
      </w:r>
    </w:p>
    <w:p w:rsidR="00FD1F25" w:rsidRPr="004267A0" w:rsidRDefault="00FD1F25" w:rsidP="004267A0">
      <w:r w:rsidRPr="004267A0">
        <w:t>Иерархия ценностей для каждого человека может быть разная.</w:t>
      </w:r>
      <w:r w:rsidR="004267A0">
        <w:t xml:space="preserve"> </w:t>
      </w:r>
      <w:r w:rsidRPr="004267A0">
        <w:t>Когда люди образуют семью, то несовпадение иерархий ценностей каждого из ее членов может стать причиной конфликтов в семье и даже ее распада. В то же время, такое несовпадение может и сплотить ее членов, обогатить, позволить семье стать, например, более духовно наполненной.</w:t>
      </w:r>
    </w:p>
    <w:p w:rsidR="00FD1F25" w:rsidRPr="004267A0" w:rsidRDefault="00FD1F25" w:rsidP="004267A0">
      <w:r w:rsidRPr="004267A0">
        <w:t>Взаимосвязь ценностей, их содержание и иерархия определяют динамику взаимоотношений членов семьи и семьи как группы в целом</w:t>
      </w:r>
      <w:r w:rsidR="00923D4B" w:rsidRPr="004267A0">
        <w:t xml:space="preserve"> [</w:t>
      </w:r>
      <w:r w:rsidR="008418F4" w:rsidRPr="004267A0">
        <w:t>6</w:t>
      </w:r>
      <w:r w:rsidR="00923D4B" w:rsidRPr="004267A0">
        <w:t>]</w:t>
      </w:r>
      <w:r w:rsidRPr="004267A0">
        <w:t>.</w:t>
      </w:r>
    </w:p>
    <w:p w:rsidR="00062BCB" w:rsidRPr="004267A0" w:rsidRDefault="00062BCB" w:rsidP="004267A0">
      <w:r w:rsidRPr="004267A0">
        <w:t>Многие исследователи относят супружеские отношения к одному из видов взаимодействия. Причиной этого взаимодействия является соответствие, согласованность ценностно-смысловых к</w:t>
      </w:r>
      <w:r w:rsidR="008418F4" w:rsidRPr="004267A0">
        <w:t>оординат жизненных миров [7</w:t>
      </w:r>
      <w:r w:rsidRPr="004267A0">
        <w:t xml:space="preserve">, </w:t>
      </w:r>
      <w:r w:rsidR="008418F4" w:rsidRPr="004267A0">
        <w:t>8</w:t>
      </w:r>
      <w:r w:rsidR="004267A0">
        <w:t>]. И.</w:t>
      </w:r>
      <w:r w:rsidRPr="004267A0">
        <w:t>Ф. Дементьева отмечает, что объединение людей в браке связано с естественной перестройкой их ценностей и становлением си</w:t>
      </w:r>
      <w:r w:rsidR="004267A0">
        <w:t>стемы общих семейных ценностей.</w:t>
      </w:r>
    </w:p>
    <w:p w:rsidR="00062BCB" w:rsidRPr="004267A0" w:rsidRDefault="00062BCB" w:rsidP="004267A0">
      <w:r w:rsidRPr="004267A0">
        <w:t>Теоретический анализ позволил нам в качестве системообразующего фактора семейной системы выделить согласованность ценностей супругов, которая приводит к становлению в процессе супружеских отношений еди</w:t>
      </w:r>
      <w:r w:rsidR="004267A0">
        <w:t>ной системы семейных ценностей.</w:t>
      </w:r>
    </w:p>
    <w:p w:rsidR="00062BCB" w:rsidRPr="004267A0" w:rsidRDefault="00062BCB" w:rsidP="004267A0">
      <w:r w:rsidRPr="004267A0">
        <w:t>Дальнейшее усложнение системной организации совмещенного слоя бытия супругов происходит в процессе взаимодействия, который характеризуется двумя основными взаимосвязанными, но противоположно направленными механизмами:</w:t>
      </w:r>
    </w:p>
    <w:p w:rsidR="00062BCB" w:rsidRPr="004267A0" w:rsidRDefault="00062BCB" w:rsidP="004267A0">
      <w:r w:rsidRPr="004267A0">
        <w:t>- персонализацией как процессом трансляции, передачи ценностно-смысловых характеристик того, что составляет пространство собственного жизненного мира;</w:t>
      </w:r>
    </w:p>
    <w:p w:rsidR="00062BCB" w:rsidRPr="004267A0" w:rsidRDefault="00062BCB" w:rsidP="004267A0">
      <w:r w:rsidRPr="004267A0">
        <w:t>- персонификацией как процессом порождения личностных ценностей за счет проникновения к смыслам и ценностям другого челове</w:t>
      </w:r>
      <w:r w:rsidR="004267A0">
        <w:t>ка в собственный образ мира (В.</w:t>
      </w:r>
      <w:r w:rsidRPr="004267A0">
        <w:t>Е. Клочко ).</w:t>
      </w:r>
    </w:p>
    <w:p w:rsidR="00062BCB" w:rsidRPr="004267A0" w:rsidRDefault="00062BCB" w:rsidP="004267A0">
      <w:r w:rsidRPr="004267A0">
        <w:t xml:space="preserve">Таким образом, процессы персонализации и персонификации как механизмы трансформации ценностно-смысловых составляющих жизненных миров супругов, идущие между супругами, обеспечивают расширение совместного, совмещенного пространства, создавая возможность для упрочнения общности супругов. В результате персонализация выступает в качестве показателя степени открытости супругов, в силу чего семья оказывается открытой не только в социальный мир, но и в мир культуры, открытый партнером, что обеспечивает семье потенциал саморазвития </w:t>
      </w:r>
      <w:r w:rsidR="004267A0">
        <w:t>как самоорганизующейся системе.</w:t>
      </w:r>
    </w:p>
    <w:p w:rsidR="00062BCB" w:rsidRPr="004267A0" w:rsidRDefault="00062BCB" w:rsidP="004267A0">
      <w:r w:rsidRPr="004267A0">
        <w:t>Принимая во внимание, что семья – это самоорганизующаяся, нелинейная, открытая система, образованная постоянно трасцендирующими подсистемами (на первом этапе супругами, а позже и детьми), успешное функционирование семейной системы будет возможно при постоянном согласовании систем ценностей супругов. Следовательно, согласование ценностных координат жизненного мира супругов будет проявляться в динамике общих семейных ценностей, которая, согласно принципам самоорганизации, может проявляться как в количественном, так и качественном изменении данного образования.</w:t>
      </w:r>
    </w:p>
    <w:p w:rsidR="007B4D42" w:rsidRPr="004267A0" w:rsidRDefault="007B4D42" w:rsidP="004267A0">
      <w:r w:rsidRPr="004267A0">
        <w:t>Важен и интересен вопрос о динамике семейных ценностей супругов с увеличением продолжительности брачных отношений. Эта динамика может различаться у мужчин и женщин в связи с тем, что «истории» людей, живущих вместе, это, как правило, разные истории. Ценности обусловливают ориентации факторов на выполнение определенных ролей в семье, а также обуслов</w:t>
      </w:r>
      <w:r w:rsidR="00BD11E8" w:rsidRPr="004267A0">
        <w:t>ливают ожидания, связанные с вы</w:t>
      </w:r>
      <w:r w:rsidRPr="004267A0">
        <w:t>полнением семейных ролей партнерами/партнершами.</w:t>
      </w:r>
    </w:p>
    <w:p w:rsidR="007B4D42" w:rsidRPr="004267A0" w:rsidRDefault="007B4D42" w:rsidP="004267A0">
      <w:r w:rsidRPr="004267A0">
        <w:t xml:space="preserve">У женщин </w:t>
      </w:r>
      <w:r w:rsidR="00EB3AA5" w:rsidRPr="004267A0">
        <w:t xml:space="preserve">некоторые </w:t>
      </w:r>
      <w:r w:rsidRPr="004267A0">
        <w:t>исследователи отмечают более выразительную динамику двух семейных ценностей: как правило, снижается ценность внешней привлекательности и возрастает интимно-сексуальная ценность супружеской жизни.</w:t>
      </w:r>
      <w:r w:rsidR="00BD11E8" w:rsidRPr="004267A0">
        <w:t xml:space="preserve"> </w:t>
      </w:r>
      <w:r w:rsidRPr="004267A0">
        <w:t>У мужчин изменений в выраженности ценностей меньше, чем у женщин [</w:t>
      </w:r>
      <w:r w:rsidR="008418F4" w:rsidRPr="004267A0">
        <w:t>14</w:t>
      </w:r>
      <w:r w:rsidRPr="004267A0">
        <w:t>] .</w:t>
      </w:r>
    </w:p>
    <w:p w:rsidR="00EB3AA5" w:rsidRPr="004267A0" w:rsidRDefault="00EB3AA5" w:rsidP="004267A0">
      <w:r w:rsidRPr="004267A0">
        <w:t xml:space="preserve">Интересно в плане практической ценности исследование динамики семейных ценностей, организованное Клочко В.Е. В названном исследовании были использованы следующие методы: методика изучения ценностных ориентаций М. Рокича (адаптированный </w:t>
      </w:r>
      <w:r w:rsidR="004267A0">
        <w:t>Д.</w:t>
      </w:r>
      <w:r w:rsidRPr="004267A0">
        <w:t>А. Леонтьевым), тест "смысложизненные</w:t>
      </w:r>
      <w:r w:rsidR="004267A0">
        <w:t xml:space="preserve"> ориентации" (адаптированная Д.</w:t>
      </w:r>
      <w:r w:rsidRPr="004267A0">
        <w:t>А. Леонтьевым), методика изучения межличностны</w:t>
      </w:r>
      <w:r w:rsidR="004267A0">
        <w:t>х отношений Т. Лири (вариант Л.</w:t>
      </w:r>
      <w:r w:rsidRPr="004267A0">
        <w:t>Н Собчик).</w:t>
      </w:r>
    </w:p>
    <w:p w:rsidR="00EB3AA5" w:rsidRPr="004267A0" w:rsidRDefault="00EB3AA5" w:rsidP="004267A0">
      <w:r w:rsidRPr="004267A0">
        <w:t>Соотношение результатов, полученных по методике изучения ценностных ориентаций М. Рокича позволило выделить шесть основных тенденций</w:t>
      </w:r>
      <w:r w:rsidR="004267A0">
        <w:t xml:space="preserve"> в динамике ценностей супругов.</w:t>
      </w:r>
    </w:p>
    <w:p w:rsidR="00EB3AA5" w:rsidRPr="004267A0" w:rsidRDefault="00EB3AA5" w:rsidP="004267A0">
      <w:r w:rsidRPr="004267A0">
        <w:t>Так, тенденция "сохранения тождественности" характеризуется сохранением значимости тождественных ценнос</w:t>
      </w:r>
      <w:r w:rsidR="004267A0">
        <w:t>тей у супругов на обоих этапах.</w:t>
      </w:r>
    </w:p>
    <w:p w:rsidR="00EB3AA5" w:rsidRPr="004267A0" w:rsidRDefault="00EB3AA5" w:rsidP="004267A0">
      <w:r w:rsidRPr="004267A0">
        <w:t>Тенденция появления в группе значимых ценностей у одного из супругов той ценности, которая первоначально входила в группу значимых у другого супруга и уровень значимости которой для второго супруга в последующем сохраняется, названа автором тенденцией</w:t>
      </w:r>
      <w:r w:rsidR="004267A0">
        <w:t xml:space="preserve"> "заражения".</w:t>
      </w:r>
    </w:p>
    <w:p w:rsidR="00EB3AA5" w:rsidRPr="004267A0" w:rsidRDefault="00EB3AA5" w:rsidP="004267A0">
      <w:r w:rsidRPr="004267A0">
        <w:t>Тенденция "угасания" определена автором нами как тенденция снижения уровня значимости какой-либо ценности у обоих супругов, что проявляется в уходе этой ценности из гр</w:t>
      </w:r>
      <w:r w:rsidR="004267A0">
        <w:t>уппы значимых у обоих супругов.</w:t>
      </w:r>
    </w:p>
    <w:p w:rsidR="00EB3AA5" w:rsidRPr="004267A0" w:rsidRDefault="00EB3AA5" w:rsidP="004267A0">
      <w:r w:rsidRPr="004267A0">
        <w:t>Тенденция, "эффект обмена ценностями", проявляется в том, что ценности, входившие в группу значимых у одного из супругов, в последующем являются значимыми для другого, но при этом значимость их с</w:t>
      </w:r>
      <w:r w:rsidR="004267A0">
        <w:t>нижается у первого супруга.</w:t>
      </w:r>
    </w:p>
    <w:p w:rsidR="00EB3AA5" w:rsidRPr="004267A0" w:rsidRDefault="00EB3AA5" w:rsidP="004267A0">
      <w:r w:rsidRPr="004267A0">
        <w:t>Тенденция снижения значимости ценности для одного из супругов, тогда как для другого значимость данной ценности сохраняется, была названа автором тенденцией "</w:t>
      </w:r>
      <w:r w:rsidR="004267A0">
        <w:t>расхождения".</w:t>
      </w:r>
    </w:p>
    <w:p w:rsidR="00EB3AA5" w:rsidRPr="004267A0" w:rsidRDefault="00EB3AA5" w:rsidP="004267A0">
      <w:r w:rsidRPr="004267A0">
        <w:t>Тенденцию в сохранении различий в группах значимых ценностей у супругов назвали тенденцией "сохранения индивидуальности"</w:t>
      </w:r>
      <w:r w:rsidR="004267A0">
        <w:t>.</w:t>
      </w:r>
    </w:p>
    <w:p w:rsidR="00EB3AA5" w:rsidRPr="004267A0" w:rsidRDefault="00EB3AA5" w:rsidP="004267A0">
      <w:r w:rsidRPr="004267A0">
        <w:t>В ходе анализа выделенных тенденций отмечено, что большие изменения ценностных компонентов наблюдаются в группах успешных и условно неуспешных семей. При этом динамика ценностных систем в группе успешных семей наиболее проявляется в таких тенденциях, как "сохранение тождественности", "заражение", "расхождение", а в группе условно неуспешных семей – в тенденциях "угасания", "сохранения индивидуальности". В группе условно успешных семей зафиксировали только две тенденции в динамике ценностных систем – это "сохранение тождественности" и "сохранение индивидуальности", что и обеспечивает большую стабильность значимых систем ценностей супругов д</w:t>
      </w:r>
      <w:r w:rsidR="004267A0">
        <w:t>анной экспериментальной группы.</w:t>
      </w:r>
    </w:p>
    <w:p w:rsidR="00EB3AA5" w:rsidRPr="004267A0" w:rsidRDefault="00EB3AA5" w:rsidP="004267A0">
      <w:r w:rsidRPr="004267A0">
        <w:t>Важно отметить, что результатом перестройки ценностно-смысловых составляющих образа мира человека в процессах персонализации, согласно выделенным тенденциям, является увеличение (или снижение) тождественности ценностных компонентов образов миров, формирование "общего фонда ценностей", становление си</w:t>
      </w:r>
      <w:r w:rsidR="004267A0">
        <w:t>стемы общих семейных ценностей.</w:t>
      </w:r>
    </w:p>
    <w:p w:rsidR="00EB3AA5" w:rsidRPr="004267A0" w:rsidRDefault="00EB3AA5" w:rsidP="004267A0">
      <w:r w:rsidRPr="004267A0">
        <w:t>Качественный анализ результатов показывает, что во всех группах неизменными остаются терминальные ценности "любовь" и "здоровье". Общие семейные ценности супругов из группы успешных семей представлены на первом этапе терминальными ценностями "любовь", "здоровье", "счастливая семейная жизнь", "интересная работа" и инструментальными ценностями "ответственность",</w:t>
      </w:r>
      <w:r w:rsidR="004267A0">
        <w:t xml:space="preserve"> "честность".</w:t>
      </w:r>
    </w:p>
    <w:p w:rsidR="00EB3AA5" w:rsidRPr="004267A0" w:rsidRDefault="00EB3AA5" w:rsidP="004267A0">
      <w:r w:rsidRPr="004267A0">
        <w:t>На втором этапе исследования система общих семейных ценностей у супругов из успешных семей изменилась, что отражает ее подвижность, динамичность. На втором этапе система общих семейных ценностей представлена терминальными ценностями "любовь", "здоровье", "материально обеспеченная жизнь", "развитие" и инструментальными ценностями "ответственность", "честность". В группе условно успешных семей терминальные ценности, образующие систему общих семейных ценностей, стабильны на протяжении двух этапов – это ценности "любовь", "здоровье", "счастливая семейная жизнь", "интересная работа", тогда как имеет место незначительное различие структуры инструментальных ценностей, входящих в систему общих семейных ценностей. Так, на первом этапе исследования это ценности "образованность", "честность", "воспитанность", а на втором исследовательском этапе система общих семейных ценностей представлена следующими инструментальными ценностями: "образованность", "честность", "</w:t>
      </w:r>
      <w:r w:rsidR="004267A0">
        <w:t>воспитанность", "аккуратность".</w:t>
      </w:r>
    </w:p>
    <w:p w:rsidR="00EB3AA5" w:rsidRPr="004267A0" w:rsidRDefault="00EB3AA5" w:rsidP="004267A0">
      <w:r w:rsidRPr="004267A0">
        <w:t>В группе условно неуспешных семей система общих семейных ценностей представлена на первом и втором этапах исследования терминальными ценностями: "любовь", "здоровье", "счастливая семейная жизнь", "интересная работа". Тогда как на втором этапе исследования имеет место незначительное различие структуры инструментальных ценностей, входящих в систему общих семейных ценностей. Так, на первом этапе исследования это ценности "образованность", "честность", "воспитанность", а на втором – "образованность", "честность", "</w:t>
      </w:r>
      <w:r w:rsidR="004267A0">
        <w:t>воспитанность", "аккуратность".</w:t>
      </w:r>
    </w:p>
    <w:p w:rsidR="00EB3AA5" w:rsidRPr="004267A0" w:rsidRDefault="00EB3AA5" w:rsidP="004267A0">
      <w:r w:rsidRPr="004267A0">
        <w:t>Динамика ценностно-смысловых координат образов миров взаимодействующих людей, характеризующаяся их сближением, является одним из факторов успешного функционирования семейной системы. Данная динамика будет проявляться в качественных и количественных изменениях ценностных координат жизненных миров взаимодействующих супругов, отражая тем самым усложнение системной организации системы общих семейных ценностей.</w:t>
      </w:r>
    </w:p>
    <w:p w:rsidR="00E2156D" w:rsidRPr="004267A0" w:rsidRDefault="00E2156D" w:rsidP="004267A0">
      <w:r w:rsidRPr="004267A0">
        <w:t>Выводы:</w:t>
      </w:r>
    </w:p>
    <w:p w:rsidR="00E2156D" w:rsidRPr="004267A0" w:rsidRDefault="00BD11E8" w:rsidP="004267A0">
      <w:r w:rsidRPr="004267A0">
        <w:t>Система ценностей дает возможность личности решить, что для нее значимо и важно в брачной и семейной жизни.</w:t>
      </w:r>
    </w:p>
    <w:p w:rsidR="00BD11E8" w:rsidRPr="004267A0" w:rsidRDefault="00BD11E8" w:rsidP="004267A0">
      <w:r w:rsidRPr="004267A0">
        <w:t>Система ценностей (ценностных ориентаций) семьи не является постоянной на протяжении всего ее жизненного цикла. Общесемейные ценности не всегда включают у себя ценностные ориентации каждого из супружества.</w:t>
      </w:r>
    </w:p>
    <w:p w:rsidR="00BD11E8" w:rsidRPr="004267A0" w:rsidRDefault="00BD11E8" w:rsidP="004267A0">
      <w:r w:rsidRPr="004267A0">
        <w:t>Условием нормального развития и функционирования семьи является наличие у мужа и жены многообразных ценностных ориентации. Многообразие систем ценностей служит естественной базой для индивидуализации личности, и потому система, обеспечивающая такое многообразие, обладает наибольшей устойчивостью.</w:t>
      </w:r>
    </w:p>
    <w:p w:rsidR="00BD11E8" w:rsidRPr="004267A0" w:rsidRDefault="00BD11E8" w:rsidP="004267A0">
      <w:r w:rsidRPr="004267A0">
        <w:t>Процессы персонализации и персонификации исследователи определяют как варианты механизмов трансформации ценностно-смысловых составляющих жизненных миров супругов.</w:t>
      </w:r>
    </w:p>
    <w:p w:rsidR="00BD11E8" w:rsidRPr="004267A0" w:rsidRDefault="00BD11E8" w:rsidP="004267A0">
      <w:r w:rsidRPr="004267A0">
        <w:t>Согласование ценностных ориентаций супругов проявляется в динамике общих семейных ценностей, которая, может проявляться как в количественном, так и качественном изменении данного образования.</w:t>
      </w:r>
    </w:p>
    <w:p w:rsidR="004267A0" w:rsidRPr="00966141" w:rsidRDefault="004267A0" w:rsidP="004267A0">
      <w:pPr>
        <w:pStyle w:val="2"/>
      </w:pPr>
      <w:bookmarkStart w:id="40" w:name="_Toc227742063"/>
    </w:p>
    <w:p w:rsidR="00356B2D" w:rsidRPr="004267A0" w:rsidRDefault="00F334D1" w:rsidP="00230F87">
      <w:pPr>
        <w:pStyle w:val="2"/>
        <w:jc w:val="center"/>
      </w:pPr>
      <w:r w:rsidRPr="004267A0">
        <w:t xml:space="preserve">1.3 </w:t>
      </w:r>
      <w:r w:rsidR="00A84164" w:rsidRPr="004267A0">
        <w:t>Типология семейных ценностей</w:t>
      </w:r>
      <w:bookmarkEnd w:id="40"/>
    </w:p>
    <w:p w:rsidR="004267A0" w:rsidRPr="00966141" w:rsidRDefault="004267A0" w:rsidP="004267A0"/>
    <w:p w:rsidR="00A84164" w:rsidRPr="004267A0" w:rsidRDefault="00413866" w:rsidP="004267A0">
      <w:r w:rsidRPr="004267A0">
        <w:t>Анализ литературы, проведенный автором настоящей работы, позволяет резюмировать, что вопрос типологии систем семейных ценностей крайне мало изучен. Нет, пожалуй, ни одной более менее научно обоснованной классификации. Однако, предполагая</w:t>
      </w:r>
      <w:r w:rsidR="00A84164" w:rsidRPr="004267A0">
        <w:t>, что система семейных ценностей является составной частью системы этики и производна от последней, м</w:t>
      </w:r>
      <w:r w:rsidR="00BF2EF4" w:rsidRPr="004267A0">
        <w:t>ожно</w:t>
      </w:r>
      <w:r w:rsidR="00A84164" w:rsidRPr="004267A0">
        <w:t xml:space="preserve"> обрати</w:t>
      </w:r>
      <w:r w:rsidR="00BF2EF4" w:rsidRPr="004267A0">
        <w:t>ться к</w:t>
      </w:r>
      <w:r w:rsidR="00A84164" w:rsidRPr="004267A0">
        <w:t xml:space="preserve"> типологии этик, р</w:t>
      </w:r>
      <w:r w:rsidR="008418F4" w:rsidRPr="004267A0">
        <w:t>азработанной П. Сорокиным</w:t>
      </w:r>
      <w:r w:rsidR="00A84164" w:rsidRPr="004267A0">
        <w:t>. Он выделял три основных их класса:</w:t>
      </w:r>
    </w:p>
    <w:p w:rsidR="00A84164" w:rsidRPr="004267A0" w:rsidRDefault="00A84164" w:rsidP="004267A0">
      <w:r w:rsidRPr="004267A0">
        <w:t>1. Идеациональные этические системы, характеризующиеся направленностью на</w:t>
      </w:r>
      <w:r w:rsidR="00062BCB" w:rsidRPr="004267A0">
        <w:t xml:space="preserve"> </w:t>
      </w:r>
      <w:r w:rsidRPr="004267A0">
        <w:t>единение со сверхчувственным. Идеалы и ценности здесь рассматриваются как</w:t>
      </w:r>
      <w:r w:rsidR="00062BCB" w:rsidRPr="004267A0">
        <w:t xml:space="preserve"> </w:t>
      </w:r>
      <w:r w:rsidRPr="004267A0">
        <w:t>исходящие от Бога, и потому абсолютные, безусловн</w:t>
      </w:r>
      <w:r w:rsidR="00062BCB" w:rsidRPr="004267A0">
        <w:t>ые, неизменные, вечные, а чув</w:t>
      </w:r>
      <w:r w:rsidRPr="004267A0">
        <w:t>ственные удовольствия - как препятствия на п</w:t>
      </w:r>
      <w:r w:rsidR="00062BCB" w:rsidRPr="004267A0">
        <w:t>ути к достижению Бога, преодоле</w:t>
      </w:r>
      <w:r w:rsidRPr="004267A0">
        <w:t>ваемые человеком в процессе его духовного совершенствования.</w:t>
      </w:r>
    </w:p>
    <w:p w:rsidR="00A84164" w:rsidRPr="004267A0" w:rsidRDefault="00A84164" w:rsidP="004267A0">
      <w:r w:rsidRPr="004267A0">
        <w:t>2. Чувственные этические системы, для которых высшая</w:t>
      </w:r>
      <w:r w:rsidR="00062BCB" w:rsidRPr="004267A0">
        <w:t xml:space="preserve"> ценность - «в рафиниро</w:t>
      </w:r>
      <w:r w:rsidRPr="004267A0">
        <w:t>ванной или грубой форме чувственное счастье, наслаждение». Их нормы и идеалы</w:t>
      </w:r>
      <w:r w:rsidR="00062BCB" w:rsidRPr="004267A0">
        <w:t xml:space="preserve"> </w:t>
      </w:r>
      <w:r w:rsidRPr="004267A0">
        <w:t>относительны, а не абсолютны, целесообразны и изменчивы в зависимости от людей,</w:t>
      </w:r>
      <w:r w:rsidR="00062BCB" w:rsidRPr="004267A0">
        <w:t xml:space="preserve"> </w:t>
      </w:r>
      <w:r w:rsidRPr="004267A0">
        <w:t>групп и обстоятельств, в которые те вовлечены, а потому рассматриваются как</w:t>
      </w:r>
      <w:r w:rsidR="00062BCB" w:rsidRPr="004267A0">
        <w:t xml:space="preserve"> </w:t>
      </w:r>
      <w:r w:rsidRPr="004267A0">
        <w:t>созданные человеком. Если они служат целям счастья, то принимаются, если нет -</w:t>
      </w:r>
      <w:r w:rsidR="00062BCB" w:rsidRPr="004267A0">
        <w:t xml:space="preserve"> </w:t>
      </w:r>
      <w:r w:rsidR="008418F4" w:rsidRPr="004267A0">
        <w:t>напрочь отвергаются</w:t>
      </w:r>
      <w:r w:rsidRPr="004267A0">
        <w:t>.</w:t>
      </w:r>
    </w:p>
    <w:p w:rsidR="00A84164" w:rsidRPr="004267A0" w:rsidRDefault="00A84164" w:rsidP="004267A0">
      <w:r w:rsidRPr="004267A0">
        <w:t>3. Идеалистические этические системы являют со</w:t>
      </w:r>
      <w:r w:rsidR="00062BCB" w:rsidRPr="004267A0">
        <w:t>бой синтез идеациональных и чув</w:t>
      </w:r>
      <w:r w:rsidRPr="004267A0">
        <w:t>ственных нравственных ценностей. Подобно идеаци</w:t>
      </w:r>
      <w:r w:rsidR="00062BCB" w:rsidRPr="004267A0">
        <w:t>ональной этике, этика идеалисти</w:t>
      </w:r>
      <w:r w:rsidRPr="004267A0">
        <w:t>ческая видит высшую ценность в Боге, но в отли</w:t>
      </w:r>
      <w:r w:rsidR="00062BCB" w:rsidRPr="004267A0">
        <w:t>чие от идеационализма, она поло</w:t>
      </w:r>
      <w:r w:rsidRPr="004267A0">
        <w:t>жительно оценивает те чувственные ценности, «</w:t>
      </w:r>
      <w:r w:rsidR="00062BCB" w:rsidRPr="004267A0">
        <w:t>которые благородны и не противо</w:t>
      </w:r>
      <w:r w:rsidR="008418F4" w:rsidRPr="004267A0">
        <w:t>речат Абсолюту»</w:t>
      </w:r>
      <w:r w:rsidRPr="004267A0">
        <w:t>.</w:t>
      </w:r>
    </w:p>
    <w:p w:rsidR="00BF2EF4" w:rsidRPr="004267A0" w:rsidRDefault="00BF2EF4" w:rsidP="004267A0">
      <w:r w:rsidRPr="004267A0">
        <w:t>Некоторые авторы в качестве отдельных систем рассматривают также правосл</w:t>
      </w:r>
      <w:r w:rsidR="004267A0">
        <w:t>авную систему, как набор высоко</w:t>
      </w:r>
      <w:r w:rsidRPr="004267A0">
        <w:t>нравственных и духовных ценностей. Также в отдельную систему выделяют так называемую советскую систему семейных ценностей.</w:t>
      </w:r>
    </w:p>
    <w:p w:rsidR="007503A0" w:rsidRPr="004267A0" w:rsidRDefault="00BF2EF4" w:rsidP="004267A0">
      <w:r w:rsidRPr="004267A0">
        <w:t xml:space="preserve">С позиций социологического подхода многие авторы </w:t>
      </w:r>
      <w:r w:rsidR="007503A0" w:rsidRPr="004267A0">
        <w:t>указывают на взаимосвязь системы семейных ценностей и общей направленности семьи.</w:t>
      </w:r>
      <w:r w:rsidR="004267A0">
        <w:t xml:space="preserve"> </w:t>
      </w:r>
      <w:r w:rsidR="007503A0" w:rsidRPr="004267A0">
        <w:t>В связи с этим, выделяют следующие виды социально-аксиологической направленности семьи:</w:t>
      </w:r>
    </w:p>
    <w:p w:rsidR="007503A0" w:rsidRPr="004267A0" w:rsidRDefault="007503A0" w:rsidP="004267A0">
      <w:pPr>
        <w:numPr>
          <w:ilvl w:val="0"/>
          <w:numId w:val="4"/>
        </w:numPr>
        <w:ind w:left="0" w:firstLine="709"/>
      </w:pPr>
      <w:r w:rsidRPr="004267A0">
        <w:t>общественно-прогрессивная (поддержка ценностей социума, единство взглядов, хорошие межличностные отношения);</w:t>
      </w:r>
    </w:p>
    <w:p w:rsidR="007503A0" w:rsidRPr="004267A0" w:rsidRDefault="007503A0" w:rsidP="004267A0">
      <w:pPr>
        <w:numPr>
          <w:ilvl w:val="0"/>
          <w:numId w:val="4"/>
        </w:numPr>
        <w:ind w:left="0" w:firstLine="709"/>
      </w:pPr>
      <w:r w:rsidRPr="004267A0">
        <w:t>противоречивая (отсутствие единства взглядов, взаимоотношения на уровне борьбы одних тенденций с другими);</w:t>
      </w:r>
    </w:p>
    <w:p w:rsidR="007503A0" w:rsidRPr="004267A0" w:rsidRDefault="007503A0" w:rsidP="004267A0">
      <w:pPr>
        <w:numPr>
          <w:ilvl w:val="0"/>
          <w:numId w:val="4"/>
        </w:numPr>
        <w:ind w:left="0" w:firstLine="709"/>
      </w:pPr>
      <w:r w:rsidRPr="004267A0">
        <w:t>антиобщественная (противоречие ценностных идеалов идеалам общества)</w:t>
      </w:r>
      <w:r w:rsidR="00930F9F" w:rsidRPr="004267A0">
        <w:t xml:space="preserve"> [</w:t>
      </w:r>
      <w:r w:rsidR="008418F4" w:rsidRPr="004267A0">
        <w:t>18</w:t>
      </w:r>
      <w:r w:rsidR="00930F9F" w:rsidRPr="004267A0">
        <w:t>]</w:t>
      </w:r>
      <w:r w:rsidRPr="004267A0">
        <w:t>.</w:t>
      </w:r>
    </w:p>
    <w:p w:rsidR="00564918" w:rsidRPr="004267A0" w:rsidRDefault="00564918" w:rsidP="004267A0"/>
    <w:p w:rsidR="00564918" w:rsidRPr="004267A0" w:rsidRDefault="00564918" w:rsidP="004267A0">
      <w:pPr>
        <w:pStyle w:val="1"/>
        <w:ind w:firstLine="709"/>
        <w:rPr>
          <w:sz w:val="28"/>
          <w:szCs w:val="28"/>
        </w:rPr>
      </w:pPr>
      <w:r w:rsidRPr="004267A0">
        <w:rPr>
          <w:b w:val="0"/>
          <w:bCs w:val="0"/>
          <w:sz w:val="28"/>
          <w:szCs w:val="28"/>
        </w:rPr>
        <w:br w:type="page"/>
      </w:r>
      <w:bookmarkStart w:id="41" w:name="_Toc227742064"/>
      <w:r w:rsidRPr="004267A0">
        <w:rPr>
          <w:sz w:val="28"/>
          <w:szCs w:val="28"/>
        </w:rPr>
        <w:t>ГЛАВА 2 Экспериментальное исследование</w:t>
      </w:r>
      <w:bookmarkEnd w:id="41"/>
    </w:p>
    <w:p w:rsidR="004267A0" w:rsidRPr="00966141" w:rsidRDefault="004267A0" w:rsidP="004267A0">
      <w:pPr>
        <w:pStyle w:val="2"/>
        <w:jc w:val="center"/>
      </w:pPr>
      <w:bookmarkStart w:id="42" w:name="_Toc227742065"/>
    </w:p>
    <w:p w:rsidR="002F1129" w:rsidRPr="004267A0" w:rsidRDefault="002F1129" w:rsidP="004267A0">
      <w:pPr>
        <w:pStyle w:val="2"/>
        <w:jc w:val="center"/>
      </w:pPr>
      <w:r w:rsidRPr="004267A0">
        <w:t>2.1 Методы и организация экспериментального исследования</w:t>
      </w:r>
      <w:bookmarkEnd w:id="42"/>
    </w:p>
    <w:p w:rsidR="004267A0" w:rsidRPr="00966141" w:rsidRDefault="004267A0" w:rsidP="004267A0"/>
    <w:p w:rsidR="002F1129" w:rsidRPr="004267A0" w:rsidRDefault="00675773" w:rsidP="004267A0">
      <w:r w:rsidRPr="004267A0">
        <w:t>Как показал теоретический анализ</w:t>
      </w:r>
      <w:r w:rsidR="0040761F" w:rsidRPr="004267A0">
        <w:t>,</w:t>
      </w:r>
      <w:r w:rsidRPr="004267A0">
        <w:t xml:space="preserve"> система семейных ценностей может меняться в зависимости от «стажа» брака, семьи. Поэтому д</w:t>
      </w:r>
      <w:r w:rsidR="002F1129" w:rsidRPr="004267A0">
        <w:t>ля исследования системы ценностей</w:t>
      </w:r>
      <w:r w:rsidR="004267A0">
        <w:t xml:space="preserve"> </w:t>
      </w:r>
      <w:r w:rsidR="002F1129" w:rsidRPr="004267A0">
        <w:t>супружеской пары нами был проведен эксперимент. В эксперименте участвовали 10 супружеских пар</w:t>
      </w:r>
      <w:r w:rsidRPr="004267A0">
        <w:t>. С</w:t>
      </w:r>
      <w:r w:rsidR="002F1129" w:rsidRPr="004267A0">
        <w:t xml:space="preserve">упруги в возрасте до </w:t>
      </w:r>
      <w:r w:rsidRPr="004267A0">
        <w:t>40</w:t>
      </w:r>
      <w:r w:rsidR="002F1129" w:rsidRPr="004267A0">
        <w:t xml:space="preserve"> лет,</w:t>
      </w:r>
      <w:r w:rsidR="004267A0">
        <w:t xml:space="preserve"> </w:t>
      </w:r>
      <w:r w:rsidR="002F1129" w:rsidRPr="004267A0">
        <w:t>для всех учас</w:t>
      </w:r>
      <w:r w:rsidRPr="004267A0">
        <w:t>тников эксперимента брак первый. П</w:t>
      </w:r>
      <w:r w:rsidR="002F1129" w:rsidRPr="004267A0">
        <w:t xml:space="preserve">родолжительность совместной жизни </w:t>
      </w:r>
      <w:r w:rsidRPr="004267A0">
        <w:t>у пяти семей от 1 года до 3 лет, у других пяти семей – от 10 – 15 лет.</w:t>
      </w:r>
    </w:p>
    <w:p w:rsidR="002F1129" w:rsidRPr="004267A0" w:rsidRDefault="002F1129" w:rsidP="004267A0">
      <w:r w:rsidRPr="004267A0">
        <w:t>Цель эксперимента: Выявить</w:t>
      </w:r>
      <w:r w:rsidR="004267A0">
        <w:t>,</w:t>
      </w:r>
      <w:r w:rsidRPr="004267A0">
        <w:t xml:space="preserve"> как изменяется система ценностей в супружеских отношениях.</w:t>
      </w:r>
    </w:p>
    <w:p w:rsidR="002F1129" w:rsidRPr="004267A0" w:rsidRDefault="002F1129" w:rsidP="004267A0">
      <w:r w:rsidRPr="004267A0">
        <w:t>Задачи:</w:t>
      </w:r>
    </w:p>
    <w:p w:rsidR="002F1129" w:rsidRPr="004267A0" w:rsidRDefault="00675773" w:rsidP="004267A0">
      <w:pPr>
        <w:numPr>
          <w:ilvl w:val="0"/>
          <w:numId w:val="1"/>
        </w:numPr>
        <w:tabs>
          <w:tab w:val="clear" w:pos="1620"/>
          <w:tab w:val="num" w:pos="1260"/>
        </w:tabs>
        <w:ind w:left="0" w:firstLine="709"/>
      </w:pPr>
      <w:r w:rsidRPr="004267A0">
        <w:t xml:space="preserve">Подобрать </w:t>
      </w:r>
      <w:r w:rsidR="004267A0">
        <w:t>психологический инструментарий.</w:t>
      </w:r>
    </w:p>
    <w:p w:rsidR="002F1129" w:rsidRPr="004267A0" w:rsidRDefault="002F1129" w:rsidP="004267A0">
      <w:pPr>
        <w:numPr>
          <w:ilvl w:val="0"/>
          <w:numId w:val="1"/>
        </w:numPr>
        <w:tabs>
          <w:tab w:val="clear" w:pos="1620"/>
          <w:tab w:val="num" w:pos="1260"/>
        </w:tabs>
        <w:ind w:left="0" w:firstLine="709"/>
      </w:pPr>
      <w:r w:rsidRPr="004267A0">
        <w:t>Определить согласованность семейных ценностей и ролевых установок в супружеской паре.</w:t>
      </w:r>
    </w:p>
    <w:p w:rsidR="002F1129" w:rsidRPr="004267A0" w:rsidRDefault="002F1129" w:rsidP="004267A0">
      <w:pPr>
        <w:numPr>
          <w:ilvl w:val="0"/>
          <w:numId w:val="1"/>
        </w:numPr>
        <w:tabs>
          <w:tab w:val="clear" w:pos="1620"/>
          <w:tab w:val="num" w:pos="1260"/>
        </w:tabs>
        <w:ind w:left="0" w:firstLine="709"/>
      </w:pPr>
      <w:r w:rsidRPr="004267A0">
        <w:t>Сделать вывод о</w:t>
      </w:r>
      <w:r w:rsidR="00AA16CE" w:rsidRPr="004267A0">
        <w:t xml:space="preserve">б </w:t>
      </w:r>
      <w:r w:rsidR="003C0559" w:rsidRPr="004267A0">
        <w:t>особенностях изменения системы ценностей супружеской пары</w:t>
      </w:r>
      <w:r w:rsidR="00675773" w:rsidRPr="004267A0">
        <w:t xml:space="preserve"> в зависимости от продолжительности брака</w:t>
      </w:r>
      <w:r w:rsidR="003C0559" w:rsidRPr="004267A0">
        <w:t>.</w:t>
      </w:r>
    </w:p>
    <w:p w:rsidR="00E51873" w:rsidRPr="004267A0" w:rsidRDefault="002F1129" w:rsidP="004267A0">
      <w:r w:rsidRPr="004267A0">
        <w:t xml:space="preserve">Для </w:t>
      </w:r>
      <w:r w:rsidR="00E51873" w:rsidRPr="004267A0">
        <w:t>определения согласованности семейных ценностей и ролевых установок в супружеской паре нами использовалась методика «РОП», разработанная А.Н. Волковой. Данная методика входит в комплексную программу практической работы с супружеской парой (см. приложение 1).</w:t>
      </w:r>
    </w:p>
    <w:p w:rsidR="00E51873" w:rsidRPr="004267A0" w:rsidRDefault="00E51873" w:rsidP="004267A0">
      <w:r w:rsidRPr="004267A0">
        <w:t>Методика «РОП» позволяет определить:</w:t>
      </w:r>
    </w:p>
    <w:p w:rsidR="00E51873" w:rsidRPr="004267A0" w:rsidRDefault="00E51873" w:rsidP="004267A0">
      <w:r w:rsidRPr="004267A0">
        <w:t>1. Представления супругов о значимости в семейной жизни сексуальных отношений, личностной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партнеров. Эти показатели, отражая основные функции семьи, составляют шкалу семейных ценностей (ШСЦ).</w:t>
      </w:r>
    </w:p>
    <w:p w:rsidR="00E51873" w:rsidRPr="004267A0" w:rsidRDefault="00E51873" w:rsidP="004267A0">
      <w:r w:rsidRPr="004267A0">
        <w:t>2. Представления супругов о желаемом распределении ролей между мужем и женой при реализации семейных функций, объединенные шкалой ролевых ожиданий и притязаний (ШРОП).</w:t>
      </w:r>
    </w:p>
    <w:p w:rsidR="00820255" w:rsidRPr="004267A0" w:rsidRDefault="00E51873" w:rsidP="004267A0">
      <w:r w:rsidRPr="004267A0">
        <w:t>Каждому участнику были выданы бланки и тексты опросников с подробными инструкциями</w:t>
      </w:r>
      <w:r w:rsidR="00675773" w:rsidRPr="004267A0">
        <w:t xml:space="preserve"> (Приложение 1)</w:t>
      </w:r>
      <w:r w:rsidRPr="004267A0">
        <w:t>. Участники самостоятельно отвечали на предложенные вопросы. Затем проводилась интерпретация методик</w:t>
      </w:r>
      <w:r w:rsidR="00820255" w:rsidRPr="004267A0">
        <w:t>.</w:t>
      </w:r>
    </w:p>
    <w:p w:rsidR="007C36CE" w:rsidRPr="004267A0" w:rsidRDefault="00E36FCF" w:rsidP="004267A0">
      <w:r w:rsidRPr="004267A0">
        <w:t xml:space="preserve">Для определения ценностных ориентаций использовалась методика М. Рокича. Данная методика позволяет реконструировать и систему ценностей участников исследования, и изменения в ценностной системе конкретного человека в процессе реальной жизнедеятельности, выделить типичные системы ценностей мужей и жен для каждой экспериментальной группы на обоих этапах исследования. </w:t>
      </w:r>
      <w:r w:rsidR="007C36CE" w:rsidRPr="004267A0">
        <w:t>Бланки и инструкция приводятся в приложении 2.</w:t>
      </w:r>
    </w:p>
    <w:p w:rsidR="0040761F" w:rsidRPr="004267A0" w:rsidRDefault="0040761F" w:rsidP="004267A0">
      <w:r w:rsidRPr="004267A0">
        <w:t>Методика «Ценностные ориентации» представляет собой перечень жизненных целей (шкала 1) и средств их достижения (шкала 2) [</w:t>
      </w:r>
      <w:r w:rsidR="008418F4" w:rsidRPr="004267A0">
        <w:t>19</w:t>
      </w:r>
      <w:r w:rsidRPr="004267A0">
        <w:t>; 208—209]. Опрашиваемому предлагается упорядочить их в соответствии со степенью их значимости для него.</w:t>
      </w:r>
    </w:p>
    <w:p w:rsidR="002703BE" w:rsidRPr="004267A0" w:rsidRDefault="002703BE" w:rsidP="004267A0">
      <w:pPr>
        <w:pStyle w:val="2"/>
        <w:jc w:val="both"/>
        <w:rPr>
          <w:b w:val="0"/>
          <w:bCs w:val="0"/>
        </w:rPr>
      </w:pPr>
    </w:p>
    <w:p w:rsidR="00820255" w:rsidRPr="004267A0" w:rsidRDefault="00820255" w:rsidP="004267A0">
      <w:pPr>
        <w:pStyle w:val="2"/>
        <w:jc w:val="center"/>
      </w:pPr>
      <w:bookmarkStart w:id="43" w:name="_Toc227742066"/>
      <w:r w:rsidRPr="004267A0">
        <w:t>2.2. Интерпретация результатов</w:t>
      </w:r>
      <w:bookmarkEnd w:id="43"/>
    </w:p>
    <w:p w:rsidR="004267A0" w:rsidRDefault="004267A0" w:rsidP="004267A0"/>
    <w:p w:rsidR="002703BE" w:rsidRPr="004267A0" w:rsidRDefault="00820255" w:rsidP="004267A0">
      <w:r w:rsidRPr="004267A0">
        <w:t>По методике «РОП» мы получили</w:t>
      </w:r>
      <w:r w:rsidR="002703BE" w:rsidRPr="004267A0">
        <w:t xml:space="preserve"> экспериментальные данные, которые отображены в приложении 3. </w:t>
      </w:r>
    </w:p>
    <w:p w:rsidR="002703BE" w:rsidRPr="004267A0" w:rsidRDefault="002703BE" w:rsidP="004267A0">
      <w:r w:rsidRPr="004267A0">
        <w:t>Анализ данных позволил провести сравнительный анализ ценностных ориентаций в молодых и зрелых парах. Вот что получилось:</w:t>
      </w:r>
    </w:p>
    <w:p w:rsidR="002703BE" w:rsidRPr="004267A0" w:rsidRDefault="00A01E1D" w:rsidP="004267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80pt">
            <v:imagedata r:id="rId7" o:title=""/>
          </v:shape>
        </w:pict>
      </w:r>
    </w:p>
    <w:p w:rsidR="002703BE" w:rsidRPr="004267A0" w:rsidRDefault="002703BE" w:rsidP="004267A0">
      <w:r w:rsidRPr="004267A0">
        <w:t>Рис. 1. Сравнительный анализ значимости интимно-сексуальной сферы и сферы личностной идентификации у молодых и зрелых пар.</w:t>
      </w:r>
    </w:p>
    <w:p w:rsidR="004267A0" w:rsidRDefault="004267A0" w:rsidP="004267A0"/>
    <w:p w:rsidR="002703BE" w:rsidRPr="004267A0" w:rsidRDefault="002703BE" w:rsidP="004267A0">
      <w:r w:rsidRPr="004267A0">
        <w:t>Как видно из диаграммы, в молодых парах интимно-сексуальная сфера имеет высокий уровень значимости, причем анализ в разрезе по полу показывает, что это характерно как для мужчин, так и для женщин.</w:t>
      </w:r>
    </w:p>
    <w:p w:rsidR="002703BE" w:rsidRPr="004267A0" w:rsidRDefault="002703BE" w:rsidP="004267A0">
      <w:r w:rsidRPr="004267A0">
        <w:t>Установка на личностную идентификацию с партнером диагностирована у зрелых пар на более высоком уровне в сравнении с молодыми парами.</w:t>
      </w:r>
      <w:r w:rsidR="004267A0">
        <w:t xml:space="preserve"> </w:t>
      </w:r>
      <w:r w:rsidRPr="004267A0">
        <w:t xml:space="preserve">Т.е. </w:t>
      </w:r>
      <w:r w:rsidR="007A7231" w:rsidRPr="004267A0">
        <w:t>молодые супруги желают оставаться более автономными по отношению друг к другу.</w:t>
      </w:r>
    </w:p>
    <w:p w:rsidR="004267A0" w:rsidRDefault="007A7231" w:rsidP="004267A0">
      <w:r w:rsidRPr="004267A0">
        <w:t>Далее автором работы был сделан анализ ожиданий и притязаний партнеров в молодых и зрелых парах.</w:t>
      </w:r>
    </w:p>
    <w:p w:rsidR="007A7231" w:rsidRPr="004267A0" w:rsidRDefault="004267A0" w:rsidP="004267A0">
      <w:r>
        <w:br w:type="page"/>
      </w:r>
      <w:r w:rsidR="00A01E1D">
        <w:pict>
          <v:shape id="_x0000_i1026" type="#_x0000_t75" style="width:356.25pt;height:249.75pt">
            <v:imagedata r:id="rId8" o:title="" grayscale="t"/>
          </v:shape>
        </w:pict>
      </w:r>
    </w:p>
    <w:p w:rsidR="006529A4" w:rsidRDefault="006529A4" w:rsidP="004267A0">
      <w:r w:rsidRPr="004267A0">
        <w:t>Рис. 2. Сравнительный анализ значимости сфер по шкале ожиданий у молодых и зрелых пар.</w:t>
      </w:r>
    </w:p>
    <w:p w:rsidR="004267A0" w:rsidRPr="004267A0" w:rsidRDefault="004267A0" w:rsidP="004267A0"/>
    <w:p w:rsidR="007A7231" w:rsidRPr="004267A0" w:rsidRDefault="00A01E1D" w:rsidP="004267A0">
      <w:r>
        <w:pict>
          <v:shape id="_x0000_i1027" type="#_x0000_t75" style="width:379.5pt;height:267pt">
            <v:imagedata r:id="rId9" o:title="" grayscale="t"/>
          </v:shape>
        </w:pict>
      </w:r>
    </w:p>
    <w:p w:rsidR="00091523" w:rsidRPr="004267A0" w:rsidRDefault="00091523" w:rsidP="004267A0">
      <w:r w:rsidRPr="004267A0">
        <w:t>Рис. 3. Сравнительный анализ значимости сфер по шкале притязаний у молодых и зрелых пар</w:t>
      </w:r>
      <w:r w:rsidR="009D71BE" w:rsidRPr="004267A0">
        <w:t>.</w:t>
      </w:r>
    </w:p>
    <w:p w:rsidR="00091523" w:rsidRPr="004267A0" w:rsidRDefault="004267A0" w:rsidP="004267A0">
      <w:r>
        <w:br w:type="page"/>
      </w:r>
      <w:r w:rsidR="00306167" w:rsidRPr="004267A0">
        <w:t>Получилось, что ожидания партнеров в сферах хозяйственно-бытовой и родительско-воспитательской на высоком уровне и почти рав</w:t>
      </w:r>
      <w:r>
        <w:t>ны и у молодых пар, и у зрелых.</w:t>
      </w:r>
    </w:p>
    <w:p w:rsidR="00F46DAC" w:rsidRPr="004267A0" w:rsidRDefault="00F46DAC" w:rsidP="004267A0">
      <w:r w:rsidRPr="004267A0">
        <w:t>Ожидания партнеров зрелых пар имеют низкий уровень по шкале социальной активности и внешней привлекательности. Это говорит о том, что данные ценности не значимы в ожиданиях партнеров.</w:t>
      </w:r>
    </w:p>
    <w:p w:rsidR="00F46DAC" w:rsidRPr="004267A0" w:rsidRDefault="00F46DAC" w:rsidP="004267A0">
      <w:r w:rsidRPr="004267A0">
        <w:t>Зато уровень ценностей по шкале эмоционально-психотерапевтической значительно выше у зрелых пар, чем у молодых. Это говорит о желании партнеров в данных супружеских парах более тесных эмоциональных контактам и психологической поддержке друг друга.</w:t>
      </w:r>
    </w:p>
    <w:p w:rsidR="00F46DAC" w:rsidRPr="004267A0" w:rsidRDefault="007E6E29" w:rsidP="004267A0">
      <w:r w:rsidRPr="004267A0">
        <w:t>Рисунок 3 показывает, что для молодых супругов в их собственном участии</w:t>
      </w:r>
      <w:r w:rsidR="004267A0">
        <w:t xml:space="preserve"> </w:t>
      </w:r>
      <w:r w:rsidRPr="004267A0">
        <w:t>характерен низкий уровень по шкалам хозяйственно-бытовой, родительско-воспитательной, эмоционально-психотерапевтической. В то время как, социальная активность и внешняя привлекательность имеют для них очень высокое значение</w:t>
      </w:r>
      <w:r w:rsidR="003612A2" w:rsidRPr="004267A0">
        <w:t xml:space="preserve"> в отличие от зрелых пар</w:t>
      </w:r>
      <w:r w:rsidRPr="004267A0">
        <w:t>.</w:t>
      </w:r>
    </w:p>
    <w:p w:rsidR="00F46DAC" w:rsidRPr="004267A0" w:rsidRDefault="008E73B7" w:rsidP="004267A0">
      <w:r w:rsidRPr="004267A0">
        <w:t>По методике о</w:t>
      </w:r>
      <w:r w:rsidR="004267A0">
        <w:t>пределения ценностных ориентаций</w:t>
      </w:r>
      <w:r w:rsidRPr="004267A0">
        <w:t xml:space="preserve"> Рокича также были получены экспериментальные данные (отображены в приложении 4).</w:t>
      </w:r>
    </w:p>
    <w:p w:rsidR="004267A0" w:rsidRDefault="008E73B7" w:rsidP="004267A0">
      <w:r w:rsidRPr="004267A0">
        <w:t xml:space="preserve">Ниже представлен анализ инструментальных и терминальных ценностей в оценке супругами молодых и зрелых пар </w:t>
      </w:r>
      <w:r w:rsidR="00A960FF" w:rsidRPr="004267A0">
        <w:t>соответственно</w:t>
      </w:r>
      <w:r w:rsidRPr="004267A0">
        <w:t>.</w:t>
      </w:r>
    </w:p>
    <w:p w:rsidR="008E73B7" w:rsidRPr="004267A0" w:rsidRDefault="004267A0" w:rsidP="004267A0">
      <w:pPr>
        <w:ind w:firstLine="420"/>
      </w:pPr>
      <w:r>
        <w:br w:type="page"/>
      </w:r>
      <w:r w:rsidR="00A01E1D">
        <w:pict>
          <v:shape id="_x0000_i1028" type="#_x0000_t75" style="width:440.25pt;height:317.25pt">
            <v:imagedata r:id="rId10" o:title="" grayscale="t"/>
          </v:shape>
        </w:pict>
      </w:r>
    </w:p>
    <w:p w:rsidR="004267A0" w:rsidRDefault="00A960FF" w:rsidP="004267A0">
      <w:r w:rsidRPr="004267A0">
        <w:t>Рис. 4. Ранжирование инструментальных ценностей супругами молодых пар</w:t>
      </w:r>
    </w:p>
    <w:p w:rsidR="00A960FF" w:rsidRPr="004267A0" w:rsidRDefault="004267A0" w:rsidP="004267A0">
      <w:pPr>
        <w:ind w:firstLine="420"/>
      </w:pPr>
      <w:r>
        <w:br w:type="page"/>
      </w:r>
      <w:r w:rsidR="00A01E1D">
        <w:pict>
          <v:shape id="_x0000_i1029" type="#_x0000_t75" style="width:438pt;height:340.5pt">
            <v:imagedata r:id="rId11" o:title=""/>
          </v:shape>
        </w:pict>
      </w:r>
    </w:p>
    <w:p w:rsidR="00A960FF" w:rsidRPr="004267A0" w:rsidRDefault="00F47A0A" w:rsidP="004267A0">
      <w:r w:rsidRPr="004267A0">
        <w:t>Рис. 5</w:t>
      </w:r>
      <w:r w:rsidR="00A960FF" w:rsidRPr="004267A0">
        <w:t>. Ранжирование инструментальных ценностей супругами зрелых пар</w:t>
      </w:r>
    </w:p>
    <w:p w:rsidR="004267A0" w:rsidRDefault="004267A0" w:rsidP="004267A0"/>
    <w:p w:rsidR="00A960FF" w:rsidRPr="004267A0" w:rsidRDefault="00F47A0A" w:rsidP="004267A0">
      <w:r w:rsidRPr="004267A0">
        <w:t>Как видно из рисунка 4, супруги молодых пар наиболее важной ценностью считают независимость, эффективность в делах. Наименее важными в их оценке оказались исполнительность, чуткость, терпимость.</w:t>
      </w:r>
    </w:p>
    <w:p w:rsidR="00F47A0A" w:rsidRPr="004267A0" w:rsidRDefault="00F47A0A" w:rsidP="004267A0">
      <w:r w:rsidRPr="004267A0">
        <w:t>Ранжирование инструментальных ценностей супругами зрелых пар существенно различается. Наиболее важными они считают аккуратность, широту взглядов. Примерно на одном уровне важности для субъекта находятся такие ценности</w:t>
      </w:r>
      <w:r w:rsidR="004267A0">
        <w:t xml:space="preserve"> </w:t>
      </w:r>
      <w:r w:rsidRPr="004267A0">
        <w:t>как самоконтроль, эффективность в делах, рационализм, высокие запросы, исполнительность. Наименее важными качествами, по их мнению,</w:t>
      </w:r>
      <w:r w:rsidR="004267A0">
        <w:t xml:space="preserve"> </w:t>
      </w:r>
      <w:r w:rsidRPr="004267A0">
        <w:t>являются жизнерадостность, твердая воля и образованность. Для сравнения – у молодых супругов образованность стоит в числе наиболее важных качеств человека.</w:t>
      </w:r>
    </w:p>
    <w:p w:rsidR="00F47A0A" w:rsidRPr="004267A0" w:rsidRDefault="00F47A0A" w:rsidP="004267A0">
      <w:r w:rsidRPr="004267A0">
        <w:t>Ниже представлены диаграммы, отображающие ранжирование терминальных ценностей.</w:t>
      </w:r>
    </w:p>
    <w:p w:rsidR="00306167" w:rsidRPr="004267A0" w:rsidRDefault="00A01E1D" w:rsidP="004267A0">
      <w:pPr>
        <w:ind w:firstLine="280"/>
      </w:pPr>
      <w:r>
        <w:pict>
          <v:shape id="_x0000_i1030" type="#_x0000_t75" style="width:435pt;height:280.5pt">
            <v:imagedata r:id="rId12" o:title="" grayscale="t"/>
          </v:shape>
        </w:pict>
      </w:r>
      <w:r w:rsidR="00F47A0A" w:rsidRPr="004267A0">
        <w:t xml:space="preserve"> </w:t>
      </w:r>
    </w:p>
    <w:p w:rsidR="002703BE" w:rsidRDefault="00F47A0A" w:rsidP="004267A0">
      <w:r w:rsidRPr="004267A0">
        <w:t>Рис. 6. Ранжирование терминальных ценностей супругами молодых пар</w:t>
      </w:r>
    </w:p>
    <w:p w:rsidR="004267A0" w:rsidRPr="004267A0" w:rsidRDefault="004267A0" w:rsidP="004267A0"/>
    <w:p w:rsidR="00F47A0A" w:rsidRPr="004267A0" w:rsidRDefault="00A01E1D" w:rsidP="004267A0">
      <w:pPr>
        <w:ind w:firstLine="280"/>
      </w:pPr>
      <w:r>
        <w:pict>
          <v:shape id="_x0000_i1031" type="#_x0000_t75" style="width:438pt;height:297pt">
            <v:imagedata r:id="rId13" o:title="" grayscale="t"/>
          </v:shape>
        </w:pict>
      </w:r>
    </w:p>
    <w:p w:rsidR="004267A0" w:rsidRDefault="00F47A0A" w:rsidP="004267A0">
      <w:r w:rsidRPr="004267A0">
        <w:t>Рис. 7. Ранжирование терминальных ценностей супругами зрелых пар</w:t>
      </w:r>
    </w:p>
    <w:p w:rsidR="000D26E0" w:rsidRPr="004267A0" w:rsidRDefault="004267A0" w:rsidP="004267A0">
      <w:r>
        <w:br w:type="page"/>
      </w:r>
      <w:r w:rsidR="00E24CB8" w:rsidRPr="004267A0">
        <w:t xml:space="preserve">Получается, что супруги и молодых и зрелых пар в числе наиболее важных ценностей, к которым нужно стремиться, считают здоровье. </w:t>
      </w:r>
      <w:r w:rsidR="00B642EB" w:rsidRPr="004267A0">
        <w:t>Счастливая семейная жизнь и продуктивная жизнь также важны у всех пар, но их важность у зрелых пар более выражена. Наименее важной целью для себя молодые пары считают – счастье других, красоту природы и искусства, зрелые – развлечения, уверенность в себе.</w:t>
      </w:r>
    </w:p>
    <w:p w:rsidR="000D26E0" w:rsidRPr="004267A0" w:rsidRDefault="000D26E0" w:rsidP="004267A0">
      <w:pPr>
        <w:pStyle w:val="1"/>
        <w:ind w:firstLine="709"/>
        <w:jc w:val="both"/>
        <w:rPr>
          <w:b w:val="0"/>
          <w:bCs w:val="0"/>
          <w:sz w:val="28"/>
          <w:szCs w:val="28"/>
        </w:rPr>
      </w:pPr>
    </w:p>
    <w:p w:rsidR="00564918" w:rsidRPr="004267A0" w:rsidRDefault="00564918" w:rsidP="004267A0">
      <w:pPr>
        <w:pStyle w:val="1"/>
        <w:ind w:firstLine="709"/>
        <w:rPr>
          <w:sz w:val="28"/>
          <w:szCs w:val="28"/>
        </w:rPr>
      </w:pPr>
      <w:r w:rsidRPr="004267A0">
        <w:rPr>
          <w:b w:val="0"/>
          <w:bCs w:val="0"/>
          <w:sz w:val="28"/>
          <w:szCs w:val="28"/>
        </w:rPr>
        <w:br w:type="page"/>
      </w:r>
      <w:bookmarkStart w:id="44" w:name="_Toc227742067"/>
      <w:r w:rsidRPr="004267A0">
        <w:rPr>
          <w:sz w:val="28"/>
          <w:szCs w:val="28"/>
        </w:rPr>
        <w:t>Заключение</w:t>
      </w:r>
      <w:bookmarkEnd w:id="44"/>
    </w:p>
    <w:p w:rsidR="004267A0" w:rsidRDefault="004267A0" w:rsidP="004267A0"/>
    <w:p w:rsidR="00674A08" w:rsidRPr="004267A0" w:rsidRDefault="00674A08" w:rsidP="004267A0">
      <w:r w:rsidRPr="004267A0">
        <w:t>В ходе подготовки настоящей работы были решены следующие задачи:</w:t>
      </w:r>
    </w:p>
    <w:p w:rsidR="00674A08" w:rsidRPr="004267A0" w:rsidRDefault="00674A08" w:rsidP="004267A0">
      <w:pPr>
        <w:numPr>
          <w:ilvl w:val="0"/>
          <w:numId w:val="7"/>
        </w:numPr>
        <w:ind w:left="0" w:firstLine="709"/>
      </w:pPr>
      <w:r w:rsidRPr="004267A0">
        <w:t>Рассмотрены особенности социокультурного феномена ценностей.</w:t>
      </w:r>
    </w:p>
    <w:p w:rsidR="00674A08" w:rsidRPr="004267A0" w:rsidRDefault="00674A08" w:rsidP="004267A0">
      <w:pPr>
        <w:numPr>
          <w:ilvl w:val="0"/>
          <w:numId w:val="7"/>
        </w:numPr>
        <w:ind w:left="0" w:firstLine="709"/>
      </w:pPr>
      <w:r w:rsidRPr="004267A0">
        <w:t>Проведен обзор ведущих ценностных ориентаций в семейной жизни.</w:t>
      </w:r>
    </w:p>
    <w:p w:rsidR="00674A08" w:rsidRPr="004267A0" w:rsidRDefault="00674A08" w:rsidP="004267A0">
      <w:pPr>
        <w:numPr>
          <w:ilvl w:val="0"/>
          <w:numId w:val="7"/>
        </w:numPr>
        <w:ind w:left="0" w:firstLine="709"/>
      </w:pPr>
      <w:r w:rsidRPr="004267A0">
        <w:t xml:space="preserve">Разработан психологический инструментарий для проведения экспериментального исследования. </w:t>
      </w:r>
    </w:p>
    <w:p w:rsidR="00674A08" w:rsidRPr="004267A0" w:rsidRDefault="00674A08" w:rsidP="004267A0">
      <w:pPr>
        <w:numPr>
          <w:ilvl w:val="0"/>
          <w:numId w:val="7"/>
        </w:numPr>
        <w:ind w:left="0" w:firstLine="709"/>
      </w:pPr>
      <w:r w:rsidRPr="004267A0">
        <w:t xml:space="preserve">Проведено экспериментальное исследование с целью выявления семейных ценностей в супружеских парах. </w:t>
      </w:r>
    </w:p>
    <w:p w:rsidR="00674A08" w:rsidRPr="004267A0" w:rsidRDefault="00674A08" w:rsidP="004267A0">
      <w:pPr>
        <w:numPr>
          <w:ilvl w:val="0"/>
          <w:numId w:val="7"/>
        </w:numPr>
        <w:ind w:left="0" w:firstLine="709"/>
      </w:pPr>
      <w:r w:rsidRPr="004267A0">
        <w:t>Содержательно обобщены результаты теоретико-экспериментального исследования.</w:t>
      </w:r>
    </w:p>
    <w:p w:rsidR="00674A08" w:rsidRPr="004267A0" w:rsidRDefault="00674A08" w:rsidP="004267A0">
      <w:pPr>
        <w:numPr>
          <w:ilvl w:val="0"/>
          <w:numId w:val="7"/>
        </w:numPr>
        <w:ind w:left="0" w:firstLine="709"/>
      </w:pPr>
      <w:r w:rsidRPr="004267A0">
        <w:t>Сформулированы выводы.</w:t>
      </w:r>
    </w:p>
    <w:p w:rsidR="00674A08" w:rsidRPr="004267A0" w:rsidRDefault="00674A08" w:rsidP="004267A0">
      <w:r w:rsidRPr="004267A0">
        <w:t>Ценности, их система являются очень важным аспектом личности. Система ценностей как составляющая Я-концепции определяет мировоззренческие аспекты самосознания. Понятие индивидуальных ценностей во многом сродни мотивам, потому что ценности могут быть движущей силой поведения. Наиболее значимые ценности фактически являются самыми сильными мотивами, во всяком случае</w:t>
      </w:r>
      <w:r w:rsidR="00284306">
        <w:t>,</w:t>
      </w:r>
      <w:r w:rsidRPr="004267A0">
        <w:t xml:space="preserve"> их сознательной части.</w:t>
      </w:r>
    </w:p>
    <w:p w:rsidR="00674A08" w:rsidRPr="004267A0" w:rsidRDefault="00674A08" w:rsidP="004267A0">
      <w:r w:rsidRPr="004267A0">
        <w:t>Система ценностей — один из важнейших компонентов внутренней структуры личности. С ее помощью человек легко отграничивает важное от неважного, существенное от несущественного, полезное от бесполезного с точки зрения своих индивидуальных потребностей, влечений, интересов.</w:t>
      </w:r>
    </w:p>
    <w:p w:rsidR="00674A08" w:rsidRPr="004267A0" w:rsidRDefault="00674A08" w:rsidP="004267A0">
      <w:r w:rsidRPr="004267A0">
        <w:t>Ценности супругов, как жизненные, так и семейные, приобретенные в процессе создания и функционирования семьи, играют определенную роль в семейных отношениях, особенностях детско-родительских взаимодействий, складывании типа семейной системы.</w:t>
      </w:r>
      <w:r w:rsidR="004267A0">
        <w:t xml:space="preserve"> </w:t>
      </w:r>
    </w:p>
    <w:p w:rsidR="00674A08" w:rsidRPr="004267A0" w:rsidRDefault="00674A08" w:rsidP="004267A0">
      <w:r w:rsidRPr="004267A0">
        <w:t>Основные ценности, которые могут быть характерны для типичной семьи:</w:t>
      </w:r>
    </w:p>
    <w:p w:rsidR="00674A08" w:rsidRPr="004267A0" w:rsidRDefault="00674A08" w:rsidP="004267A0">
      <w:pPr>
        <w:numPr>
          <w:ilvl w:val="0"/>
          <w:numId w:val="8"/>
        </w:numPr>
        <w:ind w:left="0" w:firstLine="709"/>
      </w:pPr>
      <w:r w:rsidRPr="004267A0">
        <w:t>Любовь как форма реализации своих духовных потребностей</w:t>
      </w:r>
    </w:p>
    <w:p w:rsidR="00674A08" w:rsidRPr="004267A0" w:rsidRDefault="00674A08" w:rsidP="004267A0">
      <w:pPr>
        <w:numPr>
          <w:ilvl w:val="0"/>
          <w:numId w:val="8"/>
        </w:numPr>
        <w:ind w:left="0" w:firstLine="709"/>
      </w:pPr>
      <w:r w:rsidRPr="004267A0">
        <w:t>Забота о близких</w:t>
      </w:r>
    </w:p>
    <w:p w:rsidR="00674A08" w:rsidRPr="004267A0" w:rsidRDefault="00674A08" w:rsidP="004267A0">
      <w:pPr>
        <w:numPr>
          <w:ilvl w:val="0"/>
          <w:numId w:val="8"/>
        </w:numPr>
        <w:ind w:left="0" w:firstLine="709"/>
      </w:pPr>
      <w:r w:rsidRPr="004267A0">
        <w:t>Возможность быть объектом заботы, поддержки</w:t>
      </w:r>
    </w:p>
    <w:p w:rsidR="00674A08" w:rsidRPr="004267A0" w:rsidRDefault="00674A08" w:rsidP="004267A0">
      <w:pPr>
        <w:numPr>
          <w:ilvl w:val="0"/>
          <w:numId w:val="8"/>
        </w:numPr>
        <w:ind w:left="0" w:firstLine="709"/>
      </w:pPr>
      <w:r w:rsidRPr="004267A0">
        <w:t>Дети</w:t>
      </w:r>
    </w:p>
    <w:p w:rsidR="00674A08" w:rsidRPr="004267A0" w:rsidRDefault="00674A08" w:rsidP="004267A0">
      <w:pPr>
        <w:numPr>
          <w:ilvl w:val="0"/>
          <w:numId w:val="8"/>
        </w:numPr>
        <w:ind w:left="0" w:firstLine="709"/>
      </w:pPr>
      <w:r w:rsidRPr="004267A0">
        <w:t>Продолжение рода</w:t>
      </w:r>
    </w:p>
    <w:p w:rsidR="00674A08" w:rsidRPr="004267A0" w:rsidRDefault="00674A08" w:rsidP="004267A0">
      <w:pPr>
        <w:numPr>
          <w:ilvl w:val="0"/>
          <w:numId w:val="8"/>
        </w:numPr>
        <w:ind w:left="0" w:firstLine="709"/>
      </w:pPr>
      <w:r w:rsidRPr="004267A0">
        <w:t>Здоровье</w:t>
      </w:r>
    </w:p>
    <w:p w:rsidR="00674A08" w:rsidRPr="004267A0" w:rsidRDefault="00674A08" w:rsidP="004267A0">
      <w:pPr>
        <w:numPr>
          <w:ilvl w:val="0"/>
          <w:numId w:val="8"/>
        </w:numPr>
        <w:ind w:left="0" w:firstLine="709"/>
      </w:pPr>
      <w:r w:rsidRPr="004267A0">
        <w:t>Интересное совместное времяпрепровождение</w:t>
      </w:r>
    </w:p>
    <w:p w:rsidR="00674A08" w:rsidRPr="004267A0" w:rsidRDefault="00674A08" w:rsidP="004267A0">
      <w:pPr>
        <w:numPr>
          <w:ilvl w:val="0"/>
          <w:numId w:val="8"/>
        </w:numPr>
        <w:ind w:left="0" w:firstLine="709"/>
      </w:pPr>
      <w:r w:rsidRPr="004267A0">
        <w:t>Сексуальная удовлетворенность</w:t>
      </w:r>
    </w:p>
    <w:p w:rsidR="00674A08" w:rsidRPr="004267A0" w:rsidRDefault="00674A08" w:rsidP="004267A0">
      <w:pPr>
        <w:numPr>
          <w:ilvl w:val="0"/>
          <w:numId w:val="8"/>
        </w:numPr>
        <w:ind w:left="0" w:firstLine="709"/>
      </w:pPr>
      <w:r w:rsidRPr="004267A0">
        <w:t>Совместное ведение хозяйства как вариант комфорта, обустройство жилища</w:t>
      </w:r>
    </w:p>
    <w:p w:rsidR="00674A08" w:rsidRPr="004267A0" w:rsidRDefault="00674A08" w:rsidP="004267A0">
      <w:pPr>
        <w:numPr>
          <w:ilvl w:val="0"/>
          <w:numId w:val="8"/>
        </w:numPr>
        <w:ind w:left="0" w:firstLine="709"/>
      </w:pPr>
      <w:r w:rsidRPr="004267A0">
        <w:t>Отдых физический, психологический</w:t>
      </w:r>
    </w:p>
    <w:p w:rsidR="00674A08" w:rsidRPr="004267A0" w:rsidRDefault="00674A08" w:rsidP="004267A0">
      <w:pPr>
        <w:numPr>
          <w:ilvl w:val="0"/>
          <w:numId w:val="8"/>
        </w:numPr>
        <w:ind w:left="0" w:firstLine="709"/>
      </w:pPr>
      <w:r w:rsidRPr="004267A0">
        <w:t>Финансовая поддержка и др</w:t>
      </w:r>
      <w:r w:rsidR="00FE4728" w:rsidRPr="004267A0">
        <w:t>.</w:t>
      </w:r>
    </w:p>
    <w:p w:rsidR="00FE4728" w:rsidRPr="004267A0" w:rsidRDefault="006712B3" w:rsidP="004267A0">
      <w:r w:rsidRPr="004267A0">
        <w:t xml:space="preserve">Анализ полученных экспериментальным путем данных показал следующее: </w:t>
      </w:r>
    </w:p>
    <w:p w:rsidR="006712B3" w:rsidRPr="004267A0" w:rsidRDefault="006712B3" w:rsidP="004267A0">
      <w:pPr>
        <w:numPr>
          <w:ilvl w:val="0"/>
          <w:numId w:val="9"/>
        </w:numPr>
        <w:ind w:left="0" w:firstLine="709"/>
      </w:pPr>
      <w:r w:rsidRPr="004267A0">
        <w:t>в молодых парах интимно-сексуальная сфера имеет высокий уровень значимости, причем анализ в разрезе по полу показывает, что это характерно как для мужчин, так и для женщин.</w:t>
      </w:r>
    </w:p>
    <w:p w:rsidR="006712B3" w:rsidRPr="004267A0" w:rsidRDefault="006712B3" w:rsidP="004267A0">
      <w:pPr>
        <w:numPr>
          <w:ilvl w:val="0"/>
          <w:numId w:val="9"/>
        </w:numPr>
        <w:ind w:left="0" w:firstLine="709"/>
      </w:pPr>
      <w:r w:rsidRPr="004267A0">
        <w:t>установка на личностную идентификацию с партнером диагностирована у зрелых пар на более высоком уровне в сравнении с молодыми парами.</w:t>
      </w:r>
      <w:r w:rsidR="004267A0">
        <w:t xml:space="preserve"> </w:t>
      </w:r>
      <w:r w:rsidRPr="004267A0">
        <w:t>Т.е. молодые супруги желают оставаться более автономными по отношению друг к другу.</w:t>
      </w:r>
    </w:p>
    <w:p w:rsidR="006712B3" w:rsidRPr="004267A0" w:rsidRDefault="006712B3" w:rsidP="004267A0">
      <w:pPr>
        <w:numPr>
          <w:ilvl w:val="0"/>
          <w:numId w:val="9"/>
        </w:numPr>
        <w:ind w:left="0" w:firstLine="709"/>
      </w:pPr>
      <w:r w:rsidRPr="004267A0">
        <w:t xml:space="preserve">ожидания партнеров в сферах хозяйственно-бытовой и родительско-воспитательской на высоком уровне и почти равны и у молодых пар, и у зрелых. </w:t>
      </w:r>
    </w:p>
    <w:p w:rsidR="006712B3" w:rsidRPr="004267A0" w:rsidRDefault="006712B3" w:rsidP="004267A0">
      <w:pPr>
        <w:numPr>
          <w:ilvl w:val="0"/>
          <w:numId w:val="9"/>
        </w:numPr>
        <w:ind w:left="0" w:firstLine="709"/>
      </w:pPr>
      <w:r w:rsidRPr="004267A0">
        <w:t>ожидания партнеров зрелых пар имеют низкий уровень по шкале социальной активности и внешней привлекательности. Это говорит о том, что данные ценности не значимы в ожиданиях партнеров.</w:t>
      </w:r>
    </w:p>
    <w:p w:rsidR="006712B3" w:rsidRPr="004267A0" w:rsidRDefault="006712B3" w:rsidP="004267A0">
      <w:pPr>
        <w:numPr>
          <w:ilvl w:val="0"/>
          <w:numId w:val="9"/>
        </w:numPr>
        <w:ind w:left="0" w:firstLine="709"/>
      </w:pPr>
      <w:r w:rsidRPr="004267A0">
        <w:t>для молодых супругов в их собственном участии</w:t>
      </w:r>
      <w:r w:rsidR="004267A0">
        <w:t xml:space="preserve"> </w:t>
      </w:r>
      <w:r w:rsidRPr="004267A0">
        <w:t>характерен низкий уровень по шкалам хозяйственно-бытовой, родительско-воспитательной, эмоционально-психотерапевтической. В то время как, социальная активность и внешняя привлекательность имеют для них очень высокое значение в отличие от зрелых пар.</w:t>
      </w:r>
    </w:p>
    <w:p w:rsidR="006712B3" w:rsidRPr="004267A0" w:rsidRDefault="006712B3" w:rsidP="004267A0">
      <w:pPr>
        <w:numPr>
          <w:ilvl w:val="0"/>
          <w:numId w:val="9"/>
        </w:numPr>
        <w:ind w:left="0" w:firstLine="709"/>
      </w:pPr>
      <w:r w:rsidRPr="004267A0">
        <w:t>супруги молодых пар наиболее важной ценностью считают независимость, эффективность в делах. Наименее важными в их оценке оказались исполнительность, чуткость, терпимость.</w:t>
      </w:r>
    </w:p>
    <w:p w:rsidR="006712B3" w:rsidRPr="004267A0" w:rsidRDefault="006712B3" w:rsidP="004267A0">
      <w:pPr>
        <w:numPr>
          <w:ilvl w:val="0"/>
          <w:numId w:val="9"/>
        </w:numPr>
        <w:ind w:left="0" w:firstLine="709"/>
      </w:pPr>
      <w:r w:rsidRPr="004267A0">
        <w:t>Наименее важными качествами, по мнению зрелых супружеских пар,</w:t>
      </w:r>
      <w:r w:rsidR="004267A0">
        <w:t xml:space="preserve"> </w:t>
      </w:r>
      <w:r w:rsidRPr="004267A0">
        <w:t>являются жизнерадостность, твердая воля и образованность. Для сравнения – у молодых супругов образованность стоит в числе наиболее важных качеств человека.</w:t>
      </w:r>
    </w:p>
    <w:p w:rsidR="006712B3" w:rsidRPr="004267A0" w:rsidRDefault="006712B3" w:rsidP="004267A0">
      <w:pPr>
        <w:numPr>
          <w:ilvl w:val="0"/>
          <w:numId w:val="9"/>
        </w:numPr>
        <w:ind w:left="0" w:firstLine="709"/>
      </w:pPr>
      <w:r w:rsidRPr="004267A0">
        <w:t xml:space="preserve">супруги и молодых и зрелых пар в числе наиболее важных ценностей, к которым нужно стремиться, считают здоровье. </w:t>
      </w:r>
    </w:p>
    <w:p w:rsidR="006712B3" w:rsidRPr="004267A0" w:rsidRDefault="006712B3" w:rsidP="004267A0">
      <w:pPr>
        <w:numPr>
          <w:ilvl w:val="0"/>
          <w:numId w:val="9"/>
        </w:numPr>
        <w:ind w:left="0" w:firstLine="709"/>
      </w:pPr>
      <w:r w:rsidRPr="004267A0">
        <w:t>счастливая семейная жизнь и продуктивная жизнь также важны у всех пар, но их важность у зрелых пар более выражена. Наименее важной целью для себя молодые пары считают – счастье других, красоту природы и искусства, зрелые – развлечения, уверенность в себе.</w:t>
      </w:r>
    </w:p>
    <w:p w:rsidR="006712B3" w:rsidRPr="004267A0" w:rsidRDefault="006712B3" w:rsidP="004267A0">
      <w:r w:rsidRPr="004267A0">
        <w:t>Анализ проведенного исследования показал, что ценности супружеской пары изменяются в зависимости от увеличения «стажа» семейной жизни. Характер данных изменений</w:t>
      </w:r>
      <w:r w:rsidR="004267A0">
        <w:t xml:space="preserve"> </w:t>
      </w:r>
      <w:r w:rsidRPr="004267A0">
        <w:t>зависит от многих факторов, но прежде всего от изначальной системы ценностей каждого из супругов.</w:t>
      </w:r>
    </w:p>
    <w:p w:rsidR="00674A08" w:rsidRPr="004267A0" w:rsidRDefault="00674A08" w:rsidP="004267A0"/>
    <w:p w:rsidR="00246F17" w:rsidRPr="004267A0" w:rsidRDefault="00564918" w:rsidP="004267A0">
      <w:pPr>
        <w:pStyle w:val="1"/>
        <w:ind w:firstLine="709"/>
        <w:rPr>
          <w:sz w:val="28"/>
          <w:szCs w:val="28"/>
        </w:rPr>
      </w:pPr>
      <w:r w:rsidRPr="004267A0">
        <w:rPr>
          <w:b w:val="0"/>
          <w:bCs w:val="0"/>
          <w:sz w:val="28"/>
          <w:szCs w:val="28"/>
        </w:rPr>
        <w:br w:type="page"/>
      </w:r>
      <w:bookmarkStart w:id="45" w:name="_Toc227742068"/>
      <w:r w:rsidRPr="004267A0">
        <w:rPr>
          <w:sz w:val="28"/>
          <w:szCs w:val="28"/>
        </w:rPr>
        <w:t>Список литературы</w:t>
      </w:r>
      <w:bookmarkEnd w:id="45"/>
    </w:p>
    <w:p w:rsidR="004267A0" w:rsidRPr="004267A0" w:rsidRDefault="004267A0" w:rsidP="004267A0"/>
    <w:p w:rsidR="00A9220A" w:rsidRPr="004267A0" w:rsidRDefault="00A9220A" w:rsidP="004267A0">
      <w:pPr>
        <w:widowControl w:val="0"/>
        <w:numPr>
          <w:ilvl w:val="0"/>
          <w:numId w:val="11"/>
        </w:numPr>
        <w:tabs>
          <w:tab w:val="clear" w:pos="1429"/>
          <w:tab w:val="num" w:pos="360"/>
        </w:tabs>
        <w:ind w:left="0" w:firstLine="0"/>
        <w:jc w:val="left"/>
      </w:pPr>
      <w:r w:rsidRPr="004267A0">
        <w:t>Анто</w:t>
      </w:r>
      <w:bookmarkStart w:id="46" w:name="OCRUncertain083"/>
      <w:r w:rsidRPr="004267A0">
        <w:t>н</w:t>
      </w:r>
      <w:bookmarkEnd w:id="46"/>
      <w:r w:rsidRPr="004267A0">
        <w:t>ов А.И. Из</w:t>
      </w:r>
      <w:bookmarkStart w:id="47" w:name="OCRUncertain084"/>
      <w:r w:rsidRPr="004267A0">
        <w:t>у</w:t>
      </w:r>
      <w:bookmarkEnd w:id="47"/>
      <w:r w:rsidRPr="004267A0">
        <w:t>ч</w:t>
      </w:r>
      <w:bookmarkStart w:id="48" w:name="OCRUncertain085"/>
      <w:r w:rsidRPr="004267A0">
        <w:t>е</w:t>
      </w:r>
      <w:bookmarkEnd w:id="48"/>
      <w:r w:rsidRPr="004267A0">
        <w:t>ние репродуктивных установок как одна из важнейших</w:t>
      </w:r>
      <w:r w:rsidR="004267A0">
        <w:t xml:space="preserve"> </w:t>
      </w:r>
      <w:r w:rsidRPr="004267A0">
        <w:t>задач со</w:t>
      </w:r>
      <w:bookmarkStart w:id="49" w:name="OCRUncertain088"/>
      <w:r w:rsidRPr="004267A0">
        <w:t>ц</w:t>
      </w:r>
      <w:bookmarkEnd w:id="49"/>
      <w:r w:rsidRPr="004267A0">
        <w:t>иально-пс</w:t>
      </w:r>
      <w:bookmarkStart w:id="50" w:name="OCRUncertain089"/>
      <w:r w:rsidRPr="004267A0">
        <w:t>и</w:t>
      </w:r>
      <w:bookmarkEnd w:id="50"/>
      <w:r w:rsidRPr="004267A0">
        <w:t xml:space="preserve">хологического исследования семьи </w:t>
      </w:r>
      <w:bookmarkStart w:id="51" w:name="OCRUncertain090"/>
      <w:r w:rsidRPr="004267A0">
        <w:t>//</w:t>
      </w:r>
      <w:bookmarkEnd w:id="51"/>
      <w:r w:rsidRPr="004267A0">
        <w:t xml:space="preserve"> </w:t>
      </w:r>
      <w:bookmarkStart w:id="52" w:name="OCRUncertain091"/>
      <w:r w:rsidRPr="004267A0">
        <w:t>Ди</w:t>
      </w:r>
      <w:bookmarkEnd w:id="52"/>
      <w:r w:rsidRPr="004267A0">
        <w:t>намика и</w:t>
      </w:r>
      <w:bookmarkStart w:id="53" w:name="OCRUncertain092"/>
      <w:r w:rsidRPr="004267A0">
        <w:t>з</w:t>
      </w:r>
      <w:bookmarkEnd w:id="53"/>
      <w:r w:rsidRPr="004267A0">
        <w:t>менения положени</w:t>
      </w:r>
      <w:bookmarkStart w:id="54" w:name="OCRUncertain093"/>
      <w:r w:rsidRPr="004267A0">
        <w:t>я</w:t>
      </w:r>
      <w:bookmarkEnd w:id="54"/>
      <w:r w:rsidRPr="004267A0">
        <w:t xml:space="preserve"> женщины и семья. Материалы</w:t>
      </w:r>
      <w:r w:rsidR="004267A0">
        <w:t xml:space="preserve"> </w:t>
      </w:r>
      <w:bookmarkStart w:id="55" w:name="OCRUncertain094"/>
      <w:r w:rsidRPr="004267A0">
        <w:t>ХII Международного семинара по исследованию семьи. Вып.</w:t>
      </w:r>
      <w:bookmarkEnd w:id="55"/>
      <w:r w:rsidRPr="004267A0">
        <w:t xml:space="preserve"> 1.М</w:t>
      </w:r>
      <w:bookmarkStart w:id="56" w:name="OCRUncertain095"/>
      <w:r w:rsidRPr="004267A0">
        <w:t>.,</w:t>
      </w:r>
      <w:bookmarkEnd w:id="56"/>
      <w:r w:rsidRPr="004267A0">
        <w:t xml:space="preserve"> 1</w:t>
      </w:r>
      <w:bookmarkStart w:id="57" w:name="OCRUncertain096"/>
      <w:r w:rsidRPr="004267A0">
        <w:t>9</w:t>
      </w:r>
      <w:bookmarkEnd w:id="57"/>
      <w:r w:rsidRPr="004267A0">
        <w:t>72.С 13-24.</w:t>
      </w:r>
    </w:p>
    <w:p w:rsidR="00A9220A" w:rsidRPr="004267A0" w:rsidRDefault="00A9220A" w:rsidP="004267A0">
      <w:pPr>
        <w:widowControl w:val="0"/>
        <w:numPr>
          <w:ilvl w:val="0"/>
          <w:numId w:val="11"/>
        </w:numPr>
        <w:tabs>
          <w:tab w:val="clear" w:pos="1429"/>
          <w:tab w:val="num" w:pos="360"/>
        </w:tabs>
        <w:ind w:left="0" w:firstLine="0"/>
        <w:jc w:val="left"/>
      </w:pPr>
      <w:r w:rsidRPr="004267A0">
        <w:t>Барлас Т. Введение в профессиональную психологию Москва, 2001 Независимая фирма “Класс”.</w:t>
      </w:r>
    </w:p>
    <w:p w:rsidR="00A9220A" w:rsidRPr="004267A0" w:rsidRDefault="00A9220A" w:rsidP="004267A0">
      <w:pPr>
        <w:widowControl w:val="0"/>
        <w:numPr>
          <w:ilvl w:val="0"/>
          <w:numId w:val="11"/>
        </w:numPr>
        <w:tabs>
          <w:tab w:val="clear" w:pos="1429"/>
          <w:tab w:val="num" w:pos="360"/>
        </w:tabs>
        <w:ind w:left="0" w:firstLine="0"/>
        <w:jc w:val="left"/>
      </w:pPr>
      <w:r w:rsidRPr="004267A0">
        <w:t>Б</w:t>
      </w:r>
      <w:bookmarkStart w:id="58" w:name="OCRUncertain101"/>
      <w:r w:rsidRPr="004267A0">
        <w:t>о</w:t>
      </w:r>
      <w:bookmarkEnd w:id="58"/>
      <w:r w:rsidRPr="004267A0">
        <w:t>рисов В. А. Демо</w:t>
      </w:r>
      <w:bookmarkStart w:id="59" w:name="OCRUncertain102"/>
      <w:r w:rsidRPr="004267A0">
        <w:t>г</w:t>
      </w:r>
      <w:bookmarkEnd w:id="59"/>
      <w:r w:rsidRPr="004267A0">
        <w:t>рафия и социаль</w:t>
      </w:r>
      <w:bookmarkStart w:id="60" w:name="OCRUncertain103"/>
      <w:r w:rsidRPr="004267A0">
        <w:t>н</w:t>
      </w:r>
      <w:bookmarkEnd w:id="60"/>
      <w:r w:rsidRPr="004267A0">
        <w:t>ая психология. Доклад на VII социо</w:t>
      </w:r>
      <w:bookmarkStart w:id="61" w:name="OCRUncertain104"/>
      <w:r w:rsidRPr="004267A0">
        <w:t>л</w:t>
      </w:r>
      <w:bookmarkEnd w:id="61"/>
      <w:r w:rsidRPr="004267A0">
        <w:t>огическом кон</w:t>
      </w:r>
      <w:bookmarkStart w:id="62" w:name="OCRUncertain105"/>
      <w:r w:rsidRPr="004267A0">
        <w:t>г</w:t>
      </w:r>
      <w:bookmarkEnd w:id="62"/>
      <w:r w:rsidRPr="004267A0">
        <w:t xml:space="preserve">рессе. М„ 1970; </w:t>
      </w:r>
    </w:p>
    <w:p w:rsidR="00A9220A" w:rsidRPr="004267A0" w:rsidRDefault="00A9220A" w:rsidP="004267A0">
      <w:pPr>
        <w:widowControl w:val="0"/>
        <w:numPr>
          <w:ilvl w:val="0"/>
          <w:numId w:val="11"/>
        </w:numPr>
        <w:tabs>
          <w:tab w:val="clear" w:pos="1429"/>
          <w:tab w:val="num" w:pos="360"/>
        </w:tabs>
        <w:ind w:left="0" w:firstLine="0"/>
        <w:jc w:val="left"/>
      </w:pPr>
      <w:r w:rsidRPr="004267A0">
        <w:t>Борисов В. А. Перспективы рожда</w:t>
      </w:r>
      <w:bookmarkStart w:id="63" w:name="OCRUncertain106"/>
      <w:r w:rsidRPr="004267A0">
        <w:t>е</w:t>
      </w:r>
      <w:bookmarkEnd w:id="63"/>
      <w:r w:rsidRPr="004267A0">
        <w:t>мости. М</w:t>
      </w:r>
      <w:bookmarkStart w:id="64" w:name="OCRUncertain107"/>
      <w:r w:rsidRPr="004267A0">
        <w:t>.,</w:t>
      </w:r>
      <w:bookmarkEnd w:id="64"/>
      <w:r w:rsidRPr="004267A0">
        <w:t xml:space="preserve"> 1976. Ан</w:t>
      </w:r>
      <w:bookmarkStart w:id="65" w:name="OCRUncertain108"/>
      <w:r w:rsidRPr="004267A0">
        <w:t>тон</w:t>
      </w:r>
      <w:bookmarkEnd w:id="65"/>
      <w:r w:rsidRPr="004267A0">
        <w:t xml:space="preserve">ов А- </w:t>
      </w:r>
      <w:bookmarkStart w:id="66" w:name="OCRUncertain109"/>
      <w:r w:rsidRPr="004267A0">
        <w:t>Микросоциолопия</w:t>
      </w:r>
      <w:bookmarkEnd w:id="66"/>
      <w:r w:rsidRPr="004267A0">
        <w:t xml:space="preserve"> семьи (методолог</w:t>
      </w:r>
      <w:bookmarkStart w:id="67" w:name="OCRUncertain110"/>
      <w:r w:rsidRPr="004267A0">
        <w:t>и</w:t>
      </w:r>
      <w:bookmarkEnd w:id="67"/>
      <w:r w:rsidRPr="004267A0">
        <w:t>я иссле</w:t>
      </w:r>
      <w:bookmarkStart w:id="68" w:name="OCRUncertain111"/>
      <w:r w:rsidRPr="004267A0">
        <w:t>д</w:t>
      </w:r>
      <w:bookmarkEnd w:id="68"/>
      <w:r w:rsidRPr="004267A0">
        <w:t>овани</w:t>
      </w:r>
      <w:bookmarkStart w:id="69" w:name="OCRUncertain112"/>
      <w:r w:rsidRPr="004267A0">
        <w:t>я</w:t>
      </w:r>
      <w:bookmarkEnd w:id="69"/>
      <w:r w:rsidRPr="004267A0">
        <w:t xml:space="preserve"> стр</w:t>
      </w:r>
      <w:bookmarkStart w:id="70" w:name="OCRUncertain113"/>
      <w:r w:rsidRPr="004267A0">
        <w:t>у</w:t>
      </w:r>
      <w:bookmarkEnd w:id="70"/>
      <w:r w:rsidRPr="004267A0">
        <w:t>к</w:t>
      </w:r>
      <w:bookmarkStart w:id="71" w:name="OCRUncertain114"/>
      <w:r w:rsidRPr="004267A0">
        <w:t>т</w:t>
      </w:r>
      <w:bookmarkEnd w:id="71"/>
      <w:r w:rsidRPr="004267A0">
        <w:t>ур и процессов). М., 199</w:t>
      </w:r>
      <w:bookmarkStart w:id="72" w:name="OCRUncertain115"/>
      <w:r w:rsidRPr="004267A0">
        <w:t>8</w:t>
      </w:r>
      <w:bookmarkEnd w:id="72"/>
      <w:r w:rsidRPr="004267A0">
        <w:t>.</w:t>
      </w:r>
    </w:p>
    <w:p w:rsidR="00A9220A" w:rsidRPr="004267A0" w:rsidRDefault="00A9220A" w:rsidP="004267A0">
      <w:pPr>
        <w:widowControl w:val="0"/>
        <w:numPr>
          <w:ilvl w:val="0"/>
          <w:numId w:val="11"/>
        </w:numPr>
        <w:tabs>
          <w:tab w:val="clear" w:pos="1429"/>
          <w:tab w:val="num" w:pos="360"/>
        </w:tabs>
        <w:ind w:left="0" w:firstLine="0"/>
        <w:jc w:val="left"/>
      </w:pPr>
      <w:r w:rsidRPr="004267A0">
        <w:t>Витакер К. Полуночные размышления семейного терапевта /Пер. с англ. М.И. Завалова. –</w:t>
      </w:r>
      <w:r w:rsidR="004267A0">
        <w:t xml:space="preserve"> </w:t>
      </w:r>
      <w:r w:rsidRPr="004267A0">
        <w:t>М.: Независимая фирма “Класс”, 1998.</w:t>
      </w:r>
    </w:p>
    <w:p w:rsidR="00A9220A" w:rsidRPr="004267A0" w:rsidRDefault="00A9220A" w:rsidP="004267A0">
      <w:pPr>
        <w:widowControl w:val="0"/>
        <w:numPr>
          <w:ilvl w:val="0"/>
          <w:numId w:val="11"/>
        </w:numPr>
        <w:tabs>
          <w:tab w:val="clear" w:pos="1429"/>
          <w:tab w:val="num" w:pos="360"/>
        </w:tabs>
        <w:ind w:left="0" w:firstLine="0"/>
        <w:jc w:val="left"/>
      </w:pPr>
      <w:r w:rsidRPr="004267A0">
        <w:t>Карпенкова И.В. Особенности ценностных ориентаций семьи с</w:t>
      </w:r>
      <w:r w:rsidR="004267A0">
        <w:t xml:space="preserve"> </w:t>
      </w:r>
      <w:r w:rsidRPr="004267A0">
        <w:t>ребенком-инвалидом: социологический анализ. Диссертация.</w:t>
      </w:r>
      <w:r w:rsidR="004267A0">
        <w:t xml:space="preserve"> </w:t>
      </w:r>
      <w:r w:rsidRPr="004267A0">
        <w:t>М. – 2009.</w:t>
      </w:r>
    </w:p>
    <w:p w:rsidR="00A9220A" w:rsidRPr="004267A0" w:rsidRDefault="00A9220A" w:rsidP="004267A0">
      <w:pPr>
        <w:widowControl w:val="0"/>
        <w:numPr>
          <w:ilvl w:val="0"/>
          <w:numId w:val="11"/>
        </w:numPr>
        <w:tabs>
          <w:tab w:val="clear" w:pos="1429"/>
          <w:tab w:val="num" w:pos="360"/>
        </w:tabs>
        <w:ind w:left="0" w:firstLine="0"/>
        <w:jc w:val="left"/>
      </w:pPr>
      <w:r w:rsidRPr="004267A0">
        <w:t xml:space="preserve">Клочко В.Е. Персонификация ценностей как механизм нравственного воспитания // Пути формирования нравственных основ личности школьника. Проблемы. Методика. Опыт: Тезисы конференции. – Барнаул, 1997. – С. 234 – 236. </w:t>
      </w:r>
    </w:p>
    <w:p w:rsidR="00A9220A" w:rsidRPr="004267A0" w:rsidRDefault="00A9220A" w:rsidP="004267A0">
      <w:pPr>
        <w:widowControl w:val="0"/>
        <w:numPr>
          <w:ilvl w:val="0"/>
          <w:numId w:val="11"/>
        </w:numPr>
        <w:tabs>
          <w:tab w:val="clear" w:pos="1429"/>
          <w:tab w:val="num" w:pos="360"/>
        </w:tabs>
        <w:ind w:left="0" w:firstLine="0"/>
        <w:jc w:val="left"/>
      </w:pPr>
      <w:r w:rsidRPr="004267A0">
        <w:t xml:space="preserve">Клочко В.Е. Саморегуляция мышления и ее формирование. – Караганда: Изд-воКГУ, 1987. – 94 с. </w:t>
      </w:r>
    </w:p>
    <w:p w:rsidR="00A9220A" w:rsidRPr="004267A0" w:rsidRDefault="00A9220A" w:rsidP="004267A0">
      <w:pPr>
        <w:widowControl w:val="0"/>
        <w:numPr>
          <w:ilvl w:val="0"/>
          <w:numId w:val="11"/>
        </w:numPr>
        <w:tabs>
          <w:tab w:val="clear" w:pos="1429"/>
          <w:tab w:val="num" w:pos="360"/>
        </w:tabs>
        <w:ind w:left="0" w:firstLine="0"/>
        <w:jc w:val="left"/>
      </w:pPr>
      <w:r w:rsidRPr="004267A0">
        <w:t xml:space="preserve">Клочко В.Е., Галажинский Э.В. Самореализация личности: системный взгляд. – Томск: ТГУ, 1999. – 154 с. </w:t>
      </w:r>
    </w:p>
    <w:p w:rsidR="00A9220A" w:rsidRPr="004267A0" w:rsidRDefault="00A9220A" w:rsidP="004267A0">
      <w:pPr>
        <w:widowControl w:val="0"/>
        <w:numPr>
          <w:ilvl w:val="0"/>
          <w:numId w:val="11"/>
        </w:numPr>
        <w:tabs>
          <w:tab w:val="clear" w:pos="1429"/>
          <w:tab w:val="num" w:pos="360"/>
        </w:tabs>
        <w:ind w:left="0" w:firstLine="0"/>
        <w:jc w:val="left"/>
      </w:pPr>
      <w:r w:rsidRPr="004267A0">
        <w:t>Крылов А.А. Психология : учебник (2</w:t>
      </w:r>
      <w:r w:rsidRPr="004267A0">
        <w:noBreakHyphen/>
        <w:t>е издание)»: Издательство Проспект; 2005</w:t>
      </w:r>
    </w:p>
    <w:p w:rsidR="00A9220A" w:rsidRPr="004267A0" w:rsidRDefault="00A9220A" w:rsidP="004267A0">
      <w:pPr>
        <w:widowControl w:val="0"/>
        <w:numPr>
          <w:ilvl w:val="0"/>
          <w:numId w:val="11"/>
        </w:numPr>
        <w:tabs>
          <w:tab w:val="clear" w:pos="1429"/>
          <w:tab w:val="num" w:pos="360"/>
        </w:tabs>
        <w:ind w:left="0" w:firstLine="0"/>
        <w:jc w:val="left"/>
      </w:pPr>
      <w:r w:rsidRPr="004267A0">
        <w:t>Крюкова Т.Л., Сапоровская М.В., Куфтяк Е.В. Психология семьи: семейный стресс и совладающее поведение. Научное издание - Кострома: КГУ, 2004.- 245 с.</w:t>
      </w:r>
    </w:p>
    <w:p w:rsidR="00701298" w:rsidRDefault="00A9220A" w:rsidP="004267A0">
      <w:pPr>
        <w:widowControl w:val="0"/>
        <w:numPr>
          <w:ilvl w:val="0"/>
          <w:numId w:val="11"/>
        </w:numPr>
        <w:tabs>
          <w:tab w:val="clear" w:pos="1429"/>
          <w:tab w:val="num" w:pos="360"/>
        </w:tabs>
        <w:ind w:left="0" w:firstLine="0"/>
        <w:jc w:val="left"/>
      </w:pPr>
      <w:r w:rsidRPr="004267A0">
        <w:t xml:space="preserve">Лапин Н.И. Ценности как компоненты социокультурной эволюции современной России // Социологические исследования. 1994. №5. С. 3. </w:t>
      </w:r>
    </w:p>
    <w:p w:rsidR="00A9220A" w:rsidRPr="004267A0" w:rsidRDefault="00A9220A" w:rsidP="004267A0">
      <w:pPr>
        <w:widowControl w:val="0"/>
        <w:numPr>
          <w:ilvl w:val="0"/>
          <w:numId w:val="11"/>
        </w:numPr>
        <w:tabs>
          <w:tab w:val="clear" w:pos="1429"/>
          <w:tab w:val="num" w:pos="360"/>
        </w:tabs>
        <w:ind w:left="0" w:firstLine="0"/>
        <w:jc w:val="left"/>
      </w:pPr>
      <w:r w:rsidRPr="004267A0">
        <w:t>Леонтьев Д.А. Методика изучения ценностных ориентаций. — М., 1992</w:t>
      </w:r>
    </w:p>
    <w:p w:rsidR="00A9220A" w:rsidRPr="004267A0" w:rsidRDefault="00A9220A" w:rsidP="004267A0">
      <w:pPr>
        <w:widowControl w:val="0"/>
        <w:numPr>
          <w:ilvl w:val="0"/>
          <w:numId w:val="11"/>
        </w:numPr>
        <w:tabs>
          <w:tab w:val="clear" w:pos="1429"/>
          <w:tab w:val="num" w:pos="360"/>
        </w:tabs>
        <w:ind w:left="0" w:firstLine="0"/>
        <w:jc w:val="left"/>
      </w:pPr>
      <w:r w:rsidRPr="004267A0">
        <w:t>Майерс Д. Социальная психология. — СПб, 2000.</w:t>
      </w:r>
    </w:p>
    <w:p w:rsidR="00A9220A" w:rsidRPr="004267A0" w:rsidRDefault="00A9220A" w:rsidP="004267A0">
      <w:pPr>
        <w:widowControl w:val="0"/>
        <w:numPr>
          <w:ilvl w:val="0"/>
          <w:numId w:val="11"/>
        </w:numPr>
        <w:tabs>
          <w:tab w:val="clear" w:pos="1429"/>
          <w:tab w:val="num" w:pos="360"/>
        </w:tabs>
        <w:ind w:left="0" w:firstLine="0"/>
        <w:jc w:val="left"/>
      </w:pPr>
      <w:r w:rsidRPr="004267A0">
        <w:t>Тиводар А.Р. Личность в брачном партнерстве: поиск идентичности. – Черноморская гуманитарная академия.</w:t>
      </w:r>
    </w:p>
    <w:p w:rsidR="00A9220A" w:rsidRPr="004267A0" w:rsidRDefault="00A9220A" w:rsidP="004267A0">
      <w:pPr>
        <w:widowControl w:val="0"/>
        <w:numPr>
          <w:ilvl w:val="0"/>
          <w:numId w:val="11"/>
        </w:numPr>
        <w:tabs>
          <w:tab w:val="clear" w:pos="1429"/>
          <w:tab w:val="num" w:pos="360"/>
        </w:tabs>
        <w:ind w:left="0" w:firstLine="0"/>
        <w:jc w:val="left"/>
      </w:pPr>
      <w:r w:rsidRPr="004267A0">
        <w:t xml:space="preserve">Трофимова Ю.В. Общепсихологический подход к изучению семьи </w:t>
      </w:r>
    </w:p>
    <w:p w:rsidR="00A9220A" w:rsidRPr="004267A0" w:rsidRDefault="00A9220A" w:rsidP="004267A0">
      <w:pPr>
        <w:widowControl w:val="0"/>
        <w:numPr>
          <w:ilvl w:val="0"/>
          <w:numId w:val="11"/>
        </w:numPr>
        <w:tabs>
          <w:tab w:val="clear" w:pos="1429"/>
          <w:tab w:val="num" w:pos="360"/>
        </w:tabs>
        <w:ind w:left="0" w:firstLine="0"/>
        <w:jc w:val="left"/>
      </w:pPr>
      <w:r w:rsidRPr="004267A0">
        <w:t xml:space="preserve">Пезишкиан Н. Позитивная семейная психотерапия: семья как терапевт. – М.: Смысл, 1993. – 332 с. </w:t>
      </w:r>
    </w:p>
    <w:p w:rsidR="00A9220A" w:rsidRPr="004267A0" w:rsidRDefault="00A9220A" w:rsidP="004267A0">
      <w:pPr>
        <w:widowControl w:val="0"/>
        <w:numPr>
          <w:ilvl w:val="0"/>
          <w:numId w:val="11"/>
        </w:numPr>
        <w:tabs>
          <w:tab w:val="clear" w:pos="1429"/>
          <w:tab w:val="num" w:pos="360"/>
        </w:tabs>
        <w:ind w:left="0" w:firstLine="0"/>
        <w:jc w:val="left"/>
      </w:pPr>
      <w:r w:rsidRPr="004267A0">
        <w:t xml:space="preserve">Петровский В.А. Личность в психологии: парадигма субъектности. – Ростов-на-Дону: Феникс, 1996 – 512 с. </w:t>
      </w:r>
    </w:p>
    <w:p w:rsidR="00A9220A" w:rsidRPr="004267A0" w:rsidRDefault="00A9220A" w:rsidP="004267A0">
      <w:pPr>
        <w:widowControl w:val="0"/>
        <w:numPr>
          <w:ilvl w:val="0"/>
          <w:numId w:val="11"/>
        </w:numPr>
        <w:tabs>
          <w:tab w:val="clear" w:pos="1429"/>
          <w:tab w:val="num" w:pos="360"/>
        </w:tabs>
        <w:ind w:left="0" w:firstLine="0"/>
        <w:jc w:val="left"/>
      </w:pPr>
      <w:r w:rsidRPr="004267A0">
        <w:t>Психология семейных отношений с основами семейного консультирования. Е. И. Артамонова, Е. В. Екжанова, Е. В. Зырянова и др.</w:t>
      </w:r>
      <w:r w:rsidR="004267A0">
        <w:t xml:space="preserve"> </w:t>
      </w:r>
      <w:r w:rsidRPr="004267A0">
        <w:t>Под ред.</w:t>
      </w:r>
      <w:r w:rsidR="004267A0">
        <w:t xml:space="preserve"> </w:t>
      </w:r>
      <w:r w:rsidRPr="004267A0">
        <w:t>Е. Г. Силяева.- М.: Издательский центр «Академия», 2002. </w:t>
      </w:r>
    </w:p>
    <w:p w:rsidR="00A9220A" w:rsidRPr="004267A0" w:rsidRDefault="00A9220A" w:rsidP="004267A0">
      <w:pPr>
        <w:widowControl w:val="0"/>
        <w:numPr>
          <w:ilvl w:val="0"/>
          <w:numId w:val="11"/>
        </w:numPr>
        <w:tabs>
          <w:tab w:val="clear" w:pos="1429"/>
          <w:tab w:val="num" w:pos="360"/>
        </w:tabs>
        <w:ind w:left="0" w:firstLine="0"/>
        <w:jc w:val="left"/>
      </w:pPr>
      <w:r w:rsidRPr="004267A0">
        <w:t>Саморегуляция и прогнозирование социального поведения личности / Под ред. В. А. Ядова.— Л., 1979, с. 208—209.</w:t>
      </w:r>
    </w:p>
    <w:p w:rsidR="00A9220A" w:rsidRPr="004267A0" w:rsidRDefault="00A9220A" w:rsidP="004267A0">
      <w:pPr>
        <w:widowControl w:val="0"/>
        <w:numPr>
          <w:ilvl w:val="0"/>
          <w:numId w:val="11"/>
        </w:numPr>
        <w:tabs>
          <w:tab w:val="clear" w:pos="1429"/>
          <w:tab w:val="num" w:pos="360"/>
        </w:tabs>
        <w:ind w:left="0" w:firstLine="0"/>
        <w:jc w:val="left"/>
      </w:pPr>
      <w:r w:rsidRPr="004267A0">
        <w:t>Сатир В. Вы и ваша семья. – М.: Апрель Пре</w:t>
      </w:r>
      <w:r w:rsidR="004267A0">
        <w:t>сс, ЭКСМО-Пресс, 2001. – 302 с.</w:t>
      </w:r>
    </w:p>
    <w:p w:rsidR="00A9220A" w:rsidRPr="004267A0" w:rsidRDefault="00A9220A" w:rsidP="004267A0">
      <w:pPr>
        <w:widowControl w:val="0"/>
        <w:numPr>
          <w:ilvl w:val="0"/>
          <w:numId w:val="11"/>
        </w:numPr>
        <w:tabs>
          <w:tab w:val="clear" w:pos="1429"/>
          <w:tab w:val="num" w:pos="360"/>
        </w:tabs>
        <w:ind w:left="0" w:firstLine="0"/>
        <w:jc w:val="left"/>
      </w:pPr>
      <w:r w:rsidRPr="004267A0">
        <w:t>Фримен Д. Техники семейной психотерапии. – СПб.: Питер, 2001. – 384 с.</w:t>
      </w:r>
    </w:p>
    <w:p w:rsidR="00A9220A" w:rsidRPr="004267A0" w:rsidRDefault="00A9220A" w:rsidP="004267A0">
      <w:pPr>
        <w:widowControl w:val="0"/>
        <w:numPr>
          <w:ilvl w:val="0"/>
          <w:numId w:val="11"/>
        </w:numPr>
        <w:tabs>
          <w:tab w:val="clear" w:pos="1429"/>
          <w:tab w:val="num" w:pos="360"/>
        </w:tabs>
        <w:ind w:left="0" w:firstLine="0"/>
        <w:jc w:val="left"/>
      </w:pPr>
      <w:r w:rsidRPr="004267A0">
        <w:t>Шеляг Г. Образ жизни и семья: Материалы международной научно-драктагаеской конференции 1—3 июня 1993 г</w:t>
      </w:r>
      <w:r w:rsidR="004267A0">
        <w:t>. -М., 1994. -С. 34.</w:t>
      </w:r>
    </w:p>
    <w:p w:rsidR="00A9220A" w:rsidRPr="004267A0" w:rsidRDefault="00A9220A" w:rsidP="004267A0"/>
    <w:p w:rsidR="00564918" w:rsidRPr="00701298" w:rsidRDefault="00564918" w:rsidP="00701298">
      <w:pPr>
        <w:pStyle w:val="1"/>
        <w:ind w:firstLine="709"/>
        <w:rPr>
          <w:sz w:val="28"/>
          <w:szCs w:val="28"/>
        </w:rPr>
      </w:pPr>
      <w:r w:rsidRPr="004267A0">
        <w:rPr>
          <w:b w:val="0"/>
          <w:bCs w:val="0"/>
          <w:sz w:val="28"/>
          <w:szCs w:val="28"/>
        </w:rPr>
        <w:br w:type="page"/>
      </w:r>
      <w:bookmarkStart w:id="73" w:name="_Toc227742069"/>
      <w:r w:rsidRPr="00701298">
        <w:rPr>
          <w:sz w:val="28"/>
          <w:szCs w:val="28"/>
        </w:rPr>
        <w:t>Приложение 1</w:t>
      </w:r>
      <w:bookmarkEnd w:id="73"/>
    </w:p>
    <w:p w:rsidR="00701298" w:rsidRDefault="00701298" w:rsidP="004267A0"/>
    <w:p w:rsidR="00094F7F" w:rsidRPr="004267A0" w:rsidRDefault="00094F7F" w:rsidP="004267A0">
      <w:r w:rsidRPr="004267A0">
        <w:t>Методика «РОП» Волковой А.Н.</w:t>
      </w:r>
    </w:p>
    <w:p w:rsidR="00094F7F" w:rsidRPr="004267A0" w:rsidRDefault="00094F7F" w:rsidP="004267A0">
      <w:r w:rsidRPr="004267A0">
        <w:t>Оснащение:</w:t>
      </w:r>
    </w:p>
    <w:p w:rsidR="00094F7F" w:rsidRPr="004267A0" w:rsidRDefault="00094F7F" w:rsidP="004267A0">
      <w:r w:rsidRPr="004267A0">
        <w:t xml:space="preserve">1. Два набора по 36 карточек из плотной бумаги, (картона). На каждую карточку наносится номер и текст суждения (см. приложение). </w:t>
      </w:r>
    </w:p>
    <w:p w:rsidR="00094F7F" w:rsidRPr="004267A0" w:rsidRDefault="00094F7F" w:rsidP="004267A0">
      <w:r w:rsidRPr="004267A0">
        <w:t>2. Два набора по 4 карточки-классификатора с одной из следующих надписей на каждой: «Полностью согласен», «В общем это верно», «Это не совсем так», «Это неверно».</w:t>
      </w:r>
    </w:p>
    <w:p w:rsidR="00094F7F" w:rsidRPr="004267A0" w:rsidRDefault="00094F7F" w:rsidP="004267A0">
      <w:r w:rsidRPr="004267A0">
        <w:t>Порядок работы: Супругам предлагается самостоятельно ознакомиться с набором утверждений, соответствующих их полу, и со следующей письменной инструкцией: «Уважаемый товарищ! На предложенных Вам карточках напечатаны различные утверждения о браке, семье, отношениях мужа и жены. Перед Вами лежат четыре карточки с напечатанными вариантами ответов: «Полностью согласен», «В общем это верно», «Это не совсем так», «Это неверно». Внимательно читая каждое утверждение, распределите все карточки соответственно этим четырем вариантам ответов. Если Вы полностью разделяете утверждение, положите его под карточкой «Полностью согласен». Если Вы считаете, что утверждение верно, но с небольшими оговорками и дополнениями, положите его под карточкой «В общем это верно». Если утверждение кажется Вам непригодным для Вас, но в нем есть что-то, с чем Вы согласны, положите его под карточкой «Это не совсем так». Если Вы категорически не согласны с утверждением, положите его под карточкой «Это неверно». Распределяя карточки с утверждениями на четыре группы, постарайтесь выразить Ваше личное мнение, а не то, что принято среди Ваших близких и друзей. Благодарим за участие в психологическом обследовании».</w:t>
      </w:r>
    </w:p>
    <w:p w:rsidR="00094F7F" w:rsidRPr="004267A0" w:rsidRDefault="00094F7F" w:rsidP="004267A0">
      <w:r w:rsidRPr="004267A0">
        <w:t xml:space="preserve">После выполнения супругами задания, консультант регистрирует ответы мужа и жены в протоколе консультационного исследования (форма): утверждение, отнесенное к группе «Полностью согласен» оценивается в 3 балла, отнесенное к группе «В общем это верно»– в 2 балла, отнесенное к группе «Это не совсем так» – в 1 балл и отнесенное к группе «Это неверно»–в 0 баллов. Здесь же в протоколе консультант суммирует баллы по каждому показателю шкалы семейных ценностей (ШСЦ). По двум первым показателям эти результаты будут итоговыми и переносятся в последний столбец протокола. Итоговые баллы остальных показателей вычисляются как полусумма баллов по подшкалам «ожидание» и «притязание». </w:t>
      </w:r>
    </w:p>
    <w:p w:rsidR="00094F7F" w:rsidRPr="004267A0" w:rsidRDefault="00094F7F" w:rsidP="004267A0"/>
    <w:p w:rsidR="00094F7F" w:rsidRPr="004267A0" w:rsidRDefault="00094F7F" w:rsidP="004267A0">
      <w:r w:rsidRPr="004267A0">
        <w:t>Протокол (форма)</w:t>
      </w:r>
    </w:p>
    <w:p w:rsidR="00493ED5" w:rsidRPr="004267A0" w:rsidRDefault="00094F7F" w:rsidP="004267A0">
      <w:r w:rsidRPr="004267A0">
        <w:t>Фамилия, имя, отчество ____________</w:t>
      </w:r>
      <w:r w:rsidR="00493ED5" w:rsidRPr="004267A0">
        <w:t>__________________________</w:t>
      </w:r>
      <w:r w:rsidRPr="004267A0">
        <w:t>____</w:t>
      </w:r>
      <w:r w:rsidR="004267A0">
        <w:t xml:space="preserve"> </w:t>
      </w:r>
    </w:p>
    <w:p w:rsidR="00094F7F" w:rsidRPr="004267A0" w:rsidRDefault="00094F7F" w:rsidP="004267A0">
      <w:r w:rsidRPr="004267A0">
        <w:t>Дата исследования ___________20__ г.</w:t>
      </w:r>
    </w:p>
    <w:p w:rsidR="00094F7F" w:rsidRPr="004267A0" w:rsidRDefault="00094F7F" w:rsidP="004267A0">
      <w:r w:rsidRPr="004267A0">
        <w:t>Возраст________________ Семейный стаж ____________________</w:t>
      </w:r>
    </w:p>
    <w:p w:rsidR="00094F7F" w:rsidRPr="004267A0" w:rsidRDefault="00094F7F" w:rsidP="004267A0">
      <w:r w:rsidRPr="004267A0">
        <w:t>Количество детей</w:t>
      </w:r>
    </w:p>
    <w:p w:rsidR="00094F7F" w:rsidRPr="004267A0" w:rsidRDefault="00094F7F" w:rsidP="004267A0"/>
    <w:p w:rsidR="00094F7F" w:rsidRPr="004267A0" w:rsidRDefault="00094F7F" w:rsidP="004267A0">
      <w:r w:rsidRPr="004267A0">
        <w:t>Консультационное исследование семейных ценностей</w:t>
      </w:r>
    </w:p>
    <w:p w:rsidR="00094F7F" w:rsidRPr="004267A0" w:rsidRDefault="00094F7F" w:rsidP="004267A0"/>
    <w:tbl>
      <w:tblPr>
        <w:tblW w:w="8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1134"/>
        <w:gridCol w:w="992"/>
        <w:gridCol w:w="1134"/>
        <w:gridCol w:w="993"/>
        <w:gridCol w:w="1335"/>
      </w:tblGrid>
      <w:tr w:rsidR="00094F7F" w:rsidRPr="00C75C93" w:rsidTr="00C75C93">
        <w:tc>
          <w:tcPr>
            <w:tcW w:w="3220"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Шкала семейных ценностей</w:t>
            </w: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 карт.</w:t>
            </w:r>
          </w:p>
        </w:tc>
        <w:tc>
          <w:tcPr>
            <w:tcW w:w="992"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Баллы</w:t>
            </w: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 карт.</w:t>
            </w:r>
          </w:p>
        </w:tc>
        <w:tc>
          <w:tcPr>
            <w:tcW w:w="993"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Баллы</w:t>
            </w:r>
          </w:p>
        </w:tc>
        <w:tc>
          <w:tcPr>
            <w:tcW w:w="1335"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Общий показатель</w:t>
            </w: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Интимно-сексуальная</w:t>
            </w: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2127" w:type="dxa"/>
            <w:gridSpan w:val="2"/>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0" w:type="auto"/>
            <w:gridSpan w:val="2"/>
            <w:vMerge/>
            <w:shd w:val="clear" w:color="auto" w:fill="auto"/>
            <w:vAlign w:val="center"/>
          </w:tcPr>
          <w:p w:rsidR="00094F7F" w:rsidRPr="00C75C93" w:rsidRDefault="00094F7F" w:rsidP="00C75C93">
            <w:pPr>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0" w:type="auto"/>
            <w:gridSpan w:val="2"/>
            <w:vMerge/>
            <w:shd w:val="clear" w:color="auto" w:fill="auto"/>
            <w:vAlign w:val="center"/>
          </w:tcPr>
          <w:p w:rsidR="00094F7F" w:rsidRPr="00C75C93" w:rsidRDefault="00094F7F" w:rsidP="00C75C93">
            <w:pPr>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0" w:type="auto"/>
            <w:gridSpan w:val="2"/>
            <w:vMerge/>
            <w:tcBorders>
              <w:left w:val="nil"/>
            </w:tcBorders>
            <w:shd w:val="clear" w:color="auto" w:fill="auto"/>
            <w:vAlign w:val="center"/>
          </w:tcPr>
          <w:p w:rsidR="00094F7F" w:rsidRPr="00C75C93" w:rsidRDefault="00094F7F" w:rsidP="00C75C93">
            <w:pPr>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Личностная идентификация с супругом</w:t>
            </w: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4</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2127" w:type="dxa"/>
            <w:gridSpan w:val="2"/>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5</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0" w:type="auto"/>
            <w:gridSpan w:val="2"/>
            <w:vMerge/>
            <w:shd w:val="clear" w:color="auto" w:fill="auto"/>
            <w:vAlign w:val="center"/>
          </w:tcPr>
          <w:p w:rsidR="00094F7F" w:rsidRPr="00C75C93" w:rsidRDefault="00094F7F" w:rsidP="00C75C93">
            <w:pPr>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6</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0" w:type="auto"/>
            <w:gridSpan w:val="2"/>
            <w:vMerge/>
            <w:shd w:val="clear" w:color="auto" w:fill="auto"/>
            <w:vAlign w:val="center"/>
          </w:tcPr>
          <w:p w:rsidR="00094F7F" w:rsidRPr="00C75C93" w:rsidRDefault="00094F7F" w:rsidP="00C75C93">
            <w:pPr>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0" w:type="auto"/>
            <w:gridSpan w:val="2"/>
            <w:vMerge/>
            <w:tcBorders>
              <w:left w:val="nil"/>
            </w:tcBorders>
            <w:shd w:val="clear" w:color="auto" w:fill="auto"/>
            <w:vAlign w:val="center"/>
          </w:tcPr>
          <w:p w:rsidR="00094F7F" w:rsidRPr="00C75C93" w:rsidRDefault="00094F7F" w:rsidP="00C75C93">
            <w:pPr>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Хозяйственно-бытовая</w:t>
            </w:r>
          </w:p>
        </w:tc>
        <w:tc>
          <w:tcPr>
            <w:tcW w:w="2126" w:type="dxa"/>
            <w:gridSpan w:val="2"/>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Ожидание</w:t>
            </w:r>
          </w:p>
        </w:tc>
        <w:tc>
          <w:tcPr>
            <w:tcW w:w="2127" w:type="dxa"/>
            <w:gridSpan w:val="2"/>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Притязание</w:t>
            </w: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7</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22</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8</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23</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9</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24</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3"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Родительско-воспитательная</w:t>
            </w: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10</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25</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11</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26</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12</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27</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tcBorders>
              <w:right w:val="nil"/>
            </w:tcBorders>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3"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Социальная активность</w:t>
            </w: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13</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28</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14</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29</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15</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30</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tcBorders>
              <w:right w:val="nil"/>
            </w:tcBorders>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3"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Эмоционально-психотерапевтическая</w:t>
            </w: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16</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31</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17</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32</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18</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33</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tcBorders>
              <w:right w:val="nil"/>
            </w:tcBorders>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3"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val="restart"/>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Внешняя привлекательность</w:t>
            </w: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19</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34</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val="restart"/>
            <w:shd w:val="clear" w:color="auto" w:fill="auto"/>
          </w:tcPr>
          <w:p w:rsidR="00094F7F" w:rsidRPr="00C75C93" w:rsidRDefault="00094F7F" w:rsidP="00C75C93">
            <w:pPr>
              <w:widowControl w:val="0"/>
              <w:autoSpaceDE w:val="0"/>
              <w:autoSpaceDN w:val="0"/>
              <w:adjustRightInd w:val="0"/>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20</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35</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21</w:t>
            </w:r>
          </w:p>
        </w:tc>
        <w:tc>
          <w:tcPr>
            <w:tcW w:w="992"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36</w:t>
            </w:r>
          </w:p>
        </w:tc>
        <w:tc>
          <w:tcPr>
            <w:tcW w:w="993" w:type="dxa"/>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r w:rsidR="00094F7F" w:rsidRPr="00C75C93" w:rsidTr="00C75C93">
        <w:tc>
          <w:tcPr>
            <w:tcW w:w="3220" w:type="dxa"/>
            <w:vMerge/>
            <w:shd w:val="clear" w:color="auto" w:fill="auto"/>
            <w:vAlign w:val="center"/>
          </w:tcPr>
          <w:p w:rsidR="00094F7F" w:rsidRPr="00C75C93" w:rsidRDefault="00094F7F" w:rsidP="00C75C93">
            <w:pPr>
              <w:ind w:firstLine="0"/>
              <w:jc w:val="left"/>
              <w:rPr>
                <w:sz w:val="20"/>
                <w:szCs w:val="20"/>
              </w:rPr>
            </w:pPr>
          </w:p>
        </w:tc>
        <w:tc>
          <w:tcPr>
            <w:tcW w:w="1134" w:type="dxa"/>
            <w:tcBorders>
              <w:righ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2"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134" w:type="dxa"/>
            <w:tcBorders>
              <w:right w:val="nil"/>
            </w:tcBorders>
            <w:shd w:val="clear" w:color="auto" w:fill="auto"/>
            <w:vAlign w:val="center"/>
          </w:tcPr>
          <w:p w:rsidR="00094F7F" w:rsidRPr="00C75C93" w:rsidRDefault="00094F7F" w:rsidP="00C75C93">
            <w:pPr>
              <w:widowControl w:val="0"/>
              <w:autoSpaceDE w:val="0"/>
              <w:autoSpaceDN w:val="0"/>
              <w:adjustRightInd w:val="0"/>
              <w:ind w:firstLine="0"/>
              <w:jc w:val="left"/>
              <w:rPr>
                <w:sz w:val="20"/>
                <w:szCs w:val="20"/>
              </w:rPr>
            </w:pPr>
            <w:r w:rsidRPr="00C75C93">
              <w:rPr>
                <w:sz w:val="20"/>
                <w:szCs w:val="20"/>
              </w:rPr>
              <w:t>∑=</w:t>
            </w:r>
          </w:p>
        </w:tc>
        <w:tc>
          <w:tcPr>
            <w:tcW w:w="993" w:type="dxa"/>
            <w:tcBorders>
              <w:left w:val="nil"/>
            </w:tcBorders>
            <w:shd w:val="clear" w:color="auto" w:fill="auto"/>
          </w:tcPr>
          <w:p w:rsidR="00094F7F" w:rsidRPr="00C75C93" w:rsidRDefault="00094F7F" w:rsidP="00C75C93">
            <w:pPr>
              <w:widowControl w:val="0"/>
              <w:autoSpaceDE w:val="0"/>
              <w:autoSpaceDN w:val="0"/>
              <w:adjustRightInd w:val="0"/>
              <w:ind w:firstLine="0"/>
              <w:jc w:val="left"/>
              <w:rPr>
                <w:sz w:val="20"/>
                <w:szCs w:val="20"/>
              </w:rPr>
            </w:pPr>
          </w:p>
        </w:tc>
        <w:tc>
          <w:tcPr>
            <w:tcW w:w="1335" w:type="dxa"/>
            <w:vMerge/>
            <w:shd w:val="clear" w:color="auto" w:fill="auto"/>
            <w:vAlign w:val="center"/>
          </w:tcPr>
          <w:p w:rsidR="00094F7F" w:rsidRPr="00C75C93" w:rsidRDefault="00094F7F" w:rsidP="00C75C93">
            <w:pPr>
              <w:ind w:firstLine="0"/>
              <w:jc w:val="left"/>
              <w:rPr>
                <w:sz w:val="20"/>
                <w:szCs w:val="20"/>
              </w:rPr>
            </w:pPr>
          </w:p>
        </w:tc>
      </w:tr>
    </w:tbl>
    <w:p w:rsidR="00493ED5" w:rsidRPr="004267A0" w:rsidRDefault="00493ED5" w:rsidP="004267A0"/>
    <w:p w:rsidR="00094F7F" w:rsidRPr="004267A0" w:rsidRDefault="00094F7F" w:rsidP="004267A0">
      <w:r w:rsidRPr="004267A0">
        <w:t>Интерпретация шкал семейных ценностей.</w:t>
      </w:r>
    </w:p>
    <w:p w:rsidR="00094F7F" w:rsidRPr="004267A0" w:rsidRDefault="00094F7F" w:rsidP="004267A0">
      <w:r w:rsidRPr="004267A0">
        <w:t>1. Шкала значимости сексуальных отношений в супружестве. Высокие оценки (7–9 баллов) означают, что супруг (а) считает сексуальную гармонию важным условием супружеского счастья, отношение к супруге (у) существенно зависит от оценки ее (его) как сексуального партнера. Низкие оценки (менее 3 баллов) интерпретируются как недооценка сексуальных отношений в браке.</w:t>
      </w:r>
    </w:p>
    <w:p w:rsidR="00094F7F" w:rsidRPr="004267A0" w:rsidRDefault="00094F7F" w:rsidP="004267A0">
      <w:r w:rsidRPr="004267A0">
        <w:t xml:space="preserve">2. Шкала, отражающая установку мужа (жены) на личностью идентификацию с брачным партнером: ожидание общности интересов, потребностей, ценностных ориентации, способов времяпрепровождения. Низкие оценки (менее 3 баллов) предполагают установку на личную автономию. </w:t>
      </w:r>
    </w:p>
    <w:p w:rsidR="00094F7F" w:rsidRPr="004267A0" w:rsidRDefault="00094F7F" w:rsidP="004267A0">
      <w:r w:rsidRPr="004267A0">
        <w:t>3. Шкала, измеряющая установку супруга (ги) на реализацию хозяйственно-бытовых функций семьи. Эта шкала, как и последующие, имеет две подшкалы. Подшкала «ролевые ожидания» – оценки рассматриваются как степень ожидания от партнера активного выполнения бытовых вопросов. Чем выше оценки по шкале ролевых ожиданий, тем больше требовании предъявляет муж (жена) к участию супруга в организации быта тем большее значение имеют хозяйственно-бытовые умения и навыки партнера. Подшкала «ролевые притязания» отражает установки на собственное активное участие в ведении домашнего хозяйства. Общая оценка шкалы рассматривается как оценка мужем (женой) значимости бытовой организации семьи.</w:t>
      </w:r>
    </w:p>
    <w:p w:rsidR="00094F7F" w:rsidRPr="004267A0" w:rsidRDefault="00094F7F" w:rsidP="004267A0">
      <w:r w:rsidRPr="004267A0">
        <w:t xml:space="preserve"> 4. Шкала, позволяющая судить об отношении супруга (и) к родительским обязанностям. Подшкала «ролевые ожидания» показывает выраженность установки супруга(и) на активную родительскую позицию брачного партнера. Подшкала «ролевые притязания» отражает ориентацию мужа (жены) на собственные обязанности по воспитанию детей. Общая оценка шкалы рассматривается как показатель значимости для супруга (и) родительских функций. Чем выше оценка шкалы, тем большее значение придает муж (жена) роли отца (матери), тем более он (она) считает родительство основной ценностью, концентрирующей вокруг себя жизнь семьи.</w:t>
      </w:r>
    </w:p>
    <w:p w:rsidR="00094F7F" w:rsidRPr="004267A0" w:rsidRDefault="00094F7F" w:rsidP="004267A0">
      <w:r w:rsidRPr="004267A0">
        <w:t xml:space="preserve">5. Шкала, отражающая установку супруга(и) на значимость внешней социальной активности (профессиональной, общественной) для стабильности брачно-семейных отношений. Подшкала «ролевые ожидания» измеряет степень ориентации мужа жены) на то, что брачный партнер должен иметь серьезные профессиональные интересы, играть активную общественную роль. Подшкала «ролевые притязания» иллюстрирует выраженность собственных профессиональных потребностей супруга (и). Общая оценка шкалы рассматривается как показатель значимости для мужа (жены) внесемейных интересов, являющихся основными ценностями в процессе межличностного взаимодействия супругов. </w:t>
      </w:r>
    </w:p>
    <w:p w:rsidR="00094F7F" w:rsidRPr="004267A0" w:rsidRDefault="00094F7F" w:rsidP="004267A0">
      <w:r w:rsidRPr="004267A0">
        <w:t>6. Шкала, отражающая установку супруга(и) на значимость эмоционально-психотерапевтической функции брака. Подшкала «ролевые ожидания» измеряет степень ориентации мужа (жены) на то, что брачный партнер возьмет на себя роль эмоционального лидера семьи в вопросах: коррекция психологического климата, оказание моральной и эмоциональной поддержки, создание «психотерапевтической атмосферы». Подшкала «ролевые притязания» показывает стремление мужа (жены) быть семейным «психотерапевтом». Общая оценка шкалы рассматривается как показатель значимости для супруга (и) взаимной моральной и эмоциональной поддержки членов семьи, ориентация на брак как среду, способствующую психологической разрядке и стабилизации.</w:t>
      </w:r>
    </w:p>
    <w:p w:rsidR="00094F7F" w:rsidRPr="004267A0" w:rsidRDefault="00094F7F" w:rsidP="004267A0">
      <w:r w:rsidRPr="004267A0">
        <w:t xml:space="preserve">7. Шкала, отражающая установку мужа (жены) на значимость внешнего облика, его соответствия стандартам современной моды. Подшкала «ролевые ожидания» отражает желание супруга(и) иметь внешне привлекательного партнера. Подшкала «ролевые притязания» иллюстрирует установку на собственную привлекательность, стремление модно и красиво одеваться. Общая оценка шкалы рассматривается как показатель ориентации супруга (и) на современные образцы внешнего облика. </w:t>
      </w:r>
    </w:p>
    <w:p w:rsidR="00701298" w:rsidRDefault="00701298" w:rsidP="004267A0"/>
    <w:p w:rsidR="0040761F" w:rsidRPr="004267A0" w:rsidRDefault="0040761F" w:rsidP="004267A0">
      <w:r w:rsidRPr="004267A0">
        <w:t xml:space="preserve">Текст опросника </w:t>
      </w:r>
    </w:p>
    <w:tbl>
      <w:tblPr>
        <w:tblW w:w="0" w:type="auto"/>
        <w:tblInd w:w="4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30"/>
        <w:gridCol w:w="4620"/>
      </w:tblGrid>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Женский вариант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Мужской вариант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 Настроение и самочувствие человека зависит от удовлетворения его сексуальных потребностей.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 Настроение и самочувствие человека зависит от удовлетворения его сексуальных потребностей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 Счастье в браке зависит от сексуальной гармонии супругов.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 Счастье в браке зависит от сексуальной гармонии супругов.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 Сексуальные отношения–главное в отношениях мужа и жены.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 Сексуальные отношения – главное в отношениях мужа и жены.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4. Главное в браке–чтобы у мужа и жены было много общих интересов.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4. Главное в браке–чтобы у мужа и жены было много общих интересов.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5. Муж–это друг, который разделяет мок интересы, мнения, увлечения.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5. Жена–это друг, который разделяет мои интересы, мнения, увлечения.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6. Муж – это, прежде всего друг, с которым можно поговорить о своих делах.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6. Жена – это, прежде всего друг, с которым можно поговорить о своих делах.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7. Самая главная забота мужа – обеспечить материальный достаток и бытовой комфорт семьи.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7. Самая главная забота жены– чтобы в семье все были накормлены и ухожены.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8. Муж должен заниматься домашним хозяйством наравне с женой.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8. Женщина многое теряет в моих глазах, если она плохая хозяйка.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9. Муж должен уметь обслужить себя, а не ждать, что жена возьмет на себя все заботы о нем.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9. Женщина может гордиться собой, если она хорошая хозяйка своего дома.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10. Муж должен заниматься детьми не меньше, чем жена.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10. Я хотел бы, чтобы моя жена любила детей и была им хорошей матерью.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11. Я хотела бы, чтобы мой муж любил детей.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11. Женщина, которая тяготится материнством, неполноценная женщина.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12. О мужчине я сужу по тому, хороший или плохой он отец своим детям.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12. Для меня главное в женщине, чтобы она была хорошей матерью моим детям.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13. Мне нравятся энергичные, деловые мужчины.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13. Мне нравятся деловые и энергичные женщины.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14. Я очень ценю мужчин, серьезно увлеченных своим делом.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14. Я очень ценю женщин, всерьез увлеченных своим делом.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15. Для меня очень важно, как оценивают на работе деловые и профессиональные качества моего мужа.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15. Для меня очень важно, как оценивают на работе деловые и профессиональные качества моей жены.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16. Муж должен уметь создавать в семье теплую, доверительную атмосферу.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16. Жена должна, прежде всего, создавать и поддерживать теплую, доверительную атмосферу в семье.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17. Для меня главное–чтобы мой муж хорошо понимал меня и принимал такой, какая я есть.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17. Для меня главное–чтобы моя жена хорошо понимала меня и принимала таким, каков я есть.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18. Муж – это, прежде всего друг, который внимателен и заботлив к моим переживаниям, настроению, состоянию.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18. Жена – это, прежде всего друг, который внимателен и заботлив к моим переживаниям, настроению, состоянию.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19. Мне нравится, когда мой муж красиво и модно одет.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19. Мне очень нравится, когда моя жена красиво и модно одета.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20. Мне нравятся видные, рослые мужчины.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20. Я очень ценю женщин, умеющих красиво одеваться.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21. Мужчина должен выглядеть так, чтобы на него было приятно посмотреть.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21. Женщина должна выглядеть так, чтобы на нее обращали внимание.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22. Самая главная забота женщины, чтобы в семье все были обихожены.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22. Я всегда знаю, что нужно купить для нашего дома.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23. Я всегда знаю, что нужно купить для моей семьи.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23. Я люблю заниматься домашними делами.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24. Я собираю полезные советы хозяйке: как готовить вкусные блюда, консервировать овощи, фрукты.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24. Я могу сделать ремонт и отделку квартиры, починку бытовой техники.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25. Главную роль в воспитании ребенка всегда играет мать.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25. Деты любят играть со мной, охотно общаются, идут на руки.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26. Я не боюсь трудностей, связанных с рождением и воспитанием ребенка.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26. Я очень люблю детей и умею с ними заниматься.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27. Я люблю детей и с удовольствием занимаюсь с ними.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27. Я принимал бы активное участие в воспитании своего ребенка, даже если бы мы с женой решили расстаться.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28. Я стремлюсь добиться своего места в жизни.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28. Я стремлюсь добиться своего места в жизни.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29. Я хочу стать хорошим специалистом своего дела.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29. Я хочу стать хорошим специалистом своего дела.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30. Я горжусь, когда мне поручают трудную и ответственную работу.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30. Я горжусь, когда мне поручают трудную и ответственную работу.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31. Близкие и друзья часто обращаются ко мне за советом, помощью и поддержкой.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31. Близкие и друзья часто обращаются ко мне за советом, помощью и поддержкой.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32. Окружающие часто доверяют мне свои беды.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32. Окружающие часто доверяют мне свои беды.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33. Я всегда искренне и с чувством сострадания утешаю и опекаю нуждающихся в этом людей.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33. Я всегда искренне и с чувством сострадания утешаю и опекаю нуждающихся в этом людей.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34. Мое настроение во многом зависит от того, как я выгляжу.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34. Мое настроение во многом зависит от того, как я выгляжу.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35. Я люблю красивую одежду, ношу украшения, употребляю косметику.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 xml:space="preserve">35. Я стараюсь носить ту одежду, которая мне идет. </w:t>
            </w:r>
          </w:p>
        </w:tc>
      </w:tr>
      <w:tr w:rsidR="005D317C" w:rsidRPr="00701298">
        <w:tc>
          <w:tcPr>
            <w:tcW w:w="4230" w:type="dxa"/>
            <w:tcBorders>
              <w:top w:val="outset" w:sz="6" w:space="0" w:color="auto"/>
              <w:bottom w:val="outset" w:sz="6" w:space="0" w:color="auto"/>
              <w:right w:val="outset" w:sz="6" w:space="0" w:color="auto"/>
            </w:tcBorders>
          </w:tcPr>
          <w:p w:rsidR="005D317C" w:rsidRPr="00701298" w:rsidRDefault="005D317C" w:rsidP="00701298">
            <w:pPr>
              <w:ind w:firstLine="0"/>
              <w:jc w:val="left"/>
              <w:rPr>
                <w:sz w:val="20"/>
                <w:szCs w:val="20"/>
              </w:rPr>
            </w:pPr>
            <w:r w:rsidRPr="00701298">
              <w:rPr>
                <w:sz w:val="20"/>
                <w:szCs w:val="20"/>
              </w:rPr>
              <w:t xml:space="preserve">36. Я придаю большое значение своему внешнему виду. </w:t>
            </w:r>
          </w:p>
        </w:tc>
        <w:tc>
          <w:tcPr>
            <w:tcW w:w="4620" w:type="dxa"/>
            <w:tcBorders>
              <w:top w:val="outset" w:sz="6" w:space="0" w:color="auto"/>
              <w:left w:val="outset" w:sz="6" w:space="0" w:color="auto"/>
              <w:bottom w:val="outset" w:sz="6" w:space="0" w:color="auto"/>
            </w:tcBorders>
          </w:tcPr>
          <w:p w:rsidR="005D317C" w:rsidRPr="00701298" w:rsidRDefault="005D317C" w:rsidP="00701298">
            <w:pPr>
              <w:ind w:firstLine="0"/>
              <w:jc w:val="left"/>
              <w:rPr>
                <w:sz w:val="20"/>
                <w:szCs w:val="20"/>
              </w:rPr>
            </w:pPr>
            <w:r w:rsidRPr="00701298">
              <w:rPr>
                <w:sz w:val="20"/>
                <w:szCs w:val="20"/>
              </w:rPr>
              <w:t>36. Я придирчиво отношусь к покрою костюма, фасону рубашки, цвету галстука.</w:t>
            </w:r>
          </w:p>
        </w:tc>
      </w:tr>
    </w:tbl>
    <w:p w:rsidR="0040761F" w:rsidRPr="004267A0" w:rsidRDefault="0040761F" w:rsidP="004267A0"/>
    <w:p w:rsidR="00094F7F" w:rsidRPr="004267A0" w:rsidRDefault="00094F7F" w:rsidP="004267A0">
      <w:r w:rsidRPr="004267A0">
        <w:t>Методика «РОП»</w:t>
      </w:r>
    </w:p>
    <w:p w:rsidR="00564918" w:rsidRPr="00701298" w:rsidRDefault="006C4D86" w:rsidP="00701298">
      <w:pPr>
        <w:pStyle w:val="1"/>
        <w:ind w:firstLine="709"/>
        <w:rPr>
          <w:sz w:val="28"/>
          <w:szCs w:val="28"/>
        </w:rPr>
      </w:pPr>
      <w:r w:rsidRPr="004267A0">
        <w:rPr>
          <w:b w:val="0"/>
          <w:bCs w:val="0"/>
          <w:sz w:val="28"/>
          <w:szCs w:val="28"/>
        </w:rPr>
        <w:br w:type="page"/>
      </w:r>
      <w:bookmarkStart w:id="74" w:name="_Toc227742070"/>
      <w:r w:rsidRPr="00701298">
        <w:rPr>
          <w:sz w:val="28"/>
          <w:szCs w:val="28"/>
        </w:rPr>
        <w:t>Приложение 2</w:t>
      </w:r>
      <w:bookmarkEnd w:id="74"/>
    </w:p>
    <w:p w:rsidR="00701298" w:rsidRDefault="00701298" w:rsidP="004267A0">
      <w:pPr>
        <w:widowControl w:val="0"/>
        <w:autoSpaceDE w:val="0"/>
        <w:autoSpaceDN w:val="0"/>
        <w:adjustRightInd w:val="0"/>
      </w:pPr>
    </w:p>
    <w:p w:rsidR="006C4D86" w:rsidRPr="004267A0" w:rsidRDefault="006C4D86" w:rsidP="004267A0">
      <w:pPr>
        <w:widowControl w:val="0"/>
        <w:autoSpaceDE w:val="0"/>
        <w:autoSpaceDN w:val="0"/>
        <w:adjustRightInd w:val="0"/>
      </w:pPr>
      <w:r w:rsidRPr="004267A0">
        <w:t>Методика М. Рокича</w:t>
      </w:r>
    </w:p>
    <w:p w:rsidR="006C4D86" w:rsidRPr="004267A0" w:rsidRDefault="006C4D86" w:rsidP="004267A0">
      <w:pPr>
        <w:widowControl w:val="0"/>
        <w:autoSpaceDE w:val="0"/>
        <w:autoSpaceDN w:val="0"/>
        <w:adjustRightInd w:val="0"/>
      </w:pPr>
      <w:r w:rsidRPr="004267A0">
        <w:t>Инструкция</w:t>
      </w:r>
      <w:r w:rsidR="004267A0">
        <w:t xml:space="preserve"> </w:t>
      </w:r>
      <w:r w:rsidRPr="004267A0">
        <w:t>для</w:t>
      </w:r>
      <w:r w:rsidR="004267A0">
        <w:t xml:space="preserve"> </w:t>
      </w:r>
      <w:r w:rsidRPr="004267A0">
        <w:t>ранжирования</w:t>
      </w:r>
      <w:r w:rsidR="004267A0">
        <w:t xml:space="preserve"> </w:t>
      </w:r>
      <w:r w:rsidRPr="004267A0">
        <w:t>инструментальных ценностей:</w:t>
      </w:r>
    </w:p>
    <w:p w:rsidR="006C4D86" w:rsidRPr="004267A0" w:rsidRDefault="006C4D86" w:rsidP="004267A0">
      <w:pPr>
        <w:widowControl w:val="0"/>
        <w:autoSpaceDE w:val="0"/>
        <w:autoSpaceDN w:val="0"/>
        <w:adjustRightInd w:val="0"/>
      </w:pPr>
      <w:r w:rsidRPr="004267A0">
        <w:t>«Перед Вами список, включающий некоторые положительные черты, проявляющиеся в поведении людей. Выберите ту из них, которую Вы считаете наиболее ценной при любых обстоятельствах и в скобках СЛЕВА от нее поставьте цифру 1. Затем выберите следующую по значимости и обозначьте цифрой 2, и так далее. Наименее важная получит номер 18. После этого оцените, насколько каждая из них уже РЕАЛИЗОВАНА в Вашей жизни, и поставьте в скобках СПРАВА от нее соответствующую цифру в процентах».</w:t>
      </w:r>
    </w:p>
    <w:p w:rsidR="006C4D86" w:rsidRPr="004267A0" w:rsidRDefault="006C4D86" w:rsidP="004267A0">
      <w:pPr>
        <w:widowControl w:val="0"/>
        <w:autoSpaceDE w:val="0"/>
        <w:autoSpaceDN w:val="0"/>
        <w:adjustRightInd w:val="0"/>
      </w:pPr>
      <w:r w:rsidRPr="004267A0">
        <w:t>Список инструментальных ценностей:</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АККУРАТНОСТЬ, ЧИСТОПЛОТНОСТЬ[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(умение содержать в порядке вещи, порядок в делах)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]ВОСПИТАННОСТЬ[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(хорошие манеры)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ВЫСОКИЕ ЗАПРОСЫ[</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(высокие требования к жизни и высокие притязания)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ЖИЗНЕРАДОСТНОСТЬ[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(чувство юмора)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ИСПОЛНИТЕЛЬНОСТЬ[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(дисциплинированность)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НЕЗАВИСИМОСТЬ[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(способность действовать самостоятельно, решительно)</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НЕПРИМИРИМОСТЬ К НЕДОСТАТКАМ В СЕБЕ И ДРУГИХ[</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ОБРАЗОВАННОСТЬ[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(широта знаний, высокая общая культура)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ОТВЕТСТВЕННОСТЬ[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(чувство долга, умение держать слово)</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РАЦИОНАЛИЗМ[</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(умение здраво и логично мыслить, принимать обдуманные, рациональные решения)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САМОКОНТРОЛЬ[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(сдержанность, самодисциплина)</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СМЕЛОСТЬ В ОТСТАИВАНИИ СВОЕГО МНЕНИЯ СВОИХ ВЗГЛЯДОВ[</w:t>
      </w:r>
      <w:r w:rsidR="004267A0">
        <w:t xml:space="preserve"> </w:t>
      </w:r>
      <w:r w:rsidRPr="004267A0">
        <w:t xml:space="preserve">%]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ТВЕРДАЯ ВОЛЯ[</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(умение настоять на своем, не уступать перед трудностями)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ТЕРПИМОСТЬ [</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(к взглядам и мнениям других, умение прощать другим их ошибки и заблуждения)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ЧЕСТНОСТЬ[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(правдивость, искренность)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ЧУТКОСТЬ[</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(заботливость)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ШИРОТА ВЗГЛЯДОВ[</w:t>
      </w:r>
      <w:r w:rsidR="004267A0">
        <w:t xml:space="preserve"> </w:t>
      </w:r>
      <w:r w:rsidRPr="004267A0">
        <w:t>%]</w:t>
      </w:r>
    </w:p>
    <w:p w:rsidR="006C4D86" w:rsidRPr="004267A0" w:rsidRDefault="006C4D86" w:rsidP="004267A0">
      <w:pPr>
        <w:widowControl w:val="0"/>
        <w:tabs>
          <w:tab w:val="left" w:pos="8460"/>
        </w:tabs>
        <w:autoSpaceDE w:val="0"/>
        <w:autoSpaceDN w:val="0"/>
        <w:adjustRightInd w:val="0"/>
      </w:pPr>
      <w:r w:rsidRPr="004267A0">
        <w:t xml:space="preserve">(умение понять чужую точку зрения, уважать иные вкусы, обычаи, привычки) </w:t>
      </w:r>
    </w:p>
    <w:p w:rsidR="006C4D86" w:rsidRPr="004267A0" w:rsidRDefault="006C4D86" w:rsidP="004267A0">
      <w:pPr>
        <w:widowControl w:val="0"/>
        <w:tabs>
          <w:tab w:val="left" w:pos="8460"/>
        </w:tabs>
        <w:autoSpaceDE w:val="0"/>
        <w:autoSpaceDN w:val="0"/>
        <w:adjustRightInd w:val="0"/>
      </w:pPr>
      <w:r w:rsidRPr="004267A0">
        <w:t>[</w:t>
      </w:r>
      <w:r w:rsidR="004267A0">
        <w:t xml:space="preserve"> </w:t>
      </w:r>
      <w:r w:rsidRPr="004267A0">
        <w:t>] ЭФФЕКТИВНОСТЬ В ДЕЛАХ[</w:t>
      </w:r>
      <w:r w:rsidR="004267A0">
        <w:t xml:space="preserve"> </w:t>
      </w:r>
      <w:r w:rsidRPr="004267A0">
        <w:t>%]</w:t>
      </w:r>
    </w:p>
    <w:p w:rsidR="006C4D86" w:rsidRPr="004267A0" w:rsidRDefault="006C4D86" w:rsidP="004267A0">
      <w:pPr>
        <w:widowControl w:val="0"/>
        <w:autoSpaceDE w:val="0"/>
        <w:autoSpaceDN w:val="0"/>
        <w:adjustRightInd w:val="0"/>
      </w:pPr>
      <w:r w:rsidRPr="004267A0">
        <w:t>(трудолюбие, продуктивность в работе)</w:t>
      </w:r>
    </w:p>
    <w:p w:rsidR="006C4D86" w:rsidRPr="004267A0" w:rsidRDefault="006C4D86" w:rsidP="004267A0">
      <w:pPr>
        <w:widowControl w:val="0"/>
        <w:autoSpaceDE w:val="0"/>
        <w:autoSpaceDN w:val="0"/>
        <w:adjustRightInd w:val="0"/>
      </w:pPr>
      <w:r w:rsidRPr="004267A0">
        <w:t>Инструкция для ранжирования терминальных ценностей:</w:t>
      </w:r>
    </w:p>
    <w:p w:rsidR="006C4D86" w:rsidRPr="004267A0" w:rsidRDefault="006C4D86" w:rsidP="004267A0">
      <w:pPr>
        <w:widowControl w:val="0"/>
        <w:autoSpaceDE w:val="0"/>
        <w:autoSpaceDN w:val="0"/>
        <w:adjustRightInd w:val="0"/>
      </w:pPr>
      <w:r w:rsidRPr="004267A0">
        <w:t>«Перед Вами список, включающий некоторые цели, к которым могут стремиться люди. Выберите из них наиболее значимую цель с Вашей точки зрения и в скобках СЛЕВА от нее поставьте цифру 1. Затем выберите следующую по значимости цель и обозначьте цифрой 2, и так далее. Наименее важная получит номер 18. После этого оцените, насколько каждая из предложенных целей уже РЕАЛИЗОВАНА в Вашей жизни, и поставьте в скобках СПРАВА от нее соответствующую цифру в процентах».</w:t>
      </w:r>
    </w:p>
    <w:p w:rsidR="006C4D86" w:rsidRPr="004267A0" w:rsidRDefault="006C4D86" w:rsidP="004267A0">
      <w:pPr>
        <w:widowControl w:val="0"/>
        <w:autoSpaceDE w:val="0"/>
        <w:autoSpaceDN w:val="0"/>
        <w:adjustRightInd w:val="0"/>
      </w:pPr>
      <w:r w:rsidRPr="004267A0">
        <w:t>Список терминальных ценностей:</w:t>
      </w:r>
    </w:p>
    <w:p w:rsidR="006C4D86" w:rsidRPr="004267A0" w:rsidRDefault="006C4D86" w:rsidP="004267A0">
      <w:pPr>
        <w:widowControl w:val="0"/>
        <w:autoSpaceDE w:val="0"/>
        <w:autoSpaceDN w:val="0"/>
        <w:adjustRightInd w:val="0"/>
      </w:pPr>
      <w:r w:rsidRPr="004267A0">
        <w:t>[</w:t>
      </w:r>
      <w:r w:rsidR="004267A0">
        <w:t xml:space="preserve"> </w:t>
      </w:r>
      <w:r w:rsidRPr="004267A0">
        <w:t>] АКТИВНАЯ ДЕЯТЕЛЬНАЯ ЖИЗНЬ</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 xml:space="preserve">(полнота и эмоциональная насыщенность жизни) </w:t>
      </w:r>
    </w:p>
    <w:p w:rsidR="006C4D86" w:rsidRPr="004267A0" w:rsidRDefault="006C4D86" w:rsidP="004267A0">
      <w:pPr>
        <w:widowControl w:val="0"/>
        <w:autoSpaceDE w:val="0"/>
        <w:autoSpaceDN w:val="0"/>
        <w:adjustRightInd w:val="0"/>
      </w:pPr>
      <w:r w:rsidRPr="004267A0">
        <w:t>[</w:t>
      </w:r>
      <w:r w:rsidR="004267A0">
        <w:t xml:space="preserve"> </w:t>
      </w:r>
      <w:r w:rsidRPr="004267A0">
        <w:t>] ЖИЗНЕННАЯ МУДРОСТЬ</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 xml:space="preserve">(зрелость суждений и здравый смысл, достигаемые жизненным опытом) </w:t>
      </w:r>
    </w:p>
    <w:p w:rsidR="006C4D86" w:rsidRPr="004267A0" w:rsidRDefault="006C4D86" w:rsidP="004267A0">
      <w:pPr>
        <w:widowControl w:val="0"/>
        <w:autoSpaceDE w:val="0"/>
        <w:autoSpaceDN w:val="0"/>
        <w:adjustRightInd w:val="0"/>
      </w:pPr>
      <w:r w:rsidRPr="004267A0">
        <w:t>[</w:t>
      </w:r>
      <w:r w:rsidR="004267A0">
        <w:t xml:space="preserve"> </w:t>
      </w:r>
      <w:r w:rsidRPr="004267A0">
        <w:t>] ЗДОРОВЬЕ</w:t>
      </w:r>
      <w:r w:rsidR="004267A0">
        <w:t xml:space="preserve"> </w:t>
      </w:r>
      <w:r w:rsidRPr="004267A0">
        <w:t>(физическое и психическое)</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w:t>
      </w:r>
      <w:r w:rsidR="004267A0">
        <w:t xml:space="preserve"> </w:t>
      </w:r>
      <w:r w:rsidRPr="004267A0">
        <w:t>] ИНТЕРЕСНАЯ РАБОТА</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w:t>
      </w:r>
      <w:r w:rsidR="004267A0">
        <w:t xml:space="preserve"> </w:t>
      </w:r>
      <w:r w:rsidRPr="004267A0">
        <w:t>] КРАСОТА ПРИРОДЫ И ИСКУССТВА</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 xml:space="preserve">(переживание прекрасного в природе и искусстве) </w:t>
      </w:r>
    </w:p>
    <w:p w:rsidR="006C4D86" w:rsidRPr="004267A0" w:rsidRDefault="006C4D86" w:rsidP="004267A0">
      <w:pPr>
        <w:widowControl w:val="0"/>
        <w:autoSpaceDE w:val="0"/>
        <w:autoSpaceDN w:val="0"/>
        <w:adjustRightInd w:val="0"/>
      </w:pPr>
      <w:r w:rsidRPr="004267A0">
        <w:t>[</w:t>
      </w:r>
      <w:r w:rsidR="004267A0">
        <w:t xml:space="preserve"> </w:t>
      </w:r>
      <w:r w:rsidRPr="004267A0">
        <w:t>] ЛЮБОВЬ</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 xml:space="preserve">(духовная и физическая близость с любимым человеком) </w:t>
      </w:r>
    </w:p>
    <w:p w:rsidR="006C4D86" w:rsidRPr="004267A0" w:rsidRDefault="006C4D86" w:rsidP="004267A0">
      <w:pPr>
        <w:widowControl w:val="0"/>
        <w:autoSpaceDE w:val="0"/>
        <w:autoSpaceDN w:val="0"/>
        <w:adjustRightInd w:val="0"/>
      </w:pPr>
      <w:r w:rsidRPr="004267A0">
        <w:t>[</w:t>
      </w:r>
      <w:r w:rsidR="004267A0">
        <w:t xml:space="preserve"> </w:t>
      </w:r>
      <w:r w:rsidRPr="004267A0">
        <w:t>] МАТЕРИАЛЬНО ОБЕСПЕЧЕННАЯ ЖИЗНЬ</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(отсутствие материальных затруднений)</w:t>
      </w:r>
    </w:p>
    <w:p w:rsidR="006C4D86" w:rsidRPr="004267A0" w:rsidRDefault="006C4D86" w:rsidP="004267A0">
      <w:pPr>
        <w:widowControl w:val="0"/>
        <w:autoSpaceDE w:val="0"/>
        <w:autoSpaceDN w:val="0"/>
        <w:adjustRightInd w:val="0"/>
      </w:pPr>
      <w:r w:rsidRPr="004267A0">
        <w:t>[</w:t>
      </w:r>
      <w:r w:rsidR="004267A0">
        <w:t xml:space="preserve"> </w:t>
      </w:r>
      <w:r w:rsidRPr="004267A0">
        <w:t>] НАЛИЧИЕ ХОРОШИХ И ВЕРНЫХ ДРУЗЕЙ</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w:t>
      </w:r>
      <w:r w:rsidR="004267A0">
        <w:t xml:space="preserve"> </w:t>
      </w:r>
      <w:r w:rsidRPr="004267A0">
        <w:t>] ОБЩЕСТВЕННОЕ ПРИЗНАНИЕ</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(уважение окружающих, коллектива, товарищей по работе)</w:t>
      </w:r>
    </w:p>
    <w:p w:rsidR="006C4D86" w:rsidRPr="004267A0" w:rsidRDefault="006C4D86" w:rsidP="004267A0">
      <w:pPr>
        <w:widowControl w:val="0"/>
        <w:autoSpaceDE w:val="0"/>
        <w:autoSpaceDN w:val="0"/>
        <w:adjustRightInd w:val="0"/>
      </w:pPr>
      <w:r w:rsidRPr="004267A0">
        <w:t>[</w:t>
      </w:r>
      <w:r w:rsidR="004267A0">
        <w:t xml:space="preserve"> </w:t>
      </w:r>
      <w:r w:rsidRPr="004267A0">
        <w:t>] ПОЗНАНИЕ</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(возможность расширения своего образования, кругозора, общей культуры, интеллектуальное развитие)</w:t>
      </w:r>
    </w:p>
    <w:p w:rsidR="006C4D86" w:rsidRPr="004267A0" w:rsidRDefault="006C4D86" w:rsidP="004267A0">
      <w:pPr>
        <w:widowControl w:val="0"/>
        <w:autoSpaceDE w:val="0"/>
        <w:autoSpaceDN w:val="0"/>
        <w:adjustRightInd w:val="0"/>
      </w:pPr>
      <w:r w:rsidRPr="004267A0">
        <w:t>[</w:t>
      </w:r>
      <w:r w:rsidR="004267A0">
        <w:t xml:space="preserve"> </w:t>
      </w:r>
      <w:r w:rsidRPr="004267A0">
        <w:t>] ПРОДУКТИВНАЯ ЖИЗНЬ</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(максимально полное использование своих возможностей, сил и способностей)</w:t>
      </w:r>
    </w:p>
    <w:p w:rsidR="006C4D86" w:rsidRPr="004267A0" w:rsidRDefault="006C4D86" w:rsidP="004267A0">
      <w:pPr>
        <w:widowControl w:val="0"/>
        <w:autoSpaceDE w:val="0"/>
        <w:autoSpaceDN w:val="0"/>
        <w:adjustRightInd w:val="0"/>
      </w:pPr>
      <w:r w:rsidRPr="004267A0">
        <w:t>[</w:t>
      </w:r>
      <w:r w:rsidR="004267A0">
        <w:t xml:space="preserve"> </w:t>
      </w:r>
      <w:r w:rsidRPr="004267A0">
        <w:t>] РАЗВИТИЕ</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(работа над собой, постоянное физическое и духовное совершенствование</w:t>
      </w:r>
    </w:p>
    <w:p w:rsidR="006C4D86" w:rsidRPr="004267A0" w:rsidRDefault="006C4D86" w:rsidP="004267A0">
      <w:pPr>
        <w:widowControl w:val="0"/>
        <w:autoSpaceDE w:val="0"/>
        <w:autoSpaceDN w:val="0"/>
        <w:adjustRightInd w:val="0"/>
      </w:pPr>
      <w:r w:rsidRPr="004267A0">
        <w:t>[</w:t>
      </w:r>
      <w:r w:rsidR="004267A0">
        <w:t xml:space="preserve"> </w:t>
      </w:r>
      <w:r w:rsidRPr="004267A0">
        <w:t>] РАЗВЛЕЧЕНИЯ</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 xml:space="preserve">(приятное, необременительное времяпровождение, отсутствие обязанностей) </w:t>
      </w:r>
    </w:p>
    <w:p w:rsidR="006C4D86" w:rsidRPr="004267A0" w:rsidRDefault="006C4D86" w:rsidP="004267A0">
      <w:pPr>
        <w:widowControl w:val="0"/>
        <w:autoSpaceDE w:val="0"/>
        <w:autoSpaceDN w:val="0"/>
        <w:adjustRightInd w:val="0"/>
      </w:pPr>
      <w:r w:rsidRPr="004267A0">
        <w:t>[</w:t>
      </w:r>
      <w:r w:rsidR="004267A0">
        <w:t xml:space="preserve"> </w:t>
      </w:r>
      <w:r w:rsidRPr="004267A0">
        <w:t>] СВОБОДА</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(самостоятельность, независимость в суждениях и поступках)</w:t>
      </w:r>
    </w:p>
    <w:p w:rsidR="006C4D86" w:rsidRPr="004267A0" w:rsidRDefault="006C4D86" w:rsidP="004267A0">
      <w:pPr>
        <w:widowControl w:val="0"/>
        <w:autoSpaceDE w:val="0"/>
        <w:autoSpaceDN w:val="0"/>
        <w:adjustRightInd w:val="0"/>
      </w:pPr>
      <w:r w:rsidRPr="004267A0">
        <w:t>[</w:t>
      </w:r>
      <w:r w:rsidR="004267A0">
        <w:t xml:space="preserve"> </w:t>
      </w:r>
      <w:r w:rsidRPr="004267A0">
        <w:t>] СЧАСТЛИВАЯ СЕМЕЙНАЯ ЖИЗНЬ</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w:t>
      </w:r>
      <w:r w:rsidR="004267A0">
        <w:t xml:space="preserve"> </w:t>
      </w:r>
      <w:r w:rsidRPr="004267A0">
        <w:t>] СЧАСТЬЕ ДРУГИХ</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(благосостояние, развитие и совершенствование других людей, всего народа, человечества в целом)</w:t>
      </w:r>
    </w:p>
    <w:p w:rsidR="006C4D86" w:rsidRPr="004267A0" w:rsidRDefault="006C4D86" w:rsidP="004267A0">
      <w:pPr>
        <w:widowControl w:val="0"/>
        <w:autoSpaceDE w:val="0"/>
        <w:autoSpaceDN w:val="0"/>
        <w:adjustRightInd w:val="0"/>
      </w:pPr>
      <w:r w:rsidRPr="004267A0">
        <w:t>[</w:t>
      </w:r>
      <w:r w:rsidR="004267A0">
        <w:t xml:space="preserve"> </w:t>
      </w:r>
      <w:r w:rsidRPr="004267A0">
        <w:t>] ТВОРЧЕСТВО</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(возможность творческой деятельности)</w:t>
      </w:r>
    </w:p>
    <w:p w:rsidR="006C4D86" w:rsidRPr="004267A0" w:rsidRDefault="006C4D86" w:rsidP="004267A0">
      <w:pPr>
        <w:widowControl w:val="0"/>
        <w:autoSpaceDE w:val="0"/>
        <w:autoSpaceDN w:val="0"/>
        <w:adjustRightInd w:val="0"/>
      </w:pPr>
      <w:r w:rsidRPr="004267A0">
        <w:t>[</w:t>
      </w:r>
      <w:r w:rsidR="004267A0">
        <w:t xml:space="preserve"> </w:t>
      </w:r>
      <w:r w:rsidRPr="004267A0">
        <w:t>] УВЕРЕННОСТЬ В СЕБЕ</w:t>
      </w:r>
      <w:r w:rsidR="004267A0">
        <w:t xml:space="preserve"> </w:t>
      </w:r>
      <w:r w:rsidRPr="004267A0">
        <w:t>[</w:t>
      </w:r>
      <w:r w:rsidR="004267A0">
        <w:t xml:space="preserve"> </w:t>
      </w:r>
      <w:r w:rsidRPr="004267A0">
        <w:t>%]</w:t>
      </w:r>
    </w:p>
    <w:p w:rsidR="006C4D86" w:rsidRPr="004267A0" w:rsidRDefault="006C4D86" w:rsidP="004267A0">
      <w:pPr>
        <w:widowControl w:val="0"/>
        <w:autoSpaceDE w:val="0"/>
        <w:autoSpaceDN w:val="0"/>
        <w:adjustRightInd w:val="0"/>
      </w:pPr>
      <w:r w:rsidRPr="004267A0">
        <w:t>(внутренняя гармония, свобода от внутренних противоречий, сомнений)</w:t>
      </w:r>
    </w:p>
    <w:p w:rsidR="006C4D86" w:rsidRPr="00701298" w:rsidRDefault="006C4D86" w:rsidP="00701298">
      <w:pPr>
        <w:pStyle w:val="1"/>
        <w:ind w:firstLine="709"/>
        <w:rPr>
          <w:sz w:val="28"/>
          <w:szCs w:val="28"/>
        </w:rPr>
      </w:pPr>
      <w:r w:rsidRPr="004267A0">
        <w:rPr>
          <w:b w:val="0"/>
          <w:bCs w:val="0"/>
          <w:sz w:val="28"/>
          <w:szCs w:val="28"/>
        </w:rPr>
        <w:br w:type="page"/>
      </w:r>
      <w:bookmarkStart w:id="75" w:name="_Toc227742071"/>
      <w:r w:rsidR="00CF6C0D" w:rsidRPr="00701298">
        <w:rPr>
          <w:sz w:val="28"/>
          <w:szCs w:val="28"/>
        </w:rPr>
        <w:t>Приложение 3</w:t>
      </w:r>
      <w:bookmarkEnd w:id="75"/>
    </w:p>
    <w:p w:rsidR="00701298" w:rsidRDefault="00701298" w:rsidP="004267A0"/>
    <w:p w:rsidR="00CF6C0D" w:rsidRPr="004267A0" w:rsidRDefault="00CF6C0D" w:rsidP="004267A0">
      <w:r w:rsidRPr="004267A0">
        <w:t>Экспериментальные данные при оценке жен по методике «РОП» Волковой</w:t>
      </w:r>
    </w:p>
    <w:tbl>
      <w:tblPr>
        <w:tblW w:w="9070" w:type="dxa"/>
        <w:tblInd w:w="275" w:type="dxa"/>
        <w:tblLook w:val="0000" w:firstRow="0" w:lastRow="0" w:firstColumn="0" w:lastColumn="0" w:noHBand="0" w:noVBand="0"/>
      </w:tblPr>
      <w:tblGrid>
        <w:gridCol w:w="4345"/>
        <w:gridCol w:w="500"/>
        <w:gridCol w:w="500"/>
        <w:gridCol w:w="500"/>
        <w:gridCol w:w="500"/>
        <w:gridCol w:w="500"/>
        <w:gridCol w:w="423"/>
        <w:gridCol w:w="423"/>
        <w:gridCol w:w="423"/>
        <w:gridCol w:w="423"/>
        <w:gridCol w:w="533"/>
      </w:tblGrid>
      <w:tr w:rsidR="00CF6C0D" w:rsidRPr="00701298">
        <w:trPr>
          <w:trHeight w:val="255"/>
        </w:trPr>
        <w:tc>
          <w:tcPr>
            <w:tcW w:w="4345" w:type="dxa"/>
            <w:vMerge w:val="restart"/>
            <w:tcBorders>
              <w:top w:val="single" w:sz="4" w:space="0" w:color="auto"/>
              <w:left w:val="single" w:sz="4" w:space="0" w:color="auto"/>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пара</w:t>
            </w:r>
          </w:p>
        </w:tc>
        <w:tc>
          <w:tcPr>
            <w:tcW w:w="2500" w:type="dxa"/>
            <w:gridSpan w:val="5"/>
            <w:tcBorders>
              <w:top w:val="single" w:sz="4" w:space="0" w:color="auto"/>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молодые пары</w:t>
            </w:r>
          </w:p>
        </w:tc>
        <w:tc>
          <w:tcPr>
            <w:tcW w:w="2225" w:type="dxa"/>
            <w:gridSpan w:val="5"/>
            <w:tcBorders>
              <w:top w:val="single" w:sz="4" w:space="0" w:color="auto"/>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зрелые пары</w:t>
            </w:r>
          </w:p>
        </w:tc>
      </w:tr>
      <w:tr w:rsidR="00CF6C0D" w:rsidRPr="00701298">
        <w:trPr>
          <w:trHeight w:val="255"/>
        </w:trPr>
        <w:tc>
          <w:tcPr>
            <w:tcW w:w="4345" w:type="dxa"/>
            <w:vMerge/>
            <w:tcBorders>
              <w:top w:val="single" w:sz="4" w:space="0" w:color="auto"/>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4</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5</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6</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7</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8</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9</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10</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 Настроение и самочувствие человека зависит от удовлетворения его сексуальных потребностей.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 Счастье в браке зависит от сексуальной гармонии супругов.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3. Сексуальные отношения</w:t>
            </w:r>
            <w:r w:rsidR="00701298">
              <w:rPr>
                <w:sz w:val="20"/>
                <w:szCs w:val="20"/>
              </w:rPr>
              <w:t xml:space="preserve"> </w:t>
            </w:r>
            <w:r w:rsidRPr="00701298">
              <w:rPr>
                <w:sz w:val="20"/>
                <w:szCs w:val="20"/>
              </w:rPr>
              <w:t>–</w:t>
            </w:r>
            <w:r w:rsidR="00701298">
              <w:rPr>
                <w:sz w:val="20"/>
                <w:szCs w:val="20"/>
              </w:rPr>
              <w:t xml:space="preserve"> </w:t>
            </w:r>
            <w:r w:rsidRPr="00701298">
              <w:rPr>
                <w:sz w:val="20"/>
                <w:szCs w:val="20"/>
              </w:rPr>
              <w:t xml:space="preserve">главное в отношениях мужа и жены.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701298" w:rsidP="00701298">
            <w:pPr>
              <w:ind w:firstLine="0"/>
              <w:jc w:val="left"/>
              <w:rPr>
                <w:sz w:val="20"/>
                <w:szCs w:val="20"/>
              </w:rPr>
            </w:pPr>
            <w:r>
              <w:rPr>
                <w:sz w:val="20"/>
                <w:szCs w:val="20"/>
              </w:rPr>
              <w:t xml:space="preserve">4. Главное в браке, </w:t>
            </w:r>
            <w:r w:rsidR="00CF6C0D" w:rsidRPr="00701298">
              <w:rPr>
                <w:sz w:val="20"/>
                <w:szCs w:val="20"/>
              </w:rPr>
              <w:t xml:space="preserve">чтобы у мужа и жены было много общих интересов.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5. Муж–это друг, который разделяет мои интересы, мнения, увлечения.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6. Муж – это, прежде всего друг, с которым можно поговорить о своих делах.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7. Самая главная забота мужа – обеспечить материальный достаток и бытовой комфорт семьи.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8. Муж должен заниматься домашним хозяйством наравне с женой.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9. Муж должен уметь обслужить себя, а не ждать, что жена возьмет на себя все заботы о нем.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10. Муж должен заниматься детьми не меньше, чем жена.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11. Я хотела бы, чтобы мой муж любил детей.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12. О мужчине я сужу по тому, хороший или плохой он отец своим детям.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13. Мне нравятся энергичные, деловые мужчины.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14. Я очень ценю мужчин, серьезно увлеченных своим делом.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15. Для меня очень важно, как оценивают на работе деловые и профессиональные качества моего мужа.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16. Муж должен уметь создавать в семье теплую, доверительную атмосферу.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701298" w:rsidP="00701298">
            <w:pPr>
              <w:ind w:firstLine="0"/>
              <w:jc w:val="left"/>
              <w:rPr>
                <w:sz w:val="20"/>
                <w:szCs w:val="20"/>
              </w:rPr>
            </w:pPr>
            <w:r>
              <w:rPr>
                <w:sz w:val="20"/>
                <w:szCs w:val="20"/>
              </w:rPr>
              <w:t xml:space="preserve">17. Для меня главное, </w:t>
            </w:r>
            <w:r w:rsidR="00CF6C0D" w:rsidRPr="00701298">
              <w:rPr>
                <w:sz w:val="20"/>
                <w:szCs w:val="20"/>
              </w:rPr>
              <w:t xml:space="preserve">чтобы мой муж хорошо понимал меня и принимал такой, какая я есть.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18. Муж – это, прежде всего друг, который внимателен и заботлив к моим переживаниям, настроению, состоянию.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19. Мне нравится, когда мой муж красиво и модно одет.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20. Мне нравятся видные, рослые мужчины.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21. Мужчина должен выглядеть так, чтобы на него было приятно посмотреть.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22. Самая главная забота женщины, чтобы в семье все были обихожены.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23. Я всегда знаю, что нужно купить для моей семьи.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24. Я собираю полезные советы хозяйке: как готовить вкусные блюда, консервировать овощи, фрукты.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25. Главную роль в воспитании ребенка всегда играет мать.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26. Я не боюсь трудностей, связанных с рождением и воспитанием ребенка.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27. Я люблю детей и с удовольствием занимаюсь с ними.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28. Я стремлюсь добиться своего места в жизни.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29. Я хочу стать хорошим специалистом своего дела.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30. Я горжусь, когда мне поручают трудную и ответственную работу.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31. Близкие и друзья часто обращаются ко мне за советом, помощью и поддержкой.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32. Окружающие часто доверяют мне свои беды.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33. Я всегда искренне и с чувством сострадания утешаю и опекаю нуждающихся в этом людей.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0</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34. Мое настроение во многом зависит от того, как я выгляжу.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35. Я люблю красивую одежду, ношу украшения, употребляю косметику.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r>
      <w:tr w:rsidR="00CF6C0D" w:rsidRPr="00701298">
        <w:trPr>
          <w:trHeight w:val="600"/>
        </w:trPr>
        <w:tc>
          <w:tcPr>
            <w:tcW w:w="4345" w:type="dxa"/>
            <w:tcBorders>
              <w:top w:val="nil"/>
              <w:left w:val="single" w:sz="4" w:space="0" w:color="auto"/>
              <w:bottom w:val="single" w:sz="4" w:space="0" w:color="auto"/>
              <w:right w:val="single" w:sz="4" w:space="0" w:color="auto"/>
            </w:tcBorders>
            <w:vAlign w:val="center"/>
          </w:tcPr>
          <w:p w:rsidR="00CF6C0D" w:rsidRPr="00701298" w:rsidRDefault="00CF6C0D" w:rsidP="00701298">
            <w:pPr>
              <w:ind w:firstLine="0"/>
              <w:jc w:val="left"/>
              <w:rPr>
                <w:sz w:val="20"/>
                <w:szCs w:val="20"/>
              </w:rPr>
            </w:pPr>
            <w:r w:rsidRPr="00701298">
              <w:rPr>
                <w:sz w:val="20"/>
                <w:szCs w:val="20"/>
              </w:rPr>
              <w:t xml:space="preserve">36. Я придаю большое значение своему внешнему виду. </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500"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3</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42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1</w:t>
            </w:r>
          </w:p>
        </w:tc>
        <w:tc>
          <w:tcPr>
            <w:tcW w:w="533" w:type="dxa"/>
            <w:tcBorders>
              <w:top w:val="nil"/>
              <w:left w:val="nil"/>
              <w:bottom w:val="single" w:sz="4" w:space="0" w:color="auto"/>
              <w:right w:val="single" w:sz="4" w:space="0" w:color="auto"/>
            </w:tcBorders>
            <w:noWrap/>
            <w:vAlign w:val="center"/>
          </w:tcPr>
          <w:p w:rsidR="00CF6C0D" w:rsidRPr="00701298" w:rsidRDefault="00CF6C0D" w:rsidP="00701298">
            <w:pPr>
              <w:ind w:firstLine="0"/>
              <w:jc w:val="left"/>
              <w:rPr>
                <w:sz w:val="20"/>
                <w:szCs w:val="20"/>
              </w:rPr>
            </w:pPr>
            <w:r w:rsidRPr="00701298">
              <w:rPr>
                <w:sz w:val="20"/>
                <w:szCs w:val="20"/>
              </w:rPr>
              <w:t>2</w:t>
            </w:r>
          </w:p>
        </w:tc>
      </w:tr>
    </w:tbl>
    <w:p w:rsidR="00CF6C0D" w:rsidRPr="004267A0" w:rsidRDefault="00CF6C0D" w:rsidP="004267A0"/>
    <w:p w:rsidR="008B7CEA" w:rsidRPr="004267A0" w:rsidRDefault="008B7CEA" w:rsidP="004267A0">
      <w:r w:rsidRPr="004267A0">
        <w:t>Экспериментальные данные при оценке мужей по методике «РОП» Волковой</w:t>
      </w:r>
    </w:p>
    <w:tbl>
      <w:tblPr>
        <w:tblW w:w="887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429"/>
        <w:gridCol w:w="531"/>
        <w:gridCol w:w="531"/>
        <w:gridCol w:w="531"/>
        <w:gridCol w:w="532"/>
        <w:gridCol w:w="426"/>
        <w:gridCol w:w="426"/>
        <w:gridCol w:w="426"/>
        <w:gridCol w:w="426"/>
        <w:gridCol w:w="416"/>
      </w:tblGrid>
      <w:tr w:rsidR="00876B73" w:rsidRPr="00701298">
        <w:trPr>
          <w:trHeight w:val="255"/>
        </w:trPr>
        <w:tc>
          <w:tcPr>
            <w:tcW w:w="4200" w:type="dxa"/>
            <w:vMerge w:val="restart"/>
            <w:noWrap/>
            <w:vAlign w:val="center"/>
          </w:tcPr>
          <w:p w:rsidR="00876B73" w:rsidRPr="00701298" w:rsidRDefault="00876B73" w:rsidP="00701298">
            <w:pPr>
              <w:ind w:firstLine="0"/>
              <w:jc w:val="left"/>
              <w:rPr>
                <w:sz w:val="20"/>
                <w:szCs w:val="20"/>
              </w:rPr>
            </w:pPr>
            <w:r w:rsidRPr="00701298">
              <w:rPr>
                <w:sz w:val="20"/>
                <w:szCs w:val="20"/>
              </w:rPr>
              <w:t>пара</w:t>
            </w:r>
          </w:p>
        </w:tc>
        <w:tc>
          <w:tcPr>
            <w:tcW w:w="2554" w:type="dxa"/>
            <w:gridSpan w:val="5"/>
            <w:noWrap/>
            <w:vAlign w:val="center"/>
          </w:tcPr>
          <w:p w:rsidR="00876B73" w:rsidRPr="00701298" w:rsidRDefault="00876B73" w:rsidP="00701298">
            <w:pPr>
              <w:ind w:firstLine="0"/>
              <w:jc w:val="left"/>
              <w:rPr>
                <w:sz w:val="20"/>
                <w:szCs w:val="20"/>
              </w:rPr>
            </w:pPr>
            <w:r w:rsidRPr="00701298">
              <w:rPr>
                <w:sz w:val="20"/>
                <w:szCs w:val="20"/>
              </w:rPr>
              <w:t>молодые пары</w:t>
            </w:r>
          </w:p>
        </w:tc>
        <w:tc>
          <w:tcPr>
            <w:tcW w:w="2120" w:type="dxa"/>
            <w:gridSpan w:val="5"/>
            <w:noWrap/>
            <w:vAlign w:val="center"/>
          </w:tcPr>
          <w:p w:rsidR="00876B73" w:rsidRPr="00701298" w:rsidRDefault="00876B73" w:rsidP="00701298">
            <w:pPr>
              <w:ind w:firstLine="0"/>
              <w:jc w:val="left"/>
              <w:rPr>
                <w:sz w:val="20"/>
                <w:szCs w:val="20"/>
              </w:rPr>
            </w:pPr>
            <w:r w:rsidRPr="00701298">
              <w:rPr>
                <w:sz w:val="20"/>
                <w:szCs w:val="20"/>
              </w:rPr>
              <w:t>зрелые пары</w:t>
            </w:r>
          </w:p>
        </w:tc>
      </w:tr>
      <w:tr w:rsidR="00876B73" w:rsidRPr="00701298">
        <w:trPr>
          <w:trHeight w:val="255"/>
        </w:trPr>
        <w:tc>
          <w:tcPr>
            <w:tcW w:w="4200" w:type="dxa"/>
            <w:vMerge/>
            <w:vAlign w:val="center"/>
          </w:tcPr>
          <w:p w:rsidR="00876B73" w:rsidRPr="00701298" w:rsidRDefault="00876B73" w:rsidP="00701298">
            <w:pPr>
              <w:ind w:firstLine="0"/>
              <w:jc w:val="left"/>
              <w:rPr>
                <w:sz w:val="20"/>
                <w:szCs w:val="20"/>
              </w:rPr>
            </w:pP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4</w:t>
            </w:r>
          </w:p>
        </w:tc>
        <w:tc>
          <w:tcPr>
            <w:tcW w:w="532" w:type="dxa"/>
            <w:noWrap/>
            <w:vAlign w:val="center"/>
          </w:tcPr>
          <w:p w:rsidR="00876B73" w:rsidRPr="00701298" w:rsidRDefault="00876B73" w:rsidP="00701298">
            <w:pPr>
              <w:ind w:firstLine="0"/>
              <w:jc w:val="left"/>
              <w:rPr>
                <w:sz w:val="20"/>
                <w:szCs w:val="20"/>
              </w:rPr>
            </w:pPr>
            <w:r w:rsidRPr="00701298">
              <w:rPr>
                <w:sz w:val="20"/>
                <w:szCs w:val="20"/>
              </w:rPr>
              <w:t>5</w:t>
            </w:r>
          </w:p>
        </w:tc>
        <w:tc>
          <w:tcPr>
            <w:tcW w:w="426" w:type="dxa"/>
            <w:noWrap/>
            <w:vAlign w:val="center"/>
          </w:tcPr>
          <w:p w:rsidR="00876B73" w:rsidRPr="00701298" w:rsidRDefault="00876B73" w:rsidP="00701298">
            <w:pPr>
              <w:ind w:firstLine="0"/>
              <w:jc w:val="left"/>
              <w:rPr>
                <w:sz w:val="20"/>
                <w:szCs w:val="20"/>
              </w:rPr>
            </w:pPr>
            <w:r w:rsidRPr="00701298">
              <w:rPr>
                <w:sz w:val="20"/>
                <w:szCs w:val="20"/>
              </w:rPr>
              <w:t>6</w:t>
            </w:r>
          </w:p>
        </w:tc>
        <w:tc>
          <w:tcPr>
            <w:tcW w:w="426" w:type="dxa"/>
            <w:noWrap/>
            <w:vAlign w:val="center"/>
          </w:tcPr>
          <w:p w:rsidR="00876B73" w:rsidRPr="00701298" w:rsidRDefault="00876B73" w:rsidP="00701298">
            <w:pPr>
              <w:ind w:firstLine="0"/>
              <w:jc w:val="left"/>
              <w:rPr>
                <w:sz w:val="20"/>
                <w:szCs w:val="20"/>
              </w:rPr>
            </w:pPr>
            <w:r w:rsidRPr="00701298">
              <w:rPr>
                <w:sz w:val="20"/>
                <w:szCs w:val="20"/>
              </w:rPr>
              <w:t>7</w:t>
            </w:r>
          </w:p>
        </w:tc>
        <w:tc>
          <w:tcPr>
            <w:tcW w:w="426" w:type="dxa"/>
            <w:noWrap/>
            <w:vAlign w:val="center"/>
          </w:tcPr>
          <w:p w:rsidR="00876B73" w:rsidRPr="00701298" w:rsidRDefault="00876B73" w:rsidP="00701298">
            <w:pPr>
              <w:ind w:firstLine="0"/>
              <w:jc w:val="left"/>
              <w:rPr>
                <w:sz w:val="20"/>
                <w:szCs w:val="20"/>
              </w:rPr>
            </w:pPr>
            <w:r w:rsidRPr="00701298">
              <w:rPr>
                <w:sz w:val="20"/>
                <w:szCs w:val="20"/>
              </w:rPr>
              <w:t>8</w:t>
            </w:r>
          </w:p>
        </w:tc>
        <w:tc>
          <w:tcPr>
            <w:tcW w:w="426" w:type="dxa"/>
            <w:noWrap/>
            <w:vAlign w:val="center"/>
          </w:tcPr>
          <w:p w:rsidR="00876B73" w:rsidRPr="00701298" w:rsidRDefault="00876B73" w:rsidP="00701298">
            <w:pPr>
              <w:ind w:firstLine="0"/>
              <w:jc w:val="left"/>
              <w:rPr>
                <w:sz w:val="20"/>
                <w:szCs w:val="20"/>
              </w:rPr>
            </w:pPr>
            <w:r w:rsidRPr="00701298">
              <w:rPr>
                <w:sz w:val="20"/>
                <w:szCs w:val="20"/>
              </w:rPr>
              <w:t>9</w:t>
            </w:r>
          </w:p>
        </w:tc>
        <w:tc>
          <w:tcPr>
            <w:tcW w:w="416" w:type="dxa"/>
            <w:noWrap/>
            <w:vAlign w:val="center"/>
          </w:tcPr>
          <w:p w:rsidR="00876B73" w:rsidRPr="00701298" w:rsidRDefault="00876B73" w:rsidP="00701298">
            <w:pPr>
              <w:ind w:firstLine="0"/>
              <w:jc w:val="left"/>
              <w:rPr>
                <w:sz w:val="20"/>
                <w:szCs w:val="20"/>
              </w:rPr>
            </w:pPr>
            <w:r w:rsidRPr="00701298">
              <w:rPr>
                <w:sz w:val="20"/>
                <w:szCs w:val="20"/>
              </w:rPr>
              <w:t>10</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 Настроение и самочувствие человека зависит от удовлетворения его сексуальных потребностей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 Счастье в браке зависит от сексуальной гармонии супругов.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 Сексуальные отношения – главное в отношениях мужа и жены.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0</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4. Главное в браке–чтобы у мужа и жены было много общих интересов.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5. Жена–это друг, который разделяет мои интересы, мнения, увлечения.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6. Жена – это, прежде всего друг, с которым можно поговорить о своих делах.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7. Самая главная забота жены– чтобы в семье все были накормлены и ухожены.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8. Женщина многое теряет в моих глазах, если она плохая хозяйка.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9. Женщина может гордиться собой, если она хорошая хозяйка своего дома.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10. Я хотел бы, чтобы моя жена любила детей и была им хорошей матерью.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11. Женщина, которая тяготится материнством, неполноценная женщина.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12. Для меня главное в женщине, чтобы она была хорошей матерью моим детям.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13. Мне нравятся деловые и энергичные женщины.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0</w:t>
            </w:r>
          </w:p>
        </w:tc>
        <w:tc>
          <w:tcPr>
            <w:tcW w:w="426" w:type="dxa"/>
            <w:noWrap/>
            <w:vAlign w:val="center"/>
          </w:tcPr>
          <w:p w:rsidR="00876B73" w:rsidRPr="00701298" w:rsidRDefault="00876B73" w:rsidP="00701298">
            <w:pPr>
              <w:ind w:firstLine="0"/>
              <w:jc w:val="left"/>
              <w:rPr>
                <w:sz w:val="20"/>
                <w:szCs w:val="20"/>
              </w:rPr>
            </w:pPr>
            <w:r w:rsidRPr="00701298">
              <w:rPr>
                <w:sz w:val="20"/>
                <w:szCs w:val="20"/>
              </w:rPr>
              <w:t>0</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14. Я очень ценю женщин, всерьез увлеченных своим делом.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0</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15. Для меня очень важно, как оценивают на работе деловые и профессиональные качества моей жены.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0</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16. Жена должна, прежде всего, создавать и поддерживать теплую, доверительную атмосферу в семье.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17. Для меня главное–чтобы моя жена хорошо понимала меня и принимала таким, каков я есть.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18. Жена – это, прежде всего друг, который внимателен и заботлив к моим переживаниям, настроению, состоянию.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19. Мне очень нравится, когда моя жена красиво и модно одета.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20. Я очень ценю женщин, умеющих красиво одеваться.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21. Женщина должна выглядеть так, чтобы на нее обращали внимание.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22. Я всегда знаю, что нужно купить для нашего дома.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0</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23. Я люблю заниматься домашними делами.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24. Я могу сделать ремонт и отделку квартиры, починку бытовой техники.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25. Деты любят играть со мной, охотно общаются, идут на руки.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26. Я очень люблю детей и умею с ними заниматься.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0</w:t>
            </w:r>
          </w:p>
        </w:tc>
        <w:tc>
          <w:tcPr>
            <w:tcW w:w="532" w:type="dxa"/>
            <w:noWrap/>
            <w:vAlign w:val="center"/>
          </w:tcPr>
          <w:p w:rsidR="00876B73" w:rsidRPr="00701298" w:rsidRDefault="00876B73" w:rsidP="00701298">
            <w:pPr>
              <w:ind w:firstLine="0"/>
              <w:jc w:val="left"/>
              <w:rPr>
                <w:sz w:val="20"/>
                <w:szCs w:val="20"/>
              </w:rPr>
            </w:pPr>
            <w:r w:rsidRPr="00701298">
              <w:rPr>
                <w:sz w:val="20"/>
                <w:szCs w:val="20"/>
              </w:rPr>
              <w:t>0</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27. Я принимал бы активное участие в воспитании своего ребенка, даже если бы мы с женой решили расстаться.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3</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28. Я стремлюсь добиться своего места в жизни.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29. Я хочу стать хорошим специалистом своего дела.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30. Я горжусь, когда мне поручают трудную и ответственную работу.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31. Близкие и друзья часто обращаются ко мне за советом, помощью и поддержкой. </w:t>
            </w:r>
          </w:p>
        </w:tc>
        <w:tc>
          <w:tcPr>
            <w:tcW w:w="429"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32. Окружающие часто доверяют мне свои беды.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16" w:type="dxa"/>
            <w:noWrap/>
            <w:vAlign w:val="center"/>
          </w:tcPr>
          <w:p w:rsidR="00876B73" w:rsidRPr="00701298" w:rsidRDefault="00876B73" w:rsidP="00701298">
            <w:pPr>
              <w:ind w:firstLine="0"/>
              <w:jc w:val="left"/>
              <w:rPr>
                <w:sz w:val="20"/>
                <w:szCs w:val="20"/>
              </w:rPr>
            </w:pPr>
            <w:r w:rsidRPr="00701298">
              <w:rPr>
                <w:sz w:val="20"/>
                <w:szCs w:val="20"/>
              </w:rPr>
              <w:t>3</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33. Я всегда искренне и с чувством сострадания утешаю и опекаю нуждающихся в этом людей.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0</w:t>
            </w:r>
          </w:p>
        </w:tc>
        <w:tc>
          <w:tcPr>
            <w:tcW w:w="531" w:type="dxa"/>
            <w:noWrap/>
            <w:vAlign w:val="center"/>
          </w:tcPr>
          <w:p w:rsidR="00876B73" w:rsidRPr="00701298" w:rsidRDefault="00876B73" w:rsidP="00701298">
            <w:pPr>
              <w:ind w:firstLine="0"/>
              <w:jc w:val="left"/>
              <w:rPr>
                <w:sz w:val="20"/>
                <w:szCs w:val="20"/>
              </w:rPr>
            </w:pPr>
            <w:r w:rsidRPr="00701298">
              <w:rPr>
                <w:sz w:val="20"/>
                <w:szCs w:val="20"/>
              </w:rPr>
              <w:t>0</w:t>
            </w:r>
          </w:p>
        </w:tc>
        <w:tc>
          <w:tcPr>
            <w:tcW w:w="532" w:type="dxa"/>
            <w:noWrap/>
            <w:vAlign w:val="center"/>
          </w:tcPr>
          <w:p w:rsidR="00876B73" w:rsidRPr="00701298" w:rsidRDefault="00876B73" w:rsidP="00701298">
            <w:pPr>
              <w:ind w:firstLine="0"/>
              <w:jc w:val="left"/>
              <w:rPr>
                <w:sz w:val="20"/>
                <w:szCs w:val="20"/>
              </w:rPr>
            </w:pPr>
            <w:r w:rsidRPr="00701298">
              <w:rPr>
                <w:sz w:val="20"/>
                <w:szCs w:val="20"/>
              </w:rPr>
              <w:t>0</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34. Мое настроение во многом зависит от того, как я выгляжу. </w:t>
            </w:r>
          </w:p>
        </w:tc>
        <w:tc>
          <w:tcPr>
            <w:tcW w:w="429" w:type="dxa"/>
            <w:noWrap/>
            <w:vAlign w:val="center"/>
          </w:tcPr>
          <w:p w:rsidR="00876B73" w:rsidRPr="00701298" w:rsidRDefault="00876B73" w:rsidP="00701298">
            <w:pPr>
              <w:ind w:firstLine="0"/>
              <w:jc w:val="left"/>
              <w:rPr>
                <w:sz w:val="20"/>
                <w:szCs w:val="20"/>
              </w:rPr>
            </w:pPr>
            <w:r w:rsidRPr="00701298">
              <w:rPr>
                <w:sz w:val="20"/>
                <w:szCs w:val="20"/>
              </w:rPr>
              <w:t>1</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0</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 xml:space="preserve">35. Я стараюсь носить ту одежду, которая мне идет. </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2" w:type="dxa"/>
            <w:noWrap/>
            <w:vAlign w:val="center"/>
          </w:tcPr>
          <w:p w:rsidR="00876B73" w:rsidRPr="00701298" w:rsidRDefault="00876B73" w:rsidP="00701298">
            <w:pPr>
              <w:ind w:firstLine="0"/>
              <w:jc w:val="left"/>
              <w:rPr>
                <w:sz w:val="20"/>
                <w:szCs w:val="20"/>
              </w:rPr>
            </w:pPr>
            <w:r w:rsidRPr="00701298">
              <w:rPr>
                <w:sz w:val="20"/>
                <w:szCs w:val="20"/>
              </w:rPr>
              <w:t>3</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2</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16" w:type="dxa"/>
            <w:noWrap/>
            <w:vAlign w:val="center"/>
          </w:tcPr>
          <w:p w:rsidR="00876B73" w:rsidRPr="00701298" w:rsidRDefault="00876B73" w:rsidP="00701298">
            <w:pPr>
              <w:ind w:firstLine="0"/>
              <w:jc w:val="left"/>
              <w:rPr>
                <w:sz w:val="20"/>
                <w:szCs w:val="20"/>
              </w:rPr>
            </w:pPr>
            <w:r w:rsidRPr="00701298">
              <w:rPr>
                <w:sz w:val="20"/>
                <w:szCs w:val="20"/>
              </w:rPr>
              <w:t>2</w:t>
            </w:r>
          </w:p>
        </w:tc>
      </w:tr>
      <w:tr w:rsidR="00876B73" w:rsidRPr="00701298">
        <w:trPr>
          <w:trHeight w:val="600"/>
        </w:trPr>
        <w:tc>
          <w:tcPr>
            <w:tcW w:w="4200" w:type="dxa"/>
            <w:vAlign w:val="center"/>
          </w:tcPr>
          <w:p w:rsidR="00876B73" w:rsidRPr="00701298" w:rsidRDefault="00876B73" w:rsidP="00701298">
            <w:pPr>
              <w:ind w:firstLine="0"/>
              <w:jc w:val="left"/>
              <w:rPr>
                <w:sz w:val="20"/>
                <w:szCs w:val="20"/>
              </w:rPr>
            </w:pPr>
            <w:r w:rsidRPr="00701298">
              <w:rPr>
                <w:sz w:val="20"/>
                <w:szCs w:val="20"/>
              </w:rPr>
              <w:t>36. Я придирчиво отношусь к покрою костюма, фасону рубашки, цвету галстука.</w:t>
            </w:r>
          </w:p>
        </w:tc>
        <w:tc>
          <w:tcPr>
            <w:tcW w:w="429" w:type="dxa"/>
            <w:noWrap/>
            <w:vAlign w:val="center"/>
          </w:tcPr>
          <w:p w:rsidR="00876B73" w:rsidRPr="00701298" w:rsidRDefault="00876B73" w:rsidP="00701298">
            <w:pPr>
              <w:ind w:firstLine="0"/>
              <w:jc w:val="left"/>
              <w:rPr>
                <w:sz w:val="20"/>
                <w:szCs w:val="20"/>
              </w:rPr>
            </w:pPr>
            <w:r w:rsidRPr="00701298">
              <w:rPr>
                <w:sz w:val="20"/>
                <w:szCs w:val="20"/>
              </w:rPr>
              <w:t>3</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2</w:t>
            </w:r>
          </w:p>
        </w:tc>
        <w:tc>
          <w:tcPr>
            <w:tcW w:w="531" w:type="dxa"/>
            <w:noWrap/>
            <w:vAlign w:val="center"/>
          </w:tcPr>
          <w:p w:rsidR="00876B73" w:rsidRPr="00701298" w:rsidRDefault="00876B73" w:rsidP="00701298">
            <w:pPr>
              <w:ind w:firstLine="0"/>
              <w:jc w:val="left"/>
              <w:rPr>
                <w:sz w:val="20"/>
                <w:szCs w:val="20"/>
              </w:rPr>
            </w:pPr>
            <w:r w:rsidRPr="00701298">
              <w:rPr>
                <w:sz w:val="20"/>
                <w:szCs w:val="20"/>
              </w:rPr>
              <w:t>3</w:t>
            </w:r>
          </w:p>
        </w:tc>
        <w:tc>
          <w:tcPr>
            <w:tcW w:w="532"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1</w:t>
            </w:r>
          </w:p>
        </w:tc>
        <w:tc>
          <w:tcPr>
            <w:tcW w:w="426" w:type="dxa"/>
            <w:noWrap/>
            <w:vAlign w:val="center"/>
          </w:tcPr>
          <w:p w:rsidR="00876B73" w:rsidRPr="00701298" w:rsidRDefault="00876B73" w:rsidP="00701298">
            <w:pPr>
              <w:ind w:firstLine="0"/>
              <w:jc w:val="left"/>
              <w:rPr>
                <w:sz w:val="20"/>
                <w:szCs w:val="20"/>
              </w:rPr>
            </w:pPr>
            <w:r w:rsidRPr="00701298">
              <w:rPr>
                <w:sz w:val="20"/>
                <w:szCs w:val="20"/>
              </w:rPr>
              <w:t>0</w:t>
            </w:r>
          </w:p>
        </w:tc>
        <w:tc>
          <w:tcPr>
            <w:tcW w:w="416" w:type="dxa"/>
            <w:noWrap/>
            <w:vAlign w:val="center"/>
          </w:tcPr>
          <w:p w:rsidR="00876B73" w:rsidRPr="00701298" w:rsidRDefault="00876B73" w:rsidP="00701298">
            <w:pPr>
              <w:ind w:firstLine="0"/>
              <w:jc w:val="left"/>
              <w:rPr>
                <w:sz w:val="20"/>
                <w:szCs w:val="20"/>
              </w:rPr>
            </w:pPr>
            <w:r w:rsidRPr="00701298">
              <w:rPr>
                <w:sz w:val="20"/>
                <w:szCs w:val="20"/>
              </w:rPr>
              <w:t>1</w:t>
            </w:r>
          </w:p>
        </w:tc>
      </w:tr>
    </w:tbl>
    <w:p w:rsidR="00BE352D" w:rsidRPr="004267A0" w:rsidRDefault="00BE352D" w:rsidP="004267A0"/>
    <w:p w:rsidR="00701298" w:rsidRDefault="00BE352D" w:rsidP="00701298">
      <w:pPr>
        <w:jc w:val="center"/>
        <w:sectPr w:rsidR="00701298" w:rsidSect="004267A0">
          <w:pgSz w:w="11906" w:h="16838"/>
          <w:pgMar w:top="1134" w:right="850" w:bottom="1134" w:left="1701" w:header="720" w:footer="720" w:gutter="0"/>
          <w:pgNumType w:start="2"/>
          <w:cols w:space="708"/>
          <w:docGrid w:linePitch="381"/>
        </w:sectPr>
      </w:pPr>
      <w:r w:rsidRPr="004267A0">
        <w:br w:type="page"/>
      </w:r>
      <w:bookmarkStart w:id="76" w:name="_Toc227742072"/>
    </w:p>
    <w:p w:rsidR="008B7CEA" w:rsidRPr="00701298" w:rsidRDefault="00BE352D" w:rsidP="00701298">
      <w:pPr>
        <w:jc w:val="center"/>
        <w:rPr>
          <w:b/>
          <w:bCs/>
        </w:rPr>
      </w:pPr>
      <w:r w:rsidRPr="00701298">
        <w:rPr>
          <w:b/>
          <w:bCs/>
        </w:rPr>
        <w:t>Приложение 4</w:t>
      </w:r>
      <w:bookmarkEnd w:id="76"/>
    </w:p>
    <w:p w:rsidR="00701298" w:rsidRDefault="00701298" w:rsidP="004267A0"/>
    <w:p w:rsidR="00BE352D" w:rsidRPr="004267A0" w:rsidRDefault="00BE352D" w:rsidP="004267A0">
      <w:r w:rsidRPr="004267A0">
        <w:t>Экспериментальные данные по методике Рокича. Инструментальные ценности</w:t>
      </w:r>
    </w:p>
    <w:tbl>
      <w:tblPr>
        <w:tblW w:w="14145" w:type="dxa"/>
        <w:tblInd w:w="-10" w:type="dxa"/>
        <w:tblLayout w:type="fixed"/>
        <w:tblLook w:val="0000" w:firstRow="0" w:lastRow="0" w:firstColumn="0" w:lastColumn="0" w:noHBand="0" w:noVBand="0"/>
      </w:tblPr>
      <w:tblGrid>
        <w:gridCol w:w="705"/>
        <w:gridCol w:w="2380"/>
        <w:gridCol w:w="453"/>
        <w:gridCol w:w="560"/>
        <w:gridCol w:w="420"/>
        <w:gridCol w:w="402"/>
        <w:gridCol w:w="125"/>
        <w:gridCol w:w="420"/>
        <w:gridCol w:w="560"/>
        <w:gridCol w:w="560"/>
        <w:gridCol w:w="560"/>
        <w:gridCol w:w="420"/>
        <w:gridCol w:w="140"/>
        <w:gridCol w:w="280"/>
        <w:gridCol w:w="140"/>
        <w:gridCol w:w="280"/>
        <w:gridCol w:w="121"/>
        <w:gridCol w:w="401"/>
        <w:gridCol w:w="38"/>
        <w:gridCol w:w="363"/>
        <w:gridCol w:w="57"/>
        <w:gridCol w:w="344"/>
        <w:gridCol w:w="76"/>
        <w:gridCol w:w="420"/>
        <w:gridCol w:w="560"/>
        <w:gridCol w:w="560"/>
        <w:gridCol w:w="560"/>
        <w:gridCol w:w="401"/>
        <w:gridCol w:w="31"/>
        <w:gridCol w:w="420"/>
        <w:gridCol w:w="688"/>
        <w:gridCol w:w="700"/>
      </w:tblGrid>
      <w:tr w:rsidR="00BE352D" w:rsidRPr="00701298">
        <w:trPr>
          <w:trHeight w:val="315"/>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№п\п</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Инструментальные ценности</w:t>
            </w:r>
          </w:p>
        </w:tc>
        <w:tc>
          <w:tcPr>
            <w:tcW w:w="453"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02"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45"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01"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01"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01"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01"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96"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01" w:type="dxa"/>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19</w:t>
            </w:r>
          </w:p>
        </w:tc>
        <w:tc>
          <w:tcPr>
            <w:tcW w:w="451"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20</w:t>
            </w:r>
          </w:p>
        </w:tc>
        <w:tc>
          <w:tcPr>
            <w:tcW w:w="688" w:type="dxa"/>
            <w:vMerge w:val="restart"/>
            <w:tcBorders>
              <w:top w:val="single" w:sz="4" w:space="0" w:color="auto"/>
              <w:left w:val="single" w:sz="4" w:space="0" w:color="auto"/>
              <w:bottom w:val="single" w:sz="4" w:space="0" w:color="000000"/>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Молодые пары</w:t>
            </w:r>
          </w:p>
        </w:tc>
        <w:tc>
          <w:tcPr>
            <w:tcW w:w="700" w:type="dxa"/>
            <w:vMerge w:val="restart"/>
            <w:tcBorders>
              <w:top w:val="single" w:sz="4" w:space="0" w:color="auto"/>
              <w:left w:val="single" w:sz="4" w:space="0" w:color="auto"/>
              <w:bottom w:val="single" w:sz="4" w:space="0" w:color="000000"/>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Зрелые пары</w:t>
            </w:r>
          </w:p>
        </w:tc>
      </w:tr>
      <w:tr w:rsidR="00BE352D" w:rsidRPr="00701298">
        <w:trPr>
          <w:trHeight w:val="20"/>
        </w:trPr>
        <w:tc>
          <w:tcPr>
            <w:tcW w:w="705"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9672" w:type="dxa"/>
            <w:gridSpan w:val="28"/>
            <w:tcBorders>
              <w:top w:val="single" w:sz="4" w:space="0" w:color="auto"/>
              <w:left w:val="nil"/>
              <w:bottom w:val="single" w:sz="4" w:space="0" w:color="auto"/>
              <w:right w:val="single" w:sz="4" w:space="0" w:color="000000"/>
            </w:tcBorders>
            <w:vAlign w:val="center"/>
          </w:tcPr>
          <w:p w:rsidR="00BE352D" w:rsidRPr="00701298" w:rsidRDefault="00BE352D" w:rsidP="00701298">
            <w:pPr>
              <w:ind w:firstLine="0"/>
              <w:jc w:val="left"/>
              <w:rPr>
                <w:sz w:val="20"/>
                <w:szCs w:val="20"/>
              </w:rPr>
            </w:pPr>
            <w:r w:rsidRPr="00701298">
              <w:rPr>
                <w:sz w:val="20"/>
                <w:szCs w:val="20"/>
              </w:rPr>
              <w:t>ранг</w:t>
            </w:r>
          </w:p>
        </w:tc>
        <w:tc>
          <w:tcPr>
            <w:tcW w:w="688" w:type="dxa"/>
            <w:vMerge/>
            <w:tcBorders>
              <w:top w:val="single" w:sz="4" w:space="0" w:color="auto"/>
              <w:left w:val="single" w:sz="4" w:space="0" w:color="auto"/>
              <w:bottom w:val="single" w:sz="4" w:space="0" w:color="000000"/>
              <w:right w:val="single" w:sz="4" w:space="0" w:color="auto"/>
            </w:tcBorders>
            <w:vAlign w:val="center"/>
          </w:tcPr>
          <w:p w:rsidR="00BE352D" w:rsidRPr="00701298" w:rsidRDefault="00BE352D" w:rsidP="00701298">
            <w:pPr>
              <w:ind w:firstLine="0"/>
              <w:jc w:val="left"/>
              <w:rPr>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BE352D" w:rsidRPr="00701298" w:rsidRDefault="00BE352D" w:rsidP="00701298">
            <w:pPr>
              <w:ind w:firstLine="0"/>
              <w:jc w:val="left"/>
              <w:rPr>
                <w:sz w:val="20"/>
                <w:szCs w:val="20"/>
              </w:rPr>
            </w:pP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аккуратность, чистоплотность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14,5</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12,9</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воспитанность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6,7</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высокие запросы</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5,7</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14,8</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жизнерадостность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7,4</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7,4</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исполнительность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15,1</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независимость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2,4</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9,9</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непримиримость к недостаткам в себе и других</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12,7</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14,2</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образованность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4,9</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6,6</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ответственность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3,9</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рационализм</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7,1</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самоконтроль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7,6</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8,9</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смелость в отстаивании своего мнения своих взглядов</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6,3</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14,7</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твердая воля</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11,3</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9,2</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 xml:space="preserve">терпимость </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16,8</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8,6</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честность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9,5</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3,2</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чуткость</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16,2</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7,7</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широта взглядов</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7,9</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13,9</w:t>
            </w:r>
          </w:p>
        </w:tc>
      </w:tr>
      <w:tr w:rsidR="00701298" w:rsidRPr="00701298">
        <w:trPr>
          <w:trHeight w:val="284"/>
        </w:trPr>
        <w:tc>
          <w:tcPr>
            <w:tcW w:w="70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238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эффективность в делах</w:t>
            </w:r>
          </w:p>
        </w:tc>
        <w:tc>
          <w:tcPr>
            <w:tcW w:w="453"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27"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560" w:type="dxa"/>
            <w:gridSpan w:val="3"/>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20"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56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32" w:type="dxa"/>
            <w:gridSpan w:val="2"/>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2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6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3,6</w:t>
            </w:r>
          </w:p>
        </w:tc>
        <w:tc>
          <w:tcPr>
            <w:tcW w:w="700"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9,3</w:t>
            </w:r>
          </w:p>
        </w:tc>
      </w:tr>
    </w:tbl>
    <w:p w:rsidR="00BE352D" w:rsidRPr="004267A0" w:rsidRDefault="00BE352D" w:rsidP="004267A0"/>
    <w:p w:rsidR="00BE352D" w:rsidRPr="004267A0" w:rsidRDefault="00BE352D" w:rsidP="004267A0">
      <w:r w:rsidRPr="004267A0">
        <w:t>Терминальные ценности</w:t>
      </w:r>
    </w:p>
    <w:tbl>
      <w:tblPr>
        <w:tblW w:w="14652" w:type="dxa"/>
        <w:tblInd w:w="-10" w:type="dxa"/>
        <w:tblLook w:val="0000" w:firstRow="0" w:lastRow="0" w:firstColumn="0" w:lastColumn="0" w:noHBand="0" w:noVBand="0"/>
      </w:tblPr>
      <w:tblGrid>
        <w:gridCol w:w="565"/>
        <w:gridCol w:w="2380"/>
        <w:gridCol w:w="488"/>
        <w:gridCol w:w="488"/>
        <w:gridCol w:w="488"/>
        <w:gridCol w:w="488"/>
        <w:gridCol w:w="487"/>
        <w:gridCol w:w="487"/>
        <w:gridCol w:w="487"/>
        <w:gridCol w:w="487"/>
        <w:gridCol w:w="487"/>
        <w:gridCol w:w="487"/>
        <w:gridCol w:w="487"/>
        <w:gridCol w:w="487"/>
        <w:gridCol w:w="487"/>
        <w:gridCol w:w="487"/>
        <w:gridCol w:w="487"/>
        <w:gridCol w:w="487"/>
        <w:gridCol w:w="487"/>
        <w:gridCol w:w="487"/>
        <w:gridCol w:w="487"/>
        <w:gridCol w:w="487"/>
        <w:gridCol w:w="1056"/>
        <w:gridCol w:w="907"/>
      </w:tblGrid>
      <w:tr w:rsidR="00BE352D" w:rsidRPr="00701298">
        <w:trPr>
          <w:trHeight w:val="315"/>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w:t>
            </w:r>
            <w:r w:rsidR="00C705FB" w:rsidRPr="00701298">
              <w:rPr>
                <w:sz w:val="20"/>
                <w:szCs w:val="20"/>
              </w:rPr>
              <w:t xml:space="preserve"> </w:t>
            </w:r>
            <w:r w:rsidRPr="00701298">
              <w:rPr>
                <w:sz w:val="20"/>
                <w:szCs w:val="20"/>
              </w:rPr>
              <w:t>п\п</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Инструментальные ценности</w:t>
            </w:r>
          </w:p>
        </w:tc>
        <w:tc>
          <w:tcPr>
            <w:tcW w:w="488"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8"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8"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8"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19</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20</w:t>
            </w:r>
          </w:p>
        </w:tc>
        <w:tc>
          <w:tcPr>
            <w:tcW w:w="1963" w:type="dxa"/>
            <w:gridSpan w:val="2"/>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Ср. значение ранга</w:t>
            </w:r>
          </w:p>
        </w:tc>
      </w:tr>
      <w:tr w:rsidR="00BE352D" w:rsidRPr="00701298">
        <w:trPr>
          <w:trHeight w:val="483"/>
        </w:trPr>
        <w:tc>
          <w:tcPr>
            <w:tcW w:w="565"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8"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8"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8"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8"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1056" w:type="dxa"/>
            <w:vMerge w:val="restart"/>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Молодые пары</w:t>
            </w:r>
          </w:p>
        </w:tc>
        <w:tc>
          <w:tcPr>
            <w:tcW w:w="907" w:type="dxa"/>
            <w:vMerge w:val="restart"/>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Зрелые пары</w:t>
            </w:r>
          </w:p>
        </w:tc>
      </w:tr>
      <w:tr w:rsidR="00BE352D" w:rsidRPr="00701298">
        <w:trPr>
          <w:trHeight w:val="315"/>
        </w:trPr>
        <w:tc>
          <w:tcPr>
            <w:tcW w:w="565"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9744" w:type="dxa"/>
            <w:gridSpan w:val="20"/>
            <w:tcBorders>
              <w:top w:val="single" w:sz="4" w:space="0" w:color="auto"/>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ранг</w:t>
            </w:r>
          </w:p>
        </w:tc>
        <w:tc>
          <w:tcPr>
            <w:tcW w:w="1056" w:type="dxa"/>
            <w:vMerge/>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c>
          <w:tcPr>
            <w:tcW w:w="907" w:type="dxa"/>
            <w:vMerge/>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активная деятельная жизнь</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6,8</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7,2</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жизненная мудрость</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13,9</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5,7</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здоровье</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2,2</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 xml:space="preserve">интересная работа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3,6</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5,9</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красота природы и искусства</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15,2</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11,9</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любовь</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8,4</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9,7</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материально обеспеченная жизнь</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5,3</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наличие хороших и верных друзей</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10,3</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 xml:space="preserve">познание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10,5</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9,8</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общественное признание</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12,3</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15,1</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продуктивная жизнь</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4,9</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5,1</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развитие</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9,8</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11,6</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развлечения</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13,1</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16,4</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свобода</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11,2</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12,3</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 xml:space="preserve"> счастливая семейная жизнь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4,6</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2,5</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2380" w:type="dxa"/>
            <w:tcBorders>
              <w:top w:val="nil"/>
              <w:left w:val="nil"/>
              <w:bottom w:val="single" w:sz="4" w:space="0" w:color="auto"/>
              <w:right w:val="single" w:sz="4" w:space="0" w:color="auto"/>
            </w:tcBorders>
            <w:vAlign w:val="center"/>
          </w:tcPr>
          <w:p w:rsidR="00BE352D" w:rsidRPr="00701298" w:rsidRDefault="00C86AF2" w:rsidP="00701298">
            <w:pPr>
              <w:ind w:firstLine="0"/>
              <w:jc w:val="left"/>
              <w:rPr>
                <w:sz w:val="20"/>
                <w:szCs w:val="20"/>
              </w:rPr>
            </w:pPr>
            <w:r w:rsidRPr="00701298">
              <w:rPr>
                <w:sz w:val="20"/>
                <w:szCs w:val="20"/>
              </w:rPr>
              <w:t xml:space="preserve">счастье других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6</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12,9</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17</w:t>
            </w:r>
          </w:p>
        </w:tc>
        <w:tc>
          <w:tcPr>
            <w:tcW w:w="2380" w:type="dxa"/>
            <w:tcBorders>
              <w:top w:val="nil"/>
              <w:left w:val="nil"/>
              <w:bottom w:val="single" w:sz="4" w:space="0" w:color="auto"/>
              <w:right w:val="single" w:sz="4" w:space="0" w:color="auto"/>
            </w:tcBorders>
            <w:vAlign w:val="center"/>
          </w:tcPr>
          <w:p w:rsidR="00BE352D" w:rsidRPr="00701298" w:rsidRDefault="002B2664" w:rsidP="00701298">
            <w:pPr>
              <w:ind w:firstLine="0"/>
              <w:jc w:val="left"/>
              <w:rPr>
                <w:sz w:val="20"/>
                <w:szCs w:val="20"/>
              </w:rPr>
            </w:pPr>
            <w:r w:rsidRPr="00701298">
              <w:rPr>
                <w:sz w:val="20"/>
                <w:szCs w:val="20"/>
              </w:rPr>
              <w:t>творчество</w:t>
            </w:r>
            <w:r w:rsidR="004267A0" w:rsidRPr="00701298">
              <w:rPr>
                <w:sz w:val="20"/>
                <w:szCs w:val="20"/>
              </w:rPr>
              <w:t xml:space="preserve">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13</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7</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11,1</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11,2</w:t>
            </w:r>
          </w:p>
        </w:tc>
      </w:tr>
      <w:tr w:rsidR="00BE352D" w:rsidRPr="00701298">
        <w:trPr>
          <w:trHeight w:val="284"/>
        </w:trPr>
        <w:tc>
          <w:tcPr>
            <w:tcW w:w="565" w:type="dxa"/>
            <w:tcBorders>
              <w:top w:val="nil"/>
              <w:left w:val="single" w:sz="4" w:space="0" w:color="auto"/>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2380" w:type="dxa"/>
            <w:tcBorders>
              <w:top w:val="nil"/>
              <w:left w:val="nil"/>
              <w:bottom w:val="single" w:sz="4" w:space="0" w:color="auto"/>
              <w:right w:val="single" w:sz="4" w:space="0" w:color="auto"/>
            </w:tcBorders>
            <w:vAlign w:val="center"/>
          </w:tcPr>
          <w:p w:rsidR="00BE352D" w:rsidRPr="00701298" w:rsidRDefault="002B2664" w:rsidP="00701298">
            <w:pPr>
              <w:ind w:firstLine="0"/>
              <w:jc w:val="left"/>
              <w:rPr>
                <w:sz w:val="20"/>
                <w:szCs w:val="20"/>
              </w:rPr>
            </w:pPr>
            <w:r w:rsidRPr="00701298">
              <w:rPr>
                <w:sz w:val="20"/>
                <w:szCs w:val="20"/>
              </w:rPr>
              <w:t xml:space="preserve">уверенность в себе </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8</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8"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10</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9</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12</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16</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14</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18</w:t>
            </w:r>
          </w:p>
        </w:tc>
        <w:tc>
          <w:tcPr>
            <w:tcW w:w="48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w:t>
            </w:r>
          </w:p>
        </w:tc>
        <w:tc>
          <w:tcPr>
            <w:tcW w:w="1056"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11,1</w:t>
            </w:r>
          </w:p>
        </w:tc>
        <w:tc>
          <w:tcPr>
            <w:tcW w:w="907" w:type="dxa"/>
            <w:tcBorders>
              <w:top w:val="nil"/>
              <w:left w:val="nil"/>
              <w:bottom w:val="single" w:sz="4" w:space="0" w:color="auto"/>
              <w:right w:val="single" w:sz="4" w:space="0" w:color="auto"/>
            </w:tcBorders>
            <w:vAlign w:val="center"/>
          </w:tcPr>
          <w:p w:rsidR="00BE352D" w:rsidRPr="00701298" w:rsidRDefault="00BE352D" w:rsidP="00701298">
            <w:pPr>
              <w:ind w:firstLine="0"/>
              <w:jc w:val="left"/>
              <w:rPr>
                <w:sz w:val="20"/>
                <w:szCs w:val="20"/>
              </w:rPr>
            </w:pPr>
            <w:r w:rsidRPr="00701298">
              <w:rPr>
                <w:sz w:val="20"/>
                <w:szCs w:val="20"/>
              </w:rPr>
              <w:t>15,2</w:t>
            </w:r>
          </w:p>
        </w:tc>
      </w:tr>
    </w:tbl>
    <w:p w:rsidR="00BE352D" w:rsidRPr="004267A0" w:rsidRDefault="00BE352D" w:rsidP="006753B2">
      <w:bookmarkStart w:id="77" w:name="_GoBack"/>
      <w:bookmarkEnd w:id="77"/>
    </w:p>
    <w:sectPr w:rsidR="00BE352D" w:rsidRPr="004267A0" w:rsidSect="006753B2">
      <w:pgSz w:w="16838" w:h="11906" w:orient="landscape"/>
      <w:pgMar w:top="851" w:right="1134" w:bottom="1701" w:left="1134"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93" w:rsidRDefault="00C75C93">
      <w:r>
        <w:separator/>
      </w:r>
    </w:p>
  </w:endnote>
  <w:endnote w:type="continuationSeparator" w:id="0">
    <w:p w:rsidR="00C75C93" w:rsidRDefault="00C7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93" w:rsidRDefault="00C75C93">
      <w:r>
        <w:separator/>
      </w:r>
    </w:p>
  </w:footnote>
  <w:footnote w:type="continuationSeparator" w:id="0">
    <w:p w:rsidR="00C75C93" w:rsidRDefault="00C75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5DB1"/>
    <w:multiLevelType w:val="hybridMultilevel"/>
    <w:tmpl w:val="409628DA"/>
    <w:lvl w:ilvl="0" w:tplc="FD8211B4">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218E0586"/>
    <w:multiLevelType w:val="hybridMultilevel"/>
    <w:tmpl w:val="677EA750"/>
    <w:lvl w:ilvl="0" w:tplc="41747F0C">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2005899"/>
    <w:multiLevelType w:val="hybridMultilevel"/>
    <w:tmpl w:val="81BA20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64C2ED6"/>
    <w:multiLevelType w:val="hybridMultilevel"/>
    <w:tmpl w:val="9E56E6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B493285"/>
    <w:multiLevelType w:val="hybridMultilevel"/>
    <w:tmpl w:val="F2901D14"/>
    <w:lvl w:ilvl="0" w:tplc="FD8211B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5">
    <w:nsid w:val="441C1B12"/>
    <w:multiLevelType w:val="hybridMultilevel"/>
    <w:tmpl w:val="5F20EC26"/>
    <w:lvl w:ilvl="0" w:tplc="FD8211B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6">
    <w:nsid w:val="473D3D04"/>
    <w:multiLevelType w:val="hybridMultilevel"/>
    <w:tmpl w:val="141A97C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nsid w:val="582545C1"/>
    <w:multiLevelType w:val="hybridMultilevel"/>
    <w:tmpl w:val="746CDDE0"/>
    <w:lvl w:ilvl="0" w:tplc="FD8211B4">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5A762D08"/>
    <w:multiLevelType w:val="multilevel"/>
    <w:tmpl w:val="EC40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918"/>
    <w:rsid w:val="000057D4"/>
    <w:rsid w:val="000568E4"/>
    <w:rsid w:val="00062BCB"/>
    <w:rsid w:val="00091523"/>
    <w:rsid w:val="00094F7F"/>
    <w:rsid w:val="00097131"/>
    <w:rsid w:val="000C2BC1"/>
    <w:rsid w:val="000D26E0"/>
    <w:rsid w:val="000E28E0"/>
    <w:rsid w:val="00132773"/>
    <w:rsid w:val="00136D4D"/>
    <w:rsid w:val="001430FE"/>
    <w:rsid w:val="001E4014"/>
    <w:rsid w:val="00225298"/>
    <w:rsid w:val="00230F87"/>
    <w:rsid w:val="00241F72"/>
    <w:rsid w:val="00246F17"/>
    <w:rsid w:val="002518B9"/>
    <w:rsid w:val="002703BE"/>
    <w:rsid w:val="00284306"/>
    <w:rsid w:val="002B2664"/>
    <w:rsid w:val="002F1129"/>
    <w:rsid w:val="00306167"/>
    <w:rsid w:val="00356B2D"/>
    <w:rsid w:val="003612A2"/>
    <w:rsid w:val="003630AC"/>
    <w:rsid w:val="0037739C"/>
    <w:rsid w:val="00384122"/>
    <w:rsid w:val="003964E0"/>
    <w:rsid w:val="003A0A33"/>
    <w:rsid w:val="003B1A1E"/>
    <w:rsid w:val="003C0559"/>
    <w:rsid w:val="003D47B2"/>
    <w:rsid w:val="0040761F"/>
    <w:rsid w:val="00413866"/>
    <w:rsid w:val="004267A0"/>
    <w:rsid w:val="0044136F"/>
    <w:rsid w:val="00446DCB"/>
    <w:rsid w:val="0047702C"/>
    <w:rsid w:val="00493ED5"/>
    <w:rsid w:val="004B14A4"/>
    <w:rsid w:val="00505B59"/>
    <w:rsid w:val="00564918"/>
    <w:rsid w:val="00576447"/>
    <w:rsid w:val="00587F30"/>
    <w:rsid w:val="005D317C"/>
    <w:rsid w:val="0060213F"/>
    <w:rsid w:val="00602C22"/>
    <w:rsid w:val="006529A4"/>
    <w:rsid w:val="006712B3"/>
    <w:rsid w:val="006746C0"/>
    <w:rsid w:val="00674A08"/>
    <w:rsid w:val="006753B2"/>
    <w:rsid w:val="00675773"/>
    <w:rsid w:val="00697868"/>
    <w:rsid w:val="006C4D86"/>
    <w:rsid w:val="006D7779"/>
    <w:rsid w:val="006E4D56"/>
    <w:rsid w:val="006F7AB2"/>
    <w:rsid w:val="00701298"/>
    <w:rsid w:val="00702431"/>
    <w:rsid w:val="007410F6"/>
    <w:rsid w:val="007503A0"/>
    <w:rsid w:val="00766731"/>
    <w:rsid w:val="007740A4"/>
    <w:rsid w:val="007A7231"/>
    <w:rsid w:val="007B4D42"/>
    <w:rsid w:val="007C36CE"/>
    <w:rsid w:val="007E6E29"/>
    <w:rsid w:val="007F2D94"/>
    <w:rsid w:val="00820255"/>
    <w:rsid w:val="00827CC5"/>
    <w:rsid w:val="00833B9E"/>
    <w:rsid w:val="008418F4"/>
    <w:rsid w:val="00876B73"/>
    <w:rsid w:val="008941E6"/>
    <w:rsid w:val="00897351"/>
    <w:rsid w:val="008B7CEA"/>
    <w:rsid w:val="008E73B7"/>
    <w:rsid w:val="00923D4B"/>
    <w:rsid w:val="00926B96"/>
    <w:rsid w:val="00930F9F"/>
    <w:rsid w:val="0093748F"/>
    <w:rsid w:val="00954D26"/>
    <w:rsid w:val="00966141"/>
    <w:rsid w:val="00985BD3"/>
    <w:rsid w:val="009B3CC6"/>
    <w:rsid w:val="009B783B"/>
    <w:rsid w:val="009D4103"/>
    <w:rsid w:val="009D71BE"/>
    <w:rsid w:val="009F6602"/>
    <w:rsid w:val="00A01E1D"/>
    <w:rsid w:val="00A23A25"/>
    <w:rsid w:val="00A33B2E"/>
    <w:rsid w:val="00A84164"/>
    <w:rsid w:val="00A9220A"/>
    <w:rsid w:val="00A960FF"/>
    <w:rsid w:val="00AA16CE"/>
    <w:rsid w:val="00AD17AD"/>
    <w:rsid w:val="00AD5A3A"/>
    <w:rsid w:val="00B15163"/>
    <w:rsid w:val="00B17BB3"/>
    <w:rsid w:val="00B538F0"/>
    <w:rsid w:val="00B642EB"/>
    <w:rsid w:val="00BA187D"/>
    <w:rsid w:val="00BD11E8"/>
    <w:rsid w:val="00BE352D"/>
    <w:rsid w:val="00BF0CBC"/>
    <w:rsid w:val="00BF2EF4"/>
    <w:rsid w:val="00C50A5F"/>
    <w:rsid w:val="00C67EEA"/>
    <w:rsid w:val="00C705FB"/>
    <w:rsid w:val="00C75C93"/>
    <w:rsid w:val="00C86AF2"/>
    <w:rsid w:val="00CE064F"/>
    <w:rsid w:val="00CF6C0D"/>
    <w:rsid w:val="00D42822"/>
    <w:rsid w:val="00D70503"/>
    <w:rsid w:val="00D856CB"/>
    <w:rsid w:val="00DA1819"/>
    <w:rsid w:val="00DE1C5E"/>
    <w:rsid w:val="00E2156D"/>
    <w:rsid w:val="00E24CB8"/>
    <w:rsid w:val="00E36FCF"/>
    <w:rsid w:val="00E41821"/>
    <w:rsid w:val="00E51873"/>
    <w:rsid w:val="00E709B6"/>
    <w:rsid w:val="00E962B9"/>
    <w:rsid w:val="00EA1F8C"/>
    <w:rsid w:val="00EB3AA5"/>
    <w:rsid w:val="00F2720E"/>
    <w:rsid w:val="00F334D1"/>
    <w:rsid w:val="00F46DAC"/>
    <w:rsid w:val="00F47A0A"/>
    <w:rsid w:val="00F47D17"/>
    <w:rsid w:val="00F92F0F"/>
    <w:rsid w:val="00F9702E"/>
    <w:rsid w:val="00FD1F25"/>
    <w:rsid w:val="00FE37DA"/>
    <w:rsid w:val="00FE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084FE5F-459F-41F3-9A0F-B55825F1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18"/>
    <w:pPr>
      <w:spacing w:line="360" w:lineRule="auto"/>
      <w:ind w:firstLine="709"/>
      <w:jc w:val="both"/>
    </w:pPr>
    <w:rPr>
      <w:sz w:val="28"/>
      <w:szCs w:val="28"/>
    </w:rPr>
  </w:style>
  <w:style w:type="paragraph" w:styleId="1">
    <w:name w:val="heading 1"/>
    <w:basedOn w:val="a"/>
    <w:next w:val="a"/>
    <w:link w:val="10"/>
    <w:uiPriority w:val="99"/>
    <w:qFormat/>
    <w:rsid w:val="00564918"/>
    <w:pPr>
      <w:keepNext/>
      <w:ind w:firstLine="0"/>
      <w:jc w:val="center"/>
      <w:outlineLvl w:val="0"/>
    </w:pPr>
    <w:rPr>
      <w:b/>
      <w:bCs/>
      <w:kern w:val="32"/>
      <w:sz w:val="32"/>
      <w:szCs w:val="32"/>
    </w:rPr>
  </w:style>
  <w:style w:type="paragraph" w:styleId="2">
    <w:name w:val="heading 2"/>
    <w:basedOn w:val="a"/>
    <w:next w:val="a"/>
    <w:link w:val="20"/>
    <w:uiPriority w:val="99"/>
    <w:qFormat/>
    <w:rsid w:val="00564918"/>
    <w:pPr>
      <w:keepNext/>
      <w:jc w:val="left"/>
      <w:outlineLvl w:val="1"/>
    </w:pPr>
    <w:rPr>
      <w:b/>
      <w:bCs/>
    </w:rPr>
  </w:style>
  <w:style w:type="paragraph" w:styleId="3">
    <w:name w:val="heading 3"/>
    <w:basedOn w:val="a"/>
    <w:next w:val="a"/>
    <w:link w:val="30"/>
    <w:uiPriority w:val="99"/>
    <w:qFormat/>
    <w:rsid w:val="00A841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9B3CC6"/>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9B3CC6"/>
  </w:style>
  <w:style w:type="paragraph" w:styleId="11">
    <w:name w:val="toc 1"/>
    <w:basedOn w:val="a"/>
    <w:next w:val="a"/>
    <w:autoRedefine/>
    <w:uiPriority w:val="99"/>
    <w:semiHidden/>
    <w:rsid w:val="00FE37DA"/>
  </w:style>
  <w:style w:type="character" w:styleId="a6">
    <w:name w:val="Hyperlink"/>
    <w:uiPriority w:val="99"/>
    <w:rsid w:val="00FE37DA"/>
    <w:rPr>
      <w:color w:val="0000FF"/>
      <w:u w:val="single"/>
    </w:rPr>
  </w:style>
  <w:style w:type="table" w:styleId="a7">
    <w:name w:val="Table Grid"/>
    <w:basedOn w:val="a1"/>
    <w:uiPriority w:val="99"/>
    <w:rsid w:val="00094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42822"/>
    <w:pPr>
      <w:spacing w:before="100" w:beforeAutospacing="1" w:after="100" w:afterAutospacing="1" w:line="300" w:lineRule="atLeast"/>
      <w:ind w:firstLine="0"/>
    </w:pPr>
    <w:rPr>
      <w:rFonts w:ascii="Arial" w:hAnsi="Arial" w:cs="Arial"/>
      <w:sz w:val="24"/>
      <w:szCs w:val="24"/>
    </w:rPr>
  </w:style>
  <w:style w:type="character" w:customStyle="1" w:styleId="content1">
    <w:name w:val="content1"/>
    <w:uiPriority w:val="99"/>
    <w:rsid w:val="002518B9"/>
    <w:rPr>
      <w:rFonts w:ascii="Verdana" w:hAnsi="Verdana" w:cs="Verdana"/>
      <w:color w:val="000000"/>
      <w:sz w:val="21"/>
      <w:szCs w:val="21"/>
      <w:u w:val="none"/>
      <w:effect w:val="none"/>
    </w:rPr>
  </w:style>
  <w:style w:type="paragraph" w:styleId="21">
    <w:name w:val="toc 2"/>
    <w:basedOn w:val="a"/>
    <w:next w:val="a"/>
    <w:autoRedefine/>
    <w:uiPriority w:val="99"/>
    <w:semiHidden/>
    <w:rsid w:val="007B4D42"/>
    <w:pPr>
      <w:ind w:left="280"/>
    </w:pPr>
  </w:style>
  <w:style w:type="paragraph" w:styleId="a9">
    <w:name w:val="footer"/>
    <w:basedOn w:val="a"/>
    <w:link w:val="aa"/>
    <w:uiPriority w:val="99"/>
    <w:rsid w:val="004267A0"/>
    <w:pPr>
      <w:tabs>
        <w:tab w:val="center" w:pos="4677"/>
        <w:tab w:val="right" w:pos="9355"/>
      </w:tabs>
    </w:pPr>
  </w:style>
  <w:style w:type="character" w:customStyle="1" w:styleId="aa">
    <w:name w:val="Нижний колонтитул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37039">
      <w:marLeft w:val="0"/>
      <w:marRight w:val="0"/>
      <w:marTop w:val="0"/>
      <w:marBottom w:val="0"/>
      <w:divBdr>
        <w:top w:val="none" w:sz="0" w:space="0" w:color="auto"/>
        <w:left w:val="none" w:sz="0" w:space="0" w:color="auto"/>
        <w:bottom w:val="none" w:sz="0" w:space="0" w:color="auto"/>
        <w:right w:val="none" w:sz="0" w:space="0" w:color="auto"/>
      </w:divBdr>
    </w:div>
    <w:div w:id="1784837044">
      <w:marLeft w:val="0"/>
      <w:marRight w:val="0"/>
      <w:marTop w:val="0"/>
      <w:marBottom w:val="0"/>
      <w:divBdr>
        <w:top w:val="none" w:sz="0" w:space="0" w:color="auto"/>
        <w:left w:val="none" w:sz="0" w:space="0" w:color="auto"/>
        <w:bottom w:val="none" w:sz="0" w:space="0" w:color="auto"/>
        <w:right w:val="none" w:sz="0" w:space="0" w:color="auto"/>
      </w:divBdr>
    </w:div>
    <w:div w:id="1784837046">
      <w:marLeft w:val="0"/>
      <w:marRight w:val="0"/>
      <w:marTop w:val="0"/>
      <w:marBottom w:val="0"/>
      <w:divBdr>
        <w:top w:val="none" w:sz="0" w:space="0" w:color="auto"/>
        <w:left w:val="none" w:sz="0" w:space="0" w:color="auto"/>
        <w:bottom w:val="none" w:sz="0" w:space="0" w:color="auto"/>
        <w:right w:val="none" w:sz="0" w:space="0" w:color="auto"/>
      </w:divBdr>
      <w:divsChild>
        <w:div w:id="1784837040">
          <w:marLeft w:val="0"/>
          <w:marRight w:val="0"/>
          <w:marTop w:val="0"/>
          <w:marBottom w:val="0"/>
          <w:divBdr>
            <w:top w:val="none" w:sz="0" w:space="0" w:color="auto"/>
            <w:left w:val="none" w:sz="0" w:space="0" w:color="auto"/>
            <w:bottom w:val="none" w:sz="0" w:space="0" w:color="auto"/>
            <w:right w:val="none" w:sz="0" w:space="0" w:color="auto"/>
          </w:divBdr>
        </w:div>
      </w:divsChild>
    </w:div>
    <w:div w:id="1784837047">
      <w:marLeft w:val="0"/>
      <w:marRight w:val="0"/>
      <w:marTop w:val="0"/>
      <w:marBottom w:val="0"/>
      <w:divBdr>
        <w:top w:val="none" w:sz="0" w:space="0" w:color="auto"/>
        <w:left w:val="none" w:sz="0" w:space="0" w:color="auto"/>
        <w:bottom w:val="none" w:sz="0" w:space="0" w:color="auto"/>
        <w:right w:val="none" w:sz="0" w:space="0" w:color="auto"/>
      </w:divBdr>
    </w:div>
    <w:div w:id="1784837048">
      <w:marLeft w:val="0"/>
      <w:marRight w:val="0"/>
      <w:marTop w:val="0"/>
      <w:marBottom w:val="0"/>
      <w:divBdr>
        <w:top w:val="none" w:sz="0" w:space="0" w:color="auto"/>
        <w:left w:val="none" w:sz="0" w:space="0" w:color="auto"/>
        <w:bottom w:val="none" w:sz="0" w:space="0" w:color="auto"/>
        <w:right w:val="none" w:sz="0" w:space="0" w:color="auto"/>
      </w:divBdr>
    </w:div>
    <w:div w:id="1784837049">
      <w:marLeft w:val="0"/>
      <w:marRight w:val="0"/>
      <w:marTop w:val="0"/>
      <w:marBottom w:val="0"/>
      <w:divBdr>
        <w:top w:val="none" w:sz="0" w:space="0" w:color="auto"/>
        <w:left w:val="none" w:sz="0" w:space="0" w:color="auto"/>
        <w:bottom w:val="none" w:sz="0" w:space="0" w:color="auto"/>
        <w:right w:val="none" w:sz="0" w:space="0" w:color="auto"/>
      </w:divBdr>
    </w:div>
    <w:div w:id="1784837050">
      <w:marLeft w:val="0"/>
      <w:marRight w:val="0"/>
      <w:marTop w:val="0"/>
      <w:marBottom w:val="0"/>
      <w:divBdr>
        <w:top w:val="none" w:sz="0" w:space="0" w:color="auto"/>
        <w:left w:val="none" w:sz="0" w:space="0" w:color="auto"/>
        <w:bottom w:val="none" w:sz="0" w:space="0" w:color="auto"/>
        <w:right w:val="none" w:sz="0" w:space="0" w:color="auto"/>
      </w:divBdr>
    </w:div>
    <w:div w:id="1784837051">
      <w:marLeft w:val="0"/>
      <w:marRight w:val="0"/>
      <w:marTop w:val="0"/>
      <w:marBottom w:val="0"/>
      <w:divBdr>
        <w:top w:val="none" w:sz="0" w:space="0" w:color="auto"/>
        <w:left w:val="none" w:sz="0" w:space="0" w:color="auto"/>
        <w:bottom w:val="none" w:sz="0" w:space="0" w:color="auto"/>
        <w:right w:val="none" w:sz="0" w:space="0" w:color="auto"/>
      </w:divBdr>
    </w:div>
    <w:div w:id="1784837053">
      <w:marLeft w:val="0"/>
      <w:marRight w:val="0"/>
      <w:marTop w:val="0"/>
      <w:marBottom w:val="0"/>
      <w:divBdr>
        <w:top w:val="none" w:sz="0" w:space="0" w:color="auto"/>
        <w:left w:val="none" w:sz="0" w:space="0" w:color="auto"/>
        <w:bottom w:val="none" w:sz="0" w:space="0" w:color="auto"/>
        <w:right w:val="none" w:sz="0" w:space="0" w:color="auto"/>
      </w:divBdr>
      <w:divsChild>
        <w:div w:id="1784837041">
          <w:marLeft w:val="0"/>
          <w:marRight w:val="0"/>
          <w:marTop w:val="0"/>
          <w:marBottom w:val="0"/>
          <w:divBdr>
            <w:top w:val="none" w:sz="0" w:space="0" w:color="auto"/>
            <w:left w:val="none" w:sz="0" w:space="0" w:color="auto"/>
            <w:bottom w:val="none" w:sz="0" w:space="0" w:color="auto"/>
            <w:right w:val="none" w:sz="0" w:space="0" w:color="auto"/>
          </w:divBdr>
        </w:div>
      </w:divsChild>
    </w:div>
    <w:div w:id="1784837054">
      <w:marLeft w:val="0"/>
      <w:marRight w:val="0"/>
      <w:marTop w:val="0"/>
      <w:marBottom w:val="0"/>
      <w:divBdr>
        <w:top w:val="none" w:sz="0" w:space="0" w:color="auto"/>
        <w:left w:val="none" w:sz="0" w:space="0" w:color="auto"/>
        <w:bottom w:val="none" w:sz="0" w:space="0" w:color="auto"/>
        <w:right w:val="none" w:sz="0" w:space="0" w:color="auto"/>
      </w:divBdr>
    </w:div>
    <w:div w:id="1784837055">
      <w:marLeft w:val="0"/>
      <w:marRight w:val="0"/>
      <w:marTop w:val="0"/>
      <w:marBottom w:val="0"/>
      <w:divBdr>
        <w:top w:val="none" w:sz="0" w:space="0" w:color="auto"/>
        <w:left w:val="none" w:sz="0" w:space="0" w:color="auto"/>
        <w:bottom w:val="none" w:sz="0" w:space="0" w:color="auto"/>
        <w:right w:val="none" w:sz="0" w:space="0" w:color="auto"/>
      </w:divBdr>
    </w:div>
    <w:div w:id="1784837056">
      <w:marLeft w:val="0"/>
      <w:marRight w:val="0"/>
      <w:marTop w:val="0"/>
      <w:marBottom w:val="0"/>
      <w:divBdr>
        <w:top w:val="none" w:sz="0" w:space="0" w:color="auto"/>
        <w:left w:val="none" w:sz="0" w:space="0" w:color="auto"/>
        <w:bottom w:val="none" w:sz="0" w:space="0" w:color="auto"/>
        <w:right w:val="none" w:sz="0" w:space="0" w:color="auto"/>
      </w:divBdr>
    </w:div>
    <w:div w:id="1784837058">
      <w:marLeft w:val="0"/>
      <w:marRight w:val="0"/>
      <w:marTop w:val="0"/>
      <w:marBottom w:val="0"/>
      <w:divBdr>
        <w:top w:val="none" w:sz="0" w:space="0" w:color="auto"/>
        <w:left w:val="none" w:sz="0" w:space="0" w:color="auto"/>
        <w:bottom w:val="none" w:sz="0" w:space="0" w:color="auto"/>
        <w:right w:val="none" w:sz="0" w:space="0" w:color="auto"/>
      </w:divBdr>
      <w:divsChild>
        <w:div w:id="1784837045">
          <w:marLeft w:val="0"/>
          <w:marRight w:val="0"/>
          <w:marTop w:val="0"/>
          <w:marBottom w:val="0"/>
          <w:divBdr>
            <w:top w:val="none" w:sz="0" w:space="0" w:color="auto"/>
            <w:left w:val="none" w:sz="0" w:space="0" w:color="auto"/>
            <w:bottom w:val="none" w:sz="0" w:space="0" w:color="auto"/>
            <w:right w:val="none" w:sz="0" w:space="0" w:color="auto"/>
          </w:divBdr>
        </w:div>
        <w:div w:id="1784837071">
          <w:marLeft w:val="0"/>
          <w:marRight w:val="0"/>
          <w:marTop w:val="0"/>
          <w:marBottom w:val="0"/>
          <w:divBdr>
            <w:top w:val="none" w:sz="0" w:space="0" w:color="auto"/>
            <w:left w:val="none" w:sz="0" w:space="0" w:color="auto"/>
            <w:bottom w:val="none" w:sz="0" w:space="0" w:color="auto"/>
            <w:right w:val="none" w:sz="0" w:space="0" w:color="auto"/>
          </w:divBdr>
        </w:div>
      </w:divsChild>
    </w:div>
    <w:div w:id="1784837059">
      <w:marLeft w:val="0"/>
      <w:marRight w:val="0"/>
      <w:marTop w:val="0"/>
      <w:marBottom w:val="0"/>
      <w:divBdr>
        <w:top w:val="none" w:sz="0" w:space="0" w:color="auto"/>
        <w:left w:val="none" w:sz="0" w:space="0" w:color="auto"/>
        <w:bottom w:val="none" w:sz="0" w:space="0" w:color="auto"/>
        <w:right w:val="none" w:sz="0" w:space="0" w:color="auto"/>
      </w:divBdr>
    </w:div>
    <w:div w:id="1784837060">
      <w:marLeft w:val="0"/>
      <w:marRight w:val="0"/>
      <w:marTop w:val="0"/>
      <w:marBottom w:val="0"/>
      <w:divBdr>
        <w:top w:val="none" w:sz="0" w:space="0" w:color="auto"/>
        <w:left w:val="none" w:sz="0" w:space="0" w:color="auto"/>
        <w:bottom w:val="none" w:sz="0" w:space="0" w:color="auto"/>
        <w:right w:val="none" w:sz="0" w:space="0" w:color="auto"/>
      </w:divBdr>
      <w:divsChild>
        <w:div w:id="1784837042">
          <w:marLeft w:val="0"/>
          <w:marRight w:val="0"/>
          <w:marTop w:val="0"/>
          <w:marBottom w:val="0"/>
          <w:divBdr>
            <w:top w:val="none" w:sz="0" w:space="0" w:color="auto"/>
            <w:left w:val="none" w:sz="0" w:space="0" w:color="auto"/>
            <w:bottom w:val="none" w:sz="0" w:space="0" w:color="auto"/>
            <w:right w:val="none" w:sz="0" w:space="0" w:color="auto"/>
          </w:divBdr>
        </w:div>
      </w:divsChild>
    </w:div>
    <w:div w:id="1784837061">
      <w:marLeft w:val="0"/>
      <w:marRight w:val="0"/>
      <w:marTop w:val="0"/>
      <w:marBottom w:val="0"/>
      <w:divBdr>
        <w:top w:val="none" w:sz="0" w:space="0" w:color="auto"/>
        <w:left w:val="none" w:sz="0" w:space="0" w:color="auto"/>
        <w:bottom w:val="none" w:sz="0" w:space="0" w:color="auto"/>
        <w:right w:val="none" w:sz="0" w:space="0" w:color="auto"/>
      </w:divBdr>
    </w:div>
    <w:div w:id="1784837062">
      <w:marLeft w:val="0"/>
      <w:marRight w:val="0"/>
      <w:marTop w:val="0"/>
      <w:marBottom w:val="0"/>
      <w:divBdr>
        <w:top w:val="none" w:sz="0" w:space="0" w:color="auto"/>
        <w:left w:val="none" w:sz="0" w:space="0" w:color="auto"/>
        <w:bottom w:val="none" w:sz="0" w:space="0" w:color="auto"/>
        <w:right w:val="none" w:sz="0" w:space="0" w:color="auto"/>
      </w:divBdr>
      <w:divsChild>
        <w:div w:id="1784837057">
          <w:marLeft w:val="0"/>
          <w:marRight w:val="0"/>
          <w:marTop w:val="0"/>
          <w:marBottom w:val="0"/>
          <w:divBdr>
            <w:top w:val="none" w:sz="0" w:space="0" w:color="auto"/>
            <w:left w:val="none" w:sz="0" w:space="0" w:color="auto"/>
            <w:bottom w:val="none" w:sz="0" w:space="0" w:color="auto"/>
            <w:right w:val="none" w:sz="0" w:space="0" w:color="auto"/>
          </w:divBdr>
        </w:div>
        <w:div w:id="1784837070">
          <w:marLeft w:val="0"/>
          <w:marRight w:val="0"/>
          <w:marTop w:val="0"/>
          <w:marBottom w:val="0"/>
          <w:divBdr>
            <w:top w:val="none" w:sz="0" w:space="0" w:color="auto"/>
            <w:left w:val="none" w:sz="0" w:space="0" w:color="auto"/>
            <w:bottom w:val="none" w:sz="0" w:space="0" w:color="auto"/>
            <w:right w:val="none" w:sz="0" w:space="0" w:color="auto"/>
          </w:divBdr>
        </w:div>
      </w:divsChild>
    </w:div>
    <w:div w:id="1784837063">
      <w:marLeft w:val="0"/>
      <w:marRight w:val="0"/>
      <w:marTop w:val="0"/>
      <w:marBottom w:val="0"/>
      <w:divBdr>
        <w:top w:val="none" w:sz="0" w:space="0" w:color="auto"/>
        <w:left w:val="none" w:sz="0" w:space="0" w:color="auto"/>
        <w:bottom w:val="none" w:sz="0" w:space="0" w:color="auto"/>
        <w:right w:val="none" w:sz="0" w:space="0" w:color="auto"/>
      </w:divBdr>
      <w:divsChild>
        <w:div w:id="1784837052">
          <w:marLeft w:val="0"/>
          <w:marRight w:val="0"/>
          <w:marTop w:val="0"/>
          <w:marBottom w:val="0"/>
          <w:divBdr>
            <w:top w:val="none" w:sz="0" w:space="0" w:color="auto"/>
            <w:left w:val="none" w:sz="0" w:space="0" w:color="auto"/>
            <w:bottom w:val="none" w:sz="0" w:space="0" w:color="auto"/>
            <w:right w:val="none" w:sz="0" w:space="0" w:color="auto"/>
          </w:divBdr>
        </w:div>
      </w:divsChild>
    </w:div>
    <w:div w:id="1784837064">
      <w:marLeft w:val="0"/>
      <w:marRight w:val="0"/>
      <w:marTop w:val="0"/>
      <w:marBottom w:val="0"/>
      <w:divBdr>
        <w:top w:val="none" w:sz="0" w:space="0" w:color="auto"/>
        <w:left w:val="none" w:sz="0" w:space="0" w:color="auto"/>
        <w:bottom w:val="none" w:sz="0" w:space="0" w:color="auto"/>
        <w:right w:val="none" w:sz="0" w:space="0" w:color="auto"/>
      </w:divBdr>
      <w:divsChild>
        <w:div w:id="1784837043">
          <w:marLeft w:val="0"/>
          <w:marRight w:val="0"/>
          <w:marTop w:val="0"/>
          <w:marBottom w:val="0"/>
          <w:divBdr>
            <w:top w:val="none" w:sz="0" w:space="0" w:color="auto"/>
            <w:left w:val="none" w:sz="0" w:space="0" w:color="auto"/>
            <w:bottom w:val="none" w:sz="0" w:space="0" w:color="auto"/>
            <w:right w:val="none" w:sz="0" w:space="0" w:color="auto"/>
          </w:divBdr>
        </w:div>
      </w:divsChild>
    </w:div>
    <w:div w:id="1784837065">
      <w:marLeft w:val="0"/>
      <w:marRight w:val="0"/>
      <w:marTop w:val="0"/>
      <w:marBottom w:val="0"/>
      <w:divBdr>
        <w:top w:val="none" w:sz="0" w:space="0" w:color="auto"/>
        <w:left w:val="none" w:sz="0" w:space="0" w:color="auto"/>
        <w:bottom w:val="none" w:sz="0" w:space="0" w:color="auto"/>
        <w:right w:val="none" w:sz="0" w:space="0" w:color="auto"/>
      </w:divBdr>
    </w:div>
    <w:div w:id="1784837066">
      <w:marLeft w:val="0"/>
      <w:marRight w:val="0"/>
      <w:marTop w:val="0"/>
      <w:marBottom w:val="0"/>
      <w:divBdr>
        <w:top w:val="none" w:sz="0" w:space="0" w:color="auto"/>
        <w:left w:val="none" w:sz="0" w:space="0" w:color="auto"/>
        <w:bottom w:val="none" w:sz="0" w:space="0" w:color="auto"/>
        <w:right w:val="none" w:sz="0" w:space="0" w:color="auto"/>
      </w:divBdr>
    </w:div>
    <w:div w:id="1784837067">
      <w:marLeft w:val="0"/>
      <w:marRight w:val="0"/>
      <w:marTop w:val="0"/>
      <w:marBottom w:val="0"/>
      <w:divBdr>
        <w:top w:val="none" w:sz="0" w:space="0" w:color="auto"/>
        <w:left w:val="none" w:sz="0" w:space="0" w:color="auto"/>
        <w:bottom w:val="none" w:sz="0" w:space="0" w:color="auto"/>
        <w:right w:val="none" w:sz="0" w:space="0" w:color="auto"/>
      </w:divBdr>
    </w:div>
    <w:div w:id="1784837068">
      <w:marLeft w:val="0"/>
      <w:marRight w:val="0"/>
      <w:marTop w:val="0"/>
      <w:marBottom w:val="0"/>
      <w:divBdr>
        <w:top w:val="none" w:sz="0" w:space="0" w:color="auto"/>
        <w:left w:val="none" w:sz="0" w:space="0" w:color="auto"/>
        <w:bottom w:val="none" w:sz="0" w:space="0" w:color="auto"/>
        <w:right w:val="none" w:sz="0" w:space="0" w:color="auto"/>
      </w:divBdr>
    </w:div>
    <w:div w:id="1784837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10717</Words>
  <Characters>61092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71666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2014-03-05T09:04:00Z</dcterms:created>
  <dcterms:modified xsi:type="dcterms:W3CDTF">2014-03-05T09:04:00Z</dcterms:modified>
</cp:coreProperties>
</file>