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C11" w:rsidRPr="00BD3C11" w:rsidRDefault="00BD3C11" w:rsidP="00BD3C11">
      <w:pPr>
        <w:spacing w:line="360" w:lineRule="auto"/>
        <w:jc w:val="center"/>
        <w:rPr>
          <w:color w:val="000000"/>
        </w:rPr>
      </w:pPr>
      <w:r w:rsidRPr="00BD3C11">
        <w:rPr>
          <w:color w:val="000000"/>
        </w:rPr>
        <w:t>Министерство образования Российской Федерации</w:t>
      </w:r>
    </w:p>
    <w:p w:rsidR="00BD3C11" w:rsidRPr="00BD3C11" w:rsidRDefault="00BD3C11" w:rsidP="00BD3C11">
      <w:pPr>
        <w:spacing w:line="360" w:lineRule="auto"/>
        <w:jc w:val="center"/>
        <w:rPr>
          <w:color w:val="000000"/>
        </w:rPr>
      </w:pPr>
    </w:p>
    <w:p w:rsidR="00BD3C11" w:rsidRPr="00BD3C11" w:rsidRDefault="00BD3C11" w:rsidP="00BD3C11">
      <w:pPr>
        <w:spacing w:line="360" w:lineRule="auto"/>
        <w:jc w:val="center"/>
        <w:rPr>
          <w:color w:val="000000"/>
        </w:rPr>
      </w:pPr>
      <w:r w:rsidRPr="00BD3C11">
        <w:rPr>
          <w:color w:val="000000"/>
        </w:rPr>
        <w:t>ГОУ ВПО УРАЛЬСКИЙ ГОСУДАРСТВЕННЫЙ ТЕХНИЧЕСКИЙ УНИВЕРСИТЕТ – УПИ</w:t>
      </w:r>
    </w:p>
    <w:p w:rsidR="00BD3C11" w:rsidRPr="00BD3C11" w:rsidRDefault="00BD3C11" w:rsidP="00BD3C11">
      <w:pPr>
        <w:spacing w:line="360" w:lineRule="auto"/>
        <w:jc w:val="center"/>
        <w:rPr>
          <w:color w:val="000000"/>
        </w:rPr>
      </w:pPr>
    </w:p>
    <w:p w:rsidR="00BD3C11" w:rsidRPr="00BD3C11" w:rsidRDefault="00BD3C11" w:rsidP="00BD3C11">
      <w:pPr>
        <w:spacing w:line="360" w:lineRule="auto"/>
        <w:jc w:val="center"/>
        <w:rPr>
          <w:color w:val="000000"/>
        </w:rPr>
      </w:pPr>
    </w:p>
    <w:p w:rsidR="00BD3C11" w:rsidRPr="00BD3C11" w:rsidRDefault="00BD3C11" w:rsidP="00BD3C11">
      <w:pPr>
        <w:spacing w:line="360" w:lineRule="auto"/>
        <w:jc w:val="center"/>
        <w:rPr>
          <w:color w:val="000000"/>
        </w:rPr>
      </w:pPr>
      <w:r w:rsidRPr="00BD3C11">
        <w:rPr>
          <w:color w:val="000000"/>
        </w:rPr>
        <w:t>КАФЕДРА «Радиотехнических систем»</w:t>
      </w:r>
    </w:p>
    <w:p w:rsidR="00BD3C11" w:rsidRPr="00BD3C11" w:rsidRDefault="00BD3C11" w:rsidP="00BD3C11">
      <w:pPr>
        <w:spacing w:line="360" w:lineRule="auto"/>
        <w:jc w:val="center"/>
        <w:rPr>
          <w:color w:val="000000"/>
        </w:rPr>
      </w:pPr>
    </w:p>
    <w:p w:rsidR="00BD3C11" w:rsidRPr="00BD3C11" w:rsidRDefault="00BD3C11" w:rsidP="00BD3C11">
      <w:pPr>
        <w:spacing w:line="360" w:lineRule="auto"/>
        <w:jc w:val="center"/>
        <w:rPr>
          <w:color w:val="000000"/>
        </w:rPr>
      </w:pPr>
    </w:p>
    <w:p w:rsidR="00BD3C11" w:rsidRPr="00BD3C11" w:rsidRDefault="00BD3C11" w:rsidP="00BD3C11">
      <w:pPr>
        <w:spacing w:line="360" w:lineRule="auto"/>
        <w:jc w:val="center"/>
        <w:rPr>
          <w:color w:val="000000"/>
        </w:rPr>
      </w:pPr>
    </w:p>
    <w:p w:rsidR="00BD3C11" w:rsidRPr="00BD3C11" w:rsidRDefault="00BD3C11" w:rsidP="00BD3C11">
      <w:pPr>
        <w:spacing w:line="360" w:lineRule="auto"/>
        <w:jc w:val="center"/>
        <w:rPr>
          <w:color w:val="000000"/>
        </w:rPr>
      </w:pPr>
    </w:p>
    <w:p w:rsidR="00BD3C11" w:rsidRPr="00BD3C11" w:rsidRDefault="00BD3C11" w:rsidP="00BD3C11">
      <w:pPr>
        <w:spacing w:line="360" w:lineRule="auto"/>
        <w:jc w:val="center"/>
        <w:rPr>
          <w:color w:val="000000"/>
        </w:rPr>
      </w:pPr>
    </w:p>
    <w:p w:rsidR="00BD3C11" w:rsidRPr="00BD3C11" w:rsidRDefault="00BD3C11" w:rsidP="00BD3C11">
      <w:pPr>
        <w:spacing w:line="360" w:lineRule="auto"/>
        <w:jc w:val="center"/>
        <w:rPr>
          <w:color w:val="000000"/>
        </w:rPr>
      </w:pPr>
    </w:p>
    <w:p w:rsidR="00BD3C11" w:rsidRPr="00BD3C11" w:rsidRDefault="00BD3C11" w:rsidP="00BD3C11">
      <w:pPr>
        <w:spacing w:line="360" w:lineRule="auto"/>
        <w:jc w:val="center"/>
        <w:rPr>
          <w:color w:val="000000"/>
        </w:rPr>
      </w:pPr>
    </w:p>
    <w:p w:rsidR="00BD3C11" w:rsidRPr="00BD3C11" w:rsidRDefault="00BD3C11" w:rsidP="00BD3C11">
      <w:pPr>
        <w:spacing w:line="360" w:lineRule="auto"/>
        <w:jc w:val="center"/>
        <w:rPr>
          <w:color w:val="000000"/>
        </w:rPr>
      </w:pPr>
    </w:p>
    <w:p w:rsidR="00BD3C11" w:rsidRPr="00BD3C11" w:rsidRDefault="00BD3C11" w:rsidP="00BD3C11">
      <w:pPr>
        <w:spacing w:line="360" w:lineRule="auto"/>
        <w:jc w:val="center"/>
        <w:rPr>
          <w:color w:val="000000"/>
        </w:rPr>
      </w:pPr>
    </w:p>
    <w:p w:rsidR="00BD3C11" w:rsidRPr="00BD3C11" w:rsidRDefault="00BD3C11" w:rsidP="00BD3C11">
      <w:pPr>
        <w:spacing w:line="360" w:lineRule="auto"/>
        <w:jc w:val="center"/>
        <w:rPr>
          <w:b/>
          <w:color w:val="000000"/>
        </w:rPr>
      </w:pPr>
      <w:r w:rsidRPr="00BD3C11">
        <w:rPr>
          <w:b/>
          <w:color w:val="000000"/>
        </w:rPr>
        <w:t>КУРСОВАЯ РАБОТА</w:t>
      </w:r>
    </w:p>
    <w:p w:rsidR="00BD3C11" w:rsidRPr="00BD3C11" w:rsidRDefault="00BD3C11" w:rsidP="00BD3C11">
      <w:pPr>
        <w:spacing w:line="360" w:lineRule="auto"/>
        <w:jc w:val="center"/>
        <w:rPr>
          <w:color w:val="000000"/>
        </w:rPr>
      </w:pPr>
    </w:p>
    <w:p w:rsidR="00BD3C11" w:rsidRPr="00BD3C11" w:rsidRDefault="00BD3C11" w:rsidP="00BD3C11">
      <w:pPr>
        <w:spacing w:line="360" w:lineRule="auto"/>
        <w:jc w:val="center"/>
        <w:rPr>
          <w:b/>
          <w:color w:val="000000"/>
        </w:rPr>
      </w:pPr>
    </w:p>
    <w:p w:rsidR="00BD3C11" w:rsidRPr="00BD3C11" w:rsidRDefault="00BD3C11" w:rsidP="00BD3C11">
      <w:pPr>
        <w:pStyle w:val="a3"/>
        <w:spacing w:line="360" w:lineRule="auto"/>
        <w:rPr>
          <w:color w:val="000000"/>
          <w:szCs w:val="36"/>
        </w:rPr>
      </w:pPr>
      <w:r w:rsidRPr="00BD3C11">
        <w:rPr>
          <w:color w:val="000000"/>
          <w:szCs w:val="36"/>
        </w:rPr>
        <w:t>СИСТЕМА ЧАСТОТНОЙ АВТ</w:t>
      </w:r>
      <w:r>
        <w:rPr>
          <w:color w:val="000000"/>
          <w:szCs w:val="36"/>
        </w:rPr>
        <w:t>О</w:t>
      </w:r>
      <w:r w:rsidRPr="00BD3C11">
        <w:rPr>
          <w:color w:val="000000"/>
          <w:szCs w:val="36"/>
        </w:rPr>
        <w:t>ПОДСТРОЙКИ</w:t>
      </w:r>
    </w:p>
    <w:p w:rsidR="00BD3C11" w:rsidRPr="00BD3C11" w:rsidRDefault="00BD3C11" w:rsidP="00BD3C11">
      <w:pPr>
        <w:spacing w:line="360" w:lineRule="auto"/>
        <w:jc w:val="center"/>
        <w:rPr>
          <w:color w:val="000000"/>
        </w:rPr>
      </w:pPr>
    </w:p>
    <w:p w:rsidR="00BD3C11" w:rsidRPr="00BD3C11" w:rsidRDefault="00BD3C11" w:rsidP="00BD3C11">
      <w:pPr>
        <w:spacing w:line="360" w:lineRule="auto"/>
        <w:jc w:val="center"/>
        <w:rPr>
          <w:color w:val="000000"/>
        </w:rPr>
      </w:pPr>
    </w:p>
    <w:p w:rsidR="00BD3C11" w:rsidRPr="00BD3C11" w:rsidRDefault="00BD3C11" w:rsidP="00BD3C11">
      <w:pPr>
        <w:spacing w:line="360" w:lineRule="auto"/>
        <w:jc w:val="center"/>
        <w:rPr>
          <w:b/>
          <w:color w:val="000000"/>
          <w:szCs w:val="28"/>
        </w:rPr>
      </w:pPr>
    </w:p>
    <w:p w:rsidR="00BD3C11" w:rsidRPr="00BD3C11" w:rsidRDefault="00BD3C11" w:rsidP="00BD3C11">
      <w:pPr>
        <w:spacing w:line="360" w:lineRule="auto"/>
        <w:jc w:val="center"/>
        <w:rPr>
          <w:color w:val="000000"/>
        </w:rPr>
      </w:pPr>
    </w:p>
    <w:p w:rsidR="00BD3C11" w:rsidRPr="00BD3C11" w:rsidRDefault="00BD3C11" w:rsidP="00BD3C11">
      <w:pPr>
        <w:spacing w:line="360" w:lineRule="auto"/>
        <w:jc w:val="center"/>
        <w:rPr>
          <w:color w:val="000000"/>
        </w:rPr>
      </w:pPr>
    </w:p>
    <w:p w:rsidR="00BD3C11" w:rsidRPr="00BD3C11" w:rsidRDefault="00BD3C11" w:rsidP="00BD3C11">
      <w:pPr>
        <w:spacing w:line="360" w:lineRule="auto"/>
        <w:jc w:val="center"/>
        <w:rPr>
          <w:color w:val="000000"/>
        </w:rPr>
      </w:pPr>
    </w:p>
    <w:p w:rsidR="00BD3C11" w:rsidRPr="00BD3C11" w:rsidRDefault="00BD3C11" w:rsidP="00BD3C11">
      <w:pPr>
        <w:spacing w:line="360" w:lineRule="auto"/>
        <w:jc w:val="center"/>
        <w:rPr>
          <w:color w:val="000000"/>
        </w:rPr>
      </w:pPr>
    </w:p>
    <w:p w:rsidR="00BD3C11" w:rsidRPr="00BD3C11" w:rsidRDefault="00BD3C11" w:rsidP="00BD3C11">
      <w:pPr>
        <w:spacing w:line="360" w:lineRule="auto"/>
        <w:jc w:val="center"/>
        <w:rPr>
          <w:color w:val="000000"/>
        </w:rPr>
      </w:pPr>
    </w:p>
    <w:p w:rsidR="00BD3C11" w:rsidRPr="00BD3C11" w:rsidRDefault="00BD3C11" w:rsidP="00BD3C11">
      <w:pPr>
        <w:spacing w:line="360" w:lineRule="auto"/>
        <w:jc w:val="center"/>
        <w:rPr>
          <w:color w:val="000000"/>
        </w:rPr>
      </w:pPr>
    </w:p>
    <w:p w:rsidR="00BD3C11" w:rsidRPr="00BD3C11" w:rsidRDefault="00BD3C11" w:rsidP="00BD3C11">
      <w:pPr>
        <w:spacing w:line="360" w:lineRule="auto"/>
        <w:jc w:val="center"/>
        <w:rPr>
          <w:color w:val="000000"/>
          <w:szCs w:val="28"/>
        </w:rPr>
      </w:pPr>
      <w:r w:rsidRPr="00BD3C11">
        <w:rPr>
          <w:color w:val="000000"/>
          <w:szCs w:val="28"/>
        </w:rPr>
        <w:t>Екатеринбург 2004</w:t>
      </w:r>
    </w:p>
    <w:p w:rsidR="00BD3C11" w:rsidRDefault="00BD3C11" w:rsidP="00BD3C11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b w:val="0"/>
          <w:color w:val="000000"/>
          <w:sz w:val="28"/>
        </w:rPr>
      </w:pPr>
      <w:bookmarkStart w:id="0" w:name="_Toc60078583"/>
      <w:bookmarkStart w:id="1" w:name="_Toc60078835"/>
      <w:r w:rsidRPr="00BD3C11">
        <w:rPr>
          <w:rFonts w:ascii="Times New Roman" w:hAnsi="Times New Roman" w:cs="Times New Roman"/>
          <w:b w:val="0"/>
          <w:color w:val="000000"/>
          <w:sz w:val="28"/>
        </w:rPr>
        <w:br w:type="page"/>
      </w:r>
      <w:r w:rsidRPr="00BD3C11">
        <w:rPr>
          <w:rFonts w:ascii="Times New Roman" w:hAnsi="Times New Roman" w:cs="Times New Roman"/>
          <w:color w:val="000000"/>
          <w:sz w:val="28"/>
        </w:rPr>
        <w:lastRenderedPageBreak/>
        <w:t>Содержание</w:t>
      </w:r>
      <w:bookmarkEnd w:id="0"/>
      <w:bookmarkEnd w:id="1"/>
    </w:p>
    <w:p w:rsidR="00BD3C11" w:rsidRPr="00BD3C11" w:rsidRDefault="00BD3C11" w:rsidP="00BD3C11"/>
    <w:p w:rsidR="00E14BB9" w:rsidRPr="00E14BB9" w:rsidRDefault="00E14BB9" w:rsidP="00E14BB9">
      <w:pPr>
        <w:pStyle w:val="1"/>
        <w:tabs>
          <w:tab w:val="left" w:pos="6300"/>
          <w:tab w:val="right" w:leader="dot" w:pos="9240"/>
        </w:tabs>
        <w:spacing w:before="0" w:after="0" w:line="360" w:lineRule="auto"/>
        <w:jc w:val="both"/>
        <w:rPr>
          <w:rFonts w:ascii="Times New Roman" w:hAnsi="Times New Roman" w:cs="Times New Roman"/>
          <w:b w:val="0"/>
          <w:noProof/>
          <w:color w:val="000000"/>
          <w:kern w:val="0"/>
          <w:sz w:val="28"/>
          <w:szCs w:val="24"/>
          <w:lang w:eastAsia="en-US"/>
        </w:rPr>
      </w:pPr>
      <w:r>
        <w:rPr>
          <w:rFonts w:ascii="Times New Roman" w:hAnsi="Times New Roman" w:cs="Times New Roman"/>
          <w:b w:val="0"/>
          <w:noProof/>
          <w:color w:val="000000"/>
          <w:kern w:val="0"/>
          <w:sz w:val="28"/>
          <w:szCs w:val="24"/>
          <w:lang w:eastAsia="en-US"/>
        </w:rPr>
        <w:t>Задание на курсовую работу</w:t>
      </w:r>
    </w:p>
    <w:p w:rsidR="00E14BB9" w:rsidRPr="00E14BB9" w:rsidRDefault="00E14BB9" w:rsidP="00E14BB9">
      <w:pPr>
        <w:pStyle w:val="1"/>
        <w:tabs>
          <w:tab w:val="right" w:leader="dot" w:pos="9240"/>
        </w:tabs>
        <w:spacing w:before="0" w:after="0" w:line="360" w:lineRule="auto"/>
        <w:jc w:val="both"/>
        <w:rPr>
          <w:rFonts w:ascii="Times New Roman" w:hAnsi="Times New Roman" w:cs="Times New Roman"/>
          <w:b w:val="0"/>
          <w:noProof/>
          <w:color w:val="000000"/>
          <w:kern w:val="0"/>
          <w:sz w:val="28"/>
          <w:szCs w:val="24"/>
          <w:lang w:eastAsia="en-US"/>
        </w:rPr>
      </w:pPr>
      <w:r w:rsidRPr="00E14BB9">
        <w:rPr>
          <w:rFonts w:ascii="Times New Roman" w:hAnsi="Times New Roman" w:cs="Times New Roman"/>
          <w:b w:val="0"/>
          <w:noProof/>
          <w:color w:val="000000"/>
          <w:kern w:val="0"/>
          <w:sz w:val="28"/>
          <w:szCs w:val="24"/>
          <w:lang w:eastAsia="en-US"/>
        </w:rPr>
        <w:t>Условные обоз</w:t>
      </w:r>
      <w:r>
        <w:rPr>
          <w:rFonts w:ascii="Times New Roman" w:hAnsi="Times New Roman" w:cs="Times New Roman"/>
          <w:b w:val="0"/>
          <w:noProof/>
          <w:color w:val="000000"/>
          <w:kern w:val="0"/>
          <w:sz w:val="28"/>
          <w:szCs w:val="24"/>
          <w:lang w:eastAsia="en-US"/>
        </w:rPr>
        <w:t>начения, символы и сокращения</w:t>
      </w:r>
    </w:p>
    <w:p w:rsidR="00E14BB9" w:rsidRPr="00E14BB9" w:rsidRDefault="00E14BB9" w:rsidP="00E14BB9">
      <w:pPr>
        <w:pStyle w:val="1"/>
        <w:tabs>
          <w:tab w:val="right" w:leader="dot" w:pos="9240"/>
        </w:tabs>
        <w:spacing w:before="0" w:after="0" w:line="360" w:lineRule="auto"/>
        <w:jc w:val="both"/>
        <w:rPr>
          <w:rFonts w:ascii="Times New Roman" w:hAnsi="Times New Roman" w:cs="Times New Roman"/>
          <w:b w:val="0"/>
          <w:noProof/>
          <w:color w:val="000000"/>
          <w:kern w:val="0"/>
          <w:sz w:val="28"/>
          <w:szCs w:val="24"/>
          <w:lang w:eastAsia="en-US"/>
        </w:rPr>
      </w:pPr>
      <w:r>
        <w:rPr>
          <w:rFonts w:ascii="Times New Roman" w:hAnsi="Times New Roman" w:cs="Times New Roman"/>
          <w:b w:val="0"/>
          <w:noProof/>
          <w:color w:val="000000"/>
          <w:kern w:val="0"/>
          <w:sz w:val="28"/>
          <w:szCs w:val="24"/>
          <w:lang w:eastAsia="en-US"/>
        </w:rPr>
        <w:t>Введение</w:t>
      </w:r>
    </w:p>
    <w:p w:rsidR="00E14BB9" w:rsidRPr="00E14BB9" w:rsidRDefault="00E14BB9" w:rsidP="00E14BB9">
      <w:pPr>
        <w:pStyle w:val="1"/>
        <w:tabs>
          <w:tab w:val="right" w:leader="dot" w:pos="9240"/>
        </w:tabs>
        <w:spacing w:before="0" w:after="0" w:line="360" w:lineRule="auto"/>
        <w:jc w:val="both"/>
        <w:rPr>
          <w:rFonts w:ascii="Times New Roman" w:hAnsi="Times New Roman" w:cs="Times New Roman"/>
          <w:b w:val="0"/>
          <w:noProof/>
          <w:color w:val="000000"/>
          <w:kern w:val="0"/>
          <w:sz w:val="28"/>
          <w:szCs w:val="24"/>
          <w:lang w:eastAsia="en-US"/>
        </w:rPr>
      </w:pPr>
      <w:r>
        <w:rPr>
          <w:rFonts w:ascii="Times New Roman" w:hAnsi="Times New Roman" w:cs="Times New Roman"/>
          <w:b w:val="0"/>
          <w:noProof/>
          <w:color w:val="000000"/>
          <w:kern w:val="0"/>
          <w:sz w:val="28"/>
          <w:szCs w:val="24"/>
          <w:lang w:eastAsia="en-US"/>
        </w:rPr>
        <w:t xml:space="preserve">1. </w:t>
      </w:r>
      <w:r w:rsidRPr="00E14BB9">
        <w:rPr>
          <w:rFonts w:ascii="Times New Roman" w:hAnsi="Times New Roman" w:cs="Times New Roman"/>
          <w:b w:val="0"/>
          <w:noProof/>
          <w:color w:val="000000"/>
          <w:kern w:val="0"/>
          <w:sz w:val="28"/>
          <w:szCs w:val="24"/>
          <w:lang w:eastAsia="en-US"/>
        </w:rPr>
        <w:t>Расчёт номинального значения петлево</w:t>
      </w:r>
      <w:r>
        <w:rPr>
          <w:rFonts w:ascii="Times New Roman" w:hAnsi="Times New Roman" w:cs="Times New Roman"/>
          <w:b w:val="0"/>
          <w:noProof/>
          <w:color w:val="000000"/>
          <w:kern w:val="0"/>
          <w:sz w:val="28"/>
          <w:szCs w:val="24"/>
          <w:lang w:eastAsia="en-US"/>
        </w:rPr>
        <w:t>го усиления (добротности) Кпо</w:t>
      </w:r>
    </w:p>
    <w:p w:rsidR="00E14BB9" w:rsidRPr="00E14BB9" w:rsidRDefault="00E14BB9" w:rsidP="00E14BB9">
      <w:pPr>
        <w:pStyle w:val="1"/>
        <w:tabs>
          <w:tab w:val="right" w:leader="dot" w:pos="9240"/>
        </w:tabs>
        <w:spacing w:before="0" w:after="0" w:line="360" w:lineRule="auto"/>
        <w:jc w:val="both"/>
        <w:rPr>
          <w:rFonts w:ascii="Times New Roman" w:hAnsi="Times New Roman" w:cs="Times New Roman"/>
          <w:b w:val="0"/>
          <w:noProof/>
          <w:color w:val="000000"/>
          <w:kern w:val="0"/>
          <w:sz w:val="28"/>
          <w:szCs w:val="24"/>
          <w:lang w:eastAsia="en-US"/>
        </w:rPr>
      </w:pPr>
      <w:r>
        <w:rPr>
          <w:rFonts w:ascii="Times New Roman" w:hAnsi="Times New Roman" w:cs="Times New Roman"/>
          <w:b w:val="0"/>
          <w:noProof/>
          <w:color w:val="000000"/>
          <w:kern w:val="0"/>
          <w:sz w:val="28"/>
          <w:szCs w:val="24"/>
          <w:lang w:eastAsia="en-US"/>
        </w:rPr>
        <w:t xml:space="preserve">1.1 </w:t>
      </w:r>
      <w:r w:rsidRPr="00E14BB9">
        <w:rPr>
          <w:rFonts w:ascii="Times New Roman" w:hAnsi="Times New Roman" w:cs="Times New Roman"/>
          <w:b w:val="0"/>
          <w:noProof/>
          <w:color w:val="000000"/>
          <w:kern w:val="0"/>
          <w:sz w:val="28"/>
          <w:szCs w:val="24"/>
          <w:lang w:eastAsia="en-US"/>
        </w:rPr>
        <w:t>Матема</w:t>
      </w:r>
      <w:r>
        <w:rPr>
          <w:rFonts w:ascii="Times New Roman" w:hAnsi="Times New Roman" w:cs="Times New Roman"/>
          <w:b w:val="0"/>
          <w:noProof/>
          <w:color w:val="000000"/>
          <w:kern w:val="0"/>
          <w:sz w:val="28"/>
          <w:szCs w:val="24"/>
          <w:lang w:eastAsia="en-US"/>
        </w:rPr>
        <w:t>тическое описание системы ЧАП</w:t>
      </w:r>
    </w:p>
    <w:p w:rsidR="00E14BB9" w:rsidRPr="00E14BB9" w:rsidRDefault="00E14BB9" w:rsidP="00E14BB9">
      <w:pPr>
        <w:pStyle w:val="1"/>
        <w:tabs>
          <w:tab w:val="right" w:leader="dot" w:pos="9240"/>
        </w:tabs>
        <w:spacing w:before="0" w:after="0" w:line="360" w:lineRule="auto"/>
        <w:jc w:val="both"/>
        <w:rPr>
          <w:rFonts w:ascii="Times New Roman" w:hAnsi="Times New Roman" w:cs="Times New Roman"/>
          <w:b w:val="0"/>
          <w:noProof/>
          <w:color w:val="000000"/>
          <w:kern w:val="0"/>
          <w:sz w:val="28"/>
          <w:szCs w:val="24"/>
          <w:lang w:eastAsia="en-US"/>
        </w:rPr>
      </w:pPr>
      <w:r w:rsidRPr="00E14BB9">
        <w:rPr>
          <w:rFonts w:ascii="Times New Roman" w:hAnsi="Times New Roman" w:cs="Times New Roman"/>
          <w:b w:val="0"/>
          <w:noProof/>
          <w:color w:val="000000"/>
          <w:kern w:val="0"/>
          <w:sz w:val="28"/>
          <w:szCs w:val="24"/>
          <w:lang w:eastAsia="en-US"/>
        </w:rPr>
        <w:t>1.2</w:t>
      </w:r>
      <w:r>
        <w:rPr>
          <w:rFonts w:ascii="Times New Roman" w:hAnsi="Times New Roman" w:cs="Times New Roman"/>
          <w:b w:val="0"/>
          <w:noProof/>
          <w:color w:val="000000"/>
          <w:kern w:val="0"/>
          <w:sz w:val="28"/>
          <w:szCs w:val="24"/>
          <w:lang w:eastAsia="en-US"/>
        </w:rPr>
        <w:t xml:space="preserve"> </w:t>
      </w:r>
      <w:r w:rsidRPr="00E14BB9">
        <w:rPr>
          <w:rFonts w:ascii="Times New Roman" w:hAnsi="Times New Roman" w:cs="Times New Roman"/>
          <w:b w:val="0"/>
          <w:noProof/>
          <w:color w:val="000000"/>
          <w:kern w:val="0"/>
          <w:sz w:val="28"/>
          <w:szCs w:val="24"/>
          <w:lang w:eastAsia="en-US"/>
        </w:rPr>
        <w:t>Выбор петлевого коэффициента пе</w:t>
      </w:r>
      <w:r>
        <w:rPr>
          <w:rFonts w:ascii="Times New Roman" w:hAnsi="Times New Roman" w:cs="Times New Roman"/>
          <w:b w:val="0"/>
          <w:noProof/>
          <w:color w:val="000000"/>
          <w:kern w:val="0"/>
          <w:sz w:val="28"/>
          <w:szCs w:val="24"/>
          <w:lang w:eastAsia="en-US"/>
        </w:rPr>
        <w:t>редачи (добротности) системы</w:t>
      </w:r>
    </w:p>
    <w:p w:rsidR="00E14BB9" w:rsidRPr="00E14BB9" w:rsidRDefault="00E14BB9" w:rsidP="00E14BB9">
      <w:pPr>
        <w:pStyle w:val="1"/>
        <w:tabs>
          <w:tab w:val="right" w:leader="dot" w:pos="9240"/>
        </w:tabs>
        <w:spacing w:before="0" w:after="0" w:line="360" w:lineRule="auto"/>
        <w:jc w:val="both"/>
        <w:rPr>
          <w:rFonts w:ascii="Times New Roman" w:hAnsi="Times New Roman" w:cs="Times New Roman"/>
          <w:b w:val="0"/>
          <w:noProof/>
          <w:color w:val="000000"/>
          <w:kern w:val="0"/>
          <w:sz w:val="28"/>
          <w:szCs w:val="24"/>
          <w:lang w:eastAsia="en-US"/>
        </w:rPr>
      </w:pPr>
      <w:r>
        <w:rPr>
          <w:rFonts w:ascii="Times New Roman" w:hAnsi="Times New Roman" w:cs="Times New Roman"/>
          <w:b w:val="0"/>
          <w:noProof/>
          <w:color w:val="000000"/>
          <w:kern w:val="0"/>
          <w:sz w:val="28"/>
          <w:szCs w:val="24"/>
          <w:lang w:eastAsia="en-US"/>
        </w:rPr>
        <w:t>2. Коррекция системы</w:t>
      </w:r>
    </w:p>
    <w:p w:rsidR="00E14BB9" w:rsidRPr="00E14BB9" w:rsidRDefault="00E14BB9" w:rsidP="00E14BB9">
      <w:pPr>
        <w:pStyle w:val="1"/>
        <w:tabs>
          <w:tab w:val="right" w:leader="dot" w:pos="9240"/>
        </w:tabs>
        <w:spacing w:before="0" w:after="0" w:line="360" w:lineRule="auto"/>
        <w:jc w:val="both"/>
        <w:rPr>
          <w:rFonts w:ascii="Times New Roman" w:hAnsi="Times New Roman" w:cs="Times New Roman"/>
          <w:b w:val="0"/>
          <w:noProof/>
          <w:color w:val="000000"/>
          <w:kern w:val="0"/>
          <w:sz w:val="28"/>
          <w:szCs w:val="24"/>
          <w:lang w:eastAsia="en-US"/>
        </w:rPr>
      </w:pPr>
      <w:r w:rsidRPr="00E14BB9">
        <w:rPr>
          <w:rFonts w:ascii="Times New Roman" w:hAnsi="Times New Roman" w:cs="Times New Roman"/>
          <w:b w:val="0"/>
          <w:noProof/>
          <w:color w:val="000000"/>
          <w:kern w:val="0"/>
          <w:sz w:val="28"/>
          <w:szCs w:val="24"/>
          <w:lang w:eastAsia="en-US"/>
        </w:rPr>
        <w:t xml:space="preserve">2.1 Анализ </w:t>
      </w:r>
      <w:r>
        <w:rPr>
          <w:rFonts w:ascii="Times New Roman" w:hAnsi="Times New Roman" w:cs="Times New Roman"/>
          <w:b w:val="0"/>
          <w:noProof/>
          <w:color w:val="000000"/>
          <w:kern w:val="0"/>
          <w:sz w:val="28"/>
          <w:szCs w:val="24"/>
          <w:lang w:eastAsia="en-US"/>
        </w:rPr>
        <w:t>устойчивости системы по фазе</w:t>
      </w:r>
    </w:p>
    <w:p w:rsidR="00E14BB9" w:rsidRPr="00E14BB9" w:rsidRDefault="00E14BB9" w:rsidP="00E14BB9">
      <w:pPr>
        <w:pStyle w:val="1"/>
        <w:tabs>
          <w:tab w:val="right" w:leader="dot" w:pos="9240"/>
        </w:tabs>
        <w:spacing w:before="0" w:after="0" w:line="360" w:lineRule="auto"/>
        <w:jc w:val="both"/>
        <w:rPr>
          <w:rFonts w:ascii="Times New Roman" w:hAnsi="Times New Roman" w:cs="Times New Roman"/>
          <w:b w:val="0"/>
          <w:noProof/>
          <w:color w:val="000000"/>
          <w:kern w:val="0"/>
          <w:sz w:val="28"/>
          <w:szCs w:val="24"/>
          <w:lang w:eastAsia="en-US"/>
        </w:rPr>
      </w:pPr>
      <w:r w:rsidRPr="00E14BB9">
        <w:rPr>
          <w:rFonts w:ascii="Times New Roman" w:hAnsi="Times New Roman" w:cs="Times New Roman"/>
          <w:b w:val="0"/>
          <w:noProof/>
          <w:color w:val="000000"/>
          <w:kern w:val="0"/>
          <w:sz w:val="28"/>
          <w:szCs w:val="24"/>
          <w:lang w:eastAsia="en-US"/>
        </w:rPr>
        <w:t>2.2 Расчёт среднеквадратическог</w:t>
      </w:r>
      <w:r>
        <w:rPr>
          <w:rFonts w:ascii="Times New Roman" w:hAnsi="Times New Roman" w:cs="Times New Roman"/>
          <w:b w:val="0"/>
          <w:noProof/>
          <w:color w:val="000000"/>
          <w:kern w:val="0"/>
          <w:sz w:val="28"/>
          <w:szCs w:val="24"/>
          <w:lang w:eastAsia="en-US"/>
        </w:rPr>
        <w:t>о отклонения ошибки слежения</w:t>
      </w:r>
    </w:p>
    <w:p w:rsidR="00E14BB9" w:rsidRPr="00E14BB9" w:rsidRDefault="00E14BB9" w:rsidP="00E14BB9">
      <w:pPr>
        <w:pStyle w:val="1"/>
        <w:tabs>
          <w:tab w:val="right" w:leader="dot" w:pos="9240"/>
        </w:tabs>
        <w:spacing w:before="0" w:after="0" w:line="360" w:lineRule="auto"/>
        <w:jc w:val="both"/>
        <w:rPr>
          <w:rFonts w:ascii="Times New Roman" w:hAnsi="Times New Roman" w:cs="Times New Roman"/>
          <w:b w:val="0"/>
          <w:noProof/>
          <w:color w:val="000000"/>
          <w:kern w:val="0"/>
          <w:sz w:val="28"/>
          <w:szCs w:val="24"/>
          <w:lang w:eastAsia="en-US"/>
        </w:rPr>
      </w:pPr>
      <w:r w:rsidRPr="00E14BB9">
        <w:rPr>
          <w:rFonts w:ascii="Times New Roman" w:hAnsi="Times New Roman" w:cs="Times New Roman"/>
          <w:b w:val="0"/>
          <w:noProof/>
          <w:color w:val="000000"/>
          <w:kern w:val="0"/>
          <w:sz w:val="28"/>
          <w:szCs w:val="24"/>
          <w:lang w:eastAsia="en-US"/>
        </w:rPr>
        <w:t>3.</w:t>
      </w:r>
      <w:r>
        <w:rPr>
          <w:rFonts w:ascii="Times New Roman" w:hAnsi="Times New Roman" w:cs="Times New Roman"/>
          <w:b w:val="0"/>
          <w:noProof/>
          <w:color w:val="000000"/>
          <w:kern w:val="0"/>
          <w:sz w:val="28"/>
          <w:szCs w:val="24"/>
          <w:lang w:eastAsia="en-US"/>
        </w:rPr>
        <w:t xml:space="preserve"> Исследование срыва слежения</w:t>
      </w:r>
    </w:p>
    <w:p w:rsidR="00E14BB9" w:rsidRPr="00E14BB9" w:rsidRDefault="00E14BB9" w:rsidP="00E14BB9">
      <w:pPr>
        <w:pStyle w:val="1"/>
        <w:tabs>
          <w:tab w:val="right" w:leader="dot" w:pos="9240"/>
        </w:tabs>
        <w:spacing w:before="0" w:after="0" w:line="360" w:lineRule="auto"/>
        <w:jc w:val="both"/>
        <w:rPr>
          <w:rFonts w:ascii="Times New Roman" w:hAnsi="Times New Roman" w:cs="Times New Roman"/>
          <w:b w:val="0"/>
          <w:noProof/>
          <w:color w:val="000000"/>
          <w:kern w:val="0"/>
          <w:sz w:val="28"/>
          <w:szCs w:val="24"/>
          <w:lang w:eastAsia="en-US"/>
        </w:rPr>
      </w:pPr>
      <w:r>
        <w:rPr>
          <w:rFonts w:ascii="Times New Roman" w:hAnsi="Times New Roman" w:cs="Times New Roman"/>
          <w:b w:val="0"/>
          <w:noProof/>
          <w:color w:val="000000"/>
          <w:kern w:val="0"/>
          <w:sz w:val="28"/>
          <w:szCs w:val="24"/>
          <w:lang w:eastAsia="en-US"/>
        </w:rPr>
        <w:t>Заключение</w:t>
      </w:r>
    </w:p>
    <w:p w:rsidR="00E14BB9" w:rsidRPr="00E14BB9" w:rsidRDefault="00E14BB9" w:rsidP="00E14BB9">
      <w:pPr>
        <w:pStyle w:val="1"/>
        <w:tabs>
          <w:tab w:val="right" w:leader="dot" w:pos="9240"/>
        </w:tabs>
        <w:spacing w:before="0" w:after="0" w:line="360" w:lineRule="auto"/>
        <w:jc w:val="both"/>
        <w:rPr>
          <w:rFonts w:ascii="Times New Roman" w:hAnsi="Times New Roman" w:cs="Times New Roman"/>
          <w:b w:val="0"/>
          <w:noProof/>
          <w:color w:val="000000"/>
          <w:kern w:val="0"/>
          <w:sz w:val="28"/>
          <w:szCs w:val="24"/>
          <w:lang w:eastAsia="en-US"/>
        </w:rPr>
      </w:pPr>
      <w:r>
        <w:rPr>
          <w:rFonts w:ascii="Times New Roman" w:hAnsi="Times New Roman" w:cs="Times New Roman"/>
          <w:b w:val="0"/>
          <w:noProof/>
          <w:color w:val="000000"/>
          <w:kern w:val="0"/>
          <w:sz w:val="28"/>
          <w:szCs w:val="24"/>
          <w:lang w:eastAsia="en-US"/>
        </w:rPr>
        <w:t>Библиографический список</w:t>
      </w:r>
    </w:p>
    <w:p w:rsidR="00E14BB9" w:rsidRPr="00E14BB9" w:rsidRDefault="00E14BB9" w:rsidP="00E14BB9">
      <w:pPr>
        <w:pStyle w:val="1"/>
        <w:tabs>
          <w:tab w:val="right" w:leader="dot" w:pos="9240"/>
        </w:tabs>
        <w:spacing w:before="0" w:after="0" w:line="360" w:lineRule="auto"/>
        <w:jc w:val="both"/>
        <w:rPr>
          <w:rFonts w:ascii="Times New Roman" w:hAnsi="Times New Roman" w:cs="Times New Roman"/>
          <w:b w:val="0"/>
          <w:noProof/>
          <w:color w:val="000000"/>
          <w:kern w:val="0"/>
          <w:sz w:val="28"/>
          <w:szCs w:val="24"/>
          <w:lang w:eastAsia="en-US"/>
        </w:rPr>
      </w:pPr>
      <w:r>
        <w:rPr>
          <w:rFonts w:ascii="Times New Roman" w:hAnsi="Times New Roman" w:cs="Times New Roman"/>
          <w:b w:val="0"/>
          <w:noProof/>
          <w:color w:val="000000"/>
          <w:kern w:val="0"/>
          <w:sz w:val="28"/>
          <w:szCs w:val="24"/>
          <w:lang w:eastAsia="en-US"/>
        </w:rPr>
        <w:t>Приложение 1</w:t>
      </w:r>
    </w:p>
    <w:p w:rsidR="00E14BB9" w:rsidRDefault="00E14BB9" w:rsidP="00E14BB9">
      <w:pPr>
        <w:pStyle w:val="1"/>
        <w:tabs>
          <w:tab w:val="right" w:leader="dot" w:pos="9240"/>
        </w:tabs>
        <w:spacing w:before="0" w:after="0" w:line="360" w:lineRule="auto"/>
        <w:jc w:val="both"/>
        <w:rPr>
          <w:rFonts w:ascii="Times New Roman" w:hAnsi="Times New Roman" w:cs="Times New Roman"/>
          <w:b w:val="0"/>
          <w:noProof/>
          <w:color w:val="000000"/>
          <w:kern w:val="0"/>
          <w:sz w:val="28"/>
          <w:szCs w:val="24"/>
          <w:lang w:eastAsia="en-US"/>
        </w:rPr>
      </w:pPr>
      <w:r>
        <w:rPr>
          <w:rFonts w:ascii="Times New Roman" w:hAnsi="Times New Roman" w:cs="Times New Roman"/>
          <w:b w:val="0"/>
          <w:noProof/>
          <w:color w:val="000000"/>
          <w:kern w:val="0"/>
          <w:sz w:val="28"/>
          <w:szCs w:val="24"/>
          <w:lang w:eastAsia="en-US"/>
        </w:rPr>
        <w:t>Приложение 2</w:t>
      </w:r>
    </w:p>
    <w:p w:rsidR="00E14BB9" w:rsidRDefault="00E14BB9" w:rsidP="00E14BB9">
      <w:pPr>
        <w:rPr>
          <w:lang w:eastAsia="en-US"/>
        </w:rPr>
      </w:pPr>
    </w:p>
    <w:p w:rsidR="00E14BB9" w:rsidRPr="00E14BB9" w:rsidRDefault="00E14BB9" w:rsidP="00E14BB9">
      <w:pPr>
        <w:rPr>
          <w:lang w:eastAsia="en-US"/>
        </w:rPr>
      </w:pPr>
    </w:p>
    <w:p w:rsidR="00BD3C11" w:rsidRPr="00BD3C11" w:rsidRDefault="00BD3C11" w:rsidP="00BD3C11">
      <w:pPr>
        <w:pStyle w:val="1"/>
        <w:tabs>
          <w:tab w:val="right" w:leader="dot" w:pos="9240"/>
        </w:tabs>
        <w:spacing w:before="0" w:after="0" w:line="360" w:lineRule="auto"/>
        <w:jc w:val="center"/>
        <w:rPr>
          <w:rFonts w:ascii="Times New Roman" w:hAnsi="Times New Roman" w:cs="Times New Roman"/>
          <w:color w:val="000000"/>
          <w:sz w:val="28"/>
        </w:rPr>
      </w:pPr>
      <w:r w:rsidRPr="00BD3C11">
        <w:rPr>
          <w:rFonts w:ascii="Times New Roman" w:hAnsi="Times New Roman" w:cs="Times New Roman"/>
          <w:color w:val="000000"/>
          <w:sz w:val="28"/>
        </w:rPr>
        <w:br w:type="page"/>
      </w:r>
      <w:bookmarkStart w:id="2" w:name="_Toc60078584"/>
      <w:bookmarkStart w:id="3" w:name="_Toc60078836"/>
      <w:r w:rsidRPr="00BD3C11">
        <w:rPr>
          <w:rFonts w:ascii="Times New Roman" w:hAnsi="Times New Roman" w:cs="Times New Roman"/>
          <w:color w:val="000000"/>
          <w:sz w:val="28"/>
        </w:rPr>
        <w:t>Задание на курсовую работу</w:t>
      </w:r>
      <w:bookmarkEnd w:id="2"/>
      <w:bookmarkEnd w:id="3"/>
    </w:p>
    <w:p w:rsidR="00BD3C11" w:rsidRDefault="00BD3C11" w:rsidP="00BD3C11">
      <w:pPr>
        <w:spacing w:line="360" w:lineRule="auto"/>
        <w:ind w:firstLine="709"/>
        <w:jc w:val="both"/>
        <w:rPr>
          <w:color w:val="000000"/>
          <w:szCs w:val="28"/>
        </w:rPr>
      </w:pPr>
    </w:p>
    <w:p w:rsidR="00BD3C11" w:rsidRPr="00BD3C11" w:rsidRDefault="00BD3C11" w:rsidP="00BD3C11">
      <w:pPr>
        <w:spacing w:line="360" w:lineRule="auto"/>
        <w:ind w:firstLine="709"/>
        <w:jc w:val="both"/>
        <w:rPr>
          <w:color w:val="000000"/>
          <w:szCs w:val="28"/>
        </w:rPr>
      </w:pPr>
      <w:r w:rsidRPr="00BD3C11">
        <w:rPr>
          <w:color w:val="000000"/>
          <w:szCs w:val="28"/>
        </w:rPr>
        <w:t>Ис</w:t>
      </w:r>
      <w:r>
        <w:rPr>
          <w:color w:val="000000"/>
          <w:szCs w:val="28"/>
        </w:rPr>
        <w:t>ходные данные</w:t>
      </w:r>
    </w:p>
    <w:p w:rsidR="00BD3C11" w:rsidRPr="00BD3C11" w:rsidRDefault="00BD3C11" w:rsidP="00BD3C11">
      <w:pPr>
        <w:spacing w:line="360" w:lineRule="auto"/>
        <w:ind w:firstLine="709"/>
        <w:jc w:val="both"/>
        <w:outlineLvl w:val="0"/>
        <w:rPr>
          <w:color w:val="000000"/>
          <w:szCs w:val="28"/>
        </w:rPr>
      </w:pPr>
      <w:bookmarkStart w:id="4" w:name="_Toc60078585"/>
      <w:bookmarkStart w:id="5" w:name="_Toc60078837"/>
      <w:r w:rsidRPr="00BD3C11">
        <w:rPr>
          <w:color w:val="000000"/>
          <w:szCs w:val="28"/>
        </w:rPr>
        <w:t>Тип системы………………………</w:t>
      </w:r>
      <w:r>
        <w:rPr>
          <w:color w:val="000000"/>
          <w:szCs w:val="28"/>
        </w:rPr>
        <w:t>………………………</w:t>
      </w:r>
      <w:r w:rsidRPr="00BD3C11">
        <w:rPr>
          <w:color w:val="000000"/>
          <w:szCs w:val="28"/>
        </w:rPr>
        <w:t>ЧАП</w:t>
      </w:r>
      <w:bookmarkEnd w:id="4"/>
      <w:bookmarkEnd w:id="5"/>
    </w:p>
    <w:p w:rsidR="00BD3C11" w:rsidRPr="00BD3C11" w:rsidRDefault="00BD3C11" w:rsidP="00BD3C11">
      <w:pPr>
        <w:spacing w:line="360" w:lineRule="auto"/>
        <w:ind w:firstLine="709"/>
        <w:jc w:val="both"/>
        <w:outlineLvl w:val="0"/>
        <w:rPr>
          <w:color w:val="000000"/>
          <w:szCs w:val="28"/>
        </w:rPr>
      </w:pPr>
      <w:bookmarkStart w:id="6" w:name="_Toc60078586"/>
      <w:bookmarkStart w:id="7" w:name="_Toc60078838"/>
      <w:r w:rsidRPr="00BD3C11">
        <w:rPr>
          <w:color w:val="000000"/>
          <w:szCs w:val="28"/>
        </w:rPr>
        <w:t>Порядок астатизма</w:t>
      </w:r>
      <w:r>
        <w:rPr>
          <w:color w:val="000000"/>
          <w:szCs w:val="28"/>
        </w:rPr>
        <w:t>……………………………………………………………</w:t>
      </w:r>
      <w:r w:rsidRPr="00BD3C11">
        <w:rPr>
          <w:color w:val="000000"/>
          <w:szCs w:val="28"/>
          <w:lang w:val="en-US"/>
        </w:rPr>
        <w:t>I</w:t>
      </w:r>
      <w:bookmarkEnd w:id="6"/>
      <w:bookmarkEnd w:id="7"/>
    </w:p>
    <w:p w:rsidR="00BD3C11" w:rsidRPr="00BD3C11" w:rsidRDefault="00BD3C11" w:rsidP="00BD3C11">
      <w:pPr>
        <w:pStyle w:val="a3"/>
        <w:spacing w:line="360" w:lineRule="auto"/>
        <w:ind w:firstLine="709"/>
        <w:jc w:val="both"/>
        <w:outlineLvl w:val="0"/>
        <w:rPr>
          <w:b w:val="0"/>
          <w:color w:val="000000"/>
          <w:szCs w:val="28"/>
        </w:rPr>
      </w:pPr>
      <w:bookmarkStart w:id="8" w:name="_Toc60078587"/>
      <w:bookmarkStart w:id="9" w:name="_Toc60078839"/>
      <w:r w:rsidRPr="00BD3C11">
        <w:rPr>
          <w:b w:val="0"/>
          <w:color w:val="000000"/>
          <w:szCs w:val="28"/>
        </w:rPr>
        <w:t>Постоянная времени………………………………</w:t>
      </w:r>
      <w:r>
        <w:rPr>
          <w:b w:val="0"/>
          <w:color w:val="000000"/>
          <w:szCs w:val="28"/>
        </w:rPr>
        <w:t>………</w:t>
      </w:r>
      <w:r w:rsidRPr="00BD3C11">
        <w:rPr>
          <w:b w:val="0"/>
          <w:color w:val="000000"/>
          <w:szCs w:val="28"/>
        </w:rPr>
        <w:t>0,6</w:t>
      </w:r>
      <w:r w:rsidRPr="00BD3C11">
        <w:rPr>
          <w:b w:val="0"/>
          <w:color w:val="000000"/>
          <w:szCs w:val="28"/>
          <w:vertAlign w:val="superscript"/>
        </w:rPr>
        <w:t xml:space="preserve"> </w:t>
      </w:r>
      <w:r w:rsidRPr="00BD3C11">
        <w:rPr>
          <w:b w:val="0"/>
          <w:color w:val="000000"/>
          <w:szCs w:val="28"/>
        </w:rPr>
        <w:t>сек</w:t>
      </w:r>
      <w:bookmarkEnd w:id="8"/>
      <w:bookmarkEnd w:id="9"/>
    </w:p>
    <w:p w:rsidR="00BD3C11" w:rsidRPr="00BD3C11" w:rsidRDefault="00BD3C11" w:rsidP="00BD3C11">
      <w:pPr>
        <w:pStyle w:val="a5"/>
        <w:tabs>
          <w:tab w:val="clear" w:pos="4153"/>
          <w:tab w:val="clear" w:pos="8306"/>
        </w:tabs>
        <w:spacing w:line="360" w:lineRule="auto"/>
        <w:ind w:firstLine="709"/>
        <w:jc w:val="both"/>
        <w:outlineLvl w:val="0"/>
        <w:rPr>
          <w:color w:val="000000"/>
          <w:sz w:val="28"/>
          <w:szCs w:val="28"/>
        </w:rPr>
      </w:pPr>
      <w:bookmarkStart w:id="10" w:name="_Toc60078588"/>
      <w:bookmarkStart w:id="11" w:name="_Toc60078840"/>
      <w:r w:rsidRPr="00BD3C11">
        <w:rPr>
          <w:color w:val="000000"/>
          <w:sz w:val="28"/>
          <w:szCs w:val="28"/>
        </w:rPr>
        <w:t>Отношение сигнал-шум</w:t>
      </w:r>
      <w:r>
        <w:rPr>
          <w:color w:val="000000"/>
          <w:sz w:val="28"/>
          <w:szCs w:val="28"/>
        </w:rPr>
        <w:t>……</w:t>
      </w:r>
      <w:r w:rsidRPr="00BD3C11">
        <w:rPr>
          <w:color w:val="000000"/>
          <w:sz w:val="28"/>
          <w:szCs w:val="28"/>
        </w:rPr>
        <w:t>.…</w:t>
      </w:r>
      <w:r>
        <w:rPr>
          <w:color w:val="000000"/>
          <w:sz w:val="28"/>
          <w:szCs w:val="28"/>
        </w:rPr>
        <w:t>…………………</w:t>
      </w:r>
      <w:r w:rsidRPr="00BD3C11">
        <w:rPr>
          <w:color w:val="000000"/>
          <w:sz w:val="28"/>
          <w:szCs w:val="28"/>
        </w:rPr>
        <w:t>.…</w:t>
      </w:r>
      <w:r>
        <w:rPr>
          <w:color w:val="000000"/>
          <w:sz w:val="28"/>
          <w:szCs w:val="28"/>
        </w:rPr>
        <w:t>…</w:t>
      </w:r>
      <w:r w:rsidRPr="00BD3C11">
        <w:rPr>
          <w:color w:val="000000"/>
          <w:sz w:val="28"/>
          <w:szCs w:val="28"/>
        </w:rPr>
        <w:t>..15</w:t>
      </w:r>
      <w:bookmarkEnd w:id="10"/>
      <w:bookmarkEnd w:id="11"/>
    </w:p>
    <w:p w:rsidR="00BD3C11" w:rsidRDefault="00BD3C11" w:rsidP="00BD3C11">
      <w:pPr>
        <w:spacing w:line="360" w:lineRule="auto"/>
        <w:ind w:firstLine="709"/>
        <w:jc w:val="both"/>
        <w:outlineLvl w:val="0"/>
        <w:rPr>
          <w:color w:val="000000"/>
          <w:szCs w:val="28"/>
        </w:rPr>
      </w:pPr>
      <w:bookmarkStart w:id="12" w:name="_Toc60078589"/>
      <w:bookmarkStart w:id="13" w:name="_Toc60078841"/>
      <w:r w:rsidRPr="00BD3C11">
        <w:rPr>
          <w:color w:val="000000"/>
          <w:szCs w:val="28"/>
        </w:rPr>
        <w:t>Максимальное воздействие:</w:t>
      </w:r>
      <w:bookmarkEnd w:id="12"/>
      <w:bookmarkEnd w:id="13"/>
    </w:p>
    <w:p w:rsidR="00BD3C11" w:rsidRDefault="00BD3C11" w:rsidP="00BD3C11">
      <w:pPr>
        <w:spacing w:line="360" w:lineRule="auto"/>
        <w:ind w:firstLine="709"/>
        <w:jc w:val="both"/>
        <w:outlineLvl w:val="0"/>
        <w:rPr>
          <w:color w:val="000000"/>
          <w:szCs w:val="28"/>
        </w:rPr>
      </w:pPr>
      <w:bookmarkStart w:id="14" w:name="_Toc60078590"/>
      <w:bookmarkStart w:id="15" w:name="_Toc60078842"/>
      <w:r w:rsidRPr="00BD3C11">
        <w:rPr>
          <w:color w:val="000000"/>
          <w:szCs w:val="28"/>
        </w:rPr>
        <w:t>Скорость</w:t>
      </w:r>
      <w:r>
        <w:rPr>
          <w:color w:val="000000"/>
          <w:szCs w:val="28"/>
        </w:rPr>
        <w:t>…………………………………………………</w:t>
      </w:r>
      <w:r w:rsidRPr="00BD3C11">
        <w:rPr>
          <w:color w:val="000000"/>
          <w:szCs w:val="28"/>
        </w:rPr>
        <w:t>.10</w:t>
      </w:r>
      <w:r w:rsidRPr="00BD3C11">
        <w:rPr>
          <w:color w:val="000000"/>
          <w:szCs w:val="28"/>
          <w:vertAlign w:val="superscript"/>
        </w:rPr>
        <w:t>4</w:t>
      </w:r>
      <w:r w:rsidRPr="00BD3C11">
        <w:rPr>
          <w:color w:val="000000"/>
          <w:szCs w:val="28"/>
        </w:rPr>
        <w:t xml:space="preserve"> Гц/сек</w:t>
      </w:r>
      <w:bookmarkEnd w:id="14"/>
      <w:bookmarkEnd w:id="15"/>
    </w:p>
    <w:p w:rsidR="00BD3C11" w:rsidRPr="00BD3C11" w:rsidRDefault="00BD3C11" w:rsidP="00BD3C11">
      <w:pPr>
        <w:spacing w:line="360" w:lineRule="auto"/>
        <w:ind w:firstLine="709"/>
        <w:jc w:val="both"/>
        <w:outlineLvl w:val="0"/>
        <w:rPr>
          <w:color w:val="000000"/>
          <w:szCs w:val="28"/>
          <w:vertAlign w:val="superscript"/>
        </w:rPr>
      </w:pPr>
      <w:bookmarkStart w:id="16" w:name="_Toc60078591"/>
      <w:bookmarkStart w:id="17" w:name="_Toc60078843"/>
      <w:r w:rsidRPr="00BD3C11">
        <w:rPr>
          <w:color w:val="000000"/>
          <w:szCs w:val="28"/>
        </w:rPr>
        <w:t>Ускорение</w:t>
      </w:r>
      <w:r>
        <w:rPr>
          <w:color w:val="000000"/>
          <w:szCs w:val="28"/>
        </w:rPr>
        <w:t>…………………………………………………</w:t>
      </w:r>
      <w:r w:rsidRPr="00BD3C11">
        <w:rPr>
          <w:color w:val="000000"/>
          <w:szCs w:val="28"/>
        </w:rPr>
        <w:t>.100 Гц/сек</w:t>
      </w:r>
      <w:r w:rsidRPr="00BD3C11">
        <w:rPr>
          <w:color w:val="000000"/>
          <w:szCs w:val="28"/>
          <w:vertAlign w:val="superscript"/>
        </w:rPr>
        <w:t>2</w:t>
      </w:r>
      <w:bookmarkEnd w:id="16"/>
      <w:bookmarkEnd w:id="17"/>
    </w:p>
    <w:p w:rsidR="00BD3C11" w:rsidRPr="00BD3C11" w:rsidRDefault="00BD3C11" w:rsidP="00BD3C11">
      <w:pPr>
        <w:pStyle w:val="a5"/>
        <w:tabs>
          <w:tab w:val="clear" w:pos="4153"/>
          <w:tab w:val="clear" w:pos="8306"/>
        </w:tabs>
        <w:spacing w:line="360" w:lineRule="auto"/>
        <w:ind w:firstLine="709"/>
        <w:jc w:val="both"/>
        <w:outlineLvl w:val="0"/>
        <w:rPr>
          <w:color w:val="000000"/>
          <w:sz w:val="28"/>
          <w:szCs w:val="28"/>
        </w:rPr>
      </w:pPr>
      <w:bookmarkStart w:id="18" w:name="_Toc60078592"/>
      <w:bookmarkStart w:id="19" w:name="_Toc60078844"/>
      <w:r w:rsidRPr="00BD3C11">
        <w:rPr>
          <w:color w:val="000000"/>
          <w:sz w:val="28"/>
          <w:szCs w:val="28"/>
        </w:rPr>
        <w:t>Эквивалентная шумовая полоса</w:t>
      </w:r>
      <w:r>
        <w:rPr>
          <w:color w:val="000000"/>
          <w:sz w:val="28"/>
          <w:szCs w:val="28"/>
        </w:rPr>
        <w:t>…………………………</w:t>
      </w:r>
      <w:r w:rsidRPr="00BD3C11">
        <w:rPr>
          <w:color w:val="000000"/>
          <w:sz w:val="28"/>
          <w:szCs w:val="28"/>
        </w:rPr>
        <w:t>..10</w:t>
      </w:r>
      <w:r w:rsidRPr="00BD3C11">
        <w:rPr>
          <w:color w:val="000000"/>
          <w:sz w:val="28"/>
          <w:szCs w:val="28"/>
          <w:vertAlign w:val="superscript"/>
        </w:rPr>
        <w:t>4</w:t>
      </w:r>
      <w:r>
        <w:rPr>
          <w:color w:val="000000"/>
          <w:sz w:val="28"/>
          <w:szCs w:val="28"/>
          <w:vertAlign w:val="superscript"/>
        </w:rPr>
        <w:t xml:space="preserve"> </w:t>
      </w:r>
      <w:r w:rsidRPr="00BD3C11">
        <w:rPr>
          <w:color w:val="000000"/>
          <w:sz w:val="28"/>
          <w:szCs w:val="28"/>
        </w:rPr>
        <w:t>Гц</w:t>
      </w:r>
      <w:bookmarkEnd w:id="18"/>
      <w:bookmarkEnd w:id="19"/>
    </w:p>
    <w:p w:rsidR="00BD3C11" w:rsidRPr="00BD3C11" w:rsidRDefault="00BD3C11" w:rsidP="00BD3C11">
      <w:pPr>
        <w:pStyle w:val="a5"/>
        <w:tabs>
          <w:tab w:val="clear" w:pos="4153"/>
          <w:tab w:val="clear" w:pos="8306"/>
        </w:tabs>
        <w:spacing w:line="360" w:lineRule="auto"/>
        <w:ind w:firstLine="709"/>
        <w:jc w:val="both"/>
        <w:outlineLvl w:val="0"/>
        <w:rPr>
          <w:color w:val="000000"/>
          <w:sz w:val="28"/>
          <w:szCs w:val="28"/>
        </w:rPr>
      </w:pPr>
      <w:bookmarkStart w:id="20" w:name="_Toc60078593"/>
      <w:bookmarkStart w:id="21" w:name="_Toc60078845"/>
      <w:r w:rsidRPr="00BD3C11">
        <w:rPr>
          <w:color w:val="000000"/>
          <w:sz w:val="28"/>
          <w:szCs w:val="28"/>
        </w:rPr>
        <w:t>Граница апертуры</w:t>
      </w:r>
      <w:r>
        <w:rPr>
          <w:color w:val="000000"/>
          <w:sz w:val="28"/>
          <w:szCs w:val="28"/>
        </w:rPr>
        <w:t>…………………………………………</w:t>
      </w:r>
      <w:r w:rsidRPr="00BD3C11">
        <w:rPr>
          <w:color w:val="000000"/>
          <w:sz w:val="28"/>
          <w:szCs w:val="28"/>
        </w:rPr>
        <w:t>.5*10</w:t>
      </w:r>
      <w:r w:rsidRPr="00BD3C11">
        <w:rPr>
          <w:color w:val="000000"/>
          <w:sz w:val="28"/>
          <w:szCs w:val="28"/>
          <w:vertAlign w:val="superscript"/>
        </w:rPr>
        <w:t xml:space="preserve">3 </w:t>
      </w:r>
      <w:r w:rsidRPr="00BD3C11">
        <w:rPr>
          <w:color w:val="000000"/>
          <w:sz w:val="28"/>
          <w:szCs w:val="28"/>
        </w:rPr>
        <w:t>Гц</w:t>
      </w:r>
      <w:bookmarkEnd w:id="20"/>
      <w:bookmarkEnd w:id="21"/>
    </w:p>
    <w:p w:rsidR="00BD3C11" w:rsidRPr="00BD3C11" w:rsidRDefault="00BD3C11" w:rsidP="00BD3C11">
      <w:pPr>
        <w:pStyle w:val="a5"/>
        <w:tabs>
          <w:tab w:val="clear" w:pos="4153"/>
          <w:tab w:val="clear" w:pos="8306"/>
        </w:tabs>
        <w:spacing w:line="360" w:lineRule="auto"/>
        <w:ind w:firstLine="709"/>
        <w:jc w:val="both"/>
        <w:outlineLvl w:val="0"/>
        <w:rPr>
          <w:color w:val="000000"/>
          <w:sz w:val="28"/>
          <w:szCs w:val="28"/>
        </w:rPr>
      </w:pPr>
      <w:bookmarkStart w:id="22" w:name="_Toc60078594"/>
      <w:bookmarkStart w:id="23" w:name="_Toc60078846"/>
      <w:r w:rsidRPr="00BD3C11">
        <w:rPr>
          <w:color w:val="000000"/>
          <w:sz w:val="28"/>
          <w:szCs w:val="28"/>
        </w:rPr>
        <w:t>Переходной режим</w:t>
      </w:r>
      <w:r>
        <w:rPr>
          <w:color w:val="000000"/>
          <w:sz w:val="28"/>
          <w:szCs w:val="28"/>
        </w:rPr>
        <w:t>……………………………</w:t>
      </w:r>
      <w:r w:rsidRPr="00BD3C11">
        <w:rPr>
          <w:color w:val="000000"/>
          <w:sz w:val="28"/>
          <w:szCs w:val="28"/>
        </w:rPr>
        <w:t>.……</w:t>
      </w:r>
      <w:r>
        <w:rPr>
          <w:color w:val="000000"/>
          <w:sz w:val="28"/>
          <w:szCs w:val="28"/>
        </w:rPr>
        <w:t>……</w:t>
      </w:r>
      <w:r w:rsidRPr="00BD3C11">
        <w:rPr>
          <w:color w:val="000000"/>
          <w:sz w:val="28"/>
          <w:szCs w:val="28"/>
        </w:rPr>
        <w:t>.10</w:t>
      </w:r>
      <w:r w:rsidRPr="00BD3C11">
        <w:rPr>
          <w:color w:val="000000"/>
          <w:sz w:val="28"/>
          <w:szCs w:val="28"/>
          <w:vertAlign w:val="superscript"/>
        </w:rPr>
        <w:t>4</w:t>
      </w:r>
      <w:r>
        <w:rPr>
          <w:color w:val="000000"/>
          <w:sz w:val="28"/>
          <w:szCs w:val="28"/>
          <w:vertAlign w:val="superscript"/>
        </w:rPr>
        <w:t xml:space="preserve"> </w:t>
      </w:r>
      <w:r w:rsidRPr="00BD3C11">
        <w:rPr>
          <w:color w:val="000000"/>
          <w:sz w:val="28"/>
          <w:szCs w:val="28"/>
        </w:rPr>
        <w:t>Гц/сек</w:t>
      </w:r>
      <w:bookmarkEnd w:id="22"/>
      <w:bookmarkEnd w:id="23"/>
    </w:p>
    <w:p w:rsidR="00BD3C11" w:rsidRPr="00BD3C11" w:rsidRDefault="00BD3C11" w:rsidP="00BD3C11">
      <w:pPr>
        <w:pStyle w:val="a5"/>
        <w:tabs>
          <w:tab w:val="clear" w:pos="4153"/>
          <w:tab w:val="clear" w:pos="8306"/>
        </w:tabs>
        <w:spacing w:line="360" w:lineRule="auto"/>
        <w:ind w:firstLine="709"/>
        <w:jc w:val="both"/>
        <w:outlineLvl w:val="0"/>
        <w:rPr>
          <w:color w:val="000000"/>
          <w:sz w:val="28"/>
        </w:rPr>
      </w:pPr>
      <w:bookmarkStart w:id="24" w:name="_Toc60078595"/>
      <w:bookmarkStart w:id="25" w:name="_Toc60078847"/>
      <w:r w:rsidRPr="00BD3C11">
        <w:rPr>
          <w:color w:val="000000"/>
          <w:sz w:val="28"/>
          <w:szCs w:val="28"/>
        </w:rPr>
        <w:t>Форма сигнала</w:t>
      </w:r>
      <w:r>
        <w:rPr>
          <w:color w:val="000000"/>
          <w:sz w:val="28"/>
          <w:szCs w:val="28"/>
        </w:rPr>
        <w:t>……………………………………………</w:t>
      </w:r>
      <w:r w:rsidRPr="00BD3C11">
        <w:rPr>
          <w:color w:val="000000"/>
          <w:sz w:val="28"/>
          <w:szCs w:val="28"/>
        </w:rPr>
        <w:t>.непрерывный</w:t>
      </w:r>
      <w:bookmarkEnd w:id="24"/>
      <w:bookmarkEnd w:id="25"/>
    </w:p>
    <w:p w:rsidR="00BD3C11" w:rsidRPr="00BD3C11" w:rsidRDefault="00BD3C11" w:rsidP="00BD3C11">
      <w:pPr>
        <w:pStyle w:val="a5"/>
        <w:tabs>
          <w:tab w:val="clear" w:pos="4153"/>
          <w:tab w:val="clear" w:pos="8306"/>
        </w:tabs>
        <w:spacing w:line="360" w:lineRule="auto"/>
        <w:ind w:firstLine="709"/>
        <w:jc w:val="both"/>
        <w:outlineLvl w:val="0"/>
        <w:rPr>
          <w:color w:val="000000"/>
          <w:sz w:val="28"/>
          <w:u w:val="single"/>
        </w:rPr>
      </w:pPr>
    </w:p>
    <w:p w:rsidR="00BD3C11" w:rsidRPr="00BD3C11" w:rsidRDefault="00BD3C11" w:rsidP="00BD3C11">
      <w:pPr>
        <w:pStyle w:val="a5"/>
        <w:tabs>
          <w:tab w:val="clear" w:pos="4153"/>
          <w:tab w:val="clear" w:pos="8306"/>
        </w:tabs>
        <w:spacing w:line="360" w:lineRule="auto"/>
        <w:ind w:firstLine="709"/>
        <w:jc w:val="both"/>
        <w:outlineLvl w:val="0"/>
        <w:rPr>
          <w:color w:val="000000"/>
          <w:sz w:val="28"/>
          <w:u w:val="single"/>
        </w:rPr>
      </w:pPr>
    </w:p>
    <w:p w:rsidR="00BD3C11" w:rsidRPr="00BD3C11" w:rsidRDefault="00BD3C11" w:rsidP="00BD3C11">
      <w:pPr>
        <w:spacing w:line="360" w:lineRule="auto"/>
        <w:jc w:val="center"/>
        <w:rPr>
          <w:b/>
          <w:color w:val="000000"/>
        </w:rPr>
      </w:pPr>
      <w:r>
        <w:rPr>
          <w:i/>
          <w:color w:val="000000"/>
        </w:rPr>
        <w:br w:type="page"/>
      </w:r>
      <w:r>
        <w:rPr>
          <w:b/>
          <w:color w:val="000000"/>
        </w:rPr>
        <w:t>Расчетное задание</w:t>
      </w:r>
    </w:p>
    <w:p w:rsidR="00BD3C11" w:rsidRDefault="00BD3C11" w:rsidP="00BD3C11">
      <w:pPr>
        <w:pStyle w:val="a3"/>
        <w:spacing w:line="360" w:lineRule="auto"/>
        <w:ind w:firstLine="709"/>
        <w:jc w:val="both"/>
        <w:rPr>
          <w:color w:val="000000"/>
        </w:rPr>
      </w:pPr>
    </w:p>
    <w:p w:rsidR="00BD3C11" w:rsidRPr="00BD3C11" w:rsidRDefault="00BD3C11" w:rsidP="00BD3C11">
      <w:pPr>
        <w:pStyle w:val="a3"/>
        <w:spacing w:line="360" w:lineRule="auto"/>
        <w:ind w:firstLine="709"/>
        <w:jc w:val="both"/>
        <w:rPr>
          <w:b w:val="0"/>
          <w:color w:val="000000"/>
          <w:szCs w:val="32"/>
        </w:rPr>
      </w:pPr>
      <w:r w:rsidRPr="00BD3C11">
        <w:rPr>
          <w:b w:val="0"/>
          <w:color w:val="000000"/>
        </w:rPr>
        <w:t xml:space="preserve">1. </w:t>
      </w:r>
      <w:r w:rsidRPr="00BD3C11">
        <w:rPr>
          <w:b w:val="0"/>
          <w:color w:val="000000"/>
          <w:szCs w:val="32"/>
        </w:rPr>
        <w:t>Рассчитать номинальное значение петлевого усиления (добротности) К</w:t>
      </w:r>
      <w:r w:rsidRPr="00BD3C11">
        <w:rPr>
          <w:b w:val="0"/>
          <w:color w:val="000000"/>
          <w:szCs w:val="32"/>
          <w:vertAlign w:val="subscript"/>
        </w:rPr>
        <w:t>по</w:t>
      </w:r>
      <w:r w:rsidRPr="00BD3C11">
        <w:rPr>
          <w:b w:val="0"/>
          <w:color w:val="000000"/>
          <w:szCs w:val="32"/>
        </w:rPr>
        <w:t xml:space="preserve"> из условий:</w:t>
      </w:r>
    </w:p>
    <w:p w:rsidR="00BD3C11" w:rsidRPr="00BD3C11" w:rsidRDefault="00BD3C11" w:rsidP="00BD3C11">
      <w:pPr>
        <w:numPr>
          <w:ilvl w:val="1"/>
          <w:numId w:val="1"/>
        </w:numPr>
        <w:tabs>
          <w:tab w:val="clear" w:pos="705"/>
          <w:tab w:val="num" w:pos="540"/>
        </w:tabs>
        <w:spacing w:line="360" w:lineRule="auto"/>
        <w:ind w:left="0" w:firstLine="709"/>
        <w:jc w:val="both"/>
        <w:rPr>
          <w:color w:val="000000"/>
          <w:szCs w:val="28"/>
        </w:rPr>
      </w:pPr>
      <w:r w:rsidRPr="00BD3C11">
        <w:rPr>
          <w:color w:val="000000"/>
          <w:szCs w:val="28"/>
        </w:rPr>
        <w:t>Динамическая ошибка в стационарном режиме не превышает 5% полуапертуры.</w:t>
      </w:r>
    </w:p>
    <w:p w:rsidR="00BD3C11" w:rsidRPr="00BD3C11" w:rsidRDefault="00BD3C11" w:rsidP="00BD3C11">
      <w:pPr>
        <w:numPr>
          <w:ilvl w:val="1"/>
          <w:numId w:val="1"/>
        </w:numPr>
        <w:tabs>
          <w:tab w:val="clear" w:pos="705"/>
        </w:tabs>
        <w:spacing w:line="360" w:lineRule="auto"/>
        <w:ind w:left="0" w:firstLine="709"/>
        <w:jc w:val="both"/>
        <w:rPr>
          <w:color w:val="000000"/>
          <w:szCs w:val="28"/>
        </w:rPr>
      </w:pPr>
      <w:r w:rsidRPr="00BD3C11">
        <w:rPr>
          <w:color w:val="000000"/>
          <w:szCs w:val="28"/>
        </w:rPr>
        <w:t>Амплитуда ошибки в стационарном режиме при действии эквивалентной синусоиды с заданными максимальными значениями скорости и ускорения воздействия не превышает 5% полуапертуры.</w:t>
      </w:r>
    </w:p>
    <w:p w:rsidR="00BD3C11" w:rsidRPr="00BD3C11" w:rsidRDefault="00BD3C11" w:rsidP="00BD3C11">
      <w:pPr>
        <w:tabs>
          <w:tab w:val="num" w:pos="540"/>
        </w:tabs>
        <w:spacing w:line="360" w:lineRule="auto"/>
        <w:ind w:firstLine="709"/>
        <w:jc w:val="both"/>
        <w:rPr>
          <w:color w:val="000000"/>
          <w:szCs w:val="28"/>
        </w:rPr>
      </w:pPr>
      <w:r w:rsidRPr="00BD3C11">
        <w:rPr>
          <w:color w:val="000000"/>
          <w:szCs w:val="28"/>
        </w:rPr>
        <w:t>1.3 Максимальное значение ошибки в переходном режиме при скачке скорости воздействия не превышает 50% полуапертуры.</w:t>
      </w:r>
    </w:p>
    <w:p w:rsidR="00BD3C11" w:rsidRPr="00BD3C11" w:rsidRDefault="00BD3C11" w:rsidP="00BD3C11">
      <w:pPr>
        <w:pStyle w:val="a3"/>
        <w:spacing w:line="360" w:lineRule="auto"/>
        <w:ind w:firstLine="709"/>
        <w:jc w:val="both"/>
        <w:rPr>
          <w:b w:val="0"/>
          <w:color w:val="000000"/>
          <w:szCs w:val="32"/>
        </w:rPr>
      </w:pPr>
      <w:r w:rsidRPr="00BD3C11">
        <w:rPr>
          <w:b w:val="0"/>
          <w:color w:val="000000"/>
        </w:rPr>
        <w:t xml:space="preserve">2. </w:t>
      </w:r>
      <w:r w:rsidRPr="00BD3C11">
        <w:rPr>
          <w:b w:val="0"/>
          <w:color w:val="000000"/>
          <w:szCs w:val="32"/>
        </w:rPr>
        <w:t>Рассчитать параметры сглаживающих цепей из условий:</w:t>
      </w:r>
    </w:p>
    <w:p w:rsidR="00BD3C11" w:rsidRPr="00BD3C11" w:rsidRDefault="00BD3C11" w:rsidP="00BD3C11">
      <w:pPr>
        <w:spacing w:line="360" w:lineRule="auto"/>
        <w:ind w:firstLine="709"/>
        <w:jc w:val="both"/>
        <w:rPr>
          <w:color w:val="000000"/>
          <w:szCs w:val="28"/>
        </w:rPr>
      </w:pPr>
      <w:r w:rsidRPr="00BD3C11">
        <w:rPr>
          <w:color w:val="000000"/>
          <w:szCs w:val="28"/>
        </w:rPr>
        <w:t>2.1 Запас устойчивости по фазе не меньше 30</w:t>
      </w:r>
      <w:r w:rsidRPr="00BD3C11">
        <w:rPr>
          <w:color w:val="000000"/>
          <w:szCs w:val="28"/>
        </w:rPr>
        <w:sym w:font="Symbol" w:char="F0B0"/>
      </w:r>
      <w:r w:rsidRPr="00BD3C11">
        <w:rPr>
          <w:color w:val="000000"/>
          <w:szCs w:val="28"/>
        </w:rPr>
        <w:t>.</w:t>
      </w:r>
    </w:p>
    <w:p w:rsidR="00BD3C11" w:rsidRPr="00BD3C11" w:rsidRDefault="00BD3C11" w:rsidP="00BD3C11">
      <w:pPr>
        <w:spacing w:line="360" w:lineRule="auto"/>
        <w:ind w:firstLine="709"/>
        <w:jc w:val="both"/>
        <w:rPr>
          <w:color w:val="000000"/>
          <w:szCs w:val="28"/>
        </w:rPr>
      </w:pPr>
      <w:r w:rsidRPr="00BD3C11">
        <w:rPr>
          <w:color w:val="000000"/>
          <w:szCs w:val="28"/>
        </w:rPr>
        <w:t xml:space="preserve">2.2 С.К.О. ошибки слежения, вызванной действием помехи с заданным </w:t>
      </w:r>
      <w:r w:rsidRPr="00BD3C11">
        <w:rPr>
          <w:color w:val="000000"/>
          <w:szCs w:val="28"/>
          <w:lang w:val="en-US"/>
        </w:rPr>
        <w:t>q</w:t>
      </w:r>
      <w:r w:rsidRPr="00BD3C11">
        <w:rPr>
          <w:color w:val="000000"/>
          <w:szCs w:val="28"/>
          <w:vertAlign w:val="superscript"/>
        </w:rPr>
        <w:t>2</w:t>
      </w:r>
      <w:r w:rsidRPr="00BD3C11">
        <w:rPr>
          <w:color w:val="000000"/>
          <w:szCs w:val="28"/>
        </w:rPr>
        <w:t xml:space="preserve"> </w:t>
      </w:r>
      <w:r w:rsidRPr="00BD3C11">
        <w:rPr>
          <w:color w:val="000000"/>
          <w:szCs w:val="28"/>
          <w:vertAlign w:val="subscript"/>
          <w:lang w:val="en-US"/>
        </w:rPr>
        <w:t>max</w:t>
      </w:r>
      <w:r w:rsidRPr="00BD3C11">
        <w:rPr>
          <w:color w:val="000000"/>
          <w:szCs w:val="28"/>
        </w:rPr>
        <w:t>, не превышает 20% полуапертуры.</w:t>
      </w:r>
    </w:p>
    <w:p w:rsidR="00BD3C11" w:rsidRPr="00BD3C11" w:rsidRDefault="00BD3C11" w:rsidP="00BD3C11">
      <w:pPr>
        <w:spacing w:line="360" w:lineRule="auto"/>
        <w:ind w:firstLine="709"/>
        <w:jc w:val="both"/>
        <w:rPr>
          <w:color w:val="000000"/>
        </w:rPr>
      </w:pPr>
      <w:r w:rsidRPr="00BD3C11">
        <w:rPr>
          <w:color w:val="000000"/>
        </w:rPr>
        <w:t xml:space="preserve">3. Рассчитать минимальное значение отношения мощности сигнала к мощности помехи </w:t>
      </w:r>
      <w:r w:rsidRPr="00BD3C11">
        <w:rPr>
          <w:color w:val="000000"/>
          <w:lang w:val="en-US"/>
        </w:rPr>
        <w:t>q</w:t>
      </w:r>
      <w:r w:rsidRPr="00BD3C11">
        <w:rPr>
          <w:color w:val="000000"/>
          <w:vertAlign w:val="superscript"/>
        </w:rPr>
        <w:t>2</w:t>
      </w:r>
      <w:r w:rsidRPr="00BD3C11">
        <w:rPr>
          <w:color w:val="000000"/>
        </w:rPr>
        <w:t xml:space="preserve"> </w:t>
      </w:r>
      <w:r w:rsidRPr="00BD3C11">
        <w:rPr>
          <w:color w:val="000000"/>
          <w:vertAlign w:val="subscript"/>
          <w:lang w:val="en-US"/>
        </w:rPr>
        <w:t>min</w:t>
      </w:r>
      <w:r w:rsidRPr="00BD3C11">
        <w:rPr>
          <w:color w:val="000000"/>
        </w:rPr>
        <w:t xml:space="preserve"> из условия:</w:t>
      </w:r>
    </w:p>
    <w:p w:rsidR="00BD3C11" w:rsidRPr="00BD3C11" w:rsidRDefault="00BD3C11" w:rsidP="00BD3C11">
      <w:pPr>
        <w:spacing w:line="360" w:lineRule="auto"/>
        <w:ind w:firstLine="709"/>
        <w:jc w:val="both"/>
        <w:rPr>
          <w:color w:val="000000"/>
          <w:szCs w:val="28"/>
        </w:rPr>
      </w:pPr>
      <w:r w:rsidRPr="00BD3C11">
        <w:rPr>
          <w:color w:val="000000"/>
          <w:szCs w:val="28"/>
        </w:rPr>
        <w:t xml:space="preserve">3.1 Вероятности срыва слежения </w:t>
      </w:r>
      <w:r w:rsidRPr="00BD3C11">
        <w:rPr>
          <w:color w:val="000000"/>
          <w:szCs w:val="28"/>
          <w:lang w:val="en-US"/>
        </w:rPr>
        <w:t>P</w:t>
      </w:r>
      <w:r w:rsidRPr="00BD3C11">
        <w:rPr>
          <w:color w:val="000000"/>
          <w:szCs w:val="28"/>
          <w:vertAlign w:val="subscript"/>
        </w:rPr>
        <w:t>ср</w:t>
      </w:r>
      <w:r w:rsidRPr="00BD3C11">
        <w:rPr>
          <w:color w:val="000000"/>
          <w:szCs w:val="28"/>
        </w:rPr>
        <w:t xml:space="preserve"> = 0,05 за время 1000 сек.</w:t>
      </w:r>
    </w:p>
    <w:p w:rsidR="00BD3C11" w:rsidRDefault="00BD3C11" w:rsidP="00BD3C11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</w:p>
    <w:p w:rsidR="00BD3C11" w:rsidRDefault="00BD3C11" w:rsidP="00BD3C11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</w:p>
    <w:p w:rsidR="00BD3C11" w:rsidRPr="00BD3C11" w:rsidRDefault="00BD3C11" w:rsidP="00BD3C11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color w:val="000000"/>
          <w:sz w:val="28"/>
        </w:rPr>
      </w:pPr>
      <w:r w:rsidRPr="00BD3C11">
        <w:rPr>
          <w:rFonts w:ascii="Times New Roman" w:hAnsi="Times New Roman" w:cs="Times New Roman"/>
          <w:color w:val="000000"/>
          <w:sz w:val="28"/>
        </w:rPr>
        <w:br w:type="page"/>
      </w:r>
      <w:bookmarkStart w:id="26" w:name="_Toc60078596"/>
      <w:bookmarkStart w:id="27" w:name="_Toc60078848"/>
      <w:r w:rsidRPr="00BD3C11">
        <w:rPr>
          <w:rFonts w:ascii="Times New Roman" w:hAnsi="Times New Roman" w:cs="Times New Roman"/>
          <w:color w:val="000000"/>
          <w:sz w:val="28"/>
        </w:rPr>
        <w:t>Условные обозначения, символы и сокращения</w:t>
      </w:r>
      <w:bookmarkEnd w:id="26"/>
      <w:bookmarkEnd w:id="27"/>
    </w:p>
    <w:p w:rsidR="00BD3C11" w:rsidRPr="00BD3C11" w:rsidRDefault="00BD3C11" w:rsidP="00BD3C11">
      <w:pPr>
        <w:spacing w:line="360" w:lineRule="auto"/>
        <w:ind w:firstLine="709"/>
        <w:jc w:val="both"/>
        <w:rPr>
          <w:color w:val="000000"/>
        </w:rPr>
      </w:pPr>
    </w:p>
    <w:p w:rsidR="00BD3C11" w:rsidRPr="00BD3C11" w:rsidRDefault="00BD3C11" w:rsidP="00BD3C11">
      <w:pPr>
        <w:spacing w:line="360" w:lineRule="auto"/>
        <w:ind w:firstLine="709"/>
        <w:jc w:val="both"/>
        <w:rPr>
          <w:color w:val="000000"/>
          <w:szCs w:val="28"/>
        </w:rPr>
      </w:pPr>
      <w:r w:rsidRPr="00BD3C11">
        <w:rPr>
          <w:color w:val="000000"/>
          <w:szCs w:val="28"/>
        </w:rPr>
        <w:t>ЧАП</w:t>
      </w:r>
      <w:r w:rsidRPr="00BD3C11">
        <w:rPr>
          <w:color w:val="000000"/>
          <w:szCs w:val="28"/>
        </w:rPr>
        <w:tab/>
      </w:r>
      <w:r w:rsidRPr="00BD3C11">
        <w:rPr>
          <w:color w:val="000000"/>
          <w:szCs w:val="28"/>
        </w:rPr>
        <w:tab/>
      </w:r>
      <w:r>
        <w:rPr>
          <w:color w:val="000000"/>
          <w:szCs w:val="28"/>
        </w:rPr>
        <w:t>–</w:t>
      </w:r>
      <w:r w:rsidRPr="00BD3C11">
        <w:rPr>
          <w:color w:val="000000"/>
          <w:szCs w:val="28"/>
        </w:rPr>
        <w:t xml:space="preserve"> частотная автоподстройка</w:t>
      </w:r>
    </w:p>
    <w:p w:rsidR="00BD3C11" w:rsidRPr="00BD3C11" w:rsidRDefault="00BD3C11" w:rsidP="00BD3C11">
      <w:pPr>
        <w:spacing w:line="360" w:lineRule="auto"/>
        <w:ind w:firstLine="709"/>
        <w:jc w:val="both"/>
        <w:rPr>
          <w:color w:val="000000"/>
          <w:szCs w:val="28"/>
        </w:rPr>
      </w:pPr>
      <w:r w:rsidRPr="00BD3C11">
        <w:rPr>
          <w:color w:val="000000"/>
          <w:szCs w:val="28"/>
        </w:rPr>
        <w:t>РА</w:t>
      </w:r>
      <w:r w:rsidRPr="00BD3C11">
        <w:rPr>
          <w:color w:val="000000"/>
          <w:szCs w:val="28"/>
        </w:rPr>
        <w:tab/>
      </w:r>
      <w:r w:rsidRPr="00BD3C11">
        <w:rPr>
          <w:color w:val="000000"/>
          <w:szCs w:val="28"/>
        </w:rPr>
        <w:tab/>
        <w:t>– радиоавтоматика</w:t>
      </w:r>
    </w:p>
    <w:p w:rsidR="00BD3C11" w:rsidRPr="00BD3C11" w:rsidRDefault="00BD3C11" w:rsidP="00BD3C11">
      <w:pPr>
        <w:spacing w:line="360" w:lineRule="auto"/>
        <w:ind w:firstLine="709"/>
        <w:jc w:val="both"/>
        <w:rPr>
          <w:color w:val="000000"/>
          <w:szCs w:val="28"/>
        </w:rPr>
      </w:pPr>
      <w:r w:rsidRPr="00BD3C11">
        <w:rPr>
          <w:color w:val="000000"/>
          <w:szCs w:val="28"/>
        </w:rPr>
        <w:t>С.К.О.</w:t>
      </w:r>
      <w:r w:rsidRPr="00BD3C11">
        <w:rPr>
          <w:color w:val="000000"/>
          <w:szCs w:val="28"/>
        </w:rPr>
        <w:tab/>
      </w:r>
      <w:r w:rsidRPr="00BD3C11">
        <w:rPr>
          <w:color w:val="000000"/>
          <w:szCs w:val="28"/>
        </w:rPr>
        <w:tab/>
        <w:t>– среднеквадратическое отклонение</w:t>
      </w:r>
    </w:p>
    <w:p w:rsidR="00BD3C11" w:rsidRPr="00BD3C11" w:rsidRDefault="00BD3C11" w:rsidP="00BD3C11">
      <w:pPr>
        <w:spacing w:line="360" w:lineRule="auto"/>
        <w:ind w:firstLine="709"/>
        <w:jc w:val="both"/>
        <w:rPr>
          <w:color w:val="000000"/>
          <w:szCs w:val="28"/>
        </w:rPr>
      </w:pPr>
      <w:r w:rsidRPr="00BD3C11">
        <w:rPr>
          <w:color w:val="000000"/>
          <w:szCs w:val="28"/>
        </w:rPr>
        <w:t xml:space="preserve">УПЧ </w:t>
      </w:r>
      <w:r w:rsidRPr="00BD3C11">
        <w:rPr>
          <w:color w:val="000000"/>
          <w:szCs w:val="28"/>
        </w:rPr>
        <w:tab/>
      </w:r>
      <w:r w:rsidRPr="00BD3C11">
        <w:rPr>
          <w:color w:val="000000"/>
          <w:szCs w:val="28"/>
        </w:rPr>
        <w:tab/>
        <w:t>– усилитель промежуточной частоты</w:t>
      </w:r>
    </w:p>
    <w:p w:rsidR="00BD3C11" w:rsidRPr="00BD3C11" w:rsidRDefault="00BD3C11" w:rsidP="00BD3C11">
      <w:pPr>
        <w:spacing w:line="360" w:lineRule="auto"/>
        <w:ind w:firstLine="709"/>
        <w:jc w:val="both"/>
        <w:rPr>
          <w:color w:val="000000"/>
          <w:szCs w:val="28"/>
        </w:rPr>
      </w:pPr>
      <w:r w:rsidRPr="00BD3C11">
        <w:rPr>
          <w:color w:val="000000"/>
          <w:szCs w:val="28"/>
        </w:rPr>
        <w:t xml:space="preserve">ЧД </w:t>
      </w:r>
      <w:r w:rsidRPr="00BD3C11">
        <w:rPr>
          <w:color w:val="000000"/>
          <w:szCs w:val="28"/>
        </w:rPr>
        <w:tab/>
      </w:r>
      <w:r w:rsidRPr="00BD3C11">
        <w:rPr>
          <w:color w:val="000000"/>
          <w:szCs w:val="28"/>
        </w:rPr>
        <w:tab/>
        <w:t>– частотный детектор</w:t>
      </w:r>
    </w:p>
    <w:p w:rsidR="00BD3C11" w:rsidRPr="00BD3C11" w:rsidRDefault="00BD3C11" w:rsidP="00BD3C11">
      <w:pPr>
        <w:spacing w:line="360" w:lineRule="auto"/>
        <w:ind w:firstLine="709"/>
        <w:jc w:val="both"/>
        <w:rPr>
          <w:color w:val="000000"/>
          <w:szCs w:val="28"/>
        </w:rPr>
      </w:pPr>
      <w:r w:rsidRPr="00BD3C11">
        <w:rPr>
          <w:color w:val="000000"/>
          <w:szCs w:val="28"/>
        </w:rPr>
        <w:t xml:space="preserve">ФНЧ </w:t>
      </w:r>
      <w:r w:rsidRPr="00BD3C11">
        <w:rPr>
          <w:color w:val="000000"/>
          <w:szCs w:val="28"/>
        </w:rPr>
        <w:tab/>
      </w:r>
      <w:r w:rsidRPr="00BD3C11">
        <w:rPr>
          <w:color w:val="000000"/>
          <w:szCs w:val="28"/>
        </w:rPr>
        <w:tab/>
        <w:t>– фильтр нижних частот</w:t>
      </w:r>
    </w:p>
    <w:p w:rsidR="00BD3C11" w:rsidRPr="00BD3C11" w:rsidRDefault="00BD3C11" w:rsidP="00BD3C11">
      <w:pPr>
        <w:spacing w:line="360" w:lineRule="auto"/>
        <w:ind w:firstLine="709"/>
        <w:jc w:val="both"/>
        <w:rPr>
          <w:color w:val="000000"/>
          <w:szCs w:val="28"/>
        </w:rPr>
      </w:pPr>
      <w:r w:rsidRPr="00BD3C11">
        <w:rPr>
          <w:color w:val="000000"/>
          <w:szCs w:val="28"/>
        </w:rPr>
        <w:t xml:space="preserve">ПГ </w:t>
      </w:r>
      <w:r w:rsidRPr="00BD3C11">
        <w:rPr>
          <w:color w:val="000000"/>
          <w:szCs w:val="28"/>
        </w:rPr>
        <w:tab/>
      </w:r>
      <w:r w:rsidRPr="00BD3C11">
        <w:rPr>
          <w:color w:val="000000"/>
          <w:szCs w:val="28"/>
        </w:rPr>
        <w:tab/>
        <w:t>– перестраиваемый генератор</w:t>
      </w:r>
    </w:p>
    <w:p w:rsidR="00BD3C11" w:rsidRPr="00BD3C11" w:rsidRDefault="00BD3C11" w:rsidP="00BD3C11">
      <w:pPr>
        <w:spacing w:line="360" w:lineRule="auto"/>
        <w:ind w:firstLine="709"/>
        <w:jc w:val="both"/>
        <w:rPr>
          <w:color w:val="000000"/>
        </w:rPr>
      </w:pPr>
      <w:r w:rsidRPr="00BD3C11">
        <w:rPr>
          <w:color w:val="000000"/>
        </w:rPr>
        <w:t xml:space="preserve">СМ </w:t>
      </w:r>
      <w:r w:rsidRPr="00BD3C11">
        <w:rPr>
          <w:color w:val="000000"/>
        </w:rPr>
        <w:tab/>
      </w:r>
      <w:r w:rsidRPr="00BD3C11">
        <w:rPr>
          <w:color w:val="000000"/>
        </w:rPr>
        <w:tab/>
      </w:r>
      <w:r>
        <w:rPr>
          <w:color w:val="000000"/>
        </w:rPr>
        <w:t>–</w:t>
      </w:r>
      <w:r w:rsidRPr="00BD3C11">
        <w:rPr>
          <w:color w:val="000000"/>
        </w:rPr>
        <w:t xml:space="preserve"> смеситель</w:t>
      </w:r>
    </w:p>
    <w:p w:rsidR="00BD3C11" w:rsidRPr="00BD3C11" w:rsidRDefault="00BD3C11" w:rsidP="00BD3C11">
      <w:pPr>
        <w:spacing w:line="360" w:lineRule="auto"/>
        <w:ind w:firstLine="709"/>
        <w:jc w:val="both"/>
        <w:rPr>
          <w:color w:val="000000"/>
          <w:szCs w:val="28"/>
        </w:rPr>
      </w:pPr>
      <w:r w:rsidRPr="00BD3C11">
        <w:rPr>
          <w:color w:val="000000"/>
        </w:rPr>
        <w:t xml:space="preserve">ЛАХ </w:t>
      </w:r>
      <w:r w:rsidRPr="00BD3C11">
        <w:rPr>
          <w:color w:val="000000"/>
        </w:rPr>
        <w:tab/>
      </w:r>
      <w:r w:rsidRPr="00BD3C11">
        <w:rPr>
          <w:color w:val="000000"/>
        </w:rPr>
        <w:tab/>
        <w:t xml:space="preserve">– логарифмическая амплитудно-частотная </w:t>
      </w:r>
      <w:r w:rsidRPr="00BD3C11">
        <w:rPr>
          <w:color w:val="000000"/>
          <w:szCs w:val="28"/>
        </w:rPr>
        <w:t>характеристика</w:t>
      </w:r>
    </w:p>
    <w:p w:rsidR="00BD3C11" w:rsidRPr="00BD3C11" w:rsidRDefault="00BD3C11" w:rsidP="00BD3C11">
      <w:pPr>
        <w:spacing w:line="360" w:lineRule="auto"/>
        <w:ind w:firstLine="709"/>
        <w:jc w:val="both"/>
        <w:rPr>
          <w:color w:val="000000"/>
          <w:szCs w:val="28"/>
        </w:rPr>
      </w:pPr>
      <w:r w:rsidRPr="00BD3C11">
        <w:rPr>
          <w:color w:val="000000"/>
          <w:szCs w:val="28"/>
        </w:rPr>
        <w:t xml:space="preserve">ФЧХ </w:t>
      </w:r>
      <w:r w:rsidRPr="00BD3C11">
        <w:rPr>
          <w:color w:val="000000"/>
          <w:szCs w:val="28"/>
        </w:rPr>
        <w:tab/>
      </w:r>
      <w:r w:rsidRPr="00BD3C11">
        <w:rPr>
          <w:color w:val="000000"/>
          <w:szCs w:val="28"/>
        </w:rPr>
        <w:tab/>
        <w:t>– фазо-частотная характеристика</w:t>
      </w:r>
    </w:p>
    <w:p w:rsidR="00BD3C11" w:rsidRDefault="00BD3C11" w:rsidP="00BD3C11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</w:p>
    <w:p w:rsidR="00BD3C11" w:rsidRDefault="00BD3C11" w:rsidP="00BD3C11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</w:p>
    <w:p w:rsidR="00BD3C11" w:rsidRPr="00BD3C11" w:rsidRDefault="00BD3C11" w:rsidP="00BD3C11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b w:val="0"/>
          <w:color w:val="000000"/>
          <w:sz w:val="28"/>
        </w:rPr>
      </w:pPr>
      <w:r w:rsidRPr="00BD3C11">
        <w:rPr>
          <w:rFonts w:ascii="Times New Roman" w:hAnsi="Times New Roman" w:cs="Times New Roman"/>
          <w:color w:val="000000"/>
          <w:sz w:val="28"/>
        </w:rPr>
        <w:br w:type="page"/>
      </w:r>
      <w:bookmarkStart w:id="28" w:name="_Toc60078597"/>
      <w:bookmarkStart w:id="29" w:name="_Toc60078849"/>
      <w:r w:rsidRPr="00BD3C11">
        <w:rPr>
          <w:rFonts w:ascii="Times New Roman" w:hAnsi="Times New Roman" w:cs="Times New Roman"/>
          <w:color w:val="000000"/>
          <w:sz w:val="28"/>
        </w:rPr>
        <w:t>Введение</w:t>
      </w:r>
      <w:bookmarkEnd w:id="28"/>
      <w:bookmarkEnd w:id="29"/>
    </w:p>
    <w:p w:rsidR="00BD3C11" w:rsidRDefault="00BD3C11" w:rsidP="00BD3C11">
      <w:pPr>
        <w:pStyle w:val="a8"/>
        <w:spacing w:after="0" w:line="360" w:lineRule="auto"/>
        <w:ind w:left="0" w:firstLine="709"/>
        <w:jc w:val="both"/>
        <w:rPr>
          <w:color w:val="000000"/>
        </w:rPr>
      </w:pPr>
    </w:p>
    <w:p w:rsidR="00BD3C11" w:rsidRPr="00BD3C11" w:rsidRDefault="00BD3C11" w:rsidP="00BD3C11">
      <w:pPr>
        <w:pStyle w:val="a8"/>
        <w:spacing w:after="0" w:line="360" w:lineRule="auto"/>
        <w:ind w:left="0" w:firstLine="709"/>
        <w:jc w:val="both"/>
        <w:rPr>
          <w:color w:val="000000"/>
        </w:rPr>
      </w:pPr>
      <w:r w:rsidRPr="00BD3C11">
        <w:rPr>
          <w:color w:val="000000"/>
        </w:rPr>
        <w:t>В современных радиотехнических устройствах различного назначения и системах радиоуправления широко применяются автоматические системы, которые называют системами радиоавтоматики. К ним относятся устройства фазовой и частотной автоподстройки частоты, автоматической регулировки усиления, системы измерения координат движущихся объектов, измерители дальности, различные следящие фильтры и другие.</w:t>
      </w:r>
    </w:p>
    <w:p w:rsidR="00BD3C11" w:rsidRPr="00BD3C11" w:rsidRDefault="00BD3C11" w:rsidP="00BD3C11">
      <w:pPr>
        <w:pStyle w:val="a8"/>
        <w:spacing w:after="0" w:line="360" w:lineRule="auto"/>
        <w:ind w:left="0" w:firstLine="709"/>
        <w:jc w:val="both"/>
        <w:rPr>
          <w:color w:val="000000"/>
        </w:rPr>
      </w:pPr>
      <w:r w:rsidRPr="00BD3C11">
        <w:rPr>
          <w:color w:val="000000"/>
        </w:rPr>
        <w:t>Выделение систем РА в самостоятельный класс обусловлено их особенностями, связанными с условиями работы в составе радиотехнических устройств и систем радиоуправления, в которых осуществляется обработка параметров радиосигнала при действии различного вида помех.</w:t>
      </w:r>
    </w:p>
    <w:p w:rsidR="00BD3C11" w:rsidRPr="00BD3C11" w:rsidRDefault="00BD3C11" w:rsidP="00BD3C11">
      <w:pPr>
        <w:spacing w:line="360" w:lineRule="auto"/>
        <w:ind w:firstLine="709"/>
        <w:jc w:val="both"/>
        <w:outlineLvl w:val="0"/>
        <w:rPr>
          <w:color w:val="000000"/>
        </w:rPr>
      </w:pPr>
      <w:bookmarkStart w:id="30" w:name="_Toc60078598"/>
      <w:bookmarkStart w:id="31" w:name="_Toc60078850"/>
      <w:r w:rsidRPr="00BD3C11">
        <w:rPr>
          <w:color w:val="000000"/>
        </w:rPr>
        <w:t>Надежность и качество работы систем РА во многом определяют характеристики радиоаппаратуры и систем радиоуправления.</w:t>
      </w:r>
      <w:bookmarkEnd w:id="30"/>
      <w:bookmarkEnd w:id="31"/>
    </w:p>
    <w:p w:rsidR="00BD3C11" w:rsidRPr="00BD3C11" w:rsidRDefault="00BD3C11" w:rsidP="00BD3C11">
      <w:pPr>
        <w:spacing w:line="360" w:lineRule="auto"/>
        <w:ind w:firstLine="709"/>
        <w:jc w:val="both"/>
        <w:outlineLvl w:val="0"/>
        <w:rPr>
          <w:color w:val="000000"/>
        </w:rPr>
      </w:pPr>
      <w:bookmarkStart w:id="32" w:name="_Toc60078599"/>
      <w:bookmarkStart w:id="33" w:name="_Toc60078851"/>
      <w:r w:rsidRPr="00BD3C11">
        <w:rPr>
          <w:color w:val="000000"/>
        </w:rPr>
        <w:t>Рассмотрим систему (ЧАПЧ).</w:t>
      </w:r>
      <w:bookmarkEnd w:id="32"/>
      <w:bookmarkEnd w:id="33"/>
    </w:p>
    <w:p w:rsidR="00BD3C11" w:rsidRDefault="00BD3C11" w:rsidP="00BD3C11">
      <w:pPr>
        <w:pStyle w:val="a8"/>
        <w:spacing w:after="0" w:line="360" w:lineRule="auto"/>
        <w:ind w:left="0" w:firstLine="709"/>
        <w:jc w:val="both"/>
        <w:rPr>
          <w:color w:val="000000"/>
        </w:rPr>
      </w:pPr>
      <w:r w:rsidRPr="00BD3C11">
        <w:rPr>
          <w:color w:val="000000"/>
        </w:rPr>
        <w:t>Системы автоматической подстройки частоты применяются в радиоприемных устройствах, доплеровских системах измерения скорости подвижных объектов, устройствах частотной селекции сигналов. На рис. 1 показана упрощенная функциональная схема супергетеродинного приемника, в котором для стабилизации промежуточной частоты сигнала используется система ЧАП.</w:t>
      </w:r>
    </w:p>
    <w:p w:rsidR="00BD3C11" w:rsidRDefault="00BD3C11" w:rsidP="00BD3C11">
      <w:pPr>
        <w:pStyle w:val="a8"/>
        <w:spacing w:after="0" w:line="360" w:lineRule="auto"/>
        <w:ind w:left="0" w:firstLine="709"/>
        <w:jc w:val="both"/>
        <w:rPr>
          <w:color w:val="000000"/>
        </w:rPr>
      </w:pPr>
    </w:p>
    <w:p w:rsidR="00BD3C11" w:rsidRPr="00BD3C11" w:rsidRDefault="00E31C52" w:rsidP="00BD3C11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</w:r>
      <w:r>
        <w:rPr>
          <w:color w:val="000000"/>
        </w:rPr>
        <w:pict>
          <v:group id="_x0000_s1026" editas="canvas" style="width:310.25pt;height:165.9pt;mso-position-horizontal-relative:char;mso-position-vertical-relative:line" coordorigin="2350,6516" coordsize="4513,2413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350;top:6516;width:4513;height:2413" o:preferrelative="f">
              <v:fill o:detectmouseclick="t"/>
              <v:path o:extrusionok="t" o:connecttype="none"/>
              <o:lock v:ext="edit" text="t"/>
            </v:shape>
            <v:group id="_x0000_s1028" style="position:absolute;left:2350;top:6660;width:4513;height:2129" coordorigin="3061,7480" coordsize="4513,2130">
              <v:line id="_x0000_s1029" style="position:absolute" from="3061,7812" to="3716,7812">
                <v:stroke endarrow="classic" endarrowlength="long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3703;top:7524;width:816;height:598">
                <v:textbox style="mso-next-textbox:#_x0000_s1030" inset=",3.3mm">
                  <w:txbxContent>
                    <w:p w:rsidR="00BD3C11" w:rsidRDefault="00BD3C11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СМ</w:t>
                      </w:r>
                    </w:p>
                  </w:txbxContent>
                </v:textbox>
              </v:shape>
              <v:shape id="_x0000_s1031" type="#_x0000_t202" style="position:absolute;left:5182;top:7511;width:816;height:600">
                <v:textbox style="mso-next-textbox:#_x0000_s1031" inset=",3.3mm">
                  <w:txbxContent>
                    <w:p w:rsidR="00BD3C11" w:rsidRDefault="00BD3C11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УПЧ</w:t>
                      </w:r>
                    </w:p>
                  </w:txbxContent>
                </v:textbox>
              </v:shape>
              <v:shape id="_x0000_s1032" type="#_x0000_t202" style="position:absolute;left:6683;top:7498;width:816;height:598">
                <v:textbox style="mso-next-textbox:#_x0000_s1032" inset=",3.3mm">
                  <w:txbxContent>
                    <w:p w:rsidR="00BD3C11" w:rsidRDefault="00BD3C11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ЧД</w:t>
                      </w:r>
                    </w:p>
                  </w:txbxContent>
                </v:textbox>
              </v:shape>
              <v:shape id="_x0000_s1033" type="#_x0000_t202" style="position:absolute;left:5911;top:8497;width:816;height:597">
                <v:textbox style="mso-next-textbox:#_x0000_s1033" inset=",3.3mm">
                  <w:txbxContent>
                    <w:p w:rsidR="00BD3C11" w:rsidRDefault="00BD3C11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ФНЧ</w:t>
                      </w:r>
                    </w:p>
                  </w:txbxContent>
                </v:textbox>
              </v:shape>
              <v:shape id="_x0000_s1034" type="#_x0000_t202" style="position:absolute;left:4445;top:8501;width:816;height:596">
                <v:textbox style="mso-next-textbox:#_x0000_s1034" inset=",3.3mm">
                  <w:txbxContent>
                    <w:p w:rsidR="00BD3C11" w:rsidRDefault="00BD3C11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ПГ</w:t>
                      </w:r>
                    </w:p>
                  </w:txbxContent>
                </v:textbox>
              </v:shape>
              <v:line id="_x0000_s1035" style="position:absolute" from="4519,7799" to="5173,7800">
                <v:stroke endarrow="classic" endarrowlength="long"/>
              </v:line>
              <v:line id="_x0000_s1036" style="position:absolute" from="6015,7799" to="6670,7800">
                <v:stroke endarrow="classic" endarrowlength="long"/>
              </v:line>
              <v:line id="_x0000_s1037" style="position:absolute;flip:x" from="5261,8803" to="5916,8805">
                <v:stroke endarrow="classic" endarrowlength="long"/>
              </v:line>
              <v:line id="_x0000_s1038" style="position:absolute;flip:y" from="4122,8117" to="4126,8789">
                <v:stroke endarrow="classic" endarrowlength="long"/>
              </v:line>
              <v:line id="_x0000_s1039" style="position:absolute" from="7106,8104" to="7108,8760"/>
              <v:line id="_x0000_s1040" style="position:absolute;flip:x" from="6714,8776" to="7119,8777">
                <v:stroke endarrow="classic" endarrowlength="long"/>
              </v:line>
              <v:line id="_x0000_s1041" style="position:absolute;flip:y" from="4126,8789" to="4445,8790"/>
              <v:shape id="_x0000_s1042" type="#_x0000_t202" style="position:absolute;left:3109;top:7480;width:406;height:234" stroked="f">
                <v:textbox style="mso-next-textbox:#_x0000_s1042" inset="0,0,0,0">
                  <w:txbxContent>
                    <w:p w:rsidR="00BD3C11" w:rsidRDefault="00BD3C11">
                      <w:pPr>
                        <w:rPr>
                          <w:i/>
                          <w:lang w:val="en-US"/>
                        </w:rPr>
                      </w:pPr>
                      <w:r>
                        <w:rPr>
                          <w:i/>
                          <w:lang w:val="en-US"/>
                        </w:rPr>
                        <w:t>U</w:t>
                      </w:r>
                      <w:r>
                        <w:rPr>
                          <w:vertAlign w:val="subscript"/>
                          <w:lang w:val="en-US"/>
                        </w:rPr>
                        <w:t>c</w:t>
                      </w:r>
                      <w:r>
                        <w:rPr>
                          <w:i/>
                          <w:lang w:val="en-US"/>
                        </w:rPr>
                        <w:t>(t)</w:t>
                      </w:r>
                    </w:p>
                  </w:txbxContent>
                </v:textbox>
              </v:shape>
              <v:shape id="_x0000_s1043" type="#_x0000_t202" style="position:absolute;left:3092;top:7886;width:407;height:234" stroked="f">
                <v:textbox style="mso-next-textbox:#_x0000_s1043" inset="0,0,0,0">
                  <w:txbxContent>
                    <w:p w:rsidR="00BD3C11" w:rsidRDefault="00BD3C11">
                      <w:pPr>
                        <w:rPr>
                          <w:i/>
                          <w:lang w:val="en-US"/>
                        </w:rPr>
                      </w:pPr>
                      <w:r>
                        <w:rPr>
                          <w:i/>
                          <w:lang w:val="en-US"/>
                        </w:rPr>
                        <w:t>w(t)</w:t>
                      </w:r>
                    </w:p>
                  </w:txbxContent>
                </v:textbox>
              </v:shape>
              <v:shape id="_x0000_s1044" type="#_x0000_t202" style="position:absolute;left:4637;top:7480;width:406;height:234" stroked="f">
                <v:textbox style="mso-next-textbox:#_x0000_s1044" inset="0,0,0,0">
                  <w:txbxContent>
                    <w:p w:rsidR="00BD3C11" w:rsidRDefault="00BD3C11">
                      <w:pPr>
                        <w:rPr>
                          <w:i/>
                        </w:rPr>
                      </w:pPr>
                      <w:r>
                        <w:rPr>
                          <w:i/>
                          <w:lang w:val="en-US"/>
                        </w:rPr>
                        <w:t>U</w:t>
                      </w:r>
                      <w:r>
                        <w:rPr>
                          <w:vertAlign w:val="subscript"/>
                        </w:rPr>
                        <w:t>пр</w:t>
                      </w:r>
                    </w:p>
                  </w:txbxContent>
                </v:textbox>
              </v:shape>
              <v:shape id="_x0000_s1045" type="#_x0000_t202" style="position:absolute;left:4619;top:7886;width:408;height:234" stroked="f">
                <v:textbox style="mso-next-textbox:#_x0000_s1045" inset="0,0,0,0">
                  <w:txbxContent>
                    <w:p w:rsidR="00BD3C11" w:rsidRDefault="00BD3C11">
                      <w:pPr>
                        <w:rPr>
                          <w:vertAlign w:val="subscript"/>
                        </w:rPr>
                      </w:pPr>
                      <w:r>
                        <w:rPr>
                          <w:i/>
                          <w:lang w:val="en-US"/>
                        </w:rPr>
                        <w:t>w</w:t>
                      </w:r>
                      <w:r>
                        <w:rPr>
                          <w:vertAlign w:val="subscript"/>
                        </w:rPr>
                        <w:t>пр</w:t>
                      </w:r>
                    </w:p>
                  </w:txbxContent>
                </v:textbox>
              </v:shape>
              <v:shape id="_x0000_s1046" type="#_x0000_t202" style="position:absolute;left:7167;top:8305;width:407;height:235" stroked="f">
                <v:textbox style="mso-next-textbox:#_x0000_s1046" inset="0,0,0,0">
                  <w:txbxContent>
                    <w:p w:rsidR="00BD3C11" w:rsidRDefault="00BD3C11">
                      <w:pPr>
                        <w:rPr>
                          <w:i/>
                        </w:rPr>
                      </w:pPr>
                      <w:r>
                        <w:rPr>
                          <w:i/>
                          <w:lang w:val="en-US"/>
                        </w:rPr>
                        <w:t>U</w:t>
                      </w:r>
                      <w:r>
                        <w:rPr>
                          <w:vertAlign w:val="subscript"/>
                        </w:rPr>
                        <w:t>д</w:t>
                      </w:r>
                    </w:p>
                  </w:txbxContent>
                </v:textbox>
              </v:shape>
              <v:shape id="_x0000_s1047" type="#_x0000_t202" style="position:absolute;left:3751;top:8362;width:276;height:249" stroked="f">
                <v:textbox style="mso-next-textbox:#_x0000_s1047" inset="0,0,0,0">
                  <w:txbxContent>
                    <w:p w:rsidR="00BD3C11" w:rsidRDefault="00BD3C11">
                      <w:pPr>
                        <w:rPr>
                          <w:i/>
                        </w:rPr>
                      </w:pPr>
                      <w:r>
                        <w:rPr>
                          <w:i/>
                          <w:lang w:val="en-US"/>
                        </w:rPr>
                        <w:t>U</w:t>
                      </w:r>
                      <w:r>
                        <w:rPr>
                          <w:vertAlign w:val="subscript"/>
                        </w:rPr>
                        <w:t>г</w:t>
                      </w:r>
                    </w:p>
                  </w:txbxContent>
                </v:textbox>
              </v:shape>
              <v:shape id="_x0000_s1048" type="#_x0000_t202" style="position:absolute;left:3162;top:9409;width:4406;height:201" stroked="f">
                <v:textbox style="mso-next-textbox:#_x0000_s1048" inset="0,0,0,0">
                  <w:txbxContent>
                    <w:p w:rsidR="00BD3C11" w:rsidRDefault="00BD3C1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Рис.1. Функциональная схема системы АПЧ.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BD3C11" w:rsidRPr="00BD3C11" w:rsidRDefault="00BD3C11" w:rsidP="00BD3C11">
      <w:pPr>
        <w:spacing w:line="360" w:lineRule="auto"/>
        <w:ind w:firstLine="709"/>
        <w:jc w:val="both"/>
        <w:rPr>
          <w:color w:val="000000"/>
        </w:rPr>
      </w:pPr>
      <w:r w:rsidRPr="00BD3C11">
        <w:rPr>
          <w:color w:val="000000"/>
        </w:rPr>
        <w:t xml:space="preserve">Система ЧАП, включаемая в состав приемника, работает следующим образом. Напряжение с выхода УПЧ подается на частотный дискриминатор (ЧД). При появлении отклонения промежуточной частоты сигнала от её номинального значения, которое совпадает с центральной частотой УПЧ, на выходе дискриминатора появляется напряжение, зависящее от величины и знака отклонения </w:t>
      </w:r>
      <w:r w:rsidRPr="00BD3C11">
        <w:rPr>
          <w:i/>
          <w:color w:val="000000"/>
          <w:szCs w:val="28"/>
        </w:rPr>
        <w:sym w:font="Symbol" w:char="F044"/>
      </w:r>
      <w:r w:rsidRPr="00BD3C11">
        <w:rPr>
          <w:i/>
          <w:color w:val="000000"/>
          <w:szCs w:val="28"/>
        </w:rPr>
        <w:sym w:font="Symbol" w:char="F077"/>
      </w:r>
      <w:r w:rsidRPr="00BD3C11">
        <w:rPr>
          <w:color w:val="000000"/>
        </w:rPr>
        <w:t xml:space="preserve">. Выходное напряжение дискриминатора, пройдя через фильтр нижних частот (ФНЧ), поступает на подстраиваемый генератор (ПГ) и изменяет его частоту, а следовательно, и промежуточную частоту сигнала так, что исходное рассогласование </w:t>
      </w:r>
      <w:r w:rsidRPr="00BD3C11">
        <w:rPr>
          <w:i/>
          <w:color w:val="000000"/>
          <w:szCs w:val="28"/>
        </w:rPr>
        <w:sym w:font="Symbol" w:char="F044"/>
      </w:r>
      <w:r w:rsidRPr="00BD3C11">
        <w:rPr>
          <w:i/>
          <w:color w:val="000000"/>
          <w:szCs w:val="28"/>
        </w:rPr>
        <w:sym w:font="Symbol" w:char="F077"/>
      </w:r>
      <w:r w:rsidRPr="00BD3C11">
        <w:rPr>
          <w:color w:val="000000"/>
        </w:rPr>
        <w:t xml:space="preserve"> уменьшается.</w:t>
      </w:r>
    </w:p>
    <w:p w:rsidR="00BD3C11" w:rsidRPr="00BD3C11" w:rsidRDefault="00BD3C11" w:rsidP="00BD3C11">
      <w:pPr>
        <w:spacing w:line="360" w:lineRule="auto"/>
        <w:ind w:firstLine="709"/>
        <w:jc w:val="both"/>
        <w:rPr>
          <w:color w:val="000000"/>
        </w:rPr>
      </w:pPr>
      <w:r w:rsidRPr="00BD3C11">
        <w:rPr>
          <w:color w:val="000000"/>
        </w:rPr>
        <w:t>В результате работы системы ЧАПЧ промежуточная частота сигнала удерживается близкой к центральной частоте УПЧ. Это позволяет существенно уменьшить влияние взаимной нестабильности частот передатчика и гетеродина, сузить полосу УПЧ и повысить качество приема.</w:t>
      </w:r>
    </w:p>
    <w:p w:rsidR="00BD3C11" w:rsidRPr="00BD3C11" w:rsidRDefault="00BD3C11" w:rsidP="00BD3C11">
      <w:pPr>
        <w:spacing w:line="360" w:lineRule="auto"/>
        <w:ind w:firstLine="709"/>
        <w:jc w:val="both"/>
        <w:rPr>
          <w:color w:val="000000"/>
          <w:szCs w:val="28"/>
        </w:rPr>
      </w:pPr>
      <w:r w:rsidRPr="00BD3C11">
        <w:rPr>
          <w:color w:val="000000"/>
          <w:szCs w:val="28"/>
        </w:rPr>
        <w:t>Объектом курсового проектирования является система радиоавтоматики (следящая радиотехническая система), осуществляющая выделение какого-либо параметра радиотехнического сигнала с использованием принципа обратной связи.</w:t>
      </w:r>
    </w:p>
    <w:p w:rsidR="00BD3C11" w:rsidRPr="00BD3C11" w:rsidRDefault="00BD3C11" w:rsidP="00BD3C11">
      <w:pPr>
        <w:spacing w:line="360" w:lineRule="auto"/>
        <w:ind w:firstLine="709"/>
        <w:jc w:val="both"/>
        <w:rPr>
          <w:color w:val="000000"/>
          <w:szCs w:val="28"/>
        </w:rPr>
      </w:pPr>
      <w:r w:rsidRPr="00BD3C11">
        <w:rPr>
          <w:color w:val="000000"/>
          <w:szCs w:val="28"/>
        </w:rPr>
        <w:t>Перечень исходных данных и требуемых значений показателей качества формулируются преподавателем – руководителем курсовой работы и может быть различным в зависимости от концепции руководителя.</w:t>
      </w:r>
    </w:p>
    <w:p w:rsidR="00BD3C11" w:rsidRPr="00BD3C11" w:rsidRDefault="00BD3C11" w:rsidP="00BD3C11">
      <w:pPr>
        <w:spacing w:line="360" w:lineRule="auto"/>
        <w:ind w:firstLine="709"/>
        <w:jc w:val="both"/>
        <w:rPr>
          <w:color w:val="000000"/>
          <w:szCs w:val="28"/>
        </w:rPr>
      </w:pPr>
      <w:r w:rsidRPr="00BD3C11">
        <w:rPr>
          <w:color w:val="000000"/>
          <w:szCs w:val="28"/>
        </w:rPr>
        <w:t>В качестве исходных данных задается тип следящей радиотехнической системы, порядок ее астатизма, постоянная времени простого инерционного звена, полоса пропускания радиоприемного устройства, максимальное значение отношения мощностей сигнала и помехи на выходе линейной части радиоприемного устройства, форма радиосигнала, используемого в системе, и его параметры, тип обработки – аналоговая или цифровая. В качестве характеристик воздействия фигурируют максимальные значения скорости и ускорения параметра сигнала, за которым следит система.</w:t>
      </w:r>
    </w:p>
    <w:p w:rsidR="00BD3C11" w:rsidRPr="00BD3C11" w:rsidRDefault="00BD3C11" w:rsidP="00BD3C11">
      <w:pPr>
        <w:spacing w:line="360" w:lineRule="auto"/>
        <w:ind w:firstLine="709"/>
        <w:jc w:val="both"/>
        <w:rPr>
          <w:color w:val="000000"/>
          <w:szCs w:val="28"/>
        </w:rPr>
      </w:pPr>
      <w:r w:rsidRPr="00BD3C11">
        <w:rPr>
          <w:color w:val="000000"/>
          <w:szCs w:val="28"/>
        </w:rPr>
        <w:t>Целью проектирования является расчет основных параметров системы, удовлетворяющих системе заданных показателей качества. К числу таких показателей относится точность слежения, определяемая значениями и параметрами ошибок слежения, степень устойчивости системы, вероятность срыва слежения за заданное время при заданном относительном уровне помехи и т.д.</w:t>
      </w:r>
    </w:p>
    <w:p w:rsidR="00BD3C11" w:rsidRDefault="00BD3C11" w:rsidP="00BD3C11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</w:p>
    <w:p w:rsidR="00BD3C11" w:rsidRDefault="00BD3C11" w:rsidP="00BD3C11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</w:p>
    <w:p w:rsidR="00BD3C11" w:rsidRDefault="00BD3C11" w:rsidP="00BD3C11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color w:val="000000"/>
          <w:kern w:val="0"/>
          <w:sz w:val="28"/>
        </w:rPr>
      </w:pPr>
      <w:r w:rsidRPr="00BD3C11">
        <w:rPr>
          <w:rFonts w:ascii="Times New Roman" w:hAnsi="Times New Roman" w:cs="Times New Roman"/>
          <w:color w:val="000000"/>
          <w:sz w:val="28"/>
        </w:rPr>
        <w:br w:type="page"/>
      </w:r>
      <w:bookmarkStart w:id="34" w:name="_Toc60078600"/>
      <w:bookmarkStart w:id="35" w:name="_Toc60078852"/>
      <w:r w:rsidRPr="00BD3C11">
        <w:rPr>
          <w:rFonts w:ascii="Times New Roman" w:hAnsi="Times New Roman" w:cs="Times New Roman"/>
          <w:color w:val="000000"/>
          <w:sz w:val="28"/>
        </w:rPr>
        <w:t xml:space="preserve">1. </w:t>
      </w:r>
      <w:r w:rsidRPr="00BD3C11">
        <w:rPr>
          <w:rFonts w:ascii="Times New Roman" w:hAnsi="Times New Roman" w:cs="Times New Roman"/>
          <w:color w:val="000000"/>
          <w:kern w:val="0"/>
          <w:sz w:val="28"/>
        </w:rPr>
        <w:t>Расчёт номинального значения петлевого усиления (добротности) К</w:t>
      </w:r>
      <w:r w:rsidRPr="00BD3C11">
        <w:rPr>
          <w:rFonts w:ascii="Times New Roman" w:hAnsi="Times New Roman" w:cs="Times New Roman"/>
          <w:color w:val="000000"/>
          <w:kern w:val="0"/>
          <w:sz w:val="28"/>
          <w:vertAlign w:val="subscript"/>
        </w:rPr>
        <w:t>по</w:t>
      </w:r>
      <w:bookmarkEnd w:id="34"/>
      <w:bookmarkEnd w:id="35"/>
    </w:p>
    <w:p w:rsidR="00BD3C11" w:rsidRPr="00BD3C11" w:rsidRDefault="00BD3C11" w:rsidP="00BD3C11"/>
    <w:p w:rsidR="00BD3C11" w:rsidRPr="00BD3C11" w:rsidRDefault="00BD3C11" w:rsidP="00BD3C11">
      <w:pPr>
        <w:spacing w:line="360" w:lineRule="auto"/>
        <w:ind w:firstLine="709"/>
        <w:jc w:val="both"/>
        <w:rPr>
          <w:color w:val="000000"/>
        </w:rPr>
      </w:pPr>
      <w:r w:rsidRPr="00BD3C11">
        <w:rPr>
          <w:color w:val="000000"/>
        </w:rPr>
        <w:t>Рассмотрим элементы и математическое описание системы ЧАП.</w:t>
      </w:r>
    </w:p>
    <w:p w:rsidR="00BD3C11" w:rsidRDefault="00BD3C11" w:rsidP="00BD3C11">
      <w:pPr>
        <w:spacing w:line="360" w:lineRule="auto"/>
        <w:ind w:firstLine="709"/>
        <w:jc w:val="both"/>
        <w:rPr>
          <w:color w:val="000000"/>
        </w:rPr>
      </w:pPr>
      <w:r w:rsidRPr="00BD3C11">
        <w:rPr>
          <w:color w:val="000000"/>
        </w:rPr>
        <w:t>Преобразование частоты входного сигнала, выполняемое в смесителе (СМ), описывается соотношением:</w:t>
      </w:r>
    </w:p>
    <w:p w:rsidR="00BD3C11" w:rsidRPr="00BD3C11" w:rsidRDefault="00BD3C11" w:rsidP="00BD3C11">
      <w:pPr>
        <w:spacing w:line="360" w:lineRule="auto"/>
        <w:ind w:firstLine="709"/>
        <w:jc w:val="both"/>
        <w:rPr>
          <w:color w:val="000000"/>
        </w:rPr>
      </w:pPr>
    </w:p>
    <w:p w:rsidR="00BD3C11" w:rsidRPr="00BD3C11" w:rsidRDefault="00BD3C11" w:rsidP="00BD3C11">
      <w:pPr>
        <w:spacing w:line="360" w:lineRule="auto"/>
        <w:ind w:firstLine="709"/>
        <w:jc w:val="both"/>
        <w:rPr>
          <w:color w:val="000000"/>
        </w:rPr>
      </w:pPr>
      <w:r w:rsidRPr="00BD3C11">
        <w:rPr>
          <w:color w:val="000000"/>
          <w:position w:val="-14"/>
        </w:rPr>
        <w:object w:dxaOrig="1359" w:dyaOrig="380">
          <v:shape id="_x0000_i1026" type="#_x0000_t75" style="width:97.5pt;height:27pt" o:ole="">
            <v:imagedata r:id="rId7" o:title=""/>
          </v:shape>
          <o:OLEObject Type="Embed" ProgID="Equation.3" ShapeID="_x0000_i1026" DrawAspect="Content" ObjectID="_1469517121" r:id="rId8"/>
        </w:object>
      </w:r>
      <w:r w:rsidRPr="00BD3C11">
        <w:rPr>
          <w:color w:val="000000"/>
        </w:rPr>
        <w:t>,</w:t>
      </w:r>
    </w:p>
    <w:p w:rsidR="00BD3C11" w:rsidRDefault="00BD3C11" w:rsidP="00BD3C11">
      <w:pPr>
        <w:spacing w:line="360" w:lineRule="auto"/>
        <w:ind w:firstLine="709"/>
        <w:jc w:val="both"/>
        <w:rPr>
          <w:color w:val="000000"/>
        </w:rPr>
      </w:pPr>
    </w:p>
    <w:p w:rsidR="00BD3C11" w:rsidRPr="00BD3C11" w:rsidRDefault="00BD3C11" w:rsidP="00BD3C11">
      <w:pPr>
        <w:spacing w:line="360" w:lineRule="auto"/>
        <w:ind w:firstLine="709"/>
        <w:jc w:val="both"/>
        <w:rPr>
          <w:color w:val="000000"/>
        </w:rPr>
      </w:pPr>
      <w:r w:rsidRPr="00BD3C11">
        <w:rPr>
          <w:color w:val="000000"/>
        </w:rPr>
        <w:t xml:space="preserve">где </w:t>
      </w:r>
      <w:r w:rsidRPr="00BD3C11">
        <w:rPr>
          <w:i/>
          <w:color w:val="000000"/>
          <w:szCs w:val="28"/>
        </w:rPr>
        <w:sym w:font="Symbol" w:char="F077"/>
      </w:r>
      <w:r w:rsidRPr="00BD3C11">
        <w:rPr>
          <w:i/>
          <w:color w:val="000000"/>
          <w:vertAlign w:val="subscript"/>
        </w:rPr>
        <w:t>пр</w:t>
      </w:r>
      <w:r w:rsidRPr="00BD3C11">
        <w:rPr>
          <w:color w:val="000000"/>
        </w:rPr>
        <w:t xml:space="preserve"> – промежуточная частота сигнала, </w:t>
      </w:r>
      <w:r w:rsidRPr="00BD3C11">
        <w:rPr>
          <w:i/>
          <w:color w:val="000000"/>
          <w:szCs w:val="28"/>
        </w:rPr>
        <w:sym w:font="Symbol" w:char="F077"/>
      </w:r>
      <w:r w:rsidRPr="00BD3C11">
        <w:rPr>
          <w:i/>
          <w:color w:val="000000"/>
          <w:vertAlign w:val="subscript"/>
        </w:rPr>
        <w:t>с</w:t>
      </w:r>
      <w:r w:rsidRPr="00BD3C11">
        <w:rPr>
          <w:i/>
          <w:color w:val="000000"/>
        </w:rPr>
        <w:t xml:space="preserve">, </w:t>
      </w:r>
      <w:r w:rsidRPr="00BD3C11">
        <w:rPr>
          <w:i/>
          <w:color w:val="000000"/>
          <w:szCs w:val="28"/>
        </w:rPr>
        <w:sym w:font="Symbol" w:char="F077"/>
      </w:r>
      <w:r w:rsidRPr="00BD3C11">
        <w:rPr>
          <w:i/>
          <w:color w:val="000000"/>
          <w:vertAlign w:val="subscript"/>
        </w:rPr>
        <w:t>г</w:t>
      </w:r>
      <w:r w:rsidRPr="00BD3C11">
        <w:rPr>
          <w:color w:val="000000"/>
        </w:rPr>
        <w:t xml:space="preserve"> – частоты сигнала и подстраиваемого гетеродина соответственно.</w:t>
      </w:r>
    </w:p>
    <w:p w:rsidR="00BD3C11" w:rsidRDefault="00BD3C11" w:rsidP="00BD3C11">
      <w:pPr>
        <w:spacing w:line="360" w:lineRule="auto"/>
        <w:ind w:firstLine="709"/>
        <w:jc w:val="both"/>
        <w:rPr>
          <w:color w:val="000000"/>
        </w:rPr>
      </w:pPr>
      <w:r w:rsidRPr="00BD3C11">
        <w:rPr>
          <w:color w:val="000000"/>
        </w:rPr>
        <w:t xml:space="preserve">Отклонение </w:t>
      </w:r>
      <w:r w:rsidRPr="00BD3C11">
        <w:rPr>
          <w:i/>
          <w:color w:val="000000"/>
          <w:szCs w:val="28"/>
        </w:rPr>
        <w:sym w:font="Symbol" w:char="F044"/>
      </w:r>
      <w:r w:rsidRPr="00BD3C11">
        <w:rPr>
          <w:i/>
          <w:color w:val="000000"/>
          <w:szCs w:val="28"/>
        </w:rPr>
        <w:sym w:font="Symbol" w:char="F077"/>
      </w:r>
      <w:r w:rsidRPr="00BD3C11">
        <w:rPr>
          <w:color w:val="000000"/>
        </w:rPr>
        <w:t xml:space="preserve"> промежуточной частоты сигнала от её номинального значения </w:t>
      </w:r>
      <w:r w:rsidRPr="00BD3C11">
        <w:rPr>
          <w:i/>
          <w:color w:val="000000"/>
          <w:szCs w:val="28"/>
        </w:rPr>
        <w:sym w:font="Symbol" w:char="F077"/>
      </w:r>
      <w:r w:rsidRPr="00BD3C11">
        <w:rPr>
          <w:i/>
          <w:color w:val="000000"/>
          <w:vertAlign w:val="subscript"/>
        </w:rPr>
        <w:t>пр0</w:t>
      </w:r>
      <w:r w:rsidRPr="00BD3C11">
        <w:rPr>
          <w:color w:val="000000"/>
        </w:rPr>
        <w:t xml:space="preserve"> определяется равенством</w:t>
      </w:r>
    </w:p>
    <w:p w:rsidR="00BD3C11" w:rsidRPr="00BD3C11" w:rsidRDefault="00BD3C11" w:rsidP="00BD3C11">
      <w:pPr>
        <w:spacing w:line="360" w:lineRule="auto"/>
        <w:ind w:firstLine="709"/>
        <w:jc w:val="both"/>
        <w:rPr>
          <w:color w:val="000000"/>
        </w:rPr>
      </w:pPr>
    </w:p>
    <w:p w:rsidR="00BD3C11" w:rsidRPr="00BD3C11" w:rsidRDefault="00BD3C11" w:rsidP="00BD3C11">
      <w:pPr>
        <w:spacing w:line="360" w:lineRule="auto"/>
        <w:ind w:firstLine="709"/>
        <w:jc w:val="both"/>
        <w:rPr>
          <w:color w:val="000000"/>
        </w:rPr>
      </w:pPr>
      <w:r w:rsidRPr="00BD3C11">
        <w:rPr>
          <w:i/>
          <w:color w:val="000000"/>
          <w:position w:val="-14"/>
        </w:rPr>
        <w:object w:dxaOrig="1620" w:dyaOrig="380">
          <v:shape id="_x0000_i1027" type="#_x0000_t75" style="width:119.25pt;height:27.75pt" o:ole="">
            <v:imagedata r:id="rId9" o:title=""/>
          </v:shape>
          <o:OLEObject Type="Embed" ProgID="Equation.3" ShapeID="_x0000_i1027" DrawAspect="Content" ObjectID="_1469517122" r:id="rId10"/>
        </w:object>
      </w:r>
    </w:p>
    <w:p w:rsidR="00BD3C11" w:rsidRDefault="00BD3C11" w:rsidP="00BD3C11">
      <w:pPr>
        <w:spacing w:line="360" w:lineRule="auto"/>
        <w:ind w:firstLine="709"/>
        <w:jc w:val="both"/>
        <w:rPr>
          <w:color w:val="000000"/>
        </w:rPr>
      </w:pPr>
    </w:p>
    <w:p w:rsidR="00BD3C11" w:rsidRPr="00BD3C11" w:rsidRDefault="00BD3C11" w:rsidP="00BD3C11">
      <w:pPr>
        <w:spacing w:line="360" w:lineRule="auto"/>
        <w:ind w:firstLine="709"/>
        <w:jc w:val="both"/>
        <w:rPr>
          <w:color w:val="000000"/>
        </w:rPr>
      </w:pPr>
      <w:r w:rsidRPr="00BD3C11">
        <w:rPr>
          <w:color w:val="000000"/>
        </w:rPr>
        <w:t>При условии безынерционности УПЧ частоты сигналов на его входе и выходе совпадают.</w:t>
      </w:r>
    </w:p>
    <w:p w:rsidR="00BD3C11" w:rsidRPr="00BD3C11" w:rsidRDefault="00BD3C11" w:rsidP="00BD3C11">
      <w:pPr>
        <w:spacing w:line="360" w:lineRule="auto"/>
        <w:ind w:firstLine="709"/>
        <w:jc w:val="both"/>
        <w:rPr>
          <w:color w:val="000000"/>
        </w:rPr>
      </w:pPr>
      <w:r w:rsidRPr="00BD3C11">
        <w:rPr>
          <w:color w:val="000000"/>
        </w:rPr>
        <w:t>В качестве частотного дискриминатора системы ЧАП используются: частотные детекторы с расстроенными контурами, частотные детекторы с фазовым детектированием и др., которые применяются и для демодуляции частотно-модулированных колебаний.</w:t>
      </w:r>
    </w:p>
    <w:p w:rsidR="00BD3C11" w:rsidRDefault="00BD3C11" w:rsidP="00BD3C11">
      <w:pPr>
        <w:spacing w:line="360" w:lineRule="auto"/>
        <w:ind w:firstLine="709"/>
        <w:jc w:val="both"/>
        <w:rPr>
          <w:color w:val="000000"/>
        </w:rPr>
      </w:pPr>
      <w:r w:rsidRPr="00BD3C11">
        <w:rPr>
          <w:color w:val="000000"/>
        </w:rPr>
        <w:t>Выходное напряжение частотного дискриминатора при действии на его входе сигнала и внутреннего шума приемника можно представить в виде суммы математического ожидания и центрированной случайной составляющей:</w:t>
      </w:r>
    </w:p>
    <w:p w:rsidR="00BD3C11" w:rsidRPr="00BD3C11" w:rsidRDefault="00BD3C11" w:rsidP="00BD3C11">
      <w:pPr>
        <w:spacing w:line="360" w:lineRule="auto"/>
        <w:ind w:firstLine="709"/>
        <w:jc w:val="both"/>
        <w:rPr>
          <w:color w:val="000000"/>
        </w:rPr>
      </w:pPr>
    </w:p>
    <w:p w:rsidR="00BD3C11" w:rsidRPr="00BD3C11" w:rsidRDefault="00BD3C11" w:rsidP="00BD3C11">
      <w:pPr>
        <w:spacing w:line="360" w:lineRule="auto"/>
        <w:ind w:firstLine="709"/>
        <w:jc w:val="both"/>
        <w:rPr>
          <w:color w:val="000000"/>
        </w:rPr>
      </w:pPr>
      <w:r w:rsidRPr="00BD3C11">
        <w:rPr>
          <w:color w:val="000000"/>
          <w:position w:val="-14"/>
        </w:rPr>
        <w:object w:dxaOrig="4280" w:dyaOrig="380">
          <v:shape id="_x0000_i1028" type="#_x0000_t75" style="width:355.5pt;height:31.5pt" o:ole="">
            <v:imagedata r:id="rId11" o:title=""/>
          </v:shape>
          <o:OLEObject Type="Embed" ProgID="Equation.3" ShapeID="_x0000_i1028" DrawAspect="Content" ObjectID="_1469517123" r:id="rId12"/>
        </w:object>
      </w:r>
      <w:r w:rsidRPr="00BD3C11">
        <w:rPr>
          <w:color w:val="000000"/>
        </w:rPr>
        <w:t>,</w:t>
      </w:r>
    </w:p>
    <w:p w:rsidR="00BD3C11" w:rsidRDefault="00BD3C11" w:rsidP="00BD3C11">
      <w:pPr>
        <w:spacing w:line="360" w:lineRule="auto"/>
        <w:ind w:firstLine="709"/>
        <w:jc w:val="both"/>
        <w:rPr>
          <w:color w:val="000000"/>
        </w:rPr>
      </w:pPr>
    </w:p>
    <w:p w:rsidR="00BD3C11" w:rsidRDefault="00BD3C11" w:rsidP="00BD3C11">
      <w:pPr>
        <w:spacing w:line="360" w:lineRule="auto"/>
        <w:ind w:firstLine="709"/>
        <w:jc w:val="both"/>
        <w:rPr>
          <w:color w:val="000000"/>
        </w:rPr>
      </w:pPr>
      <w:r w:rsidRPr="00BD3C11">
        <w:rPr>
          <w:color w:val="000000"/>
        </w:rPr>
        <w:t xml:space="preserve">где </w:t>
      </w:r>
      <w:r w:rsidRPr="00BD3C11">
        <w:rPr>
          <w:color w:val="000000"/>
          <w:position w:val="-14"/>
        </w:rPr>
        <w:object w:dxaOrig="1719" w:dyaOrig="380">
          <v:shape id="_x0000_i1029" type="#_x0000_t75" style="width:86.25pt;height:18.75pt" o:ole="">
            <v:imagedata r:id="rId13" o:title=""/>
          </v:shape>
          <o:OLEObject Type="Embed" ProgID="Equation.3" ShapeID="_x0000_i1029" DrawAspect="Content" ObjectID="_1469517124" r:id="rId14"/>
        </w:object>
      </w:r>
      <w:r w:rsidRPr="00BD3C11">
        <w:rPr>
          <w:color w:val="000000"/>
        </w:rPr>
        <w:t xml:space="preserve"> </w:t>
      </w:r>
      <w:r>
        <w:rPr>
          <w:color w:val="000000"/>
        </w:rPr>
        <w:t>–</w:t>
      </w:r>
      <w:r w:rsidRPr="00BD3C11">
        <w:rPr>
          <w:color w:val="000000"/>
        </w:rPr>
        <w:t xml:space="preserve"> математическое ожидание выходного напряжения, зависящее от расстройки </w:t>
      </w:r>
      <w:r w:rsidRPr="00BD3C11">
        <w:rPr>
          <w:i/>
          <w:color w:val="000000"/>
          <w:szCs w:val="28"/>
        </w:rPr>
        <w:sym w:font="Symbol" w:char="F057"/>
      </w:r>
      <w:r w:rsidRPr="00BD3C11">
        <w:rPr>
          <w:color w:val="000000"/>
        </w:rPr>
        <w:t xml:space="preserve">, также называется дискриминационной характеристикой; </w:t>
      </w:r>
      <w:r w:rsidRPr="00BD3C11">
        <w:rPr>
          <w:i/>
          <w:color w:val="000000"/>
          <w:szCs w:val="28"/>
        </w:rPr>
        <w:sym w:font="Symbol" w:char="F078"/>
      </w:r>
      <w:r w:rsidRPr="00BD3C11">
        <w:rPr>
          <w:i/>
          <w:color w:val="000000"/>
        </w:rPr>
        <w:t>(t,</w:t>
      </w:r>
      <w:r w:rsidRPr="00BD3C11">
        <w:rPr>
          <w:i/>
          <w:color w:val="000000"/>
          <w:szCs w:val="28"/>
        </w:rPr>
        <w:sym w:font="Symbol" w:char="F057"/>
      </w:r>
      <w:r w:rsidRPr="00BD3C11">
        <w:rPr>
          <w:i/>
          <w:color w:val="000000"/>
        </w:rPr>
        <w:t>)</w:t>
      </w:r>
      <w:r w:rsidRPr="00BD3C11">
        <w:rPr>
          <w:color w:val="000000"/>
        </w:rPr>
        <w:t xml:space="preserve"> – флуктуационная составляющая напряжения </w:t>
      </w:r>
      <w:r w:rsidRPr="00BD3C11">
        <w:rPr>
          <w:i/>
          <w:color w:val="000000"/>
        </w:rPr>
        <w:t>u</w:t>
      </w:r>
      <w:r w:rsidRPr="00BD3C11">
        <w:rPr>
          <w:i/>
          <w:color w:val="000000"/>
          <w:vertAlign w:val="subscript"/>
        </w:rPr>
        <w:t>д</w:t>
      </w:r>
      <w:r w:rsidRPr="00BD3C11">
        <w:rPr>
          <w:i/>
          <w:color w:val="000000"/>
        </w:rPr>
        <w:t xml:space="preserve">(t), </w:t>
      </w:r>
      <w:r w:rsidRPr="00BD3C11">
        <w:rPr>
          <w:i/>
          <w:color w:val="000000"/>
          <w:szCs w:val="28"/>
        </w:rPr>
        <w:sym w:font="Symbol" w:char="F057"/>
      </w:r>
      <w:r w:rsidRPr="00BD3C11">
        <w:rPr>
          <w:color w:val="000000"/>
        </w:rPr>
        <w:t xml:space="preserve"> </w:t>
      </w:r>
      <w:r>
        <w:rPr>
          <w:color w:val="000000"/>
        </w:rPr>
        <w:t>–</w:t>
      </w:r>
      <w:r w:rsidRPr="00BD3C11">
        <w:rPr>
          <w:color w:val="000000"/>
        </w:rPr>
        <w:t xml:space="preserve"> расстройка промежуточной частоты сигнала по отношению к переходной (центральной) частоте </w:t>
      </w:r>
      <w:r w:rsidRPr="00BD3C11">
        <w:rPr>
          <w:i/>
          <w:color w:val="000000"/>
          <w:szCs w:val="28"/>
        </w:rPr>
        <w:sym w:font="Symbol" w:char="F077"/>
      </w:r>
      <w:r w:rsidRPr="00BD3C11">
        <w:rPr>
          <w:i/>
          <w:color w:val="000000"/>
          <w:vertAlign w:val="subscript"/>
        </w:rPr>
        <w:t>п</w:t>
      </w:r>
      <w:r w:rsidRPr="00BD3C11">
        <w:rPr>
          <w:color w:val="000000"/>
        </w:rPr>
        <w:t xml:space="preserve"> дискриминатора, равная</w:t>
      </w:r>
    </w:p>
    <w:p w:rsidR="00BD3C11" w:rsidRPr="00BD3C11" w:rsidRDefault="00BD3C11" w:rsidP="00BD3C11">
      <w:pPr>
        <w:spacing w:line="360" w:lineRule="auto"/>
        <w:ind w:firstLine="709"/>
        <w:jc w:val="both"/>
        <w:rPr>
          <w:color w:val="000000"/>
        </w:rPr>
      </w:pPr>
    </w:p>
    <w:p w:rsidR="00BD3C11" w:rsidRPr="00BD3C11" w:rsidRDefault="00BD3C11" w:rsidP="00BD3C11">
      <w:pPr>
        <w:spacing w:line="360" w:lineRule="auto"/>
        <w:ind w:firstLine="709"/>
        <w:jc w:val="both"/>
        <w:rPr>
          <w:color w:val="000000"/>
        </w:rPr>
      </w:pPr>
      <w:r w:rsidRPr="00BD3C11">
        <w:rPr>
          <w:color w:val="000000"/>
          <w:position w:val="-14"/>
        </w:rPr>
        <w:object w:dxaOrig="1320" w:dyaOrig="380">
          <v:shape id="_x0000_i1030" type="#_x0000_t75" style="width:111.75pt;height:32.25pt" o:ole="">
            <v:imagedata r:id="rId15" o:title=""/>
          </v:shape>
          <o:OLEObject Type="Embed" ProgID="Equation.3" ShapeID="_x0000_i1030" DrawAspect="Content" ObjectID="_1469517125" r:id="rId16"/>
        </w:object>
      </w:r>
      <w:r w:rsidRPr="00BD3C11">
        <w:rPr>
          <w:color w:val="000000"/>
        </w:rPr>
        <w:t>.</w:t>
      </w:r>
    </w:p>
    <w:p w:rsidR="00BD3C11" w:rsidRDefault="00BD3C11" w:rsidP="00BD3C11">
      <w:pPr>
        <w:spacing w:line="360" w:lineRule="auto"/>
        <w:ind w:firstLine="709"/>
        <w:jc w:val="both"/>
        <w:rPr>
          <w:color w:val="000000"/>
        </w:rPr>
      </w:pPr>
    </w:p>
    <w:p w:rsidR="00BD3C11" w:rsidRDefault="00BD3C11" w:rsidP="00BD3C11">
      <w:pPr>
        <w:spacing w:line="360" w:lineRule="auto"/>
        <w:ind w:firstLine="709"/>
        <w:jc w:val="both"/>
        <w:rPr>
          <w:color w:val="000000"/>
        </w:rPr>
      </w:pPr>
      <w:r w:rsidRPr="00BD3C11">
        <w:rPr>
          <w:color w:val="000000"/>
        </w:rPr>
        <w:t>Качественный характер дискриминационной характеристики показан на</w:t>
      </w:r>
      <w:r>
        <w:rPr>
          <w:color w:val="000000"/>
        </w:rPr>
        <w:t xml:space="preserve"> </w:t>
      </w:r>
      <w:r w:rsidRPr="00BD3C11">
        <w:rPr>
          <w:color w:val="000000"/>
        </w:rPr>
        <w:t>рис. 2</w:t>
      </w:r>
      <w:r>
        <w:rPr>
          <w:color w:val="000000"/>
        </w:rPr>
        <w:t>.</w:t>
      </w:r>
    </w:p>
    <w:p w:rsidR="00BD3C11" w:rsidRDefault="00BD3C11" w:rsidP="00BD3C11">
      <w:pPr>
        <w:spacing w:line="360" w:lineRule="auto"/>
        <w:ind w:firstLine="709"/>
        <w:jc w:val="both"/>
        <w:rPr>
          <w:b/>
          <w:i/>
          <w:color w:val="000000"/>
          <w:u w:val="single"/>
        </w:rPr>
      </w:pPr>
    </w:p>
    <w:p w:rsidR="00BD3C11" w:rsidRPr="00BD3C11" w:rsidRDefault="00E31C52" w:rsidP="00BD3C11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</w:r>
      <w:r>
        <w:rPr>
          <w:color w:val="000000"/>
        </w:rPr>
        <w:pict>
          <v:group id="_x0000_s1049" editas="canvas" style="width:383.15pt;height:210pt;mso-position-horizontal-relative:char;mso-position-vertical-relative:line" coordorigin="2350,11443" coordsize="5573,3054">
            <o:lock v:ext="edit" aspectratio="t"/>
            <v:shape id="_x0000_s1050" type="#_x0000_t75" style="position:absolute;left:2350;top:11443;width:5573;height:3054" o:preferrelative="f">
              <v:fill o:detectmouseclick="t"/>
              <v:path o:extrusionok="t" o:connecttype="none"/>
              <o:lock v:ext="edit" text="t"/>
            </v:shape>
            <v:group id="_x0000_s1051" style="position:absolute;left:2350;top:11530;width:5573;height:2824" coordorigin="2887,11936" coordsize="5573,2824">
              <v:line id="_x0000_s1052" style="position:absolute;flip:y" from="5391,11936" to="5391,14349">
                <v:stroke endarrow="classic" endarrowlength="long"/>
              </v:line>
              <v:line id="_x0000_s1053" style="position:absolute;rotation:-90" from="5393,11048" to="5394,15277">
                <v:stroke endarrow="classic" endarrowlength="long"/>
              </v:line>
              <v:shape id="_x0000_s1054" style="position:absolute;left:5405;top:12438;width:1789;height:720" coordsize="2460,989" path="m,989c300,541,601,94,918,47,1235,,1645,560,1902,707v257,147,407,184,558,222e" filled="f" strokeweight="1.25pt">
                <v:path arrowok="t"/>
              </v:shape>
              <v:shape id="_x0000_s1055" style="position:absolute;left:3615;top:13166;width:1790;height:720;flip:x y;mso-position-horizontal:absolute;mso-position-vertical:absolute" coordsize="2460,989" path="m,989c300,541,601,94,918,47,1235,,1645,560,1902,707v257,147,407,184,558,222e" filled="f" strokeweight="1.25pt">
                <v:path arrowok="t"/>
              </v:shape>
              <v:shape id="_x0000_s1056" type="#_x0000_t202" style="position:absolute;left:5461;top:11936;width:423;height:234" stroked="f">
                <v:textbox style="mso-next-textbox:#_x0000_s1056" inset="0,0,0,0">
                  <w:txbxContent>
                    <w:p w:rsidR="00BD3C11" w:rsidRDefault="00BD3C11">
                      <w:pPr>
                        <w:jc w:val="center"/>
                        <w:rPr>
                          <w:i/>
                          <w:lang w:val="en-US"/>
                        </w:rPr>
                      </w:pPr>
                      <w:r>
                        <w:rPr>
                          <w:i/>
                          <w:lang w:val="en-US"/>
                        </w:rPr>
                        <w:t>F(Ω)</w:t>
                      </w:r>
                    </w:p>
                  </w:txbxContent>
                </v:textbox>
              </v:shape>
              <v:shape id="_x0000_s1057" type="#_x0000_t202" style="position:absolute;left:7237;top:13201;width:423;height:234" stroked="f">
                <v:textbox style="mso-next-textbox:#_x0000_s1057" inset="0,0,0,0">
                  <w:txbxContent>
                    <w:p w:rsidR="00BD3C11" w:rsidRDefault="00BD3C11">
                      <w:pPr>
                        <w:jc w:val="center"/>
                        <w:rPr>
                          <w:i/>
                          <w:lang w:val="en-US"/>
                        </w:rPr>
                      </w:pPr>
                      <w:r>
                        <w:rPr>
                          <w:i/>
                          <w:lang w:val="en-US"/>
                        </w:rPr>
                        <w:t>Ω</w:t>
                      </w:r>
                    </w:p>
                  </w:txbxContent>
                </v:textbox>
              </v:shape>
              <v:shape id="_x0000_s1058" type="#_x0000_t202" style="position:absolute;left:2887;top:14497;width:5573;height:263" stroked="f">
                <v:textbox style="mso-next-textbox:#_x0000_s1058" inset="0,0,0,0">
                  <w:txbxContent>
                    <w:p w:rsidR="00BD3C11" w:rsidRDefault="00BD3C1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Рис. 2. Качественный вид дискриминационной характеристики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BD3C11" w:rsidRPr="00BD3C11" w:rsidRDefault="00BD3C11" w:rsidP="00BD3C11">
      <w:pPr>
        <w:spacing w:line="360" w:lineRule="auto"/>
        <w:ind w:firstLine="709"/>
        <w:jc w:val="both"/>
        <w:rPr>
          <w:color w:val="000000"/>
        </w:rPr>
      </w:pPr>
      <w:r w:rsidRPr="00BD3C11">
        <w:rPr>
          <w:color w:val="000000"/>
        </w:rPr>
        <w:t xml:space="preserve">Форма функции </w:t>
      </w:r>
      <w:r w:rsidRPr="00BD3C11">
        <w:rPr>
          <w:i/>
          <w:color w:val="000000"/>
        </w:rPr>
        <w:t>F(</w:t>
      </w:r>
      <w:r w:rsidRPr="00BD3C11">
        <w:rPr>
          <w:i/>
          <w:color w:val="000000"/>
          <w:szCs w:val="28"/>
        </w:rPr>
        <w:sym w:font="Symbol" w:char="F057"/>
      </w:r>
      <w:r w:rsidRPr="00BD3C11">
        <w:rPr>
          <w:i/>
          <w:color w:val="000000"/>
        </w:rPr>
        <w:t>),</w:t>
      </w:r>
      <w:r w:rsidRPr="00BD3C11">
        <w:rPr>
          <w:color w:val="000000"/>
        </w:rPr>
        <w:t xml:space="preserve"> а также характеристики случайного процесса </w:t>
      </w:r>
      <w:r w:rsidRPr="00BD3C11">
        <w:rPr>
          <w:i/>
          <w:color w:val="000000"/>
          <w:szCs w:val="28"/>
        </w:rPr>
        <w:sym w:font="Symbol" w:char="F078"/>
      </w:r>
      <w:r w:rsidRPr="00BD3C11">
        <w:rPr>
          <w:i/>
          <w:color w:val="000000"/>
        </w:rPr>
        <w:t xml:space="preserve">(t, </w:t>
      </w:r>
      <w:r w:rsidRPr="00BD3C11">
        <w:rPr>
          <w:i/>
          <w:color w:val="000000"/>
          <w:szCs w:val="28"/>
        </w:rPr>
        <w:sym w:font="Symbol" w:char="F057"/>
      </w:r>
      <w:r w:rsidRPr="00BD3C11">
        <w:rPr>
          <w:i/>
          <w:color w:val="000000"/>
        </w:rPr>
        <w:t>)</w:t>
      </w:r>
      <w:r w:rsidRPr="00BD3C11">
        <w:rPr>
          <w:color w:val="000000"/>
        </w:rPr>
        <w:t xml:space="preserve"> зависят от типа и параметров УПЧ и частотного дискриминатора, отношения сигнал-шум в полосе УПЧ, наличия и характера флуктуаций сигнала и от других факторов. При малых рассогласованиях </w:t>
      </w:r>
      <w:r w:rsidRPr="00BD3C11">
        <w:rPr>
          <w:i/>
          <w:color w:val="000000"/>
          <w:szCs w:val="28"/>
        </w:rPr>
        <w:sym w:font="Symbol" w:char="F057"/>
      </w:r>
      <w:r w:rsidRPr="00BD3C11">
        <w:rPr>
          <w:color w:val="000000"/>
        </w:rPr>
        <w:t xml:space="preserve"> дискриминационная характеристика линейна </w:t>
      </w:r>
      <w:r w:rsidRPr="00BD3C11">
        <w:rPr>
          <w:color w:val="000000"/>
          <w:position w:val="-14"/>
        </w:rPr>
        <w:object w:dxaOrig="1480" w:dyaOrig="380">
          <v:shape id="_x0000_i1032" type="#_x0000_t75" style="width:81.75pt;height:21pt" o:ole="">
            <v:imagedata r:id="rId17" o:title=""/>
          </v:shape>
          <o:OLEObject Type="Embed" ProgID="Equation.3" ShapeID="_x0000_i1032" DrawAspect="Content" ObjectID="_1469517126" r:id="rId18"/>
        </w:object>
      </w:r>
      <w:r w:rsidRPr="00BD3C11">
        <w:rPr>
          <w:color w:val="000000"/>
        </w:rPr>
        <w:t>,</w:t>
      </w:r>
      <w:r>
        <w:rPr>
          <w:color w:val="000000"/>
        </w:rPr>
        <w:t xml:space="preserve"> </w:t>
      </w:r>
      <w:r w:rsidRPr="00BD3C11">
        <w:rPr>
          <w:color w:val="000000"/>
        </w:rPr>
        <w:t xml:space="preserve">где </w:t>
      </w:r>
      <w:r w:rsidRPr="00BD3C11">
        <w:rPr>
          <w:i/>
          <w:color w:val="000000"/>
        </w:rPr>
        <w:t>S</w:t>
      </w:r>
      <w:r w:rsidRPr="00BD3C11">
        <w:rPr>
          <w:i/>
          <w:color w:val="000000"/>
          <w:vertAlign w:val="subscript"/>
        </w:rPr>
        <w:t>Д</w:t>
      </w:r>
      <w:r w:rsidRPr="00BD3C11">
        <w:rPr>
          <w:color w:val="000000"/>
        </w:rPr>
        <w:t xml:space="preserve"> – крутизна дискриминационной характеристики.</w:t>
      </w:r>
    </w:p>
    <w:p w:rsidR="00BD3C11" w:rsidRDefault="00BD3C11" w:rsidP="00BD3C11">
      <w:pPr>
        <w:spacing w:line="360" w:lineRule="auto"/>
        <w:ind w:firstLine="709"/>
        <w:jc w:val="both"/>
        <w:rPr>
          <w:color w:val="000000"/>
        </w:rPr>
      </w:pPr>
      <w:r w:rsidRPr="00BD3C11">
        <w:rPr>
          <w:color w:val="000000"/>
        </w:rPr>
        <w:t>Фильтр нижних частот, включаемый на выходе частотного дискриминатора, является, как правило, линейным устройством и описывается линейным дифференциальным уравнением. При использовании однозвенного RC</w:t>
      </w:r>
      <w:r>
        <w:rPr>
          <w:color w:val="000000"/>
        </w:rPr>
        <w:noBreakHyphen/>
      </w:r>
      <w:r w:rsidRPr="00BD3C11">
        <w:rPr>
          <w:color w:val="000000"/>
        </w:rPr>
        <w:t>фильтра его операторный коэффициент передачи имеет вид</w:t>
      </w:r>
    </w:p>
    <w:p w:rsidR="00BD3C11" w:rsidRPr="00BD3C11" w:rsidRDefault="00BD3C11" w:rsidP="00BD3C11">
      <w:pPr>
        <w:spacing w:line="360" w:lineRule="auto"/>
        <w:ind w:firstLine="709"/>
        <w:jc w:val="both"/>
        <w:rPr>
          <w:color w:val="000000"/>
        </w:rPr>
      </w:pPr>
    </w:p>
    <w:p w:rsidR="00BD3C11" w:rsidRPr="00BD3C11" w:rsidRDefault="00BD3C11" w:rsidP="00BD3C11">
      <w:pPr>
        <w:spacing w:line="360" w:lineRule="auto"/>
        <w:ind w:firstLine="709"/>
        <w:jc w:val="both"/>
        <w:rPr>
          <w:color w:val="000000"/>
        </w:rPr>
      </w:pPr>
      <w:r w:rsidRPr="00BD3C11">
        <w:rPr>
          <w:color w:val="000000"/>
          <w:position w:val="-32"/>
        </w:rPr>
        <w:object w:dxaOrig="1820" w:dyaOrig="700">
          <v:shape id="_x0000_i1033" type="#_x0000_t75" style="width:118.5pt;height:45.75pt" o:ole="">
            <v:imagedata r:id="rId19" o:title=""/>
          </v:shape>
          <o:OLEObject Type="Embed" ProgID="Equation.3" ShapeID="_x0000_i1033" DrawAspect="Content" ObjectID="_1469517127" r:id="rId20"/>
        </w:object>
      </w:r>
      <w:r w:rsidRPr="00BD3C11">
        <w:rPr>
          <w:color w:val="000000"/>
        </w:rPr>
        <w:t>.</w:t>
      </w:r>
    </w:p>
    <w:p w:rsidR="00BD3C11" w:rsidRDefault="00BD3C11" w:rsidP="00BD3C11">
      <w:pPr>
        <w:spacing w:line="360" w:lineRule="auto"/>
        <w:ind w:firstLine="709"/>
        <w:jc w:val="both"/>
        <w:rPr>
          <w:color w:val="000000"/>
        </w:rPr>
      </w:pPr>
    </w:p>
    <w:p w:rsidR="00BD3C11" w:rsidRPr="00BD3C11" w:rsidRDefault="00BD3C11" w:rsidP="00BD3C11">
      <w:pPr>
        <w:spacing w:line="360" w:lineRule="auto"/>
        <w:ind w:firstLine="709"/>
        <w:jc w:val="both"/>
        <w:rPr>
          <w:color w:val="000000"/>
        </w:rPr>
      </w:pPr>
      <w:r w:rsidRPr="00BD3C11">
        <w:rPr>
          <w:color w:val="000000"/>
        </w:rPr>
        <w:t xml:space="preserve">Структура, то есть вид, операторного коэффициента передачи </w:t>
      </w:r>
      <w:r w:rsidRPr="00BD3C11">
        <w:rPr>
          <w:i/>
          <w:color w:val="000000"/>
        </w:rPr>
        <w:t>К</w:t>
      </w:r>
      <w:r w:rsidRPr="00BD3C11">
        <w:rPr>
          <w:i/>
          <w:color w:val="000000"/>
          <w:vertAlign w:val="subscript"/>
        </w:rPr>
        <w:t>Ф</w:t>
      </w:r>
      <w:r w:rsidRPr="00BD3C11">
        <w:rPr>
          <w:i/>
          <w:color w:val="000000"/>
        </w:rPr>
        <w:t>(р),</w:t>
      </w:r>
      <w:r w:rsidRPr="00BD3C11">
        <w:rPr>
          <w:color w:val="000000"/>
        </w:rPr>
        <w:t xml:space="preserve"> и параметры фильтра нижних частот системы ЧАП зависят от её назначения. В системах частотной автоподстройки вещательных приемников обычно используют RC</w:t>
      </w:r>
      <w:r>
        <w:rPr>
          <w:color w:val="000000"/>
        </w:rPr>
        <w:t>-</w:t>
      </w:r>
      <w:r w:rsidRPr="00BD3C11">
        <w:rPr>
          <w:color w:val="000000"/>
        </w:rPr>
        <w:t xml:space="preserve">фильтры. Их постоянная времени </w:t>
      </w:r>
      <w:r w:rsidRPr="00BD3C11">
        <w:rPr>
          <w:i/>
          <w:color w:val="000000"/>
        </w:rPr>
        <w:t>Т</w:t>
      </w:r>
      <w:r w:rsidRPr="00BD3C11">
        <w:rPr>
          <w:i/>
          <w:color w:val="000000"/>
          <w:vertAlign w:val="subscript"/>
        </w:rPr>
        <w:t>Ф</w:t>
      </w:r>
      <w:r w:rsidRPr="00BD3C11">
        <w:rPr>
          <w:color w:val="000000"/>
        </w:rPr>
        <w:t xml:space="preserve"> обычно выбирается так, чтобы на выход фильтра проходили медленные изменения выходного напряжения дискриминатора, вызванные уходами промежуточной частоты сигнала. Флуктуационная составляющая выходного напряжения дискриминатора, а также составляющая этого напряжения, вызванная амплитудной и частотной модуляцией сигнала полезным сообщением, должны подавляться в фильтре.</w:t>
      </w:r>
    </w:p>
    <w:p w:rsidR="00BD3C11" w:rsidRDefault="00BD3C11" w:rsidP="00BD3C11">
      <w:pPr>
        <w:spacing w:line="360" w:lineRule="auto"/>
        <w:ind w:firstLine="709"/>
        <w:jc w:val="both"/>
        <w:rPr>
          <w:color w:val="000000"/>
        </w:rPr>
      </w:pPr>
      <w:r w:rsidRPr="00BD3C11">
        <w:rPr>
          <w:color w:val="000000"/>
        </w:rPr>
        <w:t>Изменение частоты подстраиваемого генератора достигается подключением к контуру генератора управляющего элемента, обладающего регулируемым реактивным сопротивлением. В качестве такого элемента может использоваться, например, варикап. Простейшая схема подключения варикапа к контуру генератора показана на</w:t>
      </w:r>
      <w:r>
        <w:rPr>
          <w:color w:val="000000"/>
        </w:rPr>
        <w:t xml:space="preserve"> </w:t>
      </w:r>
      <w:r w:rsidRPr="00BD3C11">
        <w:rPr>
          <w:color w:val="000000"/>
        </w:rPr>
        <w:t>рис. 3.</w:t>
      </w:r>
    </w:p>
    <w:p w:rsidR="00BD3C11" w:rsidRPr="00BD3C11" w:rsidRDefault="00E31C52" w:rsidP="00BD3C11">
      <w:pPr>
        <w:spacing w:line="360" w:lineRule="auto"/>
        <w:ind w:firstLine="709"/>
        <w:jc w:val="both"/>
        <w:rPr>
          <w:color w:val="000000"/>
          <w:lang w:val="en-US"/>
        </w:rPr>
      </w:pPr>
      <w:r>
        <w:rPr>
          <w:color w:val="000000"/>
          <w:lang w:val="en-US"/>
        </w:rPr>
      </w:r>
      <w:r>
        <w:rPr>
          <w:color w:val="000000"/>
          <w:lang w:val="en-US"/>
        </w:rPr>
        <w:pict>
          <v:group id="_x0000_s1059" editas="canvas" style="width:266.15pt;height:206.75pt;mso-position-horizontal-relative:char;mso-position-vertical-relative:line" coordorigin="3310,13793" coordsize="3871,3007">
            <o:lock v:ext="edit" aspectratio="t"/>
            <v:shape id="_x0000_s1060" type="#_x0000_t75" style="position:absolute;left:3310;top:13793;width:3871;height:3007" o:preferrelative="f">
              <v:fill o:detectmouseclick="t"/>
              <v:path o:extrusionok="t" o:connecttype="none"/>
              <o:lock v:ext="edit" text="t"/>
            </v:shape>
            <v:group id="_x0000_s1061" style="position:absolute;left:3310;top:13793;width:3871;height:3007" coordorigin="3310,13793" coordsize="3871,3007">
              <v:line id="_x0000_s1062" style="position:absolute;flip:x" from="4632,15356" to="5049,15357"/>
              <v:shape id="_x0000_s1063" type="#_x0000_t202" style="position:absolute;left:3310;top:16272;width:3871;height:528" stroked="f">
                <v:textbox style="mso-next-textbox:#_x0000_s1063">
                  <w:txbxContent>
                    <w:p w:rsidR="00BD3C11" w:rsidRDefault="00BD3C1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Рис. 3. Схема подключения варикапа к контуру генератора.</w:t>
                      </w:r>
                    </w:p>
                  </w:txbxContent>
                </v:textbox>
              </v:shape>
              <v:group id="_x0000_s1064" style="position:absolute;left:5800;top:13752;width:136;height:829;rotation:-90" coordorigin="2750,3031" coordsize="174,1080">
                <o:lock v:ext="edit" aspectratio="t"/>
                <v:rect id="_x0000_s1065" style="position:absolute;left:2750;top:3301;width:174;height:540">
                  <o:lock v:ext="edit" aspectratio="t"/>
                </v:rect>
                <v:line id="_x0000_s1066" style="position:absolute" from="2826,3031" to="2827,3301">
                  <o:lock v:ext="edit" aspectratio="t"/>
                </v:line>
                <v:line id="_x0000_s1067" style="position:absolute" from="2844,3841" to="2845,4111">
                  <o:lock v:ext="edit" aspectratio="t"/>
                </v:line>
              </v:group>
              <v:group id="_x0000_s1068" style="position:absolute;left:4945;top:15118;width:258;height:490;rotation:-90" coordorigin="3870,3112" coordsize="329,630">
                <o:lock v:ext="edit" aspectratio="t"/>
                <v:line id="_x0000_s1069" style="position:absolute;flip:y" from="3875,3387" to="4199,3388">
                  <o:lock v:ext="edit" aspectratio="t"/>
                </v:line>
                <v:line id="_x0000_s1070" style="position:absolute;flip:y" from="3870,3481" to="4196,3482">
                  <o:lock v:ext="edit" aspectratio="t"/>
                </v:line>
                <v:line id="_x0000_s1071" style="position:absolute" from="4039,3472" to="4039,3742">
                  <o:lock v:ext="edit" aspectratio="t"/>
                </v:line>
                <v:line id="_x0000_s1072" style="position:absolute" from="4039,3112" to="4041,3382">
                  <o:lock v:ext="edit" aspectratio="t"/>
                </v:line>
              </v:group>
              <v:group id="_x0000_s1073" style="position:absolute;left:4056;top:14164;width:78;height:742;flip:x" coordorigin="4494,13409" coordsize="78,742">
                <v:shapetype id="_x0000_t19" coordsize="21600,21600" o:spt="19" adj="-5898240,,,21600,21600" path="wr-21600,,21600,43200,,,21600,21600nfewr-21600,,21600,43200,,,21600,21600l,21600nsxe" filled="f">
                  <v:formulas>
                    <v:f eqn="val #2"/>
                    <v:f eqn="val #3"/>
                    <v:f eqn="val #4"/>
                  </v:formulas>
                  <v:path arrowok="t" o:extrusionok="f" gradientshapeok="t" o:connecttype="custom" o:connectlocs="0,0;21600,21600;0,21600"/>
                  <v:handles>
                    <v:h position="@2,#0" polar="@0,@1"/>
                    <v:h position="@2,#1" polar="@0,@1"/>
                  </v:handles>
                </v:shapetype>
                <v:shape id="_x0000_s1074" type="#_x0000_t19" style="position:absolute;left:4494;top:13540;width:76;height:104" coordsize="21984,43200" o:regroupid="1" adj=",5964987,384" path="wr-21216,,21984,43200,384,,,43197nfewr-21216,,21984,43200,384,,,43197l384,21600nsxe">
                  <v:path o:connectlocs="384,0;0,43197;384,21600"/>
                </v:shape>
                <v:shape id="_x0000_s1075" type="#_x0000_t19" style="position:absolute;left:4496;top:13662;width:76;height:105" coordsize="21984,43200" o:regroupid="1" adj=",5964987,384" path="wr-21216,,21984,43200,384,,,43197nfewr-21216,,21984,43200,384,,,43197l384,21600nsxe">
                  <v:path o:connectlocs="384,0;0,43197;384,21600"/>
                </v:shape>
                <v:shape id="_x0000_s1076" type="#_x0000_t19" style="position:absolute;left:4496;top:13780;width:76;height:105" coordsize="21984,43200" o:regroupid="1" adj=",5964987,384" path="wr-21216,,21984,43200,384,,,43197nfewr-21216,,21984,43200,384,,,43197l384,21600nsxe">
                  <v:path o:connectlocs="384,0;0,43197;384,21600"/>
                </v:shape>
                <v:shape id="_x0000_s1077" type="#_x0000_t19" style="position:absolute;left:4496;top:13898;width:75;height:105" coordsize="21984,43200" o:regroupid="1" adj=",5964987,384" path="wr-21216,,21984,43200,384,,,43197nfewr-21216,,21984,43200,384,,,43197l384,21600nsxe">
                  <v:path o:connectlocs="384,0;0,43197;384,21600"/>
                </v:shape>
                <v:line id="_x0000_s1078" style="position:absolute" from="4496,13409" to="4496,13540" o:regroupid="1"/>
                <v:line id="_x0000_s1079" style="position:absolute" from="4496,13998" to="4505,14151" o:regroupid="1"/>
              </v:group>
              <v:group id="_x0000_s1080" style="position:absolute;left:5339;top:14156;width:260;height:491;rotation:-180" coordorigin="3870,3112" coordsize="329,630">
                <o:lock v:ext="edit" aspectratio="t"/>
                <v:line id="_x0000_s1081" style="position:absolute;flip:y" from="3875,3387" to="4199,3388">
                  <o:lock v:ext="edit" aspectratio="t"/>
                </v:line>
                <v:line id="_x0000_s1082" style="position:absolute;flip:y" from="3870,3481" to="4196,3482">
                  <o:lock v:ext="edit" aspectratio="t"/>
                </v:line>
                <v:line id="_x0000_s1083" style="position:absolute" from="4039,3472" to="4039,3742">
                  <o:lock v:ext="edit" aspectratio="t"/>
                </v:line>
                <v:line id="_x0000_s1084" style="position:absolute" from="4039,3112" to="4041,3382">
                  <o:lock v:ext="edit" aspectratio="t"/>
                </v:line>
              </v:group>
              <v:group id="_x0000_s1085" style="position:absolute;left:4523;top:14169;width:260;height:491;rotation:-180" coordorigin="3870,3112" coordsize="329,630">
                <o:lock v:ext="edit" aspectratio="t"/>
                <v:line id="_x0000_s1086" style="position:absolute;flip:y" from="3875,3387" to="4199,3388">
                  <o:lock v:ext="edit" aspectratio="t"/>
                </v:line>
                <v:line id="_x0000_s1087" style="position:absolute;flip:y" from="3870,3481" to="4196,3482">
                  <o:lock v:ext="edit" aspectratio="t"/>
                </v:line>
                <v:line id="_x0000_s1088" style="position:absolute" from="4039,3472" to="4039,3742">
                  <o:lock v:ext="edit" aspectratio="t"/>
                </v:line>
                <v:line id="_x0000_s1089" style="position:absolute" from="4039,3112" to="4041,3382">
                  <o:lock v:ext="edit" aspectratio="t"/>
                </v:line>
              </v:group>
              <v:group id="_x0000_s1090" style="position:absolute;left:5803;top:15415;width:136;height:827;rotation:-90" coordorigin="2750,3031" coordsize="174,1080">
                <o:lock v:ext="edit" aspectratio="t"/>
                <v:rect id="_x0000_s1091" style="position:absolute;left:2750;top:3301;width:174;height:540">
                  <o:lock v:ext="edit" aspectratio="t"/>
                </v:rect>
                <v:line id="_x0000_s1092" style="position:absolute" from="2826,3031" to="2827,3301">
                  <o:lock v:ext="edit" aspectratio="t"/>
                </v:line>
                <v:line id="_x0000_s1093" style="position:absolute" from="2844,3841" to="2845,4111">
                  <o:lock v:ext="edit" aspectratio="t"/>
                </v:line>
              </v:group>
              <v:group id="_x0000_s1094" style="position:absolute;left:4987;top:14482;width:136;height:828;rotation:-90" coordorigin="2750,3031" coordsize="174,1080">
                <o:lock v:ext="edit" aspectratio="t"/>
                <v:rect id="_x0000_s1095" style="position:absolute;left:2750;top:3301;width:174;height:540">
                  <o:lock v:ext="edit" aspectratio="t"/>
                </v:rect>
                <v:line id="_x0000_s1096" style="position:absolute" from="2826,3031" to="2827,3301">
                  <o:lock v:ext="edit" aspectratio="t"/>
                </v:line>
                <v:line id="_x0000_s1097" style="position:absolute" from="2844,3841" to="2845,4111">
                  <o:lock v:ext="edit" aspectratio="t"/>
                </v:line>
              </v:group>
              <v:line id="_x0000_s1098" style="position:absolute" from="4126,14164" to="5461,14165"/>
              <v:line id="_x0000_s1099" style="position:absolute;flip:x" from="4109,14901" to="4633,14903"/>
              <v:line id="_x0000_s1100" style="position:absolute" from="4650,14627" to="4651,14906"/>
              <v:line id="_x0000_s1101" style="position:absolute" from="5461,14596" to="5462,14875"/>
              <v:line id="_x0000_s1102" style="position:absolute" from="4650,14902" to="4650,15862"/>
              <v:line id="_x0000_s1103" style="position:absolute;flip:x" from="4650,15849" to="5505,15849"/>
              <v:line id="_x0000_s1104" style="position:absolute" from="5461,14889" to="5462,15356"/>
              <v:line id="_x0000_s1105" style="position:absolute;flip:x" from="5125,15356" to="5470,15357"/>
              <v:group id="_x0000_s1106" style="position:absolute;left:4920;top:14038;width:504;height:256" coordorigin="6620,15002" coordsize="503,257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107" type="#_x0000_t5" style="position:absolute;left:6614;top:15020;width:230;height:217;rotation:90"/>
                <v:group id="_x0000_s1108" style="position:absolute;left:6748;top:14885;width:257;height:492;rotation:-270" coordorigin="3870,3112" coordsize="329,630">
                  <o:lock v:ext="edit" aspectratio="t"/>
                  <v:line id="_x0000_s1109" style="position:absolute;flip:y" from="3875,3387" to="4199,3388">
                    <o:lock v:ext="edit" aspectratio="t"/>
                  </v:line>
                  <v:line id="_x0000_s1110" style="position:absolute;flip:y" from="3870,3481" to="4196,3482">
                    <o:lock v:ext="edit" aspectratio="t"/>
                  </v:line>
                  <v:line id="_x0000_s1111" style="position:absolute" from="4039,3472" to="4039,3742">
                    <o:lock v:ext="edit" aspectratio="t"/>
                  </v:line>
                  <v:line id="_x0000_s1112" style="position:absolute" from="4039,3112" to="4041,3382">
                    <o:lock v:ext="edit" aspectratio="t"/>
                  </v:line>
                </v:group>
              </v:group>
              <v:shape id="_x0000_s1113" type="#_x0000_t202" style="position:absolute;left:6364;top:14016;width:363;height:292" stroked="f">
                <v:textbox style="mso-next-textbox:#_x0000_s1113" inset="0,0,0,0">
                  <w:txbxContent>
                    <w:p w:rsidR="00BD3C11" w:rsidRDefault="00BD3C11">
                      <w:pPr>
                        <w:jc w:val="center"/>
                        <w:rPr>
                          <w:vertAlign w:val="subscript"/>
                        </w:rPr>
                      </w:pPr>
                      <w:r>
                        <w:rPr>
                          <w:i/>
                          <w:lang w:val="en-US"/>
                        </w:rPr>
                        <w:t>U</w:t>
                      </w:r>
                      <w:r>
                        <w:rPr>
                          <w:vertAlign w:val="subscript"/>
                        </w:rPr>
                        <w:t>ф</w:t>
                      </w:r>
                    </w:p>
                  </w:txbxContent>
                </v:textbox>
              </v:shape>
              <v:shape id="_x0000_s1114" type="#_x0000_t202" style="position:absolute;left:6382;top:15700;width:362;height:295" stroked="f">
                <v:textbox style="mso-next-textbox:#_x0000_s1114" inset="0,0,0,0">
                  <w:txbxContent>
                    <w:p w:rsidR="00BD3C11" w:rsidRDefault="00BD3C11">
                      <w:pPr>
                        <w:jc w:val="center"/>
                        <w:rPr>
                          <w:vertAlign w:val="subscript"/>
                        </w:rPr>
                      </w:pPr>
                      <w:r>
                        <w:rPr>
                          <w:i/>
                        </w:rPr>
                        <w:t>-</w:t>
                      </w:r>
                      <w:r>
                        <w:rPr>
                          <w:i/>
                          <w:lang w:val="en-US"/>
                        </w:rPr>
                        <w:t>U</w:t>
                      </w:r>
                      <w:r>
                        <w:rPr>
                          <w:vertAlign w:val="subscript"/>
                        </w:rPr>
                        <w:t>п</w:t>
                      </w:r>
                    </w:p>
                  </w:txbxContent>
                </v:textbox>
              </v:shape>
              <v:shape id="_x0000_s1115" type="#_x0000_t202" style="position:absolute;left:4894;top:14540;width:305;height:248" stroked="f">
                <v:textbox style="mso-next-textbox:#_x0000_s1115" inset="0,0,0,0">
                  <w:txbxContent>
                    <w:p w:rsidR="00BD3C11" w:rsidRDefault="00BD3C11">
                      <w:pPr>
                        <w:jc w:val="center"/>
                        <w:rPr>
                          <w:vertAlign w:val="subscript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R1</w:t>
                      </w:r>
                    </w:p>
                  </w:txbxContent>
                </v:textbox>
              </v:shape>
              <v:shape id="_x0000_s1116" type="#_x0000_t202" style="position:absolute;left:5684;top:15408;width:363;height:234" stroked="f">
                <v:textbox style="mso-next-textbox:#_x0000_s1116" inset="0,0,0,0">
                  <w:txbxContent>
                    <w:p w:rsidR="00BD3C11" w:rsidRDefault="00BD3C11">
                      <w:pPr>
                        <w:jc w:val="center"/>
                        <w:rPr>
                          <w:vertAlign w:val="subscript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R2</w:t>
                      </w:r>
                    </w:p>
                  </w:txbxContent>
                </v:textbox>
              </v:shape>
              <v:shape id="_x0000_s1117" type="#_x0000_t202" style="position:absolute;left:5692;top:13793;width:363;height:235" stroked="f">
                <v:textbox style="mso-next-textbox:#_x0000_s1117" inset="0,0,0,0">
                  <w:txbxContent>
                    <w:p w:rsidR="00BD3C11" w:rsidRDefault="00BD3C11">
                      <w:pPr>
                        <w:jc w:val="center"/>
                        <w:rPr>
                          <w:vertAlign w:val="subscript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R3</w:t>
                      </w:r>
                    </w:p>
                  </w:txbxContent>
                </v:textbox>
              </v:shape>
              <v:shape id="_x0000_s1118" type="#_x0000_t202" style="position:absolute;left:4907;top:15530;width:364;height:234" stroked="f">
                <v:textbox style="mso-next-textbox:#_x0000_s1118" inset="0,0,0,0">
                  <w:txbxContent>
                    <w:p w:rsidR="00BD3C11" w:rsidRDefault="00BD3C11">
                      <w:pPr>
                        <w:jc w:val="center"/>
                        <w:rPr>
                          <w:vertAlign w:val="subscript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C1</w:t>
                      </w:r>
                    </w:p>
                  </w:txbxContent>
                </v:textbox>
              </v:shape>
              <v:shape id="_x0000_s1119" type="#_x0000_t202" style="position:absolute;left:5653;top:14422;width:363;height:234" stroked="f">
                <v:textbox style="mso-next-textbox:#_x0000_s1119" inset="0,0,0,0">
                  <w:txbxContent>
                    <w:p w:rsidR="00BD3C11" w:rsidRDefault="00BD3C11">
                      <w:pPr>
                        <w:jc w:val="center"/>
                        <w:rPr>
                          <w:vertAlign w:val="subscript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C2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BD3C11" w:rsidRPr="00BD3C11" w:rsidRDefault="00BD3C11" w:rsidP="00BD3C11">
      <w:pPr>
        <w:spacing w:line="360" w:lineRule="auto"/>
        <w:ind w:firstLine="709"/>
        <w:jc w:val="both"/>
        <w:rPr>
          <w:color w:val="000000"/>
          <w:lang w:val="en-US"/>
        </w:rPr>
      </w:pPr>
      <w:r w:rsidRPr="00BD3C11">
        <w:rPr>
          <w:color w:val="000000"/>
        </w:rPr>
        <w:t xml:space="preserve">Емкость варикапа регулируется напряжением </w:t>
      </w:r>
      <w:r w:rsidRPr="00BD3C11">
        <w:rPr>
          <w:i/>
          <w:color w:val="000000"/>
          <w:lang w:val="en-US"/>
        </w:rPr>
        <w:t>U</w:t>
      </w:r>
      <w:r w:rsidRPr="00BD3C11">
        <w:rPr>
          <w:i/>
          <w:color w:val="000000"/>
          <w:vertAlign w:val="subscript"/>
        </w:rPr>
        <w:t>Ф</w:t>
      </w:r>
      <w:r w:rsidRPr="00BD3C11">
        <w:rPr>
          <w:i/>
          <w:color w:val="000000"/>
        </w:rPr>
        <w:t>,</w:t>
      </w:r>
      <w:r w:rsidRPr="00BD3C11">
        <w:rPr>
          <w:color w:val="000000"/>
        </w:rPr>
        <w:t xml:space="preserve"> снимаемым с выхода фильтра нижних частот системы. Напряжение, поступающее с делителя, образованного резисторами </w:t>
      </w:r>
      <w:r w:rsidRPr="00BD3C11">
        <w:rPr>
          <w:i/>
          <w:color w:val="000000"/>
        </w:rPr>
        <w:t>R</w:t>
      </w:r>
      <w:r w:rsidRPr="00BD3C11">
        <w:rPr>
          <w:i/>
          <w:color w:val="000000"/>
          <w:vertAlign w:val="subscript"/>
        </w:rPr>
        <w:t>1</w:t>
      </w:r>
      <w:r w:rsidRPr="00BD3C11">
        <w:rPr>
          <w:color w:val="000000"/>
        </w:rPr>
        <w:t xml:space="preserve"> и </w:t>
      </w:r>
      <w:r w:rsidRPr="00BD3C11">
        <w:rPr>
          <w:i/>
          <w:color w:val="000000"/>
        </w:rPr>
        <w:t>R</w:t>
      </w:r>
      <w:r w:rsidRPr="00BD3C11">
        <w:rPr>
          <w:i/>
          <w:color w:val="000000"/>
          <w:vertAlign w:val="subscript"/>
        </w:rPr>
        <w:t>2</w:t>
      </w:r>
      <w:r w:rsidRPr="00BD3C11">
        <w:rPr>
          <w:color w:val="000000"/>
        </w:rPr>
        <w:t xml:space="preserve"> обеспечивает запирание диода, как при отрицательных, так и при положительных значениях напряжения </w:t>
      </w:r>
      <w:r w:rsidRPr="00BD3C11">
        <w:rPr>
          <w:i/>
          <w:color w:val="000000"/>
          <w:lang w:val="en-US"/>
        </w:rPr>
        <w:t>U</w:t>
      </w:r>
      <w:r w:rsidRPr="00BD3C11">
        <w:rPr>
          <w:i/>
          <w:color w:val="000000"/>
          <w:vertAlign w:val="subscript"/>
        </w:rPr>
        <w:t>Ф</w:t>
      </w:r>
      <w:r w:rsidRPr="00BD3C11">
        <w:rPr>
          <w:i/>
          <w:color w:val="000000"/>
        </w:rPr>
        <w:t>.</w:t>
      </w:r>
      <w:r w:rsidRPr="00BD3C11">
        <w:rPr>
          <w:color w:val="000000"/>
        </w:rPr>
        <w:t xml:space="preserve"> Конденсаторы </w:t>
      </w:r>
      <w:r w:rsidRPr="00BD3C11">
        <w:rPr>
          <w:i/>
          <w:color w:val="000000"/>
        </w:rPr>
        <w:t>C</w:t>
      </w:r>
      <w:r w:rsidRPr="00BD3C11">
        <w:rPr>
          <w:i/>
          <w:color w:val="000000"/>
          <w:vertAlign w:val="subscript"/>
        </w:rPr>
        <w:t>1</w:t>
      </w:r>
      <w:r w:rsidRPr="00BD3C11">
        <w:rPr>
          <w:i/>
          <w:color w:val="000000"/>
        </w:rPr>
        <w:t>, C</w:t>
      </w:r>
      <w:r w:rsidRPr="00BD3C11">
        <w:rPr>
          <w:i/>
          <w:color w:val="000000"/>
          <w:vertAlign w:val="subscript"/>
        </w:rPr>
        <w:t>2</w:t>
      </w:r>
      <w:r w:rsidRPr="00BD3C11">
        <w:rPr>
          <w:color w:val="000000"/>
        </w:rPr>
        <w:t xml:space="preserve"> являются блокировочными.</w:t>
      </w:r>
    </w:p>
    <w:p w:rsidR="00BD3C11" w:rsidRPr="00BD3C11" w:rsidRDefault="00E31C52" w:rsidP="00BD3C11">
      <w:pPr>
        <w:spacing w:line="360" w:lineRule="auto"/>
        <w:ind w:firstLine="709"/>
        <w:jc w:val="both"/>
        <w:rPr>
          <w:color w:val="000000"/>
          <w:lang w:val="en-US"/>
        </w:rPr>
      </w:pPr>
      <w:r>
        <w:rPr>
          <w:color w:val="000000"/>
          <w:lang w:val="en-US"/>
        </w:rPr>
      </w:r>
      <w:r>
        <w:rPr>
          <w:color w:val="000000"/>
          <w:lang w:val="en-US"/>
        </w:rPr>
        <w:pict>
          <v:group id="_x0000_s1120" editas="canvas" style="width:374.05pt;height:286.8pt;mso-position-horizontal-relative:char;mso-position-vertical-relative:line" coordorigin="2874,5181" coordsize="5441,4172">
            <o:lock v:ext="edit" aspectratio="t"/>
            <v:shape id="_x0000_s1121" type="#_x0000_t75" style="position:absolute;left:2874;top:5181;width:5441;height:4172" o:preferrelative="f">
              <v:fill o:detectmouseclick="t"/>
              <v:path o:extrusionok="t" o:connecttype="none"/>
              <o:lock v:ext="edit" text="t"/>
            </v:shape>
            <v:line id="_x0000_s1122" style="position:absolute;flip:y" from="5465,5469" to="5466,8479">
              <v:stroke endarrow="classic" endarrowlength="long"/>
            </v:line>
            <v:line id="_x0000_s1123" style="position:absolute" from="2874,8484" to="8166,8485">
              <v:stroke endarrow="classic" endarrowlength="long"/>
            </v:line>
            <v:group id="_x0000_s1124" style="position:absolute;left:5461;top:5744;width:1501;height:1178" coordorigin="5461,5744" coordsize="1501,1178">
              <v:line id="_x0000_s1125" style="position:absolute;flip:y" from="5461,5875" to="6247,6922" strokeweight="1.25pt"/>
              <v:line id="_x0000_s1126" style="position:absolute" from="6465,5757" to="6962,5757" strokeweight="1.25pt"/>
              <v:shape id="_x0000_s1127" style="position:absolute;left:6233;top:5744;width:219;height:131" coordsize="300,180" path="m,180c44,126,88,72,138,42,188,12,244,6,300,e" filled="f" strokeweight="1.25pt">
                <v:path arrowok="t"/>
              </v:shape>
            </v:group>
            <v:group id="_x0000_s1128" style="position:absolute;left:3960;top:6922;width:1500;height:1178;flip:x y" coordorigin="5461,5744" coordsize="1501,1178">
              <v:line id="_x0000_s1129" style="position:absolute;flip:y" from="5461,5875" to="6247,6922" strokeweight="1.25pt"/>
              <v:line id="_x0000_s1130" style="position:absolute" from="6465,5757" to="6962,5757" strokeweight="1.25pt"/>
              <v:shape id="_x0000_s1131" style="position:absolute;left:6233;top:5744;width:219;height:131" coordsize="300,180" path="m,180c44,126,88,72,138,42,188,12,244,6,300,e" filled="f" strokeweight="1.25pt">
                <v:path arrowok="t"/>
              </v:shape>
            </v:group>
            <v:line id="_x0000_s1132" style="position:absolute" from="2904,8100" to="8053,8100">
              <v:stroke dashstyle="longDash"/>
            </v:line>
            <v:line id="_x0000_s1133" style="position:absolute" from="2978,5744" to="8126,5745">
              <v:stroke dashstyle="longDash"/>
            </v:line>
            <v:shape id="_x0000_s1134" type="#_x0000_t202" style="position:absolute;left:5583;top:5277;width:336;height:336" stroked="f">
              <v:textbox style="mso-next-textbox:#_x0000_s1134" inset="0,0,0,0">
                <w:txbxContent>
                  <w:p w:rsidR="00BD3C11" w:rsidRDefault="00BD3C11">
                    <w:pPr>
                      <w:jc w:val="center"/>
                      <w:rPr>
                        <w:szCs w:val="28"/>
                        <w:vertAlign w:val="subscript"/>
                      </w:rPr>
                    </w:pPr>
                    <w:r>
                      <w:rPr>
                        <w:i/>
                        <w:sz w:val="36"/>
                        <w:szCs w:val="36"/>
                      </w:rPr>
                      <w:t>ω</w:t>
                    </w:r>
                    <w:r>
                      <w:rPr>
                        <w:szCs w:val="28"/>
                        <w:vertAlign w:val="subscript"/>
                      </w:rPr>
                      <w:t>Г</w:t>
                    </w:r>
                  </w:p>
                </w:txbxContent>
              </v:textbox>
            </v:shape>
            <v:shape id="_x0000_s1135" type="#_x0000_t202" style="position:absolute;left:4999;top:6604;width:392;height:336" stroked="f">
              <v:textbox style="mso-next-textbox:#_x0000_s1135" inset="0,0,0,0">
                <w:txbxContent>
                  <w:p w:rsidR="00BD3C11" w:rsidRDefault="00BD3C11">
                    <w:pPr>
                      <w:jc w:val="center"/>
                      <w:rPr>
                        <w:szCs w:val="28"/>
                        <w:vertAlign w:val="subscript"/>
                      </w:rPr>
                    </w:pPr>
                    <w:r>
                      <w:rPr>
                        <w:i/>
                        <w:sz w:val="36"/>
                        <w:szCs w:val="36"/>
                      </w:rPr>
                      <w:t>ω</w:t>
                    </w:r>
                    <w:r>
                      <w:rPr>
                        <w:szCs w:val="28"/>
                        <w:vertAlign w:val="subscript"/>
                      </w:rPr>
                      <w:t>ГС</w:t>
                    </w:r>
                  </w:p>
                </w:txbxContent>
              </v:textbox>
            </v:shape>
            <v:shape id="_x0000_s1136" type="#_x0000_t202" style="position:absolute;left:7935;top:8550;width:261;height:292" stroked="f">
              <v:textbox style="mso-next-textbox:#_x0000_s1136" inset="0,0,0,0">
                <w:txbxContent>
                  <w:p w:rsidR="00BD3C11" w:rsidRDefault="00BD3C11">
                    <w:pPr>
                      <w:rPr>
                        <w:vertAlign w:val="subscript"/>
                      </w:rPr>
                    </w:pPr>
                    <w:r>
                      <w:rPr>
                        <w:i/>
                        <w:lang w:val="en-US"/>
                      </w:rPr>
                      <w:t>U</w:t>
                    </w:r>
                    <w:r>
                      <w:rPr>
                        <w:vertAlign w:val="subscript"/>
                      </w:rPr>
                      <w:t>ф</w:t>
                    </w:r>
                  </w:p>
                </w:txbxContent>
              </v:textbox>
            </v:shape>
            <v:shape id="_x0000_s1137" type="#_x0000_t202" style="position:absolute;left:5435;top:8537;width:148;height:262" stroked="f">
              <v:textbox style="mso-next-textbox:#_x0000_s1137" inset="0,0,0,0">
                <w:txbxContent>
                  <w:p w:rsidR="00BD3C11" w:rsidRDefault="00BD3C11">
                    <w:r>
                      <w:t>0</w:t>
                    </w:r>
                  </w:p>
                </w:txbxContent>
              </v:textbox>
            </v:shape>
            <v:line id="_x0000_s1138" style="position:absolute" from="7529,5731" to="7529,8087">
              <v:stroke startarrow="classic" startarrowlength="long" endarrow="classic" endarrowlength="long"/>
            </v:line>
            <v:shape id="_x0000_s1139" type="#_x0000_t202" style="position:absolute;left:7604;top:6704;width:711;height:336" stroked="f">
              <v:textbox style="mso-next-textbox:#_x0000_s1139" inset="0,0,0,0">
                <w:txbxContent>
                  <w:p w:rsidR="00BD3C11" w:rsidRDefault="00BD3C11">
                    <w:pPr>
                      <w:jc w:val="center"/>
                      <w:rPr>
                        <w:szCs w:val="28"/>
                        <w:vertAlign w:val="subscript"/>
                      </w:rPr>
                    </w:pPr>
                    <w:r>
                      <w:rPr>
                        <w:i/>
                        <w:szCs w:val="28"/>
                      </w:rPr>
                      <w:t>2</w:t>
                    </w:r>
                    <w:r>
                      <w:rPr>
                        <w:i/>
                        <w:sz w:val="36"/>
                        <w:szCs w:val="36"/>
                      </w:rPr>
                      <w:t>ω</w:t>
                    </w:r>
                    <w:r>
                      <w:rPr>
                        <w:szCs w:val="28"/>
                        <w:vertAlign w:val="subscript"/>
                      </w:rPr>
                      <w:t>Гмакс</w:t>
                    </w:r>
                  </w:p>
                </w:txbxContent>
              </v:textbox>
            </v:shape>
            <v:shape id="_x0000_s1140" type="#_x0000_t202" style="position:absolute;left:2976;top:8803;width:5193;height:402" stroked="f">
              <v:textbox style="mso-next-textbox:#_x0000_s1140" inset="0,0,0,0">
                <w:txbxContent>
                  <w:p w:rsidR="00BD3C11" w:rsidRDefault="00BD3C11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Рис. 4. Регулировочная характеристика подстраиваемого генератора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BD3C11" w:rsidRDefault="00BD3C11" w:rsidP="00BD3C11">
      <w:pPr>
        <w:spacing w:line="360" w:lineRule="auto"/>
        <w:ind w:firstLine="709"/>
        <w:jc w:val="both"/>
        <w:rPr>
          <w:color w:val="000000"/>
        </w:rPr>
      </w:pPr>
    </w:p>
    <w:p w:rsidR="00BD3C11" w:rsidRDefault="00BD3C11" w:rsidP="00BD3C11">
      <w:pPr>
        <w:spacing w:line="360" w:lineRule="auto"/>
        <w:ind w:firstLine="709"/>
        <w:jc w:val="both"/>
        <w:rPr>
          <w:color w:val="000000"/>
        </w:rPr>
      </w:pPr>
      <w:r w:rsidRPr="00BD3C11">
        <w:rPr>
          <w:color w:val="000000"/>
        </w:rPr>
        <w:t xml:space="preserve">На рис. 4 приведена регулировочная характеристика подстраиваемого генератора. При малых величинах напряжения </w:t>
      </w:r>
      <w:r w:rsidRPr="00BD3C11">
        <w:rPr>
          <w:i/>
          <w:color w:val="000000"/>
          <w:lang w:val="en-US"/>
        </w:rPr>
        <w:t>U</w:t>
      </w:r>
      <w:r w:rsidRPr="00BD3C11">
        <w:rPr>
          <w:i/>
          <w:color w:val="000000"/>
          <w:vertAlign w:val="subscript"/>
        </w:rPr>
        <w:t>Ф</w:t>
      </w:r>
      <w:r w:rsidRPr="00BD3C11">
        <w:rPr>
          <w:color w:val="000000"/>
        </w:rPr>
        <w:t xml:space="preserve"> регулировочная характеристика линейна и описывается выражением</w:t>
      </w:r>
    </w:p>
    <w:p w:rsidR="00BD3C11" w:rsidRPr="00BD3C11" w:rsidRDefault="00BD3C11" w:rsidP="00BD3C11">
      <w:pPr>
        <w:spacing w:line="360" w:lineRule="auto"/>
        <w:ind w:firstLine="709"/>
        <w:jc w:val="both"/>
        <w:rPr>
          <w:color w:val="000000"/>
        </w:rPr>
      </w:pPr>
    </w:p>
    <w:p w:rsidR="00BD3C11" w:rsidRPr="00BD3C11" w:rsidRDefault="00BD3C11" w:rsidP="00BD3C11">
      <w:pPr>
        <w:spacing w:line="360" w:lineRule="auto"/>
        <w:ind w:firstLine="709"/>
        <w:jc w:val="both"/>
        <w:rPr>
          <w:color w:val="000000"/>
        </w:rPr>
      </w:pPr>
      <w:r w:rsidRPr="00BD3C11">
        <w:rPr>
          <w:color w:val="000000"/>
          <w:position w:val="-12"/>
        </w:rPr>
        <w:object w:dxaOrig="1900" w:dyaOrig="360">
          <v:shape id="_x0000_i1036" type="#_x0000_t75" style="width:139.5pt;height:26.25pt" o:ole="">
            <v:imagedata r:id="rId21" o:title=""/>
          </v:shape>
          <o:OLEObject Type="Embed" ProgID="Equation.3" ShapeID="_x0000_i1036" DrawAspect="Content" ObjectID="_1469517128" r:id="rId22"/>
        </w:object>
      </w:r>
      <w:r w:rsidRPr="00BD3C11">
        <w:rPr>
          <w:color w:val="000000"/>
        </w:rPr>
        <w:t>,</w:t>
      </w:r>
    </w:p>
    <w:p w:rsidR="00BD3C11" w:rsidRDefault="00BD3C11" w:rsidP="00BD3C11">
      <w:pPr>
        <w:spacing w:line="360" w:lineRule="auto"/>
        <w:ind w:firstLine="709"/>
        <w:jc w:val="both"/>
        <w:rPr>
          <w:color w:val="000000"/>
        </w:rPr>
      </w:pPr>
    </w:p>
    <w:p w:rsidR="00BD3C11" w:rsidRPr="00BD3C11" w:rsidRDefault="00BD3C11" w:rsidP="00BD3C11">
      <w:pPr>
        <w:spacing w:line="360" w:lineRule="auto"/>
        <w:ind w:firstLine="709"/>
        <w:jc w:val="both"/>
        <w:rPr>
          <w:color w:val="000000"/>
        </w:rPr>
      </w:pPr>
      <w:r w:rsidRPr="00BD3C11">
        <w:rPr>
          <w:color w:val="000000"/>
        </w:rPr>
        <w:t xml:space="preserve">где </w:t>
      </w:r>
      <w:r w:rsidRPr="00BD3C11">
        <w:rPr>
          <w:i/>
          <w:color w:val="000000"/>
        </w:rPr>
        <w:t>S</w:t>
      </w:r>
      <w:r w:rsidRPr="00BD3C11">
        <w:rPr>
          <w:i/>
          <w:color w:val="000000"/>
          <w:vertAlign w:val="subscript"/>
        </w:rPr>
        <w:t>P</w:t>
      </w:r>
      <w:r w:rsidRPr="00BD3C11">
        <w:rPr>
          <w:color w:val="000000"/>
        </w:rPr>
        <w:t xml:space="preserve"> – крутизна регулировочной характеристики, </w:t>
      </w:r>
      <w:r w:rsidRPr="00BD3C11">
        <w:rPr>
          <w:i/>
          <w:color w:val="000000"/>
          <w:szCs w:val="28"/>
        </w:rPr>
        <w:sym w:font="Symbol" w:char="F077"/>
      </w:r>
      <w:r w:rsidRPr="00BD3C11">
        <w:rPr>
          <w:i/>
          <w:color w:val="000000"/>
          <w:vertAlign w:val="subscript"/>
        </w:rPr>
        <w:t>ГС</w:t>
      </w:r>
      <w:r w:rsidRPr="00BD3C11">
        <w:rPr>
          <w:color w:val="000000"/>
        </w:rPr>
        <w:t xml:space="preserve"> – значение собственной частоты генератора при отсутствии управляющего напряжения.</w:t>
      </w:r>
    </w:p>
    <w:p w:rsidR="00BD3C11" w:rsidRPr="00BD3C11" w:rsidRDefault="00BD3C11" w:rsidP="00BD3C11">
      <w:pPr>
        <w:spacing w:line="360" w:lineRule="auto"/>
        <w:ind w:firstLine="709"/>
        <w:jc w:val="both"/>
        <w:rPr>
          <w:b/>
          <w:i/>
          <w:color w:val="000000"/>
        </w:rPr>
      </w:pPr>
      <w:r w:rsidRPr="00BD3C11">
        <w:rPr>
          <w:color w:val="000000"/>
        </w:rPr>
        <w:t>В соответствии с исходными данными структурная схема ЧАП имеет вид, представленный на</w:t>
      </w:r>
      <w:r>
        <w:rPr>
          <w:color w:val="000000"/>
        </w:rPr>
        <w:t xml:space="preserve"> </w:t>
      </w:r>
      <w:r w:rsidRPr="00BD3C11">
        <w:rPr>
          <w:color w:val="000000"/>
        </w:rPr>
        <w:t>рис. 5.</w:t>
      </w:r>
    </w:p>
    <w:p w:rsidR="00BD3C11" w:rsidRDefault="00E31C52" w:rsidP="00BD3C11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</w:r>
      <w:r>
        <w:rPr>
          <w:color w:val="000000"/>
        </w:rPr>
        <w:pict>
          <v:group id="_x0000_s1141" editas="canvas" style="width:332.75pt;height:170.1pt;mso-position-horizontal-relative:char;mso-position-vertical-relative:line" coordorigin="2350,-90" coordsize="4840,2474">
            <o:lock v:ext="edit" aspectratio="t"/>
            <v:shape id="_x0000_s1142" type="#_x0000_t75" style="position:absolute;left:2350;top:-90;width:4840;height:2474" o:preferrelative="f">
              <v:fill o:detectmouseclick="t"/>
              <v:path o:extrusionok="t" o:connecttype="none"/>
              <o:lock v:ext="edit" text="t"/>
            </v:shape>
            <v:group id="_x0000_s1143" style="position:absolute;left:2350;top:-90;width:4840;height:1977" coordorigin="2730,399" coordsize="4840,1977">
              <v:group id="_x0000_s1144" style="position:absolute;left:3280;top:669;width:4290;height:1707" coordorigin="3280,669" coordsize="4290,1707">
                <v:line id="_x0000_s1145" style="position:absolute;flip:x" from="3498,2009" to="5448,2009"/>
                <v:shape id="_x0000_s1146" type="#_x0000_t202" style="position:absolute;left:4300;top:1717;width:851;height:659">
                  <v:textbox style="mso-next-textbox:#_x0000_s1146" inset="2mm,1mm,2mm,1mm">
                    <w:txbxContent>
                      <w:p w:rsidR="00BD3C11" w:rsidRDefault="00BD3C11">
                        <w:pPr>
                          <w:jc w:val="center"/>
                        </w:pPr>
                        <w:r>
                          <w:rPr>
                            <w:position w:val="-30"/>
                          </w:rPr>
                          <w:object w:dxaOrig="360" w:dyaOrig="720">
                            <v:shape id="_x0000_i1038" type="#_x0000_t75" style="width:19.5pt;height:39pt" o:ole="">
                              <v:imagedata r:id="rId23" o:title=""/>
                            </v:shape>
                            <o:OLEObject Type="Embed" ProgID="Equation.3" ShapeID="_x0000_i1038" DrawAspect="Content" ObjectID="_1469517189" r:id="rId24"/>
                          </w:object>
                        </w:r>
                      </w:p>
                    </w:txbxContent>
                  </v:textbox>
                </v:shape>
                <v:shape id="_x0000_s1147" type="#_x0000_t202" style="position:absolute;left:6718;top:669;width:852;height:698">
                  <v:textbox style="mso-next-textbox:#_x0000_s1147" inset="2mm,1mm,2mm,1mm">
                    <w:txbxContent>
                      <w:p w:rsidR="00BD3C11" w:rsidRDefault="00BD3C11">
                        <w:pPr>
                          <w:jc w:val="center"/>
                        </w:pPr>
                        <w:r>
                          <w:rPr>
                            <w:position w:val="-30"/>
                          </w:rPr>
                          <w:object w:dxaOrig="859" w:dyaOrig="680">
                            <v:shape id="_x0000_i1040" type="#_x0000_t75" style="width:46.5pt;height:36.75pt" o:ole="">
                              <v:imagedata r:id="rId25" o:title=""/>
                            </v:shape>
                            <o:OLEObject Type="Embed" ProgID="Equation.3" ShapeID="_x0000_i1040" DrawAspect="Content" ObjectID="_1469517190" r:id="rId26"/>
                          </w:object>
                        </w:r>
                      </w:p>
                    </w:txbxContent>
                  </v:textbox>
                </v:shape>
                <v:shape id="_x0000_s1148" type="#_x0000_t202" style="position:absolute;left:4310;top:700;width:829;height:680">
                  <v:textbox style="mso-next-textbox:#_x0000_s1148" inset=",3.3mm">
                    <w:txbxContent>
                      <w:p w:rsidR="00BD3C11" w:rsidRDefault="00BD3C11">
                        <w:pPr>
                          <w:jc w:val="center"/>
                          <w:rPr>
                            <w:vertAlign w:val="subscript"/>
                          </w:rPr>
                        </w:pPr>
                        <w:r>
                          <w:rPr>
                            <w:i/>
                            <w:lang w:val="en-US"/>
                          </w:rPr>
                          <w:t>K</w:t>
                        </w:r>
                        <w:r>
                          <w:rPr>
                            <w:vertAlign w:val="subscript"/>
                          </w:rPr>
                          <w:t>Д</w:t>
                        </w:r>
                      </w:p>
                    </w:txbxContent>
                  </v:textbox>
                </v:shape>
                <v:group id="_x0000_s1149" style="position:absolute;left:5680;top:788;width:467;height:449" coordorigin="3602,2445" coordsize="467,450">
                  <v:oval id="_x0000_s1150" style="position:absolute;left:3602;top:2445;width:463;height:450"/>
                  <v:group id="_x0000_s1151" style="position:absolute;left:3633;top:2458;width:436;height:436;rotation:3063941fd" coordorigin="3620,2445" coordsize="437,437">
                    <v:line id="_x0000_s1152" style="position:absolute" from="3821,2445" to="3821,2882"/>
                    <v:line id="_x0000_s1153" style="position:absolute;rotation:-90" from="3838,2459" to="3839,2896"/>
                  </v:group>
                </v:group>
                <v:group id="_x0000_s1154" style="position:absolute;left:3280;top:805;width:468;height:450" coordorigin="3602,2445" coordsize="467,450">
                  <v:oval id="_x0000_s1155" style="position:absolute;left:3602;top:2445;width:463;height:450"/>
                  <v:group id="_x0000_s1156" style="position:absolute;left:3633;top:2458;width:436;height:436;rotation:3063941fd" coordorigin="3620,2445" coordsize="437,437">
                    <v:line id="_x0000_s1157" style="position:absolute" from="3821,2445" to="3821,2882"/>
                    <v:line id="_x0000_s1158" style="position:absolute;rotation:-90" from="3838,2459" to="3839,2896"/>
                  </v:group>
                </v:group>
                <v:line id="_x0000_s1159" style="position:absolute" from="3733,1036" to="4296,1037">
                  <v:stroke endarrow="classic" endarrowlength="long"/>
                </v:line>
                <v:line id="_x0000_s1160" style="position:absolute" from="5160,1018" to="5724,1020">
                  <v:stroke endarrow="classic" endarrowlength="long"/>
                </v:line>
                <v:line id="_x0000_s1161" style="position:absolute" from="6177,1005" to="6740,1007">
                  <v:stroke endarrow="classic" endarrowlength="long"/>
                </v:line>
                <v:line id="_x0000_s1162" style="position:absolute;flip:x" from="5143,2022" to="7150,2022">
                  <v:stroke endarrow="classic" endarrowlength="long"/>
                </v:line>
                <v:line id="_x0000_s1163" style="position:absolute;flip:y" from="7150,1354" to="7151,2009"/>
                <v:line id="_x0000_s1164" style="position:absolute;flip:y" from="3484,1254" to="3484,2009">
                  <v:stroke endarrow="classic" endarrowlength="long"/>
                </v:line>
              </v:group>
              <v:line id="_x0000_s1165" style="position:absolute" from="2730,1036" to="3266,1036">
                <v:stroke endarrow="classic" endarrowlength="long"/>
              </v:line>
              <v:line id="_x0000_s1166" style="position:absolute" from="5911,399" to="5912,805">
                <v:stroke endarrow="classic" endarrowlength="long"/>
              </v:line>
              <v:shape id="_x0000_s1167" type="#_x0000_t202" style="position:absolute;left:2756;top:626;width:336;height:341" stroked="f">
                <v:textbox style="mso-next-textbox:#_x0000_s1167" inset="0,0,0,0">
                  <w:txbxContent>
                    <w:p w:rsidR="00BD3C11" w:rsidRDefault="00BD3C11">
                      <w:pPr>
                        <w:jc w:val="center"/>
                        <w:rPr>
                          <w:sz w:val="36"/>
                          <w:szCs w:val="36"/>
                          <w:vertAlign w:val="subscript"/>
                        </w:rPr>
                      </w:pPr>
                      <w:r>
                        <w:rPr>
                          <w:i/>
                          <w:sz w:val="36"/>
                          <w:szCs w:val="36"/>
                        </w:rPr>
                        <w:t>ω</w:t>
                      </w:r>
                      <w:r>
                        <w:rPr>
                          <w:sz w:val="36"/>
                          <w:szCs w:val="36"/>
                          <w:vertAlign w:val="subscript"/>
                        </w:rPr>
                        <w:t>с</w:t>
                      </w:r>
                    </w:p>
                  </w:txbxContent>
                </v:textbox>
              </v:shape>
              <v:shape id="_x0000_s1168" type="#_x0000_t202" style="position:absolute;left:3790;top:608;width:423;height:341" stroked="f">
                <v:textbox style="mso-next-textbox:#_x0000_s1168" inset="0,0,0,0">
                  <w:txbxContent>
                    <w:p w:rsidR="00BD3C11" w:rsidRDefault="00BD3C11">
                      <w:pPr>
                        <w:jc w:val="center"/>
                        <w:rPr>
                          <w:sz w:val="36"/>
                          <w:szCs w:val="36"/>
                          <w:vertAlign w:val="subscript"/>
                        </w:rPr>
                      </w:pPr>
                      <w:r>
                        <w:rPr>
                          <w:i/>
                          <w:sz w:val="36"/>
                          <w:szCs w:val="36"/>
                        </w:rPr>
                        <w:t>ω</w:t>
                      </w:r>
                      <w:r>
                        <w:rPr>
                          <w:sz w:val="36"/>
                          <w:szCs w:val="36"/>
                          <w:vertAlign w:val="subscript"/>
                        </w:rPr>
                        <w:t>пр</w:t>
                      </w:r>
                    </w:p>
                  </w:txbxContent>
                </v:textbox>
              </v:shape>
              <v:shape id="_x0000_s1169" type="#_x0000_t202" style="position:absolute;left:3585;top:1498;width:336;height:341" stroked="f">
                <v:textbox style="mso-next-textbox:#_x0000_s1169" inset="0,0,0,0">
                  <w:txbxContent>
                    <w:p w:rsidR="00BD3C11" w:rsidRDefault="00BD3C11">
                      <w:pPr>
                        <w:jc w:val="center"/>
                        <w:rPr>
                          <w:sz w:val="36"/>
                          <w:szCs w:val="36"/>
                          <w:vertAlign w:val="subscript"/>
                        </w:rPr>
                      </w:pPr>
                      <w:r>
                        <w:rPr>
                          <w:i/>
                          <w:sz w:val="36"/>
                          <w:szCs w:val="36"/>
                        </w:rPr>
                        <w:t>ω</w:t>
                      </w:r>
                      <w:r>
                        <w:rPr>
                          <w:sz w:val="36"/>
                          <w:szCs w:val="36"/>
                          <w:vertAlign w:val="subscript"/>
                        </w:rPr>
                        <w:t>г</w:t>
                      </w:r>
                    </w:p>
                  </w:txbxContent>
                </v:textbox>
              </v:shape>
              <v:shape id="_x0000_s1170" type="#_x0000_t202" style="position:absolute;left:5156;top:634;width:493;height:325" stroked="f">
                <v:textbox style="mso-next-textbox:#_x0000_s1170" inset="0,0,0,0">
                  <w:txbxContent>
                    <w:p w:rsidR="00BD3C11" w:rsidRDefault="00BD3C11">
                      <w:pPr>
                        <w:jc w:val="center"/>
                        <w:rPr>
                          <w:sz w:val="36"/>
                          <w:szCs w:val="36"/>
                          <w:vertAlign w:val="subscript"/>
                        </w:rPr>
                      </w:pPr>
                      <w:r>
                        <w:rPr>
                          <w:i/>
                          <w:szCs w:val="28"/>
                        </w:rPr>
                        <w:t>Δ</w:t>
                      </w:r>
                      <w:r>
                        <w:rPr>
                          <w:i/>
                          <w:sz w:val="36"/>
                          <w:szCs w:val="36"/>
                        </w:rPr>
                        <w:t>ω</w:t>
                      </w:r>
                    </w:p>
                  </w:txbxContent>
                </v:textbox>
              </v:shape>
              <v:shape id="_x0000_s1171" type="#_x0000_t202" style="position:absolute;left:5998;top:403;width:336;height:271" stroked="f">
                <v:textbox style="mso-next-textbox:#_x0000_s1171" inset="0,0,0,0">
                  <w:txbxContent>
                    <w:p w:rsidR="00BD3C11" w:rsidRDefault="00BD3C11">
                      <w:pPr>
                        <w:jc w:val="center"/>
                        <w:rPr>
                          <w:szCs w:val="28"/>
                          <w:vertAlign w:val="subscript"/>
                          <w:lang w:val="en-US"/>
                        </w:rPr>
                      </w:pPr>
                      <w:r>
                        <w:rPr>
                          <w:i/>
                          <w:szCs w:val="28"/>
                          <w:lang w:val="en-US"/>
                        </w:rPr>
                        <w:t>n(t)</w:t>
                      </w:r>
                    </w:p>
                  </w:txbxContent>
                </v:textbox>
              </v:shape>
            </v:group>
            <v:shape id="_x0000_s1172" type="#_x0000_t202" style="position:absolute;left:2452;top:2153;width:4214;height:231" stroked="f">
              <v:textbox style="mso-next-textbox:#_x0000_s1172" inset="0,0,0,0">
                <w:txbxContent>
                  <w:p w:rsidR="00BD3C11" w:rsidRDefault="00BD3C11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Рис. 5. Структурная схема ЧАП.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BD3C11" w:rsidRPr="00BD3C11" w:rsidRDefault="00BD3C11" w:rsidP="00BD3C11">
      <w:pPr>
        <w:spacing w:line="360" w:lineRule="auto"/>
        <w:ind w:firstLine="709"/>
        <w:jc w:val="both"/>
        <w:rPr>
          <w:color w:val="000000"/>
        </w:rPr>
      </w:pPr>
    </w:p>
    <w:p w:rsidR="00BD3C11" w:rsidRPr="00BD3C11" w:rsidRDefault="00BD3C11" w:rsidP="00BD3C11">
      <w:pPr>
        <w:pStyle w:val="2"/>
        <w:tabs>
          <w:tab w:val="num" w:pos="3468"/>
        </w:tabs>
        <w:spacing w:before="0" w:after="0" w:line="360" w:lineRule="auto"/>
        <w:ind w:firstLine="700"/>
        <w:jc w:val="both"/>
        <w:rPr>
          <w:rFonts w:ascii="Times New Roman" w:hAnsi="Times New Roman" w:cs="Times New Roman"/>
          <w:b w:val="0"/>
          <w:i w:val="0"/>
          <w:color w:val="000000"/>
        </w:rPr>
      </w:pPr>
      <w:bookmarkStart w:id="36" w:name="_Toc60078602"/>
      <w:bookmarkStart w:id="37" w:name="_Toc60078854"/>
      <w:r w:rsidRPr="00BD3C11">
        <w:rPr>
          <w:rFonts w:ascii="Times New Roman" w:hAnsi="Times New Roman" w:cs="Times New Roman"/>
          <w:b w:val="0"/>
          <w:i w:val="0"/>
          <w:color w:val="000000"/>
        </w:rPr>
        <w:t>Выбор петлевого коэффициента передачи (добротности) системы.</w:t>
      </w:r>
      <w:bookmarkEnd w:id="36"/>
      <w:bookmarkEnd w:id="37"/>
    </w:p>
    <w:p w:rsidR="00BD3C11" w:rsidRDefault="00BD3C11" w:rsidP="00BD3C11">
      <w:pPr>
        <w:pStyle w:val="3"/>
        <w:spacing w:after="0" w:line="360" w:lineRule="auto"/>
        <w:ind w:left="0" w:firstLine="709"/>
        <w:jc w:val="both"/>
        <w:rPr>
          <w:color w:val="000000"/>
          <w:sz w:val="28"/>
        </w:rPr>
      </w:pPr>
      <w:r w:rsidRPr="00BD3C11">
        <w:rPr>
          <w:color w:val="000000"/>
          <w:sz w:val="28"/>
        </w:rPr>
        <w:t>Петлевой коэффициент выбирается из трех условий, два из которых относятся к стационарному режиму. По первому условию необходимо обеспечить величину динамической ошибки при воздействиях, обеспечивающих постоянное значение ошибки в стационарном режиме: включение линейно меняющегося воздействия. Необходимое значение коэффициента передачи находится с помощью формулы:</w:t>
      </w:r>
    </w:p>
    <w:p w:rsidR="00BD3C11" w:rsidRPr="00BD3C11" w:rsidRDefault="00BD3C11" w:rsidP="00BD3C11">
      <w:pPr>
        <w:pStyle w:val="3"/>
        <w:spacing w:after="0" w:line="360" w:lineRule="auto"/>
        <w:ind w:left="0" w:firstLine="709"/>
        <w:jc w:val="both"/>
        <w:rPr>
          <w:color w:val="000000"/>
          <w:sz w:val="28"/>
        </w:rPr>
      </w:pPr>
    </w:p>
    <w:p w:rsidR="00BD3C11" w:rsidRPr="00BD3C11" w:rsidRDefault="00BD3C11" w:rsidP="00BD3C11">
      <w:pPr>
        <w:spacing w:line="360" w:lineRule="auto"/>
        <w:ind w:firstLine="709"/>
        <w:jc w:val="both"/>
        <w:rPr>
          <w:color w:val="000000"/>
        </w:rPr>
      </w:pPr>
      <w:r w:rsidRPr="00BD3C11">
        <w:rPr>
          <w:color w:val="000000"/>
          <w:position w:val="-30"/>
        </w:rPr>
        <w:object w:dxaOrig="1060" w:dyaOrig="700">
          <v:shape id="_x0000_i1042" type="#_x0000_t75" style="width:61.5pt;height:40.5pt" o:ole="">
            <v:imagedata r:id="rId27" o:title=""/>
          </v:shape>
          <o:OLEObject Type="Embed" ProgID="Equation.3" ShapeID="_x0000_i1042" DrawAspect="Content" ObjectID="_1469517129" r:id="rId28"/>
        </w:object>
      </w:r>
      <w:r>
        <w:rPr>
          <w:color w:val="000000"/>
        </w:rPr>
        <w:t>,</w:t>
      </w:r>
    </w:p>
    <w:p w:rsidR="00BD3C11" w:rsidRDefault="00BD3C11" w:rsidP="00BD3C11">
      <w:pPr>
        <w:spacing w:line="360" w:lineRule="auto"/>
        <w:ind w:firstLine="709"/>
        <w:jc w:val="both"/>
        <w:rPr>
          <w:color w:val="000000"/>
        </w:rPr>
      </w:pPr>
    </w:p>
    <w:p w:rsidR="00BD3C11" w:rsidRDefault="00BD3C11" w:rsidP="00BD3C11">
      <w:pPr>
        <w:spacing w:line="360" w:lineRule="auto"/>
        <w:ind w:firstLine="709"/>
        <w:jc w:val="both"/>
        <w:rPr>
          <w:color w:val="000000"/>
        </w:rPr>
      </w:pPr>
      <w:r w:rsidRPr="00BD3C11">
        <w:rPr>
          <w:color w:val="000000"/>
        </w:rPr>
        <w:t xml:space="preserve">где </w:t>
      </w:r>
      <w:r w:rsidRPr="00BD3C11">
        <w:rPr>
          <w:i/>
          <w:color w:val="000000"/>
          <w:szCs w:val="28"/>
        </w:rPr>
        <w:sym w:font="Symbol" w:char="F061"/>
      </w:r>
      <w:r w:rsidRPr="00BD3C11">
        <w:rPr>
          <w:i/>
          <w:color w:val="000000"/>
          <w:vertAlign w:val="subscript"/>
        </w:rPr>
        <w:t>1</w:t>
      </w:r>
      <w:r w:rsidRPr="00BD3C11">
        <w:rPr>
          <w:color w:val="000000"/>
          <w:vertAlign w:val="subscript"/>
        </w:rPr>
        <w:t xml:space="preserve"> </w:t>
      </w:r>
      <w:r w:rsidRPr="00BD3C11">
        <w:rPr>
          <w:color w:val="000000"/>
        </w:rPr>
        <w:t xml:space="preserve">– параметр воздействия, </w:t>
      </w:r>
      <w:r w:rsidRPr="00BD3C11">
        <w:rPr>
          <w:i/>
          <w:color w:val="000000"/>
        </w:rPr>
        <w:t>Х</w:t>
      </w:r>
      <w:r w:rsidRPr="00BD3C11">
        <w:rPr>
          <w:i/>
          <w:color w:val="000000"/>
          <w:vertAlign w:val="subscript"/>
        </w:rPr>
        <w:t>д1</w:t>
      </w:r>
      <w:r w:rsidRPr="00BD3C11">
        <w:rPr>
          <w:color w:val="000000"/>
        </w:rPr>
        <w:t xml:space="preserve"> – динамическая ошибка в системе (</w:t>
      </w:r>
      <w:r w:rsidRPr="00BD3C11">
        <w:rPr>
          <w:color w:val="000000"/>
          <w:position w:val="-24"/>
        </w:rPr>
        <w:object w:dxaOrig="2560" w:dyaOrig="620">
          <v:shape id="_x0000_i1043" type="#_x0000_t75" style="width:128.25pt;height:30.75pt" o:ole="">
            <v:imagedata r:id="rId29" o:title=""/>
          </v:shape>
          <o:OLEObject Type="Embed" ProgID="Equation.3" ShapeID="_x0000_i1043" DrawAspect="Content" ObjectID="_1469517130" r:id="rId30"/>
        </w:object>
      </w:r>
      <w:r w:rsidRPr="00BD3C11">
        <w:rPr>
          <w:color w:val="000000"/>
        </w:rPr>
        <w:t>).</w:t>
      </w:r>
      <w:r>
        <w:rPr>
          <w:color w:val="000000"/>
        </w:rPr>
        <w:t xml:space="preserve"> </w:t>
      </w:r>
      <w:r w:rsidRPr="00BD3C11">
        <w:rPr>
          <w:color w:val="000000"/>
        </w:rPr>
        <w:t>Отсюда получаем:</w:t>
      </w:r>
    </w:p>
    <w:p w:rsidR="00BD3C11" w:rsidRPr="00BD3C11" w:rsidRDefault="00BD3C11" w:rsidP="00BD3C11">
      <w:pPr>
        <w:spacing w:line="360" w:lineRule="auto"/>
        <w:ind w:firstLine="709"/>
        <w:jc w:val="both"/>
        <w:rPr>
          <w:color w:val="000000"/>
        </w:rPr>
      </w:pPr>
    </w:p>
    <w:p w:rsidR="00BD3C11" w:rsidRPr="00BD3C11" w:rsidRDefault="00BD3C11" w:rsidP="00BD3C11">
      <w:pPr>
        <w:spacing w:line="360" w:lineRule="auto"/>
        <w:ind w:firstLine="709"/>
        <w:jc w:val="both"/>
        <w:rPr>
          <w:color w:val="000000"/>
        </w:rPr>
      </w:pPr>
      <w:r w:rsidRPr="00BD3C11">
        <w:rPr>
          <w:color w:val="000000"/>
          <w:position w:val="-32"/>
        </w:rPr>
        <w:object w:dxaOrig="2700" w:dyaOrig="740">
          <v:shape id="_x0000_i1044" type="#_x0000_t75" style="width:155.25pt;height:43.5pt" o:ole="">
            <v:imagedata r:id="rId31" o:title=""/>
          </v:shape>
          <o:OLEObject Type="Embed" ProgID="Equation.3" ShapeID="_x0000_i1044" DrawAspect="Content" ObjectID="_1469517131" r:id="rId32"/>
        </w:object>
      </w:r>
    </w:p>
    <w:p w:rsidR="00BD3C11" w:rsidRDefault="00BD3C11" w:rsidP="00BD3C11">
      <w:pPr>
        <w:spacing w:line="360" w:lineRule="auto"/>
        <w:ind w:firstLine="709"/>
        <w:jc w:val="both"/>
        <w:rPr>
          <w:color w:val="000000"/>
        </w:rPr>
      </w:pPr>
    </w:p>
    <w:p w:rsidR="00BD3C11" w:rsidRDefault="00BD3C11" w:rsidP="00BD3C11">
      <w:pPr>
        <w:spacing w:line="360" w:lineRule="auto"/>
        <w:ind w:firstLine="709"/>
        <w:jc w:val="both"/>
        <w:rPr>
          <w:color w:val="000000"/>
        </w:rPr>
      </w:pPr>
      <w:r w:rsidRPr="00BD3C11">
        <w:rPr>
          <w:color w:val="000000"/>
        </w:rPr>
        <w:t xml:space="preserve">Второе условие требует выбора петлевого усиления таким образом, чтобы амплитуда ошибки, вызванной действием гармонического воздействия </w:t>
      </w:r>
      <w:r w:rsidRPr="00BD3C11">
        <w:rPr>
          <w:color w:val="000000"/>
          <w:position w:val="-26"/>
        </w:rPr>
        <w:object w:dxaOrig="2760" w:dyaOrig="700">
          <v:shape id="_x0000_i1045" type="#_x0000_t75" style="width:77.25pt;height:18.75pt" o:ole="">
            <v:imagedata r:id="rId33" o:title=""/>
          </v:shape>
          <o:OLEObject Type="Embed" ProgID="Equation.3" ShapeID="_x0000_i1045" DrawAspect="Content" ObjectID="_1469517132" r:id="rId34"/>
        </w:object>
      </w:r>
      <w:r w:rsidRPr="00BD3C11">
        <w:rPr>
          <w:color w:val="000000"/>
        </w:rPr>
        <w:t xml:space="preserve">, не превышала заданного значения. При этом амплитуда </w:t>
      </w:r>
      <w:r w:rsidRPr="00BD3C11">
        <w:rPr>
          <w:i/>
          <w:color w:val="000000"/>
          <w:szCs w:val="28"/>
        </w:rPr>
        <w:sym w:font="Symbol" w:char="F04C"/>
      </w:r>
      <w:r w:rsidRPr="00BD3C11">
        <w:rPr>
          <w:i/>
          <w:color w:val="000000"/>
          <w:vertAlign w:val="subscript"/>
        </w:rPr>
        <w:t>м</w:t>
      </w:r>
      <w:r w:rsidRPr="00BD3C11">
        <w:rPr>
          <w:color w:val="000000"/>
        </w:rPr>
        <w:t xml:space="preserve"> эквивалентного динамического воздействия и его частота </w:t>
      </w:r>
      <w:r w:rsidRPr="00BD3C11">
        <w:rPr>
          <w:i/>
          <w:color w:val="000000"/>
          <w:szCs w:val="28"/>
        </w:rPr>
        <w:sym w:font="Symbol" w:char="F057"/>
      </w:r>
      <w:r w:rsidRPr="00BD3C11">
        <w:rPr>
          <w:i/>
          <w:color w:val="000000"/>
        </w:rPr>
        <w:t xml:space="preserve"> </w:t>
      </w:r>
      <w:r w:rsidRPr="00BD3C11">
        <w:rPr>
          <w:color w:val="000000"/>
        </w:rPr>
        <w:t>определяются из системы уравнений:</w:t>
      </w:r>
    </w:p>
    <w:p w:rsidR="00BD3C11" w:rsidRPr="00BD3C11" w:rsidRDefault="00BD3C11" w:rsidP="00BD3C11">
      <w:pPr>
        <w:spacing w:line="360" w:lineRule="auto"/>
        <w:ind w:firstLine="709"/>
        <w:jc w:val="both"/>
        <w:rPr>
          <w:color w:val="000000"/>
        </w:rPr>
      </w:pPr>
    </w:p>
    <w:p w:rsidR="00BD3C11" w:rsidRDefault="00BD3C11" w:rsidP="00BD3C11">
      <w:pPr>
        <w:spacing w:line="360" w:lineRule="auto"/>
        <w:ind w:firstLine="709"/>
        <w:jc w:val="both"/>
        <w:rPr>
          <w:color w:val="000000"/>
        </w:rPr>
      </w:pPr>
      <w:r w:rsidRPr="00BD3C11">
        <w:rPr>
          <w:color w:val="000000"/>
          <w:position w:val="-38"/>
        </w:rPr>
        <w:object w:dxaOrig="2000" w:dyaOrig="920">
          <v:shape id="_x0000_i1046" type="#_x0000_t75" style="width:324.75pt;height:45.75pt" o:ole="">
            <v:imagedata r:id="rId35" o:title=""/>
          </v:shape>
          <o:OLEObject Type="Embed" ProgID="Equation.3" ShapeID="_x0000_i1046" DrawAspect="Content" ObjectID="_1469517133" r:id="rId36"/>
        </w:object>
      </w:r>
      <w:r w:rsidRPr="00BD3C11">
        <w:rPr>
          <w:color w:val="000000"/>
        </w:rPr>
        <w:t>,</w:t>
      </w:r>
    </w:p>
    <w:p w:rsidR="00BD3C11" w:rsidRPr="00BD3C11" w:rsidRDefault="00BD3C11" w:rsidP="00BD3C11">
      <w:pPr>
        <w:spacing w:line="360" w:lineRule="auto"/>
        <w:ind w:firstLine="709"/>
        <w:jc w:val="both"/>
        <w:rPr>
          <w:color w:val="000000"/>
        </w:rPr>
      </w:pPr>
    </w:p>
    <w:p w:rsidR="00BD3C11" w:rsidRPr="00BD3C11" w:rsidRDefault="00BD3C11" w:rsidP="00BD3C11">
      <w:pPr>
        <w:spacing w:line="360" w:lineRule="auto"/>
        <w:ind w:firstLine="709"/>
        <w:jc w:val="both"/>
        <w:rPr>
          <w:color w:val="000000"/>
        </w:rPr>
      </w:pPr>
      <w:r w:rsidRPr="00BD3C11">
        <w:rPr>
          <w:color w:val="000000"/>
          <w:position w:val="-38"/>
          <w:lang w:val="en-US"/>
        </w:rPr>
        <w:object w:dxaOrig="1719" w:dyaOrig="880">
          <v:shape id="_x0000_i1047" type="#_x0000_t75" style="width:325.5pt;height:44.25pt" o:ole="">
            <v:imagedata r:id="rId37" o:title=""/>
          </v:shape>
          <o:OLEObject Type="Embed" ProgID="Equation.3" ShapeID="_x0000_i1047" DrawAspect="Content" ObjectID="_1469517134" r:id="rId38"/>
        </w:object>
      </w:r>
      <w:r w:rsidRPr="00BD3C11">
        <w:rPr>
          <w:color w:val="000000"/>
        </w:rPr>
        <w:t>,</w:t>
      </w:r>
    </w:p>
    <w:p w:rsidR="00BD3C11" w:rsidRDefault="00BD3C11" w:rsidP="00BD3C11">
      <w:pPr>
        <w:spacing w:line="360" w:lineRule="auto"/>
        <w:ind w:firstLine="709"/>
        <w:jc w:val="both"/>
        <w:rPr>
          <w:color w:val="000000"/>
        </w:rPr>
      </w:pPr>
    </w:p>
    <w:p w:rsidR="00BD3C11" w:rsidRPr="00BD3C11" w:rsidRDefault="00BD3C11" w:rsidP="00BD3C11">
      <w:pPr>
        <w:spacing w:line="360" w:lineRule="auto"/>
        <w:ind w:firstLine="709"/>
        <w:jc w:val="both"/>
        <w:rPr>
          <w:color w:val="000000"/>
        </w:rPr>
      </w:pPr>
      <w:r w:rsidRPr="00BD3C11">
        <w:rPr>
          <w:color w:val="000000"/>
        </w:rPr>
        <w:t xml:space="preserve">где </w:t>
      </w:r>
      <w:r w:rsidRPr="00BD3C11">
        <w:rPr>
          <w:i/>
          <w:color w:val="000000"/>
          <w:position w:val="-6"/>
        </w:rPr>
        <w:object w:dxaOrig="240" w:dyaOrig="380">
          <v:shape id="_x0000_i1048" type="#_x0000_t75" style="width:28.5pt;height:18.75pt" o:ole="">
            <v:imagedata r:id="rId39" o:title=""/>
          </v:shape>
          <o:OLEObject Type="Embed" ProgID="Equation.3" ShapeID="_x0000_i1048" DrawAspect="Content" ObjectID="_1469517135" r:id="rId40"/>
        </w:object>
      </w:r>
      <w:r w:rsidRPr="00BD3C11">
        <w:rPr>
          <w:color w:val="000000"/>
        </w:rPr>
        <w:t xml:space="preserve"> – производная воздействия по времени (скорость воздействия), </w:t>
      </w:r>
      <w:r w:rsidRPr="00BD3C11">
        <w:rPr>
          <w:i/>
          <w:color w:val="000000"/>
          <w:position w:val="-6"/>
        </w:rPr>
        <w:object w:dxaOrig="240" w:dyaOrig="380">
          <v:shape id="_x0000_i1049" type="#_x0000_t75" style="width:23.25pt;height:18.75pt" o:ole="">
            <v:imagedata r:id="rId41" o:title=""/>
          </v:shape>
          <o:OLEObject Type="Embed" ProgID="Equation.3" ShapeID="_x0000_i1049" DrawAspect="Content" ObjectID="_1469517136" r:id="rId42"/>
        </w:object>
      </w:r>
      <w:r w:rsidRPr="00BD3C11">
        <w:rPr>
          <w:color w:val="000000"/>
        </w:rPr>
        <w:t xml:space="preserve"> – вторая производная (ускорение) воздействия по времени.</w:t>
      </w:r>
    </w:p>
    <w:p w:rsidR="00BD3C11" w:rsidRDefault="00BD3C11" w:rsidP="00BD3C11">
      <w:pPr>
        <w:spacing w:line="360" w:lineRule="auto"/>
        <w:ind w:firstLine="709"/>
        <w:jc w:val="both"/>
        <w:rPr>
          <w:color w:val="000000"/>
        </w:rPr>
      </w:pPr>
      <w:r w:rsidRPr="00BD3C11">
        <w:rPr>
          <w:color w:val="000000"/>
        </w:rPr>
        <w:t xml:space="preserve">Амплитуда ошибки слежения </w:t>
      </w:r>
      <w:r w:rsidRPr="00BD3C11">
        <w:rPr>
          <w:i/>
          <w:color w:val="000000"/>
        </w:rPr>
        <w:t>Х</w:t>
      </w:r>
      <w:r w:rsidRPr="00BD3C11">
        <w:rPr>
          <w:i/>
          <w:color w:val="000000"/>
          <w:vertAlign w:val="subscript"/>
        </w:rPr>
        <w:t>м</w:t>
      </w:r>
      <w:r w:rsidRPr="00BD3C11">
        <w:rPr>
          <w:color w:val="000000"/>
        </w:rPr>
        <w:t xml:space="preserve"> в стационарном режиме может быть найдена из выражения</w:t>
      </w:r>
    </w:p>
    <w:p w:rsidR="00BD3C11" w:rsidRPr="00BD3C11" w:rsidRDefault="00BD3C11" w:rsidP="00BD3C11">
      <w:pPr>
        <w:spacing w:line="360" w:lineRule="auto"/>
        <w:ind w:firstLine="709"/>
        <w:jc w:val="both"/>
        <w:rPr>
          <w:color w:val="000000"/>
        </w:rPr>
      </w:pPr>
    </w:p>
    <w:p w:rsidR="00BD3C11" w:rsidRPr="00BD3C11" w:rsidRDefault="00BD3C11" w:rsidP="00BD3C11">
      <w:pPr>
        <w:spacing w:line="360" w:lineRule="auto"/>
        <w:ind w:firstLine="709"/>
        <w:jc w:val="both"/>
        <w:rPr>
          <w:color w:val="000000"/>
        </w:rPr>
      </w:pPr>
      <w:r w:rsidRPr="00BD3C11">
        <w:rPr>
          <w:color w:val="000000"/>
          <w:position w:val="-36"/>
        </w:rPr>
        <w:object w:dxaOrig="2020" w:dyaOrig="740">
          <v:shape id="_x0000_i1050" type="#_x0000_t75" style="width:101.25pt;height:36.75pt" o:ole="">
            <v:imagedata r:id="rId43" o:title=""/>
          </v:shape>
          <o:OLEObject Type="Embed" ProgID="Equation.3" ShapeID="_x0000_i1050" DrawAspect="Content" ObjectID="_1469517137" r:id="rId44"/>
        </w:object>
      </w:r>
      <w:r w:rsidRPr="00BD3C11">
        <w:rPr>
          <w:color w:val="000000"/>
        </w:rPr>
        <w:t>,</w:t>
      </w:r>
    </w:p>
    <w:p w:rsidR="00BD3C11" w:rsidRDefault="00BD3C11" w:rsidP="00BD3C11">
      <w:pPr>
        <w:spacing w:line="360" w:lineRule="auto"/>
        <w:ind w:firstLine="709"/>
        <w:jc w:val="both"/>
        <w:rPr>
          <w:color w:val="000000"/>
        </w:rPr>
      </w:pPr>
    </w:p>
    <w:p w:rsidR="00BD3C11" w:rsidRPr="00BD3C11" w:rsidRDefault="00BD3C11" w:rsidP="00BD3C11">
      <w:pPr>
        <w:spacing w:line="360" w:lineRule="auto"/>
        <w:ind w:firstLine="709"/>
        <w:jc w:val="both"/>
        <w:rPr>
          <w:color w:val="000000"/>
        </w:rPr>
      </w:pPr>
      <w:r w:rsidRPr="00BD3C11">
        <w:rPr>
          <w:color w:val="000000"/>
        </w:rPr>
        <w:t>где</w:t>
      </w:r>
      <w:r>
        <w:rPr>
          <w:color w:val="000000"/>
        </w:rPr>
        <w:t xml:space="preserve"> </w:t>
      </w:r>
      <w:r w:rsidRPr="00BD3C11">
        <w:rPr>
          <w:color w:val="000000"/>
          <w:position w:val="-6"/>
        </w:rPr>
        <w:object w:dxaOrig="220" w:dyaOrig="320">
          <v:shape id="_x0000_i1051" type="#_x0000_t75" style="width:11.25pt;height:15.75pt" o:ole="">
            <v:imagedata r:id="rId45" o:title=""/>
          </v:shape>
          <o:OLEObject Type="Embed" ProgID="Equation.3" ShapeID="_x0000_i1051" DrawAspect="Content" ObjectID="_1469517138" r:id="rId46"/>
        </w:object>
      </w:r>
      <w:r w:rsidRPr="00BD3C11">
        <w:rPr>
          <w:color w:val="000000"/>
        </w:rPr>
        <w:t xml:space="preserve"> – производная воздействия по времени (скорость воздействия), </w:t>
      </w:r>
      <w:r w:rsidRPr="00BD3C11">
        <w:rPr>
          <w:color w:val="000000"/>
          <w:position w:val="-6"/>
        </w:rPr>
        <w:object w:dxaOrig="240" w:dyaOrig="380">
          <v:shape id="_x0000_i1052" type="#_x0000_t75" style="width:12pt;height:18.75pt" o:ole="">
            <v:imagedata r:id="rId41" o:title=""/>
          </v:shape>
          <o:OLEObject Type="Embed" ProgID="Equation.3" ShapeID="_x0000_i1052" DrawAspect="Content" ObjectID="_1469517139" r:id="rId47"/>
        </w:object>
      </w:r>
      <w:r w:rsidRPr="00BD3C11">
        <w:rPr>
          <w:color w:val="000000"/>
        </w:rPr>
        <w:t xml:space="preserve"> – вторая производная (ускорение) воздействия по времени.</w:t>
      </w:r>
    </w:p>
    <w:p w:rsidR="00BD3C11" w:rsidRDefault="00BD3C11" w:rsidP="00BD3C11">
      <w:pPr>
        <w:spacing w:line="360" w:lineRule="auto"/>
        <w:ind w:firstLine="709"/>
        <w:jc w:val="both"/>
        <w:rPr>
          <w:color w:val="000000"/>
        </w:rPr>
      </w:pPr>
      <w:r w:rsidRPr="00BD3C11">
        <w:rPr>
          <w:color w:val="000000"/>
        </w:rPr>
        <w:t xml:space="preserve">Амплитуда ошибки слежения </w:t>
      </w:r>
      <w:r w:rsidRPr="00BD3C11">
        <w:rPr>
          <w:i/>
          <w:color w:val="000000"/>
        </w:rPr>
        <w:t>Х</w:t>
      </w:r>
      <w:r w:rsidRPr="00BD3C11">
        <w:rPr>
          <w:i/>
          <w:color w:val="000000"/>
          <w:vertAlign w:val="subscript"/>
        </w:rPr>
        <w:t>м</w:t>
      </w:r>
      <w:r w:rsidRPr="00BD3C11">
        <w:rPr>
          <w:color w:val="000000"/>
        </w:rPr>
        <w:t xml:space="preserve"> в стационарном режиме может быть найдена из выражения</w:t>
      </w:r>
    </w:p>
    <w:p w:rsidR="00BD3C11" w:rsidRPr="00BD3C11" w:rsidRDefault="00BD3C11" w:rsidP="00BD3C11">
      <w:pPr>
        <w:spacing w:line="360" w:lineRule="auto"/>
        <w:ind w:firstLine="709"/>
        <w:jc w:val="both"/>
        <w:rPr>
          <w:color w:val="000000"/>
        </w:rPr>
      </w:pPr>
    </w:p>
    <w:p w:rsidR="00BD3C11" w:rsidRPr="00BD3C11" w:rsidRDefault="00BD3C11" w:rsidP="00BD3C11">
      <w:pPr>
        <w:spacing w:line="360" w:lineRule="auto"/>
        <w:ind w:firstLine="709"/>
        <w:jc w:val="both"/>
        <w:rPr>
          <w:color w:val="000000"/>
        </w:rPr>
      </w:pPr>
      <w:r w:rsidRPr="00BD3C11">
        <w:rPr>
          <w:color w:val="000000"/>
          <w:position w:val="-42"/>
        </w:rPr>
        <w:object w:dxaOrig="2480" w:dyaOrig="859">
          <v:shape id="_x0000_i1053" type="#_x0000_t75" style="width:123.75pt;height:42.75pt" o:ole="">
            <v:imagedata r:id="rId48" o:title=""/>
          </v:shape>
          <o:OLEObject Type="Embed" ProgID="Equation.3" ShapeID="_x0000_i1053" DrawAspect="Content" ObjectID="_1469517140" r:id="rId49"/>
        </w:object>
      </w:r>
      <w:r w:rsidRPr="00BD3C11">
        <w:rPr>
          <w:color w:val="000000"/>
        </w:rPr>
        <w:t>,</w:t>
      </w:r>
    </w:p>
    <w:p w:rsidR="00BD3C11" w:rsidRDefault="00BD3C11" w:rsidP="00BD3C11">
      <w:pPr>
        <w:spacing w:line="360" w:lineRule="auto"/>
        <w:ind w:firstLine="709"/>
        <w:jc w:val="both"/>
        <w:rPr>
          <w:color w:val="000000"/>
        </w:rPr>
      </w:pPr>
    </w:p>
    <w:p w:rsidR="00BD3C11" w:rsidRPr="00BD3C11" w:rsidRDefault="00BD3C11" w:rsidP="00BD3C11">
      <w:pPr>
        <w:spacing w:line="360" w:lineRule="auto"/>
        <w:ind w:firstLine="709"/>
        <w:jc w:val="both"/>
        <w:rPr>
          <w:i/>
          <w:color w:val="000000"/>
        </w:rPr>
      </w:pPr>
      <w:r w:rsidRPr="00BD3C11">
        <w:rPr>
          <w:color w:val="000000"/>
        </w:rPr>
        <w:t xml:space="preserve">где </w:t>
      </w:r>
      <w:r w:rsidRPr="00BD3C11">
        <w:rPr>
          <w:i/>
          <w:color w:val="000000"/>
        </w:rPr>
        <w:t>К</w:t>
      </w:r>
      <w:r w:rsidRPr="00BD3C11">
        <w:rPr>
          <w:i/>
          <w:color w:val="000000"/>
          <w:vertAlign w:val="subscript"/>
        </w:rPr>
        <w:t>р</w:t>
      </w:r>
      <w:r w:rsidRPr="00BD3C11">
        <w:rPr>
          <w:i/>
          <w:color w:val="000000"/>
        </w:rPr>
        <w:t>(j</w:t>
      </w:r>
      <w:r w:rsidRPr="00BD3C11">
        <w:rPr>
          <w:i/>
          <w:color w:val="000000"/>
          <w:szCs w:val="28"/>
        </w:rPr>
        <w:sym w:font="Symbol" w:char="F077"/>
      </w:r>
      <w:r w:rsidRPr="00BD3C11">
        <w:rPr>
          <w:i/>
          <w:color w:val="000000"/>
        </w:rPr>
        <w:t>)</w:t>
      </w:r>
      <w:r w:rsidRPr="00BD3C11">
        <w:rPr>
          <w:color w:val="000000"/>
        </w:rPr>
        <w:t xml:space="preserve"> – комплексный коэффициент передачи системы в разомкнутом состоянии на произвольной частоте </w:t>
      </w:r>
      <w:r w:rsidRPr="00BD3C11">
        <w:rPr>
          <w:i/>
          <w:color w:val="000000"/>
          <w:szCs w:val="28"/>
        </w:rPr>
        <w:sym w:font="Symbol" w:char="F077"/>
      </w:r>
      <w:r w:rsidRPr="00BD3C11">
        <w:rPr>
          <w:i/>
          <w:color w:val="000000"/>
        </w:rPr>
        <w:t>.</w:t>
      </w:r>
    </w:p>
    <w:p w:rsidR="00BD3C11" w:rsidRPr="00BD3C11" w:rsidRDefault="00BD3C11" w:rsidP="00BD3C11">
      <w:pPr>
        <w:spacing w:line="360" w:lineRule="auto"/>
        <w:ind w:firstLine="709"/>
        <w:jc w:val="both"/>
        <w:rPr>
          <w:color w:val="000000"/>
        </w:rPr>
      </w:pPr>
      <w:r w:rsidRPr="00BD3C11">
        <w:rPr>
          <w:color w:val="000000"/>
        </w:rPr>
        <w:t xml:space="preserve">При правильном выборе параметров системы амплитуда ошибки </w:t>
      </w:r>
      <w:r w:rsidRPr="00BD3C11">
        <w:rPr>
          <w:i/>
          <w:color w:val="000000"/>
        </w:rPr>
        <w:t>Х</w:t>
      </w:r>
      <w:r w:rsidRPr="00BD3C11">
        <w:rPr>
          <w:i/>
          <w:color w:val="000000"/>
          <w:vertAlign w:val="subscript"/>
        </w:rPr>
        <w:t>м</w:t>
      </w:r>
      <w:r w:rsidRPr="00BD3C11">
        <w:rPr>
          <w:i/>
          <w:color w:val="000000"/>
        </w:rPr>
        <w:t xml:space="preserve"> </w:t>
      </w:r>
      <w:r w:rsidRPr="00BD3C11">
        <w:rPr>
          <w:color w:val="000000"/>
        </w:rPr>
        <w:t xml:space="preserve">должна быть значительно ниже амплитуды воздействия </w:t>
      </w:r>
      <w:r w:rsidRPr="00BD3C11">
        <w:rPr>
          <w:i/>
          <w:color w:val="000000"/>
          <w:szCs w:val="28"/>
        </w:rPr>
        <w:sym w:font="Symbol" w:char="F04C"/>
      </w:r>
      <w:r w:rsidRPr="00BD3C11">
        <w:rPr>
          <w:i/>
          <w:color w:val="000000"/>
          <w:vertAlign w:val="subscript"/>
        </w:rPr>
        <w:t>м</w:t>
      </w:r>
      <w:r w:rsidRPr="00BD3C11">
        <w:rPr>
          <w:color w:val="000000"/>
        </w:rPr>
        <w:t>. Очевидно, что в этом случае должно выполняться неравенство |1+К</w:t>
      </w:r>
      <w:r w:rsidRPr="00BD3C11">
        <w:rPr>
          <w:color w:val="000000"/>
          <w:vertAlign w:val="subscript"/>
        </w:rPr>
        <w:t>р</w:t>
      </w:r>
      <w:r w:rsidRPr="00BD3C11">
        <w:rPr>
          <w:color w:val="000000"/>
        </w:rPr>
        <w:t>(j</w:t>
      </w:r>
      <w:r w:rsidRPr="00BD3C11">
        <w:rPr>
          <w:color w:val="000000"/>
          <w:szCs w:val="28"/>
        </w:rPr>
        <w:sym w:font="Symbol" w:char="F077"/>
      </w:r>
      <w:r w:rsidRPr="00BD3C11">
        <w:rPr>
          <w:color w:val="000000"/>
        </w:rPr>
        <w:t>)| &gt;&gt; 1, что возможно при условии |К</w:t>
      </w:r>
      <w:r w:rsidRPr="00BD3C11">
        <w:rPr>
          <w:color w:val="000000"/>
          <w:vertAlign w:val="subscript"/>
        </w:rPr>
        <w:t>р</w:t>
      </w:r>
      <w:r w:rsidRPr="00BD3C11">
        <w:rPr>
          <w:color w:val="000000"/>
        </w:rPr>
        <w:t>(j</w:t>
      </w:r>
      <w:r w:rsidRPr="00BD3C11">
        <w:rPr>
          <w:color w:val="000000"/>
          <w:szCs w:val="28"/>
        </w:rPr>
        <w:sym w:font="Symbol" w:char="F077"/>
      </w:r>
      <w:r w:rsidRPr="00BD3C11">
        <w:rPr>
          <w:color w:val="000000"/>
        </w:rPr>
        <w:t>)| &gt;&gt; 1</w:t>
      </w:r>
      <w:r>
        <w:rPr>
          <w:color w:val="000000"/>
        </w:rPr>
        <w:t>.</w:t>
      </w:r>
    </w:p>
    <w:p w:rsidR="00BD3C11" w:rsidRDefault="00BD3C11" w:rsidP="00BD3C11">
      <w:pPr>
        <w:spacing w:line="360" w:lineRule="auto"/>
        <w:ind w:firstLine="709"/>
        <w:jc w:val="both"/>
        <w:rPr>
          <w:color w:val="000000"/>
        </w:rPr>
      </w:pPr>
      <w:r w:rsidRPr="00BD3C11">
        <w:rPr>
          <w:color w:val="000000"/>
        </w:rPr>
        <w:t>Отсюда можно получить приближенное выражение</w:t>
      </w:r>
    </w:p>
    <w:p w:rsidR="00BD3C11" w:rsidRPr="00BD3C11" w:rsidRDefault="00BD3C11" w:rsidP="00BD3C11">
      <w:pPr>
        <w:spacing w:line="360" w:lineRule="auto"/>
        <w:ind w:firstLine="709"/>
        <w:jc w:val="both"/>
        <w:rPr>
          <w:color w:val="000000"/>
        </w:rPr>
      </w:pPr>
    </w:p>
    <w:p w:rsidR="00BD3C11" w:rsidRPr="00BD3C11" w:rsidRDefault="00BD3C11" w:rsidP="00BD3C11">
      <w:pPr>
        <w:spacing w:line="360" w:lineRule="auto"/>
        <w:ind w:firstLine="709"/>
        <w:jc w:val="both"/>
        <w:rPr>
          <w:color w:val="000000"/>
        </w:rPr>
      </w:pPr>
      <w:r w:rsidRPr="00BD3C11">
        <w:rPr>
          <w:color w:val="000000"/>
          <w:position w:val="-42"/>
        </w:rPr>
        <w:object w:dxaOrig="1740" w:dyaOrig="859">
          <v:shape id="_x0000_i1054" type="#_x0000_t75" style="width:87pt;height:42.75pt" o:ole="">
            <v:imagedata r:id="rId50" o:title=""/>
          </v:shape>
          <o:OLEObject Type="Embed" ProgID="Equation.3" ShapeID="_x0000_i1054" DrawAspect="Content" ObjectID="_1469517141" r:id="rId51"/>
        </w:object>
      </w:r>
    </w:p>
    <w:p w:rsidR="00BD3C11" w:rsidRDefault="00BD3C11" w:rsidP="00BD3C11">
      <w:pPr>
        <w:spacing w:line="360" w:lineRule="auto"/>
        <w:ind w:firstLine="709"/>
        <w:jc w:val="both"/>
        <w:rPr>
          <w:color w:val="000000"/>
        </w:rPr>
      </w:pPr>
    </w:p>
    <w:p w:rsidR="00BD3C11" w:rsidRDefault="00BD3C11" w:rsidP="00BD3C11">
      <w:pPr>
        <w:spacing w:line="360" w:lineRule="auto"/>
        <w:ind w:firstLine="709"/>
        <w:jc w:val="both"/>
        <w:rPr>
          <w:color w:val="000000"/>
        </w:rPr>
      </w:pPr>
      <w:r w:rsidRPr="00BD3C11">
        <w:rPr>
          <w:color w:val="000000"/>
        </w:rPr>
        <w:t>В соответствии с исходными данными комплексный коэффициент передачи системы в разомкнутом состоянии выглядит следующим образом:</w:t>
      </w:r>
    </w:p>
    <w:p w:rsidR="00BD3C11" w:rsidRPr="00BD3C11" w:rsidRDefault="00BD3C11" w:rsidP="00BD3C11">
      <w:pPr>
        <w:spacing w:line="360" w:lineRule="auto"/>
        <w:ind w:firstLine="709"/>
        <w:jc w:val="both"/>
        <w:rPr>
          <w:color w:val="000000"/>
        </w:rPr>
      </w:pPr>
    </w:p>
    <w:p w:rsidR="00BD3C11" w:rsidRPr="00BD3C11" w:rsidRDefault="00BD3C11" w:rsidP="00BD3C11">
      <w:pPr>
        <w:spacing w:line="360" w:lineRule="auto"/>
        <w:ind w:firstLine="709"/>
        <w:jc w:val="both"/>
        <w:rPr>
          <w:color w:val="000000"/>
        </w:rPr>
      </w:pPr>
      <w:r w:rsidRPr="00BD3C11">
        <w:rPr>
          <w:color w:val="000000"/>
          <w:position w:val="-30"/>
        </w:rPr>
        <w:object w:dxaOrig="2400" w:dyaOrig="700">
          <v:shape id="_x0000_i1055" type="#_x0000_t75" style="width:139.5pt;height:40.5pt" o:ole="">
            <v:imagedata r:id="rId52" o:title=""/>
          </v:shape>
          <o:OLEObject Type="Embed" ProgID="Equation.3" ShapeID="_x0000_i1055" DrawAspect="Content" ObjectID="_1469517142" r:id="rId53"/>
        </w:object>
      </w:r>
      <w:r w:rsidRPr="00BD3C11">
        <w:rPr>
          <w:color w:val="000000"/>
        </w:rPr>
        <w:t>,</w:t>
      </w:r>
    </w:p>
    <w:p w:rsidR="00BD3C11" w:rsidRDefault="00BD3C11" w:rsidP="00BD3C11">
      <w:pPr>
        <w:spacing w:line="360" w:lineRule="auto"/>
        <w:ind w:firstLine="709"/>
        <w:jc w:val="both"/>
        <w:rPr>
          <w:color w:val="000000"/>
        </w:rPr>
      </w:pPr>
    </w:p>
    <w:p w:rsidR="00BD3C11" w:rsidRPr="00BD3C11" w:rsidRDefault="00BD3C11" w:rsidP="00BD3C11">
      <w:pPr>
        <w:spacing w:line="360" w:lineRule="auto"/>
        <w:ind w:firstLine="709"/>
        <w:jc w:val="both"/>
        <w:rPr>
          <w:color w:val="000000"/>
        </w:rPr>
      </w:pPr>
      <w:r w:rsidRPr="00BD3C11">
        <w:rPr>
          <w:color w:val="000000"/>
        </w:rPr>
        <w:t xml:space="preserve">где </w:t>
      </w:r>
      <w:r w:rsidRPr="00BD3C11">
        <w:rPr>
          <w:i/>
          <w:color w:val="000000"/>
        </w:rPr>
        <w:t>K</w:t>
      </w:r>
      <w:r w:rsidRPr="00BD3C11">
        <w:rPr>
          <w:i/>
          <w:color w:val="000000"/>
          <w:vertAlign w:val="subscript"/>
        </w:rPr>
        <w:t>p1</w:t>
      </w:r>
      <w:r w:rsidRPr="00BD3C11">
        <w:rPr>
          <w:i/>
          <w:color w:val="000000"/>
        </w:rPr>
        <w:t>(j</w:t>
      </w:r>
      <w:r w:rsidRPr="00BD3C11">
        <w:rPr>
          <w:i/>
          <w:color w:val="000000"/>
          <w:szCs w:val="28"/>
        </w:rPr>
        <w:sym w:font="Symbol" w:char="F077"/>
      </w:r>
      <w:r w:rsidRPr="00BD3C11">
        <w:rPr>
          <w:i/>
          <w:color w:val="000000"/>
        </w:rPr>
        <w:t>)</w:t>
      </w:r>
      <w:r w:rsidRPr="00BD3C11">
        <w:rPr>
          <w:color w:val="000000"/>
        </w:rPr>
        <w:t xml:space="preserve"> – комплексный коэффициент передачи системы, </w:t>
      </w:r>
      <w:r w:rsidRPr="00BD3C11">
        <w:rPr>
          <w:i/>
          <w:color w:val="000000"/>
        </w:rPr>
        <w:t>Т</w:t>
      </w:r>
      <w:r w:rsidRPr="00BD3C11">
        <w:rPr>
          <w:color w:val="000000"/>
        </w:rPr>
        <w:t xml:space="preserve"> – постоянная времени простого инерционного звена, входящего в систему в соответствии с заданием на работу.</w:t>
      </w:r>
    </w:p>
    <w:p w:rsidR="00BD3C11" w:rsidRDefault="00BD3C11" w:rsidP="00BD3C11">
      <w:pPr>
        <w:spacing w:line="360" w:lineRule="auto"/>
        <w:ind w:firstLine="709"/>
        <w:jc w:val="both"/>
        <w:rPr>
          <w:color w:val="000000"/>
        </w:rPr>
      </w:pPr>
      <w:r w:rsidRPr="00BD3C11">
        <w:rPr>
          <w:color w:val="000000"/>
        </w:rPr>
        <w:t>Далее можно получить неравенство</w:t>
      </w:r>
    </w:p>
    <w:p w:rsidR="00BD3C11" w:rsidRPr="00BD3C11" w:rsidRDefault="00BD3C11" w:rsidP="00BD3C11">
      <w:pPr>
        <w:spacing w:line="360" w:lineRule="auto"/>
        <w:ind w:firstLine="709"/>
        <w:jc w:val="both"/>
        <w:rPr>
          <w:color w:val="000000"/>
        </w:rPr>
      </w:pPr>
    </w:p>
    <w:p w:rsidR="00BD3C11" w:rsidRPr="00BD3C11" w:rsidRDefault="00BD3C11" w:rsidP="00BD3C11">
      <w:pPr>
        <w:spacing w:line="360" w:lineRule="auto"/>
        <w:ind w:firstLine="709"/>
        <w:jc w:val="both"/>
        <w:rPr>
          <w:color w:val="000000"/>
        </w:rPr>
      </w:pPr>
      <w:r w:rsidRPr="00BD3C11">
        <w:rPr>
          <w:color w:val="000000"/>
          <w:position w:val="-30"/>
        </w:rPr>
        <w:object w:dxaOrig="2360" w:dyaOrig="700">
          <v:shape id="_x0000_i1056" type="#_x0000_t75" style="width:137.25pt;height:41.25pt" o:ole="">
            <v:imagedata r:id="rId54" o:title=""/>
          </v:shape>
          <o:OLEObject Type="Embed" ProgID="Equation.3" ShapeID="_x0000_i1056" DrawAspect="Content" ObjectID="_1469517143" r:id="rId55"/>
        </w:object>
      </w:r>
      <w:r w:rsidRPr="00BD3C11">
        <w:rPr>
          <w:color w:val="000000"/>
        </w:rPr>
        <w:t>,</w:t>
      </w:r>
    </w:p>
    <w:p w:rsidR="00BD3C11" w:rsidRDefault="00BD3C11" w:rsidP="00BD3C11">
      <w:pPr>
        <w:spacing w:line="360" w:lineRule="auto"/>
        <w:ind w:firstLine="709"/>
        <w:jc w:val="both"/>
        <w:rPr>
          <w:color w:val="000000"/>
        </w:rPr>
      </w:pPr>
    </w:p>
    <w:p w:rsidR="00BD3C11" w:rsidRPr="00BD3C11" w:rsidRDefault="00BD3C11" w:rsidP="00BD3C11">
      <w:pPr>
        <w:spacing w:line="360" w:lineRule="auto"/>
        <w:ind w:firstLine="709"/>
        <w:jc w:val="both"/>
        <w:rPr>
          <w:color w:val="000000"/>
        </w:rPr>
      </w:pPr>
      <w:r w:rsidRPr="00BD3C11">
        <w:rPr>
          <w:color w:val="000000"/>
        </w:rPr>
        <w:t xml:space="preserve">где </w:t>
      </w:r>
      <w:r w:rsidRPr="00BD3C11">
        <w:rPr>
          <w:i/>
          <w:color w:val="000000"/>
        </w:rPr>
        <w:t>K</w:t>
      </w:r>
      <w:r w:rsidRPr="00BD3C11">
        <w:rPr>
          <w:i/>
          <w:color w:val="000000"/>
          <w:vertAlign w:val="subscript"/>
        </w:rPr>
        <w:t>п</w:t>
      </w:r>
      <w:r>
        <w:rPr>
          <w:i/>
          <w:color w:val="000000"/>
          <w:vertAlign w:val="subscript"/>
        </w:rPr>
        <w:t xml:space="preserve"> </w:t>
      </w:r>
      <w:r w:rsidRPr="00BD3C11">
        <w:rPr>
          <w:color w:val="000000"/>
        </w:rPr>
        <w:t>– петлевой коэффициент передачи системы.</w:t>
      </w:r>
    </w:p>
    <w:p w:rsidR="00BD3C11" w:rsidRDefault="00BD3C11" w:rsidP="00BD3C11">
      <w:pPr>
        <w:spacing w:line="360" w:lineRule="auto"/>
        <w:ind w:firstLine="709"/>
        <w:jc w:val="both"/>
        <w:rPr>
          <w:color w:val="000000"/>
        </w:rPr>
      </w:pPr>
      <w:r w:rsidRPr="00BD3C11">
        <w:rPr>
          <w:color w:val="000000"/>
        </w:rPr>
        <w:t xml:space="preserve">Отсюда получаем, </w:t>
      </w:r>
      <w:r w:rsidRPr="00BD3C11">
        <w:rPr>
          <w:i/>
          <w:color w:val="000000"/>
        </w:rPr>
        <w:t>К</w:t>
      </w:r>
      <w:r w:rsidRPr="00BD3C11">
        <w:rPr>
          <w:i/>
          <w:color w:val="000000"/>
          <w:vertAlign w:val="subscript"/>
        </w:rPr>
        <w:t>ПГр</w:t>
      </w:r>
      <w:r w:rsidRPr="00BD3C11">
        <w:rPr>
          <w:color w:val="000000"/>
        </w:rPr>
        <w:t xml:space="preserve"> равен</w:t>
      </w:r>
    </w:p>
    <w:p w:rsidR="00BD3C11" w:rsidRPr="00BD3C11" w:rsidRDefault="00BD3C11" w:rsidP="00BD3C11">
      <w:pPr>
        <w:spacing w:line="360" w:lineRule="auto"/>
        <w:ind w:firstLine="709"/>
        <w:jc w:val="both"/>
        <w:rPr>
          <w:color w:val="000000"/>
        </w:rPr>
      </w:pPr>
    </w:p>
    <w:p w:rsidR="00BD3C11" w:rsidRPr="00BD3C11" w:rsidRDefault="00BD3C11" w:rsidP="00BD3C11">
      <w:pPr>
        <w:spacing w:line="360" w:lineRule="auto"/>
        <w:ind w:firstLine="709"/>
        <w:jc w:val="both"/>
        <w:rPr>
          <w:color w:val="000000"/>
        </w:rPr>
      </w:pPr>
      <w:r w:rsidRPr="00BD3C11">
        <w:rPr>
          <w:color w:val="000000"/>
          <w:position w:val="-30"/>
          <w:lang w:val="en-US"/>
        </w:rPr>
        <w:object w:dxaOrig="3560" w:dyaOrig="700">
          <v:shape id="_x0000_i1057" type="#_x0000_t75" style="width:199.5pt;height:39.75pt" o:ole="">
            <v:imagedata r:id="rId56" o:title=""/>
          </v:shape>
          <o:OLEObject Type="Embed" ProgID="Equation.3" ShapeID="_x0000_i1057" DrawAspect="Content" ObjectID="_1469517144" r:id="rId57"/>
        </w:object>
      </w:r>
      <w:r w:rsidRPr="00BD3C11">
        <w:rPr>
          <w:color w:val="000000"/>
        </w:rPr>
        <w:t>.</w:t>
      </w:r>
    </w:p>
    <w:p w:rsidR="00BD3C11" w:rsidRDefault="00BD3C11" w:rsidP="00BD3C11">
      <w:pPr>
        <w:spacing w:line="360" w:lineRule="auto"/>
        <w:ind w:firstLine="709"/>
        <w:jc w:val="both"/>
        <w:rPr>
          <w:color w:val="000000"/>
        </w:rPr>
      </w:pPr>
    </w:p>
    <w:p w:rsidR="00BD3C11" w:rsidRDefault="00BD3C11" w:rsidP="00BD3C11">
      <w:pPr>
        <w:spacing w:line="360" w:lineRule="auto"/>
        <w:ind w:firstLine="709"/>
        <w:jc w:val="both"/>
        <w:rPr>
          <w:color w:val="000000"/>
        </w:rPr>
      </w:pPr>
      <w:r w:rsidRPr="00BD3C11">
        <w:rPr>
          <w:color w:val="000000"/>
        </w:rPr>
        <w:t>При подборе коэффициента передачи по третьему условию необходимо учитывать зависимость от него максимального значения ошибки слежения в переходном режиме, но для получения этой зависимости параметры системы должны быть известными, т.е. ее разработка в линейном приближении завершена, в том числе выполнен синтез цепей коррекции. Следовательно, должна быть завершена работа, требующая знания петлевого усиления. Поэтому здесь используется приближенная формула:</w:t>
      </w:r>
    </w:p>
    <w:p w:rsidR="00BD3C11" w:rsidRPr="00BD3C11" w:rsidRDefault="00BD3C11" w:rsidP="00BD3C11">
      <w:pPr>
        <w:spacing w:line="360" w:lineRule="auto"/>
        <w:ind w:firstLine="709"/>
        <w:jc w:val="both"/>
        <w:rPr>
          <w:color w:val="000000"/>
        </w:rPr>
      </w:pPr>
    </w:p>
    <w:p w:rsidR="00BD3C11" w:rsidRPr="00BD3C11" w:rsidRDefault="00BD3C11" w:rsidP="00BD3C11">
      <w:pPr>
        <w:spacing w:line="360" w:lineRule="auto"/>
        <w:ind w:firstLine="709"/>
        <w:jc w:val="both"/>
        <w:rPr>
          <w:color w:val="000000"/>
        </w:rPr>
      </w:pPr>
      <w:r w:rsidRPr="00BD3C11">
        <w:rPr>
          <w:color w:val="000000"/>
          <w:position w:val="-64"/>
        </w:rPr>
        <w:object w:dxaOrig="4680" w:dyaOrig="1440">
          <v:shape id="_x0000_i1058" type="#_x0000_t75" style="width:243pt;height:75pt" o:ole="">
            <v:imagedata r:id="rId58" o:title=""/>
          </v:shape>
          <o:OLEObject Type="Embed" ProgID="Equation.3" ShapeID="_x0000_i1058" DrawAspect="Content" ObjectID="_1469517145" r:id="rId59"/>
        </w:object>
      </w:r>
      <w:r w:rsidRPr="00BD3C11">
        <w:rPr>
          <w:color w:val="000000"/>
        </w:rPr>
        <w:t xml:space="preserve"> (</w:t>
      </w:r>
      <w:r w:rsidRPr="00BD3C11">
        <w:rPr>
          <w:color w:val="000000"/>
          <w:position w:val="-24"/>
        </w:rPr>
        <w:object w:dxaOrig="2120" w:dyaOrig="620">
          <v:shape id="_x0000_i1059" type="#_x0000_t75" style="width:105.75pt;height:30.75pt" o:ole="">
            <v:imagedata r:id="rId60" o:title=""/>
          </v:shape>
          <o:OLEObject Type="Embed" ProgID="Equation.3" ShapeID="_x0000_i1059" DrawAspect="Content" ObjectID="_1469517146" r:id="rId61"/>
        </w:object>
      </w:r>
      <w:r w:rsidRPr="00BD3C11">
        <w:rPr>
          <w:color w:val="000000"/>
        </w:rPr>
        <w:t>)</w:t>
      </w:r>
    </w:p>
    <w:p w:rsidR="00BD3C11" w:rsidRDefault="00BD3C11" w:rsidP="00BD3C11">
      <w:pPr>
        <w:spacing w:line="360" w:lineRule="auto"/>
        <w:ind w:firstLine="709"/>
        <w:jc w:val="both"/>
        <w:rPr>
          <w:color w:val="000000"/>
        </w:rPr>
      </w:pPr>
    </w:p>
    <w:p w:rsidR="00BD3C11" w:rsidRPr="00BD3C11" w:rsidRDefault="00BD3C11" w:rsidP="00BD3C11">
      <w:pPr>
        <w:spacing w:line="360" w:lineRule="auto"/>
        <w:ind w:firstLine="709"/>
        <w:jc w:val="both"/>
        <w:rPr>
          <w:color w:val="000000"/>
        </w:rPr>
      </w:pPr>
      <w:r w:rsidRPr="00BD3C11">
        <w:rPr>
          <w:color w:val="000000"/>
        </w:rPr>
        <w:t xml:space="preserve">Примем коэффициент передачи </w:t>
      </w:r>
      <w:r w:rsidRPr="00BD3C11">
        <w:rPr>
          <w:i/>
          <w:color w:val="000000"/>
        </w:rPr>
        <w:t>K</w:t>
      </w:r>
      <w:r w:rsidRPr="00BD3C11">
        <w:rPr>
          <w:i/>
          <w:color w:val="000000"/>
          <w:vertAlign w:val="subscript"/>
        </w:rPr>
        <w:t>п0</w:t>
      </w:r>
      <w:r w:rsidRPr="00BD3C11">
        <w:rPr>
          <w:color w:val="000000"/>
          <w:vertAlign w:val="subscript"/>
        </w:rPr>
        <w:t xml:space="preserve"> </w:t>
      </w:r>
      <w:r w:rsidRPr="00BD3C11">
        <w:rPr>
          <w:color w:val="000000"/>
        </w:rPr>
        <w:t>равным 50. Тогда с учетом заданного соотношения мощности сигнала к мощности помехи коэффициент передачи будет равен:</w:t>
      </w:r>
      <w:r>
        <w:rPr>
          <w:color w:val="000000"/>
        </w:rPr>
        <w:t xml:space="preserve"> </w:t>
      </w:r>
      <w:r w:rsidRPr="00BD3C11">
        <w:rPr>
          <w:color w:val="000000"/>
          <w:position w:val="-30"/>
        </w:rPr>
        <w:object w:dxaOrig="3860" w:dyaOrig="720">
          <v:shape id="_x0000_i1060" type="#_x0000_t75" style="width:212.25pt;height:39.75pt" o:ole="">
            <v:imagedata r:id="rId62" o:title=""/>
          </v:shape>
          <o:OLEObject Type="Embed" ProgID="Equation.3" ShapeID="_x0000_i1060" DrawAspect="Content" ObjectID="_1469517147" r:id="rId63"/>
        </w:object>
      </w:r>
      <w:r w:rsidRPr="00BD3C11">
        <w:rPr>
          <w:color w:val="000000"/>
        </w:rPr>
        <w:t>.</w:t>
      </w:r>
    </w:p>
    <w:p w:rsidR="00BD3C11" w:rsidRDefault="00BD3C11" w:rsidP="00BD3C11">
      <w:pPr>
        <w:spacing w:line="360" w:lineRule="auto"/>
        <w:ind w:firstLine="709"/>
        <w:jc w:val="both"/>
        <w:rPr>
          <w:color w:val="000000"/>
        </w:rPr>
      </w:pPr>
      <w:r w:rsidRPr="00BD3C11">
        <w:rPr>
          <w:color w:val="000000"/>
        </w:rPr>
        <w:t>Построим ЛАХ и ФЧХ системы. Логарифмическая амплитудно-частотная характеристика описывается следующим выражением:</w:t>
      </w:r>
    </w:p>
    <w:p w:rsidR="00BD3C11" w:rsidRPr="00BD3C11" w:rsidRDefault="00BD3C11" w:rsidP="00BD3C11">
      <w:pPr>
        <w:ind w:firstLine="709"/>
        <w:jc w:val="both"/>
        <w:rPr>
          <w:color w:val="000000"/>
        </w:rPr>
      </w:pPr>
    </w:p>
    <w:p w:rsidR="00BD3C11" w:rsidRPr="00BD3C11" w:rsidRDefault="00BD3C11" w:rsidP="00BD3C11">
      <w:pPr>
        <w:spacing w:line="360" w:lineRule="auto"/>
        <w:ind w:firstLine="709"/>
        <w:jc w:val="both"/>
        <w:rPr>
          <w:color w:val="000000"/>
        </w:rPr>
      </w:pPr>
      <w:r w:rsidRPr="00BD3C11">
        <w:rPr>
          <w:color w:val="000000"/>
          <w:position w:val="-14"/>
        </w:rPr>
        <w:object w:dxaOrig="2200" w:dyaOrig="380">
          <v:shape id="_x0000_i1061" type="#_x0000_t75" style="width:120pt;height:20.25pt" o:ole="">
            <v:imagedata r:id="rId64" o:title=""/>
          </v:shape>
          <o:OLEObject Type="Embed" ProgID="Equation.3" ShapeID="_x0000_i1061" DrawAspect="Content" ObjectID="_1469517148" r:id="rId65"/>
        </w:object>
      </w:r>
      <w:r w:rsidRPr="00BD3C11">
        <w:rPr>
          <w:color w:val="000000"/>
        </w:rPr>
        <w:t xml:space="preserve">, </w:t>
      </w:r>
      <w:r w:rsidRPr="00BD3C11">
        <w:rPr>
          <w:color w:val="000000"/>
        </w:rPr>
        <w:tab/>
        <w:t xml:space="preserve">где </w:t>
      </w:r>
      <w:r w:rsidRPr="00BD3C11">
        <w:rPr>
          <w:color w:val="000000"/>
        </w:rPr>
        <w:tab/>
      </w:r>
      <w:r w:rsidRPr="00BD3C11">
        <w:rPr>
          <w:color w:val="000000"/>
          <w:position w:val="-30"/>
        </w:rPr>
        <w:object w:dxaOrig="2420" w:dyaOrig="720">
          <v:shape id="_x0000_i1062" type="#_x0000_t75" style="width:142.5pt;height:42.75pt" o:ole="">
            <v:imagedata r:id="rId66" o:title=""/>
          </v:shape>
          <o:OLEObject Type="Embed" ProgID="Equation.3" ShapeID="_x0000_i1062" DrawAspect="Content" ObjectID="_1469517149" r:id="rId67"/>
        </w:object>
      </w:r>
      <w:r w:rsidRPr="00BD3C11">
        <w:rPr>
          <w:color w:val="000000"/>
        </w:rPr>
        <w:t>.</w:t>
      </w:r>
    </w:p>
    <w:p w:rsidR="00BD3C11" w:rsidRDefault="00BD3C11" w:rsidP="00BD3C11">
      <w:pPr>
        <w:spacing w:line="360" w:lineRule="auto"/>
        <w:ind w:firstLine="709"/>
        <w:jc w:val="both"/>
        <w:rPr>
          <w:color w:val="000000"/>
        </w:rPr>
      </w:pPr>
    </w:p>
    <w:p w:rsidR="00BD3C11" w:rsidRDefault="00BD3C11" w:rsidP="00BD3C11">
      <w:pPr>
        <w:spacing w:line="360" w:lineRule="auto"/>
        <w:ind w:firstLine="709"/>
        <w:jc w:val="both"/>
        <w:rPr>
          <w:color w:val="000000"/>
        </w:rPr>
      </w:pPr>
      <w:r w:rsidRPr="00BD3C11">
        <w:rPr>
          <w:color w:val="000000"/>
        </w:rPr>
        <w:t>Фазо-частотная характеристика определяется из равенства:</w:t>
      </w:r>
    </w:p>
    <w:p w:rsidR="00BD3C11" w:rsidRPr="00BD3C11" w:rsidRDefault="00BD3C11" w:rsidP="00BD3C11">
      <w:pPr>
        <w:spacing w:line="360" w:lineRule="auto"/>
        <w:ind w:firstLine="709"/>
        <w:jc w:val="both"/>
        <w:rPr>
          <w:color w:val="000000"/>
        </w:rPr>
      </w:pPr>
    </w:p>
    <w:p w:rsidR="00BD3C11" w:rsidRPr="00BD3C11" w:rsidRDefault="00BD3C11" w:rsidP="00BD3C11">
      <w:pPr>
        <w:spacing w:line="360" w:lineRule="auto"/>
        <w:ind w:firstLine="709"/>
        <w:jc w:val="both"/>
        <w:rPr>
          <w:color w:val="000000"/>
        </w:rPr>
      </w:pPr>
      <w:r w:rsidRPr="00BD3C11">
        <w:rPr>
          <w:color w:val="000000"/>
          <w:position w:val="-24"/>
        </w:rPr>
        <w:object w:dxaOrig="2500" w:dyaOrig="620">
          <v:shape id="_x0000_i1063" type="#_x0000_t75" style="width:159.75pt;height:39.75pt" o:ole="">
            <v:imagedata r:id="rId68" o:title=""/>
          </v:shape>
          <o:OLEObject Type="Embed" ProgID="Equation.3" ShapeID="_x0000_i1063" DrawAspect="Content" ObjectID="_1469517150" r:id="rId69"/>
        </w:object>
      </w:r>
      <w:r w:rsidRPr="00BD3C11">
        <w:rPr>
          <w:color w:val="000000"/>
        </w:rPr>
        <w:t>.</w:t>
      </w:r>
    </w:p>
    <w:p w:rsidR="00BD3C11" w:rsidRDefault="00BD3C11" w:rsidP="00BD3C11">
      <w:pPr>
        <w:spacing w:line="360" w:lineRule="auto"/>
        <w:ind w:firstLine="709"/>
        <w:jc w:val="both"/>
        <w:rPr>
          <w:color w:val="000000"/>
        </w:rPr>
      </w:pPr>
    </w:p>
    <w:p w:rsidR="00BD3C11" w:rsidRPr="00BD3C11" w:rsidRDefault="00BD3C11" w:rsidP="00BD3C11">
      <w:pPr>
        <w:spacing w:line="360" w:lineRule="auto"/>
        <w:ind w:firstLine="709"/>
        <w:jc w:val="both"/>
        <w:rPr>
          <w:b/>
          <w:i/>
          <w:color w:val="000000"/>
          <w:u w:val="single"/>
        </w:rPr>
      </w:pPr>
      <w:r w:rsidRPr="00BD3C11">
        <w:rPr>
          <w:color w:val="000000"/>
        </w:rPr>
        <w:t>Логарифмическая амплитудно-частотная характеристика и фазо-частотная характеристики системы представлены в прил. 1.</w:t>
      </w:r>
    </w:p>
    <w:p w:rsidR="00BD3C11" w:rsidRDefault="00BD3C11" w:rsidP="00BD3C11">
      <w:pPr>
        <w:spacing w:line="360" w:lineRule="auto"/>
        <w:ind w:firstLine="709"/>
        <w:jc w:val="both"/>
        <w:rPr>
          <w:color w:val="000000"/>
          <w:szCs w:val="28"/>
        </w:rPr>
      </w:pPr>
      <w:r w:rsidRPr="00BD3C11">
        <w:rPr>
          <w:color w:val="000000"/>
          <w:szCs w:val="28"/>
        </w:rPr>
        <w:t>Частота среза равна:</w:t>
      </w:r>
    </w:p>
    <w:p w:rsidR="00BD3C11" w:rsidRPr="00BD3C11" w:rsidRDefault="00BD3C11" w:rsidP="00BD3C11">
      <w:pPr>
        <w:spacing w:line="360" w:lineRule="auto"/>
        <w:ind w:firstLine="709"/>
        <w:jc w:val="both"/>
        <w:rPr>
          <w:color w:val="000000"/>
          <w:szCs w:val="28"/>
        </w:rPr>
      </w:pPr>
    </w:p>
    <w:p w:rsidR="00BD3C11" w:rsidRPr="00BD3C11" w:rsidRDefault="00BD3C11" w:rsidP="00BD3C11">
      <w:pPr>
        <w:spacing w:line="360" w:lineRule="auto"/>
        <w:ind w:firstLine="709"/>
        <w:jc w:val="both"/>
        <w:rPr>
          <w:color w:val="000000"/>
        </w:rPr>
      </w:pPr>
      <w:r w:rsidRPr="00BD3C11">
        <w:rPr>
          <w:color w:val="000000"/>
          <w:position w:val="-24"/>
        </w:rPr>
        <w:object w:dxaOrig="3820" w:dyaOrig="800">
          <v:shape id="_x0000_i1064" type="#_x0000_t75" style="width:189pt;height:39.75pt" o:ole="">
            <v:imagedata r:id="rId70" o:title=""/>
          </v:shape>
          <o:OLEObject Type="Embed" ProgID="Equation.3" ShapeID="_x0000_i1064" DrawAspect="Content" ObjectID="_1469517151" r:id="rId71"/>
        </w:object>
      </w:r>
      <w:r w:rsidRPr="00BD3C11">
        <w:rPr>
          <w:color w:val="000000"/>
        </w:rPr>
        <w:t xml:space="preserve"> (рад/с).</w:t>
      </w:r>
    </w:p>
    <w:p w:rsidR="00BD3C11" w:rsidRPr="00BD3C11" w:rsidRDefault="00BD3C11" w:rsidP="00BD3C11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color w:val="000000"/>
          <w:sz w:val="28"/>
        </w:rPr>
      </w:pPr>
      <w:r w:rsidRPr="00BD3C11">
        <w:rPr>
          <w:rFonts w:ascii="Times New Roman" w:hAnsi="Times New Roman" w:cs="Times New Roman"/>
          <w:color w:val="000000"/>
          <w:sz w:val="28"/>
        </w:rPr>
        <w:br w:type="page"/>
      </w:r>
      <w:bookmarkStart w:id="38" w:name="_Toc60078603"/>
      <w:bookmarkStart w:id="39" w:name="_Toc60078855"/>
      <w:r>
        <w:rPr>
          <w:rFonts w:ascii="Times New Roman" w:hAnsi="Times New Roman" w:cs="Times New Roman"/>
          <w:color w:val="000000"/>
          <w:sz w:val="28"/>
        </w:rPr>
        <w:t xml:space="preserve">2. </w:t>
      </w:r>
      <w:r w:rsidRPr="00BD3C11">
        <w:rPr>
          <w:rFonts w:ascii="Times New Roman" w:hAnsi="Times New Roman" w:cs="Times New Roman"/>
          <w:color w:val="000000"/>
          <w:sz w:val="28"/>
        </w:rPr>
        <w:t>Коррекция системы</w:t>
      </w:r>
      <w:bookmarkEnd w:id="38"/>
      <w:bookmarkEnd w:id="39"/>
    </w:p>
    <w:p w:rsidR="00BD3C11" w:rsidRPr="00BD3C11" w:rsidRDefault="00BD3C11" w:rsidP="00BD3C11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i w:val="0"/>
          <w:color w:val="000000"/>
        </w:rPr>
      </w:pPr>
      <w:bookmarkStart w:id="40" w:name="_Toc60078604"/>
      <w:bookmarkStart w:id="41" w:name="_Toc60078856"/>
    </w:p>
    <w:p w:rsidR="00BD3C11" w:rsidRPr="00BD3C11" w:rsidRDefault="00BD3C11" w:rsidP="00BD3C11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i w:val="0"/>
          <w:color w:val="000000"/>
        </w:rPr>
      </w:pPr>
      <w:r w:rsidRPr="00BD3C11">
        <w:rPr>
          <w:rFonts w:ascii="Times New Roman" w:hAnsi="Times New Roman" w:cs="Times New Roman"/>
          <w:i w:val="0"/>
          <w:color w:val="000000"/>
        </w:rPr>
        <w:t>2.1 Анализ устойчивости системы по фазе</w:t>
      </w:r>
      <w:bookmarkEnd w:id="40"/>
      <w:bookmarkEnd w:id="41"/>
    </w:p>
    <w:p w:rsidR="00BD3C11" w:rsidRDefault="00BD3C11" w:rsidP="00BD3C11">
      <w:pPr>
        <w:spacing w:line="360" w:lineRule="auto"/>
        <w:ind w:firstLine="709"/>
        <w:jc w:val="both"/>
        <w:rPr>
          <w:color w:val="000000"/>
          <w:szCs w:val="28"/>
        </w:rPr>
      </w:pPr>
    </w:p>
    <w:p w:rsidR="00BD3C11" w:rsidRDefault="00BD3C11" w:rsidP="00BD3C11">
      <w:pPr>
        <w:spacing w:line="360" w:lineRule="auto"/>
        <w:ind w:firstLine="709"/>
        <w:jc w:val="both"/>
        <w:rPr>
          <w:color w:val="000000"/>
          <w:szCs w:val="28"/>
        </w:rPr>
      </w:pPr>
      <w:r w:rsidRPr="00BD3C11">
        <w:rPr>
          <w:color w:val="000000"/>
          <w:szCs w:val="28"/>
        </w:rPr>
        <w:t>Запас устойчивости системы по фазе:</w:t>
      </w:r>
    </w:p>
    <w:p w:rsidR="00BD3C11" w:rsidRPr="00BD3C11" w:rsidRDefault="00BD3C11" w:rsidP="00BD3C11">
      <w:pPr>
        <w:spacing w:line="360" w:lineRule="auto"/>
        <w:ind w:firstLine="709"/>
        <w:jc w:val="both"/>
        <w:rPr>
          <w:color w:val="000000"/>
          <w:szCs w:val="28"/>
        </w:rPr>
      </w:pPr>
    </w:p>
    <w:p w:rsidR="00BD3C11" w:rsidRPr="00BD3C11" w:rsidRDefault="00BD3C11" w:rsidP="00BD3C11">
      <w:pPr>
        <w:spacing w:line="360" w:lineRule="auto"/>
        <w:ind w:firstLine="709"/>
        <w:jc w:val="both"/>
        <w:rPr>
          <w:color w:val="000000"/>
        </w:rPr>
      </w:pPr>
      <w:r w:rsidRPr="00BD3C11">
        <w:rPr>
          <w:color w:val="000000"/>
          <w:position w:val="-24"/>
        </w:rPr>
        <w:object w:dxaOrig="3040" w:dyaOrig="620">
          <v:shape id="_x0000_i1065" type="#_x0000_t75" style="width:161.25pt;height:33pt" o:ole="">
            <v:imagedata r:id="rId72" o:title=""/>
          </v:shape>
          <o:OLEObject Type="Embed" ProgID="Equation.3" ShapeID="_x0000_i1065" DrawAspect="Content" ObjectID="_1469517152" r:id="rId73"/>
        </w:object>
      </w:r>
      <w:r w:rsidRPr="00BD3C11">
        <w:rPr>
          <w:color w:val="000000"/>
        </w:rPr>
        <w:t>.</w:t>
      </w:r>
    </w:p>
    <w:p w:rsidR="00BD3C11" w:rsidRDefault="00BD3C11" w:rsidP="00BD3C11">
      <w:pPr>
        <w:spacing w:line="360" w:lineRule="auto"/>
        <w:ind w:firstLine="709"/>
        <w:jc w:val="both"/>
        <w:rPr>
          <w:color w:val="000000"/>
        </w:rPr>
      </w:pPr>
    </w:p>
    <w:p w:rsidR="00BD3C11" w:rsidRDefault="00BD3C11" w:rsidP="00BD3C11">
      <w:pPr>
        <w:spacing w:line="360" w:lineRule="auto"/>
        <w:ind w:firstLine="709"/>
        <w:jc w:val="both"/>
        <w:rPr>
          <w:color w:val="000000"/>
        </w:rPr>
      </w:pPr>
      <w:r w:rsidRPr="00BD3C11">
        <w:rPr>
          <w:color w:val="000000"/>
        </w:rPr>
        <w:t xml:space="preserve">Полученный запас устойчивости по фазе не удовлетворяет требованиям задания на курсовую работу – запас устойчивости по фазе не меньше 30º. Исходя из этого необходимо включить в систему корректирующее звено, а именно форсирующее звено </w:t>
      </w:r>
      <w:r w:rsidRPr="00BD3C11">
        <w:rPr>
          <w:color w:val="000000"/>
          <w:position w:val="-10"/>
        </w:rPr>
        <w:object w:dxaOrig="1719" w:dyaOrig="340">
          <v:shape id="_x0000_i1066" type="#_x0000_t75" style="width:99.75pt;height:20.25pt" o:ole="">
            <v:imagedata r:id="rId74" o:title=""/>
          </v:shape>
          <o:OLEObject Type="Embed" ProgID="Equation.3" ShapeID="_x0000_i1066" DrawAspect="Content" ObjectID="_1469517153" r:id="rId75"/>
        </w:object>
      </w:r>
      <w:r w:rsidRPr="00BD3C11">
        <w:rPr>
          <w:color w:val="000000"/>
        </w:rPr>
        <w:t>. Тогда передаточная функция системы примет вид:</w:t>
      </w:r>
    </w:p>
    <w:p w:rsidR="00BD3C11" w:rsidRPr="00BD3C11" w:rsidRDefault="00BD3C11" w:rsidP="00BD3C11">
      <w:pPr>
        <w:spacing w:line="360" w:lineRule="auto"/>
        <w:ind w:firstLine="709"/>
        <w:jc w:val="both"/>
        <w:rPr>
          <w:color w:val="000000"/>
        </w:rPr>
      </w:pPr>
    </w:p>
    <w:p w:rsidR="00BD3C11" w:rsidRPr="00BD3C11" w:rsidRDefault="00BD3C11" w:rsidP="00BD3C11">
      <w:pPr>
        <w:spacing w:line="360" w:lineRule="auto"/>
        <w:ind w:firstLine="709"/>
        <w:jc w:val="both"/>
        <w:rPr>
          <w:color w:val="000000"/>
        </w:rPr>
      </w:pPr>
      <w:r w:rsidRPr="00BD3C11">
        <w:rPr>
          <w:color w:val="000000"/>
          <w:position w:val="-30"/>
        </w:rPr>
        <w:object w:dxaOrig="2299" w:dyaOrig="680">
          <v:shape id="_x0000_i1067" type="#_x0000_t75" style="width:133.5pt;height:39.75pt" o:ole="">
            <v:imagedata r:id="rId76" o:title=""/>
          </v:shape>
          <o:OLEObject Type="Embed" ProgID="Equation.3" ShapeID="_x0000_i1067" DrawAspect="Content" ObjectID="_1469517154" r:id="rId77"/>
        </w:object>
      </w:r>
      <w:r w:rsidRPr="00BD3C11">
        <w:rPr>
          <w:color w:val="000000"/>
        </w:rPr>
        <w:t>.</w:t>
      </w:r>
    </w:p>
    <w:p w:rsidR="00BD3C11" w:rsidRDefault="00BD3C11" w:rsidP="00BD3C11">
      <w:pPr>
        <w:spacing w:line="360" w:lineRule="auto"/>
        <w:ind w:firstLine="709"/>
        <w:jc w:val="both"/>
        <w:rPr>
          <w:color w:val="000000"/>
        </w:rPr>
      </w:pPr>
    </w:p>
    <w:p w:rsidR="00BD3C11" w:rsidRDefault="00BD3C11" w:rsidP="00BD3C11">
      <w:pPr>
        <w:spacing w:line="360" w:lineRule="auto"/>
        <w:ind w:firstLine="709"/>
        <w:jc w:val="both"/>
        <w:rPr>
          <w:color w:val="000000"/>
        </w:rPr>
      </w:pPr>
      <w:r w:rsidRPr="00BD3C11">
        <w:rPr>
          <w:color w:val="000000"/>
        </w:rPr>
        <w:t xml:space="preserve">Положим </w:t>
      </w:r>
      <w:r w:rsidRPr="00BD3C11">
        <w:rPr>
          <w:i/>
          <w:color w:val="000000"/>
        </w:rPr>
        <w:t>τ</w:t>
      </w:r>
      <w:r w:rsidRPr="00BD3C11">
        <w:rPr>
          <w:color w:val="000000"/>
        </w:rPr>
        <w:t xml:space="preserve"> = 0.08 с. Далее для оценки влияния корректирующего звена необходимо построить логарифмическую амплитудно-частотную и фазо-частотную характеристики. Логарифмическая амплитудно-частотная характеристика данной системы будет описываться выражением:</w:t>
      </w:r>
    </w:p>
    <w:p w:rsidR="00C71747" w:rsidRPr="00BD3C11" w:rsidRDefault="00C71747" w:rsidP="00BD3C11">
      <w:pPr>
        <w:spacing w:line="360" w:lineRule="auto"/>
        <w:ind w:firstLine="709"/>
        <w:jc w:val="both"/>
        <w:rPr>
          <w:color w:val="000000"/>
        </w:rPr>
      </w:pPr>
    </w:p>
    <w:p w:rsidR="00BD3C11" w:rsidRPr="00BD3C11" w:rsidRDefault="00BD3C11" w:rsidP="00BD3C11">
      <w:pPr>
        <w:spacing w:line="360" w:lineRule="auto"/>
        <w:ind w:firstLine="709"/>
        <w:jc w:val="both"/>
        <w:rPr>
          <w:color w:val="000000"/>
        </w:rPr>
      </w:pPr>
      <w:r w:rsidRPr="00BD3C11">
        <w:rPr>
          <w:color w:val="000000"/>
          <w:position w:val="-14"/>
        </w:rPr>
        <w:object w:dxaOrig="2200" w:dyaOrig="380">
          <v:shape id="_x0000_i1068" type="#_x0000_t75" style="width:120pt;height:20.25pt" o:ole="">
            <v:imagedata r:id="rId64" o:title=""/>
          </v:shape>
          <o:OLEObject Type="Embed" ProgID="Equation.3" ShapeID="_x0000_i1068" DrawAspect="Content" ObjectID="_1469517155" r:id="rId78"/>
        </w:object>
      </w:r>
      <w:r w:rsidRPr="00BD3C11">
        <w:rPr>
          <w:color w:val="000000"/>
        </w:rPr>
        <w:t>,</w:t>
      </w:r>
      <w:r w:rsidRPr="00BD3C11">
        <w:rPr>
          <w:color w:val="000000"/>
        </w:rPr>
        <w:tab/>
      </w:r>
      <w:r w:rsidRPr="00BD3C11">
        <w:rPr>
          <w:color w:val="000000"/>
        </w:rPr>
        <w:tab/>
        <w:t xml:space="preserve"> где </w:t>
      </w:r>
      <w:r w:rsidRPr="00BD3C11">
        <w:rPr>
          <w:color w:val="000000"/>
          <w:position w:val="-32"/>
        </w:rPr>
        <w:object w:dxaOrig="2600" w:dyaOrig="780">
          <v:shape id="_x0000_i1069" type="#_x0000_t75" style="width:153.75pt;height:46.5pt" o:ole="">
            <v:imagedata r:id="rId79" o:title=""/>
          </v:shape>
          <o:OLEObject Type="Embed" ProgID="Equation.3" ShapeID="_x0000_i1069" DrawAspect="Content" ObjectID="_1469517156" r:id="rId80"/>
        </w:object>
      </w:r>
      <w:r w:rsidRPr="00BD3C11">
        <w:rPr>
          <w:color w:val="000000"/>
        </w:rPr>
        <w:t>.</w:t>
      </w:r>
    </w:p>
    <w:p w:rsidR="00C71747" w:rsidRDefault="00C71747" w:rsidP="00BD3C11">
      <w:pPr>
        <w:spacing w:line="360" w:lineRule="auto"/>
        <w:ind w:firstLine="709"/>
        <w:jc w:val="both"/>
        <w:rPr>
          <w:color w:val="000000"/>
        </w:rPr>
      </w:pPr>
    </w:p>
    <w:p w:rsidR="00BD3C11" w:rsidRDefault="00BD3C11" w:rsidP="00BD3C11">
      <w:pPr>
        <w:spacing w:line="360" w:lineRule="auto"/>
        <w:ind w:firstLine="709"/>
        <w:jc w:val="both"/>
        <w:rPr>
          <w:color w:val="000000"/>
        </w:rPr>
      </w:pPr>
      <w:r w:rsidRPr="00BD3C11">
        <w:rPr>
          <w:color w:val="000000"/>
        </w:rPr>
        <w:t>Фазо-частотная характеристика определяется из равенства:</w:t>
      </w:r>
    </w:p>
    <w:p w:rsidR="00C71747" w:rsidRPr="00BD3C11" w:rsidRDefault="00C71747" w:rsidP="00BD3C11">
      <w:pPr>
        <w:spacing w:line="360" w:lineRule="auto"/>
        <w:ind w:firstLine="709"/>
        <w:jc w:val="both"/>
        <w:rPr>
          <w:color w:val="000000"/>
        </w:rPr>
      </w:pPr>
    </w:p>
    <w:p w:rsidR="00BD3C11" w:rsidRPr="00BD3C11" w:rsidRDefault="00C71747" w:rsidP="00BD3C11">
      <w:pPr>
        <w:spacing w:line="360" w:lineRule="auto"/>
        <w:ind w:firstLine="709"/>
        <w:jc w:val="both"/>
        <w:rPr>
          <w:color w:val="000000"/>
        </w:rPr>
      </w:pPr>
      <w:r w:rsidRPr="00BD3C11">
        <w:rPr>
          <w:color w:val="000000"/>
          <w:position w:val="-24"/>
        </w:rPr>
        <w:object w:dxaOrig="3840" w:dyaOrig="620">
          <v:shape id="_x0000_i1070" type="#_x0000_t75" style="width:216.75pt;height:35.25pt" o:ole="">
            <v:imagedata r:id="rId81" o:title=""/>
          </v:shape>
          <o:OLEObject Type="Embed" ProgID="Equation.3" ShapeID="_x0000_i1070" DrawAspect="Content" ObjectID="_1469517157" r:id="rId82"/>
        </w:object>
      </w:r>
      <w:r w:rsidR="00BD3C11" w:rsidRPr="00BD3C11">
        <w:rPr>
          <w:color w:val="000000"/>
        </w:rPr>
        <w:t>.</w:t>
      </w:r>
    </w:p>
    <w:p w:rsidR="00BD3C11" w:rsidRPr="00BD3C11" w:rsidRDefault="00BD3C11" w:rsidP="00BD3C11">
      <w:pPr>
        <w:spacing w:line="360" w:lineRule="auto"/>
        <w:ind w:firstLine="709"/>
        <w:jc w:val="both"/>
        <w:rPr>
          <w:b/>
          <w:i/>
          <w:color w:val="000000"/>
          <w:u w:val="single"/>
        </w:rPr>
      </w:pPr>
      <w:r w:rsidRPr="00BD3C11">
        <w:rPr>
          <w:color w:val="000000"/>
        </w:rPr>
        <w:t xml:space="preserve">Логарифмическая амплитудно-частотная характеристика и фазо-частотная характеристики системы с корректирующим звеном представлены в </w:t>
      </w:r>
      <w:r w:rsidRPr="00C71747">
        <w:rPr>
          <w:color w:val="000000"/>
        </w:rPr>
        <w:t>прил. 2.</w:t>
      </w:r>
    </w:p>
    <w:p w:rsidR="00BD3C11" w:rsidRDefault="00BD3C11" w:rsidP="00BD3C11">
      <w:pPr>
        <w:spacing w:line="360" w:lineRule="auto"/>
        <w:ind w:firstLine="709"/>
        <w:jc w:val="both"/>
        <w:rPr>
          <w:color w:val="000000"/>
          <w:szCs w:val="28"/>
        </w:rPr>
      </w:pPr>
      <w:r w:rsidRPr="00BD3C11">
        <w:rPr>
          <w:color w:val="000000"/>
          <w:szCs w:val="28"/>
        </w:rPr>
        <w:t>Частота среза равна:</w:t>
      </w:r>
    </w:p>
    <w:p w:rsidR="00C71747" w:rsidRPr="00BD3C11" w:rsidRDefault="00C71747" w:rsidP="00BD3C11">
      <w:pPr>
        <w:spacing w:line="360" w:lineRule="auto"/>
        <w:ind w:firstLine="709"/>
        <w:jc w:val="both"/>
        <w:rPr>
          <w:color w:val="000000"/>
          <w:szCs w:val="28"/>
        </w:rPr>
      </w:pPr>
    </w:p>
    <w:p w:rsidR="00BD3C11" w:rsidRPr="00BD3C11" w:rsidRDefault="00C71747" w:rsidP="00BD3C11">
      <w:pPr>
        <w:spacing w:line="360" w:lineRule="auto"/>
        <w:ind w:firstLine="709"/>
        <w:jc w:val="both"/>
        <w:rPr>
          <w:color w:val="000000"/>
        </w:rPr>
      </w:pPr>
      <w:r w:rsidRPr="00BD3C11">
        <w:rPr>
          <w:color w:val="000000"/>
          <w:position w:val="-24"/>
        </w:rPr>
        <w:object w:dxaOrig="6020" w:dyaOrig="859">
          <v:shape id="_x0000_i1071" type="#_x0000_t75" style="width:285.75pt;height:40.5pt" o:ole="">
            <v:imagedata r:id="rId83" o:title=""/>
          </v:shape>
          <o:OLEObject Type="Embed" ProgID="Equation.3" ShapeID="_x0000_i1071" DrawAspect="Content" ObjectID="_1469517158" r:id="rId84"/>
        </w:object>
      </w:r>
      <w:r w:rsidR="00BD3C11" w:rsidRPr="00BD3C11">
        <w:rPr>
          <w:color w:val="000000"/>
        </w:rPr>
        <w:t xml:space="preserve"> (рад/с).</w:t>
      </w:r>
    </w:p>
    <w:p w:rsidR="00C71747" w:rsidRDefault="00C71747" w:rsidP="00BD3C11">
      <w:pPr>
        <w:spacing w:line="360" w:lineRule="auto"/>
        <w:ind w:firstLine="709"/>
        <w:jc w:val="both"/>
        <w:rPr>
          <w:color w:val="000000"/>
        </w:rPr>
      </w:pPr>
    </w:p>
    <w:p w:rsidR="00BD3C11" w:rsidRDefault="00BD3C11" w:rsidP="00BD3C11">
      <w:pPr>
        <w:spacing w:line="360" w:lineRule="auto"/>
        <w:ind w:firstLine="709"/>
        <w:jc w:val="both"/>
        <w:rPr>
          <w:color w:val="000000"/>
        </w:rPr>
      </w:pPr>
      <w:r w:rsidRPr="00BD3C11">
        <w:rPr>
          <w:color w:val="000000"/>
        </w:rPr>
        <w:t>Исходя из этого, запас устойчивости по фазе определяется как:</w:t>
      </w:r>
    </w:p>
    <w:p w:rsidR="00C71747" w:rsidRPr="00BD3C11" w:rsidRDefault="00C71747" w:rsidP="00BD3C11">
      <w:pPr>
        <w:spacing w:line="360" w:lineRule="auto"/>
        <w:ind w:firstLine="709"/>
        <w:jc w:val="both"/>
        <w:rPr>
          <w:color w:val="000000"/>
        </w:rPr>
      </w:pPr>
    </w:p>
    <w:p w:rsidR="00BD3C11" w:rsidRPr="00BD3C11" w:rsidRDefault="00C71747" w:rsidP="00BD3C11">
      <w:pPr>
        <w:spacing w:line="360" w:lineRule="auto"/>
        <w:ind w:firstLine="709"/>
        <w:jc w:val="both"/>
        <w:rPr>
          <w:color w:val="000000"/>
        </w:rPr>
      </w:pPr>
      <w:r w:rsidRPr="00BD3C11">
        <w:rPr>
          <w:color w:val="000000"/>
          <w:position w:val="-24"/>
        </w:rPr>
        <w:object w:dxaOrig="3240" w:dyaOrig="620">
          <v:shape id="_x0000_i1072" type="#_x0000_t75" style="width:174.75pt;height:33.75pt" o:ole="">
            <v:imagedata r:id="rId85" o:title=""/>
          </v:shape>
          <o:OLEObject Type="Embed" ProgID="Equation.3" ShapeID="_x0000_i1072" DrawAspect="Content" ObjectID="_1469517159" r:id="rId86"/>
        </w:object>
      </w:r>
      <w:r w:rsidR="00BD3C11" w:rsidRPr="00BD3C11">
        <w:rPr>
          <w:color w:val="000000"/>
        </w:rPr>
        <w:t>.</w:t>
      </w:r>
    </w:p>
    <w:p w:rsidR="00C71747" w:rsidRDefault="00C71747" w:rsidP="00BD3C11">
      <w:pPr>
        <w:spacing w:line="360" w:lineRule="auto"/>
        <w:ind w:firstLine="709"/>
        <w:jc w:val="both"/>
        <w:rPr>
          <w:color w:val="000000"/>
        </w:rPr>
      </w:pPr>
    </w:p>
    <w:p w:rsidR="00BD3C11" w:rsidRDefault="00BD3C11" w:rsidP="00BD3C11">
      <w:pPr>
        <w:spacing w:line="360" w:lineRule="auto"/>
        <w:ind w:firstLine="709"/>
        <w:jc w:val="both"/>
        <w:rPr>
          <w:color w:val="000000"/>
        </w:rPr>
      </w:pPr>
      <w:r w:rsidRPr="00BD3C11">
        <w:rPr>
          <w:color w:val="000000"/>
        </w:rPr>
        <w:t>Таким образом, путём введения в систему корректирующего (в данном случае форсирующего) звена удалось обеспечить требуемый запас устойчивости по фазе (согласно заданию на курсовую работу запас устойчивости по фазе должен быть не менее 30º).</w:t>
      </w:r>
    </w:p>
    <w:p w:rsidR="00C71747" w:rsidRPr="00BD3C11" w:rsidRDefault="00C71747" w:rsidP="00BD3C11">
      <w:pPr>
        <w:spacing w:line="360" w:lineRule="auto"/>
        <w:ind w:firstLine="709"/>
        <w:jc w:val="both"/>
        <w:rPr>
          <w:color w:val="000000"/>
        </w:rPr>
      </w:pPr>
    </w:p>
    <w:p w:rsidR="00BD3C11" w:rsidRPr="00C71747" w:rsidRDefault="00BD3C11" w:rsidP="00C71747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i w:val="0"/>
          <w:color w:val="000000"/>
        </w:rPr>
      </w:pPr>
      <w:bookmarkStart w:id="42" w:name="_Toc60078605"/>
      <w:bookmarkStart w:id="43" w:name="_Toc60078857"/>
      <w:r w:rsidRPr="00C71747">
        <w:rPr>
          <w:rFonts w:ascii="Times New Roman" w:hAnsi="Times New Roman" w:cs="Times New Roman"/>
          <w:i w:val="0"/>
          <w:color w:val="000000"/>
        </w:rPr>
        <w:t>2.2 Расчёт среднеквадратического отклонения ошибки слежения</w:t>
      </w:r>
      <w:bookmarkEnd w:id="42"/>
      <w:bookmarkEnd w:id="43"/>
    </w:p>
    <w:p w:rsidR="00C71747" w:rsidRDefault="00C71747" w:rsidP="00BD3C11">
      <w:pPr>
        <w:spacing w:line="360" w:lineRule="auto"/>
        <w:ind w:firstLine="709"/>
        <w:jc w:val="both"/>
        <w:rPr>
          <w:color w:val="000000"/>
        </w:rPr>
      </w:pPr>
    </w:p>
    <w:p w:rsidR="00BD3C11" w:rsidRPr="00BD3C11" w:rsidRDefault="00BD3C11" w:rsidP="00BD3C11">
      <w:pPr>
        <w:spacing w:line="360" w:lineRule="auto"/>
        <w:ind w:firstLine="709"/>
        <w:jc w:val="both"/>
        <w:rPr>
          <w:color w:val="000000"/>
        </w:rPr>
      </w:pPr>
      <w:r w:rsidRPr="00BD3C11">
        <w:rPr>
          <w:color w:val="000000"/>
        </w:rPr>
        <w:t>Зависимость ошибки слежения от времени является случайным процессом, если, по крайней мере, одно из воздействий на систему является случайным процессом. Чаще всего таким воздействием является помеха, поступающая в приемное устройство в сумме (аддитивной смеси) с полезным сигналом, за изменениями одного или нескольких параметров которого следит разрабатываемая система. Указанная помеха может быть внутренним шумом приемного устройства или внешней помехой как естественного, так и искусственного происхождения. Чаще всего в реальных ситуациях помеха является суммой внутреннего шума приемного устройства и разнообразных процессов, источниками которых могут быть космические объекты (шумы космоса, солнца), земная поверхность (тепловое излучение поверхности земли, строений и сооружений), разнообразные промышленные и транспортные установки, генераторы радиосигналов, использующиеся в других радиосистемах, в том числе и специально созданных для противодействия разрабатываемой системе.</w:t>
      </w:r>
    </w:p>
    <w:p w:rsidR="00BD3C11" w:rsidRPr="00BD3C11" w:rsidRDefault="00BD3C11" w:rsidP="00BD3C11">
      <w:pPr>
        <w:spacing w:line="360" w:lineRule="auto"/>
        <w:ind w:firstLine="709"/>
        <w:jc w:val="both"/>
        <w:rPr>
          <w:color w:val="000000"/>
        </w:rPr>
      </w:pPr>
      <w:r w:rsidRPr="00BD3C11">
        <w:rPr>
          <w:color w:val="000000"/>
        </w:rPr>
        <w:t>Задача помехоустойчивости – обеспечение нормальной работы системы в присутствии радиопомех – главным образом решается дискриминатором путем использования временной, частотной и пространственной селекции полезного сигнала при его приеме в присутствии помех. Однако, как указывалось выше, рациональное использование сглаживающих цепей также может принести ощутимый вклад в повышение помехоустойчивости системы.</w:t>
      </w:r>
    </w:p>
    <w:p w:rsidR="00BD3C11" w:rsidRDefault="00BD3C11" w:rsidP="00BD3C11">
      <w:pPr>
        <w:spacing w:line="360" w:lineRule="auto"/>
        <w:ind w:firstLine="709"/>
        <w:jc w:val="both"/>
        <w:rPr>
          <w:color w:val="000000"/>
        </w:rPr>
      </w:pPr>
      <w:r w:rsidRPr="00BD3C11">
        <w:rPr>
          <w:color w:val="000000"/>
        </w:rPr>
        <w:t xml:space="preserve">Для расчета дисперсии ошибки, вызванной действием помех, необходимо знание статистического эквивалента дискриминатора – его дискриминационной и флуктуационной характеристики. Первая является зависимостью математического ожидания напряжения на выходе дискриминатора от ошибки слежения, а вторая – зависимостью интенсивности помехи на выходе дискриминатора от ошибки слежения. В целом напряжение на выходе дискриминатора </w:t>
      </w:r>
      <w:r w:rsidRPr="00BD3C11">
        <w:rPr>
          <w:i/>
          <w:color w:val="000000"/>
          <w:lang w:val="en-US"/>
        </w:rPr>
        <w:t>U</w:t>
      </w:r>
      <w:r w:rsidRPr="00BD3C11">
        <w:rPr>
          <w:i/>
          <w:color w:val="000000"/>
          <w:vertAlign w:val="subscript"/>
        </w:rPr>
        <w:t>Д</w:t>
      </w:r>
      <w:r w:rsidRPr="00BD3C11">
        <w:rPr>
          <w:i/>
          <w:color w:val="000000"/>
        </w:rPr>
        <w:t>(</w:t>
      </w:r>
      <w:r w:rsidRPr="00BD3C11">
        <w:rPr>
          <w:i/>
          <w:color w:val="000000"/>
          <w:lang w:val="en-US"/>
        </w:rPr>
        <w:t>t</w:t>
      </w:r>
      <w:r w:rsidRPr="00BD3C11">
        <w:rPr>
          <w:i/>
          <w:color w:val="000000"/>
        </w:rPr>
        <w:t>)</w:t>
      </w:r>
      <w:r w:rsidRPr="00BD3C11">
        <w:rPr>
          <w:color w:val="000000"/>
        </w:rPr>
        <w:t xml:space="preserve"> имеет вид:</w:t>
      </w:r>
    </w:p>
    <w:p w:rsidR="00C71747" w:rsidRPr="00BD3C11" w:rsidRDefault="00C71747" w:rsidP="00BD3C11">
      <w:pPr>
        <w:spacing w:line="360" w:lineRule="auto"/>
        <w:ind w:firstLine="709"/>
        <w:jc w:val="both"/>
        <w:rPr>
          <w:color w:val="000000"/>
        </w:rPr>
      </w:pPr>
    </w:p>
    <w:p w:rsidR="00BD3C11" w:rsidRPr="00BD3C11" w:rsidRDefault="00BD3C11" w:rsidP="00BD3C11">
      <w:pPr>
        <w:spacing w:line="360" w:lineRule="auto"/>
        <w:ind w:firstLine="709"/>
        <w:jc w:val="both"/>
        <w:rPr>
          <w:color w:val="000000"/>
        </w:rPr>
      </w:pPr>
      <w:r w:rsidRPr="00BD3C11">
        <w:rPr>
          <w:color w:val="000000"/>
          <w:lang w:val="en-US"/>
        </w:rPr>
        <w:t>U</w:t>
      </w:r>
      <w:r w:rsidRPr="00BD3C11">
        <w:rPr>
          <w:color w:val="000000"/>
          <w:vertAlign w:val="subscript"/>
        </w:rPr>
        <w:t>д</w:t>
      </w:r>
      <w:r w:rsidRPr="00BD3C11">
        <w:rPr>
          <w:color w:val="000000"/>
        </w:rPr>
        <w:t>(</w:t>
      </w:r>
      <w:r w:rsidRPr="00BD3C11">
        <w:rPr>
          <w:color w:val="000000"/>
          <w:lang w:val="en-US"/>
        </w:rPr>
        <w:t>t</w:t>
      </w:r>
      <w:r w:rsidRPr="00BD3C11">
        <w:rPr>
          <w:color w:val="000000"/>
        </w:rPr>
        <w:t xml:space="preserve">) = </w:t>
      </w:r>
      <w:r w:rsidRPr="00BD3C11">
        <w:rPr>
          <w:color w:val="000000"/>
          <w:lang w:val="en-US"/>
        </w:rPr>
        <w:t>F</w:t>
      </w:r>
      <w:r w:rsidRPr="00BD3C11">
        <w:rPr>
          <w:color w:val="000000"/>
        </w:rPr>
        <w:t>(</w:t>
      </w:r>
      <w:r w:rsidRPr="00BD3C11">
        <w:rPr>
          <w:color w:val="000000"/>
          <w:lang w:val="en-US"/>
        </w:rPr>
        <w:t>x</w:t>
      </w:r>
      <w:r w:rsidRPr="00BD3C11">
        <w:rPr>
          <w:color w:val="000000"/>
        </w:rPr>
        <w:t xml:space="preserve">) + </w:t>
      </w:r>
      <w:r w:rsidRPr="00BD3C11">
        <w:rPr>
          <w:color w:val="000000"/>
          <w:lang w:val="en-US"/>
        </w:rPr>
        <w:t>n</w:t>
      </w:r>
      <w:r w:rsidRPr="00BD3C11">
        <w:rPr>
          <w:color w:val="000000"/>
        </w:rPr>
        <w:t>(</w:t>
      </w:r>
      <w:r w:rsidRPr="00BD3C11">
        <w:rPr>
          <w:color w:val="000000"/>
          <w:lang w:val="en-US"/>
        </w:rPr>
        <w:t>t</w:t>
      </w:r>
      <w:r w:rsidRPr="00BD3C11">
        <w:rPr>
          <w:color w:val="000000"/>
        </w:rPr>
        <w:t>)</w:t>
      </w:r>
      <w:r>
        <w:rPr>
          <w:color w:val="000000"/>
        </w:rPr>
        <w:t>,</w:t>
      </w:r>
    </w:p>
    <w:p w:rsidR="00C71747" w:rsidRDefault="00C71747" w:rsidP="00BD3C11">
      <w:pPr>
        <w:spacing w:line="360" w:lineRule="auto"/>
        <w:ind w:firstLine="709"/>
        <w:jc w:val="both"/>
        <w:rPr>
          <w:color w:val="000000"/>
        </w:rPr>
      </w:pPr>
    </w:p>
    <w:p w:rsidR="00BD3C11" w:rsidRPr="00BD3C11" w:rsidRDefault="00BD3C11" w:rsidP="00BD3C11">
      <w:pPr>
        <w:spacing w:line="360" w:lineRule="auto"/>
        <w:ind w:firstLine="709"/>
        <w:jc w:val="both"/>
        <w:rPr>
          <w:color w:val="000000"/>
        </w:rPr>
      </w:pPr>
      <w:r w:rsidRPr="00BD3C11">
        <w:rPr>
          <w:color w:val="000000"/>
        </w:rPr>
        <w:t xml:space="preserve">где </w:t>
      </w:r>
      <w:r w:rsidRPr="00BD3C11">
        <w:rPr>
          <w:i/>
          <w:color w:val="000000"/>
        </w:rPr>
        <w:t>Х</w:t>
      </w:r>
      <w:r w:rsidRPr="00BD3C11">
        <w:rPr>
          <w:color w:val="000000"/>
        </w:rPr>
        <w:t xml:space="preserve"> – ошибка слежения, </w:t>
      </w:r>
      <w:r w:rsidRPr="00BD3C11">
        <w:rPr>
          <w:i/>
          <w:color w:val="000000"/>
          <w:lang w:val="en-US"/>
        </w:rPr>
        <w:t>n</w:t>
      </w:r>
      <w:r w:rsidRPr="00BD3C11">
        <w:rPr>
          <w:i/>
          <w:color w:val="000000"/>
        </w:rPr>
        <w:t>(</w:t>
      </w:r>
      <w:r w:rsidRPr="00BD3C11">
        <w:rPr>
          <w:i/>
          <w:color w:val="000000"/>
          <w:lang w:val="en-US"/>
        </w:rPr>
        <w:t>t</w:t>
      </w:r>
      <w:r w:rsidRPr="00BD3C11">
        <w:rPr>
          <w:i/>
          <w:color w:val="000000"/>
        </w:rPr>
        <w:t>)</w:t>
      </w:r>
      <w:r w:rsidRPr="00BD3C11">
        <w:rPr>
          <w:color w:val="000000"/>
        </w:rPr>
        <w:t xml:space="preserve"> – помеха на выходе дискриминатора, </w:t>
      </w:r>
      <w:r w:rsidRPr="00BD3C11">
        <w:rPr>
          <w:i/>
          <w:color w:val="000000"/>
          <w:lang w:val="en-US"/>
        </w:rPr>
        <w:t>F</w:t>
      </w:r>
      <w:r w:rsidRPr="00BD3C11">
        <w:rPr>
          <w:i/>
          <w:color w:val="000000"/>
        </w:rPr>
        <w:t>(</w:t>
      </w:r>
      <w:r w:rsidRPr="00BD3C11">
        <w:rPr>
          <w:i/>
          <w:color w:val="000000"/>
          <w:lang w:val="en-US"/>
        </w:rPr>
        <w:t>x</w:t>
      </w:r>
      <w:r w:rsidRPr="00BD3C11">
        <w:rPr>
          <w:i/>
          <w:color w:val="000000"/>
        </w:rPr>
        <w:t>)</w:t>
      </w:r>
      <w:r w:rsidRPr="00BD3C11">
        <w:rPr>
          <w:color w:val="000000"/>
        </w:rPr>
        <w:t xml:space="preserve"> = </w:t>
      </w:r>
      <w:r w:rsidRPr="00BD3C11">
        <w:rPr>
          <w:i/>
          <w:color w:val="000000"/>
        </w:rPr>
        <w:t>&lt;</w:t>
      </w:r>
      <w:r w:rsidRPr="00BD3C11">
        <w:rPr>
          <w:i/>
          <w:color w:val="000000"/>
          <w:lang w:val="en-US"/>
        </w:rPr>
        <w:t>U</w:t>
      </w:r>
      <w:r w:rsidRPr="00BD3C11">
        <w:rPr>
          <w:i/>
          <w:color w:val="000000"/>
          <w:vertAlign w:val="subscript"/>
        </w:rPr>
        <w:t>д</w:t>
      </w:r>
      <w:r w:rsidRPr="00BD3C11">
        <w:rPr>
          <w:i/>
          <w:color w:val="000000"/>
        </w:rPr>
        <w:t>(</w:t>
      </w:r>
      <w:r w:rsidRPr="00BD3C11">
        <w:rPr>
          <w:i/>
          <w:color w:val="000000"/>
          <w:lang w:val="en-US"/>
        </w:rPr>
        <w:t>t</w:t>
      </w:r>
      <w:r w:rsidRPr="00BD3C11">
        <w:rPr>
          <w:i/>
          <w:color w:val="000000"/>
        </w:rPr>
        <w:t>)&gt;|</w:t>
      </w:r>
      <w:r w:rsidRPr="00BD3C11">
        <w:rPr>
          <w:i/>
          <w:color w:val="000000"/>
          <w:vertAlign w:val="subscript"/>
          <w:lang w:val="en-US"/>
        </w:rPr>
        <w:t>x</w:t>
      </w:r>
      <w:r w:rsidRPr="00BD3C11">
        <w:rPr>
          <w:color w:val="000000"/>
        </w:rPr>
        <w:t xml:space="preserve"> – условное математическое ожидание напряжения </w:t>
      </w:r>
      <w:r w:rsidRPr="00BD3C11">
        <w:rPr>
          <w:i/>
          <w:color w:val="000000"/>
          <w:lang w:val="en-US"/>
        </w:rPr>
        <w:t>U</w:t>
      </w:r>
      <w:r w:rsidRPr="00BD3C11">
        <w:rPr>
          <w:i/>
          <w:color w:val="000000"/>
          <w:vertAlign w:val="subscript"/>
        </w:rPr>
        <w:t>Д</w:t>
      </w:r>
      <w:r w:rsidRPr="00BD3C11">
        <w:rPr>
          <w:i/>
          <w:color w:val="000000"/>
        </w:rPr>
        <w:t>(</w:t>
      </w:r>
      <w:r w:rsidRPr="00BD3C11">
        <w:rPr>
          <w:i/>
          <w:color w:val="000000"/>
          <w:lang w:val="en-US"/>
        </w:rPr>
        <w:t>t</w:t>
      </w:r>
      <w:r w:rsidRPr="00BD3C11">
        <w:rPr>
          <w:i/>
          <w:color w:val="000000"/>
        </w:rPr>
        <w:t>)</w:t>
      </w:r>
      <w:r w:rsidRPr="00BD3C11">
        <w:rPr>
          <w:color w:val="000000"/>
        </w:rPr>
        <w:t xml:space="preserve"> при фиксированном </w:t>
      </w:r>
      <w:r w:rsidRPr="00BD3C11">
        <w:rPr>
          <w:i/>
          <w:color w:val="000000"/>
        </w:rPr>
        <w:t>Х(</w:t>
      </w:r>
      <w:r w:rsidRPr="00BD3C11">
        <w:rPr>
          <w:i/>
          <w:color w:val="000000"/>
          <w:lang w:val="en-US"/>
        </w:rPr>
        <w:t>t</w:t>
      </w:r>
      <w:r w:rsidRPr="00BD3C11">
        <w:rPr>
          <w:i/>
          <w:color w:val="000000"/>
        </w:rPr>
        <w:t>).</w:t>
      </w:r>
    </w:p>
    <w:p w:rsidR="00BD3C11" w:rsidRDefault="00BD3C11" w:rsidP="00BD3C11">
      <w:pPr>
        <w:spacing w:line="360" w:lineRule="auto"/>
        <w:ind w:firstLine="709"/>
        <w:jc w:val="both"/>
        <w:rPr>
          <w:color w:val="000000"/>
        </w:rPr>
      </w:pPr>
      <w:r w:rsidRPr="00BD3C11">
        <w:rPr>
          <w:color w:val="000000"/>
        </w:rPr>
        <w:t xml:space="preserve">При небольших вариациях </w:t>
      </w:r>
      <w:r w:rsidRPr="00BD3C11">
        <w:rPr>
          <w:i/>
          <w:color w:val="000000"/>
          <w:szCs w:val="28"/>
        </w:rPr>
        <w:sym w:font="Symbol" w:char="F044"/>
      </w:r>
      <w:r w:rsidRPr="00BD3C11">
        <w:rPr>
          <w:i/>
          <w:color w:val="000000"/>
          <w:lang w:val="en-US"/>
        </w:rPr>
        <w:t>x</w:t>
      </w:r>
      <w:r w:rsidRPr="00BD3C11">
        <w:rPr>
          <w:i/>
          <w:color w:val="000000"/>
        </w:rPr>
        <w:t>(</w:t>
      </w:r>
      <w:r w:rsidRPr="00BD3C11">
        <w:rPr>
          <w:i/>
          <w:color w:val="000000"/>
          <w:lang w:val="en-US"/>
        </w:rPr>
        <w:t>t</w:t>
      </w:r>
      <w:r w:rsidRPr="00BD3C11">
        <w:rPr>
          <w:i/>
          <w:color w:val="000000"/>
        </w:rPr>
        <w:t>)</w:t>
      </w:r>
      <w:r w:rsidRPr="00BD3C11">
        <w:rPr>
          <w:color w:val="000000"/>
        </w:rPr>
        <w:t xml:space="preserve"> ошибки слежения относительно динамической </w:t>
      </w:r>
      <w:r w:rsidRPr="00BD3C11">
        <w:rPr>
          <w:i/>
          <w:color w:val="000000"/>
          <w:lang w:val="en-US"/>
        </w:rPr>
        <w:t>x</w:t>
      </w:r>
      <w:r w:rsidRPr="00BD3C11">
        <w:rPr>
          <w:i/>
          <w:color w:val="000000"/>
          <w:vertAlign w:val="subscript"/>
        </w:rPr>
        <w:t>д</w:t>
      </w:r>
      <w:r w:rsidRPr="00BD3C11">
        <w:rPr>
          <w:i/>
          <w:color w:val="000000"/>
        </w:rPr>
        <w:t>(</w:t>
      </w:r>
      <w:r w:rsidRPr="00BD3C11">
        <w:rPr>
          <w:i/>
          <w:color w:val="000000"/>
          <w:lang w:val="en-US"/>
        </w:rPr>
        <w:t>t</w:t>
      </w:r>
      <w:r w:rsidRPr="00BD3C11">
        <w:rPr>
          <w:i/>
          <w:color w:val="000000"/>
        </w:rPr>
        <w:t>),</w:t>
      </w:r>
      <w:r w:rsidRPr="00BD3C11">
        <w:rPr>
          <w:color w:val="000000"/>
        </w:rPr>
        <w:t xml:space="preserve"> можно записать:</w:t>
      </w:r>
    </w:p>
    <w:p w:rsidR="00C71747" w:rsidRPr="00BD3C11" w:rsidRDefault="00C71747" w:rsidP="00BD3C11">
      <w:pPr>
        <w:spacing w:line="360" w:lineRule="auto"/>
        <w:ind w:firstLine="709"/>
        <w:jc w:val="both"/>
        <w:rPr>
          <w:color w:val="000000"/>
        </w:rPr>
      </w:pPr>
    </w:p>
    <w:p w:rsidR="00BD3C11" w:rsidRPr="00BD3C11" w:rsidRDefault="00C71747" w:rsidP="00BD3C11">
      <w:pPr>
        <w:spacing w:line="360" w:lineRule="auto"/>
        <w:ind w:firstLine="709"/>
        <w:jc w:val="both"/>
        <w:rPr>
          <w:color w:val="000000"/>
        </w:rPr>
      </w:pPr>
      <w:r w:rsidRPr="00BD3C11">
        <w:rPr>
          <w:color w:val="000000"/>
          <w:position w:val="-38"/>
        </w:rPr>
        <w:object w:dxaOrig="4120" w:dyaOrig="900">
          <v:shape id="_x0000_i1073" type="#_x0000_t75" style="width:181.5pt;height:39.75pt" o:ole="">
            <v:imagedata r:id="rId87" o:title=""/>
          </v:shape>
          <o:OLEObject Type="Embed" ProgID="Equation.3" ShapeID="_x0000_i1073" DrawAspect="Content" ObjectID="_1469517160" r:id="rId88"/>
        </w:object>
      </w:r>
      <w:r w:rsidR="00BD3C11" w:rsidRPr="00BD3C11">
        <w:rPr>
          <w:color w:val="000000"/>
        </w:rPr>
        <w:t>,</w:t>
      </w:r>
    </w:p>
    <w:p w:rsidR="00BD3C11" w:rsidRPr="00BD3C11" w:rsidRDefault="00BD3C11" w:rsidP="00BD3C11">
      <w:pPr>
        <w:spacing w:line="360" w:lineRule="auto"/>
        <w:ind w:firstLine="709"/>
        <w:jc w:val="both"/>
        <w:rPr>
          <w:color w:val="000000"/>
        </w:rPr>
      </w:pPr>
      <w:r w:rsidRPr="00BD3C11">
        <w:rPr>
          <w:color w:val="000000"/>
        </w:rPr>
        <w:t xml:space="preserve">где </w:t>
      </w:r>
      <w:r w:rsidRPr="00BD3C11">
        <w:rPr>
          <w:color w:val="000000"/>
          <w:position w:val="-28"/>
          <w:lang w:val="en-US"/>
        </w:rPr>
        <w:object w:dxaOrig="1820" w:dyaOrig="720">
          <v:shape id="_x0000_i1074" type="#_x0000_t75" style="width:90.75pt;height:36pt" o:ole="">
            <v:imagedata r:id="rId89" o:title=""/>
          </v:shape>
          <o:OLEObject Type="Embed" ProgID="Equation.3" ShapeID="_x0000_i1074" DrawAspect="Content" ObjectID="_1469517161" r:id="rId90"/>
        </w:object>
      </w:r>
      <w:r w:rsidRPr="00BD3C11">
        <w:rPr>
          <w:color w:val="000000"/>
        </w:rPr>
        <w:t xml:space="preserve"> при </w:t>
      </w:r>
      <w:r w:rsidRPr="00BD3C11">
        <w:rPr>
          <w:color w:val="000000"/>
          <w:position w:val="-14"/>
          <w:lang w:val="en-US"/>
        </w:rPr>
        <w:object w:dxaOrig="1080" w:dyaOrig="420">
          <v:shape id="_x0000_i1075" type="#_x0000_t75" style="width:54pt;height:21pt" o:ole="">
            <v:imagedata r:id="rId91" o:title=""/>
          </v:shape>
          <o:OLEObject Type="Embed" ProgID="Equation.3" ShapeID="_x0000_i1075" DrawAspect="Content" ObjectID="_1469517162" r:id="rId92"/>
        </w:object>
      </w:r>
      <w:r w:rsidRPr="00BD3C11">
        <w:rPr>
          <w:color w:val="000000"/>
        </w:rPr>
        <w:t xml:space="preserve">– коэффициент передачи (крутизна характеристики) дискриминатора в точке </w:t>
      </w:r>
      <w:r w:rsidRPr="00BD3C11">
        <w:rPr>
          <w:color w:val="000000"/>
          <w:lang w:val="en-US"/>
        </w:rPr>
        <w:t>x</w:t>
      </w:r>
      <w:r w:rsidRPr="00BD3C11">
        <w:rPr>
          <w:color w:val="000000"/>
        </w:rPr>
        <w:t>=x</w:t>
      </w:r>
      <w:r w:rsidRPr="00BD3C11">
        <w:rPr>
          <w:color w:val="000000"/>
          <w:vertAlign w:val="subscript"/>
        </w:rPr>
        <w:t>д</w:t>
      </w:r>
      <w:r w:rsidRPr="00BD3C11">
        <w:rPr>
          <w:color w:val="000000"/>
        </w:rPr>
        <w:t>.</w:t>
      </w:r>
    </w:p>
    <w:p w:rsidR="00BD3C11" w:rsidRPr="00BD3C11" w:rsidRDefault="00BD3C11" w:rsidP="00BD3C11">
      <w:pPr>
        <w:spacing w:line="360" w:lineRule="auto"/>
        <w:ind w:firstLine="709"/>
        <w:jc w:val="both"/>
        <w:rPr>
          <w:color w:val="000000"/>
        </w:rPr>
      </w:pPr>
      <w:r w:rsidRPr="00BD3C11">
        <w:rPr>
          <w:color w:val="000000"/>
        </w:rPr>
        <w:t xml:space="preserve">При изменениях динамической ошибки </w:t>
      </w:r>
      <w:r w:rsidRPr="00BD3C11">
        <w:rPr>
          <w:color w:val="000000"/>
          <w:lang w:val="en-US"/>
        </w:rPr>
        <w:t>x</w:t>
      </w:r>
      <w:r w:rsidRPr="00BD3C11">
        <w:rPr>
          <w:color w:val="000000"/>
          <w:vertAlign w:val="subscript"/>
        </w:rPr>
        <w:t>д</w:t>
      </w:r>
      <w:r w:rsidRPr="00BD3C11">
        <w:rPr>
          <w:color w:val="000000"/>
        </w:rPr>
        <w:t>(</w:t>
      </w:r>
      <w:r w:rsidRPr="00BD3C11">
        <w:rPr>
          <w:color w:val="000000"/>
          <w:lang w:val="en-US"/>
        </w:rPr>
        <w:t>t</w:t>
      </w:r>
      <w:r w:rsidRPr="00BD3C11">
        <w:rPr>
          <w:color w:val="000000"/>
        </w:rPr>
        <w:t>) коэффициент передачи дискриминатора также является функцией времени. В случае приблизительно постоянной динамической ошибки или при нахождении всей ошибки x(</w:t>
      </w:r>
      <w:r w:rsidRPr="00BD3C11">
        <w:rPr>
          <w:color w:val="000000"/>
          <w:lang w:val="en-US"/>
        </w:rPr>
        <w:t>t</w:t>
      </w:r>
      <w:r w:rsidRPr="00BD3C11">
        <w:rPr>
          <w:color w:val="000000"/>
        </w:rPr>
        <w:t>) на линейном участке дискриминационной характеристики можно полагать К</w:t>
      </w:r>
      <w:r w:rsidRPr="00BD3C11">
        <w:rPr>
          <w:color w:val="000000"/>
          <w:vertAlign w:val="subscript"/>
        </w:rPr>
        <w:t>д</w:t>
      </w:r>
      <w:r w:rsidRPr="00BD3C11">
        <w:rPr>
          <w:color w:val="000000"/>
        </w:rPr>
        <w:t xml:space="preserve"> постоянной величиной.</w:t>
      </w:r>
    </w:p>
    <w:p w:rsidR="00BD3C11" w:rsidRDefault="00BD3C11" w:rsidP="00BD3C11">
      <w:pPr>
        <w:spacing w:line="360" w:lineRule="auto"/>
        <w:ind w:firstLine="709"/>
        <w:jc w:val="both"/>
        <w:rPr>
          <w:color w:val="000000"/>
        </w:rPr>
      </w:pPr>
      <w:r w:rsidRPr="00BD3C11">
        <w:rPr>
          <w:color w:val="000000"/>
        </w:rPr>
        <w:t>Тогда для расчета дисперсии флуктуационной составляющей ошибки слежения можно воспользоваться частотным методом</w:t>
      </w:r>
    </w:p>
    <w:p w:rsidR="00C71747" w:rsidRPr="00BD3C11" w:rsidRDefault="00C71747" w:rsidP="00BD3C11">
      <w:pPr>
        <w:spacing w:line="360" w:lineRule="auto"/>
        <w:ind w:firstLine="709"/>
        <w:jc w:val="both"/>
        <w:rPr>
          <w:color w:val="000000"/>
        </w:rPr>
      </w:pPr>
    </w:p>
    <w:p w:rsidR="00BD3C11" w:rsidRPr="00BD3C11" w:rsidRDefault="00BD3C11" w:rsidP="00BD3C11">
      <w:pPr>
        <w:spacing w:line="360" w:lineRule="auto"/>
        <w:ind w:firstLine="709"/>
        <w:jc w:val="both"/>
        <w:rPr>
          <w:color w:val="000000"/>
        </w:rPr>
      </w:pPr>
      <w:r w:rsidRPr="00BD3C11">
        <w:rPr>
          <w:color w:val="000000"/>
          <w:position w:val="-44"/>
        </w:rPr>
        <w:object w:dxaOrig="3180" w:dyaOrig="1020">
          <v:shape id="_x0000_i1076" type="#_x0000_t75" style="width:159pt;height:51pt" o:ole="">
            <v:imagedata r:id="rId93" o:title=""/>
          </v:shape>
          <o:OLEObject Type="Embed" ProgID="Equation.3" ShapeID="_x0000_i1076" DrawAspect="Content" ObjectID="_1469517163" r:id="rId94"/>
        </w:object>
      </w:r>
      <w:r w:rsidRPr="00BD3C11">
        <w:rPr>
          <w:color w:val="000000"/>
        </w:rPr>
        <w:t>,</w:t>
      </w:r>
    </w:p>
    <w:p w:rsidR="00C71747" w:rsidRDefault="00C71747" w:rsidP="00BD3C11">
      <w:pPr>
        <w:spacing w:line="360" w:lineRule="auto"/>
        <w:ind w:firstLine="709"/>
        <w:jc w:val="both"/>
        <w:rPr>
          <w:color w:val="000000"/>
        </w:rPr>
      </w:pPr>
    </w:p>
    <w:p w:rsidR="00BD3C11" w:rsidRDefault="00BD3C11" w:rsidP="00BD3C11">
      <w:pPr>
        <w:spacing w:line="360" w:lineRule="auto"/>
        <w:ind w:firstLine="709"/>
        <w:jc w:val="both"/>
        <w:rPr>
          <w:color w:val="000000"/>
        </w:rPr>
      </w:pPr>
      <w:r w:rsidRPr="00BD3C11">
        <w:rPr>
          <w:color w:val="000000"/>
        </w:rPr>
        <w:t xml:space="preserve">где </w:t>
      </w:r>
      <w:r w:rsidRPr="00BD3C11">
        <w:rPr>
          <w:i/>
          <w:color w:val="000000"/>
          <w:lang w:val="en-US"/>
        </w:rPr>
        <w:t>S</w:t>
      </w:r>
      <w:r w:rsidRPr="00BD3C11">
        <w:rPr>
          <w:i/>
          <w:color w:val="000000"/>
          <w:vertAlign w:val="subscript"/>
        </w:rPr>
        <w:t>э</w:t>
      </w:r>
      <w:r w:rsidRPr="00BD3C11">
        <w:rPr>
          <w:i/>
          <w:color w:val="000000"/>
        </w:rPr>
        <w:t>(</w:t>
      </w:r>
      <w:r w:rsidRPr="00BD3C11">
        <w:rPr>
          <w:i/>
          <w:color w:val="000000"/>
          <w:szCs w:val="28"/>
          <w:lang w:val="en-US"/>
        </w:rPr>
        <w:sym w:font="Symbol" w:char="F077"/>
      </w:r>
      <w:r w:rsidRPr="00BD3C11">
        <w:rPr>
          <w:i/>
          <w:color w:val="000000"/>
        </w:rPr>
        <w:t>)</w:t>
      </w:r>
      <w:r w:rsidRPr="00BD3C11">
        <w:rPr>
          <w:color w:val="000000"/>
        </w:rPr>
        <w:t xml:space="preserve"> = </w:t>
      </w:r>
      <w:r w:rsidRPr="00BD3C11">
        <w:rPr>
          <w:i/>
          <w:color w:val="000000"/>
          <w:lang w:val="en-US"/>
        </w:rPr>
        <w:t>S</w:t>
      </w:r>
      <w:r w:rsidRPr="00BD3C11">
        <w:rPr>
          <w:i/>
          <w:color w:val="000000"/>
          <w:vertAlign w:val="subscript"/>
          <w:lang w:val="en-US"/>
        </w:rPr>
        <w:t>n</w:t>
      </w:r>
      <w:r w:rsidRPr="00BD3C11">
        <w:rPr>
          <w:i/>
          <w:color w:val="000000"/>
        </w:rPr>
        <w:t>(</w:t>
      </w:r>
      <w:r w:rsidRPr="00BD3C11">
        <w:rPr>
          <w:i/>
          <w:color w:val="000000"/>
          <w:szCs w:val="28"/>
          <w:lang w:val="en-US"/>
        </w:rPr>
        <w:sym w:font="Symbol" w:char="F077"/>
      </w:r>
      <w:r w:rsidRPr="00BD3C11">
        <w:rPr>
          <w:i/>
          <w:color w:val="000000"/>
        </w:rPr>
        <w:t>)/</w:t>
      </w:r>
      <w:r w:rsidRPr="00BD3C11">
        <w:rPr>
          <w:i/>
          <w:color w:val="000000"/>
          <w:lang w:val="en-US"/>
        </w:rPr>
        <w:t>K</w:t>
      </w:r>
      <w:r w:rsidRPr="00BD3C11">
        <w:rPr>
          <w:i/>
          <w:color w:val="000000"/>
          <w:vertAlign w:val="subscript"/>
        </w:rPr>
        <w:t>Д</w:t>
      </w:r>
      <w:r w:rsidRPr="00BD3C11">
        <w:rPr>
          <w:color w:val="000000"/>
          <w:vertAlign w:val="superscript"/>
        </w:rPr>
        <w:t>2</w:t>
      </w:r>
      <w:r w:rsidRPr="00BD3C11">
        <w:rPr>
          <w:color w:val="000000"/>
        </w:rPr>
        <w:t xml:space="preserve"> – спектральная плотность мощности помехи </w:t>
      </w:r>
      <w:r w:rsidRPr="00BD3C11">
        <w:rPr>
          <w:i/>
          <w:color w:val="000000"/>
          <w:lang w:val="en-US"/>
        </w:rPr>
        <w:t>n</w:t>
      </w:r>
      <w:r w:rsidRPr="00BD3C11">
        <w:rPr>
          <w:i/>
          <w:color w:val="000000"/>
        </w:rPr>
        <w:t>(</w:t>
      </w:r>
      <w:r w:rsidRPr="00BD3C11">
        <w:rPr>
          <w:i/>
          <w:color w:val="000000"/>
          <w:lang w:val="en-US"/>
        </w:rPr>
        <w:t>t</w:t>
      </w:r>
      <w:r w:rsidRPr="00BD3C11">
        <w:rPr>
          <w:i/>
          <w:color w:val="000000"/>
        </w:rPr>
        <w:t>),</w:t>
      </w:r>
      <w:r w:rsidRPr="00BD3C11">
        <w:rPr>
          <w:color w:val="000000"/>
        </w:rPr>
        <w:t xml:space="preserve"> пересчитанной на вход дискриминатора (спектральная плотность эквивалентной помехи),</w:t>
      </w:r>
    </w:p>
    <w:p w:rsidR="00C71747" w:rsidRPr="00BD3C11" w:rsidRDefault="00C71747" w:rsidP="00BD3C11">
      <w:pPr>
        <w:spacing w:line="360" w:lineRule="auto"/>
        <w:ind w:firstLine="709"/>
        <w:jc w:val="both"/>
        <w:rPr>
          <w:color w:val="000000"/>
        </w:rPr>
      </w:pPr>
    </w:p>
    <w:p w:rsidR="00BD3C11" w:rsidRPr="00BD3C11" w:rsidRDefault="00BD3C11" w:rsidP="00BD3C11">
      <w:pPr>
        <w:spacing w:line="360" w:lineRule="auto"/>
        <w:ind w:firstLine="709"/>
        <w:jc w:val="both"/>
        <w:rPr>
          <w:color w:val="000000"/>
        </w:rPr>
      </w:pPr>
      <w:r w:rsidRPr="00BD3C11">
        <w:rPr>
          <w:color w:val="000000"/>
          <w:position w:val="-34"/>
        </w:rPr>
        <w:object w:dxaOrig="5500" w:dyaOrig="760">
          <v:shape id="_x0000_i1077" type="#_x0000_t75" style="width:285.75pt;height:39.75pt" o:ole="">
            <v:imagedata r:id="rId95" o:title=""/>
          </v:shape>
          <o:OLEObject Type="Embed" ProgID="Equation.3" ShapeID="_x0000_i1077" DrawAspect="Content" ObjectID="_1469517164" r:id="rId96"/>
        </w:object>
      </w:r>
    </w:p>
    <w:p w:rsidR="00C71747" w:rsidRDefault="00C71747" w:rsidP="00BD3C11">
      <w:pPr>
        <w:spacing w:line="360" w:lineRule="auto"/>
        <w:ind w:firstLine="709"/>
        <w:jc w:val="both"/>
        <w:rPr>
          <w:color w:val="000000"/>
        </w:rPr>
      </w:pPr>
    </w:p>
    <w:p w:rsidR="00BD3C11" w:rsidRPr="00BD3C11" w:rsidRDefault="00BD3C11" w:rsidP="00BD3C11">
      <w:pPr>
        <w:spacing w:line="360" w:lineRule="auto"/>
        <w:ind w:firstLine="709"/>
        <w:jc w:val="both"/>
        <w:rPr>
          <w:color w:val="000000"/>
        </w:rPr>
      </w:pPr>
      <w:r w:rsidRPr="00BD3C11">
        <w:rPr>
          <w:color w:val="000000"/>
        </w:rPr>
        <w:t>– комплексный коэффициент передачи замкнутой следящей системы.</w:t>
      </w:r>
    </w:p>
    <w:p w:rsidR="00BD3C11" w:rsidRDefault="00BD3C11" w:rsidP="00BD3C11">
      <w:pPr>
        <w:spacing w:line="360" w:lineRule="auto"/>
        <w:ind w:firstLine="709"/>
        <w:jc w:val="both"/>
        <w:rPr>
          <w:color w:val="000000"/>
        </w:rPr>
      </w:pPr>
      <w:r w:rsidRPr="00BD3C11">
        <w:rPr>
          <w:color w:val="000000"/>
        </w:rPr>
        <w:t xml:space="preserve">При слабой зависимости </w:t>
      </w:r>
      <w:r w:rsidRPr="00BD3C11">
        <w:rPr>
          <w:i/>
          <w:color w:val="000000"/>
          <w:lang w:val="en-US"/>
        </w:rPr>
        <w:t>S</w:t>
      </w:r>
      <w:r w:rsidRPr="00BD3C11">
        <w:rPr>
          <w:i/>
          <w:color w:val="000000"/>
          <w:vertAlign w:val="subscript"/>
        </w:rPr>
        <w:t>э</w:t>
      </w:r>
      <w:r w:rsidRPr="00BD3C11">
        <w:rPr>
          <w:i/>
          <w:color w:val="000000"/>
        </w:rPr>
        <w:t>(</w:t>
      </w:r>
      <w:r w:rsidRPr="00BD3C11">
        <w:rPr>
          <w:i/>
          <w:color w:val="000000"/>
          <w:szCs w:val="28"/>
          <w:lang w:val="en-US"/>
        </w:rPr>
        <w:sym w:font="Symbol" w:char="F077"/>
      </w:r>
      <w:r w:rsidRPr="00BD3C11">
        <w:rPr>
          <w:i/>
          <w:color w:val="000000"/>
        </w:rPr>
        <w:t>)</w:t>
      </w:r>
      <w:r w:rsidRPr="00BD3C11">
        <w:rPr>
          <w:color w:val="000000"/>
        </w:rPr>
        <w:t xml:space="preserve"> от частоты </w:t>
      </w:r>
      <w:r w:rsidRPr="00BD3C11">
        <w:rPr>
          <w:i/>
          <w:color w:val="000000"/>
          <w:szCs w:val="28"/>
        </w:rPr>
        <w:sym w:font="Symbol" w:char="F077"/>
      </w:r>
      <w:r w:rsidRPr="00BD3C11">
        <w:rPr>
          <w:i/>
          <w:color w:val="000000"/>
        </w:rPr>
        <w:t xml:space="preserve"> </w:t>
      </w:r>
      <w:r w:rsidRPr="00BD3C11">
        <w:rPr>
          <w:color w:val="000000"/>
        </w:rPr>
        <w:t xml:space="preserve">в пределах полосы пропускания замкнутой следящей системы можно полагать </w:t>
      </w:r>
      <w:r w:rsidRPr="00BD3C11">
        <w:rPr>
          <w:color w:val="000000"/>
          <w:position w:val="-14"/>
        </w:rPr>
        <w:object w:dxaOrig="1579" w:dyaOrig="420">
          <v:shape id="_x0000_i1078" type="#_x0000_t75" style="width:78.75pt;height:21pt" o:ole="">
            <v:imagedata r:id="rId97" o:title=""/>
          </v:shape>
          <o:OLEObject Type="Embed" ProgID="Equation.3" ShapeID="_x0000_i1078" DrawAspect="Content" ObjectID="_1469517165" r:id="rId98"/>
        </w:object>
      </w:r>
      <w:r w:rsidRPr="00BD3C11">
        <w:rPr>
          <w:color w:val="000000"/>
        </w:rPr>
        <w:t>, вынести ее из под интеграла и получить:</w:t>
      </w:r>
    </w:p>
    <w:p w:rsidR="00C71747" w:rsidRPr="00BD3C11" w:rsidRDefault="00C71747" w:rsidP="00BD3C11">
      <w:pPr>
        <w:spacing w:line="360" w:lineRule="auto"/>
        <w:ind w:firstLine="709"/>
        <w:jc w:val="both"/>
        <w:rPr>
          <w:color w:val="000000"/>
        </w:rPr>
      </w:pPr>
    </w:p>
    <w:p w:rsidR="00BD3C11" w:rsidRPr="00BD3C11" w:rsidRDefault="00BD3C11" w:rsidP="00BD3C11">
      <w:pPr>
        <w:spacing w:line="360" w:lineRule="auto"/>
        <w:ind w:firstLine="709"/>
        <w:jc w:val="both"/>
        <w:rPr>
          <w:color w:val="000000"/>
        </w:rPr>
      </w:pPr>
      <w:r w:rsidRPr="00BD3C11">
        <w:rPr>
          <w:color w:val="000000"/>
          <w:szCs w:val="28"/>
        </w:rPr>
        <w:sym w:font="Symbol" w:char="F073"/>
      </w:r>
      <w:r w:rsidRPr="00BD3C11">
        <w:rPr>
          <w:color w:val="000000"/>
          <w:vertAlign w:val="subscript"/>
        </w:rPr>
        <w:t>х</w:t>
      </w:r>
      <w:r w:rsidRPr="00BD3C11">
        <w:rPr>
          <w:color w:val="000000"/>
          <w:vertAlign w:val="superscript"/>
        </w:rPr>
        <w:t>2</w:t>
      </w:r>
      <w:r w:rsidRPr="00BD3C11">
        <w:rPr>
          <w:color w:val="000000"/>
        </w:rPr>
        <w:t xml:space="preserve"> </w:t>
      </w:r>
      <w:r w:rsidRPr="00BD3C11">
        <w:rPr>
          <w:color w:val="000000"/>
          <w:szCs w:val="28"/>
        </w:rPr>
        <w:sym w:font="Symbol" w:char="F0BB"/>
      </w:r>
      <w:r w:rsidRPr="00BD3C11">
        <w:rPr>
          <w:color w:val="000000"/>
        </w:rPr>
        <w:t xml:space="preserve"> </w:t>
      </w:r>
      <w:r w:rsidRPr="00BD3C11">
        <w:rPr>
          <w:color w:val="000000"/>
          <w:lang w:val="en-US"/>
        </w:rPr>
        <w:t>S</w:t>
      </w:r>
      <w:r w:rsidRPr="00BD3C11">
        <w:rPr>
          <w:color w:val="000000"/>
          <w:vertAlign w:val="subscript"/>
        </w:rPr>
        <w:t>э</w:t>
      </w:r>
      <w:r w:rsidRPr="00BD3C11">
        <w:rPr>
          <w:color w:val="000000"/>
          <w:szCs w:val="28"/>
          <w:lang w:val="en-US"/>
        </w:rPr>
        <w:sym w:font="Symbol" w:char="F0D7"/>
      </w:r>
      <w:r w:rsidRPr="00BD3C11">
        <w:rPr>
          <w:color w:val="000000"/>
          <w:szCs w:val="28"/>
          <w:lang w:val="en-US"/>
        </w:rPr>
        <w:sym w:font="Symbol" w:char="F044"/>
      </w:r>
      <w:r w:rsidRPr="00BD3C11">
        <w:rPr>
          <w:color w:val="000000"/>
          <w:lang w:val="en-US"/>
        </w:rPr>
        <w:t>F</w:t>
      </w:r>
      <w:r w:rsidRPr="00BD3C11">
        <w:rPr>
          <w:color w:val="000000"/>
          <w:vertAlign w:val="subscript"/>
        </w:rPr>
        <w:t>э</w:t>
      </w:r>
      <w:r>
        <w:rPr>
          <w:color w:val="000000"/>
        </w:rPr>
        <w:t xml:space="preserve"> </w:t>
      </w:r>
      <w:r w:rsidRPr="00BD3C11">
        <w:rPr>
          <w:color w:val="000000"/>
        </w:rPr>
        <w:t>где</w:t>
      </w:r>
      <w:r>
        <w:rPr>
          <w:color w:val="000000"/>
        </w:rPr>
        <w:t xml:space="preserve"> </w:t>
      </w:r>
      <w:r w:rsidRPr="00BD3C11">
        <w:rPr>
          <w:color w:val="000000"/>
          <w:lang w:val="en-US"/>
        </w:rPr>
        <w:t>S</w:t>
      </w:r>
      <w:r w:rsidRPr="00BD3C11">
        <w:rPr>
          <w:color w:val="000000"/>
          <w:vertAlign w:val="subscript"/>
        </w:rPr>
        <w:t>э</w:t>
      </w:r>
      <w:r w:rsidRPr="00BD3C11">
        <w:rPr>
          <w:color w:val="000000"/>
        </w:rPr>
        <w:t>=</w:t>
      </w:r>
      <w:r w:rsidRPr="00BD3C11">
        <w:rPr>
          <w:color w:val="000000"/>
          <w:lang w:val="en-US"/>
        </w:rPr>
        <w:t>S</w:t>
      </w:r>
      <w:r w:rsidRPr="00BD3C11">
        <w:rPr>
          <w:color w:val="000000"/>
          <w:vertAlign w:val="subscript"/>
          <w:lang w:val="en-US"/>
        </w:rPr>
        <w:t>n</w:t>
      </w:r>
      <w:r w:rsidRPr="00BD3C11">
        <w:rPr>
          <w:color w:val="000000"/>
        </w:rPr>
        <w:t>(0)/</w:t>
      </w:r>
      <w:r w:rsidRPr="00BD3C11">
        <w:rPr>
          <w:color w:val="000000"/>
          <w:lang w:val="en-US"/>
        </w:rPr>
        <w:t>K</w:t>
      </w:r>
      <w:r w:rsidRPr="00BD3C11">
        <w:rPr>
          <w:color w:val="000000"/>
          <w:vertAlign w:val="subscript"/>
        </w:rPr>
        <w:t>Д</w:t>
      </w:r>
      <w:r w:rsidRPr="00BD3C11">
        <w:rPr>
          <w:color w:val="000000"/>
          <w:vertAlign w:val="superscript"/>
        </w:rPr>
        <w:t>2</w:t>
      </w:r>
      <w:r w:rsidRPr="00BD3C11">
        <w:rPr>
          <w:color w:val="000000"/>
        </w:rPr>
        <w:t xml:space="preserve">, </w:t>
      </w:r>
      <w:r w:rsidRPr="00BD3C11">
        <w:rPr>
          <w:color w:val="000000"/>
          <w:position w:val="-44"/>
        </w:rPr>
        <w:object w:dxaOrig="3180" w:dyaOrig="1040">
          <v:shape id="_x0000_i1079" type="#_x0000_t75" style="width:159pt;height:51.75pt" o:ole="">
            <v:imagedata r:id="rId99" o:title=""/>
          </v:shape>
          <o:OLEObject Type="Embed" ProgID="Equation.3" ShapeID="_x0000_i1079" DrawAspect="Content" ObjectID="_1469517166" r:id="rId100"/>
        </w:object>
      </w:r>
      <w:r w:rsidRPr="00BD3C11">
        <w:rPr>
          <w:color w:val="000000"/>
        </w:rPr>
        <w:t>– эквивалентная шумовая полоса линеаризованной следящей системы.</w:t>
      </w:r>
    </w:p>
    <w:p w:rsidR="00BD3C11" w:rsidRDefault="00BD3C11" w:rsidP="00BD3C11">
      <w:pPr>
        <w:spacing w:line="360" w:lineRule="auto"/>
        <w:ind w:firstLine="709"/>
        <w:jc w:val="both"/>
        <w:rPr>
          <w:color w:val="000000"/>
        </w:rPr>
      </w:pPr>
      <w:r w:rsidRPr="00BD3C11">
        <w:rPr>
          <w:color w:val="000000"/>
        </w:rPr>
        <w:t xml:space="preserve">Вычисление интеграла в равенстве можно выполнить, используя формулы, приведенные в учебнике </w:t>
      </w:r>
      <w:r w:rsidRPr="00BD3C11">
        <w:rPr>
          <w:b/>
          <w:color w:val="000000"/>
        </w:rPr>
        <w:t>[3].</w:t>
      </w:r>
      <w:r w:rsidRPr="00BD3C11">
        <w:rPr>
          <w:color w:val="000000"/>
        </w:rPr>
        <w:t xml:space="preserve"> Подынтегральное выражение в можно представить в виде квадрата модуля дробно-рациональной функции</w:t>
      </w:r>
    </w:p>
    <w:p w:rsidR="00C71747" w:rsidRPr="00BD3C11" w:rsidRDefault="00C71747" w:rsidP="00BD3C11">
      <w:pPr>
        <w:spacing w:line="360" w:lineRule="auto"/>
        <w:ind w:firstLine="709"/>
        <w:jc w:val="both"/>
        <w:rPr>
          <w:color w:val="000000"/>
        </w:rPr>
      </w:pPr>
    </w:p>
    <w:p w:rsidR="00BD3C11" w:rsidRPr="00BD3C11" w:rsidRDefault="00C71747" w:rsidP="00BD3C11">
      <w:pPr>
        <w:spacing w:line="360" w:lineRule="auto"/>
        <w:ind w:firstLine="709"/>
        <w:jc w:val="both"/>
        <w:rPr>
          <w:color w:val="000000"/>
        </w:rPr>
      </w:pPr>
      <w:r w:rsidRPr="00BD3C11">
        <w:rPr>
          <w:color w:val="000000"/>
          <w:position w:val="-42"/>
        </w:rPr>
        <w:object w:dxaOrig="5520" w:dyaOrig="1040">
          <v:shape id="_x0000_i1080" type="#_x0000_t75" style="width:243pt;height:45.75pt" o:ole="">
            <v:imagedata r:id="rId101" o:title=""/>
          </v:shape>
          <o:OLEObject Type="Embed" ProgID="Equation.3" ShapeID="_x0000_i1080" DrawAspect="Content" ObjectID="_1469517167" r:id="rId102"/>
        </w:object>
      </w:r>
      <w:r w:rsidR="00BD3C11" w:rsidRPr="00BD3C11">
        <w:rPr>
          <w:color w:val="000000"/>
        </w:rPr>
        <w:t>.</w:t>
      </w:r>
    </w:p>
    <w:p w:rsidR="00C71747" w:rsidRDefault="00C71747" w:rsidP="00BD3C11">
      <w:pPr>
        <w:spacing w:line="360" w:lineRule="auto"/>
        <w:ind w:firstLine="709"/>
        <w:jc w:val="both"/>
        <w:rPr>
          <w:color w:val="000000"/>
        </w:rPr>
      </w:pPr>
    </w:p>
    <w:p w:rsidR="00BD3C11" w:rsidRDefault="00BD3C11" w:rsidP="00BD3C11">
      <w:pPr>
        <w:spacing w:line="360" w:lineRule="auto"/>
        <w:ind w:firstLine="709"/>
        <w:jc w:val="both"/>
        <w:rPr>
          <w:color w:val="000000"/>
        </w:rPr>
      </w:pPr>
      <w:r w:rsidRPr="00BD3C11">
        <w:rPr>
          <w:color w:val="000000"/>
        </w:rPr>
        <w:t xml:space="preserve">В этом случае результат интегрирования зависит от значений коэффициентов </w:t>
      </w:r>
      <w:r w:rsidRPr="00BD3C11">
        <w:rPr>
          <w:i/>
          <w:color w:val="000000"/>
          <w:lang w:val="en-US"/>
        </w:rPr>
        <w:t>c</w:t>
      </w:r>
      <w:r w:rsidRPr="00BD3C11">
        <w:rPr>
          <w:i/>
          <w:color w:val="000000"/>
          <w:vertAlign w:val="subscript"/>
        </w:rPr>
        <w:t>к</w:t>
      </w:r>
      <w:r w:rsidRPr="00BD3C11">
        <w:rPr>
          <w:color w:val="000000"/>
        </w:rPr>
        <w:t xml:space="preserve"> и </w:t>
      </w:r>
      <w:r w:rsidRPr="00BD3C11">
        <w:rPr>
          <w:i/>
          <w:color w:val="000000"/>
          <w:lang w:val="en-US"/>
        </w:rPr>
        <w:t>d</w:t>
      </w:r>
      <w:r w:rsidRPr="00BD3C11">
        <w:rPr>
          <w:i/>
          <w:color w:val="000000"/>
          <w:vertAlign w:val="subscript"/>
        </w:rPr>
        <w:t>к</w:t>
      </w:r>
      <w:r w:rsidRPr="00BD3C11">
        <w:rPr>
          <w:color w:val="000000"/>
        </w:rPr>
        <w:t xml:space="preserve">, а также от порядка системы </w:t>
      </w:r>
      <w:r w:rsidRPr="00BD3C11">
        <w:rPr>
          <w:i/>
          <w:color w:val="000000"/>
          <w:lang w:val="en-US"/>
        </w:rPr>
        <w:t>n</w:t>
      </w:r>
      <w:r w:rsidRPr="00BD3C11">
        <w:rPr>
          <w:color w:val="000000"/>
        </w:rPr>
        <w:t xml:space="preserve">. Для систем второго порядка в </w:t>
      </w:r>
      <w:r w:rsidRPr="00BD3C11">
        <w:rPr>
          <w:b/>
          <w:color w:val="000000"/>
        </w:rPr>
        <w:t>[3]</w:t>
      </w:r>
      <w:r w:rsidRPr="00BD3C11">
        <w:rPr>
          <w:color w:val="000000"/>
        </w:rPr>
        <w:t xml:space="preserve"> приведено выражение:</w:t>
      </w:r>
    </w:p>
    <w:p w:rsidR="00C71747" w:rsidRPr="00BD3C11" w:rsidRDefault="00C71747" w:rsidP="00BD3C11">
      <w:pPr>
        <w:spacing w:line="360" w:lineRule="auto"/>
        <w:ind w:firstLine="709"/>
        <w:jc w:val="both"/>
        <w:rPr>
          <w:color w:val="000000"/>
        </w:rPr>
      </w:pPr>
    </w:p>
    <w:p w:rsidR="00BD3C11" w:rsidRPr="00BD3C11" w:rsidRDefault="00C71747" w:rsidP="00BD3C11">
      <w:pPr>
        <w:spacing w:line="360" w:lineRule="auto"/>
        <w:ind w:firstLine="709"/>
        <w:jc w:val="both"/>
        <w:rPr>
          <w:color w:val="000000"/>
        </w:rPr>
      </w:pPr>
      <w:r w:rsidRPr="00BD3C11">
        <w:rPr>
          <w:color w:val="000000"/>
          <w:position w:val="-34"/>
          <w:lang w:val="en-US"/>
        </w:rPr>
        <w:object w:dxaOrig="2000" w:dyaOrig="820">
          <v:shape id="_x0000_i1081" type="#_x0000_t75" style="width:84pt;height:34.5pt" o:ole="">
            <v:imagedata r:id="rId103" o:title=""/>
          </v:shape>
          <o:OLEObject Type="Embed" ProgID="Equation.3" ShapeID="_x0000_i1081" DrawAspect="Content" ObjectID="_1469517168" r:id="rId104"/>
        </w:object>
      </w:r>
      <w:r w:rsidR="00BD3C11">
        <w:rPr>
          <w:color w:val="000000"/>
        </w:rPr>
        <w:t xml:space="preserve"> </w:t>
      </w:r>
      <w:r w:rsidR="00BD3C11" w:rsidRPr="00BD3C11">
        <w:rPr>
          <w:color w:val="000000"/>
        </w:rPr>
        <w:tab/>
      </w:r>
      <w:r w:rsidR="00BD3C11" w:rsidRPr="00BD3C11">
        <w:rPr>
          <w:color w:val="000000"/>
        </w:rPr>
        <w:tab/>
        <w:t>для</w:t>
      </w:r>
      <w:r w:rsidR="00BD3C11">
        <w:rPr>
          <w:color w:val="000000"/>
        </w:rPr>
        <w:t xml:space="preserve"> </w:t>
      </w:r>
      <w:r w:rsidR="00BD3C11" w:rsidRPr="00BD3C11">
        <w:rPr>
          <w:color w:val="000000"/>
          <w:lang w:val="en-US"/>
        </w:rPr>
        <w:t>n</w:t>
      </w:r>
      <w:r w:rsidR="00BD3C11" w:rsidRPr="00BD3C11">
        <w:rPr>
          <w:color w:val="000000"/>
        </w:rPr>
        <w:t>=2.</w:t>
      </w:r>
    </w:p>
    <w:p w:rsidR="00C71747" w:rsidRDefault="00BD3C11" w:rsidP="00BD3C11">
      <w:pPr>
        <w:spacing w:line="360" w:lineRule="auto"/>
        <w:ind w:firstLine="709"/>
        <w:jc w:val="both"/>
        <w:rPr>
          <w:color w:val="000000"/>
        </w:rPr>
      </w:pPr>
      <w:r w:rsidRPr="00BD3C11">
        <w:rPr>
          <w:color w:val="000000"/>
        </w:rPr>
        <w:t xml:space="preserve">Для </w:t>
      </w:r>
    </w:p>
    <w:p w:rsidR="00C71747" w:rsidRDefault="00C71747" w:rsidP="00BD3C11">
      <w:pPr>
        <w:spacing w:line="360" w:lineRule="auto"/>
        <w:ind w:firstLine="709"/>
        <w:jc w:val="both"/>
        <w:rPr>
          <w:color w:val="000000"/>
        </w:rPr>
      </w:pPr>
    </w:p>
    <w:p w:rsidR="00BD3C11" w:rsidRDefault="00C71747" w:rsidP="00BD3C11">
      <w:pPr>
        <w:spacing w:line="360" w:lineRule="auto"/>
        <w:ind w:firstLine="709"/>
        <w:jc w:val="both"/>
        <w:rPr>
          <w:color w:val="000000"/>
        </w:rPr>
      </w:pPr>
      <w:r w:rsidRPr="00BD3C11">
        <w:rPr>
          <w:color w:val="000000"/>
          <w:position w:val="-30"/>
        </w:rPr>
        <w:object w:dxaOrig="7360" w:dyaOrig="680">
          <v:shape id="_x0000_i1082" type="#_x0000_t75" style="width:375pt;height:35.25pt" o:ole="">
            <v:imagedata r:id="rId105" o:title=""/>
          </v:shape>
          <o:OLEObject Type="Embed" ProgID="Equation.3" ShapeID="_x0000_i1082" DrawAspect="Content" ObjectID="_1469517169" r:id="rId106"/>
        </w:object>
      </w:r>
      <w:r w:rsidR="00BD3C11" w:rsidRPr="00BD3C11">
        <w:rPr>
          <w:color w:val="000000"/>
        </w:rPr>
        <w:t xml:space="preserve"> следует, что с</w:t>
      </w:r>
      <w:r w:rsidR="00BD3C11" w:rsidRPr="00BD3C11">
        <w:rPr>
          <w:color w:val="000000"/>
          <w:vertAlign w:val="subscript"/>
        </w:rPr>
        <w:t>0</w:t>
      </w:r>
      <w:r w:rsidR="00BD3C11" w:rsidRPr="00BD3C11">
        <w:rPr>
          <w:color w:val="000000"/>
        </w:rPr>
        <w:t xml:space="preserve"> = К</w:t>
      </w:r>
      <w:r w:rsidR="00BD3C11" w:rsidRPr="00BD3C11">
        <w:rPr>
          <w:color w:val="000000"/>
          <w:vertAlign w:val="subscript"/>
        </w:rPr>
        <w:t>П</w:t>
      </w:r>
      <w:r w:rsidR="00BD3C11">
        <w:rPr>
          <w:color w:val="000000"/>
        </w:rPr>
        <w:t xml:space="preserve">, </w:t>
      </w:r>
      <w:r w:rsidR="00BD3C11" w:rsidRPr="00BD3C11">
        <w:rPr>
          <w:color w:val="000000"/>
        </w:rPr>
        <w:t>с</w:t>
      </w:r>
      <w:r w:rsidR="00BD3C11" w:rsidRPr="00BD3C11">
        <w:rPr>
          <w:color w:val="000000"/>
          <w:vertAlign w:val="subscript"/>
        </w:rPr>
        <w:t>1</w:t>
      </w:r>
      <w:r w:rsidR="00BD3C11" w:rsidRPr="00BD3C11">
        <w:rPr>
          <w:color w:val="000000"/>
        </w:rPr>
        <w:t xml:space="preserve"> = К</w:t>
      </w:r>
      <w:r w:rsidR="00BD3C11" w:rsidRPr="00BD3C11">
        <w:rPr>
          <w:color w:val="000000"/>
          <w:vertAlign w:val="subscript"/>
        </w:rPr>
        <w:t xml:space="preserve">П </w:t>
      </w:r>
      <w:r w:rsidR="00BD3C11" w:rsidRPr="00BD3C11">
        <w:rPr>
          <w:color w:val="000000"/>
        </w:rPr>
        <w:t>τ,</w:t>
      </w:r>
      <w:r w:rsidR="00BD3C11">
        <w:rPr>
          <w:color w:val="000000"/>
        </w:rPr>
        <w:t xml:space="preserve"> </w:t>
      </w:r>
      <w:r w:rsidR="00BD3C11" w:rsidRPr="00BD3C11">
        <w:rPr>
          <w:color w:val="000000"/>
          <w:lang w:val="en-US"/>
        </w:rPr>
        <w:t>d</w:t>
      </w:r>
      <w:r w:rsidR="00BD3C11" w:rsidRPr="00BD3C11">
        <w:rPr>
          <w:color w:val="000000"/>
          <w:vertAlign w:val="subscript"/>
        </w:rPr>
        <w:t>0</w:t>
      </w:r>
      <w:r w:rsidR="00BD3C11" w:rsidRPr="00BD3C11">
        <w:rPr>
          <w:color w:val="000000"/>
        </w:rPr>
        <w:t xml:space="preserve"> = </w:t>
      </w:r>
      <w:r w:rsidR="00BD3C11" w:rsidRPr="00BD3C11">
        <w:rPr>
          <w:color w:val="000000"/>
          <w:lang w:val="en-US"/>
        </w:rPr>
        <w:t>K</w:t>
      </w:r>
      <w:r w:rsidR="00BD3C11" w:rsidRPr="00BD3C11">
        <w:rPr>
          <w:color w:val="000000"/>
          <w:vertAlign w:val="subscript"/>
        </w:rPr>
        <w:t>П</w:t>
      </w:r>
      <w:r w:rsidR="00BD3C11" w:rsidRPr="00BD3C11">
        <w:rPr>
          <w:color w:val="000000"/>
        </w:rPr>
        <w:t>,</w:t>
      </w:r>
      <w:r w:rsidR="00BD3C11">
        <w:rPr>
          <w:color w:val="000000"/>
        </w:rPr>
        <w:t xml:space="preserve"> </w:t>
      </w:r>
      <w:r w:rsidR="00BD3C11" w:rsidRPr="00BD3C11">
        <w:rPr>
          <w:color w:val="000000"/>
          <w:lang w:val="en-US"/>
        </w:rPr>
        <w:t>d</w:t>
      </w:r>
      <w:r w:rsidR="00BD3C11" w:rsidRPr="00BD3C11">
        <w:rPr>
          <w:color w:val="000000"/>
          <w:vertAlign w:val="subscript"/>
        </w:rPr>
        <w:t>1</w:t>
      </w:r>
      <w:r w:rsidR="00BD3C11" w:rsidRPr="00BD3C11">
        <w:rPr>
          <w:color w:val="000000"/>
        </w:rPr>
        <w:t xml:space="preserve"> = (1 + </w:t>
      </w:r>
      <w:r w:rsidR="00BD3C11" w:rsidRPr="00BD3C11">
        <w:rPr>
          <w:color w:val="000000"/>
          <w:lang w:val="en-US"/>
        </w:rPr>
        <w:t>K</w:t>
      </w:r>
      <w:r w:rsidR="00BD3C11" w:rsidRPr="00BD3C11">
        <w:rPr>
          <w:color w:val="000000"/>
          <w:vertAlign w:val="subscript"/>
        </w:rPr>
        <w:t xml:space="preserve">П </w:t>
      </w:r>
      <w:r w:rsidR="00BD3C11" w:rsidRPr="00BD3C11">
        <w:rPr>
          <w:color w:val="000000"/>
        </w:rPr>
        <w:t xml:space="preserve">τ), </w:t>
      </w:r>
      <w:r w:rsidR="00BD3C11" w:rsidRPr="00BD3C11">
        <w:rPr>
          <w:color w:val="000000"/>
          <w:lang w:val="en-US"/>
        </w:rPr>
        <w:t>d</w:t>
      </w:r>
      <w:r w:rsidR="00BD3C11" w:rsidRPr="00BD3C11">
        <w:rPr>
          <w:color w:val="000000"/>
          <w:vertAlign w:val="subscript"/>
        </w:rPr>
        <w:t>0</w:t>
      </w:r>
      <w:r w:rsidR="00BD3C11" w:rsidRPr="00BD3C11">
        <w:rPr>
          <w:color w:val="000000"/>
        </w:rPr>
        <w:t xml:space="preserve"> = Т.</w:t>
      </w:r>
      <w:r w:rsidR="00BD3C11">
        <w:rPr>
          <w:color w:val="000000"/>
        </w:rPr>
        <w:t> </w:t>
      </w:r>
      <w:r w:rsidR="00BD3C11" w:rsidRPr="00BD3C11">
        <w:rPr>
          <w:color w:val="000000"/>
        </w:rPr>
        <w:t>Таким образом:</w:t>
      </w:r>
    </w:p>
    <w:p w:rsidR="00C71747" w:rsidRPr="00BD3C11" w:rsidRDefault="00C71747" w:rsidP="00BD3C11">
      <w:pPr>
        <w:spacing w:line="360" w:lineRule="auto"/>
        <w:ind w:firstLine="709"/>
        <w:jc w:val="both"/>
        <w:rPr>
          <w:color w:val="000000"/>
        </w:rPr>
      </w:pPr>
    </w:p>
    <w:p w:rsidR="00BD3C11" w:rsidRPr="00BD3C11" w:rsidRDefault="00C71747" w:rsidP="00BD3C11">
      <w:pPr>
        <w:spacing w:line="360" w:lineRule="auto"/>
        <w:ind w:firstLine="709"/>
        <w:jc w:val="both"/>
        <w:rPr>
          <w:color w:val="000000"/>
        </w:rPr>
      </w:pPr>
      <w:r w:rsidRPr="00BD3C11">
        <w:rPr>
          <w:color w:val="000000"/>
          <w:position w:val="-30"/>
          <w:lang w:val="en-US"/>
        </w:rPr>
        <w:object w:dxaOrig="2600" w:dyaOrig="740">
          <v:shape id="_x0000_i1083" type="#_x0000_t75" style="width:126pt;height:35.25pt" o:ole="">
            <v:imagedata r:id="rId107" o:title=""/>
          </v:shape>
          <o:OLEObject Type="Embed" ProgID="Equation.3" ShapeID="_x0000_i1083" DrawAspect="Content" ObjectID="_1469517170" r:id="rId108"/>
        </w:object>
      </w:r>
      <w:r w:rsidR="00BD3C11" w:rsidRPr="00BD3C11">
        <w:rPr>
          <w:color w:val="000000"/>
        </w:rPr>
        <w:t>(Гц).</w:t>
      </w:r>
    </w:p>
    <w:p w:rsidR="00C71747" w:rsidRDefault="00C71747" w:rsidP="00BD3C11">
      <w:pPr>
        <w:spacing w:line="360" w:lineRule="auto"/>
        <w:ind w:firstLine="709"/>
        <w:jc w:val="both"/>
        <w:rPr>
          <w:color w:val="000000"/>
        </w:rPr>
      </w:pPr>
    </w:p>
    <w:p w:rsidR="00BD3C11" w:rsidRDefault="00BD3C11" w:rsidP="00BD3C11">
      <w:pPr>
        <w:spacing w:line="360" w:lineRule="auto"/>
        <w:ind w:firstLine="709"/>
        <w:jc w:val="both"/>
        <w:rPr>
          <w:color w:val="000000"/>
        </w:rPr>
      </w:pPr>
      <w:r w:rsidRPr="00BD3C11">
        <w:rPr>
          <w:color w:val="000000"/>
        </w:rPr>
        <w:t xml:space="preserve">Выражение для шумовой полосы имеет вид </w:t>
      </w:r>
      <w:r w:rsidRPr="00BD3C11">
        <w:rPr>
          <w:color w:val="000000"/>
          <w:position w:val="-24"/>
        </w:rPr>
        <w:object w:dxaOrig="1900" w:dyaOrig="620">
          <v:shape id="_x0000_i1084" type="#_x0000_t75" style="width:95.25pt;height:30.75pt" o:ole="">
            <v:imagedata r:id="rId109" o:title=""/>
          </v:shape>
          <o:OLEObject Type="Embed" ProgID="Equation.3" ShapeID="_x0000_i1084" DrawAspect="Content" ObjectID="_1469517171" r:id="rId110"/>
        </w:object>
      </w:r>
      <w:r w:rsidRPr="00BD3C11">
        <w:rPr>
          <w:color w:val="000000"/>
        </w:rPr>
        <w:t xml:space="preserve"> (Гц). Тогда спектральная плотность эквивалентной шумовой помехи равна:</w:t>
      </w:r>
    </w:p>
    <w:p w:rsidR="00C71747" w:rsidRPr="00BD3C11" w:rsidRDefault="00C71747" w:rsidP="00BD3C11">
      <w:pPr>
        <w:spacing w:line="360" w:lineRule="auto"/>
        <w:ind w:firstLine="709"/>
        <w:jc w:val="both"/>
        <w:rPr>
          <w:color w:val="000000"/>
        </w:rPr>
      </w:pPr>
    </w:p>
    <w:p w:rsidR="00BD3C11" w:rsidRPr="00BD3C11" w:rsidRDefault="00C71747" w:rsidP="00BD3C11">
      <w:pPr>
        <w:spacing w:line="360" w:lineRule="auto"/>
        <w:ind w:firstLine="709"/>
        <w:jc w:val="both"/>
        <w:rPr>
          <w:color w:val="000000"/>
        </w:rPr>
      </w:pPr>
      <w:r w:rsidRPr="00BD3C11">
        <w:rPr>
          <w:color w:val="000000"/>
          <w:position w:val="-32"/>
        </w:rPr>
        <w:object w:dxaOrig="3660" w:dyaOrig="760">
          <v:shape id="_x0000_i1085" type="#_x0000_t75" style="width:174pt;height:36pt" o:ole="">
            <v:imagedata r:id="rId111" o:title=""/>
          </v:shape>
          <o:OLEObject Type="Embed" ProgID="Equation.3" ShapeID="_x0000_i1085" DrawAspect="Content" ObjectID="_1469517172" r:id="rId112"/>
        </w:object>
      </w:r>
      <w:r w:rsidR="00BD3C11" w:rsidRPr="00BD3C11">
        <w:rPr>
          <w:color w:val="000000"/>
        </w:rPr>
        <w:t>.</w:t>
      </w:r>
    </w:p>
    <w:p w:rsidR="00C71747" w:rsidRDefault="00C71747" w:rsidP="00BD3C11">
      <w:pPr>
        <w:spacing w:line="360" w:lineRule="auto"/>
        <w:ind w:firstLine="709"/>
        <w:jc w:val="both"/>
        <w:rPr>
          <w:color w:val="000000"/>
        </w:rPr>
      </w:pPr>
    </w:p>
    <w:p w:rsidR="00BD3C11" w:rsidRPr="00BD3C11" w:rsidRDefault="00BD3C11" w:rsidP="00BD3C11">
      <w:pPr>
        <w:spacing w:line="360" w:lineRule="auto"/>
        <w:ind w:firstLine="709"/>
        <w:jc w:val="both"/>
        <w:rPr>
          <w:color w:val="000000"/>
        </w:rPr>
      </w:pPr>
      <w:r w:rsidRPr="00BD3C11">
        <w:rPr>
          <w:color w:val="000000"/>
        </w:rPr>
        <w:t>Исходя из этого, можно определить среднеквадратическое отклонение ошибки слежения:</w:t>
      </w:r>
    </w:p>
    <w:p w:rsidR="00BD3C11" w:rsidRPr="00BD3C11" w:rsidRDefault="00BD3C11" w:rsidP="00BD3C11">
      <w:pPr>
        <w:spacing w:line="360" w:lineRule="auto"/>
        <w:ind w:firstLine="709"/>
        <w:jc w:val="both"/>
        <w:rPr>
          <w:color w:val="000000"/>
        </w:rPr>
      </w:pPr>
      <w:r w:rsidRPr="00BD3C11">
        <w:rPr>
          <w:color w:val="000000"/>
          <w:position w:val="-12"/>
        </w:rPr>
        <w:object w:dxaOrig="2040" w:dyaOrig="380">
          <v:shape id="_x0000_i1086" type="#_x0000_t75" style="width:112.5pt;height:21pt" o:ole="">
            <v:imagedata r:id="rId113" o:title=""/>
          </v:shape>
          <o:OLEObject Type="Embed" ProgID="Equation.3" ShapeID="_x0000_i1086" DrawAspect="Content" ObjectID="_1469517173" r:id="rId114"/>
        </w:object>
      </w:r>
      <w:r w:rsidRPr="00BD3C11">
        <w:rPr>
          <w:color w:val="000000"/>
        </w:rPr>
        <w:t>(Гц).</w:t>
      </w:r>
    </w:p>
    <w:p w:rsidR="00C71747" w:rsidRDefault="00C71747" w:rsidP="00BD3C11">
      <w:pPr>
        <w:spacing w:line="360" w:lineRule="auto"/>
        <w:ind w:firstLine="709"/>
        <w:jc w:val="both"/>
        <w:rPr>
          <w:color w:val="000000"/>
        </w:rPr>
      </w:pPr>
    </w:p>
    <w:p w:rsidR="00BD3C11" w:rsidRPr="00BD3C11" w:rsidRDefault="00BD3C11" w:rsidP="00BD3C11">
      <w:pPr>
        <w:spacing w:line="360" w:lineRule="auto"/>
        <w:ind w:firstLine="709"/>
        <w:jc w:val="both"/>
        <w:rPr>
          <w:color w:val="000000"/>
        </w:rPr>
      </w:pPr>
      <w:r w:rsidRPr="00BD3C11">
        <w:rPr>
          <w:color w:val="000000"/>
        </w:rPr>
        <w:t>По полученным результатам можно сделать вывод, что среднеквадратическое отклонение ошибки слежения удовлетворяет требованиям задания на курсовую работу, поскольку оно (а точнее его квадрат) не превосходит 20% полуапертуры (</w:t>
      </w:r>
      <w:r w:rsidRPr="00BD3C11">
        <w:rPr>
          <w:i/>
          <w:color w:val="000000"/>
        </w:rPr>
        <w:t>0.2Δ</w:t>
      </w:r>
      <w:r w:rsidRPr="00BD3C11">
        <w:rPr>
          <w:i/>
          <w:color w:val="000000"/>
          <w:lang w:val="en-US"/>
        </w:rPr>
        <w:t>f</w:t>
      </w:r>
      <w:r w:rsidRPr="00BD3C11">
        <w:rPr>
          <w:i/>
          <w:color w:val="000000"/>
        </w:rPr>
        <w:t xml:space="preserve"> = 1000 Гц</w:t>
      </w:r>
      <w:r w:rsidRPr="00BD3C11">
        <w:rPr>
          <w:color w:val="000000"/>
        </w:rPr>
        <w:t>), следовательно, нет необходимости в дополнительно коррекции системы.</w:t>
      </w:r>
    </w:p>
    <w:p w:rsidR="00C71747" w:rsidRDefault="00C71747" w:rsidP="00BD3C11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</w:p>
    <w:p w:rsidR="00C71747" w:rsidRPr="00C71747" w:rsidRDefault="00C71747" w:rsidP="00C71747"/>
    <w:p w:rsidR="00BD3C11" w:rsidRPr="00C71747" w:rsidRDefault="00C71747" w:rsidP="00C71747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color w:val="000000"/>
          <w:sz w:val="28"/>
        </w:rPr>
      </w:pPr>
      <w:bookmarkStart w:id="44" w:name="_Toc60078606"/>
      <w:bookmarkStart w:id="45" w:name="_Toc60078858"/>
      <w:r>
        <w:rPr>
          <w:rFonts w:ascii="Times New Roman" w:hAnsi="Times New Roman" w:cs="Times New Roman"/>
          <w:b w:val="0"/>
          <w:color w:val="000000"/>
          <w:sz w:val="28"/>
        </w:rPr>
        <w:br w:type="page"/>
      </w:r>
      <w:r w:rsidR="00BD3C11" w:rsidRPr="00C71747">
        <w:rPr>
          <w:rFonts w:ascii="Times New Roman" w:hAnsi="Times New Roman" w:cs="Times New Roman"/>
          <w:color w:val="000000"/>
          <w:sz w:val="28"/>
        </w:rPr>
        <w:t>3. Исследование срыва слежения</w:t>
      </w:r>
      <w:bookmarkEnd w:id="44"/>
      <w:bookmarkEnd w:id="45"/>
    </w:p>
    <w:p w:rsidR="00C71747" w:rsidRDefault="00C71747" w:rsidP="00BD3C11">
      <w:pPr>
        <w:spacing w:line="360" w:lineRule="auto"/>
        <w:ind w:firstLine="709"/>
        <w:jc w:val="both"/>
        <w:rPr>
          <w:color w:val="000000"/>
        </w:rPr>
      </w:pPr>
    </w:p>
    <w:p w:rsidR="00BD3C11" w:rsidRDefault="00BD3C11" w:rsidP="00BD3C11">
      <w:pPr>
        <w:spacing w:line="360" w:lineRule="auto"/>
        <w:ind w:firstLine="709"/>
        <w:jc w:val="both"/>
        <w:rPr>
          <w:color w:val="000000"/>
        </w:rPr>
      </w:pPr>
      <w:r w:rsidRPr="00BD3C11">
        <w:rPr>
          <w:color w:val="000000"/>
        </w:rPr>
        <w:t xml:space="preserve">Для расчёта минимального значения отношения мощности сигнала и помехи </w:t>
      </w:r>
      <w:r w:rsidRPr="00BD3C11">
        <w:rPr>
          <w:i/>
          <w:color w:val="000000"/>
          <w:lang w:val="en-US"/>
        </w:rPr>
        <w:t>q</w:t>
      </w:r>
      <w:r w:rsidRPr="00BD3C11">
        <w:rPr>
          <w:i/>
          <w:color w:val="000000"/>
          <w:vertAlign w:val="superscript"/>
        </w:rPr>
        <w:t>2</w:t>
      </w:r>
      <w:r w:rsidRPr="00BD3C11">
        <w:rPr>
          <w:i/>
          <w:color w:val="000000"/>
          <w:vertAlign w:val="subscript"/>
          <w:lang w:val="en-US"/>
        </w:rPr>
        <w:t>mi</w:t>
      </w:r>
      <w:r w:rsidRPr="00BD3C11">
        <w:rPr>
          <w:color w:val="000000"/>
          <w:vertAlign w:val="subscript"/>
          <w:lang w:val="en-US"/>
        </w:rPr>
        <w:t>n</w:t>
      </w:r>
      <w:r w:rsidRPr="00BD3C11">
        <w:rPr>
          <w:color w:val="000000"/>
        </w:rPr>
        <w:t xml:space="preserve"> по критерию равенства вероятности срыва слежения </w:t>
      </w:r>
      <w:r w:rsidRPr="00BD3C11">
        <w:rPr>
          <w:i/>
          <w:color w:val="000000"/>
        </w:rPr>
        <w:t>Р</w:t>
      </w:r>
      <w:r w:rsidRPr="00BD3C11">
        <w:rPr>
          <w:i/>
          <w:color w:val="000000"/>
          <w:vertAlign w:val="subscript"/>
        </w:rPr>
        <w:t>ср</w:t>
      </w:r>
      <w:r w:rsidRPr="00BD3C11">
        <w:rPr>
          <w:color w:val="000000"/>
        </w:rPr>
        <w:t xml:space="preserve"> = 0,05 за время слежения 1000 </w:t>
      </w:r>
      <w:r w:rsidRPr="00BD3C11">
        <w:rPr>
          <w:i/>
          <w:color w:val="000000"/>
        </w:rPr>
        <w:t>с</w:t>
      </w:r>
      <w:r w:rsidRPr="00BD3C11">
        <w:rPr>
          <w:color w:val="000000"/>
        </w:rPr>
        <w:t xml:space="preserve"> в данной курсовой работе используется метод теории выбросов. В соответствии с ним вероятность срыва слежения отождествляется с вероятностью пересечения изображающей точкой границы апертуры дискриминатора – вероятностью выброса реализации за пределы апертуры дискриминатора. При использовании ряда допущений, справедливых при малых вероятностях срыва слежения, значение последней может быть найдено из приближенного равенства</w:t>
      </w:r>
    </w:p>
    <w:p w:rsidR="00C71747" w:rsidRPr="00BD3C11" w:rsidRDefault="00C71747" w:rsidP="00BD3C11">
      <w:pPr>
        <w:spacing w:line="360" w:lineRule="auto"/>
        <w:ind w:firstLine="709"/>
        <w:jc w:val="both"/>
        <w:rPr>
          <w:color w:val="000000"/>
        </w:rPr>
      </w:pPr>
    </w:p>
    <w:p w:rsidR="00BD3C11" w:rsidRPr="00BD3C11" w:rsidRDefault="00BD3C11" w:rsidP="00BD3C11">
      <w:pPr>
        <w:spacing w:line="360" w:lineRule="auto"/>
        <w:ind w:firstLine="709"/>
        <w:jc w:val="both"/>
        <w:rPr>
          <w:color w:val="000000"/>
        </w:rPr>
      </w:pPr>
      <w:r w:rsidRPr="00BD3C11">
        <w:rPr>
          <w:color w:val="000000"/>
          <w:position w:val="-44"/>
        </w:rPr>
        <w:object w:dxaOrig="6080" w:dyaOrig="1020">
          <v:shape id="_x0000_i1087" type="#_x0000_t75" style="width:303.75pt;height:51pt" o:ole="">
            <v:imagedata r:id="rId115" o:title=""/>
          </v:shape>
          <o:OLEObject Type="Embed" ProgID="Equation.3" ShapeID="_x0000_i1087" DrawAspect="Content" ObjectID="_1469517174" r:id="rId116"/>
        </w:object>
      </w:r>
      <w:r w:rsidRPr="00BD3C11">
        <w:rPr>
          <w:color w:val="000000"/>
        </w:rPr>
        <w:t>,</w:t>
      </w:r>
    </w:p>
    <w:p w:rsidR="00C71747" w:rsidRDefault="00C71747" w:rsidP="00BD3C11">
      <w:pPr>
        <w:spacing w:line="360" w:lineRule="auto"/>
        <w:ind w:firstLine="709"/>
        <w:jc w:val="both"/>
        <w:rPr>
          <w:color w:val="000000"/>
        </w:rPr>
      </w:pPr>
    </w:p>
    <w:p w:rsidR="00BD3C11" w:rsidRDefault="00BD3C11" w:rsidP="00BD3C11">
      <w:pPr>
        <w:spacing w:line="360" w:lineRule="auto"/>
        <w:ind w:firstLine="709"/>
        <w:jc w:val="both"/>
        <w:rPr>
          <w:color w:val="000000"/>
        </w:rPr>
      </w:pPr>
      <w:r w:rsidRPr="00BD3C11">
        <w:rPr>
          <w:color w:val="000000"/>
        </w:rPr>
        <w:t xml:space="preserve">где </w:t>
      </w:r>
      <w:r w:rsidRPr="00BD3C11">
        <w:rPr>
          <w:i/>
          <w:color w:val="000000"/>
          <w:lang w:val="en-US"/>
        </w:rPr>
        <w:t>m</w:t>
      </w:r>
      <w:r w:rsidRPr="00BD3C11">
        <w:rPr>
          <w:i/>
          <w:color w:val="000000"/>
          <w:vertAlign w:val="subscript"/>
          <w:lang w:val="en-US"/>
        </w:rPr>
        <w:t>x</w:t>
      </w:r>
      <w:r w:rsidRPr="00BD3C11">
        <w:rPr>
          <w:color w:val="000000"/>
        </w:rPr>
        <w:t xml:space="preserve"> – математическое ожидание ошибки слежения, </w:t>
      </w:r>
      <w:r w:rsidRPr="00BD3C11">
        <w:rPr>
          <w:color w:val="000000"/>
          <w:position w:val="-12"/>
          <w:lang w:val="en-US"/>
        </w:rPr>
        <w:object w:dxaOrig="1320" w:dyaOrig="440">
          <v:shape id="_x0000_i1088" type="#_x0000_t75" style="width:66pt;height:21.75pt" o:ole="">
            <v:imagedata r:id="rId117" o:title=""/>
          </v:shape>
          <o:OLEObject Type="Embed" ProgID="Equation.3" ShapeID="_x0000_i1088" DrawAspect="Content" ObjectID="_1469517175" r:id="rId118"/>
        </w:object>
      </w:r>
      <w:r w:rsidRPr="00BD3C11">
        <w:rPr>
          <w:color w:val="000000"/>
        </w:rPr>
        <w:t>– дисперсия ошибки слежения линеаризованной системы,</w:t>
      </w:r>
    </w:p>
    <w:p w:rsidR="00C71747" w:rsidRPr="00BD3C11" w:rsidRDefault="00C71747" w:rsidP="00BD3C11">
      <w:pPr>
        <w:spacing w:line="360" w:lineRule="auto"/>
        <w:ind w:firstLine="709"/>
        <w:jc w:val="both"/>
        <w:rPr>
          <w:color w:val="000000"/>
        </w:rPr>
      </w:pPr>
    </w:p>
    <w:p w:rsidR="00BD3C11" w:rsidRPr="00BD3C11" w:rsidRDefault="00C71747" w:rsidP="00BD3C11">
      <w:pPr>
        <w:spacing w:line="360" w:lineRule="auto"/>
        <w:ind w:firstLine="709"/>
        <w:jc w:val="both"/>
        <w:rPr>
          <w:color w:val="000000"/>
        </w:rPr>
      </w:pPr>
      <w:r w:rsidRPr="00BD3C11">
        <w:rPr>
          <w:color w:val="000000"/>
          <w:position w:val="-36"/>
        </w:rPr>
        <w:object w:dxaOrig="3400" w:dyaOrig="1500">
          <v:shape id="_x0000_i1089" type="#_x0000_t75" style="width:132.75pt;height:58.5pt" o:ole="">
            <v:imagedata r:id="rId119" o:title=""/>
          </v:shape>
          <o:OLEObject Type="Embed" ProgID="Equation.3" ShapeID="_x0000_i1089" DrawAspect="Content" ObjectID="_1469517176" r:id="rId120"/>
        </w:object>
      </w:r>
      <w:r w:rsidR="00BD3C11" w:rsidRPr="00BD3C11">
        <w:rPr>
          <w:color w:val="000000"/>
        </w:rPr>
        <w:fldChar w:fldCharType="begin"/>
      </w:r>
      <w:r w:rsidR="00BD3C11" w:rsidRPr="00BD3C11">
        <w:rPr>
          <w:color w:val="000000"/>
        </w:rPr>
        <w:instrText xml:space="preserve"> ADVANCE </w:instrText>
      </w:r>
      <w:r w:rsidR="00BD3C11" w:rsidRPr="00BD3C11">
        <w:rPr>
          <w:color w:val="000000"/>
        </w:rPr>
        <w:fldChar w:fldCharType="end"/>
      </w:r>
      <w:r w:rsidR="00BD3C11" w:rsidRPr="00BD3C11">
        <w:rPr>
          <w:color w:val="000000"/>
        </w:rPr>
        <w:t xml:space="preserve"> – среднеквадратичное значение полосы пропускания следящей системы с коэффициентом передачи </w:t>
      </w:r>
      <w:r w:rsidR="00BD3C11" w:rsidRPr="00BD3C11">
        <w:rPr>
          <w:i/>
          <w:color w:val="000000"/>
        </w:rPr>
        <w:t>К</w:t>
      </w:r>
      <w:r w:rsidR="00BD3C11">
        <w:rPr>
          <w:i/>
          <w:color w:val="000000"/>
        </w:rPr>
        <w:t xml:space="preserve"> </w:t>
      </w:r>
      <w:r w:rsidR="00BD3C11" w:rsidRPr="00BD3C11">
        <w:rPr>
          <w:i/>
          <w:color w:val="000000"/>
        </w:rPr>
        <w:t>(</w:t>
      </w:r>
      <w:r w:rsidR="00BD3C11" w:rsidRPr="00BD3C11">
        <w:rPr>
          <w:i/>
          <w:color w:val="000000"/>
          <w:lang w:val="en-US"/>
        </w:rPr>
        <w:t>j</w:t>
      </w:r>
      <w:r w:rsidR="00BD3C11" w:rsidRPr="00BD3C11">
        <w:rPr>
          <w:i/>
          <w:color w:val="000000"/>
          <w:szCs w:val="28"/>
          <w:lang w:val="en-US"/>
        </w:rPr>
        <w:sym w:font="Symbol" w:char="F077"/>
      </w:r>
      <w:r w:rsidR="00BD3C11" w:rsidRPr="00BD3C11">
        <w:rPr>
          <w:i/>
          <w:color w:val="000000"/>
        </w:rPr>
        <w:t>)</w:t>
      </w:r>
      <w:r w:rsidR="00BD3C11" w:rsidRPr="00BD3C11">
        <w:rPr>
          <w:color w:val="000000"/>
        </w:rPr>
        <w:t xml:space="preserve"> в замкнутом состоянии.</w:t>
      </w:r>
    </w:p>
    <w:p w:rsidR="00BD3C11" w:rsidRPr="00BD3C11" w:rsidRDefault="00BD3C11" w:rsidP="00BD3C11">
      <w:pPr>
        <w:spacing w:line="360" w:lineRule="auto"/>
        <w:ind w:firstLine="709"/>
        <w:jc w:val="both"/>
        <w:rPr>
          <w:b/>
          <w:color w:val="000000"/>
          <w:u w:val="single"/>
        </w:rPr>
      </w:pPr>
      <w:r w:rsidRPr="00BD3C11">
        <w:rPr>
          <w:color w:val="000000"/>
        </w:rPr>
        <w:t xml:space="preserve">Линеаризованная дискриминационная характеристика дискриминатора описывается крутизной </w:t>
      </w:r>
      <w:r w:rsidRPr="00BD3C11">
        <w:rPr>
          <w:i/>
          <w:color w:val="000000"/>
        </w:rPr>
        <w:t>S</w:t>
      </w:r>
      <w:r w:rsidRPr="00BD3C11">
        <w:rPr>
          <w:i/>
          <w:color w:val="000000"/>
          <w:vertAlign w:val="subscript"/>
        </w:rPr>
        <w:t>Д</w:t>
      </w:r>
      <w:r w:rsidRPr="00BD3C11">
        <w:rPr>
          <w:i/>
          <w:color w:val="000000"/>
        </w:rPr>
        <w:t>,</w:t>
      </w:r>
      <w:r w:rsidRPr="00BD3C11">
        <w:rPr>
          <w:color w:val="000000"/>
        </w:rPr>
        <w:t xml:space="preserve"> равной </w:t>
      </w:r>
      <w:r w:rsidRPr="00BD3C11">
        <w:rPr>
          <w:i/>
          <w:color w:val="000000"/>
        </w:rPr>
        <w:t>K</w:t>
      </w:r>
      <w:r w:rsidRPr="00BD3C11">
        <w:rPr>
          <w:i/>
          <w:color w:val="000000"/>
          <w:vertAlign w:val="subscript"/>
        </w:rPr>
        <w:t>П</w:t>
      </w:r>
      <w:r w:rsidRPr="00BD3C11">
        <w:rPr>
          <w:color w:val="000000"/>
        </w:rPr>
        <w:t>, и представлена на</w:t>
      </w:r>
      <w:r>
        <w:rPr>
          <w:color w:val="000000"/>
        </w:rPr>
        <w:t xml:space="preserve"> </w:t>
      </w:r>
      <w:r w:rsidRPr="00C71747">
        <w:rPr>
          <w:color w:val="000000"/>
        </w:rPr>
        <w:t>рис. 6.</w:t>
      </w:r>
    </w:p>
    <w:p w:rsidR="00BD3C11" w:rsidRPr="00BD3C11" w:rsidRDefault="00E31C52" w:rsidP="00C71747">
      <w:pPr>
        <w:spacing w:line="360" w:lineRule="auto"/>
        <w:jc w:val="both"/>
        <w:rPr>
          <w:color w:val="000000"/>
          <w:position w:val="-24"/>
        </w:rPr>
      </w:pPr>
      <w:r>
        <w:rPr>
          <w:color w:val="000000"/>
          <w:position w:val="-24"/>
        </w:rPr>
      </w:r>
      <w:r>
        <w:rPr>
          <w:color w:val="000000"/>
          <w:position w:val="-24"/>
        </w:rPr>
        <w:pict>
          <v:group id="_x0000_s1173" editas="canvas" style="width:383.15pt;height:220.2pt;mso-position-horizontal-relative:char;mso-position-vertical-relative:line" coordorigin="2350,11295" coordsize="5573,3202">
            <o:lock v:ext="edit" aspectratio="t"/>
            <v:shape id="_x0000_s1174" type="#_x0000_t75" style="position:absolute;left:2350;top:11295;width:5573;height:3202" o:preferrelative="f">
              <v:fill o:detectmouseclick="t"/>
              <v:path o:extrusionok="t" o:connecttype="none"/>
              <o:lock v:ext="edit" text="t"/>
            </v:shape>
            <v:line id="_x0000_s1175" style="position:absolute;flip:y" from="4854,11530" to="4854,13943" o:regroupid="2">
              <v:stroke endarrow="classic" endarrowlength="long"/>
            </v:line>
            <v:line id="_x0000_s1176" style="position:absolute;rotation:-90" from="4856,10642" to="4857,14871" o:regroupid="2" strokeweight="1.25pt">
              <v:stroke endarrow="classic" endarrowlength="long"/>
            </v:line>
            <v:shape id="_x0000_s1177" type="#_x0000_t202" style="position:absolute;left:4924;top:11530;width:1951;height:249" o:regroupid="2" stroked="f">
              <v:textbox style="mso-next-textbox:#_x0000_s1177" inset="0,0,0,0">
                <w:txbxContent>
                  <w:p w:rsidR="00BD3C11" w:rsidRDefault="00BD3C11">
                    <w:pPr>
                      <w:jc w:val="both"/>
                      <w:rPr>
                        <w:i/>
                      </w:rPr>
                    </w:pPr>
                    <w:r>
                      <w:rPr>
                        <w:i/>
                        <w:lang w:val="en-US"/>
                      </w:rPr>
                      <w:t>F(Ω)</w:t>
                    </w:r>
                    <w:r>
                      <w:rPr>
                        <w:i/>
                      </w:rPr>
                      <w:t>=</w:t>
                    </w:r>
                    <w:r>
                      <w:rPr>
                        <w:i/>
                        <w:lang w:val="en-US"/>
                      </w:rPr>
                      <w:t xml:space="preserve"> S</w:t>
                    </w:r>
                    <w:r>
                      <w:rPr>
                        <w:vertAlign w:val="subscript"/>
                      </w:rPr>
                      <w:t>Д</w:t>
                    </w:r>
                    <w:r>
                      <w:rPr>
                        <w:i/>
                        <w:lang w:val="en-US"/>
                      </w:rPr>
                      <w:t>(Ω)</w:t>
                    </w:r>
                    <w:r>
                      <w:rPr>
                        <w:i/>
                      </w:rPr>
                      <w:t>=</w:t>
                    </w:r>
                    <w:r>
                      <w:rPr>
                        <w:i/>
                        <w:lang w:val="en-US"/>
                      </w:rPr>
                      <w:t xml:space="preserve"> </w:t>
                    </w:r>
                    <w:r>
                      <w:rPr>
                        <w:i/>
                      </w:rPr>
                      <w:t>К</w:t>
                    </w:r>
                    <w:r>
                      <w:rPr>
                        <w:i/>
                        <w:vertAlign w:val="subscript"/>
                      </w:rPr>
                      <w:t>П</w:t>
                    </w:r>
                    <w:r>
                      <w:rPr>
                        <w:i/>
                        <w:lang w:val="en-US"/>
                      </w:rPr>
                      <w:t>(Ω)</w:t>
                    </w:r>
                  </w:p>
                </w:txbxContent>
              </v:textbox>
            </v:shape>
            <v:shape id="_x0000_s1178" type="#_x0000_t202" style="position:absolute;left:6700;top:12795;width:423;height:234" o:regroupid="2" stroked="f">
              <v:textbox style="mso-next-textbox:#_x0000_s1178" inset="0,0,0,0">
                <w:txbxContent>
                  <w:p w:rsidR="00BD3C11" w:rsidRDefault="00BD3C11">
                    <w:pPr>
                      <w:jc w:val="center"/>
                      <w:rPr>
                        <w:i/>
                        <w:lang w:val="en-US"/>
                      </w:rPr>
                    </w:pPr>
                    <w:r>
                      <w:rPr>
                        <w:i/>
                        <w:lang w:val="en-US"/>
                      </w:rPr>
                      <w:t>Ω</w:t>
                    </w:r>
                  </w:p>
                </w:txbxContent>
              </v:textbox>
            </v:shape>
            <v:shape id="_x0000_s1179" type="#_x0000_t202" style="position:absolute;left:2350;top:14091;width:5573;height:263" o:regroupid="2" stroked="f">
              <v:textbox style="mso-next-textbox:#_x0000_s1179" inset="0,0,0,0">
                <w:txbxContent>
                  <w:p w:rsidR="00BD3C11" w:rsidRDefault="00BD3C11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Рис. 6. Линеаризованная дискриминационная характеристика.</w:t>
                    </w:r>
                  </w:p>
                </w:txbxContent>
              </v:textbox>
            </v:shape>
            <v:shapetype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_x0000_s1180" type="#_x0000_t6" style="position:absolute;left:4850;top:11888;width:1235;height:873;flip:x" strokeweight="1.25pt"/>
            <v:shape id="_x0000_s1181" type="#_x0000_t6" style="position:absolute;left:3629;top:12761;width:1233;height:873;flip:y" strokeweight="1.25pt"/>
            <w10:wrap type="none"/>
            <w10:anchorlock/>
          </v:group>
        </w:pict>
      </w:r>
    </w:p>
    <w:p w:rsidR="00C71747" w:rsidRDefault="00C71747" w:rsidP="00BD3C11">
      <w:pPr>
        <w:spacing w:line="360" w:lineRule="auto"/>
        <w:ind w:firstLine="709"/>
        <w:jc w:val="both"/>
        <w:rPr>
          <w:color w:val="000000"/>
          <w:position w:val="-24"/>
        </w:rPr>
      </w:pPr>
    </w:p>
    <w:p w:rsidR="00BD3C11" w:rsidRPr="00BD3C11" w:rsidRDefault="00BD3C11" w:rsidP="00BD3C11">
      <w:pPr>
        <w:spacing w:line="360" w:lineRule="auto"/>
        <w:ind w:firstLine="709"/>
        <w:jc w:val="both"/>
        <w:rPr>
          <w:color w:val="000000"/>
          <w:position w:val="-24"/>
        </w:rPr>
      </w:pPr>
      <w:r w:rsidRPr="00BD3C11">
        <w:rPr>
          <w:color w:val="000000"/>
          <w:position w:val="-24"/>
        </w:rPr>
        <w:t>Следующие математические выкладки необходимы для получения зависимости вероятности срыва слежения о величины отношения мошности сигнала и шума.</w:t>
      </w:r>
    </w:p>
    <w:p w:rsidR="00BD3C11" w:rsidRDefault="00BD3C11" w:rsidP="00BD3C11">
      <w:pPr>
        <w:spacing w:line="360" w:lineRule="auto"/>
        <w:ind w:firstLine="709"/>
        <w:jc w:val="both"/>
        <w:rPr>
          <w:color w:val="000000"/>
          <w:position w:val="-24"/>
        </w:rPr>
      </w:pPr>
      <w:r w:rsidRPr="00BD3C11">
        <w:rPr>
          <w:color w:val="000000"/>
          <w:position w:val="-24"/>
        </w:rPr>
        <w:t>Граница апертуры:</w:t>
      </w:r>
    </w:p>
    <w:p w:rsidR="00C71747" w:rsidRPr="00BD3C11" w:rsidRDefault="00C71747" w:rsidP="00BD3C11">
      <w:pPr>
        <w:spacing w:line="360" w:lineRule="auto"/>
        <w:ind w:firstLine="709"/>
        <w:jc w:val="both"/>
        <w:rPr>
          <w:color w:val="000000"/>
          <w:position w:val="-24"/>
        </w:rPr>
      </w:pPr>
    </w:p>
    <w:p w:rsidR="00BD3C11" w:rsidRPr="00BD3C11" w:rsidRDefault="00BD3C11" w:rsidP="00BD3C11">
      <w:pPr>
        <w:spacing w:line="360" w:lineRule="auto"/>
        <w:ind w:firstLine="709"/>
        <w:jc w:val="both"/>
        <w:rPr>
          <w:color w:val="000000"/>
          <w:position w:val="-24"/>
        </w:rPr>
      </w:pPr>
      <w:r w:rsidRPr="00BD3C11">
        <w:rPr>
          <w:color w:val="000000"/>
          <w:position w:val="-24"/>
        </w:rPr>
        <w:object w:dxaOrig="2280" w:dyaOrig="620">
          <v:shape id="_x0000_i1091" type="#_x0000_t75" style="width:114pt;height:30.75pt" o:ole="">
            <v:imagedata r:id="rId121" o:title=""/>
          </v:shape>
          <o:OLEObject Type="Embed" ProgID="Equation.3" ShapeID="_x0000_i1091" DrawAspect="Content" ObjectID="_1469517177" r:id="rId122"/>
        </w:object>
      </w:r>
    </w:p>
    <w:p w:rsidR="00C71747" w:rsidRDefault="00C71747" w:rsidP="00BD3C11">
      <w:pPr>
        <w:spacing w:line="360" w:lineRule="auto"/>
        <w:ind w:firstLine="709"/>
        <w:jc w:val="both"/>
        <w:rPr>
          <w:color w:val="000000"/>
        </w:rPr>
      </w:pPr>
    </w:p>
    <w:p w:rsidR="00BD3C11" w:rsidRDefault="00BD3C11" w:rsidP="00BD3C11">
      <w:pPr>
        <w:spacing w:line="360" w:lineRule="auto"/>
        <w:ind w:firstLine="709"/>
        <w:jc w:val="both"/>
        <w:rPr>
          <w:color w:val="000000"/>
        </w:rPr>
      </w:pPr>
      <w:r w:rsidRPr="00BD3C11">
        <w:rPr>
          <w:color w:val="000000"/>
        </w:rPr>
        <w:t xml:space="preserve">Ошибка слежения </w:t>
      </w:r>
      <w:r w:rsidRPr="00BD3C11">
        <w:rPr>
          <w:i/>
          <w:color w:val="000000"/>
          <w:lang w:val="en-US"/>
        </w:rPr>
        <w:t>F</w:t>
      </w:r>
      <w:r w:rsidRPr="00BD3C11">
        <w:rPr>
          <w:color w:val="000000"/>
        </w:rPr>
        <w:t xml:space="preserve"> определяется из соотношения:</w:t>
      </w:r>
    </w:p>
    <w:p w:rsidR="00C71747" w:rsidRPr="00BD3C11" w:rsidRDefault="00C71747" w:rsidP="00BD3C11">
      <w:pPr>
        <w:spacing w:line="360" w:lineRule="auto"/>
        <w:ind w:firstLine="709"/>
        <w:jc w:val="both"/>
        <w:rPr>
          <w:color w:val="000000"/>
        </w:rPr>
      </w:pPr>
    </w:p>
    <w:p w:rsidR="00BD3C11" w:rsidRPr="00BD3C11" w:rsidRDefault="00BD3C11" w:rsidP="00BD3C11">
      <w:pPr>
        <w:spacing w:line="360" w:lineRule="auto"/>
        <w:ind w:firstLine="709"/>
        <w:jc w:val="both"/>
        <w:rPr>
          <w:color w:val="000000"/>
        </w:rPr>
      </w:pPr>
      <w:r w:rsidRPr="00BD3C11">
        <w:rPr>
          <w:color w:val="000000"/>
          <w:position w:val="-30"/>
        </w:rPr>
        <w:object w:dxaOrig="1579" w:dyaOrig="680">
          <v:shape id="_x0000_i1092" type="#_x0000_t75" style="width:78.75pt;height:33.75pt" o:ole="">
            <v:imagedata r:id="rId123" o:title=""/>
          </v:shape>
          <o:OLEObject Type="Embed" ProgID="Equation.3" ShapeID="_x0000_i1092" DrawAspect="Content" ObjectID="_1469517178" r:id="rId124"/>
        </w:object>
      </w:r>
      <w:r w:rsidRPr="00BD3C11">
        <w:rPr>
          <w:color w:val="000000"/>
        </w:rPr>
        <w:t>(Гц).</w:t>
      </w:r>
    </w:p>
    <w:p w:rsidR="00C71747" w:rsidRDefault="00C71747" w:rsidP="00BD3C11">
      <w:pPr>
        <w:spacing w:line="360" w:lineRule="auto"/>
        <w:ind w:firstLine="709"/>
        <w:jc w:val="both"/>
        <w:rPr>
          <w:color w:val="000000"/>
        </w:rPr>
      </w:pPr>
    </w:p>
    <w:p w:rsidR="00BD3C11" w:rsidRDefault="00BD3C11" w:rsidP="00BD3C11">
      <w:pPr>
        <w:spacing w:line="360" w:lineRule="auto"/>
        <w:ind w:firstLine="709"/>
        <w:jc w:val="both"/>
        <w:rPr>
          <w:color w:val="000000"/>
        </w:rPr>
      </w:pPr>
      <w:r w:rsidRPr="00BD3C11">
        <w:rPr>
          <w:color w:val="000000"/>
        </w:rPr>
        <w:t>Эквивалентная спектральная полоса помехи:</w:t>
      </w:r>
    </w:p>
    <w:p w:rsidR="00C71747" w:rsidRPr="00BD3C11" w:rsidRDefault="00C71747" w:rsidP="00BD3C11">
      <w:pPr>
        <w:spacing w:line="360" w:lineRule="auto"/>
        <w:ind w:firstLine="709"/>
        <w:jc w:val="both"/>
        <w:rPr>
          <w:color w:val="000000"/>
        </w:rPr>
      </w:pPr>
    </w:p>
    <w:p w:rsidR="00BD3C11" w:rsidRPr="00BD3C11" w:rsidRDefault="00BD3C11" w:rsidP="00BD3C11">
      <w:pPr>
        <w:spacing w:line="360" w:lineRule="auto"/>
        <w:ind w:firstLine="709"/>
        <w:jc w:val="both"/>
        <w:rPr>
          <w:color w:val="000000"/>
        </w:rPr>
      </w:pPr>
      <w:r w:rsidRPr="00BD3C11">
        <w:rPr>
          <w:color w:val="000000"/>
          <w:position w:val="-32"/>
        </w:rPr>
        <w:object w:dxaOrig="3080" w:dyaOrig="760">
          <v:shape id="_x0000_i1093" type="#_x0000_t75" style="width:153.75pt;height:38.25pt" o:ole="">
            <v:imagedata r:id="rId125" o:title=""/>
          </v:shape>
          <o:OLEObject Type="Embed" ProgID="Equation.3" ShapeID="_x0000_i1093" DrawAspect="Content" ObjectID="_1469517179" r:id="rId126"/>
        </w:object>
      </w:r>
      <w:r w:rsidRPr="00BD3C11">
        <w:rPr>
          <w:color w:val="000000"/>
        </w:rPr>
        <w:t>.</w:t>
      </w:r>
    </w:p>
    <w:p w:rsidR="00C71747" w:rsidRDefault="00C71747" w:rsidP="00BD3C11">
      <w:pPr>
        <w:spacing w:line="360" w:lineRule="auto"/>
        <w:ind w:firstLine="709"/>
        <w:jc w:val="both"/>
        <w:rPr>
          <w:color w:val="000000"/>
        </w:rPr>
      </w:pPr>
    </w:p>
    <w:p w:rsidR="00BD3C11" w:rsidRPr="00BD3C11" w:rsidRDefault="00BD3C11" w:rsidP="00BD3C11">
      <w:pPr>
        <w:spacing w:line="360" w:lineRule="auto"/>
        <w:ind w:firstLine="709"/>
        <w:jc w:val="both"/>
        <w:rPr>
          <w:color w:val="000000"/>
        </w:rPr>
      </w:pPr>
      <w:r w:rsidRPr="00BD3C11">
        <w:rPr>
          <w:color w:val="000000"/>
        </w:rPr>
        <w:t>Шумовая полоса системы:</w:t>
      </w:r>
    </w:p>
    <w:p w:rsidR="00BD3C11" w:rsidRPr="00BD3C11" w:rsidRDefault="00C71747" w:rsidP="00BD3C11">
      <w:pPr>
        <w:spacing w:line="360" w:lineRule="auto"/>
        <w:ind w:firstLine="709"/>
        <w:jc w:val="both"/>
        <w:rPr>
          <w:color w:val="000000"/>
        </w:rPr>
      </w:pPr>
      <w:r w:rsidRPr="00BD3C11">
        <w:rPr>
          <w:color w:val="000000"/>
          <w:position w:val="-30"/>
        </w:rPr>
        <w:object w:dxaOrig="4120" w:dyaOrig="760">
          <v:shape id="_x0000_i1094" type="#_x0000_t75" style="width:210pt;height:39pt" o:ole="">
            <v:imagedata r:id="rId127" o:title=""/>
          </v:shape>
          <o:OLEObject Type="Embed" ProgID="Equation.3" ShapeID="_x0000_i1094" DrawAspect="Content" ObjectID="_1469517180" r:id="rId128"/>
        </w:object>
      </w:r>
      <w:r w:rsidR="00BD3C11" w:rsidRPr="00BD3C11">
        <w:rPr>
          <w:color w:val="000000"/>
        </w:rPr>
        <w:t xml:space="preserve">, </w:t>
      </w:r>
      <w:r w:rsidR="00BD3C11" w:rsidRPr="00BD3C11">
        <w:rPr>
          <w:color w:val="000000"/>
        </w:rPr>
        <w:tab/>
        <w:t>где</w:t>
      </w:r>
      <w:r w:rsidR="00BD3C11">
        <w:rPr>
          <w:color w:val="000000"/>
        </w:rPr>
        <w:t xml:space="preserve"> </w:t>
      </w:r>
      <w:r w:rsidRPr="00BD3C11">
        <w:rPr>
          <w:color w:val="000000"/>
          <w:position w:val="-30"/>
        </w:rPr>
        <w:object w:dxaOrig="2180" w:dyaOrig="720">
          <v:shape id="_x0000_i1095" type="#_x0000_t75" style="width:106.5pt;height:35.25pt" o:ole="">
            <v:imagedata r:id="rId129" o:title=""/>
          </v:shape>
          <o:OLEObject Type="Embed" ProgID="Equation.3" ShapeID="_x0000_i1095" DrawAspect="Content" ObjectID="_1469517181" r:id="rId130"/>
        </w:object>
      </w:r>
    </w:p>
    <w:p w:rsidR="00C71747" w:rsidRDefault="00C71747" w:rsidP="00BD3C11">
      <w:pPr>
        <w:spacing w:line="360" w:lineRule="auto"/>
        <w:ind w:firstLine="709"/>
        <w:jc w:val="both"/>
        <w:rPr>
          <w:color w:val="000000"/>
          <w:position w:val="-39"/>
        </w:rPr>
      </w:pPr>
    </w:p>
    <w:p w:rsidR="00BD3C11" w:rsidRDefault="00BD3C11" w:rsidP="00BD3C11">
      <w:pPr>
        <w:spacing w:line="360" w:lineRule="auto"/>
        <w:ind w:firstLine="709"/>
        <w:jc w:val="both"/>
        <w:rPr>
          <w:i/>
          <w:color w:val="000000"/>
          <w:position w:val="-39"/>
        </w:rPr>
      </w:pPr>
      <w:r w:rsidRPr="00BD3C11">
        <w:rPr>
          <w:color w:val="000000"/>
          <w:position w:val="-39"/>
        </w:rPr>
        <w:t xml:space="preserve">Среднеквадратичная полоса пропускания замкнутой системы с коэффициентом передачи </w:t>
      </w:r>
      <w:r w:rsidRPr="00BD3C11">
        <w:rPr>
          <w:i/>
          <w:color w:val="000000"/>
          <w:position w:val="-39"/>
        </w:rPr>
        <w:t>K</w:t>
      </w:r>
      <w:r>
        <w:rPr>
          <w:i/>
          <w:color w:val="000000"/>
          <w:position w:val="-39"/>
        </w:rPr>
        <w:t xml:space="preserve"> </w:t>
      </w:r>
      <w:r w:rsidRPr="00BD3C11">
        <w:rPr>
          <w:i/>
          <w:color w:val="000000"/>
          <w:position w:val="-39"/>
        </w:rPr>
        <w:t>(j</w:t>
      </w:r>
      <w:r w:rsidRPr="00BD3C11">
        <w:rPr>
          <w:i/>
          <w:color w:val="000000"/>
          <w:position w:val="-39"/>
          <w:szCs w:val="28"/>
        </w:rPr>
        <w:sym w:font="Symbol" w:char="F077"/>
      </w:r>
      <w:r w:rsidRPr="00BD3C11">
        <w:rPr>
          <w:i/>
          <w:color w:val="000000"/>
          <w:position w:val="-39"/>
        </w:rPr>
        <w:t>):</w:t>
      </w:r>
    </w:p>
    <w:p w:rsidR="00C71747" w:rsidRPr="00BD3C11" w:rsidRDefault="00C71747" w:rsidP="00BD3C11">
      <w:pPr>
        <w:spacing w:line="360" w:lineRule="auto"/>
        <w:ind w:firstLine="709"/>
        <w:jc w:val="both"/>
        <w:rPr>
          <w:color w:val="000000"/>
          <w:position w:val="-39"/>
        </w:rPr>
      </w:pPr>
    </w:p>
    <w:p w:rsidR="00BD3C11" w:rsidRPr="00BD3C11" w:rsidRDefault="00C71747" w:rsidP="00BD3C11">
      <w:pPr>
        <w:spacing w:line="360" w:lineRule="auto"/>
        <w:ind w:firstLine="709"/>
        <w:jc w:val="both"/>
        <w:rPr>
          <w:color w:val="000000"/>
        </w:rPr>
      </w:pPr>
      <w:r w:rsidRPr="00BD3C11">
        <w:rPr>
          <w:color w:val="000000"/>
          <w:position w:val="-32"/>
        </w:rPr>
        <w:object w:dxaOrig="4880" w:dyaOrig="840">
          <v:shape id="_x0000_i1096" type="#_x0000_t75" style="width:237pt;height:41.25pt" o:ole="">
            <v:imagedata r:id="rId131" o:title=""/>
          </v:shape>
          <o:OLEObject Type="Embed" ProgID="Equation.3" ShapeID="_x0000_i1096" DrawAspect="Content" ObjectID="_1469517182" r:id="rId132"/>
        </w:object>
      </w:r>
      <w:r w:rsidR="00BD3C11" w:rsidRPr="00BD3C11">
        <w:rPr>
          <w:color w:val="000000"/>
        </w:rPr>
        <w:t>,</w:t>
      </w:r>
      <w:r w:rsidR="00BD3C11">
        <w:rPr>
          <w:color w:val="000000"/>
        </w:rPr>
        <w:t xml:space="preserve"> </w:t>
      </w:r>
      <w:r w:rsidR="00BD3C11" w:rsidRPr="00BD3C11">
        <w:rPr>
          <w:color w:val="000000"/>
        </w:rPr>
        <w:t>где</w:t>
      </w:r>
      <w:r w:rsidR="00BD3C11">
        <w:rPr>
          <w:color w:val="000000"/>
        </w:rPr>
        <w:t xml:space="preserve"> </w:t>
      </w:r>
      <w:r w:rsidR="00BD3C11" w:rsidRPr="00BD3C11">
        <w:rPr>
          <w:color w:val="000000"/>
          <w:position w:val="-24"/>
        </w:rPr>
        <w:object w:dxaOrig="720" w:dyaOrig="620">
          <v:shape id="_x0000_i1097" type="#_x0000_t75" style="width:45.75pt;height:39.75pt" o:ole="">
            <v:imagedata r:id="rId133" o:title=""/>
          </v:shape>
          <o:OLEObject Type="Embed" ProgID="Equation.3" ShapeID="_x0000_i1097" DrawAspect="Content" ObjectID="_1469517183" r:id="rId134"/>
        </w:object>
      </w:r>
      <w:r w:rsidR="00BD3C11" w:rsidRPr="00BD3C11">
        <w:rPr>
          <w:color w:val="000000"/>
        </w:rPr>
        <w:t xml:space="preserve"> </w:t>
      </w:r>
      <w:r w:rsidR="00BD3C11" w:rsidRPr="00BD3C11">
        <w:rPr>
          <w:color w:val="000000"/>
          <w:position w:val="-12"/>
        </w:rPr>
        <w:object w:dxaOrig="2220" w:dyaOrig="380">
          <v:shape id="_x0000_i1098" type="#_x0000_t75" style="width:118.5pt;height:20.25pt" o:ole="">
            <v:imagedata r:id="rId135" o:title=""/>
          </v:shape>
          <o:OLEObject Type="Embed" ProgID="Equation.3" ShapeID="_x0000_i1098" DrawAspect="Content" ObjectID="_1469517184" r:id="rId136"/>
        </w:object>
      </w:r>
      <w:r w:rsidR="00BD3C11" w:rsidRPr="00BD3C11">
        <w:rPr>
          <w:color w:val="000000"/>
        </w:rPr>
        <w:t>.</w:t>
      </w:r>
    </w:p>
    <w:p w:rsidR="00C71747" w:rsidRDefault="00C71747" w:rsidP="00BD3C11">
      <w:pPr>
        <w:pStyle w:val="11"/>
        <w:spacing w:line="360" w:lineRule="auto"/>
        <w:ind w:firstLine="709"/>
        <w:jc w:val="both"/>
        <w:rPr>
          <w:color w:val="000000"/>
        </w:rPr>
      </w:pPr>
    </w:p>
    <w:p w:rsidR="00BD3C11" w:rsidRDefault="00BD3C11" w:rsidP="00BD3C11">
      <w:pPr>
        <w:pStyle w:val="11"/>
        <w:spacing w:line="360" w:lineRule="auto"/>
        <w:ind w:firstLine="709"/>
        <w:jc w:val="both"/>
        <w:rPr>
          <w:color w:val="000000"/>
        </w:rPr>
      </w:pPr>
      <w:r w:rsidRPr="00BD3C11">
        <w:rPr>
          <w:color w:val="000000"/>
        </w:rPr>
        <w:t>Дисперсия ошибки слежения линеаризованной системы и математическое ожидание ошибки слежения:</w:t>
      </w:r>
    </w:p>
    <w:p w:rsidR="00C71747" w:rsidRPr="00C71747" w:rsidRDefault="00C71747" w:rsidP="00C71747">
      <w:pPr>
        <w:rPr>
          <w:lang w:eastAsia="en-US"/>
        </w:rPr>
      </w:pPr>
    </w:p>
    <w:p w:rsidR="00BD3C11" w:rsidRPr="00BD3C11" w:rsidRDefault="00BD3C11" w:rsidP="00BD3C11">
      <w:pPr>
        <w:spacing w:line="360" w:lineRule="auto"/>
        <w:ind w:firstLine="709"/>
        <w:jc w:val="both"/>
        <w:rPr>
          <w:color w:val="000000"/>
        </w:rPr>
      </w:pPr>
      <w:r w:rsidRPr="00BD3C11">
        <w:rPr>
          <w:color w:val="000000"/>
          <w:position w:val="-14"/>
        </w:rPr>
        <w:object w:dxaOrig="2520" w:dyaOrig="460">
          <v:shape id="_x0000_i1099" type="#_x0000_t75" style="width:139.5pt;height:26.25pt" o:ole="">
            <v:imagedata r:id="rId137" o:title=""/>
          </v:shape>
          <o:OLEObject Type="Embed" ProgID="Equation.3" ShapeID="_x0000_i1099" DrawAspect="Content" ObjectID="_1469517185" r:id="rId138"/>
        </w:object>
      </w:r>
      <w:r>
        <w:rPr>
          <w:color w:val="000000"/>
        </w:rPr>
        <w:t xml:space="preserve"> </w:t>
      </w:r>
      <w:r w:rsidRPr="00BD3C11">
        <w:rPr>
          <w:color w:val="000000"/>
          <w:position w:val="-30"/>
        </w:rPr>
        <w:object w:dxaOrig="1719" w:dyaOrig="680">
          <v:shape id="_x0000_i1100" type="#_x0000_t75" style="width:99.75pt;height:39.75pt" o:ole="">
            <v:imagedata r:id="rId139" o:title=""/>
          </v:shape>
          <o:OLEObject Type="Embed" ProgID="Equation.3" ShapeID="_x0000_i1100" DrawAspect="Content" ObjectID="_1469517186" r:id="rId140"/>
        </w:object>
      </w:r>
      <w:r w:rsidRPr="00BD3C11">
        <w:rPr>
          <w:color w:val="000000"/>
        </w:rPr>
        <w:t>.</w:t>
      </w:r>
    </w:p>
    <w:p w:rsidR="00C71747" w:rsidRDefault="00C71747" w:rsidP="00BD3C11">
      <w:pPr>
        <w:spacing w:line="360" w:lineRule="auto"/>
        <w:ind w:firstLine="709"/>
        <w:jc w:val="both"/>
        <w:rPr>
          <w:color w:val="000000"/>
        </w:rPr>
      </w:pPr>
    </w:p>
    <w:p w:rsidR="00BD3C11" w:rsidRDefault="00BD3C11" w:rsidP="00BD3C11">
      <w:pPr>
        <w:spacing w:line="360" w:lineRule="auto"/>
        <w:ind w:firstLine="709"/>
        <w:jc w:val="both"/>
        <w:rPr>
          <w:color w:val="000000"/>
        </w:rPr>
      </w:pPr>
      <w:r w:rsidRPr="00BD3C11">
        <w:rPr>
          <w:color w:val="000000"/>
        </w:rPr>
        <w:t>Вероятность срыва слежения:</w:t>
      </w:r>
    </w:p>
    <w:p w:rsidR="00C71747" w:rsidRPr="00BD3C11" w:rsidRDefault="00C71747" w:rsidP="00BD3C11">
      <w:pPr>
        <w:spacing w:line="360" w:lineRule="auto"/>
        <w:ind w:firstLine="709"/>
        <w:jc w:val="both"/>
        <w:rPr>
          <w:color w:val="000000"/>
        </w:rPr>
      </w:pPr>
    </w:p>
    <w:p w:rsidR="00BD3C11" w:rsidRPr="00BD3C11" w:rsidRDefault="00C71747" w:rsidP="00BD3C11">
      <w:pPr>
        <w:spacing w:line="360" w:lineRule="auto"/>
        <w:ind w:firstLine="709"/>
        <w:jc w:val="both"/>
        <w:rPr>
          <w:color w:val="000000"/>
        </w:rPr>
      </w:pPr>
      <w:r w:rsidRPr="00BD3C11">
        <w:rPr>
          <w:color w:val="000000"/>
          <w:position w:val="-38"/>
        </w:rPr>
        <w:object w:dxaOrig="6500" w:dyaOrig="880">
          <v:shape id="_x0000_i1101" type="#_x0000_t75" style="width:341.25pt;height:46.5pt" o:ole="">
            <v:imagedata r:id="rId141" o:title=""/>
          </v:shape>
          <o:OLEObject Type="Embed" ProgID="Equation.3" ShapeID="_x0000_i1101" DrawAspect="Content" ObjectID="_1469517187" r:id="rId142"/>
        </w:object>
      </w:r>
      <w:r w:rsidR="00BD3C11" w:rsidRPr="00BD3C11">
        <w:rPr>
          <w:color w:val="000000"/>
        </w:rPr>
        <w:t>.</w:t>
      </w:r>
    </w:p>
    <w:p w:rsidR="00C71747" w:rsidRDefault="00C71747" w:rsidP="00BD3C11">
      <w:pPr>
        <w:spacing w:line="360" w:lineRule="auto"/>
        <w:ind w:firstLine="709"/>
        <w:jc w:val="both"/>
        <w:rPr>
          <w:color w:val="000000"/>
        </w:rPr>
      </w:pPr>
    </w:p>
    <w:p w:rsidR="00BD3C11" w:rsidRPr="00BD3C11" w:rsidRDefault="00BD3C11" w:rsidP="00BD3C11">
      <w:pPr>
        <w:spacing w:line="360" w:lineRule="auto"/>
        <w:ind w:firstLine="709"/>
        <w:jc w:val="both"/>
        <w:rPr>
          <w:color w:val="000000"/>
        </w:rPr>
      </w:pPr>
      <w:r w:rsidRPr="00BD3C11">
        <w:rPr>
          <w:color w:val="000000"/>
        </w:rPr>
        <w:t xml:space="preserve">В связи с тем, что зависимость вероятности срыва слежения от отношения </w:t>
      </w:r>
      <w:r w:rsidRPr="00BD3C11">
        <w:rPr>
          <w:i/>
          <w:color w:val="000000"/>
          <w:lang w:val="en-US"/>
        </w:rPr>
        <w:t>q</w:t>
      </w:r>
      <w:r w:rsidRPr="00BD3C11">
        <w:rPr>
          <w:i/>
          <w:color w:val="000000"/>
          <w:vertAlign w:val="superscript"/>
        </w:rPr>
        <w:t>2</w:t>
      </w:r>
      <w:r w:rsidRPr="00BD3C11">
        <w:rPr>
          <w:color w:val="000000"/>
        </w:rPr>
        <w:t xml:space="preserve"> мощностей сигнала и помехи имеет сложный характер, непосредственное вычисление </w:t>
      </w:r>
      <w:r w:rsidRPr="00BD3C11">
        <w:rPr>
          <w:i/>
          <w:color w:val="000000"/>
          <w:lang w:val="en-US"/>
        </w:rPr>
        <w:t>q</w:t>
      </w:r>
      <w:r w:rsidRPr="00BD3C11">
        <w:rPr>
          <w:i/>
          <w:color w:val="000000"/>
          <w:vertAlign w:val="superscript"/>
        </w:rPr>
        <w:t>2</w:t>
      </w:r>
      <w:r w:rsidRPr="00BD3C11">
        <w:rPr>
          <w:i/>
          <w:color w:val="000000"/>
          <w:vertAlign w:val="subscript"/>
        </w:rPr>
        <w:t>мин</w:t>
      </w:r>
      <w:r w:rsidRPr="00BD3C11">
        <w:rPr>
          <w:color w:val="000000"/>
        </w:rPr>
        <w:t xml:space="preserve">, соответствующего заданному значению </w:t>
      </w:r>
      <w:r w:rsidRPr="00BD3C11">
        <w:rPr>
          <w:i/>
          <w:color w:val="000000"/>
          <w:lang w:val="en-US"/>
        </w:rPr>
        <w:t>P</w:t>
      </w:r>
      <w:r w:rsidRPr="00BD3C11">
        <w:rPr>
          <w:i/>
          <w:color w:val="000000"/>
          <w:vertAlign w:val="subscript"/>
        </w:rPr>
        <w:t>ср</w:t>
      </w:r>
      <w:r w:rsidRPr="00BD3C11">
        <w:rPr>
          <w:i/>
          <w:color w:val="000000"/>
        </w:rPr>
        <w:t>,</w:t>
      </w:r>
      <w:r w:rsidRPr="00BD3C11">
        <w:rPr>
          <w:color w:val="000000"/>
        </w:rPr>
        <w:t xml:space="preserve"> возможно применением численных методов решения алгебраических уравнений высокого порядка. В данной работе такое уравнение решается графическим методом.</w:t>
      </w:r>
    </w:p>
    <w:p w:rsidR="00BD3C11" w:rsidRPr="00BD3C11" w:rsidRDefault="00E31C52" w:rsidP="00C71747">
      <w:pPr>
        <w:spacing w:line="360" w:lineRule="auto"/>
        <w:jc w:val="both"/>
        <w:rPr>
          <w:color w:val="000000"/>
          <w:lang w:val="en-US"/>
        </w:rPr>
      </w:pPr>
      <w:r>
        <w:rPr>
          <w:color w:val="000000"/>
        </w:rPr>
      </w:r>
      <w:r>
        <w:rPr>
          <w:color w:val="000000"/>
        </w:rPr>
        <w:pict>
          <v:group id="_x0000_s1182" editas="canvas" style="width:443.6pt;height:388.9pt;mso-position-horizontal-relative:char;mso-position-vertical-relative:line" coordorigin="1913,10299" coordsize="6925,6069">
            <o:lock v:ext="edit" aspectratio="t"/>
            <v:shape id="_x0000_s1183" type="#_x0000_t75" style="position:absolute;left:1913;top:10299;width:6925;height:6069" o:preferrelative="f">
              <v:fill o:detectmouseclick="t"/>
              <v:path o:extrusionok="t" o:connecttype="none"/>
              <o:lock v:ext="edit" text="t"/>
            </v:shape>
            <v:shape id="_x0000_s1184" type="#_x0000_t75" style="position:absolute;left:2026;top:10299;width:6812;height:5204">
              <v:imagedata r:id="rId143" o:title=""/>
            </v:shape>
            <v:shape id="_x0000_s1185" type="#_x0000_t202" style="position:absolute;left:2022;top:15758;width:6448;height:523" stroked="f">
              <v:textbox style="mso-next-textbox:#_x0000_s1185" inset="2.36219mm,1.1811mm,2.36219mm,1.1811mm">
                <w:txbxContent>
                  <w:p w:rsidR="00BD3C11" w:rsidRPr="00C71747" w:rsidRDefault="00BD3C11">
                    <w:pPr>
                      <w:jc w:val="center"/>
                      <w:rPr>
                        <w:sz w:val="26"/>
                        <w:szCs w:val="26"/>
                      </w:rPr>
                    </w:pPr>
                    <w:r w:rsidRPr="00C71747">
                      <w:rPr>
                        <w:sz w:val="26"/>
                        <w:szCs w:val="26"/>
                      </w:rPr>
                      <w:t>Рис. 7. Зависимость вероятности срыва слежения от величины отн</w:t>
                    </w:r>
                    <w:r w:rsidR="00C71747" w:rsidRPr="00C71747">
                      <w:rPr>
                        <w:sz w:val="26"/>
                        <w:szCs w:val="26"/>
                      </w:rPr>
                      <w:t>ошения мощностей сигнала и шума</w:t>
                    </w:r>
                  </w:p>
                  <w:p w:rsidR="00BD3C11" w:rsidRPr="00C71747" w:rsidRDefault="00BD3C11">
                    <w:pPr>
                      <w:jc w:val="center"/>
                      <w:rPr>
                        <w:sz w:val="22"/>
                        <w:szCs w:val="24"/>
                      </w:rPr>
                    </w:pPr>
                  </w:p>
                  <w:p w:rsidR="00BD3C11" w:rsidRPr="00C71747" w:rsidRDefault="00BD3C11">
                    <w:pPr>
                      <w:jc w:val="center"/>
                      <w:rPr>
                        <w:sz w:val="22"/>
                        <w:szCs w:val="24"/>
                      </w:rPr>
                    </w:pPr>
                  </w:p>
                </w:txbxContent>
              </v:textbox>
            </v:shape>
            <v:shape id="_x0000_s1186" type="#_x0000_t202" style="position:absolute;left:8446;top:15552;width:190;height:258" stroked="f">
              <v:textbox style="mso-next-textbox:#_x0000_s1186" inset="0,0,0,0">
                <w:txbxContent>
                  <w:p w:rsidR="00BD3C11" w:rsidRPr="00C71747" w:rsidRDefault="00BD3C11">
                    <w:pPr>
                      <w:rPr>
                        <w:i/>
                        <w:sz w:val="26"/>
                      </w:rPr>
                    </w:pPr>
                    <w:r w:rsidRPr="00C71747">
                      <w:rPr>
                        <w:i/>
                        <w:sz w:val="26"/>
                        <w:lang w:val="en-US"/>
                      </w:rPr>
                      <w:t>q</w:t>
                    </w:r>
                    <w:r w:rsidRPr="00C71747">
                      <w:rPr>
                        <w:i/>
                        <w:sz w:val="26"/>
                        <w:vertAlign w:val="super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187" type="#_x0000_t202" style="position:absolute;left:1913;top:10334;width:668;height:301" stroked="f">
              <v:textbox style="mso-next-textbox:#_x0000_s1187" inset="0,0,0,0">
                <w:txbxContent>
                  <w:p w:rsidR="00BD3C11" w:rsidRPr="00C71747" w:rsidRDefault="00BD3C11">
                    <w:pPr>
                      <w:rPr>
                        <w:i/>
                        <w:sz w:val="26"/>
                      </w:rPr>
                    </w:pPr>
                    <w:r w:rsidRPr="00C71747">
                      <w:rPr>
                        <w:i/>
                        <w:sz w:val="26"/>
                      </w:rPr>
                      <w:t>Р</w:t>
                    </w:r>
                    <w:r w:rsidRPr="00C71747">
                      <w:rPr>
                        <w:i/>
                        <w:sz w:val="26"/>
                        <w:vertAlign w:val="subscript"/>
                      </w:rPr>
                      <w:t>СР</w:t>
                    </w:r>
                    <w:r w:rsidRPr="00C71747">
                      <w:rPr>
                        <w:i/>
                        <w:sz w:val="26"/>
                      </w:rPr>
                      <w:t>(</w:t>
                    </w:r>
                    <w:r w:rsidRPr="00C71747">
                      <w:rPr>
                        <w:i/>
                        <w:sz w:val="26"/>
                        <w:lang w:val="en-US"/>
                      </w:rPr>
                      <w:t>q</w:t>
                    </w:r>
                    <w:r w:rsidRPr="00C71747">
                      <w:rPr>
                        <w:i/>
                        <w:sz w:val="26"/>
                        <w:vertAlign w:val="superscript"/>
                        <w:lang w:val="en-US"/>
                      </w:rPr>
                      <w:t>2</w:t>
                    </w:r>
                    <w:r w:rsidRPr="00C71747">
                      <w:rPr>
                        <w:i/>
                        <w:sz w:val="26"/>
                      </w:rPr>
                      <w:t>)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BD3C11" w:rsidRPr="00BD3C11" w:rsidRDefault="00BD3C11" w:rsidP="00BD3C11">
      <w:pPr>
        <w:spacing w:line="360" w:lineRule="auto"/>
        <w:ind w:firstLine="709"/>
        <w:jc w:val="both"/>
        <w:rPr>
          <w:color w:val="000000"/>
        </w:rPr>
      </w:pPr>
    </w:p>
    <w:p w:rsidR="00BD3C11" w:rsidRPr="00BD3C11" w:rsidRDefault="00BD3C11" w:rsidP="00BD3C11">
      <w:pPr>
        <w:spacing w:line="360" w:lineRule="auto"/>
        <w:ind w:firstLine="709"/>
        <w:jc w:val="both"/>
        <w:rPr>
          <w:color w:val="000000"/>
        </w:rPr>
      </w:pPr>
      <w:r w:rsidRPr="00BD3C11">
        <w:rPr>
          <w:color w:val="000000"/>
        </w:rPr>
        <w:t xml:space="preserve">По графику определяем </w:t>
      </w:r>
      <w:r w:rsidRPr="00BD3C11">
        <w:rPr>
          <w:color w:val="000000"/>
          <w:position w:val="-10"/>
        </w:rPr>
        <w:object w:dxaOrig="1359" w:dyaOrig="360">
          <v:shape id="_x0000_i1103" type="#_x0000_t75" style="width:78.75pt;height:21pt" o:ole="">
            <v:imagedata r:id="rId144" o:title=""/>
          </v:shape>
          <o:OLEObject Type="Embed" ProgID="Equation.3" ShapeID="_x0000_i1103" DrawAspect="Content" ObjectID="_1469517188" r:id="rId145"/>
        </w:object>
      </w:r>
      <w:r w:rsidRPr="00BD3C11">
        <w:rPr>
          <w:color w:val="000000"/>
        </w:rPr>
        <w:t>.</w:t>
      </w:r>
    </w:p>
    <w:p w:rsidR="00C71747" w:rsidRDefault="00C71747" w:rsidP="00BD3C11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</w:p>
    <w:p w:rsidR="00C71747" w:rsidRDefault="00C71747" w:rsidP="00BD3C11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</w:p>
    <w:p w:rsidR="00BD3C11" w:rsidRPr="00BD3C11" w:rsidRDefault="00BD3C11" w:rsidP="00C71747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color w:val="000000"/>
          <w:sz w:val="28"/>
        </w:rPr>
      </w:pPr>
      <w:r w:rsidRPr="00BD3C11">
        <w:rPr>
          <w:rFonts w:ascii="Times New Roman" w:hAnsi="Times New Roman" w:cs="Times New Roman"/>
          <w:color w:val="000000"/>
          <w:sz w:val="28"/>
        </w:rPr>
        <w:br w:type="page"/>
      </w:r>
      <w:bookmarkStart w:id="46" w:name="_Toc60078607"/>
      <w:bookmarkStart w:id="47" w:name="_Toc60078859"/>
      <w:r w:rsidR="00C71747" w:rsidRPr="00BD3C11">
        <w:rPr>
          <w:rFonts w:ascii="Times New Roman" w:hAnsi="Times New Roman" w:cs="Times New Roman"/>
          <w:color w:val="000000"/>
          <w:sz w:val="28"/>
        </w:rPr>
        <w:t>Заключение</w:t>
      </w:r>
      <w:bookmarkEnd w:id="46"/>
      <w:bookmarkEnd w:id="47"/>
    </w:p>
    <w:p w:rsidR="00C71747" w:rsidRDefault="00C71747" w:rsidP="00BD3C11">
      <w:pPr>
        <w:spacing w:line="360" w:lineRule="auto"/>
        <w:ind w:firstLine="709"/>
        <w:jc w:val="both"/>
        <w:rPr>
          <w:color w:val="000000"/>
          <w:szCs w:val="28"/>
        </w:rPr>
      </w:pPr>
    </w:p>
    <w:p w:rsidR="00BD3C11" w:rsidRDefault="00BD3C11" w:rsidP="00BD3C11">
      <w:pPr>
        <w:spacing w:line="360" w:lineRule="auto"/>
        <w:ind w:firstLine="709"/>
        <w:jc w:val="both"/>
        <w:rPr>
          <w:color w:val="000000"/>
        </w:rPr>
      </w:pPr>
      <w:r w:rsidRPr="00BD3C11">
        <w:rPr>
          <w:color w:val="000000"/>
          <w:szCs w:val="28"/>
        </w:rPr>
        <w:t xml:space="preserve">В данной курсовой работе были рассчитаны основные параметры системы ЧАП. Параметры системы удовлетворяют показателям качества, оговоренным в задании на курсовую работу. Рассчитанная система обладает следующими свойствами: коэффициент петлевого усиления </w:t>
      </w:r>
      <w:r w:rsidRPr="00BD3C11">
        <w:rPr>
          <w:i/>
          <w:color w:val="000000"/>
          <w:szCs w:val="28"/>
        </w:rPr>
        <w:t>K</w:t>
      </w:r>
      <w:r w:rsidRPr="00BD3C11">
        <w:rPr>
          <w:i/>
          <w:color w:val="000000"/>
          <w:szCs w:val="28"/>
          <w:vertAlign w:val="subscript"/>
        </w:rPr>
        <w:t>П0</w:t>
      </w:r>
      <w:r w:rsidRPr="00BD3C11">
        <w:rPr>
          <w:i/>
          <w:color w:val="000000"/>
          <w:szCs w:val="28"/>
        </w:rPr>
        <w:t xml:space="preserve"> = 50.</w:t>
      </w:r>
      <w:r w:rsidRPr="00BD3C11">
        <w:rPr>
          <w:color w:val="000000"/>
          <w:szCs w:val="28"/>
        </w:rPr>
        <w:t xml:space="preserve"> С учетом того, что на входе действует помеха, </w:t>
      </w:r>
      <w:r w:rsidRPr="00BD3C11">
        <w:rPr>
          <w:i/>
          <w:color w:val="000000"/>
          <w:szCs w:val="28"/>
        </w:rPr>
        <w:t>К</w:t>
      </w:r>
      <w:r w:rsidRPr="00BD3C11">
        <w:rPr>
          <w:i/>
          <w:color w:val="000000"/>
          <w:szCs w:val="28"/>
          <w:vertAlign w:val="subscript"/>
        </w:rPr>
        <w:t>П</w:t>
      </w:r>
      <w:r w:rsidRPr="00BD3C11">
        <w:rPr>
          <w:i/>
          <w:color w:val="000000"/>
          <w:szCs w:val="28"/>
        </w:rPr>
        <w:t xml:space="preserve"> = 46,87</w:t>
      </w:r>
      <w:r w:rsidRPr="00BD3C11">
        <w:rPr>
          <w:color w:val="000000"/>
          <w:szCs w:val="28"/>
        </w:rPr>
        <w:t xml:space="preserve">. При этом динамическая ошибка слежения </w:t>
      </w:r>
      <w:r w:rsidRPr="00BD3C11">
        <w:rPr>
          <w:i/>
          <w:color w:val="000000"/>
          <w:szCs w:val="28"/>
        </w:rPr>
        <w:t>X</w:t>
      </w:r>
      <w:r w:rsidRPr="00BD3C11">
        <w:rPr>
          <w:i/>
          <w:color w:val="000000"/>
          <w:szCs w:val="28"/>
          <w:vertAlign w:val="subscript"/>
        </w:rPr>
        <w:t>Д</w:t>
      </w:r>
      <w:r w:rsidRPr="00BD3C11">
        <w:rPr>
          <w:i/>
          <w:color w:val="000000"/>
          <w:szCs w:val="28"/>
        </w:rPr>
        <w:t xml:space="preserve"> </w:t>
      </w:r>
      <w:r w:rsidRPr="00BD3C11">
        <w:rPr>
          <w:color w:val="000000"/>
          <w:szCs w:val="28"/>
        </w:rPr>
        <w:t xml:space="preserve">= </w:t>
      </w:r>
      <w:r w:rsidRPr="00BD3C11">
        <w:rPr>
          <w:i/>
          <w:color w:val="000000"/>
          <w:szCs w:val="28"/>
        </w:rPr>
        <w:t>200 Гц</w:t>
      </w:r>
      <w:r w:rsidRPr="00BD3C11">
        <w:rPr>
          <w:color w:val="000000"/>
          <w:szCs w:val="28"/>
        </w:rPr>
        <w:t xml:space="preserve">, что меньше, чем максимально допустимое значение </w:t>
      </w:r>
      <w:r w:rsidRPr="00BD3C11">
        <w:rPr>
          <w:i/>
          <w:color w:val="000000"/>
          <w:szCs w:val="28"/>
        </w:rPr>
        <w:t>250 Гц</w:t>
      </w:r>
      <w:r w:rsidRPr="00BD3C11">
        <w:rPr>
          <w:color w:val="000000"/>
          <w:szCs w:val="28"/>
        </w:rPr>
        <w:t xml:space="preserve">. В систему введена цепь коррекции </w:t>
      </w:r>
      <w:r>
        <w:rPr>
          <w:color w:val="000000"/>
          <w:szCs w:val="28"/>
        </w:rPr>
        <w:t>–</w:t>
      </w:r>
      <w:r w:rsidRPr="00BD3C11">
        <w:rPr>
          <w:color w:val="000000"/>
          <w:szCs w:val="28"/>
        </w:rPr>
        <w:t xml:space="preserve"> форсирующее звено с постоянной времени </w:t>
      </w:r>
      <w:r w:rsidRPr="00BD3C11">
        <w:rPr>
          <w:i/>
          <w:color w:val="000000"/>
          <w:szCs w:val="28"/>
        </w:rPr>
        <w:t>τ = 0.08 с.</w:t>
      </w:r>
      <w:r w:rsidRPr="00BD3C11">
        <w:rPr>
          <w:color w:val="000000"/>
          <w:szCs w:val="28"/>
        </w:rPr>
        <w:t xml:space="preserve"> Необходимость ведения корректирующего звена была вызвана тем, что исходная система не удовлетворяла требованиям устойчивости, оговорённым в задания на курсовую работу (запас устойчивости по фазе – не меньше </w:t>
      </w:r>
      <w:r w:rsidRPr="00BD3C11">
        <w:rPr>
          <w:i/>
          <w:color w:val="000000"/>
          <w:szCs w:val="28"/>
        </w:rPr>
        <w:t>30º</w:t>
      </w:r>
      <w:r w:rsidRPr="00BD3C11">
        <w:rPr>
          <w:color w:val="000000"/>
          <w:szCs w:val="28"/>
        </w:rPr>
        <w:t>). В результате коррекции система имеет следующие параметры: дисперсия ошибки слежения -</w:t>
      </w:r>
      <w:r w:rsidRPr="00BD3C11">
        <w:rPr>
          <w:i/>
          <w:color w:val="000000"/>
          <w:szCs w:val="28"/>
        </w:rPr>
        <w:t>7.3 Гц</w:t>
      </w:r>
      <w:r w:rsidRPr="00BD3C11">
        <w:rPr>
          <w:color w:val="000000"/>
          <w:szCs w:val="28"/>
        </w:rPr>
        <w:t xml:space="preserve">, запас устойчивости по фазе </w:t>
      </w:r>
      <w:r w:rsidRPr="00BD3C11">
        <w:rPr>
          <w:i/>
          <w:color w:val="000000"/>
          <w:szCs w:val="28"/>
        </w:rPr>
        <w:t>42,27º.</w:t>
      </w:r>
      <w:r w:rsidRPr="00BD3C11">
        <w:rPr>
          <w:color w:val="000000"/>
          <w:szCs w:val="28"/>
        </w:rPr>
        <w:t xml:space="preserve"> По результатам расчета можно составить структурную схему системы АПЧ</w:t>
      </w:r>
      <w:r w:rsidRPr="00BD3C11">
        <w:rPr>
          <w:color w:val="000000"/>
        </w:rPr>
        <w:t>:</w:t>
      </w:r>
    </w:p>
    <w:p w:rsidR="00C71747" w:rsidRPr="00BD3C11" w:rsidRDefault="00C71747" w:rsidP="00BD3C11">
      <w:pPr>
        <w:spacing w:line="360" w:lineRule="auto"/>
        <w:ind w:firstLine="709"/>
        <w:jc w:val="both"/>
        <w:rPr>
          <w:color w:val="000000"/>
        </w:rPr>
      </w:pPr>
    </w:p>
    <w:p w:rsidR="00BD3C11" w:rsidRPr="00BD3C11" w:rsidRDefault="00E31C52" w:rsidP="00C71747">
      <w:pPr>
        <w:spacing w:line="360" w:lineRule="auto"/>
        <w:jc w:val="both"/>
        <w:rPr>
          <w:color w:val="000000"/>
        </w:rPr>
      </w:pPr>
      <w:r>
        <w:rPr>
          <w:color w:val="000000"/>
        </w:rPr>
      </w:r>
      <w:r>
        <w:rPr>
          <w:color w:val="000000"/>
        </w:rPr>
        <w:pict>
          <v:group id="_x0000_s1188" editas="canvas" style="width:337.5pt;height:192.3pt;mso-position-horizontal-relative:char;mso-position-vertical-relative:line" coordorigin="2350,-413" coordsize="4909,2797">
            <o:lock v:ext="edit" aspectratio="t"/>
            <v:shape id="_x0000_s1189" type="#_x0000_t75" style="position:absolute;left:2350;top:-413;width:4909;height:2797" o:preferrelative="f">
              <v:fill o:detectmouseclick="t"/>
              <v:path o:extrusionok="t" o:connecttype="none"/>
              <o:lock v:ext="edit" text="t"/>
            </v:shape>
            <v:line id="_x0000_s1190" style="position:absolute;flip:x" from="3118,1520" to="3921,1521" o:regroupid="4"/>
            <v:shape id="_x0000_s1191" type="#_x0000_t202" style="position:absolute;left:3920;top:1228;width:851;height:659" o:regroupid="4">
              <v:textbox style="mso-next-textbox:#_x0000_s1191" inset="2mm,1mm,2mm,1mm">
                <w:txbxContent>
                  <w:p w:rsidR="00BD3C11" w:rsidRDefault="00BD3C11">
                    <w:pPr>
                      <w:jc w:val="center"/>
                    </w:pPr>
                    <w:r>
                      <w:rPr>
                        <w:position w:val="-30"/>
                      </w:rPr>
                      <w:object w:dxaOrig="360" w:dyaOrig="720">
                        <v:shape id="_x0000_i1105" type="#_x0000_t75" style="width:19.5pt;height:39pt" o:ole="">
                          <v:imagedata r:id="rId23" o:title=""/>
                        </v:shape>
                        <o:OLEObject Type="Embed" ProgID="Equation.3" ShapeID="_x0000_i1105" DrawAspect="Content" ObjectID="_1469517191" r:id="rId146"/>
                      </w:object>
                    </w:r>
                  </w:p>
                </w:txbxContent>
              </v:textbox>
            </v:shape>
            <v:shape id="_x0000_s1192" type="#_x0000_t202" style="position:absolute;left:6338;top:180;width:837;height:655" o:regroupid="4">
              <v:textbox style="mso-next-textbox:#_x0000_s1192" inset="2mm,1mm,2mm,1mm">
                <w:txbxContent>
                  <w:p w:rsidR="00BD3C11" w:rsidRDefault="00BD3C11">
                    <w:pPr>
                      <w:jc w:val="center"/>
                    </w:pPr>
                    <w:r>
                      <w:rPr>
                        <w:position w:val="-30"/>
                      </w:rPr>
                      <w:object w:dxaOrig="840" w:dyaOrig="680">
                        <v:shape id="_x0000_i1107" type="#_x0000_t75" style="width:45pt;height:36.75pt" o:ole="">
                          <v:imagedata r:id="rId147" o:title=""/>
                        </v:shape>
                        <o:OLEObject Type="Embed" ProgID="Equation.3" ShapeID="_x0000_i1107" DrawAspect="Content" ObjectID="_1469517192" r:id="rId148"/>
                      </w:object>
                    </w:r>
                  </w:p>
                </w:txbxContent>
              </v:textbox>
            </v:shape>
            <v:shape id="_x0000_s1193" type="#_x0000_t202" style="position:absolute;left:3930;top:211;width:829;height:680" o:regroupid="4">
              <v:textbox style="mso-next-textbox:#_x0000_s1193" inset=",3.3mm">
                <w:txbxContent>
                  <w:p w:rsidR="00BD3C11" w:rsidRDefault="00BD3C11">
                    <w:pPr>
                      <w:jc w:val="center"/>
                      <w:rPr>
                        <w:vertAlign w:val="subscript"/>
                      </w:rPr>
                    </w:pPr>
                    <w:r>
                      <w:rPr>
                        <w:i/>
                        <w:lang w:val="en-US"/>
                      </w:rPr>
                      <w:t>K</w:t>
                    </w:r>
                    <w:r>
                      <w:rPr>
                        <w:vertAlign w:val="subscript"/>
                      </w:rPr>
                      <w:t>Д</w:t>
                    </w:r>
                  </w:p>
                </w:txbxContent>
              </v:textbox>
            </v:shape>
            <v:group id="_x0000_s1194" style="position:absolute;left:5300;top:299;width:467;height:449" coordorigin="3602,2445" coordsize="467,450" o:regroupid="4">
              <v:oval id="_x0000_s1195" style="position:absolute;left:3602;top:2445;width:463;height:450"/>
              <v:group id="_x0000_s1196" style="position:absolute;left:3633;top:2458;width:436;height:436;rotation:3063941fd" coordorigin="3620,2445" coordsize="437,437">
                <v:line id="_x0000_s1197" style="position:absolute" from="3821,2445" to="3821,2882"/>
                <v:line id="_x0000_s1198" style="position:absolute;rotation:-90" from="3838,2459" to="3839,2896"/>
              </v:group>
            </v:group>
            <v:group id="_x0000_s1199" style="position:absolute;left:2900;top:316;width:468;height:450" coordorigin="3602,2445" coordsize="467,450" o:regroupid="4">
              <v:oval id="_x0000_s1200" style="position:absolute;left:3602;top:2445;width:463;height:450"/>
              <v:group id="_x0000_s1201" style="position:absolute;left:3633;top:2458;width:436;height:436;rotation:3063941fd" coordorigin="3620,2445" coordsize="437,437">
                <v:line id="_x0000_s1202" style="position:absolute" from="3821,2445" to="3821,2882"/>
                <v:line id="_x0000_s1203" style="position:absolute;rotation:-90" from="3838,2459" to="3839,2896"/>
              </v:group>
            </v:group>
            <v:line id="_x0000_s1204" style="position:absolute" from="3353,547" to="3916,548" o:regroupid="4">
              <v:stroke endarrow="classic" endarrowlength="long"/>
            </v:line>
            <v:line id="_x0000_s1205" style="position:absolute" from="4780,529" to="5344,531" o:regroupid="4">
              <v:stroke endarrow="classic" endarrowlength="long"/>
            </v:line>
            <v:line id="_x0000_s1206" style="position:absolute" from="5797,516" to="6360,518" o:regroupid="4">
              <v:stroke endarrow="classic" endarrowlength="long"/>
            </v:line>
            <v:line id="_x0000_s1207" style="position:absolute;flip:x" from="4746,1533" to="6752,1534" o:regroupid="4">
              <v:stroke endarrow="classic" endarrowlength="long"/>
            </v:line>
            <v:line id="_x0000_s1208" style="position:absolute;flip:y" from="6770,804" to="6771,1534" o:regroupid="4"/>
            <v:line id="_x0000_s1209" style="position:absolute;flip:y" from="3104,765" to="3104,1520" o:regroupid="4">
              <v:stroke endarrow="classic" endarrowlength="long"/>
            </v:line>
            <v:line id="_x0000_s1210" style="position:absolute" from="2350,547" to="2886,547" o:regroupid="3">
              <v:stroke endarrow="classic" endarrowlength="long"/>
            </v:line>
            <v:line id="_x0000_s1211" style="position:absolute" from="5531,-90" to="5532,316" o:regroupid="3">
              <v:stroke endarrow="classic" endarrowlength="long"/>
            </v:line>
            <v:shape id="_x0000_s1212" type="#_x0000_t202" style="position:absolute;left:2376;top:137;width:336;height:341" o:regroupid="3" stroked="f">
              <v:textbox style="mso-next-textbox:#_x0000_s1212" inset="0,0,0,0">
                <w:txbxContent>
                  <w:p w:rsidR="00BD3C11" w:rsidRDefault="00BD3C11">
                    <w:pPr>
                      <w:jc w:val="center"/>
                      <w:rPr>
                        <w:sz w:val="36"/>
                        <w:szCs w:val="36"/>
                        <w:vertAlign w:val="subscript"/>
                      </w:rPr>
                    </w:pPr>
                    <w:r>
                      <w:rPr>
                        <w:i/>
                        <w:sz w:val="36"/>
                        <w:szCs w:val="36"/>
                      </w:rPr>
                      <w:t>ω</w:t>
                    </w:r>
                    <w:r>
                      <w:rPr>
                        <w:sz w:val="36"/>
                        <w:szCs w:val="36"/>
                        <w:vertAlign w:val="subscript"/>
                      </w:rPr>
                      <w:t>с</w:t>
                    </w:r>
                  </w:p>
                </w:txbxContent>
              </v:textbox>
            </v:shape>
            <v:shape id="_x0000_s1213" type="#_x0000_t202" style="position:absolute;left:3410;top:119;width:423;height:341" o:regroupid="3" stroked="f">
              <v:textbox style="mso-next-textbox:#_x0000_s1213" inset="0,0,0,0">
                <w:txbxContent>
                  <w:p w:rsidR="00BD3C11" w:rsidRDefault="00BD3C11">
                    <w:pPr>
                      <w:jc w:val="center"/>
                      <w:rPr>
                        <w:sz w:val="36"/>
                        <w:szCs w:val="36"/>
                        <w:vertAlign w:val="subscript"/>
                      </w:rPr>
                    </w:pPr>
                    <w:r>
                      <w:rPr>
                        <w:i/>
                        <w:sz w:val="36"/>
                        <w:szCs w:val="36"/>
                      </w:rPr>
                      <w:t>ω</w:t>
                    </w:r>
                    <w:r>
                      <w:rPr>
                        <w:sz w:val="36"/>
                        <w:szCs w:val="36"/>
                        <w:vertAlign w:val="subscript"/>
                      </w:rPr>
                      <w:t>пр</w:t>
                    </w:r>
                  </w:p>
                </w:txbxContent>
              </v:textbox>
            </v:shape>
            <v:shape id="_x0000_s1214" type="#_x0000_t202" style="position:absolute;left:3205;top:1009;width:336;height:341" o:regroupid="3" stroked="f">
              <v:textbox style="mso-next-textbox:#_x0000_s1214" inset="0,0,0,0">
                <w:txbxContent>
                  <w:p w:rsidR="00BD3C11" w:rsidRDefault="00BD3C11">
                    <w:pPr>
                      <w:jc w:val="center"/>
                      <w:rPr>
                        <w:sz w:val="36"/>
                        <w:szCs w:val="36"/>
                        <w:vertAlign w:val="subscript"/>
                      </w:rPr>
                    </w:pPr>
                    <w:r>
                      <w:rPr>
                        <w:i/>
                        <w:sz w:val="36"/>
                        <w:szCs w:val="36"/>
                      </w:rPr>
                      <w:t>ω</w:t>
                    </w:r>
                    <w:r>
                      <w:rPr>
                        <w:sz w:val="36"/>
                        <w:szCs w:val="36"/>
                        <w:vertAlign w:val="subscript"/>
                      </w:rPr>
                      <w:t>г</w:t>
                    </w:r>
                  </w:p>
                </w:txbxContent>
              </v:textbox>
            </v:shape>
            <v:shape id="_x0000_s1215" type="#_x0000_t202" style="position:absolute;left:4776;top:145;width:493;height:325" o:regroupid="3" stroked="f">
              <v:textbox style="mso-next-textbox:#_x0000_s1215" inset="0,0,0,0">
                <w:txbxContent>
                  <w:p w:rsidR="00BD3C11" w:rsidRDefault="00BD3C11">
                    <w:pPr>
                      <w:jc w:val="center"/>
                      <w:rPr>
                        <w:sz w:val="36"/>
                        <w:szCs w:val="36"/>
                        <w:vertAlign w:val="subscript"/>
                      </w:rPr>
                    </w:pPr>
                    <w:r>
                      <w:rPr>
                        <w:i/>
                        <w:szCs w:val="28"/>
                      </w:rPr>
                      <w:t>Δ</w:t>
                    </w:r>
                    <w:r>
                      <w:rPr>
                        <w:i/>
                        <w:sz w:val="36"/>
                        <w:szCs w:val="36"/>
                      </w:rPr>
                      <w:t>ω</w:t>
                    </w:r>
                  </w:p>
                </w:txbxContent>
              </v:textbox>
            </v:shape>
            <v:shape id="_x0000_s1216" type="#_x0000_t202" style="position:absolute;left:5618;top:-86;width:336;height:271" o:regroupid="3" stroked="f">
              <v:textbox style="mso-next-textbox:#_x0000_s1216" inset="0,0,0,0">
                <w:txbxContent>
                  <w:p w:rsidR="00BD3C11" w:rsidRDefault="00BD3C11">
                    <w:pPr>
                      <w:jc w:val="center"/>
                      <w:rPr>
                        <w:szCs w:val="28"/>
                        <w:vertAlign w:val="subscript"/>
                        <w:lang w:val="en-US"/>
                      </w:rPr>
                    </w:pPr>
                    <w:r>
                      <w:rPr>
                        <w:i/>
                        <w:szCs w:val="28"/>
                        <w:lang w:val="en-US"/>
                      </w:rPr>
                      <w:t>n(t)</w:t>
                    </w:r>
                  </w:p>
                </w:txbxContent>
              </v:textbox>
            </v:shape>
            <v:shape id="_x0000_s1217" type="#_x0000_t202" style="position:absolute;left:2554;top:2153;width:4480;height:231" stroked="f">
              <v:textbox style="mso-next-textbox:#_x0000_s1217" inset="0,0,0,0">
                <w:txbxContent>
                  <w:p w:rsidR="00BD3C11" w:rsidRDefault="00BD3C11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Рис. 8</w:t>
                    </w:r>
                    <w:r w:rsidR="00C71747">
                      <w:rPr>
                        <w:sz w:val="24"/>
                        <w:szCs w:val="24"/>
                      </w:rPr>
                      <w:t>. Структурная схема системы ЧАП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C71747" w:rsidRDefault="00C71747" w:rsidP="00BD3C11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</w:p>
    <w:p w:rsidR="00C71747" w:rsidRDefault="00C71747" w:rsidP="00BD3C11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</w:p>
    <w:p w:rsidR="00BD3C11" w:rsidRDefault="00BD3C11" w:rsidP="00C71747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color w:val="000000"/>
          <w:sz w:val="28"/>
        </w:rPr>
      </w:pPr>
      <w:r w:rsidRPr="00BD3C11">
        <w:rPr>
          <w:rFonts w:ascii="Times New Roman" w:hAnsi="Times New Roman" w:cs="Times New Roman"/>
          <w:color w:val="000000"/>
          <w:sz w:val="28"/>
        </w:rPr>
        <w:br w:type="page"/>
      </w:r>
      <w:bookmarkStart w:id="48" w:name="_Toc60078608"/>
      <w:bookmarkStart w:id="49" w:name="_Toc60078860"/>
      <w:r w:rsidR="00C71747" w:rsidRPr="00BD3C11">
        <w:rPr>
          <w:rFonts w:ascii="Times New Roman" w:hAnsi="Times New Roman" w:cs="Times New Roman"/>
          <w:color w:val="000000"/>
          <w:sz w:val="28"/>
        </w:rPr>
        <w:t>Библиографический список</w:t>
      </w:r>
      <w:bookmarkEnd w:id="48"/>
      <w:bookmarkEnd w:id="49"/>
    </w:p>
    <w:p w:rsidR="00C71747" w:rsidRPr="00C71747" w:rsidRDefault="00C71747" w:rsidP="00C71747"/>
    <w:p w:rsidR="00BD3C11" w:rsidRPr="00BD3C11" w:rsidRDefault="00BD3C11" w:rsidP="00C71747">
      <w:pPr>
        <w:pStyle w:val="a5"/>
        <w:numPr>
          <w:ilvl w:val="0"/>
          <w:numId w:val="3"/>
        </w:numPr>
        <w:tabs>
          <w:tab w:val="clear" w:pos="4153"/>
          <w:tab w:val="clear" w:pos="8306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BD3C11">
        <w:rPr>
          <w:color w:val="000000"/>
          <w:sz w:val="28"/>
          <w:szCs w:val="28"/>
        </w:rPr>
        <w:t>Астрельцов</w:t>
      </w:r>
      <w:r>
        <w:rPr>
          <w:color w:val="000000"/>
          <w:sz w:val="28"/>
          <w:szCs w:val="28"/>
        </w:rPr>
        <w:t> </w:t>
      </w:r>
      <w:r w:rsidRPr="00BD3C11">
        <w:rPr>
          <w:color w:val="000000"/>
          <w:sz w:val="28"/>
          <w:szCs w:val="28"/>
        </w:rPr>
        <w:t>Д.В.</w:t>
      </w:r>
      <w:r>
        <w:rPr>
          <w:color w:val="000000"/>
          <w:sz w:val="28"/>
          <w:szCs w:val="28"/>
        </w:rPr>
        <w:t> </w:t>
      </w:r>
      <w:r w:rsidRPr="00BD3C11">
        <w:rPr>
          <w:color w:val="000000"/>
          <w:sz w:val="28"/>
          <w:szCs w:val="28"/>
        </w:rPr>
        <w:t xml:space="preserve">Системы радиоавтоматики: методические указания к выполнению курсовой работы по дисциплине «Теория управления и радиоавтоматика» </w:t>
      </w:r>
      <w:r>
        <w:rPr>
          <w:color w:val="000000"/>
          <w:sz w:val="28"/>
          <w:szCs w:val="28"/>
        </w:rPr>
        <w:t>–</w:t>
      </w:r>
      <w:r w:rsidRPr="00BD3C11">
        <w:rPr>
          <w:color w:val="000000"/>
          <w:sz w:val="28"/>
          <w:szCs w:val="28"/>
        </w:rPr>
        <w:t xml:space="preserve"> Екатеринбург: Издательство УГТУ, 1997 – 36 с.</w:t>
      </w:r>
    </w:p>
    <w:p w:rsidR="00BD3C11" w:rsidRPr="00BD3C11" w:rsidRDefault="00BD3C11" w:rsidP="00C71747">
      <w:pPr>
        <w:pStyle w:val="a5"/>
        <w:numPr>
          <w:ilvl w:val="0"/>
          <w:numId w:val="3"/>
        </w:numPr>
        <w:tabs>
          <w:tab w:val="clear" w:pos="4153"/>
          <w:tab w:val="clear" w:pos="8306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BD3C11">
        <w:rPr>
          <w:color w:val="000000"/>
          <w:sz w:val="28"/>
          <w:szCs w:val="28"/>
        </w:rPr>
        <w:t>Стандарт предприятия. Общие требования и правила оформления дипломных и курсовых проектов (работ). СТП УГТУ-УПИ 1</w:t>
      </w:r>
      <w:r w:rsidR="00C71747">
        <w:rPr>
          <w:color w:val="000000"/>
          <w:sz w:val="28"/>
          <w:szCs w:val="28"/>
        </w:rPr>
        <w:t>-</w:t>
      </w:r>
      <w:r w:rsidRPr="00BD3C11">
        <w:rPr>
          <w:color w:val="000000"/>
          <w:sz w:val="28"/>
          <w:szCs w:val="28"/>
        </w:rPr>
        <w:t>96. Екатеринбург, 1996.</w:t>
      </w:r>
    </w:p>
    <w:p w:rsidR="00BD3C11" w:rsidRPr="00BD3C11" w:rsidRDefault="00BD3C11" w:rsidP="00C71747">
      <w:pPr>
        <w:pStyle w:val="a5"/>
        <w:numPr>
          <w:ilvl w:val="0"/>
          <w:numId w:val="3"/>
        </w:numPr>
        <w:tabs>
          <w:tab w:val="clear" w:pos="4153"/>
          <w:tab w:val="clear" w:pos="8306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BD3C11">
        <w:rPr>
          <w:color w:val="000000"/>
          <w:sz w:val="28"/>
          <w:szCs w:val="28"/>
        </w:rPr>
        <w:t>Коновалов</w:t>
      </w:r>
      <w:r>
        <w:rPr>
          <w:color w:val="000000"/>
          <w:sz w:val="28"/>
          <w:szCs w:val="28"/>
        </w:rPr>
        <w:t> </w:t>
      </w:r>
      <w:r w:rsidRPr="00BD3C11">
        <w:rPr>
          <w:color w:val="000000"/>
          <w:sz w:val="28"/>
          <w:szCs w:val="28"/>
        </w:rPr>
        <w:t>Г.Ф.</w:t>
      </w:r>
      <w:r>
        <w:rPr>
          <w:color w:val="000000"/>
          <w:sz w:val="28"/>
          <w:szCs w:val="28"/>
        </w:rPr>
        <w:t> </w:t>
      </w:r>
      <w:r w:rsidRPr="00BD3C11">
        <w:rPr>
          <w:color w:val="000000"/>
          <w:sz w:val="28"/>
          <w:szCs w:val="28"/>
        </w:rPr>
        <w:t xml:space="preserve">Радиоавтоматика: Учебник для вузов по спец. </w:t>
      </w:r>
      <w:r>
        <w:rPr>
          <w:color w:val="000000"/>
          <w:sz w:val="28"/>
          <w:szCs w:val="28"/>
        </w:rPr>
        <w:t>«</w:t>
      </w:r>
      <w:r w:rsidRPr="00BD3C11">
        <w:rPr>
          <w:color w:val="000000"/>
          <w:sz w:val="28"/>
          <w:szCs w:val="28"/>
        </w:rPr>
        <w:t>Радиотехника</w:t>
      </w:r>
      <w:r>
        <w:rPr>
          <w:color w:val="000000"/>
          <w:sz w:val="28"/>
          <w:szCs w:val="28"/>
        </w:rPr>
        <w:t>»</w:t>
      </w:r>
      <w:r w:rsidRPr="00BD3C11">
        <w:rPr>
          <w:color w:val="000000"/>
          <w:sz w:val="28"/>
          <w:szCs w:val="28"/>
        </w:rPr>
        <w:t>. – М.: Высш.</w:t>
      </w:r>
      <w:r w:rsidR="00C71747">
        <w:rPr>
          <w:color w:val="000000"/>
          <w:sz w:val="28"/>
          <w:szCs w:val="28"/>
        </w:rPr>
        <w:t xml:space="preserve"> </w:t>
      </w:r>
      <w:r w:rsidRPr="00BD3C11">
        <w:rPr>
          <w:color w:val="000000"/>
          <w:sz w:val="28"/>
          <w:szCs w:val="28"/>
        </w:rPr>
        <w:t>шк., 1990.</w:t>
      </w:r>
    </w:p>
    <w:p w:rsidR="00BD3C11" w:rsidRPr="00BD3C11" w:rsidRDefault="00BD3C11" w:rsidP="00C71747">
      <w:pPr>
        <w:numPr>
          <w:ilvl w:val="0"/>
          <w:numId w:val="3"/>
        </w:numPr>
        <w:spacing w:line="360" w:lineRule="auto"/>
        <w:ind w:left="0" w:firstLine="0"/>
        <w:jc w:val="both"/>
        <w:rPr>
          <w:color w:val="000000"/>
          <w:szCs w:val="28"/>
        </w:rPr>
      </w:pPr>
      <w:r w:rsidRPr="00BD3C11">
        <w:rPr>
          <w:color w:val="000000"/>
        </w:rPr>
        <w:t>Радиоавтоматика</w:t>
      </w:r>
      <w:r w:rsidRPr="00BD3C11">
        <w:rPr>
          <w:b/>
          <w:bCs/>
          <w:color w:val="000000"/>
        </w:rPr>
        <w:t xml:space="preserve">: </w:t>
      </w:r>
      <w:r w:rsidRPr="00BD3C11">
        <w:rPr>
          <w:color w:val="000000"/>
        </w:rPr>
        <w:t>учебник для вузов /</w:t>
      </w:r>
      <w:r w:rsidR="00C71747">
        <w:rPr>
          <w:color w:val="000000"/>
        </w:rPr>
        <w:t xml:space="preserve"> </w:t>
      </w:r>
      <w:r w:rsidRPr="00BD3C11">
        <w:rPr>
          <w:color w:val="000000"/>
        </w:rPr>
        <w:t>Первачев</w:t>
      </w:r>
      <w:r>
        <w:rPr>
          <w:color w:val="000000"/>
        </w:rPr>
        <w:t> </w:t>
      </w:r>
      <w:r w:rsidRPr="00BD3C11">
        <w:rPr>
          <w:color w:val="000000"/>
        </w:rPr>
        <w:t>С.В.</w:t>
      </w:r>
      <w:r w:rsidR="00C71747">
        <w:rPr>
          <w:color w:val="000000"/>
        </w:rPr>
        <w:t xml:space="preserve"> – М.: Радио и связь, 1982. 296 с</w:t>
      </w:r>
    </w:p>
    <w:p w:rsidR="00C71747" w:rsidRDefault="00C71747" w:rsidP="00BD3C11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</w:p>
    <w:p w:rsidR="00C71747" w:rsidRDefault="00C71747" w:rsidP="00BD3C11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</w:p>
    <w:p w:rsidR="00BD3C11" w:rsidRPr="00C71747" w:rsidRDefault="00BD3C11" w:rsidP="00C71747">
      <w:pPr>
        <w:pStyle w:val="1"/>
        <w:spacing w:before="0" w:after="0" w:line="360" w:lineRule="auto"/>
        <w:ind w:firstLine="709"/>
        <w:jc w:val="right"/>
        <w:rPr>
          <w:rFonts w:ascii="Times New Roman" w:hAnsi="Times New Roman" w:cs="Times New Roman"/>
          <w:color w:val="000000"/>
          <w:sz w:val="28"/>
        </w:rPr>
      </w:pPr>
      <w:r w:rsidRPr="00BD3C11">
        <w:rPr>
          <w:rFonts w:ascii="Times New Roman" w:hAnsi="Times New Roman" w:cs="Times New Roman"/>
          <w:color w:val="000000"/>
          <w:sz w:val="28"/>
        </w:rPr>
        <w:br w:type="page"/>
      </w:r>
      <w:bookmarkStart w:id="50" w:name="_Toc60078609"/>
      <w:bookmarkStart w:id="51" w:name="_Toc60078861"/>
      <w:r w:rsidR="00C71747" w:rsidRPr="00C71747">
        <w:rPr>
          <w:rFonts w:ascii="Times New Roman" w:hAnsi="Times New Roman" w:cs="Times New Roman"/>
          <w:color w:val="000000"/>
          <w:sz w:val="28"/>
        </w:rPr>
        <w:t xml:space="preserve">Приложение </w:t>
      </w:r>
      <w:r w:rsidRPr="00C71747">
        <w:rPr>
          <w:rFonts w:ascii="Times New Roman" w:hAnsi="Times New Roman" w:cs="Times New Roman"/>
          <w:color w:val="000000"/>
          <w:sz w:val="28"/>
        </w:rPr>
        <w:t>1</w:t>
      </w:r>
      <w:bookmarkEnd w:id="50"/>
      <w:bookmarkEnd w:id="51"/>
    </w:p>
    <w:p w:rsidR="00BD3C11" w:rsidRPr="00BD3C11" w:rsidRDefault="00E31C52" w:rsidP="00C71747">
      <w:pPr>
        <w:spacing w:line="360" w:lineRule="auto"/>
        <w:jc w:val="both"/>
        <w:rPr>
          <w:color w:val="000000"/>
        </w:rPr>
      </w:pPr>
      <w:r>
        <w:rPr>
          <w:color w:val="000000"/>
        </w:rPr>
      </w:r>
      <w:r>
        <w:rPr>
          <w:color w:val="000000"/>
        </w:rPr>
        <w:pict>
          <v:group id="_x0000_s1218" editas="canvas" style="width:458.1pt;height:561.45pt;mso-position-horizontal-relative:char;mso-position-vertical-relative:line" coordorigin="2001,3271" coordsize="7069,8665">
            <o:lock v:ext="edit" aspectratio="t"/>
            <v:shape id="_x0000_s1219" type="#_x0000_t75" style="position:absolute;left:2001;top:3271;width:7069;height:8665" o:preferrelative="f">
              <v:fill o:detectmouseclick="t"/>
              <v:path o:extrusionok="t" o:connecttype="none"/>
              <o:lock v:ext="edit" text="t"/>
            </v:shape>
            <v:shape id="_x0000_s1220" type="#_x0000_t75" style="position:absolute;left:2511;top:3581;width:6474;height:3628">
              <v:imagedata r:id="rId149" o:title=""/>
            </v:shape>
            <v:shape id="_x0000_s1221" type="#_x0000_t202" style="position:absolute;left:2350;top:3520;width:559;height:497" stroked="f">
              <v:textbox style="mso-next-textbox:#_x0000_s1221" inset="0,0,0,0">
                <w:txbxContent>
                  <w:p w:rsidR="00BD3C11" w:rsidRPr="00C71747" w:rsidRDefault="00BD3C11">
                    <w:pPr>
                      <w:jc w:val="center"/>
                      <w:rPr>
                        <w:i/>
                        <w:sz w:val="26"/>
                      </w:rPr>
                    </w:pPr>
                    <w:r w:rsidRPr="00C71747">
                      <w:rPr>
                        <w:i/>
                        <w:sz w:val="26"/>
                        <w:lang w:val="en-US"/>
                      </w:rPr>
                      <w:t>L</w:t>
                    </w:r>
                    <w:r w:rsidRPr="00C71747">
                      <w:rPr>
                        <w:i/>
                        <w:sz w:val="26"/>
                        <w:vertAlign w:val="subscript"/>
                        <w:lang w:val="en-US"/>
                      </w:rPr>
                      <w:t>P</w:t>
                    </w:r>
                    <w:r w:rsidRPr="00C71747">
                      <w:rPr>
                        <w:i/>
                        <w:sz w:val="26"/>
                        <w:lang w:val="en-US"/>
                      </w:rPr>
                      <w:t>(ω),</w:t>
                    </w:r>
                    <w:r w:rsidRPr="00C71747">
                      <w:rPr>
                        <w:i/>
                        <w:sz w:val="26"/>
                      </w:rPr>
                      <w:t>Дб</w:t>
                    </w:r>
                  </w:p>
                </w:txbxContent>
              </v:textbox>
            </v:shape>
            <v:shape id="_x0000_s1222" type="#_x0000_t202" style="position:absolute;left:8468;top:7210;width:504;height:486" stroked="f">
              <v:textbox style="mso-next-textbox:#_x0000_s1222" inset="0,0,0,0">
                <w:txbxContent>
                  <w:p w:rsidR="00BD3C11" w:rsidRPr="00C71747" w:rsidRDefault="00BD3C11">
                    <w:pPr>
                      <w:rPr>
                        <w:i/>
                        <w:sz w:val="26"/>
                      </w:rPr>
                    </w:pPr>
                    <w:r w:rsidRPr="00C71747">
                      <w:rPr>
                        <w:i/>
                        <w:sz w:val="26"/>
                        <w:lang w:val="en-US"/>
                      </w:rPr>
                      <w:t>ω</w:t>
                    </w:r>
                    <w:r w:rsidRPr="00C71747">
                      <w:rPr>
                        <w:i/>
                        <w:sz w:val="26"/>
                      </w:rPr>
                      <w:t>,</w:t>
                    </w:r>
                  </w:p>
                  <w:p w:rsidR="00BD3C11" w:rsidRPr="00C71747" w:rsidRDefault="00BD3C11">
                    <w:pPr>
                      <w:rPr>
                        <w:i/>
                        <w:sz w:val="26"/>
                      </w:rPr>
                    </w:pPr>
                    <w:r w:rsidRPr="00C71747">
                      <w:rPr>
                        <w:i/>
                        <w:sz w:val="26"/>
                      </w:rPr>
                      <w:t>рад/с</w:t>
                    </w:r>
                  </w:p>
                </w:txbxContent>
              </v:textbox>
            </v:shape>
            <v:group id="_x0000_s1223" style="position:absolute;left:2001;top:7790;width:6984;height:4031" coordorigin="2001,8102" coordsize="6984,4030">
              <v:shape id="_x0000_s1224" type="#_x0000_t75" style="position:absolute;left:2394;top:8102;width:6591;height:3554">
                <v:imagedata r:id="rId150" o:title=""/>
              </v:shape>
              <v:shape id="_x0000_s1225" type="#_x0000_t202" style="position:absolute;left:8468;top:11646;width:504;height:486" stroked="f">
                <v:textbox style="mso-next-textbox:#_x0000_s1225" inset="0,0,0,0">
                  <w:txbxContent>
                    <w:p w:rsidR="00BD3C11" w:rsidRPr="00C71747" w:rsidRDefault="00BD3C11">
                      <w:pPr>
                        <w:rPr>
                          <w:i/>
                          <w:sz w:val="26"/>
                        </w:rPr>
                      </w:pPr>
                      <w:r w:rsidRPr="00C71747">
                        <w:rPr>
                          <w:i/>
                          <w:sz w:val="26"/>
                          <w:lang w:val="en-US"/>
                        </w:rPr>
                        <w:t>ω</w:t>
                      </w:r>
                      <w:r w:rsidRPr="00C71747">
                        <w:rPr>
                          <w:i/>
                          <w:sz w:val="26"/>
                        </w:rPr>
                        <w:t>,</w:t>
                      </w:r>
                    </w:p>
                    <w:p w:rsidR="00BD3C11" w:rsidRPr="00C71747" w:rsidRDefault="00BD3C11">
                      <w:pPr>
                        <w:rPr>
                          <w:i/>
                          <w:sz w:val="26"/>
                        </w:rPr>
                      </w:pPr>
                      <w:r w:rsidRPr="00C71747">
                        <w:rPr>
                          <w:i/>
                          <w:sz w:val="26"/>
                        </w:rPr>
                        <w:t>рад/с</w:t>
                      </w:r>
                    </w:p>
                  </w:txbxContent>
                </v:textbox>
              </v:shape>
              <v:shape id="_x0000_s1226" type="#_x0000_t202" style="position:absolute;left:2001;top:11190;width:559;height:373" stroked="f">
                <v:textbox style="mso-next-textbox:#_x0000_s1226" inset="0,0,0,0">
                  <w:txbxContent>
                    <w:p w:rsidR="00BD3C11" w:rsidRPr="00C71747" w:rsidRDefault="00BD3C11">
                      <w:pPr>
                        <w:jc w:val="center"/>
                        <w:rPr>
                          <w:i/>
                          <w:sz w:val="26"/>
                        </w:rPr>
                      </w:pPr>
                      <w:r w:rsidRPr="00C71747">
                        <w:rPr>
                          <w:i/>
                          <w:sz w:val="34"/>
                          <w:szCs w:val="36"/>
                          <w:lang w:val="en-US"/>
                        </w:rPr>
                        <w:t>φ</w:t>
                      </w:r>
                      <w:r w:rsidRPr="00C71747">
                        <w:rPr>
                          <w:i/>
                          <w:sz w:val="26"/>
                          <w:lang w:val="en-US"/>
                        </w:rPr>
                        <w:t>(ω),º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C71747" w:rsidRDefault="00C71747" w:rsidP="00BD3C11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</w:p>
    <w:p w:rsidR="00C71747" w:rsidRDefault="00C71747" w:rsidP="00BD3C11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</w:p>
    <w:p w:rsidR="00BD3C11" w:rsidRPr="00C71747" w:rsidRDefault="00BD3C11" w:rsidP="00C71747">
      <w:pPr>
        <w:pStyle w:val="1"/>
        <w:spacing w:before="0" w:after="0" w:line="360" w:lineRule="auto"/>
        <w:ind w:firstLine="709"/>
        <w:jc w:val="right"/>
        <w:rPr>
          <w:rFonts w:ascii="Times New Roman" w:hAnsi="Times New Roman" w:cs="Times New Roman"/>
          <w:color w:val="000000"/>
          <w:sz w:val="28"/>
        </w:rPr>
      </w:pPr>
      <w:r w:rsidRPr="00BD3C11">
        <w:rPr>
          <w:rFonts w:ascii="Times New Roman" w:hAnsi="Times New Roman" w:cs="Times New Roman"/>
          <w:color w:val="000000"/>
          <w:sz w:val="28"/>
        </w:rPr>
        <w:br w:type="page"/>
      </w:r>
      <w:bookmarkStart w:id="52" w:name="_Toc60078610"/>
      <w:bookmarkStart w:id="53" w:name="_Toc60078862"/>
      <w:r w:rsidR="00C71747" w:rsidRPr="00C71747">
        <w:rPr>
          <w:rFonts w:ascii="Times New Roman" w:hAnsi="Times New Roman" w:cs="Times New Roman"/>
          <w:color w:val="000000"/>
          <w:sz w:val="28"/>
        </w:rPr>
        <w:t xml:space="preserve">Приложение </w:t>
      </w:r>
      <w:r w:rsidRPr="00C71747">
        <w:rPr>
          <w:rFonts w:ascii="Times New Roman" w:hAnsi="Times New Roman" w:cs="Times New Roman"/>
          <w:color w:val="000000"/>
          <w:sz w:val="28"/>
        </w:rPr>
        <w:t>2</w:t>
      </w:r>
      <w:bookmarkEnd w:id="52"/>
      <w:bookmarkEnd w:id="53"/>
    </w:p>
    <w:p w:rsidR="00BD3C11" w:rsidRPr="00BD3C11" w:rsidRDefault="00E31C52" w:rsidP="00C71747">
      <w:pPr>
        <w:spacing w:line="360" w:lineRule="auto"/>
        <w:jc w:val="both"/>
        <w:rPr>
          <w:color w:val="000000"/>
        </w:rPr>
      </w:pPr>
      <w:r>
        <w:rPr>
          <w:color w:val="000000"/>
        </w:rPr>
      </w:r>
      <w:r>
        <w:rPr>
          <w:color w:val="000000"/>
        </w:rPr>
        <w:pict>
          <v:group id="_x0000_s1227" editas="canvas" style="width:442.2pt;height:532.55pt;mso-position-horizontal-relative:char;mso-position-vertical-relative:line" coordorigin="2149,3271" coordsize="7085,8533">
            <o:lock v:ext="edit" aspectratio="t"/>
            <v:shape id="_x0000_s1228" type="#_x0000_t75" style="position:absolute;left:2149;top:3271;width:7085;height:8533" o:preferrelative="f">
              <v:fill o:detectmouseclick="t"/>
              <v:path o:extrusionok="t" o:connecttype="none"/>
              <o:lock v:ext="edit" text="t"/>
            </v:shape>
            <v:group id="_x0000_s1229" style="position:absolute;left:2594;top:3271;width:6604;height:3936" coordorigin="2042,3312" coordsize="6602,3936">
              <v:shape id="_x0000_s1230" type="#_x0000_t75" style="position:absolute;left:2167;top:3437;width:6477;height:3811">
                <v:imagedata r:id="rId151" o:title=""/>
              </v:shape>
              <v:shape id="_x0000_s1231" type="#_x0000_t202" style="position:absolute;left:2042;top:3312;width:560;height:498" stroked="f">
                <v:textbox inset="0,0,0,0">
                  <w:txbxContent>
                    <w:p w:rsidR="00BD3C11" w:rsidRPr="00C71747" w:rsidRDefault="00BD3C11">
                      <w:pPr>
                        <w:jc w:val="center"/>
                        <w:rPr>
                          <w:i/>
                          <w:sz w:val="25"/>
                        </w:rPr>
                      </w:pPr>
                      <w:r w:rsidRPr="00C71747">
                        <w:rPr>
                          <w:i/>
                          <w:sz w:val="25"/>
                          <w:lang w:val="en-US"/>
                        </w:rPr>
                        <w:t>L</w:t>
                      </w:r>
                      <w:r w:rsidRPr="00C71747">
                        <w:rPr>
                          <w:i/>
                          <w:sz w:val="25"/>
                          <w:vertAlign w:val="subscript"/>
                          <w:lang w:val="en-US"/>
                        </w:rPr>
                        <w:t>P</w:t>
                      </w:r>
                      <w:r w:rsidRPr="00C71747">
                        <w:rPr>
                          <w:i/>
                          <w:sz w:val="25"/>
                          <w:lang w:val="en-US"/>
                        </w:rPr>
                        <w:t>(ω),</w:t>
                      </w:r>
                      <w:r w:rsidRPr="00C71747">
                        <w:rPr>
                          <w:i/>
                          <w:sz w:val="25"/>
                        </w:rPr>
                        <w:t>Дб</w:t>
                      </w:r>
                    </w:p>
                  </w:txbxContent>
                </v:textbox>
              </v:shape>
            </v:group>
            <v:shape id="_x0000_s1232" type="#_x0000_t202" style="position:absolute;left:8730;top:7164;width:504;height:487" stroked="f">
              <v:textbox inset="0,0,0,0">
                <w:txbxContent>
                  <w:p w:rsidR="00BD3C11" w:rsidRPr="00C71747" w:rsidRDefault="00BD3C11">
                    <w:pPr>
                      <w:rPr>
                        <w:i/>
                        <w:sz w:val="25"/>
                      </w:rPr>
                    </w:pPr>
                    <w:r w:rsidRPr="00C71747">
                      <w:rPr>
                        <w:i/>
                        <w:sz w:val="25"/>
                        <w:lang w:val="en-US"/>
                      </w:rPr>
                      <w:t>ω</w:t>
                    </w:r>
                    <w:r w:rsidRPr="00C71747">
                      <w:rPr>
                        <w:i/>
                        <w:sz w:val="25"/>
                      </w:rPr>
                      <w:t>,</w:t>
                    </w:r>
                  </w:p>
                  <w:p w:rsidR="00BD3C11" w:rsidRPr="00C71747" w:rsidRDefault="00BD3C11">
                    <w:pPr>
                      <w:rPr>
                        <w:i/>
                        <w:sz w:val="25"/>
                      </w:rPr>
                    </w:pPr>
                    <w:r w:rsidRPr="00C71747">
                      <w:rPr>
                        <w:i/>
                        <w:sz w:val="25"/>
                      </w:rPr>
                      <w:t>рад/с</w:t>
                    </w:r>
                  </w:p>
                </w:txbxContent>
              </v:textbox>
            </v:shape>
            <v:shape id="_x0000_s1233" type="#_x0000_t202" style="position:absolute;left:8730;top:11318;width:504;height:486" stroked="f">
              <v:textbox style="mso-next-textbox:#_x0000_s1233" inset="0,0,0,0">
                <w:txbxContent>
                  <w:p w:rsidR="00BD3C11" w:rsidRPr="00C71747" w:rsidRDefault="00BD3C11">
                    <w:pPr>
                      <w:rPr>
                        <w:i/>
                        <w:sz w:val="25"/>
                      </w:rPr>
                    </w:pPr>
                    <w:r w:rsidRPr="00C71747">
                      <w:rPr>
                        <w:i/>
                        <w:sz w:val="25"/>
                        <w:lang w:val="en-US"/>
                      </w:rPr>
                      <w:t>ω</w:t>
                    </w:r>
                    <w:r w:rsidRPr="00C71747">
                      <w:rPr>
                        <w:i/>
                        <w:sz w:val="25"/>
                      </w:rPr>
                      <w:t>,</w:t>
                    </w:r>
                  </w:p>
                  <w:p w:rsidR="00BD3C11" w:rsidRPr="00C71747" w:rsidRDefault="00BD3C11">
                    <w:pPr>
                      <w:rPr>
                        <w:i/>
                        <w:sz w:val="25"/>
                      </w:rPr>
                    </w:pPr>
                    <w:r w:rsidRPr="00C71747">
                      <w:rPr>
                        <w:i/>
                        <w:sz w:val="25"/>
                      </w:rPr>
                      <w:t>рад/с</w:t>
                    </w:r>
                  </w:p>
                </w:txbxContent>
              </v:textbox>
            </v:shape>
            <v:shape id="_x0000_s1234" type="#_x0000_t202" style="position:absolute;left:2149;top:10996;width:560;height:373" stroked="f">
              <v:textbox style="mso-next-textbox:#_x0000_s1234" inset="0,0,0,0">
                <w:txbxContent>
                  <w:p w:rsidR="00BD3C11" w:rsidRPr="00C71747" w:rsidRDefault="00BD3C11">
                    <w:pPr>
                      <w:jc w:val="center"/>
                      <w:rPr>
                        <w:i/>
                        <w:sz w:val="25"/>
                      </w:rPr>
                    </w:pPr>
                    <w:r w:rsidRPr="00C71747">
                      <w:rPr>
                        <w:i/>
                        <w:sz w:val="33"/>
                        <w:szCs w:val="36"/>
                        <w:lang w:val="en-US"/>
                      </w:rPr>
                      <w:t>φ</w:t>
                    </w:r>
                    <w:r w:rsidRPr="00C71747">
                      <w:rPr>
                        <w:i/>
                        <w:sz w:val="25"/>
                        <w:lang w:val="en-US"/>
                      </w:rPr>
                      <w:t>(ω),º</w:t>
                    </w:r>
                  </w:p>
                </w:txbxContent>
              </v:textbox>
            </v:shape>
            <v:shape id="_x0000_s1235" type="#_x0000_t75" style="position:absolute;left:2699;top:7735;width:6478;height:3591">
              <v:imagedata r:id="rId152" o:title=""/>
            </v:shape>
            <w10:wrap type="none"/>
            <w10:anchorlock/>
          </v:group>
        </w:pict>
      </w:r>
      <w:bookmarkStart w:id="54" w:name="_GoBack"/>
      <w:bookmarkEnd w:id="54"/>
    </w:p>
    <w:sectPr w:rsidR="00BD3C11" w:rsidRPr="00BD3C11" w:rsidSect="00BD3C11">
      <w:footerReference w:type="even" r:id="rId153"/>
      <w:footerReference w:type="default" r:id="rId154"/>
      <w:pgSz w:w="11906" w:h="16838"/>
      <w:pgMar w:top="1134" w:right="850" w:bottom="1134" w:left="1701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3C11" w:rsidRDefault="00BD3C11">
      <w:r>
        <w:separator/>
      </w:r>
    </w:p>
  </w:endnote>
  <w:endnote w:type="continuationSeparator" w:id="0">
    <w:p w:rsidR="00BD3C11" w:rsidRDefault="00BD3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C11" w:rsidRDefault="00BD3C1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D3C11" w:rsidRDefault="00BD3C11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C11" w:rsidRDefault="00BD3C1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14BB9">
      <w:rPr>
        <w:rStyle w:val="a7"/>
        <w:noProof/>
      </w:rPr>
      <w:t>2</w:t>
    </w:r>
    <w:r>
      <w:rPr>
        <w:rStyle w:val="a7"/>
      </w:rPr>
      <w:fldChar w:fldCharType="end"/>
    </w:r>
  </w:p>
  <w:p w:rsidR="00BD3C11" w:rsidRDefault="00BD3C11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3C11" w:rsidRDefault="00BD3C11">
      <w:r>
        <w:separator/>
      </w:r>
    </w:p>
  </w:footnote>
  <w:footnote w:type="continuationSeparator" w:id="0">
    <w:p w:rsidR="00BD3C11" w:rsidRDefault="00BD3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E17933"/>
    <w:multiLevelType w:val="hybridMultilevel"/>
    <w:tmpl w:val="58622E7A"/>
    <w:lvl w:ilvl="0" w:tplc="457AC252">
      <w:start w:val="1"/>
      <w:numFmt w:val="decimal"/>
      <w:lvlText w:val="%1."/>
      <w:lvlJc w:val="left"/>
      <w:pPr>
        <w:tabs>
          <w:tab w:val="num" w:pos="3468"/>
        </w:tabs>
        <w:ind w:left="3468" w:hanging="360"/>
      </w:pPr>
      <w:rPr>
        <w:rFonts w:cs="Times New Roman" w:hint="default"/>
        <w:b w:val="0"/>
      </w:rPr>
    </w:lvl>
    <w:lvl w:ilvl="1" w:tplc="7FC2B7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882D2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39EE3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DBEE1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EC0A8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EE022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75A9E4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F0055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28561E73"/>
    <w:multiLevelType w:val="hybridMultilevel"/>
    <w:tmpl w:val="E862993A"/>
    <w:lvl w:ilvl="0" w:tplc="03345A72">
      <w:start w:val="1"/>
      <w:numFmt w:val="decimal"/>
      <w:lvlText w:val="%1."/>
      <w:lvlJc w:val="left"/>
      <w:pPr>
        <w:tabs>
          <w:tab w:val="num" w:pos="342"/>
        </w:tabs>
        <w:ind w:left="342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62"/>
        </w:tabs>
        <w:ind w:left="106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82"/>
        </w:tabs>
        <w:ind w:left="178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2"/>
        </w:tabs>
        <w:ind w:left="250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22"/>
        </w:tabs>
        <w:ind w:left="322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42"/>
        </w:tabs>
        <w:ind w:left="394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62"/>
        </w:tabs>
        <w:ind w:left="466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382"/>
        </w:tabs>
        <w:ind w:left="538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02"/>
        </w:tabs>
        <w:ind w:left="6102" w:hanging="180"/>
      </w:pPr>
      <w:rPr>
        <w:rFonts w:cs="Times New Roman"/>
      </w:rPr>
    </w:lvl>
  </w:abstractNum>
  <w:abstractNum w:abstractNumId="2">
    <w:nsid w:val="372B2584"/>
    <w:multiLevelType w:val="multilevel"/>
    <w:tmpl w:val="F5402FDA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940"/>
        </w:tabs>
        <w:ind w:left="29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00"/>
        </w:tabs>
        <w:ind w:left="39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560"/>
        </w:tabs>
        <w:ind w:left="4560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hyphenationZone w:val="357"/>
  <w:drawingGridHorizontalSpacing w:val="140"/>
  <w:drawingGridVerticalSpacing w:val="6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3C11"/>
    <w:rsid w:val="00BD3C11"/>
    <w:rsid w:val="00C71747"/>
    <w:rsid w:val="00E14BB9"/>
    <w:rsid w:val="00E31C52"/>
    <w:rsid w:val="00EC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09"/>
    <o:shapelayout v:ext="edit">
      <o:idmap v:ext="edit" data="1"/>
      <o:rules v:ext="edit">
        <o:r id="V:Rule1" type="arc" idref="#_x0000_s1074"/>
        <o:r id="V:Rule2" type="arc" idref="#_x0000_s1075"/>
        <o:r id="V:Rule3" type="arc" idref="#_x0000_s1076"/>
        <o:r id="V:Rule4" type="arc" idref="#_x0000_s1077"/>
      </o:rules>
    </o:shapelayout>
  </w:shapeDefaults>
  <w:decimalSymbol w:val=","/>
  <w:listSeparator w:val=";"/>
  <w14:defaultImageDpi w14:val="0"/>
  <w15:docId w15:val="{0E46E44B-6AB9-4D27-B8C7-E7E207DAB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8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6">
    <w:name w:val="heading 6"/>
    <w:basedOn w:val="a"/>
    <w:next w:val="a"/>
    <w:link w:val="60"/>
    <w:uiPriority w:val="99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Body Text"/>
    <w:basedOn w:val="a"/>
    <w:link w:val="a4"/>
    <w:uiPriority w:val="99"/>
    <w:pPr>
      <w:jc w:val="center"/>
    </w:pPr>
    <w:rPr>
      <w:b/>
    </w:rPr>
  </w:style>
  <w:style w:type="character" w:customStyle="1" w:styleId="a4">
    <w:name w:val="Основний текст Знак"/>
    <w:basedOn w:val="a0"/>
    <w:link w:val="a3"/>
    <w:uiPriority w:val="99"/>
    <w:semiHidden/>
    <w:rPr>
      <w:sz w:val="28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  <w:rPr>
      <w:sz w:val="32"/>
    </w:rPr>
  </w:style>
  <w:style w:type="character" w:customStyle="1" w:styleId="a6">
    <w:name w:val="Нижній колонтитул Знак"/>
    <w:basedOn w:val="a0"/>
    <w:link w:val="a5"/>
    <w:uiPriority w:val="99"/>
    <w:semiHidden/>
    <w:rPr>
      <w:sz w:val="28"/>
      <w:szCs w:val="20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ody Text Indent"/>
    <w:basedOn w:val="a"/>
    <w:link w:val="a9"/>
    <w:uiPriority w:val="99"/>
    <w:pPr>
      <w:spacing w:after="120"/>
      <w:ind w:left="283"/>
    </w:pPr>
  </w:style>
  <w:style w:type="character" w:customStyle="1" w:styleId="a9">
    <w:name w:val="Основний текст з відступом Знак"/>
    <w:basedOn w:val="a0"/>
    <w:link w:val="a8"/>
    <w:uiPriority w:val="99"/>
    <w:semiHidden/>
    <w:rPr>
      <w:sz w:val="28"/>
      <w:szCs w:val="20"/>
    </w:rPr>
  </w:style>
  <w:style w:type="paragraph" w:styleId="21">
    <w:name w:val="Body Text Indent 2"/>
    <w:basedOn w:val="a"/>
    <w:link w:val="22"/>
    <w:uiPriority w:val="99"/>
    <w:pPr>
      <w:spacing w:after="120" w:line="480" w:lineRule="auto"/>
      <w:ind w:left="283"/>
    </w:pPr>
  </w:style>
  <w:style w:type="character" w:customStyle="1" w:styleId="22">
    <w:name w:val="Основний текст з відступом 2 Знак"/>
    <w:basedOn w:val="a0"/>
    <w:link w:val="21"/>
    <w:uiPriority w:val="99"/>
    <w:semiHidden/>
    <w:rPr>
      <w:sz w:val="28"/>
      <w:szCs w:val="20"/>
    </w:rPr>
  </w:style>
  <w:style w:type="paragraph" w:styleId="3">
    <w:name w:val="Body Text Indent 3"/>
    <w:basedOn w:val="a"/>
    <w:link w:val="30"/>
    <w:uiPriority w:val="99"/>
    <w:pPr>
      <w:spacing w:after="120"/>
      <w:ind w:left="283"/>
    </w:pPr>
    <w:rPr>
      <w:sz w:val="16"/>
      <w:szCs w:val="16"/>
    </w:rPr>
  </w:style>
  <w:style w:type="character" w:customStyle="1" w:styleId="30">
    <w:name w:val="Основний текст з відступом 3 Знак"/>
    <w:basedOn w:val="a0"/>
    <w:link w:val="3"/>
    <w:uiPriority w:val="99"/>
    <w:semiHidden/>
    <w:rPr>
      <w:sz w:val="16"/>
      <w:szCs w:val="16"/>
    </w:rPr>
  </w:style>
  <w:style w:type="paragraph" w:styleId="11">
    <w:name w:val="toc 1"/>
    <w:basedOn w:val="a"/>
    <w:next w:val="a"/>
    <w:autoRedefine/>
    <w:uiPriority w:val="99"/>
    <w:semiHidden/>
    <w:pPr>
      <w:tabs>
        <w:tab w:val="left" w:pos="480"/>
        <w:tab w:val="right" w:leader="dot" w:pos="9890"/>
      </w:tabs>
      <w:spacing w:line="480" w:lineRule="auto"/>
    </w:pPr>
    <w:rPr>
      <w:noProof/>
      <w:szCs w:val="24"/>
      <w:lang w:eastAsia="en-US"/>
    </w:rPr>
  </w:style>
  <w:style w:type="paragraph" w:styleId="23">
    <w:name w:val="toc 2"/>
    <w:basedOn w:val="a"/>
    <w:next w:val="a"/>
    <w:autoRedefine/>
    <w:uiPriority w:val="99"/>
    <w:semiHidden/>
    <w:pPr>
      <w:tabs>
        <w:tab w:val="left" w:pos="462"/>
        <w:tab w:val="right" w:leader="dot" w:pos="9890"/>
      </w:tabs>
      <w:spacing w:line="480" w:lineRule="auto"/>
    </w:pPr>
  </w:style>
  <w:style w:type="character" w:styleId="aa">
    <w:name w:val="Hyperlink"/>
    <w:basedOn w:val="a0"/>
    <w:uiPriority w:val="99"/>
    <w:rPr>
      <w:rFonts w:cs="Times New Roman"/>
      <w:color w:val="0000FF"/>
      <w:u w:val="single"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</w:style>
  <w:style w:type="character" w:customStyle="1" w:styleId="ac">
    <w:name w:val="Верхній колонтитул Знак"/>
    <w:basedOn w:val="a0"/>
    <w:link w:val="ab"/>
    <w:uiPriority w:val="99"/>
    <w:semiHidden/>
    <w:rPr>
      <w:sz w:val="28"/>
      <w:szCs w:val="20"/>
    </w:rPr>
  </w:style>
  <w:style w:type="paragraph" w:styleId="ad">
    <w:name w:val="Balloon Text"/>
    <w:basedOn w:val="a"/>
    <w:link w:val="ae"/>
    <w:uiPriority w:val="99"/>
    <w:semiHidden/>
    <w:rPr>
      <w:rFonts w:ascii="Tahoma" w:hAnsi="Tahoma" w:cs="Tahoma"/>
      <w:sz w:val="16"/>
      <w:szCs w:val="16"/>
    </w:rPr>
  </w:style>
  <w:style w:type="character" w:customStyle="1" w:styleId="ae">
    <w:name w:val="Текст у виносці Знак"/>
    <w:basedOn w:val="a0"/>
    <w:link w:val="ad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oleObject" Target="embeddings/oleObject29.bin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107" Type="http://schemas.openxmlformats.org/officeDocument/2006/relationships/image" Target="media/image50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oleObject" Target="embeddings/oleObject24.bin"/><Relationship Id="rId74" Type="http://schemas.openxmlformats.org/officeDocument/2006/relationships/image" Target="media/image34.wmf"/><Relationship Id="rId128" Type="http://schemas.openxmlformats.org/officeDocument/2006/relationships/oleObject" Target="embeddings/oleObject62.bin"/><Relationship Id="rId149" Type="http://schemas.openxmlformats.org/officeDocument/2006/relationships/image" Target="media/image71.png"/><Relationship Id="rId5" Type="http://schemas.openxmlformats.org/officeDocument/2006/relationships/footnotes" Target="footnotes.xml"/><Relationship Id="rId95" Type="http://schemas.openxmlformats.org/officeDocument/2006/relationships/image" Target="media/image44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3.wmf"/><Relationship Id="rId118" Type="http://schemas.openxmlformats.org/officeDocument/2006/relationships/oleObject" Target="embeddings/oleObject57.bin"/><Relationship Id="rId134" Type="http://schemas.openxmlformats.org/officeDocument/2006/relationships/oleObject" Target="embeddings/oleObject65.bin"/><Relationship Id="rId139" Type="http://schemas.openxmlformats.org/officeDocument/2006/relationships/image" Target="media/image66.wmf"/><Relationship Id="rId80" Type="http://schemas.openxmlformats.org/officeDocument/2006/relationships/oleObject" Target="embeddings/oleObject38.bin"/><Relationship Id="rId85" Type="http://schemas.openxmlformats.org/officeDocument/2006/relationships/image" Target="media/image39.wmf"/><Relationship Id="rId150" Type="http://schemas.openxmlformats.org/officeDocument/2006/relationships/image" Target="media/image72.png"/><Relationship Id="rId155" Type="http://schemas.openxmlformats.org/officeDocument/2006/relationships/fontTable" Target="fontTable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7.bin"/><Relationship Id="rId103" Type="http://schemas.openxmlformats.org/officeDocument/2006/relationships/image" Target="media/image48.wmf"/><Relationship Id="rId108" Type="http://schemas.openxmlformats.org/officeDocument/2006/relationships/oleObject" Target="embeddings/oleObject52.bin"/><Relationship Id="rId124" Type="http://schemas.openxmlformats.org/officeDocument/2006/relationships/oleObject" Target="embeddings/oleObject60.bin"/><Relationship Id="rId129" Type="http://schemas.openxmlformats.org/officeDocument/2006/relationships/image" Target="media/image61.wmf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5.bin"/><Relationship Id="rId91" Type="http://schemas.openxmlformats.org/officeDocument/2006/relationships/image" Target="media/image42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68.bin"/><Relationship Id="rId145" Type="http://schemas.openxmlformats.org/officeDocument/2006/relationships/oleObject" Target="embeddings/oleObject70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5.bin"/><Relationship Id="rId119" Type="http://schemas.openxmlformats.org/officeDocument/2006/relationships/image" Target="media/image56.wmf"/><Relationship Id="rId44" Type="http://schemas.openxmlformats.org/officeDocument/2006/relationships/oleObject" Target="embeddings/oleObject19.bin"/><Relationship Id="rId60" Type="http://schemas.openxmlformats.org/officeDocument/2006/relationships/image" Target="media/image27.wmf"/><Relationship Id="rId65" Type="http://schemas.openxmlformats.org/officeDocument/2006/relationships/oleObject" Target="embeddings/oleObject30.bin"/><Relationship Id="rId81" Type="http://schemas.openxmlformats.org/officeDocument/2006/relationships/image" Target="media/image37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3.bin"/><Relationship Id="rId135" Type="http://schemas.openxmlformats.org/officeDocument/2006/relationships/image" Target="media/image64.wmf"/><Relationship Id="rId151" Type="http://schemas.openxmlformats.org/officeDocument/2006/relationships/image" Target="media/image73.png"/><Relationship Id="rId156" Type="http://schemas.openxmlformats.org/officeDocument/2006/relationships/theme" Target="theme/theme1.xml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1.wmf"/><Relationship Id="rId34" Type="http://schemas.openxmlformats.org/officeDocument/2006/relationships/oleObject" Target="embeddings/oleObject14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5.wmf"/><Relationship Id="rId97" Type="http://schemas.openxmlformats.org/officeDocument/2006/relationships/image" Target="media/image45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125" Type="http://schemas.openxmlformats.org/officeDocument/2006/relationships/image" Target="media/image59.wmf"/><Relationship Id="rId141" Type="http://schemas.openxmlformats.org/officeDocument/2006/relationships/image" Target="media/image67.wmf"/><Relationship Id="rId146" Type="http://schemas.openxmlformats.org/officeDocument/2006/relationships/oleObject" Target="embeddings/oleObject71.bin"/><Relationship Id="rId7" Type="http://schemas.openxmlformats.org/officeDocument/2006/relationships/image" Target="media/image1.wmf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4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image" Target="media/image30.wmf"/><Relationship Id="rId87" Type="http://schemas.openxmlformats.org/officeDocument/2006/relationships/image" Target="media/image40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4.wmf"/><Relationship Id="rId131" Type="http://schemas.openxmlformats.org/officeDocument/2006/relationships/image" Target="media/image62.wmf"/><Relationship Id="rId136" Type="http://schemas.openxmlformats.org/officeDocument/2006/relationships/oleObject" Target="embeddings/oleObject66.bin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9.bin"/><Relationship Id="rId152" Type="http://schemas.openxmlformats.org/officeDocument/2006/relationships/image" Target="media/image74.png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image" Target="media/image25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8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0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3.wmf"/><Relationship Id="rId93" Type="http://schemas.openxmlformats.org/officeDocument/2006/relationships/image" Target="media/image43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7.wmf"/><Relationship Id="rId142" Type="http://schemas.openxmlformats.org/officeDocument/2006/relationships/oleObject" Target="embeddings/oleObject69.bin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6.bin"/><Relationship Id="rId137" Type="http://schemas.openxmlformats.org/officeDocument/2006/relationships/image" Target="media/image65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image" Target="media/image28.wmf"/><Relationship Id="rId83" Type="http://schemas.openxmlformats.org/officeDocument/2006/relationships/image" Target="media/image38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64.bin"/><Relationship Id="rId153" Type="http://schemas.openxmlformats.org/officeDocument/2006/relationships/footer" Target="footer1.xml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1.bin"/><Relationship Id="rId127" Type="http://schemas.openxmlformats.org/officeDocument/2006/relationships/image" Target="media/image60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image" Target="media/image23.wmf"/><Relationship Id="rId73" Type="http://schemas.openxmlformats.org/officeDocument/2006/relationships/oleObject" Target="embeddings/oleObject34.bin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68.png"/><Relationship Id="rId148" Type="http://schemas.openxmlformats.org/officeDocument/2006/relationships/oleObject" Target="embeddings/oleObject7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26" Type="http://schemas.openxmlformats.org/officeDocument/2006/relationships/oleObject" Target="embeddings/oleObject10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1.wmf"/><Relationship Id="rId89" Type="http://schemas.openxmlformats.org/officeDocument/2006/relationships/image" Target="media/image41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3.wmf"/><Relationship Id="rId154" Type="http://schemas.openxmlformats.org/officeDocument/2006/relationships/footer" Target="footer2.xml"/><Relationship Id="rId16" Type="http://schemas.openxmlformats.org/officeDocument/2006/relationships/oleObject" Target="embeddings/oleObject5.bin"/><Relationship Id="rId37" Type="http://schemas.openxmlformats.org/officeDocument/2006/relationships/image" Target="media/image16.wmf"/><Relationship Id="rId58" Type="http://schemas.openxmlformats.org/officeDocument/2006/relationships/image" Target="media/image26.wmf"/><Relationship Id="rId79" Type="http://schemas.openxmlformats.org/officeDocument/2006/relationships/image" Target="media/image36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58.wmf"/><Relationship Id="rId144" Type="http://schemas.openxmlformats.org/officeDocument/2006/relationships/image" Target="media/image69.wmf"/><Relationship Id="rId90" Type="http://schemas.openxmlformats.org/officeDocument/2006/relationships/oleObject" Target="embeddings/oleObject43.bin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3416</Words>
  <Characters>19477</Characters>
  <Application>Microsoft Office Word</Application>
  <DocSecurity>0</DocSecurity>
  <Lines>162</Lines>
  <Paragraphs>45</Paragraphs>
  <ScaleCrop>false</ScaleCrop>
  <Company>УПИ</Company>
  <LinksUpToDate>false</LinksUpToDate>
  <CharactersWithSpaces>22848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Александрин</dc:creator>
  <cp:keywords/>
  <dc:description>Обработан пакетом :: Методичка :: _x000d_http://alex-mail.at.tut.by/_x000d_(c) 2007-2009 Александр, г.Брест_x000d_E-mail: alex-mail@tut.by</dc:description>
  <cp:lastModifiedBy>Irina</cp:lastModifiedBy>
  <cp:revision>2</cp:revision>
  <cp:lastPrinted>2004-11-21T13:25:00Z</cp:lastPrinted>
  <dcterms:created xsi:type="dcterms:W3CDTF">2014-08-14T07:22:00Z</dcterms:created>
  <dcterms:modified xsi:type="dcterms:W3CDTF">2014-08-14T07:22:00Z</dcterms:modified>
</cp:coreProperties>
</file>