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53" w:rsidRPr="00FC678D" w:rsidRDefault="00B95474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927853" w:rsidRPr="00FC678D" w:rsidRDefault="0092785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61D18" w:rsidRPr="00FC678D" w:rsidRDefault="00861D18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Агропромышленный комплекс (АПК) имеет особое значение в экономике страны. Он относится к числу основных народнохозяйственных комплексов, определяющих условия поддержания жизнедеятельности общества. Значение его</w:t>
      </w:r>
      <w:r w:rsidR="008376FC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заключено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не только в обеспечении потребностей людей в продуктах питания, но в том, что он существенно влияет на занятость населения и эффективность всего национального производства.</w:t>
      </w:r>
    </w:p>
    <w:p w:rsidR="00861D18" w:rsidRPr="00FC678D" w:rsidRDefault="008376FC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Сельско-хозяйственный сектор</w:t>
      </w:r>
      <w:r w:rsidR="00861D18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самый крупный из основных (базовых) комплексов в экономике страны. В АПК России в настоящее время занято около 35% всех работающих в сфере материального производства. Здесь сосредоточено более четверти всех производственных фондов и создается почти 15% ВВП. Удельный вес капитальных вложений в АПК в общем объеме инвестиций в экономику России составляет 10%. Около 30% отраслей народнохозяйственного комплекса включено в воспроизводственные связи с аграрным сектором. Из сельскохозяйственного сырья производится примерно 70% всего набора производимых в стране предметов потребления. В розничном товарообороте продовольственные товары составляют примерно половину.</w:t>
      </w:r>
    </w:p>
    <w:p w:rsidR="00050BB6" w:rsidRPr="00FC678D" w:rsidRDefault="00050BB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Земледелие - древнейшая и очень сложная сфера человеческой деятельности, возникшая и сформировавшаяся за тысячелетия. Появление земледелия было крупнейшим событием (этапом) в развитии цивилизаций. Оно позволило перейти от кочевого и создать основу для совершенно нового оседлого образа жизни и труда человека.</w:t>
      </w:r>
    </w:p>
    <w:p w:rsidR="00050BB6" w:rsidRPr="00FC678D" w:rsidRDefault="00050BB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Перевод земледелия на научную основу, его интенсификация дали известные положительные результаты: повысилась устойчивость и продуктивность растениеводства и животноводства за счет улучшения кормовой базы. </w:t>
      </w:r>
    </w:p>
    <w:p w:rsidR="00337F53" w:rsidRPr="00FC678D" w:rsidRDefault="00050BB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Современное земледелие - это наука о наиболее рациональном, экономически, экологически и технологически обоснованном использовании земли, формирование высокоплодородных, с оптимальными параметрами (условиями) для возделывания культурных растений почв. Учение о плодородии почвы, его расширенном воспроизводстве и сохранении - основе получения устойчивых, урожаев высокого качества.</w:t>
      </w:r>
    </w:p>
    <w:p w:rsidR="00050BB6" w:rsidRPr="00FC678D" w:rsidRDefault="00050BB6" w:rsidP="00337F53">
      <w:pPr>
        <w:pStyle w:val="a4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Земледелие как наука основывается на новейших теоретических достижениях таких важнейших фундаментальных научных дисциплин, как почвоведенье, землеустройство и землепользование, агрохимия, растениеводство, биотехнология, микробиология, комплексная мелиорация, механизация, прогрессивная технология возделывании культур, экология, экономика, экономика урожаев (моделирование).</w:t>
      </w:r>
    </w:p>
    <w:p w:rsidR="00927853" w:rsidRPr="00FC678D" w:rsidRDefault="00050BB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Основные задачи земледелия:</w:t>
      </w:r>
    </w:p>
    <w:p w:rsidR="00050BB6" w:rsidRPr="00FC678D" w:rsidRDefault="00050BB6" w:rsidP="00337F5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Обеспечение наиболее рационального использования земельных, водных, растительных ресурсов и всего биоклиматического потенциала</w:t>
      </w:r>
    </w:p>
    <w:p w:rsidR="00871BF3" w:rsidRPr="00FC678D" w:rsidRDefault="00871BF3" w:rsidP="00337F5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Создание наилучших условий для устойчивого развития и высокой продуктивности растениеводства и др. отраслей с/х.</w:t>
      </w:r>
    </w:p>
    <w:p w:rsidR="00871BF3" w:rsidRPr="00FC678D" w:rsidRDefault="00871BF3" w:rsidP="00337F5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Осуществление интенсификации, химизации, мелиорации, механизации без нарушения экологии.</w:t>
      </w:r>
    </w:p>
    <w:p w:rsidR="00871BF3" w:rsidRPr="00FC678D" w:rsidRDefault="00871BF3" w:rsidP="00337F5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Повышение плодородия почв, противодействие эрозионным процессам, процессам загрязнения</w:t>
      </w:r>
      <w:r w:rsidR="008376FC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с/х угодий, водных источников и производимой продукции.</w:t>
      </w:r>
    </w:p>
    <w:p w:rsidR="008376FC" w:rsidRPr="00FC678D" w:rsidRDefault="008376FC" w:rsidP="00337F53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Тщательное экономическое обоснование и обеспечение максимального производства высококачественной продукции при наименьших затратах труда и средств.</w:t>
      </w:r>
    </w:p>
    <w:p w:rsidR="00927853" w:rsidRPr="00FC678D" w:rsidRDefault="008376FC" w:rsidP="00337F5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Единство научного познания и многолетнего практического опыта, системный подход - непременное условие успешного развития земледелия как ведущей отрасли с/х производства аграрно-промышленного комплекса.</w:t>
      </w:r>
    </w:p>
    <w:p w:rsidR="00337F53" w:rsidRPr="00FC678D" w:rsidRDefault="00337F53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FB72AD" w:rsidRPr="00FC678D" w:rsidRDefault="00FB72AD" w:rsidP="00337F53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Основные сведения о хозяйстве</w:t>
      </w:r>
    </w:p>
    <w:p w:rsidR="00FB72AD" w:rsidRPr="00FC678D" w:rsidRDefault="00FB72A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B72AD" w:rsidRPr="00FC678D" w:rsidRDefault="00FB72A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Санкт- Петербург, Пушкинский район</w:t>
      </w:r>
    </w:p>
    <w:p w:rsidR="00FB72AD" w:rsidRPr="00FC678D" w:rsidRDefault="00FB72A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Название хозяйства: ЗАО «Ручьи»</w:t>
      </w:r>
    </w:p>
    <w:p w:rsidR="00FB72AD" w:rsidRPr="00FC678D" w:rsidRDefault="00FB72A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Специализация хозяйства: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молочное животноводство</w:t>
      </w:r>
      <w:r w:rsidR="001E5E15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(800 голов)</w:t>
      </w:r>
    </w:p>
    <w:p w:rsidR="005D581D" w:rsidRPr="00FC678D" w:rsidRDefault="005D581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32450" w:rsidRPr="00FC678D" w:rsidRDefault="005D581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Таблица 1</w:t>
      </w:r>
    </w:p>
    <w:p w:rsidR="00532450" w:rsidRPr="00FC678D" w:rsidRDefault="00532450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Экспликация земель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89"/>
        <w:gridCol w:w="3189"/>
        <w:gridCol w:w="3193"/>
      </w:tblGrid>
      <w:tr w:rsidR="00532450" w:rsidRPr="00292E49" w:rsidTr="00292E49">
        <w:trPr>
          <w:trHeight w:val="23"/>
        </w:trPr>
        <w:tc>
          <w:tcPr>
            <w:tcW w:w="1666" w:type="pct"/>
            <w:vMerge w:val="restar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Земельные угодья</w:t>
            </w:r>
          </w:p>
        </w:tc>
        <w:tc>
          <w:tcPr>
            <w:tcW w:w="3334" w:type="pct"/>
            <w:gridSpan w:val="2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Площадь, га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vMerge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 данном году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 перспективу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Пашня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900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1F70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1000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Залежь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1F70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1F70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Сенокосы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D416E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1000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D416E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1600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Пастбища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1F70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300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4C664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450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Сады и ягодники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1F70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D416E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Всего с/х угодий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D416E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23</w:t>
            </w:r>
            <w:r w:rsidR="001F7027"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4C664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3130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Леса и кустарники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D416E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D416E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Болота, озёра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D416E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D416E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Под усадьбами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D416E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D416E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Прочие земли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186A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1185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4C664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395</w:t>
            </w:r>
          </w:p>
        </w:tc>
      </w:tr>
      <w:tr w:rsidR="00532450" w:rsidRPr="00292E49" w:rsidTr="00292E49">
        <w:trPr>
          <w:trHeight w:val="23"/>
        </w:trPr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Всего земель</w:t>
            </w:r>
          </w:p>
        </w:tc>
        <w:tc>
          <w:tcPr>
            <w:tcW w:w="1666" w:type="pct"/>
            <w:shd w:val="clear" w:color="auto" w:fill="auto"/>
          </w:tcPr>
          <w:p w:rsidR="00532450" w:rsidRPr="00292E49" w:rsidRDefault="0053245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3700</w:t>
            </w:r>
          </w:p>
        </w:tc>
        <w:tc>
          <w:tcPr>
            <w:tcW w:w="1667" w:type="pct"/>
            <w:shd w:val="clear" w:color="auto" w:fill="auto"/>
          </w:tcPr>
          <w:p w:rsidR="00532450" w:rsidRPr="00292E49" w:rsidRDefault="004C664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3700</w:t>
            </w:r>
          </w:p>
        </w:tc>
      </w:tr>
    </w:tbl>
    <w:p w:rsidR="00337F53" w:rsidRPr="00FC678D" w:rsidRDefault="00337F5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B72AD" w:rsidRPr="00FC678D" w:rsidRDefault="0037316F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Хозяйство расположено на территории Пушкинского района. Оно удалено от города Пушкина примерно на</w:t>
      </w:r>
      <w:r w:rsidR="00490701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4 км. В двух км от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него проходит </w:t>
      </w:r>
      <w:r w:rsidR="00490701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железная дорога. Автомобильные дороги локального значения удалены от территории хозяйства на расстояние, кол в диапазоне 0,2 – 1 км. </w:t>
      </w:r>
    </w:p>
    <w:p w:rsidR="00F95DBC" w:rsidRPr="00FC678D" w:rsidRDefault="00F95DBC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F301A5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2. </w:t>
      </w:r>
      <w:r w:rsidR="009E3BEE" w:rsidRPr="00FC678D">
        <w:rPr>
          <w:rFonts w:ascii="Times New Roman" w:hAnsi="Times New Roman"/>
          <w:noProof/>
          <w:color w:val="000000"/>
          <w:sz w:val="28"/>
          <w:szCs w:val="28"/>
        </w:rPr>
        <w:t>Климат</w:t>
      </w:r>
    </w:p>
    <w:p w:rsidR="00337F53" w:rsidRPr="00FC678D" w:rsidRDefault="00337F5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3BEE" w:rsidRPr="00FC678D" w:rsidRDefault="009E3BEE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Климат Ленинградской области слагается под совместным воздействием радиационных и циркуляционных факторов, а именно переноса воздушных масс с Атлантического океана и холодных из района Арктики при преобладании циклонической деятельности, что влияет не только на ветровой режим области, но и на распределение облачности и осадков. Как зимой, так и летом циклоны приносят ветреную и пасмурную погоду. Общее количество осадков в среднем на территории составляет около 600 мм в год. В отдельные годы количество осадков значительно колеблется</w:t>
      </w:r>
      <w:r w:rsidR="00D7733C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, годовые суммы их изменяются </w:t>
      </w:r>
      <w:r w:rsidR="00D63D4C" w:rsidRPr="00FC678D">
        <w:rPr>
          <w:rFonts w:ascii="Times New Roman" w:hAnsi="Times New Roman"/>
          <w:noProof/>
          <w:color w:val="000000"/>
          <w:sz w:val="28"/>
          <w:szCs w:val="28"/>
        </w:rPr>
        <w:t>в довольно широких пределах – от 400 до 900 мм.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337F53" w:rsidRPr="00FC678D" w:rsidRDefault="00D63D4C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Почти в течении всего года преобладают южные ветры с западной составляющей. Большое влияние на направление ветра оказывают пересечённость рельефа, близость водоёмов.</w:t>
      </w:r>
    </w:p>
    <w:p w:rsidR="00337F53" w:rsidRPr="00FC678D" w:rsidRDefault="00062978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Общий характер зимних процессов на северо-западе Европейской территории РФ определяется переносом морских масс воздуха с Атлантики, а также холодного континентального воздуха с юго-востока Европейской части РФ и Арктики. Основным признаком, определяющим начало зимы, является устойчивое понижение дневной температуры воздуха ниже 0</w:t>
      </w:r>
      <w:r w:rsidRPr="00FC678D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о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(наступление устойчивых заморозков).</w:t>
      </w:r>
      <w:r w:rsidR="00BF09B4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В этот период охлаждение суши и прилегающих слоёв воздуха велико. Но благодаря притоку боле тёплого воздуха с Атлантического океана, температура зимних месяцев относительно высока. Первая половина зимы относительно мягкая, неустойчивая, особенно в западных районах области</w:t>
      </w:r>
      <w:r w:rsidR="002A75D3" w:rsidRPr="00FC678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337F53" w:rsidRPr="00FC678D" w:rsidRDefault="00337F5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A75D3" w:rsidRPr="00FC678D" w:rsidRDefault="005D581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Таблица 2</w:t>
      </w:r>
    </w:p>
    <w:p w:rsidR="002A75D3" w:rsidRPr="00FC678D" w:rsidRDefault="00E32619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Число дней с оттепелью за период 1980-1930 гг</w:t>
      </w:r>
    </w:p>
    <w:p w:rsidR="00E32619" w:rsidRPr="00FC678D" w:rsidRDefault="00E32619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(О.П. Лебедева,1938)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48"/>
        <w:gridCol w:w="1152"/>
        <w:gridCol w:w="1589"/>
        <w:gridCol w:w="1152"/>
        <w:gridCol w:w="1589"/>
        <w:gridCol w:w="1152"/>
        <w:gridCol w:w="1589"/>
      </w:tblGrid>
      <w:tr w:rsidR="009B55BE" w:rsidRPr="00292E49" w:rsidTr="00292E49">
        <w:trPr>
          <w:trHeight w:val="240"/>
        </w:trPr>
        <w:tc>
          <w:tcPr>
            <w:tcW w:w="704" w:type="pct"/>
            <w:vMerge w:val="restart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Станция</w:t>
            </w:r>
          </w:p>
        </w:tc>
        <w:tc>
          <w:tcPr>
            <w:tcW w:w="1432" w:type="pct"/>
            <w:gridSpan w:val="2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Декабрь</w:t>
            </w:r>
          </w:p>
        </w:tc>
        <w:tc>
          <w:tcPr>
            <w:tcW w:w="1432" w:type="pct"/>
            <w:gridSpan w:val="2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Январь</w:t>
            </w:r>
          </w:p>
        </w:tc>
        <w:tc>
          <w:tcPr>
            <w:tcW w:w="1432" w:type="pct"/>
            <w:gridSpan w:val="2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Февраль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ab/>
            </w:r>
          </w:p>
        </w:tc>
      </w:tr>
      <w:tr w:rsidR="009B55BE" w:rsidRPr="00292E49" w:rsidTr="00292E49">
        <w:trPr>
          <w:trHeight w:val="2045"/>
        </w:trPr>
        <w:tc>
          <w:tcPr>
            <w:tcW w:w="704" w:type="pct"/>
            <w:vMerge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02" w:type="pct"/>
            <w:shd w:val="clear" w:color="auto" w:fill="auto"/>
            <w:textDirection w:val="btLr"/>
          </w:tcPr>
          <w:p w:rsidR="009B55BE" w:rsidRPr="00292E49" w:rsidRDefault="009B55BE" w:rsidP="00292E49">
            <w:pPr>
              <w:pStyle w:val="a4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Общее число дней с оттепелью</w:t>
            </w:r>
          </w:p>
        </w:tc>
        <w:tc>
          <w:tcPr>
            <w:tcW w:w="830" w:type="pct"/>
            <w:shd w:val="clear" w:color="auto" w:fill="auto"/>
            <w:textDirection w:val="btLr"/>
          </w:tcPr>
          <w:p w:rsidR="009B55BE" w:rsidRPr="00292E49" w:rsidRDefault="009B55BE" w:rsidP="00292E49">
            <w:pPr>
              <w:pStyle w:val="a4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Число дней с минимальными температурами 0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  <w:vertAlign w:val="superscript"/>
              </w:rPr>
              <w:t xml:space="preserve">о 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и выше</w:t>
            </w:r>
          </w:p>
        </w:tc>
        <w:tc>
          <w:tcPr>
            <w:tcW w:w="602" w:type="pct"/>
            <w:shd w:val="clear" w:color="auto" w:fill="auto"/>
            <w:textDirection w:val="btLr"/>
          </w:tcPr>
          <w:p w:rsidR="009B55BE" w:rsidRPr="00292E49" w:rsidRDefault="009B55BE" w:rsidP="00292E49">
            <w:pPr>
              <w:pStyle w:val="a4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Общее число дней с оттепелью</w:t>
            </w:r>
          </w:p>
        </w:tc>
        <w:tc>
          <w:tcPr>
            <w:tcW w:w="830" w:type="pct"/>
            <w:shd w:val="clear" w:color="auto" w:fill="auto"/>
            <w:textDirection w:val="btLr"/>
          </w:tcPr>
          <w:p w:rsidR="009B55BE" w:rsidRPr="00292E49" w:rsidRDefault="009B55BE" w:rsidP="00292E49">
            <w:pPr>
              <w:pStyle w:val="a4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Число дней с минимальными температурами 0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  <w:vertAlign w:val="superscript"/>
              </w:rPr>
              <w:t xml:space="preserve">о 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и выше</w:t>
            </w:r>
          </w:p>
        </w:tc>
        <w:tc>
          <w:tcPr>
            <w:tcW w:w="602" w:type="pct"/>
            <w:shd w:val="clear" w:color="auto" w:fill="auto"/>
            <w:textDirection w:val="btLr"/>
          </w:tcPr>
          <w:p w:rsidR="009B55BE" w:rsidRPr="00292E49" w:rsidRDefault="009B55BE" w:rsidP="00292E49">
            <w:pPr>
              <w:pStyle w:val="a4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Общее число дней с оттепелью</w:t>
            </w:r>
          </w:p>
        </w:tc>
        <w:tc>
          <w:tcPr>
            <w:tcW w:w="830" w:type="pct"/>
            <w:shd w:val="clear" w:color="auto" w:fill="auto"/>
            <w:textDirection w:val="btLr"/>
          </w:tcPr>
          <w:p w:rsidR="009B55BE" w:rsidRPr="00292E49" w:rsidRDefault="009B55BE" w:rsidP="00292E49">
            <w:pPr>
              <w:pStyle w:val="a4"/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Число дней с минимальными температурами 0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  <w:vertAlign w:val="superscript"/>
              </w:rPr>
              <w:t xml:space="preserve">о 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и выше</w:t>
            </w:r>
          </w:p>
        </w:tc>
      </w:tr>
      <w:tr w:rsidR="009B55BE" w:rsidRPr="00292E49" w:rsidTr="00292E49">
        <w:trPr>
          <w:trHeight w:val="240"/>
        </w:trPr>
        <w:tc>
          <w:tcPr>
            <w:tcW w:w="704" w:type="pct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Павловск</w:t>
            </w:r>
          </w:p>
        </w:tc>
        <w:tc>
          <w:tcPr>
            <w:tcW w:w="602" w:type="pct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8,4</w:t>
            </w:r>
          </w:p>
        </w:tc>
        <w:tc>
          <w:tcPr>
            <w:tcW w:w="830" w:type="pct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2,6</w:t>
            </w:r>
          </w:p>
        </w:tc>
        <w:tc>
          <w:tcPr>
            <w:tcW w:w="602" w:type="pct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5,9</w:t>
            </w:r>
          </w:p>
        </w:tc>
        <w:tc>
          <w:tcPr>
            <w:tcW w:w="830" w:type="pct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1,1</w:t>
            </w:r>
          </w:p>
        </w:tc>
        <w:tc>
          <w:tcPr>
            <w:tcW w:w="602" w:type="pct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5,2</w:t>
            </w:r>
          </w:p>
        </w:tc>
        <w:tc>
          <w:tcPr>
            <w:tcW w:w="830" w:type="pct"/>
            <w:shd w:val="clear" w:color="auto" w:fill="auto"/>
          </w:tcPr>
          <w:p w:rsidR="009B55BE" w:rsidRPr="00292E49" w:rsidRDefault="009B55B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0,8</w:t>
            </w:r>
          </w:p>
        </w:tc>
      </w:tr>
    </w:tbl>
    <w:p w:rsidR="00337F53" w:rsidRPr="00FC678D" w:rsidRDefault="00337F5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337F53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337F53" w:rsidRPr="00FC678D" w:rsidRDefault="00E8099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Наиболее холодными месяцами являются январь и февраль. Сильные морозы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(до – 40, - 50</w:t>
      </w:r>
      <w:r w:rsidRPr="00FC678D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о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) наблюдаются в результате проникновения континентального арктического воздуха, который поступает в районы Ленинградской области в связи с перемещением антициклонов с северо-востока.</w:t>
      </w:r>
    </w:p>
    <w:p w:rsidR="00337F53" w:rsidRPr="00FC678D" w:rsidRDefault="005839C7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Первый снежный покров появляется на востоке области в конце октября, на западе -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в первой декаде ноября. Но он непродолжителен и лежит обычно не более 2-3 дней подряд. Устойчивый снежный покров ложится в среднем в конце ноября – начале декабря, т. е. только через месяц после установления отрицательных температур воздуха. Самый высокий снежный покров бывает в марте</w:t>
      </w:r>
      <w:r w:rsidR="00A2674B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(в среднем 40-50 см).</w:t>
      </w:r>
    </w:p>
    <w:p w:rsidR="00337F53" w:rsidRPr="00FC678D" w:rsidRDefault="00A2674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Начало весны определяется устойчивым переходом дневных температур воздуха через 0</w:t>
      </w:r>
      <w:r w:rsidRPr="00FC678D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о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С. Весна, затяжная и неустойчивая, характеризуется изменчивостью погоды. Она может быть ясной или пасмурной, тёплой или холодной.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После периода тёплой погоды в мае или даже начале июля наблюдаются возвраты холодов,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под влиянием которых в ясные тихие ночи возникают наиболее интенсивные заморо</w:t>
      </w:r>
      <w:r w:rsidR="00026FA5" w:rsidRPr="00FC678D">
        <w:rPr>
          <w:rFonts w:ascii="Times New Roman" w:hAnsi="Times New Roman"/>
          <w:noProof/>
          <w:color w:val="000000"/>
          <w:sz w:val="28"/>
          <w:szCs w:val="28"/>
        </w:rPr>
        <w:t>зки. Период от даты схода снежного покрова до установления среднесуточной температуры 10</w:t>
      </w:r>
      <w:r w:rsidR="00026FA5" w:rsidRPr="00FC678D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о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 </w:t>
      </w:r>
      <w:r w:rsidR="00026FA5" w:rsidRPr="00FC678D">
        <w:rPr>
          <w:rFonts w:ascii="Times New Roman" w:hAnsi="Times New Roman"/>
          <w:noProof/>
          <w:color w:val="000000"/>
          <w:sz w:val="28"/>
          <w:szCs w:val="28"/>
        </w:rPr>
        <w:t>составляет на западе области 50-40 дней, в восточной части он сокращается до 35-40 дней. В ясную погоду повышение температуры воздуха в течение суток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26FA5" w:rsidRPr="00FC678D">
        <w:rPr>
          <w:rFonts w:ascii="Times New Roman" w:hAnsi="Times New Roman"/>
          <w:noProof/>
          <w:color w:val="000000"/>
          <w:sz w:val="28"/>
          <w:szCs w:val="28"/>
        </w:rPr>
        <w:t>особенно резко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26FA5" w:rsidRPr="00FC678D">
        <w:rPr>
          <w:rFonts w:ascii="Times New Roman" w:hAnsi="Times New Roman"/>
          <w:noProof/>
          <w:color w:val="000000"/>
          <w:sz w:val="28"/>
          <w:szCs w:val="28"/>
        </w:rPr>
        <w:t>проявляется утром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26FA5" w:rsidRPr="00FC678D">
        <w:rPr>
          <w:rFonts w:ascii="Times New Roman" w:hAnsi="Times New Roman"/>
          <w:noProof/>
          <w:color w:val="000000"/>
          <w:sz w:val="28"/>
          <w:szCs w:val="28"/>
        </w:rPr>
        <w:t>через 2-3 часа после восхода солнца, а наиболее интенсивное понижение температуры – сразу после захода солнца.</w:t>
      </w:r>
    </w:p>
    <w:p w:rsidR="00337F53" w:rsidRPr="00FC678D" w:rsidRDefault="00832098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Несмотря на достаточное количество осадков, иногда в мае и в июне бывает сравнительно сухо. Поэтому рациональное использование осенней и зимней влаги в почве, а также вопрос о сжатых сроках сева приобретает большое значение.</w:t>
      </w:r>
    </w:p>
    <w:p w:rsidR="00337F53" w:rsidRPr="00FC678D" w:rsidRDefault="00832098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Начало лета</w:t>
      </w:r>
      <w:r w:rsidR="00026FA5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характеризуется прекращением заморозков, ослаблением резкого нарастания температуры воздуха и установлением тёплой погоды. В это время инсоляция при безоблачном небе очень велика, а прогревание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настолько значительно, что уже с середины июня и особенно в июле температура воздуха днём обычно поднимается до 20</w:t>
      </w:r>
      <w:r w:rsidRPr="00FC678D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о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и выше</w:t>
      </w:r>
      <w:r w:rsidR="000C48F3" w:rsidRPr="00FC678D">
        <w:rPr>
          <w:rFonts w:ascii="Times New Roman" w:hAnsi="Times New Roman"/>
          <w:noProof/>
          <w:color w:val="000000"/>
          <w:sz w:val="28"/>
          <w:szCs w:val="28"/>
        </w:rPr>
        <w:t>. Вхождение тропических масс может повысить температуру воздуха до 30</w:t>
      </w:r>
      <w:r w:rsidR="000C48F3" w:rsidRPr="00FC678D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о</w:t>
      </w:r>
      <w:r w:rsidR="000C48F3" w:rsidRPr="00FC678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48F3" w:rsidRPr="00FC678D">
        <w:rPr>
          <w:rFonts w:ascii="Times New Roman" w:hAnsi="Times New Roman"/>
          <w:noProof/>
          <w:color w:val="000000"/>
          <w:sz w:val="28"/>
          <w:szCs w:val="28"/>
        </w:rPr>
        <w:t>Но наряду с этим в результате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48F3" w:rsidRPr="00FC678D">
        <w:rPr>
          <w:rFonts w:ascii="Times New Roman" w:hAnsi="Times New Roman"/>
          <w:noProof/>
          <w:color w:val="000000"/>
          <w:sz w:val="28"/>
          <w:szCs w:val="28"/>
        </w:rPr>
        <w:t>вторжения холодного арктического воздуха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48F3" w:rsidRPr="00FC678D">
        <w:rPr>
          <w:rFonts w:ascii="Times New Roman" w:hAnsi="Times New Roman"/>
          <w:noProof/>
          <w:color w:val="000000"/>
          <w:sz w:val="28"/>
          <w:szCs w:val="28"/>
        </w:rPr>
        <w:t>и интенсивного его выхолаживания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48F3" w:rsidRPr="00FC678D">
        <w:rPr>
          <w:rFonts w:ascii="Times New Roman" w:hAnsi="Times New Roman"/>
          <w:noProof/>
          <w:color w:val="000000"/>
          <w:sz w:val="28"/>
          <w:szCs w:val="28"/>
        </w:rPr>
        <w:t>в ясные ночи могут наблюдаться заморозки.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48F3" w:rsidRPr="00FC678D">
        <w:rPr>
          <w:rFonts w:ascii="Times New Roman" w:hAnsi="Times New Roman"/>
          <w:noProof/>
          <w:color w:val="000000"/>
          <w:sz w:val="28"/>
          <w:szCs w:val="28"/>
        </w:rPr>
        <w:t>Ослабление циклонической деятельности ведёт к уменьшению облачности. Во вторую половину лета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C48F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возможно избыточное </w:t>
      </w:r>
      <w:r w:rsidR="00D9071E" w:rsidRPr="00FC678D">
        <w:rPr>
          <w:rFonts w:ascii="Times New Roman" w:hAnsi="Times New Roman"/>
          <w:noProof/>
          <w:color w:val="000000"/>
          <w:sz w:val="28"/>
          <w:szCs w:val="28"/>
        </w:rPr>
        <w:t>увлажнение почвы за счёт выпадения большого количества осадков, что следует учитывать в период уборки. Однако сильное испарение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9071E" w:rsidRPr="00FC678D">
        <w:rPr>
          <w:rFonts w:ascii="Times New Roman" w:hAnsi="Times New Roman"/>
          <w:noProof/>
          <w:color w:val="000000"/>
          <w:sz w:val="28"/>
          <w:szCs w:val="28"/>
        </w:rPr>
        <w:t>в эти месяцы, определяемое высокими температурами воздуха, а также характер выпадения осадков (кратковременные, ливневого типа) создают относительно благоприятные условия сушки.</w:t>
      </w:r>
    </w:p>
    <w:p w:rsidR="00337F53" w:rsidRPr="00FC678D" w:rsidRDefault="00D9071E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Начало осени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характеризуется резким снижением</w:t>
      </w:r>
      <w:r w:rsidR="00317F26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средней суточной температуры воздуха. Продолжительность осеннего периода на западе дольше, чем на востоке области.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Со второй декады сентября начинаются слабые ночные заморозки, и кончается безморозный период. </w:t>
      </w:r>
      <w:r w:rsidR="00317F26" w:rsidRPr="00FC678D">
        <w:rPr>
          <w:rFonts w:ascii="Times New Roman" w:hAnsi="Times New Roman"/>
          <w:noProof/>
          <w:color w:val="000000"/>
          <w:sz w:val="28"/>
          <w:szCs w:val="28"/>
        </w:rPr>
        <w:t>Облачность резко увеличивается. По всей территории наблюдаются затяжные малоинтенсивные дожди. Но в первой половине осени часто наблюдаются возвраты тепла («бабье лето»).</w:t>
      </w:r>
    </w:p>
    <w:p w:rsidR="00337F53" w:rsidRPr="00FC678D" w:rsidRDefault="00317F2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Город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Пушкин и прилегаю</w:t>
      </w:r>
      <w:r w:rsidR="00DD2855" w:rsidRPr="00FC678D">
        <w:rPr>
          <w:rFonts w:ascii="Times New Roman" w:hAnsi="Times New Roman"/>
          <w:noProof/>
          <w:color w:val="000000"/>
          <w:sz w:val="28"/>
          <w:szCs w:val="28"/>
        </w:rPr>
        <w:t>щий к нему район,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D2855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на территории которого расположено исследуемое хозяйство, относятся к третьему агроклиматическому району, который занимает западную и центральную части области. Для района характерны следующие агроклиматические показатели. </w:t>
      </w:r>
    </w:p>
    <w:p w:rsidR="00337F53" w:rsidRPr="00FC678D" w:rsidRDefault="00DD2855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Продолжительность периода со среднесуточными температурами воздуха выше 10</w:t>
      </w:r>
      <w:r w:rsidRPr="00FC678D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о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составляет 115-120 дней с суммами положительных температур 1600-1700</w:t>
      </w:r>
      <w:r w:rsidRPr="00FC678D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о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Количество осадков за соответствующий период составляет 275-300 мм. По степени влагообеспеченности район довольно однороден (показатель 1,6-1,7). Продолжитель</w:t>
      </w:r>
      <w:r w:rsidR="00C23CC3" w:rsidRPr="00FC678D">
        <w:rPr>
          <w:rFonts w:ascii="Times New Roman" w:hAnsi="Times New Roman"/>
          <w:noProof/>
          <w:color w:val="000000"/>
          <w:sz w:val="28"/>
          <w:szCs w:val="28"/>
        </w:rPr>
        <w:t>ность безморозного периода составляет 120-130 дней, продолжительность залегания устойчивого снежного покрова – 120-130 дней.</w:t>
      </w:r>
    </w:p>
    <w:p w:rsidR="00337F53" w:rsidRPr="00FC678D" w:rsidRDefault="00C23CC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В районе III овощные и кормовые корнеплоды могут культивироваться в средне- и позднеспелых сортах. Сбор томатов в зелёной и бланжевой спелости обеспечен ежегодно, начало сбора огурцов – в 7-8 годах из 10, созревание семенников – в 5-6 годах из 10. Учёт микроклимата улучшает условия вызревания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и повышает урожайность культур. Возможна культура ягодников (смородина, крыжовник,клубника и т. д.) и северных сортов</w:t>
      </w:r>
      <w:r w:rsidR="00DB166B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плодовых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DB166B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DB166B" w:rsidRPr="00FC678D" w:rsidRDefault="00DB166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Относительно низкий снежный покров и частые оттепели в отдельные годы неблагоприятны в период перезимовки озимых. Для озимой пшеницы неблагоприятны условия закалки. В ранневесенний период возможно вымерзание, выпирание, а в низинах – вымокание. Для борьбы с указанными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вредными явлениями необходимо применение комплекса агротехнических мероприятий.</w:t>
      </w:r>
    </w:p>
    <w:p w:rsidR="0034591B" w:rsidRPr="00FC678D" w:rsidRDefault="0034591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34591B" w:rsidP="00337F5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Почвы и их характеристика</w:t>
      </w:r>
    </w:p>
    <w:p w:rsidR="00337F53" w:rsidRPr="00FC678D" w:rsidRDefault="00337F5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5D581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Хозяйство расположено в таёжно-лесной почвенной зоне, подзоне северной тайги бореального пояса.</w:t>
      </w:r>
    </w:p>
    <w:p w:rsidR="00337F53" w:rsidRPr="00FC678D" w:rsidRDefault="0034591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Почвы Ленинградской области представлены большим числом разновидностей, отличающихся как по характеру материнской породы, так и по типу почвообразования. Материнскими породами почв</w:t>
      </w:r>
      <w:r w:rsidR="00183882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Пушкинского района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являются преимущественно ледниковые</w:t>
      </w:r>
      <w:r w:rsidR="00183882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(озы, друмлины, морена)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и водно-ледниковые отложения, а также постледниковые – морские и аллювиальные. </w:t>
      </w:r>
    </w:p>
    <w:p w:rsidR="00B6165B" w:rsidRPr="00FC678D" w:rsidRDefault="00B6165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По своему географическому положению район находится в подзолистой зоне, в которой при соотношении всего комплекса факторов взаимно действующих друг на друга и неразрывно связанных между собой, получают отчетливое выражение два типичных процесса почвообразования - подзолистый и болотный. </w:t>
      </w:r>
    </w:p>
    <w:p w:rsidR="00B6165B" w:rsidRPr="00FC678D" w:rsidRDefault="00B6165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Почвенный покров всего района представлен тремя большими группами:</w:t>
      </w:r>
    </w:p>
    <w:p w:rsidR="00B6165B" w:rsidRPr="00FC678D" w:rsidRDefault="00B6165B" w:rsidP="00337F53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I группа - подзолистые,</w:t>
      </w:r>
    </w:p>
    <w:p w:rsidR="00B6165B" w:rsidRPr="00FC678D" w:rsidRDefault="00B6165B" w:rsidP="00337F53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II группа - заболоченные подзолистые и болотные почвы,</w:t>
      </w:r>
    </w:p>
    <w:p w:rsidR="00B6165B" w:rsidRPr="00FC678D" w:rsidRDefault="00B6165B" w:rsidP="00337F53">
      <w:pPr>
        <w:pStyle w:val="a4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III группа - аллювиальные современные отложения рек.</w:t>
      </w:r>
    </w:p>
    <w:p w:rsidR="00337F53" w:rsidRPr="00FC678D" w:rsidRDefault="00B6165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В Пушкинском районе наибольшим распространением пользуются слабо- и среднеподзолистые почвы.</w:t>
      </w:r>
    </w:p>
    <w:p w:rsidR="00B6165B" w:rsidRPr="00FC678D" w:rsidRDefault="00B6165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Сильно подзолистые почвы встречаются в очень ограниченной степени, что обусловливается значительной расчлененностью рельефа, сопровождаемой покатыми и крутыми склонами, на которых не задерживается влага, относительно частой встречаемостью карбонатных материнских пород и древней освоенностью района.</w:t>
      </w:r>
    </w:p>
    <w:p w:rsidR="00337F53" w:rsidRPr="00FC678D" w:rsidRDefault="00B6165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Что касается почв заболоченного ряда, то, ввиду того, что грунтовые воды кальцинированы, находим здесь значительный процент темноцветных и перегнойных почв.</w:t>
      </w:r>
    </w:p>
    <w:p w:rsidR="00B6165B" w:rsidRPr="00FC678D" w:rsidRDefault="00B6165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Наибольшее значение имеют почвы суглинистые и легко суглинистые, а именно - 36,7%; следующее место занимают супесчаные - 30,0%. Песчаные - 12,8%. Наименее распространены тяжелосуглинистые почвы - 8%. </w:t>
      </w:r>
    </w:p>
    <w:p w:rsidR="00337F53" w:rsidRPr="00FC678D" w:rsidRDefault="00B6165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Преобладают слабо подзолистые почвы - 51,5%. Средне- и сильноподзолистых же меньше - 48,5%.</w:t>
      </w:r>
    </w:p>
    <w:p w:rsidR="00B6165B" w:rsidRPr="00FC678D" w:rsidRDefault="00B6165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Если брать распространенность каждой отдельной разности по механическому составу то, среди пахотных почв наблюдается несколько иное соотношение. Так суглинистые почвы преобладают над легкосуглинистыми и супесчаными.</w:t>
      </w:r>
    </w:p>
    <w:p w:rsidR="00B6165B" w:rsidRPr="00FC678D" w:rsidRDefault="00B6165B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337F53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D53904" w:rsidRPr="00FC678D" w:rsidRDefault="00AC7F58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Таблица 3</w:t>
      </w:r>
    </w:p>
    <w:p w:rsidR="00F1119F" w:rsidRPr="00FC678D" w:rsidRDefault="00F1119F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Агрохимическая характеристика почв хозяйства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71"/>
        <w:gridCol w:w="996"/>
        <w:gridCol w:w="797"/>
        <w:gridCol w:w="653"/>
        <w:gridCol w:w="512"/>
        <w:gridCol w:w="653"/>
        <w:gridCol w:w="513"/>
        <w:gridCol w:w="513"/>
        <w:gridCol w:w="654"/>
        <w:gridCol w:w="1223"/>
        <w:gridCol w:w="1186"/>
      </w:tblGrid>
      <w:tr w:rsidR="00337F53" w:rsidRPr="00292E49" w:rsidTr="00292E49">
        <w:tc>
          <w:tcPr>
            <w:tcW w:w="945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Почва хозяйства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Площадь</w:t>
            </w:r>
          </w:p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га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Гумус, %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рН</w:t>
            </w:r>
          </w:p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KCl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Hг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S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Ca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Mg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V, %</w:t>
            </w:r>
          </w:p>
        </w:tc>
        <w:tc>
          <w:tcPr>
            <w:tcW w:w="667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vertAlign w:val="subscript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P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  <w:vertAlign w:val="subscript"/>
              </w:rPr>
              <w:t>2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O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  <w:vertAlign w:val="subscript"/>
              </w:rPr>
              <w:t>5</w:t>
            </w:r>
          </w:p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по Кирсанову</w:t>
            </w:r>
          </w:p>
        </w:tc>
        <w:tc>
          <w:tcPr>
            <w:tcW w:w="648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  <w:vertAlign w:val="subscript"/>
              </w:rPr>
              <w:t>2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</w:t>
            </w:r>
          </w:p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по Кирсанову</w:t>
            </w:r>
          </w:p>
        </w:tc>
      </w:tr>
      <w:tr w:rsidR="00BD3F35" w:rsidRPr="00292E49" w:rsidTr="00292E49">
        <w:tc>
          <w:tcPr>
            <w:tcW w:w="945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Дерново-подзолистая</w:t>
            </w:r>
          </w:p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легкосуглинистая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150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1,23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5,84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1,8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13,7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2,0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0,4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90,3</w:t>
            </w:r>
          </w:p>
        </w:tc>
        <w:tc>
          <w:tcPr>
            <w:tcW w:w="667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27,6</w:t>
            </w:r>
          </w:p>
        </w:tc>
        <w:tc>
          <w:tcPr>
            <w:tcW w:w="648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23</w:t>
            </w:r>
          </w:p>
        </w:tc>
      </w:tr>
      <w:tr w:rsidR="00BD3F35" w:rsidRPr="00292E49" w:rsidTr="00292E49">
        <w:trPr>
          <w:trHeight w:val="635"/>
        </w:trPr>
        <w:tc>
          <w:tcPr>
            <w:tcW w:w="945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Дерново-подзолистая</w:t>
            </w:r>
          </w:p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среднесуглинистая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450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2,21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5,45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1,3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14,6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2,5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0,8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91,8</w:t>
            </w:r>
          </w:p>
        </w:tc>
        <w:tc>
          <w:tcPr>
            <w:tcW w:w="667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29,8</w:t>
            </w:r>
          </w:p>
        </w:tc>
        <w:tc>
          <w:tcPr>
            <w:tcW w:w="648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22</w:t>
            </w:r>
          </w:p>
        </w:tc>
      </w:tr>
      <w:tr w:rsidR="00BD3F35" w:rsidRPr="00292E49" w:rsidTr="00292E49">
        <w:tc>
          <w:tcPr>
            <w:tcW w:w="945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Дерново-подзолистая</w:t>
            </w:r>
          </w:p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тяжелосуглинистая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300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1,62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5,35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0,8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16,8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4,1</w:t>
            </w:r>
          </w:p>
        </w:tc>
        <w:tc>
          <w:tcPr>
            <w:tcW w:w="296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1,1</w:t>
            </w:r>
          </w:p>
        </w:tc>
        <w:tc>
          <w:tcPr>
            <w:tcW w:w="370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95,4</w:t>
            </w:r>
          </w:p>
        </w:tc>
        <w:tc>
          <w:tcPr>
            <w:tcW w:w="667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25,4</w:t>
            </w:r>
          </w:p>
        </w:tc>
        <w:tc>
          <w:tcPr>
            <w:tcW w:w="648" w:type="pct"/>
            <w:shd w:val="clear" w:color="auto" w:fill="auto"/>
          </w:tcPr>
          <w:p w:rsidR="00BD3F35" w:rsidRPr="00292E49" w:rsidRDefault="00BD3F3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18</w:t>
            </w:r>
          </w:p>
        </w:tc>
      </w:tr>
    </w:tbl>
    <w:p w:rsidR="00337F53" w:rsidRPr="00FC678D" w:rsidRDefault="00337F5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88078C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Почва на данной территории дерново-подзолистая, среднее содержание гумуса в ней очень низкое, кислотность почвы слабокислая, сумма поглощённых оснований средняя, степень насыщенности основаниями высокая (&gt;90 %), содержание Ca и Mg низкое. Можно сделать вывод, что почва является в целом среднеокультуренной.</w:t>
      </w:r>
    </w:p>
    <w:p w:rsidR="00337F53" w:rsidRPr="00FC678D" w:rsidRDefault="00F301A5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Исходя из имеющихся условий, следует принимать меры по повышению плодородия почв: вносить органические удобрения в большем количестве, проводить известкование почв, вносить минеральные удобрения</w:t>
      </w:r>
      <w:r w:rsidR="00C05535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и применять систему севооборотов.</w:t>
      </w:r>
    </w:p>
    <w:p w:rsidR="00F301A5" w:rsidRPr="00FC678D" w:rsidRDefault="00F301A5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301A5" w:rsidRPr="00FC678D" w:rsidRDefault="00F301A5" w:rsidP="00337F5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Система севооборотов</w:t>
      </w:r>
    </w:p>
    <w:p w:rsidR="00ED5101" w:rsidRPr="00FC678D" w:rsidRDefault="00ED510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ED5101" w:rsidP="00337F53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Обоснование чередования культур</w:t>
      </w:r>
    </w:p>
    <w:p w:rsidR="00337F53" w:rsidRPr="00FC678D" w:rsidRDefault="00ED510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Севооборот – это агротехнически и экономически обоснованна</w:t>
      </w:r>
      <w:r w:rsidR="00C05535" w:rsidRPr="00FC678D">
        <w:rPr>
          <w:rFonts w:ascii="Times New Roman" w:hAnsi="Times New Roman"/>
          <w:noProof/>
          <w:color w:val="000000"/>
          <w:sz w:val="28"/>
          <w:szCs w:val="28"/>
        </w:rPr>
        <w:t>я ежегодная или периодическая смена (чередование) культур по полям и годам. Севооборот в сочетании с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05535" w:rsidRPr="00FC678D">
        <w:rPr>
          <w:rFonts w:ascii="Times New Roman" w:hAnsi="Times New Roman"/>
          <w:noProof/>
          <w:color w:val="000000"/>
          <w:sz w:val="28"/>
          <w:szCs w:val="28"/>
        </w:rPr>
        <w:t>системой удобрений, обработкой почвы, мелиорацией земель и другими приёмами агротехники является основой рациональной системы земледелия, обеспечивающей повышения плодородия почв и рост урожайности при сокращении затрат труда</w:t>
      </w:r>
      <w:r w:rsidR="00D06766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и средств на единицу продукции.</w:t>
      </w:r>
    </w:p>
    <w:p w:rsidR="00337F53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В основе севооборота лежит научно обоснованная структура посевных площадей, т.е. соотношение площадей под различными с/х культурами чистыми парами, выраженное в процентах к общей площади пашни. Она разрабатывается в соответствии со специализацией хозяйства и с учетом почвенно-климатическими условиями. С/х культуру или пар, занимавшие данное поле называют предшественником. Период, в течении которого культуры и пар проходят через каждое поле в последовательности, установленной схемой, называют ротацией севооборота. </w:t>
      </w:r>
    </w:p>
    <w:p w:rsidR="00AD3F51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В основу классификации севооборотов положены следующие признаки:</w:t>
      </w:r>
    </w:p>
    <w:p w:rsidR="00AD3F51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1. Главный вид производимой растениеводческой продукции.</w:t>
      </w:r>
    </w:p>
    <w:p w:rsidR="00AD3F51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1) полевые</w:t>
      </w:r>
    </w:p>
    <w:p w:rsidR="00AD3F51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2) кормовые 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прифермские, сенокосно-пастбищные)</w:t>
      </w:r>
    </w:p>
    <w:p w:rsidR="00AD3F51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3) специальные</w:t>
      </w:r>
    </w:p>
    <w:p w:rsidR="00AD3F51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2. Соотношение групп культур, различающихся по биологическим особенностям, технологии возделывания и по влиянию на плодородие почвы.</w:t>
      </w:r>
    </w:p>
    <w:p w:rsidR="00AD3F51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К </w:t>
      </w: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полевым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относятся севообороты, в которых более половины всей площади отведено для возделывания зерновых, картофеля и технических культур.</w:t>
      </w:r>
    </w:p>
    <w:p w:rsidR="00AD3F51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Кормовыми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севооборотами называются такие, в которых более половины всей площади отведено для возделывания кормовых культур. В зависимости от места расположения и состава культур кормовые севообороты делятся на 2 подтипа:</w:t>
      </w:r>
    </w:p>
    <w:p w:rsidR="00AD3F51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1) Прифермские севообороты размещают в близи животноводческих ферм и предназначены для производства корнеплодов, силоса и зеленых кормов.</w:t>
      </w:r>
    </w:p>
    <w:p w:rsidR="00337F53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2) Сенокосно-пастбищные севообороты вводят на луговых угодьях для выращивание многолетних и однолетних трав на сено и устройство искусственных переменных пастбищ.</w:t>
      </w:r>
    </w:p>
    <w:p w:rsidR="00337F53" w:rsidRPr="00FC678D" w:rsidRDefault="00AD3F5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Специальные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севообороты вводят для выращивания культур, требующих специальных условий и агротехники</w:t>
      </w:r>
    </w:p>
    <w:p w:rsidR="00337F53" w:rsidRPr="00FC678D" w:rsidRDefault="00D0676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Правильная смена культур позволяет полнее использовать питательные вещества почвы и вносимых удобрений, успешнее вести борьбу с сорняками, вредителями и болезнями, подавлять их вредное действие на культурные растения. В севообороте создаются лучшие условия роста и развития, обеспечивающие получение высоких урожаев.</w:t>
      </w:r>
    </w:p>
    <w:p w:rsidR="00337F53" w:rsidRPr="00FC678D" w:rsidRDefault="00D0676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Севооборот имеет также большое организационное значение. Правильное размещение и чередование культур на полях по годам</w:t>
      </w:r>
      <w:r w:rsidR="00BC14F2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позволяет более рационально использовать землю с учётом того, что было и что будет посеяно на поле, применять удобрения, производить обработку почв и организовывать борьбу с сорняками, вредителями и болезнями. Размещение культур в севообороте способствует производительному использованию техники, лучшей организации труда и снижению себестоимости продукции растениеводства.</w:t>
      </w:r>
    </w:p>
    <w:p w:rsidR="00337F53" w:rsidRPr="00FC678D" w:rsidRDefault="00BC14F2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Севооборот, построенный с учётом организационных и природных условий, является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основой для правильного ведения хозяйства и рационального использования земли. В отличие от многих других агротехнических средств, севооборот</w:t>
      </w:r>
      <w:r w:rsidR="00CB2B7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оказывает большое влияние на урожай, не требуя при этом особых затрат. Поэтому применение рациональных севооборотов представляет собой значительную экономическую выгоду для каждого хозяйства.</w:t>
      </w:r>
    </w:p>
    <w:p w:rsidR="00CB2B73" w:rsidRPr="00FC678D" w:rsidRDefault="00CB2B7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Таким образом, основными задачами правильных севооборотов являются:</w:t>
      </w:r>
    </w:p>
    <w:p w:rsidR="00CB2B73" w:rsidRPr="00FC678D" w:rsidRDefault="00CB2B73" w:rsidP="00337F5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рациональное использование земли, позволяющее производительно применять технику и более эффективно использовать удобрения;</w:t>
      </w:r>
    </w:p>
    <w:p w:rsidR="00CB2B73" w:rsidRPr="00FC678D" w:rsidRDefault="00CB2B73" w:rsidP="00337F5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повышение плодородия почвы;</w:t>
      </w:r>
    </w:p>
    <w:p w:rsidR="00CB2B73" w:rsidRPr="00FC678D" w:rsidRDefault="00CB2B73" w:rsidP="00337F5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борьба с сорняками, болезнями, вредителями с/х культур;</w:t>
      </w:r>
    </w:p>
    <w:p w:rsidR="00AD3F51" w:rsidRPr="00FC678D" w:rsidRDefault="00CB2B73" w:rsidP="00337F53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создание условий для получения высоких и устойчивых урожаев сельскохозяйственных культур и для качества получаемой продукции.</w:t>
      </w:r>
    </w:p>
    <w:p w:rsidR="001E5BE1" w:rsidRPr="00FC678D" w:rsidRDefault="001E5BE1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86F3A" w:rsidRPr="00FC678D" w:rsidRDefault="00986F3A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Таблица 4</w:t>
      </w:r>
    </w:p>
    <w:p w:rsidR="00337F53" w:rsidRPr="00FC678D" w:rsidRDefault="004F33EC" w:rsidP="00337F53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Структура посевных площадей</w:t>
      </w:r>
      <w:r w:rsidR="001E5BE1"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 xml:space="preserve"> и план производства кормов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74"/>
        <w:gridCol w:w="1142"/>
        <w:gridCol w:w="780"/>
        <w:gridCol w:w="703"/>
        <w:gridCol w:w="940"/>
        <w:gridCol w:w="701"/>
        <w:gridCol w:w="735"/>
        <w:gridCol w:w="1131"/>
        <w:gridCol w:w="699"/>
        <w:gridCol w:w="1166"/>
      </w:tblGrid>
      <w:tr w:rsidR="00337F53" w:rsidRPr="00292E49" w:rsidTr="00292E49">
        <w:tc>
          <w:tcPr>
            <w:tcW w:w="845" w:type="pct"/>
            <w:vMerge w:val="restar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Культуры,</w:t>
            </w:r>
          </w:p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с/х угодья</w:t>
            </w:r>
          </w:p>
        </w:tc>
        <w:tc>
          <w:tcPr>
            <w:tcW w:w="619" w:type="pct"/>
            <w:vMerge w:val="restar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Площадь,</w:t>
            </w:r>
          </w:p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га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% от пашни</w:t>
            </w:r>
          </w:p>
        </w:tc>
        <w:tc>
          <w:tcPr>
            <w:tcW w:w="1185" w:type="pct"/>
            <w:gridSpan w:val="3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Урожайность</w:t>
            </w:r>
          </w:p>
        </w:tc>
        <w:tc>
          <w:tcPr>
            <w:tcW w:w="1036" w:type="pct"/>
            <w:gridSpan w:val="2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Содержание на 1 </w:t>
            </w:r>
            <w:r w:rsidR="00B614CB" w:rsidRPr="00292E49">
              <w:rPr>
                <w:rFonts w:ascii="Times New Roman" w:hAnsi="Times New Roman"/>
                <w:noProof/>
                <w:color w:val="000000"/>
                <w:sz w:val="20"/>
              </w:rPr>
              <w:t>т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корма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Выход</w:t>
            </w:r>
          </w:p>
        </w:tc>
      </w:tr>
      <w:tr w:rsidR="00337F53" w:rsidRPr="00292E49" w:rsidTr="00292E49">
        <w:tc>
          <w:tcPr>
            <w:tcW w:w="845" w:type="pct"/>
            <w:vMerge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19" w:type="pct"/>
            <w:vMerge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6" w:type="pct"/>
            <w:vMerge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9" w:type="pct"/>
            <w:shd w:val="clear" w:color="auto" w:fill="auto"/>
          </w:tcPr>
          <w:p w:rsidR="00E034DF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</w:t>
            </w:r>
            <w:r w:rsidR="00E034DF" w:rsidRPr="00292E49">
              <w:rPr>
                <w:rFonts w:ascii="Times New Roman" w:hAnsi="Times New Roman"/>
                <w:noProof/>
                <w:color w:val="000000"/>
                <w:sz w:val="20"/>
              </w:rPr>
              <w:t>/га</w:t>
            </w:r>
          </w:p>
        </w:tc>
        <w:tc>
          <w:tcPr>
            <w:tcW w:w="426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Валовой выход</w:t>
            </w:r>
          </w:p>
          <w:p w:rsidR="00891554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т/га</w:t>
            </w:r>
          </w:p>
        </w:tc>
        <w:tc>
          <w:tcPr>
            <w:tcW w:w="370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 том числе на корм</w:t>
            </w:r>
          </w:p>
        </w:tc>
        <w:tc>
          <w:tcPr>
            <w:tcW w:w="424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К.е.</w:t>
            </w:r>
          </w:p>
        </w:tc>
        <w:tc>
          <w:tcPr>
            <w:tcW w:w="613" w:type="pct"/>
            <w:shd w:val="clear" w:color="auto" w:fill="auto"/>
          </w:tcPr>
          <w:p w:rsidR="00E034DF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Протеин</w:t>
            </w:r>
            <w:r w:rsidR="00E034DF" w:rsidRPr="00292E49">
              <w:rPr>
                <w:rFonts w:ascii="Times New Roman" w:hAnsi="Times New Roman"/>
                <w:noProof/>
                <w:color w:val="000000"/>
                <w:sz w:val="20"/>
              </w:rPr>
              <w:t>ы</w:t>
            </w:r>
          </w:p>
          <w:p w:rsidR="00891554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</w:t>
            </w:r>
          </w:p>
        </w:tc>
        <w:tc>
          <w:tcPr>
            <w:tcW w:w="387" w:type="pct"/>
            <w:shd w:val="clear" w:color="auto" w:fill="auto"/>
          </w:tcPr>
          <w:p w:rsidR="00BB71F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К.е</w:t>
            </w:r>
          </w:p>
          <w:p w:rsidR="00E034DF" w:rsidRPr="00292E49" w:rsidRDefault="00BB71F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тыс</w:t>
            </w:r>
            <w:r w:rsidR="00E034DF" w:rsidRPr="00292E49">
              <w:rPr>
                <w:rFonts w:ascii="Times New Roman" w:hAnsi="Times New Roman"/>
                <w:noProof/>
                <w:color w:val="000000"/>
                <w:sz w:val="20"/>
              </w:rPr>
              <w:t>.</w:t>
            </w:r>
          </w:p>
        </w:tc>
        <w:tc>
          <w:tcPr>
            <w:tcW w:w="632" w:type="pct"/>
            <w:shd w:val="clear" w:color="auto" w:fill="auto"/>
          </w:tcPr>
          <w:p w:rsidR="00E034DF" w:rsidRPr="00292E49" w:rsidRDefault="00D9253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Протеины</w:t>
            </w:r>
          </w:p>
          <w:p w:rsidR="00E034DF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</w:t>
            </w: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Зерновые</w:t>
            </w:r>
          </w:p>
        </w:tc>
        <w:tc>
          <w:tcPr>
            <w:tcW w:w="619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6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9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26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24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13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32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E034DF" w:rsidRPr="00292E49" w:rsidRDefault="00427226" w:rsidP="00292E49">
            <w:pPr>
              <w:pStyle w:val="a4"/>
              <w:tabs>
                <w:tab w:val="left" w:pos="105"/>
              </w:tabs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1.Озимая </w:t>
            </w:r>
            <w:r w:rsidR="007C39A4" w:rsidRPr="00292E49">
              <w:rPr>
                <w:rFonts w:ascii="Times New Roman" w:hAnsi="Times New Roman"/>
                <w:noProof/>
                <w:color w:val="000000"/>
                <w:sz w:val="20"/>
              </w:rPr>
              <w:t>рожь</w:t>
            </w:r>
          </w:p>
        </w:tc>
        <w:tc>
          <w:tcPr>
            <w:tcW w:w="619" w:type="pct"/>
            <w:shd w:val="clear" w:color="auto" w:fill="auto"/>
          </w:tcPr>
          <w:p w:rsidR="00E034DF" w:rsidRPr="00292E49" w:rsidRDefault="008B0EE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150</w:t>
            </w:r>
            <w:r w:rsidR="00337F53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96" w:type="pct"/>
            <w:shd w:val="clear" w:color="auto" w:fill="auto"/>
          </w:tcPr>
          <w:p w:rsidR="00E034DF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16</w:t>
            </w:r>
          </w:p>
        </w:tc>
        <w:tc>
          <w:tcPr>
            <w:tcW w:w="389" w:type="pct"/>
            <w:shd w:val="clear" w:color="auto" w:fill="auto"/>
          </w:tcPr>
          <w:p w:rsidR="00E034DF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3,5</w:t>
            </w:r>
          </w:p>
        </w:tc>
        <w:tc>
          <w:tcPr>
            <w:tcW w:w="426" w:type="pct"/>
            <w:shd w:val="clear" w:color="auto" w:fill="auto"/>
          </w:tcPr>
          <w:p w:rsidR="00E034DF" w:rsidRPr="00292E49" w:rsidRDefault="00D9253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525</w:t>
            </w:r>
          </w:p>
        </w:tc>
        <w:tc>
          <w:tcPr>
            <w:tcW w:w="370" w:type="pct"/>
            <w:shd w:val="clear" w:color="auto" w:fill="auto"/>
          </w:tcPr>
          <w:p w:rsidR="00E034DF" w:rsidRPr="00292E49" w:rsidRDefault="00D9253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525</w:t>
            </w:r>
          </w:p>
        </w:tc>
        <w:tc>
          <w:tcPr>
            <w:tcW w:w="424" w:type="pct"/>
            <w:shd w:val="clear" w:color="auto" w:fill="auto"/>
          </w:tcPr>
          <w:p w:rsidR="00E034DF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0,22</w:t>
            </w:r>
          </w:p>
        </w:tc>
        <w:tc>
          <w:tcPr>
            <w:tcW w:w="613" w:type="pct"/>
            <w:shd w:val="clear" w:color="auto" w:fill="auto"/>
          </w:tcPr>
          <w:p w:rsidR="00E034DF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0,005</w:t>
            </w:r>
          </w:p>
        </w:tc>
        <w:tc>
          <w:tcPr>
            <w:tcW w:w="387" w:type="pct"/>
            <w:shd w:val="clear" w:color="auto" w:fill="auto"/>
          </w:tcPr>
          <w:p w:rsidR="00E034DF" w:rsidRPr="00292E49" w:rsidRDefault="00D9253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115,5</w:t>
            </w:r>
          </w:p>
        </w:tc>
        <w:tc>
          <w:tcPr>
            <w:tcW w:w="632" w:type="pct"/>
            <w:shd w:val="clear" w:color="auto" w:fill="auto"/>
          </w:tcPr>
          <w:p w:rsidR="00E034DF" w:rsidRPr="00292E49" w:rsidRDefault="00D9253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2,63</w:t>
            </w: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E034DF" w:rsidRPr="00292E49" w:rsidRDefault="0042722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Овощные</w:t>
            </w:r>
          </w:p>
        </w:tc>
        <w:tc>
          <w:tcPr>
            <w:tcW w:w="619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6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9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26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24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13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32" w:type="pct"/>
            <w:shd w:val="clear" w:color="auto" w:fill="auto"/>
          </w:tcPr>
          <w:p w:rsidR="00E034DF" w:rsidRPr="00292E49" w:rsidRDefault="00E034D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5245DB" w:rsidRPr="00292E49" w:rsidRDefault="001E5BE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1.Картофель</w:t>
            </w:r>
          </w:p>
        </w:tc>
        <w:tc>
          <w:tcPr>
            <w:tcW w:w="619" w:type="pct"/>
            <w:shd w:val="clear" w:color="auto" w:fill="auto"/>
          </w:tcPr>
          <w:p w:rsidR="005245DB" w:rsidRPr="00292E49" w:rsidRDefault="008B0EE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96" w:type="pct"/>
            <w:shd w:val="clear" w:color="auto" w:fill="auto"/>
          </w:tcPr>
          <w:p w:rsidR="005245DB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</w:p>
        </w:tc>
        <w:tc>
          <w:tcPr>
            <w:tcW w:w="389" w:type="pct"/>
            <w:shd w:val="clear" w:color="auto" w:fill="auto"/>
          </w:tcPr>
          <w:p w:rsidR="005245DB" w:rsidRPr="00292E49" w:rsidRDefault="00DC615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426" w:type="pct"/>
            <w:shd w:val="clear" w:color="auto" w:fill="auto"/>
          </w:tcPr>
          <w:p w:rsidR="005245DB" w:rsidRPr="00292E49" w:rsidRDefault="00DC615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1000</w:t>
            </w:r>
          </w:p>
        </w:tc>
        <w:tc>
          <w:tcPr>
            <w:tcW w:w="370" w:type="pct"/>
            <w:shd w:val="clear" w:color="auto" w:fill="auto"/>
          </w:tcPr>
          <w:p w:rsidR="005245DB" w:rsidRPr="00292E49" w:rsidRDefault="00DC615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150</w:t>
            </w:r>
          </w:p>
        </w:tc>
        <w:tc>
          <w:tcPr>
            <w:tcW w:w="424" w:type="pct"/>
            <w:shd w:val="clear" w:color="auto" w:fill="auto"/>
          </w:tcPr>
          <w:p w:rsidR="005245DB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0,30</w:t>
            </w:r>
          </w:p>
        </w:tc>
        <w:tc>
          <w:tcPr>
            <w:tcW w:w="613" w:type="pct"/>
            <w:shd w:val="clear" w:color="auto" w:fill="auto"/>
          </w:tcPr>
          <w:p w:rsidR="005245DB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0,016</w:t>
            </w:r>
          </w:p>
        </w:tc>
        <w:tc>
          <w:tcPr>
            <w:tcW w:w="387" w:type="pct"/>
            <w:shd w:val="clear" w:color="auto" w:fill="auto"/>
          </w:tcPr>
          <w:p w:rsidR="005245DB" w:rsidRPr="00292E49" w:rsidRDefault="00DC615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45</w:t>
            </w:r>
          </w:p>
        </w:tc>
        <w:tc>
          <w:tcPr>
            <w:tcW w:w="632" w:type="pct"/>
            <w:shd w:val="clear" w:color="auto" w:fill="auto"/>
          </w:tcPr>
          <w:p w:rsidR="005245DB" w:rsidRPr="00292E49" w:rsidRDefault="00DC615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2,4</w:t>
            </w: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5245DB" w:rsidRPr="00292E49" w:rsidRDefault="001E5BE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Кормовые</w:t>
            </w:r>
          </w:p>
        </w:tc>
        <w:tc>
          <w:tcPr>
            <w:tcW w:w="619" w:type="pct"/>
            <w:shd w:val="clear" w:color="auto" w:fill="auto"/>
          </w:tcPr>
          <w:p w:rsidR="005245DB" w:rsidRPr="00292E49" w:rsidRDefault="005245D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6" w:type="pct"/>
            <w:shd w:val="clear" w:color="auto" w:fill="auto"/>
          </w:tcPr>
          <w:p w:rsidR="005245DB" w:rsidRPr="00292E49" w:rsidRDefault="005245D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9" w:type="pct"/>
            <w:shd w:val="clear" w:color="auto" w:fill="auto"/>
          </w:tcPr>
          <w:p w:rsidR="005245DB" w:rsidRPr="00292E49" w:rsidRDefault="005245D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26" w:type="pct"/>
            <w:shd w:val="clear" w:color="auto" w:fill="auto"/>
          </w:tcPr>
          <w:p w:rsidR="005245DB" w:rsidRPr="00292E49" w:rsidRDefault="005245D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shd w:val="clear" w:color="auto" w:fill="auto"/>
          </w:tcPr>
          <w:p w:rsidR="005245DB" w:rsidRPr="00292E49" w:rsidRDefault="005245D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24" w:type="pct"/>
            <w:shd w:val="clear" w:color="auto" w:fill="auto"/>
          </w:tcPr>
          <w:p w:rsidR="005245DB" w:rsidRPr="00292E49" w:rsidRDefault="005245D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13" w:type="pct"/>
            <w:shd w:val="clear" w:color="auto" w:fill="auto"/>
          </w:tcPr>
          <w:p w:rsidR="005245DB" w:rsidRPr="00292E49" w:rsidRDefault="005245D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5245DB" w:rsidRPr="00292E49" w:rsidRDefault="005245D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32" w:type="pct"/>
            <w:shd w:val="clear" w:color="auto" w:fill="auto"/>
          </w:tcPr>
          <w:p w:rsidR="005245DB" w:rsidRPr="00292E49" w:rsidRDefault="005245D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766720" w:rsidRPr="00292E49" w:rsidRDefault="001E5BE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1.Кукуруза</w:t>
            </w:r>
          </w:p>
          <w:p w:rsidR="005245DB" w:rsidRPr="00292E49" w:rsidRDefault="00766720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(силос)</w:t>
            </w:r>
          </w:p>
        </w:tc>
        <w:tc>
          <w:tcPr>
            <w:tcW w:w="619" w:type="pct"/>
            <w:shd w:val="clear" w:color="auto" w:fill="auto"/>
          </w:tcPr>
          <w:p w:rsidR="005245DB" w:rsidRPr="00292E49" w:rsidRDefault="008B0EE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150</w:t>
            </w:r>
          </w:p>
        </w:tc>
        <w:tc>
          <w:tcPr>
            <w:tcW w:w="296" w:type="pct"/>
            <w:shd w:val="clear" w:color="auto" w:fill="auto"/>
          </w:tcPr>
          <w:p w:rsidR="005245DB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16</w:t>
            </w:r>
          </w:p>
        </w:tc>
        <w:tc>
          <w:tcPr>
            <w:tcW w:w="389" w:type="pct"/>
            <w:shd w:val="clear" w:color="auto" w:fill="auto"/>
          </w:tcPr>
          <w:p w:rsidR="005245DB" w:rsidRPr="00292E49" w:rsidRDefault="00A96ED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32</w:t>
            </w:r>
          </w:p>
        </w:tc>
        <w:tc>
          <w:tcPr>
            <w:tcW w:w="426" w:type="pct"/>
            <w:shd w:val="clear" w:color="auto" w:fill="auto"/>
          </w:tcPr>
          <w:p w:rsidR="005245DB" w:rsidRPr="00292E49" w:rsidRDefault="00A96ED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4800</w:t>
            </w:r>
          </w:p>
        </w:tc>
        <w:tc>
          <w:tcPr>
            <w:tcW w:w="370" w:type="pct"/>
            <w:shd w:val="clear" w:color="auto" w:fill="auto"/>
          </w:tcPr>
          <w:p w:rsidR="005245DB" w:rsidRPr="00292E49" w:rsidRDefault="00EA320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4800</w:t>
            </w:r>
          </w:p>
        </w:tc>
        <w:tc>
          <w:tcPr>
            <w:tcW w:w="424" w:type="pct"/>
            <w:shd w:val="clear" w:color="auto" w:fill="auto"/>
          </w:tcPr>
          <w:p w:rsidR="005245DB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0,20</w:t>
            </w:r>
          </w:p>
        </w:tc>
        <w:tc>
          <w:tcPr>
            <w:tcW w:w="613" w:type="pct"/>
            <w:shd w:val="clear" w:color="auto" w:fill="auto"/>
          </w:tcPr>
          <w:p w:rsidR="005245DB" w:rsidRPr="00292E49" w:rsidRDefault="00A96ED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0,0</w:t>
            </w:r>
            <w:r w:rsidR="004E351C" w:rsidRPr="00292E49">
              <w:rPr>
                <w:rFonts w:ascii="Times New Roman" w:hAnsi="Times New Roman"/>
                <w:noProof/>
                <w:color w:val="000000"/>
                <w:sz w:val="20"/>
              </w:rPr>
              <w:t>14</w:t>
            </w:r>
          </w:p>
        </w:tc>
        <w:tc>
          <w:tcPr>
            <w:tcW w:w="387" w:type="pct"/>
            <w:shd w:val="clear" w:color="auto" w:fill="auto"/>
          </w:tcPr>
          <w:p w:rsidR="005245DB" w:rsidRPr="00292E49" w:rsidRDefault="00A96ED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960</w:t>
            </w:r>
          </w:p>
        </w:tc>
        <w:tc>
          <w:tcPr>
            <w:tcW w:w="632" w:type="pct"/>
            <w:shd w:val="clear" w:color="auto" w:fill="auto"/>
          </w:tcPr>
          <w:p w:rsidR="005245DB" w:rsidRPr="00292E49" w:rsidRDefault="00EA320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67,2</w:t>
            </w: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C54341" w:rsidRPr="00292E49" w:rsidRDefault="00C543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2.Клевер</w:t>
            </w:r>
            <w:r w:rsidR="003B49D9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+</w:t>
            </w:r>
          </w:p>
          <w:p w:rsidR="001E5BE1" w:rsidRPr="00292E49" w:rsidRDefault="00C543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Тимофеевка</w:t>
            </w:r>
          </w:p>
        </w:tc>
        <w:tc>
          <w:tcPr>
            <w:tcW w:w="619" w:type="pct"/>
            <w:shd w:val="clear" w:color="auto" w:fill="auto"/>
          </w:tcPr>
          <w:p w:rsidR="001E5BE1" w:rsidRPr="00292E49" w:rsidRDefault="008B0EE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200</w:t>
            </w:r>
          </w:p>
        </w:tc>
        <w:tc>
          <w:tcPr>
            <w:tcW w:w="296" w:type="pct"/>
            <w:shd w:val="clear" w:color="auto" w:fill="auto"/>
          </w:tcPr>
          <w:p w:rsidR="001E5BE1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22</w:t>
            </w:r>
          </w:p>
        </w:tc>
        <w:tc>
          <w:tcPr>
            <w:tcW w:w="389" w:type="pct"/>
            <w:shd w:val="clear" w:color="auto" w:fill="auto"/>
          </w:tcPr>
          <w:p w:rsidR="001E5BE1" w:rsidRPr="00292E49" w:rsidRDefault="00A96ED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3.3</w:t>
            </w:r>
          </w:p>
        </w:tc>
        <w:tc>
          <w:tcPr>
            <w:tcW w:w="426" w:type="pct"/>
            <w:shd w:val="clear" w:color="auto" w:fill="auto"/>
          </w:tcPr>
          <w:p w:rsidR="001E5BE1" w:rsidRPr="00292E49" w:rsidRDefault="00A2423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660</w:t>
            </w:r>
          </w:p>
        </w:tc>
        <w:tc>
          <w:tcPr>
            <w:tcW w:w="370" w:type="pct"/>
            <w:shd w:val="clear" w:color="auto" w:fill="auto"/>
          </w:tcPr>
          <w:p w:rsidR="001E5BE1" w:rsidRPr="00292E49" w:rsidRDefault="00A2423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660</w:t>
            </w:r>
          </w:p>
        </w:tc>
        <w:tc>
          <w:tcPr>
            <w:tcW w:w="424" w:type="pct"/>
            <w:shd w:val="clear" w:color="auto" w:fill="auto"/>
          </w:tcPr>
          <w:p w:rsidR="001E5BE1" w:rsidRPr="00292E49" w:rsidRDefault="00A2423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0,5</w:t>
            </w:r>
          </w:p>
        </w:tc>
        <w:tc>
          <w:tcPr>
            <w:tcW w:w="613" w:type="pct"/>
            <w:shd w:val="clear" w:color="auto" w:fill="auto"/>
          </w:tcPr>
          <w:p w:rsidR="001E5BE1" w:rsidRPr="00292E49" w:rsidRDefault="00A2423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0,052</w:t>
            </w:r>
          </w:p>
        </w:tc>
        <w:tc>
          <w:tcPr>
            <w:tcW w:w="387" w:type="pct"/>
            <w:shd w:val="clear" w:color="auto" w:fill="auto"/>
          </w:tcPr>
          <w:p w:rsidR="001E5BE1" w:rsidRPr="00292E49" w:rsidRDefault="00A2423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330</w:t>
            </w:r>
          </w:p>
        </w:tc>
        <w:tc>
          <w:tcPr>
            <w:tcW w:w="632" w:type="pct"/>
            <w:shd w:val="clear" w:color="auto" w:fill="auto"/>
          </w:tcPr>
          <w:p w:rsidR="001E5BE1" w:rsidRPr="00292E49" w:rsidRDefault="00A2423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34,32</w:t>
            </w: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1E5BE1" w:rsidRPr="00292E49" w:rsidRDefault="001E5BE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  <w:r w:rsidR="00C54341" w:rsidRPr="00292E49">
              <w:rPr>
                <w:rFonts w:ascii="Times New Roman" w:hAnsi="Times New Roman"/>
                <w:noProof/>
                <w:color w:val="000000"/>
                <w:sz w:val="20"/>
              </w:rPr>
              <w:t>.Горох+овёс</w:t>
            </w:r>
          </w:p>
        </w:tc>
        <w:tc>
          <w:tcPr>
            <w:tcW w:w="619" w:type="pct"/>
            <w:shd w:val="clear" w:color="auto" w:fill="auto"/>
          </w:tcPr>
          <w:p w:rsidR="001E5BE1" w:rsidRPr="00292E49" w:rsidRDefault="008B0EE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296" w:type="pct"/>
            <w:shd w:val="clear" w:color="auto" w:fill="auto"/>
          </w:tcPr>
          <w:p w:rsidR="001E5BE1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9</w:t>
            </w:r>
          </w:p>
        </w:tc>
        <w:tc>
          <w:tcPr>
            <w:tcW w:w="389" w:type="pct"/>
            <w:shd w:val="clear" w:color="auto" w:fill="auto"/>
          </w:tcPr>
          <w:p w:rsidR="001E5BE1" w:rsidRPr="00292E49" w:rsidRDefault="00DC615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  <w:r w:rsidR="00A2423C" w:rsidRPr="00292E49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,9</w:t>
            </w:r>
          </w:p>
        </w:tc>
        <w:tc>
          <w:tcPr>
            <w:tcW w:w="426" w:type="pct"/>
            <w:shd w:val="clear" w:color="auto" w:fill="auto"/>
          </w:tcPr>
          <w:p w:rsidR="001E5BE1" w:rsidRPr="00292E49" w:rsidRDefault="00A2423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1790</w:t>
            </w:r>
          </w:p>
        </w:tc>
        <w:tc>
          <w:tcPr>
            <w:tcW w:w="370" w:type="pct"/>
            <w:shd w:val="clear" w:color="auto" w:fill="auto"/>
          </w:tcPr>
          <w:p w:rsidR="001E5BE1" w:rsidRPr="00292E49" w:rsidRDefault="00A2423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1790</w:t>
            </w:r>
          </w:p>
        </w:tc>
        <w:tc>
          <w:tcPr>
            <w:tcW w:w="424" w:type="pct"/>
            <w:shd w:val="clear" w:color="auto" w:fill="auto"/>
          </w:tcPr>
          <w:p w:rsidR="001E5BE1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0,16</w:t>
            </w:r>
          </w:p>
        </w:tc>
        <w:tc>
          <w:tcPr>
            <w:tcW w:w="613" w:type="pct"/>
            <w:shd w:val="clear" w:color="auto" w:fill="auto"/>
          </w:tcPr>
          <w:p w:rsidR="001E5BE1" w:rsidRPr="00292E49" w:rsidRDefault="00CE36D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0,032</w:t>
            </w:r>
          </w:p>
        </w:tc>
        <w:tc>
          <w:tcPr>
            <w:tcW w:w="387" w:type="pct"/>
            <w:shd w:val="clear" w:color="auto" w:fill="auto"/>
          </w:tcPr>
          <w:p w:rsidR="001E5BE1" w:rsidRPr="00292E49" w:rsidRDefault="00A2423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286,4</w:t>
            </w:r>
          </w:p>
        </w:tc>
        <w:tc>
          <w:tcPr>
            <w:tcW w:w="632" w:type="pct"/>
            <w:shd w:val="clear" w:color="auto" w:fill="auto"/>
          </w:tcPr>
          <w:p w:rsidR="001E5BE1" w:rsidRPr="00292E49" w:rsidRDefault="00CE36D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52,28</w:t>
            </w: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1E5BE1" w:rsidRPr="00292E49" w:rsidRDefault="001E5BE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4.</w:t>
            </w:r>
            <w:r w:rsidR="00C54341" w:rsidRPr="00292E49">
              <w:rPr>
                <w:rFonts w:ascii="Times New Roman" w:hAnsi="Times New Roman"/>
                <w:noProof/>
                <w:color w:val="000000"/>
                <w:sz w:val="20"/>
              </w:rPr>
              <w:t>Многолетние травы на сено</w:t>
            </w:r>
          </w:p>
        </w:tc>
        <w:tc>
          <w:tcPr>
            <w:tcW w:w="619" w:type="pct"/>
            <w:shd w:val="clear" w:color="auto" w:fill="auto"/>
          </w:tcPr>
          <w:p w:rsidR="001E5BE1" w:rsidRPr="00292E49" w:rsidRDefault="008B0EE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150</w:t>
            </w:r>
          </w:p>
        </w:tc>
        <w:tc>
          <w:tcPr>
            <w:tcW w:w="296" w:type="pct"/>
            <w:shd w:val="clear" w:color="auto" w:fill="auto"/>
          </w:tcPr>
          <w:p w:rsidR="001E5BE1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16</w:t>
            </w:r>
          </w:p>
        </w:tc>
        <w:tc>
          <w:tcPr>
            <w:tcW w:w="389" w:type="pct"/>
            <w:shd w:val="clear" w:color="auto" w:fill="auto"/>
          </w:tcPr>
          <w:p w:rsidR="001E5BE1" w:rsidRPr="00292E49" w:rsidRDefault="00DC615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7</w:t>
            </w:r>
          </w:p>
        </w:tc>
        <w:tc>
          <w:tcPr>
            <w:tcW w:w="426" w:type="pct"/>
            <w:shd w:val="clear" w:color="auto" w:fill="auto"/>
          </w:tcPr>
          <w:p w:rsidR="001E5BE1" w:rsidRPr="00292E49" w:rsidRDefault="00CE36D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1050</w:t>
            </w:r>
          </w:p>
        </w:tc>
        <w:tc>
          <w:tcPr>
            <w:tcW w:w="370" w:type="pct"/>
            <w:shd w:val="clear" w:color="auto" w:fill="auto"/>
          </w:tcPr>
          <w:p w:rsidR="001E5BE1" w:rsidRPr="00292E49" w:rsidRDefault="00CE36D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1050</w:t>
            </w:r>
          </w:p>
        </w:tc>
        <w:tc>
          <w:tcPr>
            <w:tcW w:w="424" w:type="pct"/>
            <w:shd w:val="clear" w:color="auto" w:fill="auto"/>
          </w:tcPr>
          <w:p w:rsidR="001E5BE1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</w:t>
            </w:r>
            <w:r w:rsidR="00CE36D6" w:rsidRPr="00292E49">
              <w:rPr>
                <w:rFonts w:ascii="Times New Roman" w:hAnsi="Times New Roman"/>
                <w:noProof/>
                <w:color w:val="000000"/>
                <w:sz w:val="20"/>
              </w:rPr>
              <w:t>55</w:t>
            </w:r>
          </w:p>
        </w:tc>
        <w:tc>
          <w:tcPr>
            <w:tcW w:w="613" w:type="pct"/>
            <w:shd w:val="clear" w:color="auto" w:fill="auto"/>
          </w:tcPr>
          <w:p w:rsidR="001E5BE1" w:rsidRPr="00292E49" w:rsidRDefault="00CE36D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0,048</w:t>
            </w:r>
          </w:p>
        </w:tc>
        <w:tc>
          <w:tcPr>
            <w:tcW w:w="387" w:type="pct"/>
            <w:shd w:val="clear" w:color="auto" w:fill="auto"/>
          </w:tcPr>
          <w:p w:rsidR="001E5BE1" w:rsidRPr="00292E49" w:rsidRDefault="00CE36D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577,5</w:t>
            </w:r>
          </w:p>
        </w:tc>
        <w:tc>
          <w:tcPr>
            <w:tcW w:w="632" w:type="pct"/>
            <w:shd w:val="clear" w:color="auto" w:fill="auto"/>
          </w:tcPr>
          <w:p w:rsidR="001E5BE1" w:rsidRPr="00292E49" w:rsidRDefault="00AC196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50,4</w:t>
            </w:r>
          </w:p>
        </w:tc>
      </w:tr>
      <w:tr w:rsidR="00337F53" w:rsidRPr="00292E49" w:rsidTr="00292E49">
        <w:trPr>
          <w:trHeight w:val="186"/>
        </w:trPr>
        <w:tc>
          <w:tcPr>
            <w:tcW w:w="845" w:type="pct"/>
            <w:shd w:val="clear" w:color="auto" w:fill="auto"/>
          </w:tcPr>
          <w:p w:rsidR="001E5BE1" w:rsidRPr="00292E49" w:rsidRDefault="00C543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Вика</w:t>
            </w:r>
          </w:p>
        </w:tc>
        <w:tc>
          <w:tcPr>
            <w:tcW w:w="619" w:type="pct"/>
            <w:shd w:val="clear" w:color="auto" w:fill="auto"/>
          </w:tcPr>
          <w:p w:rsidR="001E5BE1" w:rsidRPr="00292E49" w:rsidRDefault="008B0EE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296" w:type="pct"/>
            <w:shd w:val="clear" w:color="auto" w:fill="auto"/>
          </w:tcPr>
          <w:p w:rsidR="001E5BE1" w:rsidRPr="00292E49" w:rsidRDefault="0089155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389" w:type="pct"/>
            <w:shd w:val="clear" w:color="auto" w:fill="auto"/>
          </w:tcPr>
          <w:p w:rsidR="001E5BE1" w:rsidRPr="00292E49" w:rsidRDefault="00AC196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3,4</w:t>
            </w:r>
          </w:p>
        </w:tc>
        <w:tc>
          <w:tcPr>
            <w:tcW w:w="426" w:type="pct"/>
            <w:shd w:val="clear" w:color="auto" w:fill="auto"/>
          </w:tcPr>
          <w:p w:rsidR="001E5BE1" w:rsidRPr="00292E49" w:rsidRDefault="00AC196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170</w:t>
            </w:r>
          </w:p>
        </w:tc>
        <w:tc>
          <w:tcPr>
            <w:tcW w:w="370" w:type="pct"/>
            <w:shd w:val="clear" w:color="auto" w:fill="auto"/>
          </w:tcPr>
          <w:p w:rsidR="001E5BE1" w:rsidRPr="00292E49" w:rsidRDefault="00AC196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170</w:t>
            </w:r>
          </w:p>
        </w:tc>
        <w:tc>
          <w:tcPr>
            <w:tcW w:w="424" w:type="pct"/>
            <w:shd w:val="clear" w:color="auto" w:fill="auto"/>
          </w:tcPr>
          <w:p w:rsidR="001E5BE1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0,17</w:t>
            </w:r>
          </w:p>
        </w:tc>
        <w:tc>
          <w:tcPr>
            <w:tcW w:w="613" w:type="pct"/>
            <w:shd w:val="clear" w:color="auto" w:fill="auto"/>
          </w:tcPr>
          <w:p w:rsidR="001E5BE1" w:rsidRPr="00292E49" w:rsidRDefault="00AC196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0,037</w:t>
            </w:r>
          </w:p>
        </w:tc>
        <w:tc>
          <w:tcPr>
            <w:tcW w:w="387" w:type="pct"/>
            <w:shd w:val="clear" w:color="auto" w:fill="auto"/>
          </w:tcPr>
          <w:p w:rsidR="001E5BE1" w:rsidRPr="00292E49" w:rsidRDefault="00AC196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28,9</w:t>
            </w:r>
          </w:p>
        </w:tc>
        <w:tc>
          <w:tcPr>
            <w:tcW w:w="632" w:type="pct"/>
            <w:shd w:val="clear" w:color="auto" w:fill="auto"/>
          </w:tcPr>
          <w:p w:rsidR="001E5BE1" w:rsidRPr="00292E49" w:rsidRDefault="00AC1964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6,29</w:t>
            </w:r>
          </w:p>
        </w:tc>
      </w:tr>
      <w:tr w:rsidR="00337F53" w:rsidRPr="00292E49" w:rsidTr="00292E49">
        <w:trPr>
          <w:trHeight w:val="175"/>
        </w:trPr>
        <w:tc>
          <w:tcPr>
            <w:tcW w:w="845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Пашня</w:t>
            </w:r>
          </w:p>
        </w:tc>
        <w:tc>
          <w:tcPr>
            <w:tcW w:w="619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900</w:t>
            </w:r>
          </w:p>
        </w:tc>
        <w:tc>
          <w:tcPr>
            <w:tcW w:w="296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389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26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87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632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Сенокосы</w:t>
            </w:r>
          </w:p>
        </w:tc>
        <w:tc>
          <w:tcPr>
            <w:tcW w:w="619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1000</w:t>
            </w:r>
          </w:p>
        </w:tc>
        <w:tc>
          <w:tcPr>
            <w:tcW w:w="296" w:type="pct"/>
            <w:shd w:val="clear" w:color="auto" w:fill="auto"/>
          </w:tcPr>
          <w:p w:rsidR="00E034DF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111</w:t>
            </w:r>
          </w:p>
        </w:tc>
        <w:tc>
          <w:tcPr>
            <w:tcW w:w="389" w:type="pct"/>
            <w:shd w:val="clear" w:color="auto" w:fill="auto"/>
          </w:tcPr>
          <w:p w:rsidR="00E034DF" w:rsidRPr="00292E49" w:rsidRDefault="00DC615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:rsidR="00E034DF" w:rsidRPr="00292E49" w:rsidRDefault="00783DA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4000</w:t>
            </w:r>
          </w:p>
        </w:tc>
        <w:tc>
          <w:tcPr>
            <w:tcW w:w="370" w:type="pct"/>
            <w:shd w:val="clear" w:color="auto" w:fill="auto"/>
          </w:tcPr>
          <w:p w:rsidR="00E034DF" w:rsidRPr="00292E49" w:rsidRDefault="003073E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4000</w:t>
            </w:r>
          </w:p>
        </w:tc>
        <w:tc>
          <w:tcPr>
            <w:tcW w:w="424" w:type="pct"/>
            <w:shd w:val="clear" w:color="auto" w:fill="auto"/>
          </w:tcPr>
          <w:p w:rsidR="00E034DF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0,42</w:t>
            </w:r>
          </w:p>
        </w:tc>
        <w:tc>
          <w:tcPr>
            <w:tcW w:w="613" w:type="pct"/>
            <w:shd w:val="clear" w:color="auto" w:fill="auto"/>
          </w:tcPr>
          <w:p w:rsidR="00E034DF" w:rsidRPr="00292E49" w:rsidRDefault="003073E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0,048</w:t>
            </w:r>
          </w:p>
        </w:tc>
        <w:tc>
          <w:tcPr>
            <w:tcW w:w="387" w:type="pct"/>
            <w:shd w:val="clear" w:color="auto" w:fill="auto"/>
          </w:tcPr>
          <w:p w:rsidR="00E034DF" w:rsidRPr="00292E49" w:rsidRDefault="0053645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1680</w:t>
            </w:r>
          </w:p>
        </w:tc>
        <w:tc>
          <w:tcPr>
            <w:tcW w:w="632" w:type="pct"/>
            <w:shd w:val="clear" w:color="auto" w:fill="auto"/>
          </w:tcPr>
          <w:p w:rsidR="00E034DF" w:rsidRPr="00292E49" w:rsidRDefault="0053645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192</w:t>
            </w: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E45078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Пастбища</w:t>
            </w:r>
          </w:p>
        </w:tc>
        <w:tc>
          <w:tcPr>
            <w:tcW w:w="619" w:type="pct"/>
            <w:shd w:val="clear" w:color="auto" w:fill="auto"/>
          </w:tcPr>
          <w:p w:rsidR="00E45078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300</w:t>
            </w:r>
          </w:p>
        </w:tc>
        <w:tc>
          <w:tcPr>
            <w:tcW w:w="296" w:type="pct"/>
            <w:shd w:val="clear" w:color="auto" w:fill="auto"/>
          </w:tcPr>
          <w:p w:rsidR="00E45078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33</w:t>
            </w:r>
          </w:p>
        </w:tc>
        <w:tc>
          <w:tcPr>
            <w:tcW w:w="389" w:type="pct"/>
            <w:shd w:val="clear" w:color="auto" w:fill="auto"/>
          </w:tcPr>
          <w:p w:rsidR="00E45078" w:rsidRPr="00292E49" w:rsidRDefault="00DC615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426" w:type="pct"/>
            <w:shd w:val="clear" w:color="auto" w:fill="auto"/>
          </w:tcPr>
          <w:p w:rsidR="00E45078" w:rsidRPr="00292E49" w:rsidRDefault="00783DA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3000</w:t>
            </w:r>
          </w:p>
        </w:tc>
        <w:tc>
          <w:tcPr>
            <w:tcW w:w="370" w:type="pct"/>
            <w:shd w:val="clear" w:color="auto" w:fill="auto"/>
          </w:tcPr>
          <w:p w:rsidR="00E45078" w:rsidRPr="00292E49" w:rsidRDefault="003073E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3000</w:t>
            </w:r>
          </w:p>
        </w:tc>
        <w:tc>
          <w:tcPr>
            <w:tcW w:w="424" w:type="pct"/>
            <w:shd w:val="clear" w:color="auto" w:fill="auto"/>
          </w:tcPr>
          <w:p w:rsidR="00E45078" w:rsidRPr="00292E49" w:rsidRDefault="00B614C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0,20</w:t>
            </w:r>
          </w:p>
        </w:tc>
        <w:tc>
          <w:tcPr>
            <w:tcW w:w="613" w:type="pct"/>
            <w:shd w:val="clear" w:color="auto" w:fill="auto"/>
          </w:tcPr>
          <w:p w:rsidR="00E45078" w:rsidRPr="00292E49" w:rsidRDefault="003073E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0,025</w:t>
            </w:r>
          </w:p>
        </w:tc>
        <w:tc>
          <w:tcPr>
            <w:tcW w:w="387" w:type="pct"/>
            <w:shd w:val="clear" w:color="auto" w:fill="auto"/>
          </w:tcPr>
          <w:p w:rsidR="00E45078" w:rsidRPr="00292E49" w:rsidRDefault="0053645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600</w:t>
            </w:r>
          </w:p>
        </w:tc>
        <w:tc>
          <w:tcPr>
            <w:tcW w:w="632" w:type="pct"/>
            <w:shd w:val="clear" w:color="auto" w:fill="auto"/>
          </w:tcPr>
          <w:p w:rsidR="00E45078" w:rsidRPr="00292E49" w:rsidRDefault="0053645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75</w:t>
            </w:r>
          </w:p>
        </w:tc>
      </w:tr>
      <w:tr w:rsidR="00337F53" w:rsidRPr="00292E49" w:rsidTr="00292E49">
        <w:tc>
          <w:tcPr>
            <w:tcW w:w="845" w:type="pct"/>
            <w:shd w:val="clear" w:color="auto" w:fill="auto"/>
          </w:tcPr>
          <w:p w:rsidR="00E45078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Всего</w:t>
            </w:r>
          </w:p>
        </w:tc>
        <w:tc>
          <w:tcPr>
            <w:tcW w:w="619" w:type="pct"/>
            <w:shd w:val="clear" w:color="auto" w:fill="auto"/>
          </w:tcPr>
          <w:p w:rsidR="00E45078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3700</w:t>
            </w:r>
          </w:p>
        </w:tc>
        <w:tc>
          <w:tcPr>
            <w:tcW w:w="296" w:type="pct"/>
            <w:shd w:val="clear" w:color="auto" w:fill="auto"/>
          </w:tcPr>
          <w:p w:rsidR="00E45078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:rsidR="00E45078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26" w:type="pct"/>
            <w:shd w:val="clear" w:color="auto" w:fill="auto"/>
          </w:tcPr>
          <w:p w:rsidR="00E45078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E45078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E45078" w:rsidRPr="00292E49" w:rsidRDefault="00E4507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E45078" w:rsidRPr="00292E49" w:rsidRDefault="0053645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387" w:type="pct"/>
            <w:shd w:val="clear" w:color="auto" w:fill="auto"/>
          </w:tcPr>
          <w:p w:rsidR="00E45078" w:rsidRPr="00292E49" w:rsidRDefault="0053645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4623</w:t>
            </w:r>
          </w:p>
        </w:tc>
        <w:tc>
          <w:tcPr>
            <w:tcW w:w="632" w:type="pct"/>
            <w:shd w:val="clear" w:color="auto" w:fill="auto"/>
          </w:tcPr>
          <w:p w:rsidR="00E45078" w:rsidRPr="00292E49" w:rsidRDefault="0053645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482</w:t>
            </w:r>
          </w:p>
        </w:tc>
      </w:tr>
    </w:tbl>
    <w:p w:rsidR="00337F53" w:rsidRPr="00FC678D" w:rsidRDefault="00337F5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DE67B9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В таблице структура посевных площадей предложена в соответствии со специализацией хозяйства (</w:t>
      </w:r>
      <w:r w:rsidR="00640928" w:rsidRPr="00FC678D">
        <w:rPr>
          <w:rFonts w:ascii="Times New Roman" w:hAnsi="Times New Roman"/>
          <w:noProof/>
          <w:color w:val="000000"/>
          <w:sz w:val="28"/>
          <w:szCs w:val="28"/>
        </w:rPr>
        <w:t>молочное животноводство)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. Производство кормов производится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с учётом сенокосов и пастбищ.</w:t>
      </w:r>
      <w:r w:rsidR="00640928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Рассмотренные в таблице культуры приспособлены к климатическим условиям, почвенному покрову, характерным для Пушкинского района и обеспечивают хорошие и стабильные урожаи.</w:t>
      </w:r>
    </w:p>
    <w:p w:rsidR="0053645F" w:rsidRPr="00FC678D" w:rsidRDefault="000B242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По данной таблице</w:t>
      </w:r>
      <w:r w:rsidR="0053645F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можно сделать вывод о том, что предложенная структура посевных площадей в состоянии обеспечить кормами все 800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голов крупного рогатого скота, имеющегося в хозяйстве</w:t>
      </w:r>
      <w:r w:rsidR="00BB71FF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(5,78 тыс. к.е. на одну голову с долей протеина &gt;10%),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и даже увеличить поголовье </w:t>
      </w:r>
      <w:r w:rsidR="00BB71FF" w:rsidRPr="00FC678D">
        <w:rPr>
          <w:rFonts w:ascii="Times New Roman" w:hAnsi="Times New Roman"/>
          <w:noProof/>
          <w:color w:val="000000"/>
          <w:sz w:val="28"/>
          <w:szCs w:val="28"/>
        </w:rPr>
        <w:t>в перспективе.</w:t>
      </w:r>
    </w:p>
    <w:p w:rsidR="00337F53" w:rsidRPr="00FC678D" w:rsidRDefault="009C72AD" w:rsidP="00337F53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Схема севооборотов</w:t>
      </w:r>
    </w:p>
    <w:p w:rsidR="00337F53" w:rsidRPr="00FC678D" w:rsidRDefault="009C72A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На основании данных таблицы о структуре посевных площадей составим следующие севообороты.</w:t>
      </w:r>
    </w:p>
    <w:p w:rsidR="009C72AD" w:rsidRPr="00FC678D" w:rsidRDefault="009C72AD" w:rsidP="00337F53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Прифермский севооборот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(почвы дерново-подзолистые легко-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и среднесуглинистые, площадь каждого поля 100 га)</w:t>
      </w:r>
    </w:p>
    <w:p w:rsidR="009C72AD" w:rsidRPr="00FC678D" w:rsidRDefault="009C72AD" w:rsidP="00337F5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Горохо-овсяная смесь с подсевом трав</w:t>
      </w:r>
    </w:p>
    <w:p w:rsidR="009C72AD" w:rsidRPr="00FC678D" w:rsidRDefault="009C72AD" w:rsidP="00337F5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Клевер + тимофеевка</w:t>
      </w:r>
    </w:p>
    <w:p w:rsidR="009C72AD" w:rsidRPr="00FC678D" w:rsidRDefault="009C72AD" w:rsidP="00337F5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Клевер + тимофеевка</w:t>
      </w:r>
    </w:p>
    <w:p w:rsidR="009C72AD" w:rsidRPr="00FC678D" w:rsidRDefault="009C72AD" w:rsidP="00337F5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Кукуруза на силос</w:t>
      </w:r>
    </w:p>
    <w:p w:rsidR="009C72AD" w:rsidRPr="00FC678D" w:rsidRDefault="009C72AD" w:rsidP="00337F5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Картофель</w:t>
      </w:r>
    </w:p>
    <w:p w:rsidR="009C72AD" w:rsidRPr="00FC678D" w:rsidRDefault="00E45078" w:rsidP="00337F53">
      <w:pPr>
        <w:pStyle w:val="a4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Озимая</w:t>
      </w:r>
      <w:r w:rsidR="009C72AD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рожь</w:t>
      </w:r>
    </w:p>
    <w:p w:rsidR="00E8140F" w:rsidRPr="00FC678D" w:rsidRDefault="00E8140F" w:rsidP="00337F53">
      <w:pPr>
        <w:pStyle w:val="a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Лугопастбищный севооборот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(почвы тяжелосуглинистые, площадь каждого поля 50 га)</w:t>
      </w:r>
    </w:p>
    <w:p w:rsidR="00E8140F" w:rsidRPr="00FC678D" w:rsidRDefault="00C8092A" w:rsidP="00337F53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Однолетние бобовые (чина, вика) с подсевом трав</w:t>
      </w:r>
    </w:p>
    <w:p w:rsidR="00C8092A" w:rsidRPr="00FC678D" w:rsidRDefault="00C8092A" w:rsidP="00337F53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Многолетние травы на сено и зелёную массу</w:t>
      </w:r>
    </w:p>
    <w:p w:rsidR="007C39A4" w:rsidRPr="00FC678D" w:rsidRDefault="007C39A4" w:rsidP="00337F53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Многолетние травы на сено и зелёную массу</w:t>
      </w:r>
    </w:p>
    <w:p w:rsidR="007C39A4" w:rsidRPr="00FC678D" w:rsidRDefault="007C39A4" w:rsidP="00337F53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Многолетние травы на сено и зелёную массу</w:t>
      </w:r>
    </w:p>
    <w:p w:rsidR="00C8092A" w:rsidRPr="00FC678D" w:rsidRDefault="007C39A4" w:rsidP="00337F53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Кукуруза на силос</w:t>
      </w:r>
    </w:p>
    <w:p w:rsidR="007C39A4" w:rsidRPr="00FC678D" w:rsidRDefault="00E45078" w:rsidP="00337F53">
      <w:pPr>
        <w:pStyle w:val="a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Озимая</w:t>
      </w:r>
      <w:r w:rsidR="007C39A4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рожь</w:t>
      </w:r>
    </w:p>
    <w:p w:rsidR="00FF159C" w:rsidRPr="00FC678D" w:rsidRDefault="00BB71FF" w:rsidP="00337F53">
      <w:pPr>
        <w:pStyle w:val="a4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План перехода к осваиваемому севообороту</w:t>
      </w:r>
    </w:p>
    <w:p w:rsidR="00FF159C" w:rsidRPr="00FC678D" w:rsidRDefault="00C2396A" w:rsidP="00337F53">
      <w:pPr>
        <w:pStyle w:val="a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</w:rPr>
        <w:t xml:space="preserve">Горохо-овсяная смесь; 2,3 </w:t>
      </w:r>
      <w:r w:rsidR="00986F3A" w:rsidRPr="00FC678D">
        <w:rPr>
          <w:rFonts w:ascii="Times New Roman" w:hAnsi="Times New Roman"/>
          <w:noProof/>
          <w:color w:val="000000"/>
          <w:sz w:val="28"/>
        </w:rPr>
        <w:t>–</w:t>
      </w:r>
      <w:r w:rsidR="00FF159C" w:rsidRPr="00FC678D">
        <w:rPr>
          <w:rFonts w:ascii="Times New Roman" w:hAnsi="Times New Roman"/>
          <w:noProof/>
          <w:color w:val="000000"/>
          <w:sz w:val="28"/>
        </w:rPr>
        <w:t xml:space="preserve"> Клевер +</w:t>
      </w:r>
      <w:r w:rsidRPr="00FC678D">
        <w:rPr>
          <w:rFonts w:ascii="Times New Roman" w:hAnsi="Times New Roman"/>
          <w:noProof/>
          <w:color w:val="000000"/>
          <w:sz w:val="28"/>
        </w:rPr>
        <w:t xml:space="preserve"> </w:t>
      </w:r>
      <w:r w:rsidR="00DD1493" w:rsidRPr="00FC678D">
        <w:rPr>
          <w:rFonts w:ascii="Times New Roman" w:hAnsi="Times New Roman"/>
          <w:noProof/>
          <w:color w:val="000000"/>
          <w:sz w:val="28"/>
        </w:rPr>
        <w:t>тимофеевка;</w:t>
      </w:r>
      <w:r w:rsidR="00FF159C" w:rsidRPr="00FC678D">
        <w:rPr>
          <w:rFonts w:ascii="Times New Roman" w:hAnsi="Times New Roman"/>
          <w:noProof/>
          <w:color w:val="000000"/>
          <w:sz w:val="28"/>
        </w:rPr>
        <w:t xml:space="preserve"> </w:t>
      </w:r>
      <w:r w:rsidR="00DD1493" w:rsidRPr="00FC678D">
        <w:rPr>
          <w:rFonts w:ascii="Times New Roman" w:hAnsi="Times New Roman"/>
          <w:noProof/>
          <w:color w:val="000000"/>
          <w:sz w:val="28"/>
        </w:rPr>
        <w:t xml:space="preserve">4 </w:t>
      </w:r>
      <w:r w:rsidR="00986F3A" w:rsidRPr="00FC678D">
        <w:rPr>
          <w:rFonts w:ascii="Times New Roman" w:hAnsi="Times New Roman"/>
          <w:noProof/>
          <w:color w:val="000000"/>
          <w:sz w:val="28"/>
        </w:rPr>
        <w:t>–</w:t>
      </w:r>
      <w:r w:rsidR="00FF159C" w:rsidRPr="00FC678D">
        <w:rPr>
          <w:rFonts w:ascii="Times New Roman" w:hAnsi="Times New Roman"/>
          <w:noProof/>
          <w:color w:val="000000"/>
          <w:sz w:val="28"/>
        </w:rPr>
        <w:t>Кукуруза на силос</w:t>
      </w:r>
      <w:r w:rsidR="00DD1493" w:rsidRPr="00FC678D">
        <w:rPr>
          <w:rFonts w:ascii="Times New Roman" w:hAnsi="Times New Roman"/>
          <w:noProof/>
          <w:color w:val="000000"/>
          <w:sz w:val="28"/>
        </w:rPr>
        <w:t xml:space="preserve">; </w:t>
      </w:r>
      <w:r w:rsidR="00337F53" w:rsidRPr="00FC678D">
        <w:rPr>
          <w:rFonts w:ascii="Times New Roman" w:hAnsi="Times New Roman"/>
          <w:noProof/>
          <w:color w:val="000000"/>
          <w:sz w:val="28"/>
        </w:rPr>
        <w:t xml:space="preserve"> </w:t>
      </w:r>
      <w:r w:rsidR="00DD1493" w:rsidRPr="00FC678D">
        <w:rPr>
          <w:rFonts w:ascii="Times New Roman" w:hAnsi="Times New Roman"/>
          <w:noProof/>
          <w:color w:val="000000"/>
          <w:sz w:val="28"/>
        </w:rPr>
        <w:t>5 –</w:t>
      </w:r>
      <w:r w:rsidR="002F2FB3" w:rsidRPr="00FC678D">
        <w:rPr>
          <w:rFonts w:ascii="Times New Roman" w:hAnsi="Times New Roman"/>
          <w:noProof/>
          <w:color w:val="000000"/>
          <w:sz w:val="28"/>
        </w:rPr>
        <w:t xml:space="preserve"> К</w:t>
      </w:r>
      <w:r w:rsidR="00DD1493" w:rsidRPr="00FC678D">
        <w:rPr>
          <w:rFonts w:ascii="Times New Roman" w:hAnsi="Times New Roman"/>
          <w:noProof/>
          <w:color w:val="000000"/>
          <w:sz w:val="28"/>
        </w:rPr>
        <w:t>артофель;</w:t>
      </w:r>
      <w:r w:rsidR="00FF159C" w:rsidRPr="00FC678D">
        <w:rPr>
          <w:rFonts w:ascii="Times New Roman" w:hAnsi="Times New Roman"/>
          <w:noProof/>
          <w:color w:val="000000"/>
          <w:sz w:val="28"/>
        </w:rPr>
        <w:t xml:space="preserve"> </w:t>
      </w:r>
      <w:r w:rsidR="00DD1493" w:rsidRPr="00FC678D">
        <w:rPr>
          <w:rFonts w:ascii="Times New Roman" w:hAnsi="Times New Roman"/>
          <w:noProof/>
          <w:color w:val="000000"/>
          <w:sz w:val="28"/>
        </w:rPr>
        <w:t xml:space="preserve">6 </w:t>
      </w:r>
      <w:r w:rsidR="00986F3A" w:rsidRPr="00FC678D">
        <w:rPr>
          <w:rFonts w:ascii="Times New Roman" w:hAnsi="Times New Roman"/>
          <w:noProof/>
          <w:color w:val="000000"/>
          <w:sz w:val="28"/>
        </w:rPr>
        <w:t>–</w:t>
      </w:r>
      <w:r w:rsidR="00DD1493" w:rsidRPr="00FC678D">
        <w:rPr>
          <w:rFonts w:ascii="Times New Roman" w:hAnsi="Times New Roman"/>
          <w:noProof/>
          <w:color w:val="000000"/>
          <w:sz w:val="28"/>
        </w:rPr>
        <w:t xml:space="preserve"> </w:t>
      </w:r>
      <w:r w:rsidR="00FF159C" w:rsidRPr="00FC678D">
        <w:rPr>
          <w:rFonts w:ascii="Times New Roman" w:hAnsi="Times New Roman"/>
          <w:noProof/>
          <w:color w:val="000000"/>
          <w:sz w:val="28"/>
        </w:rPr>
        <w:t>Озимая рожь</w:t>
      </w:r>
      <w:r w:rsidR="002F2FB3" w:rsidRPr="00FC678D">
        <w:rPr>
          <w:rFonts w:ascii="Times New Roman" w:hAnsi="Times New Roman"/>
          <w:noProof/>
          <w:color w:val="000000"/>
          <w:sz w:val="28"/>
        </w:rPr>
        <w:t>)</w:t>
      </w:r>
    </w:p>
    <w:p w:rsidR="00337F53" w:rsidRPr="00FC678D" w:rsidRDefault="00337F53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C94A6B" w:rsidRPr="00FC678D" w:rsidRDefault="00986F3A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18"/>
        <w:gridCol w:w="2037"/>
        <w:gridCol w:w="591"/>
        <w:gridCol w:w="1409"/>
        <w:gridCol w:w="591"/>
        <w:gridCol w:w="1522"/>
        <w:gridCol w:w="591"/>
        <w:gridCol w:w="1522"/>
        <w:gridCol w:w="590"/>
      </w:tblGrid>
      <w:tr w:rsidR="00337F53" w:rsidRPr="00292E49" w:rsidTr="00292E49">
        <w:trPr>
          <w:trHeight w:val="23"/>
        </w:trPr>
        <w:tc>
          <w:tcPr>
            <w:tcW w:w="375" w:type="pct"/>
            <w:vMerge w:val="restar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No поля</w:t>
            </w:r>
          </w:p>
        </w:tc>
        <w:tc>
          <w:tcPr>
            <w:tcW w:w="1064" w:type="pct"/>
            <w:vMerge w:val="restar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Предшественник</w:t>
            </w:r>
          </w:p>
          <w:p w:rsidR="00BD40FC" w:rsidRPr="00292E49" w:rsidRDefault="00BD40F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2009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га</w:t>
            </w:r>
          </w:p>
        </w:tc>
        <w:tc>
          <w:tcPr>
            <w:tcW w:w="3253" w:type="pct"/>
            <w:gridSpan w:val="6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Год освоения</w:t>
            </w:r>
          </w:p>
        </w:tc>
      </w:tr>
      <w:tr w:rsidR="00337F53" w:rsidRPr="00292E49" w:rsidTr="00292E49">
        <w:trPr>
          <w:trHeight w:val="23"/>
        </w:trPr>
        <w:tc>
          <w:tcPr>
            <w:tcW w:w="375" w:type="pct"/>
            <w:vMerge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36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2010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га</w:t>
            </w:r>
          </w:p>
        </w:tc>
        <w:tc>
          <w:tcPr>
            <w:tcW w:w="795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2011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га</w:t>
            </w:r>
          </w:p>
        </w:tc>
        <w:tc>
          <w:tcPr>
            <w:tcW w:w="795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2012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га</w:t>
            </w:r>
          </w:p>
        </w:tc>
      </w:tr>
      <w:tr w:rsidR="00337F53" w:rsidRPr="00292E49" w:rsidTr="00292E49">
        <w:trPr>
          <w:trHeight w:val="23"/>
        </w:trPr>
        <w:tc>
          <w:tcPr>
            <w:tcW w:w="375" w:type="pct"/>
            <w:vMerge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1064" w:type="pct"/>
            <w:vMerge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36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культура</w:t>
            </w:r>
          </w:p>
        </w:tc>
        <w:tc>
          <w:tcPr>
            <w:tcW w:w="309" w:type="pct"/>
            <w:vMerge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культура</w:t>
            </w:r>
          </w:p>
        </w:tc>
        <w:tc>
          <w:tcPr>
            <w:tcW w:w="309" w:type="pct"/>
            <w:vMerge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95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культура</w:t>
            </w:r>
          </w:p>
        </w:tc>
        <w:tc>
          <w:tcPr>
            <w:tcW w:w="309" w:type="pct"/>
            <w:vMerge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337F53" w:rsidRPr="00292E49" w:rsidTr="00292E49">
        <w:trPr>
          <w:trHeight w:val="23"/>
        </w:trPr>
        <w:tc>
          <w:tcPr>
            <w:tcW w:w="375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1064" w:type="pct"/>
            <w:shd w:val="clear" w:color="auto" w:fill="auto"/>
          </w:tcPr>
          <w:p w:rsidR="00C94A6B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Свёкла столовая</w:t>
            </w:r>
          </w:p>
          <w:p w:rsidR="00BD40FC" w:rsidRPr="00292E49" w:rsidRDefault="00BD40F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D414F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Морковь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BD40F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  <w:p w:rsidR="007D414F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BD40FC" w:rsidRPr="00292E49" w:rsidRDefault="00BD40F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736" w:type="pct"/>
            <w:shd w:val="clear" w:color="auto" w:fill="auto"/>
          </w:tcPr>
          <w:p w:rsidR="00C94A6B" w:rsidRPr="00292E49" w:rsidRDefault="00BD40F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Капуста </w:t>
            </w:r>
          </w:p>
          <w:p w:rsidR="00BD40FC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</w:t>
            </w:r>
            <w:r w:rsidR="00BD40FC" w:rsidRPr="00292E49">
              <w:rPr>
                <w:rFonts w:ascii="Times New Roman" w:hAnsi="Times New Roman"/>
                <w:noProof/>
                <w:color w:val="000000"/>
                <w:sz w:val="20"/>
              </w:rPr>
              <w:t>толовая</w:t>
            </w:r>
          </w:p>
          <w:p w:rsidR="007D414F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Овёс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795" w:type="pct"/>
            <w:shd w:val="clear" w:color="auto" w:fill="auto"/>
          </w:tcPr>
          <w:p w:rsidR="00C94A6B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Однолетние травы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C94A6B" w:rsidRPr="00292E49" w:rsidRDefault="00046FD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Горохо-овсяная смесь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  <w:tr w:rsidR="00337F53" w:rsidRPr="00292E49" w:rsidTr="00292E49">
        <w:trPr>
          <w:trHeight w:val="23"/>
        </w:trPr>
        <w:tc>
          <w:tcPr>
            <w:tcW w:w="375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1064" w:type="pct"/>
            <w:shd w:val="clear" w:color="auto" w:fill="auto"/>
          </w:tcPr>
          <w:p w:rsidR="00C94A6B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Картофель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36" w:type="pct"/>
            <w:shd w:val="clear" w:color="auto" w:fill="auto"/>
          </w:tcPr>
          <w:p w:rsidR="00C94A6B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Горох и вика на зерно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7D414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2F2FB3" w:rsidRPr="00292E49" w:rsidRDefault="00DD149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Бобовые на зелёный корм с подсевом</w:t>
            </w:r>
            <w:r w:rsidR="00D50041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клевера и тимофеевки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C94A6B" w:rsidRPr="00292E49" w:rsidRDefault="00046FD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Клевер +</w:t>
            </w:r>
          </w:p>
          <w:p w:rsidR="00046FD8" w:rsidRPr="00292E49" w:rsidRDefault="00D96F7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</w:t>
            </w:r>
            <w:r w:rsidR="00046FD8" w:rsidRPr="00292E49">
              <w:rPr>
                <w:rFonts w:ascii="Times New Roman" w:hAnsi="Times New Roman"/>
                <w:noProof/>
                <w:color w:val="000000"/>
                <w:sz w:val="20"/>
              </w:rPr>
              <w:t>имофеевка</w:t>
            </w:r>
          </w:p>
          <w:p w:rsidR="00D96F7E" w:rsidRPr="00292E49" w:rsidRDefault="00D96F7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(1-ый год)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  <w:tr w:rsidR="00337F53" w:rsidRPr="00292E49" w:rsidTr="00292E49">
        <w:trPr>
          <w:trHeight w:val="23"/>
        </w:trPr>
        <w:tc>
          <w:tcPr>
            <w:tcW w:w="375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1064" w:type="pct"/>
            <w:shd w:val="clear" w:color="auto" w:fill="auto"/>
          </w:tcPr>
          <w:p w:rsidR="00C94A6B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Овёс</w:t>
            </w:r>
          </w:p>
          <w:p w:rsidR="002F2FB3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Кукуруза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  <w:p w:rsidR="002F2FB3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736" w:type="pct"/>
            <w:shd w:val="clear" w:color="auto" w:fill="auto"/>
          </w:tcPr>
          <w:p w:rsidR="00C94A6B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Картофель</w:t>
            </w:r>
          </w:p>
          <w:p w:rsidR="002F2FB3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09" w:type="pct"/>
            <w:shd w:val="clear" w:color="auto" w:fill="auto"/>
          </w:tcPr>
          <w:p w:rsidR="00C94A6B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F95DBC" w:rsidRPr="00292E49" w:rsidRDefault="00F95D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Клевер +</w:t>
            </w:r>
          </w:p>
          <w:p w:rsidR="00F95DBC" w:rsidRPr="00292E49" w:rsidRDefault="00F95D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Тимофеевка</w:t>
            </w:r>
          </w:p>
          <w:p w:rsidR="00C94A6B" w:rsidRPr="00292E49" w:rsidRDefault="0098423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(</w:t>
            </w:r>
            <w:r w:rsidR="00F95DBC" w:rsidRPr="00292E49">
              <w:rPr>
                <w:rFonts w:ascii="Times New Roman" w:hAnsi="Times New Roman"/>
                <w:noProof/>
                <w:color w:val="000000"/>
                <w:sz w:val="20"/>
              </w:rPr>
              <w:t>1-й год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)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046FD8" w:rsidRPr="00292E49" w:rsidRDefault="00046FD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Клевер +</w:t>
            </w:r>
          </w:p>
          <w:p w:rsidR="00C94A6B" w:rsidRPr="00292E49" w:rsidRDefault="00D96F7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</w:t>
            </w:r>
            <w:r w:rsidR="00046FD8" w:rsidRPr="00292E49">
              <w:rPr>
                <w:rFonts w:ascii="Times New Roman" w:hAnsi="Times New Roman"/>
                <w:noProof/>
                <w:color w:val="000000"/>
                <w:sz w:val="20"/>
              </w:rPr>
              <w:t>имофеевка</w:t>
            </w:r>
          </w:p>
          <w:p w:rsidR="00D96F7E" w:rsidRPr="00292E49" w:rsidRDefault="00D96F7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(2-ой год)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  <w:tr w:rsidR="00337F53" w:rsidRPr="00292E49" w:rsidTr="00292E49">
        <w:trPr>
          <w:trHeight w:val="23"/>
        </w:trPr>
        <w:tc>
          <w:tcPr>
            <w:tcW w:w="375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C94A6B" w:rsidRPr="00292E49" w:rsidRDefault="002F2FB3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Бобовые на силос</w:t>
            </w:r>
            <w:r w:rsidR="004C08DE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и зел. корм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36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Сахарная свёкла кормовая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Картофель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C94A6B" w:rsidRPr="00292E49" w:rsidRDefault="00046FD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Кукуруза на силос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  <w:tr w:rsidR="00337F53" w:rsidRPr="00292E49" w:rsidTr="00292E49">
        <w:trPr>
          <w:trHeight w:val="23"/>
        </w:trPr>
        <w:tc>
          <w:tcPr>
            <w:tcW w:w="375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1064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Озимая рожь</w:t>
            </w:r>
          </w:p>
          <w:p w:rsidR="004C08DE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4C08DE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Озимая пшеница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  <w:p w:rsidR="004C08DE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4C08DE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736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Горох,вика (зерно)</w:t>
            </w:r>
          </w:p>
          <w:p w:rsidR="004C08DE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09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Свекла кормовая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C94A6B" w:rsidRPr="00292E49" w:rsidRDefault="00046FD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Картофель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4C08D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  <w:tr w:rsidR="00337F53" w:rsidRPr="00292E49" w:rsidTr="00292E49">
        <w:trPr>
          <w:trHeight w:val="23"/>
        </w:trPr>
        <w:tc>
          <w:tcPr>
            <w:tcW w:w="375" w:type="pct"/>
            <w:shd w:val="clear" w:color="auto" w:fill="auto"/>
          </w:tcPr>
          <w:p w:rsidR="00C94A6B" w:rsidRPr="00292E49" w:rsidRDefault="00C94A6B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1064" w:type="pct"/>
            <w:shd w:val="clear" w:color="auto" w:fill="auto"/>
          </w:tcPr>
          <w:p w:rsidR="00C94A6B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Брюква, турнепс</w:t>
            </w:r>
          </w:p>
          <w:p w:rsidR="00C2396A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Свёкла кормовая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  <w:p w:rsidR="00C2396A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50</w:t>
            </w:r>
          </w:p>
        </w:tc>
        <w:tc>
          <w:tcPr>
            <w:tcW w:w="736" w:type="pct"/>
            <w:shd w:val="clear" w:color="auto" w:fill="auto"/>
          </w:tcPr>
          <w:p w:rsidR="00C94A6B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Овёс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C2396A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Горох, вика</w:t>
            </w:r>
          </w:p>
          <w:p w:rsidR="00C2396A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на зерно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  <w:tc>
          <w:tcPr>
            <w:tcW w:w="795" w:type="pct"/>
            <w:shd w:val="clear" w:color="auto" w:fill="auto"/>
          </w:tcPr>
          <w:p w:rsidR="00C94A6B" w:rsidRPr="00292E49" w:rsidRDefault="00046FD8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Озимая рожь</w:t>
            </w:r>
          </w:p>
        </w:tc>
        <w:tc>
          <w:tcPr>
            <w:tcW w:w="309" w:type="pct"/>
            <w:shd w:val="clear" w:color="auto" w:fill="auto"/>
          </w:tcPr>
          <w:p w:rsidR="00C94A6B" w:rsidRPr="00292E49" w:rsidRDefault="00C2396A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100</w:t>
            </w:r>
          </w:p>
        </w:tc>
      </w:tr>
    </w:tbl>
    <w:p w:rsidR="00337F53" w:rsidRPr="00FC678D" w:rsidRDefault="00337F53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0A05A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Освоенными называют севообороты, в которых размещение культур на полях соответствует принятой схеме, соблюдаются границы полей, установленное чередование культур и технология их возделывания.</w:t>
      </w:r>
    </w:p>
    <w:p w:rsidR="000A05AD" w:rsidRPr="00FC678D" w:rsidRDefault="000A05A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Период освоения севооборотов длится несколько лет. Это связано с тем, что после проведения землеустроительных работ размещение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33664" w:rsidRPr="00FC678D">
        <w:rPr>
          <w:rFonts w:ascii="Times New Roman" w:hAnsi="Times New Roman"/>
          <w:noProof/>
          <w:color w:val="000000"/>
          <w:sz w:val="28"/>
          <w:szCs w:val="28"/>
        </w:rPr>
        <w:t>культур по полям севооборотов будет не таким, какое предусмотрено проектом. Вместо одной культуры оказывается 2-3 и более, да и состав культур не соответствует новым схемам севооборотов и располагаться они будут не по тем предшественникам, которые предусмотрены новым чередованием. Одновременно с разработкой</w:t>
      </w:r>
      <w:r w:rsidR="00775426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схем севооборотов составляют план перехода к новому севообороту или план севооборота в виде переходной таблицы, которая является основанием для построения ротационной таблицы. Годом освоения севооборота будет 2012, он же будет являться первым годом ротации севооборота, с него начнётся ротационная таблица.</w:t>
      </w:r>
    </w:p>
    <w:p w:rsidR="00775426" w:rsidRPr="00FC678D" w:rsidRDefault="0077542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75426" w:rsidRPr="00FC678D" w:rsidRDefault="00775426" w:rsidP="00337F53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Система обработки почвы</w:t>
      </w:r>
    </w:p>
    <w:p w:rsidR="00337F53" w:rsidRPr="00FC678D" w:rsidRDefault="00337F53" w:rsidP="00337F53">
      <w:pPr>
        <w:pStyle w:val="a4"/>
        <w:spacing w:line="360" w:lineRule="auto"/>
        <w:ind w:left="360" w:firstLine="34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337F53" w:rsidRPr="00FC678D" w:rsidRDefault="00894B5D" w:rsidP="00337F53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Значение обработки почвы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Правильная обработка почвы в регулировании почвенных условий жизни растений занимает важное место. Его роль заключается в создании оптимального состояния пахотного посевного слоёв, окультуривание почвы и борьбы с засоренностью сорняками.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Правильная система обработки почвы - одно из действенных средств формирования высоких урожаев. При сочетании с системой удобрений в севооборотах она обеспечивает повышение и наиболее рациональное использование плодородия почвы.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Обработка эффективна лишь тогда, когда проводят с учетом свойств почв, их физической спелости, климатических и погодных условий, требований растений к технологии их возделывания в севообороте.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Особое значение обработке отводится в сохранении почвы от водной и ветровой эрозии. Необходимо подчеркнуть, что почвозащитная направленность обработки почвы - одно из основных условий рационального использования земли и дальнейшего совершенствования зональных систем земледелия. Обработка почвы - это одно из средств регулирования водного и воздушного режимов пахотного слоя.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Таким образом, основные задачи механической обработки почвы следующие: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1. сохранение и повышение плодородия почвы.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2. защита её от эрозий.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3. изменение строения и агрегатного состава обрабатываемого слоя почвы с целью создания благоприятного для растений водного, воздушного, теплового и питательного режимов, обеспечения активизации микробиологических процессов, более мощного развития корневой системы культурных растений.</w:t>
      </w:r>
    </w:p>
    <w:p w:rsidR="00E8140F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4. очищение почвы от сорных растений, их семян и вегетативных органов размножения, а так же возбудителей болезней и вредителей с/х культур.</w:t>
      </w:r>
    </w:p>
    <w:p w:rsidR="00894B5D" w:rsidRPr="00FC678D" w:rsidRDefault="00894B5D" w:rsidP="00337F53">
      <w:pPr>
        <w:pStyle w:val="a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Способы и приемы обработки почвы</w:t>
      </w:r>
    </w:p>
    <w:p w:rsidR="00894B5D" w:rsidRPr="00FC678D" w:rsidRDefault="00894B5D" w:rsidP="00337F53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Способ механической обработки почвы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Безотвальный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воздействие рабочими органами почвообрабатывающих орудий и машин на почву без изменения расположения генетических горизонтов дифференциации обрабатываемого слоя по плодородию в вертикальном направлении с целью рыхления и уплотнения почвы. При этом способе с охраняется стерня на поверхности почвы.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Отвальный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воздействие рабочими органами почвообрабатывающих орудий и маши с полным или частичным оборачиванием обрабатываемого слоя с целью изменения местоположения разнокачественных слоев или генетических горизонтов почвы в вертикальном направлении в сочетании с усиленным рыхлением и перемешиванием почвы, подрезанием подземных и заделкой надземных органов растений и удобрений в почву.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Роторный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="00F94EF9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воздействует на почву вращающимися рабочим органами почвообрабатывающих орудий и машин с целью устранения дифференциала обрабатываемого слоя по сложению и плодородию активным крошением и тщательными перемешиванием растительных остатков и удобрений с образованием гомогенного слоя почвы.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Комбинированные способы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различные сочетания по горизонтам и слоям почвы, а также сроками осуществления безотвального, отвального роторного способов обработки.</w:t>
      </w:r>
    </w:p>
    <w:p w:rsidR="00894B5D" w:rsidRPr="00FC678D" w:rsidRDefault="00894B5D" w:rsidP="00337F53">
      <w:pPr>
        <w:pStyle w:val="a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Приемы механической обработки почвы.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1. Приемы поверхностной обработки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Прикатывание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обеспечивает крошение глыб, комков, уплотнение и выравнивание поверхности почвы гладким, кольчатыми, ребристыми и другими катками.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Боронование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способствует крошению, рыхлению, перемешиванию и выравниванию поверхности почвы, повреждению и уничтожению проростков и всходов сорняков различными боронами.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Дискование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приводит к крошению, рыхлению, частичному оборачиванию и перемешиванию почвы, измельчению сорняков дисковыми боронами с вращающимся сферическим дисками.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Лущение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прием обработки почвы после зерновых культур, крошению, рыхлению, частичному оборачиванию и перемешиванию почвы, измельчению подземных и заделку надземных органов растений, семян сорняков, возбудителей болезней и вредителей культурных растений отвальными или дисковыми лущильниками.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Шлейфование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выравнивание поверхности рыхлой почвы. Выполняется орудиями, представляющими несколько рядов брусьев, соединенных цепочкой, с зубьями на переднем брусе или зубьями и ножом-скребком с регулятором наклона.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Бороздование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обработки, обеспечивающий нарезку борозд на поверхности почвы. Осуществляется окучниками-бороздоделателями.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Лункование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образование замкнутых углублений почвы. Производится дисковыми лункообразователями.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Окучивание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разновидность междурядной обработки с проваливанием почвы к основанию стеблей пропашных культур рабочими органами культиваторов-окучников.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Букетировка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обработки, обеспечивающий прореживание всходов пропашных культур с заданными размерами вырезов и букетов, крошение, рыхление почвы и подрезание подземных органов растений в вырезах.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Малование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выравнивание поверхности почвы с одновременным рыхлением верхнего и уплотнением нижележащего слоя, удаление слабоукоренившихся сорняков.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Комбинированная агрегатная об работка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комплекс приемов, обеспечивающий совмещение нескольких технологических операций: обработку почвы, заделку в почву семян и удобрений почвообрабатывающими сеялками, а также культиваторами-растениепитателями культур с внесением удобрений.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2.Приемы обычной обработки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Вспашка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отвальной обработки, обеспечивающий оборачивание, крошению, рыхлению, частичное перемешивание почвы, подрезание подземных и заделку надземных органов растений, удобрений, семян сорняков, возбудителей болезни и вредителей культурных растений рабочими органами отвальных и дисковых плугов. Вспашку плугом с оборачиванием пласта на 180° называют оборотом пласта, с оборачиванием на135° и укладкой пластов по углом 45° к горизонту - взметом пласта, а вспашку с культурной формой отвала и с предплужниками - культурной.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Безотвальное рыхление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обеспечивает крошение, рыхление почвы без оборачивания обычными плугами со снятыми отвалами, плугами без отвалов, чизельными плугами, чизель-культиваторами и тяжелыми противоэрозионными культиваторами с долотообразными лапами.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3. Приемы глубокой обработки.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Вспашка с пропахиванием нижележащего слоя почвы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отвальной обработки почвы, обеспечивающий оборачивание, крошение, рыхление почвы, подрезание подземных и заделку в почву надземных органов растений, удобрений, семян сорняков, зачатков болезней и вредителей культурных растений обычными плугами с предплужниками на глубину 25-30 см.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Безотвальная обработка плугами Т.С. Мальцева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обеспечивает крошение, рыхление почвы без оборачивания, подрезания подземных органов растений специальными корпусами без отвалов на глубину 30-35 см и более.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Плоскорезная обработка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безотвальной обработки почвы, обеспечивающий крошение, рыхление почвы и подрезание подземных органов растений на глубину27-30 см плоскорезками-глубокорыхлителями.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Щелевание, кротование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приемы безотвальной обработки почвы, обеспечивающие образование специальными орудиями щелей, отверстий в почве на глубине 30 см и более для регулирования водного и воздушного режимов почвы.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Вспашка плугами с почвоуглубителями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комбинированной обработки почвы, выполняющей те же технологические операции, что и обычная вспашка, но с дополнительным безотвальным рыхлением нижележащего слоя почвы на глубину 30-35 см.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Вспашка плугами с вырезными корпусами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комбинированной обработки, обеспечивающий оборачивание, крошение, рыхление старопахотного слоя почвы с перемешиванием его через вырез между лемехом и отвалом с подрезанием корней растений на глубине 30-35 см.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Комбинированная агрегатная обработка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глубокой обработки, обеспечивающие совмещение послойной обработки почвы с различными способами заделки удобрений по слоям. Осуществляется специальными приспособлениями к плугам с почвоуглубителями, вырезными корпусами и другими орудиями аналогичных конструкций.</w:t>
      </w:r>
    </w:p>
    <w:p w:rsidR="00894B5D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Ступенчатая разноглубинная вспашка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отвальной обработки поперек склона плугами, у которых четные корпуса пашут на обычную глубину, а не четные глубже на 10-15 см для задержания воды на склонах.</w:t>
      </w:r>
    </w:p>
    <w:p w:rsidR="00337F53" w:rsidRPr="00FC678D" w:rsidRDefault="007D6089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4. Приемы сверх</w:t>
      </w:r>
      <w:r w:rsidR="00894B5D" w:rsidRPr="00FC678D">
        <w:rPr>
          <w:rFonts w:ascii="Times New Roman" w:hAnsi="Times New Roman"/>
          <w:noProof/>
          <w:color w:val="000000"/>
          <w:sz w:val="28"/>
          <w:szCs w:val="28"/>
        </w:rPr>
        <w:t>глубокой обработки.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Плантажная двухслойная вспашка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отвальной обработки, обеспечивающий крошение, рыхление, взаимное перемещение верхней и нижней частей обрабатываемого слоя почвы, подрезание подземных и заделку в почвы наземных органов растений, семян сорняков, возбудителей болезней и вредителей культурных растений плантажными плугами с установкой рабочих корпусов на 2-х уровнях на глубину 40 и более см.</w:t>
      </w:r>
    </w:p>
    <w:p w:rsidR="00337F53" w:rsidRPr="00FC678D" w:rsidRDefault="00894B5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  <w:u w:val="single"/>
        </w:rPr>
        <w:t>Плантажная трехслойная обработка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прием отвальной обработки, обеспечивающий крошение, рыхление, взаимное перемещение в вертикальном направлении 3-х разнокачественных частей обрабатываемого слоя почвы различных конструкций и на глубину 50-75 см.</w:t>
      </w:r>
    </w:p>
    <w:p w:rsidR="00EB4DFC" w:rsidRPr="00FC678D" w:rsidRDefault="00EB4DFC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96F7E" w:rsidRPr="00FC678D" w:rsidRDefault="005439B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Таблица 6</w:t>
      </w:r>
    </w:p>
    <w:p w:rsidR="00337F53" w:rsidRPr="00FC678D" w:rsidRDefault="005439B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Система обработки почв в </w:t>
      </w:r>
      <w:r w:rsidR="007D7695" w:rsidRPr="00FC678D">
        <w:rPr>
          <w:rFonts w:ascii="Times New Roman" w:hAnsi="Times New Roman"/>
          <w:noProof/>
          <w:color w:val="000000"/>
          <w:sz w:val="28"/>
          <w:szCs w:val="28"/>
        </w:rPr>
        <w:t>прифермском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севообороте</w:t>
      </w:r>
    </w:p>
    <w:p w:rsidR="005439B6" w:rsidRPr="00FC678D" w:rsidRDefault="005439B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(почвы дерново-подзоистые легко- и среднесуглинистые, глубина пахотного слоя 20 см, начало работ</w:t>
      </w:r>
      <w:r w:rsidR="007D7695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07,05;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окончание работ</w:t>
      </w:r>
      <w:r w:rsidR="007D7695" w:rsidRPr="00FC678D">
        <w:rPr>
          <w:rFonts w:ascii="Times New Roman" w:hAnsi="Times New Roman"/>
          <w:noProof/>
          <w:color w:val="000000"/>
          <w:sz w:val="28"/>
          <w:szCs w:val="28"/>
        </w:rPr>
        <w:t>16.09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5"/>
        <w:gridCol w:w="1422"/>
        <w:gridCol w:w="1267"/>
        <w:gridCol w:w="569"/>
        <w:gridCol w:w="1214"/>
        <w:gridCol w:w="754"/>
        <w:gridCol w:w="781"/>
        <w:gridCol w:w="595"/>
        <w:gridCol w:w="1720"/>
        <w:gridCol w:w="754"/>
      </w:tblGrid>
      <w:tr w:rsidR="00337F53" w:rsidRPr="00292E49" w:rsidTr="00292E49">
        <w:trPr>
          <w:trHeight w:val="23"/>
        </w:trPr>
        <w:tc>
          <w:tcPr>
            <w:tcW w:w="279" w:type="pct"/>
            <w:vMerge w:val="restart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No поля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Культура,</w:t>
            </w:r>
          </w:p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преобладающие сорняки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Сроки уборки предшественника</w:t>
            </w:r>
          </w:p>
        </w:tc>
        <w:tc>
          <w:tcPr>
            <w:tcW w:w="1481" w:type="pct"/>
            <w:gridSpan w:val="3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Зяблевая обработка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Срок посева культуры</w:t>
            </w:r>
          </w:p>
        </w:tc>
        <w:tc>
          <w:tcPr>
            <w:tcW w:w="1537" w:type="pct"/>
            <w:gridSpan w:val="3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Весенняя и летняя обработка</w:t>
            </w:r>
          </w:p>
        </w:tc>
      </w:tr>
      <w:tr w:rsidR="00512AA2" w:rsidRPr="00292E49" w:rsidTr="00292E49">
        <w:trPr>
          <w:trHeight w:val="23"/>
        </w:trPr>
        <w:tc>
          <w:tcPr>
            <w:tcW w:w="279" w:type="pct"/>
            <w:vMerge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Срок</w:t>
            </w:r>
          </w:p>
        </w:tc>
        <w:tc>
          <w:tcPr>
            <w:tcW w:w="667" w:type="pct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Приёмы и орудия</w:t>
            </w:r>
          </w:p>
        </w:tc>
        <w:tc>
          <w:tcPr>
            <w:tcW w:w="370" w:type="pct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Глубина, см</w:t>
            </w:r>
          </w:p>
        </w:tc>
        <w:tc>
          <w:tcPr>
            <w:tcW w:w="445" w:type="pct"/>
            <w:vMerge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44" w:type="pct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Срок</w:t>
            </w:r>
          </w:p>
        </w:tc>
        <w:tc>
          <w:tcPr>
            <w:tcW w:w="741" w:type="pct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Приёмы и орудия</w:t>
            </w:r>
          </w:p>
        </w:tc>
        <w:tc>
          <w:tcPr>
            <w:tcW w:w="352" w:type="pct"/>
            <w:shd w:val="clear" w:color="auto" w:fill="auto"/>
          </w:tcPr>
          <w:p w:rsidR="006878BC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Глубина, см</w:t>
            </w:r>
          </w:p>
        </w:tc>
      </w:tr>
      <w:tr w:rsidR="008A0F69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5439B6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5439B6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Горохо-</w:t>
            </w:r>
            <w:r w:rsidR="00D50041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овсяная смесь </w:t>
            </w:r>
            <w:r w:rsidR="008A0F69" w:rsidRPr="00292E49">
              <w:rPr>
                <w:rFonts w:ascii="Times New Roman" w:hAnsi="Times New Roman"/>
                <w:noProof/>
                <w:color w:val="000000"/>
                <w:sz w:val="20"/>
              </w:rPr>
              <w:t>с подсевом трав;</w:t>
            </w:r>
          </w:p>
          <w:p w:rsidR="00672C6E" w:rsidRPr="00292E49" w:rsidRDefault="00672C6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(Корнеотпрысковые</w:t>
            </w:r>
            <w:r w:rsidR="008A0F69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сорн.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)</w:t>
            </w:r>
          </w:p>
        </w:tc>
        <w:tc>
          <w:tcPr>
            <w:tcW w:w="444" w:type="pct"/>
            <w:shd w:val="clear" w:color="auto" w:fill="auto"/>
          </w:tcPr>
          <w:p w:rsidR="005439B6" w:rsidRPr="00292E49" w:rsidRDefault="00263A32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10.08</w:t>
            </w:r>
          </w:p>
        </w:tc>
        <w:tc>
          <w:tcPr>
            <w:tcW w:w="445" w:type="pct"/>
            <w:shd w:val="clear" w:color="auto" w:fill="auto"/>
          </w:tcPr>
          <w:p w:rsidR="00782785" w:rsidRPr="00292E49" w:rsidRDefault="0078278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20.08; 1,09.</w:t>
            </w:r>
          </w:p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16.09</w:t>
            </w:r>
          </w:p>
        </w:tc>
        <w:tc>
          <w:tcPr>
            <w:tcW w:w="667" w:type="pct"/>
            <w:shd w:val="clear" w:color="auto" w:fill="auto"/>
          </w:tcPr>
          <w:p w:rsidR="00782785" w:rsidRPr="00292E49" w:rsidRDefault="0078278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Лущение</w:t>
            </w:r>
          </w:p>
          <w:p w:rsidR="00782785" w:rsidRPr="00292E49" w:rsidRDefault="0078278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5439B6" w:rsidRPr="00292E49" w:rsidRDefault="00EC7E5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З. вспашка на глубину пахотного слоя</w:t>
            </w:r>
            <w:r w:rsidR="008A0F69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Внесение удобрений</w:t>
            </w:r>
          </w:p>
        </w:tc>
        <w:tc>
          <w:tcPr>
            <w:tcW w:w="370" w:type="pct"/>
            <w:shd w:val="clear" w:color="auto" w:fill="auto"/>
          </w:tcPr>
          <w:p w:rsidR="00782785" w:rsidRPr="00292E49" w:rsidRDefault="0078278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5-6</w:t>
            </w:r>
          </w:p>
          <w:p w:rsidR="00782785" w:rsidRPr="00292E49" w:rsidRDefault="0078278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5439B6" w:rsidRPr="00292E49" w:rsidRDefault="0004150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17-20</w:t>
            </w:r>
            <w:r w:rsidR="00EC7E51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см</w:t>
            </w:r>
          </w:p>
        </w:tc>
        <w:tc>
          <w:tcPr>
            <w:tcW w:w="445" w:type="pct"/>
            <w:shd w:val="clear" w:color="auto" w:fill="auto"/>
          </w:tcPr>
          <w:p w:rsidR="005439B6" w:rsidRPr="00292E49" w:rsidRDefault="00672C6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08.05</w:t>
            </w:r>
          </w:p>
        </w:tc>
        <w:tc>
          <w:tcPr>
            <w:tcW w:w="444" w:type="pct"/>
            <w:shd w:val="clear" w:color="auto" w:fill="auto"/>
          </w:tcPr>
          <w:p w:rsidR="005439B6" w:rsidRPr="00292E49" w:rsidRDefault="00672C6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07.05</w:t>
            </w:r>
          </w:p>
        </w:tc>
        <w:tc>
          <w:tcPr>
            <w:tcW w:w="741" w:type="pct"/>
            <w:shd w:val="clear" w:color="auto" w:fill="auto"/>
          </w:tcPr>
          <w:p w:rsidR="005439B6" w:rsidRPr="00292E49" w:rsidRDefault="00EC7E5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Предпосевная культивация с боронованием</w:t>
            </w:r>
          </w:p>
        </w:tc>
        <w:tc>
          <w:tcPr>
            <w:tcW w:w="352" w:type="pct"/>
            <w:shd w:val="clear" w:color="auto" w:fill="auto"/>
          </w:tcPr>
          <w:p w:rsidR="005439B6" w:rsidRPr="00292E49" w:rsidRDefault="00EC7E5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5-7 см</w:t>
            </w:r>
          </w:p>
        </w:tc>
      </w:tr>
      <w:tr w:rsidR="008A0F69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5439B6" w:rsidRPr="00292E49" w:rsidRDefault="006878B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  <w:r w:rsidR="0004150F" w:rsidRPr="00292E49">
              <w:rPr>
                <w:rFonts w:ascii="Times New Roman" w:hAnsi="Times New Roman"/>
                <w:noProof/>
                <w:color w:val="000000"/>
                <w:sz w:val="20"/>
              </w:rPr>
              <w:t>,</w:t>
            </w:r>
          </w:p>
        </w:tc>
        <w:tc>
          <w:tcPr>
            <w:tcW w:w="815" w:type="pct"/>
            <w:shd w:val="clear" w:color="auto" w:fill="auto"/>
          </w:tcPr>
          <w:p w:rsidR="00D50041" w:rsidRPr="00292E49" w:rsidRDefault="00D500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Клевер +</w:t>
            </w:r>
          </w:p>
          <w:p w:rsidR="00D50041" w:rsidRPr="00292E49" w:rsidRDefault="00D500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Тимофеевка</w:t>
            </w:r>
          </w:p>
          <w:p w:rsidR="005439B6" w:rsidRPr="00292E49" w:rsidRDefault="00D500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(1-ый год)</w:t>
            </w:r>
          </w:p>
        </w:tc>
        <w:tc>
          <w:tcPr>
            <w:tcW w:w="444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5439B6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Внесение N,P, K удобрений</w:t>
            </w:r>
          </w:p>
        </w:tc>
        <w:tc>
          <w:tcPr>
            <w:tcW w:w="370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741" w:type="pct"/>
            <w:shd w:val="clear" w:color="auto" w:fill="auto"/>
          </w:tcPr>
          <w:p w:rsidR="005439B6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подкормка</w:t>
            </w:r>
          </w:p>
        </w:tc>
        <w:tc>
          <w:tcPr>
            <w:tcW w:w="352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</w:tr>
      <w:tr w:rsidR="008A0F69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5439B6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:rsidR="00D50041" w:rsidRPr="00292E49" w:rsidRDefault="00D500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Клевер +</w:t>
            </w:r>
          </w:p>
          <w:p w:rsidR="00D50041" w:rsidRPr="00292E49" w:rsidRDefault="00D500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Тимофеевка</w:t>
            </w:r>
          </w:p>
          <w:p w:rsidR="005439B6" w:rsidRPr="00292E49" w:rsidRDefault="00D500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(2-ой год)</w:t>
            </w:r>
          </w:p>
        </w:tc>
        <w:tc>
          <w:tcPr>
            <w:tcW w:w="444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5439B6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Внесение N,P, K удобрений</w:t>
            </w:r>
          </w:p>
        </w:tc>
        <w:tc>
          <w:tcPr>
            <w:tcW w:w="370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741" w:type="pct"/>
            <w:shd w:val="clear" w:color="auto" w:fill="auto"/>
          </w:tcPr>
          <w:p w:rsidR="005439B6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подкормка</w:t>
            </w:r>
          </w:p>
        </w:tc>
        <w:tc>
          <w:tcPr>
            <w:tcW w:w="352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</w:tr>
      <w:tr w:rsidR="00672C6E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5439B6" w:rsidRPr="00292E49" w:rsidRDefault="00F0037D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815" w:type="pct"/>
            <w:shd w:val="clear" w:color="auto" w:fill="auto"/>
          </w:tcPr>
          <w:p w:rsidR="005439B6" w:rsidRPr="00292E49" w:rsidRDefault="00D500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Кукуруза на силос</w:t>
            </w:r>
          </w:p>
        </w:tc>
        <w:tc>
          <w:tcPr>
            <w:tcW w:w="444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15.08</w:t>
            </w:r>
          </w:p>
        </w:tc>
        <w:tc>
          <w:tcPr>
            <w:tcW w:w="445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17.08</w:t>
            </w:r>
          </w:p>
          <w:p w:rsidR="00263A32" w:rsidRPr="00292E49" w:rsidRDefault="00263A32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263A32" w:rsidRPr="00292E49" w:rsidRDefault="00263A32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30.08</w:t>
            </w:r>
          </w:p>
        </w:tc>
        <w:tc>
          <w:tcPr>
            <w:tcW w:w="667" w:type="pct"/>
            <w:shd w:val="clear" w:color="auto" w:fill="auto"/>
          </w:tcPr>
          <w:p w:rsidR="00D636A6" w:rsidRPr="00292E49" w:rsidRDefault="00D636A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Лущение стерни.</w:t>
            </w:r>
          </w:p>
          <w:p w:rsidR="005439B6" w:rsidRPr="00292E49" w:rsidRDefault="00512AA2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Вспашка</w:t>
            </w:r>
            <w:r w:rsidR="00FC4B10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C375C3" w:rsidRPr="00292E49">
              <w:rPr>
                <w:rFonts w:ascii="Times New Roman" w:hAnsi="Times New Roman"/>
                <w:noProof/>
                <w:color w:val="000000"/>
                <w:sz w:val="20"/>
              </w:rPr>
              <w:t>плугом с предплужни</w:t>
            </w:r>
            <w:r w:rsidR="00FC4B10" w:rsidRPr="00292E49">
              <w:rPr>
                <w:rFonts w:ascii="Times New Roman" w:hAnsi="Times New Roman"/>
                <w:noProof/>
                <w:color w:val="000000"/>
                <w:sz w:val="20"/>
              </w:rPr>
              <w:t>ком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, д</w:t>
            </w:r>
            <w:r w:rsidR="0004150F" w:rsidRPr="00292E49">
              <w:rPr>
                <w:rFonts w:ascii="Times New Roman" w:hAnsi="Times New Roman"/>
                <w:noProof/>
                <w:color w:val="000000"/>
                <w:sz w:val="20"/>
              </w:rPr>
              <w:t>искование</w:t>
            </w:r>
            <w:r w:rsidR="00337F53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685B0C" w:rsidRPr="00292E49" w:rsidRDefault="000B7D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4-6</w:t>
            </w: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5439B6" w:rsidRPr="00292E49" w:rsidRDefault="0004150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15-17 см</w:t>
            </w:r>
          </w:p>
        </w:tc>
        <w:tc>
          <w:tcPr>
            <w:tcW w:w="445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23.05</w:t>
            </w:r>
          </w:p>
        </w:tc>
        <w:tc>
          <w:tcPr>
            <w:tcW w:w="444" w:type="pct"/>
            <w:shd w:val="clear" w:color="auto" w:fill="auto"/>
          </w:tcPr>
          <w:p w:rsidR="005439B6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  <w:r w:rsidR="008A0F69" w:rsidRPr="00292E49">
              <w:rPr>
                <w:rFonts w:ascii="Times New Roman" w:hAnsi="Times New Roman"/>
                <w:noProof/>
                <w:color w:val="000000"/>
                <w:sz w:val="20"/>
              </w:rPr>
              <w:t>.05</w:t>
            </w: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22.05</w:t>
            </w: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41" w:type="pct"/>
            <w:shd w:val="clear" w:color="auto" w:fill="auto"/>
          </w:tcPr>
          <w:p w:rsidR="005439B6" w:rsidRPr="00292E49" w:rsidRDefault="0004150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Вспашка с боронованием и внесением навоза или компоста, </w:t>
            </w:r>
          </w:p>
          <w:p w:rsidR="0004150F" w:rsidRPr="00292E49" w:rsidRDefault="0004150F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Предпосевная </w:t>
            </w:r>
            <w:r w:rsidR="00672C6E" w:rsidRPr="00292E49">
              <w:rPr>
                <w:rFonts w:ascii="Times New Roman" w:hAnsi="Times New Roman"/>
                <w:noProof/>
                <w:color w:val="000000"/>
                <w:sz w:val="20"/>
              </w:rPr>
              <w:t>к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ультивация с боронованием</w:t>
            </w:r>
          </w:p>
        </w:tc>
        <w:tc>
          <w:tcPr>
            <w:tcW w:w="352" w:type="pct"/>
            <w:shd w:val="clear" w:color="auto" w:fill="auto"/>
          </w:tcPr>
          <w:p w:rsidR="005439B6" w:rsidRPr="00292E49" w:rsidRDefault="00512AA2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20 </w:t>
            </w:r>
            <w:r w:rsidR="0004150F" w:rsidRPr="00292E49">
              <w:rPr>
                <w:rFonts w:ascii="Times New Roman" w:hAnsi="Times New Roman"/>
                <w:noProof/>
                <w:color w:val="000000"/>
                <w:sz w:val="20"/>
              </w:rPr>
              <w:t>см</w:t>
            </w:r>
          </w:p>
          <w:p w:rsidR="00512AA2" w:rsidRPr="00292E49" w:rsidRDefault="00512AA2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512AA2" w:rsidRPr="00292E49" w:rsidRDefault="00512AA2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8-10 см</w:t>
            </w:r>
          </w:p>
          <w:p w:rsidR="00512AA2" w:rsidRPr="00292E49" w:rsidRDefault="00512AA2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8A0F69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5439B6" w:rsidRPr="00292E49" w:rsidRDefault="00F0037D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815" w:type="pct"/>
            <w:shd w:val="clear" w:color="auto" w:fill="auto"/>
          </w:tcPr>
          <w:p w:rsidR="005439B6" w:rsidRPr="00292E49" w:rsidRDefault="00D50041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Картофель</w:t>
            </w:r>
          </w:p>
        </w:tc>
        <w:tc>
          <w:tcPr>
            <w:tcW w:w="444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10.09</w:t>
            </w:r>
          </w:p>
        </w:tc>
        <w:tc>
          <w:tcPr>
            <w:tcW w:w="445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12.09</w:t>
            </w:r>
          </w:p>
        </w:tc>
        <w:tc>
          <w:tcPr>
            <w:tcW w:w="667" w:type="pct"/>
            <w:shd w:val="clear" w:color="auto" w:fill="auto"/>
          </w:tcPr>
          <w:p w:rsidR="00D636A6" w:rsidRPr="00292E49" w:rsidRDefault="00D636A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Вспашка</w:t>
            </w:r>
            <w:r w:rsidR="008A0F69" w:rsidRPr="00292E49">
              <w:rPr>
                <w:rFonts w:ascii="Times New Roman" w:hAnsi="Times New Roman"/>
                <w:noProof/>
                <w:color w:val="000000"/>
                <w:sz w:val="20"/>
              </w:rPr>
              <w:t>, дискование</w:t>
            </w:r>
          </w:p>
        </w:tc>
        <w:tc>
          <w:tcPr>
            <w:tcW w:w="370" w:type="pct"/>
            <w:shd w:val="clear" w:color="auto" w:fill="auto"/>
          </w:tcPr>
          <w:p w:rsidR="00D636A6" w:rsidRPr="00292E49" w:rsidRDefault="00D636A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 см</w:t>
            </w:r>
          </w:p>
        </w:tc>
        <w:tc>
          <w:tcPr>
            <w:tcW w:w="445" w:type="pct"/>
            <w:shd w:val="clear" w:color="auto" w:fill="auto"/>
          </w:tcPr>
          <w:p w:rsidR="005439B6" w:rsidRPr="00292E49" w:rsidRDefault="00D636A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16.05</w:t>
            </w:r>
          </w:p>
          <w:p w:rsidR="00D636A6" w:rsidRPr="00292E49" w:rsidRDefault="00D636A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D636A6" w:rsidRPr="00292E49" w:rsidRDefault="00D636A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D636A6" w:rsidRPr="00292E49" w:rsidRDefault="00D636A6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44" w:type="pct"/>
            <w:shd w:val="clear" w:color="auto" w:fill="auto"/>
          </w:tcPr>
          <w:p w:rsidR="005439B6" w:rsidRPr="00292E49" w:rsidRDefault="008A0F6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14.05</w:t>
            </w: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15.05</w:t>
            </w:r>
          </w:p>
          <w:p w:rsidR="000B7D8E" w:rsidRPr="00292E49" w:rsidRDefault="000B7D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Июнь, июль</w:t>
            </w:r>
          </w:p>
        </w:tc>
        <w:tc>
          <w:tcPr>
            <w:tcW w:w="741" w:type="pct"/>
            <w:shd w:val="clear" w:color="auto" w:fill="auto"/>
          </w:tcPr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Вспашка с боронованием и внесением навоза или компоста, </w:t>
            </w:r>
          </w:p>
          <w:p w:rsidR="005439B6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Предпосевная культивация с боронованием</w:t>
            </w:r>
            <w:r w:rsidR="000B7D8E" w:rsidRPr="00292E49">
              <w:rPr>
                <w:rFonts w:ascii="Times New Roman" w:hAnsi="Times New Roman"/>
                <w:noProof/>
                <w:color w:val="000000"/>
                <w:sz w:val="20"/>
              </w:rPr>
              <w:t>.</w:t>
            </w:r>
          </w:p>
          <w:p w:rsidR="000B7D8E" w:rsidRPr="00292E49" w:rsidRDefault="000B7D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Окучивание</w:t>
            </w:r>
          </w:p>
        </w:tc>
        <w:tc>
          <w:tcPr>
            <w:tcW w:w="352" w:type="pct"/>
            <w:shd w:val="clear" w:color="auto" w:fill="auto"/>
          </w:tcPr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 см</w:t>
            </w: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8-10 см</w:t>
            </w: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685B0C" w:rsidRPr="00292E49" w:rsidRDefault="00685B0C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685B0C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685B0C" w:rsidRPr="00292E49" w:rsidRDefault="00F0037D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815" w:type="pct"/>
            <w:shd w:val="clear" w:color="auto" w:fill="auto"/>
          </w:tcPr>
          <w:p w:rsidR="00685B0C" w:rsidRPr="00292E49" w:rsidRDefault="00F0037D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Озимая рожь</w:t>
            </w:r>
          </w:p>
        </w:tc>
        <w:tc>
          <w:tcPr>
            <w:tcW w:w="444" w:type="pct"/>
            <w:shd w:val="clear" w:color="auto" w:fill="auto"/>
          </w:tcPr>
          <w:p w:rsidR="00685B0C" w:rsidRPr="00292E49" w:rsidRDefault="0078278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5.08</w:t>
            </w:r>
          </w:p>
        </w:tc>
        <w:tc>
          <w:tcPr>
            <w:tcW w:w="445" w:type="pct"/>
            <w:shd w:val="clear" w:color="auto" w:fill="auto"/>
          </w:tcPr>
          <w:p w:rsidR="00F963D2" w:rsidRPr="00292E49" w:rsidRDefault="0078278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6.08</w:t>
            </w:r>
          </w:p>
          <w:p w:rsidR="00782785" w:rsidRPr="00292E49" w:rsidRDefault="0078278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19.08</w:t>
            </w:r>
          </w:p>
        </w:tc>
        <w:tc>
          <w:tcPr>
            <w:tcW w:w="667" w:type="pct"/>
            <w:shd w:val="clear" w:color="auto" w:fill="auto"/>
          </w:tcPr>
          <w:p w:rsidR="00685B0C" w:rsidRPr="00292E49" w:rsidRDefault="00263A32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Лущение, </w:t>
            </w:r>
            <w:r w:rsidR="00FC4B10" w:rsidRPr="00292E49">
              <w:rPr>
                <w:rFonts w:ascii="Times New Roman" w:hAnsi="Times New Roman"/>
                <w:noProof/>
                <w:color w:val="000000"/>
                <w:sz w:val="20"/>
              </w:rPr>
              <w:t>Безотвальное, плоскорезное рыхление,</w:t>
            </w: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дискование</w:t>
            </w:r>
          </w:p>
        </w:tc>
        <w:tc>
          <w:tcPr>
            <w:tcW w:w="370" w:type="pct"/>
            <w:shd w:val="clear" w:color="auto" w:fill="auto"/>
          </w:tcPr>
          <w:p w:rsidR="00685B0C" w:rsidRPr="00292E49" w:rsidRDefault="0078278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5-6</w:t>
            </w:r>
          </w:p>
          <w:p w:rsidR="0078278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</w:t>
            </w:r>
          </w:p>
        </w:tc>
        <w:tc>
          <w:tcPr>
            <w:tcW w:w="445" w:type="pct"/>
            <w:shd w:val="clear" w:color="auto" w:fill="auto"/>
          </w:tcPr>
          <w:p w:rsidR="00685B0C" w:rsidRPr="00292E49" w:rsidRDefault="00263A32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20.08</w:t>
            </w:r>
          </w:p>
        </w:tc>
        <w:tc>
          <w:tcPr>
            <w:tcW w:w="444" w:type="pct"/>
            <w:shd w:val="clear" w:color="auto" w:fill="auto"/>
          </w:tcPr>
          <w:p w:rsidR="00685B0C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8.08</w:t>
            </w:r>
          </w:p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23.08</w:t>
            </w:r>
          </w:p>
        </w:tc>
        <w:tc>
          <w:tcPr>
            <w:tcW w:w="741" w:type="pct"/>
            <w:shd w:val="clear" w:color="auto" w:fill="auto"/>
          </w:tcPr>
          <w:p w:rsidR="00F0037D" w:rsidRPr="00292E49" w:rsidRDefault="00F0037D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Культивация+борон.</w:t>
            </w:r>
          </w:p>
          <w:p w:rsidR="00F0037D" w:rsidRPr="00292E49" w:rsidRDefault="00F0037D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Культив.+борон</w:t>
            </w:r>
            <w:r w:rsidR="007D7695" w:rsidRPr="00292E49">
              <w:rPr>
                <w:rFonts w:ascii="Times New Roman" w:hAnsi="Times New Roman"/>
                <w:noProof/>
                <w:color w:val="000000"/>
                <w:sz w:val="20"/>
              </w:rPr>
              <w:t>+прикап.</w:t>
            </w:r>
          </w:p>
        </w:tc>
        <w:tc>
          <w:tcPr>
            <w:tcW w:w="352" w:type="pct"/>
            <w:shd w:val="clear" w:color="auto" w:fill="auto"/>
          </w:tcPr>
          <w:p w:rsidR="00685B0C" w:rsidRPr="00292E49" w:rsidRDefault="00F0037D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18-20</w:t>
            </w:r>
          </w:p>
          <w:p w:rsidR="00F0037D" w:rsidRPr="00292E49" w:rsidRDefault="00F0037D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F0037D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4-9</w:t>
            </w:r>
          </w:p>
        </w:tc>
      </w:tr>
    </w:tbl>
    <w:p w:rsidR="00986F3A" w:rsidRPr="00FC678D" w:rsidRDefault="00986F3A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D7695" w:rsidRPr="00FC678D" w:rsidRDefault="007D7695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Таблица 7</w:t>
      </w:r>
    </w:p>
    <w:p w:rsidR="00337F53" w:rsidRPr="00FC678D" w:rsidRDefault="007D7695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Система обработки почв в луго-пастбищном севообороте</w:t>
      </w:r>
    </w:p>
    <w:p w:rsidR="005439B6" w:rsidRPr="00FC678D" w:rsidRDefault="007D7695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(почвы дерново-подзоистые тяжелосуглинистые, глубина пахотного слоя 20 см, начало работ, окончание работ)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07"/>
        <w:gridCol w:w="1223"/>
        <w:gridCol w:w="1320"/>
        <w:gridCol w:w="546"/>
        <w:gridCol w:w="1264"/>
        <w:gridCol w:w="781"/>
        <w:gridCol w:w="809"/>
        <w:gridCol w:w="546"/>
        <w:gridCol w:w="1794"/>
        <w:gridCol w:w="781"/>
      </w:tblGrid>
      <w:tr w:rsidR="00337F53" w:rsidRPr="00292E49" w:rsidTr="00292E49">
        <w:trPr>
          <w:trHeight w:val="23"/>
        </w:trPr>
        <w:tc>
          <w:tcPr>
            <w:tcW w:w="279" w:type="pct"/>
            <w:vMerge w:val="restar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No поля</w:t>
            </w:r>
          </w:p>
        </w:tc>
        <w:tc>
          <w:tcPr>
            <w:tcW w:w="815" w:type="pct"/>
            <w:vMerge w:val="restar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Культура,</w:t>
            </w:r>
          </w:p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преобладающие сорняки</w:t>
            </w:r>
          </w:p>
        </w:tc>
        <w:tc>
          <w:tcPr>
            <w:tcW w:w="444" w:type="pct"/>
            <w:vMerge w:val="restar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Сроки уборки предшественника</w:t>
            </w:r>
          </w:p>
        </w:tc>
        <w:tc>
          <w:tcPr>
            <w:tcW w:w="1481" w:type="pct"/>
            <w:gridSpan w:val="3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Зяблевая обработка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Срок посева культуры</w:t>
            </w:r>
          </w:p>
        </w:tc>
        <w:tc>
          <w:tcPr>
            <w:tcW w:w="1537" w:type="pct"/>
            <w:gridSpan w:val="3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Весенняя и летняя обработка</w:t>
            </w:r>
          </w:p>
        </w:tc>
      </w:tr>
      <w:tr w:rsidR="007D7695" w:rsidRPr="00292E49" w:rsidTr="00292E49">
        <w:trPr>
          <w:trHeight w:val="23"/>
        </w:trPr>
        <w:tc>
          <w:tcPr>
            <w:tcW w:w="279" w:type="pct"/>
            <w:vMerge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Срок</w:t>
            </w:r>
          </w:p>
        </w:tc>
        <w:tc>
          <w:tcPr>
            <w:tcW w:w="667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Приёмы и орудия</w:t>
            </w:r>
          </w:p>
        </w:tc>
        <w:tc>
          <w:tcPr>
            <w:tcW w:w="370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Глубина, см</w:t>
            </w:r>
          </w:p>
        </w:tc>
        <w:tc>
          <w:tcPr>
            <w:tcW w:w="445" w:type="pct"/>
            <w:vMerge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44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Срок</w:t>
            </w:r>
          </w:p>
        </w:tc>
        <w:tc>
          <w:tcPr>
            <w:tcW w:w="741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Приёмы и орудия</w:t>
            </w:r>
          </w:p>
        </w:tc>
        <w:tc>
          <w:tcPr>
            <w:tcW w:w="352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Глубина, см</w:t>
            </w:r>
          </w:p>
        </w:tc>
      </w:tr>
      <w:tr w:rsidR="007D7695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7D7695" w:rsidRPr="00292E49" w:rsidRDefault="007D608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Однолетние бобовые (чина, вика) с подсевом трав</w:t>
            </w:r>
          </w:p>
        </w:tc>
        <w:tc>
          <w:tcPr>
            <w:tcW w:w="444" w:type="pct"/>
            <w:shd w:val="clear" w:color="auto" w:fill="auto"/>
          </w:tcPr>
          <w:p w:rsidR="007D7695" w:rsidRPr="00292E49" w:rsidRDefault="007D608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10.08</w:t>
            </w:r>
          </w:p>
        </w:tc>
        <w:tc>
          <w:tcPr>
            <w:tcW w:w="445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7D7695" w:rsidRPr="00292E49" w:rsidRDefault="007E659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10.05</w:t>
            </w:r>
          </w:p>
        </w:tc>
        <w:tc>
          <w:tcPr>
            <w:tcW w:w="444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41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352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D7695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2,</w:t>
            </w:r>
          </w:p>
        </w:tc>
        <w:tc>
          <w:tcPr>
            <w:tcW w:w="815" w:type="pct"/>
            <w:shd w:val="clear" w:color="auto" w:fill="auto"/>
          </w:tcPr>
          <w:p w:rsidR="007D7695" w:rsidRPr="00292E49" w:rsidRDefault="007D608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Многолетние травы на зел. массу</w:t>
            </w:r>
          </w:p>
        </w:tc>
        <w:tc>
          <w:tcPr>
            <w:tcW w:w="444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7D7695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Внесение N,P, K удобрений</w:t>
            </w:r>
          </w:p>
        </w:tc>
        <w:tc>
          <w:tcPr>
            <w:tcW w:w="370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741" w:type="pct"/>
            <w:shd w:val="clear" w:color="auto" w:fill="auto"/>
          </w:tcPr>
          <w:p w:rsidR="007D7695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подкормка</w:t>
            </w:r>
          </w:p>
        </w:tc>
        <w:tc>
          <w:tcPr>
            <w:tcW w:w="352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</w:tr>
      <w:tr w:rsidR="007D7695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815" w:type="pct"/>
            <w:shd w:val="clear" w:color="auto" w:fill="auto"/>
          </w:tcPr>
          <w:p w:rsidR="007D7695" w:rsidRPr="00292E49" w:rsidRDefault="007D608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Многолетние травы на зел. массу</w:t>
            </w:r>
          </w:p>
        </w:tc>
        <w:tc>
          <w:tcPr>
            <w:tcW w:w="444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7D7695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Внесение N,P, K удобрений</w:t>
            </w:r>
          </w:p>
        </w:tc>
        <w:tc>
          <w:tcPr>
            <w:tcW w:w="370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741" w:type="pct"/>
            <w:shd w:val="clear" w:color="auto" w:fill="auto"/>
          </w:tcPr>
          <w:p w:rsidR="007D7695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подкормка</w:t>
            </w:r>
          </w:p>
        </w:tc>
        <w:tc>
          <w:tcPr>
            <w:tcW w:w="352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</w:tr>
      <w:tr w:rsidR="007D7695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</w:p>
        </w:tc>
        <w:tc>
          <w:tcPr>
            <w:tcW w:w="815" w:type="pct"/>
            <w:shd w:val="clear" w:color="auto" w:fill="auto"/>
          </w:tcPr>
          <w:p w:rsidR="007D7695" w:rsidRPr="00292E49" w:rsidRDefault="007D608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Многолетние травы на зел. массу</w:t>
            </w:r>
          </w:p>
        </w:tc>
        <w:tc>
          <w:tcPr>
            <w:tcW w:w="444" w:type="pct"/>
            <w:shd w:val="clear" w:color="auto" w:fill="auto"/>
          </w:tcPr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667" w:type="pct"/>
            <w:shd w:val="clear" w:color="auto" w:fill="auto"/>
          </w:tcPr>
          <w:p w:rsidR="007D7695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Внесение N,P, K удобрений</w:t>
            </w:r>
            <w:r w:rsidR="007D7695"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70" w:type="pct"/>
            <w:shd w:val="clear" w:color="auto" w:fill="auto"/>
          </w:tcPr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45" w:type="pct"/>
            <w:shd w:val="clear" w:color="auto" w:fill="auto"/>
          </w:tcPr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  <w:tc>
          <w:tcPr>
            <w:tcW w:w="444" w:type="pct"/>
            <w:shd w:val="clear" w:color="auto" w:fill="auto"/>
          </w:tcPr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41" w:type="pct"/>
            <w:shd w:val="clear" w:color="auto" w:fill="auto"/>
          </w:tcPr>
          <w:p w:rsidR="007D7695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подкормка</w:t>
            </w:r>
          </w:p>
        </w:tc>
        <w:tc>
          <w:tcPr>
            <w:tcW w:w="352" w:type="pct"/>
            <w:shd w:val="clear" w:color="auto" w:fill="auto"/>
          </w:tcPr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</w:p>
        </w:tc>
      </w:tr>
      <w:tr w:rsidR="007D7695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</w:t>
            </w:r>
          </w:p>
        </w:tc>
        <w:tc>
          <w:tcPr>
            <w:tcW w:w="815" w:type="pct"/>
            <w:shd w:val="clear" w:color="auto" w:fill="auto"/>
          </w:tcPr>
          <w:p w:rsidR="007D7695" w:rsidRPr="00292E49" w:rsidRDefault="007D608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Кукуруза на силос</w:t>
            </w:r>
          </w:p>
        </w:tc>
        <w:tc>
          <w:tcPr>
            <w:tcW w:w="444" w:type="pct"/>
            <w:shd w:val="clear" w:color="auto" w:fill="auto"/>
          </w:tcPr>
          <w:p w:rsidR="007D7695" w:rsidRPr="00292E49" w:rsidRDefault="007E659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15.08</w:t>
            </w:r>
          </w:p>
        </w:tc>
        <w:tc>
          <w:tcPr>
            <w:tcW w:w="445" w:type="pct"/>
            <w:shd w:val="clear" w:color="auto" w:fill="auto"/>
          </w:tcPr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20.08</w:t>
            </w:r>
          </w:p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5.09; 20.09</w:t>
            </w:r>
          </w:p>
        </w:tc>
        <w:tc>
          <w:tcPr>
            <w:tcW w:w="667" w:type="pct"/>
            <w:shd w:val="clear" w:color="auto" w:fill="auto"/>
          </w:tcPr>
          <w:p w:rsidR="007D7695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Вспашка плугом с предплужником,</w:t>
            </w:r>
          </w:p>
          <w:p w:rsidR="000B7D8E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Лущение и </w:t>
            </w:r>
            <w:r w:rsidR="003D750E" w:rsidRPr="00292E49">
              <w:rPr>
                <w:rFonts w:ascii="Times New Roman" w:hAnsi="Times New Roman"/>
                <w:noProof/>
                <w:color w:val="000000"/>
                <w:sz w:val="20"/>
              </w:rPr>
              <w:t>дискование</w:t>
            </w:r>
          </w:p>
        </w:tc>
        <w:tc>
          <w:tcPr>
            <w:tcW w:w="370" w:type="pct"/>
            <w:shd w:val="clear" w:color="auto" w:fill="auto"/>
          </w:tcPr>
          <w:p w:rsidR="007D7695" w:rsidRPr="00292E49" w:rsidRDefault="005F1B27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</w:t>
            </w:r>
          </w:p>
        </w:tc>
        <w:tc>
          <w:tcPr>
            <w:tcW w:w="445" w:type="pct"/>
            <w:shd w:val="clear" w:color="auto" w:fill="auto"/>
          </w:tcPr>
          <w:p w:rsidR="007D7695" w:rsidRPr="00292E49" w:rsidRDefault="007E659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20.05</w:t>
            </w:r>
          </w:p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444" w:type="pct"/>
            <w:shd w:val="clear" w:color="auto" w:fill="auto"/>
          </w:tcPr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20.05</w:t>
            </w:r>
          </w:p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22.05</w:t>
            </w:r>
          </w:p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741" w:type="pct"/>
            <w:shd w:val="clear" w:color="auto" w:fill="auto"/>
          </w:tcPr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 xml:space="preserve">Вспашка с боронованием и внесением навоза или компоста, </w:t>
            </w:r>
          </w:p>
          <w:p w:rsidR="000B7D8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Предпосевная культивация с боронованием</w:t>
            </w:r>
          </w:p>
          <w:p w:rsidR="000B7D8E" w:rsidRPr="00292E49" w:rsidRDefault="000B7D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Окучивание</w:t>
            </w:r>
          </w:p>
        </w:tc>
        <w:tc>
          <w:tcPr>
            <w:tcW w:w="352" w:type="pct"/>
            <w:shd w:val="clear" w:color="auto" w:fill="auto"/>
          </w:tcPr>
          <w:p w:rsidR="000B7D8E" w:rsidRPr="00292E49" w:rsidRDefault="000B7D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20 см</w:t>
            </w:r>
          </w:p>
          <w:p w:rsidR="000B7D8E" w:rsidRPr="00292E49" w:rsidRDefault="000B7D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0B7D8E" w:rsidRPr="00292E49" w:rsidRDefault="000B7D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0B7D8E" w:rsidRPr="00292E49" w:rsidRDefault="000B7D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D7695" w:rsidRPr="00292E49" w:rsidRDefault="000B7D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8-10 см</w:t>
            </w:r>
          </w:p>
        </w:tc>
      </w:tr>
      <w:tr w:rsidR="007D7695" w:rsidRPr="00292E49" w:rsidTr="00292E49">
        <w:trPr>
          <w:trHeight w:val="23"/>
        </w:trPr>
        <w:tc>
          <w:tcPr>
            <w:tcW w:w="279" w:type="pct"/>
            <w:shd w:val="clear" w:color="auto" w:fill="auto"/>
          </w:tcPr>
          <w:p w:rsidR="007D7695" w:rsidRPr="00292E49" w:rsidRDefault="007D7695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6</w:t>
            </w:r>
          </w:p>
        </w:tc>
        <w:tc>
          <w:tcPr>
            <w:tcW w:w="815" w:type="pct"/>
            <w:shd w:val="clear" w:color="auto" w:fill="auto"/>
          </w:tcPr>
          <w:p w:rsidR="007D7695" w:rsidRPr="00292E49" w:rsidRDefault="007D608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Озимая рожь</w:t>
            </w:r>
          </w:p>
        </w:tc>
        <w:tc>
          <w:tcPr>
            <w:tcW w:w="444" w:type="pct"/>
            <w:shd w:val="clear" w:color="auto" w:fill="auto"/>
          </w:tcPr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22.08</w:t>
            </w:r>
          </w:p>
        </w:tc>
        <w:tc>
          <w:tcPr>
            <w:tcW w:w="445" w:type="pct"/>
            <w:shd w:val="clear" w:color="auto" w:fill="auto"/>
          </w:tcPr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6.08</w:t>
            </w:r>
          </w:p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19.08</w:t>
            </w:r>
          </w:p>
        </w:tc>
        <w:tc>
          <w:tcPr>
            <w:tcW w:w="667" w:type="pct"/>
            <w:shd w:val="clear" w:color="auto" w:fill="auto"/>
          </w:tcPr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Лущение, Безотвальное, плоскорезное рыхление, дискование</w:t>
            </w:r>
            <w:r w:rsidR="000B7D8E" w:rsidRPr="00292E49">
              <w:rPr>
                <w:rFonts w:ascii="Times New Roman" w:hAnsi="Times New Roman"/>
                <w:noProof/>
                <w:color w:val="000000"/>
                <w:sz w:val="20"/>
              </w:rPr>
              <w:t>,</w:t>
            </w:r>
          </w:p>
          <w:p w:rsidR="000B7D8E" w:rsidRPr="00292E49" w:rsidRDefault="000B7D8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Внесение навоза</w:t>
            </w:r>
          </w:p>
        </w:tc>
        <w:tc>
          <w:tcPr>
            <w:tcW w:w="370" w:type="pct"/>
            <w:shd w:val="clear" w:color="auto" w:fill="auto"/>
          </w:tcPr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5-6</w:t>
            </w:r>
          </w:p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15</w:t>
            </w:r>
          </w:p>
        </w:tc>
        <w:tc>
          <w:tcPr>
            <w:tcW w:w="445" w:type="pct"/>
            <w:shd w:val="clear" w:color="auto" w:fill="auto"/>
          </w:tcPr>
          <w:p w:rsidR="007D7695" w:rsidRPr="00292E49" w:rsidRDefault="007D6089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24.08</w:t>
            </w:r>
          </w:p>
        </w:tc>
        <w:tc>
          <w:tcPr>
            <w:tcW w:w="444" w:type="pct"/>
            <w:shd w:val="clear" w:color="auto" w:fill="auto"/>
          </w:tcPr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8.08</w:t>
            </w:r>
          </w:p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23.08</w:t>
            </w:r>
          </w:p>
        </w:tc>
        <w:tc>
          <w:tcPr>
            <w:tcW w:w="741" w:type="pct"/>
            <w:shd w:val="clear" w:color="auto" w:fill="auto"/>
          </w:tcPr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Культивация+борон.</w:t>
            </w:r>
          </w:p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Культив.+борон+прикап.</w:t>
            </w:r>
          </w:p>
        </w:tc>
        <w:tc>
          <w:tcPr>
            <w:tcW w:w="352" w:type="pct"/>
            <w:shd w:val="clear" w:color="auto" w:fill="auto"/>
          </w:tcPr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18-20</w:t>
            </w:r>
          </w:p>
          <w:p w:rsidR="003D750E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D7695" w:rsidRPr="00292E49" w:rsidRDefault="003D750E" w:rsidP="00292E49">
            <w:pPr>
              <w:pStyle w:val="a4"/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</w:rPr>
              <w:t>4-9</w:t>
            </w:r>
          </w:p>
        </w:tc>
      </w:tr>
    </w:tbl>
    <w:p w:rsidR="005439B6" w:rsidRPr="00FC678D" w:rsidRDefault="005439B6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044C7A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7. Система мероприятий по борьбе с сорными растениями</w:t>
      </w:r>
    </w:p>
    <w:p w:rsidR="00337F53" w:rsidRPr="00FC678D" w:rsidRDefault="00337F53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99265E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Сорные растения засоряют сельскохозяйственные посевы, плодово-ягодные насаждения, лесные полосы, луга, зелёные насаждения, дороги, улицы, осушительные и оросительные каналы, реки, озёра, водохранилища и их берега, полосы отчуждения на линиях электропередач, газо- и нефтепроводов, стадионы и т. д. Сорные растения распространены по всему земному шару. Известно несколько тысяч видов сорных растений. Вред от сорных растений многообразен. Сорняки заглушают культурные растения, поглощая из почвы большое количество воды и питательных веществ, выделяя из корней в почву вредные вещества, лишая их света и т. д.; всё это снижает урожай, а в ряде случаев приводит к гибели посевов.</w:t>
      </w:r>
    </w:p>
    <w:p w:rsidR="00337F53" w:rsidRPr="00FC678D" w:rsidRDefault="0099265E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Вьющиеся сорные растения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(вьюнок полевой, горец вьюнковый) вызывают полегание сельскохозяйственных культур, что затрудняет уборку и приводит к большим потерям урожая.</w:t>
      </w:r>
    </w:p>
    <w:p w:rsidR="00337F53" w:rsidRPr="00FC678D" w:rsidRDefault="0099265E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Высокостебельные и сочные сорные растения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(осоты, бодяки, мари и др.) забивают рабочие органы уборочных машин, снижая их производительность. При этом урожай содержит сочные части сорных растений, что значительно повышает влажность зерна и семян, вызывая их самосогревание, снижающее качество.</w:t>
      </w:r>
    </w:p>
    <w:p w:rsidR="002135C1" w:rsidRPr="00FC678D" w:rsidRDefault="0099265E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Зерно с </w:t>
      </w: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примесью семян ядовитых сорных растений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(гелиотроп опушённоплодный и др.) может быть причиной отравления людей и сельскохозяйственных животных. На сенокосах и пастбищах сорные растения, вытесняя ценные кормовые травы, снижают их урожай и питательную ценность, ядовитые сорняки вызывают отравление животных. </w:t>
      </w: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Первичные очаги размножения многих вредителей и болезней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сельскохозяйственных культур часто возникают на сорняках. Сорные растения </w:t>
      </w: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снижают водопропускную способность оросительных каналов</w:t>
      </w:r>
      <w:r w:rsidR="002135C1" w:rsidRPr="00FC678D">
        <w:rPr>
          <w:rFonts w:ascii="Times New Roman" w:hAnsi="Times New Roman"/>
          <w:noProof/>
          <w:color w:val="000000"/>
          <w:sz w:val="28"/>
          <w:szCs w:val="28"/>
        </w:rPr>
        <w:t>, спос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обствуют </w:t>
      </w:r>
      <w:r w:rsidR="002135C1" w:rsidRPr="00FC678D">
        <w:rPr>
          <w:rFonts w:ascii="Times New Roman" w:hAnsi="Times New Roman"/>
          <w:noProof/>
          <w:color w:val="000000"/>
          <w:sz w:val="28"/>
          <w:szCs w:val="28"/>
        </w:rPr>
        <w:t>их заилению.</w:t>
      </w:r>
    </w:p>
    <w:p w:rsidR="00337F53" w:rsidRPr="00FC678D" w:rsidRDefault="00337F53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21"/>
        <w:gridCol w:w="4650"/>
      </w:tblGrid>
      <w:tr w:rsidR="002135C1" w:rsidRPr="00292E49" w:rsidTr="00292E49">
        <w:trPr>
          <w:trHeight w:val="23"/>
        </w:trPr>
        <w:tc>
          <w:tcPr>
            <w:tcW w:w="2571" w:type="pct"/>
            <w:shd w:val="clear" w:color="auto" w:fill="auto"/>
          </w:tcPr>
          <w:p w:rsidR="002135C1" w:rsidRPr="00292E49" w:rsidRDefault="002135C1" w:rsidP="00292E4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  <w:t>Биологические особенности сорняков</w:t>
            </w:r>
          </w:p>
          <w:p w:rsidR="002135C1" w:rsidRPr="00292E49" w:rsidRDefault="002135C1" w:rsidP="00292E49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Высокая семенная продуктивность</w:t>
            </w:r>
          </w:p>
          <w:p w:rsidR="002135C1" w:rsidRPr="00292E49" w:rsidRDefault="002135C1" w:rsidP="00292E49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Различные способы распространения</w:t>
            </w:r>
          </w:p>
          <w:p w:rsidR="002135C1" w:rsidRPr="00292E49" w:rsidRDefault="002135C1" w:rsidP="00292E49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Высокая сохранность семян в почве</w:t>
            </w:r>
          </w:p>
          <w:p w:rsidR="002135C1" w:rsidRPr="00292E49" w:rsidRDefault="002135C1" w:rsidP="00292E49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Наличие периода биологического покоя</w:t>
            </w:r>
          </w:p>
          <w:p w:rsidR="002135C1" w:rsidRPr="00292E49" w:rsidRDefault="002135C1" w:rsidP="00292E49">
            <w:pPr>
              <w:pStyle w:val="a3"/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Способность размножаться вегетативным путем</w:t>
            </w:r>
          </w:p>
        </w:tc>
        <w:tc>
          <w:tcPr>
            <w:tcW w:w="2429" w:type="pct"/>
            <w:shd w:val="clear" w:color="auto" w:fill="auto"/>
          </w:tcPr>
          <w:p w:rsidR="002135C1" w:rsidRPr="00292E49" w:rsidRDefault="002135C1" w:rsidP="00292E4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  <w:t>Потери урожая от сорняков в России:</w:t>
            </w:r>
          </w:p>
          <w:p w:rsidR="002135C1" w:rsidRPr="00292E49" w:rsidRDefault="002135C1" w:rsidP="00292E4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Зерновые культуры — 16 %</w:t>
            </w:r>
          </w:p>
          <w:p w:rsidR="002135C1" w:rsidRPr="00292E49" w:rsidRDefault="002135C1" w:rsidP="00292E4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Сахарная свёкла — 20 %</w:t>
            </w:r>
          </w:p>
          <w:p w:rsidR="002135C1" w:rsidRPr="00292E49" w:rsidRDefault="002135C1" w:rsidP="00292E4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Картофель — 15 %</w:t>
            </w:r>
          </w:p>
          <w:p w:rsidR="002135C1" w:rsidRPr="00292E49" w:rsidRDefault="002135C1" w:rsidP="00292E4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u w:val="single"/>
              </w:rPr>
            </w:pPr>
            <w:r w:rsidRPr="00292E49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Овощные культуры — 20 %</w:t>
            </w:r>
          </w:p>
        </w:tc>
      </w:tr>
    </w:tbl>
    <w:p w:rsidR="00337F53" w:rsidRPr="00FC678D" w:rsidRDefault="00337F53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7F53" w:rsidRPr="00FC678D" w:rsidRDefault="008626CE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Сорные растения</w:t>
      </w:r>
      <w:r w:rsidR="002135C1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классифицируют по особенностям размножения, распространения и возобновления; месту произрастания и специализации; систематическому положению.</w:t>
      </w:r>
    </w:p>
    <w:p w:rsidR="00337F53" w:rsidRPr="00FC678D" w:rsidRDefault="008626CE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Наиболее распространенными сорными растениями на территории хозяйства являются яровые и корнеотпрысковые</w:t>
      </w:r>
      <w:r w:rsidR="00ED4727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(по классификации Мальцева и Казакевича)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ED4727" w:rsidRPr="00FC678D" w:rsidRDefault="00ED4727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Яровые ранние непаразиты: всходят ранней весной и дают семена раньше или одновременно с основной культурой.</w:t>
      </w:r>
    </w:p>
    <w:p w:rsidR="005346BD" w:rsidRPr="00FC678D" w:rsidRDefault="005346BD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Семейство гвоздичные.</w:t>
      </w:r>
    </w:p>
    <w:p w:rsidR="005346BD" w:rsidRPr="00FC678D" w:rsidRDefault="005346BD" w:rsidP="00337F5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Торица обыкновенная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(Spergula vulgaris Boenn).</w:t>
      </w:r>
    </w:p>
    <w:p w:rsidR="005346BD" w:rsidRPr="00FC678D" w:rsidRDefault="005346BD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Распространена по всей европейской части страны, по Уралу и в западных районах Азии.</w:t>
      </w:r>
    </w:p>
    <w:p w:rsidR="005346BD" w:rsidRPr="00FC678D" w:rsidRDefault="005346BD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Засоряет посевы яровых зерновых и пропашных культур.</w:t>
      </w:r>
    </w:p>
    <w:p w:rsidR="005346BD" w:rsidRPr="00FC678D" w:rsidRDefault="005346BD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Имеет мясистые и укороченные листочки, расположенные мутовками. Оптимальная глубина прорастания семян 1 – 0,5 см. Не проросшие могут пролежать в почве не теряя всхожести, 5 – 6 лет.</w:t>
      </w:r>
    </w:p>
    <w:p w:rsidR="00982F84" w:rsidRPr="00FC678D" w:rsidRDefault="005346BD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Методы борьбы. На полях с яровой пшеницей, применяют опрыскивание посевов в фазе 2 – 3 листьев пшеницы гербицидом Гезаран 3617 (1,5 –2 кг/га).</w:t>
      </w:r>
    </w:p>
    <w:p w:rsidR="00337F53" w:rsidRPr="00FC678D" w:rsidRDefault="005346BD" w:rsidP="00337F53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Горец шероховатый.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(гречишка развесистая) Polygonum lapathifolium L.</w:t>
      </w:r>
    </w:p>
    <w:p w:rsidR="00337F53" w:rsidRPr="00FC678D" w:rsidRDefault="005346B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Распространён почти повсеместно. На севере доходит до Ленинградской области, в Сибири – до Дальнего Востока и Средней Азии. Встречается как сорное растение в полевых посевах, в садах и огородах, на пашнях, на болотистых лугах, по берегам рек и озёр, обычно во влажных и сырых местах. Встречается в посевах яровых зерновых и зёрнобобовых, пропашных и овощных культур.</w:t>
      </w:r>
    </w:p>
    <w:p w:rsidR="00337F53" w:rsidRPr="00FC678D" w:rsidRDefault="005346B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Растение имеет ветвистый прямостоячий стебель, линейно-ланцетные ярко-зелёные листья, опушённые с нижней стороны. На вершине формируются колосовидные кисти сидячих цветков с белыми, иногда розовато-бурыми околоцветником. Плод-орешек тёмно-коричневый, сплющенный с обеих сторон, с небольшим шиловидным отростком. При созревании семена легко осыпаются, но с осени не всходят. Попав в корм животным, они не перевариваются и сохраняют всхожесть. В почве не теряют жизнеспособности 4 – 5 лет.</w:t>
      </w:r>
    </w:p>
    <w:p w:rsidR="005346BD" w:rsidRPr="00FC678D" w:rsidRDefault="005346BD" w:rsidP="00337F53">
      <w:pPr>
        <w:pStyle w:val="a4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Химическая обработка на кукурузных полях: опрыскивание почвы Агелоном (4 – 6 кг/га) перед предпосевной культивацией, одновременно с посевом или сразу после него с последующей заделкой гербицида боронами.</w:t>
      </w:r>
    </w:p>
    <w:p w:rsidR="00337F53" w:rsidRPr="00FC678D" w:rsidRDefault="00337F53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625B72" w:rsidRPr="00FC678D" w:rsidRDefault="00625B72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Поздние яровые непаразиты: </w:t>
      </w:r>
    </w:p>
    <w:p w:rsidR="00337F53" w:rsidRPr="00FC678D" w:rsidRDefault="00625B72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 xml:space="preserve">Крестовник обыкновенный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(Senecio vulgaris L.) Семейство сложноцветных.</w:t>
      </w:r>
    </w:p>
    <w:p w:rsidR="00337F53" w:rsidRPr="00FC678D" w:rsidRDefault="00625B72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Растёт в посевах озимых и яровых хлебов, среди пропашных и овощных культур.</w:t>
      </w:r>
    </w:p>
    <w:p w:rsidR="00625B72" w:rsidRPr="00FC678D" w:rsidRDefault="00625B72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Распространён в европейской части страны, в низовьях Дона, в Крыму, на Кавказе, на Урале, в Сибири, в Забайкалье. Встречается как сорное растение на полях, в огородах и по засорённым местам.</w:t>
      </w:r>
    </w:p>
    <w:p w:rsidR="00337F53" w:rsidRPr="00FC678D" w:rsidRDefault="00625B72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Хотя это и поздний яровой сорняк, однако летне-осенние всходы его могут перезимовывать, и тогда он развивается как зимующий. Стержневой корень его неглубоко проникает в почву. Стебель невысокий (25 – 50 см). Листья продолговато-обратнояйцевидные, нижние – зубчатые, при основании суженные в узкокрылый черешок, а верхние – сидячие, полустеблеобъемлющие. Трубчатые жёлтые цветки собраны в продолговатые корзинки. Плод – продолговато-цилиндрическая семянка, снабжённая летучкой из многорядных волосков. Плодовитость растения – 20 тыс. семянок, которые всходят с глубины не более 3 – 4 см.</w:t>
      </w:r>
    </w:p>
    <w:p w:rsidR="00337F53" w:rsidRPr="00FC678D" w:rsidRDefault="00625B72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Опрыскивание почвы (Рамрод 7 – 8 кг/га (на лёгких малогумусных почвах), 9 – 10 кг/га (на тяжёлых почвах, богатых гумусом)) сразу после посева до появления всходов брюквы и турнепса с последующей заделкой гербицида.</w:t>
      </w:r>
    </w:p>
    <w:p w:rsidR="00625B72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Просо куриное или ежовник обыкновенный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(Echinochla crus galli Roem. et Schult). Семейство злаковых.</w:t>
      </w:r>
    </w:p>
    <w:p w:rsidR="00625B72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Засоряет пропашные культуры, просо и рис.</w:t>
      </w:r>
    </w:p>
    <w:p w:rsidR="00625B72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Распространён почти во всех частях бывшего Союза, за исключением Крайнего Севера. Доходит до Ленинградской области и Северного Урала, заходит за Урал, в южную часть Сибири, в Бурятию и южную часть Приморского края.</w:t>
      </w:r>
    </w:p>
    <w:p w:rsidR="00625B72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Типичное сорное растение, являющееся одновременно недурной кормовой травой. В Закавказье используется в корм домашней птице.</w:t>
      </w:r>
    </w:p>
    <w:p w:rsidR="00625B72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На бедных уплотнённых почвах достигает высоты 10 – 15, а на рыхлых, хорошо увлажнённых – 120 – 180 см. Стебель голый, сильно кустится. Листья широколинейные, волнистые по краям, острошероховатые. Соцветие – компактная метёлка. Колоски при созревании легко осыпаются, поэтому мало их попадает в урожай засоряемой культуры. Растение образует до 10 – 15 тыс. семян, которые с осени не прорастают. Весной при прогреве почвы до 8 – 10 гр. всходят с глубины не более 12 – 14 см. После скашивания растения хорошо отрастают, а присыпанные влажной почвой – приживаются. Семена в почве жизнеспособны до 13 лет.</w:t>
      </w:r>
    </w:p>
    <w:p w:rsidR="00337F53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Опрыскивание почвы (Майазин 5,3 – 13,3 кг/га) до посева с последующей заделкой гербицида боронами в почву.</w:t>
      </w:r>
    </w:p>
    <w:p w:rsidR="00F167D8" w:rsidRPr="00FC678D" w:rsidRDefault="00F167D8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Корнеотпрысковые:</w:t>
      </w: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 xml:space="preserve"> </w:t>
      </w:r>
    </w:p>
    <w:p w:rsidR="00625B72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Вьюнок полевой или берёзка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, семейство вьюнковых.</w:t>
      </w:r>
    </w:p>
    <w:p w:rsidR="00625B72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Convolvulus arvensis L.</w:t>
      </w:r>
    </w:p>
    <w:p w:rsidR="00625B72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Встречается в посевах всех культур на полевых и овощных участках.</w:t>
      </w:r>
    </w:p>
    <w:p w:rsidR="00625B72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Распространён почти по всей стране. Встречается как самое обычное сорное растение в посевах, на полях, при дорогах, по сорным местам, паровым полям, насыпям и склонам. Корни и все растение ядовито.</w:t>
      </w:r>
    </w:p>
    <w:p w:rsidR="00625B72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Имеет стелющийся по земле тонкий стебель и продолговато-яйцевидными на длинных черешках листьми. Крупные воронкообразные розоватые или белые цветки распускаются на второй год жизни растения, одиночно располагаясь на стебле в пазухах листьев. Плод – двугнёздая коробочка. В каждом гнезде два трёхгранных тёмно-серых шероховатых семени. Одно растение образует до 600 семян, жизнеспособность которых 2 – 3 года.</w:t>
      </w:r>
    </w:p>
    <w:p w:rsidR="00F167D8" w:rsidRPr="00FC678D" w:rsidRDefault="00625B72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Обработка посевов (Аминная соль 2,4-Д, 40-%-ный + метафос.) в фазе трёх листьев ячменя.</w:t>
      </w:r>
    </w:p>
    <w:p w:rsidR="00F167D8" w:rsidRPr="00FC678D" w:rsidRDefault="00F167D8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Бодяк полевой или осот розовый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. Cisium arvense (L.) Scop. </w:t>
      </w:r>
    </w:p>
    <w:p w:rsidR="00337F53" w:rsidRPr="00FC678D" w:rsidRDefault="00F167D8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Сем сложноцветные</w:t>
      </w:r>
    </w:p>
    <w:p w:rsidR="00F167D8" w:rsidRPr="00FC678D" w:rsidRDefault="00F167D8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Засоряет все полевые культуры, встречается в садах и огородах.</w:t>
      </w:r>
    </w:p>
    <w:p w:rsidR="00F167D8" w:rsidRPr="00FC678D" w:rsidRDefault="00F167D8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Распространён почти по всем районам страны. Встречается как обычное сорное растение в посевах хлебных злаков, на огородах, по засорённым местам и пустырям.</w:t>
      </w:r>
    </w:p>
    <w:p w:rsidR="00F167D8" w:rsidRPr="00FC678D" w:rsidRDefault="00F167D8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Двудомное растение с прямым ветвистым стеблем, снабжённым колючими крыльями. Листья очерёдные, колючие. Лилово-пурпуровые цветы в яйцевидных корзинках, величина их на женских особях меньше чем на мужских. Плод – коричневая с хохолком – летучкой семянка, прорастающая с глубины 5 – 6 см. Жизнеспособность её сохраняется до 3 – 4 лет.</w:t>
      </w:r>
    </w:p>
    <w:p w:rsidR="0099265E" w:rsidRPr="00FC678D" w:rsidRDefault="00F167D8" w:rsidP="00337F53">
      <w:pPr>
        <w:pStyle w:val="a3"/>
        <w:tabs>
          <w:tab w:val="left" w:pos="8432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Систематическая (на паровом поле, в пожнивный период) или периодическая (в посевах пропашных культур) обработка почвы в сочетании с применением гербицидов приводит к постепенному истощению запасов углевода в корнях бодяка. Отчуждение надземных органов (главным образом листьев) у данного сорняка исключает процессы ассимиляции и увеличивает расход инулина на возобновление молодых побегов, что в конечном итоге приводит к истощению растительного организма и его гибели.</w:t>
      </w:r>
    </w:p>
    <w:p w:rsidR="00337F53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Борьба с сорными растениями</w:t>
      </w:r>
    </w:p>
    <w:p w:rsidR="00F167D8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Борьба с сорняками проводится только в случае превышения ими экономического порога вредоносности, то есть когда прибавка урожая от применяемых мер борьбы покроет расходы на них.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B574B" w:rsidRPr="00FC678D">
        <w:rPr>
          <w:rFonts w:ascii="Times New Roman" w:hAnsi="Times New Roman"/>
          <w:noProof/>
          <w:color w:val="000000"/>
          <w:sz w:val="28"/>
          <w:szCs w:val="28"/>
        </w:rPr>
        <w:t>Помимо химических с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уществуют различные меры борьбы с сорняками.</w:t>
      </w:r>
    </w:p>
    <w:p w:rsidR="00337F53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Физические меры:</w:t>
      </w:r>
    </w:p>
    <w:p w:rsidR="00F167D8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Сорные растения уничтожаются путём изменения физической среды. Сюда входит борьба выжиганием, токами высокой частоты и др.</w:t>
      </w:r>
    </w:p>
    <w:p w:rsidR="00337F53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Механические меры:</w:t>
      </w:r>
    </w:p>
    <w:p w:rsidR="00F167D8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Заключаются в механическом воздействии на сорняки или на почву.</w:t>
      </w:r>
    </w:p>
    <w:p w:rsidR="00F167D8" w:rsidRPr="00FC678D" w:rsidRDefault="00F167D8" w:rsidP="00337F5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Провокация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побуждение семян сорняков и засорителей к прорастанию и затем уничтожение всходов сорняков. Провокация проводится лущильниками. Лущильники засыпают семена сорняков, находящиеся на поверхности земли после уборки основной культуры, провоцируя таким образом их к прорастанию. Затем производится запашка проростков или всходов при основной обработке почвы.</w:t>
      </w:r>
    </w:p>
    <w:p w:rsidR="00F167D8" w:rsidRPr="00FC678D" w:rsidRDefault="00F167D8" w:rsidP="00337F5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Высушивание и вымораживание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заключается в вытаскивании на поверхность корней сорняков рабочими органами культиваторов. Оказавшиеся на поверхности корни растений подвергаются воздействию воздуха.</w:t>
      </w:r>
    </w:p>
    <w:p w:rsidR="00F167D8" w:rsidRPr="00FC678D" w:rsidRDefault="00F167D8" w:rsidP="00337F5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Истощение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многократное подрезание сорняков рабочими органами культиваторов. Сорное растение, подрезанное впервые, прорастает за счёт запаса органических веществ. В это время проводят следующее подрезание. Подрезанное вторично растение уже не имеет запаса органических веществ и гибнет. При необходимости проводят дальнейшие подрезания.</w:t>
      </w:r>
    </w:p>
    <w:p w:rsidR="00F167D8" w:rsidRPr="00FC678D" w:rsidRDefault="00F167D8" w:rsidP="00337F5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Удушение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измельчение дисковыми лущильниками сорняков. После этого, как только каждый обрезок прорастёт, следует запашка.</w:t>
      </w:r>
    </w:p>
    <w:p w:rsidR="00F167D8" w:rsidRPr="00FC678D" w:rsidRDefault="00F167D8" w:rsidP="00337F5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Довсходовое боронование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боронование перед появлением всходов. Применяют сетчатые облегчённые бороны.</w:t>
      </w:r>
    </w:p>
    <w:p w:rsidR="00F167D8" w:rsidRPr="00FC678D" w:rsidRDefault="00F167D8" w:rsidP="00337F5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Послевсходовое боронование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боронование по всходам. При этом уничтожается до 15 % основной культуры.</w:t>
      </w:r>
    </w:p>
    <w:p w:rsidR="00F167D8" w:rsidRPr="00FC678D" w:rsidRDefault="00F167D8" w:rsidP="00337F53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Мульчирование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37F53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Фитоценотические меры:</w:t>
      </w:r>
    </w:p>
    <w:p w:rsidR="00F167D8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Создаются условия, при которых увеличивается конкурентоспособность культурных растений.</w:t>
      </w:r>
    </w:p>
    <w:p w:rsidR="00337F53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Экологические меры:</w:t>
      </w:r>
    </w:p>
    <w:p w:rsidR="00F167D8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Изменение почвенных условий, благоприятное для культурных растений и вредное для сорняков.</w:t>
      </w:r>
    </w:p>
    <w:p w:rsidR="00F167D8" w:rsidRPr="00FC678D" w:rsidRDefault="00F167D8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  <w:u w:val="single"/>
        </w:rPr>
        <w:t>Организационные:</w:t>
      </w:r>
    </w:p>
    <w:p w:rsidR="00F167D8" w:rsidRPr="00FC678D" w:rsidRDefault="00F167D8" w:rsidP="00337F5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Картирование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создание карт с нанесением на них сведений о количестве сорняков и их плотности с целью разработки мероприятий по борьбе с сорняками.</w:t>
      </w:r>
    </w:p>
    <w:p w:rsidR="00F167D8" w:rsidRPr="00FC678D" w:rsidRDefault="00F167D8" w:rsidP="00337F5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Очистка семенного материала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проводится отсев семян сорняков с целью недопущения их высева при посеве основной культуры.</w:t>
      </w:r>
    </w:p>
    <w:p w:rsidR="00F167D8" w:rsidRPr="00FC678D" w:rsidRDefault="00F167D8" w:rsidP="00337F5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Своевременная и правильная уборка урожая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 этом обеспечивается наименьшее попадание семян сорняков в ворох.</w:t>
      </w:r>
    </w:p>
    <w:p w:rsidR="00F167D8" w:rsidRPr="00FC678D" w:rsidRDefault="00F167D8" w:rsidP="00337F5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Подготовка кормов к скармливанию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в корме должно быть как можно меньше способных к прорастанию семян сорняков, которые могут впоследствии попасть в навоз.</w:t>
      </w:r>
    </w:p>
    <w:p w:rsidR="0099265E" w:rsidRPr="00FC678D" w:rsidRDefault="00F167D8" w:rsidP="00337F53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i/>
          <w:noProof/>
          <w:color w:val="000000"/>
          <w:sz w:val="28"/>
          <w:szCs w:val="28"/>
        </w:rPr>
        <w:t>Хранение и подготовка навоза к внесению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- при этом должна быть обеспечена наибольшая гибель семян сорняков.</w:t>
      </w:r>
    </w:p>
    <w:p w:rsidR="00337F53" w:rsidRPr="00FC678D" w:rsidRDefault="00337F53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br w:type="page"/>
      </w:r>
    </w:p>
    <w:p w:rsidR="0099265E" w:rsidRPr="00FC678D" w:rsidRDefault="003B574B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Список использованной литературы</w:t>
      </w:r>
    </w:p>
    <w:p w:rsidR="00337F53" w:rsidRPr="00FC678D" w:rsidRDefault="00337F53" w:rsidP="00337F5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A0302" w:rsidRPr="00FC678D" w:rsidRDefault="003A0302" w:rsidP="00E41647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«Агроклиматический справочник по Ленинградской области». Л., Гидрометеоиздат, 1959</w:t>
      </w:r>
    </w:p>
    <w:p w:rsidR="003A0302" w:rsidRPr="00FC678D" w:rsidRDefault="003A0302" w:rsidP="00E41647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Вавилов П.П. «Растениеводство». М., Агропромиздат,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1986</w:t>
      </w:r>
    </w:p>
    <w:p w:rsidR="003A0302" w:rsidRPr="00FC678D" w:rsidRDefault="003A0302" w:rsidP="00E41647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«Введение и освоение севооборотов. Рекомендации для Ленинградской области». Л., 1968, Лениздат</w:t>
      </w:r>
    </w:p>
    <w:p w:rsidR="003A0302" w:rsidRPr="00FC678D" w:rsidRDefault="003A0302" w:rsidP="00E41647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Воробьева С. А. «Земледелие», М., «Агропромиздат», 1991</w:t>
      </w:r>
    </w:p>
    <w:p w:rsidR="003A0302" w:rsidRPr="00FC678D" w:rsidRDefault="003A0302" w:rsidP="00E41647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Лебедева О.П.. «Происхождение и характер оттепелей в Европейской части СССР». Труды ГГО, вып. 16,</w:t>
      </w:r>
      <w:r w:rsidR="00337F53" w:rsidRPr="00FC678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FC678D">
        <w:rPr>
          <w:rFonts w:ascii="Times New Roman" w:hAnsi="Times New Roman"/>
          <w:noProof/>
          <w:color w:val="000000"/>
          <w:sz w:val="28"/>
          <w:szCs w:val="28"/>
        </w:rPr>
        <w:t>1938</w:t>
      </w:r>
    </w:p>
    <w:p w:rsidR="003A0302" w:rsidRPr="00FC678D" w:rsidRDefault="003A0302" w:rsidP="00E41647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FC678D">
        <w:rPr>
          <w:rFonts w:ascii="Times New Roman" w:hAnsi="Times New Roman"/>
          <w:noProof/>
          <w:color w:val="000000"/>
          <w:sz w:val="28"/>
          <w:szCs w:val="28"/>
        </w:rPr>
        <w:t>«Научно обоснованная система земледелия Ленинградской области», Л.,1982</w:t>
      </w:r>
      <w:bookmarkStart w:id="0" w:name="_GoBack"/>
      <w:bookmarkEnd w:id="0"/>
    </w:p>
    <w:sectPr w:rsidR="003A0302" w:rsidRPr="00FC678D" w:rsidSect="00337F53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6CC" w:rsidRDefault="008D66CC" w:rsidP="003A0302">
      <w:pPr>
        <w:pStyle w:val="a3"/>
        <w:spacing w:after="0" w:line="240" w:lineRule="auto"/>
      </w:pPr>
      <w:r>
        <w:separator/>
      </w:r>
    </w:p>
  </w:endnote>
  <w:endnote w:type="continuationSeparator" w:id="0">
    <w:p w:rsidR="008D66CC" w:rsidRDefault="008D66CC" w:rsidP="003A0302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6CC" w:rsidRDefault="008D66CC" w:rsidP="003A0302">
      <w:pPr>
        <w:pStyle w:val="a3"/>
        <w:spacing w:after="0" w:line="240" w:lineRule="auto"/>
      </w:pPr>
      <w:r>
        <w:separator/>
      </w:r>
    </w:p>
  </w:footnote>
  <w:footnote w:type="continuationSeparator" w:id="0">
    <w:p w:rsidR="008D66CC" w:rsidRDefault="008D66CC" w:rsidP="003A0302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048"/>
    <w:multiLevelType w:val="hybridMultilevel"/>
    <w:tmpl w:val="F9B063D4"/>
    <w:lvl w:ilvl="0" w:tplc="04190011">
      <w:start w:val="1"/>
      <w:numFmt w:val="decimal"/>
      <w:lvlText w:val="%1)"/>
      <w:lvlJc w:val="left"/>
      <w:pPr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  <w:rPr>
        <w:rFonts w:cs="Times New Roman"/>
      </w:rPr>
    </w:lvl>
  </w:abstractNum>
  <w:abstractNum w:abstractNumId="1">
    <w:nsid w:val="0AB62362"/>
    <w:multiLevelType w:val="hybridMultilevel"/>
    <w:tmpl w:val="48903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14554718"/>
    <w:multiLevelType w:val="hybridMultilevel"/>
    <w:tmpl w:val="53B8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27005AAA"/>
    <w:multiLevelType w:val="hybridMultilevel"/>
    <w:tmpl w:val="E4B6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32DA241E"/>
    <w:multiLevelType w:val="hybridMultilevel"/>
    <w:tmpl w:val="F9B063D4"/>
    <w:lvl w:ilvl="0" w:tplc="04190011">
      <w:start w:val="1"/>
      <w:numFmt w:val="decimal"/>
      <w:lvlText w:val="%1)"/>
      <w:lvlJc w:val="left"/>
      <w:pPr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  <w:rPr>
        <w:rFonts w:cs="Times New Roman"/>
      </w:rPr>
    </w:lvl>
  </w:abstractNum>
  <w:abstractNum w:abstractNumId="5">
    <w:nsid w:val="34987A26"/>
    <w:multiLevelType w:val="hybridMultilevel"/>
    <w:tmpl w:val="AB64B73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3E382929"/>
    <w:multiLevelType w:val="hybridMultilevel"/>
    <w:tmpl w:val="659CA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3310FE"/>
    <w:multiLevelType w:val="hybridMultilevel"/>
    <w:tmpl w:val="68A6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A8524E"/>
    <w:multiLevelType w:val="hybridMultilevel"/>
    <w:tmpl w:val="49E0A4CE"/>
    <w:lvl w:ilvl="0" w:tplc="03DEA230">
      <w:start w:val="1"/>
      <w:numFmt w:val="decimal"/>
      <w:lvlText w:val="(%1-"/>
      <w:lvlJc w:val="left"/>
      <w:pPr>
        <w:ind w:left="1425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9">
    <w:nsid w:val="477211FC"/>
    <w:multiLevelType w:val="hybridMultilevel"/>
    <w:tmpl w:val="35F8EF40"/>
    <w:lvl w:ilvl="0" w:tplc="B4F6B39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78C1589"/>
    <w:multiLevelType w:val="hybridMultilevel"/>
    <w:tmpl w:val="B2248262"/>
    <w:lvl w:ilvl="0" w:tplc="04190011">
      <w:start w:val="1"/>
      <w:numFmt w:val="decimal"/>
      <w:lvlText w:val="%1)"/>
      <w:lvlJc w:val="left"/>
      <w:pPr>
        <w:ind w:left="2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  <w:rPr>
        <w:rFonts w:cs="Times New Roman"/>
      </w:rPr>
    </w:lvl>
  </w:abstractNum>
  <w:abstractNum w:abstractNumId="11">
    <w:nsid w:val="518B7CDF"/>
    <w:multiLevelType w:val="hybridMultilevel"/>
    <w:tmpl w:val="AADA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C6156B"/>
    <w:multiLevelType w:val="hybridMultilevel"/>
    <w:tmpl w:val="3B94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1D3813"/>
    <w:multiLevelType w:val="hybridMultilevel"/>
    <w:tmpl w:val="DA3EFCC2"/>
    <w:lvl w:ilvl="0" w:tplc="E5D834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A57E10"/>
    <w:multiLevelType w:val="hybridMultilevel"/>
    <w:tmpl w:val="89A28776"/>
    <w:lvl w:ilvl="0" w:tplc="978077B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D3E2905"/>
    <w:multiLevelType w:val="hybridMultilevel"/>
    <w:tmpl w:val="DC403E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70D5714B"/>
    <w:multiLevelType w:val="hybridMultilevel"/>
    <w:tmpl w:val="297279D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72E754DD"/>
    <w:multiLevelType w:val="hybridMultilevel"/>
    <w:tmpl w:val="05EC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8">
    <w:nsid w:val="73DE59EB"/>
    <w:multiLevelType w:val="hybridMultilevel"/>
    <w:tmpl w:val="D4C2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610B53"/>
    <w:multiLevelType w:val="hybridMultilevel"/>
    <w:tmpl w:val="CC38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0">
    <w:nsid w:val="79FF04E2"/>
    <w:multiLevelType w:val="hybridMultilevel"/>
    <w:tmpl w:val="86666BB4"/>
    <w:lvl w:ilvl="0" w:tplc="04190013">
      <w:start w:val="1"/>
      <w:numFmt w:val="upperRoman"/>
      <w:lvlText w:val="%1."/>
      <w:lvlJc w:val="right"/>
      <w:pPr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14"/>
  </w:num>
  <w:num w:numId="9">
    <w:abstractNumId w:val="9"/>
  </w:num>
  <w:num w:numId="10">
    <w:abstractNumId w:val="2"/>
  </w:num>
  <w:num w:numId="11">
    <w:abstractNumId w:val="18"/>
  </w:num>
  <w:num w:numId="12">
    <w:abstractNumId w:val="20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13"/>
  </w:num>
  <w:num w:numId="18">
    <w:abstractNumId w:val="4"/>
  </w:num>
  <w:num w:numId="19">
    <w:abstractNumId w:val="1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853"/>
    <w:rsid w:val="00026FA5"/>
    <w:rsid w:val="0004150F"/>
    <w:rsid w:val="00044C7A"/>
    <w:rsid w:val="00046FD8"/>
    <w:rsid w:val="00050BB6"/>
    <w:rsid w:val="00062978"/>
    <w:rsid w:val="00073AB6"/>
    <w:rsid w:val="000A05AD"/>
    <w:rsid w:val="000B2423"/>
    <w:rsid w:val="000B7D8E"/>
    <w:rsid w:val="000C48F3"/>
    <w:rsid w:val="00112173"/>
    <w:rsid w:val="00125AE7"/>
    <w:rsid w:val="00183882"/>
    <w:rsid w:val="00186A8E"/>
    <w:rsid w:val="001E5BE1"/>
    <w:rsid w:val="001E5E15"/>
    <w:rsid w:val="001F7027"/>
    <w:rsid w:val="002077CB"/>
    <w:rsid w:val="002135C1"/>
    <w:rsid w:val="00263A32"/>
    <w:rsid w:val="00292E49"/>
    <w:rsid w:val="002A75D3"/>
    <w:rsid w:val="002D7660"/>
    <w:rsid w:val="002F2FB3"/>
    <w:rsid w:val="003073EE"/>
    <w:rsid w:val="00317F26"/>
    <w:rsid w:val="00337F53"/>
    <w:rsid w:val="0034591B"/>
    <w:rsid w:val="003660B8"/>
    <w:rsid w:val="0037316F"/>
    <w:rsid w:val="003A0302"/>
    <w:rsid w:val="003B49D9"/>
    <w:rsid w:val="003B574B"/>
    <w:rsid w:val="003B72D9"/>
    <w:rsid w:val="003B7A97"/>
    <w:rsid w:val="003D750E"/>
    <w:rsid w:val="003F0275"/>
    <w:rsid w:val="00427226"/>
    <w:rsid w:val="00472127"/>
    <w:rsid w:val="004764C2"/>
    <w:rsid w:val="00490701"/>
    <w:rsid w:val="00494C7B"/>
    <w:rsid w:val="004C08DE"/>
    <w:rsid w:val="004C664C"/>
    <w:rsid w:val="004E351C"/>
    <w:rsid w:val="004F33EC"/>
    <w:rsid w:val="00512AA2"/>
    <w:rsid w:val="005245DB"/>
    <w:rsid w:val="00532450"/>
    <w:rsid w:val="005346BD"/>
    <w:rsid w:val="0053645F"/>
    <w:rsid w:val="00540040"/>
    <w:rsid w:val="005439B6"/>
    <w:rsid w:val="005839C7"/>
    <w:rsid w:val="005D16A8"/>
    <w:rsid w:val="005D581D"/>
    <w:rsid w:val="005F1B27"/>
    <w:rsid w:val="005F29BF"/>
    <w:rsid w:val="00625B72"/>
    <w:rsid w:val="00640928"/>
    <w:rsid w:val="00672C6E"/>
    <w:rsid w:val="00685B0C"/>
    <w:rsid w:val="006878BC"/>
    <w:rsid w:val="006E482B"/>
    <w:rsid w:val="0076047F"/>
    <w:rsid w:val="00766720"/>
    <w:rsid w:val="00775426"/>
    <w:rsid w:val="00782785"/>
    <w:rsid w:val="00783DAE"/>
    <w:rsid w:val="007C39A4"/>
    <w:rsid w:val="007D414F"/>
    <w:rsid w:val="007D6089"/>
    <w:rsid w:val="007D7695"/>
    <w:rsid w:val="007E659E"/>
    <w:rsid w:val="00820C97"/>
    <w:rsid w:val="00832098"/>
    <w:rsid w:val="00833664"/>
    <w:rsid w:val="008376FC"/>
    <w:rsid w:val="00861D18"/>
    <w:rsid w:val="008626CE"/>
    <w:rsid w:val="00871BF3"/>
    <w:rsid w:val="0088078C"/>
    <w:rsid w:val="00891554"/>
    <w:rsid w:val="00894B5D"/>
    <w:rsid w:val="008A0F69"/>
    <w:rsid w:val="008B0EE3"/>
    <w:rsid w:val="008D66CC"/>
    <w:rsid w:val="00925A1D"/>
    <w:rsid w:val="00927853"/>
    <w:rsid w:val="00942146"/>
    <w:rsid w:val="0095357D"/>
    <w:rsid w:val="00963A2B"/>
    <w:rsid w:val="00982F84"/>
    <w:rsid w:val="00984231"/>
    <w:rsid w:val="00986F3A"/>
    <w:rsid w:val="0099265E"/>
    <w:rsid w:val="009A07E9"/>
    <w:rsid w:val="009B55BE"/>
    <w:rsid w:val="009C72AD"/>
    <w:rsid w:val="009E3992"/>
    <w:rsid w:val="009E3BEE"/>
    <w:rsid w:val="00A2423C"/>
    <w:rsid w:val="00A2674B"/>
    <w:rsid w:val="00A54C16"/>
    <w:rsid w:val="00A96ED7"/>
    <w:rsid w:val="00AC1964"/>
    <w:rsid w:val="00AC7F58"/>
    <w:rsid w:val="00AD3F51"/>
    <w:rsid w:val="00AE507F"/>
    <w:rsid w:val="00AE7D29"/>
    <w:rsid w:val="00AF5953"/>
    <w:rsid w:val="00B266E3"/>
    <w:rsid w:val="00B26E28"/>
    <w:rsid w:val="00B614CB"/>
    <w:rsid w:val="00B6165B"/>
    <w:rsid w:val="00B65D70"/>
    <w:rsid w:val="00B95474"/>
    <w:rsid w:val="00BA0734"/>
    <w:rsid w:val="00BB71FF"/>
    <w:rsid w:val="00BC14F2"/>
    <w:rsid w:val="00BD33F9"/>
    <w:rsid w:val="00BD3F35"/>
    <w:rsid w:val="00BD40FC"/>
    <w:rsid w:val="00BE14E5"/>
    <w:rsid w:val="00BF09B4"/>
    <w:rsid w:val="00C05535"/>
    <w:rsid w:val="00C2015A"/>
    <w:rsid w:val="00C2396A"/>
    <w:rsid w:val="00C23CC3"/>
    <w:rsid w:val="00C375C3"/>
    <w:rsid w:val="00C54341"/>
    <w:rsid w:val="00C8092A"/>
    <w:rsid w:val="00C94A6B"/>
    <w:rsid w:val="00CB03CB"/>
    <w:rsid w:val="00CB2B73"/>
    <w:rsid w:val="00CE36D6"/>
    <w:rsid w:val="00CE738E"/>
    <w:rsid w:val="00D06766"/>
    <w:rsid w:val="00D15ADC"/>
    <w:rsid w:val="00D37426"/>
    <w:rsid w:val="00D416E6"/>
    <w:rsid w:val="00D50041"/>
    <w:rsid w:val="00D53904"/>
    <w:rsid w:val="00D636A6"/>
    <w:rsid w:val="00D63D4C"/>
    <w:rsid w:val="00D7106B"/>
    <w:rsid w:val="00D7733C"/>
    <w:rsid w:val="00D9071E"/>
    <w:rsid w:val="00D92531"/>
    <w:rsid w:val="00D96F7E"/>
    <w:rsid w:val="00DB166B"/>
    <w:rsid w:val="00DC615E"/>
    <w:rsid w:val="00DD1493"/>
    <w:rsid w:val="00DD2855"/>
    <w:rsid w:val="00DD4333"/>
    <w:rsid w:val="00DE67B9"/>
    <w:rsid w:val="00DF2298"/>
    <w:rsid w:val="00E034DF"/>
    <w:rsid w:val="00E1350F"/>
    <w:rsid w:val="00E16CC0"/>
    <w:rsid w:val="00E32619"/>
    <w:rsid w:val="00E41647"/>
    <w:rsid w:val="00E45078"/>
    <w:rsid w:val="00E639DC"/>
    <w:rsid w:val="00E80991"/>
    <w:rsid w:val="00E8140F"/>
    <w:rsid w:val="00EA3201"/>
    <w:rsid w:val="00EB2E84"/>
    <w:rsid w:val="00EB4DFC"/>
    <w:rsid w:val="00EC7E51"/>
    <w:rsid w:val="00ED4727"/>
    <w:rsid w:val="00ED5101"/>
    <w:rsid w:val="00F0037D"/>
    <w:rsid w:val="00F1119F"/>
    <w:rsid w:val="00F14070"/>
    <w:rsid w:val="00F167D8"/>
    <w:rsid w:val="00F301A5"/>
    <w:rsid w:val="00F94EF9"/>
    <w:rsid w:val="00F95DBC"/>
    <w:rsid w:val="00F963D2"/>
    <w:rsid w:val="00FB72AD"/>
    <w:rsid w:val="00FC4B10"/>
    <w:rsid w:val="00FC678D"/>
    <w:rsid w:val="00FE698C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126408-5831-4AE2-8374-A735FB63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53"/>
    <w:pPr>
      <w:ind w:left="720"/>
      <w:contextualSpacing/>
    </w:pPr>
  </w:style>
  <w:style w:type="paragraph" w:styleId="a4">
    <w:name w:val="No Spacing"/>
    <w:uiPriority w:val="1"/>
    <w:qFormat/>
    <w:rsid w:val="00B95474"/>
    <w:rPr>
      <w:sz w:val="22"/>
      <w:szCs w:val="22"/>
    </w:rPr>
  </w:style>
  <w:style w:type="table" w:styleId="a5">
    <w:name w:val="Table Grid"/>
    <w:basedOn w:val="a1"/>
    <w:uiPriority w:val="59"/>
    <w:rsid w:val="00532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82F8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A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A030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3A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A0302"/>
    <w:rPr>
      <w:rFonts w:cs="Times New Roman"/>
    </w:rPr>
  </w:style>
  <w:style w:type="table" w:styleId="ac">
    <w:name w:val="Table Professional"/>
    <w:basedOn w:val="a1"/>
    <w:uiPriority w:val="99"/>
    <w:unhideWhenUsed/>
    <w:rsid w:val="00337F5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02DA-7404-4D02-BBBB-FD495929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6481</Words>
  <Characters>36947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2</cp:revision>
  <dcterms:created xsi:type="dcterms:W3CDTF">2014-03-07T17:46:00Z</dcterms:created>
  <dcterms:modified xsi:type="dcterms:W3CDTF">2014-03-07T17:46:00Z</dcterms:modified>
</cp:coreProperties>
</file>