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9A" w:rsidRPr="00B042C8" w:rsidRDefault="000F479A" w:rsidP="00150338">
      <w:pPr>
        <w:ind w:firstLine="0"/>
        <w:jc w:val="center"/>
        <w:rPr>
          <w:noProof/>
        </w:rPr>
      </w:pPr>
      <w:r w:rsidRPr="00B042C8">
        <w:rPr>
          <w:noProof/>
        </w:rPr>
        <w:t>Федеральное агентство по образованию</w:t>
      </w:r>
    </w:p>
    <w:p w:rsidR="000F479A" w:rsidRPr="00B042C8" w:rsidRDefault="000F479A" w:rsidP="00150338">
      <w:pPr>
        <w:ind w:firstLine="0"/>
        <w:jc w:val="center"/>
        <w:rPr>
          <w:noProof/>
        </w:rPr>
      </w:pPr>
      <w:r w:rsidRPr="00B042C8">
        <w:rPr>
          <w:noProof/>
        </w:rPr>
        <w:t>ГОУ ВПО Тульский государственный университет</w:t>
      </w:r>
    </w:p>
    <w:p w:rsidR="000F479A" w:rsidRPr="00B042C8" w:rsidRDefault="000F479A" w:rsidP="00150338">
      <w:pPr>
        <w:ind w:firstLine="0"/>
        <w:jc w:val="center"/>
        <w:rPr>
          <w:noProof/>
        </w:rPr>
      </w:pPr>
      <w:r w:rsidRPr="00B042C8">
        <w:rPr>
          <w:noProof/>
        </w:rPr>
        <w:t>Технологический факультет</w:t>
      </w:r>
    </w:p>
    <w:p w:rsidR="000F479A" w:rsidRPr="00B042C8" w:rsidRDefault="000F479A" w:rsidP="00150338">
      <w:pPr>
        <w:ind w:firstLine="0"/>
        <w:jc w:val="center"/>
        <w:rPr>
          <w:noProof/>
        </w:rPr>
      </w:pPr>
      <w:r w:rsidRPr="00B042C8">
        <w:rPr>
          <w:noProof/>
        </w:rPr>
        <w:t>Кафедра "Автоматизированные станочные системы"</w:t>
      </w:r>
    </w:p>
    <w:p w:rsidR="000F479A" w:rsidRPr="00B042C8" w:rsidRDefault="000F479A" w:rsidP="00150338">
      <w:pPr>
        <w:ind w:firstLine="0"/>
        <w:jc w:val="center"/>
        <w:rPr>
          <w:noProof/>
        </w:rPr>
      </w:pPr>
    </w:p>
    <w:p w:rsidR="000F479A" w:rsidRPr="00B042C8" w:rsidRDefault="000F479A" w:rsidP="00150338">
      <w:pPr>
        <w:ind w:firstLine="0"/>
        <w:jc w:val="center"/>
        <w:rPr>
          <w:noProof/>
        </w:rPr>
      </w:pPr>
    </w:p>
    <w:p w:rsidR="000F479A" w:rsidRPr="00B042C8" w:rsidRDefault="000F479A" w:rsidP="00150338">
      <w:pPr>
        <w:ind w:firstLine="0"/>
        <w:jc w:val="center"/>
        <w:rPr>
          <w:noProof/>
        </w:rPr>
      </w:pPr>
    </w:p>
    <w:p w:rsidR="000F479A" w:rsidRPr="00B042C8" w:rsidRDefault="000F479A" w:rsidP="00150338">
      <w:pPr>
        <w:ind w:firstLine="0"/>
        <w:jc w:val="center"/>
        <w:rPr>
          <w:noProof/>
        </w:rPr>
      </w:pPr>
    </w:p>
    <w:p w:rsidR="000F479A" w:rsidRPr="00B042C8" w:rsidRDefault="000F479A" w:rsidP="00150338">
      <w:pPr>
        <w:ind w:firstLine="0"/>
        <w:jc w:val="center"/>
        <w:rPr>
          <w:noProof/>
        </w:rPr>
      </w:pPr>
    </w:p>
    <w:p w:rsidR="000F479A" w:rsidRPr="00B042C8" w:rsidRDefault="000F479A" w:rsidP="00150338">
      <w:pPr>
        <w:ind w:firstLine="0"/>
        <w:jc w:val="center"/>
        <w:rPr>
          <w:noProof/>
        </w:rPr>
      </w:pPr>
    </w:p>
    <w:p w:rsidR="000F479A" w:rsidRPr="00B042C8" w:rsidRDefault="000F479A" w:rsidP="00150338">
      <w:pPr>
        <w:ind w:firstLine="0"/>
        <w:jc w:val="center"/>
        <w:rPr>
          <w:noProof/>
        </w:rPr>
      </w:pPr>
    </w:p>
    <w:p w:rsidR="000F479A" w:rsidRPr="00B042C8" w:rsidRDefault="000F479A" w:rsidP="00150338">
      <w:pPr>
        <w:ind w:firstLine="0"/>
        <w:jc w:val="center"/>
        <w:rPr>
          <w:noProof/>
        </w:rPr>
      </w:pPr>
    </w:p>
    <w:p w:rsidR="000F479A" w:rsidRPr="00B042C8" w:rsidRDefault="000F479A" w:rsidP="00150338">
      <w:pPr>
        <w:ind w:firstLine="0"/>
        <w:jc w:val="center"/>
        <w:rPr>
          <w:noProof/>
        </w:rPr>
      </w:pPr>
      <w:r w:rsidRPr="00B042C8">
        <w:rPr>
          <w:noProof/>
        </w:rPr>
        <w:t>ПОЯСНИТЕЛЬНАЯ ЗАПИСКА</w:t>
      </w:r>
    </w:p>
    <w:p w:rsidR="000F479A" w:rsidRPr="00B042C8" w:rsidRDefault="000F479A" w:rsidP="00150338">
      <w:pPr>
        <w:ind w:firstLine="0"/>
        <w:jc w:val="center"/>
        <w:rPr>
          <w:noProof/>
        </w:rPr>
      </w:pPr>
      <w:r w:rsidRPr="00B042C8">
        <w:rPr>
          <w:noProof/>
        </w:rPr>
        <w:t>к курсовой работе по курсу</w:t>
      </w:r>
    </w:p>
    <w:p w:rsidR="000F479A" w:rsidRPr="00B042C8" w:rsidRDefault="000F479A" w:rsidP="00150338">
      <w:pPr>
        <w:ind w:firstLine="0"/>
        <w:jc w:val="center"/>
        <w:rPr>
          <w:noProof/>
        </w:rPr>
      </w:pPr>
      <w:r w:rsidRPr="00B042C8">
        <w:rPr>
          <w:noProof/>
        </w:rPr>
        <w:t>«Управление техническими системами»</w:t>
      </w:r>
    </w:p>
    <w:p w:rsidR="000F479A" w:rsidRPr="00B042C8" w:rsidRDefault="000F479A" w:rsidP="00150338">
      <w:pPr>
        <w:ind w:firstLine="0"/>
        <w:jc w:val="center"/>
        <w:rPr>
          <w:noProof/>
        </w:rPr>
      </w:pPr>
      <w:r w:rsidRPr="00B042C8">
        <w:rPr>
          <w:noProof/>
        </w:rPr>
        <w:t>на тему:</w:t>
      </w:r>
    </w:p>
    <w:p w:rsidR="000F479A" w:rsidRPr="00B042C8" w:rsidRDefault="00150338" w:rsidP="00150338">
      <w:pPr>
        <w:ind w:firstLine="0"/>
        <w:jc w:val="center"/>
        <w:rPr>
          <w:b/>
          <w:bCs/>
          <w:noProof/>
        </w:rPr>
      </w:pPr>
      <w:r w:rsidRPr="00B042C8">
        <w:rPr>
          <w:b/>
          <w:bCs/>
          <w:noProof/>
        </w:rPr>
        <w:t>«Система управления технологическим объектом»</w:t>
      </w:r>
    </w:p>
    <w:p w:rsidR="000F479A" w:rsidRPr="00B042C8" w:rsidRDefault="000F479A" w:rsidP="00150338">
      <w:pPr>
        <w:ind w:firstLine="0"/>
        <w:jc w:val="center"/>
        <w:rPr>
          <w:noProof/>
        </w:rPr>
      </w:pPr>
    </w:p>
    <w:p w:rsidR="000F479A" w:rsidRPr="00B042C8" w:rsidRDefault="002A5D09" w:rsidP="00150338">
      <w:pPr>
        <w:ind w:firstLine="0"/>
        <w:jc w:val="center"/>
        <w:rPr>
          <w:noProof/>
        </w:rPr>
      </w:pPr>
      <w:r w:rsidRPr="00B042C8">
        <w:rPr>
          <w:noProof/>
        </w:rPr>
        <w:t>Вариант</w:t>
      </w:r>
      <w:r w:rsidR="000F479A" w:rsidRPr="00B042C8">
        <w:rPr>
          <w:noProof/>
        </w:rPr>
        <w:t xml:space="preserve"> № </w:t>
      </w:r>
      <w:r w:rsidRPr="00B042C8">
        <w:rPr>
          <w:noProof/>
        </w:rPr>
        <w:t>121.</w:t>
      </w:r>
      <w:r w:rsidR="000F479A" w:rsidRPr="00B042C8">
        <w:rPr>
          <w:noProof/>
        </w:rPr>
        <w:t>1</w:t>
      </w:r>
    </w:p>
    <w:p w:rsidR="000F479A" w:rsidRPr="00B042C8" w:rsidRDefault="000F479A" w:rsidP="00150338">
      <w:pPr>
        <w:ind w:firstLine="0"/>
        <w:jc w:val="center"/>
        <w:rPr>
          <w:noProof/>
        </w:rPr>
      </w:pPr>
    </w:p>
    <w:p w:rsidR="00150338" w:rsidRPr="00B042C8" w:rsidRDefault="000F479A" w:rsidP="00150338">
      <w:pPr>
        <w:ind w:firstLine="0"/>
        <w:jc w:val="center"/>
        <w:rPr>
          <w:noProof/>
        </w:rPr>
      </w:pPr>
      <w:r w:rsidRPr="00B042C8">
        <w:rPr>
          <w:noProof/>
        </w:rPr>
        <w:t>Выполнил</w:t>
      </w:r>
      <w:r w:rsidR="00150338" w:rsidRPr="00B042C8">
        <w:rPr>
          <w:noProof/>
        </w:rPr>
        <w:t xml:space="preserve"> студент гр. 622121</w:t>
      </w:r>
    </w:p>
    <w:p w:rsidR="000F479A" w:rsidRPr="00B042C8" w:rsidRDefault="000F479A" w:rsidP="00150338">
      <w:pPr>
        <w:ind w:firstLine="0"/>
        <w:jc w:val="center"/>
        <w:rPr>
          <w:noProof/>
        </w:rPr>
      </w:pPr>
      <w:r w:rsidRPr="00B042C8">
        <w:rPr>
          <w:noProof/>
        </w:rPr>
        <w:t>Аверков А.П.</w:t>
      </w:r>
    </w:p>
    <w:p w:rsidR="00150338" w:rsidRPr="00B042C8" w:rsidRDefault="000F479A" w:rsidP="00150338">
      <w:pPr>
        <w:ind w:firstLine="0"/>
        <w:jc w:val="center"/>
        <w:rPr>
          <w:noProof/>
        </w:rPr>
      </w:pPr>
      <w:r w:rsidRPr="00B042C8">
        <w:rPr>
          <w:noProof/>
        </w:rPr>
        <w:t>Проверили</w:t>
      </w:r>
      <w:r w:rsidR="00150338" w:rsidRPr="00B042C8">
        <w:rPr>
          <w:noProof/>
        </w:rPr>
        <w:t xml:space="preserve"> </w:t>
      </w:r>
      <w:r w:rsidRPr="00B042C8">
        <w:rPr>
          <w:noProof/>
        </w:rPr>
        <w:t xml:space="preserve">доц. </w:t>
      </w:r>
      <w:r w:rsidR="002A5D09" w:rsidRPr="00B042C8">
        <w:rPr>
          <w:noProof/>
        </w:rPr>
        <w:t>Чечуга О.В.</w:t>
      </w:r>
      <w:r w:rsidRPr="00B042C8">
        <w:rPr>
          <w:noProof/>
        </w:rPr>
        <w:t xml:space="preserve"> </w:t>
      </w:r>
    </w:p>
    <w:p w:rsidR="000F479A" w:rsidRPr="00B042C8" w:rsidRDefault="000F479A" w:rsidP="00150338">
      <w:pPr>
        <w:ind w:firstLine="0"/>
        <w:jc w:val="center"/>
        <w:rPr>
          <w:noProof/>
        </w:rPr>
      </w:pPr>
    </w:p>
    <w:p w:rsidR="000F479A" w:rsidRPr="00B042C8" w:rsidRDefault="000F479A" w:rsidP="00150338">
      <w:pPr>
        <w:ind w:firstLine="0"/>
        <w:jc w:val="center"/>
        <w:rPr>
          <w:noProof/>
        </w:rPr>
      </w:pPr>
    </w:p>
    <w:p w:rsidR="000F479A" w:rsidRPr="00B042C8" w:rsidRDefault="000F479A" w:rsidP="00150338">
      <w:pPr>
        <w:ind w:firstLine="0"/>
        <w:jc w:val="center"/>
        <w:rPr>
          <w:noProof/>
        </w:rPr>
      </w:pPr>
    </w:p>
    <w:p w:rsidR="00A102AC" w:rsidRPr="00B042C8" w:rsidRDefault="00A102AC" w:rsidP="00150338">
      <w:pPr>
        <w:ind w:firstLine="0"/>
        <w:jc w:val="center"/>
        <w:rPr>
          <w:noProof/>
        </w:rPr>
      </w:pPr>
    </w:p>
    <w:p w:rsidR="00A102AC" w:rsidRPr="00B042C8" w:rsidRDefault="00A102AC" w:rsidP="00150338">
      <w:pPr>
        <w:ind w:firstLine="0"/>
        <w:jc w:val="center"/>
        <w:rPr>
          <w:noProof/>
        </w:rPr>
      </w:pPr>
    </w:p>
    <w:p w:rsidR="00150338" w:rsidRPr="00B042C8" w:rsidRDefault="000F479A" w:rsidP="00150338">
      <w:pPr>
        <w:ind w:firstLine="0"/>
        <w:jc w:val="center"/>
        <w:rPr>
          <w:noProof/>
        </w:rPr>
      </w:pPr>
      <w:r w:rsidRPr="00B042C8">
        <w:rPr>
          <w:noProof/>
        </w:rPr>
        <w:t>Тула 2006</w:t>
      </w:r>
    </w:p>
    <w:p w:rsidR="00AC1C33" w:rsidRPr="00B042C8" w:rsidRDefault="00B042E0" w:rsidP="00150338">
      <w:pPr>
        <w:ind w:firstLine="700"/>
        <w:jc w:val="left"/>
        <w:rPr>
          <w:b/>
          <w:bCs/>
          <w:noProof/>
        </w:rPr>
      </w:pPr>
      <w:r w:rsidRPr="00B042C8">
        <w:rPr>
          <w:noProof/>
        </w:rPr>
        <w:br w:type="page"/>
      </w:r>
      <w:r w:rsidR="00AC1C33" w:rsidRPr="00B042C8">
        <w:rPr>
          <w:b/>
          <w:bCs/>
          <w:noProof/>
        </w:rPr>
        <w:lastRenderedPageBreak/>
        <w:t>Содержание</w:t>
      </w:r>
    </w:p>
    <w:p w:rsidR="00AC1C33" w:rsidRPr="00B042C8" w:rsidRDefault="00AC1C33" w:rsidP="00150338">
      <w:pPr>
        <w:ind w:firstLine="700"/>
        <w:rPr>
          <w:noProof/>
        </w:rPr>
      </w:pPr>
    </w:p>
    <w:p w:rsidR="00150338" w:rsidRPr="00B042C8" w:rsidRDefault="00150338" w:rsidP="00150338">
      <w:pPr>
        <w:ind w:firstLine="0"/>
        <w:rPr>
          <w:noProof/>
        </w:rPr>
      </w:pPr>
      <w:r w:rsidRPr="00B042C8">
        <w:rPr>
          <w:noProof/>
        </w:rPr>
        <w:t>Задание</w:t>
      </w:r>
    </w:p>
    <w:p w:rsidR="00150338" w:rsidRPr="00B042C8" w:rsidRDefault="00150338" w:rsidP="00150338">
      <w:pPr>
        <w:ind w:firstLine="0"/>
        <w:rPr>
          <w:noProof/>
        </w:rPr>
      </w:pPr>
      <w:r w:rsidRPr="00B042C8">
        <w:rPr>
          <w:noProof/>
        </w:rPr>
        <w:t>Введение</w:t>
      </w:r>
    </w:p>
    <w:p w:rsidR="00150338" w:rsidRPr="00B042C8" w:rsidRDefault="00150338" w:rsidP="00150338">
      <w:pPr>
        <w:ind w:firstLine="0"/>
        <w:rPr>
          <w:noProof/>
        </w:rPr>
      </w:pPr>
      <w:r w:rsidRPr="00B042C8">
        <w:rPr>
          <w:noProof/>
        </w:rPr>
        <w:t>Основная часть</w:t>
      </w:r>
    </w:p>
    <w:p w:rsidR="00150338" w:rsidRPr="00B042C8" w:rsidRDefault="00150338" w:rsidP="00150338">
      <w:pPr>
        <w:ind w:firstLine="0"/>
        <w:rPr>
          <w:noProof/>
        </w:rPr>
      </w:pPr>
      <w:r w:rsidRPr="00B042C8">
        <w:rPr>
          <w:noProof/>
        </w:rPr>
        <w:t>1. Анализ исходных данных</w:t>
      </w:r>
    </w:p>
    <w:p w:rsidR="00150338" w:rsidRPr="00B042C8" w:rsidRDefault="00150338" w:rsidP="00150338">
      <w:pPr>
        <w:ind w:firstLine="0"/>
        <w:rPr>
          <w:noProof/>
        </w:rPr>
      </w:pPr>
      <w:r w:rsidRPr="00B042C8">
        <w:rPr>
          <w:noProof/>
        </w:rPr>
        <w:t>2. Анализ кинематики станка</w:t>
      </w:r>
    </w:p>
    <w:p w:rsidR="00150338" w:rsidRPr="00B042C8" w:rsidRDefault="00150338" w:rsidP="00150338">
      <w:pPr>
        <w:ind w:firstLine="0"/>
        <w:rPr>
          <w:noProof/>
        </w:rPr>
      </w:pPr>
      <w:r w:rsidRPr="00B042C8">
        <w:rPr>
          <w:noProof/>
        </w:rPr>
        <w:t>3. Функциональная схема СЧПУ</w:t>
      </w:r>
    </w:p>
    <w:p w:rsidR="00150338" w:rsidRPr="00B042C8" w:rsidRDefault="001536F9" w:rsidP="00150338">
      <w:pPr>
        <w:ind w:firstLine="0"/>
        <w:rPr>
          <w:noProof/>
        </w:rPr>
      </w:pPr>
      <w:r>
        <w:rPr>
          <w:noProof/>
          <w:lang w:val="uk-UA"/>
        </w:rPr>
        <w:t xml:space="preserve">3.1 </w:t>
      </w:r>
      <w:r w:rsidR="00150338" w:rsidRPr="00B042C8">
        <w:rPr>
          <w:noProof/>
        </w:rPr>
        <w:t>Описание СЧПУ «Электроника НЦ-31</w:t>
      </w:r>
    </w:p>
    <w:p w:rsidR="00150338" w:rsidRPr="00B042C8" w:rsidRDefault="001536F9" w:rsidP="00150338">
      <w:pPr>
        <w:ind w:firstLine="0"/>
        <w:rPr>
          <w:noProof/>
        </w:rPr>
      </w:pPr>
      <w:r>
        <w:rPr>
          <w:noProof/>
          <w:lang w:val="uk-UA"/>
        </w:rPr>
        <w:t xml:space="preserve">3.2 </w:t>
      </w:r>
      <w:r w:rsidR="00150338" w:rsidRPr="00B042C8">
        <w:rPr>
          <w:noProof/>
        </w:rPr>
        <w:t>Определение разрядности и объема ОЗУ</w:t>
      </w:r>
    </w:p>
    <w:p w:rsidR="00150338" w:rsidRPr="00B042C8" w:rsidRDefault="00150338" w:rsidP="00150338">
      <w:pPr>
        <w:ind w:firstLine="0"/>
        <w:rPr>
          <w:noProof/>
        </w:rPr>
      </w:pPr>
      <w:r w:rsidRPr="00B042C8">
        <w:rPr>
          <w:noProof/>
        </w:rPr>
        <w:t>4. Схемы электроавтоматики и подключения СЧПУ к станку</w:t>
      </w:r>
    </w:p>
    <w:p w:rsidR="00150338" w:rsidRPr="00B042C8" w:rsidRDefault="001536F9" w:rsidP="00150338">
      <w:pPr>
        <w:ind w:firstLine="0"/>
        <w:rPr>
          <w:noProof/>
        </w:rPr>
      </w:pPr>
      <w:r>
        <w:rPr>
          <w:noProof/>
          <w:lang w:val="uk-UA"/>
        </w:rPr>
        <w:t xml:space="preserve">4.1 </w:t>
      </w:r>
      <w:r w:rsidR="00150338" w:rsidRPr="00B042C8">
        <w:rPr>
          <w:noProof/>
        </w:rPr>
        <w:t>Принципиальная электрическая схема электроавтоматики станка</w:t>
      </w:r>
    </w:p>
    <w:p w:rsidR="00150338" w:rsidRPr="00B042C8" w:rsidRDefault="001536F9" w:rsidP="00150338">
      <w:pPr>
        <w:ind w:firstLine="0"/>
        <w:rPr>
          <w:noProof/>
        </w:rPr>
      </w:pPr>
      <w:r>
        <w:rPr>
          <w:noProof/>
          <w:lang w:val="uk-UA"/>
        </w:rPr>
        <w:t xml:space="preserve">4.2 </w:t>
      </w:r>
      <w:r w:rsidR="00150338" w:rsidRPr="00B042C8">
        <w:rPr>
          <w:noProof/>
        </w:rPr>
        <w:t>Реализация схемы подключения СЧПУ</w:t>
      </w:r>
    </w:p>
    <w:p w:rsidR="00150338" w:rsidRPr="00B042C8" w:rsidRDefault="001536F9" w:rsidP="00150338">
      <w:pPr>
        <w:ind w:firstLine="0"/>
        <w:rPr>
          <w:noProof/>
        </w:rPr>
      </w:pPr>
      <w:r>
        <w:rPr>
          <w:noProof/>
          <w:lang w:val="uk-UA"/>
        </w:rPr>
        <w:t xml:space="preserve">4.3 </w:t>
      </w:r>
      <w:r w:rsidR="00150338" w:rsidRPr="00B042C8">
        <w:rPr>
          <w:noProof/>
        </w:rPr>
        <w:t>Реализация комплекса вспомогательных М-функций и Т-функций автоматической смены инструмента</w:t>
      </w:r>
    </w:p>
    <w:p w:rsidR="00150338" w:rsidRPr="00B042C8" w:rsidRDefault="00150338" w:rsidP="00150338">
      <w:pPr>
        <w:ind w:firstLine="0"/>
        <w:rPr>
          <w:noProof/>
        </w:rPr>
      </w:pPr>
      <w:r w:rsidRPr="00B042C8">
        <w:rPr>
          <w:noProof/>
        </w:rPr>
        <w:t>5. Разработка цикла позиционирования</w:t>
      </w:r>
    </w:p>
    <w:p w:rsidR="00150338" w:rsidRPr="00B042C8" w:rsidRDefault="001536F9" w:rsidP="00150338">
      <w:pPr>
        <w:ind w:firstLine="0"/>
        <w:rPr>
          <w:noProof/>
        </w:rPr>
      </w:pPr>
      <w:r>
        <w:rPr>
          <w:noProof/>
          <w:lang w:val="uk-UA"/>
        </w:rPr>
        <w:t xml:space="preserve">5.1 </w:t>
      </w:r>
      <w:r w:rsidR="00150338" w:rsidRPr="00B042C8">
        <w:rPr>
          <w:noProof/>
        </w:rPr>
        <w:t>Алгоритм цикла позиционирования</w:t>
      </w:r>
    </w:p>
    <w:p w:rsidR="00150338" w:rsidRPr="00B042C8" w:rsidRDefault="001536F9" w:rsidP="00150338">
      <w:pPr>
        <w:ind w:firstLine="0"/>
        <w:rPr>
          <w:noProof/>
        </w:rPr>
      </w:pPr>
      <w:r>
        <w:rPr>
          <w:noProof/>
          <w:lang w:val="uk-UA"/>
        </w:rPr>
        <w:t xml:space="preserve">5.2 </w:t>
      </w:r>
      <w:r w:rsidR="00150338" w:rsidRPr="00B042C8">
        <w:rPr>
          <w:noProof/>
        </w:rPr>
        <w:t>Блок-схема алгоритма</w:t>
      </w:r>
    </w:p>
    <w:p w:rsidR="00150338" w:rsidRPr="00B042C8" w:rsidRDefault="001536F9" w:rsidP="00150338">
      <w:pPr>
        <w:ind w:firstLine="0"/>
        <w:rPr>
          <w:noProof/>
        </w:rPr>
      </w:pPr>
      <w:r>
        <w:rPr>
          <w:noProof/>
          <w:lang w:val="uk-UA"/>
        </w:rPr>
        <w:t xml:space="preserve">6. </w:t>
      </w:r>
      <w:r w:rsidR="00150338" w:rsidRPr="00B042C8">
        <w:rPr>
          <w:noProof/>
        </w:rPr>
        <w:t>Заключение</w:t>
      </w:r>
    </w:p>
    <w:p w:rsidR="00150338" w:rsidRPr="00B042C8" w:rsidRDefault="00150338" w:rsidP="00150338">
      <w:pPr>
        <w:ind w:firstLine="0"/>
        <w:rPr>
          <w:noProof/>
        </w:rPr>
      </w:pPr>
      <w:r w:rsidRPr="00B042C8">
        <w:rPr>
          <w:noProof/>
        </w:rPr>
        <w:t>Библиографический список</w:t>
      </w:r>
    </w:p>
    <w:p w:rsidR="001A2DFB" w:rsidRPr="00B042C8" w:rsidRDefault="001A2DFB" w:rsidP="00150338">
      <w:pPr>
        <w:ind w:firstLine="700"/>
        <w:rPr>
          <w:noProof/>
        </w:rPr>
      </w:pPr>
    </w:p>
    <w:p w:rsidR="00A16C76" w:rsidRPr="00B042C8" w:rsidRDefault="001A2DFB" w:rsidP="00150338">
      <w:pPr>
        <w:ind w:firstLine="700"/>
        <w:rPr>
          <w:b/>
          <w:bCs/>
          <w:noProof/>
        </w:rPr>
      </w:pPr>
      <w:r w:rsidRPr="00B042C8">
        <w:rPr>
          <w:noProof/>
        </w:rPr>
        <w:br w:type="page"/>
      </w:r>
      <w:r w:rsidR="000B6C4F" w:rsidRPr="00B042C8">
        <w:rPr>
          <w:b/>
          <w:bCs/>
          <w:noProof/>
        </w:rPr>
        <w:t>Введение</w:t>
      </w:r>
    </w:p>
    <w:p w:rsidR="00F910C9" w:rsidRPr="00B042C8" w:rsidRDefault="00F910C9" w:rsidP="00150338">
      <w:pPr>
        <w:ind w:firstLine="700"/>
        <w:rPr>
          <w:noProof/>
        </w:rPr>
      </w:pPr>
    </w:p>
    <w:p w:rsidR="00A37911" w:rsidRPr="00B042C8" w:rsidRDefault="00A37911" w:rsidP="00150338">
      <w:pPr>
        <w:ind w:firstLine="700"/>
        <w:rPr>
          <w:noProof/>
        </w:rPr>
      </w:pPr>
      <w:r w:rsidRPr="00B042C8">
        <w:rPr>
          <w:noProof/>
        </w:rPr>
        <w:t>Эффективность производства, его технологический процесс, качество выпускаемой</w:t>
      </w:r>
      <w:r w:rsidR="00A34756" w:rsidRPr="00B042C8">
        <w:rPr>
          <w:noProof/>
        </w:rPr>
        <w:t xml:space="preserve"> </w:t>
      </w:r>
      <w:r w:rsidRPr="00B042C8">
        <w:rPr>
          <w:noProof/>
        </w:rPr>
        <w:t>продукции во многом зависят от опережающего развития производства</w:t>
      </w:r>
      <w:r w:rsidR="00A34756" w:rsidRPr="00B042C8">
        <w:rPr>
          <w:noProof/>
        </w:rPr>
        <w:t xml:space="preserve"> </w:t>
      </w:r>
      <w:r w:rsidRPr="00B042C8">
        <w:rPr>
          <w:noProof/>
        </w:rPr>
        <w:t>нового оборудования, машин, станков и аппаратов, от всемерного внедрения методов технико-экономического анализа, обеспечивающего решение технических вопросов и экономическую эффективность технологических и конструкторских разработок.</w:t>
      </w:r>
    </w:p>
    <w:p w:rsidR="00A34756" w:rsidRPr="00B042C8" w:rsidRDefault="00A37911" w:rsidP="00150338">
      <w:pPr>
        <w:ind w:firstLine="700"/>
        <w:rPr>
          <w:noProof/>
        </w:rPr>
      </w:pPr>
      <w:r w:rsidRPr="00B042C8">
        <w:rPr>
          <w:noProof/>
        </w:rPr>
        <w:t>Значение постановки всех этих вопросов при подготовке квалифицированных кадров специалистов производства, овладевших инженерными методами проектирования производственных процессов, очевидно. В связи с этим в учебном процессе высших учебных заведений значительное место отводится самостоятельной работе.</w:t>
      </w:r>
    </w:p>
    <w:p w:rsidR="00A37911" w:rsidRPr="00B042C8" w:rsidRDefault="00A37911" w:rsidP="00150338">
      <w:pPr>
        <w:ind w:firstLine="700"/>
        <w:rPr>
          <w:noProof/>
        </w:rPr>
      </w:pPr>
      <w:r w:rsidRPr="00B042C8">
        <w:rPr>
          <w:noProof/>
        </w:rPr>
        <w:t>Курсовое проектирование должно закрепить, углубить и обобщить знания, полученные во время лекционных и практических занятий по данному курсу. В процессе курсового проектирования мы должны выполнить комплексную задачу по курсу «Управление техническими системами», подготавливаясь к выполнению более сложной задачи – дипломному проектированию. Наряду с этим курсовое проектирование должно научить нас пользоваться справочной литературой, ГОСТами, таблицами, умело сочетая справочные данные с теоретическими знаниями, полученными в процессе изучения курса.</w:t>
      </w:r>
    </w:p>
    <w:p w:rsidR="00A37911" w:rsidRPr="00B042C8" w:rsidRDefault="00A37911" w:rsidP="00150338">
      <w:pPr>
        <w:ind w:firstLine="700"/>
        <w:rPr>
          <w:noProof/>
        </w:rPr>
      </w:pPr>
      <w:r w:rsidRPr="00B042C8">
        <w:rPr>
          <w:noProof/>
        </w:rPr>
        <w:t xml:space="preserve">Основная задача курсового проектирования заключается в разработке </w:t>
      </w:r>
      <w:r w:rsidR="00C870A7" w:rsidRPr="00B042C8">
        <w:rPr>
          <w:noProof/>
        </w:rPr>
        <w:t>электрических</w:t>
      </w:r>
      <w:r w:rsidR="00A34756" w:rsidRPr="00B042C8">
        <w:rPr>
          <w:noProof/>
        </w:rPr>
        <w:t xml:space="preserve"> </w:t>
      </w:r>
      <w:r w:rsidR="00C870A7" w:rsidRPr="00B042C8">
        <w:rPr>
          <w:noProof/>
        </w:rPr>
        <w:t>схем подключения УЧПУ и разработке программного обеспечения одного из циклов позиционирования для станка,</w:t>
      </w:r>
      <w:r w:rsidRPr="00B042C8">
        <w:rPr>
          <w:noProof/>
        </w:rPr>
        <w:t xml:space="preserve"> на котор</w:t>
      </w:r>
      <w:r w:rsidR="00C870A7" w:rsidRPr="00B042C8">
        <w:rPr>
          <w:noProof/>
        </w:rPr>
        <w:t>ый</w:t>
      </w:r>
      <w:r w:rsidRPr="00B042C8">
        <w:rPr>
          <w:noProof/>
        </w:rPr>
        <w:t xml:space="preserve"> выдано задание.</w:t>
      </w:r>
    </w:p>
    <w:p w:rsidR="00AC1C33" w:rsidRPr="00B042C8" w:rsidRDefault="00A16C76" w:rsidP="00150338">
      <w:pPr>
        <w:ind w:firstLine="700"/>
        <w:rPr>
          <w:b/>
          <w:bCs/>
          <w:noProof/>
        </w:rPr>
      </w:pPr>
      <w:r w:rsidRPr="00B042C8">
        <w:rPr>
          <w:noProof/>
        </w:rPr>
        <w:br w:type="page"/>
      </w:r>
      <w:r w:rsidR="00E17FE3" w:rsidRPr="00B042C8">
        <w:rPr>
          <w:b/>
          <w:bCs/>
          <w:noProof/>
        </w:rPr>
        <w:t xml:space="preserve">1. </w:t>
      </w:r>
      <w:r w:rsidR="001A2DFB" w:rsidRPr="00B042C8">
        <w:rPr>
          <w:b/>
          <w:bCs/>
          <w:noProof/>
        </w:rPr>
        <w:t>Анализ исходных данных</w:t>
      </w:r>
    </w:p>
    <w:p w:rsidR="001A2DFB" w:rsidRPr="00B042C8" w:rsidRDefault="001A2DFB" w:rsidP="00150338">
      <w:pPr>
        <w:ind w:firstLine="700"/>
        <w:rPr>
          <w:noProof/>
        </w:rPr>
      </w:pPr>
    </w:p>
    <w:p w:rsidR="001A2DFB" w:rsidRPr="00B042C8" w:rsidRDefault="001A2DFB" w:rsidP="00150338">
      <w:pPr>
        <w:ind w:firstLine="700"/>
        <w:rPr>
          <w:noProof/>
        </w:rPr>
      </w:pPr>
      <w:r w:rsidRPr="00B042C8">
        <w:rPr>
          <w:noProof/>
        </w:rPr>
        <w:t>Вариант задания:</w:t>
      </w:r>
      <w:r w:rsidR="00A34756" w:rsidRPr="00B042C8">
        <w:rPr>
          <w:noProof/>
        </w:rPr>
        <w:t xml:space="preserve"> </w:t>
      </w:r>
      <w:r w:rsidR="00C870A7" w:rsidRPr="00B042C8">
        <w:rPr>
          <w:noProof/>
        </w:rPr>
        <w:t>121</w:t>
      </w:r>
      <w:r w:rsidRPr="00B042C8">
        <w:rPr>
          <w:noProof/>
        </w:rPr>
        <w:t>.01</w:t>
      </w:r>
    </w:p>
    <w:p w:rsidR="001A2DFB" w:rsidRPr="00B042C8" w:rsidRDefault="000239B3" w:rsidP="00150338">
      <w:pPr>
        <w:ind w:firstLine="700"/>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42pt" fillcolor="window">
            <v:imagedata r:id="rId7" o:title=""/>
          </v:shape>
        </w:pict>
      </w:r>
    </w:p>
    <w:p w:rsidR="00150338" w:rsidRPr="00B042C8" w:rsidRDefault="00150338" w:rsidP="00150338">
      <w:pPr>
        <w:ind w:firstLine="700"/>
        <w:rPr>
          <w:noProof/>
        </w:rPr>
      </w:pPr>
    </w:p>
    <w:tbl>
      <w:tblPr>
        <w:tblW w:w="5000" w:type="pct"/>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
        <w:gridCol w:w="1075"/>
        <w:gridCol w:w="1075"/>
        <w:gridCol w:w="1075"/>
        <w:gridCol w:w="1076"/>
        <w:gridCol w:w="1074"/>
        <w:gridCol w:w="1074"/>
        <w:gridCol w:w="1074"/>
        <w:gridCol w:w="1076"/>
      </w:tblGrid>
      <w:tr w:rsidR="001A2DFB" w:rsidRPr="00B042C8" w:rsidTr="00150338">
        <w:trPr>
          <w:trHeight w:val="23"/>
        </w:trPr>
        <w:tc>
          <w:tcPr>
            <w:tcW w:w="507" w:type="pct"/>
          </w:tcPr>
          <w:p w:rsidR="001A2DFB" w:rsidRPr="00B042C8" w:rsidRDefault="001A2DFB" w:rsidP="00150338">
            <w:pPr>
              <w:ind w:firstLine="0"/>
              <w:jc w:val="left"/>
              <w:rPr>
                <w:noProof/>
                <w:sz w:val="20"/>
                <w:szCs w:val="20"/>
              </w:rPr>
            </w:pPr>
          </w:p>
        </w:tc>
        <w:tc>
          <w:tcPr>
            <w:tcW w:w="561" w:type="pct"/>
          </w:tcPr>
          <w:p w:rsidR="001A2DFB" w:rsidRPr="00B042C8" w:rsidRDefault="001A2DFB" w:rsidP="00150338">
            <w:pPr>
              <w:ind w:firstLine="0"/>
              <w:jc w:val="left"/>
              <w:rPr>
                <w:noProof/>
                <w:sz w:val="20"/>
                <w:szCs w:val="20"/>
              </w:rPr>
            </w:pPr>
            <w:r w:rsidRPr="00B042C8">
              <w:rPr>
                <w:noProof/>
                <w:sz w:val="20"/>
                <w:szCs w:val="20"/>
              </w:rPr>
              <w:t>D7</w:t>
            </w:r>
          </w:p>
        </w:tc>
        <w:tc>
          <w:tcPr>
            <w:tcW w:w="561" w:type="pct"/>
          </w:tcPr>
          <w:p w:rsidR="001A2DFB" w:rsidRPr="00B042C8" w:rsidRDefault="001A2DFB" w:rsidP="00150338">
            <w:pPr>
              <w:ind w:firstLine="0"/>
              <w:jc w:val="left"/>
              <w:rPr>
                <w:noProof/>
                <w:sz w:val="20"/>
                <w:szCs w:val="20"/>
              </w:rPr>
            </w:pPr>
            <w:r w:rsidRPr="00B042C8">
              <w:rPr>
                <w:noProof/>
                <w:sz w:val="20"/>
                <w:szCs w:val="20"/>
              </w:rPr>
              <w:t>D6</w:t>
            </w:r>
          </w:p>
        </w:tc>
        <w:tc>
          <w:tcPr>
            <w:tcW w:w="561" w:type="pct"/>
          </w:tcPr>
          <w:p w:rsidR="001A2DFB" w:rsidRPr="00B042C8" w:rsidRDefault="001A2DFB" w:rsidP="00150338">
            <w:pPr>
              <w:ind w:firstLine="0"/>
              <w:jc w:val="left"/>
              <w:rPr>
                <w:noProof/>
                <w:sz w:val="20"/>
                <w:szCs w:val="20"/>
              </w:rPr>
            </w:pPr>
            <w:r w:rsidRPr="00B042C8">
              <w:rPr>
                <w:noProof/>
                <w:sz w:val="20"/>
                <w:szCs w:val="20"/>
              </w:rPr>
              <w:t>D5</w:t>
            </w:r>
          </w:p>
        </w:tc>
        <w:tc>
          <w:tcPr>
            <w:tcW w:w="562" w:type="pct"/>
          </w:tcPr>
          <w:p w:rsidR="001A2DFB" w:rsidRPr="00B042C8" w:rsidRDefault="001A2DFB" w:rsidP="00150338">
            <w:pPr>
              <w:ind w:firstLine="0"/>
              <w:jc w:val="left"/>
              <w:rPr>
                <w:noProof/>
                <w:sz w:val="20"/>
                <w:szCs w:val="20"/>
              </w:rPr>
            </w:pPr>
            <w:r w:rsidRPr="00B042C8">
              <w:rPr>
                <w:noProof/>
                <w:sz w:val="20"/>
                <w:szCs w:val="20"/>
              </w:rPr>
              <w:t>D4</w:t>
            </w:r>
          </w:p>
        </w:tc>
        <w:tc>
          <w:tcPr>
            <w:tcW w:w="561" w:type="pct"/>
          </w:tcPr>
          <w:p w:rsidR="001A2DFB" w:rsidRPr="00B042C8" w:rsidRDefault="001A2DFB" w:rsidP="00150338">
            <w:pPr>
              <w:ind w:firstLine="0"/>
              <w:jc w:val="left"/>
              <w:rPr>
                <w:noProof/>
                <w:sz w:val="20"/>
                <w:szCs w:val="20"/>
              </w:rPr>
            </w:pPr>
            <w:r w:rsidRPr="00B042C8">
              <w:rPr>
                <w:noProof/>
                <w:sz w:val="20"/>
                <w:szCs w:val="20"/>
              </w:rPr>
              <w:t>D3</w:t>
            </w:r>
          </w:p>
        </w:tc>
        <w:tc>
          <w:tcPr>
            <w:tcW w:w="561" w:type="pct"/>
          </w:tcPr>
          <w:p w:rsidR="001A2DFB" w:rsidRPr="00B042C8" w:rsidRDefault="001A2DFB" w:rsidP="00150338">
            <w:pPr>
              <w:ind w:firstLine="0"/>
              <w:jc w:val="left"/>
              <w:rPr>
                <w:noProof/>
                <w:sz w:val="20"/>
                <w:szCs w:val="20"/>
              </w:rPr>
            </w:pPr>
            <w:r w:rsidRPr="00B042C8">
              <w:rPr>
                <w:noProof/>
                <w:sz w:val="20"/>
                <w:szCs w:val="20"/>
              </w:rPr>
              <w:t>D2</w:t>
            </w:r>
          </w:p>
        </w:tc>
        <w:tc>
          <w:tcPr>
            <w:tcW w:w="561" w:type="pct"/>
          </w:tcPr>
          <w:p w:rsidR="001A2DFB" w:rsidRPr="00B042C8" w:rsidRDefault="001A2DFB" w:rsidP="00150338">
            <w:pPr>
              <w:ind w:firstLine="0"/>
              <w:jc w:val="left"/>
              <w:rPr>
                <w:noProof/>
                <w:sz w:val="20"/>
                <w:szCs w:val="20"/>
              </w:rPr>
            </w:pPr>
            <w:r w:rsidRPr="00B042C8">
              <w:rPr>
                <w:noProof/>
                <w:sz w:val="20"/>
                <w:szCs w:val="20"/>
              </w:rPr>
              <w:t>D1</w:t>
            </w:r>
          </w:p>
        </w:tc>
        <w:tc>
          <w:tcPr>
            <w:tcW w:w="562" w:type="pct"/>
          </w:tcPr>
          <w:p w:rsidR="001A2DFB" w:rsidRPr="00B042C8" w:rsidRDefault="001A2DFB" w:rsidP="00150338">
            <w:pPr>
              <w:ind w:firstLine="0"/>
              <w:jc w:val="left"/>
              <w:rPr>
                <w:noProof/>
                <w:sz w:val="20"/>
                <w:szCs w:val="20"/>
              </w:rPr>
            </w:pPr>
            <w:r w:rsidRPr="00B042C8">
              <w:rPr>
                <w:noProof/>
                <w:sz w:val="20"/>
                <w:szCs w:val="20"/>
              </w:rPr>
              <w:t>D0</w:t>
            </w:r>
          </w:p>
        </w:tc>
      </w:tr>
      <w:tr w:rsidR="001A2DFB" w:rsidRPr="00B042C8" w:rsidTr="00150338">
        <w:trPr>
          <w:trHeight w:val="23"/>
        </w:trPr>
        <w:tc>
          <w:tcPr>
            <w:tcW w:w="507" w:type="pct"/>
          </w:tcPr>
          <w:p w:rsidR="001A2DFB" w:rsidRPr="00B042C8" w:rsidRDefault="001A2DFB" w:rsidP="00150338">
            <w:pPr>
              <w:ind w:firstLine="0"/>
              <w:jc w:val="left"/>
              <w:rPr>
                <w:noProof/>
                <w:sz w:val="20"/>
                <w:szCs w:val="20"/>
              </w:rPr>
            </w:pPr>
            <w:r w:rsidRPr="00B042C8">
              <w:rPr>
                <w:noProof/>
                <w:sz w:val="20"/>
                <w:szCs w:val="20"/>
              </w:rPr>
              <w:t>110=</w:t>
            </w:r>
          </w:p>
        </w:tc>
        <w:tc>
          <w:tcPr>
            <w:tcW w:w="561" w:type="pct"/>
          </w:tcPr>
          <w:p w:rsidR="001A2DFB" w:rsidRPr="00B042C8" w:rsidRDefault="001A2DFB" w:rsidP="00150338">
            <w:pPr>
              <w:ind w:firstLine="0"/>
              <w:jc w:val="left"/>
              <w:rPr>
                <w:noProof/>
                <w:sz w:val="20"/>
                <w:szCs w:val="20"/>
              </w:rPr>
            </w:pPr>
            <w:r w:rsidRPr="00B042C8">
              <w:rPr>
                <w:noProof/>
                <w:sz w:val="20"/>
                <w:szCs w:val="20"/>
              </w:rPr>
              <w:t>0</w:t>
            </w:r>
          </w:p>
        </w:tc>
        <w:tc>
          <w:tcPr>
            <w:tcW w:w="561" w:type="pct"/>
          </w:tcPr>
          <w:p w:rsidR="001A2DFB" w:rsidRPr="00B042C8" w:rsidRDefault="001A2DFB" w:rsidP="00150338">
            <w:pPr>
              <w:ind w:firstLine="0"/>
              <w:jc w:val="left"/>
              <w:rPr>
                <w:noProof/>
                <w:sz w:val="20"/>
                <w:szCs w:val="20"/>
              </w:rPr>
            </w:pPr>
            <w:r w:rsidRPr="00B042C8">
              <w:rPr>
                <w:noProof/>
                <w:sz w:val="20"/>
                <w:szCs w:val="20"/>
              </w:rPr>
              <w:t>0</w:t>
            </w:r>
          </w:p>
        </w:tc>
        <w:tc>
          <w:tcPr>
            <w:tcW w:w="561" w:type="pct"/>
          </w:tcPr>
          <w:p w:rsidR="001A2DFB" w:rsidRPr="00B042C8" w:rsidRDefault="001A2DFB" w:rsidP="00150338">
            <w:pPr>
              <w:ind w:firstLine="0"/>
              <w:jc w:val="left"/>
              <w:rPr>
                <w:noProof/>
                <w:sz w:val="20"/>
                <w:szCs w:val="20"/>
              </w:rPr>
            </w:pPr>
            <w:r w:rsidRPr="00B042C8">
              <w:rPr>
                <w:noProof/>
                <w:sz w:val="20"/>
                <w:szCs w:val="20"/>
              </w:rPr>
              <w:t>0</w:t>
            </w:r>
          </w:p>
        </w:tc>
        <w:tc>
          <w:tcPr>
            <w:tcW w:w="562" w:type="pct"/>
          </w:tcPr>
          <w:p w:rsidR="001A2DFB" w:rsidRPr="00B042C8" w:rsidRDefault="00515D97" w:rsidP="00150338">
            <w:pPr>
              <w:ind w:firstLine="0"/>
              <w:jc w:val="left"/>
              <w:rPr>
                <w:noProof/>
                <w:sz w:val="20"/>
                <w:szCs w:val="20"/>
              </w:rPr>
            </w:pPr>
            <w:r w:rsidRPr="00B042C8">
              <w:rPr>
                <w:noProof/>
                <w:sz w:val="20"/>
                <w:szCs w:val="20"/>
              </w:rPr>
              <w:t>0</w:t>
            </w:r>
          </w:p>
        </w:tc>
        <w:tc>
          <w:tcPr>
            <w:tcW w:w="561" w:type="pct"/>
          </w:tcPr>
          <w:p w:rsidR="001A2DFB" w:rsidRPr="00B042C8" w:rsidRDefault="00515D97" w:rsidP="00150338">
            <w:pPr>
              <w:ind w:firstLine="0"/>
              <w:jc w:val="left"/>
              <w:rPr>
                <w:noProof/>
                <w:sz w:val="20"/>
                <w:szCs w:val="20"/>
              </w:rPr>
            </w:pPr>
            <w:r w:rsidRPr="00B042C8">
              <w:rPr>
                <w:noProof/>
                <w:sz w:val="20"/>
                <w:szCs w:val="20"/>
              </w:rPr>
              <w:t>0</w:t>
            </w:r>
          </w:p>
        </w:tc>
        <w:tc>
          <w:tcPr>
            <w:tcW w:w="561" w:type="pct"/>
          </w:tcPr>
          <w:p w:rsidR="001A2DFB" w:rsidRPr="00B042C8" w:rsidRDefault="00515D97" w:rsidP="00150338">
            <w:pPr>
              <w:ind w:firstLine="0"/>
              <w:jc w:val="left"/>
              <w:rPr>
                <w:noProof/>
                <w:sz w:val="20"/>
                <w:szCs w:val="20"/>
              </w:rPr>
            </w:pPr>
            <w:r w:rsidRPr="00B042C8">
              <w:rPr>
                <w:noProof/>
                <w:sz w:val="20"/>
                <w:szCs w:val="20"/>
              </w:rPr>
              <w:t>0</w:t>
            </w:r>
          </w:p>
        </w:tc>
        <w:tc>
          <w:tcPr>
            <w:tcW w:w="561" w:type="pct"/>
          </w:tcPr>
          <w:p w:rsidR="001A2DFB" w:rsidRPr="00B042C8" w:rsidRDefault="001A2DFB" w:rsidP="00150338">
            <w:pPr>
              <w:ind w:firstLine="0"/>
              <w:jc w:val="left"/>
              <w:rPr>
                <w:noProof/>
                <w:sz w:val="20"/>
                <w:szCs w:val="20"/>
              </w:rPr>
            </w:pPr>
            <w:r w:rsidRPr="00B042C8">
              <w:rPr>
                <w:noProof/>
                <w:sz w:val="20"/>
                <w:szCs w:val="20"/>
              </w:rPr>
              <w:t>0</w:t>
            </w:r>
          </w:p>
        </w:tc>
        <w:tc>
          <w:tcPr>
            <w:tcW w:w="562" w:type="pct"/>
          </w:tcPr>
          <w:p w:rsidR="001A2DFB" w:rsidRPr="00B042C8" w:rsidRDefault="001A2DFB" w:rsidP="00150338">
            <w:pPr>
              <w:ind w:firstLine="0"/>
              <w:jc w:val="left"/>
              <w:rPr>
                <w:noProof/>
                <w:sz w:val="20"/>
                <w:szCs w:val="20"/>
              </w:rPr>
            </w:pPr>
            <w:r w:rsidRPr="00B042C8">
              <w:rPr>
                <w:noProof/>
                <w:sz w:val="20"/>
                <w:szCs w:val="20"/>
              </w:rPr>
              <w:t>1</w:t>
            </w:r>
          </w:p>
        </w:tc>
      </w:tr>
    </w:tbl>
    <w:p w:rsidR="002F6F78" w:rsidRPr="00B042C8" w:rsidRDefault="002F6F78" w:rsidP="00150338">
      <w:pPr>
        <w:ind w:firstLine="700"/>
        <w:rPr>
          <w:noProof/>
        </w:rPr>
      </w:pPr>
    </w:p>
    <w:p w:rsidR="001A2DFB" w:rsidRPr="00B042C8" w:rsidRDefault="001A2DFB" w:rsidP="00150338">
      <w:pPr>
        <w:ind w:firstLine="700"/>
        <w:rPr>
          <w:noProof/>
        </w:rPr>
      </w:pPr>
      <w:r w:rsidRPr="00B042C8">
        <w:rPr>
          <w:noProof/>
        </w:rPr>
        <w:t>Определяем параметры задания:</w:t>
      </w:r>
    </w:p>
    <w:p w:rsidR="00C91694" w:rsidRPr="00B042C8" w:rsidRDefault="00C91694" w:rsidP="00150338">
      <w:pPr>
        <w:ind w:firstLine="700"/>
        <w:rPr>
          <w:noProof/>
        </w:rPr>
      </w:pPr>
      <w:r w:rsidRPr="00B042C8">
        <w:rPr>
          <w:noProof/>
        </w:rPr>
        <w:t>Тип датчика обратной связи (D0):</w:t>
      </w:r>
    </w:p>
    <w:p w:rsidR="001A2DFB" w:rsidRPr="00B042C8" w:rsidRDefault="00C91694" w:rsidP="00150338">
      <w:pPr>
        <w:ind w:firstLine="700"/>
        <w:rPr>
          <w:noProof/>
        </w:rPr>
      </w:pPr>
      <w:r w:rsidRPr="00B042C8">
        <w:rPr>
          <w:noProof/>
        </w:rPr>
        <w:t xml:space="preserve">фотоимпульсный датчик ВЕ-178. Относительная дискрета </w:t>
      </w:r>
      <w:r w:rsidRPr="00B042C8">
        <w:rPr>
          <w:noProof/>
        </w:rPr>
        <w:sym w:font="Symbol" w:char="F044"/>
      </w:r>
      <w:r w:rsidRPr="00B042C8">
        <w:rPr>
          <w:noProof/>
        </w:rPr>
        <w:t>=2500 мм/об.</w:t>
      </w:r>
    </w:p>
    <w:p w:rsidR="00C91694" w:rsidRPr="00B042C8" w:rsidRDefault="00C91694" w:rsidP="00150338">
      <w:pPr>
        <w:ind w:firstLine="700"/>
        <w:rPr>
          <w:noProof/>
        </w:rPr>
      </w:pPr>
      <w:r w:rsidRPr="00B042C8">
        <w:rPr>
          <w:noProof/>
        </w:rPr>
        <w:t>Тип интерфейса связи со станком (D1D0):</w:t>
      </w:r>
    </w:p>
    <w:p w:rsidR="00C91694" w:rsidRPr="00B042C8" w:rsidRDefault="00C91694" w:rsidP="00150338">
      <w:pPr>
        <w:ind w:firstLine="700"/>
        <w:rPr>
          <w:noProof/>
        </w:rPr>
      </w:pPr>
      <w:r w:rsidRPr="00B042C8">
        <w:rPr>
          <w:noProof/>
        </w:rPr>
        <w:t>ЦАП.</w:t>
      </w:r>
    </w:p>
    <w:p w:rsidR="00C91694" w:rsidRPr="00B042C8" w:rsidRDefault="00C91694" w:rsidP="00150338">
      <w:pPr>
        <w:ind w:firstLine="700"/>
        <w:rPr>
          <w:noProof/>
        </w:rPr>
      </w:pPr>
      <w:r w:rsidRPr="00B042C8">
        <w:rPr>
          <w:noProof/>
        </w:rPr>
        <w:t>Тип цикла позиционирования (D2D0):</w:t>
      </w:r>
    </w:p>
    <w:p w:rsidR="00C91694" w:rsidRPr="00B042C8" w:rsidRDefault="00C91694" w:rsidP="00150338">
      <w:pPr>
        <w:ind w:firstLine="700"/>
        <w:rPr>
          <w:noProof/>
        </w:rPr>
      </w:pPr>
      <w:r w:rsidRPr="00B042C8">
        <w:rPr>
          <w:noProof/>
        </w:rPr>
        <w:t xml:space="preserve">К1= </w:t>
      </w:r>
      <w:r w:rsidR="00923D44" w:rsidRPr="00B042C8">
        <w:rPr>
          <w:noProof/>
        </w:rPr>
        <w:t>К2=</w:t>
      </w:r>
      <w:r w:rsidRPr="00B042C8">
        <w:rPr>
          <w:noProof/>
        </w:rPr>
        <w:t>К3=</w:t>
      </w:r>
      <w:r w:rsidR="00923D44" w:rsidRPr="00B042C8">
        <w:rPr>
          <w:noProof/>
        </w:rPr>
        <w:t>1</w:t>
      </w:r>
      <w:r w:rsidRPr="00B042C8">
        <w:rPr>
          <w:noProof/>
        </w:rPr>
        <w:t>;</w:t>
      </w:r>
      <w:r w:rsidR="00A34756" w:rsidRPr="00B042C8">
        <w:rPr>
          <w:noProof/>
        </w:rPr>
        <w:t xml:space="preserve"> </w:t>
      </w:r>
      <w:r w:rsidRPr="00B042C8">
        <w:rPr>
          <w:noProof/>
        </w:rPr>
        <w:t>U4=4U1</w:t>
      </w:r>
      <w:r w:rsidR="00A34756" w:rsidRPr="00B042C8">
        <w:rPr>
          <w:noProof/>
        </w:rPr>
        <w:t>;</w:t>
      </w:r>
    </w:p>
    <w:p w:rsidR="00C91694" w:rsidRPr="00B042C8" w:rsidRDefault="00C91694" w:rsidP="00150338">
      <w:pPr>
        <w:ind w:firstLine="700"/>
        <w:rPr>
          <w:noProof/>
        </w:rPr>
      </w:pPr>
      <w:r w:rsidRPr="00B042C8">
        <w:rPr>
          <w:noProof/>
        </w:rPr>
        <w:t>Тип базовой УЧПУ (D2D1):</w:t>
      </w:r>
    </w:p>
    <w:p w:rsidR="00C91694" w:rsidRPr="00B042C8" w:rsidRDefault="00923D44" w:rsidP="00150338">
      <w:pPr>
        <w:ind w:firstLine="700"/>
        <w:rPr>
          <w:noProof/>
        </w:rPr>
      </w:pPr>
      <w:r w:rsidRPr="00B042C8">
        <w:rPr>
          <w:noProof/>
        </w:rPr>
        <w:t>“Электроника НЦ-31”.</w:t>
      </w:r>
    </w:p>
    <w:p w:rsidR="00C91694" w:rsidRPr="00B042C8" w:rsidRDefault="00C91694" w:rsidP="00150338">
      <w:pPr>
        <w:ind w:firstLine="700"/>
        <w:rPr>
          <w:noProof/>
        </w:rPr>
      </w:pPr>
      <w:r w:rsidRPr="00B042C8">
        <w:rPr>
          <w:noProof/>
        </w:rPr>
        <w:t>Скорость перемещения исполнительного органа (D5):</w:t>
      </w:r>
    </w:p>
    <w:p w:rsidR="00C91694" w:rsidRPr="00B042C8" w:rsidRDefault="00C91694" w:rsidP="00150338">
      <w:pPr>
        <w:ind w:firstLine="700"/>
        <w:rPr>
          <w:noProof/>
        </w:rPr>
      </w:pPr>
      <w:r w:rsidRPr="00B042C8">
        <w:rPr>
          <w:noProof/>
        </w:rPr>
        <w:t>рабочая подача 1,2 м/мин, скорость быстрых ходов 4,8 м/мин</w:t>
      </w:r>
    </w:p>
    <w:p w:rsidR="00C91694" w:rsidRPr="00B042C8" w:rsidRDefault="00C91694" w:rsidP="00150338">
      <w:pPr>
        <w:ind w:firstLine="700"/>
        <w:rPr>
          <w:noProof/>
        </w:rPr>
      </w:pPr>
      <w:r w:rsidRPr="00B042C8">
        <w:rPr>
          <w:noProof/>
        </w:rPr>
        <w:t>Величина максимального перемещения (D6):</w:t>
      </w:r>
    </w:p>
    <w:p w:rsidR="00A34756" w:rsidRPr="00B042C8" w:rsidRDefault="00C91694" w:rsidP="00150338">
      <w:pPr>
        <w:ind w:firstLine="700"/>
        <w:rPr>
          <w:noProof/>
        </w:rPr>
      </w:pPr>
      <w:r w:rsidRPr="00B042C8">
        <w:rPr>
          <w:noProof/>
        </w:rPr>
        <w:t>величина максимального перемещения 500 мм.</w:t>
      </w:r>
    </w:p>
    <w:p w:rsidR="00DA0D62" w:rsidRPr="00B042C8" w:rsidRDefault="00DA0D62" w:rsidP="00150338">
      <w:pPr>
        <w:ind w:firstLine="700"/>
        <w:rPr>
          <w:noProof/>
        </w:rPr>
      </w:pPr>
      <w:r w:rsidRPr="00B042C8">
        <w:rPr>
          <w:noProof/>
        </w:rPr>
        <w:t>Для систем с мультиплексированной шиной адрес внешних устройств принимаем равным А8=А</w:t>
      </w:r>
      <w:r w:rsidR="00D51D7D" w:rsidRPr="00B042C8">
        <w:rPr>
          <w:noProof/>
        </w:rPr>
        <w:t>Б</w:t>
      </w:r>
      <w:r w:rsidRPr="00B042C8">
        <w:rPr>
          <w:noProof/>
        </w:rPr>
        <w:t>+Х8.</w:t>
      </w:r>
    </w:p>
    <w:p w:rsidR="00DA0D62" w:rsidRPr="00B042C8" w:rsidRDefault="0064564F" w:rsidP="00150338">
      <w:pPr>
        <w:ind w:firstLine="700"/>
        <w:rPr>
          <w:noProof/>
        </w:rPr>
      </w:pPr>
      <w:r w:rsidRPr="00B042C8">
        <w:rPr>
          <w:noProof/>
        </w:rPr>
        <w:t>Здесь</w:t>
      </w:r>
      <w:r w:rsidR="00A34756" w:rsidRPr="00B042C8">
        <w:rPr>
          <w:noProof/>
        </w:rPr>
        <w:t xml:space="preserve"> </w:t>
      </w:r>
      <w:r w:rsidR="00DA0D62" w:rsidRPr="00B042C8">
        <w:rPr>
          <w:noProof/>
        </w:rPr>
        <w:t>А</w:t>
      </w:r>
      <w:r w:rsidR="00D51D7D" w:rsidRPr="00B042C8">
        <w:rPr>
          <w:noProof/>
        </w:rPr>
        <w:t>Б</w:t>
      </w:r>
      <w:r w:rsidR="00DA0D62" w:rsidRPr="00B042C8">
        <w:rPr>
          <w:noProof/>
        </w:rPr>
        <w:t xml:space="preserve"> – начальный адрес, закрепленный за внешними устройствами в данной СЧПУ</w:t>
      </w:r>
      <w:r w:rsidR="00D51D7D" w:rsidRPr="00B042C8">
        <w:rPr>
          <w:noProof/>
        </w:rPr>
        <w:t xml:space="preserve">, а </w:t>
      </w:r>
      <w:r w:rsidR="00923D44" w:rsidRPr="00B042C8">
        <w:rPr>
          <w:noProof/>
        </w:rPr>
        <w:t>Х8 = Р8.</w:t>
      </w:r>
    </w:p>
    <w:p w:rsidR="00DA0D62" w:rsidRPr="00B042C8" w:rsidRDefault="00DA0D62" w:rsidP="00150338">
      <w:pPr>
        <w:ind w:firstLine="700"/>
        <w:rPr>
          <w:noProof/>
        </w:rPr>
      </w:pPr>
      <w:r w:rsidRPr="00B042C8">
        <w:rPr>
          <w:noProof/>
        </w:rPr>
        <w:t>Принимаем допущение, что система управления с разомкнутой главной обратной связью описывается передаточной функцией, имеющей первый порядок астатизма.</w:t>
      </w:r>
    </w:p>
    <w:p w:rsidR="00DA0D62" w:rsidRPr="00B042C8" w:rsidRDefault="00150338" w:rsidP="00150338">
      <w:pPr>
        <w:ind w:firstLine="700"/>
        <w:rPr>
          <w:noProof/>
        </w:rPr>
      </w:pPr>
      <w:r w:rsidRPr="00B042C8">
        <w:rPr>
          <w:noProof/>
        </w:rPr>
        <w:br w:type="page"/>
      </w:r>
      <w:r w:rsidR="000239B3">
        <w:rPr>
          <w:noProof/>
        </w:rPr>
        <w:pict>
          <v:shape id="_x0000_i1026" type="#_x0000_t75" style="width:76.5pt;height:34.5pt" fillcolor="window">
            <v:imagedata r:id="rId8" o:title=""/>
          </v:shape>
        </w:pict>
      </w:r>
      <w:r w:rsidR="00DA0D62" w:rsidRPr="00B042C8">
        <w:rPr>
          <w:noProof/>
        </w:rPr>
        <w:t>;</w:t>
      </w:r>
    </w:p>
    <w:p w:rsidR="00150338" w:rsidRPr="00B042C8" w:rsidRDefault="00150338" w:rsidP="00150338">
      <w:pPr>
        <w:ind w:firstLine="700"/>
        <w:rPr>
          <w:noProof/>
        </w:rPr>
      </w:pPr>
    </w:p>
    <w:p w:rsidR="00DA0D62" w:rsidRPr="00B042C8" w:rsidRDefault="00DA0D62" w:rsidP="00150338">
      <w:pPr>
        <w:ind w:firstLine="700"/>
        <w:rPr>
          <w:noProof/>
        </w:rPr>
      </w:pPr>
      <w:r w:rsidRPr="00B042C8">
        <w:rPr>
          <w:noProof/>
        </w:rPr>
        <w:t>К – коэффициент усиления системы по одной из координат, с-1.</w:t>
      </w:r>
    </w:p>
    <w:p w:rsidR="00DA0D62" w:rsidRPr="00B042C8" w:rsidRDefault="00DA0D62" w:rsidP="00150338">
      <w:pPr>
        <w:ind w:firstLine="700"/>
        <w:rPr>
          <w:noProof/>
        </w:rPr>
      </w:pPr>
      <w:r w:rsidRPr="00B042C8">
        <w:rPr>
          <w:noProof/>
        </w:rPr>
        <w:t>Т – постоянная времени системы, с.</w:t>
      </w:r>
    </w:p>
    <w:p w:rsidR="00A34756" w:rsidRPr="00B042C8" w:rsidRDefault="00DA0D62" w:rsidP="00150338">
      <w:pPr>
        <w:ind w:firstLine="700"/>
        <w:rPr>
          <w:noProof/>
        </w:rPr>
      </w:pPr>
      <w:r w:rsidRPr="00B042C8">
        <w:rPr>
          <w:noProof/>
        </w:rPr>
        <w:t>С целью сохранения устойчивости и обеспечения колебательного перехода процесса, принимаем</w:t>
      </w:r>
    </w:p>
    <w:p w:rsidR="00150338" w:rsidRPr="00B042C8" w:rsidRDefault="00150338" w:rsidP="00150338">
      <w:pPr>
        <w:ind w:firstLine="700"/>
        <w:rPr>
          <w:noProof/>
        </w:rPr>
      </w:pPr>
    </w:p>
    <w:p w:rsidR="00150338" w:rsidRPr="00B042C8" w:rsidRDefault="00923D44" w:rsidP="00150338">
      <w:pPr>
        <w:ind w:firstLine="700"/>
        <w:rPr>
          <w:noProof/>
        </w:rPr>
      </w:pPr>
      <w:r w:rsidRPr="00B042C8">
        <w:rPr>
          <w:noProof/>
        </w:rPr>
        <w:t>К=100 + 5n, 1/с; Т=0,5(l+1)</w:t>
      </w:r>
      <w:r w:rsidRPr="00B042C8">
        <w:rPr>
          <w:noProof/>
        </w:rPr>
        <w:sym w:font="Symbol" w:char="F0D7"/>
      </w:r>
      <w:r w:rsidRPr="00B042C8">
        <w:rPr>
          <w:noProof/>
        </w:rPr>
        <w:t xml:space="preserve">10-2, c </w:t>
      </w:r>
    </w:p>
    <w:p w:rsidR="00E17FE3" w:rsidRPr="00B042C8" w:rsidRDefault="003D49C3" w:rsidP="00150338">
      <w:pPr>
        <w:ind w:firstLine="700"/>
        <w:rPr>
          <w:b/>
          <w:bCs/>
          <w:noProof/>
        </w:rPr>
      </w:pPr>
      <w:r w:rsidRPr="00B042C8">
        <w:rPr>
          <w:noProof/>
        </w:rPr>
        <w:br w:type="page"/>
      </w:r>
      <w:r w:rsidR="00E17FE3" w:rsidRPr="00B042C8">
        <w:rPr>
          <w:b/>
          <w:bCs/>
          <w:noProof/>
        </w:rPr>
        <w:t>2. Анализ кинематики станка</w:t>
      </w:r>
    </w:p>
    <w:p w:rsidR="00150338" w:rsidRPr="00B042C8" w:rsidRDefault="00150338" w:rsidP="00150338">
      <w:pPr>
        <w:ind w:firstLine="700"/>
        <w:rPr>
          <w:noProof/>
        </w:rPr>
      </w:pPr>
    </w:p>
    <w:p w:rsidR="00E17FE3" w:rsidRPr="00B042C8" w:rsidRDefault="00E17FE3" w:rsidP="00150338">
      <w:pPr>
        <w:ind w:firstLine="700"/>
        <w:rPr>
          <w:noProof/>
        </w:rPr>
      </w:pPr>
      <w:r w:rsidRPr="00B042C8">
        <w:rPr>
          <w:noProof/>
        </w:rPr>
        <w:t>Кинематическая схема состоит из следующих цепей:</w:t>
      </w:r>
    </w:p>
    <w:p w:rsidR="00E17FE3" w:rsidRPr="00B042C8" w:rsidRDefault="00E17FE3" w:rsidP="00150338">
      <w:pPr>
        <w:ind w:firstLine="700"/>
        <w:rPr>
          <w:noProof/>
        </w:rPr>
      </w:pPr>
      <w:r w:rsidRPr="00B042C8">
        <w:rPr>
          <w:noProof/>
        </w:rPr>
        <w:t>вращения шпинделя – главное движение М1;</w:t>
      </w:r>
    </w:p>
    <w:p w:rsidR="00E17FE3" w:rsidRPr="00B042C8" w:rsidRDefault="00E17FE3" w:rsidP="00150338">
      <w:pPr>
        <w:ind w:firstLine="700"/>
        <w:rPr>
          <w:noProof/>
        </w:rPr>
      </w:pPr>
      <w:r w:rsidRPr="00B042C8">
        <w:rPr>
          <w:noProof/>
        </w:rPr>
        <w:t>продольное перемещение суппорта: продольная подача (привод Z) М</w:t>
      </w:r>
      <w:r w:rsidR="00EC21F3" w:rsidRPr="00B042C8">
        <w:rPr>
          <w:noProof/>
        </w:rPr>
        <w:t>2</w:t>
      </w:r>
      <w:r w:rsidRPr="00B042C8">
        <w:rPr>
          <w:noProof/>
        </w:rPr>
        <w:t>;</w:t>
      </w:r>
    </w:p>
    <w:p w:rsidR="00EC21F3" w:rsidRPr="00B042C8" w:rsidRDefault="00EC21F3" w:rsidP="00150338">
      <w:pPr>
        <w:ind w:firstLine="700"/>
        <w:rPr>
          <w:noProof/>
        </w:rPr>
      </w:pPr>
      <w:r w:rsidRPr="00B042C8">
        <w:rPr>
          <w:noProof/>
        </w:rPr>
        <w:t>поперечное перемещение суппорта: поперечная подача (привод X) М3;</w:t>
      </w:r>
    </w:p>
    <w:p w:rsidR="00E17FE3" w:rsidRPr="00B042C8" w:rsidRDefault="00E17FE3" w:rsidP="00150338">
      <w:pPr>
        <w:ind w:firstLine="700"/>
        <w:rPr>
          <w:noProof/>
        </w:rPr>
      </w:pPr>
      <w:r w:rsidRPr="00B042C8">
        <w:rPr>
          <w:noProof/>
        </w:rPr>
        <w:t>вращение револьверной головки</w:t>
      </w:r>
      <w:r w:rsidR="00A34756" w:rsidRPr="00B042C8">
        <w:rPr>
          <w:noProof/>
        </w:rPr>
        <w:t xml:space="preserve"> </w:t>
      </w:r>
      <w:r w:rsidRPr="00B042C8">
        <w:rPr>
          <w:noProof/>
        </w:rPr>
        <w:t>М4;</w:t>
      </w:r>
    </w:p>
    <w:p w:rsidR="00E17FE3" w:rsidRPr="00B042C8" w:rsidRDefault="00E17FE3" w:rsidP="00150338">
      <w:pPr>
        <w:ind w:firstLine="700"/>
        <w:rPr>
          <w:noProof/>
        </w:rPr>
      </w:pPr>
      <w:r w:rsidRPr="00B042C8">
        <w:rPr>
          <w:noProof/>
        </w:rPr>
        <w:t xml:space="preserve">перемещение </w:t>
      </w:r>
      <w:r w:rsidR="00D15FB4" w:rsidRPr="00B042C8">
        <w:rPr>
          <w:noProof/>
        </w:rPr>
        <w:t xml:space="preserve">пиноли </w:t>
      </w:r>
      <w:r w:rsidRPr="00B042C8">
        <w:rPr>
          <w:noProof/>
        </w:rPr>
        <w:t>задней бабки (привод Z’) М5;</w:t>
      </w:r>
    </w:p>
    <w:p w:rsidR="00D15FB4" w:rsidRPr="00B042C8" w:rsidRDefault="00D15FB4" w:rsidP="00150338">
      <w:pPr>
        <w:ind w:firstLine="700"/>
        <w:rPr>
          <w:noProof/>
        </w:rPr>
      </w:pPr>
      <w:r w:rsidRPr="00B042C8">
        <w:rPr>
          <w:noProof/>
        </w:rPr>
        <w:t>Кроме вышеперечисленных приводов на станке установлен привод насоса системы подачи СОЖ.</w:t>
      </w:r>
    </w:p>
    <w:p w:rsidR="00E17FE3" w:rsidRPr="00B042C8" w:rsidRDefault="00E17FE3" w:rsidP="00150338">
      <w:pPr>
        <w:ind w:firstLine="700"/>
        <w:rPr>
          <w:noProof/>
        </w:rPr>
      </w:pPr>
      <w:r w:rsidRPr="00B042C8">
        <w:rPr>
          <w:noProof/>
        </w:rPr>
        <w:t xml:space="preserve">В </w:t>
      </w:r>
      <w:r w:rsidR="00D15FB4" w:rsidRPr="00B042C8">
        <w:rPr>
          <w:noProof/>
        </w:rPr>
        <w:t>составе п</w:t>
      </w:r>
      <w:r w:rsidRPr="00B042C8">
        <w:rPr>
          <w:noProof/>
        </w:rPr>
        <w:t>ривод</w:t>
      </w:r>
      <w:r w:rsidR="00D15FB4" w:rsidRPr="00B042C8">
        <w:rPr>
          <w:noProof/>
        </w:rPr>
        <w:t>а</w:t>
      </w:r>
      <w:r w:rsidRPr="00B042C8">
        <w:rPr>
          <w:noProof/>
        </w:rPr>
        <w:t xml:space="preserve"> главного движения </w:t>
      </w:r>
      <w:r w:rsidR="0078455F" w:rsidRPr="00B042C8">
        <w:rPr>
          <w:noProof/>
        </w:rPr>
        <w:t>используется асинхронный двигатель, а</w:t>
      </w:r>
      <w:r w:rsidRPr="00B042C8">
        <w:rPr>
          <w:noProof/>
        </w:rPr>
        <w:t xml:space="preserve"> </w:t>
      </w:r>
      <w:r w:rsidR="0078455F" w:rsidRPr="00B042C8">
        <w:rPr>
          <w:noProof/>
        </w:rPr>
        <w:t xml:space="preserve">в </w:t>
      </w:r>
      <w:r w:rsidRPr="00B042C8">
        <w:rPr>
          <w:noProof/>
        </w:rPr>
        <w:t>привод</w:t>
      </w:r>
      <w:r w:rsidR="0078455F" w:rsidRPr="00B042C8">
        <w:rPr>
          <w:noProof/>
        </w:rPr>
        <w:t>е</w:t>
      </w:r>
      <w:r w:rsidRPr="00B042C8">
        <w:rPr>
          <w:noProof/>
        </w:rPr>
        <w:t xml:space="preserve"> подач использу</w:t>
      </w:r>
      <w:r w:rsidR="00D15FB4" w:rsidRPr="00B042C8">
        <w:rPr>
          <w:noProof/>
        </w:rPr>
        <w:t>ю</w:t>
      </w:r>
      <w:r w:rsidRPr="00B042C8">
        <w:rPr>
          <w:noProof/>
        </w:rPr>
        <w:t>тся д</w:t>
      </w:r>
      <w:r w:rsidR="00D15FB4" w:rsidRPr="00B042C8">
        <w:rPr>
          <w:noProof/>
        </w:rPr>
        <w:t>вигатели постоянного тока.</w:t>
      </w:r>
    </w:p>
    <w:p w:rsidR="00E17FE3" w:rsidRPr="00B042C8" w:rsidRDefault="00E17FE3" w:rsidP="00150338">
      <w:pPr>
        <w:ind w:firstLine="700"/>
        <w:rPr>
          <w:noProof/>
        </w:rPr>
      </w:pPr>
      <w:r w:rsidRPr="00B042C8">
        <w:rPr>
          <w:noProof/>
        </w:rPr>
        <w:t xml:space="preserve">Токарный станок </w:t>
      </w:r>
      <w:r w:rsidR="0078455F" w:rsidRPr="00B042C8">
        <w:rPr>
          <w:noProof/>
        </w:rPr>
        <w:t>1</w:t>
      </w:r>
      <w:r w:rsidR="007262C3" w:rsidRPr="00B042C8">
        <w:rPr>
          <w:noProof/>
        </w:rPr>
        <w:t>6К</w:t>
      </w:r>
      <w:r w:rsidR="0078455F" w:rsidRPr="00B042C8">
        <w:rPr>
          <w:noProof/>
        </w:rPr>
        <w:t>2</w:t>
      </w:r>
      <w:r w:rsidR="007262C3" w:rsidRPr="00B042C8">
        <w:rPr>
          <w:noProof/>
        </w:rPr>
        <w:t>0</w:t>
      </w:r>
      <w:r w:rsidRPr="00B042C8">
        <w:rPr>
          <w:noProof/>
        </w:rPr>
        <w:t xml:space="preserve"> имеет компоновку с горизонтальными направляющими. На станине располагается шпиндельная бабка с коробкой скоростей, револьверная головка и задняя бабка. Станок имеет три управляемые координаты: Z – перемещение суппорта вдоль оси шпинделя, Z’ – перемещение задней бабки, X – перемещение суппорта перпендикулярно оси шпинделя. Контроль перемещения по оси Z осуществляется при помощи конечных выключателей SQ1…SQ4, по оси X – SQ5…SQ8, по оси Z’ – SQ</w:t>
      </w:r>
      <w:r w:rsidR="006E67F7" w:rsidRPr="00B042C8">
        <w:rPr>
          <w:noProof/>
        </w:rPr>
        <w:t>15</w:t>
      </w:r>
      <w:r w:rsidRPr="00B042C8">
        <w:rPr>
          <w:noProof/>
        </w:rPr>
        <w:t>,</w:t>
      </w:r>
      <w:r w:rsidR="006E67F7" w:rsidRPr="00B042C8">
        <w:rPr>
          <w:noProof/>
        </w:rPr>
        <w:t xml:space="preserve"> </w:t>
      </w:r>
      <w:r w:rsidRPr="00B042C8">
        <w:rPr>
          <w:noProof/>
        </w:rPr>
        <w:t>SQ</w:t>
      </w:r>
      <w:r w:rsidR="009C3B32" w:rsidRPr="00B042C8">
        <w:rPr>
          <w:noProof/>
        </w:rPr>
        <w:t>1</w:t>
      </w:r>
      <w:r w:rsidR="006E67F7" w:rsidRPr="00B042C8">
        <w:rPr>
          <w:noProof/>
        </w:rPr>
        <w:t>6</w:t>
      </w:r>
      <w:r w:rsidRPr="00B042C8">
        <w:rPr>
          <w:noProof/>
        </w:rPr>
        <w:t>. На каждом ходовом винте установлен датчик типа ВЕ-178.</w:t>
      </w:r>
    </w:p>
    <w:p w:rsidR="00E17FE3" w:rsidRPr="00B042C8" w:rsidRDefault="00BA5333" w:rsidP="00150338">
      <w:pPr>
        <w:ind w:firstLine="700"/>
        <w:rPr>
          <w:noProof/>
        </w:rPr>
      </w:pPr>
      <w:r w:rsidRPr="00B042C8">
        <w:rPr>
          <w:noProof/>
        </w:rPr>
        <w:t xml:space="preserve">Привод главного движения станка выполнен на базе </w:t>
      </w:r>
      <w:r w:rsidR="00B45F70" w:rsidRPr="00B042C8">
        <w:rPr>
          <w:noProof/>
        </w:rPr>
        <w:t xml:space="preserve">асинхронного </w:t>
      </w:r>
      <w:r w:rsidRPr="00B042C8">
        <w:rPr>
          <w:noProof/>
        </w:rPr>
        <w:t xml:space="preserve">двигателя </w:t>
      </w:r>
      <w:r w:rsidR="00B45F70" w:rsidRPr="00B042C8">
        <w:rPr>
          <w:noProof/>
        </w:rPr>
        <w:t>АИР132S6</w:t>
      </w:r>
      <w:r w:rsidRPr="00B042C8">
        <w:rPr>
          <w:noProof/>
        </w:rPr>
        <w:t xml:space="preserve"> мощностью </w:t>
      </w:r>
      <w:r w:rsidR="00B45F70" w:rsidRPr="00B042C8">
        <w:rPr>
          <w:noProof/>
        </w:rPr>
        <w:t>5</w:t>
      </w:r>
      <w:r w:rsidR="00D15FB4" w:rsidRPr="00B042C8">
        <w:rPr>
          <w:noProof/>
        </w:rPr>
        <w:t xml:space="preserve">.5 кВт </w:t>
      </w:r>
      <w:r w:rsidRPr="00B042C8">
        <w:rPr>
          <w:noProof/>
        </w:rPr>
        <w:t xml:space="preserve">и </w:t>
      </w:r>
      <w:r w:rsidR="00B45F70" w:rsidRPr="00B042C8">
        <w:rPr>
          <w:noProof/>
        </w:rPr>
        <w:t>восьми</w:t>
      </w:r>
      <w:r w:rsidRPr="00B042C8">
        <w:rPr>
          <w:noProof/>
        </w:rPr>
        <w:t xml:space="preserve">ступенчатой коробки скоростей, применяемой для расширения диапазона регулирования. </w:t>
      </w:r>
      <w:r w:rsidR="00D15FB4" w:rsidRPr="00B042C8">
        <w:rPr>
          <w:noProof/>
        </w:rPr>
        <w:t>П</w:t>
      </w:r>
      <w:r w:rsidRPr="00B042C8">
        <w:rPr>
          <w:noProof/>
        </w:rPr>
        <w:t>ереключение передач коробки скоростей осуществляется включением электромагнитных муфт.</w:t>
      </w:r>
      <w:r w:rsidR="00E17FE3" w:rsidRPr="00B042C8">
        <w:rPr>
          <w:noProof/>
        </w:rPr>
        <w:t xml:space="preserve"> Контроль за вращением шпинделя осуществляется при помощи датчика резьбонарезания типа ВЕ-178.</w:t>
      </w:r>
    </w:p>
    <w:p w:rsidR="00D15FB4" w:rsidRPr="00B042C8" w:rsidRDefault="00D15FB4" w:rsidP="00150338">
      <w:pPr>
        <w:ind w:firstLine="700"/>
        <w:rPr>
          <w:noProof/>
        </w:rPr>
      </w:pPr>
      <w:r w:rsidRPr="00B042C8">
        <w:rPr>
          <w:noProof/>
        </w:rPr>
        <w:t xml:space="preserve">Приводы продольного и поперечного перемещения суппорта выполнены индивидуальными. В них использованы двигатели постоянного тока типа </w:t>
      </w:r>
      <w:r w:rsidR="00B45F70" w:rsidRPr="00B042C8">
        <w:rPr>
          <w:noProof/>
        </w:rPr>
        <w:t>4</w:t>
      </w:r>
      <w:r w:rsidRPr="00B042C8">
        <w:rPr>
          <w:noProof/>
        </w:rPr>
        <w:t>П</w:t>
      </w:r>
      <w:r w:rsidR="00B45F70" w:rsidRPr="00B042C8">
        <w:rPr>
          <w:noProof/>
        </w:rPr>
        <w:t>0</w:t>
      </w:r>
      <w:r w:rsidRPr="00B042C8">
        <w:rPr>
          <w:noProof/>
        </w:rPr>
        <w:t>.</w:t>
      </w:r>
    </w:p>
    <w:p w:rsidR="00E17FE3" w:rsidRPr="00B042C8" w:rsidRDefault="00E17FE3" w:rsidP="00150338">
      <w:pPr>
        <w:ind w:firstLine="700"/>
        <w:rPr>
          <w:noProof/>
        </w:rPr>
      </w:pPr>
      <w:r w:rsidRPr="00B042C8">
        <w:rPr>
          <w:noProof/>
        </w:rPr>
        <w:t xml:space="preserve">Смена инструмента револьверной головки на </w:t>
      </w:r>
      <w:r w:rsidR="00D15FB4" w:rsidRPr="00B042C8">
        <w:rPr>
          <w:noProof/>
        </w:rPr>
        <w:t>6</w:t>
      </w:r>
      <w:r w:rsidRPr="00B042C8">
        <w:rPr>
          <w:noProof/>
        </w:rPr>
        <w:t xml:space="preserve"> инструментов происходит при помощи электродвигателя М</w:t>
      </w:r>
      <w:r w:rsidR="00EB4458" w:rsidRPr="00B042C8">
        <w:rPr>
          <w:noProof/>
        </w:rPr>
        <w:t>4</w:t>
      </w:r>
      <w:r w:rsidRPr="00B042C8">
        <w:rPr>
          <w:noProof/>
        </w:rPr>
        <w:t xml:space="preserve"> следующим образом: револьверная головка поворачивается до заданной позиции </w:t>
      </w:r>
      <w:r w:rsidR="00D25CF7" w:rsidRPr="00B042C8">
        <w:rPr>
          <w:noProof/>
        </w:rPr>
        <w:t xml:space="preserve">с небольшим перебегом; </w:t>
      </w:r>
      <w:r w:rsidRPr="00B042C8">
        <w:rPr>
          <w:noProof/>
        </w:rPr>
        <w:t>и п</w:t>
      </w:r>
      <w:r w:rsidR="00D15FB4" w:rsidRPr="00B042C8">
        <w:rPr>
          <w:noProof/>
        </w:rPr>
        <w:t>ри</w:t>
      </w:r>
      <w:r w:rsidRPr="00B042C8">
        <w:rPr>
          <w:noProof/>
        </w:rPr>
        <w:t xml:space="preserve"> </w:t>
      </w:r>
      <w:r w:rsidR="00AA6F7F" w:rsidRPr="00B042C8">
        <w:rPr>
          <w:noProof/>
        </w:rPr>
        <w:t>по достижении одного из конечных выключателей SQ11…SQ16</w:t>
      </w:r>
      <w:r w:rsidRPr="00B042C8">
        <w:rPr>
          <w:noProof/>
        </w:rPr>
        <w:t xml:space="preserve"> включается реверс двигателя и происходит посадка в заданную позицию, нажатие SQ</w:t>
      </w:r>
      <w:r w:rsidR="00BB710B" w:rsidRPr="00B042C8">
        <w:rPr>
          <w:noProof/>
        </w:rPr>
        <w:t>17</w:t>
      </w:r>
      <w:r w:rsidRPr="00B042C8">
        <w:rPr>
          <w:noProof/>
        </w:rPr>
        <w:t xml:space="preserve"> и отключение двигателя.</w:t>
      </w:r>
    </w:p>
    <w:p w:rsidR="00DC506F" w:rsidRPr="00B042C8" w:rsidRDefault="003D49C3" w:rsidP="00150338">
      <w:pPr>
        <w:ind w:firstLine="700"/>
        <w:rPr>
          <w:b/>
          <w:bCs/>
          <w:noProof/>
        </w:rPr>
      </w:pPr>
      <w:r w:rsidRPr="00B042C8">
        <w:rPr>
          <w:noProof/>
        </w:rPr>
        <w:br w:type="page"/>
      </w:r>
      <w:r w:rsidR="00DC506F" w:rsidRPr="00B042C8">
        <w:rPr>
          <w:b/>
          <w:bCs/>
          <w:noProof/>
        </w:rPr>
        <w:t>3.Функциональная схема СЧПУ</w:t>
      </w:r>
    </w:p>
    <w:p w:rsidR="0034593F" w:rsidRPr="00B042C8" w:rsidRDefault="0034593F" w:rsidP="00150338">
      <w:pPr>
        <w:ind w:firstLine="700"/>
        <w:rPr>
          <w:b/>
          <w:bCs/>
          <w:noProof/>
        </w:rPr>
      </w:pPr>
    </w:p>
    <w:p w:rsidR="00DC506F" w:rsidRPr="00B042C8" w:rsidRDefault="00DC506F" w:rsidP="00150338">
      <w:pPr>
        <w:ind w:firstLine="700"/>
        <w:rPr>
          <w:b/>
          <w:bCs/>
          <w:noProof/>
        </w:rPr>
      </w:pPr>
      <w:r w:rsidRPr="00B042C8">
        <w:rPr>
          <w:b/>
          <w:bCs/>
          <w:noProof/>
        </w:rPr>
        <w:t>3.1 Описание УЧПУ «Электроника НЦ-31»</w:t>
      </w:r>
    </w:p>
    <w:p w:rsidR="0034593F" w:rsidRPr="00B042C8" w:rsidRDefault="0034593F" w:rsidP="00150338">
      <w:pPr>
        <w:ind w:firstLine="700"/>
        <w:rPr>
          <w:noProof/>
        </w:rPr>
      </w:pPr>
    </w:p>
    <w:p w:rsidR="00DC506F" w:rsidRPr="00B042C8" w:rsidRDefault="00DC506F" w:rsidP="00150338">
      <w:pPr>
        <w:ind w:firstLine="700"/>
        <w:rPr>
          <w:noProof/>
        </w:rPr>
      </w:pPr>
      <w:r w:rsidRPr="00B042C8">
        <w:rPr>
          <w:noProof/>
        </w:rPr>
        <w:t>Аппаратно-программное исполнение систем этого поколения в значительной степени ориентировано на определенную группу станков. Таким специализированным УЧПУ является «Электроника НЦ-З1», предназначенная главным образом для токарной группы станков. Конструктивно устройство рассчитано на встройку в станок. Им оснащают токарные станки различных типоразмеров, в том числе встраиваемые в ГПС. В последнем случае УЧПУ оснащают дополнительным модулем. УЧПУ «Электроника НЦ-З1» обеспечивает контурное управление при следящем приводе подач и импульсных датчиках обратной связи.</w:t>
      </w:r>
    </w:p>
    <w:p w:rsidR="00EA3BEB" w:rsidRPr="00B042C8" w:rsidRDefault="00DC506F" w:rsidP="00EA3BEB">
      <w:pPr>
        <w:ind w:firstLine="700"/>
        <w:rPr>
          <w:noProof/>
        </w:rPr>
      </w:pPr>
      <w:r w:rsidRPr="00B042C8">
        <w:rPr>
          <w:noProof/>
        </w:rPr>
        <w:t>Ввод программы может быть выполнен тремя способами: с клавиатуры УЧПУ, с кассеты электронной памяти и по каналу связи от ЭВМ верхнего ранга. Вычислительная часть УЧПУ «Электроника НЦ-31» состоит из процессора П1 (П2); ОЗУ (4К слов), адаптера магистрали и таймера. Базовое программное обеспечение заносится в ПЗУ на этапе изготовления УЧПУ.</w:t>
      </w:r>
      <w:r w:rsidR="00EA3BEB" w:rsidRPr="00B042C8">
        <w:rPr>
          <w:noProof/>
        </w:rPr>
        <w:t xml:space="preserve"> Модули УЧПУ взаимодействуют между собой с использованием магистрали типа «общая шина». Одновременно могут взаимодействовать только два из них, выполняя одну из двух функций: передачу управления магистралью или обмен информацией. В свою очередь, обмен информацией подразделяется на чтение и запись по нему. Ведомые модули (ОЗУ и контроллер привода) участвуют в обменах только после адресного вызова от одного из остальных ведущих модулей. Обмен информацией по магистрали осуществляется 16-разрядными словами. Объем адресного пространства, в котором возможны обмены по «Общей шине», равен 64К слов. Запросы на обмен информацией по магистрали возникают от ведущих модулей асинхронно и независимо. Предоставление магистрали одному из ведущих модулей, запросивших обмен, выполняется арбитром магистрали, входящим в состав процессора.</w:t>
      </w:r>
    </w:p>
    <w:p w:rsidR="00DC506F" w:rsidRPr="00B042C8" w:rsidRDefault="00DC506F" w:rsidP="00150338">
      <w:pPr>
        <w:ind w:firstLine="700"/>
        <w:rPr>
          <w:noProof/>
        </w:rPr>
      </w:pPr>
      <w:r w:rsidRPr="00B042C8">
        <w:rPr>
          <w:noProof/>
        </w:rPr>
        <w:t>Кроме магистрали «общая шина» имеется дополнительный радиальный канал для связи модулей. Дополнительный канал, управляемый адаптером магистрали, увеличивает функциональную гибкость УЧПУ в целом и позволяет упростить аппаратную реализацию модулей.</w:t>
      </w:r>
      <w:r w:rsidR="00EA3BEB" w:rsidRPr="00B042C8">
        <w:rPr>
          <w:noProof/>
        </w:rPr>
        <w:t xml:space="preserve"> </w:t>
      </w:r>
      <w:r w:rsidRPr="00B042C8">
        <w:rPr>
          <w:noProof/>
        </w:rPr>
        <w:t>Адаптер магистрали реализует также функцию отсчета программно задаваемых интервалов времени (максимальная длительность задаваемого интервала 64К дискрет по 0,1 мс). Задание на отработку интервала времени поступает в адаптер от процессора и по окончании отработки сообщается процессору, вызывая его прерывание.</w:t>
      </w:r>
      <w:r w:rsidR="00EA3BEB" w:rsidRPr="00B042C8">
        <w:rPr>
          <w:noProof/>
        </w:rPr>
        <w:t xml:space="preserve"> </w:t>
      </w:r>
      <w:r w:rsidRPr="00B042C8">
        <w:rPr>
          <w:noProof/>
        </w:rPr>
        <w:t>При необходимости обмена информацией с пультом оператора или с одним из контроллеров инициатор обмена запрашивает разрешение захвата общей магистрали и после разрешения генерирует адрес ведомого устройства. Модуль адаптера преобразует этот адрес в сообщение по радиальному каналу на вызываемый ведомый модуль.</w:t>
      </w:r>
      <w:r w:rsidR="00EA3BEB" w:rsidRPr="00B042C8">
        <w:rPr>
          <w:noProof/>
        </w:rPr>
        <w:t xml:space="preserve"> </w:t>
      </w:r>
      <w:r w:rsidRPr="00B042C8">
        <w:rPr>
          <w:noProof/>
        </w:rPr>
        <w:t>Контроллер электроавтоматики (16 входов и выходов) обеспечивает электрическое согласование сигналов между УЧПУ и электрооборудованием станка, а также вызывает прерывание процессора при поступлении сигнала электроавтоматики. Обеспечена возможность адресного маскирования (запрета) прерывания процессора. Для организации прерываний могут быть использованы восемь входов. Все входы и выходы в УЧПУ «Электроника НЦ-31» так же, как и в других микропроцессорных системах управления, имеют оптронную развязку с электрическими цепями станка.</w:t>
      </w:r>
      <w:r w:rsidR="00EA3BEB" w:rsidRPr="00B042C8">
        <w:rPr>
          <w:noProof/>
        </w:rPr>
        <w:t xml:space="preserve"> </w:t>
      </w:r>
      <w:r w:rsidRPr="00B042C8">
        <w:rPr>
          <w:noProof/>
        </w:rPr>
        <w:t>Указанное число входов и выходов является достаточным лишь при несложных задачах управления электроавтоматикой. Для ГП-модулей предусматривается программируемый командо-аппарат, связанный по каналам электроавтоматики с УЧПУ. В УЧПУ «Электроника НЦ-З1 предусмотрено четыре входа от импульсных измерительных преобразователей. Один из входов используется для импульсного преобразователя электронного маховика ручного управления. В токарных станках, кроме импульсных преобразователей по координатам, устанавливается датчик на главном приводе для обеспечения режима резьбонарезания. Остальные импульсные преобразователи выполняют функцию датчиков обратной связи по пути (координаты X, Z).</w:t>
      </w:r>
      <w:r w:rsidR="00EA3BEB" w:rsidRPr="00B042C8">
        <w:rPr>
          <w:noProof/>
        </w:rPr>
        <w:t xml:space="preserve"> </w:t>
      </w:r>
      <w:r w:rsidR="00B667CF" w:rsidRPr="00B042C8">
        <w:rPr>
          <w:noProof/>
        </w:rPr>
        <w:t>Программное обеспечение УЧПУ позволяет работать в режиме, обучения. В этом режиме при ручном управлении и работе от маховика параллельно с обработкой детали формируется управляющая программа для обработки последующих деталей в автоматическом режиме.</w:t>
      </w:r>
      <w:r w:rsidR="00EA3BEB" w:rsidRPr="00B042C8">
        <w:rPr>
          <w:noProof/>
        </w:rPr>
        <w:t xml:space="preserve"> </w:t>
      </w:r>
      <w:r w:rsidR="00B667CF" w:rsidRPr="00B042C8">
        <w:rPr>
          <w:noProof/>
        </w:rPr>
        <w:t>Разбиение управляющей программы на кадры, включающие команды по адресам М, S, T</w:t>
      </w:r>
      <w:r w:rsidR="00A34756" w:rsidRPr="00B042C8">
        <w:rPr>
          <w:noProof/>
        </w:rPr>
        <w:t xml:space="preserve"> </w:t>
      </w:r>
      <w:r w:rsidR="00B667CF" w:rsidRPr="00B042C8">
        <w:rPr>
          <w:noProof/>
        </w:rPr>
        <w:t>также выполняется автоматически.</w:t>
      </w:r>
      <w:r w:rsidR="00EA3BEB" w:rsidRPr="00B042C8">
        <w:rPr>
          <w:noProof/>
        </w:rPr>
        <w:t xml:space="preserve"> </w:t>
      </w:r>
      <w:r w:rsidRPr="00B042C8">
        <w:rPr>
          <w:noProof/>
        </w:rPr>
        <w:t>Контроллер привода обеспечивает управление скоростью движения (подачи) по осям X, Z выполняя функцию преобразования двоичного кода скорости подачи в пропорциональный этому коду аналоговый сигнал (дискретность 5 мВ; диапазон ±10 В).</w:t>
      </w:r>
      <w:r w:rsidR="00EA3BEB" w:rsidRPr="00B042C8">
        <w:rPr>
          <w:noProof/>
        </w:rPr>
        <w:t xml:space="preserve"> </w:t>
      </w:r>
      <w:r w:rsidRPr="00B042C8">
        <w:rPr>
          <w:noProof/>
        </w:rPr>
        <w:t>Модуль пульта оператора обеспечивает взаимодействия оператора с УЧПУ. Элементы индикации позволяют индицировать: скорость подачи; номер и параметры кадра управляющей программы; информацию о состоянии УЧПУ. Клавиши панели пульта оператора обеспечивают ввод и отработку управляющей программы по шагам либо в автоматическом режиме.</w:t>
      </w:r>
      <w:r w:rsidR="00EA3BEB" w:rsidRPr="00B042C8">
        <w:rPr>
          <w:noProof/>
        </w:rPr>
        <w:t xml:space="preserve"> </w:t>
      </w:r>
      <w:r w:rsidRPr="00B042C8">
        <w:rPr>
          <w:noProof/>
        </w:rPr>
        <w:t>Модуль ОЗУ внешней памяти выполнен в виде кассеты электронной памяти. Он позволяет расширить объем оперативной памяти УЧПУ от 4К слов в модуле ОЗУ до 8К слов суммарного объема и выполнить ввод или вывод из УЧПУ отлаженных программ обработки. Кассета имеет аккумуляторный источник питания, обеспечивающий сохранение информации не менее 100 ч.В основном исполнении УЧПУ «Электроника НЦ-31» имеет специализированное программное обеспечение, ориентированное на выполнение функций токарной обработки. Обеспечивается выполнение развитых технологических циклов, оформленных в виде G-функций. К ним относятся циклы продольного и поперечного точения (G70, G71), многопроходной черновой обработки (G77, G78), глубокого сверления (G73, G72), нарезания торцовых и цилиндрических канавок (G74, G75), нарезания резьбы (G31, G33). В УЧПУ предусмотрена возможность параметрического задания подпрограмм циклов и выполнение команд условных переходов по внешнему сигналу. Основным способом коррекции инструмента является повторный выход в режим размерной привязки. В результате этой процедуры устройство автоматически формирует величины корректоров и запоминает их значения в области памяти корректоров. При этом дискретность величин корректоров соответствует дискретности измерительных преобразователей обратной связи по пути, а не дискретности задания размеров. Область памяти корректоров доступна по записи и чтению с пульта оператора.</w:t>
      </w:r>
    </w:p>
    <w:p w:rsidR="00DC506F" w:rsidRPr="00B042C8" w:rsidRDefault="00DC506F" w:rsidP="00150338">
      <w:pPr>
        <w:ind w:firstLine="700"/>
        <w:rPr>
          <w:noProof/>
        </w:rPr>
      </w:pPr>
      <w:r w:rsidRPr="00B042C8">
        <w:rPr>
          <w:noProof/>
        </w:rPr>
        <w:t>Программное обеспечение УЧПУ «Электроника НЦ-31» предусматривает диагностику ошибок и после обнаружения их останавливает отработку управляющей программы. Диагностика превышения допустимых скоростей в определенном диапазоне носит предупредительный характер.</w:t>
      </w:r>
    </w:p>
    <w:p w:rsidR="00AF4350" w:rsidRPr="00B042C8" w:rsidRDefault="00AF4350" w:rsidP="00150338">
      <w:pPr>
        <w:ind w:firstLine="700"/>
        <w:rPr>
          <w:noProof/>
        </w:rPr>
      </w:pPr>
    </w:p>
    <w:p w:rsidR="005B4F73" w:rsidRPr="00B042C8" w:rsidRDefault="00AF4350" w:rsidP="00150338">
      <w:pPr>
        <w:ind w:firstLine="700"/>
        <w:rPr>
          <w:noProof/>
        </w:rPr>
      </w:pPr>
      <w:r w:rsidRPr="00B042C8">
        <w:rPr>
          <w:noProof/>
        </w:rPr>
        <w:t>Структур</w:t>
      </w:r>
      <w:r w:rsidR="005B4F73" w:rsidRPr="00B042C8">
        <w:rPr>
          <w:noProof/>
        </w:rPr>
        <w:t>ная схема У</w:t>
      </w:r>
      <w:r w:rsidRPr="00B042C8">
        <w:rPr>
          <w:noProof/>
        </w:rPr>
        <w:t>ЧПУ</w:t>
      </w:r>
      <w:r w:rsidR="005B4F73" w:rsidRPr="00B042C8">
        <w:rPr>
          <w:noProof/>
        </w:rPr>
        <w:t xml:space="preserve"> «Электроника НЦ-31»</w:t>
      </w:r>
    </w:p>
    <w:p w:rsidR="00EE1B2D" w:rsidRPr="00B042C8" w:rsidRDefault="000239B3" w:rsidP="00150338">
      <w:pPr>
        <w:ind w:firstLine="700"/>
        <w:rPr>
          <w:noProof/>
        </w:rPr>
      </w:pPr>
      <w:r>
        <w:rPr>
          <w:noProof/>
        </w:rPr>
        <w:pict>
          <v:shape id="_x0000_i1027" type="#_x0000_t75" style="width:394.5pt;height:270pt">
            <v:imagedata r:id="rId9" o:title=""/>
          </v:shape>
        </w:pict>
      </w:r>
    </w:p>
    <w:p w:rsidR="00EE1B2D" w:rsidRPr="00B042C8" w:rsidRDefault="00EE1B2D" w:rsidP="00150338">
      <w:pPr>
        <w:ind w:firstLine="700"/>
        <w:rPr>
          <w:noProof/>
        </w:rPr>
      </w:pPr>
      <w:r w:rsidRPr="00B042C8">
        <w:rPr>
          <w:noProof/>
        </w:rPr>
        <w:t>Рис.</w:t>
      </w:r>
      <w:r w:rsidR="006A44E3" w:rsidRPr="00B042C8">
        <w:rPr>
          <w:noProof/>
        </w:rPr>
        <w:t>1</w:t>
      </w:r>
      <w:r w:rsidRPr="00B042C8">
        <w:rPr>
          <w:noProof/>
        </w:rPr>
        <w:t>. Структурная схема «Электроника НЦ-31»</w:t>
      </w:r>
    </w:p>
    <w:p w:rsidR="000B7F3F" w:rsidRPr="00B042C8" w:rsidRDefault="000B7F3F" w:rsidP="00150338">
      <w:pPr>
        <w:ind w:firstLine="700"/>
        <w:rPr>
          <w:noProof/>
        </w:rPr>
      </w:pPr>
    </w:p>
    <w:p w:rsidR="00EE1B2D" w:rsidRPr="00B042C8" w:rsidRDefault="00EA3BEB" w:rsidP="00150338">
      <w:pPr>
        <w:ind w:firstLine="700"/>
        <w:rPr>
          <w:noProof/>
        </w:rPr>
      </w:pPr>
      <w:r w:rsidRPr="00B042C8">
        <w:rPr>
          <w:noProof/>
        </w:rPr>
        <w:br w:type="page"/>
      </w:r>
      <w:r w:rsidR="00EE1B2D" w:rsidRPr="00B042C8">
        <w:rPr>
          <w:noProof/>
        </w:rPr>
        <w:t>Сокращения на схеме: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7983"/>
      </w:tblGrid>
      <w:tr w:rsidR="001E2931" w:rsidRPr="003D49C1" w:rsidTr="003D49C1">
        <w:trPr>
          <w:trHeight w:val="23"/>
          <w:jc w:val="center"/>
        </w:trPr>
        <w:tc>
          <w:tcPr>
            <w:tcW w:w="829" w:type="pct"/>
            <w:shd w:val="clear" w:color="auto" w:fill="auto"/>
          </w:tcPr>
          <w:p w:rsidR="00EE1B2D" w:rsidRPr="003D49C1" w:rsidRDefault="000B7F3F" w:rsidP="003D49C1">
            <w:pPr>
              <w:ind w:firstLine="0"/>
              <w:jc w:val="left"/>
              <w:rPr>
                <w:noProof/>
                <w:sz w:val="20"/>
                <w:szCs w:val="20"/>
              </w:rPr>
            </w:pPr>
            <w:r w:rsidRPr="003D49C1">
              <w:rPr>
                <w:noProof/>
                <w:sz w:val="20"/>
                <w:szCs w:val="20"/>
              </w:rPr>
              <w:t>МНЦ</w:t>
            </w:r>
          </w:p>
        </w:tc>
        <w:tc>
          <w:tcPr>
            <w:tcW w:w="4171" w:type="pct"/>
            <w:shd w:val="clear" w:color="auto" w:fill="auto"/>
          </w:tcPr>
          <w:p w:rsidR="00EE1B2D" w:rsidRPr="003D49C1" w:rsidRDefault="006B70D2" w:rsidP="003D49C1">
            <w:pPr>
              <w:ind w:firstLine="0"/>
              <w:jc w:val="left"/>
              <w:rPr>
                <w:noProof/>
                <w:sz w:val="20"/>
                <w:szCs w:val="20"/>
              </w:rPr>
            </w:pPr>
            <w:r w:rsidRPr="003D49C1">
              <w:rPr>
                <w:noProof/>
                <w:sz w:val="20"/>
                <w:szCs w:val="20"/>
              </w:rPr>
              <w:t>магистраль (типа «общая шина»)</w:t>
            </w:r>
          </w:p>
        </w:tc>
      </w:tr>
      <w:tr w:rsidR="001E2931" w:rsidRPr="003D49C1" w:rsidTr="003D49C1">
        <w:trPr>
          <w:trHeight w:val="23"/>
          <w:jc w:val="center"/>
        </w:trPr>
        <w:tc>
          <w:tcPr>
            <w:tcW w:w="829" w:type="pct"/>
            <w:shd w:val="clear" w:color="auto" w:fill="auto"/>
          </w:tcPr>
          <w:p w:rsidR="00EE1B2D" w:rsidRPr="003D49C1" w:rsidRDefault="00B840D6" w:rsidP="003D49C1">
            <w:pPr>
              <w:ind w:firstLine="0"/>
              <w:jc w:val="left"/>
              <w:rPr>
                <w:noProof/>
                <w:sz w:val="20"/>
                <w:szCs w:val="20"/>
              </w:rPr>
            </w:pPr>
            <w:r w:rsidRPr="003D49C1">
              <w:rPr>
                <w:noProof/>
                <w:sz w:val="20"/>
                <w:szCs w:val="20"/>
              </w:rPr>
              <w:t>П1, П2</w:t>
            </w:r>
          </w:p>
        </w:tc>
        <w:tc>
          <w:tcPr>
            <w:tcW w:w="4171" w:type="pct"/>
            <w:shd w:val="clear" w:color="auto" w:fill="auto"/>
          </w:tcPr>
          <w:p w:rsidR="00EE1B2D" w:rsidRPr="003D49C1" w:rsidRDefault="006B70D2" w:rsidP="003D49C1">
            <w:pPr>
              <w:ind w:firstLine="0"/>
              <w:jc w:val="left"/>
              <w:rPr>
                <w:noProof/>
                <w:sz w:val="20"/>
                <w:szCs w:val="20"/>
              </w:rPr>
            </w:pPr>
            <w:r w:rsidRPr="003D49C1">
              <w:rPr>
                <w:noProof/>
                <w:sz w:val="20"/>
                <w:szCs w:val="20"/>
              </w:rPr>
              <w:t>процессоры</w:t>
            </w:r>
          </w:p>
        </w:tc>
      </w:tr>
      <w:tr w:rsidR="001E2931" w:rsidRPr="003D49C1" w:rsidTr="003D49C1">
        <w:trPr>
          <w:trHeight w:val="23"/>
          <w:jc w:val="center"/>
        </w:trPr>
        <w:tc>
          <w:tcPr>
            <w:tcW w:w="829" w:type="pct"/>
            <w:shd w:val="clear" w:color="auto" w:fill="auto"/>
          </w:tcPr>
          <w:p w:rsidR="00EE1B2D" w:rsidRPr="003D49C1" w:rsidRDefault="00CE06F9" w:rsidP="003D49C1">
            <w:pPr>
              <w:ind w:firstLine="0"/>
              <w:jc w:val="left"/>
              <w:rPr>
                <w:noProof/>
                <w:sz w:val="20"/>
                <w:szCs w:val="20"/>
              </w:rPr>
            </w:pPr>
            <w:r w:rsidRPr="003D49C1">
              <w:rPr>
                <w:noProof/>
                <w:sz w:val="20"/>
                <w:szCs w:val="20"/>
              </w:rPr>
              <w:t>ОЗУ</w:t>
            </w:r>
          </w:p>
        </w:tc>
        <w:tc>
          <w:tcPr>
            <w:tcW w:w="4171" w:type="pct"/>
            <w:shd w:val="clear" w:color="auto" w:fill="auto"/>
          </w:tcPr>
          <w:p w:rsidR="00EE1B2D" w:rsidRPr="003D49C1" w:rsidRDefault="006B70D2" w:rsidP="003D49C1">
            <w:pPr>
              <w:ind w:firstLine="0"/>
              <w:jc w:val="left"/>
              <w:rPr>
                <w:noProof/>
                <w:sz w:val="20"/>
                <w:szCs w:val="20"/>
              </w:rPr>
            </w:pPr>
            <w:r w:rsidRPr="003D49C1">
              <w:rPr>
                <w:noProof/>
                <w:sz w:val="20"/>
                <w:szCs w:val="20"/>
              </w:rPr>
              <w:t>оперативное запоминающее устройство</w:t>
            </w:r>
          </w:p>
        </w:tc>
      </w:tr>
      <w:tr w:rsidR="001E2931" w:rsidRPr="003D49C1" w:rsidTr="003D49C1">
        <w:trPr>
          <w:trHeight w:val="23"/>
          <w:jc w:val="center"/>
        </w:trPr>
        <w:tc>
          <w:tcPr>
            <w:tcW w:w="829" w:type="pct"/>
            <w:shd w:val="clear" w:color="auto" w:fill="auto"/>
          </w:tcPr>
          <w:p w:rsidR="00EE1B2D" w:rsidRPr="003D49C1" w:rsidRDefault="00DE1B80" w:rsidP="003D49C1">
            <w:pPr>
              <w:ind w:firstLine="0"/>
              <w:jc w:val="left"/>
              <w:rPr>
                <w:noProof/>
                <w:sz w:val="20"/>
                <w:szCs w:val="20"/>
              </w:rPr>
            </w:pPr>
            <w:r w:rsidRPr="003D49C1">
              <w:rPr>
                <w:noProof/>
                <w:sz w:val="20"/>
                <w:szCs w:val="20"/>
              </w:rPr>
              <w:t>АМТ</w:t>
            </w:r>
          </w:p>
        </w:tc>
        <w:tc>
          <w:tcPr>
            <w:tcW w:w="4171" w:type="pct"/>
            <w:shd w:val="clear" w:color="auto" w:fill="auto"/>
          </w:tcPr>
          <w:p w:rsidR="00EE1B2D" w:rsidRPr="003D49C1" w:rsidRDefault="006B70D2" w:rsidP="003D49C1">
            <w:pPr>
              <w:ind w:firstLine="0"/>
              <w:jc w:val="left"/>
              <w:rPr>
                <w:noProof/>
                <w:sz w:val="20"/>
                <w:szCs w:val="20"/>
              </w:rPr>
            </w:pPr>
            <w:r w:rsidRPr="003D49C1">
              <w:rPr>
                <w:noProof/>
                <w:sz w:val="20"/>
                <w:szCs w:val="20"/>
              </w:rPr>
              <w:t>адаптер магистрали МНД и программируемый таймер</w:t>
            </w:r>
          </w:p>
        </w:tc>
      </w:tr>
      <w:tr w:rsidR="001E2931" w:rsidRPr="003D49C1" w:rsidTr="003D49C1">
        <w:trPr>
          <w:trHeight w:val="23"/>
          <w:jc w:val="center"/>
        </w:trPr>
        <w:tc>
          <w:tcPr>
            <w:tcW w:w="829" w:type="pct"/>
            <w:shd w:val="clear" w:color="auto" w:fill="auto"/>
          </w:tcPr>
          <w:p w:rsidR="00EE1B2D" w:rsidRPr="003D49C1" w:rsidRDefault="00E84A38" w:rsidP="003D49C1">
            <w:pPr>
              <w:ind w:firstLine="0"/>
              <w:jc w:val="left"/>
              <w:rPr>
                <w:noProof/>
                <w:sz w:val="20"/>
                <w:szCs w:val="20"/>
              </w:rPr>
            </w:pPr>
            <w:r w:rsidRPr="003D49C1">
              <w:rPr>
                <w:noProof/>
                <w:sz w:val="20"/>
                <w:szCs w:val="20"/>
              </w:rPr>
              <w:t>КЭ</w:t>
            </w:r>
          </w:p>
        </w:tc>
        <w:tc>
          <w:tcPr>
            <w:tcW w:w="4171" w:type="pct"/>
            <w:shd w:val="clear" w:color="auto" w:fill="auto"/>
          </w:tcPr>
          <w:p w:rsidR="00EE1B2D" w:rsidRPr="003D49C1" w:rsidRDefault="006B70D2" w:rsidP="003D49C1">
            <w:pPr>
              <w:ind w:firstLine="0"/>
              <w:jc w:val="left"/>
              <w:rPr>
                <w:noProof/>
                <w:sz w:val="20"/>
                <w:szCs w:val="20"/>
              </w:rPr>
            </w:pPr>
            <w:r w:rsidRPr="003D49C1">
              <w:rPr>
                <w:noProof/>
                <w:sz w:val="20"/>
                <w:szCs w:val="20"/>
              </w:rPr>
              <w:t>контроллер электроавтоматики станка</w:t>
            </w:r>
          </w:p>
        </w:tc>
      </w:tr>
      <w:tr w:rsidR="001E2931" w:rsidRPr="003D49C1" w:rsidTr="003D49C1">
        <w:trPr>
          <w:trHeight w:val="23"/>
          <w:jc w:val="center"/>
        </w:trPr>
        <w:tc>
          <w:tcPr>
            <w:tcW w:w="829" w:type="pct"/>
            <w:shd w:val="clear" w:color="auto" w:fill="auto"/>
          </w:tcPr>
          <w:p w:rsidR="00EE1B2D" w:rsidRPr="003D49C1" w:rsidRDefault="00E84A38" w:rsidP="003D49C1">
            <w:pPr>
              <w:ind w:firstLine="0"/>
              <w:jc w:val="left"/>
              <w:rPr>
                <w:noProof/>
                <w:sz w:val="20"/>
                <w:szCs w:val="20"/>
              </w:rPr>
            </w:pPr>
            <w:r w:rsidRPr="003D49C1">
              <w:rPr>
                <w:noProof/>
                <w:sz w:val="20"/>
                <w:szCs w:val="20"/>
              </w:rPr>
              <w:t>КИП</w:t>
            </w:r>
          </w:p>
        </w:tc>
        <w:tc>
          <w:tcPr>
            <w:tcW w:w="4171" w:type="pct"/>
            <w:shd w:val="clear" w:color="auto" w:fill="auto"/>
          </w:tcPr>
          <w:p w:rsidR="00EE1B2D" w:rsidRPr="003D49C1" w:rsidRDefault="006B70D2" w:rsidP="003D49C1">
            <w:pPr>
              <w:ind w:firstLine="0"/>
              <w:jc w:val="left"/>
              <w:rPr>
                <w:noProof/>
                <w:sz w:val="20"/>
                <w:szCs w:val="20"/>
              </w:rPr>
            </w:pPr>
            <w:r w:rsidRPr="003D49C1">
              <w:rPr>
                <w:noProof/>
                <w:sz w:val="20"/>
                <w:szCs w:val="20"/>
              </w:rPr>
              <w:t>контроллер импульсных преобразователей в код угла поворота по осям X,Z, штурвала и шпинделя станка</w:t>
            </w:r>
          </w:p>
        </w:tc>
      </w:tr>
      <w:tr w:rsidR="002A5043" w:rsidRPr="003D49C1" w:rsidTr="003D49C1">
        <w:trPr>
          <w:trHeight w:val="23"/>
          <w:jc w:val="center"/>
        </w:trPr>
        <w:tc>
          <w:tcPr>
            <w:tcW w:w="829" w:type="pct"/>
            <w:shd w:val="clear" w:color="auto" w:fill="auto"/>
          </w:tcPr>
          <w:p w:rsidR="00D33C8C" w:rsidRPr="003D49C1" w:rsidRDefault="00D33C8C" w:rsidP="003D49C1">
            <w:pPr>
              <w:ind w:firstLine="0"/>
              <w:jc w:val="left"/>
              <w:rPr>
                <w:noProof/>
                <w:sz w:val="20"/>
                <w:szCs w:val="20"/>
              </w:rPr>
            </w:pPr>
            <w:r w:rsidRPr="003D49C1">
              <w:rPr>
                <w:noProof/>
                <w:sz w:val="20"/>
                <w:szCs w:val="20"/>
              </w:rPr>
              <w:t>КП</w:t>
            </w:r>
          </w:p>
        </w:tc>
        <w:tc>
          <w:tcPr>
            <w:tcW w:w="4171" w:type="pct"/>
            <w:shd w:val="clear" w:color="auto" w:fill="auto"/>
          </w:tcPr>
          <w:p w:rsidR="00D33C8C" w:rsidRPr="003D49C1" w:rsidRDefault="00D33C8C" w:rsidP="003D49C1">
            <w:pPr>
              <w:ind w:firstLine="0"/>
              <w:jc w:val="left"/>
              <w:rPr>
                <w:noProof/>
                <w:sz w:val="20"/>
                <w:szCs w:val="20"/>
              </w:rPr>
            </w:pPr>
            <w:r w:rsidRPr="003D49C1">
              <w:rPr>
                <w:noProof/>
                <w:sz w:val="20"/>
                <w:szCs w:val="20"/>
              </w:rPr>
              <w:t>контроллер привода по осям X,Y станка</w:t>
            </w:r>
          </w:p>
        </w:tc>
      </w:tr>
      <w:tr w:rsidR="002A5043" w:rsidRPr="003D49C1" w:rsidTr="003D49C1">
        <w:trPr>
          <w:trHeight w:val="23"/>
          <w:jc w:val="center"/>
        </w:trPr>
        <w:tc>
          <w:tcPr>
            <w:tcW w:w="829" w:type="pct"/>
            <w:shd w:val="clear" w:color="auto" w:fill="auto"/>
          </w:tcPr>
          <w:p w:rsidR="00D33C8C" w:rsidRPr="003D49C1" w:rsidRDefault="001E2931" w:rsidP="003D49C1">
            <w:pPr>
              <w:ind w:firstLine="0"/>
              <w:jc w:val="left"/>
              <w:rPr>
                <w:noProof/>
                <w:sz w:val="20"/>
                <w:szCs w:val="20"/>
              </w:rPr>
            </w:pPr>
            <w:r w:rsidRPr="003D49C1">
              <w:rPr>
                <w:noProof/>
                <w:sz w:val="20"/>
                <w:szCs w:val="20"/>
              </w:rPr>
              <w:t>ПО</w:t>
            </w:r>
          </w:p>
        </w:tc>
        <w:tc>
          <w:tcPr>
            <w:tcW w:w="4171" w:type="pct"/>
            <w:shd w:val="clear" w:color="auto" w:fill="auto"/>
          </w:tcPr>
          <w:p w:rsidR="00D33C8C" w:rsidRPr="003D49C1" w:rsidRDefault="001E2931" w:rsidP="003D49C1">
            <w:pPr>
              <w:ind w:firstLine="0"/>
              <w:jc w:val="left"/>
              <w:rPr>
                <w:noProof/>
                <w:sz w:val="20"/>
                <w:szCs w:val="20"/>
              </w:rPr>
            </w:pPr>
            <w:r w:rsidRPr="003D49C1">
              <w:rPr>
                <w:noProof/>
                <w:sz w:val="20"/>
                <w:szCs w:val="20"/>
              </w:rPr>
              <w:t>пульт оператора</w:t>
            </w:r>
          </w:p>
        </w:tc>
      </w:tr>
      <w:tr w:rsidR="008627C0" w:rsidRPr="003D49C1" w:rsidTr="003D49C1">
        <w:trPr>
          <w:trHeight w:val="23"/>
          <w:jc w:val="center"/>
        </w:trPr>
        <w:tc>
          <w:tcPr>
            <w:tcW w:w="829" w:type="pct"/>
            <w:shd w:val="clear" w:color="auto" w:fill="auto"/>
          </w:tcPr>
          <w:p w:rsidR="008627C0" w:rsidRPr="003D49C1" w:rsidRDefault="008627C0" w:rsidP="003D49C1">
            <w:pPr>
              <w:ind w:firstLine="0"/>
              <w:jc w:val="left"/>
              <w:rPr>
                <w:noProof/>
                <w:sz w:val="20"/>
                <w:szCs w:val="20"/>
              </w:rPr>
            </w:pPr>
            <w:r w:rsidRPr="003D49C1">
              <w:rPr>
                <w:noProof/>
                <w:sz w:val="20"/>
                <w:szCs w:val="20"/>
              </w:rPr>
              <w:t>ОЗУ,ВП</w:t>
            </w:r>
          </w:p>
        </w:tc>
        <w:tc>
          <w:tcPr>
            <w:tcW w:w="4171" w:type="pct"/>
            <w:shd w:val="clear" w:color="auto" w:fill="auto"/>
          </w:tcPr>
          <w:p w:rsidR="008627C0" w:rsidRPr="003D49C1" w:rsidRDefault="008627C0" w:rsidP="003D49C1">
            <w:pPr>
              <w:ind w:firstLine="0"/>
              <w:jc w:val="left"/>
              <w:rPr>
                <w:noProof/>
                <w:sz w:val="20"/>
                <w:szCs w:val="20"/>
              </w:rPr>
            </w:pPr>
            <w:r w:rsidRPr="003D49C1">
              <w:rPr>
                <w:noProof/>
                <w:sz w:val="20"/>
                <w:szCs w:val="20"/>
              </w:rPr>
              <w:t>внешняя оперативная память</w:t>
            </w:r>
          </w:p>
        </w:tc>
      </w:tr>
    </w:tbl>
    <w:p w:rsidR="00EE1B2D" w:rsidRPr="00B042C8" w:rsidRDefault="00EE1B2D" w:rsidP="00150338">
      <w:pPr>
        <w:ind w:firstLine="700"/>
        <w:rPr>
          <w:noProof/>
        </w:rPr>
      </w:pPr>
    </w:p>
    <w:p w:rsidR="00CF177D" w:rsidRPr="00B042C8" w:rsidRDefault="00CF177D" w:rsidP="00150338">
      <w:pPr>
        <w:ind w:firstLine="700"/>
        <w:rPr>
          <w:b/>
          <w:bCs/>
          <w:noProof/>
        </w:rPr>
      </w:pPr>
      <w:r w:rsidRPr="00B042C8">
        <w:rPr>
          <w:b/>
          <w:bCs/>
          <w:noProof/>
        </w:rPr>
        <w:t>3.2 Определение разрядности и объема ОЗУ</w:t>
      </w:r>
    </w:p>
    <w:p w:rsidR="00EA3BEB" w:rsidRPr="00B042C8" w:rsidRDefault="00EA3BEB" w:rsidP="00150338">
      <w:pPr>
        <w:ind w:firstLine="700"/>
        <w:rPr>
          <w:b/>
          <w:bCs/>
          <w:noProof/>
        </w:rPr>
      </w:pPr>
    </w:p>
    <w:p w:rsidR="00CF177D" w:rsidRPr="00B042C8" w:rsidRDefault="00CF177D" w:rsidP="00150338">
      <w:pPr>
        <w:ind w:firstLine="700"/>
        <w:rPr>
          <w:noProof/>
        </w:rPr>
      </w:pPr>
      <w:r w:rsidRPr="00B042C8">
        <w:rPr>
          <w:noProof/>
        </w:rPr>
        <w:t>По адресам координатных перемещений (Х,Y,Z) необходимо определить величину максимального перемещения в дискретах.</w:t>
      </w:r>
    </w:p>
    <w:p w:rsidR="00EA3BEB" w:rsidRPr="00B042C8" w:rsidRDefault="00EA3BEB" w:rsidP="00150338">
      <w:pPr>
        <w:ind w:firstLine="700"/>
        <w:rPr>
          <w:noProof/>
        </w:rPr>
      </w:pPr>
    </w:p>
    <w:p w:rsidR="00CF177D" w:rsidRPr="00B042C8" w:rsidRDefault="000239B3" w:rsidP="00150338">
      <w:pPr>
        <w:ind w:firstLine="700"/>
        <w:rPr>
          <w:noProof/>
        </w:rPr>
      </w:pPr>
      <w:r>
        <w:rPr>
          <w:noProof/>
        </w:rPr>
        <w:pict>
          <v:shape id="_x0000_i1028" type="#_x0000_t75" style="width:93.75pt;height:30.75pt" fillcolor="window">
            <v:imagedata r:id="rId10" o:title=""/>
          </v:shape>
        </w:pic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 xml:space="preserve">где </w:t>
      </w:r>
      <w:r w:rsidR="000239B3">
        <w:rPr>
          <w:noProof/>
        </w:rPr>
        <w:pict>
          <v:shape id="_x0000_i1029" type="#_x0000_t75" style="width:12.75pt;height:14.25pt" fillcolor="window">
            <v:imagedata r:id="rId11" o:title=""/>
          </v:shape>
        </w:pict>
      </w:r>
      <w:r w:rsidRPr="00B042C8">
        <w:rPr>
          <w:noProof/>
        </w:rPr>
        <w:t xml:space="preserve"> - цена одной дискреты, мм;</w:t>
      </w:r>
    </w:p>
    <w:p w:rsidR="00EA3BEB" w:rsidRPr="00B042C8" w:rsidRDefault="00EA3BEB" w:rsidP="00150338">
      <w:pPr>
        <w:ind w:firstLine="700"/>
        <w:rPr>
          <w:noProof/>
        </w:rPr>
      </w:pPr>
    </w:p>
    <w:p w:rsidR="00CF177D" w:rsidRPr="00B042C8" w:rsidRDefault="000239B3" w:rsidP="00150338">
      <w:pPr>
        <w:ind w:firstLine="700"/>
        <w:rPr>
          <w:noProof/>
        </w:rPr>
      </w:pPr>
      <w:r>
        <w:rPr>
          <w:noProof/>
        </w:rPr>
        <w:pict>
          <v:shape id="_x0000_i1030" type="#_x0000_t75" style="width:153.75pt;height:36pt" fillcolor="window">
            <v:imagedata r:id="rId12" o:title=""/>
          </v:shape>
        </w:pict>
      </w:r>
      <w:r w:rsidR="00CF177D" w:rsidRPr="00B042C8">
        <w:rPr>
          <w:noProof/>
        </w:rPr>
        <w:t>, h – шаг ходового винта</w:t>
      </w:r>
    </w:p>
    <w:p w:rsidR="00EA3BEB" w:rsidRPr="00B042C8" w:rsidRDefault="00EA3BEB" w:rsidP="00150338">
      <w:pPr>
        <w:ind w:firstLine="700"/>
        <w:rPr>
          <w:noProof/>
        </w:rPr>
      </w:pPr>
    </w:p>
    <w:p w:rsidR="00CF177D" w:rsidRPr="00B042C8" w:rsidRDefault="000239B3" w:rsidP="00150338">
      <w:pPr>
        <w:ind w:firstLine="700"/>
        <w:rPr>
          <w:noProof/>
        </w:rPr>
      </w:pPr>
      <w:r>
        <w:rPr>
          <w:noProof/>
        </w:rPr>
        <w:pict>
          <v:shape id="_x0000_i1031" type="#_x0000_t75" style="width:35.25pt;height:20.25pt" fillcolor="window">
            <v:imagedata r:id="rId13" o:title=""/>
          </v:shape>
        </w:pict>
      </w:r>
      <w:r w:rsidR="00CF177D" w:rsidRPr="00B042C8">
        <w:rPr>
          <w:noProof/>
        </w:rPr>
        <w:t xml:space="preserve"> - максимальное перемещение по координате Х, мм.</w:t>
      </w:r>
    </w:p>
    <w:p w:rsidR="00EA3BEB" w:rsidRPr="00B042C8" w:rsidRDefault="00EA3BEB" w:rsidP="00150338">
      <w:pPr>
        <w:ind w:firstLine="700"/>
        <w:rPr>
          <w:noProof/>
        </w:rPr>
      </w:pPr>
    </w:p>
    <w:p w:rsidR="00CF177D" w:rsidRPr="00B042C8" w:rsidRDefault="000239B3" w:rsidP="00150338">
      <w:pPr>
        <w:ind w:firstLine="700"/>
        <w:rPr>
          <w:noProof/>
        </w:rPr>
      </w:pPr>
      <w:r>
        <w:rPr>
          <w:noProof/>
        </w:rPr>
        <w:pict>
          <v:shape id="_x0000_i1032" type="#_x0000_t75" style="width:138pt;height:36pt" fillcolor="window">
            <v:imagedata r:id="rId14" o:title=""/>
          </v:shape>
        </w:pict>
      </w:r>
    </w:p>
    <w:p w:rsidR="00EA3BEB" w:rsidRPr="00B042C8" w:rsidRDefault="00EA3BEB" w:rsidP="00150338">
      <w:pPr>
        <w:ind w:firstLine="700"/>
        <w:rPr>
          <w:noProof/>
        </w:rPr>
      </w:pPr>
    </w:p>
    <w:p w:rsidR="00CF177D" w:rsidRPr="00B042C8" w:rsidRDefault="000239B3" w:rsidP="00150338">
      <w:pPr>
        <w:ind w:firstLine="700"/>
        <w:rPr>
          <w:noProof/>
        </w:rPr>
      </w:pPr>
      <w:r>
        <w:rPr>
          <w:noProof/>
        </w:rPr>
        <w:pict>
          <v:shape id="_x0000_i1033" type="#_x0000_t75" style="width:87pt;height:21pt" fillcolor="window">
            <v:imagedata r:id="rId15" o:title=""/>
          </v:shape>
        </w:pict>
      </w:r>
      <w:r w:rsidR="00CF177D" w:rsidRPr="00B042C8">
        <w:rPr>
          <w:noProof/>
        </w:rPr>
        <w:t xml:space="preserve">, где n – число разрядов </w:t>
      </w:r>
      <w:r>
        <w:rPr>
          <w:noProof/>
        </w:rPr>
        <w:pict>
          <v:shape id="_x0000_i1034" type="#_x0000_t75" style="width:30.75pt;height:18.75pt" fillcolor="window">
            <v:imagedata r:id="rId16" o:title=""/>
          </v:shape>
        </w:pict>
      </w:r>
      <w:r w:rsidR="00CF177D" w:rsidRPr="00B042C8">
        <w:rPr>
          <w:noProof/>
        </w:rPr>
        <w:t>.</w:t>
      </w:r>
    </w:p>
    <w:p w:rsidR="00CF177D" w:rsidRPr="00B042C8" w:rsidRDefault="00EA3BEB" w:rsidP="00150338">
      <w:pPr>
        <w:ind w:firstLine="700"/>
        <w:rPr>
          <w:noProof/>
        </w:rPr>
      </w:pPr>
      <w:r w:rsidRPr="00B042C8">
        <w:rPr>
          <w:noProof/>
        </w:rPr>
        <w:br w:type="page"/>
      </w:r>
      <w:r w:rsidR="000239B3">
        <w:rPr>
          <w:noProof/>
        </w:rPr>
        <w:pict>
          <v:shape id="_x0000_i1035" type="#_x0000_t75" style="width:204.75pt;height:21pt" fillcolor="window">
            <v:imagedata r:id="rId17" o:title=""/>
          </v:shape>
        </w:pict>
      </w:r>
    </w:p>
    <w:p w:rsidR="00CF177D" w:rsidRPr="00B042C8" w:rsidRDefault="000239B3" w:rsidP="00150338">
      <w:pPr>
        <w:ind w:firstLine="700"/>
        <w:rPr>
          <w:noProof/>
        </w:rPr>
      </w:pPr>
      <w:r>
        <w:rPr>
          <w:noProof/>
        </w:rPr>
        <w:pict>
          <v:shape id="_x0000_i1036" type="#_x0000_t75" style="width:53.25pt;height:15pt" fillcolor="window">
            <v:imagedata r:id="rId18" o:title=""/>
          </v:shape>
        </w:pic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 xml:space="preserve">Емкость одной ячейки памяти – один байт двоичной информации. Если принять </w:t>
      </w:r>
      <w:r w:rsidR="00A375FB" w:rsidRPr="00B042C8">
        <w:rPr>
          <w:noProof/>
        </w:rPr>
        <w:t>восьмеричную</w:t>
      </w:r>
      <w:r w:rsidRPr="00B042C8">
        <w:rPr>
          <w:noProof/>
        </w:rPr>
        <w:t xml:space="preserve"> систему счисления, то в две последовательные</w:t>
      </w:r>
      <w:r w:rsidR="00A34756" w:rsidRPr="00B042C8">
        <w:rPr>
          <w:noProof/>
        </w:rPr>
        <w:t xml:space="preserve"> </w:t>
      </w:r>
      <w:r w:rsidRPr="00B042C8">
        <w:rPr>
          <w:noProof/>
        </w:rPr>
        <w:t xml:space="preserve">ячейки(16 бит) могут быть записаны 7 разрядов </w:t>
      </w:r>
      <w:r w:rsidR="00A375FB" w:rsidRPr="00B042C8">
        <w:rPr>
          <w:noProof/>
        </w:rPr>
        <w:t>восьмеричного</w:t>
      </w:r>
      <w:r w:rsidRPr="00B042C8">
        <w:rPr>
          <w:noProof/>
        </w:rPr>
        <w:t xml:space="preserve"> числа</w:t>
      </w:r>
      <w:r w:rsidR="00A34756" w:rsidRPr="00B042C8">
        <w:rPr>
          <w:noProof/>
        </w:rPr>
        <w:t>.</w:t>
      </w:r>
    </w:p>
    <w:p w:rsidR="00CF177D" w:rsidRPr="00B042C8" w:rsidRDefault="00CF177D" w:rsidP="00150338">
      <w:pPr>
        <w:ind w:firstLine="700"/>
        <w:rPr>
          <w:noProof/>
        </w:rPr>
      </w:pPr>
      <w:r w:rsidRPr="00B042C8">
        <w:rPr>
          <w:noProof/>
        </w:rPr>
        <w:t xml:space="preserve">Для записи </w:t>
      </w:r>
      <w:r w:rsidR="000239B3">
        <w:rPr>
          <w:noProof/>
        </w:rPr>
        <w:pict>
          <v:shape id="_x0000_i1037" type="#_x0000_t75" style="width:56.25pt;height:25.5pt" fillcolor="window">
            <v:imagedata r:id="rId19" o:title=""/>
          </v:shape>
        </w:pict>
      </w:r>
      <w:r w:rsidRPr="00B042C8">
        <w:rPr>
          <w:noProof/>
        </w:rPr>
        <w:t xml:space="preserve"> в этом случае потребуется </w:t>
      </w:r>
      <w:r w:rsidR="000239B3">
        <w:rPr>
          <w:noProof/>
        </w:rPr>
        <w:pict>
          <v:shape id="_x0000_i1038" type="#_x0000_t75" style="width:15.75pt;height:14.25pt" fillcolor="window">
            <v:imagedata r:id="rId20" o:title=""/>
          </v:shape>
        </w:pict>
      </w:r>
      <w:r w:rsidRPr="00B042C8">
        <w:rPr>
          <w:noProof/>
        </w:rPr>
        <w:t xml:space="preserve"> ячеек.</w:t>
      </w:r>
    </w:p>
    <w:p w:rsidR="00EA3BEB" w:rsidRPr="00B042C8" w:rsidRDefault="00EA3BEB" w:rsidP="00150338">
      <w:pPr>
        <w:ind w:firstLine="700"/>
        <w:rPr>
          <w:noProof/>
        </w:rPr>
      </w:pPr>
    </w:p>
    <w:p w:rsidR="00CF177D" w:rsidRPr="00B042C8" w:rsidRDefault="000239B3" w:rsidP="00150338">
      <w:pPr>
        <w:ind w:firstLine="700"/>
        <w:rPr>
          <w:noProof/>
        </w:rPr>
      </w:pPr>
      <w:r>
        <w:rPr>
          <w:noProof/>
        </w:rPr>
        <w:pict>
          <v:shape id="_x0000_i1039" type="#_x0000_t75" style="width:196.5pt;height:46.5pt" fillcolor="window">
            <v:imagedata r:id="rId21" o:title=""/>
          </v:shape>
        </w:pic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Стандартный кадр управляющей программы: круговая интерполяция без указания скорости подачи имеет вид</w: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G02</w:t>
      </w:r>
      <w:r w:rsidR="00A34756" w:rsidRPr="00B042C8">
        <w:rPr>
          <w:noProof/>
        </w:rPr>
        <w:t xml:space="preserve"> </w:t>
      </w:r>
      <w:r w:rsidRPr="00B042C8">
        <w:rPr>
          <w:noProof/>
        </w:rPr>
        <w:t>X+XmaxY+YmaxI+Xmax</w:t>
      </w:r>
      <w:r w:rsidR="00A375FB" w:rsidRPr="00B042C8">
        <w:rPr>
          <w:noProof/>
        </w:rPr>
        <w:t>J</w:t>
      </w:r>
      <w:r w:rsidRPr="00B042C8">
        <w:rPr>
          <w:noProof/>
        </w:rPr>
        <w:t>+</w:t>
      </w:r>
      <w:r w:rsidR="00A375FB" w:rsidRPr="00B042C8">
        <w:rPr>
          <w:noProof/>
        </w:rPr>
        <w:t>X</w:t>
      </w:r>
      <w:r w:rsidRPr="00B042C8">
        <w:rPr>
          <w:noProof/>
        </w:rPr>
        <w:t>max</w: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и занимает объем</w: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1+1+1+</w:t>
      </w:r>
      <w:r w:rsidR="000239B3">
        <w:rPr>
          <w:noProof/>
        </w:rPr>
        <w:pict>
          <v:shape id="_x0000_i1040" type="#_x0000_t75" style="width:15pt;height:14.25pt" fillcolor="window">
            <v:imagedata r:id="rId22" o:title=""/>
          </v:shape>
        </w:pict>
      </w:r>
      <w:r w:rsidRPr="00B042C8">
        <w:rPr>
          <w:noProof/>
        </w:rPr>
        <w:t>+1+</w:t>
      </w:r>
      <w:r w:rsidR="000239B3">
        <w:rPr>
          <w:noProof/>
        </w:rPr>
        <w:pict>
          <v:shape id="_x0000_i1041" type="#_x0000_t75" style="width:15pt;height:14.25pt" fillcolor="window">
            <v:imagedata r:id="rId22" o:title=""/>
          </v:shape>
        </w:pict>
      </w:r>
      <w:r w:rsidRPr="00B042C8">
        <w:rPr>
          <w:noProof/>
        </w:rPr>
        <w:t>+1+</w:t>
      </w:r>
      <w:r w:rsidR="000239B3">
        <w:rPr>
          <w:noProof/>
        </w:rPr>
        <w:pict>
          <v:shape id="_x0000_i1042" type="#_x0000_t75" style="width:15pt;height:14.25pt" fillcolor="window">
            <v:imagedata r:id="rId22" o:title=""/>
          </v:shape>
        </w:pict>
      </w:r>
      <w:r w:rsidRPr="00B042C8">
        <w:rPr>
          <w:noProof/>
        </w:rPr>
        <w:t>+1+</w:t>
      </w:r>
      <w:r w:rsidR="000239B3">
        <w:rPr>
          <w:noProof/>
        </w:rPr>
        <w:pict>
          <v:shape id="_x0000_i1043" type="#_x0000_t75" style="width:15pt;height:14.25pt" fillcolor="window">
            <v:imagedata r:id="rId22" o:title=""/>
          </v:shape>
        </w:pict>
      </w:r>
      <w:r w:rsidRPr="00B042C8">
        <w:rPr>
          <w:noProof/>
        </w:rPr>
        <w:t>=6+4</w:t>
      </w:r>
      <w:r w:rsidR="000239B3">
        <w:rPr>
          <w:noProof/>
        </w:rPr>
        <w:pict>
          <v:shape id="_x0000_i1044" type="#_x0000_t75" style="width:15pt;height:14.25pt" fillcolor="window">
            <v:imagedata r:id="rId22" o:title=""/>
          </v:shape>
        </w:pict>
      </w:r>
    </w:p>
    <w:p w:rsidR="00EA3BEB" w:rsidRPr="00B042C8" w:rsidRDefault="00EA3BEB" w:rsidP="00150338">
      <w:pPr>
        <w:ind w:firstLine="700"/>
        <w:rPr>
          <w:noProof/>
        </w:rPr>
      </w:pPr>
    </w:p>
    <w:p w:rsidR="00A34756" w:rsidRPr="00B042C8" w:rsidRDefault="00CF177D" w:rsidP="00150338">
      <w:pPr>
        <w:ind w:firstLine="700"/>
        <w:rPr>
          <w:noProof/>
        </w:rPr>
      </w:pPr>
      <w:r w:rsidRPr="00B042C8">
        <w:rPr>
          <w:noProof/>
        </w:rPr>
        <w:t>ячеек памяти. Таким образом, если ввести перерасчет управляющей программы через кадры круговой интерполяции, то объем памяти, необходимый для ее хранения</w: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VОЗУ=(300…1000)(6+4</w:t>
      </w:r>
      <w:r w:rsidR="000239B3">
        <w:rPr>
          <w:noProof/>
        </w:rPr>
        <w:pict>
          <v:shape id="_x0000_i1045" type="#_x0000_t75" style="width:15.75pt;height:14.25pt" fillcolor="window">
            <v:imagedata r:id="rId23" o:title=""/>
          </v:shape>
        </w:pict>
      </w:r>
      <w:r w:rsidRPr="00B042C8">
        <w:rPr>
          <w:noProof/>
        </w:rPr>
        <w:t>)</w:t>
      </w:r>
    </w:p>
    <w:p w:rsidR="00CF177D" w:rsidRPr="00B042C8" w:rsidRDefault="00CF177D" w:rsidP="00150338">
      <w:pPr>
        <w:ind w:firstLine="700"/>
        <w:rPr>
          <w:noProof/>
        </w:rPr>
      </w:pPr>
      <w:r w:rsidRPr="00B042C8">
        <w:rPr>
          <w:noProof/>
        </w:rPr>
        <w:t>VОЗУ=</w:t>
      </w:r>
      <w:r w:rsidR="000239B3">
        <w:rPr>
          <w:noProof/>
        </w:rPr>
        <w:pict>
          <v:shape id="_x0000_i1046" type="#_x0000_t75" style="width:146.25pt;height:18.75pt" fillcolor="window">
            <v:imagedata r:id="rId24" o:title=""/>
          </v:shape>
        </w:pict>
      </w:r>
      <w:r w:rsidRPr="00B042C8">
        <w:rPr>
          <w:noProof/>
        </w:rPr>
        <w:t>байт=5,4 Кбайт</w: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Кроме управления приводами перемещений СЧПУ организует и формирует сигналы управления электроавтоматикой станка.</w:t>
      </w:r>
    </w:p>
    <w:p w:rsidR="00A34756" w:rsidRPr="00B042C8" w:rsidRDefault="00CF177D" w:rsidP="00150338">
      <w:pPr>
        <w:ind w:firstLine="700"/>
        <w:rPr>
          <w:noProof/>
        </w:rPr>
      </w:pPr>
      <w:r w:rsidRPr="00B042C8">
        <w:rPr>
          <w:noProof/>
        </w:rPr>
        <w:t>Максимальное время формирования управляющих импульсов</w:t>
      </w:r>
    </w:p>
    <w:p w:rsidR="00EA3BEB" w:rsidRPr="00B042C8" w:rsidRDefault="00EA3BEB" w:rsidP="00150338">
      <w:pPr>
        <w:ind w:firstLine="700"/>
        <w:rPr>
          <w:noProof/>
        </w:rPr>
      </w:pPr>
    </w:p>
    <w:p w:rsidR="00CF177D" w:rsidRPr="00B042C8" w:rsidRDefault="000239B3" w:rsidP="00150338">
      <w:pPr>
        <w:ind w:firstLine="700"/>
        <w:rPr>
          <w:noProof/>
        </w:rPr>
      </w:pPr>
      <w:r>
        <w:rPr>
          <w:noProof/>
        </w:rPr>
        <w:pict>
          <v:shape id="_x0000_i1047" type="#_x0000_t75" style="width:301.5pt;height:41.25pt" fillcolor="window">
            <v:imagedata r:id="rId25" o:title=""/>
          </v:shape>
        </w:pic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 xml:space="preserve">где </w:t>
      </w:r>
      <w:r w:rsidR="000239B3">
        <w:rPr>
          <w:noProof/>
        </w:rPr>
        <w:pict>
          <v:shape id="_x0000_i1048" type="#_x0000_t75" style="width:37.5pt;height:27pt" fillcolor="window">
            <v:imagedata r:id="rId26" o:title=""/>
          </v:shape>
        </w:pict>
      </w:r>
      <w:r w:rsidRPr="00B042C8">
        <w:rPr>
          <w:noProof/>
        </w:rPr>
        <w:t xml:space="preserve"> - скорость быстрых ходов, м/мин;</w:t>
      </w:r>
    </w:p>
    <w:p w:rsidR="00552FC7" w:rsidRPr="00B042C8" w:rsidRDefault="000239B3" w:rsidP="00150338">
      <w:pPr>
        <w:ind w:firstLine="700"/>
        <w:rPr>
          <w:noProof/>
        </w:rPr>
      </w:pPr>
      <w:r>
        <w:rPr>
          <w:noProof/>
        </w:rPr>
        <w:pict>
          <v:shape id="_x0000_i1049" type="#_x0000_t75" style="width:27pt;height:18.75pt" fillcolor="window">
            <v:imagedata r:id="rId27" o:title=""/>
          </v:shape>
        </w:pict>
      </w:r>
      <w:r w:rsidR="00CF177D" w:rsidRPr="00B042C8">
        <w:rPr>
          <w:noProof/>
        </w:rPr>
        <w:t xml:space="preserve"> - максимальная частота импульсов, поступающих с ДОС в СЧПУ.</w:t>
      </w:r>
    </w:p>
    <w:p w:rsidR="00EA3BEB" w:rsidRPr="00B042C8" w:rsidRDefault="00EA3BEB" w:rsidP="00150338">
      <w:pPr>
        <w:ind w:firstLine="700"/>
        <w:rPr>
          <w:noProof/>
        </w:rPr>
      </w:pPr>
    </w:p>
    <w:p w:rsidR="00A34756" w:rsidRPr="00B042C8" w:rsidRDefault="00CF177D" w:rsidP="00150338">
      <w:pPr>
        <w:ind w:firstLine="700"/>
        <w:rPr>
          <w:noProof/>
        </w:rPr>
      </w:pPr>
      <w:r w:rsidRPr="00B042C8">
        <w:rPr>
          <w:noProof/>
        </w:rPr>
        <w:t xml:space="preserve">Минимальный период выдачи импульсов на выходе </w:t>
      </w:r>
      <w:r w:rsidR="00A12710" w:rsidRPr="00B042C8">
        <w:rPr>
          <w:noProof/>
        </w:rPr>
        <w:t>КЭА</w:t>
      </w:r>
      <w:r w:rsidRPr="00B042C8">
        <w:rPr>
          <w:noProof/>
        </w:rPr>
        <w:t xml:space="preserve"> определяется временем вычислительных операций, выполняемых в соответствии с заданным алгоритмом позиционирования.</w:t>
      </w:r>
    </w:p>
    <w:p w:rsidR="00CF177D" w:rsidRPr="00B042C8" w:rsidRDefault="00CF177D" w:rsidP="00150338">
      <w:pPr>
        <w:ind w:firstLine="700"/>
        <w:rPr>
          <w:noProof/>
        </w:rPr>
      </w:pPr>
      <w:r w:rsidRPr="00B042C8">
        <w:rPr>
          <w:noProof/>
        </w:rPr>
        <w:t>Время вычислительных операций</w:t>
      </w:r>
    </w:p>
    <w:p w:rsidR="00EA3BEB" w:rsidRPr="00B042C8" w:rsidRDefault="00EA3BEB" w:rsidP="00150338">
      <w:pPr>
        <w:ind w:firstLine="700"/>
        <w:rPr>
          <w:noProof/>
        </w:rPr>
      </w:pPr>
    </w:p>
    <w:p w:rsidR="00CF177D" w:rsidRPr="00B042C8" w:rsidRDefault="000239B3" w:rsidP="00150338">
      <w:pPr>
        <w:ind w:firstLine="700"/>
        <w:rPr>
          <w:noProof/>
        </w:rPr>
      </w:pPr>
      <w:r>
        <w:rPr>
          <w:noProof/>
        </w:rPr>
        <w:pict>
          <v:shape id="_x0000_i1050" type="#_x0000_t75" style="width:87.75pt;height:21pt" fillcolor="window">
            <v:imagedata r:id="rId28" o:title=""/>
          </v:shape>
        </w:pict>
      </w:r>
      <w:r w:rsidR="00CF177D" w:rsidRPr="00B042C8">
        <w:rPr>
          <w:noProof/>
        </w:rPr>
        <w:t>, с</w: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где W – быстродействие микроЭВМ,</w:t>
      </w:r>
    </w:p>
    <w:p w:rsidR="00CF177D" w:rsidRPr="00B042C8" w:rsidRDefault="00CF177D" w:rsidP="00150338">
      <w:pPr>
        <w:ind w:firstLine="700"/>
        <w:rPr>
          <w:noProof/>
        </w:rPr>
      </w:pPr>
      <w:r w:rsidRPr="00B042C8">
        <w:rPr>
          <w:noProof/>
        </w:rPr>
        <w:t>n – число команд по программе, реализующей алгоритм позиционирования.</w:t>
      </w:r>
    </w:p>
    <w:p w:rsidR="00EA3BEB" w:rsidRPr="00B042C8" w:rsidRDefault="00EA3BEB" w:rsidP="00150338">
      <w:pPr>
        <w:ind w:firstLine="700"/>
        <w:rPr>
          <w:noProof/>
        </w:rPr>
      </w:pPr>
    </w:p>
    <w:p w:rsidR="00A34756" w:rsidRPr="00B042C8" w:rsidRDefault="000239B3" w:rsidP="00150338">
      <w:pPr>
        <w:ind w:firstLine="700"/>
        <w:rPr>
          <w:noProof/>
        </w:rPr>
      </w:pPr>
      <w:r>
        <w:rPr>
          <w:noProof/>
        </w:rPr>
        <w:pict>
          <v:shape id="_x0000_i1051" type="#_x0000_t75" style="width:220.5pt;height:20.25pt" fillcolor="window">
            <v:imagedata r:id="rId29" o:title=""/>
          </v:shape>
        </w:pic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Тогда максимальное время управляющего сигнала на выходе КЭА</w:t>
      </w:r>
    </w:p>
    <w:p w:rsidR="00EA3BEB" w:rsidRPr="00B042C8" w:rsidRDefault="00EA3BEB" w:rsidP="00150338">
      <w:pPr>
        <w:ind w:firstLine="700"/>
        <w:rPr>
          <w:noProof/>
        </w:rPr>
      </w:pPr>
    </w:p>
    <w:p w:rsidR="00CF177D" w:rsidRPr="00B042C8" w:rsidRDefault="000239B3" w:rsidP="00150338">
      <w:pPr>
        <w:ind w:firstLine="700"/>
        <w:rPr>
          <w:noProof/>
        </w:rPr>
      </w:pPr>
      <w:r>
        <w:rPr>
          <w:noProof/>
        </w:rPr>
        <w:pict>
          <v:shape id="_x0000_i1052" type="#_x0000_t75" style="width:165pt;height:38.25pt" fillcolor="window">
            <v:imagedata r:id="rId30" o:title=""/>
          </v:shape>
        </w:pict>
      </w:r>
      <w:r w:rsidR="00CF177D" w:rsidRPr="00B042C8">
        <w:rPr>
          <w:noProof/>
        </w:rPr>
        <w:t>, с</w:t>
      </w:r>
    </w:p>
    <w:p w:rsidR="00EA3BEB" w:rsidRPr="00B042C8" w:rsidRDefault="00EA3BEB" w:rsidP="00150338">
      <w:pPr>
        <w:ind w:firstLine="700"/>
        <w:rPr>
          <w:noProof/>
        </w:rPr>
      </w:pPr>
    </w:p>
    <w:p w:rsidR="00CF177D" w:rsidRPr="00B042C8" w:rsidRDefault="00CF177D" w:rsidP="00150338">
      <w:pPr>
        <w:ind w:firstLine="700"/>
        <w:rPr>
          <w:noProof/>
        </w:rPr>
      </w:pPr>
      <w:r w:rsidRPr="00B042C8">
        <w:rPr>
          <w:noProof/>
        </w:rPr>
        <w:t>К=1,5 – коэффициент, учитывающий несоответствие реальной длительности выполнения операции алгоритма позиционирования длительности операции.</w:t>
      </w:r>
    </w:p>
    <w:p w:rsidR="00CF177D" w:rsidRPr="00B042C8" w:rsidRDefault="000239B3" w:rsidP="00150338">
      <w:pPr>
        <w:ind w:firstLine="700"/>
        <w:rPr>
          <w:noProof/>
        </w:rPr>
      </w:pPr>
      <w:r>
        <w:rPr>
          <w:noProof/>
        </w:rPr>
        <w:pict>
          <v:shape id="_x0000_i1053" type="#_x0000_t75" style="width:18.75pt;height:18.75pt" fillcolor="window">
            <v:imagedata r:id="rId31" o:title=""/>
          </v:shape>
        </w:pict>
      </w:r>
      <w:r w:rsidR="00CF177D" w:rsidRPr="00B042C8">
        <w:rPr>
          <w:noProof/>
        </w:rPr>
        <w:t>=1,7 мкс – время задержки в аппаратной части КЭА или время преобразования.</w:t>
      </w:r>
    </w:p>
    <w:p w:rsidR="00EA3BEB" w:rsidRPr="00B042C8" w:rsidRDefault="00EA3BEB" w:rsidP="00150338">
      <w:pPr>
        <w:ind w:firstLine="700"/>
        <w:rPr>
          <w:noProof/>
        </w:rPr>
      </w:pPr>
    </w:p>
    <w:p w:rsidR="00CF177D" w:rsidRPr="00B042C8" w:rsidRDefault="000239B3" w:rsidP="00150338">
      <w:pPr>
        <w:ind w:firstLine="700"/>
        <w:rPr>
          <w:noProof/>
        </w:rPr>
      </w:pPr>
      <w:r>
        <w:rPr>
          <w:noProof/>
        </w:rPr>
        <w:pict>
          <v:shape id="_x0000_i1054" type="#_x0000_t75" style="width:286.5pt;height:30.75pt" fillcolor="window">
            <v:imagedata r:id="rId32" o:title=""/>
          </v:shape>
        </w:pict>
      </w:r>
    </w:p>
    <w:p w:rsidR="003F4C23" w:rsidRPr="00B042C8" w:rsidRDefault="003F4C23" w:rsidP="00150338">
      <w:pPr>
        <w:ind w:firstLine="700"/>
        <w:rPr>
          <w:noProof/>
        </w:rPr>
      </w:pPr>
    </w:p>
    <w:p w:rsidR="00CD212A" w:rsidRPr="00B042C8" w:rsidRDefault="00BC3C2B" w:rsidP="00150338">
      <w:pPr>
        <w:ind w:firstLine="700"/>
        <w:rPr>
          <w:b/>
          <w:bCs/>
          <w:noProof/>
        </w:rPr>
      </w:pPr>
      <w:r w:rsidRPr="00B042C8">
        <w:rPr>
          <w:noProof/>
        </w:rPr>
        <w:br w:type="page"/>
      </w:r>
      <w:r w:rsidR="00CD212A" w:rsidRPr="00B042C8">
        <w:rPr>
          <w:b/>
          <w:bCs/>
          <w:noProof/>
        </w:rPr>
        <w:t>4. Схемы электроавтоматики и подключения СЧПУ к станку</w:t>
      </w:r>
    </w:p>
    <w:p w:rsidR="00CD212A" w:rsidRPr="00B042C8" w:rsidRDefault="00CD212A" w:rsidP="00150338">
      <w:pPr>
        <w:ind w:firstLine="700"/>
        <w:rPr>
          <w:b/>
          <w:bCs/>
          <w:noProof/>
        </w:rPr>
      </w:pPr>
    </w:p>
    <w:p w:rsidR="00CD212A" w:rsidRPr="00B042C8" w:rsidRDefault="00CD212A" w:rsidP="00150338">
      <w:pPr>
        <w:ind w:firstLine="700"/>
        <w:rPr>
          <w:b/>
          <w:bCs/>
          <w:noProof/>
        </w:rPr>
      </w:pPr>
      <w:r w:rsidRPr="00B042C8">
        <w:rPr>
          <w:b/>
          <w:bCs/>
          <w:noProof/>
        </w:rPr>
        <w:t>4.1 Электрическая принципиальная схема электроавтоматики станка</w:t>
      </w:r>
    </w:p>
    <w:p w:rsidR="00EA3BEB" w:rsidRPr="00B042C8" w:rsidRDefault="00EA3BEB" w:rsidP="00150338">
      <w:pPr>
        <w:ind w:firstLine="700"/>
        <w:rPr>
          <w:noProof/>
        </w:rPr>
      </w:pPr>
    </w:p>
    <w:p w:rsidR="003F4C23" w:rsidRPr="00B042C8" w:rsidRDefault="003F4C23" w:rsidP="00150338">
      <w:pPr>
        <w:ind w:firstLine="700"/>
        <w:rPr>
          <w:noProof/>
        </w:rPr>
      </w:pPr>
      <w:r w:rsidRPr="00B042C8">
        <w:rPr>
          <w:noProof/>
        </w:rPr>
        <w:t>Схема электроавтоматики станка содержит:</w:t>
      </w:r>
    </w:p>
    <w:p w:rsidR="00BC3C2B" w:rsidRPr="00B042C8" w:rsidRDefault="00D72174" w:rsidP="00150338">
      <w:pPr>
        <w:ind w:firstLine="700"/>
        <w:rPr>
          <w:noProof/>
        </w:rPr>
      </w:pPr>
      <w:r w:rsidRPr="00B042C8">
        <w:rPr>
          <w:noProof/>
        </w:rPr>
        <w:t>1. П</w:t>
      </w:r>
      <w:r w:rsidR="003F4C23" w:rsidRPr="00B042C8">
        <w:rPr>
          <w:noProof/>
        </w:rPr>
        <w:t>одключение к питанию подач и главного движения</w:t>
      </w:r>
      <w:r w:rsidR="00264F13" w:rsidRPr="00B042C8">
        <w:rPr>
          <w:noProof/>
        </w:rPr>
        <w:t>, а также привода перемещения пиноли задней бабки с указанием в</w:t>
      </w:r>
      <w:r w:rsidR="003F4C23" w:rsidRPr="00B042C8">
        <w:rPr>
          <w:noProof/>
        </w:rPr>
        <w:t>ыходов контроля состояния: готовность привода,</w:t>
      </w:r>
      <w:r w:rsidR="00264F13" w:rsidRPr="00B042C8">
        <w:rPr>
          <w:noProof/>
        </w:rPr>
        <w:t xml:space="preserve"> </w:t>
      </w:r>
      <w:r w:rsidR="00BC3C2B" w:rsidRPr="00B042C8">
        <w:rPr>
          <w:noProof/>
        </w:rPr>
        <w:t>управление приводом, термозащита. Соединение блоков управления с двигателями, тахогенераторами, термодатчиками.</w:t>
      </w:r>
    </w:p>
    <w:p w:rsidR="00BC3C2B" w:rsidRPr="00B042C8" w:rsidRDefault="00D72174" w:rsidP="00150338">
      <w:pPr>
        <w:ind w:firstLine="700"/>
        <w:rPr>
          <w:noProof/>
        </w:rPr>
      </w:pPr>
      <w:r w:rsidRPr="00B042C8">
        <w:rPr>
          <w:noProof/>
        </w:rPr>
        <w:t>2. П</w:t>
      </w:r>
      <w:r w:rsidR="00BC3C2B" w:rsidRPr="00B042C8">
        <w:rPr>
          <w:noProof/>
        </w:rPr>
        <w:t xml:space="preserve">одключение асинхронных электродвигателей </w:t>
      </w:r>
      <w:r w:rsidR="00264F13" w:rsidRPr="00B042C8">
        <w:rPr>
          <w:noProof/>
        </w:rPr>
        <w:t>системы подачи СОЖ и</w:t>
      </w:r>
      <w:r w:rsidR="00BC3C2B" w:rsidRPr="00B042C8">
        <w:rPr>
          <w:noProof/>
        </w:rPr>
        <w:t xml:space="preserve"> </w:t>
      </w:r>
      <w:r w:rsidR="00264F13" w:rsidRPr="00B042C8">
        <w:rPr>
          <w:noProof/>
        </w:rPr>
        <w:t xml:space="preserve">привода </w:t>
      </w:r>
      <w:r w:rsidR="00BC3C2B" w:rsidRPr="00B042C8">
        <w:rPr>
          <w:noProof/>
        </w:rPr>
        <w:t>револьверной головки.</w:t>
      </w:r>
    </w:p>
    <w:p w:rsidR="00BC3C2B" w:rsidRPr="00B042C8" w:rsidRDefault="00D72174" w:rsidP="00150338">
      <w:pPr>
        <w:ind w:firstLine="700"/>
        <w:rPr>
          <w:noProof/>
        </w:rPr>
      </w:pPr>
      <w:r w:rsidRPr="00B042C8">
        <w:rPr>
          <w:noProof/>
        </w:rPr>
        <w:t xml:space="preserve">3. </w:t>
      </w:r>
      <w:r w:rsidR="00BC3C2B" w:rsidRPr="00B042C8">
        <w:rPr>
          <w:noProof/>
        </w:rPr>
        <w:t>средства защиты.</w:t>
      </w:r>
    </w:p>
    <w:p w:rsidR="00BC3C2B" w:rsidRPr="00B042C8" w:rsidRDefault="00BC3C2B" w:rsidP="00150338">
      <w:pPr>
        <w:ind w:firstLine="700"/>
        <w:rPr>
          <w:noProof/>
        </w:rPr>
      </w:pPr>
      <w:r w:rsidRPr="00B042C8">
        <w:rPr>
          <w:noProof/>
        </w:rPr>
        <w:t>вводный автомат защиты QF1; предназначен для защиты всей электроавтоматики станка от перегрузок</w:t>
      </w:r>
      <w:r w:rsidR="00A34756" w:rsidRPr="00B042C8">
        <w:rPr>
          <w:noProof/>
        </w:rPr>
        <w:t>.</w:t>
      </w:r>
    </w:p>
    <w:p w:rsidR="00A34756" w:rsidRPr="00B042C8" w:rsidRDefault="00BC3C2B" w:rsidP="00150338">
      <w:pPr>
        <w:ind w:firstLine="700"/>
        <w:rPr>
          <w:noProof/>
        </w:rPr>
      </w:pPr>
      <w:r w:rsidRPr="00B042C8">
        <w:rPr>
          <w:noProof/>
        </w:rPr>
        <w:t>автоматы защиты приводов подач и главного движения</w:t>
      </w:r>
      <w:r w:rsidR="00D72174" w:rsidRPr="00B042C8">
        <w:rPr>
          <w:noProof/>
        </w:rPr>
        <w:t>, а также привода пиноли задней бабки</w:t>
      </w:r>
      <w:r w:rsidR="00A34756" w:rsidRPr="00B042C8">
        <w:rPr>
          <w:noProof/>
        </w:rPr>
        <w:t xml:space="preserve"> </w:t>
      </w:r>
      <w:r w:rsidR="00D72174" w:rsidRPr="00B042C8">
        <w:rPr>
          <w:noProof/>
        </w:rPr>
        <w:t xml:space="preserve">- </w:t>
      </w:r>
      <w:r w:rsidRPr="00B042C8">
        <w:rPr>
          <w:noProof/>
        </w:rPr>
        <w:t>QF2, QF3</w:t>
      </w:r>
      <w:r w:rsidR="00A34756" w:rsidRPr="00B042C8">
        <w:rPr>
          <w:noProof/>
        </w:rPr>
        <w:t xml:space="preserve"> </w:t>
      </w:r>
      <w:r w:rsidRPr="00B042C8">
        <w:rPr>
          <w:noProof/>
        </w:rPr>
        <w:t>от перегрузок.</w:t>
      </w:r>
    </w:p>
    <w:p w:rsidR="00BC3C2B" w:rsidRPr="00B042C8" w:rsidRDefault="00BC3C2B" w:rsidP="00150338">
      <w:pPr>
        <w:ind w:firstLine="700"/>
        <w:rPr>
          <w:noProof/>
        </w:rPr>
      </w:pPr>
      <w:r w:rsidRPr="00B042C8">
        <w:rPr>
          <w:noProof/>
        </w:rPr>
        <w:t>теплов</w:t>
      </w:r>
      <w:r w:rsidR="00D72174" w:rsidRPr="00B042C8">
        <w:rPr>
          <w:noProof/>
        </w:rPr>
        <w:t>ы</w:t>
      </w:r>
      <w:r w:rsidRPr="00B042C8">
        <w:rPr>
          <w:noProof/>
        </w:rPr>
        <w:t>е реле КК1;</w:t>
      </w:r>
      <w:r w:rsidR="00D72174" w:rsidRPr="00B042C8">
        <w:rPr>
          <w:noProof/>
        </w:rPr>
        <w:t xml:space="preserve"> КК2</w:t>
      </w:r>
      <w:r w:rsidR="00C502A9" w:rsidRPr="00B042C8">
        <w:rPr>
          <w:noProof/>
        </w:rPr>
        <w:t>; KK3; KK4</w:t>
      </w:r>
      <w:r w:rsidRPr="00B042C8">
        <w:rPr>
          <w:noProof/>
        </w:rPr>
        <w:t xml:space="preserve"> предназначен</w:t>
      </w:r>
      <w:r w:rsidR="00D72174" w:rsidRPr="00B042C8">
        <w:rPr>
          <w:noProof/>
        </w:rPr>
        <w:t>ы</w:t>
      </w:r>
      <w:r w:rsidRPr="00B042C8">
        <w:rPr>
          <w:noProof/>
        </w:rPr>
        <w:t xml:space="preserve"> для защиты асинхронных электродвигателей от недопустимого перегрева при длительных перегрузках. Предназначены для обеспечения защиты трансформаторов и цепей управления от перегрева и короткого замыкания.</w:t>
      </w:r>
    </w:p>
    <w:p w:rsidR="00BC3C2B" w:rsidRPr="00B042C8" w:rsidRDefault="00BC3C2B" w:rsidP="00150338">
      <w:pPr>
        <w:ind w:firstLine="700"/>
        <w:rPr>
          <w:noProof/>
        </w:rPr>
      </w:pPr>
      <w:r w:rsidRPr="00B042C8">
        <w:rPr>
          <w:noProof/>
        </w:rPr>
        <w:t>блоки для защиты от электрических помех асинхронных электродвигателей.</w:t>
      </w:r>
    </w:p>
    <w:p w:rsidR="00A34756" w:rsidRPr="00B042C8" w:rsidRDefault="00D72174" w:rsidP="00150338">
      <w:pPr>
        <w:ind w:firstLine="700"/>
        <w:rPr>
          <w:noProof/>
        </w:rPr>
      </w:pPr>
      <w:r w:rsidRPr="00B042C8">
        <w:rPr>
          <w:noProof/>
        </w:rPr>
        <w:t>4. Трансформаторы:</w:t>
      </w:r>
    </w:p>
    <w:p w:rsidR="00BC3C2B" w:rsidRPr="00B042C8" w:rsidRDefault="00BC3C2B" w:rsidP="00150338">
      <w:pPr>
        <w:ind w:firstLine="700"/>
        <w:rPr>
          <w:noProof/>
        </w:rPr>
      </w:pPr>
      <w:r w:rsidRPr="00B042C8">
        <w:rPr>
          <w:noProof/>
        </w:rPr>
        <w:t>для формирования напряжений, питающих промежуточные схемы управления TV1</w:t>
      </w:r>
      <w:r w:rsidR="00264F13" w:rsidRPr="00B042C8">
        <w:rPr>
          <w:noProof/>
        </w:rPr>
        <w:t>,</w:t>
      </w:r>
      <w:r w:rsidRPr="00B042C8">
        <w:rPr>
          <w:noProof/>
        </w:rPr>
        <w:t xml:space="preserve"> TV 2</w:t>
      </w:r>
      <w:r w:rsidR="00B82D90" w:rsidRPr="00B042C8">
        <w:rPr>
          <w:noProof/>
        </w:rPr>
        <w:t>.</w:t>
      </w:r>
    </w:p>
    <w:p w:rsidR="00264F13" w:rsidRPr="00B042C8" w:rsidRDefault="00264F13" w:rsidP="00150338">
      <w:pPr>
        <w:ind w:firstLine="700"/>
        <w:rPr>
          <w:noProof/>
        </w:rPr>
      </w:pPr>
    </w:p>
    <w:p w:rsidR="00264F13" w:rsidRPr="00B042C8" w:rsidRDefault="00EA3BEB" w:rsidP="00150338">
      <w:pPr>
        <w:ind w:firstLine="700"/>
        <w:rPr>
          <w:b/>
          <w:bCs/>
          <w:noProof/>
        </w:rPr>
      </w:pPr>
      <w:r w:rsidRPr="00B042C8">
        <w:rPr>
          <w:noProof/>
        </w:rPr>
        <w:br w:type="page"/>
      </w:r>
      <w:r w:rsidR="00264F13" w:rsidRPr="00B042C8">
        <w:rPr>
          <w:b/>
          <w:bCs/>
          <w:noProof/>
        </w:rPr>
        <w:t>4.2 Реализация схемы подключения СЧПУ</w:t>
      </w:r>
    </w:p>
    <w:p w:rsidR="00EA3BEB" w:rsidRPr="00B042C8" w:rsidRDefault="00EA3BEB" w:rsidP="00150338">
      <w:pPr>
        <w:ind w:firstLine="700"/>
        <w:rPr>
          <w:noProof/>
        </w:rPr>
      </w:pPr>
    </w:p>
    <w:p w:rsidR="00264F13" w:rsidRPr="00B042C8" w:rsidRDefault="00264F13" w:rsidP="00150338">
      <w:pPr>
        <w:ind w:firstLine="700"/>
        <w:rPr>
          <w:noProof/>
        </w:rPr>
      </w:pPr>
      <w:r w:rsidRPr="00B042C8">
        <w:rPr>
          <w:noProof/>
        </w:rPr>
        <w:t>Схема подключения СЧПУ отражает все</w:t>
      </w:r>
      <w:r w:rsidR="00A366C4" w:rsidRPr="00B042C8">
        <w:rPr>
          <w:noProof/>
        </w:rPr>
        <w:t xml:space="preserve"> </w:t>
      </w:r>
      <w:r w:rsidRPr="00B042C8">
        <w:rPr>
          <w:noProof/>
        </w:rPr>
        <w:t>функциональные возможности характерные для данного класса систем и технологического оборудования.</w:t>
      </w:r>
    </w:p>
    <w:p w:rsidR="00A34756" w:rsidRPr="00B042C8" w:rsidRDefault="00264F13" w:rsidP="00150338">
      <w:pPr>
        <w:ind w:firstLine="700"/>
        <w:rPr>
          <w:noProof/>
        </w:rPr>
      </w:pPr>
      <w:r w:rsidRPr="00B042C8">
        <w:rPr>
          <w:noProof/>
        </w:rPr>
        <w:t xml:space="preserve">На схеме показаны выходы управления вспомогательной функцией М, функцией Т - автоматической смены инструмента, выход “Готовность УЧПУ”. Количество выходов определяется в процессе проектирования: М-функций – 8, Т-функций – </w:t>
      </w:r>
      <w:r w:rsidR="000E67CB" w:rsidRPr="00B042C8">
        <w:rPr>
          <w:noProof/>
        </w:rPr>
        <w:t>3</w:t>
      </w:r>
      <w:r w:rsidRPr="00B042C8">
        <w:rPr>
          <w:noProof/>
        </w:rPr>
        <w:t>, “Готовность УЧПУ” – 1. На выходах устанавливаются промежуточные реле KV01...KV1</w:t>
      </w:r>
      <w:r w:rsidR="00387AAC" w:rsidRPr="00B042C8">
        <w:rPr>
          <w:noProof/>
        </w:rPr>
        <w:t>5</w:t>
      </w:r>
      <w:r w:rsidR="0054361A" w:rsidRPr="00B042C8">
        <w:rPr>
          <w:noProof/>
        </w:rPr>
        <w:t>, KV40</w:t>
      </w:r>
      <w:r w:rsidRPr="00B042C8">
        <w:rPr>
          <w:noProof/>
        </w:rPr>
        <w:t>. На схеме показаны входы подключения всех конечных выключателей SQ1...SQ</w:t>
      </w:r>
      <w:r w:rsidR="000E67CB" w:rsidRPr="00B042C8">
        <w:rPr>
          <w:noProof/>
        </w:rPr>
        <w:t>17</w:t>
      </w:r>
      <w:r w:rsidRPr="00B042C8">
        <w:rPr>
          <w:noProof/>
        </w:rPr>
        <w:t>; входы “Ответ М”, “Ответ Т”и вход “Готовность станка”.</w:t>
      </w:r>
    </w:p>
    <w:p w:rsidR="00F40252" w:rsidRPr="00B042C8" w:rsidRDefault="00264F13" w:rsidP="00150338">
      <w:pPr>
        <w:ind w:firstLine="700"/>
        <w:rPr>
          <w:noProof/>
        </w:rPr>
      </w:pPr>
      <w:r w:rsidRPr="00B042C8">
        <w:rPr>
          <w:noProof/>
        </w:rPr>
        <w:t xml:space="preserve">На схеме подключения СЧПУ показаны выходы КП управления приводами </w:t>
      </w:r>
      <w:r w:rsidR="00A366C4" w:rsidRPr="00B042C8">
        <w:rPr>
          <w:noProof/>
        </w:rPr>
        <w:t xml:space="preserve">продольной и поперечной </w:t>
      </w:r>
      <w:r w:rsidRPr="00B042C8">
        <w:rPr>
          <w:noProof/>
        </w:rPr>
        <w:t xml:space="preserve">подач и </w:t>
      </w:r>
      <w:r w:rsidR="00D75C6C" w:rsidRPr="00B042C8">
        <w:rPr>
          <w:noProof/>
        </w:rPr>
        <w:t xml:space="preserve">приводом </w:t>
      </w:r>
      <w:r w:rsidR="00A366C4" w:rsidRPr="00B042C8">
        <w:rPr>
          <w:noProof/>
        </w:rPr>
        <w:t>пиноли задней бабки</w:t>
      </w:r>
      <w:r w:rsidRPr="00B042C8">
        <w:rPr>
          <w:noProof/>
        </w:rPr>
        <w:t>(ав, cd, ef), входы датчиков положения рабочего органа станка. Выходы КП выводятся через один разъем СЧПУ. Каждый датчик положения связан с СЧПУ через свой разъем.</w:t>
      </w:r>
    </w:p>
    <w:p w:rsidR="00F40252" w:rsidRPr="00B042C8" w:rsidRDefault="00F40252" w:rsidP="00150338">
      <w:pPr>
        <w:ind w:firstLine="700"/>
        <w:rPr>
          <w:noProof/>
        </w:rPr>
      </w:pPr>
    </w:p>
    <w:p w:rsidR="00F40252" w:rsidRPr="00B042C8" w:rsidRDefault="00F40252" w:rsidP="00150338">
      <w:pPr>
        <w:ind w:firstLine="700"/>
        <w:rPr>
          <w:b/>
          <w:bCs/>
          <w:noProof/>
        </w:rPr>
      </w:pPr>
      <w:r w:rsidRPr="00B042C8">
        <w:rPr>
          <w:b/>
          <w:bCs/>
          <w:noProof/>
        </w:rPr>
        <w:t>4.3 Реализация комплекса вспомогательных М-функций и Т-функций автоматической смены инструмента</w:t>
      </w:r>
    </w:p>
    <w:p w:rsidR="002808FC" w:rsidRPr="00B042C8" w:rsidRDefault="002808FC" w:rsidP="00150338">
      <w:pPr>
        <w:ind w:firstLine="700"/>
        <w:rPr>
          <w:noProof/>
        </w:rPr>
      </w:pPr>
    </w:p>
    <w:p w:rsidR="00F40252" w:rsidRPr="00B042C8" w:rsidRDefault="00F40252" w:rsidP="00150338">
      <w:pPr>
        <w:ind w:firstLine="700"/>
        <w:rPr>
          <w:noProof/>
        </w:rPr>
      </w:pPr>
      <w:r w:rsidRPr="00B042C8">
        <w:rPr>
          <w:noProof/>
        </w:rPr>
        <w:t>Определим схему реализации комплекса заданных вспомогательных функций,</w:t>
      </w:r>
      <w:r w:rsidR="00A34756" w:rsidRPr="00B042C8">
        <w:rPr>
          <w:noProof/>
        </w:rPr>
        <w:t xml:space="preserve"> </w:t>
      </w:r>
      <w:r w:rsidRPr="00B042C8">
        <w:rPr>
          <w:noProof/>
        </w:rPr>
        <w:t>начиная с выходного разъема СЧПУ, на котором реализуется М-функция и кончая конкретными исполнительными приводами.</w:t>
      </w:r>
    </w:p>
    <w:p w:rsidR="00F40252" w:rsidRPr="00B042C8" w:rsidRDefault="00F40252" w:rsidP="00150338">
      <w:pPr>
        <w:ind w:firstLine="700"/>
        <w:rPr>
          <w:noProof/>
        </w:rPr>
      </w:pPr>
      <w:r w:rsidRPr="00B042C8">
        <w:rPr>
          <w:noProof/>
        </w:rPr>
        <w:t>Для однозначного определения реализации М-функций примем, что</w:t>
      </w:r>
    </w:p>
    <w:p w:rsidR="00433CB0" w:rsidRPr="00B042C8" w:rsidRDefault="00433CB0" w:rsidP="00150338">
      <w:pPr>
        <w:ind w:firstLine="700"/>
        <w:rPr>
          <w:noProof/>
        </w:rPr>
      </w:pPr>
      <w:r w:rsidRPr="00B042C8">
        <w:rPr>
          <w:noProof/>
        </w:rPr>
        <w:t xml:space="preserve">М1 – включение двигателя </w:t>
      </w:r>
      <w:r w:rsidR="00FF5967" w:rsidRPr="00B042C8">
        <w:rPr>
          <w:noProof/>
        </w:rPr>
        <w:t>M1</w:t>
      </w:r>
      <w:r w:rsidRPr="00B042C8">
        <w:rPr>
          <w:noProof/>
        </w:rPr>
        <w:t xml:space="preserve"> по часовой стрелке;</w:t>
      </w:r>
    </w:p>
    <w:p w:rsidR="00433CB0" w:rsidRPr="00B042C8" w:rsidRDefault="00433CB0" w:rsidP="00150338">
      <w:pPr>
        <w:ind w:firstLine="700"/>
        <w:rPr>
          <w:noProof/>
        </w:rPr>
      </w:pPr>
      <w:r w:rsidRPr="00B042C8">
        <w:rPr>
          <w:noProof/>
        </w:rPr>
        <w:t xml:space="preserve">М2 – </w:t>
      </w:r>
      <w:r w:rsidR="00FF5967" w:rsidRPr="00B042C8">
        <w:rPr>
          <w:noProof/>
        </w:rPr>
        <w:t>включение двигателя M1 против часовой стрелк</w:t>
      </w:r>
      <w:r w:rsidR="0056068F" w:rsidRPr="00B042C8">
        <w:rPr>
          <w:noProof/>
        </w:rPr>
        <w:t>и</w:t>
      </w:r>
      <w:r w:rsidRPr="00B042C8">
        <w:rPr>
          <w:noProof/>
        </w:rPr>
        <w:t>;</w:t>
      </w:r>
    </w:p>
    <w:p w:rsidR="00F24F1F" w:rsidRPr="00B042C8" w:rsidRDefault="00433CB0" w:rsidP="00150338">
      <w:pPr>
        <w:ind w:firstLine="700"/>
        <w:rPr>
          <w:noProof/>
        </w:rPr>
      </w:pPr>
      <w:r w:rsidRPr="00B042C8">
        <w:rPr>
          <w:noProof/>
        </w:rPr>
        <w:t xml:space="preserve">М3 – </w:t>
      </w:r>
      <w:r w:rsidR="00FF5967" w:rsidRPr="00B042C8">
        <w:rPr>
          <w:noProof/>
        </w:rPr>
        <w:t>выключение двигателя М</w:t>
      </w:r>
      <w:r w:rsidR="00EF7712" w:rsidRPr="00B042C8">
        <w:rPr>
          <w:noProof/>
        </w:rPr>
        <w:t>1</w:t>
      </w:r>
      <w:r w:rsidRPr="00B042C8">
        <w:rPr>
          <w:noProof/>
        </w:rPr>
        <w:t>;</w:t>
      </w:r>
    </w:p>
    <w:p w:rsidR="00F24F1F" w:rsidRPr="00B042C8" w:rsidRDefault="00F24F1F" w:rsidP="00150338">
      <w:pPr>
        <w:ind w:firstLine="700"/>
        <w:rPr>
          <w:noProof/>
        </w:rPr>
      </w:pPr>
      <w:r w:rsidRPr="00B042C8">
        <w:rPr>
          <w:noProof/>
        </w:rPr>
        <w:t>М4 – включение двигателя M</w:t>
      </w:r>
      <w:r w:rsidR="0056068F" w:rsidRPr="00B042C8">
        <w:rPr>
          <w:noProof/>
        </w:rPr>
        <w:t>4</w:t>
      </w:r>
      <w:r w:rsidRPr="00B042C8">
        <w:rPr>
          <w:noProof/>
        </w:rPr>
        <w:t xml:space="preserve"> по часовой стрелке;</w:t>
      </w:r>
    </w:p>
    <w:p w:rsidR="00F24F1F" w:rsidRPr="00B042C8" w:rsidRDefault="00F24F1F" w:rsidP="00150338">
      <w:pPr>
        <w:ind w:firstLine="700"/>
        <w:rPr>
          <w:noProof/>
        </w:rPr>
      </w:pPr>
      <w:r w:rsidRPr="00B042C8">
        <w:rPr>
          <w:noProof/>
        </w:rPr>
        <w:t>М5 – включение двигателя M</w:t>
      </w:r>
      <w:r w:rsidR="0056068F" w:rsidRPr="00B042C8">
        <w:rPr>
          <w:noProof/>
        </w:rPr>
        <w:t>4</w:t>
      </w:r>
      <w:r w:rsidRPr="00B042C8">
        <w:rPr>
          <w:noProof/>
        </w:rPr>
        <w:t xml:space="preserve"> против часовой стрелк</w:t>
      </w:r>
      <w:r w:rsidR="0056068F" w:rsidRPr="00B042C8">
        <w:rPr>
          <w:noProof/>
        </w:rPr>
        <w:t>и</w:t>
      </w:r>
      <w:r w:rsidRPr="00B042C8">
        <w:rPr>
          <w:noProof/>
        </w:rPr>
        <w:t>;</w:t>
      </w:r>
    </w:p>
    <w:p w:rsidR="00F24F1F" w:rsidRPr="00B042C8" w:rsidRDefault="00F24F1F" w:rsidP="00150338">
      <w:pPr>
        <w:ind w:firstLine="700"/>
        <w:rPr>
          <w:noProof/>
        </w:rPr>
      </w:pPr>
      <w:r w:rsidRPr="00B042C8">
        <w:rPr>
          <w:noProof/>
        </w:rPr>
        <w:t>М6 – выключение двигателя М</w:t>
      </w:r>
      <w:r w:rsidR="0056068F" w:rsidRPr="00B042C8">
        <w:rPr>
          <w:noProof/>
        </w:rPr>
        <w:t>4</w:t>
      </w:r>
      <w:r w:rsidRPr="00B042C8">
        <w:rPr>
          <w:noProof/>
        </w:rPr>
        <w:t>;</w:t>
      </w:r>
    </w:p>
    <w:p w:rsidR="00F40252" w:rsidRPr="00B042C8" w:rsidRDefault="00F40252" w:rsidP="00150338">
      <w:pPr>
        <w:ind w:firstLine="700"/>
        <w:rPr>
          <w:noProof/>
        </w:rPr>
      </w:pPr>
      <w:r w:rsidRPr="00B042C8">
        <w:rPr>
          <w:noProof/>
        </w:rPr>
        <w:t>М</w:t>
      </w:r>
      <w:r w:rsidR="00F24F1F" w:rsidRPr="00B042C8">
        <w:rPr>
          <w:noProof/>
        </w:rPr>
        <w:t>7</w:t>
      </w:r>
      <w:r w:rsidRPr="00B042C8">
        <w:rPr>
          <w:noProof/>
        </w:rPr>
        <w:t xml:space="preserve"> – включение двигателя привода подачи СОЖ;</w:t>
      </w:r>
    </w:p>
    <w:p w:rsidR="00F40252" w:rsidRPr="00B042C8" w:rsidRDefault="00F40252" w:rsidP="00150338">
      <w:pPr>
        <w:ind w:firstLine="700"/>
        <w:rPr>
          <w:noProof/>
        </w:rPr>
      </w:pPr>
      <w:r w:rsidRPr="00B042C8">
        <w:rPr>
          <w:noProof/>
        </w:rPr>
        <w:t>М</w:t>
      </w:r>
      <w:r w:rsidR="00F24F1F" w:rsidRPr="00B042C8">
        <w:rPr>
          <w:noProof/>
        </w:rPr>
        <w:t>8</w:t>
      </w:r>
      <w:r w:rsidRPr="00B042C8">
        <w:rPr>
          <w:noProof/>
        </w:rPr>
        <w:t xml:space="preserve"> – отключение двигателя привода подачи СОЖ;</w:t>
      </w:r>
    </w:p>
    <w:p w:rsidR="00A34756" w:rsidRPr="00B042C8" w:rsidRDefault="00F40252" w:rsidP="00150338">
      <w:pPr>
        <w:ind w:firstLine="700"/>
        <w:rPr>
          <w:noProof/>
        </w:rPr>
      </w:pPr>
      <w:r w:rsidRPr="00B042C8">
        <w:rPr>
          <w:noProof/>
        </w:rPr>
        <w:t>М</w:t>
      </w:r>
      <w:r w:rsidR="00F24F1F" w:rsidRPr="00B042C8">
        <w:rPr>
          <w:noProof/>
        </w:rPr>
        <w:t>9</w:t>
      </w:r>
      <w:r w:rsidRPr="00B042C8">
        <w:rPr>
          <w:noProof/>
        </w:rPr>
        <w:t xml:space="preserve"> – включение двигателя М</w:t>
      </w:r>
      <w:r w:rsidR="00BF238B" w:rsidRPr="00B042C8">
        <w:rPr>
          <w:noProof/>
        </w:rPr>
        <w:t>5</w:t>
      </w:r>
      <w:r w:rsidRPr="00B042C8">
        <w:rPr>
          <w:noProof/>
        </w:rPr>
        <w:t xml:space="preserve"> для подвода задней бабки;</w:t>
      </w:r>
    </w:p>
    <w:p w:rsidR="00F40252" w:rsidRPr="00B042C8" w:rsidRDefault="00F40252" w:rsidP="00150338">
      <w:pPr>
        <w:ind w:firstLine="700"/>
        <w:rPr>
          <w:noProof/>
        </w:rPr>
      </w:pPr>
      <w:r w:rsidRPr="00B042C8">
        <w:rPr>
          <w:noProof/>
        </w:rPr>
        <w:t>М</w:t>
      </w:r>
      <w:r w:rsidR="00F24F1F" w:rsidRPr="00B042C8">
        <w:rPr>
          <w:noProof/>
        </w:rPr>
        <w:t>10</w:t>
      </w:r>
      <w:r w:rsidRPr="00B042C8">
        <w:rPr>
          <w:noProof/>
        </w:rPr>
        <w:t xml:space="preserve"> – включение двигателя М</w:t>
      </w:r>
      <w:r w:rsidR="00BF238B" w:rsidRPr="00B042C8">
        <w:rPr>
          <w:noProof/>
        </w:rPr>
        <w:t>5</w:t>
      </w:r>
      <w:r w:rsidRPr="00B042C8">
        <w:rPr>
          <w:noProof/>
        </w:rPr>
        <w:t xml:space="preserve"> для отвода задней бабки;</w:t>
      </w:r>
    </w:p>
    <w:p w:rsidR="00F40252" w:rsidRPr="00B042C8" w:rsidRDefault="00F40252" w:rsidP="00150338">
      <w:pPr>
        <w:ind w:firstLine="700"/>
        <w:rPr>
          <w:noProof/>
        </w:rPr>
      </w:pPr>
      <w:r w:rsidRPr="00B042C8">
        <w:rPr>
          <w:noProof/>
        </w:rPr>
        <w:t>М</w:t>
      </w:r>
      <w:r w:rsidR="00F24F1F" w:rsidRPr="00B042C8">
        <w:rPr>
          <w:noProof/>
        </w:rPr>
        <w:t>11</w:t>
      </w:r>
      <w:r w:rsidRPr="00B042C8">
        <w:rPr>
          <w:noProof/>
        </w:rPr>
        <w:t xml:space="preserve"> – выключение двигателя М</w:t>
      </w:r>
      <w:r w:rsidR="00BF238B" w:rsidRPr="00B042C8">
        <w:rPr>
          <w:noProof/>
        </w:rPr>
        <w:t>5</w:t>
      </w:r>
      <w:r w:rsidRPr="00B042C8">
        <w:rPr>
          <w:noProof/>
        </w:rPr>
        <w:t>.</w:t>
      </w:r>
    </w:p>
    <w:p w:rsidR="00F40252" w:rsidRPr="00B042C8" w:rsidRDefault="00F40252" w:rsidP="00150338">
      <w:pPr>
        <w:ind w:firstLine="700"/>
        <w:rPr>
          <w:noProof/>
        </w:rPr>
      </w:pPr>
      <w:r w:rsidRPr="00B042C8">
        <w:rPr>
          <w:noProof/>
        </w:rPr>
        <w:t xml:space="preserve">Для реализации комплекса функций, начиная с М1 предполагая, что на выходах разъема М01, М02, М04, М08, М10, М20, М40, М80 установлены соответствующие реле KV01, KV02, KV03, KV04, KV05, KV06, KV07, KV08. Состояние контактов реле будем характеризовать некоторой функцией Хij, принимающей значение 1 – контакты замкнуты и 0 – контакты разомкнуты. Реле имеет, как нормально разомкнутые контакты Хij, так и нормально замкнутые </w:t>
      </w:r>
      <w:r w:rsidR="000239B3">
        <w:rPr>
          <w:noProof/>
        </w:rPr>
        <w:pict>
          <v:shape id="_x0000_i1055" type="#_x0000_t75" style="width:18.75pt;height:24pt" fillcolor="window">
            <v:imagedata r:id="rId33" o:title=""/>
          </v:shape>
        </w:pict>
      </w:r>
      <w:r w:rsidR="00A34756" w:rsidRPr="00B042C8">
        <w:rPr>
          <w:noProof/>
        </w:rPr>
        <w:t>.</w:t>
      </w:r>
    </w:p>
    <w:p w:rsidR="00F40252" w:rsidRPr="00B042C8" w:rsidRDefault="00F40252" w:rsidP="00150338">
      <w:pPr>
        <w:ind w:firstLine="700"/>
        <w:rPr>
          <w:noProof/>
        </w:rPr>
      </w:pPr>
      <w:r w:rsidRPr="00B042C8">
        <w:rPr>
          <w:noProof/>
        </w:rPr>
        <w:t>Таким образом, для реализации функций М1…М</w:t>
      </w:r>
      <w:r w:rsidR="0048575D" w:rsidRPr="00B042C8">
        <w:rPr>
          <w:noProof/>
        </w:rPr>
        <w:t>5</w:t>
      </w:r>
      <w:r w:rsidRPr="00B042C8">
        <w:rPr>
          <w:noProof/>
        </w:rPr>
        <w:t xml:space="preserve"> необходимо реализовать зависимости</w:t>
      </w:r>
      <w:r w:rsidR="00293102" w:rsidRPr="00B042C8">
        <w:rPr>
          <w:noProof/>
        </w:rPr>
        <w:t>:</w:t>
      </w:r>
    </w:p>
    <w:p w:rsidR="00EA3BEB" w:rsidRPr="00B042C8" w:rsidRDefault="00EA3BEB" w:rsidP="00150338">
      <w:pPr>
        <w:ind w:firstLine="700"/>
        <w:rPr>
          <w:noProof/>
        </w:rPr>
      </w:pPr>
    </w:p>
    <w:p w:rsidR="00F40252" w:rsidRPr="00B042C8" w:rsidRDefault="000239B3" w:rsidP="00150338">
      <w:pPr>
        <w:ind w:firstLine="700"/>
        <w:rPr>
          <w:noProof/>
        </w:rPr>
      </w:pPr>
      <w:r>
        <w:rPr>
          <w:noProof/>
        </w:rPr>
        <w:pict>
          <v:shape id="_x0000_i1056" type="#_x0000_t75" style="width:309pt;height:18.75pt" fillcolor="window">
            <v:imagedata r:id="rId34" o:title=""/>
          </v:shape>
        </w:pict>
      </w:r>
    </w:p>
    <w:p w:rsidR="00B505CD" w:rsidRPr="00B042C8" w:rsidRDefault="000239B3" w:rsidP="00150338">
      <w:pPr>
        <w:ind w:firstLine="700"/>
        <w:rPr>
          <w:noProof/>
        </w:rPr>
      </w:pPr>
      <w:r>
        <w:rPr>
          <w:noProof/>
        </w:rPr>
        <w:pict>
          <v:shape id="_x0000_i1057" type="#_x0000_t75" style="width:309.75pt;height:18.75pt" fillcolor="window">
            <v:imagedata r:id="rId35" o:title=""/>
          </v:shape>
        </w:pict>
      </w:r>
    </w:p>
    <w:p w:rsidR="00CF11C3" w:rsidRPr="00B042C8" w:rsidRDefault="000239B3" w:rsidP="00150338">
      <w:pPr>
        <w:ind w:firstLine="700"/>
        <w:rPr>
          <w:noProof/>
        </w:rPr>
      </w:pPr>
      <w:r>
        <w:rPr>
          <w:noProof/>
        </w:rPr>
        <w:pict>
          <v:shape id="_x0000_i1058" type="#_x0000_t75" style="width:222pt;height:18.75pt" fillcolor="window">
            <v:imagedata r:id="rId36" o:title=""/>
          </v:shape>
        </w:pict>
      </w:r>
    </w:p>
    <w:p w:rsidR="00B04BD8" w:rsidRPr="00B042C8" w:rsidRDefault="000239B3" w:rsidP="00150338">
      <w:pPr>
        <w:ind w:firstLine="700"/>
        <w:rPr>
          <w:noProof/>
        </w:rPr>
      </w:pPr>
      <w:r>
        <w:rPr>
          <w:noProof/>
        </w:rPr>
        <w:pict>
          <v:shape id="_x0000_i1059" type="#_x0000_t75" style="width:306pt;height:18.75pt" fillcolor="window">
            <v:imagedata r:id="rId37" o:title=""/>
          </v:shape>
        </w:pict>
      </w:r>
    </w:p>
    <w:p w:rsidR="00B04BD8" w:rsidRPr="00B042C8" w:rsidRDefault="000239B3" w:rsidP="00150338">
      <w:pPr>
        <w:ind w:firstLine="700"/>
        <w:rPr>
          <w:noProof/>
        </w:rPr>
      </w:pPr>
      <w:r>
        <w:rPr>
          <w:noProof/>
        </w:rPr>
        <w:pict>
          <v:shape id="_x0000_i1060" type="#_x0000_t75" style="width:311.25pt;height:18.75pt" fillcolor="window">
            <v:imagedata r:id="rId38" o:title=""/>
          </v:shape>
        </w:pict>
      </w:r>
    </w:p>
    <w:p w:rsidR="00B04BD8" w:rsidRPr="00B042C8" w:rsidRDefault="000239B3" w:rsidP="00150338">
      <w:pPr>
        <w:ind w:firstLine="700"/>
        <w:rPr>
          <w:noProof/>
        </w:rPr>
      </w:pPr>
      <w:r>
        <w:rPr>
          <w:noProof/>
        </w:rPr>
        <w:pict>
          <v:shape id="_x0000_i1061" type="#_x0000_t75" style="width:225pt;height:18.75pt" fillcolor="window">
            <v:imagedata r:id="rId39" o:title=""/>
          </v:shape>
        </w:pict>
      </w:r>
    </w:p>
    <w:p w:rsidR="00401433" w:rsidRPr="00B042C8" w:rsidRDefault="000239B3" w:rsidP="00150338">
      <w:pPr>
        <w:ind w:firstLine="700"/>
        <w:rPr>
          <w:noProof/>
        </w:rPr>
      </w:pPr>
      <w:r>
        <w:rPr>
          <w:noProof/>
        </w:rPr>
        <w:pict>
          <v:shape id="_x0000_i1062" type="#_x0000_t75" style="width:287.25pt;height:18.75pt" fillcolor="window">
            <v:imagedata r:id="rId40" o:title=""/>
          </v:shape>
        </w:pict>
      </w:r>
    </w:p>
    <w:p w:rsidR="00401433" w:rsidRPr="00B042C8" w:rsidRDefault="000239B3" w:rsidP="00150338">
      <w:pPr>
        <w:ind w:firstLine="700"/>
        <w:rPr>
          <w:noProof/>
        </w:rPr>
      </w:pPr>
      <w:r>
        <w:rPr>
          <w:noProof/>
        </w:rPr>
        <w:pict>
          <v:shape id="_x0000_i1063" type="#_x0000_t75" style="width:225pt;height:18.75pt" fillcolor="window">
            <v:imagedata r:id="rId41" o:title=""/>
          </v:shape>
        </w:pict>
      </w:r>
    </w:p>
    <w:p w:rsidR="00030211" w:rsidRPr="00B042C8" w:rsidRDefault="000239B3" w:rsidP="00150338">
      <w:pPr>
        <w:ind w:firstLine="700"/>
        <w:rPr>
          <w:noProof/>
        </w:rPr>
      </w:pPr>
      <w:r>
        <w:rPr>
          <w:noProof/>
        </w:rPr>
        <w:pict>
          <v:shape id="_x0000_i1064" type="#_x0000_t75" style="width:312pt;height:18.75pt" fillcolor="window">
            <v:imagedata r:id="rId42" o:title=""/>
          </v:shape>
        </w:pict>
      </w:r>
    </w:p>
    <w:p w:rsidR="00030211" w:rsidRPr="00B042C8" w:rsidRDefault="000239B3" w:rsidP="00150338">
      <w:pPr>
        <w:ind w:firstLine="700"/>
        <w:rPr>
          <w:noProof/>
        </w:rPr>
      </w:pPr>
      <w:r>
        <w:rPr>
          <w:noProof/>
        </w:rPr>
        <w:pict>
          <v:shape id="_x0000_i1065" type="#_x0000_t75" style="width:312pt;height:18.75pt" fillcolor="window">
            <v:imagedata r:id="rId43" o:title=""/>
          </v:shape>
        </w:pict>
      </w:r>
    </w:p>
    <w:p w:rsidR="00030211" w:rsidRPr="00B042C8" w:rsidRDefault="000239B3" w:rsidP="00150338">
      <w:pPr>
        <w:ind w:firstLine="700"/>
        <w:rPr>
          <w:noProof/>
        </w:rPr>
      </w:pPr>
      <w:r>
        <w:rPr>
          <w:noProof/>
        </w:rPr>
        <w:pict>
          <v:shape id="_x0000_i1066" type="#_x0000_t75" style="width:225pt;height:18.75pt" fillcolor="window">
            <v:imagedata r:id="rId44" o:title=""/>
          </v:shape>
        </w:pict>
      </w:r>
    </w:p>
    <w:p w:rsidR="00F40252" w:rsidRPr="00B042C8" w:rsidRDefault="00EA3BEB" w:rsidP="00150338">
      <w:pPr>
        <w:ind w:firstLine="700"/>
        <w:rPr>
          <w:noProof/>
        </w:rPr>
      </w:pPr>
      <w:r w:rsidRPr="00B042C8">
        <w:rPr>
          <w:noProof/>
        </w:rPr>
        <w:br w:type="page"/>
      </w:r>
      <w:r w:rsidR="00F40252" w:rsidRPr="00B042C8">
        <w:rPr>
          <w:noProof/>
        </w:rPr>
        <w:t>Аналогично для Т-функции (</w:t>
      </w:r>
      <w:r w:rsidR="00FE4976" w:rsidRPr="00B042C8">
        <w:rPr>
          <w:noProof/>
        </w:rPr>
        <w:t>Т</w:t>
      </w:r>
      <w:r w:rsidR="00286AE5" w:rsidRPr="00B042C8">
        <w:rPr>
          <w:noProof/>
        </w:rPr>
        <w:t>12</w:t>
      </w:r>
      <w:r w:rsidR="00F40252" w:rsidRPr="00B042C8">
        <w:rPr>
          <w:noProof/>
        </w:rPr>
        <w:t xml:space="preserve"> … Т</w:t>
      </w:r>
      <w:r w:rsidR="00244683" w:rsidRPr="00B042C8">
        <w:rPr>
          <w:noProof/>
        </w:rPr>
        <w:t>1</w:t>
      </w:r>
      <w:r w:rsidR="00286AE5" w:rsidRPr="00B042C8">
        <w:rPr>
          <w:noProof/>
        </w:rPr>
        <w:t>7</w:t>
      </w:r>
      <w:r w:rsidR="00A34756" w:rsidRPr="00B042C8">
        <w:rPr>
          <w:noProof/>
        </w:rPr>
        <w:t xml:space="preserve"> </w:t>
      </w:r>
      <w:r w:rsidR="00F40252" w:rsidRPr="00B042C8">
        <w:rPr>
          <w:noProof/>
        </w:rPr>
        <w:t>– включение инструментов № 1…</w:t>
      </w:r>
      <w:r w:rsidR="002B6D16" w:rsidRPr="00B042C8">
        <w:rPr>
          <w:noProof/>
        </w:rPr>
        <w:t>6</w:t>
      </w:r>
      <w:r w:rsidR="00F40252" w:rsidRPr="00B042C8">
        <w:rPr>
          <w:noProof/>
        </w:rPr>
        <w:t>)</w:t>
      </w:r>
    </w:p>
    <w:p w:rsidR="00B04BD8" w:rsidRPr="00B042C8" w:rsidRDefault="00B04BD8" w:rsidP="00150338">
      <w:pPr>
        <w:ind w:firstLine="700"/>
        <w:rPr>
          <w:noProof/>
        </w:rPr>
      </w:pPr>
    </w:p>
    <w:p w:rsidR="003771B8" w:rsidRPr="00B042C8" w:rsidRDefault="000239B3" w:rsidP="00150338">
      <w:pPr>
        <w:ind w:firstLine="700"/>
        <w:rPr>
          <w:noProof/>
        </w:rPr>
      </w:pPr>
      <w:r>
        <w:rPr>
          <w:noProof/>
        </w:rPr>
        <w:pict>
          <v:shape id="_x0000_i1067" type="#_x0000_t75" style="width:186.75pt;height:18.75pt" fillcolor="window">
            <v:imagedata r:id="rId45" o:title=""/>
          </v:shape>
        </w:pict>
      </w:r>
    </w:p>
    <w:p w:rsidR="003771B8" w:rsidRPr="00B042C8" w:rsidRDefault="000239B3" w:rsidP="00150338">
      <w:pPr>
        <w:ind w:firstLine="700"/>
        <w:rPr>
          <w:noProof/>
        </w:rPr>
      </w:pPr>
      <w:r>
        <w:rPr>
          <w:noProof/>
        </w:rPr>
        <w:pict>
          <v:shape id="_x0000_i1068" type="#_x0000_t75" style="width:186.75pt;height:18.75pt" fillcolor="window">
            <v:imagedata r:id="rId46" o:title=""/>
          </v:shape>
        </w:pict>
      </w:r>
    </w:p>
    <w:p w:rsidR="003771B8" w:rsidRPr="00B042C8" w:rsidRDefault="000239B3" w:rsidP="00150338">
      <w:pPr>
        <w:ind w:firstLine="700"/>
        <w:rPr>
          <w:noProof/>
        </w:rPr>
      </w:pPr>
      <w:r>
        <w:rPr>
          <w:noProof/>
        </w:rPr>
        <w:pict>
          <v:shape id="_x0000_i1069" type="#_x0000_t75" style="width:186pt;height:18.75pt" fillcolor="window">
            <v:imagedata r:id="rId47" o:title=""/>
          </v:shape>
        </w:pict>
      </w:r>
    </w:p>
    <w:p w:rsidR="00806414" w:rsidRPr="00B042C8" w:rsidRDefault="000239B3" w:rsidP="00150338">
      <w:pPr>
        <w:ind w:firstLine="700"/>
        <w:rPr>
          <w:noProof/>
        </w:rPr>
      </w:pPr>
      <w:r>
        <w:rPr>
          <w:noProof/>
        </w:rPr>
        <w:pict>
          <v:shape id="_x0000_i1070" type="#_x0000_t75" style="width:186.75pt;height:18.75pt" fillcolor="window">
            <v:imagedata r:id="rId48" o:title=""/>
          </v:shape>
        </w:pict>
      </w:r>
    </w:p>
    <w:p w:rsidR="00806414" w:rsidRPr="00B042C8" w:rsidRDefault="000239B3" w:rsidP="00150338">
      <w:pPr>
        <w:ind w:firstLine="700"/>
        <w:rPr>
          <w:noProof/>
        </w:rPr>
      </w:pPr>
      <w:r>
        <w:rPr>
          <w:noProof/>
        </w:rPr>
        <w:pict>
          <v:shape id="_x0000_i1071" type="#_x0000_t75" style="width:186pt;height:18.75pt" fillcolor="window">
            <v:imagedata r:id="rId49" o:title=""/>
          </v:shape>
        </w:pict>
      </w:r>
    </w:p>
    <w:p w:rsidR="00806A7A" w:rsidRPr="00B042C8" w:rsidRDefault="000239B3" w:rsidP="00150338">
      <w:pPr>
        <w:ind w:firstLine="700"/>
        <w:rPr>
          <w:noProof/>
        </w:rPr>
      </w:pPr>
      <w:r>
        <w:rPr>
          <w:noProof/>
        </w:rPr>
        <w:pict>
          <v:shape id="_x0000_i1072" type="#_x0000_t75" style="width:186.75pt;height:18.75pt" fillcolor="window">
            <v:imagedata r:id="rId50" o:title=""/>
          </v:shape>
        </w:pict>
      </w:r>
    </w:p>
    <w:p w:rsidR="00B042C8" w:rsidRPr="00B042C8" w:rsidRDefault="00B042C8" w:rsidP="00150338">
      <w:pPr>
        <w:ind w:firstLine="700"/>
        <w:rPr>
          <w:noProof/>
        </w:rPr>
      </w:pPr>
    </w:p>
    <w:p w:rsidR="00C7738B" w:rsidRPr="00B042C8" w:rsidRDefault="000239B3" w:rsidP="00150338">
      <w:pPr>
        <w:ind w:firstLine="700"/>
        <w:rPr>
          <w:noProof/>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73.15pt;margin-top:-581.2pt;width:27pt;height:486pt;z-index:251655168" filled="f" stroked="f">
            <v:textbox style="layout-flow:vertical;mso-layout-flow-alt:bottom-to-top;mso-next-textbox:#_x0000_s1026">
              <w:txbxContent>
                <w:p w:rsidR="00C7738B" w:rsidRDefault="00C7738B" w:rsidP="00C7738B">
                  <w:pPr>
                    <w:pStyle w:val="9"/>
                  </w:pPr>
                  <w:r>
                    <w:t>Рис.4.3. Принципиальная электрическая схема дешифраторов вспомогательных функций</w:t>
                  </w:r>
                </w:p>
              </w:txbxContent>
            </v:textbox>
          </v:shape>
        </w:pict>
      </w:r>
      <w:r w:rsidR="00C7738B" w:rsidRPr="00B042C8">
        <w:rPr>
          <w:noProof/>
        </w:rPr>
        <w:t>На основании полученных зависимостей строится схема управления.</w:t>
      </w:r>
    </w:p>
    <w:p w:rsidR="00C7738B" w:rsidRPr="00B042C8" w:rsidRDefault="00C7738B" w:rsidP="00150338">
      <w:pPr>
        <w:ind w:firstLine="700"/>
        <w:rPr>
          <w:noProof/>
        </w:rPr>
      </w:pPr>
      <w:r w:rsidRPr="00B042C8">
        <w:rPr>
          <w:noProof/>
        </w:rPr>
        <w:t>Непременным условием решения задачи проектирования схем электроавтоматики станка является формирование сигнала “Готовность станка“. Сигнал “Готовность станка“ содержит информацию о подаче питания на исполнительные приводы.</w:t>
      </w:r>
    </w:p>
    <w:p w:rsidR="00C7738B" w:rsidRPr="00B042C8" w:rsidRDefault="00C7738B" w:rsidP="00150338">
      <w:pPr>
        <w:ind w:firstLine="700"/>
        <w:rPr>
          <w:noProof/>
        </w:rPr>
      </w:pPr>
      <w:r w:rsidRPr="00B042C8">
        <w:rPr>
          <w:noProof/>
        </w:rPr>
        <w:t>На схеме электроавтоматики станка показано решение задачи формирования сигнала “Ответ М”. Сигнал “Ответ М” содержит информацию о выполнении М-функций реализованных в дешифраторе, и осуществляет переход к следующему этапу выполнения программы.</w:t>
      </w:r>
    </w:p>
    <w:p w:rsidR="00C7738B" w:rsidRPr="00B042C8" w:rsidRDefault="00C7738B" w:rsidP="00150338">
      <w:pPr>
        <w:ind w:firstLine="700"/>
        <w:rPr>
          <w:noProof/>
        </w:rPr>
      </w:pPr>
      <w:r w:rsidRPr="00B042C8">
        <w:rPr>
          <w:noProof/>
        </w:rPr>
        <w:t>Выдача сигнала “Ответ М” происходит с задержкой, реализуемой посредством установки конденсаторов и резисторов. Задержка необходима для того чтобы после команды управления, реализованной по импульсному принципу, существующей на выходе в пределах 200</w:t>
      </w:r>
      <w:r w:rsidR="003E1FFA" w:rsidRPr="00B042C8">
        <w:rPr>
          <w:noProof/>
        </w:rPr>
        <w:t>-</w:t>
      </w:r>
      <w:r w:rsidRPr="00B042C8">
        <w:rPr>
          <w:noProof/>
        </w:rPr>
        <w:t>250 мс, появлялся сигнал “Ответ М”.</w:t>
      </w:r>
    </w:p>
    <w:p w:rsidR="00F40252" w:rsidRPr="00B042C8" w:rsidRDefault="00C7738B" w:rsidP="00150338">
      <w:pPr>
        <w:ind w:firstLine="700"/>
        <w:rPr>
          <w:noProof/>
        </w:rPr>
      </w:pPr>
      <w:r w:rsidRPr="00B042C8">
        <w:rPr>
          <w:noProof/>
        </w:rPr>
        <w:t>Аналогично строится и схема формирования сигнала «Ответ Т».</w:t>
      </w:r>
    </w:p>
    <w:p w:rsidR="00EC2D7F" w:rsidRPr="00B042C8" w:rsidRDefault="00EC2D7F" w:rsidP="00150338">
      <w:pPr>
        <w:ind w:firstLine="700"/>
        <w:rPr>
          <w:noProof/>
        </w:rPr>
      </w:pPr>
    </w:p>
    <w:p w:rsidR="006135D8" w:rsidRPr="00B042C8" w:rsidRDefault="00EC2D7F" w:rsidP="00150338">
      <w:pPr>
        <w:ind w:firstLine="700"/>
        <w:rPr>
          <w:b/>
          <w:bCs/>
          <w:noProof/>
        </w:rPr>
      </w:pPr>
      <w:r w:rsidRPr="00B042C8">
        <w:rPr>
          <w:noProof/>
        </w:rPr>
        <w:br w:type="page"/>
      </w:r>
      <w:r w:rsidR="006135D8" w:rsidRPr="00B042C8">
        <w:rPr>
          <w:b/>
          <w:bCs/>
          <w:noProof/>
        </w:rPr>
        <w:t>5. Разработка цикла позиционирования</w:t>
      </w:r>
    </w:p>
    <w:p w:rsidR="006135D8" w:rsidRPr="00B042C8" w:rsidRDefault="006135D8" w:rsidP="00150338">
      <w:pPr>
        <w:ind w:firstLine="700"/>
        <w:rPr>
          <w:b/>
          <w:bCs/>
          <w:noProof/>
        </w:rPr>
      </w:pPr>
    </w:p>
    <w:p w:rsidR="006135D8" w:rsidRPr="00B042C8" w:rsidRDefault="006135D8" w:rsidP="00150338">
      <w:pPr>
        <w:ind w:firstLine="700"/>
        <w:rPr>
          <w:b/>
          <w:bCs/>
          <w:noProof/>
        </w:rPr>
      </w:pPr>
      <w:r w:rsidRPr="00B042C8">
        <w:rPr>
          <w:b/>
          <w:bCs/>
          <w:noProof/>
        </w:rPr>
        <w:t>5.1 Алгоритм цикла позиционирования</w:t>
      </w:r>
    </w:p>
    <w:p w:rsidR="00B042C8" w:rsidRPr="00B042C8" w:rsidRDefault="00B042C8" w:rsidP="00150338">
      <w:pPr>
        <w:ind w:firstLine="700"/>
        <w:rPr>
          <w:noProof/>
        </w:rPr>
      </w:pPr>
    </w:p>
    <w:p w:rsidR="00074DFF" w:rsidRPr="00B042C8" w:rsidRDefault="00074DFF" w:rsidP="00150338">
      <w:pPr>
        <w:ind w:firstLine="700"/>
        <w:rPr>
          <w:noProof/>
        </w:rPr>
      </w:pPr>
      <w:r w:rsidRPr="00B042C8">
        <w:rPr>
          <w:noProof/>
        </w:rPr>
        <w:t xml:space="preserve">На каждом этапе приближения к точке позиционирования </w:t>
      </w:r>
      <w:r w:rsidR="000239B3">
        <w:rPr>
          <w:noProof/>
        </w:rPr>
        <w:pict>
          <v:shape id="_x0000_i1073" type="#_x0000_t75" style="width:18pt;height:18.75pt">
            <v:imagedata r:id="rId51" o:title=""/>
          </v:shape>
        </w:pict>
      </w:r>
      <w:r w:rsidRPr="00B042C8">
        <w:rPr>
          <w:noProof/>
        </w:rPr>
        <w:t xml:space="preserve"> система формирует одно из возможных управлений U:</w:t>
      </w:r>
    </w:p>
    <w:p w:rsidR="00B042C8" w:rsidRPr="00B042C8" w:rsidRDefault="00B042C8" w:rsidP="00150338">
      <w:pPr>
        <w:ind w:firstLine="700"/>
        <w:rPr>
          <w:noProof/>
        </w:rPr>
      </w:pPr>
    </w:p>
    <w:p w:rsidR="00074DFF" w:rsidRPr="00B042C8" w:rsidRDefault="00074DFF" w:rsidP="00150338">
      <w:pPr>
        <w:ind w:firstLine="700"/>
        <w:rPr>
          <w:noProof/>
        </w:rPr>
      </w:pPr>
      <w:r w:rsidRPr="00B042C8">
        <w:rPr>
          <w:noProof/>
        </w:rPr>
        <w:t xml:space="preserve">При </w:t>
      </w:r>
      <w:r w:rsidR="000239B3">
        <w:rPr>
          <w:noProof/>
        </w:rPr>
        <w:pict>
          <v:shape id="_x0000_i1074" type="#_x0000_t75" style="width:11.25pt;height:14.25pt">
            <v:imagedata r:id="rId52" o:title=""/>
          </v:shape>
        </w:pict>
      </w:r>
      <w:r w:rsidRPr="00B042C8">
        <w:rPr>
          <w:noProof/>
        </w:rPr>
        <w:t xml:space="preserve"> = Х – Х0</w:t>
      </w:r>
    </w:p>
    <w:p w:rsidR="00B042C8" w:rsidRPr="00B042C8" w:rsidRDefault="00B042C8" w:rsidP="00150338">
      <w:pPr>
        <w:ind w:firstLine="700"/>
        <w:rPr>
          <w:noProof/>
        </w:rPr>
      </w:pPr>
    </w:p>
    <w:p w:rsidR="00A34756" w:rsidRPr="00B042C8" w:rsidRDefault="000239B3" w:rsidP="00150338">
      <w:pPr>
        <w:ind w:firstLine="700"/>
        <w:rPr>
          <w:noProof/>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7" type="#_x0000_t87" style="position:absolute;left:0;text-align:left;margin-left:14pt;margin-top:10pt;width:6pt;height:108pt;z-index:251660288"/>
        </w:pict>
      </w:r>
      <w:r w:rsidR="00A34756" w:rsidRPr="00B042C8">
        <w:rPr>
          <w:noProof/>
        </w:rPr>
        <w:t xml:space="preserve"> </w:t>
      </w:r>
      <w:r w:rsidR="00A20E51" w:rsidRPr="00B042C8">
        <w:rPr>
          <w:noProof/>
        </w:rPr>
        <w:t>0</w:t>
      </w:r>
      <w:r w:rsidR="00A34756" w:rsidRPr="00B042C8">
        <w:rPr>
          <w:noProof/>
        </w:rPr>
        <w:t xml:space="preserve">  </w:t>
      </w:r>
      <w:r w:rsidR="00A20E51" w:rsidRPr="00B042C8">
        <w:rPr>
          <w:noProof/>
        </w:rPr>
        <w:t>при 0 &lt; KN</w:t>
      </w:r>
      <w:r w:rsidR="00A34756" w:rsidRPr="00B042C8">
        <w:rPr>
          <w:noProof/>
        </w:rPr>
        <w:t>.</w:t>
      </w:r>
      <w:r w:rsidR="00A20E51" w:rsidRPr="00B042C8">
        <w:rPr>
          <w:noProof/>
        </w:rPr>
        <w:t xml:space="preserve"> </w:t>
      </w:r>
      <w:r>
        <w:rPr>
          <w:noProof/>
        </w:rPr>
        <w:pict>
          <v:shape id="_x0000_i1075" type="#_x0000_t75" style="width:11.25pt;height:14.25pt">
            <v:imagedata r:id="rId52" o:title=""/>
          </v:shape>
        </w:pict>
      </w:r>
      <w:r w:rsidR="00A20E51" w:rsidRPr="00B042C8">
        <w:rPr>
          <w:noProof/>
        </w:rPr>
        <w:t xml:space="preserve"> &lt;</w:t>
      </w:r>
      <w:r>
        <w:rPr>
          <w:noProof/>
        </w:rPr>
        <w:pict>
          <v:shape id="_x0000_i1076" type="#_x0000_t75" style="width:11.25pt;height:14.25pt">
            <v:imagedata r:id="rId52" o:title=""/>
          </v:shape>
        </w:pict>
      </w:r>
      <w:r w:rsidR="00A20E51" w:rsidRPr="00B042C8">
        <w:rPr>
          <w:noProof/>
        </w:rPr>
        <w:t>1</w:t>
      </w:r>
    </w:p>
    <w:p w:rsidR="00A20E51" w:rsidRPr="00B042C8" w:rsidRDefault="00A20E51" w:rsidP="00150338">
      <w:pPr>
        <w:ind w:firstLine="700"/>
        <w:rPr>
          <w:noProof/>
        </w:rPr>
      </w:pPr>
      <w:r w:rsidRPr="00B042C8">
        <w:rPr>
          <w:noProof/>
        </w:rPr>
        <w:t xml:space="preserve"> U1 + K* 1 (KN</w:t>
      </w:r>
      <w:r w:rsidR="00A34756" w:rsidRPr="00B042C8">
        <w:rPr>
          <w:noProof/>
        </w:rPr>
        <w:t>.</w:t>
      </w:r>
      <w:r w:rsidRPr="00B042C8">
        <w:rPr>
          <w:noProof/>
        </w:rPr>
        <w:t xml:space="preserve"> </w:t>
      </w:r>
      <w:r w:rsidR="000239B3">
        <w:rPr>
          <w:noProof/>
        </w:rPr>
        <w:pict>
          <v:shape id="_x0000_i1077" type="#_x0000_t75" style="width:11.25pt;height:14.25pt">
            <v:imagedata r:id="rId52" o:title=""/>
          </v:shape>
        </w:pict>
      </w:r>
      <w:r w:rsidRPr="00B042C8">
        <w:rPr>
          <w:noProof/>
        </w:rPr>
        <w:t xml:space="preserve"> - </w:t>
      </w:r>
      <w:r w:rsidR="000239B3">
        <w:rPr>
          <w:noProof/>
        </w:rPr>
        <w:pict>
          <v:shape id="_x0000_i1078" type="#_x0000_t75" style="width:11.25pt;height:14.25pt">
            <v:imagedata r:id="rId52" o:title=""/>
          </v:shape>
        </w:pict>
      </w:r>
      <w:r w:rsidRPr="00B042C8">
        <w:rPr>
          <w:noProof/>
        </w:rPr>
        <w:t>1)</w:t>
      </w:r>
      <w:r w:rsidR="00A34756" w:rsidRPr="00B042C8">
        <w:rPr>
          <w:noProof/>
        </w:rPr>
        <w:t xml:space="preserve"> </w:t>
      </w:r>
      <w:r w:rsidRPr="00B042C8">
        <w:rPr>
          <w:noProof/>
        </w:rPr>
        <w:t xml:space="preserve">при </w:t>
      </w:r>
      <w:r w:rsidR="000239B3">
        <w:rPr>
          <w:noProof/>
        </w:rPr>
        <w:pict>
          <v:shape id="_x0000_i1079" type="#_x0000_t75" style="width:11.25pt;height:14.25pt">
            <v:imagedata r:id="rId52" o:title=""/>
          </v:shape>
        </w:pict>
      </w:r>
      <w:r w:rsidRPr="00B042C8">
        <w:rPr>
          <w:noProof/>
        </w:rPr>
        <w:t>1 &lt; KN</w:t>
      </w:r>
      <w:r w:rsidR="00A34756" w:rsidRPr="00B042C8">
        <w:rPr>
          <w:noProof/>
        </w:rPr>
        <w:t>.</w:t>
      </w:r>
      <w:r w:rsidRPr="00B042C8">
        <w:rPr>
          <w:noProof/>
        </w:rPr>
        <w:t xml:space="preserve"> </w:t>
      </w:r>
      <w:r w:rsidR="000239B3">
        <w:rPr>
          <w:noProof/>
        </w:rPr>
        <w:pict>
          <v:shape id="_x0000_i1080" type="#_x0000_t75" style="width:11.25pt;height:14.25pt">
            <v:imagedata r:id="rId52" o:title=""/>
          </v:shape>
        </w:pict>
      </w:r>
      <w:r w:rsidRPr="00B042C8">
        <w:rPr>
          <w:noProof/>
        </w:rPr>
        <w:t xml:space="preserve"> &lt; </w:t>
      </w:r>
      <w:r w:rsidR="000239B3">
        <w:rPr>
          <w:noProof/>
        </w:rPr>
        <w:pict>
          <v:shape id="_x0000_i1081" type="#_x0000_t75" style="width:11.25pt;height:14.25pt">
            <v:imagedata r:id="rId52" o:title=""/>
          </v:shape>
        </w:pict>
      </w:r>
      <w:r w:rsidRPr="00B042C8">
        <w:rPr>
          <w:noProof/>
        </w:rPr>
        <w:t>2</w:t>
      </w:r>
    </w:p>
    <w:p w:rsidR="00A34756" w:rsidRPr="00B042C8" w:rsidRDefault="00A20E51" w:rsidP="00150338">
      <w:pPr>
        <w:ind w:firstLine="700"/>
        <w:rPr>
          <w:noProof/>
        </w:rPr>
      </w:pPr>
      <w:r w:rsidRPr="00B042C8">
        <w:rPr>
          <w:noProof/>
        </w:rPr>
        <w:t>U = KN</w:t>
      </w:r>
      <w:r w:rsidR="00A34756" w:rsidRPr="00B042C8">
        <w:rPr>
          <w:noProof/>
        </w:rPr>
        <w:t xml:space="preserve"> </w:t>
      </w:r>
      <w:r w:rsidRPr="00B042C8">
        <w:rPr>
          <w:noProof/>
        </w:rPr>
        <w:t>U2 + K* 2 (KN</w:t>
      </w:r>
      <w:r w:rsidR="00A34756" w:rsidRPr="00B042C8">
        <w:rPr>
          <w:noProof/>
        </w:rPr>
        <w:t>.</w:t>
      </w:r>
      <w:r w:rsidRPr="00B042C8">
        <w:rPr>
          <w:noProof/>
        </w:rPr>
        <w:t xml:space="preserve"> </w:t>
      </w:r>
      <w:r w:rsidR="000239B3">
        <w:rPr>
          <w:noProof/>
        </w:rPr>
        <w:pict>
          <v:shape id="_x0000_i1082" type="#_x0000_t75" style="width:11.25pt;height:14.25pt">
            <v:imagedata r:id="rId52" o:title=""/>
          </v:shape>
        </w:pict>
      </w:r>
      <w:r w:rsidRPr="00B042C8">
        <w:rPr>
          <w:noProof/>
        </w:rPr>
        <w:t xml:space="preserve"> -</w:t>
      </w:r>
      <w:r w:rsidR="000239B3">
        <w:rPr>
          <w:noProof/>
        </w:rPr>
        <w:pict>
          <v:shape id="_x0000_i1083" type="#_x0000_t75" style="width:11.25pt;height:14.25pt">
            <v:imagedata r:id="rId52" o:title=""/>
          </v:shape>
        </w:pict>
      </w:r>
      <w:r w:rsidRPr="00B042C8">
        <w:rPr>
          <w:noProof/>
        </w:rPr>
        <w:t>12)</w:t>
      </w:r>
      <w:r w:rsidR="00A34756" w:rsidRPr="00B042C8">
        <w:rPr>
          <w:noProof/>
        </w:rPr>
        <w:t xml:space="preserve"> </w:t>
      </w:r>
      <w:r w:rsidRPr="00B042C8">
        <w:rPr>
          <w:noProof/>
        </w:rPr>
        <w:t xml:space="preserve">при </w:t>
      </w:r>
      <w:r w:rsidR="000239B3">
        <w:rPr>
          <w:noProof/>
        </w:rPr>
        <w:pict>
          <v:shape id="_x0000_i1084" type="#_x0000_t75" style="width:11.25pt;height:14.25pt">
            <v:imagedata r:id="rId52" o:title=""/>
          </v:shape>
        </w:pict>
      </w:r>
      <w:r w:rsidRPr="00B042C8">
        <w:rPr>
          <w:noProof/>
        </w:rPr>
        <w:t>2 &lt; KN</w:t>
      </w:r>
      <w:r w:rsidR="00A34756" w:rsidRPr="00B042C8">
        <w:rPr>
          <w:noProof/>
        </w:rPr>
        <w:t>.</w:t>
      </w:r>
      <w:r w:rsidRPr="00B042C8">
        <w:rPr>
          <w:noProof/>
        </w:rPr>
        <w:t xml:space="preserve"> </w:t>
      </w:r>
      <w:r w:rsidR="000239B3">
        <w:rPr>
          <w:noProof/>
        </w:rPr>
        <w:pict>
          <v:shape id="_x0000_i1085" type="#_x0000_t75" style="width:11.25pt;height:14.25pt">
            <v:imagedata r:id="rId52" o:title=""/>
          </v:shape>
        </w:pict>
      </w:r>
      <w:r w:rsidR="00A34756" w:rsidRPr="00B042C8">
        <w:rPr>
          <w:noProof/>
        </w:rPr>
        <w:t xml:space="preserve"> </w:t>
      </w:r>
      <w:r w:rsidRPr="00B042C8">
        <w:rPr>
          <w:noProof/>
        </w:rPr>
        <w:t xml:space="preserve">&lt; </w:t>
      </w:r>
      <w:r w:rsidR="000239B3">
        <w:rPr>
          <w:noProof/>
        </w:rPr>
        <w:pict>
          <v:shape id="_x0000_i1086" type="#_x0000_t75" style="width:11.25pt;height:14.25pt">
            <v:imagedata r:id="rId52" o:title=""/>
          </v:shape>
        </w:pict>
      </w:r>
      <w:r w:rsidRPr="00B042C8">
        <w:rPr>
          <w:noProof/>
        </w:rPr>
        <w:t xml:space="preserve"> 3 </w:t>
      </w:r>
    </w:p>
    <w:p w:rsidR="00A34756" w:rsidRPr="00B042C8" w:rsidRDefault="00A20E51" w:rsidP="00150338">
      <w:pPr>
        <w:ind w:firstLine="700"/>
        <w:rPr>
          <w:noProof/>
        </w:rPr>
      </w:pPr>
      <w:r w:rsidRPr="00B042C8">
        <w:rPr>
          <w:noProof/>
        </w:rPr>
        <w:t>U31 + K* 3 (KN</w:t>
      </w:r>
      <w:r w:rsidR="00A34756" w:rsidRPr="00B042C8">
        <w:rPr>
          <w:noProof/>
        </w:rPr>
        <w:t>.</w:t>
      </w:r>
      <w:r w:rsidRPr="00B042C8">
        <w:rPr>
          <w:noProof/>
        </w:rPr>
        <w:t xml:space="preserve"> </w:t>
      </w:r>
      <w:r w:rsidR="000239B3">
        <w:rPr>
          <w:noProof/>
        </w:rPr>
        <w:pict>
          <v:shape id="_x0000_i1087" type="#_x0000_t75" style="width:11.25pt;height:14.25pt">
            <v:imagedata r:id="rId52" o:title=""/>
          </v:shape>
        </w:pict>
      </w:r>
      <w:r w:rsidRPr="00B042C8">
        <w:rPr>
          <w:noProof/>
        </w:rPr>
        <w:t xml:space="preserve"> - </w:t>
      </w:r>
      <w:r w:rsidR="000239B3">
        <w:rPr>
          <w:noProof/>
        </w:rPr>
        <w:pict>
          <v:shape id="_x0000_i1088" type="#_x0000_t75" style="width:11.25pt;height:14.25pt">
            <v:imagedata r:id="rId52" o:title=""/>
          </v:shape>
        </w:pict>
      </w:r>
      <w:r w:rsidRPr="00B042C8">
        <w:rPr>
          <w:noProof/>
        </w:rPr>
        <w:t>3)</w:t>
      </w:r>
      <w:r w:rsidR="00A34756" w:rsidRPr="00B042C8">
        <w:rPr>
          <w:noProof/>
        </w:rPr>
        <w:t xml:space="preserve"> </w:t>
      </w:r>
      <w:r w:rsidRPr="00B042C8">
        <w:rPr>
          <w:noProof/>
        </w:rPr>
        <w:t xml:space="preserve">при </w:t>
      </w:r>
      <w:r w:rsidR="000239B3">
        <w:rPr>
          <w:noProof/>
        </w:rPr>
        <w:pict>
          <v:shape id="_x0000_i1089" type="#_x0000_t75" style="width:11.25pt;height:14.25pt">
            <v:imagedata r:id="rId52" o:title=""/>
          </v:shape>
        </w:pict>
      </w:r>
      <w:r w:rsidRPr="00B042C8">
        <w:rPr>
          <w:noProof/>
        </w:rPr>
        <w:t>3 &lt; KN</w:t>
      </w:r>
      <w:r w:rsidR="00A34756" w:rsidRPr="00B042C8">
        <w:rPr>
          <w:noProof/>
        </w:rPr>
        <w:t>.</w:t>
      </w:r>
      <w:r w:rsidRPr="00B042C8">
        <w:rPr>
          <w:noProof/>
        </w:rPr>
        <w:t xml:space="preserve"> </w:t>
      </w:r>
      <w:r w:rsidR="000239B3">
        <w:rPr>
          <w:noProof/>
        </w:rPr>
        <w:pict>
          <v:shape id="_x0000_i1090" type="#_x0000_t75" style="width:11.25pt;height:14.25pt">
            <v:imagedata r:id="rId52" o:title=""/>
          </v:shape>
        </w:pict>
      </w:r>
      <w:r w:rsidRPr="00B042C8">
        <w:rPr>
          <w:noProof/>
        </w:rPr>
        <w:t xml:space="preserve"> &lt; </w:t>
      </w:r>
      <w:r w:rsidR="000239B3">
        <w:rPr>
          <w:noProof/>
        </w:rPr>
        <w:pict>
          <v:shape id="_x0000_i1091" type="#_x0000_t75" style="width:11.25pt;height:14.25pt">
            <v:imagedata r:id="rId52" o:title=""/>
          </v:shape>
        </w:pict>
      </w:r>
      <w:r w:rsidRPr="00B042C8">
        <w:rPr>
          <w:noProof/>
        </w:rPr>
        <w:t xml:space="preserve"> 4</w:t>
      </w:r>
    </w:p>
    <w:p w:rsidR="00A20E51" w:rsidRPr="00B042C8" w:rsidRDefault="00A20E51" w:rsidP="00150338">
      <w:pPr>
        <w:ind w:firstLine="700"/>
        <w:rPr>
          <w:noProof/>
        </w:rPr>
      </w:pPr>
      <w:r w:rsidRPr="00B042C8">
        <w:rPr>
          <w:noProof/>
        </w:rPr>
        <w:t>U4</w:t>
      </w:r>
      <w:r w:rsidR="00A34756" w:rsidRPr="00B042C8">
        <w:rPr>
          <w:noProof/>
        </w:rPr>
        <w:t xml:space="preserve">   </w:t>
      </w:r>
      <w:r w:rsidRPr="00B042C8">
        <w:rPr>
          <w:noProof/>
        </w:rPr>
        <w:t xml:space="preserve">при </w:t>
      </w:r>
      <w:r w:rsidR="000239B3">
        <w:rPr>
          <w:noProof/>
        </w:rPr>
        <w:pict>
          <v:shape id="_x0000_i1092" type="#_x0000_t75" style="width:11.25pt;height:14.25pt">
            <v:imagedata r:id="rId52" o:title=""/>
          </v:shape>
        </w:pict>
      </w:r>
      <w:r w:rsidRPr="00B042C8">
        <w:rPr>
          <w:noProof/>
        </w:rPr>
        <w:t>4 &lt; KN</w:t>
      </w:r>
      <w:r w:rsidR="00A34756" w:rsidRPr="00B042C8">
        <w:rPr>
          <w:noProof/>
        </w:rPr>
        <w:t>.</w:t>
      </w:r>
      <w:r w:rsidRPr="00B042C8">
        <w:rPr>
          <w:noProof/>
        </w:rPr>
        <w:t xml:space="preserve"> </w:t>
      </w:r>
      <w:r w:rsidR="000239B3">
        <w:rPr>
          <w:noProof/>
        </w:rPr>
        <w:pict>
          <v:shape id="_x0000_i1093" type="#_x0000_t75" style="width:11.25pt;height:14.25pt">
            <v:imagedata r:id="rId52" o:title=""/>
          </v:shape>
        </w:pict>
      </w:r>
    </w:p>
    <w:p w:rsidR="00B042C8" w:rsidRPr="00B042C8" w:rsidRDefault="00B042C8" w:rsidP="00150338">
      <w:pPr>
        <w:ind w:firstLine="700"/>
        <w:rPr>
          <w:noProof/>
        </w:rPr>
      </w:pPr>
    </w:p>
    <w:p w:rsidR="00074DFF" w:rsidRPr="00B042C8" w:rsidRDefault="00074DFF" w:rsidP="00150338">
      <w:pPr>
        <w:ind w:firstLine="700"/>
        <w:rPr>
          <w:noProof/>
        </w:rPr>
      </w:pPr>
      <w:r w:rsidRPr="00B042C8">
        <w:rPr>
          <w:noProof/>
        </w:rPr>
        <w:t xml:space="preserve">для положительной области </w:t>
      </w:r>
      <w:r w:rsidR="000239B3">
        <w:rPr>
          <w:noProof/>
        </w:rPr>
        <w:pict>
          <v:shape id="_x0000_i1094" type="#_x0000_t75" style="width:11.25pt;height:14.25pt">
            <v:imagedata r:id="rId52" o:title=""/>
          </v:shape>
        </w:pict>
      </w:r>
      <w:r w:rsidRPr="00B042C8">
        <w:rPr>
          <w:noProof/>
        </w:rPr>
        <w:t xml:space="preserve"> &gt; 0 КN = 1, для отрицательной области</w:t>
      </w:r>
    </w:p>
    <w:p w:rsidR="00B042C8" w:rsidRPr="00B042C8" w:rsidRDefault="00B042C8" w:rsidP="00150338">
      <w:pPr>
        <w:ind w:firstLine="700"/>
        <w:rPr>
          <w:noProof/>
        </w:rPr>
      </w:pPr>
    </w:p>
    <w:p w:rsidR="00074DFF" w:rsidRPr="00B042C8" w:rsidRDefault="000239B3" w:rsidP="00150338">
      <w:pPr>
        <w:ind w:firstLine="700"/>
        <w:rPr>
          <w:noProof/>
        </w:rPr>
      </w:pPr>
      <w:r>
        <w:rPr>
          <w:noProof/>
        </w:rPr>
        <w:pict>
          <v:shape id="_x0000_i1095" type="#_x0000_t75" style="width:11.25pt;height:14.25pt">
            <v:imagedata r:id="rId52" o:title=""/>
          </v:shape>
        </w:pict>
      </w:r>
      <w:r w:rsidR="00074DFF" w:rsidRPr="00B042C8">
        <w:rPr>
          <w:noProof/>
        </w:rPr>
        <w:t xml:space="preserve"> &lt;0 КN= -1.</w:t>
      </w:r>
    </w:p>
    <w:p w:rsidR="00B042C8" w:rsidRPr="00B042C8" w:rsidRDefault="00B042C8" w:rsidP="00150338">
      <w:pPr>
        <w:ind w:firstLine="700"/>
        <w:rPr>
          <w:noProof/>
        </w:rPr>
      </w:pPr>
    </w:p>
    <w:p w:rsidR="00074DFF" w:rsidRPr="00B042C8" w:rsidRDefault="00074DFF" w:rsidP="00150338">
      <w:pPr>
        <w:ind w:firstLine="700"/>
        <w:rPr>
          <w:noProof/>
        </w:rPr>
      </w:pPr>
      <w:r w:rsidRPr="00B042C8">
        <w:rPr>
          <w:noProof/>
        </w:rPr>
        <w:t xml:space="preserve">U2=U1+K* 1 (KN </w:t>
      </w:r>
      <w:r w:rsidR="000239B3">
        <w:rPr>
          <w:noProof/>
        </w:rPr>
        <w:pict>
          <v:shape id="_x0000_i1096" type="#_x0000_t75" style="width:11.25pt;height:14.25pt">
            <v:imagedata r:id="rId52" o:title=""/>
          </v:shape>
        </w:pict>
      </w:r>
      <w:r w:rsidRPr="00B042C8">
        <w:rPr>
          <w:noProof/>
        </w:rPr>
        <w:t xml:space="preserve">2 - </w:t>
      </w:r>
      <w:r w:rsidR="000239B3">
        <w:rPr>
          <w:noProof/>
        </w:rPr>
        <w:pict>
          <v:shape id="_x0000_i1097" type="#_x0000_t75" style="width:11.25pt;height:14.25pt">
            <v:imagedata r:id="rId52" o:title=""/>
          </v:shape>
        </w:pict>
      </w:r>
      <w:r w:rsidRPr="00B042C8">
        <w:rPr>
          <w:noProof/>
        </w:rPr>
        <w:t>1),</w:t>
      </w:r>
    </w:p>
    <w:p w:rsidR="00074DFF" w:rsidRPr="00B042C8" w:rsidRDefault="00074DFF" w:rsidP="00150338">
      <w:pPr>
        <w:ind w:firstLine="700"/>
        <w:rPr>
          <w:noProof/>
        </w:rPr>
      </w:pPr>
      <w:r w:rsidRPr="00B042C8">
        <w:rPr>
          <w:noProof/>
        </w:rPr>
        <w:t xml:space="preserve">U3=U2+K* 2 (KN </w:t>
      </w:r>
      <w:r w:rsidR="000239B3">
        <w:rPr>
          <w:noProof/>
        </w:rPr>
        <w:pict>
          <v:shape id="_x0000_i1098" type="#_x0000_t75" style="width:11.25pt;height:14.25pt">
            <v:imagedata r:id="rId52" o:title=""/>
          </v:shape>
        </w:pict>
      </w:r>
      <w:r w:rsidRPr="00B042C8">
        <w:rPr>
          <w:noProof/>
        </w:rPr>
        <w:t xml:space="preserve">3 - </w:t>
      </w:r>
      <w:r w:rsidR="000239B3">
        <w:rPr>
          <w:noProof/>
        </w:rPr>
        <w:pict>
          <v:shape id="_x0000_i1099" type="#_x0000_t75" style="width:11.25pt;height:14.25pt">
            <v:imagedata r:id="rId52" o:title=""/>
          </v:shape>
        </w:pict>
      </w:r>
      <w:r w:rsidRPr="00B042C8">
        <w:rPr>
          <w:noProof/>
        </w:rPr>
        <w:t>2),</w:t>
      </w:r>
      <w:r w:rsidRPr="00B042C8">
        <w:rPr>
          <w:noProof/>
        </w:rPr>
        <w:tab/>
      </w:r>
    </w:p>
    <w:p w:rsidR="00074DFF" w:rsidRPr="00B042C8" w:rsidRDefault="00074DFF" w:rsidP="00150338">
      <w:pPr>
        <w:ind w:firstLine="700"/>
        <w:rPr>
          <w:noProof/>
        </w:rPr>
      </w:pPr>
      <w:r w:rsidRPr="00B042C8">
        <w:rPr>
          <w:noProof/>
        </w:rPr>
        <w:t>U4=U3+K* 3 (KN</w:t>
      </w:r>
      <w:r w:rsidR="000239B3">
        <w:rPr>
          <w:noProof/>
        </w:rPr>
        <w:pict>
          <v:shape id="_x0000_i1100" type="#_x0000_t75" style="width:11.25pt;height:14.25pt">
            <v:imagedata r:id="rId52" o:title=""/>
          </v:shape>
        </w:pict>
      </w:r>
      <w:r w:rsidRPr="00B042C8">
        <w:rPr>
          <w:noProof/>
        </w:rPr>
        <w:t xml:space="preserve">4 - </w:t>
      </w:r>
      <w:r w:rsidR="000239B3">
        <w:rPr>
          <w:noProof/>
        </w:rPr>
        <w:pict>
          <v:shape id="_x0000_i1101" type="#_x0000_t75" style="width:11.25pt;height:14.25pt">
            <v:imagedata r:id="rId52" o:title=""/>
          </v:shape>
        </w:pict>
      </w:r>
      <w:r w:rsidRPr="00B042C8">
        <w:rPr>
          <w:noProof/>
        </w:rPr>
        <w:t>3).</w:t>
      </w:r>
    </w:p>
    <w:p w:rsidR="00B042C8" w:rsidRPr="00B042C8" w:rsidRDefault="00B042C8" w:rsidP="00150338">
      <w:pPr>
        <w:ind w:firstLine="700"/>
        <w:rPr>
          <w:noProof/>
        </w:rPr>
      </w:pPr>
    </w:p>
    <w:p w:rsidR="00074DFF" w:rsidRPr="00B042C8" w:rsidRDefault="00074DFF" w:rsidP="00150338">
      <w:pPr>
        <w:ind w:firstLine="700"/>
        <w:rPr>
          <w:noProof/>
        </w:rPr>
      </w:pPr>
      <w:r w:rsidRPr="00B042C8">
        <w:rPr>
          <w:noProof/>
        </w:rPr>
        <w:t>При этом необходимо выбрать конкретные значения всех параметров. Зона нечувствительности %1, обеспечивающая отсечку различных флуктуаций, равна 1 дискрета. Скачок управления U1 равен 1…3 дискретам изменения выходного напряжения ЦАП для Д = 10000, U1 =1В.</w:t>
      </w:r>
    </w:p>
    <w:p w:rsidR="00074DFF" w:rsidRPr="00B042C8" w:rsidRDefault="00074DFF" w:rsidP="00150338">
      <w:pPr>
        <w:ind w:firstLine="700"/>
        <w:rPr>
          <w:noProof/>
        </w:rPr>
      </w:pPr>
      <w:r w:rsidRPr="00B042C8">
        <w:rPr>
          <w:noProof/>
        </w:rPr>
        <w:t>Для однозначного определения управляющих воздействий примем</w:t>
      </w:r>
      <w:r w:rsidR="00B042C8" w:rsidRPr="00B042C8">
        <w:rPr>
          <w:noProof/>
        </w:rPr>
        <w:t xml:space="preserve"> </w:t>
      </w:r>
      <w:r w:rsidRPr="00B042C8">
        <w:rPr>
          <w:noProof/>
        </w:rPr>
        <w:t xml:space="preserve">U4 = 4 В, необходимо их представить в единицах дискрет ЦАП. </w:t>
      </w:r>
      <w:r w:rsidRPr="00B042C8">
        <w:rPr>
          <w:noProof/>
        </w:rPr>
        <w:sym w:font="Symbol" w:char="F064"/>
      </w:r>
      <w:r w:rsidRPr="00B042C8">
        <w:rPr>
          <w:noProof/>
        </w:rPr>
        <w:t xml:space="preserve">2, </w:t>
      </w:r>
      <w:r w:rsidRPr="00B042C8">
        <w:rPr>
          <w:noProof/>
        </w:rPr>
        <w:sym w:font="Symbol" w:char="F064"/>
      </w:r>
      <w:r w:rsidRPr="00B042C8">
        <w:rPr>
          <w:noProof/>
        </w:rPr>
        <w:t xml:space="preserve">3, </w:t>
      </w:r>
      <w:r w:rsidRPr="00B042C8">
        <w:rPr>
          <w:noProof/>
        </w:rPr>
        <w:sym w:font="Symbol" w:char="F064"/>
      </w:r>
      <w:r w:rsidRPr="00B042C8">
        <w:rPr>
          <w:noProof/>
        </w:rPr>
        <w:t>4 - определяются инерционностью привода и максимальной скоростью перемещения привода. Будем определять их по зависимости (2), учитывая в учебных целях, что Ki` = 10Ki</w:t>
      </w:r>
      <w:r w:rsidR="00A34756" w:rsidRPr="00B042C8">
        <w:rPr>
          <w:noProof/>
        </w:rPr>
        <w:t>;</w:t>
      </w:r>
      <w:r w:rsidRPr="00B042C8">
        <w:rPr>
          <w:noProof/>
        </w:rPr>
        <w:t xml:space="preserve"> Ki – коэффициенты данные в задании на курсовой проект: К1=К2=К3=10 В/мм.</w:t>
      </w:r>
    </w:p>
    <w:p w:rsidR="00B042C8" w:rsidRPr="00B042C8" w:rsidRDefault="00B042C8" w:rsidP="00150338">
      <w:pPr>
        <w:ind w:firstLine="700"/>
        <w:rPr>
          <w:noProof/>
        </w:rPr>
      </w:pPr>
    </w:p>
    <w:p w:rsidR="00074DFF" w:rsidRPr="00B042C8" w:rsidRDefault="00074DFF" w:rsidP="00150338">
      <w:pPr>
        <w:ind w:firstLine="700"/>
        <w:rPr>
          <w:noProof/>
        </w:rPr>
      </w:pPr>
      <w:r w:rsidRPr="00B042C8">
        <w:rPr>
          <w:noProof/>
        </w:rPr>
        <w:t>4=1+10(</w:t>
      </w:r>
      <w:r w:rsidRPr="00B042C8">
        <w:rPr>
          <w:noProof/>
        </w:rPr>
        <w:sym w:font="Symbol" w:char="F064"/>
      </w:r>
      <w:r w:rsidRPr="00B042C8">
        <w:rPr>
          <w:noProof/>
        </w:rPr>
        <w:t>2-</w:t>
      </w:r>
      <w:r w:rsidRPr="00B042C8">
        <w:rPr>
          <w:noProof/>
        </w:rPr>
        <w:sym w:font="Symbol" w:char="F064"/>
      </w:r>
      <w:r w:rsidRPr="00B042C8">
        <w:rPr>
          <w:noProof/>
        </w:rPr>
        <w:t xml:space="preserve">1) </w:t>
      </w:r>
      <w:r w:rsidRPr="00B042C8">
        <w:rPr>
          <w:noProof/>
        </w:rPr>
        <w:sym w:font="Symbol" w:char="F0DE"/>
      </w:r>
      <w:r w:rsidRPr="00B042C8">
        <w:rPr>
          <w:noProof/>
        </w:rPr>
        <w:t xml:space="preserve"> </w:t>
      </w:r>
      <w:r w:rsidRPr="00B042C8">
        <w:rPr>
          <w:noProof/>
        </w:rPr>
        <w:sym w:font="Symbol" w:char="F064"/>
      </w:r>
      <w:r w:rsidRPr="00B042C8">
        <w:rPr>
          <w:noProof/>
        </w:rPr>
        <w:t>4=1,3</w:t>
      </w:r>
    </w:p>
    <w:p w:rsidR="00B042C8" w:rsidRPr="00B042C8" w:rsidRDefault="00B042C8" w:rsidP="00150338">
      <w:pPr>
        <w:ind w:firstLine="700"/>
        <w:rPr>
          <w:noProof/>
        </w:rPr>
      </w:pPr>
    </w:p>
    <w:p w:rsidR="00074DFF" w:rsidRPr="00B042C8" w:rsidRDefault="00074DFF" w:rsidP="00150338">
      <w:pPr>
        <w:ind w:firstLine="700"/>
        <w:rPr>
          <w:noProof/>
        </w:rPr>
      </w:pPr>
      <w:r w:rsidRPr="00B042C8">
        <w:rPr>
          <w:noProof/>
        </w:rPr>
        <w:t>По полученным данным строим график цикла позиционирования (рис.</w:t>
      </w:r>
      <w:r w:rsidR="00A20E51" w:rsidRPr="00B042C8">
        <w:rPr>
          <w:noProof/>
        </w:rPr>
        <w:t>2</w:t>
      </w:r>
      <w:r w:rsidRPr="00B042C8">
        <w:rPr>
          <w:noProof/>
        </w:rPr>
        <w:t>).</w:t>
      </w:r>
    </w:p>
    <w:p w:rsidR="00074DFF" w:rsidRPr="00B042C8" w:rsidRDefault="00074DFF" w:rsidP="00150338">
      <w:pPr>
        <w:ind w:firstLine="700"/>
        <w:rPr>
          <w:noProof/>
        </w:rPr>
      </w:pPr>
    </w:p>
    <w:p w:rsidR="008909B8" w:rsidRPr="00B042C8" w:rsidRDefault="000239B3" w:rsidP="00150338">
      <w:pPr>
        <w:ind w:firstLine="700"/>
        <w:rPr>
          <w:noProof/>
          <w:highlight w:val="yellow"/>
        </w:rPr>
      </w:pPr>
      <w:r>
        <w:rPr>
          <w:noProof/>
        </w:rPr>
        <w:pict>
          <v:shape id="_x0000_i1102" type="#_x0000_t75" style="width:222pt;height:189.75pt" o:allowoverlap="f">
            <v:imagedata r:id="rId53" o:title=""/>
          </v:shape>
        </w:pict>
      </w:r>
    </w:p>
    <w:p w:rsidR="005A4725" w:rsidRPr="00B042C8" w:rsidRDefault="005A4725" w:rsidP="00150338">
      <w:pPr>
        <w:ind w:firstLine="700"/>
        <w:rPr>
          <w:noProof/>
        </w:rPr>
      </w:pPr>
      <w:r w:rsidRPr="00B042C8">
        <w:rPr>
          <w:noProof/>
        </w:rPr>
        <w:t xml:space="preserve">Рис. </w:t>
      </w:r>
      <w:r w:rsidR="00A20E51" w:rsidRPr="00B042C8">
        <w:rPr>
          <w:noProof/>
        </w:rPr>
        <w:t>2</w:t>
      </w:r>
      <w:r w:rsidRPr="00B042C8">
        <w:rPr>
          <w:noProof/>
        </w:rPr>
        <w:t>. График цикла позиционирования</w:t>
      </w:r>
    </w:p>
    <w:p w:rsidR="00B042C8" w:rsidRPr="00B042C8" w:rsidRDefault="00B042C8" w:rsidP="00150338">
      <w:pPr>
        <w:ind w:firstLine="700"/>
        <w:rPr>
          <w:noProof/>
        </w:rPr>
      </w:pPr>
    </w:p>
    <w:p w:rsidR="006514CF" w:rsidRPr="00B042C8" w:rsidRDefault="006514CF" w:rsidP="00150338">
      <w:pPr>
        <w:ind w:firstLine="700"/>
        <w:rPr>
          <w:b/>
          <w:bCs/>
          <w:noProof/>
        </w:rPr>
      </w:pPr>
      <w:r w:rsidRPr="00B042C8">
        <w:rPr>
          <w:b/>
          <w:bCs/>
          <w:noProof/>
        </w:rPr>
        <w:t>5.2. Блок-схема алгоритма</w:t>
      </w:r>
    </w:p>
    <w:p w:rsidR="00B042C8" w:rsidRPr="00B042C8" w:rsidRDefault="00B042C8" w:rsidP="00150338">
      <w:pPr>
        <w:ind w:firstLine="700"/>
        <w:rPr>
          <w:noProof/>
        </w:rPr>
      </w:pPr>
    </w:p>
    <w:p w:rsidR="00B042C8" w:rsidRPr="00B042C8" w:rsidRDefault="00B35695" w:rsidP="00150338">
      <w:pPr>
        <w:ind w:firstLine="700"/>
        <w:rPr>
          <w:noProof/>
        </w:rPr>
      </w:pPr>
      <w:r w:rsidRPr="00B042C8">
        <w:rPr>
          <w:noProof/>
        </w:rPr>
        <w:t xml:space="preserve">Цикл начинается с расчета текущего значения </w:t>
      </w:r>
      <w:r w:rsidR="000239B3">
        <w:rPr>
          <w:noProof/>
        </w:rPr>
        <w:pict>
          <v:shape id="_x0000_i1103" type="#_x0000_t75" style="width:60.75pt;height:18.75pt" fillcolor="window">
            <v:imagedata r:id="rId54" o:title=""/>
          </v:shape>
        </w:pict>
      </w:r>
      <w:r w:rsidRPr="00B042C8">
        <w:rPr>
          <w:noProof/>
        </w:rPr>
        <w:t xml:space="preserve">. После определения знака </w:t>
      </w:r>
      <w:r w:rsidR="000239B3">
        <w:rPr>
          <w:noProof/>
        </w:rPr>
        <w:pict>
          <v:shape id="_x0000_i1104" type="#_x0000_t75" style="width:12pt;height:15pt" fillcolor="window">
            <v:imagedata r:id="rId55" o:title=""/>
          </v:shape>
        </w:pict>
      </w:r>
      <w:r w:rsidRPr="00B042C8">
        <w:rPr>
          <w:noProof/>
        </w:rPr>
        <w:t xml:space="preserve"> формируется значение коэффициента </w:t>
      </w:r>
      <w:r w:rsidR="000239B3">
        <w:rPr>
          <w:noProof/>
        </w:rPr>
        <w:pict>
          <v:shape id="_x0000_i1105" type="#_x0000_t75" style="width:23.25pt;height:18.75pt" fillcolor="window">
            <v:imagedata r:id="rId56" o:title=""/>
          </v:shape>
        </w:pict>
      </w:r>
      <w:r w:rsidRPr="00B042C8">
        <w:rPr>
          <w:noProof/>
        </w:rPr>
        <w:t xml:space="preserve">. Далее проводится анализ выполнения условия </w:t>
      </w:r>
      <w:r w:rsidR="000239B3">
        <w:rPr>
          <w:noProof/>
        </w:rPr>
        <w:pict>
          <v:shape id="_x0000_i1106" type="#_x0000_t75" style="width:36.75pt;height:18.75pt" fillcolor="window">
            <v:imagedata r:id="rId57" o:title=""/>
          </v:shape>
        </w:pict>
      </w:r>
      <w:r w:rsidRPr="00B042C8">
        <w:rPr>
          <w:noProof/>
        </w:rPr>
        <w:t xml:space="preserve">, на основании, которого формируется уравнения </w:t>
      </w:r>
    </w:p>
    <w:p w:rsidR="00B35695" w:rsidRPr="00B042C8" w:rsidRDefault="00B042C8" w:rsidP="00150338">
      <w:pPr>
        <w:ind w:firstLine="700"/>
        <w:rPr>
          <w:noProof/>
        </w:rPr>
      </w:pPr>
      <w:r w:rsidRPr="00B042C8">
        <w:rPr>
          <w:noProof/>
        </w:rPr>
        <w:br w:type="page"/>
      </w:r>
      <w:r w:rsidR="000239B3">
        <w:rPr>
          <w:noProof/>
        </w:rPr>
        <w:pict>
          <v:shape id="_x0000_i1107" type="#_x0000_t75" style="width:173.25pt;height:21pt" fillcolor="window">
            <v:imagedata r:id="rId58" o:title=""/>
          </v:shape>
        </w:pict>
      </w:r>
      <w:r w:rsidR="00B35695" w:rsidRPr="00B042C8">
        <w:rPr>
          <w:noProof/>
        </w:rPr>
        <w:t>.</w:t>
      </w:r>
    </w:p>
    <w:p w:rsidR="00B042C8" w:rsidRPr="00B042C8" w:rsidRDefault="00B042C8" w:rsidP="00150338">
      <w:pPr>
        <w:ind w:firstLine="700"/>
        <w:rPr>
          <w:noProof/>
        </w:rPr>
      </w:pPr>
    </w:p>
    <w:p w:rsidR="00B35695" w:rsidRPr="00B042C8" w:rsidRDefault="00B35695" w:rsidP="00150338">
      <w:pPr>
        <w:ind w:firstLine="700"/>
        <w:rPr>
          <w:noProof/>
        </w:rPr>
      </w:pPr>
      <w:r w:rsidRPr="00B042C8">
        <w:rPr>
          <w:noProof/>
        </w:rPr>
        <w:t xml:space="preserve">После выполнения условия </w:t>
      </w:r>
      <w:r w:rsidR="000239B3">
        <w:rPr>
          <w:noProof/>
        </w:rPr>
        <w:pict>
          <v:shape id="_x0000_i1108" type="#_x0000_t75" style="width:38.25pt;height:18.75pt" fillcolor="window">
            <v:imagedata r:id="rId59" o:title=""/>
          </v:shape>
        </w:pict>
      </w:r>
      <w:r w:rsidRPr="00B042C8">
        <w:rPr>
          <w:noProof/>
        </w:rPr>
        <w:t xml:space="preserve">, включается подпрограмма формирования сигналов конца отработки кадра. На блок-схеме опущена подпрограмма задержки </w:t>
      </w:r>
      <w:r w:rsidR="000239B3">
        <w:rPr>
          <w:noProof/>
        </w:rPr>
        <w:pict>
          <v:shape id="_x0000_i1109" type="#_x0000_t75" style="width:9.75pt;height:12pt" fillcolor="window">
            <v:imagedata r:id="rId60" o:title=""/>
          </v:shape>
        </w:pict>
      </w:r>
      <w:r w:rsidRPr="00B042C8">
        <w:rPr>
          <w:noProof/>
        </w:rPr>
        <w:t xml:space="preserve"> перед формированием сигнала конца отработки кадра.</w:t>
      </w:r>
    </w:p>
    <w:p w:rsidR="00B042C8" w:rsidRPr="00B042C8" w:rsidRDefault="00B042C8" w:rsidP="00150338">
      <w:pPr>
        <w:ind w:firstLine="700"/>
        <w:rPr>
          <w:noProof/>
        </w:rPr>
      </w:pPr>
    </w:p>
    <w:p w:rsidR="00B35695" w:rsidRPr="00B042C8" w:rsidRDefault="000239B3" w:rsidP="00150338">
      <w:pPr>
        <w:ind w:firstLine="700"/>
        <w:rPr>
          <w:noProof/>
        </w:rPr>
      </w:pPr>
      <w:r>
        <w:rPr>
          <w:noProof/>
        </w:rPr>
        <w:pict>
          <v:line id="_x0000_s1028" style="position:absolute;left:0;text-align:left;flip:x;z-index:251657216" from="160.05pt,74.95pt" to="160.35pt,112.75pt"/>
        </w:pict>
      </w:r>
      <w:r>
        <w:rPr>
          <w:noProof/>
        </w:rPr>
        <w:pict>
          <v:line id="_x0000_s1029" style="position:absolute;left:0;text-align:left;z-index:251658240" from="160.05pt,114.85pt" to="294.55pt,114.85pt"/>
        </w:pict>
      </w:r>
      <w:r>
        <w:rPr>
          <w:noProof/>
        </w:rPr>
        <w:pict>
          <v:rect id="_x0000_s1030" style="position:absolute;left:0;text-align:left;margin-left:161.15pt;margin-top:74.55pt;width:138.7pt;height:6.7pt;z-index:251659264" stroked="f"/>
        </w:pict>
      </w:r>
      <w:r>
        <w:rPr>
          <w:noProof/>
        </w:rPr>
        <w:pict>
          <v:line id="_x0000_s1031" style="position:absolute;left:0;text-align:left;flip:x;z-index:251656192" from="208.45pt,173.75pt" to="250.45pt,173.75pt">
            <v:stroke endarrow="block"/>
          </v:line>
        </w:pict>
      </w:r>
      <w:r>
        <w:rPr>
          <w:noProof/>
        </w:rPr>
        <w:pict>
          <v:shape id="_x0000_i1110" type="#_x0000_t75" style="width:351.75pt;height:285.75pt">
            <v:imagedata r:id="rId61" o:title=""/>
          </v:shape>
        </w:pict>
      </w:r>
    </w:p>
    <w:p w:rsidR="00B35695" w:rsidRPr="00B042C8" w:rsidRDefault="00B35695" w:rsidP="00150338">
      <w:pPr>
        <w:ind w:firstLine="700"/>
        <w:rPr>
          <w:noProof/>
        </w:rPr>
      </w:pPr>
      <w:r w:rsidRPr="00B042C8">
        <w:rPr>
          <w:noProof/>
        </w:rPr>
        <w:t xml:space="preserve">Рис. </w:t>
      </w:r>
      <w:r w:rsidR="00A20E51" w:rsidRPr="00B042C8">
        <w:rPr>
          <w:noProof/>
        </w:rPr>
        <w:t>3</w:t>
      </w:r>
      <w:r w:rsidR="00D7693B" w:rsidRPr="00B042C8">
        <w:rPr>
          <w:noProof/>
        </w:rPr>
        <w:t>.</w:t>
      </w:r>
      <w:r w:rsidRPr="00B042C8">
        <w:rPr>
          <w:noProof/>
        </w:rPr>
        <w:t xml:space="preserve"> Блок-схема алгоритма</w:t>
      </w:r>
    </w:p>
    <w:p w:rsidR="006514CF" w:rsidRPr="00B042C8" w:rsidRDefault="00AF54D1" w:rsidP="00150338">
      <w:pPr>
        <w:ind w:firstLine="700"/>
        <w:rPr>
          <w:b/>
          <w:bCs/>
          <w:noProof/>
        </w:rPr>
      </w:pPr>
      <w:r w:rsidRPr="00B042C8">
        <w:rPr>
          <w:noProof/>
        </w:rPr>
        <w:br w:type="page"/>
      </w:r>
      <w:r w:rsidR="006514CF" w:rsidRPr="00B042C8">
        <w:rPr>
          <w:b/>
          <w:bCs/>
          <w:noProof/>
        </w:rPr>
        <w:t>6. Заключение</w:t>
      </w:r>
    </w:p>
    <w:p w:rsidR="00B042C8" w:rsidRPr="00B042C8" w:rsidRDefault="00B042C8" w:rsidP="00150338">
      <w:pPr>
        <w:ind w:firstLine="700"/>
        <w:rPr>
          <w:noProof/>
        </w:rPr>
      </w:pPr>
    </w:p>
    <w:p w:rsidR="006514CF" w:rsidRPr="00B042C8" w:rsidRDefault="006514CF" w:rsidP="00150338">
      <w:pPr>
        <w:ind w:firstLine="700"/>
        <w:rPr>
          <w:noProof/>
        </w:rPr>
      </w:pPr>
      <w:r w:rsidRPr="00B042C8">
        <w:rPr>
          <w:noProof/>
        </w:rPr>
        <w:t>В данном курсовом проекте был реализован общий подход к задачам проектирования СЧПУ металлорежущих станков, их разработки и эксплуатации.</w:t>
      </w:r>
    </w:p>
    <w:p w:rsidR="006514CF" w:rsidRPr="00B042C8" w:rsidRDefault="006514CF" w:rsidP="00150338">
      <w:pPr>
        <w:ind w:firstLine="700"/>
        <w:rPr>
          <w:noProof/>
        </w:rPr>
      </w:pPr>
      <w:r w:rsidRPr="00B042C8">
        <w:rPr>
          <w:noProof/>
        </w:rPr>
        <w:t>Был произведен анализ кинематики станка и обоснован тип и число управляемых и контролируемых параметров, разработаны электрические принципиальные схемы подключения УЧПУ к станку и электроавтоматики станка, а также алгоритм позиционирования. При выполнении этого проекта были использованы знания и навыки, полученные при изучении дисциплин «Автоматизированный электропривод станков и промышленных роботов», «Электроника и микропроцессорная техника систем управления», «Теория автоматического управления », «Управление процессами и объектами в машиностроении».</w:t>
      </w:r>
    </w:p>
    <w:p w:rsidR="006514CF" w:rsidRPr="00B042C8" w:rsidRDefault="00B042C8" w:rsidP="00150338">
      <w:pPr>
        <w:ind w:firstLine="700"/>
        <w:rPr>
          <w:b/>
          <w:bCs/>
          <w:noProof/>
        </w:rPr>
      </w:pPr>
      <w:r w:rsidRPr="00B042C8">
        <w:rPr>
          <w:noProof/>
        </w:rPr>
        <w:br w:type="page"/>
      </w:r>
      <w:r w:rsidR="006514CF" w:rsidRPr="00B042C8">
        <w:rPr>
          <w:b/>
          <w:bCs/>
          <w:noProof/>
        </w:rPr>
        <w:t>Библиографический список</w:t>
      </w:r>
    </w:p>
    <w:p w:rsidR="00B042C8" w:rsidRPr="00B042C8" w:rsidRDefault="00B042C8" w:rsidP="00150338">
      <w:pPr>
        <w:ind w:firstLine="700"/>
        <w:rPr>
          <w:noProof/>
        </w:rPr>
      </w:pPr>
    </w:p>
    <w:p w:rsidR="005E24FD" w:rsidRPr="00B042C8" w:rsidRDefault="005E24FD" w:rsidP="00B042C8">
      <w:pPr>
        <w:numPr>
          <w:ilvl w:val="0"/>
          <w:numId w:val="10"/>
        </w:numPr>
        <w:tabs>
          <w:tab w:val="clear" w:pos="1760"/>
          <w:tab w:val="left" w:pos="420"/>
        </w:tabs>
        <w:ind w:left="0" w:firstLine="0"/>
        <w:rPr>
          <w:noProof/>
        </w:rPr>
      </w:pPr>
      <w:r w:rsidRPr="00B042C8">
        <w:rPr>
          <w:noProof/>
        </w:rPr>
        <w:t>Косовский В.Л. Программное управление станками и промышленными роботами</w:t>
      </w:r>
      <w:r w:rsidR="00BC03D2" w:rsidRPr="00B042C8">
        <w:rPr>
          <w:noProof/>
        </w:rPr>
        <w:t xml:space="preserve">. – М: Высш. шк., 1986. </w:t>
      </w:r>
      <w:r w:rsidR="00016EE7" w:rsidRPr="00B042C8">
        <w:rPr>
          <w:noProof/>
        </w:rPr>
        <w:t>-287 с.</w:t>
      </w:r>
    </w:p>
    <w:p w:rsidR="00016EE7" w:rsidRPr="00B042C8" w:rsidRDefault="00016EE7" w:rsidP="00B042C8">
      <w:pPr>
        <w:numPr>
          <w:ilvl w:val="0"/>
          <w:numId w:val="10"/>
        </w:numPr>
        <w:tabs>
          <w:tab w:val="clear" w:pos="1760"/>
          <w:tab w:val="left" w:pos="420"/>
        </w:tabs>
        <w:ind w:left="0" w:firstLine="0"/>
        <w:rPr>
          <w:noProof/>
        </w:rPr>
      </w:pPr>
      <w:r w:rsidRPr="00B042C8">
        <w:rPr>
          <w:noProof/>
        </w:rPr>
        <w:t>Сосонкин В.Л. Микропроцессорные системы числового программного управления станками.</w:t>
      </w:r>
      <w:r w:rsidR="0046550C" w:rsidRPr="00B042C8">
        <w:rPr>
          <w:noProof/>
        </w:rPr>
        <w:t xml:space="preserve"> – М.:Машиностроение, 1985. -288 с.</w:t>
      </w:r>
    </w:p>
    <w:p w:rsidR="006514CF" w:rsidRPr="00B042C8" w:rsidRDefault="006514CF" w:rsidP="00B042C8">
      <w:pPr>
        <w:numPr>
          <w:ilvl w:val="0"/>
          <w:numId w:val="10"/>
        </w:numPr>
        <w:tabs>
          <w:tab w:val="clear" w:pos="1760"/>
          <w:tab w:val="left" w:pos="420"/>
        </w:tabs>
        <w:ind w:left="0" w:firstLine="0"/>
        <w:rPr>
          <w:noProof/>
        </w:rPr>
      </w:pPr>
      <w:r w:rsidRPr="00B042C8">
        <w:rPr>
          <w:noProof/>
        </w:rPr>
        <w:t>Станки с программным управлением и промышленные роботы. Локтее</w:t>
      </w:r>
      <w:r w:rsidR="00B042C8" w:rsidRPr="00B042C8">
        <w:rPr>
          <w:noProof/>
        </w:rPr>
        <w:t>ва С.</w:t>
      </w:r>
      <w:r w:rsidRPr="00B042C8">
        <w:rPr>
          <w:noProof/>
        </w:rPr>
        <w:t>Е. - М., 1986. - 320с.</w:t>
      </w:r>
    </w:p>
    <w:p w:rsidR="006514CF" w:rsidRPr="00B042C8" w:rsidRDefault="00B042C8" w:rsidP="00B042C8">
      <w:pPr>
        <w:numPr>
          <w:ilvl w:val="0"/>
          <w:numId w:val="10"/>
        </w:numPr>
        <w:tabs>
          <w:tab w:val="clear" w:pos="1760"/>
          <w:tab w:val="left" w:pos="420"/>
        </w:tabs>
        <w:ind w:left="0" w:firstLine="0"/>
        <w:rPr>
          <w:noProof/>
        </w:rPr>
      </w:pPr>
      <w:r w:rsidRPr="00B042C8">
        <w:rPr>
          <w:noProof/>
        </w:rPr>
        <w:t>Ратмиров В.</w:t>
      </w:r>
      <w:r w:rsidR="006514CF" w:rsidRPr="00B042C8">
        <w:rPr>
          <w:noProof/>
        </w:rPr>
        <w:t>А. Управление станками гибких производственных систем. - М., 1987. - 272с.</w:t>
      </w:r>
    </w:p>
    <w:p w:rsidR="006514CF" w:rsidRPr="00B042C8" w:rsidRDefault="006514CF" w:rsidP="00B042C8">
      <w:pPr>
        <w:numPr>
          <w:ilvl w:val="0"/>
          <w:numId w:val="10"/>
        </w:numPr>
        <w:tabs>
          <w:tab w:val="clear" w:pos="1760"/>
          <w:tab w:val="left" w:pos="420"/>
        </w:tabs>
        <w:ind w:left="0" w:firstLine="0"/>
        <w:rPr>
          <w:noProof/>
        </w:rPr>
      </w:pPr>
      <w:r w:rsidRPr="00B042C8">
        <w:rPr>
          <w:noProof/>
        </w:rPr>
        <w:t>Конспект лекций по дисциплине</w:t>
      </w:r>
      <w:r w:rsidR="00A34756" w:rsidRPr="00B042C8">
        <w:rPr>
          <w:noProof/>
        </w:rPr>
        <w:t xml:space="preserve"> </w:t>
      </w:r>
      <w:r w:rsidRPr="00B042C8">
        <w:rPr>
          <w:noProof/>
        </w:rPr>
        <w:t>«Управление техническими системами».</w:t>
      </w:r>
      <w:bookmarkStart w:id="0" w:name="_GoBack"/>
      <w:bookmarkEnd w:id="0"/>
    </w:p>
    <w:sectPr w:rsidR="006514CF" w:rsidRPr="00B042C8" w:rsidSect="00EA3BEB">
      <w:headerReference w:type="default" r:id="rId62"/>
      <w:footerReference w:type="default" r:id="rId63"/>
      <w:type w:val="continuous"/>
      <w:pgSz w:w="11906" w:h="16838" w:code="9"/>
      <w:pgMar w:top="1134" w:right="851" w:bottom="1134" w:left="1701" w:header="680" w:footer="680" w:gutter="0"/>
      <w:pgNumType w:start="1"/>
      <w:cols w:space="709"/>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9C1" w:rsidRDefault="003D49C1">
      <w:r>
        <w:separator/>
      </w:r>
    </w:p>
  </w:endnote>
  <w:endnote w:type="continuationSeparator" w:id="0">
    <w:p w:rsidR="003D49C1" w:rsidRDefault="003D4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756" w:rsidRDefault="00A34756" w:rsidP="00A3475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9C1" w:rsidRDefault="003D49C1">
      <w:r>
        <w:separator/>
      </w:r>
    </w:p>
  </w:footnote>
  <w:footnote w:type="continuationSeparator" w:id="0">
    <w:p w:rsidR="003D49C1" w:rsidRDefault="003D4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D82" w:rsidRDefault="003D47DB" w:rsidP="00836D0B">
    <w:pPr>
      <w:pStyle w:val="a6"/>
      <w:framePr w:wrap="auto" w:vAnchor="text" w:hAnchor="margin" w:xAlign="right" w:y="1"/>
      <w:rPr>
        <w:rStyle w:val="ab"/>
      </w:rPr>
    </w:pPr>
    <w:r>
      <w:rPr>
        <w:rStyle w:val="ab"/>
        <w:noProof/>
      </w:rPr>
      <w:t>2</w:t>
    </w:r>
  </w:p>
  <w:p w:rsidR="003F3D82" w:rsidRDefault="003F3D82" w:rsidP="003F3D8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C1BD9"/>
    <w:multiLevelType w:val="singleLevel"/>
    <w:tmpl w:val="20801BA6"/>
    <w:lvl w:ilvl="0">
      <w:start w:val="2"/>
      <w:numFmt w:val="bullet"/>
      <w:lvlText w:val="-"/>
      <w:lvlJc w:val="left"/>
      <w:pPr>
        <w:tabs>
          <w:tab w:val="num" w:pos="927"/>
        </w:tabs>
        <w:ind w:left="927" w:hanging="360"/>
      </w:pPr>
      <w:rPr>
        <w:rFonts w:hint="default"/>
      </w:rPr>
    </w:lvl>
  </w:abstractNum>
  <w:abstractNum w:abstractNumId="1">
    <w:nsid w:val="29794F77"/>
    <w:multiLevelType w:val="hybridMultilevel"/>
    <w:tmpl w:val="A7445C3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2">
    <w:nsid w:val="2F6F77FF"/>
    <w:multiLevelType w:val="hybridMultilevel"/>
    <w:tmpl w:val="920AF43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34E9191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4">
    <w:nsid w:val="37BF5696"/>
    <w:multiLevelType w:val="hybridMultilevel"/>
    <w:tmpl w:val="92925040"/>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5">
    <w:nsid w:val="4E2B1D50"/>
    <w:multiLevelType w:val="hybridMultilevel"/>
    <w:tmpl w:val="5E9857B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55E449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7">
    <w:nsid w:val="660F1FD7"/>
    <w:multiLevelType w:val="hybridMultilevel"/>
    <w:tmpl w:val="6DB08C5C"/>
    <w:lvl w:ilvl="0" w:tplc="1DC8FBBA">
      <w:start w:val="1"/>
      <w:numFmt w:val="decimal"/>
      <w:lvlText w:val="%1."/>
      <w:lvlJc w:val="left"/>
      <w:pPr>
        <w:tabs>
          <w:tab w:val="num" w:pos="1760"/>
        </w:tabs>
        <w:ind w:left="1760" w:hanging="360"/>
      </w:pPr>
      <w:rPr>
        <w:rFonts w:ascii="Times New Roman" w:hAnsi="Times New Roman" w:cs="Times New Roman" w:hint="default"/>
        <w:sz w:val="28"/>
        <w:szCs w:val="28"/>
      </w:rPr>
    </w:lvl>
    <w:lvl w:ilvl="1" w:tplc="04190019">
      <w:start w:val="1"/>
      <w:numFmt w:val="lowerLetter"/>
      <w:lvlText w:val="%2."/>
      <w:lvlJc w:val="left"/>
      <w:pPr>
        <w:tabs>
          <w:tab w:val="num" w:pos="2140"/>
        </w:tabs>
        <w:ind w:left="2140" w:hanging="360"/>
      </w:pPr>
    </w:lvl>
    <w:lvl w:ilvl="2" w:tplc="0419001B">
      <w:start w:val="1"/>
      <w:numFmt w:val="lowerRoman"/>
      <w:lvlText w:val="%3."/>
      <w:lvlJc w:val="right"/>
      <w:pPr>
        <w:tabs>
          <w:tab w:val="num" w:pos="2860"/>
        </w:tabs>
        <w:ind w:left="2860" w:hanging="180"/>
      </w:pPr>
    </w:lvl>
    <w:lvl w:ilvl="3" w:tplc="0419000F">
      <w:start w:val="1"/>
      <w:numFmt w:val="decimal"/>
      <w:lvlText w:val="%4."/>
      <w:lvlJc w:val="left"/>
      <w:pPr>
        <w:tabs>
          <w:tab w:val="num" w:pos="3580"/>
        </w:tabs>
        <w:ind w:left="3580" w:hanging="360"/>
      </w:pPr>
    </w:lvl>
    <w:lvl w:ilvl="4" w:tplc="04190019">
      <w:start w:val="1"/>
      <w:numFmt w:val="lowerLetter"/>
      <w:lvlText w:val="%5."/>
      <w:lvlJc w:val="left"/>
      <w:pPr>
        <w:tabs>
          <w:tab w:val="num" w:pos="4300"/>
        </w:tabs>
        <w:ind w:left="4300" w:hanging="360"/>
      </w:pPr>
    </w:lvl>
    <w:lvl w:ilvl="5" w:tplc="0419001B">
      <w:start w:val="1"/>
      <w:numFmt w:val="lowerRoman"/>
      <w:lvlText w:val="%6."/>
      <w:lvlJc w:val="right"/>
      <w:pPr>
        <w:tabs>
          <w:tab w:val="num" w:pos="5020"/>
        </w:tabs>
        <w:ind w:left="5020" w:hanging="180"/>
      </w:pPr>
    </w:lvl>
    <w:lvl w:ilvl="6" w:tplc="0419000F">
      <w:start w:val="1"/>
      <w:numFmt w:val="decimal"/>
      <w:lvlText w:val="%7."/>
      <w:lvlJc w:val="left"/>
      <w:pPr>
        <w:tabs>
          <w:tab w:val="num" w:pos="5740"/>
        </w:tabs>
        <w:ind w:left="5740" w:hanging="360"/>
      </w:pPr>
    </w:lvl>
    <w:lvl w:ilvl="7" w:tplc="04190019">
      <w:start w:val="1"/>
      <w:numFmt w:val="lowerLetter"/>
      <w:lvlText w:val="%8."/>
      <w:lvlJc w:val="left"/>
      <w:pPr>
        <w:tabs>
          <w:tab w:val="num" w:pos="6460"/>
        </w:tabs>
        <w:ind w:left="6460" w:hanging="360"/>
      </w:pPr>
    </w:lvl>
    <w:lvl w:ilvl="8" w:tplc="0419001B">
      <w:start w:val="1"/>
      <w:numFmt w:val="lowerRoman"/>
      <w:lvlText w:val="%9."/>
      <w:lvlJc w:val="right"/>
      <w:pPr>
        <w:tabs>
          <w:tab w:val="num" w:pos="7180"/>
        </w:tabs>
        <w:ind w:left="7180" w:hanging="180"/>
      </w:pPr>
    </w:lvl>
  </w:abstractNum>
  <w:abstractNum w:abstractNumId="8">
    <w:nsid w:val="727A0236"/>
    <w:multiLevelType w:val="hybridMultilevel"/>
    <w:tmpl w:val="310ADAA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9">
    <w:nsid w:val="7DE63E2F"/>
    <w:multiLevelType w:val="hybridMultilevel"/>
    <w:tmpl w:val="C9A8C40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8"/>
  </w:num>
  <w:num w:numId="3">
    <w:abstractNumId w:val="1"/>
  </w:num>
  <w:num w:numId="4">
    <w:abstractNumId w:val="4"/>
  </w:num>
  <w:num w:numId="5">
    <w:abstractNumId w:val="5"/>
  </w:num>
  <w:num w:numId="6">
    <w:abstractNumId w:val="3"/>
  </w:num>
  <w:num w:numId="7">
    <w:abstractNumId w:val="6"/>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0"/>
  <w:doNotHyphenateCaps/>
  <w:drawingGridHorizontalSpacing w:val="14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DF5"/>
    <w:rsid w:val="0000735B"/>
    <w:rsid w:val="00014913"/>
    <w:rsid w:val="00016EE7"/>
    <w:rsid w:val="000239B3"/>
    <w:rsid w:val="00030211"/>
    <w:rsid w:val="00047909"/>
    <w:rsid w:val="00050297"/>
    <w:rsid w:val="000628DC"/>
    <w:rsid w:val="00067352"/>
    <w:rsid w:val="00074DFF"/>
    <w:rsid w:val="00075F59"/>
    <w:rsid w:val="00083114"/>
    <w:rsid w:val="00090B4D"/>
    <w:rsid w:val="00090EDC"/>
    <w:rsid w:val="0009513E"/>
    <w:rsid w:val="000B6C4F"/>
    <w:rsid w:val="000B7F3F"/>
    <w:rsid w:val="000C40DA"/>
    <w:rsid w:val="000C6FBB"/>
    <w:rsid w:val="000D3C99"/>
    <w:rsid w:val="000E3463"/>
    <w:rsid w:val="000E67CB"/>
    <w:rsid w:val="000F479A"/>
    <w:rsid w:val="001046EE"/>
    <w:rsid w:val="00120716"/>
    <w:rsid w:val="00150338"/>
    <w:rsid w:val="00151663"/>
    <w:rsid w:val="001534F4"/>
    <w:rsid w:val="001536F9"/>
    <w:rsid w:val="00170DBA"/>
    <w:rsid w:val="00185C14"/>
    <w:rsid w:val="00190D73"/>
    <w:rsid w:val="00191CF0"/>
    <w:rsid w:val="001922B2"/>
    <w:rsid w:val="001A06E0"/>
    <w:rsid w:val="001A2DFB"/>
    <w:rsid w:val="001B6416"/>
    <w:rsid w:val="001C3C8E"/>
    <w:rsid w:val="001D05BC"/>
    <w:rsid w:val="001E0C18"/>
    <w:rsid w:val="001E1C83"/>
    <w:rsid w:val="001E2931"/>
    <w:rsid w:val="0021311D"/>
    <w:rsid w:val="0021588C"/>
    <w:rsid w:val="00222AB3"/>
    <w:rsid w:val="00223400"/>
    <w:rsid w:val="00244683"/>
    <w:rsid w:val="0025284C"/>
    <w:rsid w:val="00257B36"/>
    <w:rsid w:val="00264F13"/>
    <w:rsid w:val="00274AEE"/>
    <w:rsid w:val="002808FC"/>
    <w:rsid w:val="00286AE5"/>
    <w:rsid w:val="00287CC0"/>
    <w:rsid w:val="00293102"/>
    <w:rsid w:val="002A5043"/>
    <w:rsid w:val="002A5D09"/>
    <w:rsid w:val="002B15BD"/>
    <w:rsid w:val="002B5BEF"/>
    <w:rsid w:val="002B6D16"/>
    <w:rsid w:val="002F6F78"/>
    <w:rsid w:val="003001FC"/>
    <w:rsid w:val="003043A3"/>
    <w:rsid w:val="00306100"/>
    <w:rsid w:val="00312089"/>
    <w:rsid w:val="00324C94"/>
    <w:rsid w:val="0034319D"/>
    <w:rsid w:val="0034593F"/>
    <w:rsid w:val="00345C96"/>
    <w:rsid w:val="00346DAB"/>
    <w:rsid w:val="00347355"/>
    <w:rsid w:val="003517DD"/>
    <w:rsid w:val="00363A93"/>
    <w:rsid w:val="003771B8"/>
    <w:rsid w:val="0038638E"/>
    <w:rsid w:val="00387AAC"/>
    <w:rsid w:val="003906F2"/>
    <w:rsid w:val="0039436D"/>
    <w:rsid w:val="0039752A"/>
    <w:rsid w:val="003C31C5"/>
    <w:rsid w:val="003C330A"/>
    <w:rsid w:val="003C4A3D"/>
    <w:rsid w:val="003D47DB"/>
    <w:rsid w:val="003D49C1"/>
    <w:rsid w:val="003D49C3"/>
    <w:rsid w:val="003E1FFA"/>
    <w:rsid w:val="003E7764"/>
    <w:rsid w:val="003F0EB2"/>
    <w:rsid w:val="003F3D82"/>
    <w:rsid w:val="003F4C23"/>
    <w:rsid w:val="00401433"/>
    <w:rsid w:val="004141B4"/>
    <w:rsid w:val="004252CF"/>
    <w:rsid w:val="00433CB0"/>
    <w:rsid w:val="004462B2"/>
    <w:rsid w:val="0046550C"/>
    <w:rsid w:val="00475EC2"/>
    <w:rsid w:val="00481409"/>
    <w:rsid w:val="0048575D"/>
    <w:rsid w:val="00487C6F"/>
    <w:rsid w:val="004A69C3"/>
    <w:rsid w:val="004B393B"/>
    <w:rsid w:val="004B4540"/>
    <w:rsid w:val="004F674A"/>
    <w:rsid w:val="00515D97"/>
    <w:rsid w:val="0053321B"/>
    <w:rsid w:val="00535B87"/>
    <w:rsid w:val="00540974"/>
    <w:rsid w:val="0054361A"/>
    <w:rsid w:val="005441F0"/>
    <w:rsid w:val="00552FC7"/>
    <w:rsid w:val="0055318B"/>
    <w:rsid w:val="005531C3"/>
    <w:rsid w:val="0056068F"/>
    <w:rsid w:val="005721BF"/>
    <w:rsid w:val="005735EE"/>
    <w:rsid w:val="00576424"/>
    <w:rsid w:val="005A4725"/>
    <w:rsid w:val="005B4F73"/>
    <w:rsid w:val="005B72A0"/>
    <w:rsid w:val="005B7876"/>
    <w:rsid w:val="005C40E1"/>
    <w:rsid w:val="005D69CB"/>
    <w:rsid w:val="005E24FD"/>
    <w:rsid w:val="005E314D"/>
    <w:rsid w:val="005F360C"/>
    <w:rsid w:val="006135D8"/>
    <w:rsid w:val="0061790D"/>
    <w:rsid w:val="0064564F"/>
    <w:rsid w:val="00651467"/>
    <w:rsid w:val="006514CF"/>
    <w:rsid w:val="0065339D"/>
    <w:rsid w:val="00665C0E"/>
    <w:rsid w:val="0066792A"/>
    <w:rsid w:val="00684BEC"/>
    <w:rsid w:val="006A1E61"/>
    <w:rsid w:val="006A2518"/>
    <w:rsid w:val="006A44E3"/>
    <w:rsid w:val="006A63B9"/>
    <w:rsid w:val="006B70D2"/>
    <w:rsid w:val="006C426F"/>
    <w:rsid w:val="006E67F7"/>
    <w:rsid w:val="006F3023"/>
    <w:rsid w:val="00715322"/>
    <w:rsid w:val="00717800"/>
    <w:rsid w:val="007217C8"/>
    <w:rsid w:val="00721EB1"/>
    <w:rsid w:val="007262C3"/>
    <w:rsid w:val="00761524"/>
    <w:rsid w:val="00773CF2"/>
    <w:rsid w:val="0078455F"/>
    <w:rsid w:val="00791A33"/>
    <w:rsid w:val="00794F2E"/>
    <w:rsid w:val="007A069B"/>
    <w:rsid w:val="007A21F3"/>
    <w:rsid w:val="007A478F"/>
    <w:rsid w:val="007B2172"/>
    <w:rsid w:val="007B4BF2"/>
    <w:rsid w:val="007D04D2"/>
    <w:rsid w:val="007D2595"/>
    <w:rsid w:val="007D55FE"/>
    <w:rsid w:val="007E5AC2"/>
    <w:rsid w:val="007F7B41"/>
    <w:rsid w:val="00806414"/>
    <w:rsid w:val="00806A7A"/>
    <w:rsid w:val="00815DBF"/>
    <w:rsid w:val="0082688C"/>
    <w:rsid w:val="00836D0B"/>
    <w:rsid w:val="0084574B"/>
    <w:rsid w:val="00850B4E"/>
    <w:rsid w:val="00856982"/>
    <w:rsid w:val="008627C0"/>
    <w:rsid w:val="00863C89"/>
    <w:rsid w:val="00870E3C"/>
    <w:rsid w:val="008739DE"/>
    <w:rsid w:val="00876BEF"/>
    <w:rsid w:val="008909B8"/>
    <w:rsid w:val="00893464"/>
    <w:rsid w:val="008A5E5B"/>
    <w:rsid w:val="008D7BE9"/>
    <w:rsid w:val="008E47D4"/>
    <w:rsid w:val="008E750F"/>
    <w:rsid w:val="008F5D37"/>
    <w:rsid w:val="009235A7"/>
    <w:rsid w:val="00923D44"/>
    <w:rsid w:val="009364FF"/>
    <w:rsid w:val="00950F8B"/>
    <w:rsid w:val="00953013"/>
    <w:rsid w:val="009556C4"/>
    <w:rsid w:val="009566FE"/>
    <w:rsid w:val="0095717D"/>
    <w:rsid w:val="00970A6E"/>
    <w:rsid w:val="009C3B32"/>
    <w:rsid w:val="009D102A"/>
    <w:rsid w:val="009D71F4"/>
    <w:rsid w:val="009E3322"/>
    <w:rsid w:val="009F797D"/>
    <w:rsid w:val="00A102AC"/>
    <w:rsid w:val="00A12710"/>
    <w:rsid w:val="00A16C76"/>
    <w:rsid w:val="00A20A66"/>
    <w:rsid w:val="00A20E51"/>
    <w:rsid w:val="00A33152"/>
    <w:rsid w:val="00A34756"/>
    <w:rsid w:val="00A366C4"/>
    <w:rsid w:val="00A375FB"/>
    <w:rsid w:val="00A37911"/>
    <w:rsid w:val="00A4595B"/>
    <w:rsid w:val="00A71FD1"/>
    <w:rsid w:val="00AA6F7F"/>
    <w:rsid w:val="00AA6FAC"/>
    <w:rsid w:val="00AB2B8D"/>
    <w:rsid w:val="00AC1C33"/>
    <w:rsid w:val="00AC3583"/>
    <w:rsid w:val="00AC6185"/>
    <w:rsid w:val="00AD3392"/>
    <w:rsid w:val="00AF2EBC"/>
    <w:rsid w:val="00AF4350"/>
    <w:rsid w:val="00AF54D1"/>
    <w:rsid w:val="00B042C8"/>
    <w:rsid w:val="00B042E0"/>
    <w:rsid w:val="00B04BD8"/>
    <w:rsid w:val="00B27411"/>
    <w:rsid w:val="00B30926"/>
    <w:rsid w:val="00B34AFC"/>
    <w:rsid w:val="00B35695"/>
    <w:rsid w:val="00B4226F"/>
    <w:rsid w:val="00B4416A"/>
    <w:rsid w:val="00B4477F"/>
    <w:rsid w:val="00B45F70"/>
    <w:rsid w:val="00B505CD"/>
    <w:rsid w:val="00B5202F"/>
    <w:rsid w:val="00B667CF"/>
    <w:rsid w:val="00B8168F"/>
    <w:rsid w:val="00B82D90"/>
    <w:rsid w:val="00B840D6"/>
    <w:rsid w:val="00B94543"/>
    <w:rsid w:val="00BA5333"/>
    <w:rsid w:val="00BA5D5C"/>
    <w:rsid w:val="00BA7E56"/>
    <w:rsid w:val="00BB183E"/>
    <w:rsid w:val="00BB363F"/>
    <w:rsid w:val="00BB710B"/>
    <w:rsid w:val="00BC03D2"/>
    <w:rsid w:val="00BC3C2B"/>
    <w:rsid w:val="00BD6912"/>
    <w:rsid w:val="00BE6498"/>
    <w:rsid w:val="00BF238B"/>
    <w:rsid w:val="00C154C8"/>
    <w:rsid w:val="00C23561"/>
    <w:rsid w:val="00C42741"/>
    <w:rsid w:val="00C502A9"/>
    <w:rsid w:val="00C558A7"/>
    <w:rsid w:val="00C64F42"/>
    <w:rsid w:val="00C7738B"/>
    <w:rsid w:val="00C870A7"/>
    <w:rsid w:val="00C87874"/>
    <w:rsid w:val="00C91694"/>
    <w:rsid w:val="00CB219E"/>
    <w:rsid w:val="00CB7D6B"/>
    <w:rsid w:val="00CB7E3A"/>
    <w:rsid w:val="00CC4725"/>
    <w:rsid w:val="00CD212A"/>
    <w:rsid w:val="00CD2B9B"/>
    <w:rsid w:val="00CD77BC"/>
    <w:rsid w:val="00CE06F9"/>
    <w:rsid w:val="00CE1C9E"/>
    <w:rsid w:val="00CF11C3"/>
    <w:rsid w:val="00CF177D"/>
    <w:rsid w:val="00D15FB4"/>
    <w:rsid w:val="00D25CF7"/>
    <w:rsid w:val="00D2719C"/>
    <w:rsid w:val="00D33C8C"/>
    <w:rsid w:val="00D455E9"/>
    <w:rsid w:val="00D5074D"/>
    <w:rsid w:val="00D51D7D"/>
    <w:rsid w:val="00D54B35"/>
    <w:rsid w:val="00D57D51"/>
    <w:rsid w:val="00D62787"/>
    <w:rsid w:val="00D64811"/>
    <w:rsid w:val="00D72174"/>
    <w:rsid w:val="00D75C6C"/>
    <w:rsid w:val="00D7693B"/>
    <w:rsid w:val="00D85D62"/>
    <w:rsid w:val="00D92C16"/>
    <w:rsid w:val="00DA0D62"/>
    <w:rsid w:val="00DA5B00"/>
    <w:rsid w:val="00DA691D"/>
    <w:rsid w:val="00DB2600"/>
    <w:rsid w:val="00DC3EB3"/>
    <w:rsid w:val="00DC506F"/>
    <w:rsid w:val="00DE1B80"/>
    <w:rsid w:val="00DF1ACA"/>
    <w:rsid w:val="00E011A0"/>
    <w:rsid w:val="00E14FA9"/>
    <w:rsid w:val="00E17FE3"/>
    <w:rsid w:val="00E260D8"/>
    <w:rsid w:val="00E34527"/>
    <w:rsid w:val="00E34AAC"/>
    <w:rsid w:val="00E404CA"/>
    <w:rsid w:val="00E44A75"/>
    <w:rsid w:val="00E84A38"/>
    <w:rsid w:val="00E84B74"/>
    <w:rsid w:val="00EA39FF"/>
    <w:rsid w:val="00EA3BEB"/>
    <w:rsid w:val="00EA5449"/>
    <w:rsid w:val="00EB4458"/>
    <w:rsid w:val="00EB5A2A"/>
    <w:rsid w:val="00EC21F3"/>
    <w:rsid w:val="00EC2D7F"/>
    <w:rsid w:val="00EC38A7"/>
    <w:rsid w:val="00EE084D"/>
    <w:rsid w:val="00EE1B2D"/>
    <w:rsid w:val="00EF28D0"/>
    <w:rsid w:val="00EF7712"/>
    <w:rsid w:val="00EF7E6C"/>
    <w:rsid w:val="00F12EE0"/>
    <w:rsid w:val="00F24F1F"/>
    <w:rsid w:val="00F35259"/>
    <w:rsid w:val="00F40252"/>
    <w:rsid w:val="00F568F6"/>
    <w:rsid w:val="00F62102"/>
    <w:rsid w:val="00F910C9"/>
    <w:rsid w:val="00FA7DF5"/>
    <w:rsid w:val="00FB65AD"/>
    <w:rsid w:val="00FD336F"/>
    <w:rsid w:val="00FE4976"/>
    <w:rsid w:val="00FF12EA"/>
    <w:rsid w:val="00FF54BA"/>
    <w:rsid w:val="00FF5967"/>
    <w:rsid w:val="00FF6547"/>
    <w:rsid w:val="00FF6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9"/>
    <o:shapelayout v:ext="edit">
      <o:idmap v:ext="edit" data="1"/>
    </o:shapelayout>
  </w:shapeDefaults>
  <w:decimalSymbol w:val=","/>
  <w:listSeparator w:val=";"/>
  <w14:defaultImageDpi w14:val="0"/>
  <w15:chartTrackingRefBased/>
  <w15:docId w15:val="{E1FD3CF6-A2D8-434E-AF5D-8571B759B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2E0"/>
    <w:pPr>
      <w:keepLines/>
      <w:spacing w:line="360" w:lineRule="auto"/>
      <w:ind w:firstLine="709"/>
      <w:jc w:val="both"/>
    </w:pPr>
    <w:rPr>
      <w:sz w:val="28"/>
      <w:szCs w:val="28"/>
    </w:rPr>
  </w:style>
  <w:style w:type="paragraph" w:styleId="1">
    <w:name w:val="heading 1"/>
    <w:basedOn w:val="a"/>
    <w:next w:val="a"/>
    <w:link w:val="10"/>
    <w:uiPriority w:val="99"/>
    <w:qFormat/>
    <w:rsid w:val="003F4C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6514CF"/>
    <w:pPr>
      <w:keepNext/>
      <w:spacing w:before="240" w:after="60"/>
      <w:outlineLvl w:val="1"/>
    </w:pPr>
    <w:rPr>
      <w:rFonts w:ascii="Arial" w:hAnsi="Arial" w:cs="Arial"/>
      <w:b/>
      <w:bCs/>
      <w:i/>
      <w:iCs/>
    </w:rPr>
  </w:style>
  <w:style w:type="paragraph" w:styleId="3">
    <w:name w:val="heading 3"/>
    <w:basedOn w:val="a"/>
    <w:next w:val="a"/>
    <w:link w:val="30"/>
    <w:uiPriority w:val="99"/>
    <w:qFormat/>
    <w:rsid w:val="00BC3C2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AC1C33"/>
    <w:pPr>
      <w:keepNext/>
      <w:keepLines w:val="0"/>
      <w:spacing w:line="240" w:lineRule="auto"/>
      <w:ind w:firstLine="0"/>
      <w:jc w:val="center"/>
      <w:outlineLvl w:val="3"/>
    </w:pPr>
    <w:rPr>
      <w:b/>
      <w:bCs/>
    </w:rPr>
  </w:style>
  <w:style w:type="paragraph" w:styleId="5">
    <w:name w:val="heading 5"/>
    <w:basedOn w:val="a"/>
    <w:next w:val="a"/>
    <w:link w:val="50"/>
    <w:uiPriority w:val="99"/>
    <w:qFormat/>
    <w:rsid w:val="001A2DFB"/>
    <w:pPr>
      <w:spacing w:before="240" w:after="60"/>
      <w:outlineLvl w:val="4"/>
    </w:pPr>
    <w:rPr>
      <w:b/>
      <w:bCs/>
      <w:i/>
      <w:iCs/>
      <w:sz w:val="26"/>
      <w:szCs w:val="26"/>
    </w:rPr>
  </w:style>
  <w:style w:type="paragraph" w:styleId="9">
    <w:name w:val="heading 9"/>
    <w:basedOn w:val="a"/>
    <w:next w:val="a"/>
    <w:link w:val="90"/>
    <w:uiPriority w:val="99"/>
    <w:qFormat/>
    <w:rsid w:val="00C7738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B042E0"/>
    <w:pPr>
      <w:keepLines w:val="0"/>
      <w:suppressAutoHyphens/>
    </w:pPr>
  </w:style>
  <w:style w:type="character" w:customStyle="1" w:styleId="a4">
    <w:name w:val="Основний текст Знак"/>
    <w:link w:val="a3"/>
    <w:uiPriority w:val="99"/>
    <w:semiHidden/>
    <w:rPr>
      <w:sz w:val="28"/>
      <w:szCs w:val="28"/>
    </w:rPr>
  </w:style>
  <w:style w:type="character" w:customStyle="1" w:styleId="MapleInput">
    <w:name w:val="Maple Input"/>
    <w:uiPriority w:val="99"/>
    <w:rsid w:val="00B042E0"/>
    <w:rPr>
      <w:rFonts w:ascii="Courier New" w:hAnsi="Courier New" w:cs="Courier New"/>
      <w:color w:val="auto"/>
      <w:sz w:val="20"/>
      <w:szCs w:val="20"/>
    </w:rPr>
  </w:style>
  <w:style w:type="paragraph" w:customStyle="1" w:styleId="MaplePlot">
    <w:name w:val="Maple Plot"/>
    <w:uiPriority w:val="99"/>
    <w:rsid w:val="00B042E0"/>
    <w:pPr>
      <w:autoSpaceDE w:val="0"/>
      <w:autoSpaceDN w:val="0"/>
      <w:adjustRightInd w:val="0"/>
      <w:jc w:val="center"/>
    </w:pPr>
    <w:rPr>
      <w:color w:val="000000"/>
      <w:sz w:val="24"/>
      <w:szCs w:val="24"/>
      <w:lang w:val="en-US"/>
    </w:rPr>
  </w:style>
  <w:style w:type="paragraph" w:styleId="a5">
    <w:name w:val="Normal (Web)"/>
    <w:basedOn w:val="a"/>
    <w:uiPriority w:val="99"/>
    <w:rsid w:val="00B042E0"/>
    <w:pPr>
      <w:keepLines w:val="0"/>
      <w:spacing w:before="100" w:beforeAutospacing="1" w:after="100" w:afterAutospacing="1" w:line="240" w:lineRule="auto"/>
      <w:ind w:firstLine="0"/>
      <w:jc w:val="left"/>
    </w:pPr>
    <w:rPr>
      <w:sz w:val="24"/>
      <w:szCs w:val="24"/>
    </w:rPr>
  </w:style>
  <w:style w:type="paragraph" w:customStyle="1" w:styleId="MapleOutput">
    <w:name w:val="Maple Output"/>
    <w:next w:val="a"/>
    <w:uiPriority w:val="99"/>
    <w:rsid w:val="00A4595B"/>
    <w:pPr>
      <w:autoSpaceDE w:val="0"/>
      <w:autoSpaceDN w:val="0"/>
      <w:adjustRightInd w:val="0"/>
      <w:spacing w:line="360" w:lineRule="auto"/>
      <w:jc w:val="center"/>
    </w:pPr>
    <w:rPr>
      <w:color w:val="000000"/>
      <w:sz w:val="24"/>
      <w:szCs w:val="24"/>
      <w:lang w:val="en-US"/>
    </w:rPr>
  </w:style>
  <w:style w:type="paragraph" w:customStyle="1" w:styleId="Warning">
    <w:name w:val="Warning"/>
    <w:uiPriority w:val="99"/>
    <w:rsid w:val="00090EDC"/>
    <w:pPr>
      <w:autoSpaceDE w:val="0"/>
      <w:autoSpaceDN w:val="0"/>
      <w:adjustRightInd w:val="0"/>
    </w:pPr>
    <w:rPr>
      <w:rFonts w:ascii="Courier New" w:hAnsi="Courier New" w:cs="Courier New"/>
      <w:color w:val="0000FF"/>
      <w:lang w:val="en-US"/>
    </w:rPr>
  </w:style>
  <w:style w:type="paragraph" w:styleId="a6">
    <w:name w:val="header"/>
    <w:basedOn w:val="a"/>
    <w:link w:val="a7"/>
    <w:uiPriority w:val="99"/>
    <w:rsid w:val="00AC1C33"/>
    <w:pPr>
      <w:keepLines w:val="0"/>
      <w:tabs>
        <w:tab w:val="center" w:pos="4153"/>
        <w:tab w:val="right" w:pos="8306"/>
      </w:tabs>
      <w:overflowPunct w:val="0"/>
      <w:autoSpaceDE w:val="0"/>
      <w:autoSpaceDN w:val="0"/>
      <w:adjustRightInd w:val="0"/>
      <w:spacing w:line="240" w:lineRule="auto"/>
      <w:ind w:firstLine="0"/>
      <w:jc w:val="left"/>
      <w:textAlignment w:val="baseline"/>
    </w:pPr>
    <w:rPr>
      <w:sz w:val="24"/>
      <w:szCs w:val="24"/>
    </w:rPr>
  </w:style>
  <w:style w:type="character" w:customStyle="1" w:styleId="a7">
    <w:name w:val="Верхній колонтитул Знак"/>
    <w:link w:val="a6"/>
    <w:uiPriority w:val="99"/>
    <w:semiHidden/>
    <w:rPr>
      <w:sz w:val="28"/>
      <w:szCs w:val="28"/>
    </w:rPr>
  </w:style>
  <w:style w:type="table" w:styleId="a8">
    <w:name w:val="Table Grid"/>
    <w:basedOn w:val="a1"/>
    <w:uiPriority w:val="99"/>
    <w:rsid w:val="00AC1C33"/>
    <w:pPr>
      <w:keepLines/>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DA0D62"/>
    <w:pPr>
      <w:spacing w:after="120" w:line="480" w:lineRule="auto"/>
      <w:ind w:left="283"/>
    </w:pPr>
  </w:style>
  <w:style w:type="character" w:customStyle="1" w:styleId="22">
    <w:name w:val="Основний текст з відступом 2 Знак"/>
    <w:link w:val="21"/>
    <w:uiPriority w:val="99"/>
    <w:semiHidden/>
    <w:rPr>
      <w:sz w:val="28"/>
      <w:szCs w:val="28"/>
    </w:rPr>
  </w:style>
  <w:style w:type="paragraph" w:styleId="a9">
    <w:name w:val="Body Text Indent"/>
    <w:basedOn w:val="a"/>
    <w:link w:val="aa"/>
    <w:uiPriority w:val="99"/>
    <w:rsid w:val="00E17FE3"/>
    <w:pPr>
      <w:spacing w:after="120"/>
      <w:ind w:left="283"/>
    </w:pPr>
  </w:style>
  <w:style w:type="character" w:customStyle="1" w:styleId="aa">
    <w:name w:val="Основний текст з відступом Знак"/>
    <w:link w:val="a9"/>
    <w:uiPriority w:val="99"/>
    <w:semiHidden/>
    <w:rPr>
      <w:sz w:val="28"/>
      <w:szCs w:val="28"/>
    </w:rPr>
  </w:style>
  <w:style w:type="paragraph" w:styleId="31">
    <w:name w:val="Body Text Indent 3"/>
    <w:basedOn w:val="a"/>
    <w:link w:val="32"/>
    <w:uiPriority w:val="99"/>
    <w:rsid w:val="00F40252"/>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character" w:styleId="ab">
    <w:name w:val="page number"/>
    <w:uiPriority w:val="99"/>
    <w:rsid w:val="003F3D82"/>
  </w:style>
  <w:style w:type="paragraph" w:styleId="ac">
    <w:name w:val="footer"/>
    <w:basedOn w:val="a"/>
    <w:link w:val="ad"/>
    <w:uiPriority w:val="99"/>
    <w:rsid w:val="003F3D82"/>
    <w:pPr>
      <w:tabs>
        <w:tab w:val="center" w:pos="4677"/>
        <w:tab w:val="right" w:pos="9355"/>
      </w:tabs>
    </w:pPr>
  </w:style>
  <w:style w:type="character" w:customStyle="1" w:styleId="ad">
    <w:name w:val="Нижній колонтитул Знак"/>
    <w:link w:val="ac"/>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619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footer" Target="footer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3245</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Tula 2004</Company>
  <LinksUpToDate>false</LinksUpToDate>
  <CharactersWithSpaces>21699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Garavsky Dmitry</dc:creator>
  <cp:keywords/>
  <dc:description/>
  <cp:lastModifiedBy>Irina</cp:lastModifiedBy>
  <cp:revision>2</cp:revision>
  <dcterms:created xsi:type="dcterms:W3CDTF">2014-08-11T16:29:00Z</dcterms:created>
  <dcterms:modified xsi:type="dcterms:W3CDTF">2014-08-11T16:29:00Z</dcterms:modified>
</cp:coreProperties>
</file>