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4E5" w:rsidRPr="008757A3" w:rsidRDefault="008757A3" w:rsidP="008757A3">
      <w:pPr>
        <w:pStyle w:val="2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Реферат</w:t>
      </w:r>
    </w:p>
    <w:p w:rsidR="00EB54E5" w:rsidRPr="008757A3" w:rsidRDefault="00EB54E5" w:rsidP="008757A3">
      <w:pPr>
        <w:pStyle w:val="2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b w:val="0"/>
          <w:sz w:val="28"/>
          <w:szCs w:val="24"/>
        </w:rPr>
      </w:pPr>
    </w:p>
    <w:p w:rsidR="00EB54E5" w:rsidRPr="008757A3" w:rsidRDefault="00EB54E5" w:rsidP="008757A3">
      <w:pPr>
        <w:pStyle w:val="2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b w:val="0"/>
          <w:sz w:val="28"/>
          <w:szCs w:val="24"/>
        </w:rPr>
      </w:pPr>
      <w:r w:rsidRPr="008757A3">
        <w:rPr>
          <w:b w:val="0"/>
          <w:sz w:val="28"/>
          <w:szCs w:val="24"/>
        </w:rPr>
        <w:t>Курсовой проект направлен на создание системы управления установкой для измерения влажности и давления, сочетающей в себе точность работы и</w:t>
      </w:r>
      <w:r w:rsidR="008757A3">
        <w:rPr>
          <w:b w:val="0"/>
          <w:sz w:val="28"/>
          <w:szCs w:val="24"/>
        </w:rPr>
        <w:t xml:space="preserve"> </w:t>
      </w:r>
      <w:r w:rsidRPr="008757A3">
        <w:rPr>
          <w:b w:val="0"/>
          <w:sz w:val="28"/>
          <w:szCs w:val="24"/>
        </w:rPr>
        <w:t>доступность элементной базы.</w:t>
      </w:r>
    </w:p>
    <w:p w:rsidR="00EB54E5" w:rsidRPr="008757A3" w:rsidRDefault="00EB54E5" w:rsidP="008757A3">
      <w:pPr>
        <w:pStyle w:val="2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b w:val="0"/>
          <w:sz w:val="28"/>
          <w:szCs w:val="24"/>
        </w:rPr>
      </w:pPr>
      <w:r w:rsidRPr="008757A3">
        <w:rPr>
          <w:b w:val="0"/>
          <w:sz w:val="28"/>
          <w:szCs w:val="24"/>
        </w:rPr>
        <w:t>В ходе работы над курсовым проектом были выполнены следующие пункты:</w:t>
      </w:r>
    </w:p>
    <w:p w:rsidR="00EB54E5" w:rsidRPr="008757A3" w:rsidRDefault="00EB54E5" w:rsidP="008757A3">
      <w:pPr>
        <w:pStyle w:val="2"/>
        <w:numPr>
          <w:ilvl w:val="0"/>
          <w:numId w:val="25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b w:val="0"/>
          <w:sz w:val="28"/>
          <w:szCs w:val="24"/>
        </w:rPr>
      </w:pPr>
      <w:r w:rsidRPr="008757A3">
        <w:rPr>
          <w:b w:val="0"/>
          <w:sz w:val="28"/>
          <w:szCs w:val="24"/>
        </w:rPr>
        <w:t>Разработана структурная схема системы управления измерителем влажности и давления;</w:t>
      </w:r>
    </w:p>
    <w:p w:rsidR="00EB54E5" w:rsidRPr="008757A3" w:rsidRDefault="00EB54E5" w:rsidP="008757A3">
      <w:pPr>
        <w:pStyle w:val="2"/>
        <w:numPr>
          <w:ilvl w:val="0"/>
          <w:numId w:val="25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b w:val="0"/>
          <w:sz w:val="28"/>
          <w:szCs w:val="24"/>
        </w:rPr>
      </w:pPr>
      <w:r w:rsidRPr="008757A3">
        <w:rPr>
          <w:b w:val="0"/>
          <w:sz w:val="28"/>
          <w:szCs w:val="24"/>
        </w:rPr>
        <w:t>Произведен выбор элементной базы;</w:t>
      </w:r>
    </w:p>
    <w:p w:rsidR="00EB54E5" w:rsidRPr="008757A3" w:rsidRDefault="00EB54E5" w:rsidP="008757A3">
      <w:pPr>
        <w:pStyle w:val="2"/>
        <w:numPr>
          <w:ilvl w:val="0"/>
          <w:numId w:val="25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b w:val="0"/>
          <w:sz w:val="28"/>
          <w:szCs w:val="24"/>
        </w:rPr>
      </w:pPr>
      <w:r w:rsidRPr="008757A3">
        <w:rPr>
          <w:b w:val="0"/>
          <w:sz w:val="28"/>
          <w:szCs w:val="24"/>
        </w:rPr>
        <w:t>Разработана функциональная схема системы;</w:t>
      </w:r>
    </w:p>
    <w:p w:rsidR="00EB54E5" w:rsidRPr="008757A3" w:rsidRDefault="00EB54E5" w:rsidP="008757A3">
      <w:pPr>
        <w:pStyle w:val="2"/>
        <w:numPr>
          <w:ilvl w:val="0"/>
          <w:numId w:val="25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b w:val="0"/>
          <w:sz w:val="28"/>
          <w:szCs w:val="24"/>
        </w:rPr>
      </w:pPr>
      <w:r w:rsidRPr="008757A3">
        <w:rPr>
          <w:b w:val="0"/>
          <w:sz w:val="28"/>
          <w:szCs w:val="24"/>
        </w:rPr>
        <w:t>Спроектирован алгоритм работы;</w:t>
      </w:r>
    </w:p>
    <w:p w:rsidR="00EB54E5" w:rsidRPr="00B63219" w:rsidRDefault="00EB54E5" w:rsidP="008757A3">
      <w:pPr>
        <w:pStyle w:val="2"/>
        <w:numPr>
          <w:ilvl w:val="0"/>
          <w:numId w:val="25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bCs w:val="0"/>
          <w:sz w:val="28"/>
          <w:szCs w:val="24"/>
        </w:rPr>
      </w:pPr>
      <w:r w:rsidRPr="008757A3">
        <w:rPr>
          <w:b w:val="0"/>
          <w:sz w:val="28"/>
          <w:szCs w:val="24"/>
        </w:rPr>
        <w:t>Разработан фрагмент программного продукта.</w:t>
      </w:r>
    </w:p>
    <w:p w:rsidR="00B63219" w:rsidRPr="008757A3" w:rsidRDefault="00B63219" w:rsidP="00B63219">
      <w:pPr>
        <w:pStyle w:val="2"/>
        <w:tabs>
          <w:tab w:val="left" w:pos="1134"/>
        </w:tabs>
        <w:suppressAutoHyphens/>
        <w:spacing w:before="0" w:beforeAutospacing="0" w:after="0" w:afterAutospacing="0"/>
        <w:jc w:val="both"/>
        <w:rPr>
          <w:bCs w:val="0"/>
          <w:sz w:val="28"/>
          <w:szCs w:val="24"/>
        </w:rPr>
      </w:pPr>
    </w:p>
    <w:p w:rsidR="00EB54E5" w:rsidRPr="008757A3" w:rsidRDefault="00EB54E5" w:rsidP="008757A3">
      <w:pPr>
        <w:pStyle w:val="2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sz w:val="28"/>
          <w:szCs w:val="24"/>
        </w:rPr>
      </w:pPr>
      <w:r w:rsidRPr="008757A3">
        <w:rPr>
          <w:b w:val="0"/>
          <w:sz w:val="28"/>
          <w:szCs w:val="24"/>
        </w:rPr>
        <w:br w:type="page"/>
      </w:r>
      <w:r w:rsidRPr="008757A3">
        <w:rPr>
          <w:sz w:val="28"/>
          <w:szCs w:val="24"/>
        </w:rPr>
        <w:t>О</w:t>
      </w:r>
      <w:r w:rsidR="008757A3" w:rsidRPr="008757A3">
        <w:rPr>
          <w:sz w:val="28"/>
          <w:szCs w:val="24"/>
        </w:rPr>
        <w:t>пределения, обозначения и сокращения</w:t>
      </w:r>
      <w:r w:rsidRPr="008757A3">
        <w:rPr>
          <w:sz w:val="28"/>
          <w:szCs w:val="24"/>
        </w:rPr>
        <w:t xml:space="preserve"> </w:t>
      </w:r>
    </w:p>
    <w:p w:rsidR="00EB54E5" w:rsidRPr="008757A3" w:rsidRDefault="00EB54E5" w:rsidP="008757A3">
      <w:pPr>
        <w:pStyle w:val="2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b w:val="0"/>
          <w:sz w:val="28"/>
          <w:szCs w:val="24"/>
        </w:rPr>
      </w:pPr>
    </w:p>
    <w:p w:rsidR="00EB54E5" w:rsidRPr="008757A3" w:rsidRDefault="00EB54E5" w:rsidP="008757A3">
      <w:pPr>
        <w:pStyle w:val="2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b w:val="0"/>
          <w:sz w:val="28"/>
          <w:szCs w:val="24"/>
        </w:rPr>
      </w:pPr>
      <w:r w:rsidRPr="008757A3">
        <w:rPr>
          <w:b w:val="0"/>
          <w:sz w:val="28"/>
          <w:szCs w:val="24"/>
        </w:rPr>
        <w:t>ЖК – жидкокристаллический;</w:t>
      </w:r>
    </w:p>
    <w:p w:rsidR="00EB54E5" w:rsidRPr="008757A3" w:rsidRDefault="00EB54E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АЦП – аналогово-цифровой преобразователь;</w:t>
      </w:r>
    </w:p>
    <w:p w:rsidR="00EB54E5" w:rsidRPr="008757A3" w:rsidRDefault="00EB54E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ЦАП – цифро-аналоговый преобразователь;</w:t>
      </w:r>
    </w:p>
    <w:p w:rsidR="00EB54E5" w:rsidRPr="008757A3" w:rsidRDefault="00EB54E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ОЗУ – оперативное запоминающее устройство;</w:t>
      </w:r>
    </w:p>
    <w:p w:rsidR="00EB54E5" w:rsidRPr="008757A3" w:rsidRDefault="00EB54E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ИОН – источник опорного напряжения;</w:t>
      </w:r>
    </w:p>
    <w:p w:rsidR="00EB54E5" w:rsidRPr="008757A3" w:rsidRDefault="00EB54E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  <w:lang w:val="en-US"/>
        </w:rPr>
        <w:t>TIC</w:t>
      </w:r>
      <w:r w:rsidRPr="008757A3">
        <w:rPr>
          <w:sz w:val="28"/>
          <w:szCs w:val="24"/>
        </w:rPr>
        <w:t xml:space="preserve"> – </w:t>
      </w:r>
      <w:r w:rsidRPr="008757A3">
        <w:rPr>
          <w:sz w:val="28"/>
          <w:szCs w:val="24"/>
          <w:lang w:val="en-US"/>
        </w:rPr>
        <w:t>Time</w:t>
      </w:r>
      <w:r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  <w:lang w:val="en-US"/>
        </w:rPr>
        <w:t>Interval</w:t>
      </w:r>
      <w:r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  <w:lang w:val="en-US"/>
        </w:rPr>
        <w:t>Counter</w:t>
      </w:r>
      <w:r w:rsidRPr="008757A3">
        <w:rPr>
          <w:sz w:val="28"/>
          <w:szCs w:val="24"/>
        </w:rPr>
        <w:t xml:space="preserve"> – счетчик временных интервалов;</w:t>
      </w:r>
    </w:p>
    <w:p w:rsidR="00EB54E5" w:rsidRPr="008757A3" w:rsidRDefault="00EB54E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  <w:lang w:val="en-US"/>
        </w:rPr>
        <w:t>SPI</w:t>
      </w:r>
      <w:r w:rsidRPr="008757A3">
        <w:rPr>
          <w:sz w:val="28"/>
          <w:szCs w:val="24"/>
        </w:rPr>
        <w:t xml:space="preserve"> – </w:t>
      </w:r>
      <w:r w:rsidRPr="008757A3">
        <w:rPr>
          <w:sz w:val="28"/>
          <w:szCs w:val="24"/>
          <w:lang w:val="en-US"/>
        </w:rPr>
        <w:t>Serial</w:t>
      </w:r>
      <w:r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  <w:lang w:val="en-US"/>
        </w:rPr>
        <w:t>Peripheral</w:t>
      </w:r>
      <w:r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  <w:lang w:val="en-US"/>
        </w:rPr>
        <w:t>Interface</w:t>
      </w:r>
      <w:r w:rsidRPr="008757A3">
        <w:rPr>
          <w:sz w:val="28"/>
          <w:szCs w:val="24"/>
        </w:rPr>
        <w:t xml:space="preserve"> – последовательный периферийный интерфейс;</w:t>
      </w:r>
    </w:p>
    <w:p w:rsidR="00EB54E5" w:rsidRPr="008757A3" w:rsidRDefault="00EB54E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 w:rsidRPr="008757A3">
        <w:rPr>
          <w:sz w:val="28"/>
          <w:szCs w:val="24"/>
          <w:lang w:val="en-US"/>
        </w:rPr>
        <w:t xml:space="preserve">TSSOP – Thin Shrink Small Outline Package – </w:t>
      </w:r>
      <w:r w:rsidRPr="008757A3">
        <w:rPr>
          <w:sz w:val="28"/>
          <w:szCs w:val="24"/>
        </w:rPr>
        <w:t>вид</w:t>
      </w:r>
      <w:r w:rsidRPr="008757A3">
        <w:rPr>
          <w:sz w:val="28"/>
          <w:szCs w:val="24"/>
          <w:lang w:val="en-US"/>
        </w:rPr>
        <w:t xml:space="preserve"> </w:t>
      </w:r>
      <w:r w:rsidRPr="008757A3">
        <w:rPr>
          <w:sz w:val="28"/>
          <w:szCs w:val="24"/>
        </w:rPr>
        <w:t>миниатюрного</w:t>
      </w:r>
      <w:r w:rsidRPr="008757A3">
        <w:rPr>
          <w:sz w:val="28"/>
          <w:szCs w:val="24"/>
          <w:lang w:val="en-US"/>
        </w:rPr>
        <w:t xml:space="preserve"> </w:t>
      </w:r>
      <w:r w:rsidRPr="008757A3">
        <w:rPr>
          <w:sz w:val="28"/>
          <w:szCs w:val="24"/>
        </w:rPr>
        <w:t>корпуса</w:t>
      </w:r>
      <w:r w:rsidRPr="008757A3">
        <w:rPr>
          <w:sz w:val="28"/>
          <w:szCs w:val="24"/>
          <w:lang w:val="en-US"/>
        </w:rPr>
        <w:t>;</w:t>
      </w:r>
    </w:p>
    <w:p w:rsidR="00EB54E5" w:rsidRDefault="00EB54E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  <w:lang w:val="en-US"/>
        </w:rPr>
        <w:t xml:space="preserve">MSOP – Mini Small Outline Package – </w:t>
      </w:r>
      <w:r w:rsidRPr="008757A3">
        <w:rPr>
          <w:sz w:val="28"/>
          <w:szCs w:val="24"/>
        </w:rPr>
        <w:t>вид</w:t>
      </w:r>
      <w:r w:rsidRPr="008757A3">
        <w:rPr>
          <w:sz w:val="28"/>
          <w:szCs w:val="24"/>
          <w:lang w:val="en-US"/>
        </w:rPr>
        <w:t xml:space="preserve"> </w:t>
      </w:r>
      <w:r w:rsidRPr="008757A3">
        <w:rPr>
          <w:sz w:val="28"/>
          <w:szCs w:val="24"/>
        </w:rPr>
        <w:t>миниатюрного</w:t>
      </w:r>
      <w:r w:rsidRPr="008757A3">
        <w:rPr>
          <w:sz w:val="28"/>
          <w:szCs w:val="24"/>
          <w:lang w:val="en-US"/>
        </w:rPr>
        <w:t xml:space="preserve"> </w:t>
      </w:r>
      <w:r w:rsidRPr="008757A3">
        <w:rPr>
          <w:sz w:val="28"/>
          <w:szCs w:val="24"/>
        </w:rPr>
        <w:t>корпуса</w:t>
      </w:r>
      <w:r w:rsidRPr="008757A3">
        <w:rPr>
          <w:sz w:val="28"/>
          <w:szCs w:val="24"/>
          <w:lang w:val="en-US"/>
        </w:rPr>
        <w:t>.</w:t>
      </w:r>
    </w:p>
    <w:p w:rsid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B63219" w:rsidRP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EB54E5" w:rsidP="008757A3">
      <w:pPr>
        <w:pStyle w:val="2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sz w:val="28"/>
          <w:szCs w:val="24"/>
        </w:rPr>
      </w:pPr>
      <w:r w:rsidRPr="00B63219">
        <w:rPr>
          <w:sz w:val="28"/>
        </w:rPr>
        <w:br w:type="page"/>
      </w:r>
      <w:r w:rsidR="008757A3" w:rsidRPr="008757A3">
        <w:rPr>
          <w:sz w:val="28"/>
          <w:szCs w:val="24"/>
        </w:rPr>
        <w:t>Введение</w:t>
      </w:r>
    </w:p>
    <w:p w:rsidR="008757A3" w:rsidRPr="00B63219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Регулирование и автоматизация многих промышленных процессов требует точного и достоверного измерения влажности. Управляемы</w:t>
      </w:r>
      <w:r w:rsidR="00BB61AD" w:rsidRPr="008757A3">
        <w:rPr>
          <w:sz w:val="28"/>
          <w:szCs w:val="24"/>
        </w:rPr>
        <w:t>е</w:t>
      </w:r>
      <w:r w:rsidRPr="008757A3">
        <w:rPr>
          <w:sz w:val="28"/>
          <w:szCs w:val="24"/>
        </w:rPr>
        <w:t xml:space="preserve"> микропроцессором датчик</w:t>
      </w:r>
      <w:r w:rsidR="00BB61AD" w:rsidRPr="008757A3">
        <w:rPr>
          <w:sz w:val="28"/>
          <w:szCs w:val="24"/>
        </w:rPr>
        <w:t>и</w:t>
      </w:r>
      <w:r w:rsidRPr="008757A3">
        <w:rPr>
          <w:sz w:val="28"/>
          <w:szCs w:val="24"/>
        </w:rPr>
        <w:t xml:space="preserve"> влажности и </w:t>
      </w:r>
      <w:r w:rsidR="003421BA" w:rsidRPr="008757A3">
        <w:rPr>
          <w:sz w:val="28"/>
          <w:szCs w:val="24"/>
        </w:rPr>
        <w:t>давления</w:t>
      </w:r>
      <w:r w:rsidRPr="008757A3">
        <w:rPr>
          <w:sz w:val="28"/>
          <w:szCs w:val="24"/>
        </w:rPr>
        <w:t xml:space="preserve"> представляет собой универсальное решение </w:t>
      </w:r>
      <w:r w:rsidR="00BB61AD" w:rsidRPr="008757A3">
        <w:rPr>
          <w:sz w:val="28"/>
          <w:szCs w:val="24"/>
        </w:rPr>
        <w:t xml:space="preserve">для измерение влажности и давления в </w:t>
      </w:r>
      <w:r w:rsidRPr="008757A3">
        <w:rPr>
          <w:sz w:val="28"/>
          <w:szCs w:val="24"/>
        </w:rPr>
        <w:t>экстремальных условиях эксплуатации. Благодаря простоте обслуживания, обширному набору функци</w:t>
      </w:r>
      <w:r w:rsidR="003421BA" w:rsidRPr="008757A3">
        <w:rPr>
          <w:sz w:val="28"/>
          <w:szCs w:val="24"/>
        </w:rPr>
        <w:t xml:space="preserve">й и возможности расширения эти </w:t>
      </w:r>
      <w:r w:rsidRPr="008757A3">
        <w:rPr>
          <w:sz w:val="28"/>
          <w:szCs w:val="24"/>
        </w:rPr>
        <w:t>датчик</w:t>
      </w:r>
      <w:r w:rsidR="003421BA" w:rsidRPr="008757A3">
        <w:rPr>
          <w:sz w:val="28"/>
          <w:szCs w:val="24"/>
        </w:rPr>
        <w:t>и</w:t>
      </w:r>
      <w:r w:rsidR="008757A3">
        <w:rPr>
          <w:sz w:val="28"/>
          <w:szCs w:val="24"/>
        </w:rPr>
        <w:t xml:space="preserve"> </w:t>
      </w:r>
      <w:r w:rsidR="003421BA" w:rsidRPr="008757A3">
        <w:rPr>
          <w:sz w:val="28"/>
          <w:szCs w:val="24"/>
        </w:rPr>
        <w:t>доказ</w:t>
      </w:r>
      <w:r w:rsidRPr="008757A3">
        <w:rPr>
          <w:sz w:val="28"/>
          <w:szCs w:val="24"/>
        </w:rPr>
        <w:t>ывает свою надежность в различных технологических процессах. Данные приборы используются в промышленных процессах сушки, системах контроля и управления, климатических установках стерильных и складских помещений, лабораториях и др.</w:t>
      </w:r>
    </w:p>
    <w:p w:rsidR="00F54938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Потребности различных отраслей промышленности покрываются за счет семи различных типов применения. Возможно использование датчик</w:t>
      </w:r>
      <w:r w:rsidR="00BB61AD" w:rsidRPr="008757A3">
        <w:rPr>
          <w:sz w:val="28"/>
          <w:szCs w:val="24"/>
        </w:rPr>
        <w:t>ов</w:t>
      </w:r>
      <w:r w:rsidRPr="008757A3">
        <w:rPr>
          <w:sz w:val="28"/>
          <w:szCs w:val="24"/>
        </w:rPr>
        <w:t xml:space="preserve"> совместно с прочным алюминиевым корпусом со степенью защиты IP 65,коротрый обеспечивает защиту датчик</w:t>
      </w:r>
      <w:r w:rsidR="00BB61AD" w:rsidRPr="008757A3">
        <w:rPr>
          <w:sz w:val="28"/>
          <w:szCs w:val="24"/>
        </w:rPr>
        <w:t>ов</w:t>
      </w:r>
      <w:r w:rsidRPr="008757A3">
        <w:rPr>
          <w:sz w:val="28"/>
          <w:szCs w:val="24"/>
        </w:rPr>
        <w:t xml:space="preserve"> от пыли и брызг воды. Корпус также обеспечивает электромагнитную совместимость при напряженности поля до 10 В/м. По конструкции датчики различаются на модели с настенным вариантом монтажа и модели с длиной кабеля 2, 5 или </w:t>
      </w:r>
      <w:smartTag w:uri="urn:schemas-microsoft-com:office:smarttags" w:element="metricconverter">
        <w:smartTagPr>
          <w:attr w:name="ProductID" w:val="10 м"/>
        </w:smartTagPr>
        <w:r w:rsidRPr="008757A3">
          <w:rPr>
            <w:sz w:val="28"/>
            <w:szCs w:val="24"/>
          </w:rPr>
          <w:t>10 м</w:t>
        </w:r>
      </w:smartTag>
      <w:r w:rsidRPr="008757A3">
        <w:rPr>
          <w:sz w:val="28"/>
          <w:szCs w:val="24"/>
        </w:rPr>
        <w:t>, позволяющего устанавливать датчики в вентиляционных каналах или других технологических линиях. Специальные варианты сенсоров позволяют использовать датчики в вакууме и при избыточном давлении от 0 до 100 бар и рабочей</w:t>
      </w:r>
      <w:r w:rsidR="00286A79"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 xml:space="preserve">температуре до 180°С. Первичные выходные значения датчиков представляют собой измерения </w:t>
      </w:r>
      <w:r w:rsidR="003421BA" w:rsidRPr="008757A3">
        <w:rPr>
          <w:sz w:val="28"/>
          <w:szCs w:val="24"/>
        </w:rPr>
        <w:t>давления</w:t>
      </w:r>
      <w:r w:rsidRPr="008757A3">
        <w:rPr>
          <w:sz w:val="28"/>
          <w:szCs w:val="24"/>
        </w:rPr>
        <w:t xml:space="preserve"> и относительной влажности. Микропроцессор с помощью дополнительного программного обеспечения позволяет выполнять расчет абсолютных величин, таких как </w:t>
      </w:r>
      <w:r w:rsidR="003421BA" w:rsidRPr="008757A3">
        <w:rPr>
          <w:sz w:val="28"/>
          <w:szCs w:val="24"/>
        </w:rPr>
        <w:t>относительное давление в помещении</w:t>
      </w:r>
      <w:r w:rsidRPr="008757A3">
        <w:rPr>
          <w:sz w:val="28"/>
          <w:szCs w:val="24"/>
        </w:rPr>
        <w:t>, абсолютная влажность а (г/м³), содержание влаги х (г/</w:t>
      </w:r>
      <w:r w:rsidR="003421BA" w:rsidRPr="008757A3">
        <w:rPr>
          <w:sz w:val="28"/>
          <w:szCs w:val="24"/>
        </w:rPr>
        <w:t>кг), теплосодержание h (кДж/кг).</w:t>
      </w:r>
      <w:r w:rsidRPr="008757A3">
        <w:rPr>
          <w:sz w:val="28"/>
          <w:szCs w:val="24"/>
        </w:rPr>
        <w:t xml:space="preserve"> Датчик</w:t>
      </w:r>
      <w:r w:rsidR="00BB61AD" w:rsidRPr="008757A3">
        <w:rPr>
          <w:sz w:val="28"/>
          <w:szCs w:val="24"/>
        </w:rPr>
        <w:t>и</w:t>
      </w:r>
      <w:r w:rsidRPr="008757A3">
        <w:rPr>
          <w:sz w:val="28"/>
          <w:szCs w:val="24"/>
        </w:rPr>
        <w:t xml:space="preserve"> име</w:t>
      </w:r>
      <w:r w:rsidR="00BB61AD" w:rsidRPr="008757A3">
        <w:rPr>
          <w:sz w:val="28"/>
          <w:szCs w:val="24"/>
        </w:rPr>
        <w:t>ю</w:t>
      </w:r>
      <w:r w:rsidRPr="008757A3">
        <w:rPr>
          <w:sz w:val="28"/>
          <w:szCs w:val="24"/>
        </w:rPr>
        <w:t>т два аналоговых выхода, по которым можно в любой комбинации передавать измеренные значения. Имеется возможность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 xml:space="preserve">масштабирования диапазона измерения и выходных сигналов в пределах заданных границ. Датчики могут оснащаться ЖК-дисплеем/ панелью управления, </w:t>
      </w:r>
      <w:r w:rsidR="00BB61AD" w:rsidRPr="008757A3">
        <w:rPr>
          <w:sz w:val="28"/>
          <w:szCs w:val="24"/>
        </w:rPr>
        <w:t>п</w:t>
      </w:r>
      <w:r w:rsidRPr="008757A3">
        <w:rPr>
          <w:sz w:val="28"/>
          <w:szCs w:val="24"/>
        </w:rPr>
        <w:t>редназначенными для отображения измеряемых значений и выполнения различных операций, например, калибровки. Имеется также конфигурация с последовательным интерфейсом и возможность управления датчиком с компьютера, на котором установлена любая программа терминала (ОС Windows). Дополнительно вместо последовательного интерфейса датчик</w:t>
      </w:r>
      <w:r w:rsidR="00BB61AD" w:rsidRPr="008757A3">
        <w:rPr>
          <w:sz w:val="28"/>
          <w:szCs w:val="24"/>
        </w:rPr>
        <w:t>и</w:t>
      </w:r>
      <w:r w:rsidRPr="008757A3">
        <w:rPr>
          <w:sz w:val="28"/>
          <w:szCs w:val="24"/>
        </w:rPr>
        <w:t xml:space="preserve"> мо</w:t>
      </w:r>
      <w:r w:rsidR="00BB61AD" w:rsidRPr="008757A3">
        <w:rPr>
          <w:sz w:val="28"/>
          <w:szCs w:val="24"/>
        </w:rPr>
        <w:t>гут</w:t>
      </w:r>
      <w:r w:rsidRPr="008757A3">
        <w:rPr>
          <w:sz w:val="28"/>
          <w:szCs w:val="24"/>
        </w:rPr>
        <w:t xml:space="preserve"> оборудоваться токовой петлей 20 мА, что позволяет подключать </w:t>
      </w:r>
      <w:r w:rsidR="00BB61AD" w:rsidRPr="008757A3">
        <w:rPr>
          <w:sz w:val="28"/>
          <w:szCs w:val="24"/>
        </w:rPr>
        <w:t>их</w:t>
      </w:r>
      <w:r w:rsidRPr="008757A3">
        <w:rPr>
          <w:sz w:val="28"/>
          <w:szCs w:val="24"/>
        </w:rPr>
        <w:t xml:space="preserve"> к сети. Используемые сенсоры отличаются повышенной точность</w:t>
      </w:r>
      <w:r w:rsidR="003421BA" w:rsidRPr="008757A3">
        <w:rPr>
          <w:sz w:val="28"/>
          <w:szCs w:val="24"/>
        </w:rPr>
        <w:t>ю, надежностью и стабильностью.</w:t>
      </w:r>
      <w:r w:rsidR="00286A79"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Большое значение в технологических процессах имеет стойкость к загрязнениям частицами пыли и различными химическими веществами. Кроме того, с помощью дополнительной функции</w:t>
      </w:r>
      <w:r w:rsidR="00F8363A"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восстановления имеется возможность восстановления сенсора после воздействия</w:t>
      </w:r>
      <w:r w:rsidR="00F8363A"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высококонцентрированных химических веществ, которые могут повредить сенсор</w:t>
      </w:r>
      <w:r w:rsidR="00BB61AD" w:rsidRPr="008757A3">
        <w:rPr>
          <w:sz w:val="28"/>
          <w:szCs w:val="24"/>
        </w:rPr>
        <w:t>ы</w:t>
      </w:r>
      <w:r w:rsidRPr="008757A3">
        <w:rPr>
          <w:sz w:val="28"/>
          <w:szCs w:val="24"/>
        </w:rPr>
        <w:t>. Восстановление выполняется с помощью программируемой процедур</w:t>
      </w:r>
      <w:r w:rsidR="00BB61AD" w:rsidRPr="008757A3">
        <w:rPr>
          <w:sz w:val="28"/>
          <w:szCs w:val="24"/>
        </w:rPr>
        <w:t>ы</w:t>
      </w:r>
      <w:r w:rsidRPr="008757A3">
        <w:rPr>
          <w:sz w:val="28"/>
          <w:szCs w:val="24"/>
        </w:rPr>
        <w:t xml:space="preserve"> кратковременного нагрева, во время которой с поверхности сенсора испаряются молекулы посторонних веществ.</w:t>
      </w:r>
    </w:p>
    <w:p w:rsid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B63219" w:rsidRPr="008757A3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707B5" w:rsidRPr="008757A3" w:rsidRDefault="008757A3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>
        <w:rPr>
          <w:sz w:val="28"/>
          <w:szCs w:val="24"/>
        </w:rPr>
        <w:br w:type="page"/>
      </w:r>
      <w:r w:rsidR="00C707B5" w:rsidRPr="008757A3">
        <w:rPr>
          <w:b/>
          <w:sz w:val="28"/>
          <w:szCs w:val="24"/>
        </w:rPr>
        <w:t>1</w:t>
      </w:r>
      <w:r w:rsidRPr="00B63219">
        <w:rPr>
          <w:b/>
          <w:sz w:val="28"/>
          <w:szCs w:val="24"/>
        </w:rPr>
        <w:t>.</w:t>
      </w:r>
      <w:r w:rsidR="00C707B5" w:rsidRPr="008757A3">
        <w:rPr>
          <w:b/>
          <w:sz w:val="28"/>
          <w:szCs w:val="24"/>
        </w:rPr>
        <w:t xml:space="preserve"> Разработка структурной схемы</w:t>
      </w:r>
    </w:p>
    <w:p w:rsidR="00F8363A" w:rsidRPr="008757A3" w:rsidRDefault="00F8363A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707B5" w:rsidRPr="00B63219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Структурная схема представлена на рисунке 1.1.</w:t>
      </w:r>
    </w:p>
    <w:p w:rsidR="008757A3" w:rsidRPr="00B63219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707B5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133.5pt">
            <v:imagedata r:id="rId7" o:title="" croptop="15363f" cropbottom="19843f"/>
          </v:shape>
        </w:pic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Рисунок 1.1 – Структурная схема</w:t>
      </w:r>
    </w:p>
    <w:p w:rsidR="008757A3" w:rsidRPr="00B63219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Условные обозначения рисунка 1.1: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ДД – датчик давления;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ДВ – датчик влажности;</w:t>
      </w:r>
    </w:p>
    <w:p w:rsidR="00C707B5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МК – микроконтроллер.</w:t>
      </w:r>
    </w:p>
    <w:p w:rsid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B63219" w:rsidRPr="008757A3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707B5" w:rsidRPr="008757A3" w:rsidRDefault="008757A3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>
        <w:rPr>
          <w:sz w:val="28"/>
          <w:szCs w:val="24"/>
        </w:rPr>
        <w:br w:type="page"/>
      </w:r>
      <w:r w:rsidR="00C707B5" w:rsidRPr="008757A3">
        <w:rPr>
          <w:b/>
          <w:sz w:val="28"/>
          <w:szCs w:val="24"/>
        </w:rPr>
        <w:t>2</w:t>
      </w:r>
      <w:r w:rsidRPr="00B63219">
        <w:rPr>
          <w:b/>
          <w:sz w:val="28"/>
          <w:szCs w:val="24"/>
        </w:rPr>
        <w:t>.</w:t>
      </w:r>
      <w:r w:rsidR="00C707B5" w:rsidRPr="008757A3">
        <w:rPr>
          <w:b/>
          <w:sz w:val="28"/>
          <w:szCs w:val="24"/>
        </w:rPr>
        <w:t xml:space="preserve"> Выбор элементной базы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 w:rsidRPr="008757A3">
        <w:rPr>
          <w:b/>
          <w:sz w:val="28"/>
          <w:szCs w:val="24"/>
        </w:rPr>
        <w:t>2.1 Выбор микроконтроллера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В данной задаче будет использоваться микроконтроллер 51 семейства от фирмы </w:t>
      </w:r>
      <w:r w:rsidRPr="008757A3">
        <w:rPr>
          <w:sz w:val="28"/>
          <w:szCs w:val="24"/>
          <w:lang w:val="en-US"/>
        </w:rPr>
        <w:t>Analog</w:t>
      </w:r>
      <w:r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  <w:lang w:val="en-US"/>
        </w:rPr>
        <w:t>Devices</w:t>
      </w:r>
      <w:r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  <w:lang w:val="en-US"/>
        </w:rPr>
        <w:t>ADuC</w:t>
      </w:r>
      <w:r w:rsidRPr="008757A3">
        <w:rPr>
          <w:sz w:val="28"/>
          <w:szCs w:val="24"/>
        </w:rPr>
        <w:t xml:space="preserve"> 812.</w:t>
      </w:r>
      <w:bookmarkStart w:id="0" w:name="_Toc84344264"/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Общие сведения о микроконтроллере </w:t>
      </w:r>
      <w:r w:rsidRPr="008757A3">
        <w:rPr>
          <w:sz w:val="28"/>
          <w:szCs w:val="24"/>
          <w:lang w:val="en-US"/>
        </w:rPr>
        <w:t>ADuC</w:t>
      </w:r>
      <w:r w:rsidRPr="008757A3">
        <w:rPr>
          <w:sz w:val="28"/>
          <w:szCs w:val="24"/>
        </w:rPr>
        <w:t>812</w:t>
      </w:r>
      <w:bookmarkEnd w:id="0"/>
      <w:r w:rsidR="003C7BDB" w:rsidRPr="008757A3">
        <w:rPr>
          <w:sz w:val="28"/>
          <w:szCs w:val="24"/>
        </w:rPr>
        <w:t xml:space="preserve"> [1]</w:t>
      </w: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ADuC812 - интегральная 12-разрядная система сбора информации, включающая в себя прецизионный многоканальный АЦП с самокалибровкой, два 12-разрядных ЦАП и программируемое 8-битное микропроцессорное ядро (совместимое с 8051, MCU). MCU поддерживается внутренними 8К FLASH ЭРПЗУ программ, 640 байт ЭРПЗУ памяти данных и 256 байт статической памяти данных с произвольной выборкой (RAM).</w:t>
      </w: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MCU поддерживает следующие функции: сторожевой таймер, монитор питания и канал прямого доступа к памяти для АЦП. Для мультипроцессорного обмена и расширения ввода/вывода имеются 32 программируемые линии, I</w:t>
      </w:r>
      <w:r w:rsidRPr="008757A3">
        <w:rPr>
          <w:sz w:val="28"/>
          <w:szCs w:val="24"/>
          <w:vertAlign w:val="superscript"/>
        </w:rPr>
        <w:t>2</w:t>
      </w:r>
      <w:r w:rsidRPr="008757A3">
        <w:rPr>
          <w:sz w:val="28"/>
          <w:szCs w:val="24"/>
        </w:rPr>
        <w:t>C, SPI и UART интерфейсы. Для гибкого управления в приложениях с низким потреблением в MCU и аналоговой части предусмотрены 3 режима работы: нормальный, холостой и дежурный. Продукт специфицирован для +3/+5В работы в индустриальном диапазоне температур и поставляется 52-выводном пластмассовом корпусе (PQFP).</w:t>
      </w:r>
    </w:p>
    <w:p w:rsidR="00D02619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На рисунке </w:t>
      </w:r>
      <w:r w:rsidR="0020333D" w:rsidRPr="008757A3">
        <w:rPr>
          <w:sz w:val="28"/>
          <w:szCs w:val="24"/>
        </w:rPr>
        <w:t>2.1</w:t>
      </w:r>
      <w:r w:rsidRPr="008757A3">
        <w:rPr>
          <w:sz w:val="28"/>
          <w:szCs w:val="24"/>
        </w:rPr>
        <w:t xml:space="preserve"> приводится функциональная блок схема используемого микроконтроллера.</w:t>
      </w:r>
    </w:p>
    <w:p w:rsid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B63219" w:rsidRP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D02619" w:rsidRPr="008757A3" w:rsidRDefault="008757A3" w:rsidP="008757A3">
      <w:pPr>
        <w:pStyle w:val="aa"/>
        <w:keepNext w:val="0"/>
        <w:tabs>
          <w:tab w:val="left" w:pos="1134"/>
        </w:tabs>
        <w:suppressAutoHyphens/>
        <w:spacing w:before="0" w:line="360" w:lineRule="auto"/>
        <w:ind w:firstLine="709"/>
        <w:jc w:val="both"/>
        <w:rPr>
          <w:sz w:val="28"/>
        </w:rPr>
      </w:pPr>
      <w:r w:rsidRPr="00B63219">
        <w:rPr>
          <w:sz w:val="28"/>
        </w:rPr>
        <w:br w:type="page"/>
      </w:r>
      <w:r w:rsidR="00E60CD9">
        <w:rPr>
          <w:sz w:val="28"/>
        </w:rPr>
        <w:pict>
          <v:shape id="_x0000_i1026" type="#_x0000_t75" style="width:372pt;height:240.75pt">
            <v:imagedata r:id="rId8" o:title=""/>
          </v:shape>
        </w:pict>
      </w:r>
    </w:p>
    <w:p w:rsidR="00D02619" w:rsidRPr="008757A3" w:rsidRDefault="00D02619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sz w:val="28"/>
        </w:rPr>
      </w:pPr>
      <w:r w:rsidRPr="008757A3">
        <w:rPr>
          <w:b w:val="0"/>
          <w:sz w:val="28"/>
        </w:rPr>
        <w:t>Рисунок 2.1</w:t>
      </w:r>
      <w:r w:rsidRPr="008757A3">
        <w:rPr>
          <w:sz w:val="28"/>
        </w:rPr>
        <w:t xml:space="preserve"> </w:t>
      </w:r>
      <w:r w:rsidRPr="008757A3">
        <w:rPr>
          <w:b w:val="0"/>
          <w:sz w:val="28"/>
        </w:rPr>
        <w:t>– Функциональная блок схема</w:t>
      </w:r>
    </w:p>
    <w:p w:rsidR="008757A3" w:rsidRPr="00B63219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На рисунке 2.2 приводится внешний вид корпуса микроконтроллера </w:t>
      </w:r>
      <w:r w:rsidRPr="008757A3">
        <w:rPr>
          <w:sz w:val="28"/>
          <w:szCs w:val="24"/>
          <w:lang w:val="en-US"/>
        </w:rPr>
        <w:t>ADuC</w:t>
      </w:r>
      <w:r w:rsidRPr="008757A3">
        <w:rPr>
          <w:sz w:val="28"/>
          <w:szCs w:val="24"/>
        </w:rPr>
        <w:t>812.</w:t>
      </w:r>
    </w:p>
    <w:p w:rsidR="008757A3" w:rsidRPr="008757A3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D02619" w:rsidRPr="008757A3" w:rsidRDefault="00E60CD9" w:rsidP="008757A3">
      <w:pPr>
        <w:pStyle w:val="aa"/>
        <w:keepNext w:val="0"/>
        <w:tabs>
          <w:tab w:val="left" w:pos="1134"/>
        </w:tabs>
        <w:suppressAutoHyphens/>
        <w:spacing w:before="0"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7" type="#_x0000_t75" style="width:313.5pt;height:262.5pt">
            <v:imagedata r:id="rId9" o:title=""/>
          </v:shape>
        </w:pict>
      </w:r>
    </w:p>
    <w:p w:rsidR="00D02619" w:rsidRPr="008757A3" w:rsidRDefault="00D02619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sz w:val="28"/>
        </w:rPr>
      </w:pPr>
      <w:r w:rsidRPr="008757A3">
        <w:rPr>
          <w:b w:val="0"/>
          <w:sz w:val="28"/>
        </w:rPr>
        <w:t>Рисунок 2.2</w:t>
      </w:r>
      <w:r w:rsidRPr="008757A3">
        <w:rPr>
          <w:sz w:val="28"/>
        </w:rPr>
        <w:t xml:space="preserve"> </w:t>
      </w:r>
      <w:r w:rsidRPr="008757A3">
        <w:rPr>
          <w:b w:val="0"/>
          <w:sz w:val="28"/>
        </w:rPr>
        <w:t xml:space="preserve">– Внешний вид корпуса </w:t>
      </w:r>
      <w:r w:rsidRPr="008757A3">
        <w:rPr>
          <w:b w:val="0"/>
          <w:sz w:val="28"/>
          <w:lang w:val="en-US"/>
        </w:rPr>
        <w:t>ADuC</w:t>
      </w:r>
      <w:r w:rsidRPr="008757A3">
        <w:rPr>
          <w:b w:val="0"/>
          <w:sz w:val="28"/>
        </w:rPr>
        <w:t>812</w:t>
      </w:r>
    </w:p>
    <w:p w:rsidR="00D02619" w:rsidRPr="00B63219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page"/>
      </w:r>
      <w:r w:rsidR="00D02619" w:rsidRPr="008757A3">
        <w:rPr>
          <w:sz w:val="28"/>
          <w:szCs w:val="24"/>
        </w:rPr>
        <w:t xml:space="preserve">В таблице 2.1 приведено расположение контактов контроллера </w:t>
      </w:r>
      <w:r w:rsidR="00D02619" w:rsidRPr="008757A3">
        <w:rPr>
          <w:sz w:val="28"/>
          <w:szCs w:val="24"/>
          <w:lang w:val="en-US"/>
        </w:rPr>
        <w:t>ADuC</w:t>
      </w:r>
      <w:r w:rsidR="00D02619" w:rsidRPr="008757A3">
        <w:rPr>
          <w:sz w:val="28"/>
          <w:szCs w:val="24"/>
        </w:rPr>
        <w:t>812.</w:t>
      </w:r>
    </w:p>
    <w:p w:rsidR="008757A3" w:rsidRPr="00B63219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D02619" w:rsidRPr="008757A3" w:rsidRDefault="00D02619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b w:val="0"/>
          <w:sz w:val="28"/>
        </w:rPr>
      </w:pPr>
      <w:r w:rsidRPr="008757A3">
        <w:rPr>
          <w:b w:val="0"/>
          <w:sz w:val="28"/>
        </w:rPr>
        <w:t>Таблица 2.</w:t>
      </w:r>
      <w:r w:rsidRPr="008757A3">
        <w:rPr>
          <w:b w:val="0"/>
          <w:sz w:val="28"/>
          <w:lang w:val="en-US"/>
        </w:rPr>
        <w:t>1</w:t>
      </w:r>
      <w:r w:rsidRPr="008757A3">
        <w:rPr>
          <w:sz w:val="28"/>
        </w:rPr>
        <w:t xml:space="preserve"> </w:t>
      </w:r>
      <w:r w:rsidRPr="008757A3">
        <w:rPr>
          <w:b w:val="0"/>
          <w:sz w:val="28"/>
        </w:rPr>
        <w:t xml:space="preserve">– Расположение контактов </w:t>
      </w:r>
      <w:r w:rsidRPr="008757A3">
        <w:rPr>
          <w:b w:val="0"/>
          <w:sz w:val="28"/>
          <w:lang w:val="en-US"/>
        </w:rPr>
        <w:t>ADuC</w:t>
      </w:r>
      <w:r w:rsidRPr="008757A3">
        <w:rPr>
          <w:b w:val="0"/>
          <w:sz w:val="28"/>
        </w:rPr>
        <w:t>812</w:t>
      </w:r>
    </w:p>
    <w:p w:rsidR="00D02619" w:rsidRPr="008757A3" w:rsidRDefault="00E60CD9" w:rsidP="008757A3">
      <w:pPr>
        <w:pStyle w:val="aa"/>
        <w:keepNext w:val="0"/>
        <w:tabs>
          <w:tab w:val="left" w:pos="1134"/>
        </w:tabs>
        <w:suppressAutoHyphens/>
        <w:spacing w:before="0"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8" type="#_x0000_t75" style="width:5in;height:159.75pt">
            <v:imagedata r:id="rId10" o:title="" grayscale="t"/>
          </v:shape>
        </w:pict>
      </w:r>
    </w:p>
    <w:p w:rsidR="008757A3" w:rsidRDefault="008757A3" w:rsidP="008757A3">
      <w:pPr>
        <w:pStyle w:val="3"/>
        <w:keepNext w:val="0"/>
        <w:tabs>
          <w:tab w:val="left" w:pos="1134"/>
        </w:tabs>
        <w:suppressAutoHyphens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4"/>
          <w:lang w:val="en-US"/>
        </w:rPr>
      </w:pPr>
      <w:bookmarkStart w:id="1" w:name="_Toc84344265"/>
    </w:p>
    <w:p w:rsidR="00D02619" w:rsidRPr="008757A3" w:rsidRDefault="00D02619" w:rsidP="008757A3">
      <w:pPr>
        <w:pStyle w:val="3"/>
        <w:keepNext w:val="0"/>
        <w:tabs>
          <w:tab w:val="left" w:pos="1134"/>
        </w:tabs>
        <w:suppressAutoHyphens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8757A3">
        <w:rPr>
          <w:rFonts w:ascii="Times New Roman" w:hAnsi="Times New Roman" w:cs="Times New Roman"/>
          <w:b w:val="0"/>
          <w:sz w:val="28"/>
          <w:szCs w:val="24"/>
        </w:rPr>
        <w:t>Использование памяти данных</w:t>
      </w:r>
      <w:bookmarkEnd w:id="1"/>
    </w:p>
    <w:p w:rsidR="00D02619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 w:rsidRPr="008757A3">
        <w:rPr>
          <w:sz w:val="28"/>
          <w:szCs w:val="24"/>
        </w:rPr>
        <w:t xml:space="preserve">Память данных пользователя состоит из 640 байт, которые составляют 160 (от 00Н до 9FН) четырехбайтовых страниц, как показано на рисунке </w:t>
      </w:r>
      <w:r w:rsidR="0020333D" w:rsidRPr="008757A3">
        <w:rPr>
          <w:sz w:val="28"/>
          <w:szCs w:val="24"/>
        </w:rPr>
        <w:t>2.3</w:t>
      </w:r>
      <w:r w:rsidRPr="008757A3">
        <w:rPr>
          <w:sz w:val="28"/>
          <w:szCs w:val="24"/>
        </w:rPr>
        <w:t xml:space="preserve">. Как и для прочей периферии, доступ к этой памяти производится через SFR регистры. Группа из 4-х регистров (EDATA1-4) используется для хранения данных четырех байт страницы из последнего обращения. EADRL используется для хранения адреса страницы, куда будет осуществляться доступ. И, наконец, ECON – 8-разрядный регистр управления, в который записывается одна из пяти команд управления доступом к памяти, допускающие различные операции чтения, записи, стирания и верификации. Блок-схема регистрового интерфейса к памяти показана на рисунке </w:t>
      </w:r>
      <w:r w:rsidR="0020333D" w:rsidRPr="008757A3">
        <w:rPr>
          <w:sz w:val="28"/>
          <w:szCs w:val="24"/>
        </w:rPr>
        <w:t>2.4</w:t>
      </w:r>
      <w:r w:rsidRPr="008757A3">
        <w:rPr>
          <w:sz w:val="28"/>
          <w:szCs w:val="24"/>
        </w:rPr>
        <w:t>.</w:t>
      </w:r>
    </w:p>
    <w:p w:rsidR="008757A3" w:rsidRPr="008757A3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D02619" w:rsidRPr="008757A3" w:rsidRDefault="00E60CD9" w:rsidP="008757A3">
      <w:pPr>
        <w:pStyle w:val="aa"/>
        <w:keepNext w:val="0"/>
        <w:tabs>
          <w:tab w:val="left" w:pos="1134"/>
        </w:tabs>
        <w:suppressAutoHyphens/>
        <w:spacing w:before="0"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9" type="#_x0000_t75" style="width:260.25pt;height:103.5pt">
            <v:imagedata r:id="rId11" o:title=""/>
          </v:shape>
        </w:pict>
      </w:r>
    </w:p>
    <w:p w:rsidR="008757A3" w:rsidRDefault="00D02619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b w:val="0"/>
          <w:sz w:val="28"/>
        </w:rPr>
      </w:pPr>
      <w:r w:rsidRPr="008757A3">
        <w:rPr>
          <w:b w:val="0"/>
          <w:sz w:val="28"/>
        </w:rPr>
        <w:t xml:space="preserve">Рисунок </w:t>
      </w:r>
      <w:r w:rsidRPr="008757A3">
        <w:rPr>
          <w:b w:val="0"/>
          <w:noProof/>
          <w:sz w:val="28"/>
        </w:rPr>
        <w:t>2.3</w:t>
      </w:r>
      <w:r w:rsidRPr="008757A3">
        <w:rPr>
          <w:sz w:val="28"/>
        </w:rPr>
        <w:t xml:space="preserve"> </w:t>
      </w:r>
      <w:r w:rsidRPr="008757A3">
        <w:rPr>
          <w:b w:val="0"/>
          <w:sz w:val="28"/>
        </w:rPr>
        <w:t xml:space="preserve">– </w:t>
      </w:r>
      <w:r w:rsidRPr="008757A3">
        <w:rPr>
          <w:rFonts w:eastAsia="Tahoma-Bold"/>
          <w:b w:val="0"/>
          <w:sz w:val="28"/>
        </w:rPr>
        <w:t>Конфигурация FLASH/EE памяти пользователя</w:t>
      </w:r>
    </w:p>
    <w:p w:rsidR="00D02619" w:rsidRPr="008757A3" w:rsidRDefault="008757A3" w:rsidP="008757A3">
      <w:r>
        <w:rPr>
          <w:b/>
        </w:rPr>
        <w:br w:type="page"/>
      </w:r>
      <w:r w:rsidR="00E60CD9">
        <w:pict>
          <v:shape id="_x0000_i1030" type="#_x0000_t75" style="width:424.5pt;height:342.75pt">
            <v:imagedata r:id="rId12" o:title=""/>
          </v:shape>
        </w:pict>
      </w:r>
    </w:p>
    <w:p w:rsidR="00D02619" w:rsidRPr="008757A3" w:rsidRDefault="00D02619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b w:val="0"/>
          <w:sz w:val="28"/>
        </w:rPr>
      </w:pPr>
      <w:r w:rsidRPr="008757A3">
        <w:rPr>
          <w:b w:val="0"/>
          <w:sz w:val="28"/>
        </w:rPr>
        <w:t xml:space="preserve">Рисунок 2.4 – </w:t>
      </w:r>
      <w:r w:rsidRPr="008757A3">
        <w:rPr>
          <w:rFonts w:eastAsia="Tahoma-Bold"/>
          <w:b w:val="0"/>
          <w:bCs w:val="0"/>
          <w:sz w:val="28"/>
        </w:rPr>
        <w:t>Управление FLASH/EE памятью пользователя</w:t>
      </w:r>
    </w:p>
    <w:p w:rsidR="008757A3" w:rsidRPr="00B63219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Для управления памятью используется регистр </w:t>
      </w:r>
      <w:r w:rsidRPr="008757A3">
        <w:rPr>
          <w:sz w:val="28"/>
          <w:szCs w:val="24"/>
          <w:lang w:val="en-US"/>
        </w:rPr>
        <w:t>ECON</w:t>
      </w:r>
      <w:r w:rsidRPr="008757A3">
        <w:rPr>
          <w:sz w:val="28"/>
          <w:szCs w:val="24"/>
        </w:rPr>
        <w:t>, который является интерпретатором команд и в него можно записать одну из пяти чтения, программирования и стирания, как указано в таблице 2.2.</w:t>
      </w:r>
    </w:p>
    <w:p w:rsidR="008757A3" w:rsidRPr="00B63219" w:rsidRDefault="008757A3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b w:val="0"/>
          <w:sz w:val="28"/>
        </w:rPr>
      </w:pPr>
    </w:p>
    <w:p w:rsidR="00D02619" w:rsidRPr="008757A3" w:rsidRDefault="00D02619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sz w:val="28"/>
        </w:rPr>
      </w:pPr>
      <w:r w:rsidRPr="008757A3">
        <w:rPr>
          <w:b w:val="0"/>
          <w:sz w:val="28"/>
        </w:rPr>
        <w:t>Таблица 2.2</w:t>
      </w:r>
      <w:r w:rsidRPr="008757A3">
        <w:rPr>
          <w:sz w:val="28"/>
        </w:rPr>
        <w:t xml:space="preserve"> </w:t>
      </w:r>
      <w:r w:rsidRPr="008757A3">
        <w:rPr>
          <w:b w:val="0"/>
          <w:sz w:val="28"/>
        </w:rPr>
        <w:t xml:space="preserve">– Регистр управления памятью </w:t>
      </w:r>
      <w:r w:rsidRPr="008757A3">
        <w:rPr>
          <w:b w:val="0"/>
          <w:sz w:val="28"/>
          <w:lang w:val="en-US"/>
        </w:rPr>
        <w:t>ECON</w:t>
      </w:r>
    </w:p>
    <w:p w:rsidR="00D02619" w:rsidRPr="008757A3" w:rsidRDefault="00E60CD9" w:rsidP="008757A3">
      <w:pPr>
        <w:pStyle w:val="aa"/>
        <w:keepNext w:val="0"/>
        <w:tabs>
          <w:tab w:val="left" w:pos="1134"/>
        </w:tabs>
        <w:suppressAutoHyphens/>
        <w:spacing w:before="0"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1" type="#_x0000_t75" style="width:406.5pt;height:189pt">
            <v:imagedata r:id="rId13" o:title=""/>
          </v:shape>
        </w:pict>
      </w:r>
    </w:p>
    <w:p w:rsidR="00D02619" w:rsidRPr="008757A3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page"/>
      </w:r>
      <w:r w:rsidR="00D02619" w:rsidRPr="008757A3">
        <w:rPr>
          <w:sz w:val="28"/>
          <w:szCs w:val="24"/>
        </w:rPr>
        <w:t>При использовании данная память может быть запрограммирована в составе системы побайтно, при этом, она предварительно должна быть стерта страничными блоками.</w:t>
      </w:r>
      <w:r w:rsidR="0020333D" w:rsidRPr="008757A3">
        <w:rPr>
          <w:sz w:val="28"/>
          <w:szCs w:val="24"/>
        </w:rPr>
        <w:t xml:space="preserve"> </w:t>
      </w:r>
      <w:r w:rsidR="00D02619" w:rsidRPr="008757A3">
        <w:rPr>
          <w:sz w:val="28"/>
          <w:szCs w:val="24"/>
        </w:rPr>
        <w:t>Типовой цикл доступа к FLASH/EE памяти включает в себя установку адреса страницы доступа EADRL SFR, запись данных для программирования в EDATA 1-4 (в случае чтения - не записываются) и, наконец, запись команды в ECON, инициирующей действие в соответствие с таблицей 2.2.Следует отметить, что заданный режим работы инициируется по записи слова команды в ECON SFR. При этом микропроцессорное ядро переходит в холостой режим и находится там до тех пор, пока выполнение команды не завершится.На практике это означает, что даже если режим работы с FLASH/EE памятью инициируется двумя машинными циклами (инструкция MOV для записи в ECON SFR), следующая инструкция будет выполнена только после окончания цикла обслуживания FLASH/EE памяти (т.е. спустя 250 мкс или 20 мс). Это означает, что ядро не будет обслуживать запросы на прерывание до тех пор, пока операция с FLASH/EE памятью не завершится, хотя функции управления ядра периферией будет выполняться, как, например, продолжение счета времени/событий Счетчиками/Таймерами на протяжении всего псевдохолостого режима.</w:t>
      </w:r>
    </w:p>
    <w:p w:rsidR="00D02619" w:rsidRPr="008757A3" w:rsidRDefault="00D02619" w:rsidP="008757A3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Для программирования одного байта в FLASH/EE памяти необходимо чтобы сначала этот байт был стерт, т.е. в ячейке записано </w:t>
      </w:r>
      <w:r w:rsidRPr="008757A3">
        <w:rPr>
          <w:sz w:val="28"/>
          <w:szCs w:val="24"/>
          <w:lang w:val="en-US"/>
        </w:rPr>
        <w:t>FFH</w:t>
      </w:r>
      <w:r w:rsidRPr="008757A3">
        <w:rPr>
          <w:sz w:val="28"/>
          <w:szCs w:val="24"/>
        </w:rPr>
        <w:t>. Вследствие особенности архитектуры FLASH/EE памяти, стирание можно производить только для 1 страницы (минимум 4-байта) при инициировании Команды Стирания.</w:t>
      </w:r>
    </w:p>
    <w:p w:rsidR="00D02619" w:rsidRPr="00B63219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Пример процесса побайтного программирования графически показан н</w:t>
      </w:r>
      <w:r w:rsidR="00BB39B0" w:rsidRPr="008757A3">
        <w:rPr>
          <w:sz w:val="28"/>
          <w:szCs w:val="24"/>
        </w:rPr>
        <w:t>а рисунке 2.</w:t>
      </w:r>
      <w:r w:rsidRPr="008757A3">
        <w:rPr>
          <w:sz w:val="28"/>
          <w:szCs w:val="24"/>
        </w:rPr>
        <w:t>5. В этом примере во второй байт на странице 03Н пользовательской FLASH/EE памяти записывается код F3H. Однако страница 03Н уже содержит данные в четырех байтах, а пользователю требуется изменить только содержимое одного байта; всю страницу следует сначала прочитать с тем, чтобы можно было стереть содержимое этой страницы без потери данных.</w:t>
      </w:r>
      <w:r w:rsidR="00BB39B0"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Затем новый байт записывается в EDATA SFR вслед за циклом стирания. Если попытаться начать цикл Программирования (ECON=02H), не выполняя цикла Стирания (ECON=05H), то в этом случае будут модифицированы только те разряды, которые содержат единицы, т.е. для правильной записи массива необходимо выполнить его предварительное стирание. Следует отметить, что циклы стирания страницы и всей памяти имеют одинаковую длительность – 20 мс.</w:t>
      </w:r>
    </w:p>
    <w:p w:rsidR="008757A3" w:rsidRPr="00B63219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D02619" w:rsidRPr="008757A3" w:rsidRDefault="00E60CD9" w:rsidP="008757A3">
      <w:pPr>
        <w:pStyle w:val="aa"/>
        <w:keepNext w:val="0"/>
        <w:tabs>
          <w:tab w:val="left" w:pos="1134"/>
        </w:tabs>
        <w:suppressAutoHyphens/>
        <w:spacing w:before="0"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2" type="#_x0000_t75" style="width:386.25pt;height:324.75pt">
            <v:imagedata r:id="rId14" o:title=""/>
          </v:shape>
        </w:pict>
      </w:r>
    </w:p>
    <w:p w:rsidR="00D02619" w:rsidRPr="008757A3" w:rsidRDefault="00D02619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b w:val="0"/>
          <w:sz w:val="28"/>
        </w:rPr>
      </w:pPr>
      <w:r w:rsidRPr="008757A3">
        <w:rPr>
          <w:b w:val="0"/>
          <w:sz w:val="28"/>
        </w:rPr>
        <w:t xml:space="preserve">Рисунок </w:t>
      </w:r>
      <w:r w:rsidR="00BB39B0" w:rsidRPr="008757A3">
        <w:rPr>
          <w:b w:val="0"/>
          <w:noProof/>
          <w:sz w:val="28"/>
        </w:rPr>
        <w:t>2.</w:t>
      </w:r>
      <w:r w:rsidRPr="008757A3">
        <w:rPr>
          <w:b w:val="0"/>
          <w:noProof/>
          <w:sz w:val="28"/>
        </w:rPr>
        <w:t>5</w:t>
      </w:r>
      <w:r w:rsidRPr="008757A3">
        <w:rPr>
          <w:b w:val="0"/>
          <w:sz w:val="28"/>
        </w:rPr>
        <w:t xml:space="preserve"> – </w:t>
      </w:r>
      <w:r w:rsidRPr="008757A3">
        <w:rPr>
          <w:rFonts w:eastAsia="Tahoma-Bold"/>
          <w:b w:val="0"/>
          <w:bCs w:val="0"/>
          <w:sz w:val="28"/>
        </w:rPr>
        <w:t>Пример программирования байта памяти пользователя</w:t>
      </w:r>
    </w:p>
    <w:p w:rsidR="008757A3" w:rsidRPr="008757A3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Ассемблерный код приведенного примера выглядит следующим образом: </w:t>
      </w: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MOV EADRL, #03H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;Установка указателя страницы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MOV ECON, #01H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;Команда чтения страницы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MOV EDATA2, #0F3H ;Запись нового байта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MOV ECON, #02H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;Команда стирания страницы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MOV ECON, #05H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;Команда программирования страницы</w:t>
      </w:r>
    </w:p>
    <w:p w:rsidR="00D02619" w:rsidRPr="008757A3" w:rsidRDefault="00D02619" w:rsidP="008757A3">
      <w:pPr>
        <w:pStyle w:val="3"/>
        <w:keepNext w:val="0"/>
        <w:tabs>
          <w:tab w:val="left" w:pos="1134"/>
        </w:tabs>
        <w:suppressAutoHyphens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bookmarkStart w:id="2" w:name="_Toc84344266"/>
      <w:r w:rsidRPr="008757A3">
        <w:rPr>
          <w:rFonts w:ascii="Times New Roman" w:hAnsi="Times New Roman" w:cs="Times New Roman"/>
          <w:b w:val="0"/>
          <w:sz w:val="28"/>
          <w:szCs w:val="24"/>
        </w:rPr>
        <w:t>Использование прерываний</w:t>
      </w:r>
      <w:bookmarkEnd w:id="2"/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ADuC812 обеспечивает восемь источников и два уровня прерываний. В таблице </w:t>
      </w:r>
      <w:r w:rsidR="00BB39B0" w:rsidRPr="008757A3">
        <w:rPr>
          <w:sz w:val="28"/>
          <w:szCs w:val="24"/>
        </w:rPr>
        <w:t>2.3</w:t>
      </w:r>
      <w:r w:rsidRPr="008757A3">
        <w:rPr>
          <w:sz w:val="28"/>
          <w:szCs w:val="24"/>
        </w:rPr>
        <w:t xml:space="preserve"> приводятся адреса векторов прерываний и уровни приоритетов.</w:t>
      </w:r>
    </w:p>
    <w:p w:rsidR="008757A3" w:rsidRPr="00B63219" w:rsidRDefault="008757A3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b w:val="0"/>
          <w:sz w:val="28"/>
        </w:rPr>
      </w:pPr>
    </w:p>
    <w:p w:rsidR="00D02619" w:rsidRPr="008757A3" w:rsidRDefault="00D02619" w:rsidP="008757A3">
      <w:pPr>
        <w:pStyle w:val="a9"/>
        <w:tabs>
          <w:tab w:val="left" w:pos="1134"/>
        </w:tabs>
        <w:suppressAutoHyphens/>
        <w:spacing w:after="0"/>
        <w:ind w:firstLine="709"/>
        <w:jc w:val="both"/>
        <w:rPr>
          <w:b w:val="0"/>
          <w:sz w:val="28"/>
        </w:rPr>
      </w:pPr>
      <w:r w:rsidRPr="008757A3">
        <w:rPr>
          <w:b w:val="0"/>
          <w:sz w:val="28"/>
        </w:rPr>
        <w:t xml:space="preserve">Таблица </w:t>
      </w:r>
      <w:r w:rsidR="00BB39B0" w:rsidRPr="008757A3">
        <w:rPr>
          <w:b w:val="0"/>
          <w:sz w:val="28"/>
        </w:rPr>
        <w:t>2.3</w:t>
      </w:r>
      <w:r w:rsidRPr="008757A3">
        <w:rPr>
          <w:b w:val="0"/>
          <w:sz w:val="28"/>
        </w:rPr>
        <w:t xml:space="preserve"> – Адреса векторов прерываний</w:t>
      </w:r>
    </w:p>
    <w:p w:rsidR="00D02619" w:rsidRPr="008757A3" w:rsidRDefault="00E60CD9" w:rsidP="008757A3">
      <w:pPr>
        <w:pStyle w:val="aa"/>
        <w:keepNext w:val="0"/>
        <w:tabs>
          <w:tab w:val="left" w:pos="1134"/>
        </w:tabs>
        <w:suppressAutoHyphens/>
        <w:spacing w:before="0"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3" type="#_x0000_t75" style="width:429.75pt;height:115.5pt">
            <v:imagedata r:id="rId15" o:title=""/>
          </v:shape>
        </w:pict>
      </w:r>
    </w:p>
    <w:p w:rsidR="008757A3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Для обработки любого из прерываний следует предпринять следующие три действия:</w:t>
      </w: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1. Расположить процедуру обслуживания прерывания по адресу соответствующего прерывания.</w:t>
      </w: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2. Установить бит разрешения всех прерываний (ЕА) «1» в регистре IE SFR.</w:t>
      </w: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3. Установить бит разрешения индивидуального прерывания в «1» в IE или IE2 SFR.</w:t>
      </w:r>
    </w:p>
    <w:p w:rsidR="00D02619" w:rsidRPr="008757A3" w:rsidRDefault="00D026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Для разрешения и установки приоритета различных прерываний используются три регистра SFR.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Счетчик временных интервалов </w:t>
      </w:r>
      <w:r w:rsidRPr="008757A3">
        <w:rPr>
          <w:sz w:val="28"/>
          <w:szCs w:val="24"/>
          <w:lang w:val="en-US"/>
        </w:rPr>
        <w:t>TIC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Важной особенностью прибора является наличие счетчика временных интервалов (</w:t>
      </w:r>
      <w:r w:rsidRPr="008757A3">
        <w:rPr>
          <w:i/>
          <w:sz w:val="28"/>
          <w:szCs w:val="24"/>
          <w:lang w:val="en-US"/>
        </w:rPr>
        <w:t>TIC</w:t>
      </w:r>
      <w:r w:rsidRPr="008757A3">
        <w:rPr>
          <w:sz w:val="28"/>
          <w:szCs w:val="24"/>
        </w:rPr>
        <w:t xml:space="preserve">), позволяющего отсчитывать временные интервалы большие, чем способны стандартные таймеры – длительностью до 255 часов. Упрощенная схема </w:t>
      </w:r>
      <w:r w:rsidRPr="008757A3">
        <w:rPr>
          <w:i/>
          <w:sz w:val="28"/>
          <w:szCs w:val="24"/>
          <w:lang w:val="en-US"/>
        </w:rPr>
        <w:t>TIC</w:t>
      </w:r>
      <w:r w:rsidRPr="008757A3">
        <w:rPr>
          <w:sz w:val="28"/>
          <w:szCs w:val="24"/>
        </w:rPr>
        <w:t xml:space="preserve"> представлена на рисунке 2.6.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Работа с </w:t>
      </w:r>
      <w:r w:rsidRPr="008757A3">
        <w:rPr>
          <w:i/>
          <w:sz w:val="28"/>
          <w:szCs w:val="24"/>
          <w:lang w:val="en-US"/>
        </w:rPr>
        <w:t>TIC</w:t>
      </w:r>
      <w:r w:rsidRPr="008757A3">
        <w:rPr>
          <w:sz w:val="28"/>
          <w:szCs w:val="24"/>
        </w:rPr>
        <w:t xml:space="preserve"> осуществляется при помощи следующих регистров: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i/>
          <w:sz w:val="28"/>
          <w:szCs w:val="24"/>
        </w:rPr>
        <w:t>TIMECON</w:t>
      </w:r>
      <w:r w:rsidRPr="008757A3">
        <w:rPr>
          <w:sz w:val="28"/>
          <w:szCs w:val="24"/>
        </w:rPr>
        <w:t xml:space="preserve"> – регистр управления </w:t>
      </w:r>
      <w:r w:rsidRPr="008757A3">
        <w:rPr>
          <w:i/>
          <w:sz w:val="28"/>
          <w:szCs w:val="24"/>
          <w:lang w:val="en-US"/>
        </w:rPr>
        <w:t>TIC</w:t>
      </w:r>
      <w:r w:rsidRPr="008757A3">
        <w:rPr>
          <w:sz w:val="28"/>
          <w:szCs w:val="24"/>
        </w:rPr>
        <w:t xml:space="preserve"> (назначение битов </w:t>
      </w:r>
      <w:r w:rsidRPr="008757A3">
        <w:rPr>
          <w:i/>
          <w:sz w:val="28"/>
          <w:szCs w:val="24"/>
          <w:lang w:val="en-US"/>
        </w:rPr>
        <w:t>TIMECON</w:t>
      </w:r>
      <w:r w:rsidRPr="008757A3">
        <w:rPr>
          <w:sz w:val="28"/>
          <w:szCs w:val="24"/>
        </w:rPr>
        <w:t xml:space="preserve"> и набор режимов работы представлены в таблице 2.</w:t>
      </w:r>
      <w:r w:rsidR="004709BD" w:rsidRPr="008757A3">
        <w:rPr>
          <w:sz w:val="28"/>
          <w:szCs w:val="24"/>
        </w:rPr>
        <w:t>4</w:t>
      </w:r>
      <w:r w:rsidRPr="008757A3">
        <w:rPr>
          <w:sz w:val="28"/>
          <w:szCs w:val="24"/>
        </w:rPr>
        <w:t>);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i/>
          <w:sz w:val="28"/>
          <w:szCs w:val="24"/>
          <w:lang w:val="en-US"/>
        </w:rPr>
        <w:t>INTVAL</w:t>
      </w:r>
      <w:r w:rsidRPr="008757A3">
        <w:rPr>
          <w:sz w:val="28"/>
          <w:szCs w:val="24"/>
        </w:rPr>
        <w:t xml:space="preserve"> – регистр пользовательского временного интервала;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i/>
          <w:sz w:val="28"/>
          <w:szCs w:val="24"/>
        </w:rPr>
        <w:t>HTHSEC</w:t>
      </w:r>
      <w:r w:rsidRPr="008757A3">
        <w:rPr>
          <w:sz w:val="28"/>
          <w:szCs w:val="24"/>
        </w:rPr>
        <w:t xml:space="preserve"> – регистр сотых долей секунды (инкрементируется через каждую 1/128 секунды, после значения 127 сбрасывается, инкрементируя регистр </w:t>
      </w:r>
      <w:r w:rsidRPr="008757A3">
        <w:rPr>
          <w:i/>
          <w:sz w:val="28"/>
          <w:szCs w:val="24"/>
          <w:lang w:val="en-US"/>
        </w:rPr>
        <w:t>SEC</w:t>
      </w:r>
      <w:r w:rsidRPr="008757A3">
        <w:rPr>
          <w:sz w:val="28"/>
          <w:szCs w:val="24"/>
        </w:rPr>
        <w:t>);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i/>
          <w:sz w:val="28"/>
          <w:szCs w:val="24"/>
          <w:lang w:val="en-US"/>
        </w:rPr>
        <w:t>SEC</w:t>
      </w:r>
      <w:r w:rsidRPr="008757A3">
        <w:rPr>
          <w:sz w:val="28"/>
          <w:szCs w:val="24"/>
        </w:rPr>
        <w:t xml:space="preserve"> - регистр секунд (после значения 59 сбрасывается, инкрементируя регистр </w:t>
      </w:r>
      <w:r w:rsidRPr="008757A3">
        <w:rPr>
          <w:i/>
          <w:sz w:val="28"/>
          <w:szCs w:val="24"/>
          <w:lang w:val="en-US"/>
        </w:rPr>
        <w:t>MIN</w:t>
      </w:r>
      <w:r w:rsidRPr="008757A3">
        <w:rPr>
          <w:sz w:val="28"/>
          <w:szCs w:val="24"/>
        </w:rPr>
        <w:t>);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i/>
          <w:sz w:val="28"/>
          <w:szCs w:val="24"/>
          <w:lang w:val="en-US"/>
        </w:rPr>
        <w:t>MIN</w:t>
      </w:r>
      <w:r w:rsidRPr="008757A3">
        <w:rPr>
          <w:sz w:val="28"/>
          <w:szCs w:val="24"/>
        </w:rPr>
        <w:t xml:space="preserve"> – регистр минут (после значения 59 сбрасывается, инкрементируя регистр </w:t>
      </w:r>
      <w:r w:rsidRPr="008757A3">
        <w:rPr>
          <w:i/>
          <w:sz w:val="28"/>
          <w:szCs w:val="24"/>
          <w:lang w:val="en-US"/>
        </w:rPr>
        <w:t>HR</w:t>
      </w:r>
      <w:r w:rsidRPr="008757A3">
        <w:rPr>
          <w:sz w:val="28"/>
          <w:szCs w:val="24"/>
        </w:rPr>
        <w:t>);</w:t>
      </w:r>
    </w:p>
    <w:p w:rsidR="00C707B5" w:rsidRPr="00B63219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i/>
          <w:sz w:val="28"/>
          <w:szCs w:val="24"/>
          <w:lang w:val="en-US"/>
        </w:rPr>
        <w:t>HOUR</w:t>
      </w:r>
      <w:r w:rsidRPr="008757A3">
        <w:rPr>
          <w:sz w:val="28"/>
          <w:szCs w:val="24"/>
        </w:rPr>
        <w:t xml:space="preserve"> – регистр часов (сбрасывается на 0 после значения 23 или 255 – в зависимости от режима работы).</w:t>
      </w:r>
    </w:p>
    <w:p w:rsidR="008757A3" w:rsidRPr="00B63219" w:rsidRDefault="008757A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707B5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34" type="#_x0000_t75" style="width:252pt;height:258.75pt">
            <v:imagedata r:id="rId16" o:title=""/>
          </v:shape>
        </w:pic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Рисунок 2.6 - Упрощенная схема </w:t>
      </w:r>
      <w:r w:rsidRPr="008757A3">
        <w:rPr>
          <w:i/>
          <w:sz w:val="28"/>
          <w:szCs w:val="24"/>
          <w:lang w:val="en-US"/>
        </w:rPr>
        <w:t>TIC</w:t>
      </w: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i/>
          <w:sz w:val="28"/>
          <w:szCs w:val="24"/>
        </w:rPr>
      </w:pPr>
      <w:r w:rsidRPr="008757A3">
        <w:rPr>
          <w:sz w:val="28"/>
          <w:szCs w:val="24"/>
        </w:rPr>
        <w:t>Таблица 2.</w:t>
      </w:r>
      <w:r w:rsidR="00BB39B0" w:rsidRPr="008757A3">
        <w:rPr>
          <w:sz w:val="28"/>
          <w:szCs w:val="24"/>
        </w:rPr>
        <w:t>4</w:t>
      </w:r>
      <w:r w:rsidRPr="008757A3">
        <w:rPr>
          <w:sz w:val="28"/>
          <w:szCs w:val="24"/>
        </w:rPr>
        <w:t xml:space="preserve">– Назначение битов </w:t>
      </w:r>
      <w:r w:rsidRPr="008757A3">
        <w:rPr>
          <w:i/>
          <w:sz w:val="28"/>
          <w:szCs w:val="24"/>
          <w:lang w:val="en-US"/>
        </w:rPr>
        <w:t>TIMECON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1677"/>
        <w:gridCol w:w="6739"/>
      </w:tblGrid>
      <w:tr w:rsidR="00C707B5" w:rsidRPr="00074069" w:rsidTr="00074069">
        <w:trPr>
          <w:jc w:val="center"/>
        </w:trPr>
        <w:tc>
          <w:tcPr>
            <w:tcW w:w="603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u w:val="single"/>
              </w:rPr>
            </w:pPr>
            <w:r w:rsidRPr="00074069">
              <w:rPr>
                <w:u w:val="single"/>
              </w:rPr>
              <w:t>№ бита</w:t>
            </w:r>
          </w:p>
        </w:tc>
        <w:tc>
          <w:tcPr>
            <w:tcW w:w="876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u w:val="single"/>
              </w:rPr>
            </w:pPr>
            <w:r w:rsidRPr="00074069">
              <w:rPr>
                <w:u w:val="single"/>
              </w:rPr>
              <w:t>обозначение</w:t>
            </w:r>
          </w:p>
        </w:tc>
        <w:tc>
          <w:tcPr>
            <w:tcW w:w="3521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u w:val="single"/>
              </w:rPr>
            </w:pPr>
            <w:r w:rsidRPr="00074069">
              <w:rPr>
                <w:u w:val="single"/>
              </w:rPr>
              <w:t>назначение</w:t>
            </w:r>
          </w:p>
        </w:tc>
      </w:tr>
      <w:tr w:rsidR="00C707B5" w:rsidRPr="00074069" w:rsidTr="00074069">
        <w:trPr>
          <w:jc w:val="center"/>
        </w:trPr>
        <w:tc>
          <w:tcPr>
            <w:tcW w:w="603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7</w:t>
            </w:r>
          </w:p>
        </w:tc>
        <w:tc>
          <w:tcPr>
            <w:tcW w:w="876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--</w:t>
            </w:r>
          </w:p>
        </w:tc>
        <w:tc>
          <w:tcPr>
            <w:tcW w:w="3521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Зарезервирован</w:t>
            </w:r>
          </w:p>
        </w:tc>
      </w:tr>
      <w:tr w:rsidR="00C707B5" w:rsidRPr="00074069" w:rsidTr="00074069">
        <w:trPr>
          <w:jc w:val="center"/>
        </w:trPr>
        <w:tc>
          <w:tcPr>
            <w:tcW w:w="603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6</w:t>
            </w:r>
          </w:p>
        </w:tc>
        <w:tc>
          <w:tcPr>
            <w:tcW w:w="876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i/>
                <w:lang w:val="en-US"/>
              </w:rPr>
            </w:pPr>
            <w:r w:rsidRPr="00074069">
              <w:rPr>
                <w:i/>
                <w:lang w:val="en-US"/>
              </w:rPr>
              <w:t>TFH</w:t>
            </w:r>
          </w:p>
        </w:tc>
        <w:tc>
          <w:tcPr>
            <w:tcW w:w="3521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Бит</w:t>
            </w:r>
            <w:r w:rsidRPr="00074069">
              <w:rPr>
                <w:lang w:val="en-US"/>
              </w:rPr>
              <w:t xml:space="preserve"> </w:t>
            </w:r>
            <w:r w:rsidRPr="00074069">
              <w:t>выбора</w:t>
            </w:r>
            <w:r w:rsidRPr="00074069">
              <w:rPr>
                <w:lang w:val="en-US"/>
              </w:rPr>
              <w:t xml:space="preserve"> 24-</w:t>
            </w:r>
            <w:r w:rsidRPr="00074069">
              <w:t>часового</w:t>
            </w:r>
            <w:r w:rsidRPr="00074069">
              <w:rPr>
                <w:lang w:val="en-US"/>
              </w:rPr>
              <w:t xml:space="preserve"> </w:t>
            </w:r>
            <w:r w:rsidRPr="00074069">
              <w:t>режима</w:t>
            </w:r>
            <w:r w:rsidRPr="00074069">
              <w:rPr>
                <w:lang w:val="en-US"/>
              </w:rPr>
              <w:t xml:space="preserve"> (</w:t>
            </w:r>
            <w:r w:rsidRPr="00074069">
              <w:rPr>
                <w:i/>
                <w:lang w:val="en-US"/>
              </w:rPr>
              <w:t>Twenty-Four Hour Select Bit</w:t>
            </w:r>
            <w:r w:rsidRPr="00074069">
              <w:rPr>
                <w:lang w:val="en-US"/>
              </w:rPr>
              <w:t xml:space="preserve">). </w:t>
            </w:r>
            <w:r w:rsidRPr="00074069">
              <w:t xml:space="preserve">Если установлен – регистр </w:t>
            </w:r>
            <w:r w:rsidRPr="00074069">
              <w:rPr>
                <w:lang w:val="en-US"/>
              </w:rPr>
              <w:t>HOUR</w:t>
            </w:r>
            <w:r w:rsidRPr="00074069">
              <w:t xml:space="preserve"> сбрасывается после значения 23, иначе – после значения 255.</w:t>
            </w:r>
          </w:p>
        </w:tc>
      </w:tr>
      <w:tr w:rsidR="00C707B5" w:rsidRPr="00074069" w:rsidTr="00074069">
        <w:trPr>
          <w:jc w:val="center"/>
        </w:trPr>
        <w:tc>
          <w:tcPr>
            <w:tcW w:w="603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5-4</w:t>
            </w:r>
          </w:p>
        </w:tc>
        <w:tc>
          <w:tcPr>
            <w:tcW w:w="876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i/>
                <w:lang w:val="en-US"/>
              </w:rPr>
            </w:pPr>
            <w:r w:rsidRPr="00074069">
              <w:rPr>
                <w:i/>
                <w:lang w:val="en-US"/>
              </w:rPr>
              <w:t>TS1, TS0</w:t>
            </w:r>
          </w:p>
        </w:tc>
        <w:tc>
          <w:tcPr>
            <w:tcW w:w="3521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Биты выбора единиц измерения интервалов (</w:t>
            </w:r>
            <w:r w:rsidRPr="00074069">
              <w:rPr>
                <w:i/>
              </w:rPr>
              <w:t>Interval Timebase Selection Bits</w:t>
            </w:r>
            <w:r w:rsidRPr="00074069">
              <w:t>). Определяют частоту обновления 8-битного счетчика временных интервалов.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742"/>
              <w:gridCol w:w="709"/>
              <w:gridCol w:w="3544"/>
            </w:tblGrid>
            <w:tr w:rsidR="00C707B5" w:rsidRPr="00074069" w:rsidTr="00074069">
              <w:tc>
                <w:tcPr>
                  <w:tcW w:w="7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rPr>
                      <w:lang w:val="en-US"/>
                    </w:rPr>
                    <w:t>TS</w:t>
                  </w:r>
                  <w:r w:rsidRPr="00074069"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rPr>
                      <w:lang w:val="en-US"/>
                    </w:rPr>
                    <w:t>TS</w:t>
                  </w:r>
                  <w:r w:rsidRPr="00074069">
                    <w:t>0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</w:p>
              </w:tc>
            </w:tr>
            <w:tr w:rsidR="00C707B5" w:rsidRPr="00074069" w:rsidTr="00074069">
              <w:tc>
                <w:tcPr>
                  <w:tcW w:w="7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0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1/128 секунды</w:t>
                  </w:r>
                </w:p>
              </w:tc>
            </w:tr>
            <w:tr w:rsidR="00C707B5" w:rsidRPr="00074069" w:rsidTr="00074069">
              <w:tc>
                <w:tcPr>
                  <w:tcW w:w="7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секунды</w:t>
                  </w:r>
                </w:p>
              </w:tc>
            </w:tr>
            <w:tr w:rsidR="00C707B5" w:rsidRPr="00074069" w:rsidTr="00074069">
              <w:tc>
                <w:tcPr>
                  <w:tcW w:w="7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0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минуты</w:t>
                  </w:r>
                </w:p>
              </w:tc>
            </w:tr>
            <w:tr w:rsidR="00C707B5" w:rsidRPr="00074069" w:rsidTr="00074069">
              <w:tc>
                <w:tcPr>
                  <w:tcW w:w="7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7B5" w:rsidRPr="00074069" w:rsidRDefault="00C707B5" w:rsidP="00074069">
                  <w:pPr>
                    <w:tabs>
                      <w:tab w:val="left" w:pos="1134"/>
                    </w:tabs>
                    <w:suppressAutoHyphens/>
                    <w:jc w:val="both"/>
                  </w:pPr>
                  <w:r w:rsidRPr="00074069">
                    <w:t>часы</w:t>
                  </w:r>
                </w:p>
              </w:tc>
            </w:tr>
          </w:tbl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</w:p>
        </w:tc>
      </w:tr>
      <w:tr w:rsidR="00C707B5" w:rsidRPr="00074069" w:rsidTr="00074069">
        <w:trPr>
          <w:jc w:val="center"/>
        </w:trPr>
        <w:tc>
          <w:tcPr>
            <w:tcW w:w="603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3</w:t>
            </w:r>
          </w:p>
        </w:tc>
        <w:tc>
          <w:tcPr>
            <w:tcW w:w="876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i/>
                <w:lang w:val="en-US"/>
              </w:rPr>
            </w:pPr>
            <w:r w:rsidRPr="00074069">
              <w:rPr>
                <w:i/>
                <w:lang w:val="en-US"/>
              </w:rPr>
              <w:t>STI</w:t>
            </w:r>
          </w:p>
        </w:tc>
        <w:tc>
          <w:tcPr>
            <w:tcW w:w="3521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Бит единичного временного интервала (</w:t>
            </w:r>
            <w:r w:rsidRPr="00074069">
              <w:rPr>
                <w:i/>
              </w:rPr>
              <w:t>Single Time Interval Bit</w:t>
            </w:r>
            <w:r w:rsidRPr="00074069">
              <w:t xml:space="preserve">). Устанавливает режим единичного временного интервала, когда бит </w:t>
            </w:r>
            <w:r w:rsidRPr="00074069">
              <w:rPr>
                <w:i/>
                <w:lang w:val="en-US"/>
              </w:rPr>
              <w:t>TIEN</w:t>
            </w:r>
            <w:r w:rsidRPr="00074069">
              <w:t xml:space="preserve"> сбрасывается при первом таймауте.</w:t>
            </w:r>
          </w:p>
        </w:tc>
      </w:tr>
      <w:tr w:rsidR="00C707B5" w:rsidRPr="00074069" w:rsidTr="00074069">
        <w:trPr>
          <w:jc w:val="center"/>
        </w:trPr>
        <w:tc>
          <w:tcPr>
            <w:tcW w:w="603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2</w:t>
            </w:r>
          </w:p>
        </w:tc>
        <w:tc>
          <w:tcPr>
            <w:tcW w:w="876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i/>
                <w:lang w:val="en-US"/>
              </w:rPr>
            </w:pPr>
            <w:r w:rsidRPr="00074069">
              <w:rPr>
                <w:i/>
                <w:lang w:val="en-US"/>
              </w:rPr>
              <w:t>TII</w:t>
            </w:r>
          </w:p>
        </w:tc>
        <w:tc>
          <w:tcPr>
            <w:tcW w:w="3521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Бит</w:t>
            </w:r>
            <w:r w:rsidRPr="00074069">
              <w:rPr>
                <w:lang w:val="en-US"/>
              </w:rPr>
              <w:t xml:space="preserve"> </w:t>
            </w:r>
            <w:r w:rsidRPr="00074069">
              <w:t>прерывания</w:t>
            </w:r>
            <w:r w:rsidRPr="00074069">
              <w:rPr>
                <w:lang w:val="en-US"/>
              </w:rPr>
              <w:t xml:space="preserve"> </w:t>
            </w:r>
            <w:r w:rsidRPr="00074069">
              <w:rPr>
                <w:i/>
                <w:lang w:val="en-US"/>
              </w:rPr>
              <w:t>TIC</w:t>
            </w:r>
            <w:r w:rsidRPr="00074069">
              <w:rPr>
                <w:lang w:val="en-US"/>
              </w:rPr>
              <w:t xml:space="preserve"> (</w:t>
            </w:r>
            <w:r w:rsidRPr="00074069">
              <w:rPr>
                <w:i/>
                <w:lang w:val="en-US"/>
              </w:rPr>
              <w:t>TIC Interrupt Bit</w:t>
            </w:r>
            <w:r w:rsidRPr="00074069">
              <w:rPr>
                <w:lang w:val="en-US"/>
              </w:rPr>
              <w:t xml:space="preserve">). </w:t>
            </w:r>
            <w:r w:rsidRPr="00074069">
              <w:t xml:space="preserve">Устанавливается когда значение 8-битного счетчика временных интервалов совпадает с </w:t>
            </w:r>
            <w:r w:rsidRPr="00074069">
              <w:rPr>
                <w:i/>
                <w:lang w:val="en-US"/>
              </w:rPr>
              <w:t>INTVAL</w:t>
            </w:r>
            <w:r w:rsidRPr="00074069">
              <w:rPr>
                <w:i/>
              </w:rPr>
              <w:t>.</w:t>
            </w:r>
          </w:p>
        </w:tc>
      </w:tr>
      <w:tr w:rsidR="00C707B5" w:rsidRPr="00074069" w:rsidTr="00074069">
        <w:trPr>
          <w:jc w:val="center"/>
        </w:trPr>
        <w:tc>
          <w:tcPr>
            <w:tcW w:w="603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1</w:t>
            </w:r>
          </w:p>
        </w:tc>
        <w:tc>
          <w:tcPr>
            <w:tcW w:w="876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i/>
                <w:lang w:val="en-US"/>
              </w:rPr>
            </w:pPr>
            <w:r w:rsidRPr="00074069">
              <w:rPr>
                <w:i/>
                <w:lang w:val="en-US"/>
              </w:rPr>
              <w:t>TIEN</w:t>
            </w:r>
          </w:p>
        </w:tc>
        <w:tc>
          <w:tcPr>
            <w:tcW w:w="3521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Бит включения 8-битного счетчика временных интервалов (</w:t>
            </w:r>
            <w:r w:rsidRPr="00074069">
              <w:rPr>
                <w:i/>
                <w:lang w:val="en-US"/>
              </w:rPr>
              <w:t>Time</w:t>
            </w:r>
            <w:r w:rsidRPr="00074069">
              <w:rPr>
                <w:i/>
              </w:rPr>
              <w:t xml:space="preserve"> </w:t>
            </w:r>
            <w:r w:rsidRPr="00074069">
              <w:rPr>
                <w:i/>
                <w:lang w:val="en-US"/>
              </w:rPr>
              <w:t>Interval</w:t>
            </w:r>
            <w:r w:rsidRPr="00074069">
              <w:rPr>
                <w:i/>
              </w:rPr>
              <w:t xml:space="preserve"> </w:t>
            </w:r>
            <w:r w:rsidRPr="00074069">
              <w:rPr>
                <w:i/>
                <w:lang w:val="en-US"/>
              </w:rPr>
              <w:t>Enable</w:t>
            </w:r>
            <w:r w:rsidRPr="00074069">
              <w:rPr>
                <w:i/>
              </w:rPr>
              <w:t xml:space="preserve"> </w:t>
            </w:r>
            <w:r w:rsidRPr="00074069">
              <w:rPr>
                <w:i/>
                <w:lang w:val="en-US"/>
              </w:rPr>
              <w:t>Bit</w:t>
            </w:r>
            <w:r w:rsidRPr="00074069">
              <w:t>).</w:t>
            </w:r>
          </w:p>
        </w:tc>
      </w:tr>
      <w:tr w:rsidR="00C707B5" w:rsidRPr="00074069" w:rsidTr="00074069">
        <w:trPr>
          <w:jc w:val="center"/>
        </w:trPr>
        <w:tc>
          <w:tcPr>
            <w:tcW w:w="603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</w:pPr>
            <w:r w:rsidRPr="00074069">
              <w:t>0</w:t>
            </w:r>
          </w:p>
        </w:tc>
        <w:tc>
          <w:tcPr>
            <w:tcW w:w="876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i/>
                <w:lang w:val="en-US"/>
              </w:rPr>
            </w:pPr>
            <w:r w:rsidRPr="00074069">
              <w:rPr>
                <w:i/>
                <w:lang w:val="en-US"/>
              </w:rPr>
              <w:t>TCEN</w:t>
            </w:r>
          </w:p>
        </w:tc>
        <w:tc>
          <w:tcPr>
            <w:tcW w:w="3521" w:type="pct"/>
          </w:tcPr>
          <w:p w:rsidR="00C707B5" w:rsidRPr="00074069" w:rsidRDefault="00C707B5" w:rsidP="00074069">
            <w:pPr>
              <w:tabs>
                <w:tab w:val="left" w:pos="1134"/>
              </w:tabs>
              <w:suppressAutoHyphens/>
              <w:jc w:val="both"/>
              <w:rPr>
                <w:lang w:val="en-US"/>
              </w:rPr>
            </w:pPr>
            <w:r w:rsidRPr="00074069">
              <w:t>Бит</w:t>
            </w:r>
            <w:r w:rsidRPr="00074069">
              <w:rPr>
                <w:lang w:val="en-US"/>
              </w:rPr>
              <w:t xml:space="preserve"> </w:t>
            </w:r>
            <w:r w:rsidRPr="00074069">
              <w:t>включения</w:t>
            </w:r>
            <w:r w:rsidRPr="00074069">
              <w:rPr>
                <w:lang w:val="en-US"/>
              </w:rPr>
              <w:t xml:space="preserve"> </w:t>
            </w:r>
            <w:r w:rsidRPr="00074069">
              <w:t>таймера</w:t>
            </w:r>
            <w:r w:rsidRPr="00074069">
              <w:rPr>
                <w:lang w:val="en-US"/>
              </w:rPr>
              <w:t xml:space="preserve"> (</w:t>
            </w:r>
            <w:r w:rsidRPr="00074069">
              <w:rPr>
                <w:i/>
                <w:lang w:val="en-US"/>
              </w:rPr>
              <w:t>Time Clock Enable Bit</w:t>
            </w:r>
            <w:r w:rsidRPr="00074069">
              <w:rPr>
                <w:lang w:val="en-US"/>
              </w:rPr>
              <w:t>).</w:t>
            </w:r>
          </w:p>
        </w:tc>
      </w:tr>
    </w:tbl>
    <w:p w:rsidR="00C707B5" w:rsidRPr="008757A3" w:rsidRDefault="00C707B5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707B5" w:rsidRPr="00074069" w:rsidRDefault="00C707B5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 w:rsidRPr="00074069">
        <w:rPr>
          <w:b/>
          <w:sz w:val="28"/>
          <w:szCs w:val="24"/>
        </w:rPr>
        <w:t>2.2 Выбор датчика</w:t>
      </w:r>
      <w:r w:rsidR="007D04D4" w:rsidRPr="00074069">
        <w:rPr>
          <w:b/>
          <w:sz w:val="28"/>
          <w:szCs w:val="24"/>
        </w:rPr>
        <w:t xml:space="preserve"> давления</w:t>
      </w:r>
    </w:p>
    <w:p w:rsidR="00F1775C" w:rsidRPr="008757A3" w:rsidRDefault="00F1775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26130D" w:rsidRPr="008757A3" w:rsidRDefault="0026130D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Цифровые датчики давления газов (или воздуха) серии ASDX</w:t>
      </w:r>
      <w:r w:rsidR="00AC5312" w:rsidRPr="008757A3">
        <w:rPr>
          <w:sz w:val="28"/>
          <w:szCs w:val="24"/>
        </w:rPr>
        <w:t xml:space="preserve"> [2]</w:t>
      </w:r>
      <w:r w:rsidRPr="008757A3">
        <w:rPr>
          <w:sz w:val="28"/>
          <w:szCs w:val="24"/>
        </w:rPr>
        <w:t xml:space="preserve"> выпускаются в стандартных DIP корпусах и предоставляют информацию о чувствительности, температурном коэффициенте и нелинейности в цифровом виде.</w:t>
      </w:r>
    </w:p>
    <w:p w:rsidR="0026130D" w:rsidRPr="008757A3" w:rsidRDefault="0026130D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Цифровые датчики давления калиброваны и, наряду со специальной микросхемой (ASIC), имеют схему температурной компенсации. Цифровой датчик давления </w:t>
      </w:r>
      <w:r w:rsidR="00BC6209" w:rsidRPr="008757A3">
        <w:rPr>
          <w:sz w:val="28"/>
          <w:szCs w:val="24"/>
        </w:rPr>
        <w:t xml:space="preserve">поддерживает </w:t>
      </w:r>
      <w:r w:rsidR="00BC6209" w:rsidRPr="008757A3">
        <w:rPr>
          <w:sz w:val="28"/>
          <w:szCs w:val="24"/>
          <w:lang w:val="en-US"/>
        </w:rPr>
        <w:t>SPI</w:t>
      </w:r>
      <w:r w:rsidR="00BC6209" w:rsidRPr="008757A3">
        <w:rPr>
          <w:sz w:val="28"/>
          <w:szCs w:val="24"/>
        </w:rPr>
        <w:t xml:space="preserve"> совместимый интерфейс</w:t>
      </w:r>
      <w:r w:rsidRPr="008757A3">
        <w:rPr>
          <w:sz w:val="28"/>
          <w:szCs w:val="24"/>
        </w:rPr>
        <w:t>, что делает его совместимым практически с любым микроконтроллером и микропроцессором.</w:t>
      </w:r>
    </w:p>
    <w:p w:rsidR="0026130D" w:rsidRPr="008757A3" w:rsidRDefault="0026130D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Датчики давления имеют точность ±2,5% полной шкалы и предназначены для использования в корозионно-устойчивых неионногенных газовых средах, например, в воздухе или в сухих газах. </w:t>
      </w:r>
    </w:p>
    <w:p w:rsidR="0026130D" w:rsidRPr="008757A3" w:rsidRDefault="0026130D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Датчики серии ASDX DO предназначены для измерений абсолютного, дифференциального и относительного давления в широком диапазоне до 100 psi, серия датчиков избыточного и дифференциального давления ASDXL DO измеряет малые давления в дюймах водяного столба.</w:t>
      </w:r>
    </w:p>
    <w:p w:rsidR="0026130D" w:rsidRPr="008757A3" w:rsidRDefault="0026130D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Датчики абсолютного давления измеряют давление относительно внутреннего опорного значения. Датчики дифференциального давления измеряют давление, приложенное к разным сторонам измерительной диафрагмы и могут использоваться для измерений избыточного или дифференциального давления. </w:t>
      </w:r>
    </w:p>
    <w:p w:rsidR="0026130D" w:rsidRPr="008757A3" w:rsidRDefault="0026130D" w:rsidP="008757A3">
      <w:pPr>
        <w:pStyle w:val="a8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8757A3">
        <w:rPr>
          <w:sz w:val="28"/>
        </w:rPr>
        <w:t>Особенности:</w:t>
      </w:r>
    </w:p>
    <w:p w:rsidR="0026130D" w:rsidRPr="008757A3" w:rsidRDefault="0026130D" w:rsidP="008757A3">
      <w:pPr>
        <w:numPr>
          <w:ilvl w:val="0"/>
          <w:numId w:val="29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абсолютные датчики давления </w:t>
      </w:r>
    </w:p>
    <w:p w:rsidR="0026130D" w:rsidRPr="008757A3" w:rsidRDefault="0026130D" w:rsidP="008757A3">
      <w:pPr>
        <w:numPr>
          <w:ilvl w:val="0"/>
          <w:numId w:val="29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датчики для измерения дифференциального и избыточного давления</w:t>
      </w:r>
    </w:p>
    <w:p w:rsidR="0026130D" w:rsidRPr="008757A3" w:rsidRDefault="0026130D" w:rsidP="008757A3">
      <w:pPr>
        <w:numPr>
          <w:ilvl w:val="0"/>
          <w:numId w:val="29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калиброванный и компенсированный выходной сигнал</w:t>
      </w:r>
    </w:p>
    <w:p w:rsidR="0026130D" w:rsidRPr="008757A3" w:rsidRDefault="00AC5312" w:rsidP="008757A3">
      <w:pPr>
        <w:numPr>
          <w:ilvl w:val="0"/>
          <w:numId w:val="29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4"/>
        </w:rPr>
      </w:pPr>
      <w:r w:rsidRPr="008757A3">
        <w:rPr>
          <w:i/>
          <w:sz w:val="28"/>
          <w:szCs w:val="24"/>
        </w:rPr>
        <w:t>SPI</w:t>
      </w:r>
      <w:r w:rsidRPr="008757A3">
        <w:rPr>
          <w:sz w:val="28"/>
          <w:szCs w:val="24"/>
        </w:rPr>
        <w:t>- совместимый последовательный интерфейс</w:t>
      </w:r>
    </w:p>
    <w:p w:rsidR="0026130D" w:rsidRPr="008757A3" w:rsidRDefault="0026130D" w:rsidP="008757A3">
      <w:pPr>
        <w:numPr>
          <w:ilvl w:val="0"/>
          <w:numId w:val="29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диапазоны измеряемого давления 0…±5, 0…10, 0…±10 д.вод.ст.</w:t>
      </w:r>
    </w:p>
    <w:p w:rsidR="0026130D" w:rsidRPr="008757A3" w:rsidRDefault="0026130D" w:rsidP="008757A3">
      <w:pPr>
        <w:numPr>
          <w:ilvl w:val="0"/>
          <w:numId w:val="29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время отклика 8 мс</w:t>
      </w:r>
    </w:p>
    <w:p w:rsidR="0026130D" w:rsidRPr="008757A3" w:rsidRDefault="0026130D" w:rsidP="008757A3">
      <w:pPr>
        <w:numPr>
          <w:ilvl w:val="0"/>
          <w:numId w:val="29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стандартный DIP корпус</w:t>
      </w:r>
    </w:p>
    <w:p w:rsidR="008017AB" w:rsidRDefault="008017AB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1775C" w:rsidRPr="008757A3" w:rsidRDefault="00F1775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Таблица 2.5- </w:t>
      </w:r>
      <w:r w:rsidR="001702C9" w:rsidRPr="008757A3">
        <w:rPr>
          <w:sz w:val="28"/>
          <w:szCs w:val="24"/>
        </w:rPr>
        <w:t xml:space="preserve">серийные свойства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9"/>
        <w:gridCol w:w="1005"/>
        <w:gridCol w:w="1991"/>
        <w:gridCol w:w="1472"/>
        <w:gridCol w:w="1960"/>
        <w:gridCol w:w="2063"/>
      </w:tblGrid>
      <w:tr w:rsidR="0026130D" w:rsidRPr="008017AB" w:rsidTr="001D2AB3">
        <w:tc>
          <w:tcPr>
            <w:tcW w:w="564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1D2AB3">
              <w:rPr>
                <w:b/>
                <w:bCs/>
              </w:rPr>
              <w:t>Внешний вид</w:t>
            </w:r>
          </w:p>
        </w:tc>
        <w:tc>
          <w:tcPr>
            <w:tcW w:w="525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1D2AB3">
              <w:rPr>
                <w:b/>
                <w:bCs/>
              </w:rPr>
              <w:t>Серия</w:t>
            </w:r>
          </w:p>
        </w:tc>
        <w:tc>
          <w:tcPr>
            <w:tcW w:w="1040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1D2AB3">
              <w:rPr>
                <w:b/>
                <w:bCs/>
              </w:rPr>
              <w:t>Диапазон измеряемого давления</w:t>
            </w:r>
          </w:p>
        </w:tc>
        <w:tc>
          <w:tcPr>
            <w:tcW w:w="769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1D2AB3">
              <w:rPr>
                <w:b/>
                <w:bCs/>
              </w:rPr>
              <w:t>Метод измерения*</w:t>
            </w:r>
          </w:p>
        </w:tc>
        <w:tc>
          <w:tcPr>
            <w:tcW w:w="1024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1D2AB3">
              <w:rPr>
                <w:b/>
                <w:bCs/>
              </w:rPr>
              <w:t>Напряжение питания, В пост. тока</w:t>
            </w:r>
          </w:p>
        </w:tc>
        <w:tc>
          <w:tcPr>
            <w:tcW w:w="1079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1D2AB3">
              <w:rPr>
                <w:b/>
                <w:bCs/>
              </w:rPr>
              <w:t>Максимальная погрешность, %</w:t>
            </w:r>
          </w:p>
        </w:tc>
      </w:tr>
      <w:tr w:rsidR="0026130D" w:rsidRPr="008017AB" w:rsidTr="001D2AB3">
        <w:tc>
          <w:tcPr>
            <w:tcW w:w="564" w:type="pct"/>
          </w:tcPr>
          <w:p w:rsidR="0026130D" w:rsidRPr="008017AB" w:rsidRDefault="00E60CD9" w:rsidP="001D2AB3">
            <w:pPr>
              <w:tabs>
                <w:tab w:val="left" w:pos="1134"/>
              </w:tabs>
              <w:suppressAutoHyphens/>
              <w:jc w:val="both"/>
            </w:pPr>
            <w:r>
              <w:pict>
                <v:shape id="_x0000_i1035" type="#_x0000_t75" alt="ASDX DO" style="width:41.25pt;height:36.75pt">
                  <v:imagedata r:id="rId17" o:title=""/>
                </v:shape>
              </w:pict>
            </w:r>
          </w:p>
        </w:tc>
        <w:tc>
          <w:tcPr>
            <w:tcW w:w="525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7159DA">
              <w:rPr>
                <w:b/>
                <w:bCs/>
              </w:rPr>
              <w:t>ASDX DO</w:t>
            </w:r>
          </w:p>
        </w:tc>
        <w:tc>
          <w:tcPr>
            <w:tcW w:w="1040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8017AB">
              <w:t>0…100 psi</w:t>
            </w:r>
          </w:p>
        </w:tc>
        <w:tc>
          <w:tcPr>
            <w:tcW w:w="769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8017AB">
              <w:t>А, Д, И</w:t>
            </w:r>
          </w:p>
        </w:tc>
        <w:tc>
          <w:tcPr>
            <w:tcW w:w="1024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8017AB">
              <w:t>5,25</w:t>
            </w:r>
          </w:p>
        </w:tc>
        <w:tc>
          <w:tcPr>
            <w:tcW w:w="1079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8017AB">
              <w:t>±2,0</w:t>
            </w:r>
          </w:p>
        </w:tc>
      </w:tr>
      <w:tr w:rsidR="0026130D" w:rsidRPr="008017AB" w:rsidTr="001D2AB3">
        <w:tc>
          <w:tcPr>
            <w:tcW w:w="564" w:type="pct"/>
          </w:tcPr>
          <w:p w:rsidR="0026130D" w:rsidRPr="008017AB" w:rsidRDefault="00E60CD9" w:rsidP="001D2AB3">
            <w:pPr>
              <w:tabs>
                <w:tab w:val="left" w:pos="1134"/>
              </w:tabs>
              <w:suppressAutoHyphens/>
              <w:jc w:val="both"/>
            </w:pPr>
            <w:r>
              <w:pict>
                <v:shape id="_x0000_i1036" type="#_x0000_t75" alt="ASDX DO" style="width:41.25pt;height:36.75pt">
                  <v:imagedata r:id="rId17" o:title=""/>
                </v:shape>
              </w:pict>
            </w:r>
          </w:p>
        </w:tc>
        <w:tc>
          <w:tcPr>
            <w:tcW w:w="525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7159DA">
              <w:rPr>
                <w:b/>
                <w:bCs/>
              </w:rPr>
              <w:t>ASDXL DO</w:t>
            </w:r>
          </w:p>
        </w:tc>
        <w:tc>
          <w:tcPr>
            <w:tcW w:w="1040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8017AB">
              <w:t>±5" вод.ст.</w:t>
            </w:r>
            <w:r w:rsidR="008757A3" w:rsidRPr="008017AB">
              <w:t xml:space="preserve"> </w:t>
            </w:r>
            <w:r w:rsidRPr="008017AB">
              <w:t>±10" вод.ст.</w:t>
            </w:r>
            <w:r w:rsidR="008757A3" w:rsidRPr="008017AB">
              <w:t xml:space="preserve"> </w:t>
            </w:r>
            <w:r w:rsidRPr="008017AB">
              <w:t>0…10" вод.ст.</w:t>
            </w:r>
          </w:p>
        </w:tc>
        <w:tc>
          <w:tcPr>
            <w:tcW w:w="769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8017AB">
              <w:t>Д, И</w:t>
            </w:r>
          </w:p>
        </w:tc>
        <w:tc>
          <w:tcPr>
            <w:tcW w:w="1024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8017AB">
              <w:t>5</w:t>
            </w:r>
          </w:p>
        </w:tc>
        <w:tc>
          <w:tcPr>
            <w:tcW w:w="1079" w:type="pct"/>
          </w:tcPr>
          <w:p w:rsidR="0026130D" w:rsidRPr="008017AB" w:rsidRDefault="0026130D" w:rsidP="001D2AB3">
            <w:pPr>
              <w:tabs>
                <w:tab w:val="left" w:pos="1134"/>
              </w:tabs>
              <w:suppressAutoHyphens/>
              <w:jc w:val="both"/>
            </w:pPr>
            <w:r w:rsidRPr="008017AB">
              <w:t>±2,0</w:t>
            </w:r>
          </w:p>
        </w:tc>
      </w:tr>
    </w:tbl>
    <w:p w:rsidR="0026130D" w:rsidRPr="008757A3" w:rsidRDefault="0026130D" w:rsidP="008757A3">
      <w:pPr>
        <w:tabs>
          <w:tab w:val="left" w:pos="1134"/>
        </w:tabs>
        <w:suppressAutoHyphens/>
        <w:ind w:firstLine="709"/>
        <w:jc w:val="both"/>
        <w:rPr>
          <w:iCs/>
          <w:sz w:val="28"/>
          <w:szCs w:val="24"/>
        </w:rPr>
      </w:pPr>
      <w:r w:rsidRPr="008757A3">
        <w:rPr>
          <w:iCs/>
          <w:sz w:val="28"/>
          <w:szCs w:val="24"/>
        </w:rPr>
        <w:t xml:space="preserve">*А – абсолютное, И – избыточное (относительное), Р – разрежения, Д </w:t>
      </w:r>
      <w:r w:rsidR="001702C9" w:rsidRPr="008757A3">
        <w:rPr>
          <w:iCs/>
          <w:sz w:val="28"/>
          <w:szCs w:val="24"/>
        </w:rPr>
        <w:t>–</w:t>
      </w:r>
      <w:r w:rsidRPr="008757A3">
        <w:rPr>
          <w:iCs/>
          <w:sz w:val="28"/>
          <w:szCs w:val="24"/>
        </w:rPr>
        <w:t xml:space="preserve"> дифференциальное</w:t>
      </w:r>
    </w:p>
    <w:p w:rsidR="001702C9" w:rsidRPr="008757A3" w:rsidRDefault="001702C9" w:rsidP="008757A3">
      <w:pPr>
        <w:tabs>
          <w:tab w:val="left" w:pos="1134"/>
        </w:tabs>
        <w:suppressAutoHyphens/>
        <w:ind w:firstLine="709"/>
        <w:jc w:val="both"/>
        <w:rPr>
          <w:sz w:val="28"/>
        </w:rPr>
      </w:pPr>
    </w:p>
    <w:p w:rsidR="001702C9" w:rsidRPr="008757A3" w:rsidRDefault="001702C9" w:rsidP="008757A3">
      <w:pPr>
        <w:tabs>
          <w:tab w:val="left" w:pos="1134"/>
        </w:tabs>
        <w:suppressAutoHyphens/>
        <w:ind w:firstLine="709"/>
        <w:jc w:val="both"/>
        <w:rPr>
          <w:sz w:val="28"/>
        </w:rPr>
      </w:pPr>
      <w:r w:rsidRPr="008757A3">
        <w:rPr>
          <w:sz w:val="28"/>
        </w:rPr>
        <w:t>Основные характеристики представлены в таблице 2.6</w:t>
      </w:r>
    </w:p>
    <w:p w:rsidR="008017AB" w:rsidRPr="00B63219" w:rsidRDefault="008017AB" w:rsidP="008757A3">
      <w:pPr>
        <w:pStyle w:val="Default"/>
        <w:tabs>
          <w:tab w:val="left" w:pos="1134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</w:p>
    <w:p w:rsidR="0026130D" w:rsidRPr="008757A3" w:rsidRDefault="001702C9" w:rsidP="008757A3">
      <w:pPr>
        <w:pStyle w:val="Default"/>
        <w:tabs>
          <w:tab w:val="left" w:pos="1134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8757A3">
        <w:rPr>
          <w:rFonts w:ascii="Times New Roman" w:hAnsi="Times New Roman" w:cs="Times New Roman"/>
          <w:color w:val="auto"/>
          <w:sz w:val="28"/>
        </w:rPr>
        <w:t>Таблица 2.6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5"/>
        <w:gridCol w:w="2674"/>
        <w:gridCol w:w="2371"/>
      </w:tblGrid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 xml:space="preserve">Параметр </w:t>
            </w:r>
          </w:p>
        </w:tc>
        <w:tc>
          <w:tcPr>
            <w:tcW w:w="1397" w:type="pct"/>
          </w:tcPr>
          <w:p w:rsidR="0026130D" w:rsidRPr="008757A3" w:rsidRDefault="0026130D" w:rsidP="008017AB">
            <w:r w:rsidRPr="007159DA">
              <w:rPr>
                <w:b/>
                <w:bCs/>
                <w:sz w:val="28"/>
              </w:rPr>
              <w:t>ASDXL DO</w:t>
            </w:r>
          </w:p>
        </w:tc>
        <w:tc>
          <w:tcPr>
            <w:tcW w:w="1239" w:type="pct"/>
          </w:tcPr>
          <w:p w:rsidR="0026130D" w:rsidRPr="008757A3" w:rsidRDefault="0026130D" w:rsidP="008017AB">
            <w:r w:rsidRPr="007159DA">
              <w:rPr>
                <w:b/>
                <w:bCs/>
                <w:sz w:val="28"/>
              </w:rPr>
              <w:t>ASDX DO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Макс. допустимое давление</w:t>
            </w:r>
          </w:p>
        </w:tc>
        <w:tc>
          <w:tcPr>
            <w:tcW w:w="1397" w:type="pct"/>
          </w:tcPr>
          <w:p w:rsidR="0026130D" w:rsidRPr="008757A3" w:rsidRDefault="0026130D" w:rsidP="008017AB">
            <w:r w:rsidRPr="008757A3">
              <w:t>3 PSI</w:t>
            </w:r>
          </w:p>
        </w:tc>
        <w:tc>
          <w:tcPr>
            <w:tcW w:w="1239" w:type="pct"/>
          </w:tcPr>
          <w:p w:rsidR="0026130D" w:rsidRPr="008757A3" w:rsidRDefault="0026130D" w:rsidP="008017AB">
            <w:r w:rsidRPr="008757A3">
              <w:t>100 PSI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Напряжение питания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4,75…5,25 В пост. тока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Макс. напряжение питания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6,5 В пост. тока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Потребляемый ток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6 мА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Выходной ток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2 мА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Высокий уровень входа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4,5 В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Низкий уровень входа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0,5 В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SCL частота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100 кГц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 xml:space="preserve">Виброустойчивость 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smartTag w:uri="urn:schemas-microsoft-com:office:smarttags" w:element="metricconverter">
              <w:smartTagPr>
                <w:attr w:name="ProductID" w:val="10 g"/>
              </w:smartTagPr>
              <w:r w:rsidRPr="008757A3">
                <w:t>10 g</w:t>
              </w:r>
            </w:smartTag>
            <w:r w:rsidRPr="008757A3">
              <w:t xml:space="preserve"> в диапазоне 20…2000 Гц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 xml:space="preserve">Добротность 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1 млн. циклов в минуту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Температурная компенсация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0…85°С</w:t>
            </w:r>
          </w:p>
        </w:tc>
      </w:tr>
      <w:tr w:rsidR="0026130D" w:rsidRPr="008757A3" w:rsidTr="001D2AB3">
        <w:tc>
          <w:tcPr>
            <w:tcW w:w="2364" w:type="pct"/>
          </w:tcPr>
          <w:p w:rsidR="0026130D" w:rsidRPr="008757A3" w:rsidRDefault="0026130D" w:rsidP="008017AB">
            <w:r w:rsidRPr="008757A3">
              <w:t>Диапазон рабочих температур</w:t>
            </w:r>
          </w:p>
        </w:tc>
        <w:tc>
          <w:tcPr>
            <w:tcW w:w="2636" w:type="pct"/>
            <w:gridSpan w:val="2"/>
          </w:tcPr>
          <w:p w:rsidR="0026130D" w:rsidRPr="008757A3" w:rsidRDefault="0026130D" w:rsidP="008017AB">
            <w:r w:rsidRPr="008757A3">
              <w:t>-20…105°С</w:t>
            </w:r>
          </w:p>
        </w:tc>
      </w:tr>
    </w:tbl>
    <w:p w:rsidR="001702C9" w:rsidRPr="008017AB" w:rsidRDefault="001702C9" w:rsidP="008757A3">
      <w:pPr>
        <w:pStyle w:val="Default"/>
        <w:tabs>
          <w:tab w:val="left" w:pos="1134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lang w:val="en-US"/>
        </w:rPr>
      </w:pPr>
    </w:p>
    <w:p w:rsidR="00BB39B0" w:rsidRPr="008757A3" w:rsidRDefault="0026130D" w:rsidP="008757A3">
      <w:pPr>
        <w:pStyle w:val="Default"/>
        <w:tabs>
          <w:tab w:val="left" w:pos="1134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8757A3">
        <w:rPr>
          <w:rFonts w:ascii="Times New Roman" w:hAnsi="Times New Roman" w:cs="Times New Roman"/>
          <w:color w:val="auto"/>
          <w:sz w:val="28"/>
        </w:rPr>
        <w:t xml:space="preserve">Выберем датчик </w:t>
      </w:r>
      <w:r w:rsidR="00E571A2" w:rsidRPr="008757A3">
        <w:rPr>
          <w:rFonts w:ascii="Times New Roman" w:hAnsi="Times New Roman" w:cs="Times New Roman"/>
          <w:color w:val="auto"/>
          <w:sz w:val="28"/>
        </w:rPr>
        <w:t xml:space="preserve">ASDX100G24R-DO </w:t>
      </w:r>
      <w:r w:rsidRPr="008757A3">
        <w:rPr>
          <w:rFonts w:ascii="Times New Roman" w:hAnsi="Times New Roman" w:cs="Times New Roman"/>
          <w:color w:val="auto"/>
          <w:sz w:val="28"/>
        </w:rPr>
        <w:t>серии ASDX DO</w:t>
      </w:r>
      <w:r w:rsidR="008757A3">
        <w:rPr>
          <w:rFonts w:ascii="Times New Roman" w:hAnsi="Times New Roman" w:cs="Times New Roman"/>
          <w:color w:val="auto"/>
          <w:sz w:val="28"/>
        </w:rPr>
        <w:t xml:space="preserve"> </w:t>
      </w:r>
      <w:r w:rsidRPr="008757A3">
        <w:rPr>
          <w:rFonts w:ascii="Times New Roman" w:hAnsi="Times New Roman" w:cs="Times New Roman"/>
          <w:color w:val="auto"/>
          <w:sz w:val="28"/>
        </w:rPr>
        <w:t xml:space="preserve">как </w:t>
      </w:r>
      <w:r w:rsidR="001702C9" w:rsidRPr="008757A3">
        <w:rPr>
          <w:rFonts w:ascii="Times New Roman" w:hAnsi="Times New Roman" w:cs="Times New Roman"/>
          <w:color w:val="auto"/>
          <w:sz w:val="28"/>
        </w:rPr>
        <w:t>предназначенный</w:t>
      </w:r>
      <w:r w:rsidRPr="008757A3">
        <w:rPr>
          <w:rFonts w:ascii="Times New Roman" w:hAnsi="Times New Roman" w:cs="Times New Roman"/>
          <w:color w:val="auto"/>
          <w:sz w:val="28"/>
        </w:rPr>
        <w:t xml:space="preserve"> для измерений абсолютного, дифференциального и относительного давления в широком диапазоне до 100 psi.</w:t>
      </w:r>
    </w:p>
    <w:p w:rsidR="0026130D" w:rsidRPr="008757A3" w:rsidRDefault="001702C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Внешний вид датчика представлен на рисунке 2.7</w:t>
      </w:r>
    </w:p>
    <w:p w:rsidR="008017AB" w:rsidRPr="00B63219" w:rsidRDefault="008017AB" w:rsidP="008757A3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</w:p>
    <w:p w:rsidR="0026130D" w:rsidRPr="008757A3" w:rsidRDefault="00E60CD9" w:rsidP="008757A3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37" type="#_x0000_t75" style="width:206.25pt;height:96.75pt">
            <v:imagedata r:id="rId18" o:title=""/>
          </v:shape>
        </w:pict>
      </w:r>
    </w:p>
    <w:p w:rsidR="00E571A2" w:rsidRPr="008757A3" w:rsidRDefault="00E571A2" w:rsidP="008757A3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Его </w:t>
      </w:r>
      <w:r w:rsidR="00F1775C" w:rsidRPr="008757A3">
        <w:rPr>
          <w:sz w:val="28"/>
          <w:szCs w:val="24"/>
        </w:rPr>
        <w:t>параметры</w:t>
      </w:r>
      <w:r w:rsidR="001702C9" w:rsidRPr="008757A3">
        <w:rPr>
          <w:sz w:val="28"/>
          <w:szCs w:val="24"/>
        </w:rPr>
        <w:t xml:space="preserve"> представлены в таблице 2.7</w:t>
      </w:r>
    </w:p>
    <w:p w:rsidR="008017AB" w:rsidRPr="00B63219" w:rsidRDefault="008017AB" w:rsidP="008757A3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</w:p>
    <w:p w:rsidR="001702C9" w:rsidRPr="008757A3" w:rsidRDefault="001702C9" w:rsidP="008757A3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Таблица 2.7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289"/>
        <w:gridCol w:w="1330"/>
        <w:gridCol w:w="1679"/>
        <w:gridCol w:w="933"/>
        <w:gridCol w:w="745"/>
        <w:gridCol w:w="6"/>
        <w:gridCol w:w="737"/>
        <w:gridCol w:w="851"/>
      </w:tblGrid>
      <w:tr w:rsidR="00B96D03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1A2" w:rsidRPr="008757A3" w:rsidRDefault="00B96D03" w:rsidP="008017AB">
            <w:r w:rsidRPr="008757A3">
              <w:t>Параметр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B96D03" w:rsidP="008017AB">
            <w:r w:rsidRPr="008757A3">
              <w:t>Обозначение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1A2" w:rsidRPr="008757A3" w:rsidRDefault="00B96D03" w:rsidP="008017AB">
            <w:r w:rsidRPr="008757A3">
              <w:t>Условия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r w:rsidRPr="008757A3">
              <w:t xml:space="preserve">Min. 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r w:rsidRPr="008757A3">
              <w:t xml:space="preserve">Typ.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r w:rsidRPr="008757A3">
              <w:t xml:space="preserve">Max.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r w:rsidRPr="008757A3">
              <w:t xml:space="preserve">Unit </w:t>
            </w:r>
          </w:p>
        </w:tc>
      </w:tr>
      <w:tr w:rsidR="00B96D03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Input High Level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V</w:t>
            </w:r>
            <w:r w:rsidRPr="008757A3">
              <w:rPr>
                <w:rFonts w:cs="BPODB A+ Helvetica"/>
                <w:vertAlign w:val="subscript"/>
              </w:rPr>
              <w:t xml:space="preserve">IH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4.5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Courier New"/>
                <w:szCs w:val="24"/>
              </w:rPr>
            </w:pPr>
            <w:r w:rsidRPr="008757A3">
              <w:rPr>
                <w:rFonts w:cs="Courier New"/>
                <w:szCs w:val="24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1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Vs </w:t>
            </w:r>
          </w:p>
        </w:tc>
      </w:tr>
      <w:tr w:rsidR="00B96D03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Input Low Level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V</w:t>
            </w:r>
            <w:r w:rsidRPr="008757A3">
              <w:rPr>
                <w:rFonts w:cs="BPODB A+ Helvetica"/>
                <w:vertAlign w:val="subscript"/>
              </w:rPr>
              <w:t xml:space="preserve">IL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0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Courier New"/>
                <w:szCs w:val="24"/>
              </w:rPr>
            </w:pPr>
            <w:r w:rsidRPr="008757A3">
              <w:rPr>
                <w:rFonts w:cs="Courier New"/>
                <w:szCs w:val="24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0.5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Vs </w:t>
            </w:r>
          </w:p>
        </w:tc>
      </w:tr>
      <w:tr w:rsidR="00B96D03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Output Low Level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V</w:t>
            </w:r>
            <w:r w:rsidRPr="008757A3">
              <w:rPr>
                <w:rFonts w:cs="BPODB A+ Helvetica"/>
                <w:vertAlign w:val="subscript"/>
              </w:rPr>
              <w:t>OL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Open Drain I</w:t>
            </w:r>
            <w:r w:rsidRPr="008757A3">
              <w:rPr>
                <w:rFonts w:cs="BPODB A+ Helvetica"/>
                <w:vertAlign w:val="subscript"/>
              </w:rPr>
              <w:t xml:space="preserve">OL </w:t>
            </w:r>
            <w:r w:rsidRPr="008757A3">
              <w:rPr>
                <w:rFonts w:cs="BPODB A+ Helvetica"/>
              </w:rPr>
              <w:t xml:space="preserve">= -4 mA 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D03" w:rsidRPr="008757A3" w:rsidRDefault="00B96D03" w:rsidP="008017AB">
            <w:pPr>
              <w:rPr>
                <w:rFonts w:cs="BPODB A+ Helvetica"/>
              </w:rPr>
            </w:pP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Courier New"/>
                <w:szCs w:val="24"/>
              </w:rPr>
            </w:pPr>
            <w:r w:rsidRPr="008757A3">
              <w:rPr>
                <w:rFonts w:cs="Courier New"/>
                <w:szCs w:val="24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0.1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03" w:rsidRPr="008757A3" w:rsidRDefault="00B96D03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Vs </w:t>
            </w:r>
          </w:p>
        </w:tc>
      </w:tr>
      <w:tr w:rsidR="00B96D03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Pull up Current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V</w:t>
            </w:r>
            <w:r w:rsidRPr="008757A3">
              <w:rPr>
                <w:rFonts w:cs="BPODB A+ Helvetica"/>
                <w:vertAlign w:val="subscript"/>
              </w:rPr>
              <w:t>OH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Pin SCL and SDA 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5 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Courier New"/>
                <w:szCs w:val="24"/>
              </w:rPr>
            </w:pPr>
            <w:r w:rsidRPr="008757A3">
              <w:rPr>
                <w:rFonts w:cs="Courier New"/>
                <w:szCs w:val="24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20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 Greek"/>
              </w:rPr>
            </w:pPr>
            <w:r w:rsidRPr="008757A3">
              <w:rPr>
                <w:rFonts w:cs="BPODB A+ Helvetica Greek"/>
              </w:rPr>
              <w:t xml:space="preserve">μA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Load Capacitance SDA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  <w:szCs w:val="24"/>
              </w:rPr>
            </w:pPr>
            <w:r w:rsidRPr="008757A3">
              <w:rPr>
                <w:rFonts w:cs="BPODB A+ Helvetica"/>
              </w:rPr>
              <w:t>CL</w:t>
            </w:r>
            <w:r w:rsidRPr="008757A3">
              <w:rPr>
                <w:rFonts w:cs="BPODB A+ Helvetica"/>
                <w:szCs w:val="24"/>
              </w:rPr>
              <w:t>_</w:t>
            </w:r>
            <w:r w:rsidRPr="008757A3">
              <w:rPr>
                <w:rFonts w:cs="BPODB A+ Helvetica"/>
                <w:szCs w:val="24"/>
                <w:vertAlign w:val="subscript"/>
              </w:rPr>
              <w:t xml:space="preserve">SDA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Courier New"/>
                <w:szCs w:val="24"/>
              </w:rPr>
            </w:pPr>
            <w:r w:rsidRPr="008757A3">
              <w:rPr>
                <w:rFonts w:cs="Courier New"/>
                <w:szCs w:val="24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400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pF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SCL clock frequency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f</w:t>
            </w:r>
            <w:r w:rsidRPr="008757A3">
              <w:rPr>
                <w:rFonts w:cs="BPODB A+ Helvetica"/>
                <w:vertAlign w:val="subscript"/>
              </w:rPr>
              <w:t xml:space="preserve">SCL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100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kHz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  <w:lang w:val="en-US"/>
              </w:rPr>
            </w:pPr>
            <w:r w:rsidRPr="008757A3">
              <w:rPr>
                <w:rFonts w:cs="BPODB A+ Helvetica"/>
                <w:lang w:val="en-US"/>
              </w:rPr>
              <w:t xml:space="preserve">Bus free time between STOP and START condition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 xml:space="preserve">BUF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4.7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 Greek"/>
              </w:rPr>
            </w:pPr>
            <w:r w:rsidRPr="008757A3">
              <w:rPr>
                <w:rFonts w:cs="BPODB A+ Helvetica Greek"/>
              </w:rPr>
              <w:t xml:space="preserve">μs </w:t>
            </w:r>
          </w:p>
        </w:tc>
      </w:tr>
      <w:tr w:rsidR="00B96D03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1A2" w:rsidRPr="008757A3" w:rsidRDefault="00E571A2" w:rsidP="008017AB">
            <w:pPr>
              <w:rPr>
                <w:rFonts w:cs="BPODB A+ Helvetica"/>
                <w:lang w:val="en-US"/>
              </w:rPr>
            </w:pPr>
            <w:r w:rsidRPr="008757A3">
              <w:rPr>
                <w:rFonts w:cs="BPODB A+ Helvetica"/>
                <w:lang w:val="en-US"/>
              </w:rPr>
              <w:t xml:space="preserve">Hold time (repeated) START condition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>HD,STA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To first clock pulse 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4.0 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 Greek"/>
              </w:rPr>
            </w:pPr>
            <w:r w:rsidRPr="008757A3">
              <w:rPr>
                <w:rFonts w:cs="BPODB A+ Helvetica Greek"/>
              </w:rPr>
              <w:t xml:space="preserve">μs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LOW period of SCL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 xml:space="preserve">LOW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4.7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 Greek"/>
              </w:rPr>
            </w:pPr>
            <w:r w:rsidRPr="008757A3">
              <w:rPr>
                <w:rFonts w:cs="BPODB A+ Helvetica Greek"/>
              </w:rPr>
              <w:t xml:space="preserve">μs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High period of SCL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 xml:space="preserve">HIGH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4.0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 Greek"/>
              </w:rPr>
            </w:pPr>
            <w:r w:rsidRPr="008757A3">
              <w:rPr>
                <w:rFonts w:cs="BPODB A+ Helvetica Greek"/>
              </w:rPr>
              <w:t xml:space="preserve">μs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  <w:lang w:val="en-US"/>
              </w:rPr>
            </w:pPr>
            <w:r w:rsidRPr="008757A3">
              <w:rPr>
                <w:rFonts w:cs="BPODB A+ Helvetica"/>
                <w:lang w:val="en-US"/>
              </w:rPr>
              <w:t xml:space="preserve">Setup time repeated START condition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 xml:space="preserve">SU, STA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4.7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 Greek"/>
              </w:rPr>
            </w:pPr>
            <w:r w:rsidRPr="008757A3">
              <w:rPr>
                <w:rFonts w:cs="BPODB A+ Helvetica Greek"/>
              </w:rPr>
              <w:t xml:space="preserve">μs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Data hold time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 xml:space="preserve">HD, DAT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0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ns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Data setup time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 xml:space="preserve">SU, DAT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250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ns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  <w:lang w:val="en-US"/>
              </w:rPr>
            </w:pPr>
            <w:r w:rsidRPr="008757A3">
              <w:rPr>
                <w:rFonts w:cs="BPODB A+ Helvetica"/>
                <w:lang w:val="en-US"/>
              </w:rPr>
              <w:t xml:space="preserve">Rise time of both SDA and SCL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 xml:space="preserve">R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–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300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ns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  <w:lang w:val="en-US"/>
              </w:rPr>
            </w:pPr>
            <w:r w:rsidRPr="008757A3">
              <w:rPr>
                <w:rFonts w:cs="BPODB A+ Helvetica"/>
                <w:lang w:val="en-US"/>
              </w:rPr>
              <w:t xml:space="preserve">Fall time of both SDA and SCL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  <w:lang w:val="en-US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  <w:lang w:val="en-US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–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300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ns </w:t>
            </w:r>
          </w:p>
        </w:tc>
      </w:tr>
      <w:tr w:rsidR="00F1775C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75C" w:rsidRPr="008757A3" w:rsidRDefault="00F1775C" w:rsidP="008017AB">
            <w:pPr>
              <w:rPr>
                <w:rFonts w:cs="BPODB A+ Helvetica"/>
                <w:lang w:val="en-US"/>
              </w:rPr>
            </w:pPr>
            <w:r w:rsidRPr="008757A3">
              <w:rPr>
                <w:rFonts w:cs="BPODB A+ Helvetica"/>
                <w:lang w:val="en-US"/>
              </w:rPr>
              <w:t xml:space="preserve">Setup time for STOP condition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 xml:space="preserve">SU, STO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4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75C" w:rsidRPr="008757A3" w:rsidRDefault="00F1775C" w:rsidP="008017AB">
            <w:pPr>
              <w:rPr>
                <w:rFonts w:cs="BPODB A+ Helvetica Greek"/>
              </w:rPr>
            </w:pPr>
            <w:r w:rsidRPr="008757A3">
              <w:rPr>
                <w:rFonts w:cs="BPODB A+ Helvetica Greek"/>
              </w:rPr>
              <w:t xml:space="preserve">μs </w:t>
            </w:r>
          </w:p>
        </w:tc>
      </w:tr>
      <w:tr w:rsidR="00B96D03" w:rsidRPr="008757A3" w:rsidTr="008017AB">
        <w:trPr>
          <w:trHeight w:val="20"/>
        </w:trPr>
        <w:tc>
          <w:tcPr>
            <w:tcW w:w="1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Input filter spike suppression 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>t</w:t>
            </w:r>
            <w:r w:rsidRPr="008757A3">
              <w:rPr>
                <w:rFonts w:cs="BPODB A+ Helvetica"/>
                <w:vertAlign w:val="subscript"/>
              </w:rPr>
              <w:t>sp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1A2" w:rsidRPr="008757A3" w:rsidRDefault="00E571A2" w:rsidP="008017AB">
            <w:pPr>
              <w:rPr>
                <w:rFonts w:cs="BPODB A+ Helvetica"/>
                <w:lang w:val="en-US"/>
              </w:rPr>
            </w:pPr>
            <w:r w:rsidRPr="008757A3">
              <w:rPr>
                <w:rFonts w:cs="BPODB A+ Helvetica"/>
                <w:lang w:val="en-US"/>
              </w:rPr>
              <w:t xml:space="preserve">Spikes on SDA or SCL of that length are suppressed 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– 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"/>
              </w:rPr>
            </w:pPr>
            <w:r w:rsidRPr="008757A3">
              <w:rPr>
                <w:rFonts w:cs="BPODB A+ Helvetica"/>
              </w:rPr>
              <w:t xml:space="preserve">50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1A2" w:rsidRPr="008757A3" w:rsidRDefault="00E571A2" w:rsidP="008017AB">
            <w:pPr>
              <w:rPr>
                <w:rFonts w:cs="BPODB A+ Helvetica Greek"/>
              </w:rPr>
            </w:pPr>
            <w:r w:rsidRPr="008757A3">
              <w:rPr>
                <w:rFonts w:cs="BPODB A+ Helvetica Greek"/>
              </w:rPr>
              <w:t xml:space="preserve">μs </w:t>
            </w:r>
          </w:p>
        </w:tc>
      </w:tr>
    </w:tbl>
    <w:p w:rsidR="00E571A2" w:rsidRPr="008757A3" w:rsidRDefault="00E571A2" w:rsidP="008757A3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</w:p>
    <w:p w:rsidR="00C707B5" w:rsidRPr="008017AB" w:rsidRDefault="00C707B5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 w:rsidRPr="008017AB">
        <w:rPr>
          <w:b/>
          <w:sz w:val="28"/>
          <w:szCs w:val="24"/>
        </w:rPr>
        <w:t>2.3 Выбор датчика влажности</w:t>
      </w:r>
    </w:p>
    <w:p w:rsidR="00F8363A" w:rsidRPr="008757A3" w:rsidRDefault="00F8363A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08704E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 настоящее время на практике для измерения относительной влажности применяется несколько технологий, использующих свойство различных структур изменять свои физические параметры</w:t>
      </w:r>
      <w:r w:rsidR="003C7BDB" w:rsidRPr="008757A3">
        <w:rPr>
          <w:sz w:val="28"/>
          <w:szCs w:val="24"/>
        </w:rPr>
        <w:t>[</w:t>
      </w:r>
      <w:r w:rsidR="00BC6209" w:rsidRPr="008757A3">
        <w:rPr>
          <w:sz w:val="28"/>
          <w:szCs w:val="24"/>
        </w:rPr>
        <w:t>3</w:t>
      </w:r>
      <w:r w:rsidR="003C7BDB" w:rsidRPr="008757A3">
        <w:rPr>
          <w:sz w:val="28"/>
          <w:szCs w:val="24"/>
        </w:rPr>
        <w:t>]</w:t>
      </w:r>
      <w:r w:rsidRPr="008757A3">
        <w:rPr>
          <w:sz w:val="28"/>
          <w:szCs w:val="24"/>
        </w:rPr>
        <w:t xml:space="preserve"> (емкость, сопротивление, проводимость и температуру) в зависимости от степени насыщения водяным паром. Каждой из этих технологий свойственны определенные достоинства и недостатки (точность, долговременная стабильность, время преобразования и т.д.). В таблице </w:t>
      </w:r>
      <w:r w:rsidR="00F8363A" w:rsidRPr="008757A3">
        <w:rPr>
          <w:sz w:val="28"/>
          <w:szCs w:val="24"/>
        </w:rPr>
        <w:t>2.</w:t>
      </w:r>
      <w:r w:rsidR="001702C9" w:rsidRPr="008757A3">
        <w:rPr>
          <w:sz w:val="28"/>
          <w:szCs w:val="24"/>
        </w:rPr>
        <w:t>8</w:t>
      </w:r>
      <w:r w:rsidRPr="008757A3">
        <w:rPr>
          <w:sz w:val="28"/>
          <w:szCs w:val="24"/>
        </w:rPr>
        <w:t xml:space="preserve"> приведен сравнительный анализ характеристик емкостных и резистивных датчиков относительной влажности, при производстве которых применяются различные материалы.</w:t>
      </w:r>
    </w:p>
    <w:p w:rsidR="008017AB" w:rsidRPr="00B63219" w:rsidRDefault="008017AB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08704E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Таблица </w:t>
      </w:r>
      <w:r w:rsidR="009254EE" w:rsidRPr="008757A3">
        <w:rPr>
          <w:sz w:val="28"/>
          <w:szCs w:val="24"/>
        </w:rPr>
        <w:t>2.</w:t>
      </w:r>
      <w:r w:rsidR="001702C9" w:rsidRPr="008757A3">
        <w:rPr>
          <w:sz w:val="28"/>
          <w:szCs w:val="24"/>
        </w:rPr>
        <w:t>8</w:t>
      </w:r>
      <w:r w:rsidRPr="008757A3">
        <w:rPr>
          <w:sz w:val="28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1"/>
        <w:gridCol w:w="1174"/>
        <w:gridCol w:w="1160"/>
        <w:gridCol w:w="1160"/>
        <w:gridCol w:w="1160"/>
        <w:gridCol w:w="1075"/>
        <w:gridCol w:w="1100"/>
        <w:gridCol w:w="1160"/>
      </w:tblGrid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 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Технология производства HONEYWELL</w:t>
            </w:r>
          </w:p>
        </w:tc>
        <w:tc>
          <w:tcPr>
            <w:tcW w:w="3529" w:type="pct"/>
            <w:gridSpan w:val="6"/>
          </w:tcPr>
          <w:p w:rsidR="0008704E" w:rsidRPr="008757A3" w:rsidRDefault="0008704E" w:rsidP="008017AB">
            <w:r w:rsidRPr="008757A3">
              <w:t>Технологии производства других производителей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Активный материал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Термо-</w:t>
            </w:r>
            <w:r w:rsidR="008757A3">
              <w:t xml:space="preserve"> </w:t>
            </w:r>
            <w:r w:rsidRPr="008757A3">
              <w:t>реактивный полимер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Термо-</w:t>
            </w:r>
            <w:r w:rsidR="008757A3">
              <w:t xml:space="preserve"> </w:t>
            </w:r>
            <w:r w:rsidRPr="008757A3">
              <w:t>реактивный пластик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Термо-</w:t>
            </w:r>
            <w:r w:rsidR="008757A3">
              <w:t xml:space="preserve"> </w:t>
            </w:r>
            <w:r w:rsidRPr="008757A3">
              <w:t>реактивный пластик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Однородный термо-</w:t>
            </w:r>
            <w:r w:rsidR="008757A3">
              <w:t xml:space="preserve"> </w:t>
            </w:r>
            <w:r w:rsidRPr="008757A3">
              <w:t>пластик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Однородная триокись алюминия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Хлорид литиевая пленка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Испари-</w:t>
            </w:r>
            <w:r w:rsidR="008757A3">
              <w:t xml:space="preserve"> </w:t>
            </w:r>
            <w:r w:rsidRPr="008757A3">
              <w:t>тельный психрометр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Подложка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керамическая или кремниевая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керамическая, кремниевая или стеклянная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полистирол или майлар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нет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нет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керамическая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нет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Изменяющийся параметр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емкость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емкость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емкость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сопро-</w:t>
            </w:r>
            <w:r w:rsidR="008757A3">
              <w:t xml:space="preserve"> </w:t>
            </w:r>
            <w:r w:rsidRPr="008757A3">
              <w:t>тивление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сопро-</w:t>
            </w:r>
            <w:r w:rsidR="008757A3">
              <w:t xml:space="preserve"> </w:t>
            </w:r>
            <w:r w:rsidRPr="008757A3">
              <w:t>тивление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прово-</w:t>
            </w:r>
            <w:r w:rsidR="008757A3">
              <w:t xml:space="preserve"> </w:t>
            </w:r>
            <w:r w:rsidRPr="008757A3">
              <w:t>димость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темпе-</w:t>
            </w:r>
            <w:r w:rsidR="008757A3">
              <w:t xml:space="preserve"> </w:t>
            </w:r>
            <w:r w:rsidRPr="008757A3">
              <w:t>ратура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Измеряемый параметр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% RH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% RH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Температура влажной и сухой колбы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Диапазон измерения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0…100 %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0…100 %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0…100 %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20…100 % RH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2…90 % RH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15…&lt; 100 %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20…100 % RH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Точность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±1,0…±5,0%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±3,0…±5,0%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±3,0…±5,0%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±3,0…±10,0%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±1,0…±5,0%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±5,0%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3,0…4,0%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Взаимозаменяемость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±2,0…±10,0%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±3,0…±20,0%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±2,0…±20,0%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±5,0…±25,0% RH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плохая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±30…±10,0% RH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отличная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Гистерезис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&lt; 1,0…3,0 %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2,0…5,0%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2,0…5,0%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3,0…6,0%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&lt; 2%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очень высокий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высокий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Линейность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±1,0%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±1,0%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±2,0%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плохая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плохая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очень плохая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плохая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Время отклика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15,0…60,0 сек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15,0…90,0 сек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15,0…90,0 сек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2,0…5,0 мин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3,0…5,0 мин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3,0…5,0 мин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2,0…5,0 мин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Диапазон рабочих температур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-40…+</w:t>
            </w:r>
            <w:smartTag w:uri="urn:schemas-microsoft-com:office:smarttags" w:element="metricconverter">
              <w:smartTagPr>
                <w:attr w:name="ProductID" w:val="185ﾰC"/>
              </w:smartTagPr>
              <w:r w:rsidRPr="008757A3">
                <w:t>185°C</w:t>
              </w:r>
            </w:smartTag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-30…+</w:t>
            </w:r>
            <w:smartTag w:uri="urn:schemas-microsoft-com:office:smarttags" w:element="metricconverter">
              <w:smartTagPr>
                <w:attr w:name="ProductID" w:val="190ﾰC"/>
              </w:smartTagPr>
              <w:r w:rsidRPr="008757A3">
                <w:t>190°C</w:t>
              </w:r>
            </w:smartTag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-25…+</w:t>
            </w:r>
            <w:smartTag w:uri="urn:schemas-microsoft-com:office:smarttags" w:element="metricconverter">
              <w:smartTagPr>
                <w:attr w:name="ProductID" w:val="100ﾰC"/>
              </w:smartTagPr>
              <w:r w:rsidRPr="008757A3">
                <w:t>100°C</w:t>
              </w:r>
            </w:smartTag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+10…+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8757A3">
                <w:t>40°C</w:t>
              </w:r>
            </w:smartTag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-10…+</w:t>
            </w:r>
            <w:smartTag w:uri="urn:schemas-microsoft-com:office:smarttags" w:element="metricconverter">
              <w:smartTagPr>
                <w:attr w:name="ProductID" w:val="75ﾰC"/>
              </w:smartTagPr>
              <w:r w:rsidRPr="008757A3">
                <w:t>75°C</w:t>
              </w:r>
            </w:smartTag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-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0…+</w:t>
            </w:r>
            <w:smartTag w:uri="urn:schemas-microsoft-com:office:smarttags" w:element="metricconverter">
              <w:smartTagPr>
                <w:attr w:name="ProductID" w:val="100ﾰC"/>
              </w:smartTagPr>
              <w:r w:rsidRPr="008757A3">
                <w:t>100°C</w:t>
              </w:r>
            </w:smartTag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Температурный эффект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-0,0022%RH/°C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0,3/%RH/°C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&lt; 0,3/%RH/°C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&gt;1,0/%RH/°C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&gt;1,0/%RH/°C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&gt;1,0/%RH/°C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&lt; 0,5/%RH/°C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Долговременная стабильность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±1,0%RH/5лет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±1,0%RH/1год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±1,0%RH/1год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±3,0%RH/1год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&gt;1,0/%RH/°C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&gt;1,0%RH/год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±0,1%RH/1год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Стойкость к загрязнению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отличная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хорошая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очень хорошая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очень хорошая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очень хорошая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±1,0/%RH/°C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очень хорошая</w:t>
            </w:r>
          </w:p>
        </w:tc>
      </w:tr>
      <w:tr w:rsidR="0008704E" w:rsidRPr="008757A3" w:rsidTr="001D2AB3">
        <w:tc>
          <w:tcPr>
            <w:tcW w:w="685" w:type="pct"/>
          </w:tcPr>
          <w:p w:rsidR="0008704E" w:rsidRPr="008757A3" w:rsidRDefault="0008704E" w:rsidP="008017AB">
            <w:r w:rsidRPr="008757A3">
              <w:t>Стойкость к конденсату</w:t>
            </w:r>
          </w:p>
        </w:tc>
        <w:tc>
          <w:tcPr>
            <w:tcW w:w="785" w:type="pct"/>
          </w:tcPr>
          <w:p w:rsidR="0008704E" w:rsidRPr="008757A3" w:rsidRDefault="0008704E" w:rsidP="008017AB">
            <w:r w:rsidRPr="008757A3">
              <w:t>отличная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очень хорошая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хорошая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очень хорошая</w:t>
            </w:r>
          </w:p>
        </w:tc>
        <w:tc>
          <w:tcPr>
            <w:tcW w:w="552" w:type="pct"/>
          </w:tcPr>
          <w:p w:rsidR="0008704E" w:rsidRPr="008757A3" w:rsidRDefault="0008704E" w:rsidP="008017AB">
            <w:r w:rsidRPr="008757A3">
              <w:t>очень хорошая</w:t>
            </w:r>
          </w:p>
        </w:tc>
        <w:tc>
          <w:tcPr>
            <w:tcW w:w="567" w:type="pct"/>
          </w:tcPr>
          <w:p w:rsidR="0008704E" w:rsidRPr="008757A3" w:rsidRDefault="0008704E" w:rsidP="008017AB">
            <w:r w:rsidRPr="008757A3">
              <w:t>очень хорошая</w:t>
            </w:r>
          </w:p>
        </w:tc>
        <w:tc>
          <w:tcPr>
            <w:tcW w:w="603" w:type="pct"/>
          </w:tcPr>
          <w:p w:rsidR="0008704E" w:rsidRPr="008757A3" w:rsidRDefault="0008704E" w:rsidP="008017AB">
            <w:r w:rsidRPr="008757A3">
              <w:t>очень хорошая</w:t>
            </w:r>
          </w:p>
        </w:tc>
      </w:tr>
    </w:tbl>
    <w:p w:rsid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08704E" w:rsidRPr="008757A3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page"/>
      </w:r>
      <w:r w:rsidR="0008704E" w:rsidRPr="008757A3">
        <w:rPr>
          <w:sz w:val="28"/>
          <w:szCs w:val="24"/>
        </w:rPr>
        <w:t>Среди всех типов емкостные датчики, благодаря полному диапазону измерения, высокой точности и температурной стабильности, получили наибольшее распространение как для измерения влажности окружающего воздуха, так и применения в производственных процессах.</w:t>
      </w:r>
    </w:p>
    <w:p w:rsidR="0008704E" w:rsidRPr="00B63219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Компания Honeywell производит семейство емкостных датчиков влажности, применяя метод многослойной структуры (рис. </w:t>
      </w:r>
      <w:r w:rsidR="00EA5CC8" w:rsidRPr="008757A3">
        <w:rPr>
          <w:sz w:val="28"/>
          <w:szCs w:val="24"/>
        </w:rPr>
        <w:t>2.8</w:t>
      </w:r>
      <w:r w:rsidRPr="008757A3">
        <w:rPr>
          <w:sz w:val="28"/>
          <w:szCs w:val="24"/>
        </w:rPr>
        <w:t>), образуемой двумя плоскими платиновыми обкладками и диэлектрическим термореактивным полимером, заполняющим пространство между ними. Термореактивный полимер, по сравнению с термореактивной пластмассой, обеспечивает датчику более широкий диапазон рабочих температур и высокую химическую стойкость к таким агрессивным жидкостям и их парам, как изопропил, бензин, толуол и аммиак. В дополнение к этому датчики на основе термореактивного полимера имеют самый большой срок службы в этиленоксидных стерилизационных процессах.</w:t>
      </w:r>
    </w:p>
    <w:p w:rsidR="00EA5CC8" w:rsidRPr="008757A3" w:rsidRDefault="00EA5CC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326A62" w:rsidRPr="00326A62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38" type="#_x0000_t75" alt="Метод многослойной структуры, применяемый при изготовлении датчиков влажности" style="width:262.5pt;height:196.5pt">
            <v:imagedata r:id="rId19" o:title=""/>
          </v:shape>
        </w:pict>
      </w:r>
      <w:r w:rsidR="008757A3">
        <w:rPr>
          <w:sz w:val="28"/>
          <w:szCs w:val="24"/>
        </w:rPr>
        <w:t xml:space="preserve"> </w:t>
      </w:r>
    </w:p>
    <w:p w:rsidR="00EA5CC8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Рисунок </w:t>
      </w:r>
      <w:r w:rsidR="009254EE" w:rsidRPr="008757A3">
        <w:rPr>
          <w:sz w:val="28"/>
          <w:szCs w:val="24"/>
        </w:rPr>
        <w:t>2.8</w:t>
      </w:r>
      <w:r w:rsidRPr="008757A3">
        <w:rPr>
          <w:sz w:val="28"/>
          <w:szCs w:val="24"/>
        </w:rPr>
        <w:t xml:space="preserve"> Метод многослойной структуры, применяемый при изготовлении датчиков влажности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08704E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В процессе работы водяной пар проникает через верхнюю пористую обкладку конденсатора (рис. </w:t>
      </w:r>
      <w:r w:rsidR="00EA5CC8" w:rsidRPr="008757A3">
        <w:rPr>
          <w:sz w:val="28"/>
          <w:szCs w:val="24"/>
        </w:rPr>
        <w:t>2.8</w:t>
      </w:r>
      <w:r w:rsidRPr="008757A3">
        <w:rPr>
          <w:sz w:val="28"/>
          <w:szCs w:val="24"/>
        </w:rPr>
        <w:t>) и уравновешивается с окружающим газом. Одновременно эта обкладка защищает электрические процессы, протекающие в полимерном слое, от внешних физических воздействий (света и электромагнитного излучения). Слой полимера, покрывающий пористый платиновый электрод сверху, служит защитой конденсатора от пыли, грязи и масел. Такая мощная фильтрационная система, с одной стороны, обеспечивает датчику длительную бесперебойную работу в условиях сильной загрязненности окружающей среды, с другой — снижает время отклика.</w:t>
      </w:r>
    </w:p>
    <w:p w:rsidR="0008704E" w:rsidRPr="008017AB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Выходной сигнал любого (емкостного или резистивного) абсорбционного датчика влажности представляет собой функцию от температуры и влажности, поэтому для получения высокой точности измерения в широком диапазоне рабочих температур требуется температурная компенсация характеристики преобразования. Компенсация особенно необходима, когда датчик используется в индустриальном оборудовании для измерения влажности и точки росы. Именно для этих целей некоторые модели датчиков Honeywell имеют встроенный платиновый терморезистор сопротивлением 1000 Ом, который расположен с обратной стороны подложки (рис. 2</w:t>
      </w:r>
      <w:r w:rsidR="00EA5CC8" w:rsidRPr="008757A3">
        <w:rPr>
          <w:sz w:val="28"/>
          <w:szCs w:val="24"/>
        </w:rPr>
        <w:t>.9</w:t>
      </w:r>
      <w:r w:rsidRPr="008757A3">
        <w:rPr>
          <w:sz w:val="28"/>
          <w:szCs w:val="24"/>
        </w:rPr>
        <w:t>).</w:t>
      </w:r>
    </w:p>
    <w:p w:rsidR="00EA5CC8" w:rsidRPr="008757A3" w:rsidRDefault="00EA5CC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326A62" w:rsidRPr="00B63219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39" type="#_x0000_t75" alt="Структура датчика влажности со встроенным платиновым датчиком температуры" style="width:263.25pt;height:142.5pt">
            <v:imagedata r:id="rId20" o:title=""/>
          </v:shape>
        </w:pict>
      </w:r>
      <w:r w:rsidR="008757A3">
        <w:rPr>
          <w:sz w:val="28"/>
          <w:szCs w:val="24"/>
        </w:rPr>
        <w:t xml:space="preserve"> </w:t>
      </w:r>
    </w:p>
    <w:p w:rsidR="0008704E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Рисунок 2.</w:t>
      </w:r>
      <w:r w:rsidR="009254EE" w:rsidRPr="008757A3">
        <w:rPr>
          <w:sz w:val="28"/>
          <w:szCs w:val="24"/>
        </w:rPr>
        <w:t>9</w:t>
      </w:r>
      <w:r w:rsidRPr="008757A3">
        <w:rPr>
          <w:sz w:val="28"/>
          <w:szCs w:val="24"/>
        </w:rPr>
        <w:t xml:space="preserve"> Структура датчика влажности со встроенным платиновым датчиком температуры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08704E" w:rsidRPr="00B63219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Датчики влажности Honeywell — это интегрированные приборы. Помимо чувствительного элемента и термосенсора, на той же подложке расположена схема обработки сигнала, которая обеспечивает преобразование сигнала, его усиление и линеаризацию. Выходной сигнал датчика Honeywell является функцией от напряжения питания, окружающей температуры и влажности. Чем выше напряжение питание, тем больше размах выходного сигнала и, соответственно, чувствительность. Связь же между измеренной датчиком влажностью, истинной влажностью и температурой показана на объемной диаграмме (рис. </w:t>
      </w:r>
      <w:r w:rsidR="00EA5CC8" w:rsidRPr="008757A3">
        <w:rPr>
          <w:sz w:val="28"/>
          <w:szCs w:val="24"/>
        </w:rPr>
        <w:t>2.10</w:t>
      </w:r>
      <w:r w:rsidRPr="008757A3">
        <w:rPr>
          <w:sz w:val="28"/>
          <w:szCs w:val="24"/>
        </w:rPr>
        <w:t xml:space="preserve">). 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326A62" w:rsidRPr="00B63219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40" type="#_x0000_t75" alt="Связь между измеренной датчиком влажностью, истинной влажностью и температурой" style="width:261pt;height:267.75pt">
            <v:imagedata r:id="rId21" o:title=""/>
          </v:shape>
        </w:pict>
      </w:r>
      <w:r w:rsidR="008757A3">
        <w:rPr>
          <w:sz w:val="28"/>
          <w:szCs w:val="24"/>
        </w:rPr>
        <w:t xml:space="preserve"> </w:t>
      </w:r>
    </w:p>
    <w:p w:rsidR="0008704E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Рисунок </w:t>
      </w:r>
      <w:r w:rsidR="009254EE" w:rsidRPr="008757A3">
        <w:rPr>
          <w:sz w:val="28"/>
          <w:szCs w:val="24"/>
        </w:rPr>
        <w:t>2</w:t>
      </w:r>
      <w:r w:rsidRPr="008757A3">
        <w:rPr>
          <w:sz w:val="28"/>
          <w:szCs w:val="24"/>
        </w:rPr>
        <w:t xml:space="preserve">. </w:t>
      </w:r>
      <w:r w:rsidR="009254EE" w:rsidRPr="008757A3">
        <w:rPr>
          <w:sz w:val="28"/>
          <w:szCs w:val="24"/>
        </w:rPr>
        <w:t>10</w:t>
      </w:r>
      <w:r w:rsidR="00EA5CC8"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Связь между измеренной датчиком влажностью, истинной влажностью и температурой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08704E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Она легко аппроксимируется с помощью комбинации двух выражений:</w:t>
      </w:r>
    </w:p>
    <w:p w:rsidR="0008704E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Прямая наилучшего соответствия при </w:t>
      </w:r>
      <w:smartTag w:uri="urn:schemas-microsoft-com:office:smarttags" w:element="metricconverter">
        <w:smartTagPr>
          <w:attr w:name="ProductID" w:val="25 ﾰC"/>
        </w:smartTagPr>
        <w:r w:rsidRPr="008757A3">
          <w:rPr>
            <w:sz w:val="28"/>
            <w:szCs w:val="24"/>
          </w:rPr>
          <w:t>25 °C</w:t>
        </w:r>
      </w:smartTag>
      <w:r w:rsidRPr="008757A3">
        <w:rPr>
          <w:sz w:val="28"/>
          <w:szCs w:val="24"/>
        </w:rPr>
        <w:t xml:space="preserve"> (жирная линия на диаграмме), описывается выражением U</w:t>
      </w:r>
      <w:r w:rsidRPr="008757A3">
        <w:rPr>
          <w:sz w:val="28"/>
          <w:szCs w:val="24"/>
          <w:vertAlign w:val="subscript"/>
        </w:rPr>
        <w:t>вых</w:t>
      </w:r>
      <w:r w:rsidRPr="008757A3">
        <w:rPr>
          <w:sz w:val="28"/>
          <w:szCs w:val="24"/>
        </w:rPr>
        <w:t xml:space="preserve"> = U</w:t>
      </w:r>
      <w:r w:rsidRPr="008757A3">
        <w:rPr>
          <w:sz w:val="28"/>
          <w:szCs w:val="24"/>
          <w:vertAlign w:val="subscript"/>
        </w:rPr>
        <w:t>пит</w:t>
      </w:r>
      <w:r w:rsidRPr="008757A3">
        <w:rPr>
          <w:sz w:val="28"/>
          <w:szCs w:val="24"/>
        </w:rPr>
        <w:t>(0,0062 · (%RH</w:t>
      </w:r>
      <w:r w:rsidRPr="008757A3">
        <w:rPr>
          <w:sz w:val="28"/>
          <w:szCs w:val="24"/>
          <w:vertAlign w:val="subscript"/>
        </w:rPr>
        <w:t>25</w:t>
      </w:r>
      <w:r w:rsidRPr="008757A3">
        <w:rPr>
          <w:sz w:val="28"/>
          <w:szCs w:val="24"/>
        </w:rPr>
        <w:t>) + 0,16). Из этого уравнения определяется процент RH</w:t>
      </w:r>
      <w:r w:rsidRPr="008757A3">
        <w:rPr>
          <w:sz w:val="28"/>
          <w:szCs w:val="24"/>
          <w:vertAlign w:val="subscript"/>
        </w:rPr>
        <w:t>25</w:t>
      </w:r>
      <w:r w:rsidRPr="008757A3">
        <w:rPr>
          <w:sz w:val="28"/>
          <w:szCs w:val="24"/>
        </w:rPr>
        <w:t xml:space="preserve"> при температуре </w:t>
      </w:r>
      <w:smartTag w:uri="urn:schemas-microsoft-com:office:smarttags" w:element="metricconverter">
        <w:smartTagPr>
          <w:attr w:name="ProductID" w:val="25 ﾰC"/>
        </w:smartTagPr>
        <w:r w:rsidRPr="008757A3">
          <w:rPr>
            <w:sz w:val="28"/>
            <w:szCs w:val="24"/>
          </w:rPr>
          <w:t>25 °C</w:t>
        </w:r>
      </w:smartTag>
      <w:r w:rsidRPr="008757A3">
        <w:rPr>
          <w:sz w:val="28"/>
          <w:szCs w:val="24"/>
        </w:rPr>
        <w:t xml:space="preserve">. </w:t>
      </w:r>
    </w:p>
    <w:p w:rsidR="0008704E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Далее производится температурная коррекция и вычисляется истинное значение RH: RH</w:t>
      </w:r>
      <w:r w:rsidRPr="008757A3">
        <w:rPr>
          <w:sz w:val="28"/>
          <w:szCs w:val="24"/>
          <w:vertAlign w:val="subscript"/>
        </w:rPr>
        <w:t>истинная</w:t>
      </w:r>
      <w:r w:rsidRPr="008757A3">
        <w:rPr>
          <w:sz w:val="28"/>
          <w:szCs w:val="24"/>
        </w:rPr>
        <w:t xml:space="preserve"> = (%RH</w:t>
      </w:r>
      <w:r w:rsidRPr="008757A3">
        <w:rPr>
          <w:sz w:val="28"/>
          <w:szCs w:val="24"/>
          <w:vertAlign w:val="subscript"/>
        </w:rPr>
        <w:t>25</w:t>
      </w:r>
      <w:r w:rsidRPr="008757A3">
        <w:rPr>
          <w:sz w:val="28"/>
          <w:szCs w:val="24"/>
        </w:rPr>
        <w:t xml:space="preserve">) · (1,0546 - 0,00216T), где T измеряется в °C. </w:t>
      </w:r>
    </w:p>
    <w:p w:rsidR="00326A62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Выражения выше соответствуют характеристикам реальных датчиков со следующими отклонениями:</w:t>
      </w:r>
    </w:p>
    <w:p w:rsidR="0008704E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>
        <w:rPr>
          <w:sz w:val="28"/>
          <w:szCs w:val="24"/>
        </w:rPr>
        <w:br w:type="page"/>
      </w:r>
      <w:r w:rsidR="00E60CD9">
        <w:rPr>
          <w:sz w:val="28"/>
          <w:szCs w:val="24"/>
        </w:rPr>
        <w:pict>
          <v:shape id="_x0000_i1041" type="#_x0000_t75" style="width:233.25pt;height:54pt">
            <v:imagedata r:id="rId22" o:title=""/>
          </v:shape>
        </w:pict>
      </w:r>
    </w:p>
    <w:p w:rsidR="00326A62" w:rsidRP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326A62" w:rsidRPr="00326A62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42" type="#_x0000_t75" alt="Характеристики преобразования датчика влажности Honeywell при различных температурах" style="width:186pt;height:267.75pt">
            <v:imagedata r:id="rId23" o:title=""/>
          </v:shape>
        </w:pict>
      </w:r>
      <w:r w:rsidR="008757A3">
        <w:rPr>
          <w:sz w:val="28"/>
          <w:szCs w:val="24"/>
        </w:rPr>
        <w:t xml:space="preserve"> </w:t>
      </w:r>
    </w:p>
    <w:p w:rsidR="0008704E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Рисунок </w:t>
      </w:r>
      <w:r w:rsidR="009254EE" w:rsidRPr="008757A3">
        <w:rPr>
          <w:sz w:val="28"/>
          <w:szCs w:val="24"/>
        </w:rPr>
        <w:t>2.11</w:t>
      </w:r>
      <w:r w:rsidRPr="008757A3">
        <w:rPr>
          <w:sz w:val="28"/>
          <w:szCs w:val="24"/>
        </w:rPr>
        <w:t xml:space="preserve"> Характеристики преобразования датчика влажности Honeywell при различных температурах</w:t>
      </w:r>
    </w:p>
    <w:p w:rsidR="00EA5CC8" w:rsidRPr="008757A3" w:rsidRDefault="00EA5CC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402E2" w:rsidRPr="008757A3" w:rsidRDefault="00F402E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Особенности применения датчиков серии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HIH-3602</w:t>
      </w:r>
      <w:r w:rsidR="003C7BDB" w:rsidRPr="008757A3">
        <w:rPr>
          <w:sz w:val="28"/>
          <w:szCs w:val="24"/>
        </w:rPr>
        <w:t xml:space="preserve"> [</w:t>
      </w:r>
      <w:r w:rsidR="00BC6209" w:rsidRPr="008757A3">
        <w:rPr>
          <w:sz w:val="28"/>
          <w:szCs w:val="24"/>
        </w:rPr>
        <w:t>4</w:t>
      </w:r>
      <w:r w:rsidR="003C7BDB" w:rsidRPr="008757A3">
        <w:rPr>
          <w:sz w:val="28"/>
          <w:szCs w:val="24"/>
        </w:rPr>
        <w:t>]</w:t>
      </w:r>
    </w:p>
    <w:p w:rsidR="00F402E2" w:rsidRPr="008757A3" w:rsidRDefault="00F402E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Для работы в суровых климатических условиях и наиболее точного определения значения влажности вблизи точки росы фирма Honeywell выпускает серию HIH-3602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с модификациями</w:t>
      </w:r>
      <w:r w:rsidR="0008704E" w:rsidRPr="008757A3">
        <w:rPr>
          <w:sz w:val="28"/>
          <w:szCs w:val="24"/>
        </w:rPr>
        <w:t xml:space="preserve">. </w:t>
      </w:r>
      <w:r w:rsidR="00EA5CC8" w:rsidRPr="008757A3">
        <w:rPr>
          <w:sz w:val="28"/>
          <w:szCs w:val="24"/>
        </w:rPr>
        <w:t>Д</w:t>
      </w:r>
      <w:r w:rsidRPr="008757A3">
        <w:rPr>
          <w:sz w:val="28"/>
          <w:szCs w:val="24"/>
        </w:rPr>
        <w:t>атчики выпускаются в корпусе ТО-5, в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который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встроен датчик температуры, для модели HIH-3602-A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это NTC термистор номиналом 100кОм,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для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HIH-3602-С платиновый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датчик температуры номиналом 1кОм.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Возможны ситуации, когда при высоком значении относительной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влажности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(более 95%) при понижении температуры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возможна конденсация паров воды, что влечет за собой «залипание» показаний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на уровне 100% относительной влажности. Для предотвращения этого случая в датчиках серии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HIH-3602 предусмотрен гидрофобный фильтр, выполненный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 xml:space="preserve">из специально обработанной нержавеющей стали. Вывести из «спящего» состояния также помогает подача на датчик несколько повышенного напряжения питания, однако при этом возможно некоторое смещение калибровки на 2…3 %. Сама по себе конденсация и последующее испарение влаги не оказывает влияния на калибровку датчиков. </w:t>
      </w:r>
    </w:p>
    <w:p w:rsidR="008757A3" w:rsidRDefault="00F402E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Основные преимущества серии HIH-3602</w:t>
      </w:r>
    </w:p>
    <w:p w:rsidR="008757A3" w:rsidRDefault="00F402E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- наличие встроенного датчика температуры</w:t>
      </w:r>
    </w:p>
    <w:p w:rsidR="008757A3" w:rsidRDefault="00F402E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- корпус с гидрофобным фильтром</w:t>
      </w:r>
    </w:p>
    <w:p w:rsidR="008757A3" w:rsidRDefault="00F402E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- каждый датчик снабжен паспортом с индивидуальными данными</w:t>
      </w:r>
    </w:p>
    <w:p w:rsidR="008757A3" w:rsidRDefault="00F402E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- лазерная подгонка элементов</w:t>
      </w:r>
    </w:p>
    <w:p w:rsidR="00F402E2" w:rsidRPr="008757A3" w:rsidRDefault="00F402E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- высокая устойчивость к воздействию химических веществ (кроме паров ацетона или этанола).</w:t>
      </w:r>
    </w:p>
    <w:p w:rsidR="00EA5CC8" w:rsidRPr="008757A3" w:rsidRDefault="0008704E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Выберем датчик </w:t>
      </w:r>
      <w:r w:rsidRPr="008757A3">
        <w:rPr>
          <w:sz w:val="28"/>
          <w:szCs w:val="24"/>
          <w:lang w:val="en-US"/>
        </w:rPr>
        <w:t>HIH</w:t>
      </w:r>
      <w:r w:rsidRPr="008757A3">
        <w:rPr>
          <w:sz w:val="28"/>
          <w:szCs w:val="24"/>
        </w:rPr>
        <w:t>-3602-</w:t>
      </w:r>
      <w:r w:rsidRPr="008757A3">
        <w:rPr>
          <w:sz w:val="28"/>
          <w:szCs w:val="24"/>
          <w:lang w:val="en-US"/>
        </w:rPr>
        <w:t>L</w:t>
      </w:r>
      <w:r w:rsidRPr="008757A3">
        <w:rPr>
          <w:sz w:val="28"/>
          <w:szCs w:val="24"/>
        </w:rPr>
        <w:t xml:space="preserve"> </w:t>
      </w:r>
      <w:r w:rsidR="006F6053" w:rsidRPr="008757A3">
        <w:rPr>
          <w:sz w:val="28"/>
          <w:szCs w:val="24"/>
        </w:rPr>
        <w:t>.</w:t>
      </w:r>
      <w:r w:rsidR="00EA5CC8" w:rsidRPr="008757A3">
        <w:rPr>
          <w:sz w:val="28"/>
          <w:szCs w:val="24"/>
        </w:rPr>
        <w:t xml:space="preserve"> 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EA5CC8" w:rsidRPr="008757A3" w:rsidRDefault="00EA5CC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Таблица 2.</w:t>
      </w:r>
      <w:r w:rsidR="001702C9" w:rsidRPr="008757A3">
        <w:rPr>
          <w:sz w:val="28"/>
          <w:szCs w:val="24"/>
        </w:rPr>
        <w:t>9</w:t>
      </w:r>
    </w:p>
    <w:p w:rsidR="006F6053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pict>
          <v:shape id="_x0000_i1043" type="#_x0000_t75" style="width:279.75pt;height:348pt">
            <v:imagedata r:id="rId24" o:title=""/>
          </v:shape>
        </w:pict>
      </w:r>
    </w:p>
    <w:p w:rsidR="00ED1A40" w:rsidRPr="00326A62" w:rsidRDefault="00326A62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 w:rsidRPr="00B63219">
        <w:rPr>
          <w:sz w:val="28"/>
          <w:szCs w:val="24"/>
        </w:rPr>
        <w:br w:type="page"/>
      </w:r>
      <w:r w:rsidR="00ED1A40" w:rsidRPr="00326A62">
        <w:rPr>
          <w:b/>
          <w:sz w:val="28"/>
          <w:szCs w:val="24"/>
        </w:rPr>
        <w:t>2.</w:t>
      </w:r>
      <w:r w:rsidR="00EA5CC8" w:rsidRPr="00326A62">
        <w:rPr>
          <w:b/>
          <w:sz w:val="28"/>
          <w:szCs w:val="24"/>
        </w:rPr>
        <w:t>4</w:t>
      </w:r>
      <w:r w:rsidR="00ED1A40" w:rsidRPr="00326A62">
        <w:rPr>
          <w:b/>
          <w:sz w:val="28"/>
          <w:szCs w:val="24"/>
        </w:rPr>
        <w:t xml:space="preserve"> Выбор индикатора</w:t>
      </w:r>
    </w:p>
    <w:p w:rsidR="00EA5CC8" w:rsidRPr="008757A3" w:rsidRDefault="00EA5CC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В данной задаче для вывода информации будет достаточно, чтобы ЖК экран позволял вывести до 8 символов. Таким требования удовлетворяет алфавитно-цифровой ЖК экран производства фирмы Hantronix </w:t>
      </w:r>
      <w:r w:rsidRPr="008757A3">
        <w:rPr>
          <w:sz w:val="28"/>
          <w:szCs w:val="24"/>
          <w:lang w:val="en-US"/>
        </w:rPr>
        <w:t>HDM</w:t>
      </w:r>
      <w:r w:rsidRPr="008757A3">
        <w:rPr>
          <w:sz w:val="28"/>
          <w:szCs w:val="24"/>
        </w:rPr>
        <w:t xml:space="preserve"> 08111</w:t>
      </w:r>
      <w:r w:rsidRPr="008757A3">
        <w:rPr>
          <w:sz w:val="28"/>
          <w:szCs w:val="24"/>
          <w:lang w:val="en-US"/>
        </w:rPr>
        <w:t>H</w:t>
      </w:r>
      <w:r w:rsidRPr="008757A3">
        <w:rPr>
          <w:sz w:val="28"/>
          <w:szCs w:val="24"/>
        </w:rPr>
        <w:t>-</w:t>
      </w:r>
      <w:r w:rsidRPr="008757A3">
        <w:rPr>
          <w:sz w:val="28"/>
          <w:szCs w:val="24"/>
          <w:lang w:val="en-US"/>
        </w:rPr>
        <w:t>L</w:t>
      </w:r>
      <w:r w:rsidR="003C7BDB" w:rsidRPr="008757A3">
        <w:rPr>
          <w:sz w:val="28"/>
          <w:szCs w:val="24"/>
        </w:rPr>
        <w:t>[</w:t>
      </w:r>
      <w:r w:rsidR="00BC6209" w:rsidRPr="008757A3">
        <w:rPr>
          <w:sz w:val="28"/>
          <w:szCs w:val="24"/>
        </w:rPr>
        <w:t>5</w:t>
      </w:r>
      <w:r w:rsidR="003C7BDB" w:rsidRPr="008757A3">
        <w:rPr>
          <w:sz w:val="28"/>
          <w:szCs w:val="24"/>
        </w:rPr>
        <w:t>]</w:t>
      </w:r>
      <w:r w:rsidRPr="008757A3">
        <w:rPr>
          <w:sz w:val="28"/>
          <w:szCs w:val="24"/>
        </w:rPr>
        <w:t>, размером 8х1 символ. Размер каждого символа 5х10 пикселей.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Данный экран имеет встроенный контроллер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 xml:space="preserve"> 44780 от фирмы </w:t>
      </w:r>
      <w:r w:rsidRPr="008757A3">
        <w:rPr>
          <w:sz w:val="28"/>
          <w:szCs w:val="24"/>
          <w:lang w:val="en-US"/>
        </w:rPr>
        <w:t>Hitachi</w:t>
      </w:r>
      <w:r w:rsidRPr="008757A3">
        <w:rPr>
          <w:sz w:val="28"/>
          <w:szCs w:val="24"/>
        </w:rPr>
        <w:t>.</w:t>
      </w:r>
    </w:p>
    <w:p w:rsidR="00F54938" w:rsidRPr="00B63219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На рисунке 2.1</w:t>
      </w:r>
      <w:r w:rsidR="009254EE" w:rsidRPr="008757A3">
        <w:rPr>
          <w:sz w:val="28"/>
          <w:szCs w:val="24"/>
        </w:rPr>
        <w:t>2</w:t>
      </w:r>
      <w:r w:rsidRPr="008757A3">
        <w:rPr>
          <w:sz w:val="28"/>
          <w:szCs w:val="24"/>
        </w:rPr>
        <w:t>приводятся размеры экрана и символов.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44" type="#_x0000_t75" style="width:409.5pt;height:197.25pt">
            <v:imagedata r:id="rId25" o:title="" grayscale="t"/>
          </v:shape>
        </w:pic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Рис. 2.1</w:t>
      </w:r>
      <w:r w:rsidR="009254EE" w:rsidRPr="008757A3">
        <w:rPr>
          <w:sz w:val="28"/>
          <w:szCs w:val="24"/>
        </w:rPr>
        <w:t>2</w:t>
      </w:r>
      <w:r w:rsidRPr="008757A3">
        <w:rPr>
          <w:sz w:val="28"/>
          <w:szCs w:val="24"/>
        </w:rPr>
        <w:t xml:space="preserve"> – Размеры экрана и символов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 таблице 2.</w:t>
      </w:r>
      <w:r w:rsidR="001702C9" w:rsidRPr="008757A3">
        <w:rPr>
          <w:sz w:val="28"/>
          <w:szCs w:val="24"/>
        </w:rPr>
        <w:t>10</w:t>
      </w:r>
      <w:r w:rsidRPr="008757A3">
        <w:rPr>
          <w:sz w:val="28"/>
          <w:szCs w:val="24"/>
        </w:rPr>
        <w:t xml:space="preserve"> приведены назначения выводов ЖК экрана </w:t>
      </w:r>
      <w:r w:rsidRPr="008757A3">
        <w:rPr>
          <w:sz w:val="28"/>
          <w:szCs w:val="24"/>
          <w:lang w:val="en-US"/>
        </w:rPr>
        <w:t>HDM</w:t>
      </w:r>
      <w:r w:rsidRPr="008757A3">
        <w:rPr>
          <w:sz w:val="28"/>
          <w:szCs w:val="24"/>
        </w:rPr>
        <w:t xml:space="preserve"> 08111</w:t>
      </w:r>
      <w:r w:rsidRPr="008757A3">
        <w:rPr>
          <w:sz w:val="28"/>
          <w:szCs w:val="24"/>
          <w:lang w:val="en-US"/>
        </w:rPr>
        <w:t>H</w:t>
      </w:r>
      <w:r w:rsidRPr="008757A3">
        <w:rPr>
          <w:sz w:val="28"/>
          <w:szCs w:val="24"/>
        </w:rPr>
        <w:t>-</w:t>
      </w:r>
      <w:r w:rsidRPr="008757A3">
        <w:rPr>
          <w:sz w:val="28"/>
          <w:szCs w:val="24"/>
          <w:lang w:val="en-US"/>
        </w:rPr>
        <w:t>L</w:t>
      </w:r>
      <w:r w:rsidRPr="008757A3">
        <w:rPr>
          <w:sz w:val="28"/>
          <w:szCs w:val="24"/>
        </w:rPr>
        <w:t>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 w:rsidRPr="008757A3">
        <w:rPr>
          <w:sz w:val="28"/>
          <w:szCs w:val="24"/>
        </w:rPr>
        <w:t>Таблица 2</w:t>
      </w:r>
      <w:r w:rsidR="001702C9" w:rsidRPr="008757A3">
        <w:rPr>
          <w:sz w:val="28"/>
          <w:szCs w:val="24"/>
        </w:rPr>
        <w:t>.10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94"/>
        <w:gridCol w:w="2362"/>
        <w:gridCol w:w="4714"/>
      </w:tblGrid>
      <w:tr w:rsidR="00F54938" w:rsidRPr="008757A3" w:rsidTr="001D2AB3">
        <w:tc>
          <w:tcPr>
            <w:tcW w:w="5000" w:type="pct"/>
            <w:gridSpan w:val="3"/>
          </w:tcPr>
          <w:p w:rsidR="00F54938" w:rsidRPr="008757A3" w:rsidRDefault="00F54938" w:rsidP="00326A62">
            <w:r w:rsidRPr="008757A3">
              <w:t>Назначение выводов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№ вывода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Название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Функция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1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Vss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Общий (GND)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2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Vdd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Напряжение питания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3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Vo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Контрастность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4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RS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Команды/Данные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5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R/W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Чтение/запись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6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E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Выбор модуля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7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DB0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Линия данных 0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8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DB1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Линия данных 1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9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DB2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Линия данных 2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10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DB3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Линия данных 3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11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DB4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Линия данных 4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12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DB5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Линия данных 5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13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DB6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Линия данных 6</w:t>
            </w:r>
          </w:p>
        </w:tc>
      </w:tr>
      <w:tr w:rsidR="00F54938" w:rsidRPr="008757A3" w:rsidTr="001D2AB3">
        <w:tc>
          <w:tcPr>
            <w:tcW w:w="1303" w:type="pct"/>
          </w:tcPr>
          <w:p w:rsidR="00F54938" w:rsidRPr="008757A3" w:rsidRDefault="00F54938" w:rsidP="00326A62">
            <w:r w:rsidRPr="008757A3">
              <w:t>14</w:t>
            </w:r>
          </w:p>
        </w:tc>
        <w:tc>
          <w:tcPr>
            <w:tcW w:w="1234" w:type="pct"/>
          </w:tcPr>
          <w:p w:rsidR="00F54938" w:rsidRPr="008757A3" w:rsidRDefault="00F54938" w:rsidP="00326A62">
            <w:r w:rsidRPr="008757A3">
              <w:t>DB7</w:t>
            </w:r>
          </w:p>
        </w:tc>
        <w:tc>
          <w:tcPr>
            <w:tcW w:w="2463" w:type="pct"/>
          </w:tcPr>
          <w:p w:rsidR="00F54938" w:rsidRPr="008757A3" w:rsidRDefault="00F54938" w:rsidP="00326A62">
            <w:r w:rsidRPr="008757A3">
              <w:t>Линия данных 7</w:t>
            </w:r>
          </w:p>
        </w:tc>
      </w:tr>
    </w:tbl>
    <w:p w:rsid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Для подсветки данного экрана будет использована светодиодная подсветка зеленого цвета. Данный тип подсветки долговечен – наработка до 50000 часов, не требует инвертора напряжения. Рабочий диапазон температур от -30С до +70С.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bookmarkStart w:id="3" w:name="_Toc73005723"/>
      <w:bookmarkStart w:id="4" w:name="_Toc84352798"/>
    </w:p>
    <w:p w:rsidR="00F54938" w:rsidRPr="00326A62" w:rsidRDefault="00F54938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 w:rsidRPr="00326A62">
        <w:rPr>
          <w:b/>
          <w:sz w:val="28"/>
          <w:szCs w:val="24"/>
        </w:rPr>
        <w:t>2.</w:t>
      </w:r>
      <w:r w:rsidR="00EA5CC8" w:rsidRPr="00326A62">
        <w:rPr>
          <w:b/>
          <w:sz w:val="28"/>
          <w:szCs w:val="24"/>
        </w:rPr>
        <w:t>5</w:t>
      </w:r>
      <w:r w:rsidRPr="00326A62">
        <w:rPr>
          <w:b/>
          <w:sz w:val="28"/>
          <w:szCs w:val="24"/>
        </w:rPr>
        <w:t xml:space="preserve"> Контроллер ЖК экрана </w:t>
      </w:r>
      <w:r w:rsidRPr="00326A62">
        <w:rPr>
          <w:b/>
          <w:sz w:val="28"/>
          <w:szCs w:val="24"/>
          <w:lang w:val="en-US"/>
        </w:rPr>
        <w:t>Hitachi</w:t>
      </w:r>
      <w:r w:rsidRPr="00326A62">
        <w:rPr>
          <w:b/>
          <w:sz w:val="28"/>
          <w:szCs w:val="24"/>
        </w:rPr>
        <w:t xml:space="preserve"> </w:t>
      </w:r>
      <w:r w:rsidRPr="00326A62">
        <w:rPr>
          <w:b/>
          <w:sz w:val="28"/>
          <w:szCs w:val="24"/>
          <w:lang w:val="en-US"/>
        </w:rPr>
        <w:t>HD</w:t>
      </w:r>
      <w:r w:rsidRPr="00326A62">
        <w:rPr>
          <w:b/>
          <w:sz w:val="28"/>
          <w:szCs w:val="24"/>
        </w:rPr>
        <w:t xml:space="preserve"> 44780</w:t>
      </w:r>
      <w:bookmarkEnd w:id="3"/>
      <w:bookmarkEnd w:id="4"/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Контроллер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>44780</w:t>
      </w:r>
      <w:r w:rsidR="003C7BDB" w:rsidRPr="008757A3">
        <w:rPr>
          <w:sz w:val="28"/>
          <w:szCs w:val="24"/>
        </w:rPr>
        <w:t>[</w:t>
      </w:r>
      <w:r w:rsidR="00BC6209" w:rsidRPr="008757A3">
        <w:rPr>
          <w:sz w:val="28"/>
          <w:szCs w:val="24"/>
        </w:rPr>
        <w:t>6</w:t>
      </w:r>
      <w:r w:rsidR="003C7BDB" w:rsidRPr="008757A3">
        <w:rPr>
          <w:sz w:val="28"/>
          <w:szCs w:val="24"/>
        </w:rPr>
        <w:t>]</w:t>
      </w:r>
      <w:r w:rsidRPr="008757A3">
        <w:rPr>
          <w:sz w:val="28"/>
          <w:szCs w:val="24"/>
        </w:rPr>
        <w:t xml:space="preserve"> фирмы </w:t>
      </w:r>
      <w:r w:rsidRPr="008757A3">
        <w:rPr>
          <w:sz w:val="28"/>
          <w:szCs w:val="24"/>
          <w:lang w:val="en-US"/>
        </w:rPr>
        <w:t>Hitachi</w:t>
      </w:r>
      <w:r w:rsidRPr="008757A3">
        <w:rPr>
          <w:sz w:val="28"/>
          <w:szCs w:val="24"/>
        </w:rPr>
        <w:t xml:space="preserve"> фактически является промышленным стандартом и широко применяется при производстве алфавитно-цифровых ЖКИ-модулей. Аналоги этого контроллера или совместимые с ним по интерфейсу и командному языку микросхемы, выпускают множество фирм, среди которых: </w:t>
      </w:r>
      <w:r w:rsidRPr="008757A3">
        <w:rPr>
          <w:sz w:val="28"/>
          <w:szCs w:val="24"/>
          <w:lang w:val="en-US"/>
        </w:rPr>
        <w:t>Epson</w:t>
      </w:r>
      <w:r w:rsidRPr="008757A3">
        <w:rPr>
          <w:sz w:val="28"/>
          <w:szCs w:val="24"/>
        </w:rPr>
        <w:t xml:space="preserve">, </w:t>
      </w:r>
      <w:r w:rsidRPr="008757A3">
        <w:rPr>
          <w:sz w:val="28"/>
          <w:szCs w:val="24"/>
          <w:lang w:val="en-US"/>
        </w:rPr>
        <w:t>Toshiba</w:t>
      </w:r>
      <w:r w:rsidRPr="008757A3">
        <w:rPr>
          <w:sz w:val="28"/>
          <w:szCs w:val="24"/>
        </w:rPr>
        <w:t xml:space="preserve">, </w:t>
      </w:r>
      <w:r w:rsidRPr="008757A3">
        <w:rPr>
          <w:sz w:val="28"/>
          <w:szCs w:val="24"/>
          <w:lang w:val="en-US"/>
        </w:rPr>
        <w:t>Sanyo</w:t>
      </w:r>
      <w:r w:rsidRPr="008757A3">
        <w:rPr>
          <w:sz w:val="28"/>
          <w:szCs w:val="24"/>
        </w:rPr>
        <w:t xml:space="preserve">, </w:t>
      </w:r>
      <w:r w:rsidRPr="008757A3">
        <w:rPr>
          <w:sz w:val="28"/>
          <w:szCs w:val="24"/>
          <w:lang w:val="en-US"/>
        </w:rPr>
        <w:t>Samsung</w:t>
      </w:r>
      <w:r w:rsidRPr="008757A3">
        <w:rPr>
          <w:sz w:val="28"/>
          <w:szCs w:val="24"/>
        </w:rPr>
        <w:t xml:space="preserve">, </w:t>
      </w:r>
      <w:r w:rsidRPr="008757A3">
        <w:rPr>
          <w:sz w:val="28"/>
          <w:szCs w:val="24"/>
          <w:lang w:val="en-US"/>
        </w:rPr>
        <w:t>Philips</w:t>
      </w:r>
      <w:r w:rsidRPr="008757A3">
        <w:rPr>
          <w:sz w:val="28"/>
          <w:szCs w:val="24"/>
        </w:rPr>
        <w:t>. Еще большее число фирм производят ЖКИ-модули на базе данных контроллеров. Эти модули можно встретить в самых разнообразных устройствах: измерительных приборах, медицинском оборудовании, промышленном и технологическом оборудовании, офисной технике – принтерах, телефонах, факсимильных и копировальных аппаратах.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Алфавитно-цифровые ЖКИ-модули представляют собой недорогое и удобное решение, позволяющее сэкономить время и ресурсы при разработке новых изделий, при этом обеспечивают отображение большого объема информации при хорошей различимости и низком энергопотреблении. Возможность оснащения ЖКИ-модулей задней подсветкой позволяет эксплуатировать их в условиях с пониженной или нулевой освещенностью, а исполнение с расширенным диапазоном температур (-20°С...+70°С) в сложных эксплуатационных условиях, в том числе в переносной, полевой и даже, иногда, в бортовой аппаратуре.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Контроллер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>44780 потенциально может управлять 2-мя строками по 40 символов в каждой (для модулей с 4-мя строками по 40 символов используются два однотипных контроллера), при матрице символа 5x7 точек. Контроллера также поддерживает символы с матрицей 5x10 точек.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Существует несколько различных более-менее стандартных форматов ЖКИ-модулей (символов х строк): 8 х 2, 16 х 1, 16x2, 16 х 4, 20 х 1, 20 х 2, 20 х 4, 24 х 2, 40 х 2, 40 х 4. Встречаются и менее распространенные форматы: 8 х 1, 12 х 2, 32 х 2 и др., – принципиальных ограничений на комбинации и количество отображаемых символов контроллер не накладывает – модуль может иметь любое количество символов от 1 до 80, хотя в некоторых комбинациях программная адресация символов может оказаться не очень удобной.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В рамках одного формата могут производиться ЖКИ-модули нескольких конструктивов, отличающихся как габаритами ЖКИ (и, как следствие, размерами символов), так и размерами платы и посадки. Например, фирма </w:t>
      </w:r>
      <w:r w:rsidRPr="008757A3">
        <w:rPr>
          <w:sz w:val="28"/>
          <w:szCs w:val="24"/>
          <w:lang w:val="en-US"/>
        </w:rPr>
        <w:t>Powertip</w:t>
      </w:r>
      <w:r w:rsidRPr="008757A3">
        <w:rPr>
          <w:sz w:val="28"/>
          <w:szCs w:val="24"/>
        </w:rPr>
        <w:t xml:space="preserve"> предлагает алфавитно-цифровые ЖКИ-модули 11-ти форматов (от 8 х 2 до 40 х 4) в 37-ми различных конструктивах, 16 х 1 в 6-ти, а модули формата 16 х 2 в 11-ти.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В рамках одного конструктива ЖКИ-модуль может иметь еще ряд модификаций. В частности, могут применяться несколько типов ЖКИ, отличающихся цветом фона и цветом символов, а также по применяемым ЖК-материалам и структуре: </w:t>
      </w:r>
      <w:r w:rsidRPr="008757A3">
        <w:rPr>
          <w:sz w:val="28"/>
          <w:szCs w:val="24"/>
          <w:lang w:val="en-US"/>
        </w:rPr>
        <w:t>TN</w:t>
      </w:r>
      <w:r w:rsidRPr="008757A3">
        <w:rPr>
          <w:sz w:val="28"/>
          <w:szCs w:val="24"/>
        </w:rPr>
        <w:t xml:space="preserve">, </w:t>
      </w:r>
      <w:r w:rsidRPr="008757A3">
        <w:rPr>
          <w:sz w:val="28"/>
          <w:szCs w:val="24"/>
          <w:lang w:val="en-US"/>
        </w:rPr>
        <w:t>STN</w:t>
      </w:r>
      <w:r w:rsidRPr="008757A3">
        <w:rPr>
          <w:sz w:val="28"/>
          <w:szCs w:val="24"/>
        </w:rPr>
        <w:t xml:space="preserve"> и </w:t>
      </w:r>
      <w:r w:rsidRPr="008757A3">
        <w:rPr>
          <w:sz w:val="28"/>
          <w:szCs w:val="24"/>
          <w:lang w:val="en-US"/>
        </w:rPr>
        <w:t>FSTN</w:t>
      </w:r>
      <w:r w:rsidRPr="008757A3">
        <w:rPr>
          <w:sz w:val="28"/>
          <w:szCs w:val="24"/>
        </w:rPr>
        <w:t xml:space="preserve"> типа. ЖКИ </w:t>
      </w:r>
      <w:r w:rsidRPr="008757A3">
        <w:rPr>
          <w:sz w:val="28"/>
          <w:szCs w:val="24"/>
          <w:lang w:val="en-US"/>
        </w:rPr>
        <w:t>STN</w:t>
      </w:r>
      <w:r w:rsidRPr="008757A3">
        <w:rPr>
          <w:sz w:val="28"/>
          <w:szCs w:val="24"/>
        </w:rPr>
        <w:t xml:space="preserve"> и </w:t>
      </w:r>
      <w:r w:rsidRPr="008757A3">
        <w:rPr>
          <w:sz w:val="28"/>
          <w:szCs w:val="24"/>
          <w:lang w:val="en-US"/>
        </w:rPr>
        <w:t>FSTN</w:t>
      </w:r>
      <w:r w:rsidRPr="008757A3">
        <w:rPr>
          <w:sz w:val="28"/>
          <w:szCs w:val="24"/>
        </w:rPr>
        <w:t xml:space="preserve"> типа имеют более высокую стоимость, но одновременно обладают повышенной контрастностью и вдвое большим максимальным углом обзора, причем ЖКИ </w:t>
      </w:r>
      <w:r w:rsidRPr="008757A3">
        <w:rPr>
          <w:sz w:val="28"/>
          <w:szCs w:val="24"/>
          <w:lang w:val="en-US"/>
        </w:rPr>
        <w:t>FSTN</w:t>
      </w:r>
      <w:r w:rsidRPr="008757A3">
        <w:rPr>
          <w:sz w:val="28"/>
          <w:szCs w:val="24"/>
        </w:rPr>
        <w:t xml:space="preserve"> типа имеют лучшие характеристики, чем </w:t>
      </w:r>
      <w:r w:rsidRPr="008757A3">
        <w:rPr>
          <w:sz w:val="28"/>
          <w:szCs w:val="24"/>
          <w:lang w:val="en-US"/>
        </w:rPr>
        <w:t>STN</w:t>
      </w:r>
      <w:r w:rsidRPr="008757A3">
        <w:rPr>
          <w:sz w:val="28"/>
          <w:szCs w:val="24"/>
        </w:rPr>
        <w:t>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ЖКИ-модули могут оснащаться задней подсветкой, размещаемой между ЖКИ и печатной платой, для чего ЖКИ производятся с полупрозрачным или прозрачным задним слоем (в последнем случае считывание информации возможно только при наличии подсветки). Собственно подсветка может быть реализована несколькими способами: с помощью электролюминесцентной панели, представляющей собой тонкую пленку, излучающую свет при прикладывании переменного тока повышенного напряжения порядка 100÷150В. Люминесцентной лампой с холодным катодам (также работающей при повышенном напряжении), излучение которой равномерно распределяется по всей площади ЖКИ с помощью отражателя или плоского световода. И третий вариант – подсветка на основе светодиодной матрицы.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Первые два способа подсветки обеспечивают высокую яркость и могут иметь белый тон свечения при относительно низком потреблении, потребуют наличия источника повышенного напряжения, что создает некоторые трудности при создании аппаратуры с автономным питанием. Напротив, светодиодная подсветка не требует высоковольтного источника (прямое падение напряжения составляет 4,2 В) и при использовании несложного источника тока позволит производить питание от источника с напряжением 5В. Кроме того, светодиодная подсветка имеет значительно большее (в десятки раз) время наработки, а также только она допустима к эксплуатации в расширенном диапазоне температур (-20°С..+70°С).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Для соединения ЖКИ-модуля с управляющей системой используется параллельная синхронная шина, насчитывающая 8 или 4 (выбирается программно) линий данных </w:t>
      </w:r>
      <w:r w:rsidRPr="008757A3">
        <w:rPr>
          <w:sz w:val="28"/>
          <w:szCs w:val="24"/>
          <w:lang w:val="en-US"/>
        </w:rPr>
        <w:t>DB</w:t>
      </w:r>
      <w:r w:rsidRPr="008757A3">
        <w:rPr>
          <w:sz w:val="28"/>
          <w:szCs w:val="24"/>
        </w:rPr>
        <w:t>0...</w:t>
      </w:r>
      <w:r w:rsidRPr="008757A3">
        <w:rPr>
          <w:sz w:val="28"/>
          <w:szCs w:val="24"/>
          <w:lang w:val="en-US"/>
        </w:rPr>
        <w:t>DB</w:t>
      </w:r>
      <w:r w:rsidRPr="008757A3">
        <w:rPr>
          <w:sz w:val="28"/>
          <w:szCs w:val="24"/>
        </w:rPr>
        <w:t xml:space="preserve">7, линию выбора операции </w:t>
      </w:r>
      <w:r w:rsidRPr="008757A3">
        <w:rPr>
          <w:sz w:val="28"/>
          <w:szCs w:val="24"/>
          <w:lang w:val="en-US"/>
        </w:rPr>
        <w:t>R</w:t>
      </w:r>
      <w:r w:rsidRPr="008757A3">
        <w:rPr>
          <w:sz w:val="28"/>
          <w:szCs w:val="24"/>
        </w:rPr>
        <w:t>/</w:t>
      </w:r>
      <w:r w:rsidRPr="008757A3">
        <w:rPr>
          <w:sz w:val="28"/>
          <w:szCs w:val="24"/>
          <w:lang w:val="en-US"/>
        </w:rPr>
        <w:t>W</w:t>
      </w:r>
      <w:r w:rsidRPr="008757A3">
        <w:rPr>
          <w:sz w:val="28"/>
          <w:szCs w:val="24"/>
        </w:rPr>
        <w:t xml:space="preserve">, линию выбора регистра </w:t>
      </w:r>
      <w:r w:rsidRPr="008757A3">
        <w:rPr>
          <w:sz w:val="28"/>
          <w:szCs w:val="24"/>
          <w:lang w:val="en-US"/>
        </w:rPr>
        <w:t>RS</w:t>
      </w:r>
      <w:r w:rsidRPr="008757A3">
        <w:rPr>
          <w:sz w:val="28"/>
          <w:szCs w:val="24"/>
        </w:rPr>
        <w:t xml:space="preserve"> и линию стробирования/синхронизации Е. Кроме линий управляющей шины имеются две линии для подачи напряжения питания 5В – </w:t>
      </w:r>
      <w:r w:rsidRPr="008757A3">
        <w:rPr>
          <w:sz w:val="28"/>
          <w:szCs w:val="24"/>
          <w:lang w:val="en-US"/>
        </w:rPr>
        <w:t>GND</w:t>
      </w:r>
      <w:r w:rsidRPr="008757A3">
        <w:rPr>
          <w:sz w:val="28"/>
          <w:szCs w:val="24"/>
        </w:rPr>
        <w:t xml:space="preserve"> и </w:t>
      </w:r>
      <w:r w:rsidRPr="008757A3">
        <w:rPr>
          <w:sz w:val="28"/>
          <w:szCs w:val="24"/>
          <w:lang w:val="en-US"/>
        </w:rPr>
        <w:t>V</w:t>
      </w:r>
      <w:r w:rsidRPr="008757A3">
        <w:rPr>
          <w:sz w:val="28"/>
          <w:szCs w:val="24"/>
          <w:vertAlign w:val="subscript"/>
        </w:rPr>
        <w:t>сс</w:t>
      </w:r>
      <w:r w:rsidRPr="008757A3">
        <w:rPr>
          <w:sz w:val="28"/>
          <w:szCs w:val="24"/>
        </w:rPr>
        <w:t xml:space="preserve">, и линия для подачи напряжения питания драйвера ЖКИ – </w:t>
      </w:r>
      <w:r w:rsidRPr="008757A3">
        <w:rPr>
          <w:sz w:val="28"/>
          <w:szCs w:val="24"/>
          <w:lang w:val="en-US"/>
        </w:rPr>
        <w:t>V</w:t>
      </w:r>
      <w:r w:rsidRPr="008757A3">
        <w:rPr>
          <w:sz w:val="28"/>
          <w:szCs w:val="24"/>
          <w:vertAlign w:val="subscript"/>
        </w:rPr>
        <w:t>0</w:t>
      </w:r>
      <w:r w:rsidRPr="008757A3">
        <w:rPr>
          <w:sz w:val="28"/>
          <w:szCs w:val="24"/>
        </w:rPr>
        <w:t>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Указанные выше названия линий шины являются стандартными, но существует множество различных вариантов расположения контактов у каждого конкретного конструктива ЖКИ-модуля. На самом деле, единственным реально стандартным вариантом расположения контактов является двухрядное 14-ти контактное поле, расположенное вертикальное левой части модуля, а также совпадающее с ним двухрядное 16-ти контактное поле, содержащее дополнительную пару контактов с подключенными к ней выводами питания подсветки. В любом случае, для получения достоверной информации необходимо воспользоваться соответствующей справочной литературой изготовителя модуля.</w:t>
      </w:r>
    </w:p>
    <w:p w:rsidR="00F54938" w:rsidRPr="00B63219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На начальном этапе необходимо подать питание на ЖКИ-модуль и добиться от него признаков работоспособности. Схема включения модуля, рассчитанного на стандартный диапазон температур, показана на рисунке </w:t>
      </w:r>
      <w:r w:rsidR="00193293" w:rsidRPr="008757A3">
        <w:rPr>
          <w:sz w:val="28"/>
          <w:szCs w:val="24"/>
        </w:rPr>
        <w:t>2.13</w:t>
      </w:r>
      <w:r w:rsidRPr="008757A3">
        <w:rPr>
          <w:sz w:val="28"/>
          <w:szCs w:val="24"/>
        </w:rPr>
        <w:t xml:space="preserve">а. Построечный резистор </w:t>
      </w:r>
      <w:r w:rsidRPr="008757A3">
        <w:rPr>
          <w:sz w:val="28"/>
          <w:szCs w:val="24"/>
          <w:lang w:val="en-US"/>
        </w:rPr>
        <w:t>R</w:t>
      </w:r>
      <w:r w:rsidRPr="008757A3">
        <w:rPr>
          <w:sz w:val="28"/>
          <w:szCs w:val="24"/>
          <w:vertAlign w:val="subscript"/>
        </w:rPr>
        <w:t>1</w:t>
      </w:r>
      <w:r w:rsidRPr="008757A3">
        <w:rPr>
          <w:sz w:val="28"/>
          <w:szCs w:val="24"/>
        </w:rPr>
        <w:t xml:space="preserve"> позволяет плавно менять напряжение питания драйвера ЖКИ, что приводит к изменению угла поворота</w:t>
      </w:r>
      <w:r w:rsidR="00B01440" w:rsidRP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 xml:space="preserve">жидких кристаллов. Этим резистором можно отрегулировать фактическую контрастность при некотором преимущественном угле наблюдения (снизу-вверх или сверху-вниз).К сожалению, включение в данную схему ЖКИ-модуля, рассчитанного на расширенный диапазон температур, не приведет к успеху, так как из-за особенностей применяемых в них ЖК-материалов, эти ЖКИ требуют повышенного напряжения питания и при питании напряжением 5В изображение либо будет отсутствовать совсем, либо будет слабоконтрастным. Для преодоления ситуации необходимо подать на вывод </w:t>
      </w:r>
      <w:r w:rsidRPr="008757A3">
        <w:rPr>
          <w:sz w:val="28"/>
          <w:szCs w:val="24"/>
          <w:lang w:val="en-US"/>
        </w:rPr>
        <w:t>V</w:t>
      </w:r>
      <w:r w:rsidRPr="008757A3">
        <w:rPr>
          <w:sz w:val="28"/>
          <w:szCs w:val="24"/>
          <w:vertAlign w:val="subscript"/>
        </w:rPr>
        <w:t xml:space="preserve">0 </w:t>
      </w:r>
      <w:r w:rsidRPr="008757A3">
        <w:rPr>
          <w:sz w:val="28"/>
          <w:szCs w:val="24"/>
        </w:rPr>
        <w:t xml:space="preserve">отрицательное напряжение (напряжение на ЖКИ определяется разностью </w:t>
      </w:r>
      <w:r w:rsidRPr="008757A3">
        <w:rPr>
          <w:sz w:val="28"/>
          <w:szCs w:val="24"/>
          <w:lang w:val="en-US"/>
        </w:rPr>
        <w:t>V</w:t>
      </w:r>
      <w:r w:rsidRPr="008757A3">
        <w:rPr>
          <w:sz w:val="28"/>
          <w:szCs w:val="24"/>
          <w:vertAlign w:val="subscript"/>
          <w:lang w:val="en-US"/>
        </w:rPr>
        <w:t>cc</w:t>
      </w:r>
      <w:r w:rsidRPr="008757A3">
        <w:rPr>
          <w:sz w:val="28"/>
          <w:szCs w:val="24"/>
        </w:rPr>
        <w:t xml:space="preserve"> и </w:t>
      </w:r>
      <w:r w:rsidRPr="008757A3">
        <w:rPr>
          <w:sz w:val="28"/>
          <w:szCs w:val="24"/>
          <w:lang w:val="en-US"/>
        </w:rPr>
        <w:t>V</w:t>
      </w:r>
      <w:r w:rsidRPr="008757A3">
        <w:rPr>
          <w:sz w:val="28"/>
          <w:szCs w:val="24"/>
          <w:vertAlign w:val="subscript"/>
        </w:rPr>
        <w:t>0</w:t>
      </w:r>
      <w:r w:rsidRPr="008757A3">
        <w:rPr>
          <w:sz w:val="28"/>
          <w:szCs w:val="24"/>
        </w:rPr>
        <w:t xml:space="preserve">), составляющее в предельном случае – 5В. Если в схеме отсутствует источник отрицательного напряжения, то не составляет труда собрать простейший преобразователь, например, по схеме на рисунке </w:t>
      </w:r>
      <w:r w:rsidR="00B01440" w:rsidRPr="008757A3">
        <w:rPr>
          <w:sz w:val="28"/>
          <w:szCs w:val="24"/>
        </w:rPr>
        <w:t>2.13</w:t>
      </w:r>
      <w:r w:rsidRPr="008757A3">
        <w:rPr>
          <w:sz w:val="28"/>
          <w:szCs w:val="24"/>
        </w:rPr>
        <w:t>.</w:t>
      </w:r>
    </w:p>
    <w:p w:rsidR="00F54938" w:rsidRPr="008757A3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B63219">
        <w:rPr>
          <w:sz w:val="28"/>
          <w:szCs w:val="24"/>
        </w:rPr>
        <w:br w:type="page"/>
      </w:r>
      <w:r w:rsidR="00E60CD9">
        <w:rPr>
          <w:sz w:val="28"/>
          <w:szCs w:val="24"/>
        </w:rPr>
        <w:pict>
          <v:shape id="_x0000_i1045" type="#_x0000_t75" style="width:390pt;height:165.75pt">
            <v:imagedata r:id="rId26" o:title=""/>
          </v:shape>
        </w:pic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Рисунок </w:t>
      </w:r>
      <w:r w:rsidR="006F7994" w:rsidRPr="008757A3">
        <w:rPr>
          <w:sz w:val="28"/>
          <w:szCs w:val="24"/>
        </w:rPr>
        <w:t>2.13</w:t>
      </w:r>
      <w:r w:rsidRPr="008757A3">
        <w:rPr>
          <w:sz w:val="28"/>
          <w:szCs w:val="24"/>
        </w:rPr>
        <w:t xml:space="preserve"> – Подача питания на ЖКИ-модуль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Для активизации ЖКИ-модуля подайте напряжение питания и повращайте движок резистора </w:t>
      </w:r>
      <w:r w:rsidRPr="008757A3">
        <w:rPr>
          <w:sz w:val="28"/>
          <w:szCs w:val="24"/>
          <w:lang w:val="en-US"/>
        </w:rPr>
        <w:t>R</w:t>
      </w:r>
      <w:r w:rsidRPr="008757A3">
        <w:rPr>
          <w:sz w:val="28"/>
          <w:szCs w:val="24"/>
          <w:vertAlign w:val="subscript"/>
        </w:rPr>
        <w:t>1</w:t>
      </w:r>
      <w:r w:rsidRPr="008757A3">
        <w:rPr>
          <w:sz w:val="28"/>
          <w:szCs w:val="24"/>
        </w:rPr>
        <w:t xml:space="preserve"> </w:t>
      </w:r>
      <w:r w:rsidR="007F77BD" w:rsidRPr="008757A3">
        <w:rPr>
          <w:sz w:val="28"/>
          <w:szCs w:val="24"/>
        </w:rPr>
        <w:t>(рисунок 2.13</w:t>
      </w:r>
      <w:r w:rsidRPr="008757A3">
        <w:rPr>
          <w:sz w:val="28"/>
          <w:szCs w:val="24"/>
        </w:rPr>
        <w:t xml:space="preserve">). После окончания цикла внутренней инициализации модуль включается в режим развертки одной верхней строки. При изменении напряжения на выводе </w:t>
      </w:r>
      <w:r w:rsidRPr="008757A3">
        <w:rPr>
          <w:sz w:val="28"/>
          <w:szCs w:val="24"/>
          <w:lang w:val="en-US"/>
        </w:rPr>
        <w:t>V</w:t>
      </w:r>
      <w:r w:rsidRPr="008757A3">
        <w:rPr>
          <w:sz w:val="28"/>
          <w:szCs w:val="24"/>
          <w:vertAlign w:val="subscript"/>
        </w:rPr>
        <w:t>0</w:t>
      </w:r>
      <w:r w:rsidRPr="008757A3">
        <w:rPr>
          <w:sz w:val="28"/>
          <w:szCs w:val="24"/>
        </w:rPr>
        <w:t xml:space="preserve"> сегменты этой строки должны менять свое состояние от прозрачного до непрозрачного, что является свидетельством правильного подключения питания модуля и работоспособности контроллера и драйверов ЖКИ. Установите движок в такое положение, при котором изображение сегментов в верхней строке едва проступает на основном фоне ЖКИ. Теперь ЖКИ-модуль готов к приему и отображению информации. После того, как вы добьетесь отображения на индикаторе какого-либо текста, то сможете более точно отрегулировать изображение в соответствии с необходимой контрастностью и требуемым углом наблюдения. Для соединения модуля с управляющей системой можно выбрать один из двух вариантов: по 8-ми или 4-х разрядной шине. В первом случае потребуется 11 сигнальных линий, во втором – только 7. Сам процесс обмена также может быть организован двояко. Можно подключить ЖКИ-модуль к системной шине (если таковая имеется) и выполнить обмен в синхронном режиме с максимальной скоростью. Этому широко распространенному в прошлые годы способу присущ ряд недостатков. Во-первых, большинство современных устройств выполняется с применением однокристальных микро-ЭВМ без использования дополнительной внешней памяти и, как следствие, системная шина у этих устройств просто отсутствует. Во-вторых, в современных системах повышенной сложности и производительности, у которых присутствует дополнительная память и, естественно, системная шина, скорость операций на шине находится за пределами возможностей контроллера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 xml:space="preserve">44780 (2 МГц при питании 5 В и 1 МГц при 3 В). Это может потребовать введения дополнительных схем для замедления скорости работы шины при выполнении операций обмена с ЖКИ-модулем. В-третьих, подключение к системной шине в большинстве случаев потребует вводить схемы дешифрации и формирования сигналов Е и </w:t>
      </w:r>
      <w:r w:rsidRPr="008757A3">
        <w:rPr>
          <w:sz w:val="28"/>
          <w:szCs w:val="24"/>
          <w:lang w:val="en-US"/>
        </w:rPr>
        <w:t>R</w:t>
      </w:r>
      <w:r w:rsidRPr="008757A3">
        <w:rPr>
          <w:sz w:val="28"/>
          <w:szCs w:val="24"/>
        </w:rPr>
        <w:t>/</w:t>
      </w:r>
      <w:r w:rsidRPr="008757A3">
        <w:rPr>
          <w:sz w:val="28"/>
          <w:szCs w:val="24"/>
          <w:lang w:val="en-US"/>
        </w:rPr>
        <w:t>W</w:t>
      </w:r>
      <w:r w:rsidRPr="008757A3">
        <w:rPr>
          <w:sz w:val="28"/>
          <w:szCs w:val="24"/>
        </w:rPr>
        <w:t>, что опять приведет к дополнительным затратам. Все сказанное выше не означает, что вариант с подключением к шине принципиально неэффективен. В какой-то конкретной системе этот способ, наоборот, может быть самым оптимальным. Кроме того, некоторые современные процессоры, име</w:t>
      </w:r>
      <w:r w:rsidR="00193293" w:rsidRPr="008757A3">
        <w:rPr>
          <w:sz w:val="28"/>
          <w:szCs w:val="24"/>
        </w:rPr>
        <w:t>ю</w:t>
      </w:r>
      <w:r w:rsidRPr="008757A3">
        <w:rPr>
          <w:sz w:val="28"/>
          <w:szCs w:val="24"/>
        </w:rPr>
        <w:t>т встроенные средства для формирования сигналов выборки (</w:t>
      </w:r>
      <w:r w:rsidRPr="008757A3">
        <w:rPr>
          <w:sz w:val="28"/>
          <w:szCs w:val="24"/>
          <w:lang w:val="en-US"/>
        </w:rPr>
        <w:t>CS</w:t>
      </w:r>
      <w:r w:rsidRPr="008757A3">
        <w:rPr>
          <w:sz w:val="28"/>
          <w:szCs w:val="24"/>
        </w:rPr>
        <w:t>), с возможностью программно определить скорость обмена с каждым конкретным устройством.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Другой вариант – очень простой путь – обмен с ЖКИ-модулем выполняется чисто программными средствами, через порты ввода-вывода управляющей микро-ЭВМ. В дальнейшем мы сконцентрируем внимание именно на этом варианте, так как он позволяет рассмотреть общий случай, абстрагируясь от конкретной системы. Вариант соединения с системной шиной, напротив, требует рассмотрения конкретных устройств, поэтому в случае необходимости можно рекомендовать изучить временные диаграммы операций чтения и записи, приведенные на рисунках </w:t>
      </w:r>
      <w:r w:rsidR="00BF4790" w:rsidRPr="008757A3">
        <w:rPr>
          <w:sz w:val="28"/>
          <w:szCs w:val="24"/>
        </w:rPr>
        <w:t>2.16</w:t>
      </w:r>
      <w:r w:rsidRPr="008757A3">
        <w:rPr>
          <w:sz w:val="28"/>
          <w:szCs w:val="24"/>
        </w:rPr>
        <w:t xml:space="preserve"> и </w:t>
      </w:r>
      <w:r w:rsidR="00BF4790" w:rsidRPr="008757A3">
        <w:rPr>
          <w:sz w:val="28"/>
          <w:szCs w:val="24"/>
        </w:rPr>
        <w:t>2.17</w:t>
      </w:r>
      <w:r w:rsidRPr="008757A3">
        <w:rPr>
          <w:sz w:val="28"/>
          <w:szCs w:val="24"/>
        </w:rPr>
        <w:t xml:space="preserve">, а также значения временных параметров, приведенные в таблицах </w:t>
      </w:r>
      <w:r w:rsidR="00BF4790" w:rsidRPr="008757A3">
        <w:rPr>
          <w:sz w:val="28"/>
          <w:szCs w:val="24"/>
        </w:rPr>
        <w:t>2.13</w:t>
      </w:r>
      <w:r w:rsidRPr="008757A3">
        <w:rPr>
          <w:sz w:val="28"/>
          <w:szCs w:val="24"/>
        </w:rPr>
        <w:t xml:space="preserve"> и </w:t>
      </w:r>
      <w:r w:rsidR="00BF4790" w:rsidRPr="008757A3">
        <w:rPr>
          <w:sz w:val="28"/>
          <w:szCs w:val="24"/>
        </w:rPr>
        <w:t>2.14</w:t>
      </w:r>
      <w:r w:rsidRPr="008757A3">
        <w:rPr>
          <w:sz w:val="28"/>
          <w:szCs w:val="24"/>
        </w:rPr>
        <w:t xml:space="preserve"> и сконструировать соответствующие управляющие схемы.</w:t>
      </w:r>
    </w:p>
    <w:p w:rsidR="00F54938" w:rsidRPr="00B63219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Н</w:t>
      </w:r>
      <w:r w:rsidRPr="008757A3">
        <w:rPr>
          <w:sz w:val="28"/>
          <w:szCs w:val="24"/>
          <w:lang w:val="en-US"/>
        </w:rPr>
        <w:t>a</w:t>
      </w:r>
      <w:r w:rsidRPr="008757A3">
        <w:rPr>
          <w:sz w:val="28"/>
          <w:szCs w:val="24"/>
        </w:rPr>
        <w:t xml:space="preserve"> рисунке </w:t>
      </w:r>
      <w:r w:rsidR="00B01440" w:rsidRPr="008757A3">
        <w:rPr>
          <w:sz w:val="28"/>
          <w:szCs w:val="24"/>
        </w:rPr>
        <w:t>2.15а</w:t>
      </w:r>
      <w:r w:rsidRPr="008757A3">
        <w:rPr>
          <w:sz w:val="28"/>
          <w:szCs w:val="24"/>
        </w:rPr>
        <w:t xml:space="preserve"> приведена схема подключения ЖКИ-модуля с 8-ми разрядной шиной к некоторой абстрактной микро-ЭВМ </w:t>
      </w:r>
      <w:r w:rsidRPr="008757A3">
        <w:rPr>
          <w:sz w:val="28"/>
          <w:szCs w:val="24"/>
          <w:lang w:val="en-US"/>
        </w:rPr>
        <w:t>XYZ</w:t>
      </w:r>
      <w:r w:rsidRPr="008757A3">
        <w:rPr>
          <w:sz w:val="28"/>
          <w:szCs w:val="24"/>
        </w:rPr>
        <w:t xml:space="preserve">. Эта микро-ЭВМ содержит два порта: 8-ми разрядный двунаправленный РАО…РА7, к которому подключена шина </w:t>
      </w:r>
      <w:r w:rsidRPr="008757A3">
        <w:rPr>
          <w:sz w:val="28"/>
          <w:szCs w:val="24"/>
          <w:lang w:val="en-US"/>
        </w:rPr>
        <w:t>DBO</w:t>
      </w:r>
      <w:r w:rsidRPr="008757A3">
        <w:rPr>
          <w:sz w:val="28"/>
          <w:szCs w:val="24"/>
        </w:rPr>
        <w:t>...</w:t>
      </w:r>
      <w:r w:rsidRPr="008757A3">
        <w:rPr>
          <w:sz w:val="28"/>
          <w:szCs w:val="24"/>
          <w:lang w:val="en-US"/>
        </w:rPr>
        <w:t>DB</w:t>
      </w:r>
      <w:r w:rsidRPr="008757A3">
        <w:rPr>
          <w:sz w:val="28"/>
          <w:szCs w:val="24"/>
        </w:rPr>
        <w:t xml:space="preserve">7 ЖКИ-модуля, и 3-х разрядный РВО...РВ2, к которому подключены линии управляющих сигналов: Е, </w:t>
      </w:r>
      <w:r w:rsidRPr="008757A3">
        <w:rPr>
          <w:sz w:val="28"/>
          <w:szCs w:val="24"/>
          <w:lang w:val="en-US"/>
        </w:rPr>
        <w:t>RS</w:t>
      </w:r>
      <w:r w:rsidRPr="008757A3">
        <w:rPr>
          <w:sz w:val="28"/>
          <w:szCs w:val="24"/>
        </w:rPr>
        <w:t>,</w:t>
      </w:r>
      <w:r w:rsidRPr="008757A3">
        <w:rPr>
          <w:sz w:val="28"/>
          <w:szCs w:val="24"/>
          <w:lang w:val="en-US"/>
        </w:rPr>
        <w:t>R</w:t>
      </w:r>
      <w:r w:rsidRPr="008757A3">
        <w:rPr>
          <w:sz w:val="28"/>
          <w:szCs w:val="24"/>
        </w:rPr>
        <w:t>/</w:t>
      </w:r>
      <w:r w:rsidRPr="008757A3">
        <w:rPr>
          <w:sz w:val="28"/>
          <w:szCs w:val="24"/>
          <w:lang w:val="en-US"/>
        </w:rPr>
        <w:t>W</w:t>
      </w:r>
      <w:r w:rsidRPr="008757A3">
        <w:rPr>
          <w:sz w:val="28"/>
          <w:szCs w:val="24"/>
        </w:rPr>
        <w:t xml:space="preserve">. На рисунке </w:t>
      </w:r>
      <w:r w:rsidR="00B01440" w:rsidRPr="008757A3">
        <w:rPr>
          <w:sz w:val="28"/>
          <w:szCs w:val="24"/>
        </w:rPr>
        <w:t xml:space="preserve">2.15б </w:t>
      </w:r>
      <w:r w:rsidRPr="008757A3">
        <w:rPr>
          <w:sz w:val="28"/>
          <w:szCs w:val="24"/>
        </w:rPr>
        <w:t xml:space="preserve">можно видеть схему подключения ЖКИ-модуля к этой же микро-ЭВМ в 4-х разрядном режиме. Обратите внимание, что для обмена в 4-х разрядном режиме используется старшая тетрада шины данных – </w:t>
      </w:r>
      <w:r w:rsidRPr="008757A3">
        <w:rPr>
          <w:sz w:val="28"/>
          <w:szCs w:val="24"/>
          <w:lang w:val="en-US"/>
        </w:rPr>
        <w:t>DB</w:t>
      </w:r>
      <w:r w:rsidRPr="008757A3">
        <w:rPr>
          <w:sz w:val="28"/>
          <w:szCs w:val="24"/>
        </w:rPr>
        <w:t>4...</w:t>
      </w:r>
      <w:r w:rsidRPr="008757A3">
        <w:rPr>
          <w:sz w:val="28"/>
          <w:szCs w:val="24"/>
          <w:lang w:val="en-US"/>
        </w:rPr>
        <w:t>DB</w:t>
      </w:r>
      <w:r w:rsidRPr="008757A3">
        <w:rPr>
          <w:sz w:val="28"/>
          <w:szCs w:val="24"/>
        </w:rPr>
        <w:t>7.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46" type="#_x0000_t75" style="width:390pt;height:179.25pt">
            <v:imagedata r:id="rId27" o:title=""/>
          </v:shape>
        </w:pic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Рисунок </w:t>
      </w:r>
      <w:r w:rsidR="006F7994" w:rsidRPr="008757A3">
        <w:rPr>
          <w:sz w:val="28"/>
          <w:szCs w:val="24"/>
        </w:rPr>
        <w:t>2.15</w:t>
      </w:r>
      <w:r w:rsidRPr="008757A3">
        <w:rPr>
          <w:sz w:val="28"/>
          <w:szCs w:val="24"/>
        </w:rPr>
        <w:t xml:space="preserve"> – Схема подключения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 соответствии с временной диаграммой (</w:t>
      </w:r>
      <w:r w:rsidR="00B01440" w:rsidRPr="008757A3">
        <w:rPr>
          <w:sz w:val="28"/>
          <w:szCs w:val="24"/>
        </w:rPr>
        <w:t>рис. 2.16 и 2.17</w:t>
      </w:r>
      <w:r w:rsidRPr="008757A3">
        <w:rPr>
          <w:sz w:val="28"/>
          <w:szCs w:val="24"/>
        </w:rPr>
        <w:t xml:space="preserve">) в исходном состоянии сигнал Е = 0, сигнал </w:t>
      </w:r>
      <w:r w:rsidRPr="008757A3">
        <w:rPr>
          <w:sz w:val="28"/>
          <w:szCs w:val="24"/>
          <w:lang w:val="en-US"/>
        </w:rPr>
        <w:t>R</w:t>
      </w:r>
      <w:r w:rsidRPr="008757A3">
        <w:rPr>
          <w:sz w:val="28"/>
          <w:szCs w:val="24"/>
        </w:rPr>
        <w:t>/</w:t>
      </w:r>
      <w:r w:rsidRPr="008757A3">
        <w:rPr>
          <w:sz w:val="28"/>
          <w:szCs w:val="24"/>
          <w:lang w:val="en-US"/>
        </w:rPr>
        <w:t>W</w:t>
      </w:r>
      <w:r w:rsidRPr="008757A3">
        <w:rPr>
          <w:sz w:val="28"/>
          <w:szCs w:val="24"/>
        </w:rPr>
        <w:t xml:space="preserve"> = 0, значение сигнала </w:t>
      </w:r>
      <w:r w:rsidRPr="008757A3">
        <w:rPr>
          <w:sz w:val="28"/>
          <w:szCs w:val="24"/>
          <w:lang w:val="en-US"/>
        </w:rPr>
        <w:t>RS</w:t>
      </w:r>
      <w:r w:rsidRPr="008757A3">
        <w:rPr>
          <w:sz w:val="28"/>
          <w:szCs w:val="24"/>
        </w:rPr>
        <w:t xml:space="preserve"> – произвольное, шина данных </w:t>
      </w:r>
      <w:r w:rsidRPr="008757A3">
        <w:rPr>
          <w:sz w:val="28"/>
          <w:szCs w:val="24"/>
          <w:lang w:val="en-US"/>
        </w:rPr>
        <w:t>DBO</w:t>
      </w:r>
      <w:r w:rsidRPr="008757A3">
        <w:rPr>
          <w:sz w:val="28"/>
          <w:szCs w:val="24"/>
        </w:rPr>
        <w:t>...</w:t>
      </w:r>
      <w:r w:rsidRPr="008757A3">
        <w:rPr>
          <w:sz w:val="28"/>
          <w:szCs w:val="24"/>
          <w:lang w:val="en-US"/>
        </w:rPr>
        <w:t>DB</w:t>
      </w:r>
      <w:r w:rsidRPr="008757A3">
        <w:rPr>
          <w:sz w:val="28"/>
          <w:szCs w:val="24"/>
        </w:rPr>
        <w:t>7 в состоянии высокого импеданса (</w:t>
      </w:r>
      <w:r w:rsidRPr="008757A3">
        <w:rPr>
          <w:sz w:val="28"/>
          <w:szCs w:val="24"/>
          <w:lang w:val="en-US"/>
        </w:rPr>
        <w:t>HI</w:t>
      </w:r>
      <w:r w:rsidRPr="008757A3">
        <w:rPr>
          <w:sz w:val="28"/>
          <w:szCs w:val="24"/>
        </w:rPr>
        <w:t xml:space="preserve">). Такое состояние управляющих сигналов (Е и </w:t>
      </w:r>
      <w:r w:rsidRPr="008757A3">
        <w:rPr>
          <w:sz w:val="28"/>
          <w:szCs w:val="24"/>
          <w:lang w:val="en-US"/>
        </w:rPr>
        <w:t>R</w:t>
      </w:r>
      <w:r w:rsidRPr="008757A3">
        <w:rPr>
          <w:sz w:val="28"/>
          <w:szCs w:val="24"/>
        </w:rPr>
        <w:t>/</w:t>
      </w:r>
      <w:r w:rsidRPr="008757A3">
        <w:rPr>
          <w:sz w:val="28"/>
          <w:szCs w:val="24"/>
          <w:lang w:val="en-US"/>
        </w:rPr>
        <w:t>W</w:t>
      </w:r>
      <w:r w:rsidRPr="008757A3">
        <w:rPr>
          <w:sz w:val="28"/>
          <w:szCs w:val="24"/>
        </w:rPr>
        <w:t>) должно поддерживаться все время в промежутках между операциями обмена с ЖКИ-модулем. Шина данных в эти моменты в принципе свободна, и может использоваться в мультиплексном режиме для каких-либо других целей, например, для сканирования матрицы клавиатуры. Естественно, необходимо позаботиться об исключении конфликтов на шине данных в момент совершения операций обмена с ЖКИ-модулем.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Последовательности действий, которые необходимо выполнять управляющей системе при совершении операций записи и чтения для 8-ми и 4-х разрядной шины привед</w:t>
      </w:r>
      <w:r w:rsidR="006F7994" w:rsidRPr="008757A3">
        <w:rPr>
          <w:sz w:val="28"/>
          <w:szCs w:val="24"/>
        </w:rPr>
        <w:t>ены соответственно в таблицах 2.</w:t>
      </w:r>
      <w:r w:rsidR="00BB39B0" w:rsidRPr="008757A3">
        <w:rPr>
          <w:sz w:val="28"/>
          <w:szCs w:val="24"/>
        </w:rPr>
        <w:t>1</w:t>
      </w:r>
      <w:r w:rsidR="001702C9" w:rsidRPr="008757A3">
        <w:rPr>
          <w:sz w:val="28"/>
          <w:szCs w:val="24"/>
        </w:rPr>
        <w:t>1</w:t>
      </w:r>
      <w:r w:rsidRPr="008757A3">
        <w:rPr>
          <w:sz w:val="28"/>
          <w:szCs w:val="24"/>
        </w:rPr>
        <w:t xml:space="preserve">- </w:t>
      </w:r>
      <w:r w:rsidR="006F7994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>4</w:t>
      </w:r>
      <w:r w:rsidRPr="008757A3">
        <w:rPr>
          <w:sz w:val="28"/>
          <w:szCs w:val="24"/>
        </w:rPr>
        <w:t>.</w:t>
      </w:r>
    </w:p>
    <w:p w:rsidR="00F54938" w:rsidRPr="008757A3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page"/>
      </w:r>
      <w:r w:rsidR="00F54938"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</w:t>
      </w:r>
      <w:r w:rsidR="00BB39B0" w:rsidRPr="008757A3">
        <w:rPr>
          <w:sz w:val="28"/>
          <w:szCs w:val="24"/>
        </w:rPr>
        <w:t>1</w:t>
      </w:r>
      <w:r w:rsidR="001702C9" w:rsidRPr="008757A3">
        <w:rPr>
          <w:sz w:val="28"/>
          <w:szCs w:val="24"/>
        </w:rPr>
        <w:t>1</w:t>
      </w:r>
      <w:r w:rsidR="00F54938" w:rsidRPr="008757A3">
        <w:rPr>
          <w:sz w:val="28"/>
          <w:szCs w:val="24"/>
        </w:rPr>
        <w:t xml:space="preserve"> – Операции записи для 8-ми разрядной шины</w:t>
      </w: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47" type="#_x0000_t75" style="width:408.75pt;height:80.25pt">
            <v:imagedata r:id="rId28" o:title=""/>
          </v:shape>
        </w:pict>
      </w:r>
    </w:p>
    <w:p w:rsid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</w:t>
      </w:r>
      <w:r w:rsidR="00B01440" w:rsidRPr="008757A3">
        <w:rPr>
          <w:sz w:val="28"/>
          <w:szCs w:val="24"/>
        </w:rPr>
        <w:t>1</w:t>
      </w:r>
      <w:r w:rsidR="001702C9" w:rsidRPr="008757A3">
        <w:rPr>
          <w:sz w:val="28"/>
          <w:szCs w:val="24"/>
        </w:rPr>
        <w:t>2</w:t>
      </w:r>
      <w:r w:rsidRPr="008757A3">
        <w:rPr>
          <w:sz w:val="28"/>
          <w:szCs w:val="24"/>
        </w:rPr>
        <w:t>– Операции чтения для 8-ми разрядной шины</w:t>
      </w: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48" type="#_x0000_t75" style="width:412.5pt;height:93pt">
            <v:imagedata r:id="rId29" o:title=""/>
          </v:shape>
        </w:pict>
      </w:r>
    </w:p>
    <w:p w:rsid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</w:t>
      </w:r>
      <w:r w:rsidR="00B01440" w:rsidRPr="008757A3">
        <w:rPr>
          <w:sz w:val="28"/>
          <w:szCs w:val="24"/>
        </w:rPr>
        <w:t>1</w:t>
      </w:r>
      <w:r w:rsidR="001702C9" w:rsidRPr="008757A3">
        <w:rPr>
          <w:sz w:val="28"/>
          <w:szCs w:val="24"/>
        </w:rPr>
        <w:t>3</w:t>
      </w:r>
      <w:r w:rsidRPr="008757A3">
        <w:rPr>
          <w:sz w:val="28"/>
          <w:szCs w:val="24"/>
        </w:rPr>
        <w:t>– Операция записи для 4-х разрядной шины</w:t>
      </w: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49" type="#_x0000_t75" style="width:422.25pt;height:125.25pt">
            <v:imagedata r:id="rId30" o:title=""/>
          </v:shape>
        </w:pict>
      </w:r>
    </w:p>
    <w:p w:rsid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>4</w:t>
      </w:r>
      <w:r w:rsidRPr="008757A3">
        <w:rPr>
          <w:sz w:val="28"/>
          <w:szCs w:val="24"/>
        </w:rPr>
        <w:t xml:space="preserve"> – Операция чтения для 4-х разрядной шины</w:t>
      </w:r>
    </w:p>
    <w:p w:rsidR="00F54938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>
        <w:rPr>
          <w:sz w:val="28"/>
          <w:szCs w:val="24"/>
        </w:rPr>
        <w:pict>
          <v:shape id="_x0000_i1050" type="#_x0000_t75" style="width:405.75pt;height:131.25pt">
            <v:imagedata r:id="rId31" o:title=""/>
          </v:shape>
        </w:pict>
      </w:r>
    </w:p>
    <w:p w:rsidR="00F54938" w:rsidRPr="008757A3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  <w:lang w:val="en-US"/>
        </w:rPr>
        <w:br w:type="page"/>
      </w:r>
      <w:r w:rsidR="00E60CD9">
        <w:rPr>
          <w:sz w:val="28"/>
          <w:szCs w:val="24"/>
        </w:rPr>
        <w:pict>
          <v:shape id="_x0000_i1051" type="#_x0000_t75" style="width:367.5pt;height:190.5pt">
            <v:imagedata r:id="rId32" o:title=""/>
          </v:shape>
        </w:pict>
      </w:r>
    </w:p>
    <w:p w:rsidR="00F54938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 w:rsidRPr="008757A3">
        <w:rPr>
          <w:sz w:val="28"/>
          <w:szCs w:val="24"/>
        </w:rPr>
        <w:t xml:space="preserve">Рисунок </w:t>
      </w:r>
      <w:r w:rsidR="006F7994" w:rsidRPr="008757A3">
        <w:rPr>
          <w:sz w:val="28"/>
          <w:szCs w:val="24"/>
        </w:rPr>
        <w:t>2.16</w:t>
      </w:r>
      <w:r w:rsidRPr="008757A3">
        <w:rPr>
          <w:sz w:val="28"/>
          <w:szCs w:val="24"/>
        </w:rPr>
        <w:t>– Временная диаграмма операции записи</w:t>
      </w:r>
    </w:p>
    <w:p w:rsidR="00326A62" w:rsidRP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52" type="#_x0000_t75" style="width:389.25pt;height:213.75pt">
            <v:imagedata r:id="rId33" o:title=""/>
          </v:shape>
        </w:pic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Рисунок </w:t>
      </w:r>
      <w:r w:rsidR="006F7994" w:rsidRPr="008757A3">
        <w:rPr>
          <w:sz w:val="28"/>
          <w:szCs w:val="24"/>
        </w:rPr>
        <w:t>2.17</w:t>
      </w:r>
      <w:r w:rsidRPr="008757A3">
        <w:rPr>
          <w:sz w:val="28"/>
          <w:szCs w:val="24"/>
        </w:rPr>
        <w:t xml:space="preserve"> – Временная диаграмма операции чтения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Приведенные в таблицах 2</w:t>
      </w:r>
      <w:r w:rsidR="00B01440" w:rsidRPr="008757A3">
        <w:rPr>
          <w:sz w:val="28"/>
          <w:szCs w:val="24"/>
        </w:rPr>
        <w:t>.</w:t>
      </w:r>
      <w:r w:rsidR="00BB39B0" w:rsidRPr="008757A3">
        <w:rPr>
          <w:sz w:val="28"/>
          <w:szCs w:val="24"/>
        </w:rPr>
        <w:t>1</w:t>
      </w:r>
      <w:r w:rsidR="001702C9" w:rsidRPr="008757A3">
        <w:rPr>
          <w:sz w:val="28"/>
          <w:szCs w:val="24"/>
        </w:rPr>
        <w:t>1</w:t>
      </w:r>
      <w:r w:rsidRPr="008757A3">
        <w:rPr>
          <w:sz w:val="28"/>
          <w:szCs w:val="24"/>
        </w:rPr>
        <w:t>-</w:t>
      </w:r>
      <w:r w:rsidR="00B01440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>4</w:t>
      </w:r>
      <w:r w:rsidRPr="008757A3">
        <w:rPr>
          <w:sz w:val="28"/>
          <w:szCs w:val="24"/>
        </w:rPr>
        <w:t xml:space="preserve"> операции подразумевают, что время выполнения каждого шага составляет не менее 250 нс. При использовании современных быстродействующих микро-ЭВМ это условие может быть легко нарушено, поэтому необходимо тщательно контролировать минимальные значения временных интервалов, чтобы они всегда находились в области допустимых значений, указанных в таблицах </w:t>
      </w:r>
      <w:r w:rsidR="00B01440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 xml:space="preserve">5 </w:t>
      </w:r>
      <w:r w:rsidRPr="008757A3">
        <w:rPr>
          <w:sz w:val="28"/>
          <w:szCs w:val="24"/>
        </w:rPr>
        <w:t xml:space="preserve">и </w:t>
      </w:r>
      <w:r w:rsidR="00B01440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>6</w:t>
      </w:r>
      <w:r w:rsidRPr="008757A3">
        <w:rPr>
          <w:sz w:val="28"/>
          <w:szCs w:val="24"/>
        </w:rPr>
        <w:t>, и при необходимости вводить задержки.</w:t>
      </w:r>
    </w:p>
    <w:p w:rsidR="00F54938" w:rsidRPr="008757A3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page"/>
      </w:r>
      <w:r w:rsidR="00F54938"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>5</w:t>
      </w:r>
      <w:r w:rsidR="00F54938" w:rsidRPr="008757A3">
        <w:rPr>
          <w:sz w:val="28"/>
          <w:szCs w:val="24"/>
        </w:rPr>
        <w:t xml:space="preserve"> – Значения временных характеристик. Операция записи</w:t>
      </w: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53" type="#_x0000_t75" style="width:417pt;height:128.25pt">
            <v:imagedata r:id="rId34" o:title=""/>
          </v:shape>
        </w:pic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>6</w:t>
      </w:r>
      <w:r w:rsidRPr="008757A3">
        <w:rPr>
          <w:sz w:val="28"/>
          <w:szCs w:val="24"/>
        </w:rPr>
        <w:t xml:space="preserve"> – Значения временных характеристик. Операция чтения</w:t>
      </w: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>
        <w:rPr>
          <w:sz w:val="28"/>
          <w:szCs w:val="24"/>
        </w:rPr>
        <w:pict>
          <v:shape id="_x0000_i1054" type="#_x0000_t75" style="width:405.75pt;height:126pt">
            <v:imagedata r:id="rId35" o:title=""/>
          </v:shape>
        </w:pict>
      </w:r>
    </w:p>
    <w:p w:rsid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Описанные выше операции записи/чтения байта являются базовыми для осуществления обмена с ЖКИ-модулем. Реализация этих двух операций – единственное, что отличает процесс обмена по 8-ми разрядной шине от обмена по 4-х разрядной шине. Н</w:t>
      </w:r>
      <w:r w:rsidRPr="008757A3">
        <w:rPr>
          <w:sz w:val="28"/>
          <w:szCs w:val="24"/>
          <w:lang w:val="en-US"/>
        </w:rPr>
        <w:t>a</w:t>
      </w:r>
      <w:r w:rsidRPr="008757A3">
        <w:rPr>
          <w:sz w:val="28"/>
          <w:szCs w:val="24"/>
        </w:rPr>
        <w:t xml:space="preserve"> основе этих двух операций, реализованных программно (когда модуль подключен к портам микро-ЭВМ), или аппаратно (когда модуль подключен к системной шине), строятся все виды операций программирования и управления.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Несколько слов о подключении ЖКИ-модулей формата 40 х 4. Эти модели содержат два контроллера Н</w:t>
      </w:r>
      <w:r w:rsidRPr="008757A3">
        <w:rPr>
          <w:sz w:val="28"/>
          <w:szCs w:val="24"/>
          <w:lang w:val="en-US"/>
        </w:rPr>
        <w:t>D</w:t>
      </w:r>
      <w:r w:rsidRPr="008757A3">
        <w:rPr>
          <w:sz w:val="28"/>
          <w:szCs w:val="24"/>
        </w:rPr>
        <w:t xml:space="preserve">44780 и фактически представляют собой два модуля 40 х 2. Для сокращения числа соединений все сигналы обоих контроллеров соединены параллельно, исключение составляет только сигнал Е, одновременно выполняющий роль тактового сигнала и сигнала выборки микросхемы </w:t>
      </w:r>
      <w:r w:rsidRPr="008757A3">
        <w:rPr>
          <w:sz w:val="28"/>
          <w:szCs w:val="24"/>
          <w:lang w:val="en-US"/>
        </w:rPr>
        <w:t>CS</w:t>
      </w:r>
      <w:r w:rsidRPr="008757A3">
        <w:rPr>
          <w:sz w:val="28"/>
          <w:szCs w:val="24"/>
        </w:rPr>
        <w:t>, поэтому обмен с каждым из контроллеров ведется попеременно.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Перед началом рассмотрения принципов управления ЖКИ-модулем, обратимся к внутренней структуре контроллера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>44780, чтобы понять основные принципы построения ЖКИ-модулей на его основе. Эта информация позволит понять способы организации модулей различных форматов с точки зрения программной модели, а также мотивации конструкторов ЖКИ-модулей.</w:t>
      </w:r>
    </w:p>
    <w:p w:rsidR="00F54938" w:rsidRPr="00B63219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Упрощенная структурная схема контроллера приведена на рисунке </w:t>
      </w:r>
      <w:r w:rsidR="00B01440" w:rsidRPr="008757A3">
        <w:rPr>
          <w:sz w:val="28"/>
          <w:szCs w:val="24"/>
        </w:rPr>
        <w:t>2.18</w:t>
      </w:r>
      <w:r w:rsidRPr="008757A3">
        <w:rPr>
          <w:sz w:val="28"/>
          <w:szCs w:val="24"/>
        </w:rPr>
        <w:t>. Можно сразу выделить основные элементы, с которыми приходится взаимодействовать при программном управлении: регистр данных (</w:t>
      </w:r>
      <w:r w:rsidRPr="008757A3">
        <w:rPr>
          <w:sz w:val="28"/>
          <w:szCs w:val="24"/>
          <w:lang w:val="en-US"/>
        </w:rPr>
        <w:t>DR</w:t>
      </w:r>
      <w:r w:rsidRPr="008757A3">
        <w:rPr>
          <w:sz w:val="28"/>
          <w:szCs w:val="24"/>
        </w:rPr>
        <w:t>), регистр команд (</w:t>
      </w:r>
      <w:r w:rsidRPr="008757A3">
        <w:rPr>
          <w:sz w:val="28"/>
          <w:szCs w:val="24"/>
          <w:lang w:val="en-US"/>
        </w:rPr>
        <w:t>IR</w:t>
      </w:r>
      <w:r w:rsidRPr="008757A3">
        <w:rPr>
          <w:sz w:val="28"/>
          <w:szCs w:val="24"/>
        </w:rPr>
        <w:t>), видеопамять (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>), ОЗУ знакогенератора (</w:t>
      </w:r>
      <w:r w:rsidRPr="008757A3">
        <w:rPr>
          <w:sz w:val="28"/>
          <w:szCs w:val="24"/>
          <w:lang w:val="en-US"/>
        </w:rPr>
        <w:t>CGRAM</w:t>
      </w:r>
      <w:r w:rsidRPr="008757A3">
        <w:rPr>
          <w:sz w:val="28"/>
          <w:szCs w:val="24"/>
        </w:rPr>
        <w:t>), счетчик адреса памяти (АС), флаг занятости контроллера.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55" type="#_x0000_t75" style="width:411.75pt;height:319.5pt">
            <v:imagedata r:id="rId36" o:title=""/>
          </v:shape>
        </w:pic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Рисунок </w:t>
      </w:r>
      <w:r w:rsidR="006F7994" w:rsidRPr="008757A3">
        <w:rPr>
          <w:sz w:val="28"/>
          <w:szCs w:val="24"/>
        </w:rPr>
        <w:t>2.18</w:t>
      </w:r>
      <w:r w:rsidRPr="008757A3">
        <w:rPr>
          <w:sz w:val="28"/>
          <w:szCs w:val="24"/>
        </w:rPr>
        <w:t xml:space="preserve"> – Упрощенная структурная схема контроллера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>44780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Другие элементы не являются объектом прямого взаимодействия с управляющей программой – они участвуют в процессе регенерации изображения на ЖКИ: знакогенератор, формирователь курсора, сдвиговые регистры и драйверы (напоминаем, что приведенная схема – упрощенная, и многие не важные для получения общей картины промежуточные элементы на ней опущены).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Управление контроллером ведется посредством интерфейса управляющей системы. Основными объектами взаимодействия являются регистры </w:t>
      </w:r>
      <w:r w:rsidRPr="008757A3">
        <w:rPr>
          <w:sz w:val="28"/>
          <w:szCs w:val="24"/>
          <w:lang w:val="en-US"/>
        </w:rPr>
        <w:t>DR</w:t>
      </w:r>
      <w:r w:rsidRPr="008757A3">
        <w:rPr>
          <w:sz w:val="28"/>
          <w:szCs w:val="24"/>
        </w:rPr>
        <w:t xml:space="preserve"> и </w:t>
      </w:r>
      <w:r w:rsidRPr="008757A3">
        <w:rPr>
          <w:sz w:val="28"/>
          <w:szCs w:val="24"/>
          <w:lang w:val="en-US"/>
        </w:rPr>
        <w:t>IR</w:t>
      </w:r>
      <w:r w:rsidRPr="008757A3">
        <w:rPr>
          <w:sz w:val="28"/>
          <w:szCs w:val="24"/>
        </w:rPr>
        <w:t xml:space="preserve">. Выбор адресуемого регистра производится линией </w:t>
      </w:r>
      <w:r w:rsidRPr="008757A3">
        <w:rPr>
          <w:sz w:val="28"/>
          <w:szCs w:val="24"/>
          <w:lang w:val="en-US"/>
        </w:rPr>
        <w:t>RS</w:t>
      </w:r>
      <w:r w:rsidRPr="008757A3">
        <w:rPr>
          <w:sz w:val="28"/>
          <w:szCs w:val="24"/>
        </w:rPr>
        <w:t xml:space="preserve">, если </w:t>
      </w:r>
      <w:r w:rsidRPr="008757A3">
        <w:rPr>
          <w:sz w:val="28"/>
          <w:szCs w:val="24"/>
          <w:lang w:val="en-US"/>
        </w:rPr>
        <w:t>RS</w:t>
      </w:r>
      <w:r w:rsidRPr="008757A3">
        <w:rPr>
          <w:sz w:val="28"/>
          <w:szCs w:val="24"/>
        </w:rPr>
        <w:t xml:space="preserve"> = 0 – адресуется регистр команд (</w:t>
      </w:r>
      <w:r w:rsidRPr="008757A3">
        <w:rPr>
          <w:sz w:val="28"/>
          <w:szCs w:val="24"/>
          <w:lang w:val="en-US"/>
        </w:rPr>
        <w:t>IR</w:t>
      </w:r>
      <w:r w:rsidRPr="008757A3">
        <w:rPr>
          <w:sz w:val="28"/>
          <w:szCs w:val="24"/>
        </w:rPr>
        <w:t xml:space="preserve">), если </w:t>
      </w:r>
      <w:r w:rsidRPr="008757A3">
        <w:rPr>
          <w:sz w:val="28"/>
          <w:szCs w:val="24"/>
          <w:lang w:val="en-US"/>
        </w:rPr>
        <w:t>RS</w:t>
      </w:r>
      <w:r w:rsidRPr="008757A3">
        <w:rPr>
          <w:sz w:val="28"/>
          <w:szCs w:val="24"/>
        </w:rPr>
        <w:t xml:space="preserve"> = 1 – регистр данных (</w:t>
      </w:r>
      <w:r w:rsidRPr="008757A3">
        <w:rPr>
          <w:sz w:val="28"/>
          <w:szCs w:val="24"/>
          <w:lang w:val="en-US"/>
        </w:rPr>
        <w:t>DR</w:t>
      </w:r>
      <w:r w:rsidRPr="008757A3">
        <w:rPr>
          <w:sz w:val="28"/>
          <w:szCs w:val="24"/>
        </w:rPr>
        <w:t>).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Данные через регистр </w:t>
      </w:r>
      <w:r w:rsidRPr="008757A3">
        <w:rPr>
          <w:sz w:val="28"/>
          <w:szCs w:val="24"/>
          <w:lang w:val="en-US"/>
        </w:rPr>
        <w:t>DR</w:t>
      </w:r>
      <w:r w:rsidRPr="008757A3">
        <w:rPr>
          <w:sz w:val="28"/>
          <w:szCs w:val="24"/>
        </w:rPr>
        <w:t>, в зависимости от текущего режима, могут помещаться (или прочитываться) в видеопамять (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>) или в ОЗУ знакогенератора (</w:t>
      </w:r>
      <w:r w:rsidRPr="008757A3">
        <w:rPr>
          <w:sz w:val="28"/>
          <w:szCs w:val="24"/>
          <w:lang w:val="en-US"/>
        </w:rPr>
        <w:t>CGRAM</w:t>
      </w:r>
      <w:r w:rsidRPr="008757A3">
        <w:rPr>
          <w:sz w:val="28"/>
          <w:szCs w:val="24"/>
        </w:rPr>
        <w:t xml:space="preserve">) по текущему адресу, указываемому счетчиком адреса (АС). Информация, попадающая в регистр </w:t>
      </w:r>
      <w:r w:rsidRPr="008757A3">
        <w:rPr>
          <w:sz w:val="28"/>
          <w:szCs w:val="24"/>
          <w:lang w:val="en-US"/>
        </w:rPr>
        <w:t>IR</w:t>
      </w:r>
      <w:r w:rsidRPr="008757A3">
        <w:rPr>
          <w:sz w:val="28"/>
          <w:szCs w:val="24"/>
        </w:rPr>
        <w:t xml:space="preserve">, интерпретируется устройством выполнения команд как управляющая последовательность. Прочтение регистра </w:t>
      </w:r>
      <w:r w:rsidRPr="008757A3">
        <w:rPr>
          <w:sz w:val="28"/>
          <w:szCs w:val="24"/>
          <w:lang w:val="en-US"/>
        </w:rPr>
        <w:t>IR</w:t>
      </w:r>
      <w:r w:rsidRPr="008757A3">
        <w:rPr>
          <w:sz w:val="28"/>
          <w:szCs w:val="24"/>
        </w:rPr>
        <w:t xml:space="preserve"> возвращает в 7-ми младших разрядах текущее значение счетчика АС, а в старшем разряде флаг занятости (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>).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Видеопамять, имеющая общий объем 80 байтов, предназначена для хранения кодов символов, отображаемых на ЖКИ. Видеопамять организована в две строки по 40 символов в каждой. Эта привязка является жесткой и не подлежит изменению. Другими словами, независимо от того, сколько реальных строк будет иметь каждый конкретный ЖКИ-модуль, скажем, 80 х 1 или 20 х 4, адресация видеопамяти всегда производится как к двум строкам по 40 символов.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Будучи устройством с динамической индикацией, контроллер циклически производит обновление информации на ЖКИ. Сам ЖКИ организован как матрица, состоящая в зависимости от режима работы из 8-ми (одна строка символов 5x7 точек), 11-ти (одна строка символов 5x10 точек) или 16-ти (две строки символов 5x7 точек) строк по 2(Х) сегментов (когда строка насчитывает 40 символов) в каждой. Собственный драйвер контроллера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>44780 имеет только 40 выходов (</w:t>
      </w:r>
      <w:r w:rsidRPr="008757A3">
        <w:rPr>
          <w:sz w:val="28"/>
          <w:szCs w:val="24"/>
          <w:lang w:val="en-US"/>
        </w:rPr>
        <w:t>SEG</w:t>
      </w:r>
      <w:r w:rsidRPr="008757A3">
        <w:rPr>
          <w:sz w:val="28"/>
          <w:szCs w:val="24"/>
        </w:rPr>
        <w:t>1...</w:t>
      </w:r>
      <w:r w:rsidRPr="008757A3">
        <w:rPr>
          <w:sz w:val="28"/>
          <w:szCs w:val="24"/>
          <w:lang w:val="en-US"/>
        </w:rPr>
        <w:t>SEG</w:t>
      </w:r>
      <w:r w:rsidRPr="008757A3">
        <w:rPr>
          <w:sz w:val="28"/>
          <w:szCs w:val="24"/>
        </w:rPr>
        <w:t xml:space="preserve">40) и самостоятельно может поддерживать только 8-ми символьные ЖКИ. Это означает, что ЖКИ-модули форматов до 8x2 реализованы на одной единственной микросхеме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 xml:space="preserve">44780, модули, имеющие большее количество символов, содержат дополнительные микросхемы драйверов, например,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>44100, каждая из которых дополнительно предоставляет управление еще 40-ка сегментами.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Особняком стоят ЖКИ-модули формата 16x1. Они также реализованы с помощью одной единственной микросхемы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>44780, но одна 16-ти символьная строка в них фактически составлена из двух 8-ми символьных. И хотя это усложняет программное управление, ведь строка оказывается логически разорванной посередине, тем не менее, экономически это оправдано, ибо позволило создать ЖКИ-модуль, содержащий всего одну микросхему. Другой вариант пространственной адресации встречается в 4-х строчных модулях. Из-за проблем разводки токоведущих дорожек, первая и вторая строки этих модулей являются таковыми как обычно, третья же является продолжением первой строки, а четвертая – второй.</w:t>
      </w:r>
    </w:p>
    <w:p w:rsidR="00F54938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У контроллера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 xml:space="preserve">44780 существует набор внутренних флагов, определяющих режимы работы различных элементов контроллера (таблица </w:t>
      </w:r>
      <w:r w:rsidR="00311D7F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>7</w:t>
      </w:r>
      <w:r w:rsidRPr="008757A3">
        <w:rPr>
          <w:sz w:val="28"/>
          <w:szCs w:val="24"/>
        </w:rPr>
        <w:t xml:space="preserve">). В таблице </w:t>
      </w:r>
      <w:r w:rsidR="00B01440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>8</w:t>
      </w:r>
      <w:r w:rsidRPr="008757A3">
        <w:rPr>
          <w:sz w:val="28"/>
          <w:szCs w:val="24"/>
        </w:rPr>
        <w:t xml:space="preserve"> приведены значения управляющих флагов непосредственно после подачи на ЖКИ-модуль напряжения питания. Переопределение значений флагов производится специальными командами, записываемыми в регистр </w:t>
      </w:r>
      <w:r w:rsidRPr="008757A3">
        <w:rPr>
          <w:sz w:val="28"/>
          <w:szCs w:val="24"/>
          <w:lang w:val="en-US"/>
        </w:rPr>
        <w:t>IR</w:t>
      </w:r>
      <w:r w:rsidRPr="008757A3">
        <w:rPr>
          <w:sz w:val="28"/>
          <w:szCs w:val="24"/>
        </w:rPr>
        <w:t>, при этом комбинации старших битов определяют группу флагов или команду, а младшие содержат собственно флаг.</w:t>
      </w:r>
    </w:p>
    <w:p w:rsid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B63219" w:rsidRPr="008757A3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page"/>
      </w:r>
      <w:r w:rsidR="00F54938"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2.1</w:t>
      </w:r>
      <w:r w:rsidR="001702C9" w:rsidRPr="008757A3">
        <w:rPr>
          <w:sz w:val="28"/>
          <w:szCs w:val="24"/>
        </w:rPr>
        <w:t>7</w:t>
      </w:r>
      <w:r w:rsidR="00F54938" w:rsidRPr="008757A3">
        <w:rPr>
          <w:sz w:val="28"/>
          <w:szCs w:val="24"/>
        </w:rPr>
        <w:t xml:space="preserve"> – Флаги, управляющие работой контроллера </w:t>
      </w:r>
      <w:r w:rsidR="00F54938" w:rsidRPr="008757A3">
        <w:rPr>
          <w:sz w:val="28"/>
          <w:szCs w:val="24"/>
          <w:lang w:val="en-US"/>
        </w:rPr>
        <w:t>HD</w:t>
      </w:r>
      <w:r w:rsidR="00F54938" w:rsidRPr="008757A3">
        <w:rPr>
          <w:sz w:val="28"/>
          <w:szCs w:val="24"/>
        </w:rPr>
        <w:t>44780</w:t>
      </w: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56" type="#_x0000_t75" style="width:406.5pt;height:243pt">
            <v:imagedata r:id="rId37" o:title=""/>
          </v:shape>
        </w:pic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</w:t>
      </w:r>
      <w:r w:rsidR="00B01440" w:rsidRPr="008757A3">
        <w:rPr>
          <w:sz w:val="28"/>
          <w:szCs w:val="24"/>
        </w:rPr>
        <w:t>1</w:t>
      </w:r>
      <w:r w:rsidR="001702C9" w:rsidRPr="008757A3">
        <w:rPr>
          <w:sz w:val="28"/>
          <w:szCs w:val="24"/>
        </w:rPr>
        <w:t>8</w:t>
      </w:r>
      <w:r w:rsidRPr="008757A3">
        <w:rPr>
          <w:sz w:val="28"/>
          <w:szCs w:val="24"/>
        </w:rPr>
        <w:t xml:space="preserve"> – Значения управляющих флагов после подачи питания</w:t>
      </w: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>
        <w:rPr>
          <w:sz w:val="28"/>
          <w:szCs w:val="24"/>
        </w:rPr>
        <w:pict>
          <v:shape id="_x0000_i1057" type="#_x0000_t75" style="width:436.5pt;height:126.75pt">
            <v:imagedata r:id="rId38" o:title=""/>
          </v:shape>
        </w:pict>
      </w:r>
    </w:p>
    <w:p w:rsid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Список управляющих комбинаций битов регистра </w:t>
      </w:r>
      <w:r w:rsidRPr="008757A3">
        <w:rPr>
          <w:sz w:val="28"/>
          <w:szCs w:val="24"/>
          <w:lang w:val="en-US"/>
        </w:rPr>
        <w:t>IR</w:t>
      </w:r>
      <w:r w:rsidRPr="008757A3">
        <w:rPr>
          <w:sz w:val="28"/>
          <w:szCs w:val="24"/>
        </w:rPr>
        <w:t xml:space="preserve"> и выполняемые и</w:t>
      </w:r>
      <w:r w:rsidR="00B01440" w:rsidRPr="008757A3">
        <w:rPr>
          <w:sz w:val="28"/>
          <w:szCs w:val="24"/>
        </w:rPr>
        <w:t>ми команды приведены в таблице 2.1</w:t>
      </w:r>
      <w:r w:rsidR="001702C9" w:rsidRPr="008757A3">
        <w:rPr>
          <w:sz w:val="28"/>
          <w:szCs w:val="24"/>
        </w:rPr>
        <w:t>9</w:t>
      </w:r>
      <w:r w:rsidRPr="008757A3">
        <w:rPr>
          <w:sz w:val="28"/>
          <w:szCs w:val="24"/>
        </w:rPr>
        <w:t xml:space="preserve">. Так как на момент включения ЖКИ-модуль ничего не отображает (флаг </w:t>
      </w:r>
      <w:r w:rsidRPr="008757A3">
        <w:rPr>
          <w:sz w:val="28"/>
          <w:szCs w:val="24"/>
          <w:lang w:val="en-US"/>
        </w:rPr>
        <w:t>D</w:t>
      </w:r>
      <w:r w:rsidRPr="008757A3">
        <w:rPr>
          <w:sz w:val="28"/>
          <w:szCs w:val="24"/>
        </w:rPr>
        <w:t xml:space="preserve"> = 0), то для того, чтобы вывести какой-либо текст необходимо, как минимум, включить отображение, установив флаг </w:t>
      </w:r>
      <w:r w:rsidRPr="008757A3">
        <w:rPr>
          <w:sz w:val="28"/>
          <w:szCs w:val="24"/>
          <w:lang w:val="en-US"/>
        </w:rPr>
        <w:t>D</w:t>
      </w:r>
      <w:r w:rsidRPr="008757A3">
        <w:rPr>
          <w:sz w:val="28"/>
          <w:szCs w:val="24"/>
        </w:rPr>
        <w:t xml:space="preserve"> = 1. Вот пример широко распространенной последовательности для инициализации ЖКИ-модуля: $38, $ОС, $06 (знак «$» перед числом указывает на шестнадцатеричное основание). $38 устанавливает режим отображения 2-х строк с матрицей 5x8 точек и работу с 8-ми разрядной шиной данных; $ОС включает отображение на экране ЖКИ-модуля, без отображения курсоров; $06 устанавливает режим автоматического перемещения курсора слева-направо после вывода каждого символа.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</w:t>
      </w:r>
      <w:r w:rsidR="00B01440" w:rsidRPr="008757A3">
        <w:rPr>
          <w:sz w:val="28"/>
          <w:szCs w:val="24"/>
        </w:rPr>
        <w:t>1</w:t>
      </w:r>
      <w:r w:rsidR="001702C9" w:rsidRPr="008757A3">
        <w:rPr>
          <w:sz w:val="28"/>
          <w:szCs w:val="24"/>
        </w:rPr>
        <w:t>9</w:t>
      </w:r>
      <w:r w:rsidRPr="008757A3">
        <w:rPr>
          <w:sz w:val="28"/>
          <w:szCs w:val="24"/>
        </w:rPr>
        <w:t xml:space="preserve"> – Управляющие комбинации битов регистра </w:t>
      </w:r>
      <w:r w:rsidRPr="008757A3">
        <w:rPr>
          <w:sz w:val="28"/>
          <w:szCs w:val="24"/>
          <w:lang w:val="en-US"/>
        </w:rPr>
        <w:t>IR</w:t>
      </w: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58" type="#_x0000_t75" style="width:393.75pt;height:291.75pt">
            <v:imagedata r:id="rId39" o:title=""/>
          </v:shape>
        </w:pict>
      </w:r>
    </w:p>
    <w:p w:rsid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Контроллер </w:t>
      </w:r>
      <w:r w:rsidRPr="008757A3">
        <w:rPr>
          <w:sz w:val="28"/>
          <w:szCs w:val="24"/>
          <w:lang w:val="en-US"/>
        </w:rPr>
        <w:t>HD</w:t>
      </w:r>
      <w:r w:rsidRPr="008757A3">
        <w:rPr>
          <w:sz w:val="28"/>
          <w:szCs w:val="24"/>
        </w:rPr>
        <w:t xml:space="preserve">44780 поддерживает как операции записи так и операции чтения. Чтение регистра </w:t>
      </w:r>
      <w:r w:rsidRPr="008757A3">
        <w:rPr>
          <w:sz w:val="28"/>
          <w:szCs w:val="24"/>
          <w:lang w:val="en-US"/>
        </w:rPr>
        <w:t>DR</w:t>
      </w:r>
      <w:r w:rsidRPr="008757A3">
        <w:rPr>
          <w:sz w:val="28"/>
          <w:szCs w:val="24"/>
        </w:rPr>
        <w:t xml:space="preserve"> приводит к загрузке содержимого 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 xml:space="preserve"> или </w:t>
      </w:r>
      <w:r w:rsidRPr="008757A3">
        <w:rPr>
          <w:sz w:val="28"/>
          <w:szCs w:val="24"/>
          <w:lang w:val="en-US"/>
        </w:rPr>
        <w:t>CGRAM</w:t>
      </w:r>
      <w:r w:rsidRPr="008757A3">
        <w:rPr>
          <w:sz w:val="28"/>
          <w:szCs w:val="24"/>
        </w:rPr>
        <w:t xml:space="preserve">, в зависимости от текущего режима, при этом курсор смещается на одну позицию, как и при записи. Чтение регистра </w:t>
      </w:r>
      <w:r w:rsidRPr="008757A3">
        <w:rPr>
          <w:sz w:val="28"/>
          <w:szCs w:val="24"/>
          <w:lang w:val="en-US"/>
        </w:rPr>
        <w:t>IR</w:t>
      </w:r>
      <w:r w:rsidRPr="008757A3">
        <w:rPr>
          <w:sz w:val="28"/>
          <w:szCs w:val="24"/>
        </w:rPr>
        <w:t xml:space="preserve"> возвращает 8 значащих разрядов, причем в 7-ми младших содержится текущее значение счетчика АС (7 разрядов, если адресуется 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 xml:space="preserve">, и 6 -если </w:t>
      </w:r>
      <w:r w:rsidRPr="008757A3">
        <w:rPr>
          <w:sz w:val="28"/>
          <w:szCs w:val="24"/>
          <w:lang w:val="en-US"/>
        </w:rPr>
        <w:t>CGRAM</w:t>
      </w:r>
      <w:r w:rsidRPr="008757A3">
        <w:rPr>
          <w:sz w:val="28"/>
          <w:szCs w:val="24"/>
        </w:rPr>
        <w:t xml:space="preserve">), а в старшем – флаг занятости 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 xml:space="preserve">. Этот флаг имеет значение 1 когда контроллер занят и 0 – когда свободен. Необходимо учитывать, что большинство операций, выполняемых контроллером, занимают значительное время, около 40 мкс, а время выполнения некоторых доходит до единиц миллисекунд, поэтому цикл ожидания снятия флага 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 xml:space="preserve"> должен обязательно присутствовать в программах драйвера ЖКИ-модуля и предшествовать совершению любой операции (естественно, кроме операции проверки флага 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 xml:space="preserve">), поэтому он весьма удобен для отечественных применений. Это свойство контроллеров фирмы </w:t>
      </w:r>
      <w:r w:rsidRPr="008757A3">
        <w:rPr>
          <w:sz w:val="28"/>
          <w:szCs w:val="24"/>
          <w:lang w:val="en-US"/>
        </w:rPr>
        <w:t>Epson</w:t>
      </w:r>
      <w:r w:rsidRPr="008757A3">
        <w:rPr>
          <w:sz w:val="28"/>
          <w:szCs w:val="24"/>
        </w:rPr>
        <w:t xml:space="preserve"> обеспечило им заслуженную популярность на российском рынке, поэтому в последнее время основная масса импортируемых в нашу страну ЖКИ-модулей оснащены именно этим контроллером</w:t>
      </w:r>
      <w:r w:rsidR="00311D7F" w:rsidRPr="008757A3">
        <w:rPr>
          <w:sz w:val="28"/>
          <w:szCs w:val="24"/>
        </w:rPr>
        <w:t>; в качестве примера в таблице 2.</w:t>
      </w:r>
      <w:r w:rsidR="001702C9" w:rsidRPr="008757A3">
        <w:rPr>
          <w:sz w:val="28"/>
          <w:szCs w:val="24"/>
        </w:rPr>
        <w:t>20</w:t>
      </w:r>
      <w:r w:rsidRPr="008757A3">
        <w:rPr>
          <w:sz w:val="28"/>
          <w:szCs w:val="24"/>
        </w:rPr>
        <w:t xml:space="preserve"> приведен набор символов этого контролера.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Один важный момент! После совершения операции записи или чтения 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 xml:space="preserve"> и появления после нее признака готовности (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 xml:space="preserve"> = 0), прочитанное в этом же цикле (вместе с флагом 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 xml:space="preserve">) значение АС скорее всего не будет достоверным. Дело в том, что между появлением признака готовности и вычислением контроллером нового значения АС существует некоторый временной интервал, составляющий около 4 мкс при тактовой частоте контроллера 270 кГц. Поэтому, если необходимо получить истинное значение АС, нужно совершить повторную операцию прочтения </w:t>
      </w:r>
      <w:r w:rsidRPr="008757A3">
        <w:rPr>
          <w:sz w:val="28"/>
          <w:szCs w:val="24"/>
          <w:lang w:val="en-US"/>
        </w:rPr>
        <w:t>IR</w:t>
      </w:r>
      <w:r w:rsidRPr="008757A3">
        <w:rPr>
          <w:sz w:val="28"/>
          <w:szCs w:val="24"/>
        </w:rPr>
        <w:t xml:space="preserve"> спустя не менее чем 4 мкс (если контроллер работает на частоте 270 кГц время ожидания необходимо пропорционально увеличить). Вывод на экран символа производится записью его кода в регистр </w:t>
      </w:r>
      <w:r w:rsidRPr="008757A3">
        <w:rPr>
          <w:sz w:val="28"/>
          <w:szCs w:val="24"/>
          <w:lang w:val="en-US"/>
        </w:rPr>
        <w:t>DR</w:t>
      </w:r>
      <w:r w:rsidRPr="008757A3">
        <w:rPr>
          <w:sz w:val="28"/>
          <w:szCs w:val="24"/>
        </w:rPr>
        <w:t xml:space="preserve">. При этом символ размещается в 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 xml:space="preserve"> по текущему адресу, указываемому АС, а значение АС увеличивается или уменьшается на 1. Чтобы произвести переустановку курсора на нужную позицию, необходимо присвоить АС соответствующее значение (см. таблицу </w:t>
      </w:r>
      <w:r w:rsidR="00311D7F" w:rsidRPr="008757A3">
        <w:rPr>
          <w:sz w:val="28"/>
          <w:szCs w:val="24"/>
        </w:rPr>
        <w:t>2.</w:t>
      </w:r>
      <w:r w:rsidR="001702C9" w:rsidRPr="008757A3">
        <w:rPr>
          <w:sz w:val="28"/>
          <w:szCs w:val="24"/>
        </w:rPr>
        <w:t>20</w:t>
      </w:r>
      <w:r w:rsidRPr="008757A3">
        <w:rPr>
          <w:sz w:val="28"/>
          <w:szCs w:val="24"/>
        </w:rPr>
        <w:t xml:space="preserve">). Здесь есть одна тонкость. Когда производится последовательная запись символов и в результате заполняется вся строка, курсор автоматически переходит на вторую строку, но если необходимо принудительно установить курсор, скажем, на начало второй строки, то будет неверным присвоить АС казалось бы логичное значение $28 (40), правильным является значение $40 (64). Значения адресов 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 xml:space="preserve"> в диапазоне $28...$3</w:t>
      </w:r>
      <w:r w:rsidRPr="008757A3">
        <w:rPr>
          <w:sz w:val="28"/>
          <w:szCs w:val="24"/>
          <w:lang w:val="en-US"/>
        </w:rPr>
        <w:t>F</w:t>
      </w:r>
      <w:r w:rsidRPr="008757A3">
        <w:rPr>
          <w:sz w:val="28"/>
          <w:szCs w:val="24"/>
        </w:rPr>
        <w:t xml:space="preserve"> (а равно и $68...$7</w:t>
      </w:r>
      <w:r w:rsidRPr="008757A3">
        <w:rPr>
          <w:sz w:val="28"/>
          <w:szCs w:val="24"/>
          <w:lang w:val="en-US"/>
        </w:rPr>
        <w:t>F</w:t>
      </w:r>
      <w:r w:rsidRPr="008757A3">
        <w:rPr>
          <w:sz w:val="28"/>
          <w:szCs w:val="24"/>
        </w:rPr>
        <w:t xml:space="preserve">) являются неопределенными и результаты работы с ними могут быть непредсказуемыми. Необходимо учитывать, что контроллеры, устанавливаемые на ЖКИ-модули, могут иметь различные наборы символов, причем это может зависеть как от производителя контроллера, так и от модификации данной конкретной модели. Например, фирма </w:t>
      </w:r>
      <w:r w:rsidRPr="008757A3">
        <w:rPr>
          <w:sz w:val="28"/>
          <w:szCs w:val="24"/>
          <w:lang w:val="en-US"/>
        </w:rPr>
        <w:t>Powertip</w:t>
      </w:r>
      <w:r w:rsidRPr="008757A3">
        <w:rPr>
          <w:sz w:val="28"/>
          <w:szCs w:val="24"/>
        </w:rPr>
        <w:t xml:space="preserve"> выпускает ЖКИ-модули с четырьмя базовыми модификациями наборов символов: японской, европейской, французской и русской.Более того, существует как минимум два варианта русского набора символов: контроллер фирмы </w:t>
      </w:r>
      <w:r w:rsidRPr="008757A3">
        <w:rPr>
          <w:sz w:val="28"/>
          <w:szCs w:val="24"/>
          <w:lang w:val="en-US"/>
        </w:rPr>
        <w:t>Hitachi</w:t>
      </w:r>
      <w:r w:rsidRPr="008757A3">
        <w:rPr>
          <w:sz w:val="28"/>
          <w:szCs w:val="24"/>
        </w:rPr>
        <w:t xml:space="preserve"> (Н2 по маркировке фирмы </w:t>
      </w:r>
      <w:r w:rsidRPr="008757A3">
        <w:rPr>
          <w:sz w:val="28"/>
          <w:szCs w:val="24"/>
          <w:lang w:val="en-US"/>
        </w:rPr>
        <w:t>Powertip</w:t>
      </w:r>
      <w:r w:rsidRPr="008757A3">
        <w:rPr>
          <w:sz w:val="28"/>
          <w:szCs w:val="24"/>
        </w:rPr>
        <w:t xml:space="preserve">) и контроллер фирмы </w:t>
      </w:r>
      <w:r w:rsidRPr="008757A3">
        <w:rPr>
          <w:sz w:val="28"/>
          <w:szCs w:val="24"/>
          <w:lang w:val="en-US"/>
        </w:rPr>
        <w:t>Epson</w:t>
      </w:r>
      <w:r w:rsidRPr="008757A3">
        <w:rPr>
          <w:sz w:val="28"/>
          <w:szCs w:val="24"/>
        </w:rPr>
        <w:t xml:space="preserve"> (</w:t>
      </w:r>
      <w:r w:rsidRPr="008757A3">
        <w:rPr>
          <w:sz w:val="28"/>
          <w:szCs w:val="24"/>
          <w:lang w:val="en-US"/>
        </w:rPr>
        <w:t>EH</w:t>
      </w:r>
      <w:r w:rsidRPr="008757A3">
        <w:rPr>
          <w:sz w:val="28"/>
          <w:szCs w:val="24"/>
        </w:rPr>
        <w:t xml:space="preserve"> по маркировке </w:t>
      </w:r>
      <w:r w:rsidRPr="008757A3">
        <w:rPr>
          <w:sz w:val="28"/>
          <w:szCs w:val="24"/>
          <w:lang w:val="en-US"/>
        </w:rPr>
        <w:t>Powertip</w:t>
      </w:r>
      <w:r w:rsidRPr="008757A3">
        <w:rPr>
          <w:sz w:val="28"/>
          <w:szCs w:val="24"/>
        </w:rPr>
        <w:t xml:space="preserve">). Контроллер фирмы </w:t>
      </w:r>
      <w:r w:rsidRPr="008757A3">
        <w:rPr>
          <w:sz w:val="28"/>
          <w:szCs w:val="24"/>
          <w:lang w:val="en-US"/>
        </w:rPr>
        <w:t>Hitachi</w:t>
      </w:r>
      <w:r w:rsidRPr="008757A3">
        <w:rPr>
          <w:sz w:val="28"/>
          <w:szCs w:val="24"/>
        </w:rPr>
        <w:t xml:space="preserve"> обладает существенным недостатком – у него весьма ограниченный набор русских символов, фактически у него имеются только прописные русские буквы, и даже среди них отсутствует символ «Ф». Напротив, контроллер фирмы </w:t>
      </w:r>
      <w:r w:rsidRPr="008757A3">
        <w:rPr>
          <w:sz w:val="28"/>
          <w:szCs w:val="24"/>
          <w:lang w:val="en-US"/>
        </w:rPr>
        <w:t>Epson</w:t>
      </w:r>
      <w:r w:rsidRPr="008757A3">
        <w:rPr>
          <w:sz w:val="28"/>
          <w:szCs w:val="24"/>
        </w:rPr>
        <w:t xml:space="preserve"> содержит полный набор русских символов в прописном и строчном вариантах, поэтому он весьма удобен для отечественных применений. Это свойство контроллеров фирмы </w:t>
      </w:r>
      <w:r w:rsidRPr="008757A3">
        <w:rPr>
          <w:sz w:val="28"/>
          <w:szCs w:val="24"/>
          <w:lang w:val="en-US"/>
        </w:rPr>
        <w:t>Epson</w:t>
      </w:r>
      <w:r w:rsidRPr="008757A3">
        <w:rPr>
          <w:sz w:val="28"/>
          <w:szCs w:val="24"/>
        </w:rPr>
        <w:t xml:space="preserve"> обеспечило им заслуженную популярность на российском рынке, поэтому в последнее время основная масса импортируемых в нашу страну ЖКИ-модулей оснащены именно этим контроллером; в качестве примера в таблице </w:t>
      </w:r>
      <w:r w:rsidR="00311D7F" w:rsidRPr="008757A3">
        <w:rPr>
          <w:sz w:val="28"/>
          <w:szCs w:val="24"/>
        </w:rPr>
        <w:t>2.1</w:t>
      </w:r>
      <w:r w:rsidR="00BB39B0" w:rsidRPr="008757A3">
        <w:rPr>
          <w:sz w:val="28"/>
          <w:szCs w:val="24"/>
        </w:rPr>
        <w:t>9</w:t>
      </w:r>
      <w:r w:rsidRPr="008757A3">
        <w:rPr>
          <w:sz w:val="28"/>
          <w:szCs w:val="24"/>
        </w:rPr>
        <w:t xml:space="preserve"> приведен набор символов этого контролера.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Из допустимых для размещения в 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 xml:space="preserve"> кодов символы с кодами $(Х)...$07 (и их дубликат с кодами $08...$</w:t>
      </w:r>
      <w:r w:rsidRPr="008757A3">
        <w:rPr>
          <w:sz w:val="28"/>
          <w:szCs w:val="24"/>
          <w:lang w:val="en-US"/>
        </w:rPr>
        <w:t>OF</w:t>
      </w:r>
      <w:r w:rsidRPr="008757A3">
        <w:rPr>
          <w:sz w:val="28"/>
          <w:szCs w:val="24"/>
        </w:rPr>
        <w:t xml:space="preserve">) имеют специальное назначение – это переопределяемые символы, графическое изображение которых может назначить сам потребитель, разместив соответствующую информацию в области </w:t>
      </w:r>
      <w:r w:rsidRPr="008757A3">
        <w:rPr>
          <w:sz w:val="28"/>
          <w:szCs w:val="24"/>
          <w:lang w:val="en-US"/>
        </w:rPr>
        <w:t>CGRAM</w:t>
      </w:r>
      <w:r w:rsidRPr="008757A3">
        <w:rPr>
          <w:sz w:val="28"/>
          <w:szCs w:val="24"/>
        </w:rPr>
        <w:t xml:space="preserve">. Для программирования доступны 8 переопределяемых символов в режиме с матрицей 5x7 точек и 4 с матрицей 5 х 10 (в режиме 5x10 переопределяемые символы адресуются кодами 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 xml:space="preserve"> через один: $00, $02, $04, $06). Для кодирования матрицы используются горизонтально «уложенные» байты, пять младших битов которых несут информацию о рисунке (причем 1 означает, что сегмент будет включен), 4-й разряд каждого из 8-ми (или 11-ти в режиме 5x10) байтов матрицы определяет левую колонку символа, а 0-й – правую. Старшие три бита не используются, равно как и старшие пять байтов, составляющих полную область матрицы символа (16 байтов) в режиме 5x10 (обратите внимание, что матрица программируемых символов допускает использование полной высоты строки (8 строчек для режима 5 х 7 и 11 строчек для режима 5 х 10), то есть можно размещать точки в области подчеркивающего курсора). Чтобы определить собственный символ необходимо установить счетчик АС на адрес начала матрицы требуемого символа в </w:t>
      </w:r>
      <w:r w:rsidRPr="008757A3">
        <w:rPr>
          <w:sz w:val="28"/>
          <w:szCs w:val="24"/>
          <w:lang w:val="en-US"/>
        </w:rPr>
        <w:t>CGRAM</w:t>
      </w:r>
      <w:r w:rsidRPr="008757A3">
        <w:rPr>
          <w:sz w:val="28"/>
          <w:szCs w:val="24"/>
        </w:rPr>
        <w:t xml:space="preserve"> – $00, $08, $10 и т.д. ($00, $10, $20 для режима 5 х К) точек) – произвести перезапись всех байтов матрицы, начиная с верхней строки. После этого, записав в </w:t>
      </w:r>
      <w:r w:rsidRPr="008757A3">
        <w:rPr>
          <w:sz w:val="28"/>
          <w:szCs w:val="24"/>
          <w:lang w:val="en-US"/>
        </w:rPr>
        <w:t>DDRAM</w:t>
      </w:r>
      <w:r w:rsidRPr="008757A3">
        <w:rPr>
          <w:sz w:val="28"/>
          <w:szCs w:val="24"/>
        </w:rPr>
        <w:t xml:space="preserve"> код запрограммированного символа: $00, $01, $02 ($00, $02, $04 для режима 5x10 точек), на экране в соответствующем месте будет отображаться переопределенный символ.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Таблица </w:t>
      </w:r>
      <w:r w:rsidR="006F7994" w:rsidRPr="008757A3">
        <w:rPr>
          <w:sz w:val="28"/>
          <w:szCs w:val="24"/>
        </w:rPr>
        <w:t>2.</w:t>
      </w:r>
      <w:r w:rsidR="001702C9" w:rsidRPr="008757A3">
        <w:rPr>
          <w:sz w:val="28"/>
          <w:szCs w:val="24"/>
        </w:rPr>
        <w:t>20</w:t>
      </w:r>
      <w:r w:rsidRPr="008757A3">
        <w:rPr>
          <w:sz w:val="28"/>
          <w:szCs w:val="24"/>
        </w:rPr>
        <w:t xml:space="preserve"> – Таблица кодов символов контроллера </w:t>
      </w:r>
      <w:r w:rsidRPr="008757A3">
        <w:rPr>
          <w:sz w:val="28"/>
          <w:szCs w:val="24"/>
          <w:lang w:val="en-US"/>
        </w:rPr>
        <w:t>Epson</w:t>
      </w:r>
      <w:r w:rsidRPr="008757A3">
        <w:rPr>
          <w:sz w:val="28"/>
          <w:szCs w:val="24"/>
        </w:rPr>
        <w:t>, набор «</w:t>
      </w:r>
      <w:r w:rsidRPr="008757A3">
        <w:rPr>
          <w:sz w:val="28"/>
          <w:szCs w:val="24"/>
          <w:lang w:val="en-US"/>
        </w:rPr>
        <w:t>Russian</w:t>
      </w:r>
      <w:r w:rsidRPr="008757A3">
        <w:rPr>
          <w:sz w:val="28"/>
          <w:szCs w:val="24"/>
        </w:rPr>
        <w:t>»</w:t>
      </w:r>
    </w:p>
    <w:p w:rsidR="00F54938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59" type="#_x0000_t75" style="width:429.75pt;height:311.25pt">
            <v:imagedata r:id="rId40" o:title=""/>
          </v:shape>
        </w:pict>
      </w:r>
    </w:p>
    <w:p w:rsidR="00326A62" w:rsidRDefault="00326A62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Несколько слов о процессе инициализации ЖКИ-модуля. Производитель контроллера рекомендует выполнять следующую последовательность действий для инициализации. Выдержать паузу не менее 15 мс между установлением рабочего напряжения питания (&gt; 4,5 В) и выполнением каких-либо операций с контроллером. Первой операцией выполнить команду, выбирающую разрядность шины (это должна быть команда $30 независимо от того, какой разрядности интерфейс вы собираетесь использовать в дальнейшем), причем перед выполнением этой операции не проверять значение флага 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 xml:space="preserve">. Далее опять выдержать паузу не менее 4,1 мс и повторить команду выбора разрядности шины, причем перед подачей команды вновь не производить проверку флага 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 xml:space="preserve">. Следующим шагом необходимо вновь выдержать паузу, на этот раз 100 мкс, и в третий раз повторить команду установления разрядности шины, вновь без проверки 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 xml:space="preserve">. Эти три операции являются инициализирующими и призваны вывести контроллер в исходный режим работы (то есть перевести в режим работы с 8-ми разрядной шиной) из любого состояния. Следом за ними нормальным порядком (без выдерживания пауз, но с проверкой флага </w:t>
      </w:r>
      <w:r w:rsidRPr="008757A3">
        <w:rPr>
          <w:sz w:val="28"/>
          <w:szCs w:val="24"/>
          <w:lang w:val="en-US"/>
        </w:rPr>
        <w:t>BF</w:t>
      </w:r>
      <w:r w:rsidRPr="008757A3">
        <w:rPr>
          <w:sz w:val="28"/>
          <w:szCs w:val="24"/>
        </w:rPr>
        <w:t>) выполняется инициализация режимов работы с выдачей инициализирующей последовательности, а</w:t>
      </w:r>
      <w:r w:rsidR="002156CB" w:rsidRPr="008757A3">
        <w:rPr>
          <w:sz w:val="28"/>
          <w:szCs w:val="24"/>
        </w:rPr>
        <w:t>налогичной указанной в таблице 2.1</w:t>
      </w:r>
      <w:r w:rsidR="00BB39B0" w:rsidRPr="008757A3">
        <w:rPr>
          <w:sz w:val="28"/>
          <w:szCs w:val="24"/>
        </w:rPr>
        <w:t>9</w:t>
      </w:r>
      <w:r w:rsidRPr="008757A3">
        <w:rPr>
          <w:sz w:val="28"/>
          <w:szCs w:val="24"/>
        </w:rPr>
        <w:t xml:space="preserve"> (содержащей в том числе команду выбора необходимой разрядности шины).</w:t>
      </w:r>
    </w:p>
    <w:p w:rsidR="00F54938" w:rsidRPr="008757A3" w:rsidRDefault="00F5493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Необходимо помнить, что когда Вы объявляете режим работы с 4-х разрядной шиной, то есть выдаете команду $20, то делаете это обычно из 8-ми разрядного режима, который устанавливается автоматически после подачи напряжения питания, а значит вы не сможете адекватно объявить необходимое значение флагов N и </w:t>
      </w:r>
      <w:r w:rsidRPr="008757A3">
        <w:rPr>
          <w:sz w:val="28"/>
          <w:szCs w:val="24"/>
          <w:lang w:val="en-US"/>
        </w:rPr>
        <w:t>F</w:t>
      </w:r>
      <w:r w:rsidRPr="008757A3">
        <w:rPr>
          <w:sz w:val="28"/>
          <w:szCs w:val="24"/>
        </w:rPr>
        <w:t>, располагающихся в младшей тетраде команды установки разрядности шины. Поэтому команду необходимо повторить в уже установившемся 4-х разрядном режиме путем последовательной передачи двух тетрад, то есть для 4-х разрядного режима образом.</w:t>
      </w:r>
    </w:p>
    <w:p w:rsidR="001D6728" w:rsidRPr="008757A3" w:rsidRDefault="00326A62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>
        <w:rPr>
          <w:sz w:val="28"/>
          <w:szCs w:val="24"/>
        </w:rPr>
        <w:br w:type="page"/>
      </w:r>
      <w:r w:rsidR="006F7994" w:rsidRPr="008757A3">
        <w:rPr>
          <w:b/>
          <w:sz w:val="28"/>
          <w:szCs w:val="24"/>
        </w:rPr>
        <w:t>3</w:t>
      </w:r>
      <w:r w:rsidR="006F6053" w:rsidRPr="008757A3">
        <w:rPr>
          <w:b/>
          <w:sz w:val="28"/>
          <w:szCs w:val="24"/>
          <w:lang w:val="en-US"/>
        </w:rPr>
        <w:t>.</w:t>
      </w:r>
      <w:r>
        <w:rPr>
          <w:b/>
          <w:sz w:val="28"/>
          <w:szCs w:val="24"/>
          <w:lang w:val="en-US"/>
        </w:rPr>
        <w:t xml:space="preserve"> </w:t>
      </w:r>
      <w:r w:rsidR="001D6728" w:rsidRPr="008757A3">
        <w:rPr>
          <w:b/>
          <w:sz w:val="28"/>
          <w:szCs w:val="24"/>
        </w:rPr>
        <w:t>Описание функциональной схемы</w:t>
      </w: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</w:p>
    <w:p w:rsidR="00D02619" w:rsidRPr="008757A3" w:rsidRDefault="00E60CD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pict>
          <v:shape id="_x0000_i1060" type="#_x0000_t75" style="width:6in;height:268.5pt">
            <v:imagedata r:id="rId41" o:title="" croptop="4197f" cropbottom="5916f"/>
          </v:shape>
        </w:pict>
      </w: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Рисунок </w:t>
      </w:r>
      <w:r w:rsidR="006F7994" w:rsidRPr="008757A3">
        <w:rPr>
          <w:sz w:val="28"/>
          <w:szCs w:val="24"/>
        </w:rPr>
        <w:t>3</w:t>
      </w:r>
      <w:r w:rsidRPr="008757A3">
        <w:rPr>
          <w:sz w:val="28"/>
          <w:szCs w:val="24"/>
        </w:rPr>
        <w:t>.1 - Функциональная схема</w:t>
      </w: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На рисунке </w:t>
      </w:r>
      <w:r w:rsidR="006F7994" w:rsidRPr="008757A3">
        <w:rPr>
          <w:sz w:val="28"/>
          <w:szCs w:val="24"/>
        </w:rPr>
        <w:t>3</w:t>
      </w:r>
      <w:r w:rsidRPr="008757A3">
        <w:rPr>
          <w:sz w:val="28"/>
          <w:szCs w:val="24"/>
        </w:rPr>
        <w:t>.1 представлена функциональная схема СУ датчиками влажности и давления. Её принципиальное отличие от структурной схемы, представленной ранее, заключается в том, что на данном этапе уже выбран микроконтроллер</w:t>
      </w:r>
      <w:r w:rsidR="00CD243C" w:rsidRPr="008757A3">
        <w:rPr>
          <w:sz w:val="28"/>
          <w:szCs w:val="24"/>
        </w:rPr>
        <w:t>,датчики и Жк дисплей</w:t>
      </w: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В данном курсовом проекте был выбран микроконтроллер </w:t>
      </w:r>
      <w:r w:rsidRPr="008757A3">
        <w:rPr>
          <w:i/>
          <w:iCs/>
          <w:sz w:val="28"/>
          <w:szCs w:val="24"/>
          <w:lang w:val="en-US"/>
        </w:rPr>
        <w:t>ADuC</w:t>
      </w:r>
      <w:r w:rsidRPr="008757A3">
        <w:rPr>
          <w:sz w:val="28"/>
          <w:szCs w:val="24"/>
        </w:rPr>
        <w:t xml:space="preserve">812 фирмы </w:t>
      </w:r>
      <w:r w:rsidRPr="008757A3">
        <w:rPr>
          <w:i/>
          <w:iCs/>
          <w:sz w:val="28"/>
          <w:szCs w:val="24"/>
          <w:lang w:val="en-US"/>
        </w:rPr>
        <w:t>Analog</w:t>
      </w:r>
      <w:r w:rsidRPr="008757A3">
        <w:rPr>
          <w:i/>
          <w:iCs/>
          <w:sz w:val="28"/>
          <w:szCs w:val="24"/>
        </w:rPr>
        <w:t xml:space="preserve"> </w:t>
      </w:r>
      <w:r w:rsidRPr="008757A3">
        <w:rPr>
          <w:i/>
          <w:iCs/>
          <w:sz w:val="28"/>
          <w:szCs w:val="24"/>
          <w:lang w:val="en-US"/>
        </w:rPr>
        <w:t>Devices</w:t>
      </w:r>
      <w:r w:rsidRPr="008757A3">
        <w:rPr>
          <w:sz w:val="28"/>
          <w:szCs w:val="24"/>
        </w:rPr>
        <w:t>. Данный микроконтроллер удовлетворяет следующим требованиям:</w:t>
      </w: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наличие встроенного АЦП,</w:t>
      </w: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высокая надежность, </w:t>
      </w: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высокая степень миниатюризации, </w:t>
      </w: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работоспособность в жестких условиях эксплуатации; </w:t>
      </w:r>
    </w:p>
    <w:p w:rsidR="001D6728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достаточная производительность для выполнения всех требуемых функций</w:t>
      </w:r>
    </w:p>
    <w:p w:rsidR="006F6053" w:rsidRPr="008757A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Датчик давления реализован в виде</w:t>
      </w:r>
      <w:r w:rsidR="006F6053" w:rsidRPr="008757A3">
        <w:rPr>
          <w:sz w:val="28"/>
          <w:szCs w:val="24"/>
        </w:rPr>
        <w:t xml:space="preserve"> </w:t>
      </w:r>
      <w:r w:rsidR="006F6053" w:rsidRPr="008757A3">
        <w:rPr>
          <w:sz w:val="28"/>
          <w:szCs w:val="24"/>
          <w:lang w:val="en-US"/>
        </w:rPr>
        <w:t>MLH</w:t>
      </w:r>
      <w:r w:rsidR="006F6053" w:rsidRPr="008757A3">
        <w:rPr>
          <w:sz w:val="28"/>
          <w:szCs w:val="24"/>
        </w:rPr>
        <w:t>050</w:t>
      </w:r>
      <w:r w:rsidR="006F6053" w:rsidRPr="008757A3">
        <w:rPr>
          <w:sz w:val="28"/>
          <w:szCs w:val="24"/>
          <w:lang w:val="en-US"/>
        </w:rPr>
        <w:t>PGP</w:t>
      </w:r>
      <w:r w:rsidR="006F6053" w:rsidRPr="008757A3">
        <w:rPr>
          <w:sz w:val="28"/>
          <w:szCs w:val="24"/>
        </w:rPr>
        <w:t>06</w:t>
      </w:r>
      <w:r w:rsidR="006F6053" w:rsidRPr="008757A3">
        <w:rPr>
          <w:sz w:val="28"/>
          <w:szCs w:val="24"/>
          <w:lang w:val="en-US"/>
        </w:rPr>
        <w:t>A</w:t>
      </w:r>
    </w:p>
    <w:p w:rsidR="001D6728" w:rsidRPr="008757A3" w:rsidRDefault="006F6053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Датчик влажности в виде </w:t>
      </w:r>
      <w:r w:rsidRPr="008757A3">
        <w:rPr>
          <w:sz w:val="28"/>
          <w:szCs w:val="24"/>
          <w:lang w:val="en-US"/>
        </w:rPr>
        <w:t>HIH</w:t>
      </w:r>
      <w:r w:rsidRPr="008757A3">
        <w:rPr>
          <w:sz w:val="28"/>
          <w:szCs w:val="24"/>
        </w:rPr>
        <w:t>-3602-</w:t>
      </w:r>
      <w:r w:rsidRPr="008757A3">
        <w:rPr>
          <w:sz w:val="28"/>
          <w:szCs w:val="24"/>
          <w:lang w:val="en-US"/>
        </w:rPr>
        <w:t>L</w:t>
      </w:r>
      <w:r w:rsidR="001D6728" w:rsidRPr="008757A3">
        <w:rPr>
          <w:sz w:val="28"/>
          <w:szCs w:val="24"/>
        </w:rPr>
        <w:t>.</w:t>
      </w:r>
    </w:p>
    <w:p w:rsidR="006F6053" w:rsidRDefault="001D672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Для отображения многосимвольной информации используется </w:t>
      </w:r>
      <w:r w:rsidR="006F6053" w:rsidRPr="008757A3">
        <w:rPr>
          <w:sz w:val="28"/>
          <w:szCs w:val="24"/>
        </w:rPr>
        <w:t xml:space="preserve">ЖК-дисплей, который будет обмениваться информацией через порт </w:t>
      </w:r>
      <w:r w:rsidR="006F6053" w:rsidRPr="008757A3">
        <w:rPr>
          <w:sz w:val="28"/>
          <w:szCs w:val="24"/>
          <w:lang w:val="en-US"/>
        </w:rPr>
        <w:t>P</w:t>
      </w:r>
      <w:r w:rsidR="006F6053" w:rsidRPr="008757A3">
        <w:rPr>
          <w:sz w:val="28"/>
          <w:szCs w:val="24"/>
        </w:rPr>
        <w:t xml:space="preserve">2, а управление передачей будет производится используя 3 выхода в порту </w:t>
      </w:r>
      <w:r w:rsidR="006F6053" w:rsidRPr="008757A3">
        <w:rPr>
          <w:sz w:val="28"/>
          <w:szCs w:val="24"/>
          <w:lang w:val="en-US"/>
        </w:rPr>
        <w:t>P</w:t>
      </w:r>
      <w:r w:rsidR="006F6053" w:rsidRPr="008757A3">
        <w:rPr>
          <w:sz w:val="28"/>
          <w:szCs w:val="24"/>
        </w:rPr>
        <w:t>3.</w:t>
      </w:r>
    </w:p>
    <w:p w:rsid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B63219" w:rsidRPr="008757A3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D243C" w:rsidRPr="008757A3" w:rsidRDefault="00326A62" w:rsidP="008757A3">
      <w:pPr>
        <w:tabs>
          <w:tab w:val="left" w:pos="1134"/>
        </w:tabs>
        <w:suppressAutoHyphens/>
        <w:ind w:firstLine="709"/>
        <w:jc w:val="both"/>
        <w:rPr>
          <w:b/>
          <w:bCs/>
          <w:sz w:val="28"/>
          <w:szCs w:val="24"/>
        </w:rPr>
      </w:pPr>
      <w:r>
        <w:rPr>
          <w:sz w:val="28"/>
          <w:szCs w:val="24"/>
        </w:rPr>
        <w:br w:type="page"/>
      </w:r>
      <w:r w:rsidR="00CD243C" w:rsidRPr="008757A3">
        <w:rPr>
          <w:b/>
          <w:bCs/>
          <w:sz w:val="28"/>
          <w:szCs w:val="24"/>
        </w:rPr>
        <w:t>4</w:t>
      </w:r>
      <w:r w:rsidRPr="00B63219">
        <w:rPr>
          <w:b/>
          <w:bCs/>
          <w:sz w:val="28"/>
          <w:szCs w:val="24"/>
        </w:rPr>
        <w:t>.</w:t>
      </w:r>
      <w:r w:rsidR="00CD243C" w:rsidRPr="008757A3">
        <w:rPr>
          <w:b/>
          <w:bCs/>
          <w:sz w:val="28"/>
          <w:szCs w:val="24"/>
        </w:rPr>
        <w:t xml:space="preserve"> Проектирование алгоритма работы</w:t>
      </w:r>
    </w:p>
    <w:p w:rsidR="00326A62" w:rsidRPr="00B63219" w:rsidRDefault="00326A62" w:rsidP="008757A3">
      <w:pPr>
        <w:tabs>
          <w:tab w:val="left" w:pos="1134"/>
        </w:tabs>
        <w:suppressAutoHyphens/>
        <w:ind w:firstLine="709"/>
        <w:jc w:val="both"/>
        <w:rPr>
          <w:bCs/>
          <w:sz w:val="28"/>
          <w:szCs w:val="24"/>
        </w:rPr>
      </w:pP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bCs/>
          <w:sz w:val="28"/>
          <w:szCs w:val="24"/>
        </w:rPr>
      </w:pPr>
      <w:r w:rsidRPr="008757A3">
        <w:rPr>
          <w:bCs/>
          <w:sz w:val="28"/>
          <w:szCs w:val="24"/>
        </w:rPr>
        <w:t xml:space="preserve">Основной алгоритм работы представлен на рисунке 4.1. </w:t>
      </w:r>
    </w:p>
    <w:p w:rsidR="00CD243C" w:rsidRPr="008757A3" w:rsidRDefault="00CD243C" w:rsidP="008757A3">
      <w:pPr>
        <w:pStyle w:val="a3"/>
        <w:tabs>
          <w:tab w:val="left" w:pos="1134"/>
          <w:tab w:val="right" w:leader="dot" w:pos="9639"/>
        </w:tabs>
        <w:suppressAutoHyphens/>
        <w:ind w:firstLine="709"/>
        <w:jc w:val="both"/>
        <w:rPr>
          <w:bCs/>
          <w:sz w:val="28"/>
          <w:szCs w:val="24"/>
        </w:rPr>
      </w:pPr>
    </w:p>
    <w:p w:rsidR="00CD243C" w:rsidRPr="008757A3" w:rsidRDefault="00E60CD9" w:rsidP="008757A3">
      <w:pPr>
        <w:pStyle w:val="a3"/>
        <w:tabs>
          <w:tab w:val="left" w:pos="1134"/>
          <w:tab w:val="right" w:leader="dot" w:pos="9639"/>
        </w:tabs>
        <w:suppressAutoHyphens/>
        <w:ind w:firstLine="709"/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pict>
          <v:shape id="_x0000_i1061" type="#_x0000_t75" style="width:405pt;height:522pt">
            <v:imagedata r:id="rId42" o:title=""/>
          </v:shape>
        </w:pic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Рис. 4.1</w:t>
      </w:r>
    </w:p>
    <w:p w:rsidR="00CD243C" w:rsidRDefault="00EA1D48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B63219">
        <w:rPr>
          <w:sz w:val="28"/>
          <w:szCs w:val="24"/>
        </w:rPr>
        <w:br w:type="page"/>
      </w:r>
      <w:r w:rsidR="00CD243C" w:rsidRPr="008757A3">
        <w:rPr>
          <w:sz w:val="28"/>
          <w:szCs w:val="24"/>
        </w:rPr>
        <w:t xml:space="preserve">Как видно из рисунка 4.1, замер данных происходят не при каждом цикле работы программы, а через некоторые интервалы времени. Эти интервалы замеряются при помощи счетчика временных интервалов TIC. </w:t>
      </w:r>
    </w:p>
    <w:p w:rsid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B63219" w:rsidRPr="008757A3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D243C" w:rsidRPr="008757A3" w:rsidRDefault="00EA1D48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>
        <w:rPr>
          <w:sz w:val="28"/>
          <w:szCs w:val="24"/>
        </w:rPr>
        <w:br w:type="page"/>
      </w:r>
      <w:r w:rsidR="00CD243C" w:rsidRPr="008757A3">
        <w:rPr>
          <w:b/>
          <w:sz w:val="28"/>
          <w:szCs w:val="24"/>
        </w:rPr>
        <w:t>5</w:t>
      </w:r>
      <w:r w:rsidRPr="00B63219">
        <w:rPr>
          <w:b/>
          <w:sz w:val="28"/>
          <w:szCs w:val="24"/>
        </w:rPr>
        <w:t>.</w:t>
      </w:r>
      <w:r w:rsidR="00CD243C" w:rsidRPr="008757A3">
        <w:rPr>
          <w:b/>
          <w:sz w:val="28"/>
          <w:szCs w:val="24"/>
        </w:rPr>
        <w:t xml:space="preserve"> Разработка программы</w: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 рамках курсового проекта будем разрабатывать фрагмент программы, реализующий часть основного режима работы системы, начинающийся с проверки наступления времени замера давления.</w: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Для хранения различной рабочей текущей информации будем использовать банк регистров №1, для выбора которого при инициализации запишем в регистр флагов (PSW) значение #08h. В регистре R1 будем хранить текущее значение давления.</w: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Для хранения флага режима работы воспользуемся пользовательским флагом регистра PSW (PSW.5 или F0).</w: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Длительно</w:t>
      </w:r>
      <w:r w:rsidR="001702C9" w:rsidRPr="008757A3">
        <w:rPr>
          <w:sz w:val="28"/>
          <w:szCs w:val="24"/>
        </w:rPr>
        <w:t>сть интервалов замера давления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 xml:space="preserve">определим как константу TCHECK </w: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При начальной инициализации SPI выполним следующие действия </w:t>
      </w:r>
      <w:r w:rsidR="003C7BDB" w:rsidRPr="008757A3">
        <w:rPr>
          <w:sz w:val="28"/>
          <w:szCs w:val="24"/>
        </w:rPr>
        <w:t>[</w:t>
      </w:r>
      <w:r w:rsidR="00BC6209" w:rsidRPr="008757A3">
        <w:rPr>
          <w:sz w:val="28"/>
          <w:szCs w:val="24"/>
        </w:rPr>
        <w:t>7</w:t>
      </w:r>
      <w:r w:rsidR="003C7BDB" w:rsidRPr="008757A3">
        <w:rPr>
          <w:sz w:val="28"/>
          <w:szCs w:val="24"/>
        </w:rPr>
        <w:t>]</w:t>
      </w:r>
      <w:r w:rsidRPr="008757A3">
        <w:rPr>
          <w:sz w:val="28"/>
          <w:szCs w:val="24"/>
        </w:rPr>
        <w:t>:</w: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 xml:space="preserve">Установим бит CFG814.0 – для включения выводов P3.6 и P3.7 в режим MISO и MOSI; </w: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Установим бит SPE – для выбора SPI вместо I2C;</w: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Сбросим биты CPOL и CPHA – для согласования режимов обмена по SPI микроконтроллера и датчика давления..</w:t>
      </w:r>
    </w:p>
    <w:p w:rsidR="00CD243C" w:rsidRPr="008757A3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Установим бит SPIM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- для работы микроконтроллера в Master Mode.</w:t>
      </w:r>
    </w:p>
    <w:p w:rsidR="00CD243C" w:rsidRDefault="00CD243C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Текст разрабатываемого фрагмента программы представлен в приложении А.</w:t>
      </w:r>
    </w:p>
    <w:p w:rsid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B63219" w:rsidRPr="008757A3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1F2E36" w:rsidRPr="008757A3" w:rsidRDefault="00EA1D48" w:rsidP="008757A3">
      <w:pPr>
        <w:tabs>
          <w:tab w:val="left" w:pos="1134"/>
        </w:tabs>
        <w:suppressAutoHyphens/>
        <w:ind w:firstLine="709"/>
        <w:jc w:val="both"/>
        <w:rPr>
          <w:b/>
          <w:sz w:val="28"/>
          <w:szCs w:val="24"/>
        </w:rPr>
      </w:pPr>
      <w:r>
        <w:rPr>
          <w:sz w:val="28"/>
          <w:szCs w:val="24"/>
        </w:rPr>
        <w:br w:type="page"/>
      </w:r>
      <w:r w:rsidRPr="008757A3">
        <w:rPr>
          <w:b/>
          <w:sz w:val="28"/>
          <w:szCs w:val="24"/>
        </w:rPr>
        <w:t>Заключение</w:t>
      </w:r>
    </w:p>
    <w:p w:rsidR="001F2E36" w:rsidRPr="008757A3" w:rsidRDefault="001F2E36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1F2E36" w:rsidRDefault="001F2E36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  <w:r w:rsidRPr="008757A3">
        <w:rPr>
          <w:sz w:val="28"/>
          <w:szCs w:val="24"/>
        </w:rPr>
        <w:t>В ходе выполнения данного курсовым проектом были получены знания о принципах построения и разработки систем на основе микроконтроллеров семейства 8051, о порядке и процессе выбора элементной базы, и построения единой системы на ее основе. При разработке фрагмента программы были получены навыки в написании программ на ассемблере семейства 8051. При помощи документации-первоисточника от производителя были изучены принципы соединения микроконтроллеров с периферийными устройствами посредством интерфейса SPI, принципы программной и технической реализации обмена данными между устройствами посредством интерфейса SPI. Для реализации в программе работы с длительными интервалами времени была освоена работа с счетчиком временных интервалов TIC.</w:t>
      </w:r>
    </w:p>
    <w:p w:rsidR="00B63219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B63219" w:rsidRPr="008757A3" w:rsidRDefault="00B63219" w:rsidP="008757A3">
      <w:pPr>
        <w:tabs>
          <w:tab w:val="left" w:pos="1134"/>
        </w:tabs>
        <w:suppressAutoHyphens/>
        <w:ind w:firstLine="709"/>
        <w:jc w:val="both"/>
        <w:rPr>
          <w:sz w:val="28"/>
          <w:szCs w:val="24"/>
        </w:rPr>
      </w:pPr>
    </w:p>
    <w:p w:rsidR="001F2E36" w:rsidRPr="008757A3" w:rsidRDefault="00EA1D48" w:rsidP="008757A3">
      <w:pPr>
        <w:pStyle w:val="a3"/>
        <w:tabs>
          <w:tab w:val="left" w:pos="1134"/>
          <w:tab w:val="right" w:leader="dot" w:pos="9639"/>
        </w:tabs>
        <w:suppressAutoHyphens/>
        <w:ind w:firstLine="709"/>
        <w:jc w:val="both"/>
        <w:rPr>
          <w:b/>
          <w:sz w:val="28"/>
          <w:szCs w:val="24"/>
        </w:rPr>
      </w:pPr>
      <w:r>
        <w:rPr>
          <w:sz w:val="28"/>
          <w:szCs w:val="24"/>
        </w:rPr>
        <w:br w:type="page"/>
      </w:r>
      <w:r w:rsidR="001F2E36" w:rsidRPr="008757A3">
        <w:rPr>
          <w:b/>
          <w:sz w:val="28"/>
          <w:szCs w:val="24"/>
        </w:rPr>
        <w:t>С</w:t>
      </w:r>
      <w:r w:rsidRPr="008757A3">
        <w:rPr>
          <w:b/>
          <w:sz w:val="28"/>
          <w:szCs w:val="24"/>
        </w:rPr>
        <w:t>писок использованных источников</w:t>
      </w:r>
      <w:r w:rsidR="001F2E36" w:rsidRPr="008757A3">
        <w:rPr>
          <w:b/>
          <w:sz w:val="28"/>
          <w:szCs w:val="24"/>
        </w:rPr>
        <w:t xml:space="preserve"> </w:t>
      </w:r>
    </w:p>
    <w:p w:rsidR="001F2E36" w:rsidRPr="008757A3" w:rsidRDefault="001F2E36" w:rsidP="008757A3">
      <w:pPr>
        <w:pStyle w:val="a3"/>
        <w:tabs>
          <w:tab w:val="left" w:pos="1134"/>
          <w:tab w:val="right" w:leader="dot" w:pos="9639"/>
        </w:tabs>
        <w:suppressAutoHyphens/>
        <w:ind w:firstLine="709"/>
        <w:jc w:val="both"/>
        <w:rPr>
          <w:sz w:val="28"/>
          <w:szCs w:val="24"/>
        </w:rPr>
      </w:pPr>
    </w:p>
    <w:p w:rsidR="00BF75D5" w:rsidRPr="008757A3" w:rsidRDefault="00BF75D5" w:rsidP="00EA1D48">
      <w:pPr>
        <w:numPr>
          <w:ilvl w:val="0"/>
          <w:numId w:val="28"/>
        </w:numPr>
        <w:tabs>
          <w:tab w:val="clear" w:pos="720"/>
          <w:tab w:val="num" w:pos="426"/>
          <w:tab w:val="left" w:pos="1134"/>
        </w:tabs>
        <w:suppressAutoHyphens/>
        <w:ind w:left="0" w:firstLine="0"/>
        <w:rPr>
          <w:sz w:val="28"/>
          <w:szCs w:val="24"/>
          <w:lang w:val="en-US"/>
        </w:rPr>
      </w:pPr>
      <w:r w:rsidRPr="008757A3">
        <w:rPr>
          <w:sz w:val="28"/>
          <w:szCs w:val="24"/>
          <w:lang w:val="en-US"/>
        </w:rPr>
        <w:t>.</w:t>
      </w:r>
      <w:r w:rsidR="001F2E36" w:rsidRPr="008757A3">
        <w:rPr>
          <w:sz w:val="28"/>
          <w:szCs w:val="24"/>
          <w:lang w:val="en-US"/>
        </w:rPr>
        <w:t xml:space="preserve">ADuC812 Data Sheet. </w:t>
      </w:r>
      <w:r w:rsidR="001F2E36" w:rsidRPr="008757A3">
        <w:rPr>
          <w:sz w:val="28"/>
          <w:szCs w:val="24"/>
        </w:rPr>
        <w:t>Источник</w:t>
      </w:r>
      <w:r w:rsidR="001F2E36" w:rsidRPr="008757A3">
        <w:rPr>
          <w:sz w:val="28"/>
          <w:szCs w:val="24"/>
          <w:lang w:val="en-US"/>
        </w:rPr>
        <w:t xml:space="preserve">: </w:t>
      </w:r>
      <w:r w:rsidRPr="007159DA">
        <w:rPr>
          <w:i/>
          <w:sz w:val="28"/>
          <w:szCs w:val="24"/>
          <w:lang w:val="en-US"/>
        </w:rPr>
        <w:t>www.analog.com</w:t>
      </w:r>
      <w:r w:rsidRPr="008757A3">
        <w:rPr>
          <w:sz w:val="28"/>
          <w:szCs w:val="24"/>
          <w:lang w:val="en-US"/>
        </w:rPr>
        <w:t>,</w:t>
      </w:r>
    </w:p>
    <w:p w:rsidR="00BF75D5" w:rsidRPr="008757A3" w:rsidRDefault="0026130D" w:rsidP="00EA1D48">
      <w:pPr>
        <w:numPr>
          <w:ilvl w:val="0"/>
          <w:numId w:val="28"/>
        </w:numPr>
        <w:tabs>
          <w:tab w:val="clear" w:pos="720"/>
          <w:tab w:val="num" w:pos="426"/>
          <w:tab w:val="left" w:pos="1134"/>
        </w:tabs>
        <w:suppressAutoHyphens/>
        <w:ind w:left="0" w:firstLine="0"/>
        <w:rPr>
          <w:sz w:val="28"/>
          <w:szCs w:val="24"/>
        </w:rPr>
      </w:pPr>
      <w:r w:rsidRPr="008757A3">
        <w:rPr>
          <w:sz w:val="28"/>
          <w:szCs w:val="24"/>
        </w:rPr>
        <w:t>Датчик давления</w:t>
      </w:r>
      <w:r w:rsidR="008757A3">
        <w:rPr>
          <w:sz w:val="28"/>
          <w:szCs w:val="24"/>
        </w:rPr>
        <w:t xml:space="preserve"> </w:t>
      </w:r>
      <w:r w:rsidRPr="007159DA">
        <w:rPr>
          <w:sz w:val="28"/>
          <w:szCs w:val="24"/>
        </w:rPr>
        <w:t>www.sensorica.ru</w:t>
      </w:r>
    </w:p>
    <w:p w:rsidR="00BF75D5" w:rsidRPr="008757A3" w:rsidRDefault="0026130D" w:rsidP="00EA1D48">
      <w:pPr>
        <w:numPr>
          <w:ilvl w:val="0"/>
          <w:numId w:val="28"/>
        </w:numPr>
        <w:tabs>
          <w:tab w:val="clear" w:pos="720"/>
          <w:tab w:val="num" w:pos="426"/>
          <w:tab w:val="left" w:pos="1134"/>
        </w:tabs>
        <w:suppressAutoHyphens/>
        <w:ind w:left="0" w:firstLine="0"/>
        <w:rPr>
          <w:sz w:val="28"/>
          <w:szCs w:val="24"/>
        </w:rPr>
      </w:pPr>
      <w:r w:rsidRPr="008757A3">
        <w:rPr>
          <w:sz w:val="28"/>
          <w:szCs w:val="24"/>
        </w:rPr>
        <w:t>Датчики</w:t>
      </w:r>
      <w:r w:rsidR="00BF75D5" w:rsidRPr="008757A3">
        <w:rPr>
          <w:sz w:val="28"/>
          <w:szCs w:val="24"/>
        </w:rPr>
        <w:t xml:space="preserve"> влажности</w:t>
      </w:r>
      <w:r w:rsidR="008757A3">
        <w:rPr>
          <w:sz w:val="28"/>
          <w:szCs w:val="24"/>
        </w:rPr>
        <w:t xml:space="preserve"> </w:t>
      </w:r>
      <w:r w:rsidRPr="008757A3">
        <w:rPr>
          <w:sz w:val="28"/>
          <w:szCs w:val="24"/>
        </w:rPr>
        <w:t>компании</w:t>
      </w:r>
      <w:r w:rsidR="00BF75D5" w:rsidRPr="008757A3">
        <w:rPr>
          <w:sz w:val="28"/>
          <w:szCs w:val="24"/>
        </w:rPr>
        <w:t xml:space="preserve"> </w:t>
      </w:r>
      <w:r w:rsidR="00BF75D5" w:rsidRPr="008757A3">
        <w:rPr>
          <w:sz w:val="28"/>
          <w:szCs w:val="24"/>
          <w:lang w:val="en-US"/>
        </w:rPr>
        <w:t>Honeywell</w:t>
      </w:r>
      <w:r w:rsidR="00BF75D5" w:rsidRPr="008757A3">
        <w:rPr>
          <w:sz w:val="28"/>
          <w:szCs w:val="24"/>
        </w:rPr>
        <w:t xml:space="preserve">. Источник: </w:t>
      </w:r>
      <w:r w:rsidR="00BF75D5" w:rsidRPr="007159DA">
        <w:rPr>
          <w:i/>
          <w:sz w:val="28"/>
          <w:szCs w:val="24"/>
          <w:lang w:val="en-US"/>
        </w:rPr>
        <w:t>www</w:t>
      </w:r>
      <w:r w:rsidR="00BF75D5" w:rsidRPr="007159DA">
        <w:rPr>
          <w:i/>
          <w:sz w:val="28"/>
          <w:szCs w:val="24"/>
        </w:rPr>
        <w:t>.</w:t>
      </w:r>
      <w:r w:rsidR="00BF75D5" w:rsidRPr="007159DA">
        <w:rPr>
          <w:i/>
          <w:sz w:val="28"/>
          <w:szCs w:val="24"/>
          <w:lang w:val="en-US"/>
        </w:rPr>
        <w:t>gaw</w:t>
      </w:r>
      <w:r w:rsidR="00BF75D5" w:rsidRPr="007159DA">
        <w:rPr>
          <w:i/>
          <w:sz w:val="28"/>
          <w:szCs w:val="24"/>
        </w:rPr>
        <w:t>.</w:t>
      </w:r>
      <w:r w:rsidR="00BF75D5" w:rsidRPr="007159DA">
        <w:rPr>
          <w:i/>
          <w:sz w:val="28"/>
          <w:szCs w:val="24"/>
          <w:lang w:val="en-US"/>
        </w:rPr>
        <w:t>ru</w:t>
      </w:r>
      <w:r w:rsidR="00BF75D5" w:rsidRPr="008757A3">
        <w:rPr>
          <w:sz w:val="28"/>
          <w:szCs w:val="24"/>
        </w:rPr>
        <w:t>;</w:t>
      </w:r>
    </w:p>
    <w:p w:rsidR="00BF75D5" w:rsidRPr="008757A3" w:rsidRDefault="00BF75D5" w:rsidP="00EA1D48">
      <w:pPr>
        <w:numPr>
          <w:ilvl w:val="0"/>
          <w:numId w:val="28"/>
        </w:numPr>
        <w:tabs>
          <w:tab w:val="clear" w:pos="720"/>
          <w:tab w:val="num" w:pos="426"/>
          <w:tab w:val="left" w:pos="1134"/>
        </w:tabs>
        <w:suppressAutoHyphens/>
        <w:ind w:left="0" w:firstLine="0"/>
        <w:rPr>
          <w:sz w:val="28"/>
          <w:szCs w:val="24"/>
        </w:rPr>
      </w:pPr>
      <w:r w:rsidRPr="008757A3">
        <w:rPr>
          <w:sz w:val="28"/>
          <w:szCs w:val="24"/>
          <w:lang w:val="en-US"/>
        </w:rPr>
        <w:t>HIH</w:t>
      </w:r>
      <w:r w:rsidRPr="008757A3">
        <w:rPr>
          <w:sz w:val="28"/>
          <w:szCs w:val="24"/>
        </w:rPr>
        <w:t xml:space="preserve">-3602. Источник: </w:t>
      </w:r>
      <w:r w:rsidRPr="007159DA">
        <w:rPr>
          <w:i/>
          <w:sz w:val="28"/>
          <w:szCs w:val="24"/>
        </w:rPr>
        <w:t>http://www.aly.ru-HIH-3602-L_HON.pdf</w:t>
      </w:r>
    </w:p>
    <w:p w:rsidR="00BF75D5" w:rsidRPr="008757A3" w:rsidRDefault="00BF75D5" w:rsidP="00EA1D48">
      <w:pPr>
        <w:numPr>
          <w:ilvl w:val="0"/>
          <w:numId w:val="28"/>
        </w:numPr>
        <w:tabs>
          <w:tab w:val="clear" w:pos="720"/>
          <w:tab w:val="num" w:pos="426"/>
          <w:tab w:val="left" w:pos="1134"/>
        </w:tabs>
        <w:suppressAutoHyphens/>
        <w:ind w:left="0" w:firstLine="0"/>
        <w:rPr>
          <w:sz w:val="28"/>
          <w:szCs w:val="24"/>
          <w:lang w:val="en-US"/>
        </w:rPr>
      </w:pPr>
      <w:r w:rsidRPr="008757A3">
        <w:rPr>
          <w:sz w:val="28"/>
          <w:szCs w:val="24"/>
          <w:lang w:val="en-US"/>
        </w:rPr>
        <w:t xml:space="preserve">HDM08111H-L Data Sheet. </w:t>
      </w:r>
      <w:r w:rsidRPr="008757A3">
        <w:rPr>
          <w:sz w:val="28"/>
          <w:szCs w:val="24"/>
        </w:rPr>
        <w:t>Источник</w:t>
      </w:r>
      <w:r w:rsidRPr="008757A3">
        <w:rPr>
          <w:sz w:val="28"/>
          <w:szCs w:val="24"/>
          <w:lang w:val="en-US"/>
        </w:rPr>
        <w:t xml:space="preserve">: </w:t>
      </w:r>
      <w:r w:rsidRPr="007159DA">
        <w:rPr>
          <w:sz w:val="28"/>
          <w:szCs w:val="24"/>
          <w:lang w:val="en-US"/>
        </w:rPr>
        <w:t>www.gaw.ru</w:t>
      </w:r>
      <w:r w:rsidRPr="008757A3">
        <w:rPr>
          <w:sz w:val="28"/>
          <w:szCs w:val="24"/>
          <w:lang w:val="en-US"/>
        </w:rPr>
        <w:t xml:space="preserve"> – 08111hl.pdf</w:t>
      </w:r>
    </w:p>
    <w:p w:rsidR="003C7BDB" w:rsidRPr="008757A3" w:rsidRDefault="003C7BDB" w:rsidP="00EA1D48">
      <w:pPr>
        <w:numPr>
          <w:ilvl w:val="0"/>
          <w:numId w:val="28"/>
        </w:numPr>
        <w:tabs>
          <w:tab w:val="clear" w:pos="720"/>
          <w:tab w:val="num" w:pos="426"/>
          <w:tab w:val="left" w:pos="1134"/>
        </w:tabs>
        <w:suppressAutoHyphens/>
        <w:ind w:left="0" w:firstLine="0"/>
        <w:rPr>
          <w:sz w:val="28"/>
          <w:szCs w:val="24"/>
          <w:lang w:val="en-US"/>
        </w:rPr>
      </w:pPr>
      <w:r w:rsidRPr="008757A3">
        <w:rPr>
          <w:sz w:val="28"/>
          <w:szCs w:val="24"/>
          <w:lang w:val="en-US"/>
        </w:rPr>
        <w:t xml:space="preserve">HD44780 Data Sheet. </w:t>
      </w:r>
      <w:r w:rsidRPr="008757A3">
        <w:rPr>
          <w:sz w:val="28"/>
          <w:szCs w:val="24"/>
        </w:rPr>
        <w:t>Источник</w:t>
      </w:r>
      <w:r w:rsidRPr="008757A3">
        <w:rPr>
          <w:sz w:val="28"/>
          <w:szCs w:val="24"/>
          <w:lang w:val="en-US"/>
        </w:rPr>
        <w:t xml:space="preserve">: </w:t>
      </w:r>
      <w:r w:rsidRPr="007159DA">
        <w:rPr>
          <w:sz w:val="28"/>
          <w:szCs w:val="24"/>
          <w:lang w:val="en-US"/>
        </w:rPr>
        <w:t>www.gaw.ru</w:t>
      </w:r>
      <w:r w:rsidRPr="008757A3">
        <w:rPr>
          <w:sz w:val="28"/>
          <w:szCs w:val="24"/>
          <w:lang w:val="en-US"/>
        </w:rPr>
        <w:t xml:space="preserve"> – HD44780.pdf.</w:t>
      </w:r>
    </w:p>
    <w:p w:rsidR="00BF75D5" w:rsidRPr="008757A3" w:rsidRDefault="00BF75D5" w:rsidP="00EA1D48">
      <w:pPr>
        <w:numPr>
          <w:ilvl w:val="0"/>
          <w:numId w:val="28"/>
        </w:numPr>
        <w:tabs>
          <w:tab w:val="clear" w:pos="720"/>
          <w:tab w:val="num" w:pos="426"/>
          <w:tab w:val="left" w:pos="1134"/>
        </w:tabs>
        <w:suppressAutoHyphens/>
        <w:ind w:left="0" w:firstLine="0"/>
        <w:rPr>
          <w:sz w:val="28"/>
          <w:szCs w:val="24"/>
          <w:lang w:val="en-US"/>
        </w:rPr>
      </w:pPr>
      <w:r w:rsidRPr="008757A3">
        <w:rPr>
          <w:sz w:val="28"/>
          <w:szCs w:val="24"/>
          <w:lang w:val="en-US"/>
        </w:rPr>
        <w:t xml:space="preserve">ADuC812 Assembler Examples. </w:t>
      </w:r>
      <w:r w:rsidRPr="008757A3">
        <w:rPr>
          <w:sz w:val="28"/>
          <w:szCs w:val="24"/>
        </w:rPr>
        <w:t>Источник</w:t>
      </w:r>
      <w:r w:rsidRPr="008757A3">
        <w:rPr>
          <w:sz w:val="28"/>
          <w:szCs w:val="24"/>
          <w:lang w:val="en-US"/>
        </w:rPr>
        <w:t>: www.analog.com</w:t>
      </w:r>
    </w:p>
    <w:p w:rsidR="00CD243C" w:rsidRPr="00EA1D48" w:rsidRDefault="00EA1D48" w:rsidP="008757A3">
      <w:pPr>
        <w:pStyle w:val="a3"/>
        <w:tabs>
          <w:tab w:val="left" w:pos="1134"/>
          <w:tab w:val="right" w:leader="dot" w:pos="9639"/>
        </w:tabs>
        <w:suppressAutoHyphens/>
        <w:ind w:firstLine="709"/>
        <w:jc w:val="both"/>
        <w:rPr>
          <w:b/>
          <w:sz w:val="28"/>
          <w:szCs w:val="24"/>
        </w:rPr>
      </w:pPr>
      <w:r w:rsidRPr="00B63219">
        <w:rPr>
          <w:sz w:val="28"/>
          <w:szCs w:val="28"/>
        </w:rPr>
        <w:br w:type="page"/>
      </w:r>
      <w:r w:rsidR="00CD243C" w:rsidRPr="00EA1D48">
        <w:rPr>
          <w:b/>
          <w:sz w:val="28"/>
          <w:szCs w:val="28"/>
        </w:rPr>
        <w:t>Приложение А</w:t>
      </w:r>
      <w:r w:rsidRPr="00EA1D48">
        <w:rPr>
          <w:b/>
          <w:sz w:val="28"/>
          <w:szCs w:val="28"/>
        </w:rPr>
        <w:t xml:space="preserve">. </w:t>
      </w:r>
      <w:r w:rsidR="00CD243C" w:rsidRPr="00EA1D48">
        <w:rPr>
          <w:b/>
          <w:sz w:val="28"/>
          <w:szCs w:val="24"/>
        </w:rPr>
        <w:t>Текст разрабатываемого фрагмента программы</w:t>
      </w:r>
    </w:p>
    <w:p w:rsidR="008757A3" w:rsidRDefault="008757A3" w:rsidP="008757A3">
      <w:pPr>
        <w:pStyle w:val="a3"/>
        <w:tabs>
          <w:tab w:val="left" w:pos="1134"/>
          <w:tab w:val="right" w:leader="dot" w:pos="9639"/>
        </w:tabs>
        <w:suppressAutoHyphens/>
        <w:ind w:firstLine="709"/>
        <w:jc w:val="both"/>
        <w:rPr>
          <w:sz w:val="28"/>
          <w:szCs w:val="24"/>
        </w:rPr>
      </w:pP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MOV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A</w:t>
      </w:r>
      <w:r w:rsidRPr="008757A3">
        <w:rPr>
          <w:rFonts w:cs="Courier New"/>
          <w:sz w:val="28"/>
          <w:szCs w:val="24"/>
        </w:rPr>
        <w:t xml:space="preserve">, </w:t>
      </w:r>
      <w:r w:rsidR="008944BD" w:rsidRPr="008757A3">
        <w:rPr>
          <w:rFonts w:cs="Courier New"/>
          <w:sz w:val="28"/>
          <w:szCs w:val="24"/>
          <w:lang w:val="en-US"/>
        </w:rPr>
        <w:t>wremia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</w:rPr>
        <w:t>;</w:t>
      </w:r>
      <w:r w:rsidR="008944BD" w:rsidRPr="008757A3">
        <w:rPr>
          <w:rFonts w:cs="Courier New"/>
          <w:sz w:val="28"/>
          <w:szCs w:val="24"/>
          <w:lang w:val="en-US"/>
        </w:rPr>
        <w:t>wremia</w:t>
      </w:r>
      <w:r w:rsidRPr="008757A3">
        <w:rPr>
          <w:rFonts w:cs="Courier New"/>
          <w:sz w:val="28"/>
          <w:szCs w:val="24"/>
        </w:rPr>
        <w:t xml:space="preserve"> - текущее значение </w:t>
      </w:r>
      <w:r w:rsidR="00AA0058" w:rsidRPr="008757A3">
        <w:rPr>
          <w:rFonts w:cs="Courier New"/>
          <w:sz w:val="28"/>
          <w:szCs w:val="24"/>
        </w:rPr>
        <w:t xml:space="preserve">времени </w:t>
      </w:r>
      <w:r w:rsidRPr="008757A3">
        <w:rPr>
          <w:rFonts w:cs="Courier New"/>
          <w:sz w:val="28"/>
          <w:szCs w:val="24"/>
          <w:lang w:val="en-US"/>
        </w:rPr>
        <w:t>TIC</w:t>
      </w:r>
    </w:p>
    <w:p w:rsidR="008757A3" w:rsidRPr="008757A3" w:rsidRDefault="008757A3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CJNE</w:t>
      </w:r>
      <w:r w:rsidR="00CD243C" w:rsidRPr="008757A3"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A</w:t>
      </w:r>
      <w:r w:rsidR="00CD243C" w:rsidRPr="008757A3">
        <w:rPr>
          <w:rFonts w:cs="Courier New"/>
          <w:sz w:val="28"/>
          <w:szCs w:val="24"/>
        </w:rPr>
        <w:t xml:space="preserve">, </w:t>
      </w:r>
      <w:r w:rsidR="00CD243C" w:rsidRPr="008757A3">
        <w:rPr>
          <w:rFonts w:cs="Courier New"/>
          <w:sz w:val="28"/>
          <w:szCs w:val="24"/>
          <w:lang w:val="en-US"/>
        </w:rPr>
        <w:t>TCHECK</w:t>
      </w:r>
      <w:r w:rsidR="00CD243C" w:rsidRPr="008757A3">
        <w:rPr>
          <w:rFonts w:cs="Courier New"/>
          <w:sz w:val="28"/>
          <w:szCs w:val="24"/>
        </w:rPr>
        <w:t xml:space="preserve">, </w:t>
      </w:r>
      <w:r w:rsidR="00CD243C" w:rsidRPr="008757A3">
        <w:rPr>
          <w:rFonts w:cs="Courier New"/>
          <w:sz w:val="28"/>
          <w:szCs w:val="24"/>
          <w:lang w:val="en-US"/>
        </w:rPr>
        <w:t>ne</w:t>
      </w:r>
      <w:r w:rsidR="00CD243C" w:rsidRPr="008757A3">
        <w:rPr>
          <w:rFonts w:cs="Courier New"/>
          <w:sz w:val="28"/>
          <w:szCs w:val="24"/>
        </w:rPr>
        <w:t>1</w:t>
      </w:r>
      <w:r w:rsidRPr="008757A3">
        <w:rPr>
          <w:rFonts w:cs="Courier New"/>
          <w:sz w:val="28"/>
          <w:szCs w:val="24"/>
        </w:rPr>
        <w:t xml:space="preserve"> </w:t>
      </w:r>
    </w:p>
    <w:p w:rsidR="00CD243C" w:rsidRP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ne</w:t>
      </w:r>
      <w:r w:rsidRPr="008757A3">
        <w:rPr>
          <w:rFonts w:cs="Courier New"/>
          <w:sz w:val="28"/>
          <w:szCs w:val="24"/>
        </w:rPr>
        <w:t xml:space="preserve">1: </w:t>
      </w:r>
      <w:r w:rsidRPr="008757A3">
        <w:rPr>
          <w:rFonts w:cs="Courier New"/>
          <w:sz w:val="28"/>
          <w:szCs w:val="24"/>
          <w:lang w:val="en-US"/>
        </w:rPr>
        <w:t>JB</w:t>
      </w:r>
      <w:r w:rsidR="008757A3" w:rsidRP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C</w:t>
      </w:r>
      <w:r w:rsidRPr="008757A3">
        <w:rPr>
          <w:rFonts w:cs="Courier New"/>
          <w:sz w:val="28"/>
          <w:szCs w:val="24"/>
        </w:rPr>
        <w:t xml:space="preserve">, </w:t>
      </w:r>
      <w:r w:rsidRPr="008757A3">
        <w:rPr>
          <w:rFonts w:cs="Courier New"/>
          <w:sz w:val="28"/>
          <w:szCs w:val="24"/>
          <w:lang w:val="en-US"/>
        </w:rPr>
        <w:t>loop</w:t>
      </w:r>
      <w:r w:rsidR="00AA0058" w:rsidRPr="008757A3">
        <w:rPr>
          <w:rFonts w:cs="Courier New"/>
          <w:sz w:val="28"/>
          <w:szCs w:val="24"/>
        </w:rPr>
        <w:t>;</w:t>
      </w:r>
      <w:r w:rsidR="008757A3" w:rsidRP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</w:rPr>
        <w:t xml:space="preserve">;переход к началу цикла если </w:t>
      </w:r>
      <w:r w:rsidR="00AA0058" w:rsidRPr="008757A3">
        <w:rPr>
          <w:rFonts w:cs="Courier New"/>
          <w:sz w:val="28"/>
          <w:szCs w:val="24"/>
          <w:lang w:val="en-US"/>
        </w:rPr>
        <w:t>wremia</w:t>
      </w:r>
      <w:r w:rsidRPr="008757A3">
        <w:rPr>
          <w:rFonts w:cs="Courier New"/>
          <w:sz w:val="28"/>
          <w:szCs w:val="24"/>
        </w:rPr>
        <w:t>&lt;</w:t>
      </w:r>
      <w:r w:rsidRPr="008757A3">
        <w:rPr>
          <w:rFonts w:cs="Courier New"/>
          <w:sz w:val="28"/>
          <w:szCs w:val="24"/>
          <w:lang w:val="en-US"/>
        </w:rPr>
        <w:t>TCHECK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readT</w:t>
      </w:r>
      <w:r w:rsidRPr="008757A3">
        <w:rPr>
          <w:rFonts w:cs="Courier New"/>
          <w:sz w:val="28"/>
          <w:szCs w:val="24"/>
        </w:rPr>
        <w:t xml:space="preserve">: </w:t>
      </w:r>
      <w:r w:rsidRPr="008757A3">
        <w:rPr>
          <w:rFonts w:cs="Courier New"/>
          <w:sz w:val="28"/>
          <w:szCs w:val="24"/>
          <w:lang w:val="en-US"/>
        </w:rPr>
        <w:t>MOV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SPIDAT</w:t>
      </w:r>
      <w:r w:rsidRPr="008757A3">
        <w:rPr>
          <w:rFonts w:cs="Courier New"/>
          <w:sz w:val="28"/>
          <w:szCs w:val="24"/>
        </w:rPr>
        <w:t xml:space="preserve">, </w:t>
      </w:r>
      <w:r w:rsidRPr="008757A3">
        <w:rPr>
          <w:rFonts w:cs="Courier New"/>
          <w:sz w:val="28"/>
          <w:szCs w:val="24"/>
          <w:lang w:val="en-US"/>
        </w:rPr>
        <w:t>A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</w:rPr>
        <w:t xml:space="preserve">;начало обмена данными с </w:t>
      </w:r>
      <w:r w:rsidRPr="008757A3">
        <w:rPr>
          <w:rFonts w:cs="Courier New"/>
          <w:sz w:val="28"/>
          <w:szCs w:val="24"/>
          <w:lang w:val="en-US"/>
        </w:rPr>
        <w:t>SPI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l</w:t>
      </w:r>
      <w:r w:rsidRPr="008757A3">
        <w:rPr>
          <w:rFonts w:cs="Courier New"/>
          <w:sz w:val="28"/>
          <w:szCs w:val="24"/>
        </w:rPr>
        <w:t xml:space="preserve">1: </w:t>
      </w:r>
      <w:r w:rsidRPr="008757A3">
        <w:rPr>
          <w:rFonts w:cs="Courier New"/>
          <w:sz w:val="28"/>
          <w:szCs w:val="24"/>
          <w:lang w:val="en-US"/>
        </w:rPr>
        <w:t>JNB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ISPI</w:t>
      </w:r>
      <w:r w:rsidRPr="008757A3">
        <w:rPr>
          <w:rFonts w:cs="Courier New"/>
          <w:sz w:val="28"/>
          <w:szCs w:val="24"/>
        </w:rPr>
        <w:t xml:space="preserve">, </w:t>
      </w:r>
      <w:r w:rsidRPr="008757A3">
        <w:rPr>
          <w:rFonts w:cs="Courier New"/>
          <w:sz w:val="28"/>
          <w:szCs w:val="24"/>
          <w:lang w:val="en-US"/>
        </w:rPr>
        <w:t>l</w:t>
      </w:r>
      <w:r w:rsidR="00AA0058" w:rsidRPr="008757A3">
        <w:rPr>
          <w:rFonts w:cs="Courier New"/>
          <w:sz w:val="28"/>
          <w:szCs w:val="24"/>
        </w:rPr>
        <w:t>1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</w:rPr>
        <w:t>;ожидание конца обмена</w:t>
      </w:r>
    </w:p>
    <w:p w:rsidR="008757A3" w:rsidRDefault="008757A3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MOV</w:t>
      </w: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A</w:t>
      </w:r>
      <w:r w:rsidR="00CD243C" w:rsidRPr="008757A3">
        <w:rPr>
          <w:rFonts w:cs="Courier New"/>
          <w:sz w:val="28"/>
          <w:szCs w:val="24"/>
        </w:rPr>
        <w:t xml:space="preserve">, </w:t>
      </w:r>
      <w:r w:rsidR="00CD243C" w:rsidRPr="008757A3">
        <w:rPr>
          <w:rFonts w:cs="Courier New"/>
          <w:sz w:val="28"/>
          <w:szCs w:val="24"/>
          <w:lang w:val="en-US"/>
        </w:rPr>
        <w:t>SPIDAT</w:t>
      </w:r>
    </w:p>
    <w:p w:rsidR="00CD243C" w:rsidRPr="008757A3" w:rsidRDefault="008757A3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MOV</w:t>
      </w: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R</w:t>
      </w:r>
      <w:r w:rsidR="00CD243C" w:rsidRPr="008757A3">
        <w:rPr>
          <w:rFonts w:cs="Courier New"/>
          <w:sz w:val="28"/>
          <w:szCs w:val="24"/>
        </w:rPr>
        <w:t xml:space="preserve">1, </w:t>
      </w:r>
      <w:r w:rsidR="00CD243C" w:rsidRPr="008757A3">
        <w:rPr>
          <w:rFonts w:cs="Courier New"/>
          <w:sz w:val="28"/>
          <w:szCs w:val="24"/>
          <w:lang w:val="en-US"/>
        </w:rPr>
        <w:t>SPIDAT</w:t>
      </w: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</w:rPr>
        <w:t xml:space="preserve">;занесение текущего давления в </w:t>
      </w:r>
      <w:r w:rsidR="00CD243C" w:rsidRPr="008757A3">
        <w:rPr>
          <w:rFonts w:cs="Courier New"/>
          <w:sz w:val="28"/>
          <w:szCs w:val="24"/>
          <w:lang w:val="en-US"/>
        </w:rPr>
        <w:t>R</w:t>
      </w:r>
      <w:r w:rsidR="00CD243C" w:rsidRPr="008757A3">
        <w:rPr>
          <w:rFonts w:cs="Courier New"/>
          <w:sz w:val="28"/>
          <w:szCs w:val="24"/>
        </w:rPr>
        <w:t>1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MOV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SPIDAT</w:t>
      </w:r>
      <w:r w:rsidRPr="008757A3">
        <w:rPr>
          <w:rFonts w:cs="Courier New"/>
          <w:sz w:val="28"/>
          <w:szCs w:val="24"/>
        </w:rPr>
        <w:t xml:space="preserve">, </w:t>
      </w:r>
      <w:r w:rsidRPr="008757A3">
        <w:rPr>
          <w:rFonts w:cs="Courier New"/>
          <w:sz w:val="28"/>
          <w:szCs w:val="24"/>
          <w:lang w:val="en-US"/>
        </w:rPr>
        <w:t>A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</w:rPr>
        <w:t xml:space="preserve">;повторный обмена данными с </w:t>
      </w:r>
      <w:r w:rsidRPr="008757A3">
        <w:rPr>
          <w:rFonts w:cs="Courier New"/>
          <w:sz w:val="28"/>
          <w:szCs w:val="24"/>
          <w:lang w:val="en-US"/>
        </w:rPr>
        <w:t>SPI</w:t>
      </w:r>
      <w:r w:rsidRPr="008757A3">
        <w:rPr>
          <w:rFonts w:cs="Courier New"/>
          <w:sz w:val="28"/>
          <w:szCs w:val="24"/>
        </w:rPr>
        <w:t xml:space="preserve"> - для</w:t>
      </w:r>
    </w:p>
    <w:p w:rsidR="00CD243C" w:rsidRP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de-DE"/>
        </w:rPr>
        <w:t>l</w:t>
      </w:r>
      <w:r w:rsidRPr="008757A3">
        <w:rPr>
          <w:rFonts w:cs="Courier New"/>
          <w:sz w:val="28"/>
          <w:szCs w:val="24"/>
        </w:rPr>
        <w:t xml:space="preserve">2: </w:t>
      </w:r>
      <w:r w:rsidRPr="008757A3">
        <w:rPr>
          <w:rFonts w:cs="Courier New"/>
          <w:sz w:val="28"/>
          <w:szCs w:val="24"/>
          <w:lang w:val="de-DE"/>
        </w:rPr>
        <w:t>JNB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de-DE"/>
        </w:rPr>
        <w:t>ISPI</w:t>
      </w:r>
      <w:r w:rsidRPr="008757A3">
        <w:rPr>
          <w:rFonts w:cs="Courier New"/>
          <w:sz w:val="28"/>
          <w:szCs w:val="24"/>
        </w:rPr>
        <w:t xml:space="preserve">, </w:t>
      </w:r>
      <w:r w:rsidRPr="008757A3">
        <w:rPr>
          <w:rFonts w:cs="Courier New"/>
          <w:sz w:val="28"/>
          <w:szCs w:val="24"/>
          <w:lang w:val="de-DE"/>
        </w:rPr>
        <w:t>l</w:t>
      </w:r>
      <w:r w:rsidRPr="008757A3">
        <w:rPr>
          <w:rFonts w:cs="Courier New"/>
          <w:sz w:val="28"/>
          <w:szCs w:val="24"/>
        </w:rPr>
        <w:t>2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</w:rPr>
        <w:t>;завершения цикла приема 16 бит с датчика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last</w:t>
      </w:r>
      <w:r w:rsidRPr="008757A3">
        <w:rPr>
          <w:rFonts w:cs="Courier New"/>
          <w:sz w:val="28"/>
          <w:szCs w:val="24"/>
        </w:rPr>
        <w:t xml:space="preserve">: </w:t>
      </w:r>
      <w:r w:rsidRPr="008757A3">
        <w:rPr>
          <w:rFonts w:cs="Courier New"/>
          <w:sz w:val="28"/>
          <w:szCs w:val="24"/>
          <w:lang w:val="en-US"/>
        </w:rPr>
        <w:t>CLR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TCEN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</w:rPr>
        <w:t xml:space="preserve">;остановка </w:t>
      </w:r>
      <w:r w:rsidRPr="008757A3">
        <w:rPr>
          <w:rFonts w:cs="Courier New"/>
          <w:sz w:val="28"/>
          <w:szCs w:val="24"/>
          <w:lang w:val="en-US"/>
        </w:rPr>
        <w:t>TIC</w:t>
      </w:r>
      <w:r w:rsidRPr="008757A3">
        <w:rPr>
          <w:rFonts w:cs="Courier New"/>
          <w:sz w:val="28"/>
          <w:szCs w:val="24"/>
        </w:rPr>
        <w:t>, сброс регистров времени</w:t>
      </w:r>
    </w:p>
    <w:p w:rsidR="00CD243C" w:rsidRP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SETB</w:t>
      </w:r>
      <w:r w:rsidRP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TCEN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MOV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A</w:t>
      </w:r>
      <w:r w:rsidRPr="008757A3">
        <w:rPr>
          <w:rFonts w:cs="Courier New"/>
          <w:sz w:val="28"/>
          <w:szCs w:val="24"/>
        </w:rPr>
        <w:t xml:space="preserve">, </w:t>
      </w:r>
      <w:r w:rsidRPr="008757A3">
        <w:rPr>
          <w:rFonts w:cs="Courier New"/>
          <w:sz w:val="28"/>
          <w:szCs w:val="24"/>
          <w:lang w:val="en-US"/>
        </w:rPr>
        <w:t>R</w:t>
      </w:r>
      <w:r w:rsidR="00AA0058" w:rsidRPr="008757A3">
        <w:rPr>
          <w:rFonts w:cs="Courier New"/>
          <w:sz w:val="28"/>
          <w:szCs w:val="24"/>
        </w:rPr>
        <w:t>1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</w:rPr>
        <w:t>;преобразование давления перед выводом</w:t>
      </w:r>
    </w:p>
    <w:p w:rsidR="008757A3" w:rsidRDefault="008757A3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  <w:lang w:val="en-US"/>
        </w:rPr>
      </w:pP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JNB</w:t>
      </w:r>
      <w:r>
        <w:rPr>
          <w:rFonts w:cs="Courier New"/>
          <w:sz w:val="28"/>
          <w:szCs w:val="24"/>
          <w:lang w:val="en-US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R1.7, ne2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  <w:lang w:val="en-US"/>
        </w:rPr>
      </w:pPr>
      <w:r w:rsidRPr="008757A3">
        <w:rPr>
          <w:rFonts w:cs="Courier New"/>
          <w:sz w:val="28"/>
          <w:szCs w:val="24"/>
          <w:lang w:val="en-US"/>
        </w:rPr>
        <w:t>SJMP out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  <w:lang w:val="en-US"/>
        </w:rPr>
      </w:pPr>
      <w:r w:rsidRPr="008757A3">
        <w:rPr>
          <w:rFonts w:cs="Courier New"/>
          <w:sz w:val="28"/>
          <w:szCs w:val="24"/>
          <w:lang w:val="en-US"/>
        </w:rPr>
        <w:t>ne2: JB</w:t>
      </w:r>
      <w:r w:rsidR="008757A3">
        <w:rPr>
          <w:rFonts w:cs="Courier New"/>
          <w:sz w:val="28"/>
          <w:szCs w:val="24"/>
          <w:lang w:val="en-US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C, out</w:t>
      </w:r>
      <w:r w:rsidR="008757A3">
        <w:rPr>
          <w:rFonts w:cs="Courier New"/>
          <w:sz w:val="28"/>
          <w:szCs w:val="24"/>
          <w:lang w:val="en-US"/>
        </w:rPr>
        <w:t xml:space="preserve"> 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out</w:t>
      </w:r>
      <w:r w:rsidRPr="008757A3">
        <w:rPr>
          <w:rFonts w:cs="Courier New"/>
          <w:sz w:val="28"/>
          <w:szCs w:val="24"/>
        </w:rPr>
        <w:t xml:space="preserve">: </w:t>
      </w:r>
      <w:r w:rsidRPr="008757A3">
        <w:rPr>
          <w:rFonts w:cs="Courier New"/>
          <w:sz w:val="28"/>
          <w:szCs w:val="24"/>
          <w:lang w:val="en-US"/>
        </w:rPr>
        <w:t>SWAP</w:t>
      </w:r>
      <w:r w:rsidRP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A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</w:rPr>
        <w:t>;для последующей записи дав</w:t>
      </w:r>
      <w:r w:rsidR="00AA0058" w:rsidRPr="008757A3">
        <w:rPr>
          <w:rFonts w:cs="Courier New"/>
          <w:sz w:val="28"/>
          <w:szCs w:val="24"/>
        </w:rPr>
        <w:t>ления</w:t>
      </w:r>
      <w:r w:rsidRPr="008757A3">
        <w:rPr>
          <w:rFonts w:cs="Courier New"/>
          <w:sz w:val="28"/>
          <w:szCs w:val="24"/>
        </w:rPr>
        <w:t xml:space="preserve"> в </w:t>
      </w:r>
      <w:r w:rsidRPr="008757A3">
        <w:rPr>
          <w:rFonts w:cs="Courier New"/>
          <w:sz w:val="28"/>
          <w:szCs w:val="24"/>
          <w:lang w:val="en-US"/>
        </w:rPr>
        <w:t>P</w:t>
      </w:r>
      <w:r w:rsidRPr="008757A3">
        <w:rPr>
          <w:rFonts w:cs="Courier New"/>
          <w:sz w:val="28"/>
          <w:szCs w:val="24"/>
        </w:rPr>
        <w:t>1.(4..7)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  <w:lang w:val="en-US"/>
        </w:rPr>
      </w:pPr>
      <w:r w:rsidRPr="008757A3">
        <w:rPr>
          <w:rFonts w:cs="Courier New"/>
          <w:sz w:val="28"/>
          <w:szCs w:val="24"/>
          <w:lang w:val="en-US"/>
        </w:rPr>
        <w:t>MOV</w:t>
      </w:r>
      <w:r w:rsidR="008757A3">
        <w:rPr>
          <w:rFonts w:cs="Courier New"/>
          <w:sz w:val="28"/>
          <w:szCs w:val="24"/>
          <w:lang w:val="en-US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R2, A</w:t>
      </w:r>
      <w:r w:rsidR="008757A3">
        <w:rPr>
          <w:rFonts w:cs="Courier New"/>
          <w:sz w:val="28"/>
          <w:szCs w:val="24"/>
          <w:lang w:val="en-US"/>
        </w:rPr>
        <w:t xml:space="preserve"> </w:t>
      </w:r>
    </w:p>
    <w:p w:rsidR="008757A3" w:rsidRDefault="008757A3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  <w:lang w:val="en-US"/>
        </w:rPr>
      </w:pPr>
      <w:r>
        <w:rPr>
          <w:rFonts w:cs="Courier New"/>
          <w:sz w:val="28"/>
          <w:szCs w:val="24"/>
          <w:lang w:val="en-US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MOV</w:t>
      </w:r>
      <w:r>
        <w:rPr>
          <w:rFonts w:cs="Courier New"/>
          <w:sz w:val="28"/>
          <w:szCs w:val="24"/>
          <w:lang w:val="en-US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A, P1</w:t>
      </w:r>
    </w:p>
    <w:p w:rsidR="008757A3" w:rsidRDefault="00CD243C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 w:rsidRPr="008757A3">
        <w:rPr>
          <w:rFonts w:cs="Courier New"/>
          <w:sz w:val="28"/>
          <w:szCs w:val="24"/>
          <w:lang w:val="en-US"/>
        </w:rPr>
        <w:t>ANL</w:t>
      </w:r>
      <w:r w:rsidR="008757A3">
        <w:rPr>
          <w:rFonts w:cs="Courier New"/>
          <w:sz w:val="28"/>
          <w:szCs w:val="24"/>
        </w:rPr>
        <w:t xml:space="preserve"> </w:t>
      </w:r>
      <w:r w:rsidRPr="008757A3">
        <w:rPr>
          <w:rFonts w:cs="Courier New"/>
          <w:sz w:val="28"/>
          <w:szCs w:val="24"/>
          <w:lang w:val="en-US"/>
        </w:rPr>
        <w:t>A</w:t>
      </w:r>
      <w:r w:rsidRPr="008757A3">
        <w:rPr>
          <w:rFonts w:cs="Courier New"/>
          <w:sz w:val="28"/>
          <w:szCs w:val="24"/>
        </w:rPr>
        <w:t>, #0</w:t>
      </w:r>
      <w:r w:rsidRPr="008757A3">
        <w:rPr>
          <w:rFonts w:cs="Courier New"/>
          <w:sz w:val="28"/>
          <w:szCs w:val="24"/>
          <w:lang w:val="en-US"/>
        </w:rPr>
        <w:t>Fh</w:t>
      </w:r>
      <w:r w:rsidR="00AA0058" w:rsidRPr="008757A3">
        <w:rPr>
          <w:rFonts w:cs="Courier New"/>
          <w:sz w:val="28"/>
          <w:szCs w:val="24"/>
        </w:rPr>
        <w:tab/>
        <w:t xml:space="preserve"> </w:t>
      </w:r>
      <w:r w:rsidR="00AA0058" w:rsidRPr="008757A3">
        <w:rPr>
          <w:rFonts w:cs="Courier New"/>
          <w:sz w:val="28"/>
          <w:szCs w:val="24"/>
        </w:rPr>
        <w:tab/>
        <w:t xml:space="preserve"> </w:t>
      </w:r>
      <w:r w:rsidRPr="008757A3">
        <w:rPr>
          <w:rFonts w:cs="Courier New"/>
          <w:sz w:val="28"/>
          <w:szCs w:val="24"/>
        </w:rPr>
        <w:t xml:space="preserve">;обнуление </w:t>
      </w:r>
      <w:r w:rsidRPr="008757A3">
        <w:rPr>
          <w:rFonts w:cs="Courier New"/>
          <w:sz w:val="28"/>
          <w:szCs w:val="24"/>
          <w:lang w:val="en-US"/>
        </w:rPr>
        <w:t>A</w:t>
      </w:r>
      <w:r w:rsidRPr="008757A3">
        <w:rPr>
          <w:rFonts w:cs="Courier New"/>
          <w:sz w:val="28"/>
          <w:szCs w:val="24"/>
        </w:rPr>
        <w:t>.(4..7)</w:t>
      </w:r>
    </w:p>
    <w:p w:rsidR="00CD243C" w:rsidRPr="008757A3" w:rsidRDefault="008757A3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ADD</w:t>
      </w: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A</w:t>
      </w:r>
      <w:r w:rsidR="00CD243C" w:rsidRPr="008757A3">
        <w:rPr>
          <w:rFonts w:cs="Courier New"/>
          <w:sz w:val="28"/>
          <w:szCs w:val="24"/>
        </w:rPr>
        <w:t xml:space="preserve">, </w:t>
      </w:r>
      <w:r w:rsidR="00CD243C" w:rsidRPr="008757A3">
        <w:rPr>
          <w:rFonts w:cs="Courier New"/>
          <w:sz w:val="28"/>
          <w:szCs w:val="24"/>
          <w:lang w:val="en-US"/>
        </w:rPr>
        <w:t>R</w:t>
      </w:r>
      <w:r w:rsidR="00AA0058" w:rsidRPr="008757A3">
        <w:rPr>
          <w:rFonts w:cs="Courier New"/>
          <w:sz w:val="28"/>
          <w:szCs w:val="24"/>
        </w:rPr>
        <w:t>2</w:t>
      </w:r>
      <w:r w:rsidR="00AA0058" w:rsidRPr="008757A3">
        <w:rPr>
          <w:rFonts w:cs="Courier New"/>
          <w:sz w:val="28"/>
          <w:szCs w:val="24"/>
        </w:rPr>
        <w:tab/>
      </w:r>
      <w:r w:rsidR="00AA0058" w:rsidRPr="008757A3">
        <w:rPr>
          <w:rFonts w:cs="Courier New"/>
          <w:sz w:val="28"/>
          <w:szCs w:val="24"/>
        </w:rPr>
        <w:tab/>
        <w:t xml:space="preserve"> </w:t>
      </w:r>
      <w:r w:rsidR="00CD243C" w:rsidRPr="008757A3">
        <w:rPr>
          <w:rFonts w:cs="Courier New"/>
          <w:sz w:val="28"/>
          <w:szCs w:val="24"/>
        </w:rPr>
        <w:t>;</w:t>
      </w:r>
      <w:r w:rsidR="00CD243C" w:rsidRPr="008757A3">
        <w:rPr>
          <w:rFonts w:cs="Courier New"/>
          <w:sz w:val="28"/>
          <w:szCs w:val="24"/>
          <w:lang w:val="en-US"/>
        </w:rPr>
        <w:t>P</w:t>
      </w:r>
      <w:r w:rsidR="00CD243C" w:rsidRPr="008757A3">
        <w:rPr>
          <w:rFonts w:cs="Courier New"/>
          <w:sz w:val="28"/>
          <w:szCs w:val="24"/>
        </w:rPr>
        <w:t xml:space="preserve">1.(0..3) не изменены, на </w:t>
      </w:r>
      <w:r w:rsidR="00CD243C" w:rsidRPr="008757A3">
        <w:rPr>
          <w:rFonts w:cs="Courier New"/>
          <w:sz w:val="28"/>
          <w:szCs w:val="24"/>
          <w:lang w:val="en-US"/>
        </w:rPr>
        <w:t>P</w:t>
      </w:r>
      <w:r w:rsidR="00CD243C" w:rsidRPr="008757A3">
        <w:rPr>
          <w:rFonts w:cs="Courier New"/>
          <w:sz w:val="28"/>
          <w:szCs w:val="24"/>
        </w:rPr>
        <w:t>1.(4..7) – Д</w:t>
      </w:r>
      <w:r w:rsidR="00AA0058" w:rsidRPr="008757A3">
        <w:rPr>
          <w:rFonts w:cs="Courier New"/>
          <w:sz w:val="28"/>
          <w:szCs w:val="24"/>
        </w:rPr>
        <w:t>авление</w:t>
      </w:r>
      <w:r w:rsidR="00CD243C" w:rsidRPr="008757A3">
        <w:rPr>
          <w:rFonts w:cs="Courier New"/>
          <w:sz w:val="28"/>
          <w:szCs w:val="24"/>
        </w:rPr>
        <w:t>.</w:t>
      </w:r>
    </w:p>
    <w:p w:rsidR="008757A3" w:rsidRDefault="008757A3" w:rsidP="00EA1D48">
      <w:pPr>
        <w:tabs>
          <w:tab w:val="left" w:pos="1134"/>
        </w:tabs>
        <w:suppressAutoHyphens/>
        <w:ind w:firstLine="709"/>
        <w:rPr>
          <w:rFonts w:cs="Courier New"/>
          <w:sz w:val="28"/>
          <w:szCs w:val="24"/>
        </w:rPr>
      </w:pPr>
      <w:r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AJMP</w:t>
      </w:r>
      <w:r w:rsidR="00CD243C" w:rsidRPr="008757A3">
        <w:rPr>
          <w:rFonts w:cs="Courier New"/>
          <w:sz w:val="28"/>
          <w:szCs w:val="24"/>
        </w:rPr>
        <w:t xml:space="preserve"> </w:t>
      </w:r>
      <w:r w:rsidR="00CD243C" w:rsidRPr="008757A3">
        <w:rPr>
          <w:rFonts w:cs="Courier New"/>
          <w:sz w:val="28"/>
          <w:szCs w:val="24"/>
          <w:lang w:val="en-US"/>
        </w:rPr>
        <w:t>loop</w:t>
      </w:r>
      <w:r w:rsidR="00AA0058" w:rsidRPr="008757A3">
        <w:rPr>
          <w:rFonts w:cs="Courier New"/>
          <w:sz w:val="28"/>
          <w:szCs w:val="24"/>
        </w:rPr>
        <w:tab/>
      </w:r>
      <w:r w:rsidR="00AA0058" w:rsidRPr="008757A3">
        <w:rPr>
          <w:rFonts w:cs="Courier New"/>
          <w:sz w:val="28"/>
          <w:szCs w:val="24"/>
        </w:rPr>
        <w:tab/>
      </w:r>
      <w:r w:rsidR="00CD243C" w:rsidRPr="008757A3">
        <w:rPr>
          <w:rFonts w:cs="Courier New"/>
          <w:sz w:val="28"/>
          <w:szCs w:val="24"/>
        </w:rPr>
        <w:t xml:space="preserve"> ;переход к началу основного цикла</w:t>
      </w:r>
      <w:bookmarkStart w:id="5" w:name="_GoBack"/>
      <w:bookmarkEnd w:id="5"/>
    </w:p>
    <w:sectPr w:rsidR="008757A3" w:rsidSect="00B63219">
      <w:footerReference w:type="even" r:id="rId43"/>
      <w:footerReference w:type="default" r:id="rId44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6B5" w:rsidRDefault="002836B5">
      <w:r>
        <w:separator/>
      </w:r>
    </w:p>
  </w:endnote>
  <w:endnote w:type="continuationSeparator" w:id="0">
    <w:p w:rsidR="002836B5" w:rsidRDefault="0028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POCL O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-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PODB A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PODB A+ Helvetica Greek">
    <w:altName w:val="Arial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63A" w:rsidRDefault="00F8363A" w:rsidP="00EF4B38">
    <w:pPr>
      <w:pStyle w:val="ad"/>
      <w:framePr w:wrap="around" w:vAnchor="text" w:hAnchor="margin" w:xAlign="right" w:y="1"/>
      <w:rPr>
        <w:rStyle w:val="af"/>
      </w:rPr>
    </w:pPr>
  </w:p>
  <w:p w:rsidR="00F8363A" w:rsidRDefault="00F8363A" w:rsidP="00F8363A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63A" w:rsidRDefault="007159DA" w:rsidP="00EF4B38">
    <w:pPr>
      <w:pStyle w:val="ad"/>
      <w:framePr w:wrap="around" w:vAnchor="text" w:hAnchor="margin" w:xAlign="right" w:y="1"/>
      <w:rPr>
        <w:rStyle w:val="af"/>
      </w:rPr>
    </w:pPr>
    <w:r>
      <w:rPr>
        <w:rStyle w:val="af"/>
        <w:noProof/>
      </w:rPr>
      <w:t>2</w:t>
    </w:r>
  </w:p>
  <w:p w:rsidR="00F8363A" w:rsidRDefault="00F8363A" w:rsidP="00F8363A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6B5" w:rsidRDefault="002836B5">
      <w:r>
        <w:separator/>
      </w:r>
    </w:p>
  </w:footnote>
  <w:footnote w:type="continuationSeparator" w:id="0">
    <w:p w:rsidR="002836B5" w:rsidRDefault="00283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B7A77"/>
    <w:multiLevelType w:val="hybridMultilevel"/>
    <w:tmpl w:val="D938EC08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>
    <w:nsid w:val="10A95CAF"/>
    <w:multiLevelType w:val="hybridMultilevel"/>
    <w:tmpl w:val="C2F0F094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A0642E"/>
    <w:multiLevelType w:val="hybridMultilevel"/>
    <w:tmpl w:val="1634189A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3060C0C"/>
    <w:multiLevelType w:val="hybridMultilevel"/>
    <w:tmpl w:val="C98EDF8C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4B2BEB"/>
    <w:multiLevelType w:val="hybridMultilevel"/>
    <w:tmpl w:val="0A223B26"/>
    <w:lvl w:ilvl="0" w:tplc="CF5A4E96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3A04AD"/>
    <w:multiLevelType w:val="multilevel"/>
    <w:tmpl w:val="06C2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8A1E91"/>
    <w:multiLevelType w:val="hybridMultilevel"/>
    <w:tmpl w:val="C96CE31E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AB1073D"/>
    <w:multiLevelType w:val="hybridMultilevel"/>
    <w:tmpl w:val="DAB0199A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2B841EC0"/>
    <w:multiLevelType w:val="hybridMultilevel"/>
    <w:tmpl w:val="B7608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73000E"/>
    <w:multiLevelType w:val="hybridMultilevel"/>
    <w:tmpl w:val="87125A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7F4BF4"/>
    <w:multiLevelType w:val="hybridMultilevel"/>
    <w:tmpl w:val="43740D3A"/>
    <w:lvl w:ilvl="0" w:tplc="CF5A4E96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470180"/>
    <w:multiLevelType w:val="hybridMultilevel"/>
    <w:tmpl w:val="86F8741E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E83E76"/>
    <w:multiLevelType w:val="hybridMultilevel"/>
    <w:tmpl w:val="003AFEBC"/>
    <w:lvl w:ilvl="0" w:tplc="F54E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3265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CFA6A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1A079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7C4CE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681C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DD24A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EDC2F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2EE04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64628D"/>
    <w:multiLevelType w:val="hybridMultilevel"/>
    <w:tmpl w:val="04EE69D8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426F5BE2"/>
    <w:multiLevelType w:val="hybridMultilevel"/>
    <w:tmpl w:val="684ED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4037C1C"/>
    <w:multiLevelType w:val="hybridMultilevel"/>
    <w:tmpl w:val="2FAC417A"/>
    <w:lvl w:ilvl="0" w:tplc="CF5A4E96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48D43E2C"/>
    <w:multiLevelType w:val="hybridMultilevel"/>
    <w:tmpl w:val="9A5640BA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4B6230AF"/>
    <w:multiLevelType w:val="multilevel"/>
    <w:tmpl w:val="B8E0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8B3E92"/>
    <w:multiLevelType w:val="hybridMultilevel"/>
    <w:tmpl w:val="71CE7418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D8D67CE"/>
    <w:multiLevelType w:val="multilevel"/>
    <w:tmpl w:val="123A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8C09AC"/>
    <w:multiLevelType w:val="hybridMultilevel"/>
    <w:tmpl w:val="903EFF7A"/>
    <w:lvl w:ilvl="0" w:tplc="5FFA7968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43178F4"/>
    <w:multiLevelType w:val="hybridMultilevel"/>
    <w:tmpl w:val="0A1E64E2"/>
    <w:lvl w:ilvl="0" w:tplc="CF5A4E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164805"/>
    <w:multiLevelType w:val="hybridMultilevel"/>
    <w:tmpl w:val="5E263062"/>
    <w:lvl w:ilvl="0" w:tplc="CF5A4E9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3">
    <w:nsid w:val="670732BE"/>
    <w:multiLevelType w:val="multilevel"/>
    <w:tmpl w:val="C958B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8068B2"/>
    <w:multiLevelType w:val="hybridMultilevel"/>
    <w:tmpl w:val="A3046EFE"/>
    <w:lvl w:ilvl="0" w:tplc="CF5A4E96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53A740A"/>
    <w:multiLevelType w:val="hybridMultilevel"/>
    <w:tmpl w:val="00FE7166"/>
    <w:lvl w:ilvl="0" w:tplc="DD86F04A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5D82DAA"/>
    <w:multiLevelType w:val="hybridMultilevel"/>
    <w:tmpl w:val="24C89048"/>
    <w:lvl w:ilvl="0" w:tplc="CF5A4E96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626646D"/>
    <w:multiLevelType w:val="multilevel"/>
    <w:tmpl w:val="0B68D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6B548DC"/>
    <w:multiLevelType w:val="hybridMultilevel"/>
    <w:tmpl w:val="A52AED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26"/>
  </w:num>
  <w:num w:numId="5">
    <w:abstractNumId w:val="24"/>
  </w:num>
  <w:num w:numId="6">
    <w:abstractNumId w:val="22"/>
  </w:num>
  <w:num w:numId="7">
    <w:abstractNumId w:val="18"/>
  </w:num>
  <w:num w:numId="8">
    <w:abstractNumId w:val="3"/>
  </w:num>
  <w:num w:numId="9">
    <w:abstractNumId w:val="11"/>
  </w:num>
  <w:num w:numId="10">
    <w:abstractNumId w:val="1"/>
  </w:num>
  <w:num w:numId="11">
    <w:abstractNumId w:val="13"/>
  </w:num>
  <w:num w:numId="12">
    <w:abstractNumId w:val="16"/>
  </w:num>
  <w:num w:numId="13">
    <w:abstractNumId w:val="7"/>
  </w:num>
  <w:num w:numId="14">
    <w:abstractNumId w:val="21"/>
  </w:num>
  <w:num w:numId="15">
    <w:abstractNumId w:val="2"/>
  </w:num>
  <w:num w:numId="16">
    <w:abstractNumId w:val="6"/>
  </w:num>
  <w:num w:numId="17">
    <w:abstractNumId w:val="20"/>
  </w:num>
  <w:num w:numId="18">
    <w:abstractNumId w:val="12"/>
  </w:num>
  <w:num w:numId="19">
    <w:abstractNumId w:val="28"/>
  </w:num>
  <w:num w:numId="20">
    <w:abstractNumId w:val="9"/>
  </w:num>
  <w:num w:numId="21">
    <w:abstractNumId w:val="17"/>
  </w:num>
  <w:num w:numId="22">
    <w:abstractNumId w:val="23"/>
  </w:num>
  <w:num w:numId="23">
    <w:abstractNumId w:val="5"/>
  </w:num>
  <w:num w:numId="24">
    <w:abstractNumId w:val="27"/>
  </w:num>
  <w:num w:numId="25">
    <w:abstractNumId w:val="15"/>
  </w:num>
  <w:num w:numId="26">
    <w:abstractNumId w:val="14"/>
  </w:num>
  <w:num w:numId="27">
    <w:abstractNumId w:val="25"/>
  </w:num>
  <w:num w:numId="28">
    <w:abstractNumId w:val="8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07B5"/>
    <w:rsid w:val="00072871"/>
    <w:rsid w:val="00074069"/>
    <w:rsid w:val="000822EB"/>
    <w:rsid w:val="0008704E"/>
    <w:rsid w:val="000C50D1"/>
    <w:rsid w:val="000D4686"/>
    <w:rsid w:val="00130620"/>
    <w:rsid w:val="001550C4"/>
    <w:rsid w:val="001702C9"/>
    <w:rsid w:val="00193293"/>
    <w:rsid w:val="001D2AB3"/>
    <w:rsid w:val="001D6728"/>
    <w:rsid w:val="001F2E36"/>
    <w:rsid w:val="001F4266"/>
    <w:rsid w:val="0020333D"/>
    <w:rsid w:val="002156CB"/>
    <w:rsid w:val="00247890"/>
    <w:rsid w:val="0025567A"/>
    <w:rsid w:val="0026130D"/>
    <w:rsid w:val="002836B5"/>
    <w:rsid w:val="00286A79"/>
    <w:rsid w:val="00311D7F"/>
    <w:rsid w:val="00326A62"/>
    <w:rsid w:val="003421BA"/>
    <w:rsid w:val="00352C1B"/>
    <w:rsid w:val="003C7BDB"/>
    <w:rsid w:val="00414966"/>
    <w:rsid w:val="00425008"/>
    <w:rsid w:val="004709BD"/>
    <w:rsid w:val="0053023A"/>
    <w:rsid w:val="0056017D"/>
    <w:rsid w:val="005708AF"/>
    <w:rsid w:val="005F56E0"/>
    <w:rsid w:val="00676C7E"/>
    <w:rsid w:val="006E715B"/>
    <w:rsid w:val="006F6053"/>
    <w:rsid w:val="006F7994"/>
    <w:rsid w:val="007159DA"/>
    <w:rsid w:val="00761EFB"/>
    <w:rsid w:val="007D04D4"/>
    <w:rsid w:val="007F77BD"/>
    <w:rsid w:val="008017AB"/>
    <w:rsid w:val="00871727"/>
    <w:rsid w:val="008757A3"/>
    <w:rsid w:val="008944BD"/>
    <w:rsid w:val="008948E5"/>
    <w:rsid w:val="009254EE"/>
    <w:rsid w:val="0096478D"/>
    <w:rsid w:val="00986636"/>
    <w:rsid w:val="00995624"/>
    <w:rsid w:val="009E4C15"/>
    <w:rsid w:val="009F1981"/>
    <w:rsid w:val="00A326F3"/>
    <w:rsid w:val="00A5690D"/>
    <w:rsid w:val="00A84296"/>
    <w:rsid w:val="00AA0058"/>
    <w:rsid w:val="00AC5312"/>
    <w:rsid w:val="00B01440"/>
    <w:rsid w:val="00B63219"/>
    <w:rsid w:val="00B63FDA"/>
    <w:rsid w:val="00B96D03"/>
    <w:rsid w:val="00BB39B0"/>
    <w:rsid w:val="00BB61AD"/>
    <w:rsid w:val="00BC6209"/>
    <w:rsid w:val="00BF4790"/>
    <w:rsid w:val="00BF75D5"/>
    <w:rsid w:val="00C707B5"/>
    <w:rsid w:val="00CA2AC5"/>
    <w:rsid w:val="00CA5692"/>
    <w:rsid w:val="00CC6C5B"/>
    <w:rsid w:val="00CD243C"/>
    <w:rsid w:val="00D02619"/>
    <w:rsid w:val="00D102BD"/>
    <w:rsid w:val="00D74E2A"/>
    <w:rsid w:val="00DC0A39"/>
    <w:rsid w:val="00E0013F"/>
    <w:rsid w:val="00E571A2"/>
    <w:rsid w:val="00E60CD9"/>
    <w:rsid w:val="00E77BE3"/>
    <w:rsid w:val="00EA1D48"/>
    <w:rsid w:val="00EA5CC8"/>
    <w:rsid w:val="00EB54E5"/>
    <w:rsid w:val="00ED1A40"/>
    <w:rsid w:val="00EF4B38"/>
    <w:rsid w:val="00F1775C"/>
    <w:rsid w:val="00F402E2"/>
    <w:rsid w:val="00F54938"/>
    <w:rsid w:val="00F8363A"/>
    <w:rsid w:val="00F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3"/>
    <o:shapelayout v:ext="edit">
      <o:idmap v:ext="edit" data="1"/>
    </o:shapelayout>
  </w:shapeDefaults>
  <w:decimalSymbol w:val=","/>
  <w:listSeparator w:val=";"/>
  <w14:defaultImageDpi w14:val="0"/>
  <w15:chartTrackingRefBased/>
  <w15:docId w15:val="{709CEBEA-DD1C-4060-8BB5-BC7D9991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17AB"/>
    <w:pPr>
      <w:spacing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C707B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707B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F549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B54E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hAnsi="Calibri" w:cs="Times New Roman"/>
      <w:b/>
      <w:bCs/>
      <w:sz w:val="28"/>
      <w:szCs w:val="28"/>
    </w:rPr>
  </w:style>
  <w:style w:type="paragraph" w:styleId="a3">
    <w:name w:val="footnote text"/>
    <w:basedOn w:val="a"/>
    <w:link w:val="a4"/>
    <w:uiPriority w:val="99"/>
    <w:semiHidden/>
    <w:rsid w:val="00C707B5"/>
  </w:style>
  <w:style w:type="character" w:customStyle="1" w:styleId="a4">
    <w:name w:val="Текст сноски Знак"/>
    <w:link w:val="a3"/>
    <w:uiPriority w:val="99"/>
    <w:semiHidden/>
    <w:locked/>
    <w:rPr>
      <w:rFonts w:cs="Times New Roman"/>
    </w:rPr>
  </w:style>
  <w:style w:type="table" w:styleId="a5">
    <w:name w:val="Table Grid"/>
    <w:basedOn w:val="a1"/>
    <w:uiPriority w:val="59"/>
    <w:rsid w:val="00C707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C707B5"/>
    <w:rPr>
      <w:rFonts w:cs="Times New Roman"/>
      <w:color w:val="0000FF"/>
      <w:u w:val="single"/>
    </w:rPr>
  </w:style>
  <w:style w:type="character" w:styleId="a7">
    <w:name w:val="FollowedHyperlink"/>
    <w:uiPriority w:val="99"/>
    <w:rsid w:val="00C707B5"/>
    <w:rPr>
      <w:rFonts w:cs="Times New Roman"/>
      <w:color w:val="800080"/>
      <w:u w:val="single"/>
    </w:rPr>
  </w:style>
  <w:style w:type="character" w:customStyle="1" w:styleId="productnumberheading">
    <w:name w:val="productnumberheading"/>
    <w:rsid w:val="00C707B5"/>
    <w:rPr>
      <w:rFonts w:cs="Times New Roman"/>
    </w:rPr>
  </w:style>
  <w:style w:type="character" w:customStyle="1" w:styleId="google-src-text">
    <w:name w:val="google-src-text"/>
    <w:rsid w:val="00C707B5"/>
    <w:rPr>
      <w:rFonts w:cs="Times New Roman"/>
    </w:rPr>
  </w:style>
  <w:style w:type="paragraph" w:customStyle="1" w:styleId="parstyle05">
    <w:name w:val="parstyle05"/>
    <w:basedOn w:val="a"/>
    <w:rsid w:val="00C707B5"/>
    <w:pPr>
      <w:spacing w:before="100" w:beforeAutospacing="1" w:after="100" w:afterAutospacing="1"/>
    </w:pPr>
    <w:rPr>
      <w:sz w:val="24"/>
      <w:szCs w:val="24"/>
    </w:rPr>
  </w:style>
  <w:style w:type="paragraph" w:styleId="a8">
    <w:name w:val="Normal (Web)"/>
    <w:basedOn w:val="a"/>
    <w:uiPriority w:val="99"/>
    <w:rsid w:val="00C707B5"/>
    <w:pPr>
      <w:spacing w:before="100" w:beforeAutospacing="1" w:after="100" w:afterAutospacing="1"/>
    </w:pPr>
    <w:rPr>
      <w:sz w:val="24"/>
      <w:szCs w:val="24"/>
    </w:rPr>
  </w:style>
  <w:style w:type="paragraph" w:styleId="a9">
    <w:name w:val="caption"/>
    <w:basedOn w:val="a"/>
    <w:next w:val="a"/>
    <w:uiPriority w:val="35"/>
    <w:qFormat/>
    <w:rsid w:val="00F54938"/>
    <w:pPr>
      <w:spacing w:after="120"/>
      <w:jc w:val="center"/>
    </w:pPr>
    <w:rPr>
      <w:b/>
      <w:bCs/>
      <w:sz w:val="24"/>
      <w:szCs w:val="24"/>
    </w:rPr>
  </w:style>
  <w:style w:type="paragraph" w:customStyle="1" w:styleId="aa">
    <w:name w:val="Рисунок"/>
    <w:next w:val="a"/>
    <w:rsid w:val="00F54938"/>
    <w:pPr>
      <w:keepNext/>
      <w:spacing w:before="120"/>
      <w:jc w:val="center"/>
    </w:pPr>
    <w:rPr>
      <w:sz w:val="24"/>
      <w:szCs w:val="24"/>
    </w:rPr>
  </w:style>
  <w:style w:type="paragraph" w:customStyle="1" w:styleId="Default">
    <w:name w:val="Default"/>
    <w:rsid w:val="001D67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rsid w:val="001D6728"/>
    <w:pPr>
      <w:spacing w:line="240" w:lineRule="atLeast"/>
    </w:pPr>
    <w:rPr>
      <w:rFonts w:cs="Times New Roman"/>
      <w:color w:val="auto"/>
    </w:rPr>
  </w:style>
  <w:style w:type="character" w:customStyle="1" w:styleId="A40">
    <w:name w:val="A4"/>
    <w:rsid w:val="001D6728"/>
    <w:rPr>
      <w:b/>
      <w:i/>
      <w:color w:val="000000"/>
      <w:sz w:val="28"/>
    </w:rPr>
  </w:style>
  <w:style w:type="paragraph" w:customStyle="1" w:styleId="Pa2">
    <w:name w:val="Pa2"/>
    <w:basedOn w:val="Default"/>
    <w:next w:val="Default"/>
    <w:rsid w:val="001D6728"/>
    <w:pPr>
      <w:spacing w:after="40" w:line="240" w:lineRule="atLeast"/>
    </w:pPr>
    <w:rPr>
      <w:rFonts w:cs="Times New Roman"/>
      <w:color w:val="auto"/>
    </w:rPr>
  </w:style>
  <w:style w:type="character" w:customStyle="1" w:styleId="A10">
    <w:name w:val="A1"/>
    <w:rsid w:val="001D6728"/>
    <w:rPr>
      <w:b/>
      <w:i/>
      <w:color w:val="000000"/>
      <w:sz w:val="20"/>
    </w:rPr>
  </w:style>
  <w:style w:type="paragraph" w:customStyle="1" w:styleId="Pa4">
    <w:name w:val="Pa4"/>
    <w:basedOn w:val="Default"/>
    <w:next w:val="Default"/>
    <w:rsid w:val="001D6728"/>
    <w:pPr>
      <w:spacing w:before="40" w:after="40" w:line="240" w:lineRule="atLeast"/>
    </w:pPr>
    <w:rPr>
      <w:rFonts w:cs="Times New Roman"/>
      <w:color w:val="auto"/>
    </w:rPr>
  </w:style>
  <w:style w:type="character" w:styleId="ab">
    <w:name w:val="Strong"/>
    <w:uiPriority w:val="22"/>
    <w:qFormat/>
    <w:rsid w:val="00F402E2"/>
    <w:rPr>
      <w:rFonts w:cs="Times New Roman"/>
      <w:b/>
      <w:bCs/>
    </w:rPr>
  </w:style>
  <w:style w:type="character" w:styleId="ac">
    <w:name w:val="Emphasis"/>
    <w:uiPriority w:val="20"/>
    <w:qFormat/>
    <w:rsid w:val="00F402E2"/>
    <w:rPr>
      <w:rFonts w:cs="Times New Roman"/>
      <w:i/>
      <w:iCs/>
    </w:rPr>
  </w:style>
  <w:style w:type="paragraph" w:customStyle="1" w:styleId="bl">
    <w:name w:val="bl"/>
    <w:basedOn w:val="a"/>
    <w:rsid w:val="0008704E"/>
    <w:pPr>
      <w:spacing w:before="100" w:beforeAutospacing="1" w:after="100" w:afterAutospacing="1"/>
    </w:pPr>
    <w:rPr>
      <w:sz w:val="24"/>
      <w:szCs w:val="24"/>
    </w:rPr>
  </w:style>
  <w:style w:type="paragraph" w:customStyle="1" w:styleId="pe">
    <w:name w:val="pe"/>
    <w:basedOn w:val="a"/>
    <w:rsid w:val="0008704E"/>
    <w:pPr>
      <w:spacing w:before="100" w:beforeAutospacing="1" w:after="100" w:afterAutospacing="1"/>
    </w:pPr>
    <w:rPr>
      <w:sz w:val="24"/>
      <w:szCs w:val="24"/>
    </w:rPr>
  </w:style>
  <w:style w:type="paragraph" w:customStyle="1" w:styleId="fig">
    <w:name w:val="fig"/>
    <w:basedOn w:val="a"/>
    <w:rsid w:val="0008704E"/>
    <w:pPr>
      <w:spacing w:before="100" w:beforeAutospacing="1" w:after="100" w:afterAutospacing="1"/>
    </w:pPr>
    <w:rPr>
      <w:sz w:val="24"/>
      <w:szCs w:val="24"/>
    </w:rPr>
  </w:style>
  <w:style w:type="paragraph" w:styleId="ad">
    <w:name w:val="footer"/>
    <w:basedOn w:val="a"/>
    <w:link w:val="ae"/>
    <w:uiPriority w:val="99"/>
    <w:rsid w:val="00F8363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locked/>
    <w:rPr>
      <w:rFonts w:cs="Times New Roman"/>
    </w:rPr>
  </w:style>
  <w:style w:type="character" w:styleId="af">
    <w:name w:val="page number"/>
    <w:uiPriority w:val="99"/>
    <w:rsid w:val="00F8363A"/>
    <w:rPr>
      <w:rFonts w:cs="Times New Roman"/>
    </w:rPr>
  </w:style>
  <w:style w:type="paragraph" w:customStyle="1" w:styleId="PSCategoryTitle">
    <w:name w:val="PS Category Title"/>
    <w:basedOn w:val="Default"/>
    <w:next w:val="Default"/>
    <w:rsid w:val="0026130D"/>
    <w:rPr>
      <w:rFonts w:ascii="BPOCL O+ Helvetica" w:hAnsi="BPOCL O+ Helvetica" w:cs="Times New Roman"/>
      <w:color w:val="auto"/>
    </w:rPr>
  </w:style>
  <w:style w:type="paragraph" w:customStyle="1" w:styleId="PSTableTextH9">
    <w:name w:val="PS Table Text (H9)"/>
    <w:basedOn w:val="Default"/>
    <w:next w:val="Default"/>
    <w:rsid w:val="0026130D"/>
    <w:rPr>
      <w:rFonts w:ascii="BPOCL O+ Helvetica" w:hAnsi="BPOCL O+ Helvetica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310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7986</Words>
  <Characters>45523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apl</dc:creator>
  <cp:keywords/>
  <dc:description/>
  <cp:lastModifiedBy>admin</cp:lastModifiedBy>
  <cp:revision>2</cp:revision>
  <dcterms:created xsi:type="dcterms:W3CDTF">2014-03-09T19:20:00Z</dcterms:created>
  <dcterms:modified xsi:type="dcterms:W3CDTF">2014-03-09T19:20:00Z</dcterms:modified>
</cp:coreProperties>
</file>