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D33" w:rsidRPr="000C23EB" w:rsidRDefault="00547D33" w:rsidP="000C23EB">
      <w:pPr>
        <w:spacing w:line="360" w:lineRule="auto"/>
        <w:ind w:firstLine="709"/>
        <w:rPr>
          <w:sz w:val="28"/>
          <w:szCs w:val="28"/>
        </w:rPr>
      </w:pPr>
      <w:r w:rsidRPr="000C23EB">
        <w:rPr>
          <w:sz w:val="28"/>
          <w:szCs w:val="28"/>
        </w:rPr>
        <w:t>Содержание</w:t>
      </w:r>
    </w:p>
    <w:p w:rsidR="00547D33" w:rsidRPr="000C23EB" w:rsidRDefault="00547D33" w:rsidP="000C23EB">
      <w:pPr>
        <w:spacing w:line="360" w:lineRule="auto"/>
        <w:ind w:firstLine="0"/>
        <w:jc w:val="left"/>
        <w:rPr>
          <w:sz w:val="28"/>
          <w:szCs w:val="28"/>
        </w:rPr>
      </w:pPr>
    </w:p>
    <w:p w:rsidR="00547D33" w:rsidRPr="000C23EB" w:rsidRDefault="00547D33" w:rsidP="000C23EB">
      <w:pPr>
        <w:spacing w:line="360" w:lineRule="auto"/>
        <w:ind w:firstLine="0"/>
        <w:jc w:val="left"/>
        <w:rPr>
          <w:sz w:val="28"/>
          <w:szCs w:val="28"/>
        </w:rPr>
      </w:pPr>
      <w:r w:rsidRPr="000C23EB">
        <w:rPr>
          <w:sz w:val="28"/>
          <w:szCs w:val="28"/>
        </w:rPr>
        <w:t>Введение</w:t>
      </w:r>
    </w:p>
    <w:p w:rsidR="00547D33" w:rsidRPr="000C23EB" w:rsidRDefault="00547D33" w:rsidP="000C23EB">
      <w:pPr>
        <w:spacing w:line="360" w:lineRule="auto"/>
        <w:ind w:firstLine="0"/>
        <w:jc w:val="left"/>
        <w:rPr>
          <w:sz w:val="28"/>
          <w:szCs w:val="28"/>
        </w:rPr>
      </w:pPr>
      <w:r w:rsidRPr="000C23EB">
        <w:rPr>
          <w:sz w:val="28"/>
          <w:szCs w:val="28"/>
        </w:rPr>
        <w:t>1. Понятие законодательной власти и ее органы</w:t>
      </w:r>
    </w:p>
    <w:p w:rsidR="00547D33" w:rsidRPr="000C23EB" w:rsidRDefault="00547D33" w:rsidP="000C23EB">
      <w:pPr>
        <w:spacing w:line="360" w:lineRule="auto"/>
        <w:ind w:firstLine="0"/>
        <w:jc w:val="left"/>
        <w:rPr>
          <w:sz w:val="28"/>
          <w:szCs w:val="28"/>
        </w:rPr>
      </w:pPr>
      <w:r w:rsidRPr="000C23EB">
        <w:rPr>
          <w:sz w:val="28"/>
          <w:szCs w:val="28"/>
        </w:rPr>
        <w:t>2. Понятие, состав и структура парламента</w:t>
      </w:r>
    </w:p>
    <w:p w:rsidR="00547D33" w:rsidRPr="000C23EB" w:rsidRDefault="00417EB0" w:rsidP="000C23EB">
      <w:pPr>
        <w:pStyle w:val="HTML"/>
        <w:spacing w:line="360" w:lineRule="auto"/>
        <w:rPr>
          <w:rFonts w:ascii="Times New Roman" w:hAnsi="Times New Roman" w:cs="Times New Roman"/>
          <w:sz w:val="28"/>
          <w:szCs w:val="28"/>
        </w:rPr>
      </w:pPr>
      <w:r w:rsidRPr="000C23EB">
        <w:rPr>
          <w:rFonts w:ascii="Times New Roman" w:hAnsi="Times New Roman" w:cs="Times New Roman"/>
          <w:sz w:val="28"/>
          <w:szCs w:val="28"/>
        </w:rPr>
        <w:t>3</w:t>
      </w:r>
      <w:r w:rsidR="00547D33" w:rsidRPr="000C23EB">
        <w:rPr>
          <w:rFonts w:ascii="Times New Roman" w:hAnsi="Times New Roman" w:cs="Times New Roman"/>
          <w:sz w:val="28"/>
          <w:szCs w:val="28"/>
        </w:rPr>
        <w:t>. Государственный Совет УР, как часть системы</w:t>
      </w:r>
      <w:r w:rsidR="00636F63">
        <w:rPr>
          <w:rFonts w:ascii="Times New Roman" w:hAnsi="Times New Roman" w:cs="Times New Roman"/>
          <w:sz w:val="28"/>
          <w:szCs w:val="28"/>
        </w:rPr>
        <w:t xml:space="preserve"> </w:t>
      </w:r>
      <w:r w:rsidR="00547D33" w:rsidRPr="000C23EB">
        <w:rPr>
          <w:rFonts w:ascii="Times New Roman" w:hAnsi="Times New Roman" w:cs="Times New Roman"/>
          <w:sz w:val="28"/>
          <w:szCs w:val="28"/>
        </w:rPr>
        <w:t>законодательной власти УР</w:t>
      </w:r>
    </w:p>
    <w:p w:rsidR="00547D33" w:rsidRPr="000C23EB" w:rsidRDefault="00547D33" w:rsidP="000C23EB">
      <w:pPr>
        <w:spacing w:line="360" w:lineRule="auto"/>
        <w:ind w:firstLine="0"/>
        <w:jc w:val="left"/>
        <w:rPr>
          <w:sz w:val="28"/>
          <w:szCs w:val="28"/>
        </w:rPr>
      </w:pPr>
      <w:r w:rsidRPr="000C23EB">
        <w:rPr>
          <w:sz w:val="28"/>
          <w:szCs w:val="28"/>
        </w:rPr>
        <w:t>Заключение</w:t>
      </w:r>
    </w:p>
    <w:p w:rsidR="00547D33" w:rsidRPr="000C23EB" w:rsidRDefault="00547D33" w:rsidP="000C23EB">
      <w:pPr>
        <w:spacing w:line="360" w:lineRule="auto"/>
        <w:ind w:firstLine="0"/>
        <w:jc w:val="left"/>
        <w:rPr>
          <w:sz w:val="28"/>
          <w:szCs w:val="28"/>
        </w:rPr>
      </w:pPr>
      <w:r w:rsidRPr="000C23EB">
        <w:rPr>
          <w:sz w:val="28"/>
          <w:szCs w:val="28"/>
        </w:rPr>
        <w:t>Список использованной литературы</w:t>
      </w:r>
    </w:p>
    <w:p w:rsidR="00547D33" w:rsidRPr="000C23EB" w:rsidRDefault="00547D33" w:rsidP="000C23EB">
      <w:pPr>
        <w:spacing w:line="360" w:lineRule="auto"/>
        <w:ind w:firstLine="709"/>
        <w:rPr>
          <w:sz w:val="28"/>
          <w:szCs w:val="28"/>
        </w:rPr>
      </w:pPr>
    </w:p>
    <w:p w:rsidR="00547D33" w:rsidRPr="000C23EB" w:rsidRDefault="000C23EB" w:rsidP="000C23EB">
      <w:pPr>
        <w:spacing w:line="360" w:lineRule="auto"/>
        <w:ind w:firstLine="709"/>
        <w:rPr>
          <w:sz w:val="28"/>
          <w:szCs w:val="28"/>
        </w:rPr>
      </w:pPr>
      <w:r w:rsidRPr="000C23EB">
        <w:rPr>
          <w:sz w:val="28"/>
          <w:szCs w:val="28"/>
        </w:rPr>
        <w:br w:type="page"/>
      </w:r>
      <w:r w:rsidR="00547D33" w:rsidRPr="000C23EB">
        <w:rPr>
          <w:sz w:val="28"/>
          <w:szCs w:val="28"/>
        </w:rPr>
        <w:t>Введение</w:t>
      </w:r>
    </w:p>
    <w:p w:rsidR="00547D33" w:rsidRPr="000C23EB" w:rsidRDefault="00547D33" w:rsidP="000C23EB">
      <w:pPr>
        <w:spacing w:line="360" w:lineRule="auto"/>
        <w:ind w:firstLine="709"/>
        <w:rPr>
          <w:sz w:val="28"/>
          <w:szCs w:val="28"/>
        </w:rPr>
      </w:pPr>
    </w:p>
    <w:p w:rsidR="00547D33" w:rsidRPr="000C23EB" w:rsidRDefault="00547D33" w:rsidP="000C23EB">
      <w:pPr>
        <w:spacing w:line="360" w:lineRule="auto"/>
        <w:ind w:firstLine="709"/>
        <w:rPr>
          <w:sz w:val="28"/>
          <w:szCs w:val="28"/>
        </w:rPr>
      </w:pPr>
      <w:r w:rsidRPr="000C23EB">
        <w:rPr>
          <w:sz w:val="28"/>
          <w:szCs w:val="28"/>
        </w:rPr>
        <w:t>Российская Федерация осуществляет свою деятельность посредством государственных органов. Органы государства - это один из каналов, через который народ, согласно Конституции Российской Федерации (ст. 3). осуществляет свою власть.</w:t>
      </w:r>
    </w:p>
    <w:p w:rsidR="00547D33" w:rsidRPr="000C23EB" w:rsidRDefault="00547D33" w:rsidP="000C23EB">
      <w:pPr>
        <w:spacing w:line="360" w:lineRule="auto"/>
        <w:ind w:firstLine="709"/>
        <w:rPr>
          <w:sz w:val="28"/>
          <w:szCs w:val="28"/>
        </w:rPr>
      </w:pPr>
      <w:r w:rsidRPr="000C23EB">
        <w:rPr>
          <w:sz w:val="28"/>
          <w:szCs w:val="28"/>
        </w:rPr>
        <w:t>Являясь гражданами или коллективами граждан, организованными государством для осуществления его деятельности, органы государства характеризуются следующими основными чертами.</w:t>
      </w:r>
    </w:p>
    <w:p w:rsidR="00547D33" w:rsidRPr="000C23EB" w:rsidRDefault="00547D33" w:rsidP="000C23EB">
      <w:pPr>
        <w:spacing w:line="360" w:lineRule="auto"/>
        <w:ind w:firstLine="709"/>
        <w:rPr>
          <w:sz w:val="28"/>
          <w:szCs w:val="28"/>
        </w:rPr>
      </w:pPr>
      <w:r w:rsidRPr="000C23EB">
        <w:rPr>
          <w:sz w:val="28"/>
          <w:szCs w:val="28"/>
        </w:rPr>
        <w:t>Каждый государственный орган наделен государственно-властными полномочиями, позволяющими ему решать в пределах предоставленных ему прав определенные вопросы, издавать акты, обязательные к исполнению другими государственными органами, должностными лицами и гражданами, и обеспечивать исполнение этих актов.</w:t>
      </w:r>
    </w:p>
    <w:p w:rsidR="00547D33" w:rsidRPr="000C23EB" w:rsidRDefault="00547D33" w:rsidP="000C23EB">
      <w:pPr>
        <w:spacing w:line="360" w:lineRule="auto"/>
        <w:ind w:firstLine="709"/>
        <w:rPr>
          <w:sz w:val="28"/>
          <w:szCs w:val="28"/>
        </w:rPr>
      </w:pPr>
      <w:r w:rsidRPr="000C23EB">
        <w:rPr>
          <w:sz w:val="28"/>
          <w:szCs w:val="28"/>
        </w:rPr>
        <w:t>Государственно-властные полномочия присущи всем органам государства, которые потому и названы Конституцией Российской Федерации органами государственной власти. Другое дело, что эти полномочия у различных государственных органов могут иметь различные формы проявления в зависимости от тех конкретных задач и функций, которые они выполняют.</w:t>
      </w:r>
    </w:p>
    <w:p w:rsidR="00547D33" w:rsidRPr="000C23EB" w:rsidRDefault="00547D33" w:rsidP="000C23EB">
      <w:pPr>
        <w:spacing w:line="360" w:lineRule="auto"/>
        <w:ind w:firstLine="709"/>
        <w:rPr>
          <w:sz w:val="28"/>
          <w:szCs w:val="28"/>
        </w:rPr>
      </w:pPr>
      <w:r w:rsidRPr="000C23EB">
        <w:rPr>
          <w:sz w:val="28"/>
          <w:szCs w:val="28"/>
        </w:rPr>
        <w:t>Государственно-властные полномочия находят выражение в компетенции государственных органов, под которой следует понимать совокупность предметов их ведения и полномочий, которыми они наделены в отношении этих предметов ведения.</w:t>
      </w:r>
    </w:p>
    <w:p w:rsidR="00547D33" w:rsidRPr="000C23EB" w:rsidRDefault="00547D33" w:rsidP="000C23EB">
      <w:pPr>
        <w:spacing w:line="360" w:lineRule="auto"/>
        <w:ind w:firstLine="709"/>
        <w:rPr>
          <w:sz w:val="28"/>
          <w:szCs w:val="28"/>
        </w:rPr>
      </w:pPr>
      <w:r w:rsidRPr="000C23EB">
        <w:rPr>
          <w:sz w:val="28"/>
          <w:szCs w:val="28"/>
        </w:rPr>
        <w:t>Компетенция органов государства определяется Конституцией Российской Федерации, конституциями и уставами ее субъектов, законами Российской Федерации и ее субъектов, указами Президента Российской Федерации, постановлениями Правительства Российской Федерации и исполнительных органов ее субъектов, положениями об органах и другими нормативными правовыми актами.</w:t>
      </w:r>
    </w:p>
    <w:p w:rsidR="00547D33" w:rsidRPr="000C23EB" w:rsidRDefault="00547D33" w:rsidP="000C23EB">
      <w:pPr>
        <w:pStyle w:val="a3"/>
        <w:spacing w:line="360" w:lineRule="auto"/>
        <w:ind w:right="0" w:firstLine="709"/>
        <w:rPr>
          <w:b w:val="0"/>
          <w:szCs w:val="28"/>
        </w:rPr>
      </w:pPr>
      <w:r w:rsidRPr="000C23EB">
        <w:rPr>
          <w:b w:val="0"/>
          <w:szCs w:val="28"/>
        </w:rPr>
        <w:t>Надо сказать, что властными полномочиями в Российской Федерации располагают не только органы государства, но и органы местного самоуправления. Однако властные полномочия последних не носят государственного характера и не осуществляются от имени Российской федерации.</w:t>
      </w:r>
    </w:p>
    <w:p w:rsidR="00547D33" w:rsidRPr="000C23EB" w:rsidRDefault="00547D33" w:rsidP="000C23EB">
      <w:pPr>
        <w:spacing w:line="360" w:lineRule="auto"/>
        <w:ind w:firstLine="709"/>
        <w:rPr>
          <w:sz w:val="28"/>
          <w:szCs w:val="28"/>
        </w:rPr>
      </w:pPr>
      <w:r w:rsidRPr="000C23EB">
        <w:rPr>
          <w:sz w:val="28"/>
          <w:szCs w:val="28"/>
        </w:rPr>
        <w:t>Каждый государственный орган образуется в установленном государством порядке. Так, порядок выборов Президента Российской федерации определяется федеральным законом (ст. 81 Конституции). Порядок формирования Совета Федерации и порядок выборов депутатов Государственной Думы тоже устанавливаются федеральными законами (ст. 96 Конституции).</w:t>
      </w:r>
    </w:p>
    <w:p w:rsidR="00547D33" w:rsidRPr="000C23EB" w:rsidRDefault="00547D33" w:rsidP="000C23EB">
      <w:pPr>
        <w:spacing w:line="360" w:lineRule="auto"/>
        <w:ind w:firstLine="709"/>
        <w:rPr>
          <w:sz w:val="28"/>
          <w:szCs w:val="28"/>
        </w:rPr>
      </w:pPr>
      <w:r w:rsidRPr="000C23EB">
        <w:rPr>
          <w:sz w:val="28"/>
          <w:szCs w:val="28"/>
        </w:rPr>
        <w:t>Каждый государственный орган уполномочивается государством осуществлять его задачи и функции. Так, согласно Конституции Российской Федерации (ст. 127) 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547D33" w:rsidRPr="000C23EB" w:rsidRDefault="00547D33" w:rsidP="000C23EB">
      <w:pPr>
        <w:spacing w:line="360" w:lineRule="auto"/>
        <w:ind w:firstLine="709"/>
        <w:rPr>
          <w:sz w:val="28"/>
          <w:szCs w:val="28"/>
        </w:rPr>
      </w:pPr>
      <w:r w:rsidRPr="000C23EB">
        <w:rPr>
          <w:sz w:val="28"/>
          <w:szCs w:val="28"/>
        </w:rPr>
        <w:t>Каждый государственный орган действует в установленном государством порядке. Например, согласно Конституции Российской Федерации (ст. 114), порядок деятельности Правительства Российской Федерации определяется федеральным конституционным законом. Федеральным конституционным законом в соответствии с Конституцией Российской Федерации (ст. 128) устанавливается и порядок деятельности Конституционного Суда, Верховного Суда, Высшего Арбитражного Суда Российской Федерации и иных федеральных судов.</w:t>
      </w:r>
    </w:p>
    <w:p w:rsidR="00547D33" w:rsidRPr="000C23EB" w:rsidRDefault="00547D33" w:rsidP="000C23EB">
      <w:pPr>
        <w:spacing w:line="360" w:lineRule="auto"/>
        <w:ind w:firstLine="709"/>
        <w:rPr>
          <w:sz w:val="28"/>
          <w:szCs w:val="28"/>
        </w:rPr>
      </w:pPr>
      <w:r w:rsidRPr="000C23EB">
        <w:rPr>
          <w:sz w:val="28"/>
          <w:szCs w:val="28"/>
        </w:rPr>
        <w:t>Каждый государственный орган является составной частью единой системы органов государственной власти Российской Федерации. В Конституции Российской Федерации (ст. 5) указывается, что федеративное устройство России основывается на единстве государственной власти.</w:t>
      </w:r>
    </w:p>
    <w:p w:rsidR="00547D33" w:rsidRPr="000C23EB" w:rsidRDefault="00547D33" w:rsidP="000C23EB">
      <w:pPr>
        <w:pStyle w:val="2"/>
        <w:spacing w:line="360" w:lineRule="auto"/>
        <w:ind w:firstLine="709"/>
        <w:jc w:val="both"/>
        <w:rPr>
          <w:sz w:val="28"/>
          <w:szCs w:val="28"/>
        </w:rPr>
      </w:pPr>
      <w:r w:rsidRPr="000C23EB">
        <w:rPr>
          <w:sz w:val="28"/>
          <w:szCs w:val="28"/>
        </w:rPr>
        <w:t>Вышеизложенное даст основание сделать вывод о том, что государственный орган является гражданином или коллективом граждан, которые наделены государственно-властными полномочиями, уполномочены государством на осуществление его задач и функций и действуют в Установленном государством порядке.</w:t>
      </w:r>
    </w:p>
    <w:p w:rsidR="00547D33" w:rsidRPr="000C23EB" w:rsidRDefault="00547D33" w:rsidP="000C23EB">
      <w:pPr>
        <w:shd w:val="clear" w:color="auto" w:fill="FFFFFF"/>
        <w:autoSpaceDE w:val="0"/>
        <w:autoSpaceDN w:val="0"/>
        <w:adjustRightInd w:val="0"/>
        <w:spacing w:line="360" w:lineRule="auto"/>
        <w:ind w:firstLine="709"/>
        <w:rPr>
          <w:sz w:val="28"/>
          <w:szCs w:val="28"/>
        </w:rPr>
      </w:pPr>
      <w:r w:rsidRPr="000C23EB">
        <w:rPr>
          <w:sz w:val="28"/>
          <w:szCs w:val="28"/>
        </w:rPr>
        <w:t xml:space="preserve">Цель работы понять сущность организации </w:t>
      </w:r>
      <w:r w:rsidR="00EF2088" w:rsidRPr="000C23EB">
        <w:rPr>
          <w:sz w:val="28"/>
          <w:szCs w:val="28"/>
        </w:rPr>
        <w:t xml:space="preserve">законодательной </w:t>
      </w:r>
      <w:r w:rsidRPr="000C23EB">
        <w:rPr>
          <w:sz w:val="28"/>
          <w:szCs w:val="28"/>
        </w:rPr>
        <w:t xml:space="preserve">власти в </w:t>
      </w:r>
      <w:r w:rsidR="00EF2088" w:rsidRPr="000C23EB">
        <w:rPr>
          <w:sz w:val="28"/>
          <w:szCs w:val="28"/>
        </w:rPr>
        <w:t>У</w:t>
      </w:r>
      <w:r w:rsidRPr="000C23EB">
        <w:rPr>
          <w:sz w:val="28"/>
          <w:szCs w:val="28"/>
        </w:rPr>
        <w:t>Р.</w:t>
      </w:r>
    </w:p>
    <w:p w:rsidR="00547D33" w:rsidRPr="000C23EB" w:rsidRDefault="00547D33" w:rsidP="000C23EB">
      <w:pPr>
        <w:shd w:val="clear" w:color="auto" w:fill="FFFFFF"/>
        <w:autoSpaceDE w:val="0"/>
        <w:autoSpaceDN w:val="0"/>
        <w:adjustRightInd w:val="0"/>
        <w:spacing w:line="360" w:lineRule="auto"/>
        <w:ind w:firstLine="709"/>
        <w:rPr>
          <w:sz w:val="28"/>
          <w:szCs w:val="28"/>
        </w:rPr>
      </w:pPr>
      <w:r w:rsidRPr="000C23EB">
        <w:rPr>
          <w:sz w:val="28"/>
          <w:szCs w:val="28"/>
        </w:rPr>
        <w:t>Поставленная цель будет решаться при помощи следующих задач:</w:t>
      </w:r>
    </w:p>
    <w:p w:rsidR="00EF2088" w:rsidRPr="000C23EB" w:rsidRDefault="00EF2088" w:rsidP="000C23EB">
      <w:pPr>
        <w:spacing w:line="360" w:lineRule="auto"/>
        <w:ind w:firstLine="709"/>
        <w:rPr>
          <w:sz w:val="28"/>
          <w:szCs w:val="28"/>
        </w:rPr>
      </w:pPr>
      <w:r w:rsidRPr="000C23EB">
        <w:rPr>
          <w:sz w:val="28"/>
          <w:szCs w:val="28"/>
        </w:rPr>
        <w:t>- Понятие законодательной власти и ее органы</w:t>
      </w:r>
    </w:p>
    <w:p w:rsidR="00EF2088" w:rsidRPr="000C23EB" w:rsidRDefault="00EF2088" w:rsidP="000C23EB">
      <w:pPr>
        <w:spacing w:line="360" w:lineRule="auto"/>
        <w:ind w:firstLine="709"/>
        <w:rPr>
          <w:sz w:val="28"/>
          <w:szCs w:val="28"/>
        </w:rPr>
      </w:pPr>
      <w:r w:rsidRPr="000C23EB">
        <w:rPr>
          <w:sz w:val="28"/>
          <w:szCs w:val="28"/>
        </w:rPr>
        <w:t>- Понятие, состав и структура парламента</w:t>
      </w:r>
    </w:p>
    <w:p w:rsidR="00EF2088" w:rsidRPr="000C23EB" w:rsidRDefault="00EF2088" w:rsidP="000C23EB">
      <w:pPr>
        <w:pStyle w:val="HTML"/>
        <w:spacing w:line="360" w:lineRule="auto"/>
        <w:ind w:firstLine="709"/>
        <w:jc w:val="both"/>
        <w:rPr>
          <w:rFonts w:ascii="Times New Roman" w:hAnsi="Times New Roman" w:cs="Times New Roman"/>
          <w:sz w:val="28"/>
          <w:szCs w:val="28"/>
        </w:rPr>
      </w:pPr>
      <w:r w:rsidRPr="000C23EB">
        <w:rPr>
          <w:rFonts w:ascii="Times New Roman" w:hAnsi="Times New Roman" w:cs="Times New Roman"/>
          <w:sz w:val="28"/>
          <w:szCs w:val="28"/>
        </w:rPr>
        <w:t>- Государственный Совет УР, как часть системы</w:t>
      </w:r>
      <w:r w:rsidR="00636F63">
        <w:rPr>
          <w:rFonts w:ascii="Times New Roman" w:hAnsi="Times New Roman" w:cs="Times New Roman"/>
          <w:sz w:val="28"/>
          <w:szCs w:val="28"/>
        </w:rPr>
        <w:t xml:space="preserve"> </w:t>
      </w:r>
      <w:r w:rsidRPr="000C23EB">
        <w:rPr>
          <w:rFonts w:ascii="Times New Roman" w:hAnsi="Times New Roman" w:cs="Times New Roman"/>
          <w:sz w:val="28"/>
          <w:szCs w:val="28"/>
        </w:rPr>
        <w:t>законодательной власти УР</w:t>
      </w:r>
    </w:p>
    <w:p w:rsidR="00EF2088" w:rsidRPr="000C23EB" w:rsidRDefault="00EF2088" w:rsidP="000C23EB">
      <w:pPr>
        <w:shd w:val="clear" w:color="auto" w:fill="FFFFFF"/>
        <w:autoSpaceDE w:val="0"/>
        <w:autoSpaceDN w:val="0"/>
        <w:adjustRightInd w:val="0"/>
        <w:spacing w:line="360" w:lineRule="auto"/>
        <w:ind w:firstLine="709"/>
        <w:rPr>
          <w:sz w:val="28"/>
          <w:szCs w:val="28"/>
        </w:rPr>
      </w:pPr>
    </w:p>
    <w:p w:rsidR="00547D33" w:rsidRPr="000C23EB" w:rsidRDefault="000C23EB" w:rsidP="000C23EB">
      <w:pPr>
        <w:spacing w:line="360" w:lineRule="auto"/>
        <w:ind w:firstLine="709"/>
        <w:rPr>
          <w:sz w:val="28"/>
          <w:szCs w:val="28"/>
        </w:rPr>
      </w:pPr>
      <w:r w:rsidRPr="000C23EB">
        <w:rPr>
          <w:sz w:val="28"/>
          <w:szCs w:val="28"/>
        </w:rPr>
        <w:br w:type="page"/>
      </w:r>
      <w:r w:rsidR="00547D33" w:rsidRPr="000C23EB">
        <w:rPr>
          <w:sz w:val="28"/>
          <w:szCs w:val="28"/>
        </w:rPr>
        <w:t>1. Понятие законодательной власти и ее органы</w:t>
      </w:r>
    </w:p>
    <w:p w:rsidR="00547D33" w:rsidRPr="000C23EB" w:rsidRDefault="00547D33" w:rsidP="000C23EB">
      <w:pPr>
        <w:spacing w:line="360" w:lineRule="auto"/>
        <w:ind w:firstLine="709"/>
        <w:rPr>
          <w:sz w:val="28"/>
          <w:szCs w:val="28"/>
        </w:rPr>
      </w:pPr>
    </w:p>
    <w:p w:rsidR="00547D33" w:rsidRPr="000C23EB" w:rsidRDefault="00547D33" w:rsidP="000C23EB">
      <w:pPr>
        <w:spacing w:line="360" w:lineRule="auto"/>
        <w:ind w:firstLine="709"/>
        <w:rPr>
          <w:sz w:val="28"/>
          <w:szCs w:val="28"/>
        </w:rPr>
      </w:pPr>
      <w:r w:rsidRPr="000C23EB">
        <w:rPr>
          <w:sz w:val="28"/>
          <w:szCs w:val="28"/>
        </w:rPr>
        <w:t>Понятие законодательной власти. Законодательная власть — это право и возможность издавать общеобязательные нормативные акты государственного значения, имеющие наиболее общий характер, т.е. устанавливать правила, определяющие основы общественно значимого поведения и деятельности физических и юридических лип, граждан, должностных лиц, органов и учреждений государства, общественных объединений. Законодательная власть рассматривается как выражение Воли всего народа (хотя наделе это не всегда так), его интересов, народного суверенитета. Поэтому законы имеют высшую юридическую силу и приоритет перед актами исполнительной власти: акты президентов, правительств, решения судов не могут противоречить закону. Лишь органы конституционного контроля могут лишить закон действия (хотя и не отменить его), в случае если они признают, что закон противоречит конституции.</w:t>
      </w:r>
    </w:p>
    <w:p w:rsidR="00547D33" w:rsidRPr="000C23EB" w:rsidRDefault="00547D33" w:rsidP="000C23EB">
      <w:pPr>
        <w:spacing w:line="360" w:lineRule="auto"/>
        <w:ind w:firstLine="709"/>
        <w:rPr>
          <w:sz w:val="28"/>
          <w:szCs w:val="28"/>
        </w:rPr>
      </w:pPr>
      <w:r w:rsidRPr="000C23EB">
        <w:rPr>
          <w:sz w:val="28"/>
          <w:szCs w:val="28"/>
        </w:rPr>
        <w:t xml:space="preserve">Органы законодательной власти. Законодательная власть осуществляется прежде всего общегосударственным представительным органом, имеющим обобщенное название </w:t>
      </w:r>
      <w:r w:rsidR="000C23EB">
        <w:rPr>
          <w:sz w:val="28"/>
          <w:szCs w:val="28"/>
        </w:rPr>
        <w:t>"</w:t>
      </w:r>
      <w:r w:rsidRPr="000C23EB">
        <w:rPr>
          <w:sz w:val="28"/>
          <w:szCs w:val="28"/>
        </w:rPr>
        <w:t>парламент</w:t>
      </w:r>
      <w:r w:rsidR="000C23EB">
        <w:rPr>
          <w:sz w:val="28"/>
          <w:szCs w:val="28"/>
        </w:rPr>
        <w:t>"</w:t>
      </w:r>
      <w:r w:rsidRPr="000C23EB">
        <w:rPr>
          <w:sz w:val="28"/>
          <w:szCs w:val="28"/>
        </w:rPr>
        <w:t xml:space="preserve">. Это название является официальным в России после принятия Конституции </w:t>
      </w:r>
      <w:smartTag w:uri="urn:schemas-microsoft-com:office:smarttags" w:element="metricconverter">
        <w:smartTagPr>
          <w:attr w:name="ProductID" w:val="1993 г"/>
        </w:smartTagPr>
        <w:r w:rsidRPr="000C23EB">
          <w:rPr>
            <w:sz w:val="28"/>
            <w:szCs w:val="28"/>
          </w:rPr>
          <w:t>1993 г</w:t>
        </w:r>
      </w:smartTag>
      <w:r w:rsidRPr="000C23EB">
        <w:rPr>
          <w:sz w:val="28"/>
          <w:szCs w:val="28"/>
        </w:rPr>
        <w:t>. В разных странах такой орган понимается по-разному, имеет неодинаковую структуру, причем в его состав могут иногда входить другие органы, не имеющие представительного характера (например Палата лордов в Великобритании). Как правило, парламент — это единственный общегосударственный законодательный орган. В субъектах федерации, политических автономиях законодательная власть по вопросам местного значения (а в субъектах федерации и по предметам совместного ведения, если нет по данному вопросу федерального закона) принадлежит их законодательным органам, которые обычно называются законодательными собраниями. В отдельных странах представительные органы других автономных образований (Испания), а иногда и муниципальных образований тоже издают акты, называемые обобщенно местными законами. Иногда доктринальное понятие закона (например в англосаксонском праве) является еще более широким.</w:t>
      </w:r>
    </w:p>
    <w:p w:rsidR="00547D33" w:rsidRPr="000C23EB" w:rsidRDefault="00547D33" w:rsidP="000C23EB">
      <w:pPr>
        <w:spacing w:line="360" w:lineRule="auto"/>
        <w:ind w:firstLine="709"/>
        <w:rPr>
          <w:sz w:val="28"/>
          <w:szCs w:val="28"/>
        </w:rPr>
      </w:pPr>
      <w:r w:rsidRPr="000C23EB">
        <w:rPr>
          <w:sz w:val="28"/>
          <w:szCs w:val="28"/>
        </w:rPr>
        <w:t xml:space="preserve">Во многих странах парламент не является единственным общегосударственным законодательным органом. В тех странах, где парламента нет (Саудовская Аравия, Оман и др.), законы (низамы) издает монарх. В некоторых странах существует множественность законодательных органов. Так было в СССР до </w:t>
      </w:r>
      <w:smartTag w:uri="urn:schemas-microsoft-com:office:smarttags" w:element="metricconverter">
        <w:smartTagPr>
          <w:attr w:name="ProductID" w:val="1936 г"/>
        </w:smartTagPr>
        <w:r w:rsidRPr="000C23EB">
          <w:rPr>
            <w:sz w:val="28"/>
            <w:szCs w:val="28"/>
          </w:rPr>
          <w:t>1936 г</w:t>
        </w:r>
      </w:smartTag>
      <w:r w:rsidRPr="000C23EB">
        <w:rPr>
          <w:sz w:val="28"/>
          <w:szCs w:val="28"/>
        </w:rPr>
        <w:t>. (законы издавали съезды советов, Центральный исполнительный комитет, правительство — Совет народных комиссаров). В настоящее время и Китае кроме высшего представительного органа — Всекитайского собрания народных представителей — законы по частным вопросам может издавать избираемый им Постоянный комитет, в редких случаях, например в унитарных Индонезии, в Туркменистане, действуют два законодательных органа, в Испании, Италии, Греции, как говорилось, при определенных условиях законы могут издавать особые комиссии парламента.</w:t>
      </w:r>
    </w:p>
    <w:p w:rsidR="00547D33" w:rsidRPr="000C23EB" w:rsidRDefault="00547D33" w:rsidP="000C23EB">
      <w:pPr>
        <w:spacing w:line="360" w:lineRule="auto"/>
        <w:ind w:firstLine="709"/>
        <w:rPr>
          <w:sz w:val="28"/>
          <w:szCs w:val="28"/>
        </w:rPr>
      </w:pPr>
      <w:r w:rsidRPr="000C23EB">
        <w:rPr>
          <w:sz w:val="28"/>
          <w:szCs w:val="28"/>
        </w:rPr>
        <w:t>Акты, имеющие силу закона (декрет-законы и др.), издают президенты (иногда — только после одобрения проекта правительством, иногда—лишь в чрезвычайных обстоятельствах), военные (революционные) советы после переворота. Акты делегированного законодательства издаются правительством (министрами в странах англосаксонского права) по уполномочию парламента. Однако в подавляющем большинстве стран, в том числе в России, законы издает только парламент. Лишь в отдельных случаях в России Президент издает указы по вопросам, требующим немедленного урегулирования, но по которым не издан закон. С изданием закона соответствующие акты Президента утрачивают силу.</w:t>
      </w:r>
    </w:p>
    <w:p w:rsidR="00417EB0" w:rsidRPr="000C23EB" w:rsidRDefault="00417EB0" w:rsidP="000C23EB">
      <w:pPr>
        <w:spacing w:line="360" w:lineRule="auto"/>
        <w:ind w:firstLine="709"/>
        <w:rPr>
          <w:sz w:val="28"/>
          <w:szCs w:val="28"/>
        </w:rPr>
      </w:pPr>
    </w:p>
    <w:p w:rsidR="00547D33" w:rsidRPr="000C23EB" w:rsidRDefault="00636F63" w:rsidP="000C23EB">
      <w:pPr>
        <w:spacing w:line="360" w:lineRule="auto"/>
        <w:ind w:firstLine="709"/>
        <w:rPr>
          <w:sz w:val="28"/>
          <w:szCs w:val="28"/>
        </w:rPr>
      </w:pPr>
      <w:r>
        <w:rPr>
          <w:sz w:val="28"/>
          <w:szCs w:val="28"/>
        </w:rPr>
        <w:br w:type="page"/>
      </w:r>
      <w:r w:rsidR="00547D33" w:rsidRPr="000C23EB">
        <w:rPr>
          <w:sz w:val="28"/>
          <w:szCs w:val="28"/>
        </w:rPr>
        <w:t>2. Понятие, состав и структура парламента</w:t>
      </w:r>
    </w:p>
    <w:p w:rsidR="00547D33" w:rsidRPr="000C23EB" w:rsidRDefault="00547D33" w:rsidP="000C23EB">
      <w:pPr>
        <w:spacing w:line="360" w:lineRule="auto"/>
        <w:ind w:firstLine="709"/>
        <w:rPr>
          <w:sz w:val="28"/>
          <w:szCs w:val="28"/>
        </w:rPr>
      </w:pPr>
    </w:p>
    <w:p w:rsidR="00547D33" w:rsidRPr="000C23EB" w:rsidRDefault="00547D33" w:rsidP="000C23EB">
      <w:pPr>
        <w:tabs>
          <w:tab w:val="left" w:pos="2040"/>
        </w:tabs>
        <w:spacing w:line="360" w:lineRule="auto"/>
        <w:ind w:firstLine="709"/>
        <w:rPr>
          <w:sz w:val="28"/>
          <w:szCs w:val="28"/>
        </w:rPr>
      </w:pPr>
      <w:r w:rsidRPr="000C23EB">
        <w:rPr>
          <w:sz w:val="28"/>
          <w:szCs w:val="28"/>
        </w:rPr>
        <w:t xml:space="preserve">Понятие парламента. Слово </w:t>
      </w:r>
      <w:r w:rsidR="000C23EB">
        <w:rPr>
          <w:sz w:val="28"/>
          <w:szCs w:val="28"/>
        </w:rPr>
        <w:t>"</w:t>
      </w:r>
      <w:r w:rsidRPr="000C23EB">
        <w:rPr>
          <w:sz w:val="28"/>
          <w:szCs w:val="28"/>
        </w:rPr>
        <w:t>парламент</w:t>
      </w:r>
      <w:r w:rsidR="000C23EB">
        <w:rPr>
          <w:sz w:val="28"/>
          <w:szCs w:val="28"/>
        </w:rPr>
        <w:t>"</w:t>
      </w:r>
      <w:r w:rsidRPr="000C23EB">
        <w:rPr>
          <w:sz w:val="28"/>
          <w:szCs w:val="28"/>
        </w:rPr>
        <w:t xml:space="preserve"> происходит от французского глагола </w:t>
      </w:r>
      <w:r w:rsidR="000C23EB">
        <w:rPr>
          <w:sz w:val="28"/>
          <w:szCs w:val="28"/>
        </w:rPr>
        <w:t>"</w:t>
      </w:r>
      <w:r w:rsidRPr="000C23EB">
        <w:rPr>
          <w:sz w:val="28"/>
          <w:szCs w:val="28"/>
        </w:rPr>
        <w:t>говорить</w:t>
      </w:r>
      <w:r w:rsidR="000C23EB">
        <w:rPr>
          <w:sz w:val="28"/>
          <w:szCs w:val="28"/>
        </w:rPr>
        <w:t>"</w:t>
      </w:r>
      <w:r w:rsidRPr="000C23EB">
        <w:rPr>
          <w:sz w:val="28"/>
          <w:szCs w:val="28"/>
        </w:rPr>
        <w:t>, но родиной парламента считается Великобритания. Хотя предшественником парламента были представительные органы рабовладельцев и других свободных лиц в Древней Греции и Древнем Риме, а также сословно-представительные учреждения в Европе (в том числе земские соборы в России), происхождение современного парламента связывают с событиями XIII—XIV вв. в Англии, когда власть короля была ограничена собранием крупных феодалов, высшего духовенства, представителями городов и сельской местности (общин).</w:t>
      </w:r>
    </w:p>
    <w:p w:rsidR="00547D33" w:rsidRPr="000C23EB" w:rsidRDefault="00547D33" w:rsidP="000C23EB">
      <w:pPr>
        <w:spacing w:line="360" w:lineRule="auto"/>
        <w:ind w:firstLine="709"/>
        <w:rPr>
          <w:sz w:val="28"/>
          <w:szCs w:val="28"/>
        </w:rPr>
      </w:pPr>
      <w:r w:rsidRPr="000C23EB">
        <w:rPr>
          <w:sz w:val="28"/>
          <w:szCs w:val="28"/>
        </w:rPr>
        <w:t xml:space="preserve">Современный парламент — это высший орган народного представительства (хотя это представительство может быть организовано по-разному), выражающий суверенную волю народа, призванный регулировать важнейшие общественные отношения главным образом путем принятия законов, образующий полностью или частично некоторые высшие органы государства, осуществляющий контроль за деятельностью высших органов исполнительной власти и высших должностных лиц. Такой контроль осуществляет преимущественно нижняя палата парламента, избираемая непосредственно гражданами (термин </w:t>
      </w:r>
      <w:r w:rsidR="000C23EB">
        <w:rPr>
          <w:sz w:val="28"/>
          <w:szCs w:val="28"/>
        </w:rPr>
        <w:t>"</w:t>
      </w:r>
      <w:r w:rsidRPr="000C23EB">
        <w:rPr>
          <w:sz w:val="28"/>
          <w:szCs w:val="28"/>
        </w:rPr>
        <w:t>нижняя палата</w:t>
      </w:r>
      <w:r w:rsidR="000C23EB">
        <w:rPr>
          <w:sz w:val="28"/>
          <w:szCs w:val="28"/>
        </w:rPr>
        <w:t>"</w:t>
      </w:r>
      <w:r w:rsidRPr="000C23EB">
        <w:rPr>
          <w:sz w:val="28"/>
          <w:szCs w:val="28"/>
        </w:rPr>
        <w:t xml:space="preserve"> используется по традиции, он условен и в настоящее время не отражает реальное значение этой палаты в государственном механизме). Кроме того, парламент в ряде стран определяет основы внешней и внутренней политики государства, ратифицирует международные договоры, принимает иные акты.</w:t>
      </w:r>
    </w:p>
    <w:p w:rsidR="00547D33" w:rsidRPr="000C23EB" w:rsidRDefault="00547D33" w:rsidP="000C23EB">
      <w:pPr>
        <w:spacing w:line="360" w:lineRule="auto"/>
        <w:ind w:firstLine="709"/>
        <w:rPr>
          <w:sz w:val="28"/>
          <w:szCs w:val="28"/>
        </w:rPr>
      </w:pPr>
      <w:r w:rsidRPr="000C23EB">
        <w:rPr>
          <w:sz w:val="28"/>
          <w:szCs w:val="28"/>
        </w:rPr>
        <w:t xml:space="preserve">Производным от слова </w:t>
      </w:r>
      <w:r w:rsidR="000C23EB">
        <w:rPr>
          <w:sz w:val="28"/>
          <w:szCs w:val="28"/>
        </w:rPr>
        <w:t>"</w:t>
      </w:r>
      <w:r w:rsidRPr="000C23EB">
        <w:rPr>
          <w:sz w:val="28"/>
          <w:szCs w:val="28"/>
        </w:rPr>
        <w:t>парламент</w:t>
      </w:r>
      <w:r w:rsidR="000C23EB">
        <w:rPr>
          <w:sz w:val="28"/>
          <w:szCs w:val="28"/>
        </w:rPr>
        <w:t>"</w:t>
      </w:r>
      <w:r w:rsidRPr="000C23EB">
        <w:rPr>
          <w:sz w:val="28"/>
          <w:szCs w:val="28"/>
        </w:rPr>
        <w:t xml:space="preserve"> является термин </w:t>
      </w:r>
      <w:r w:rsidR="000C23EB">
        <w:rPr>
          <w:sz w:val="28"/>
          <w:szCs w:val="28"/>
        </w:rPr>
        <w:t>"</w:t>
      </w:r>
      <w:r w:rsidRPr="000C23EB">
        <w:rPr>
          <w:sz w:val="28"/>
          <w:szCs w:val="28"/>
        </w:rPr>
        <w:t>парламентаризм</w:t>
      </w:r>
      <w:r w:rsidR="000C23EB">
        <w:rPr>
          <w:sz w:val="28"/>
          <w:szCs w:val="28"/>
        </w:rPr>
        <w:t>"</w:t>
      </w:r>
      <w:r w:rsidRPr="000C23EB">
        <w:rPr>
          <w:sz w:val="28"/>
          <w:szCs w:val="28"/>
        </w:rPr>
        <w:t>. Марксистско-ленинская концепция конституционного права, традиционно отвергавшая значение парламента в жизни государства (говорилось, что в парламенте только болтают, а настоящую работу делают штабы монополий), характеризовала парламентаризм как непригодную систему управления и требовала заменить ее системой советов, что и делалось в странах тоталитарного социализма.</w:t>
      </w:r>
    </w:p>
    <w:p w:rsidR="00547D33" w:rsidRPr="000C23EB" w:rsidRDefault="00547D33" w:rsidP="000C23EB">
      <w:pPr>
        <w:spacing w:line="360" w:lineRule="auto"/>
        <w:ind w:firstLine="709"/>
        <w:rPr>
          <w:sz w:val="28"/>
          <w:szCs w:val="28"/>
        </w:rPr>
      </w:pPr>
      <w:r w:rsidRPr="000C23EB">
        <w:rPr>
          <w:sz w:val="28"/>
          <w:szCs w:val="28"/>
        </w:rPr>
        <w:t>Значение парламента и принцип парламентаризма отвергаются, хотя и с других позиций, в странах мусульманского фундаментализма. Вместо парламента и выборов в соответствии с идеей халифата предлагается совещательный орган при правителе (ашшура), причем его единогласные мнения имеют практически непререкаемый характер (иджма). В демократических государствах парламентаризм означает разделение законодательного и управленческого труда, высокую роль парламента в управлении государством, контроль парламента в отношении администрации. Парламент является выражением интересов различных политических сил, ареной поиска компромиссов. В более узком значении парламентаризм — это формирование правительства парламентом и его ответственность перед ним вплоть до увольнения в отставку. Иногда парламентаризму противопоставляется президенциализм, означающий решающую роль президента в управлении государством.</w:t>
      </w:r>
    </w:p>
    <w:p w:rsidR="00547D33" w:rsidRPr="000C23EB" w:rsidRDefault="00547D33" w:rsidP="000C23EB">
      <w:pPr>
        <w:spacing w:line="360" w:lineRule="auto"/>
        <w:ind w:firstLine="709"/>
        <w:rPr>
          <w:sz w:val="28"/>
          <w:szCs w:val="28"/>
        </w:rPr>
      </w:pPr>
      <w:r w:rsidRPr="000C23EB">
        <w:rPr>
          <w:sz w:val="28"/>
          <w:szCs w:val="28"/>
        </w:rPr>
        <w:t xml:space="preserve">В настоящее время в связи с усложнением жизни в современном информационном обществе, возрастанием роли исполнительной власти, необходимостью все более широкого привлечения для процессов управления специалистов (технократов и </w:t>
      </w:r>
      <w:r w:rsidR="000C23EB">
        <w:rPr>
          <w:sz w:val="28"/>
          <w:szCs w:val="28"/>
        </w:rPr>
        <w:t>"</w:t>
      </w:r>
      <w:r w:rsidRPr="000C23EB">
        <w:rPr>
          <w:sz w:val="28"/>
          <w:szCs w:val="28"/>
        </w:rPr>
        <w:t>гуманократов</w:t>
      </w:r>
      <w:r w:rsidR="000C23EB">
        <w:rPr>
          <w:sz w:val="28"/>
          <w:szCs w:val="28"/>
        </w:rPr>
        <w:t>"</w:t>
      </w:r>
      <w:r w:rsidRPr="000C23EB">
        <w:rPr>
          <w:sz w:val="28"/>
          <w:szCs w:val="28"/>
        </w:rPr>
        <w:t>), технических средств, расчетов, вычислительной техники значение парламента, особенно при решении конкретных вопросов, где нужны специальные знания, может снижаться. В связи с этим в западной науке возникла концепция рационализированного парламентаризма и предприняты необходимые конституционные меры для этого (ограничение полномочий парламента; назначение парламентом в парламентарных республиках и монархиях только главы правительства, министров последний назначает и увольняет самостоятельно; конструктивный вотум недоверия; особая роль президента и др.). О некоторых институтах такого рода упоминалось выше. Однако и при этом снижение роли парламента не является безусловным, за ним остается последнее слово в решении принципиальных вопросов, в том числе о правах человека. В конечном счете в парламентской республике он решает вопрос о правительстве (сместив главу правительства при конструктивном вотуме недоверия, он тем самым увольняет и министров), он вправе в порядке импичмента сместить президента в президентской или полу президентской республике, решить вопрос о предании президента, премьера, министров особому суду (в тех странах, где не предусмотрен институт импичмента).</w:t>
      </w:r>
    </w:p>
    <w:p w:rsidR="00547D33" w:rsidRPr="000C23EB" w:rsidRDefault="00547D33" w:rsidP="000C23EB">
      <w:pPr>
        <w:spacing w:line="360" w:lineRule="auto"/>
        <w:ind w:firstLine="709"/>
        <w:rPr>
          <w:sz w:val="28"/>
          <w:szCs w:val="28"/>
        </w:rPr>
      </w:pPr>
      <w:r w:rsidRPr="000C23EB">
        <w:rPr>
          <w:sz w:val="28"/>
          <w:szCs w:val="28"/>
        </w:rPr>
        <w:t>В ряде случаев, однако, в парламентской деятельности доминируют мелкие и мельчайшие интересы, амбиции его членов. Это нередко имеет место и в России.</w:t>
      </w:r>
    </w:p>
    <w:p w:rsidR="00547D33" w:rsidRPr="000C23EB" w:rsidRDefault="00547D33" w:rsidP="000C23EB">
      <w:pPr>
        <w:spacing w:line="360" w:lineRule="auto"/>
        <w:ind w:firstLine="709"/>
        <w:rPr>
          <w:sz w:val="28"/>
          <w:szCs w:val="28"/>
        </w:rPr>
      </w:pPr>
      <w:r w:rsidRPr="000C23EB">
        <w:rPr>
          <w:sz w:val="28"/>
          <w:szCs w:val="28"/>
        </w:rPr>
        <w:t>Состав парламента. Парламент состоит из его членов. Члены нижней палаты обычно называются депутатами или представителями (Палата депутатов, Палата представителей, Национальное собрание), члены верхней палаты (Сенат, Совет штатов и др.) — сенаторами. Члены однопалатного парламента — депутаты. Во многих парламентах есть только избранные (прямыми или косвенными выборами) депутаты и сенаторы. В отдельных странах есть небольшое количество назначенных президентом членов парламента (5 в Сенате Италии, 10 — в однопалатном парламенте Египта). В России члены Совета Федерации (верхней палаты) занимают свои места по должности, в Палате лордов в Великобритании — по наследству, а также в связи с присвоением дворянского звания (не ниже барона), в связи с высоким постом, занимаемым в государственной (англиканской) церкви (духовные лорды), и др.</w:t>
      </w:r>
    </w:p>
    <w:p w:rsidR="00547D33" w:rsidRPr="000C23EB" w:rsidRDefault="00547D33" w:rsidP="000C23EB">
      <w:pPr>
        <w:tabs>
          <w:tab w:val="left" w:pos="1980"/>
        </w:tabs>
        <w:spacing w:line="360" w:lineRule="auto"/>
        <w:ind w:firstLine="709"/>
        <w:rPr>
          <w:sz w:val="28"/>
          <w:szCs w:val="28"/>
        </w:rPr>
      </w:pPr>
      <w:r w:rsidRPr="000C23EB">
        <w:rPr>
          <w:sz w:val="28"/>
          <w:szCs w:val="28"/>
        </w:rPr>
        <w:t xml:space="preserve">Кроме депутатов и сенаторов, в парламенте могут быть их заместители (один или несколько, например в Бразилии к каждому сенатору избираются два его заместителя). Заместители участвуют в обсуждении, </w:t>
      </w:r>
      <w:r w:rsidRPr="000C23EB">
        <w:rPr>
          <w:smallCaps/>
          <w:sz w:val="28"/>
          <w:szCs w:val="28"/>
        </w:rPr>
        <w:t xml:space="preserve">могут </w:t>
      </w:r>
      <w:r w:rsidRPr="000C23EB">
        <w:rPr>
          <w:sz w:val="28"/>
          <w:szCs w:val="28"/>
        </w:rPr>
        <w:t>работать в комиссиях парламента, но не имеют права решающего голоса, не голосуют. Они не могут также предлагать законопроекты. Если депутат выбывает досрочно, заместитель занимает его место без дополнительных выборов, что экономит время избирателей, государственные и иные расходы на выборы. Правильность выборок депутатов и их заместителей проверяется обычно самим парламентом, и мандаты избранных утверждаются им, для чего создается временная мандатная комиссия. Обжаловать результаты выборов в суд обшей юрисдикции нельзя, но в отдельных странах это можно сделать, обратившись в органы конституционного контроля. Во многих странах Латинской Америки правильностью выборов занимаются специальные избирательные трибуналы.</w:t>
      </w:r>
    </w:p>
    <w:p w:rsidR="00547D33" w:rsidRPr="000C23EB" w:rsidRDefault="00547D33" w:rsidP="000C23EB">
      <w:pPr>
        <w:spacing w:line="360" w:lineRule="auto"/>
        <w:ind w:firstLine="709"/>
        <w:rPr>
          <w:sz w:val="28"/>
          <w:szCs w:val="28"/>
        </w:rPr>
      </w:pPr>
      <w:r w:rsidRPr="000C23EB">
        <w:rPr>
          <w:sz w:val="28"/>
          <w:szCs w:val="28"/>
        </w:rPr>
        <w:t xml:space="preserve">Наряду с депутатами, сенаторами, их заместителями в редких случаях есть и другие лица, заседающие в парламенте. В США по одному делегату (резиденту-комиссару) с правом совещательного голоса посылают в нижнюю палату Конгресса США федеральный округ Колумбия и ассоциированный штат Пуэрто-Рико. Имели (некоторые имеют до сих пор) своего делегата каждое из </w:t>
      </w:r>
      <w:r w:rsidR="000C23EB">
        <w:rPr>
          <w:sz w:val="28"/>
          <w:szCs w:val="28"/>
        </w:rPr>
        <w:t>"</w:t>
      </w:r>
      <w:r w:rsidRPr="000C23EB">
        <w:rPr>
          <w:sz w:val="28"/>
          <w:szCs w:val="28"/>
        </w:rPr>
        <w:t>ассоциированных государств</w:t>
      </w:r>
      <w:r w:rsidR="000C23EB">
        <w:rPr>
          <w:sz w:val="28"/>
          <w:szCs w:val="28"/>
        </w:rPr>
        <w:t>"</w:t>
      </w:r>
      <w:r w:rsidRPr="000C23EB">
        <w:rPr>
          <w:sz w:val="28"/>
          <w:szCs w:val="28"/>
        </w:rPr>
        <w:t xml:space="preserve"> — бывших подопечных территорий США в Океании (Соединенные Штаты Микронезии, Республика Палау и другие, которые стали теперь самостоятельными государствами, приняты в ООН, но по-прежнему их оборона, иностранные дела находятся в ведении США).</w:t>
      </w:r>
    </w:p>
    <w:p w:rsidR="00547D33" w:rsidRPr="000C23EB" w:rsidRDefault="00547D33" w:rsidP="000C23EB">
      <w:pPr>
        <w:spacing w:line="360" w:lineRule="auto"/>
        <w:ind w:firstLine="709"/>
        <w:rPr>
          <w:sz w:val="28"/>
          <w:szCs w:val="28"/>
        </w:rPr>
      </w:pPr>
      <w:r w:rsidRPr="000C23EB">
        <w:rPr>
          <w:sz w:val="28"/>
          <w:szCs w:val="28"/>
        </w:rPr>
        <w:t xml:space="preserve">Число членов парламента в разных странах неодинаково. Бывают Парламенты, состоящие из полутора десятков членов (некоторые мельчайшие государства), а самый многочисленный парламент — Всекитайское собрание народных представителей насчитывает 3 тыс. членов. Как правило, в каждой палате несколько сотен членов (например 315 сенаторов и 630 депутатов в Италии, 100 сенаторов и 435 членов Палаты представителей в США, 252 члена Палаты советников и 500 членов Палаты представителей в Японии). Обычно верхняя палата малочисленное нижней. Только в Великобритании соотношение иное: приблизительно 1200 лордов (до конца </w:t>
      </w:r>
      <w:smartTag w:uri="urn:schemas-microsoft-com:office:smarttags" w:element="metricconverter">
        <w:smartTagPr>
          <w:attr w:name="ProductID" w:val="1999 г"/>
        </w:smartTagPr>
        <w:r w:rsidRPr="000C23EB">
          <w:rPr>
            <w:sz w:val="28"/>
            <w:szCs w:val="28"/>
          </w:rPr>
          <w:t>1999 г</w:t>
        </w:r>
      </w:smartTag>
      <w:r w:rsidRPr="000C23EB">
        <w:rPr>
          <w:sz w:val="28"/>
          <w:szCs w:val="28"/>
        </w:rPr>
        <w:t xml:space="preserve">., теперь их количество стало меньше на 700 человек) и 659 (с </w:t>
      </w:r>
      <w:smartTag w:uri="urn:schemas-microsoft-com:office:smarttags" w:element="metricconverter">
        <w:smartTagPr>
          <w:attr w:name="ProductID" w:val="1997 г"/>
        </w:smartTagPr>
        <w:r w:rsidRPr="000C23EB">
          <w:rPr>
            <w:sz w:val="28"/>
            <w:szCs w:val="28"/>
          </w:rPr>
          <w:t>1997 г</w:t>
        </w:r>
      </w:smartTag>
      <w:r w:rsidRPr="000C23EB">
        <w:rPr>
          <w:sz w:val="28"/>
          <w:szCs w:val="28"/>
        </w:rPr>
        <w:t>.) членов Палаты общин.</w:t>
      </w:r>
    </w:p>
    <w:p w:rsidR="00547D33" w:rsidRPr="000C23EB" w:rsidRDefault="00547D33" w:rsidP="000C23EB">
      <w:pPr>
        <w:spacing w:line="360" w:lineRule="auto"/>
        <w:ind w:firstLine="709"/>
        <w:rPr>
          <w:sz w:val="28"/>
          <w:szCs w:val="28"/>
        </w:rPr>
      </w:pPr>
      <w:r w:rsidRPr="000C23EB">
        <w:rPr>
          <w:sz w:val="28"/>
          <w:szCs w:val="28"/>
        </w:rPr>
        <w:t>Первоначально в некоторых странах депутат избирался от определенного количества жителей (или избирателей) и потому численность членов парламента все увеличивалась. Поэтому теперь почти во всех странах закон устанавливает фиксированную численность палат (становятся крупнее по численности населения избирательные округа, границы которых через определенные промежутки времени пересматриваются). Очень малочисленный парламент может не выполнить своей функции представительства всех слоев населения, да и в своей деятельности легче подпадает под контроль определенных лиц или группировок. Чрезмерная численность парламента мешает эффективной работе, его заседания превращаются в митинги.</w:t>
      </w:r>
    </w:p>
    <w:p w:rsidR="00547D33" w:rsidRPr="000C23EB" w:rsidRDefault="00547D33" w:rsidP="000C23EB">
      <w:pPr>
        <w:spacing w:line="360" w:lineRule="auto"/>
        <w:ind w:firstLine="709"/>
        <w:rPr>
          <w:sz w:val="28"/>
          <w:szCs w:val="28"/>
        </w:rPr>
      </w:pPr>
      <w:r w:rsidRPr="000C23EB">
        <w:rPr>
          <w:sz w:val="28"/>
          <w:szCs w:val="28"/>
        </w:rPr>
        <w:t xml:space="preserve">Положение члена парламента. Депутаты и сенаторы обладают депутатским иммунитетом и депутатским индемнитетом. Первый означает невозможность полицейского задержания, ареста и привлечения депутата к судебной ответственности без санкции палаты парламента, в состав которой входит ее член. Исключение из этого правила допускается, если депутат застигнут на месте совершения преступления. Однако иммунитет не является безусловным. Иногда он распространяется только на время сессии (Япония) и время в пути туда и обратно. В некоторых странах иммунитет не распространяется на совершение депутатом тяжких преступлений. В Великобритании член Палаты общин может быть лишен иммунитета распоряжением председателя палаты (спикера). В целом, в современных условиях наблюдается тенденция ограничения депутатского иммунитета, С </w:t>
      </w:r>
      <w:smartTag w:uri="urn:schemas-microsoft-com:office:smarttags" w:element="metricconverter">
        <w:smartTagPr>
          <w:attr w:name="ProductID" w:val="1995 г"/>
        </w:smartTagPr>
        <w:r w:rsidRPr="000C23EB">
          <w:rPr>
            <w:sz w:val="28"/>
            <w:szCs w:val="28"/>
          </w:rPr>
          <w:t>1995 г</w:t>
        </w:r>
      </w:smartTag>
      <w:r w:rsidRPr="000C23EB">
        <w:rPr>
          <w:sz w:val="28"/>
          <w:szCs w:val="28"/>
        </w:rPr>
        <w:t>. он почти ликвидирован во Франции: задержанного депутата нужно лишь отпускать на заседания парламента (если проходит сессия). В России по постановлению Конституционного Суда депутат может быть допрошен, если это не касается вопросов его профессиональной депутатской деятельности, однако в отношении предания суду действуют указанные выше правила. В странах тоталитарного социализма депутат может быть лишен иммунитета между сессиями парламента по постановлению его высшего постоянно действующего коллегиального органа (Постоянного комитета и др.).</w:t>
      </w:r>
    </w:p>
    <w:p w:rsidR="00547D33" w:rsidRPr="000C23EB" w:rsidRDefault="00547D33" w:rsidP="000C23EB">
      <w:pPr>
        <w:spacing w:line="360" w:lineRule="auto"/>
        <w:ind w:firstLine="709"/>
        <w:rPr>
          <w:sz w:val="28"/>
          <w:szCs w:val="28"/>
        </w:rPr>
      </w:pPr>
      <w:r w:rsidRPr="000C23EB">
        <w:rPr>
          <w:sz w:val="28"/>
          <w:szCs w:val="28"/>
        </w:rPr>
        <w:t>С одной стороны, иммунитет — важная гарантия депутатской неприкосновенности, в том числе против произвола исполнительной или судебной власти. Но, с другой стороны, очень широкий иммунитет делает иногда депутата практически безответственным. В России имели место единичные факты, когда некоторые депутаты избивали корреспондентов, словами и действиями оскорбляли губернаторов субъектов Федерации, избивали в парламенте женщин-депутатов и не были привлечены к ответственности. Полный иммунитет был необходим в условиях королевского абсолютизма как гарантия парламентариев от произвола короля, вельмож, чиновников короля (а иногда и его любовниц). В современных условиях достаточно ограниченного депутатского иммунитета. В таком виде он и действует, как показано выше, в некоторых государствах.</w:t>
      </w:r>
    </w:p>
    <w:p w:rsidR="00547D33" w:rsidRPr="000C23EB" w:rsidRDefault="00547D33" w:rsidP="000C23EB">
      <w:pPr>
        <w:spacing w:line="360" w:lineRule="auto"/>
        <w:ind w:firstLine="709"/>
        <w:rPr>
          <w:sz w:val="28"/>
          <w:szCs w:val="28"/>
        </w:rPr>
      </w:pPr>
      <w:r w:rsidRPr="000C23EB">
        <w:rPr>
          <w:sz w:val="28"/>
          <w:szCs w:val="28"/>
        </w:rPr>
        <w:t>Индемнитет означает, что депутат не несет ответственности за свои выступления в парламенте и за те меры, которые он поддерживал своим голосованием</w:t>
      </w:r>
      <w:r w:rsidR="00636F63">
        <w:rPr>
          <w:sz w:val="28"/>
          <w:szCs w:val="28"/>
        </w:rPr>
        <w:t>.</w:t>
      </w:r>
      <w:r w:rsidRPr="000C23EB">
        <w:rPr>
          <w:sz w:val="28"/>
          <w:szCs w:val="28"/>
        </w:rPr>
        <w:t xml:space="preserve"> Однако депутат не может употреблять оскорбительные выражения, вести себя неподобающим образом, В этих случаях он может получить предупреждение от председательствующего, быть лишенным слова, ему может быть запрещено посещать следующее заседание или несколько заседаний палаты. В случае оскорбления депутатом других членов парламента может быть возбужден судебный процесс по делам частного (а иногда и публичного) обвинения.</w:t>
      </w:r>
    </w:p>
    <w:p w:rsidR="00547D33" w:rsidRPr="000C23EB" w:rsidRDefault="00547D33" w:rsidP="000C23EB">
      <w:pPr>
        <w:spacing w:line="360" w:lineRule="auto"/>
        <w:ind w:firstLine="709"/>
        <w:rPr>
          <w:sz w:val="28"/>
          <w:szCs w:val="28"/>
        </w:rPr>
      </w:pPr>
      <w:r w:rsidRPr="000C23EB">
        <w:rPr>
          <w:sz w:val="28"/>
          <w:szCs w:val="28"/>
        </w:rPr>
        <w:t>Индемнитет имеет также второе значение: депутатское вознаграждение (обязанность государства оплачивать из казны работу депутата). Размер вознаграждения устанавливается законом (но согласно 27-й поправке (</w:t>
      </w:r>
      <w:smartTag w:uri="urn:schemas-microsoft-com:office:smarttags" w:element="metricconverter">
        <w:smartTagPr>
          <w:attr w:name="ProductID" w:val="1992 г"/>
        </w:smartTagPr>
        <w:r w:rsidRPr="000C23EB">
          <w:rPr>
            <w:sz w:val="28"/>
            <w:szCs w:val="28"/>
          </w:rPr>
          <w:t>1992 г</w:t>
        </w:r>
      </w:smartTag>
      <w:r w:rsidRPr="000C23EB">
        <w:rPr>
          <w:sz w:val="28"/>
          <w:szCs w:val="28"/>
        </w:rPr>
        <w:t>.) к Конституции США данный состав парламента не может повышать вознаграждение для себя). Наиболее высоким оно является, пожалуй, в Бразилии ~ около 150 тыс. долл. США в год (в США — 133 тыс.). В некоторых развивающихся странах депутатское вознаграждение невелико (например в Индии), но в некоторых африканских странах — чрезмерно (по сравнению с уровнем -жизни большинства населения). В России депутатское вознаграждение равно окладу министра (6 тыс. руб. в месяц}, но есть дополнительные выплаты и льготы.</w:t>
      </w:r>
    </w:p>
    <w:p w:rsidR="00547D33" w:rsidRPr="000C23EB" w:rsidRDefault="00547D33" w:rsidP="000C23EB">
      <w:pPr>
        <w:spacing w:line="360" w:lineRule="auto"/>
        <w:ind w:firstLine="709"/>
        <w:rPr>
          <w:sz w:val="28"/>
          <w:szCs w:val="28"/>
        </w:rPr>
      </w:pPr>
      <w:r w:rsidRPr="000C23EB">
        <w:rPr>
          <w:sz w:val="28"/>
          <w:szCs w:val="28"/>
        </w:rPr>
        <w:t>Положение депутата в парламенте, характер его связей с избирателями зависит от того, принята в стране концепция свободного мандата депутата или действует императивный мандат, должен быть депутат профессиональным парламентарием или депутатом -производственником, совмещающим мандат с постоянной работой на предприятии, в учреждении и т.д.</w:t>
      </w:r>
    </w:p>
    <w:p w:rsidR="00547D33" w:rsidRPr="000C23EB" w:rsidRDefault="00547D33" w:rsidP="000C23EB">
      <w:pPr>
        <w:spacing w:line="360" w:lineRule="auto"/>
        <w:ind w:firstLine="709"/>
        <w:rPr>
          <w:sz w:val="28"/>
          <w:szCs w:val="28"/>
        </w:rPr>
      </w:pPr>
      <w:r w:rsidRPr="000C23EB">
        <w:rPr>
          <w:sz w:val="28"/>
          <w:szCs w:val="28"/>
        </w:rPr>
        <w:t>Свободный мандат означает, как говорилось, что депутат рассматривается как представитель всего народа, избирательного корпуса страны в целом, а не только своего избирательного округа. Он не обязан выполнять какие-то конкретные наказы (поручения своих избирателей), хотя это вовсе не означает, что он никоим образом не связан с ними. Депутат регулярно посещает свой избирательный округ, активно общается с избирателями, принимает их. Он защищает их интересы в парламенте, иначе не будет избран на новый срок.</w:t>
      </w:r>
    </w:p>
    <w:p w:rsidR="00547D33" w:rsidRPr="000C23EB" w:rsidRDefault="00547D33" w:rsidP="000C23EB">
      <w:pPr>
        <w:spacing w:line="360" w:lineRule="auto"/>
        <w:ind w:firstLine="709"/>
        <w:rPr>
          <w:sz w:val="28"/>
          <w:szCs w:val="28"/>
        </w:rPr>
      </w:pPr>
      <w:r w:rsidRPr="000C23EB">
        <w:rPr>
          <w:sz w:val="28"/>
          <w:szCs w:val="28"/>
        </w:rPr>
        <w:t>Императивный мандат присущ странам тоталитарного социализма (по отношению к депутатам законодательных собраний некоторых субъектов федерации и местных органов самоуправления он используется и в некоторых демократических странах). Он означает, что депутаты (сенаторов в существующих странах тоталитарного социализма нет) получают обязательный наказ от своих избирателей и могут быть ими досрочно отозваны. О содержании наказа и порядке отзыва говорилось выше. Следует заметить лишь, что некоторые парламентарии в отдельных демократических странах имеют императивный мандат, хотя и иного рода. Это относится к членам верхней палаты ФРГ — Бундесрату. Они не избираются, а назначаются (делегируются) правительствами земель, являются членами этих правительств (обычно это премьер-министр земли и другие министры) и обязаны действовать по инструкциям своих правительств.</w:t>
      </w:r>
    </w:p>
    <w:p w:rsidR="00547D33" w:rsidRPr="000C23EB" w:rsidRDefault="00547D33" w:rsidP="000C23EB">
      <w:pPr>
        <w:spacing w:line="360" w:lineRule="auto"/>
        <w:ind w:firstLine="709"/>
        <w:rPr>
          <w:sz w:val="28"/>
          <w:szCs w:val="28"/>
        </w:rPr>
      </w:pPr>
      <w:r w:rsidRPr="000C23EB">
        <w:rPr>
          <w:sz w:val="28"/>
          <w:szCs w:val="28"/>
        </w:rPr>
        <w:t>В демократических странах депутат является профессиональным парламентарием (иногда могут быть депутаты, продолжающие работать по своей специальности, но в этом случае их депутатское вознаграждение уменьшается на определенный процент). Совмещение работы в парламенте с другими видами профессиональной деятельности (обычно кроме преподавательской, а также научной, творческой работы) депутату запрещено, что, в частности, имеет в виду пресечение некоторых связей, ведущих к коррупции, предотвращение использования депутатского положения в личных целях. Депутат не может состоять также на государственной службе, но в некоторых странах он может быть министром и даже голосовать по вопросу о вотуме доверия правительству (Великобритания), в других — не может (Франция). Депутат обязан присутствовать на заседаниях палаты, участвовать в работе комитетов (комиссий) парламента. Если он не выполняет свои обязанности, в некоторых странах депутатское вознаграждение может быть понижено (Франция) или проведены вычеты из него (Германия). Если депутат имеет личный интерес в каком-либо решении палаты, то по правилам внутренней процедуры парламентов некоторых стран он должен заявить об этом на заседании. Депутат должен ежегодно, а также после избрания и прекращения срока полномочий подавать декларацию о доходах (иногда только в первом случае, иногда только в двух последних).</w:t>
      </w:r>
    </w:p>
    <w:p w:rsidR="00547D33" w:rsidRPr="000C23EB" w:rsidRDefault="00547D33" w:rsidP="000C23EB">
      <w:pPr>
        <w:spacing w:line="360" w:lineRule="auto"/>
        <w:ind w:firstLine="709"/>
        <w:rPr>
          <w:sz w:val="28"/>
          <w:szCs w:val="28"/>
        </w:rPr>
      </w:pPr>
      <w:r w:rsidRPr="000C23EB">
        <w:rPr>
          <w:sz w:val="28"/>
          <w:szCs w:val="28"/>
        </w:rPr>
        <w:t>Для обеспечения профессиональной законодательной деятельности кроме депутатского вознаграждения депутату предоставляются транспортные услуги, бесплатные услуги связи, служебное помещение, оплачиваемое государством жилье, он имеет оплачиваемых из государственного бюджета секретарей, помощников (в России до 5 человек, кроме того многие депутаты имеют так называемых помощников на общественных началах, иные более 100 человек). Сенатор США имеет до 40 штатных единиц, помогающих ему, конгрессмен США — 18, но член Палаты общин в Великобритании — только полторы штатные единицы,</w:t>
      </w:r>
    </w:p>
    <w:p w:rsidR="00547D33" w:rsidRPr="000C23EB" w:rsidRDefault="00547D33" w:rsidP="000C23EB">
      <w:pPr>
        <w:spacing w:line="360" w:lineRule="auto"/>
        <w:ind w:firstLine="709"/>
        <w:rPr>
          <w:sz w:val="28"/>
          <w:szCs w:val="28"/>
        </w:rPr>
      </w:pPr>
      <w:r w:rsidRPr="000C23EB">
        <w:rPr>
          <w:sz w:val="28"/>
          <w:szCs w:val="28"/>
        </w:rPr>
        <w:t>В странах тоталитарного социализма считается, что для того чтобы депутат был ближе к своим избирателям, хорошо знал их настроения и нужды, он должен не порывать после избрания со своей работой, а продолжать трудиться. Это — депутат-производственник. Он должен жить на результаты своего труда, а депутатское вознаграждение, которое он получает, невелико и рассматривается лишь как компенсация за те затраты, которые он несет в связи с депутатской деятельностью. О плюсах и минусах такого подхода сказано выше.</w:t>
      </w:r>
    </w:p>
    <w:p w:rsidR="00547D33" w:rsidRPr="000C23EB" w:rsidRDefault="00547D33" w:rsidP="000C23EB">
      <w:pPr>
        <w:spacing w:line="360" w:lineRule="auto"/>
        <w:ind w:firstLine="709"/>
        <w:rPr>
          <w:sz w:val="28"/>
          <w:szCs w:val="28"/>
        </w:rPr>
      </w:pPr>
      <w:r w:rsidRPr="000C23EB">
        <w:rPr>
          <w:sz w:val="28"/>
          <w:szCs w:val="28"/>
        </w:rPr>
        <w:t xml:space="preserve">Депутаты и сенаторы, как правило, избираются на срок (это не относится, например, к Палате лордов в Великобритании или к Бундесрату — верхней палате в Германии). Срок может быть продлен только в том случае, если парламент в чрезвычайных обстоятельствах продлевает свои полномочия (в некоторых странах это не разрешается). Срок может быть сокращен в случае досрочного роспуска и новых выборов. Кроме коллективного продления и сокращения депутатского срока он может быть сокращен в индивидуальном порядке, когда депутат слагает с себя депутате кие полномочия или когда осуществляется досрочное лишение депутатского мандата. Последнее возможно в случае отзыва депутата избирателями, о чем говорилось, а также в случае прекращения мандата депутата по решению парламента (обычно для этого нужно 2/3 голосов в палате). Причинами этого могут быть переход депутата в другую партию, чем та, от которой он был избран, осуждение депутата судом, систематическое непосещение заседаний палаты и вообще неучастие депутата в работе парламента. Досрочное прекращение мандата бывает очень редко, в России это имело место и коллективно (в </w:t>
      </w:r>
      <w:smartTag w:uri="urn:schemas-microsoft-com:office:smarttags" w:element="metricconverter">
        <w:smartTagPr>
          <w:attr w:name="ProductID" w:val="1993 г"/>
        </w:smartTagPr>
        <w:r w:rsidRPr="000C23EB">
          <w:rPr>
            <w:sz w:val="28"/>
            <w:szCs w:val="28"/>
          </w:rPr>
          <w:t>1993 г</w:t>
        </w:r>
      </w:smartTag>
      <w:r w:rsidRPr="000C23EB">
        <w:rPr>
          <w:sz w:val="28"/>
          <w:szCs w:val="28"/>
        </w:rPr>
        <w:t>., в результате указа Президента), и индивидуально,</w:t>
      </w:r>
    </w:p>
    <w:p w:rsidR="00547D33" w:rsidRPr="000C23EB" w:rsidRDefault="00547D33" w:rsidP="000C23EB">
      <w:pPr>
        <w:spacing w:line="360" w:lineRule="auto"/>
        <w:ind w:firstLine="709"/>
        <w:rPr>
          <w:sz w:val="28"/>
          <w:szCs w:val="28"/>
        </w:rPr>
      </w:pPr>
      <w:r w:rsidRPr="000C23EB">
        <w:rPr>
          <w:sz w:val="28"/>
          <w:szCs w:val="28"/>
        </w:rPr>
        <w:t>Структура парламента. Различные исторические пути создания парламента повлияли на неодинаковое представление о его структуре в разных странах. В странах англосаксонского права, где парламент зарождался в противоборстве феодалов с монархом и лишь затем в его состав вошли представители простонародья (</w:t>
      </w:r>
      <w:r w:rsidR="000C23EB">
        <w:rPr>
          <w:sz w:val="28"/>
          <w:szCs w:val="28"/>
        </w:rPr>
        <w:t>"</w:t>
      </w:r>
      <w:r w:rsidRPr="000C23EB">
        <w:rPr>
          <w:sz w:val="28"/>
          <w:szCs w:val="28"/>
        </w:rPr>
        <w:t>третьего сословия</w:t>
      </w:r>
      <w:r w:rsidR="000C23EB">
        <w:rPr>
          <w:sz w:val="28"/>
          <w:szCs w:val="28"/>
        </w:rPr>
        <w:t>"</w:t>
      </w:r>
      <w:r w:rsidRPr="000C23EB">
        <w:rPr>
          <w:sz w:val="28"/>
          <w:szCs w:val="28"/>
        </w:rPr>
        <w:t>), он рассматривается как триединое учреждение: глава государства, верхняя палата и нижняя палата. Теоретически считается, что лишь монарх (иной глава государства) в совете со своими лордами (иной верхней палатой) и представителями общин (народа) может принимать законы. В тех странах, где имеет влияние английское право, но существует свой президент, он составляет часть парламента, а там, где нет верхней палаты, парламент — это глава государства и однопалатное представительное учреждение. В этом случае парламент — двуединый.</w:t>
      </w:r>
    </w:p>
    <w:p w:rsidR="00547D33" w:rsidRPr="000C23EB" w:rsidRDefault="00547D33" w:rsidP="000C23EB">
      <w:pPr>
        <w:spacing w:line="360" w:lineRule="auto"/>
        <w:ind w:firstLine="709"/>
        <w:rPr>
          <w:sz w:val="28"/>
          <w:szCs w:val="28"/>
        </w:rPr>
      </w:pPr>
      <w:r w:rsidRPr="000C23EB">
        <w:rPr>
          <w:sz w:val="28"/>
          <w:szCs w:val="28"/>
        </w:rPr>
        <w:t xml:space="preserve">В тех странах, где парламент возник на базе отделения представителей </w:t>
      </w:r>
      <w:r w:rsidR="000C23EB">
        <w:rPr>
          <w:sz w:val="28"/>
          <w:szCs w:val="28"/>
        </w:rPr>
        <w:t>"</w:t>
      </w:r>
      <w:r w:rsidRPr="000C23EB">
        <w:rPr>
          <w:sz w:val="28"/>
          <w:szCs w:val="28"/>
        </w:rPr>
        <w:t>третьего состояния</w:t>
      </w:r>
      <w:r w:rsidR="000C23EB">
        <w:rPr>
          <w:sz w:val="28"/>
          <w:szCs w:val="28"/>
        </w:rPr>
        <w:t>"</w:t>
      </w:r>
      <w:r w:rsidRPr="000C23EB">
        <w:rPr>
          <w:sz w:val="28"/>
          <w:szCs w:val="28"/>
        </w:rPr>
        <w:t xml:space="preserve"> от знати и духовенства в сословно-представительном учреждении (а также в тех странах, которые восприняли такую традицию), он тоже двуединый, но по-другому Глава государства (хотя он обязательно подписывает законы, и только при преодолении его права вето в некоторых странах закон публикуется без подписи главы государства) не входит в понятие парламента. Он включает лишь две палаты. Эти палаты бывают по конституции равноправными, как в Италии. Но даже в этом случае на практике теперь главную роль играет не верхняя палата (так она называется лишь по традиции), а нижняя. Нередко у верхней палаты остались очень скромные полномочия. В России также основная роль в процессе законодательства принадлежит Государственной Думе и по Конституции, и на практике. К тому же председатели законодательных собраний субъектов Федерации в России, губернаторы и президенты республик слишком заняты делами своего региона и не могут уделять законодательной работе столько времени, сколько депутаты Думы.</w:t>
      </w:r>
    </w:p>
    <w:p w:rsidR="00547D33" w:rsidRPr="000C23EB" w:rsidRDefault="00547D33" w:rsidP="000C23EB">
      <w:pPr>
        <w:spacing w:line="360" w:lineRule="auto"/>
        <w:ind w:firstLine="709"/>
        <w:rPr>
          <w:sz w:val="28"/>
          <w:szCs w:val="28"/>
        </w:rPr>
      </w:pPr>
      <w:r w:rsidRPr="000C23EB">
        <w:rPr>
          <w:sz w:val="28"/>
          <w:szCs w:val="28"/>
        </w:rPr>
        <w:t>Наконец, существует понятие парламента, состоящего только из одной палаты. Это имеет место в некоторых странах Азии, Африки, где по традиции президент (монарх) не рассматривается как составная часть парламента, а верхней палаты нет.</w:t>
      </w:r>
    </w:p>
    <w:p w:rsidR="00547D33" w:rsidRPr="000C23EB" w:rsidRDefault="00547D33" w:rsidP="000C23EB">
      <w:pPr>
        <w:spacing w:line="360" w:lineRule="auto"/>
        <w:ind w:firstLine="709"/>
        <w:rPr>
          <w:sz w:val="28"/>
          <w:szCs w:val="28"/>
        </w:rPr>
      </w:pPr>
      <w:r w:rsidRPr="000C23EB">
        <w:rPr>
          <w:sz w:val="28"/>
          <w:szCs w:val="28"/>
        </w:rPr>
        <w:t>В прошлом в некоторых странах существовали многопалатные парламенты (трехпалатный в ЮАР до начала 90-х гг., пятипалатный в Югославии в 70—80-х гг.). В отдельных африканских странах (Ботсвана и др.) и государствах Океании (Соломоновы Острова и др.) при парламентах существуют палаты вождей, имеющие, однако, лишь консультационный характер по вопросам обычаев и некоторым другим.</w:t>
      </w:r>
    </w:p>
    <w:p w:rsidR="00547D33" w:rsidRPr="000C23EB" w:rsidRDefault="00547D33" w:rsidP="000C23EB">
      <w:pPr>
        <w:spacing w:line="360" w:lineRule="auto"/>
        <w:ind w:firstLine="709"/>
        <w:rPr>
          <w:sz w:val="28"/>
          <w:szCs w:val="28"/>
        </w:rPr>
      </w:pPr>
      <w:r w:rsidRPr="000C23EB">
        <w:rPr>
          <w:sz w:val="28"/>
          <w:szCs w:val="28"/>
        </w:rPr>
        <w:t>В отличие от нижней палаты, которая формируется прямыми выборами (исключения составляют Бутан, Свазиленд и др., где есть значительное количество назначенных лиц, избранных косвенными выборами или занимающих места по должности на службе у короля), верхняя палата в демократических странах бывает назначаемой (Германия, Канада), избранной целиком косвенными выборами (Франция), формируемой в основном по признаку наследования высокого дворянского звания и его присвоения монархом (Великобритания). Иногда при назначаемости палаты определенная часть ее членов должна быть из оппозиции (Канада, Ямайка и др.). Нижняя палата обычно переизбирается целиком, в верхней существует принцип ротации: сенаторы обновляются частями (на 1/3, на 1/2). Кроме того, нередко сенаторы избираются на более длительный срок (на 6, 9 лет), чем депутаты (2, 4, 5 лет).</w:t>
      </w:r>
    </w:p>
    <w:p w:rsidR="00547D33" w:rsidRPr="000C23EB" w:rsidRDefault="00547D33" w:rsidP="000C23EB">
      <w:pPr>
        <w:spacing w:line="360" w:lineRule="auto"/>
        <w:ind w:firstLine="709"/>
        <w:rPr>
          <w:sz w:val="28"/>
          <w:szCs w:val="28"/>
        </w:rPr>
      </w:pPr>
      <w:r w:rsidRPr="000C23EB">
        <w:rPr>
          <w:sz w:val="28"/>
          <w:szCs w:val="28"/>
        </w:rPr>
        <w:t>Различные структуры парламента имеют свои плюсы и минусы. Включение в его состав монарха теоретически может приводить к блокированию прогрессивных законов. Однако, во-первых, в настоящее время многие монархи (Испания, Швеция, Япония и др.) лишены конституциями права вето, другие его по традиции не применяют, да и вообще не оказывают влияния на законодательный процесс. В развивающихся странах монарх активен, но он не входит в понятие парламента. Во-вторых, в некоторых развитых странах бывают теперь такие монархи, которые придерживаются демократических позиций и действуют соответствующим образом. Мы уже приводили пример в отношении действий короля Испании, принявшего решительные меры для ликвидации попытки фашистского путча.</w:t>
      </w:r>
    </w:p>
    <w:p w:rsidR="00547D33" w:rsidRPr="000C23EB" w:rsidRDefault="00547D33" w:rsidP="000C23EB">
      <w:pPr>
        <w:spacing w:line="360" w:lineRule="auto"/>
        <w:ind w:firstLine="709"/>
        <w:rPr>
          <w:sz w:val="28"/>
          <w:szCs w:val="28"/>
        </w:rPr>
      </w:pPr>
      <w:r w:rsidRPr="000C23EB">
        <w:rPr>
          <w:sz w:val="28"/>
          <w:szCs w:val="28"/>
        </w:rPr>
        <w:t xml:space="preserve">Включение в состав парламента президента с правом вето по отношению к законам имеет более важное значение. Но в парламентарной республике он действует по совету правительства, сформированного той же партией (партиями), располагающей большинством в парламенте, и свое право не применяет. В президентской же республике, где вето может быть эффективным, президент в состав парламента не входит, парламент может обойтись без его подписи, преодолев право вето (США), или в этом случае президент обязан подписать закон вопреки своему нежеланию (Россия). В частности в </w:t>
      </w:r>
      <w:smartTag w:uri="urn:schemas-microsoft-com:office:smarttags" w:element="metricconverter">
        <w:smartTagPr>
          <w:attr w:name="ProductID" w:val="1997 г"/>
        </w:smartTagPr>
        <w:r w:rsidRPr="000C23EB">
          <w:rPr>
            <w:sz w:val="28"/>
            <w:szCs w:val="28"/>
          </w:rPr>
          <w:t>1997 г</w:t>
        </w:r>
      </w:smartTag>
      <w:r w:rsidRPr="000C23EB">
        <w:rPr>
          <w:sz w:val="28"/>
          <w:szCs w:val="28"/>
        </w:rPr>
        <w:t>. Конституционный Суд России обязал Президента подписать один из законов, по которому вето Президента было преодолено.</w:t>
      </w:r>
    </w:p>
    <w:p w:rsidR="00547D33" w:rsidRPr="000C23EB" w:rsidRDefault="00547D33" w:rsidP="000C23EB">
      <w:pPr>
        <w:spacing w:line="360" w:lineRule="auto"/>
        <w:ind w:firstLine="709"/>
        <w:rPr>
          <w:sz w:val="28"/>
          <w:szCs w:val="28"/>
        </w:rPr>
      </w:pPr>
      <w:r w:rsidRPr="000C23EB">
        <w:rPr>
          <w:sz w:val="28"/>
          <w:szCs w:val="28"/>
        </w:rPr>
        <w:t>Двухпалатная структура парламента возникла в основном как способ более аристократической верхней палаты сдерживать излишний радикализм "простонародья</w:t>
      </w:r>
      <w:r w:rsidR="000C23EB">
        <w:rPr>
          <w:sz w:val="28"/>
          <w:szCs w:val="28"/>
        </w:rPr>
        <w:t>"</w:t>
      </w:r>
      <w:r w:rsidRPr="000C23EB">
        <w:rPr>
          <w:sz w:val="28"/>
          <w:szCs w:val="28"/>
        </w:rPr>
        <w:t xml:space="preserve"> нижней. В принципе она дает возможность более взвешенного, всестороннего подхода к принятию закона — документа, регулирующего важнейшие общественные отношения. Однако это замедляет законодательный процесс, особенно если верхняя палата употребляет свое право вето. Даже в Великобритании, где она пользуется незначительными правами. Палата лордов хотя и не может воспрепятствовать принятию закона, но может затянуть это на год — до следующей сессии парламента, когда Палата общин вправе отвергнуть вето верхней палаты. Правда, Палата лордов иногда в течение целого пятилетия (срок полномочий Палаты общин) не использует свое право вето.</w:t>
      </w:r>
    </w:p>
    <w:p w:rsidR="00547D33" w:rsidRPr="000C23EB" w:rsidRDefault="00547D33" w:rsidP="000C23EB">
      <w:pPr>
        <w:spacing w:line="360" w:lineRule="auto"/>
        <w:ind w:firstLine="709"/>
        <w:rPr>
          <w:sz w:val="28"/>
          <w:szCs w:val="28"/>
        </w:rPr>
      </w:pPr>
      <w:r w:rsidRPr="000C23EB">
        <w:rPr>
          <w:sz w:val="28"/>
          <w:szCs w:val="28"/>
        </w:rPr>
        <w:t>Во многих развивающихся странах считается, что двухпалатная структура мешает срочному принятию законов, необходимых для социально-экономического развития. Поэтому во многих из них существуют однопалатные парламенты. Правда, в последние годы все чаще возникают двухпалатные парламенты.</w:t>
      </w:r>
    </w:p>
    <w:p w:rsidR="00547D33" w:rsidRPr="000C23EB" w:rsidRDefault="00547D33" w:rsidP="000C23EB">
      <w:pPr>
        <w:spacing w:line="360" w:lineRule="auto"/>
        <w:ind w:firstLine="709"/>
        <w:rPr>
          <w:sz w:val="28"/>
          <w:szCs w:val="28"/>
        </w:rPr>
      </w:pPr>
      <w:r w:rsidRPr="000C23EB">
        <w:rPr>
          <w:sz w:val="28"/>
          <w:szCs w:val="28"/>
        </w:rPr>
        <w:t>В странах тоталитарного социализма категорически отвергается двухпалатная структура парламента. В Китае, Кубе, Вьетнаме, КНДР парламенты однопалатные. Целесообразность двухпалатного парламента признается в условиях тоталитарного социалистического государства только в федерациях, где одна из палат представляет субъекты федерации и другие национально-государственные образования. Эта палата трактуется как представительство национальностей.</w:t>
      </w:r>
    </w:p>
    <w:p w:rsidR="00636F63" w:rsidRDefault="00636F63" w:rsidP="000C23EB">
      <w:pPr>
        <w:pStyle w:val="HTML"/>
        <w:spacing w:line="360" w:lineRule="auto"/>
        <w:ind w:firstLine="709"/>
        <w:jc w:val="both"/>
        <w:rPr>
          <w:rFonts w:ascii="Times New Roman" w:hAnsi="Times New Roman" w:cs="Times New Roman"/>
          <w:sz w:val="28"/>
          <w:szCs w:val="28"/>
        </w:rPr>
      </w:pPr>
    </w:p>
    <w:p w:rsidR="00547D33" w:rsidRPr="000C23EB" w:rsidRDefault="00417EB0" w:rsidP="000C23EB">
      <w:pPr>
        <w:pStyle w:val="HTML"/>
        <w:spacing w:line="360" w:lineRule="auto"/>
        <w:ind w:firstLine="709"/>
        <w:jc w:val="both"/>
        <w:rPr>
          <w:rFonts w:ascii="Times New Roman" w:hAnsi="Times New Roman" w:cs="Times New Roman"/>
          <w:sz w:val="28"/>
          <w:szCs w:val="28"/>
        </w:rPr>
      </w:pPr>
      <w:r w:rsidRPr="000C23EB">
        <w:rPr>
          <w:rFonts w:ascii="Times New Roman" w:hAnsi="Times New Roman" w:cs="Times New Roman"/>
          <w:sz w:val="28"/>
          <w:szCs w:val="28"/>
        </w:rPr>
        <w:t>3</w:t>
      </w:r>
      <w:r w:rsidR="00547D33" w:rsidRPr="000C23EB">
        <w:rPr>
          <w:rFonts w:ascii="Times New Roman" w:hAnsi="Times New Roman" w:cs="Times New Roman"/>
          <w:sz w:val="28"/>
          <w:szCs w:val="28"/>
        </w:rPr>
        <w:t>. Государственный Совет УР, как часть системы законодательной власти УР</w:t>
      </w:r>
    </w:p>
    <w:p w:rsidR="00547D33" w:rsidRPr="000C23EB" w:rsidRDefault="00547D33" w:rsidP="000C23EB">
      <w:pPr>
        <w:pStyle w:val="HTML"/>
        <w:spacing w:line="360" w:lineRule="auto"/>
        <w:ind w:firstLine="709"/>
        <w:jc w:val="both"/>
        <w:rPr>
          <w:rFonts w:ascii="Times New Roman" w:hAnsi="Times New Roman" w:cs="Times New Roman"/>
          <w:sz w:val="28"/>
          <w:szCs w:val="28"/>
        </w:rPr>
      </w:pPr>
    </w:p>
    <w:p w:rsid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 xml:space="preserve">В соответствии с Конституцией Российской Федерации,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Конституцией Удмуртской Республики настоящий Закон </w:t>
      </w:r>
      <w:r w:rsidR="000C23EB">
        <w:rPr>
          <w:sz w:val="28"/>
          <w:szCs w:val="28"/>
        </w:rPr>
        <w:t>"</w:t>
      </w:r>
      <w:r w:rsidRPr="000C23EB">
        <w:rPr>
          <w:sz w:val="28"/>
          <w:szCs w:val="28"/>
        </w:rPr>
        <w:t>О Государственном Совете УР</w:t>
      </w:r>
      <w:r w:rsidR="000C23EB">
        <w:rPr>
          <w:sz w:val="28"/>
          <w:szCs w:val="28"/>
        </w:rPr>
        <w:t>"</w:t>
      </w:r>
      <w:r w:rsidR="002648D1" w:rsidRPr="000C23EB">
        <w:rPr>
          <w:sz w:val="28"/>
          <w:szCs w:val="28"/>
        </w:rPr>
        <w:t xml:space="preserve"> </w:t>
      </w:r>
      <w:r w:rsidRPr="000C23EB">
        <w:rPr>
          <w:sz w:val="28"/>
          <w:szCs w:val="28"/>
        </w:rPr>
        <w:t>определяет правовые основы организации и деятельности законодательного (представительного) органа государственной власти Удмуртской Республики - Государственного Совета Удмуртской Республики (далее - Государственный Совет).</w:t>
      </w:r>
    </w:p>
    <w:p w:rsidR="00547D33" w:rsidRPr="000C23EB" w:rsidRDefault="00547D33" w:rsidP="000C23EB">
      <w:pPr>
        <w:pStyle w:val="HTML"/>
        <w:spacing w:line="360" w:lineRule="auto"/>
        <w:ind w:firstLine="709"/>
        <w:jc w:val="both"/>
        <w:rPr>
          <w:rFonts w:ascii="Times New Roman" w:hAnsi="Times New Roman" w:cs="Times New Roman"/>
          <w:sz w:val="28"/>
          <w:szCs w:val="28"/>
        </w:rPr>
      </w:pPr>
      <w:bookmarkStart w:id="0" w:name="1001"/>
      <w:bookmarkStart w:id="1" w:name="1"/>
      <w:bookmarkStart w:id="2" w:name="101"/>
      <w:bookmarkEnd w:id="0"/>
      <w:bookmarkEnd w:id="1"/>
      <w:bookmarkEnd w:id="2"/>
      <w:r w:rsidRPr="000C23EB">
        <w:rPr>
          <w:rFonts w:ascii="Times New Roman" w:hAnsi="Times New Roman" w:cs="Times New Roman"/>
          <w:sz w:val="28"/>
          <w:szCs w:val="28"/>
        </w:rPr>
        <w:t>Государственный Совет является законодательным (представительным) и контрольным органом государственной власти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3" w:name="102"/>
      <w:bookmarkEnd w:id="3"/>
      <w:r w:rsidRPr="000C23EB">
        <w:rPr>
          <w:sz w:val="28"/>
          <w:szCs w:val="28"/>
        </w:rPr>
        <w:t>Государственный Совет - постоянно действующий высший и единственный орган законодательной власти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4" w:name="103"/>
      <w:bookmarkEnd w:id="4"/>
      <w:r w:rsidRPr="000C23EB">
        <w:rPr>
          <w:sz w:val="28"/>
          <w:szCs w:val="28"/>
        </w:rPr>
        <w:t>Государственный Совет обладает правами юридического лица и имеет печать с изображением Государственного герба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5" w:name="2"/>
      <w:bookmarkStart w:id="6" w:name="201"/>
      <w:bookmarkEnd w:id="5"/>
      <w:bookmarkEnd w:id="6"/>
      <w:r w:rsidRPr="000C23EB">
        <w:rPr>
          <w:sz w:val="28"/>
          <w:szCs w:val="28"/>
        </w:rPr>
        <w:t>Правовой основой организации и деятельности Государственного Совета являются Конституция Российской Федерации, федеральные конституционные законы, федеральные законы, Конституция Удмуртской Республики, настоящий Закон, иные законы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7" w:name="202"/>
      <w:bookmarkEnd w:id="7"/>
      <w:r w:rsidRPr="000C23EB">
        <w:rPr>
          <w:sz w:val="28"/>
          <w:szCs w:val="28"/>
        </w:rPr>
        <w:t>Полномочия Государственного Совета определяются федеральными законами, Конституцией Удмуртской Республики, настоящим Законом, иными законами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8" w:name="301"/>
      <w:bookmarkEnd w:id="8"/>
      <w:r w:rsidRPr="000C23EB">
        <w:rPr>
          <w:sz w:val="28"/>
          <w:szCs w:val="28"/>
        </w:rPr>
        <w:t>Государственный Совет состоит из 100 депутатов, избираемых на основе всеобщего, равного и прямого избирательного права при тайном голосовании.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9" w:name="302"/>
      <w:bookmarkEnd w:id="9"/>
      <w:r w:rsidRPr="000C23EB">
        <w:rPr>
          <w:sz w:val="28"/>
          <w:szCs w:val="28"/>
        </w:rPr>
        <w:t>50 депутатов Государственного Совета избираются по одномандатным избирательным округам (один округ - один депутат), образуемым на всей территории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10" w:name="303"/>
      <w:bookmarkEnd w:id="10"/>
      <w:r w:rsidRPr="000C23EB">
        <w:rPr>
          <w:sz w:val="28"/>
          <w:szCs w:val="28"/>
        </w:rPr>
        <w:t>50 депутатов Государственного Совета избираются по республиканскому избирательному округу пропорционально числу голосов, поданных за республиканские списки кандидатов в депутаты Государственного Совета, выдвинутые избирательными объединениями.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11" w:name="304"/>
      <w:bookmarkEnd w:id="11"/>
      <w:r w:rsidRPr="000C23EB">
        <w:rPr>
          <w:sz w:val="28"/>
          <w:szCs w:val="28"/>
        </w:rPr>
        <w:t>Порядок проведения выборов депутатов Государственного Совета регулируется федеральными законами, Конституцией Удмуртской Республики и законами Удмуртской Республики.</w:t>
      </w:r>
    </w:p>
    <w:p w:rsidR="00547D33" w:rsidRPr="000C23EB" w:rsidRDefault="00547D33" w:rsidP="000C23EB">
      <w:pPr>
        <w:pStyle w:val="txtcomment"/>
        <w:spacing w:before="0" w:beforeAutospacing="0" w:after="0" w:afterAutospacing="0" w:line="360" w:lineRule="auto"/>
        <w:ind w:firstLine="709"/>
        <w:jc w:val="both"/>
        <w:rPr>
          <w:sz w:val="28"/>
          <w:szCs w:val="28"/>
        </w:rPr>
      </w:pPr>
      <w:bookmarkStart w:id="12" w:name="305"/>
      <w:bookmarkEnd w:id="12"/>
      <w:r w:rsidRPr="000C23EB">
        <w:rPr>
          <w:sz w:val="28"/>
          <w:szCs w:val="28"/>
        </w:rPr>
        <w:t>В соответствии с частью 2 статьи 21 Закона</w:t>
      </w:r>
      <w:r w:rsidR="002648D1" w:rsidRPr="000C23EB">
        <w:rPr>
          <w:sz w:val="28"/>
          <w:szCs w:val="28"/>
        </w:rPr>
        <w:t xml:space="preserve"> </w:t>
      </w:r>
      <w:r w:rsidR="000C23EB">
        <w:rPr>
          <w:sz w:val="28"/>
          <w:szCs w:val="28"/>
        </w:rPr>
        <w:t>"</w:t>
      </w:r>
      <w:r w:rsidR="002648D1" w:rsidRPr="000C23EB">
        <w:rPr>
          <w:sz w:val="28"/>
          <w:szCs w:val="28"/>
        </w:rPr>
        <w:t>О Государственном Совете УР</w:t>
      </w:r>
      <w:r w:rsidR="000C23EB">
        <w:rPr>
          <w:sz w:val="28"/>
          <w:szCs w:val="28"/>
        </w:rPr>
        <w:t>"</w:t>
      </w:r>
      <w:r w:rsidRPr="000C23EB">
        <w:rPr>
          <w:sz w:val="28"/>
          <w:szCs w:val="28"/>
        </w:rPr>
        <w:t xml:space="preserve"> часть 5 статьи 3 применяется к сроку полномочий Государственного Совета нового созыва, формирование которого будет осуществлено после вступления в силу настоящего Закона</w:t>
      </w:r>
    </w:p>
    <w:p w:rsid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Срок полномочий Государственного Совета одного созыва - 5 лет.</w:t>
      </w:r>
    </w:p>
    <w:p w:rsidR="00547D33" w:rsidRPr="000C23EB" w:rsidRDefault="00547D33" w:rsidP="000C23EB">
      <w:pPr>
        <w:pStyle w:val="a9"/>
        <w:spacing w:before="0" w:beforeAutospacing="0" w:after="0" w:afterAutospacing="0" w:line="360" w:lineRule="auto"/>
        <w:ind w:firstLine="709"/>
        <w:jc w:val="both"/>
        <w:rPr>
          <w:sz w:val="28"/>
          <w:szCs w:val="28"/>
        </w:rPr>
      </w:pPr>
      <w:bookmarkStart w:id="13" w:name="401"/>
      <w:bookmarkEnd w:id="13"/>
      <w:r w:rsidRPr="000C23EB">
        <w:rPr>
          <w:sz w:val="28"/>
          <w:szCs w:val="28"/>
        </w:rPr>
        <w:t>К формам работы Государственного Совета относятся сессии Государственного Совета, заседания Президиума Государственного Совета, постоянных комиссий Государственного Совета, депутатских фракций Государственного Совета, депутатских объединений Государственного Совета, рабочих групп, депутатские слушания и иные не запрещенные законодательством формы.</w:t>
      </w:r>
    </w:p>
    <w:p w:rsidR="00547D33" w:rsidRPr="000C23EB" w:rsidRDefault="00547D33" w:rsidP="000C23EB">
      <w:pPr>
        <w:pStyle w:val="a9"/>
        <w:spacing w:before="0" w:beforeAutospacing="0" w:after="0" w:afterAutospacing="0" w:line="360" w:lineRule="auto"/>
        <w:ind w:firstLine="709"/>
        <w:jc w:val="both"/>
        <w:rPr>
          <w:sz w:val="28"/>
          <w:szCs w:val="28"/>
        </w:rPr>
      </w:pPr>
      <w:bookmarkStart w:id="14" w:name="402"/>
      <w:bookmarkEnd w:id="14"/>
      <w:r w:rsidRPr="000C23EB">
        <w:rPr>
          <w:sz w:val="28"/>
          <w:szCs w:val="28"/>
        </w:rPr>
        <w:t>Основной формой работы Государственного Совета являются сессии, на которых решаются вопросы, отнесенные к полномочиям Государственного Совета. Сессия Государственного Совета состоит из одного или нескольких заседаний.</w:t>
      </w:r>
    </w:p>
    <w:p w:rsidR="00547D33" w:rsidRPr="000C23EB" w:rsidRDefault="00547D33" w:rsidP="000C23EB">
      <w:pPr>
        <w:pStyle w:val="a9"/>
        <w:spacing w:before="0" w:beforeAutospacing="0" w:after="0" w:afterAutospacing="0" w:line="360" w:lineRule="auto"/>
        <w:ind w:firstLine="709"/>
        <w:jc w:val="both"/>
        <w:rPr>
          <w:sz w:val="28"/>
          <w:szCs w:val="28"/>
        </w:rPr>
      </w:pPr>
      <w:bookmarkStart w:id="15" w:name="403"/>
      <w:bookmarkEnd w:id="15"/>
      <w:r w:rsidRPr="000C23EB">
        <w:rPr>
          <w:sz w:val="28"/>
          <w:szCs w:val="28"/>
        </w:rPr>
        <w:t>Заседание Государственного Совета правомочно, если на нем присутствует не менее двух третей от установленного числа депутатов Государственного Совета. Правомочное заседание Государственного Совета проводится не реже одного раза в три месяца.</w:t>
      </w:r>
    </w:p>
    <w:p w:rsidR="00547D33" w:rsidRPr="000C23EB" w:rsidRDefault="00547D33" w:rsidP="000C23EB">
      <w:pPr>
        <w:pStyle w:val="a9"/>
        <w:spacing w:before="0" w:beforeAutospacing="0" w:after="0" w:afterAutospacing="0" w:line="360" w:lineRule="auto"/>
        <w:ind w:firstLine="709"/>
        <w:jc w:val="both"/>
        <w:rPr>
          <w:sz w:val="28"/>
          <w:szCs w:val="28"/>
        </w:rPr>
      </w:pPr>
      <w:bookmarkStart w:id="16" w:name="404"/>
      <w:bookmarkEnd w:id="16"/>
      <w:r w:rsidRPr="000C23EB">
        <w:rPr>
          <w:sz w:val="28"/>
          <w:szCs w:val="28"/>
        </w:rPr>
        <w:t>Заседания сессии Государственного Совета являются открытыми, за исключением случаев, установленных федеральными законами, законами Удмуртской Республики, Регламентом Государственного Совета, постановлениями Государственного Совета, устанавливающими порядок его деятельности.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17" w:name="405"/>
      <w:bookmarkEnd w:id="17"/>
      <w:r w:rsidRPr="000C23EB">
        <w:rPr>
          <w:sz w:val="28"/>
          <w:szCs w:val="28"/>
        </w:rPr>
        <w:t>Государственный Совет созывается Президентом Удмуртской Республики на свою первую в созыве сессию не позднее чем на тридцатый день со дня избрания не менее двух третей от установленного числа депутатов.</w:t>
      </w:r>
    </w:p>
    <w:p w:rsidR="00547D33" w:rsidRPr="000C23EB" w:rsidRDefault="00547D33" w:rsidP="000C23EB">
      <w:pPr>
        <w:pStyle w:val="a9"/>
        <w:spacing w:before="0" w:beforeAutospacing="0" w:after="0" w:afterAutospacing="0" w:line="360" w:lineRule="auto"/>
        <w:ind w:firstLine="709"/>
        <w:jc w:val="both"/>
        <w:rPr>
          <w:sz w:val="28"/>
          <w:szCs w:val="28"/>
        </w:rPr>
      </w:pPr>
      <w:bookmarkStart w:id="18" w:name="406"/>
      <w:bookmarkEnd w:id="18"/>
      <w:r w:rsidRPr="000C23EB">
        <w:rPr>
          <w:sz w:val="28"/>
          <w:szCs w:val="28"/>
        </w:rPr>
        <w:t>Первую в созыве сессию открывает и ведет до избрания Председателя Государственного Совета Председатель Центральной избирательной комиссии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19" w:name="407"/>
      <w:bookmarkEnd w:id="19"/>
      <w:r w:rsidRPr="000C23EB">
        <w:rPr>
          <w:sz w:val="28"/>
          <w:szCs w:val="28"/>
        </w:rPr>
        <w:t>На очередные сессии Государственный Совет созывается Президиумом Государственного Совета. Продолжительность сессии определяется Государственным Советом.</w:t>
      </w:r>
    </w:p>
    <w:p w:rsidR="00547D33" w:rsidRPr="000C23EB" w:rsidRDefault="00547D33" w:rsidP="000C23EB">
      <w:pPr>
        <w:pStyle w:val="a9"/>
        <w:spacing w:before="0" w:beforeAutospacing="0" w:after="0" w:afterAutospacing="0" w:line="360" w:lineRule="auto"/>
        <w:ind w:firstLine="709"/>
        <w:jc w:val="both"/>
        <w:rPr>
          <w:sz w:val="28"/>
          <w:szCs w:val="28"/>
        </w:rPr>
      </w:pPr>
      <w:bookmarkStart w:id="20" w:name="408"/>
      <w:bookmarkEnd w:id="20"/>
      <w:r w:rsidRPr="000C23EB">
        <w:rPr>
          <w:sz w:val="28"/>
          <w:szCs w:val="28"/>
        </w:rPr>
        <w:t>Порядок деятельности Государственного Совета определяется Регламентом Государственного Совета, утвержденным постановлением Государственного Совета.</w:t>
      </w:r>
    </w:p>
    <w:p w:rsidR="00547D33" w:rsidRP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Депутатом Государственного Совета может быть избран гражданин Российской Федерации, достигший 21 года и обладающий пассивным избирательным правом.</w:t>
      </w:r>
    </w:p>
    <w:p w:rsidR="00547D33" w:rsidRPr="000C23EB" w:rsidRDefault="00547D33" w:rsidP="000C23EB">
      <w:pPr>
        <w:pStyle w:val="a9"/>
        <w:spacing w:before="0" w:beforeAutospacing="0" w:after="0" w:afterAutospacing="0" w:line="360" w:lineRule="auto"/>
        <w:ind w:firstLine="709"/>
        <w:jc w:val="both"/>
        <w:rPr>
          <w:sz w:val="28"/>
          <w:szCs w:val="28"/>
        </w:rPr>
      </w:pPr>
      <w:bookmarkStart w:id="21" w:name="502"/>
      <w:bookmarkEnd w:id="21"/>
      <w:r w:rsidRPr="000C23EB">
        <w:rPr>
          <w:sz w:val="28"/>
          <w:szCs w:val="28"/>
        </w:rPr>
        <w:t>Депутаты Государственного Совета могут осуществлять свои полномочия как без отрыва от своей основной деятельности, так и на профессиональной постоянной основе.</w:t>
      </w:r>
    </w:p>
    <w:p w:rsidR="00547D33" w:rsidRPr="000C23EB" w:rsidRDefault="00547D33" w:rsidP="000C23EB">
      <w:pPr>
        <w:pStyle w:val="a9"/>
        <w:spacing w:before="0" w:beforeAutospacing="0" w:after="0" w:afterAutospacing="0" w:line="360" w:lineRule="auto"/>
        <w:ind w:firstLine="709"/>
        <w:jc w:val="both"/>
        <w:rPr>
          <w:sz w:val="28"/>
          <w:szCs w:val="28"/>
        </w:rPr>
      </w:pPr>
      <w:bookmarkStart w:id="22" w:name="503"/>
      <w:bookmarkEnd w:id="22"/>
      <w:r w:rsidRPr="000C23EB">
        <w:rPr>
          <w:sz w:val="28"/>
          <w:szCs w:val="28"/>
        </w:rPr>
        <w:t>Число депутатов, осуществляющих свои полномочия на профессиональной постоянной основе, устанавливается в количестве 12 человек.</w:t>
      </w:r>
    </w:p>
    <w:p w:rsidR="00547D33" w:rsidRPr="000C23EB" w:rsidRDefault="00547D33" w:rsidP="000C23EB">
      <w:pPr>
        <w:pStyle w:val="a9"/>
        <w:spacing w:before="0" w:beforeAutospacing="0" w:after="0" w:afterAutospacing="0" w:line="360" w:lineRule="auto"/>
        <w:ind w:firstLine="709"/>
        <w:jc w:val="both"/>
        <w:rPr>
          <w:sz w:val="28"/>
          <w:szCs w:val="28"/>
        </w:rPr>
      </w:pPr>
      <w:bookmarkStart w:id="23" w:name="504"/>
      <w:bookmarkEnd w:id="23"/>
      <w:r w:rsidRPr="000C23EB">
        <w:rPr>
          <w:sz w:val="28"/>
          <w:szCs w:val="28"/>
        </w:rPr>
        <w:t>Депутат, работающий на профессиональной постоянной основе, пользуется правами, предусмотренными Законом Удмуртской Республики "О гарантиях деятельности лиц, замещающих государственные должности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24" w:name="505"/>
      <w:bookmarkEnd w:id="24"/>
      <w:r w:rsidRPr="000C23EB">
        <w:rPr>
          <w:sz w:val="28"/>
          <w:szCs w:val="28"/>
        </w:rPr>
        <w:t>Депутат Государственного Совета не вправе использовать свой статус для деятельности, не связанной с осуществлением депутатских полномочий.</w:t>
      </w:r>
    </w:p>
    <w:p w:rsidR="00547D33" w:rsidRPr="000C23EB" w:rsidRDefault="00547D33" w:rsidP="000C23EB">
      <w:pPr>
        <w:pStyle w:val="a9"/>
        <w:spacing w:before="0" w:beforeAutospacing="0" w:after="0" w:afterAutospacing="0" w:line="360" w:lineRule="auto"/>
        <w:ind w:firstLine="709"/>
        <w:jc w:val="both"/>
        <w:rPr>
          <w:sz w:val="28"/>
          <w:szCs w:val="28"/>
        </w:rPr>
      </w:pPr>
      <w:bookmarkStart w:id="25" w:name="506"/>
      <w:bookmarkEnd w:id="25"/>
      <w:r w:rsidRPr="000C23EB">
        <w:rPr>
          <w:sz w:val="28"/>
          <w:szCs w:val="28"/>
        </w:rPr>
        <w:t>Депутат Государственного Совета обязан присутствовать и участвовать в работе Государственного Совета и образуемых им органов.</w:t>
      </w:r>
    </w:p>
    <w:p w:rsidR="00547D33" w:rsidRPr="000C23EB" w:rsidRDefault="00547D33" w:rsidP="000C23EB">
      <w:pPr>
        <w:pStyle w:val="a9"/>
        <w:spacing w:before="0" w:beforeAutospacing="0" w:after="0" w:afterAutospacing="0" w:line="360" w:lineRule="auto"/>
        <w:ind w:firstLine="709"/>
        <w:jc w:val="both"/>
        <w:rPr>
          <w:sz w:val="28"/>
          <w:szCs w:val="28"/>
        </w:rPr>
      </w:pPr>
      <w:bookmarkStart w:id="26" w:name="507"/>
      <w:bookmarkEnd w:id="26"/>
      <w:r w:rsidRPr="000C23EB">
        <w:rPr>
          <w:sz w:val="28"/>
          <w:szCs w:val="28"/>
        </w:rPr>
        <w:t>В случае отсутствия депутата без уважительной причины на заседаниях Государственного Совета или его органов к нему применяются меры воздействия, предусмотренные Регламентом Государственного Совета.</w:t>
      </w:r>
    </w:p>
    <w:p w:rsidR="00547D33" w:rsidRPr="000C23EB" w:rsidRDefault="00547D33" w:rsidP="000C23EB">
      <w:pPr>
        <w:pStyle w:val="a9"/>
        <w:spacing w:before="0" w:beforeAutospacing="0" w:after="0" w:afterAutospacing="0" w:line="360" w:lineRule="auto"/>
        <w:ind w:firstLine="709"/>
        <w:jc w:val="both"/>
        <w:rPr>
          <w:sz w:val="28"/>
          <w:szCs w:val="28"/>
        </w:rPr>
      </w:pPr>
      <w:bookmarkStart w:id="27" w:name="508"/>
      <w:bookmarkEnd w:id="27"/>
      <w:r w:rsidRPr="000C23EB">
        <w:rPr>
          <w:sz w:val="28"/>
          <w:szCs w:val="28"/>
        </w:rPr>
        <w:t>Статус депутата Государственного Совета, его права, гарантии и условия осуществления депутатской деятельности, ограничения, связанные с депутатской деятельностью, регулируются федеральными законами, Конституцией Удмуртской Республики и законами Удмуртской Республики.</w:t>
      </w:r>
    </w:p>
    <w:p w:rsidR="000C23EB" w:rsidRDefault="00547D33" w:rsidP="000C23EB">
      <w:pPr>
        <w:pStyle w:val="a9"/>
        <w:spacing w:before="0" w:beforeAutospacing="0" w:after="0" w:afterAutospacing="0" w:line="360" w:lineRule="auto"/>
        <w:ind w:firstLine="709"/>
        <w:jc w:val="both"/>
        <w:rPr>
          <w:sz w:val="28"/>
          <w:szCs w:val="28"/>
        </w:rPr>
      </w:pPr>
      <w:bookmarkStart w:id="28" w:name="509"/>
      <w:bookmarkEnd w:id="28"/>
      <w:r w:rsidRPr="000C23EB">
        <w:rPr>
          <w:sz w:val="28"/>
          <w:szCs w:val="28"/>
        </w:rPr>
        <w:t>Депутат Государственного Совета в течение срока полномочий обладает неприкосновенностью, гарантии которой устанавливаются федеральным законом.</w:t>
      </w:r>
    </w:p>
    <w:p w:rsid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Для обеспечения своих полномочий Государственный Совет самостоятельно определяет свою структуру, образует органы и избирает их руководителей.</w:t>
      </w:r>
    </w:p>
    <w:p w:rsidR="00547D33" w:rsidRPr="000C23EB" w:rsidRDefault="00547D33" w:rsidP="000C23EB">
      <w:pPr>
        <w:pStyle w:val="a9"/>
        <w:spacing w:before="0" w:beforeAutospacing="0" w:after="0" w:afterAutospacing="0" w:line="360" w:lineRule="auto"/>
        <w:ind w:firstLine="709"/>
        <w:jc w:val="both"/>
        <w:rPr>
          <w:sz w:val="28"/>
          <w:szCs w:val="28"/>
        </w:rPr>
      </w:pPr>
      <w:bookmarkStart w:id="29" w:name="701"/>
      <w:bookmarkEnd w:id="29"/>
      <w:r w:rsidRPr="000C23EB">
        <w:rPr>
          <w:sz w:val="28"/>
          <w:szCs w:val="28"/>
        </w:rPr>
        <w:t>Государственный Совет возглавляет Председатель Государственного Совета.</w:t>
      </w:r>
    </w:p>
    <w:p w:rsidR="00547D33" w:rsidRPr="000C23EB" w:rsidRDefault="00547D33" w:rsidP="000C23EB">
      <w:pPr>
        <w:pStyle w:val="a9"/>
        <w:spacing w:before="0" w:beforeAutospacing="0" w:after="0" w:afterAutospacing="0" w:line="360" w:lineRule="auto"/>
        <w:ind w:firstLine="709"/>
        <w:jc w:val="both"/>
        <w:rPr>
          <w:sz w:val="28"/>
          <w:szCs w:val="28"/>
        </w:rPr>
      </w:pPr>
      <w:bookmarkStart w:id="30" w:name="702"/>
      <w:bookmarkEnd w:id="30"/>
      <w:r w:rsidRPr="000C23EB">
        <w:rPr>
          <w:sz w:val="28"/>
          <w:szCs w:val="28"/>
        </w:rPr>
        <w:t>Председатель Государственного Совета избирается из числа депутатов Государственного Совета тайным голосованием на срок полномочий Государственного Совета и работает на профессиональной постоянной основе.</w:t>
      </w:r>
    </w:p>
    <w:p w:rsidR="00547D33" w:rsidRPr="000C23EB" w:rsidRDefault="00547D33" w:rsidP="000C23EB">
      <w:pPr>
        <w:pStyle w:val="a9"/>
        <w:spacing w:before="0" w:beforeAutospacing="0" w:after="0" w:afterAutospacing="0" w:line="360" w:lineRule="auto"/>
        <w:ind w:firstLine="709"/>
        <w:jc w:val="both"/>
        <w:rPr>
          <w:sz w:val="28"/>
          <w:szCs w:val="28"/>
        </w:rPr>
      </w:pPr>
      <w:bookmarkStart w:id="31" w:name="703"/>
      <w:bookmarkEnd w:id="31"/>
      <w:r w:rsidRPr="000C23EB">
        <w:rPr>
          <w:sz w:val="28"/>
          <w:szCs w:val="28"/>
        </w:rPr>
        <w:t>Председатель Государственного Совета:</w:t>
      </w:r>
    </w:p>
    <w:p w:rsidR="00547D33" w:rsidRPr="000C23EB" w:rsidRDefault="00547D33" w:rsidP="000C23EB">
      <w:pPr>
        <w:pStyle w:val="a9"/>
        <w:numPr>
          <w:ilvl w:val="0"/>
          <w:numId w:val="3"/>
        </w:numPr>
        <w:spacing w:before="0" w:beforeAutospacing="0" w:after="0" w:afterAutospacing="0" w:line="360" w:lineRule="auto"/>
        <w:ind w:left="0" w:firstLine="709"/>
        <w:jc w:val="both"/>
        <w:rPr>
          <w:sz w:val="28"/>
          <w:szCs w:val="28"/>
        </w:rPr>
      </w:pPr>
      <w:bookmarkStart w:id="32" w:name="70301"/>
      <w:bookmarkEnd w:id="32"/>
      <w:r w:rsidRPr="000C23EB">
        <w:rPr>
          <w:sz w:val="28"/>
          <w:szCs w:val="28"/>
        </w:rPr>
        <w:t>председательствует на заседаниях Государственного Совета и его Президиума;</w:t>
      </w:r>
      <w:bookmarkStart w:id="33" w:name="70302"/>
      <w:bookmarkEnd w:id="33"/>
    </w:p>
    <w:p w:rsidR="00547D33" w:rsidRPr="000C23EB" w:rsidRDefault="00547D33" w:rsidP="000C23EB">
      <w:pPr>
        <w:pStyle w:val="a9"/>
        <w:numPr>
          <w:ilvl w:val="0"/>
          <w:numId w:val="3"/>
        </w:numPr>
        <w:spacing w:before="0" w:beforeAutospacing="0" w:after="0" w:afterAutospacing="0" w:line="360" w:lineRule="auto"/>
        <w:ind w:left="0" w:firstLine="709"/>
        <w:jc w:val="both"/>
        <w:rPr>
          <w:sz w:val="28"/>
          <w:szCs w:val="28"/>
        </w:rPr>
      </w:pPr>
      <w:r w:rsidRPr="000C23EB">
        <w:rPr>
          <w:sz w:val="28"/>
          <w:szCs w:val="28"/>
        </w:rPr>
        <w:t>осуществляет общее руководство подготовкой вопросов, подлежащих рассмотрению Государственным Советом;</w:t>
      </w:r>
      <w:bookmarkStart w:id="34" w:name="70303"/>
      <w:bookmarkEnd w:id="34"/>
    </w:p>
    <w:p w:rsidR="00547D33" w:rsidRPr="000C23EB" w:rsidRDefault="00547D33" w:rsidP="000C23EB">
      <w:pPr>
        <w:pStyle w:val="a9"/>
        <w:numPr>
          <w:ilvl w:val="0"/>
          <w:numId w:val="3"/>
        </w:numPr>
        <w:spacing w:before="0" w:beforeAutospacing="0" w:after="0" w:afterAutospacing="0" w:line="360" w:lineRule="auto"/>
        <w:ind w:left="0" w:firstLine="709"/>
        <w:jc w:val="both"/>
        <w:rPr>
          <w:sz w:val="28"/>
          <w:szCs w:val="28"/>
        </w:rPr>
      </w:pPr>
      <w:r w:rsidRPr="000C23EB">
        <w:rPr>
          <w:sz w:val="28"/>
          <w:szCs w:val="28"/>
        </w:rPr>
        <w:t>подписывает постановления, принятые Государственным Советом;</w:t>
      </w:r>
      <w:bookmarkStart w:id="35" w:name="70304"/>
      <w:bookmarkEnd w:id="35"/>
    </w:p>
    <w:p w:rsidR="000C23EB" w:rsidRDefault="00547D33" w:rsidP="000C23EB">
      <w:pPr>
        <w:pStyle w:val="a9"/>
        <w:numPr>
          <w:ilvl w:val="0"/>
          <w:numId w:val="3"/>
        </w:numPr>
        <w:spacing w:before="0" w:beforeAutospacing="0" w:after="0" w:afterAutospacing="0" w:line="360" w:lineRule="auto"/>
        <w:ind w:left="0" w:firstLine="709"/>
        <w:jc w:val="both"/>
        <w:rPr>
          <w:sz w:val="28"/>
          <w:szCs w:val="28"/>
        </w:rPr>
      </w:pPr>
      <w:r w:rsidRPr="000C23EB">
        <w:rPr>
          <w:sz w:val="28"/>
          <w:szCs w:val="28"/>
        </w:rPr>
        <w:t>координирует работу постоянных комиссий Государственного Совета;</w:t>
      </w:r>
    </w:p>
    <w:p w:rsidR="00547D33" w:rsidRPr="000C23EB" w:rsidRDefault="00547D33" w:rsidP="000C23EB">
      <w:pPr>
        <w:pStyle w:val="a9"/>
        <w:numPr>
          <w:ilvl w:val="0"/>
          <w:numId w:val="3"/>
        </w:numPr>
        <w:spacing w:before="0" w:beforeAutospacing="0" w:after="0" w:afterAutospacing="0" w:line="360" w:lineRule="auto"/>
        <w:ind w:left="0" w:firstLine="709"/>
        <w:jc w:val="both"/>
        <w:rPr>
          <w:sz w:val="28"/>
          <w:szCs w:val="28"/>
        </w:rPr>
      </w:pPr>
      <w:r w:rsidRPr="000C23EB">
        <w:rPr>
          <w:sz w:val="28"/>
          <w:szCs w:val="28"/>
        </w:rPr>
        <w:t>представляет Государственный Совет внутри Удмуртской Республики и за ее пределами;</w:t>
      </w:r>
      <w:bookmarkStart w:id="36" w:name="70306"/>
      <w:bookmarkEnd w:id="36"/>
    </w:p>
    <w:p w:rsidR="00547D33" w:rsidRPr="000C23EB" w:rsidRDefault="00547D33" w:rsidP="000C23EB">
      <w:pPr>
        <w:pStyle w:val="a9"/>
        <w:numPr>
          <w:ilvl w:val="0"/>
          <w:numId w:val="3"/>
        </w:numPr>
        <w:spacing w:before="0" w:beforeAutospacing="0" w:after="0" w:afterAutospacing="0" w:line="360" w:lineRule="auto"/>
        <w:ind w:left="0" w:firstLine="709"/>
        <w:jc w:val="both"/>
        <w:rPr>
          <w:sz w:val="28"/>
          <w:szCs w:val="28"/>
        </w:rPr>
      </w:pPr>
      <w:r w:rsidRPr="000C23EB">
        <w:rPr>
          <w:sz w:val="28"/>
          <w:szCs w:val="28"/>
        </w:rPr>
        <w:t>представляет Государственному Совету кандидатуры для избрания на должности заместителей Председателя Государственного Совета;</w:t>
      </w:r>
      <w:bookmarkStart w:id="37" w:name="70307"/>
      <w:bookmarkEnd w:id="37"/>
    </w:p>
    <w:p w:rsidR="00547D33" w:rsidRPr="000C23EB" w:rsidRDefault="00547D33" w:rsidP="000C23EB">
      <w:pPr>
        <w:pStyle w:val="a9"/>
        <w:numPr>
          <w:ilvl w:val="0"/>
          <w:numId w:val="3"/>
        </w:numPr>
        <w:spacing w:before="0" w:beforeAutospacing="0" w:after="0" w:afterAutospacing="0" w:line="360" w:lineRule="auto"/>
        <w:ind w:left="0" w:firstLine="709"/>
        <w:jc w:val="both"/>
        <w:rPr>
          <w:sz w:val="28"/>
          <w:szCs w:val="28"/>
        </w:rPr>
      </w:pPr>
      <w:r w:rsidRPr="000C23EB">
        <w:rPr>
          <w:sz w:val="28"/>
          <w:szCs w:val="28"/>
        </w:rPr>
        <w:t>распределяет обязанности между заместителями Председателя Государственного Совета;</w:t>
      </w:r>
      <w:bookmarkStart w:id="38" w:name="70308"/>
      <w:bookmarkEnd w:id="38"/>
    </w:p>
    <w:p w:rsidR="00547D33" w:rsidRPr="000C23EB" w:rsidRDefault="00547D33" w:rsidP="000C23EB">
      <w:pPr>
        <w:pStyle w:val="a9"/>
        <w:numPr>
          <w:ilvl w:val="0"/>
          <w:numId w:val="3"/>
        </w:numPr>
        <w:spacing w:before="0" w:beforeAutospacing="0" w:after="0" w:afterAutospacing="0" w:line="360" w:lineRule="auto"/>
        <w:ind w:left="0" w:firstLine="709"/>
        <w:jc w:val="both"/>
        <w:rPr>
          <w:sz w:val="28"/>
          <w:szCs w:val="28"/>
        </w:rPr>
      </w:pPr>
      <w:r w:rsidRPr="000C23EB">
        <w:rPr>
          <w:sz w:val="28"/>
          <w:szCs w:val="28"/>
        </w:rPr>
        <w:t>представляет Президиуму Государственного Совета кандидатуру для назначения на должность Руководителя Аппарата Государственного Совета;</w:t>
      </w:r>
      <w:bookmarkStart w:id="39" w:name="70309"/>
      <w:bookmarkEnd w:id="39"/>
    </w:p>
    <w:p w:rsidR="00547D33" w:rsidRPr="000C23EB" w:rsidRDefault="00547D33" w:rsidP="000C23EB">
      <w:pPr>
        <w:pStyle w:val="a9"/>
        <w:numPr>
          <w:ilvl w:val="0"/>
          <w:numId w:val="3"/>
        </w:numPr>
        <w:spacing w:before="0" w:beforeAutospacing="0" w:after="0" w:afterAutospacing="0" w:line="360" w:lineRule="auto"/>
        <w:ind w:left="0" w:firstLine="709"/>
        <w:jc w:val="both"/>
        <w:rPr>
          <w:sz w:val="28"/>
          <w:szCs w:val="28"/>
        </w:rPr>
      </w:pPr>
      <w:r w:rsidRPr="000C23EB">
        <w:rPr>
          <w:sz w:val="28"/>
          <w:szCs w:val="28"/>
        </w:rPr>
        <w:t>осуществляет иные полномочия, установленные законами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40" w:name="704"/>
      <w:bookmarkEnd w:id="40"/>
      <w:r w:rsidRPr="000C23EB">
        <w:rPr>
          <w:sz w:val="28"/>
          <w:szCs w:val="28"/>
        </w:rPr>
        <w:t>Председатель Государственного Совета по вопросам своей компетенции издает распоряжения.</w:t>
      </w:r>
    </w:p>
    <w:p w:rsidR="000C23EB" w:rsidRDefault="00547D33" w:rsidP="000C23EB">
      <w:pPr>
        <w:pStyle w:val="a9"/>
        <w:spacing w:before="0" w:beforeAutospacing="0" w:after="0" w:afterAutospacing="0" w:line="360" w:lineRule="auto"/>
        <w:ind w:firstLine="709"/>
        <w:jc w:val="both"/>
        <w:rPr>
          <w:sz w:val="28"/>
          <w:szCs w:val="28"/>
        </w:rPr>
      </w:pPr>
      <w:bookmarkStart w:id="41" w:name="705"/>
      <w:bookmarkEnd w:id="41"/>
      <w:r w:rsidRPr="000C23EB">
        <w:rPr>
          <w:sz w:val="28"/>
          <w:szCs w:val="28"/>
        </w:rPr>
        <w:t>Порядок избрания и досрочного прекращения полномочий Председателя Государственного Совета определяется Регламентом Государственного Совета.</w:t>
      </w:r>
    </w:p>
    <w:p w:rsidR="00547D33" w:rsidRPr="000C23EB" w:rsidRDefault="00547D33" w:rsidP="000C23EB">
      <w:pPr>
        <w:pStyle w:val="a9"/>
        <w:spacing w:before="0" w:beforeAutospacing="0" w:after="0" w:afterAutospacing="0" w:line="360" w:lineRule="auto"/>
        <w:ind w:firstLine="709"/>
        <w:jc w:val="both"/>
        <w:rPr>
          <w:sz w:val="28"/>
          <w:szCs w:val="28"/>
        </w:rPr>
      </w:pPr>
      <w:bookmarkStart w:id="42" w:name="801"/>
      <w:bookmarkEnd w:id="42"/>
      <w:r w:rsidRPr="000C23EB">
        <w:rPr>
          <w:sz w:val="28"/>
          <w:szCs w:val="28"/>
        </w:rPr>
        <w:t>Первый заместитель, заместитель Председателя Государственного Совета избираются из числа депутатов Государственного Совета на срок его полномочий и работают на профессиональной постоянной основе.</w:t>
      </w:r>
    </w:p>
    <w:p w:rsidR="00547D33" w:rsidRPr="000C23EB" w:rsidRDefault="00547D33" w:rsidP="000C23EB">
      <w:pPr>
        <w:pStyle w:val="a9"/>
        <w:spacing w:before="0" w:beforeAutospacing="0" w:after="0" w:afterAutospacing="0" w:line="360" w:lineRule="auto"/>
        <w:ind w:firstLine="709"/>
        <w:jc w:val="both"/>
        <w:rPr>
          <w:sz w:val="28"/>
          <w:szCs w:val="28"/>
        </w:rPr>
      </w:pPr>
      <w:bookmarkStart w:id="43" w:name="802"/>
      <w:bookmarkEnd w:id="43"/>
      <w:r w:rsidRPr="000C23EB">
        <w:rPr>
          <w:sz w:val="28"/>
          <w:szCs w:val="28"/>
        </w:rPr>
        <w:t>Первый заместитель, заместитель Председателя Государственного Совета осуществляют полномочия в соответствии с распределением обязанностей, установленным Председателем Государственного Совета, а в случае отсутствия Председателя Государственного Совета или невозможности осуществления им своих полномочий, а также по его уполномочию выполняют функции Председателя Государственного Совета.</w:t>
      </w:r>
    </w:p>
    <w:p w:rsidR="000C23EB" w:rsidRDefault="00547D33" w:rsidP="000C23EB">
      <w:pPr>
        <w:pStyle w:val="a9"/>
        <w:spacing w:before="0" w:beforeAutospacing="0" w:after="0" w:afterAutospacing="0" w:line="360" w:lineRule="auto"/>
        <w:ind w:firstLine="709"/>
        <w:jc w:val="both"/>
        <w:rPr>
          <w:sz w:val="28"/>
          <w:szCs w:val="28"/>
        </w:rPr>
      </w:pPr>
      <w:bookmarkStart w:id="44" w:name="803"/>
      <w:bookmarkEnd w:id="44"/>
      <w:r w:rsidRPr="000C23EB">
        <w:rPr>
          <w:sz w:val="28"/>
          <w:szCs w:val="28"/>
        </w:rPr>
        <w:t>Порядок избрания и досрочного прекращения полномочий Первого заместителя, заместителя Председателя Государственного Совета определяется Регламентом Государственного Совета.</w:t>
      </w:r>
    </w:p>
    <w:p w:rsidR="00547D33" w:rsidRPr="000C23EB" w:rsidRDefault="00547D33" w:rsidP="000C23EB">
      <w:pPr>
        <w:pStyle w:val="a9"/>
        <w:spacing w:before="0" w:beforeAutospacing="0" w:after="0" w:afterAutospacing="0" w:line="360" w:lineRule="auto"/>
        <w:ind w:firstLine="709"/>
        <w:jc w:val="both"/>
        <w:rPr>
          <w:sz w:val="28"/>
          <w:szCs w:val="28"/>
        </w:rPr>
      </w:pPr>
      <w:bookmarkStart w:id="45" w:name="901"/>
      <w:bookmarkEnd w:id="45"/>
      <w:r w:rsidRPr="000C23EB">
        <w:rPr>
          <w:sz w:val="28"/>
          <w:szCs w:val="28"/>
        </w:rPr>
        <w:t>Президиум Государственного Совета является постоянно действующим органом Государственного Совета, обеспечивающим организацию его работы на основе Положения, утверждаемого Государственным Советом.</w:t>
      </w:r>
    </w:p>
    <w:p w:rsidR="00547D33" w:rsidRPr="000C23EB" w:rsidRDefault="00547D33" w:rsidP="000C23EB">
      <w:pPr>
        <w:pStyle w:val="a9"/>
        <w:spacing w:before="0" w:beforeAutospacing="0" w:after="0" w:afterAutospacing="0" w:line="360" w:lineRule="auto"/>
        <w:ind w:firstLine="709"/>
        <w:jc w:val="both"/>
        <w:rPr>
          <w:sz w:val="28"/>
          <w:szCs w:val="28"/>
        </w:rPr>
      </w:pPr>
      <w:bookmarkStart w:id="46" w:name="902"/>
      <w:bookmarkEnd w:id="46"/>
      <w:r w:rsidRPr="000C23EB">
        <w:rPr>
          <w:sz w:val="28"/>
          <w:szCs w:val="28"/>
        </w:rPr>
        <w:t>В состав Президиума Государственного Совета входят по должности Председатель Государственного Совета, заместители Председателя Государственного Совета, председатели постоянных комиссий Государственного Совета, а также руководители депутатских фракций Государственного Совета.</w:t>
      </w:r>
    </w:p>
    <w:p w:rsidR="00547D33" w:rsidRPr="000C23EB" w:rsidRDefault="00547D33" w:rsidP="000C23EB">
      <w:pPr>
        <w:pStyle w:val="a9"/>
        <w:spacing w:before="0" w:beforeAutospacing="0" w:after="0" w:afterAutospacing="0" w:line="360" w:lineRule="auto"/>
        <w:ind w:firstLine="709"/>
        <w:jc w:val="both"/>
        <w:rPr>
          <w:sz w:val="28"/>
          <w:szCs w:val="28"/>
        </w:rPr>
      </w:pPr>
      <w:bookmarkStart w:id="47" w:name="903"/>
      <w:bookmarkEnd w:id="47"/>
      <w:r w:rsidRPr="000C23EB">
        <w:rPr>
          <w:sz w:val="28"/>
          <w:szCs w:val="28"/>
        </w:rPr>
        <w:t>Президиум Государственного Совета возглавляет Председатель Государственного Совета.</w:t>
      </w:r>
    </w:p>
    <w:p w:rsidR="00547D33" w:rsidRPr="000C23EB" w:rsidRDefault="00547D33" w:rsidP="000C23EB">
      <w:pPr>
        <w:pStyle w:val="a9"/>
        <w:spacing w:before="0" w:beforeAutospacing="0" w:after="0" w:afterAutospacing="0" w:line="360" w:lineRule="auto"/>
        <w:ind w:firstLine="709"/>
        <w:jc w:val="both"/>
        <w:rPr>
          <w:sz w:val="28"/>
          <w:szCs w:val="28"/>
        </w:rPr>
      </w:pPr>
      <w:bookmarkStart w:id="48" w:name="904"/>
      <w:bookmarkEnd w:id="48"/>
      <w:r w:rsidRPr="000C23EB">
        <w:rPr>
          <w:sz w:val="28"/>
          <w:szCs w:val="28"/>
        </w:rPr>
        <w:t>Заседания Президиума Государственного Совета созываются по мере необходимости и правомочны при наличии не менее двух третей от числа его членов. Заседания Президиума Государственного Совета созывает и ведет Председатель Государственного Совета, а в его отсутствие - один из его заместителей.</w:t>
      </w:r>
    </w:p>
    <w:p w:rsidR="00547D33" w:rsidRPr="000C23EB" w:rsidRDefault="00547D33" w:rsidP="000C23EB">
      <w:pPr>
        <w:pStyle w:val="a9"/>
        <w:spacing w:before="0" w:beforeAutospacing="0" w:after="0" w:afterAutospacing="0" w:line="360" w:lineRule="auto"/>
        <w:ind w:firstLine="709"/>
        <w:jc w:val="both"/>
        <w:rPr>
          <w:sz w:val="28"/>
          <w:szCs w:val="28"/>
        </w:rPr>
      </w:pPr>
      <w:bookmarkStart w:id="49" w:name="905"/>
      <w:bookmarkEnd w:id="49"/>
      <w:r w:rsidRPr="000C23EB">
        <w:rPr>
          <w:sz w:val="28"/>
          <w:szCs w:val="28"/>
        </w:rPr>
        <w:t>Президиум Государственного Совета:</w:t>
      </w:r>
    </w:p>
    <w:p w:rsidR="00547D33" w:rsidRPr="000C23EB" w:rsidRDefault="00547D33" w:rsidP="000C23EB">
      <w:pPr>
        <w:pStyle w:val="a9"/>
        <w:spacing w:before="0" w:beforeAutospacing="0" w:after="0" w:afterAutospacing="0" w:line="360" w:lineRule="auto"/>
        <w:ind w:firstLine="709"/>
        <w:jc w:val="both"/>
        <w:rPr>
          <w:sz w:val="28"/>
          <w:szCs w:val="28"/>
        </w:rPr>
      </w:pPr>
      <w:bookmarkStart w:id="50" w:name="90501"/>
      <w:bookmarkEnd w:id="50"/>
      <w:r w:rsidRPr="000C23EB">
        <w:rPr>
          <w:sz w:val="28"/>
          <w:szCs w:val="28"/>
        </w:rPr>
        <w:t>1) созывает сессии Государственного Совета и организует подготовку его заседаний;</w:t>
      </w:r>
    </w:p>
    <w:p w:rsidR="00547D33" w:rsidRPr="000C23EB" w:rsidRDefault="00547D33" w:rsidP="000C23EB">
      <w:pPr>
        <w:pStyle w:val="a9"/>
        <w:spacing w:before="0" w:beforeAutospacing="0" w:after="0" w:afterAutospacing="0" w:line="360" w:lineRule="auto"/>
        <w:ind w:firstLine="709"/>
        <w:jc w:val="both"/>
        <w:rPr>
          <w:sz w:val="28"/>
          <w:szCs w:val="28"/>
        </w:rPr>
      </w:pPr>
      <w:bookmarkStart w:id="51" w:name="90502"/>
      <w:bookmarkEnd w:id="51"/>
      <w:r w:rsidRPr="000C23EB">
        <w:rPr>
          <w:sz w:val="28"/>
          <w:szCs w:val="28"/>
        </w:rPr>
        <w:t>2) координирует работу постоянных комиссий Государственного Совета;</w:t>
      </w:r>
    </w:p>
    <w:p w:rsidR="00547D33" w:rsidRPr="000C23EB" w:rsidRDefault="00547D33" w:rsidP="000C23EB">
      <w:pPr>
        <w:pStyle w:val="a9"/>
        <w:spacing w:before="0" w:beforeAutospacing="0" w:after="0" w:afterAutospacing="0" w:line="360" w:lineRule="auto"/>
        <w:ind w:firstLine="709"/>
        <w:jc w:val="both"/>
        <w:rPr>
          <w:sz w:val="28"/>
          <w:szCs w:val="28"/>
        </w:rPr>
      </w:pPr>
      <w:bookmarkStart w:id="52" w:name="90503"/>
      <w:bookmarkEnd w:id="52"/>
      <w:r w:rsidRPr="000C23EB">
        <w:rPr>
          <w:sz w:val="28"/>
          <w:szCs w:val="28"/>
        </w:rPr>
        <w:t>3) оказывает содействие депутатам Государственного Совета в осуществлении ими своих полномочий и обеспечивает их необходимой информацией;</w:t>
      </w:r>
    </w:p>
    <w:p w:rsidR="00547D33" w:rsidRPr="000C23EB" w:rsidRDefault="00547D33" w:rsidP="000C23EB">
      <w:pPr>
        <w:pStyle w:val="a9"/>
        <w:spacing w:before="0" w:beforeAutospacing="0" w:after="0" w:afterAutospacing="0" w:line="360" w:lineRule="auto"/>
        <w:ind w:firstLine="709"/>
        <w:jc w:val="both"/>
        <w:rPr>
          <w:sz w:val="28"/>
          <w:szCs w:val="28"/>
        </w:rPr>
      </w:pPr>
      <w:bookmarkStart w:id="53" w:name="90504"/>
      <w:bookmarkEnd w:id="53"/>
      <w:r w:rsidRPr="000C23EB">
        <w:rPr>
          <w:sz w:val="28"/>
          <w:szCs w:val="28"/>
        </w:rPr>
        <w:t>4) организует обсуждение проектов законов Удмуртской Республики и других наиболее важных вопросов государственной жизни;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54" w:name="90505"/>
      <w:bookmarkEnd w:id="54"/>
      <w:r w:rsidRPr="000C23EB">
        <w:rPr>
          <w:sz w:val="28"/>
          <w:szCs w:val="28"/>
        </w:rPr>
        <w:t>5) публикует постановления Государственного Совета, постановления Президиума Государственного Совета;</w:t>
      </w:r>
    </w:p>
    <w:p w:rsidR="00547D33" w:rsidRPr="000C23EB" w:rsidRDefault="00547D33" w:rsidP="000C23EB">
      <w:pPr>
        <w:pStyle w:val="a9"/>
        <w:spacing w:before="0" w:beforeAutospacing="0" w:after="0" w:afterAutospacing="0" w:line="360" w:lineRule="auto"/>
        <w:ind w:firstLine="709"/>
        <w:jc w:val="both"/>
        <w:rPr>
          <w:sz w:val="28"/>
          <w:szCs w:val="28"/>
        </w:rPr>
      </w:pPr>
      <w:bookmarkStart w:id="55" w:name="90506"/>
      <w:bookmarkEnd w:id="55"/>
      <w:r w:rsidRPr="000C23EB">
        <w:rPr>
          <w:sz w:val="28"/>
          <w:szCs w:val="28"/>
        </w:rPr>
        <w:t>6) утверждает Положение о Почетной грамоте Государственного Совета и образец Почетной грамоты Государственного Совета;</w:t>
      </w:r>
    </w:p>
    <w:p w:rsidR="00547D33" w:rsidRPr="000C23EB" w:rsidRDefault="00547D33" w:rsidP="000C23EB">
      <w:pPr>
        <w:pStyle w:val="a9"/>
        <w:spacing w:before="0" w:beforeAutospacing="0" w:after="0" w:afterAutospacing="0" w:line="360" w:lineRule="auto"/>
        <w:ind w:firstLine="709"/>
        <w:jc w:val="both"/>
        <w:rPr>
          <w:sz w:val="28"/>
          <w:szCs w:val="28"/>
        </w:rPr>
      </w:pPr>
      <w:bookmarkStart w:id="56" w:name="90507"/>
      <w:bookmarkEnd w:id="56"/>
      <w:r w:rsidRPr="000C23EB">
        <w:rPr>
          <w:sz w:val="28"/>
          <w:szCs w:val="28"/>
        </w:rPr>
        <w:t>7) награждает Почетной грамотой Государственного Совета;</w:t>
      </w:r>
    </w:p>
    <w:p w:rsidR="00547D33" w:rsidRPr="000C23EB" w:rsidRDefault="00547D33" w:rsidP="000C23EB">
      <w:pPr>
        <w:pStyle w:val="a9"/>
        <w:spacing w:before="0" w:beforeAutospacing="0" w:after="0" w:afterAutospacing="0" w:line="360" w:lineRule="auto"/>
        <w:ind w:firstLine="709"/>
        <w:jc w:val="both"/>
        <w:rPr>
          <w:sz w:val="28"/>
          <w:szCs w:val="28"/>
        </w:rPr>
      </w:pPr>
      <w:bookmarkStart w:id="57" w:name="90508"/>
      <w:bookmarkEnd w:id="57"/>
      <w:r w:rsidRPr="000C23EB">
        <w:rPr>
          <w:sz w:val="28"/>
          <w:szCs w:val="28"/>
        </w:rPr>
        <w:t>8) принимает решения о проведении депутатских слушаний;</w:t>
      </w:r>
    </w:p>
    <w:p w:rsidR="00547D33" w:rsidRPr="000C23EB" w:rsidRDefault="00547D33" w:rsidP="000C23EB">
      <w:pPr>
        <w:pStyle w:val="a9"/>
        <w:spacing w:before="0" w:beforeAutospacing="0" w:after="0" w:afterAutospacing="0" w:line="360" w:lineRule="auto"/>
        <w:ind w:firstLine="709"/>
        <w:jc w:val="both"/>
        <w:rPr>
          <w:sz w:val="28"/>
          <w:szCs w:val="28"/>
        </w:rPr>
      </w:pPr>
      <w:bookmarkStart w:id="58" w:name="90509"/>
      <w:bookmarkEnd w:id="58"/>
      <w:r w:rsidRPr="000C23EB">
        <w:rPr>
          <w:sz w:val="28"/>
          <w:szCs w:val="28"/>
        </w:rPr>
        <w:t>9) по представлению Председателя Государственного Совета назначает на должность Руководителя Аппарата Государственного Совета;</w:t>
      </w:r>
    </w:p>
    <w:p w:rsidR="00547D33" w:rsidRPr="000C23EB" w:rsidRDefault="00547D33" w:rsidP="000C23EB">
      <w:pPr>
        <w:pStyle w:val="a9"/>
        <w:spacing w:before="0" w:beforeAutospacing="0" w:after="0" w:afterAutospacing="0" w:line="360" w:lineRule="auto"/>
        <w:ind w:firstLine="709"/>
        <w:jc w:val="both"/>
        <w:rPr>
          <w:sz w:val="28"/>
          <w:szCs w:val="28"/>
        </w:rPr>
      </w:pPr>
      <w:bookmarkStart w:id="59" w:name="90510"/>
      <w:bookmarkEnd w:id="59"/>
      <w:r w:rsidRPr="000C23EB">
        <w:rPr>
          <w:sz w:val="28"/>
          <w:szCs w:val="28"/>
        </w:rPr>
        <w:t>10) по представлению Руководителя Аппарата Государственного Совета назначает на должности руководителей структурных подразделений Аппарата Государственного Совета;</w:t>
      </w:r>
    </w:p>
    <w:p w:rsidR="00547D33" w:rsidRPr="000C23EB" w:rsidRDefault="00547D33" w:rsidP="000C23EB">
      <w:pPr>
        <w:pStyle w:val="a9"/>
        <w:spacing w:before="0" w:beforeAutospacing="0" w:after="0" w:afterAutospacing="0" w:line="360" w:lineRule="auto"/>
        <w:ind w:firstLine="709"/>
        <w:jc w:val="both"/>
        <w:rPr>
          <w:sz w:val="28"/>
          <w:szCs w:val="28"/>
        </w:rPr>
      </w:pPr>
      <w:bookmarkStart w:id="60" w:name="90511"/>
      <w:bookmarkEnd w:id="60"/>
      <w:r w:rsidRPr="000C23EB">
        <w:rPr>
          <w:sz w:val="28"/>
          <w:szCs w:val="28"/>
        </w:rPr>
        <w:t>11) осуществляет иные полномочия, предусмотренные законами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61" w:name="906"/>
      <w:bookmarkEnd w:id="61"/>
      <w:r w:rsidRPr="000C23EB">
        <w:rPr>
          <w:sz w:val="28"/>
          <w:szCs w:val="28"/>
        </w:rPr>
        <w:t>Президиум Государственного Совета принимает постановления.</w:t>
      </w:r>
    </w:p>
    <w:p w:rsidR="00547D33" w:rsidRPr="000C23EB" w:rsidRDefault="00547D33" w:rsidP="000C23EB">
      <w:pPr>
        <w:pStyle w:val="a9"/>
        <w:spacing w:before="0" w:beforeAutospacing="0" w:after="0" w:afterAutospacing="0" w:line="360" w:lineRule="auto"/>
        <w:ind w:firstLine="709"/>
        <w:jc w:val="both"/>
        <w:rPr>
          <w:sz w:val="28"/>
          <w:szCs w:val="28"/>
        </w:rPr>
      </w:pPr>
      <w:bookmarkStart w:id="62" w:name="907"/>
      <w:bookmarkEnd w:id="62"/>
      <w:r w:rsidRPr="000C23EB">
        <w:rPr>
          <w:sz w:val="28"/>
          <w:szCs w:val="28"/>
        </w:rPr>
        <w:t>Порядок деятельности Президиума Государственного Совета определяется Государственным Советом.</w:t>
      </w:r>
    </w:p>
    <w:p w:rsidR="00547D33" w:rsidRPr="000C23EB" w:rsidRDefault="00547D33" w:rsidP="000C23EB">
      <w:pPr>
        <w:pStyle w:val="a9"/>
        <w:spacing w:before="0" w:beforeAutospacing="0" w:after="0" w:afterAutospacing="0" w:line="360" w:lineRule="auto"/>
        <w:ind w:firstLine="709"/>
        <w:jc w:val="both"/>
        <w:rPr>
          <w:sz w:val="28"/>
          <w:szCs w:val="28"/>
        </w:rPr>
      </w:pPr>
      <w:bookmarkStart w:id="63" w:name="10101"/>
      <w:bookmarkEnd w:id="63"/>
      <w:r w:rsidRPr="000C23EB">
        <w:rPr>
          <w:sz w:val="28"/>
          <w:szCs w:val="28"/>
        </w:rPr>
        <w:t>Постоянные комиссии являются органами Государственного Совета и образуются в целях предварительного рассмотрения и подготовки вопросов, относящихся к ведению Государственного Совета, для ведения законопроектной работы, а также в целях реализации законов Удмуртской Республики, постановлений Государственного Совета, контроля за их исполнением.</w:t>
      </w:r>
    </w:p>
    <w:p w:rsidR="00547D33" w:rsidRPr="000C23EB" w:rsidRDefault="00547D33" w:rsidP="000C23EB">
      <w:pPr>
        <w:pStyle w:val="a9"/>
        <w:spacing w:before="0" w:beforeAutospacing="0" w:after="0" w:afterAutospacing="0" w:line="360" w:lineRule="auto"/>
        <w:ind w:firstLine="709"/>
        <w:jc w:val="both"/>
        <w:rPr>
          <w:sz w:val="28"/>
          <w:szCs w:val="28"/>
        </w:rPr>
      </w:pPr>
      <w:bookmarkStart w:id="64" w:name="10201"/>
      <w:bookmarkEnd w:id="64"/>
      <w:r w:rsidRPr="000C23EB">
        <w:rPr>
          <w:sz w:val="28"/>
          <w:szCs w:val="28"/>
        </w:rPr>
        <w:t>Постоянные комиссии Государственного Совета вправе направлять в государственные органы Удмуртской Республики письменные обращения по вопросам их ведения. О результатах рассмотрения письменных обращений постоянных комиссий Государственного Совета и о принятых мерах государственные органы Удмуртской Республики обязаны сообщать соответствующим постоянным комиссиям в согласованные с ними сроки.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65" w:name="10301"/>
      <w:bookmarkEnd w:id="65"/>
      <w:r w:rsidRPr="000C23EB">
        <w:rPr>
          <w:sz w:val="28"/>
          <w:szCs w:val="28"/>
        </w:rPr>
        <w:t>Порядок образования, состав, полномочия и порядок деятельности постоянных комиссий Государственного Совета определяются настоящим Законом, иными законами Удмуртской Республики, Регламентом Государственного Совета, постановлениями Государственного Совета.</w:t>
      </w:r>
    </w:p>
    <w:p w:rsidR="00547D33" w:rsidRPr="000C23EB" w:rsidRDefault="00547D33" w:rsidP="000C23EB">
      <w:pPr>
        <w:pStyle w:val="a9"/>
        <w:spacing w:before="0" w:beforeAutospacing="0" w:after="0" w:afterAutospacing="0" w:line="360" w:lineRule="auto"/>
        <w:ind w:firstLine="709"/>
        <w:jc w:val="both"/>
        <w:rPr>
          <w:sz w:val="28"/>
          <w:szCs w:val="28"/>
        </w:rPr>
      </w:pPr>
      <w:bookmarkStart w:id="66" w:name="10401"/>
      <w:bookmarkEnd w:id="66"/>
      <w:r w:rsidRPr="000C23EB">
        <w:rPr>
          <w:sz w:val="28"/>
          <w:szCs w:val="28"/>
        </w:rPr>
        <w:t>Председатели постоянных комиссий Государственного Совета осуществляют свои полномочия на профессиональной постоянной основе.</w:t>
      </w:r>
    </w:p>
    <w:p w:rsidR="00547D33" w:rsidRPr="000C23EB" w:rsidRDefault="00547D33" w:rsidP="000C23EB">
      <w:pPr>
        <w:pStyle w:val="a9"/>
        <w:spacing w:before="0" w:beforeAutospacing="0" w:after="0" w:afterAutospacing="0" w:line="360" w:lineRule="auto"/>
        <w:ind w:firstLine="709"/>
        <w:jc w:val="both"/>
        <w:rPr>
          <w:sz w:val="28"/>
          <w:szCs w:val="28"/>
        </w:rPr>
      </w:pPr>
      <w:bookmarkStart w:id="67" w:name="10501"/>
      <w:bookmarkEnd w:id="67"/>
      <w:r w:rsidRPr="000C23EB">
        <w:rPr>
          <w:sz w:val="28"/>
          <w:szCs w:val="28"/>
        </w:rPr>
        <w:t>Порядок избрания председателей постоянных комиссий Государственного Совета, заместителей председателей постоянных комиссий и осуществления ими полномочий определяется Законом Удмуртской Республики "О постоянных комиссиях Государственного Совета Удмуртской Республики", Регламентом Государственного Совета и положениями о постоянных комиссиях Государственного Совета.</w:t>
      </w:r>
    </w:p>
    <w:p w:rsidR="00547D33" w:rsidRPr="000C23EB" w:rsidRDefault="00547D33" w:rsidP="000C23EB">
      <w:pPr>
        <w:pStyle w:val="a9"/>
        <w:spacing w:before="0" w:beforeAutospacing="0" w:after="0" w:afterAutospacing="0" w:line="360" w:lineRule="auto"/>
        <w:ind w:firstLine="709"/>
        <w:jc w:val="both"/>
        <w:rPr>
          <w:sz w:val="28"/>
          <w:szCs w:val="28"/>
        </w:rPr>
      </w:pPr>
      <w:bookmarkStart w:id="68" w:name="1101"/>
      <w:bookmarkEnd w:id="68"/>
      <w:r w:rsidRPr="000C23EB">
        <w:rPr>
          <w:sz w:val="28"/>
          <w:szCs w:val="28"/>
        </w:rPr>
        <w:t>По мере необходимости для реализации своих полномочий Государственный Совет может образовывать временные комиссии Государственного Совета.</w:t>
      </w:r>
    </w:p>
    <w:p w:rsidR="00547D33" w:rsidRPr="000C23EB" w:rsidRDefault="00547D33" w:rsidP="000C23EB">
      <w:pPr>
        <w:pStyle w:val="a9"/>
        <w:spacing w:before="0" w:beforeAutospacing="0" w:after="0" w:afterAutospacing="0" w:line="360" w:lineRule="auto"/>
        <w:ind w:firstLine="709"/>
        <w:jc w:val="both"/>
        <w:rPr>
          <w:sz w:val="28"/>
          <w:szCs w:val="28"/>
        </w:rPr>
      </w:pPr>
      <w:bookmarkStart w:id="69" w:name="1102"/>
      <w:bookmarkEnd w:id="69"/>
      <w:r w:rsidRPr="000C23EB">
        <w:rPr>
          <w:sz w:val="28"/>
          <w:szCs w:val="28"/>
        </w:rPr>
        <w:t>Задачи, состав, полномочия, срок и порядок деятельности временных комиссий Государственного Совета определяются Государственным Советом при их формировании.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70" w:name="1201"/>
      <w:bookmarkEnd w:id="70"/>
      <w:r w:rsidRPr="000C23EB">
        <w:rPr>
          <w:sz w:val="28"/>
          <w:szCs w:val="28"/>
        </w:rPr>
        <w:t>Депутаты Государственного Совета, избранные в составе списков кандидатов, допущенных к распределению депутатских мандатов в Государственном Совете, входят в депутатские фракции Государственного Совета. Депутатская фракция Государственного Совета включает в себя всех депутатов, избранных в составе соответствующего списка кандидатов. В депутатские фракции Государственного Совета могут входить также депутаты Государственного Совета, избранные по одномандатным избирательным округам.</w:t>
      </w:r>
    </w:p>
    <w:p w:rsidR="00547D33" w:rsidRPr="000C23EB" w:rsidRDefault="00547D33" w:rsidP="000C23EB">
      <w:pPr>
        <w:pStyle w:val="a9"/>
        <w:spacing w:before="0" w:beforeAutospacing="0" w:after="0" w:afterAutospacing="0" w:line="360" w:lineRule="auto"/>
        <w:ind w:firstLine="709"/>
        <w:jc w:val="both"/>
        <w:rPr>
          <w:sz w:val="28"/>
          <w:szCs w:val="28"/>
        </w:rPr>
      </w:pPr>
      <w:bookmarkStart w:id="71" w:name="1202"/>
      <w:bookmarkEnd w:id="71"/>
      <w:r w:rsidRPr="000C23EB">
        <w:rPr>
          <w:sz w:val="28"/>
          <w:szCs w:val="28"/>
        </w:rPr>
        <w:t>Депутаты Государственного Совета, избранные по одномандатным избирательным округам, не входящие в указанные в части 1 настоящей статьи депутатские фракции Государственного Совета, могут объединяться в депутатские объединения Государственного Совета в соответствии с Регламентом Государственного Совета.</w:t>
      </w:r>
    </w:p>
    <w:p w:rsidR="000C23EB" w:rsidRDefault="00547D33" w:rsidP="000C23EB">
      <w:pPr>
        <w:pStyle w:val="a9"/>
        <w:spacing w:before="0" w:beforeAutospacing="0" w:after="0" w:afterAutospacing="0" w:line="360" w:lineRule="auto"/>
        <w:ind w:firstLine="709"/>
        <w:jc w:val="both"/>
        <w:rPr>
          <w:sz w:val="28"/>
          <w:szCs w:val="28"/>
        </w:rPr>
      </w:pPr>
      <w:bookmarkStart w:id="72" w:name="1203"/>
      <w:bookmarkEnd w:id="72"/>
      <w:r w:rsidRPr="000C23EB">
        <w:rPr>
          <w:sz w:val="28"/>
          <w:szCs w:val="28"/>
        </w:rPr>
        <w:t>Порядок деятельности депутатов Государственного Совета, входящих в депутатские фракции Государственного Совета, и выражения коллективной позиции по вопросам, рассматриваемым Государственным Советом, определяется Положением о депутатской фракции Государственного Совета, утвержденным Государственным Советом. Порядок регистрации, деятельности, а также полномочия депутатских фракций Государственного Совета определяются Регламентом Государственного Совета.</w:t>
      </w:r>
    </w:p>
    <w:p w:rsidR="00547D33" w:rsidRPr="000C23EB" w:rsidRDefault="00547D33" w:rsidP="000C23EB">
      <w:pPr>
        <w:pStyle w:val="a9"/>
        <w:spacing w:before="0" w:beforeAutospacing="0" w:after="0" w:afterAutospacing="0" w:line="360" w:lineRule="auto"/>
        <w:ind w:firstLine="709"/>
        <w:jc w:val="both"/>
        <w:rPr>
          <w:sz w:val="28"/>
          <w:szCs w:val="28"/>
        </w:rPr>
      </w:pPr>
      <w:bookmarkStart w:id="73" w:name="1301"/>
      <w:bookmarkEnd w:id="73"/>
      <w:r w:rsidRPr="000C23EB">
        <w:rPr>
          <w:sz w:val="28"/>
          <w:szCs w:val="28"/>
        </w:rPr>
        <w:t>Для правового, организационного, информационного, материально-технического и финансового обеспечения деятельности Государственного Совета, оказания помощи депутатам и комиссиям Государственного Совета, депутатским фракциям Государственного Совета и депутатским объединениям Государственного Совета образуется Аппарат Государственного Совета.</w:t>
      </w:r>
    </w:p>
    <w:p w:rsidR="00547D33" w:rsidRPr="000C23EB" w:rsidRDefault="00547D33" w:rsidP="000C23EB">
      <w:pPr>
        <w:pStyle w:val="a9"/>
        <w:spacing w:before="0" w:beforeAutospacing="0" w:after="0" w:afterAutospacing="0" w:line="360" w:lineRule="auto"/>
        <w:ind w:firstLine="709"/>
        <w:jc w:val="both"/>
        <w:rPr>
          <w:sz w:val="28"/>
          <w:szCs w:val="28"/>
        </w:rPr>
      </w:pPr>
      <w:bookmarkStart w:id="74" w:name="1302"/>
      <w:bookmarkEnd w:id="74"/>
      <w:r w:rsidRPr="000C23EB">
        <w:rPr>
          <w:sz w:val="28"/>
          <w:szCs w:val="28"/>
        </w:rPr>
        <w:t>Структура Аппарата Государственного Совета определяется Положением об Аппарате, утверждаемым Государственным Советом.</w:t>
      </w:r>
    </w:p>
    <w:p w:rsidR="00547D33" w:rsidRPr="000C23EB" w:rsidRDefault="00547D33" w:rsidP="000C23EB">
      <w:pPr>
        <w:pStyle w:val="a9"/>
        <w:spacing w:before="0" w:beforeAutospacing="0" w:after="0" w:afterAutospacing="0" w:line="360" w:lineRule="auto"/>
        <w:ind w:firstLine="709"/>
        <w:jc w:val="both"/>
        <w:rPr>
          <w:sz w:val="28"/>
          <w:szCs w:val="28"/>
        </w:rPr>
      </w:pPr>
      <w:bookmarkStart w:id="75" w:name="1303"/>
      <w:bookmarkEnd w:id="75"/>
      <w:r w:rsidRPr="000C23EB">
        <w:rPr>
          <w:sz w:val="28"/>
          <w:szCs w:val="28"/>
        </w:rPr>
        <w:t>Руководство деятельностью Аппарата Государственного Совета осуществляет Руководитель Аппарата Государственного Совета, назначаемый на должность Президиумом Государственного Совета по представлению Председателя Государственного Совета. Руководитель Аппарата Государственного Совета назначается на должность на условиях срочного служебного контракта.</w:t>
      </w:r>
    </w:p>
    <w:p w:rsidR="00547D33" w:rsidRPr="000C23EB" w:rsidRDefault="00547D33" w:rsidP="000C23EB">
      <w:pPr>
        <w:pStyle w:val="a9"/>
        <w:spacing w:before="0" w:beforeAutospacing="0" w:after="0" w:afterAutospacing="0" w:line="360" w:lineRule="auto"/>
        <w:ind w:firstLine="709"/>
        <w:jc w:val="both"/>
        <w:rPr>
          <w:sz w:val="28"/>
          <w:szCs w:val="28"/>
        </w:rPr>
      </w:pPr>
      <w:bookmarkStart w:id="76" w:name="1304"/>
      <w:bookmarkEnd w:id="76"/>
      <w:r w:rsidRPr="000C23EB">
        <w:rPr>
          <w:sz w:val="28"/>
          <w:szCs w:val="28"/>
        </w:rPr>
        <w:t>Работниками Аппарата Государственного Совета являются:</w:t>
      </w:r>
    </w:p>
    <w:p w:rsidR="00547D33" w:rsidRPr="000C23EB" w:rsidRDefault="00547D33" w:rsidP="000C23EB">
      <w:pPr>
        <w:pStyle w:val="a9"/>
        <w:numPr>
          <w:ilvl w:val="0"/>
          <w:numId w:val="4"/>
        </w:numPr>
        <w:spacing w:before="0" w:beforeAutospacing="0" w:after="0" w:afterAutospacing="0" w:line="360" w:lineRule="auto"/>
        <w:ind w:firstLine="709"/>
        <w:jc w:val="both"/>
        <w:rPr>
          <w:sz w:val="28"/>
          <w:szCs w:val="28"/>
        </w:rPr>
      </w:pPr>
      <w:r w:rsidRPr="000C23EB">
        <w:rPr>
          <w:sz w:val="28"/>
          <w:szCs w:val="28"/>
        </w:rPr>
        <w:t>государственные гражданские служащие Удмуртской Республики, замещающие должности государственной гражданской службы Удмуртской Республики в соответствии с Реестром должностей государственной гражданской службы Удмуртской Республики и осуществляющие профессиональную служебную деятельность в соответствии с актом о назначении на должность и со служебным контрактом;</w:t>
      </w:r>
    </w:p>
    <w:p w:rsidR="00547D33" w:rsidRPr="000C23EB" w:rsidRDefault="00547D33" w:rsidP="000C23EB">
      <w:pPr>
        <w:pStyle w:val="a9"/>
        <w:numPr>
          <w:ilvl w:val="0"/>
          <w:numId w:val="4"/>
        </w:numPr>
        <w:spacing w:before="0" w:beforeAutospacing="0" w:after="0" w:afterAutospacing="0" w:line="360" w:lineRule="auto"/>
        <w:ind w:firstLine="709"/>
        <w:jc w:val="both"/>
        <w:rPr>
          <w:sz w:val="28"/>
          <w:szCs w:val="28"/>
        </w:rPr>
      </w:pPr>
      <w:r w:rsidRPr="000C23EB">
        <w:rPr>
          <w:sz w:val="28"/>
          <w:szCs w:val="28"/>
        </w:rPr>
        <w:t>лица, занимающие должности, не являющиеся должностями государственной гражданской службы Удмуртской Республики, и осуществляющие профессиональную деятельность в соответствии с трудовым договором.</w:t>
      </w:r>
    </w:p>
    <w:p w:rsidR="00547D33" w:rsidRPr="000C23EB" w:rsidRDefault="00547D33" w:rsidP="000C23EB">
      <w:pPr>
        <w:pStyle w:val="a9"/>
        <w:spacing w:before="0" w:beforeAutospacing="0" w:after="0" w:afterAutospacing="0" w:line="360" w:lineRule="auto"/>
        <w:ind w:firstLine="709"/>
        <w:jc w:val="both"/>
        <w:rPr>
          <w:sz w:val="28"/>
          <w:szCs w:val="28"/>
        </w:rPr>
      </w:pPr>
      <w:bookmarkStart w:id="77" w:name="1305"/>
      <w:bookmarkEnd w:id="77"/>
      <w:r w:rsidRPr="000C23EB">
        <w:rPr>
          <w:sz w:val="28"/>
          <w:szCs w:val="28"/>
        </w:rPr>
        <w:t>Денежное содержание, а также социальное, медицинское, транспортное и пенсионное обеспечение работников Аппарата Государственного Совета устанавливается в соответствии с законодательством.</w:t>
      </w:r>
    </w:p>
    <w:p w:rsidR="000C23EB" w:rsidRDefault="00547D33" w:rsidP="000C23EB">
      <w:pPr>
        <w:pStyle w:val="a9"/>
        <w:spacing w:before="0" w:beforeAutospacing="0" w:after="0" w:afterAutospacing="0" w:line="360" w:lineRule="auto"/>
        <w:ind w:firstLine="709"/>
        <w:jc w:val="both"/>
        <w:rPr>
          <w:sz w:val="28"/>
          <w:szCs w:val="28"/>
        </w:rPr>
      </w:pPr>
      <w:bookmarkStart w:id="78" w:name="1306"/>
      <w:bookmarkEnd w:id="78"/>
      <w:r w:rsidRPr="000C23EB">
        <w:rPr>
          <w:sz w:val="28"/>
          <w:szCs w:val="28"/>
        </w:rPr>
        <w:t>Финансирование деятельности Аппарата Государственного Совета осуществляется за счет средств бюджета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79" w:name="1401"/>
      <w:bookmarkEnd w:id="79"/>
      <w:r w:rsidRPr="000C23EB">
        <w:rPr>
          <w:sz w:val="28"/>
          <w:szCs w:val="28"/>
        </w:rPr>
        <w:t>К полномочиям Государственного Совета относятся:</w:t>
      </w:r>
    </w:p>
    <w:p w:rsidR="00547D33" w:rsidRPr="000C23EB" w:rsidRDefault="00547D33" w:rsidP="000C23EB">
      <w:pPr>
        <w:pStyle w:val="a9"/>
        <w:spacing w:before="0" w:beforeAutospacing="0" w:after="0" w:afterAutospacing="0" w:line="360" w:lineRule="auto"/>
        <w:ind w:firstLine="709"/>
        <w:jc w:val="both"/>
        <w:rPr>
          <w:sz w:val="28"/>
          <w:szCs w:val="28"/>
        </w:rPr>
      </w:pPr>
      <w:bookmarkStart w:id="80" w:name="140101"/>
      <w:bookmarkEnd w:id="80"/>
      <w:r w:rsidRPr="000C23EB">
        <w:rPr>
          <w:sz w:val="28"/>
          <w:szCs w:val="28"/>
        </w:rPr>
        <w:t>1) принятие Конституции Удмуртской Республики и поправок к ней;</w:t>
      </w:r>
    </w:p>
    <w:p w:rsidR="00547D33" w:rsidRPr="000C23EB" w:rsidRDefault="00547D33" w:rsidP="000C23EB">
      <w:pPr>
        <w:pStyle w:val="a9"/>
        <w:spacing w:before="0" w:beforeAutospacing="0" w:after="0" w:afterAutospacing="0" w:line="360" w:lineRule="auto"/>
        <w:ind w:firstLine="709"/>
        <w:jc w:val="both"/>
        <w:rPr>
          <w:sz w:val="28"/>
          <w:szCs w:val="28"/>
        </w:rPr>
      </w:pPr>
      <w:bookmarkStart w:id="81" w:name="140102"/>
      <w:bookmarkEnd w:id="81"/>
      <w:r w:rsidRPr="000C23EB">
        <w:rPr>
          <w:sz w:val="28"/>
          <w:szCs w:val="28"/>
        </w:rPr>
        <w:t>2) утверждение государственной символики Удмуртской Республики, учреждение государственных наград Удмуртской Республики и установление почетных званий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82" w:name="140103"/>
      <w:bookmarkEnd w:id="82"/>
      <w:r w:rsidRPr="000C23EB">
        <w:rPr>
          <w:sz w:val="28"/>
          <w:szCs w:val="28"/>
        </w:rPr>
        <w:t>3) обеспечение соответствия Конституции Удмуртской Республики, законов Удмуртской Республики и постановлений Государственного Совета Конституции Российской Федерации и федеральным законам;</w:t>
      </w:r>
    </w:p>
    <w:p w:rsidR="00547D33" w:rsidRPr="000C23EB" w:rsidRDefault="00547D33" w:rsidP="000C23EB">
      <w:pPr>
        <w:pStyle w:val="a9"/>
        <w:spacing w:before="0" w:beforeAutospacing="0" w:after="0" w:afterAutospacing="0" w:line="360" w:lineRule="auto"/>
        <w:ind w:firstLine="709"/>
        <w:jc w:val="both"/>
        <w:rPr>
          <w:sz w:val="28"/>
          <w:szCs w:val="28"/>
        </w:rPr>
      </w:pPr>
      <w:bookmarkStart w:id="83" w:name="140104"/>
      <w:bookmarkEnd w:id="83"/>
      <w:r w:rsidRPr="000C23EB">
        <w:rPr>
          <w:sz w:val="28"/>
          <w:szCs w:val="28"/>
        </w:rPr>
        <w:t>4) законодательное регулирование по предметам ведения Удмуртской Республики и предметам совместного ведения Российской Федерации и Удмуртской Республики в пределах полномочий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84" w:name="140105"/>
      <w:bookmarkEnd w:id="84"/>
      <w:r w:rsidRPr="000C23EB">
        <w:rPr>
          <w:sz w:val="28"/>
          <w:szCs w:val="28"/>
        </w:rPr>
        <w:t>5) утверждение республиканских программ социально-экономического развития, утверждение отчетов об их исполнении;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85" w:name="140106"/>
      <w:bookmarkEnd w:id="85"/>
      <w:r w:rsidRPr="000C23EB">
        <w:rPr>
          <w:sz w:val="28"/>
          <w:szCs w:val="28"/>
        </w:rPr>
        <w:t>6) утверждение бюджета Удмуртской Республики, утверждение отчета о его исполнении;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86" w:name="140107"/>
      <w:bookmarkEnd w:id="86"/>
      <w:r w:rsidRPr="000C23EB">
        <w:rPr>
          <w:sz w:val="28"/>
          <w:szCs w:val="28"/>
        </w:rPr>
        <w:t>7) осуществление наряду с другими уполномоченными на то органами контроля за соблюдением и исполнением законов Удмуртской Республики, постановлений Государственного Совета Удмуртской Республики, исполнением республиканских программ социально-экономического развития, бюджета Удмуртской Республики и бюджета Удмуртского территориального фонда обязательного медицинского страхования, соблюдением установленного порядка распоряжения собственностью Удмуртской Республики; образование органов контроля;</w:t>
      </w:r>
    </w:p>
    <w:p w:rsidR="00547D33" w:rsidRPr="000C23EB" w:rsidRDefault="00547D33" w:rsidP="000C23EB">
      <w:pPr>
        <w:pStyle w:val="a9"/>
        <w:spacing w:before="0" w:beforeAutospacing="0" w:after="0" w:afterAutospacing="0" w:line="360" w:lineRule="auto"/>
        <w:ind w:firstLine="709"/>
        <w:jc w:val="both"/>
        <w:rPr>
          <w:sz w:val="28"/>
          <w:szCs w:val="28"/>
        </w:rPr>
      </w:pPr>
      <w:bookmarkStart w:id="87" w:name="140108"/>
      <w:bookmarkEnd w:id="87"/>
      <w:r w:rsidRPr="000C23EB">
        <w:rPr>
          <w:sz w:val="28"/>
          <w:szCs w:val="28"/>
        </w:rPr>
        <w:t>8) установление основ организации и деятельности Государственного Совета;</w:t>
      </w:r>
    </w:p>
    <w:p w:rsidR="00547D33" w:rsidRPr="000C23EB" w:rsidRDefault="00547D33" w:rsidP="000C23EB">
      <w:pPr>
        <w:pStyle w:val="a9"/>
        <w:spacing w:before="0" w:beforeAutospacing="0" w:after="0" w:afterAutospacing="0" w:line="360" w:lineRule="auto"/>
        <w:ind w:firstLine="709"/>
        <w:jc w:val="both"/>
        <w:rPr>
          <w:sz w:val="28"/>
          <w:szCs w:val="28"/>
        </w:rPr>
      </w:pPr>
      <w:bookmarkStart w:id="88" w:name="140109"/>
      <w:bookmarkEnd w:id="88"/>
      <w:r w:rsidRPr="000C23EB">
        <w:rPr>
          <w:sz w:val="28"/>
          <w:szCs w:val="28"/>
        </w:rPr>
        <w:t>9) установление порядка назначения и проведения референдума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89" w:name="140110"/>
      <w:bookmarkEnd w:id="89"/>
      <w:r w:rsidRPr="000C23EB">
        <w:rPr>
          <w:sz w:val="28"/>
          <w:szCs w:val="28"/>
        </w:rPr>
        <w:t>10) установление порядка проведения выборов в Государственный Совет;</w:t>
      </w:r>
    </w:p>
    <w:p w:rsidR="00547D33" w:rsidRP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11) установление порядка проведения выборов в органы местного самоуправления;</w:t>
      </w:r>
    </w:p>
    <w:p w:rsidR="00547D33" w:rsidRP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12) установление налогов, установление которых отнесено федеральным законом к ведению Удмуртской Республики, а также порядка их взимания;</w:t>
      </w:r>
    </w:p>
    <w:p w:rsidR="00547D33" w:rsidRP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13) утверждение бюджета Удмуртского территориального фонда обязательного медицинского страхования и отчета о его исполнении;</w:t>
      </w:r>
    </w:p>
    <w:p w:rsidR="00547D33" w:rsidRP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14) установление порядка управления и распоряжения собственностью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15) утверждение заключения и расторжения договоров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16) установление административно-территориального устройства Удмуртской Республики и порядка его изменения;</w:t>
      </w:r>
    </w:p>
    <w:p w:rsidR="00547D33" w:rsidRPr="000C23EB" w:rsidRDefault="00547D33" w:rsidP="000C23EB">
      <w:pPr>
        <w:pStyle w:val="a9"/>
        <w:spacing w:before="0" w:beforeAutospacing="0" w:after="0" w:afterAutospacing="0" w:line="360" w:lineRule="auto"/>
        <w:ind w:firstLine="709"/>
        <w:jc w:val="both"/>
        <w:rPr>
          <w:sz w:val="28"/>
          <w:szCs w:val="28"/>
        </w:rPr>
      </w:pPr>
      <w:bookmarkStart w:id="90" w:name="140117"/>
      <w:bookmarkEnd w:id="90"/>
      <w:r w:rsidRPr="000C23EB">
        <w:rPr>
          <w:sz w:val="28"/>
          <w:szCs w:val="28"/>
        </w:rPr>
        <w:t>17) установление системы исполнительных органов государственной власти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91" w:name="140118"/>
      <w:bookmarkEnd w:id="91"/>
      <w:r w:rsidRPr="000C23EB">
        <w:rPr>
          <w:sz w:val="28"/>
          <w:szCs w:val="28"/>
        </w:rPr>
        <w:t>18) принятие Регламента Государственного Совета и решение вопросов внутреннего распорядка деятельности Государственного Совета;</w:t>
      </w:r>
    </w:p>
    <w:p w:rsidR="00547D33" w:rsidRP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19) учреждение Почетной грамоты Государственного Совета;</w:t>
      </w:r>
    </w:p>
    <w:p w:rsidR="00547D33" w:rsidRP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20) избрание и освобождение от должности Председателя Государственного Совета, заместителей Председателя Государственного Совета, председателей постоянных комиссий Государственного Совета и других членов Президиума Государственного Совета, за исключением руководителей депутатских фракций; избрание, назначение и освобождение от должности руководителей органов контроля, образуемых Государственным Советом;</w:t>
      </w:r>
    </w:p>
    <w:p w:rsidR="00547D33" w:rsidRP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21) образование постоянных комиссий Государственного Совета;</w:t>
      </w:r>
    </w:p>
    <w:p w:rsidR="00547D33" w:rsidRP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22) согласование по представлению Президента Удмуртской Республики кандидатур для назначения на должности Председателя Правительства Удмуртской Республики, заместителей Председателя Правительства Удмуртской Республики, министра финансов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23) согласование кандидатуры для назначения на должность Прокурора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24) назначение даты выборов в Государственный Совет;</w:t>
      </w:r>
    </w:p>
    <w:p w:rsidR="00547D33" w:rsidRP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25) назначение референдума Удмуртской Республики в случаях, предусмотренных законом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26) решение вопроса о выражении недоверия Президенту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27) решение вопроса о выражении недоверия Председателю Правительства Удмуртской Республики, заместителям Председателя Правительства Удмуртской Республики, министру финансов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28) утверждение соглашения об изменении границ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29) одобрение проекта договора о разграничении полномочий между федеральными органами государственной власти и органами государственной власти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30) по представлению Президента Российской Федерации наделение гражданина Российской Федерации полномочиями Президента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31) по представлению Президента Российской Федерации досрочное прекращение полномочий Президента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32) назначение на должность судей Конституционного Суда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33) назначение на должность мировых судей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34) назначение половины членов Центральной избирательной комиссии Удмуртской Республики в порядке, предусмотренном федеральными законами и законами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35) назначение на должность Уполномоченного по правам человека в Удмуртской Республике;</w:t>
      </w:r>
    </w:p>
    <w:p w:rsidR="00547D33" w:rsidRP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36) назначение на должность Председателя Государственного контрольного комитета Удмуртской Республики по представлению Президента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37) осуществление законодательной инициативы в Государственной Думе Федерального Собрания Российской Федерации;</w:t>
      </w:r>
    </w:p>
    <w:p w:rsidR="00547D33" w:rsidRP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38) взаимодействие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547D33" w:rsidRP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39) решение вопроса о самороспуске;</w:t>
      </w:r>
    </w:p>
    <w:p w:rsidR="00547D33" w:rsidRPr="000C23EB" w:rsidRDefault="00547D33" w:rsidP="000C23EB">
      <w:pPr>
        <w:pStyle w:val="a9"/>
        <w:spacing w:before="0" w:beforeAutospacing="0" w:after="0" w:afterAutospacing="0" w:line="360" w:lineRule="auto"/>
        <w:ind w:firstLine="709"/>
        <w:jc w:val="both"/>
        <w:rPr>
          <w:sz w:val="28"/>
          <w:szCs w:val="28"/>
        </w:rPr>
      </w:pPr>
      <w:bookmarkStart w:id="92" w:name="140140"/>
      <w:bookmarkEnd w:id="92"/>
      <w:r w:rsidRPr="000C23EB">
        <w:rPr>
          <w:sz w:val="28"/>
          <w:szCs w:val="28"/>
        </w:rPr>
        <w:t>40) осуществление иных полномочий, установленных Конституцией Российской Федерации, федеральными законами, Конституцией Удмуртской Республики и законами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93" w:name="1402"/>
      <w:bookmarkEnd w:id="93"/>
      <w:r w:rsidRPr="000C23EB">
        <w:rPr>
          <w:sz w:val="28"/>
          <w:szCs w:val="28"/>
        </w:rPr>
        <w:t>Государственный Совет принимает законы Удмуртской Республики и постановления Государственного Совета.</w:t>
      </w:r>
    </w:p>
    <w:p w:rsidR="00547D33" w:rsidRPr="000C23EB" w:rsidRDefault="00547D33" w:rsidP="000C23EB">
      <w:pPr>
        <w:pStyle w:val="a9"/>
        <w:spacing w:before="0" w:beforeAutospacing="0" w:after="0" w:afterAutospacing="0" w:line="360" w:lineRule="auto"/>
        <w:ind w:firstLine="709"/>
        <w:jc w:val="both"/>
        <w:rPr>
          <w:sz w:val="28"/>
          <w:szCs w:val="28"/>
        </w:rPr>
      </w:pPr>
      <w:bookmarkStart w:id="94" w:name="1403"/>
      <w:bookmarkEnd w:id="94"/>
      <w:r w:rsidRPr="000C23EB">
        <w:rPr>
          <w:sz w:val="28"/>
          <w:szCs w:val="28"/>
        </w:rPr>
        <w:t>Законы Удмуртской Республики принимаются по вопросам, предусмотренным пунктами 1-17, 40 части 1 статьи</w:t>
      </w:r>
      <w:r w:rsidR="002648D1" w:rsidRPr="000C23EB">
        <w:rPr>
          <w:sz w:val="28"/>
          <w:szCs w:val="28"/>
        </w:rPr>
        <w:t xml:space="preserve"> 14 Закона</w:t>
      </w:r>
      <w:r w:rsidRPr="000C23EB">
        <w:rPr>
          <w:sz w:val="28"/>
          <w:szCs w:val="28"/>
        </w:rPr>
        <w:t>.</w:t>
      </w:r>
    </w:p>
    <w:p w:rsidR="000C23EB" w:rsidRDefault="00547D33" w:rsidP="000C23EB">
      <w:pPr>
        <w:pStyle w:val="a9"/>
        <w:spacing w:before="0" w:beforeAutospacing="0" w:after="0" w:afterAutospacing="0" w:line="360" w:lineRule="auto"/>
        <w:ind w:firstLine="709"/>
        <w:jc w:val="both"/>
        <w:rPr>
          <w:sz w:val="28"/>
          <w:szCs w:val="28"/>
        </w:rPr>
      </w:pPr>
      <w:bookmarkStart w:id="95" w:name="1404"/>
      <w:bookmarkEnd w:id="95"/>
      <w:r w:rsidRPr="000C23EB">
        <w:rPr>
          <w:sz w:val="28"/>
          <w:szCs w:val="28"/>
        </w:rPr>
        <w:t>Постановления Государственного Совета принимаются по вопросам, предусмотренным пунктами 7, 18-40 части 1 статьи</w:t>
      </w:r>
      <w:r w:rsidR="002648D1" w:rsidRPr="000C23EB">
        <w:rPr>
          <w:sz w:val="28"/>
          <w:szCs w:val="28"/>
        </w:rPr>
        <w:t xml:space="preserve"> 14 Закона</w:t>
      </w:r>
      <w:r w:rsidRPr="000C23EB">
        <w:rPr>
          <w:sz w:val="28"/>
          <w:szCs w:val="28"/>
        </w:rPr>
        <w:t>.</w:t>
      </w:r>
    </w:p>
    <w:p w:rsidR="00547D33" w:rsidRPr="000C23EB" w:rsidRDefault="00547D33" w:rsidP="000C23EB">
      <w:pPr>
        <w:pStyle w:val="HTML"/>
        <w:spacing w:line="360" w:lineRule="auto"/>
        <w:ind w:firstLine="709"/>
        <w:jc w:val="both"/>
        <w:rPr>
          <w:rFonts w:ascii="Times New Roman" w:hAnsi="Times New Roman" w:cs="Times New Roman"/>
          <w:sz w:val="28"/>
          <w:szCs w:val="28"/>
        </w:rPr>
      </w:pPr>
      <w:bookmarkStart w:id="96" w:name="15"/>
      <w:bookmarkStart w:id="97" w:name="1501"/>
      <w:bookmarkEnd w:id="96"/>
      <w:bookmarkEnd w:id="97"/>
      <w:r w:rsidRPr="000C23EB">
        <w:rPr>
          <w:rFonts w:ascii="Times New Roman" w:hAnsi="Times New Roman" w:cs="Times New Roman"/>
          <w:sz w:val="28"/>
          <w:szCs w:val="28"/>
        </w:rPr>
        <w:t>Государственный Совет самостоятельно, а также через Государственный контрольный комитет Удмуртской Республики и иные создаваемые им органы контроля осуществляет контрольные полномочия в соответствии с федеральными законами, Конституцией Удмуртской Республики и законами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98" w:name="1502"/>
      <w:bookmarkEnd w:id="98"/>
      <w:r w:rsidRPr="000C23EB">
        <w:rPr>
          <w:sz w:val="28"/>
          <w:szCs w:val="28"/>
        </w:rPr>
        <w:t>В сфере бюджетных, финансовых и кредитных отношений Государственный Совет осуществляет контроль:</w:t>
      </w:r>
    </w:p>
    <w:p w:rsidR="00547D33" w:rsidRPr="000C23EB" w:rsidRDefault="00547D33" w:rsidP="000C23EB">
      <w:pPr>
        <w:pStyle w:val="a9"/>
        <w:spacing w:before="0" w:beforeAutospacing="0" w:after="0" w:afterAutospacing="0" w:line="360" w:lineRule="auto"/>
        <w:ind w:firstLine="709"/>
        <w:jc w:val="both"/>
        <w:rPr>
          <w:sz w:val="28"/>
          <w:szCs w:val="28"/>
        </w:rPr>
      </w:pPr>
      <w:bookmarkStart w:id="99" w:name="150201"/>
      <w:bookmarkEnd w:id="99"/>
      <w:r w:rsidRPr="000C23EB">
        <w:rPr>
          <w:sz w:val="28"/>
          <w:szCs w:val="28"/>
        </w:rPr>
        <w:t>1) за соблюдением и исполнением закона Удмуртской Республики о бюджете Удмуртской Республики на соответствующий год Правительством Удмуртской Республики, иными исполнительными органами государственной власти Удмуртской Республики, органами местного самоуправления в Удмуртской Республике, предприятиями, учреждениями, организациями независимо от форм собственности, физическими лицами;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100" w:name="150202"/>
      <w:bookmarkEnd w:id="100"/>
      <w:r w:rsidRPr="000C23EB">
        <w:rPr>
          <w:sz w:val="28"/>
          <w:szCs w:val="28"/>
        </w:rPr>
        <w:t>2) за выполнением Правительством Удмуртской Республики мероприятий по покрытию дефицита бюджета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101" w:name="150203"/>
      <w:bookmarkEnd w:id="101"/>
      <w:r w:rsidRPr="000C23EB">
        <w:rPr>
          <w:sz w:val="28"/>
          <w:szCs w:val="28"/>
        </w:rPr>
        <w:t>3) за соблюдением установленного бюджетным законодательством порядка использования доходов, фактически полученных при исполнении бюджета Удмуртской Республики сверх утвержденных законом о бюджете Удмуртской Республики на соответствующий год, и порядка внесения изменений и дополнений в указанный закон в связи с получением дополнительных доходов;</w:t>
      </w:r>
    </w:p>
    <w:p w:rsidR="00547D33" w:rsidRPr="000C23EB" w:rsidRDefault="00547D33" w:rsidP="000C23EB">
      <w:pPr>
        <w:pStyle w:val="a9"/>
        <w:spacing w:before="0" w:beforeAutospacing="0" w:after="0" w:afterAutospacing="0" w:line="360" w:lineRule="auto"/>
        <w:ind w:firstLine="709"/>
        <w:jc w:val="both"/>
        <w:rPr>
          <w:sz w:val="28"/>
          <w:szCs w:val="28"/>
        </w:rPr>
      </w:pPr>
      <w:bookmarkStart w:id="102" w:name="150204"/>
      <w:bookmarkEnd w:id="102"/>
      <w:r w:rsidRPr="000C23EB">
        <w:rPr>
          <w:sz w:val="28"/>
          <w:szCs w:val="28"/>
        </w:rPr>
        <w:t>4) за исполнением бюджета Удмуртского территориального фонда обязательного медицинского страхования;</w:t>
      </w:r>
    </w:p>
    <w:p w:rsidR="00547D33" w:rsidRPr="000C23EB" w:rsidRDefault="00547D33" w:rsidP="000C23EB">
      <w:pPr>
        <w:pStyle w:val="a9"/>
        <w:spacing w:before="0" w:beforeAutospacing="0" w:after="0" w:afterAutospacing="0" w:line="360" w:lineRule="auto"/>
        <w:ind w:firstLine="709"/>
        <w:jc w:val="both"/>
        <w:rPr>
          <w:sz w:val="28"/>
          <w:szCs w:val="28"/>
        </w:rPr>
      </w:pPr>
      <w:bookmarkStart w:id="103" w:name="150205"/>
      <w:bookmarkEnd w:id="103"/>
      <w:r w:rsidRPr="000C23EB">
        <w:rPr>
          <w:sz w:val="28"/>
          <w:szCs w:val="28"/>
        </w:rPr>
        <w:t>5) за выпуском ценных бумаг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104" w:name="150206"/>
      <w:bookmarkEnd w:id="104"/>
      <w:r w:rsidRPr="000C23EB">
        <w:rPr>
          <w:sz w:val="28"/>
          <w:szCs w:val="28"/>
        </w:rPr>
        <w:t>6) за деятельностью по обслуживанию государственного долга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105" w:name="1503"/>
      <w:bookmarkEnd w:id="105"/>
      <w:r w:rsidRPr="000C23EB">
        <w:rPr>
          <w:sz w:val="28"/>
          <w:szCs w:val="28"/>
        </w:rPr>
        <w:t>В сфере отношений собственности Государственный Совет:</w:t>
      </w:r>
    </w:p>
    <w:p w:rsidR="00547D33" w:rsidRPr="000C23EB" w:rsidRDefault="00547D33" w:rsidP="000C23EB">
      <w:pPr>
        <w:pStyle w:val="a9"/>
        <w:spacing w:before="0" w:beforeAutospacing="0" w:after="0" w:afterAutospacing="0" w:line="360" w:lineRule="auto"/>
        <w:ind w:firstLine="709"/>
        <w:jc w:val="both"/>
        <w:rPr>
          <w:sz w:val="28"/>
          <w:szCs w:val="28"/>
        </w:rPr>
      </w:pPr>
      <w:bookmarkStart w:id="106" w:name="150301"/>
      <w:bookmarkEnd w:id="106"/>
      <w:r w:rsidRPr="000C23EB">
        <w:rPr>
          <w:sz w:val="28"/>
          <w:szCs w:val="28"/>
        </w:rPr>
        <w:t>1) осуществляет контроль за поступлением в бюджет Удмуртской Республики средств, полученных от использования имущества, находящегося в собственности Удмуртской Республики, в том числе от приватизации и продажи этого имущества;</w:t>
      </w:r>
    </w:p>
    <w:p w:rsidR="000C23EB" w:rsidRDefault="00547D33" w:rsidP="000C23EB">
      <w:pPr>
        <w:pStyle w:val="a9"/>
        <w:spacing w:before="0" w:beforeAutospacing="0" w:after="0" w:afterAutospacing="0" w:line="360" w:lineRule="auto"/>
        <w:ind w:firstLine="709"/>
        <w:jc w:val="both"/>
        <w:rPr>
          <w:sz w:val="28"/>
          <w:szCs w:val="28"/>
        </w:rPr>
      </w:pPr>
      <w:bookmarkStart w:id="107" w:name="150302"/>
      <w:bookmarkEnd w:id="107"/>
      <w:r w:rsidRPr="000C23EB">
        <w:rPr>
          <w:sz w:val="28"/>
          <w:szCs w:val="28"/>
        </w:rPr>
        <w:t>2) заслушивает информацию Правительства Удмуртской Республики и других уполномоченных органов об исполнении законов Удмуртской Республики и постановлений Государственного Совета о собственности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108" w:name="1601"/>
      <w:bookmarkEnd w:id="108"/>
      <w:r w:rsidRPr="000C23EB">
        <w:rPr>
          <w:sz w:val="28"/>
          <w:szCs w:val="28"/>
        </w:rPr>
        <w:t>Право законодательной инициативы в Государственном Совете принадлежит депутатам Государственного Совета, депутатским фракциям Государственного Совета, депутатским объединениям Государственного Совета, постоянным комиссиям Государственного Совета, Президиуму Государственного Совета, Президенту Удмуртской Республики, Правительству Удмуртской Республики, представительным органам муниципальных образований в Удмуртской Республике, общественным объединениям в лице их республиканских органов и не менее чем десяти тысячам граждан, проживающим на территории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109" w:name="1602"/>
      <w:bookmarkEnd w:id="109"/>
      <w:r w:rsidRPr="000C23EB">
        <w:rPr>
          <w:sz w:val="28"/>
          <w:szCs w:val="28"/>
        </w:rPr>
        <w:t>Право законодательной инициативы в Государственном Совете принадлежит также Конституционному Суду Удмуртской Республики, Верховному Суду Удмуртской Республики, Арбитражному суду Удмуртской Республики, Прокурору Удмуртской Республики, Центральной избирательной комиссии Удмуртской Республики по вопросам их ведения.</w:t>
      </w:r>
    </w:p>
    <w:p w:rsidR="00547D33" w:rsidRPr="000C23EB" w:rsidRDefault="00547D33" w:rsidP="000C23EB">
      <w:pPr>
        <w:pStyle w:val="a9"/>
        <w:spacing w:before="0" w:beforeAutospacing="0" w:after="0" w:afterAutospacing="0" w:line="360" w:lineRule="auto"/>
        <w:ind w:firstLine="709"/>
        <w:jc w:val="both"/>
        <w:rPr>
          <w:sz w:val="28"/>
          <w:szCs w:val="28"/>
        </w:rPr>
      </w:pPr>
      <w:bookmarkStart w:id="110" w:name="1603"/>
      <w:bookmarkEnd w:id="110"/>
      <w:r w:rsidRPr="000C23EB">
        <w:rPr>
          <w:sz w:val="28"/>
          <w:szCs w:val="28"/>
        </w:rPr>
        <w:t>Правом законодательной инициативы по внесению поправок к Конституции Удмуртской Республики обладают субъекты, предусмотренные статьей 70 Конституции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111" w:name="1604"/>
      <w:bookmarkEnd w:id="111"/>
      <w:r w:rsidRPr="000C23EB">
        <w:rPr>
          <w:sz w:val="28"/>
          <w:szCs w:val="28"/>
        </w:rPr>
        <w:t>Законопроекты, внесенные в Государственный Совет Президентом Удмуртской Республики, рассматриваются по его предложению в первоочередном порядке.</w:t>
      </w:r>
    </w:p>
    <w:p w:rsidR="00547D33" w:rsidRPr="000C23EB" w:rsidRDefault="00547D33" w:rsidP="000C23EB">
      <w:pPr>
        <w:pStyle w:val="a9"/>
        <w:spacing w:before="0" w:beforeAutospacing="0" w:after="0" w:afterAutospacing="0" w:line="360" w:lineRule="auto"/>
        <w:ind w:firstLine="709"/>
        <w:jc w:val="both"/>
        <w:rPr>
          <w:sz w:val="28"/>
          <w:szCs w:val="28"/>
        </w:rPr>
      </w:pPr>
      <w:bookmarkStart w:id="112" w:name="1605"/>
      <w:bookmarkEnd w:id="112"/>
      <w:r w:rsidRPr="000C23EB">
        <w:rPr>
          <w:sz w:val="28"/>
          <w:szCs w:val="28"/>
        </w:rPr>
        <w:t>Законопроекты о введении или об отмене налогов, освобождении от их уплаты, изменении финансовых обязательств Удмуртской Республики, другие законопроекты, предусматривающие расходы, покрываемые за счет средств бюджета Удмуртской Республики, а также поправки к указанным законопроектам рассматриваются Государственным Советом по представлению Президента Удмуртской Республики либо при наличии его заключения. Данное заключение представляется в Государственный Совет в месячный срок, заключение на поправки - в пятнадцатидневный срок.</w:t>
      </w:r>
    </w:p>
    <w:p w:rsidR="00547D33" w:rsidRPr="000C23EB" w:rsidRDefault="00547D33" w:rsidP="000C23EB">
      <w:pPr>
        <w:pStyle w:val="a9"/>
        <w:spacing w:before="0" w:beforeAutospacing="0" w:after="0" w:afterAutospacing="0" w:line="360" w:lineRule="auto"/>
        <w:ind w:firstLine="709"/>
        <w:jc w:val="both"/>
        <w:rPr>
          <w:sz w:val="28"/>
          <w:szCs w:val="28"/>
        </w:rPr>
      </w:pPr>
      <w:bookmarkStart w:id="113" w:name="1701"/>
      <w:bookmarkEnd w:id="113"/>
      <w:r w:rsidRPr="000C23EB">
        <w:rPr>
          <w:sz w:val="28"/>
          <w:szCs w:val="28"/>
        </w:rPr>
        <w:t>Законы Удмуртской Республики принимаются большинством голосов от установленного числа депутатов Государственного Совета, если иное не предусмотрено Конституцией Удмуртской Республики в соответствии с общими принципами организации законодательных (представительных) и исполнительных органов государственной власти субъектов Российской Федерации, установленными федеральным законом.</w:t>
      </w:r>
    </w:p>
    <w:p w:rsidR="00547D33" w:rsidRPr="000C23EB" w:rsidRDefault="00547D33" w:rsidP="000C23EB">
      <w:pPr>
        <w:pStyle w:val="a9"/>
        <w:spacing w:before="0" w:beforeAutospacing="0" w:after="0" w:afterAutospacing="0" w:line="360" w:lineRule="auto"/>
        <w:ind w:firstLine="709"/>
        <w:jc w:val="both"/>
        <w:rPr>
          <w:sz w:val="28"/>
          <w:szCs w:val="28"/>
        </w:rPr>
      </w:pPr>
      <w:bookmarkStart w:id="114" w:name="1702"/>
      <w:bookmarkEnd w:id="114"/>
      <w:r w:rsidRPr="000C23EB">
        <w:rPr>
          <w:sz w:val="28"/>
          <w:szCs w:val="28"/>
        </w:rPr>
        <w:t>Постановления Государственного Совета принимаются большинством голосов от числа избранных депутатов Государственного Совета, если иное не предусмотрено Конституцией Удмуртской Республики в соответствии с общими принципами организации законодательных (представительных) и исполнительных органов государственной власти субъектов Российской Федерации, установленными федеральным законом.</w:t>
      </w:r>
    </w:p>
    <w:p w:rsidR="00547D33" w:rsidRPr="000C23EB" w:rsidRDefault="00547D33" w:rsidP="000C23EB">
      <w:pPr>
        <w:pStyle w:val="a9"/>
        <w:spacing w:before="0" w:beforeAutospacing="0" w:after="0" w:afterAutospacing="0" w:line="360" w:lineRule="auto"/>
        <w:ind w:firstLine="709"/>
        <w:jc w:val="both"/>
        <w:rPr>
          <w:sz w:val="28"/>
          <w:szCs w:val="28"/>
        </w:rPr>
      </w:pPr>
      <w:bookmarkStart w:id="115" w:name="1703"/>
      <w:bookmarkEnd w:id="115"/>
      <w:r w:rsidRPr="000C23EB">
        <w:rPr>
          <w:sz w:val="28"/>
          <w:szCs w:val="28"/>
        </w:rPr>
        <w:t>Проекты законов Удмуртской Республики вносятся в Государственный Совет и передаются для рассмотрения в постоянные комиссии Государственного Совета в порядке, определенном Регламентом Государственного Совета.</w:t>
      </w:r>
    </w:p>
    <w:p w:rsidR="00547D33" w:rsidRPr="000C23EB" w:rsidRDefault="00547D33" w:rsidP="000C23EB">
      <w:pPr>
        <w:pStyle w:val="a9"/>
        <w:spacing w:before="0" w:beforeAutospacing="0" w:after="0" w:afterAutospacing="0" w:line="360" w:lineRule="auto"/>
        <w:ind w:firstLine="709"/>
        <w:jc w:val="both"/>
        <w:rPr>
          <w:sz w:val="28"/>
          <w:szCs w:val="28"/>
        </w:rPr>
      </w:pPr>
      <w:bookmarkStart w:id="116" w:name="1704"/>
      <w:bookmarkEnd w:id="116"/>
      <w:r w:rsidRPr="000C23EB">
        <w:rPr>
          <w:sz w:val="28"/>
          <w:szCs w:val="28"/>
        </w:rPr>
        <w:t>Проект закона Удмуртской Республики рассматривается Государственным Советом не менее чем в двух чтениях.</w:t>
      </w:r>
    </w:p>
    <w:p w:rsidR="000C23EB" w:rsidRDefault="00547D33" w:rsidP="000C23EB">
      <w:pPr>
        <w:pStyle w:val="a9"/>
        <w:spacing w:before="0" w:beforeAutospacing="0" w:after="0" w:afterAutospacing="0" w:line="360" w:lineRule="auto"/>
        <w:ind w:firstLine="709"/>
        <w:jc w:val="both"/>
        <w:rPr>
          <w:sz w:val="28"/>
          <w:szCs w:val="28"/>
        </w:rPr>
      </w:pPr>
      <w:bookmarkStart w:id="117" w:name="1705"/>
      <w:bookmarkEnd w:id="117"/>
      <w:r w:rsidRPr="000C23EB">
        <w:rPr>
          <w:sz w:val="28"/>
          <w:szCs w:val="28"/>
        </w:rPr>
        <w:t>Решение о принятии либо отклонении проекта закона, а также о принятии закона оформляется постановлением Государственного Совета.</w:t>
      </w:r>
    </w:p>
    <w:p w:rsidR="00547D33" w:rsidRPr="000C23EB" w:rsidRDefault="00547D33" w:rsidP="000C23EB">
      <w:pPr>
        <w:pStyle w:val="HTML"/>
        <w:spacing w:line="360" w:lineRule="auto"/>
        <w:ind w:firstLine="709"/>
        <w:jc w:val="both"/>
        <w:rPr>
          <w:rFonts w:ascii="Times New Roman" w:hAnsi="Times New Roman" w:cs="Times New Roman"/>
          <w:sz w:val="28"/>
          <w:szCs w:val="28"/>
        </w:rPr>
      </w:pPr>
      <w:bookmarkStart w:id="118" w:name="18"/>
      <w:bookmarkStart w:id="119" w:name="1801"/>
      <w:bookmarkEnd w:id="118"/>
      <w:bookmarkEnd w:id="119"/>
      <w:r w:rsidRPr="000C23EB">
        <w:rPr>
          <w:rFonts w:ascii="Times New Roman" w:hAnsi="Times New Roman" w:cs="Times New Roman"/>
          <w:sz w:val="28"/>
          <w:szCs w:val="28"/>
        </w:rPr>
        <w:t>Законы Удмуртской Республики, принятые Государственным Советом, направляются им в десятидневный срок Президенту Удмуртской Республики для обнародования.</w:t>
      </w:r>
    </w:p>
    <w:p w:rsidR="00547D33" w:rsidRPr="000C23EB" w:rsidRDefault="00547D33" w:rsidP="000C23EB">
      <w:pPr>
        <w:pStyle w:val="a9"/>
        <w:spacing w:before="0" w:beforeAutospacing="0" w:after="0" w:afterAutospacing="0" w:line="360" w:lineRule="auto"/>
        <w:ind w:firstLine="709"/>
        <w:jc w:val="both"/>
        <w:rPr>
          <w:sz w:val="28"/>
          <w:szCs w:val="28"/>
        </w:rPr>
      </w:pPr>
      <w:bookmarkStart w:id="120" w:name="1802"/>
      <w:bookmarkEnd w:id="120"/>
      <w:r w:rsidRPr="000C23EB">
        <w:rPr>
          <w:sz w:val="28"/>
          <w:szCs w:val="28"/>
        </w:rPr>
        <w:t>Президент Удмуртской Республики обязан обнародовать Конституцию Удмуртской Республики, закон Удмуртской Республики, удостоверив обнародование закона путем его подписания или издания указа, либо отклонить закон в десятидневный срок с момента поступления указанного закона.</w:t>
      </w:r>
    </w:p>
    <w:p w:rsidR="00547D33" w:rsidRPr="000C23EB" w:rsidRDefault="00547D33" w:rsidP="000C23EB">
      <w:pPr>
        <w:pStyle w:val="a9"/>
        <w:spacing w:before="0" w:beforeAutospacing="0" w:after="0" w:afterAutospacing="0" w:line="360" w:lineRule="auto"/>
        <w:ind w:firstLine="709"/>
        <w:jc w:val="both"/>
        <w:rPr>
          <w:sz w:val="28"/>
          <w:szCs w:val="28"/>
        </w:rPr>
      </w:pPr>
      <w:bookmarkStart w:id="121" w:name="1803"/>
      <w:bookmarkEnd w:id="121"/>
      <w:r w:rsidRPr="000C23EB">
        <w:rPr>
          <w:sz w:val="28"/>
          <w:szCs w:val="28"/>
        </w:rPr>
        <w:t>В случае подписания Президентом Удмуртской Республики Конституции Удмуртской Республики, закона Удмуртской Республики или издания им указа, предусмотренного настоящей статьей, Конституция Удмуртской Республики, закон Удмуртской Республики в течение трех дней с момента их подписания или издания указа Президента Удмуртской Республики, предусмотренного настоящей статьей, направляются Президентом Удмуртской Республики для их официального опубликования (обнародования) в одно из следующих республиканских периодических печатных изданий: "Известия Удмуртской Республики", "Удмурт дунне", "Удмуртская правда". Официальное опубликование (обнародование) Конституции Удмуртской Республики, закона Удмуртской Республики осуществляется республиканскими периодическими печатными изданиями, предусмотренными настоящей статьей, в течение семи дней с момента их поступления. Официальное опубликование (обнародование) Конституции Удмуртской Республики, законов Удмуртской Республики может осуществляться также в Собрании законодательства Удмуртской Республики в порядке, предусмотренном настоящей статьей.</w:t>
      </w:r>
    </w:p>
    <w:p w:rsidR="00547D33" w:rsidRPr="000C23EB" w:rsidRDefault="00547D33" w:rsidP="000C23EB">
      <w:pPr>
        <w:pStyle w:val="a9"/>
        <w:spacing w:before="0" w:beforeAutospacing="0" w:after="0" w:afterAutospacing="0" w:line="360" w:lineRule="auto"/>
        <w:ind w:firstLine="709"/>
        <w:jc w:val="both"/>
        <w:rPr>
          <w:sz w:val="28"/>
          <w:szCs w:val="28"/>
        </w:rPr>
      </w:pPr>
      <w:bookmarkStart w:id="122" w:name="1804"/>
      <w:bookmarkEnd w:id="122"/>
      <w:r w:rsidRPr="000C23EB">
        <w:rPr>
          <w:sz w:val="28"/>
          <w:szCs w:val="28"/>
        </w:rPr>
        <w:t>В случае отклонения закона Удмуртской Республики Президентом Удмуртской Республики отклоненный закон Удмуртской Республики возвращается в Государственный Совет с мотивированным обоснованием его отклонения либо с предложением о внесении в него изменений и дополнений.</w:t>
      </w:r>
    </w:p>
    <w:p w:rsidR="00547D33" w:rsidRPr="000C23EB" w:rsidRDefault="00547D33" w:rsidP="000C23EB">
      <w:pPr>
        <w:pStyle w:val="a9"/>
        <w:spacing w:before="0" w:beforeAutospacing="0" w:after="0" w:afterAutospacing="0" w:line="360" w:lineRule="auto"/>
        <w:ind w:firstLine="709"/>
        <w:jc w:val="both"/>
        <w:rPr>
          <w:sz w:val="28"/>
          <w:szCs w:val="28"/>
        </w:rPr>
      </w:pPr>
      <w:bookmarkStart w:id="123" w:name="1805"/>
      <w:bookmarkEnd w:id="123"/>
      <w:r w:rsidRPr="000C23EB">
        <w:rPr>
          <w:sz w:val="28"/>
          <w:szCs w:val="28"/>
        </w:rPr>
        <w:t>В случае отклонения Президентом Удмуртской Республики закона Удмуртской Республики указанный закон может быть одобрен в ранее принятой редакции большинством не менее двух третей голосов от установленного числа депутатов Государственного Совета.</w:t>
      </w:r>
    </w:p>
    <w:p w:rsidR="00547D33" w:rsidRPr="000C23EB" w:rsidRDefault="00547D33" w:rsidP="000C23EB">
      <w:pPr>
        <w:pStyle w:val="a9"/>
        <w:spacing w:before="0" w:beforeAutospacing="0" w:after="0" w:afterAutospacing="0" w:line="360" w:lineRule="auto"/>
        <w:ind w:firstLine="709"/>
        <w:jc w:val="both"/>
        <w:rPr>
          <w:sz w:val="28"/>
          <w:szCs w:val="28"/>
        </w:rPr>
      </w:pPr>
      <w:bookmarkStart w:id="124" w:name="1806"/>
      <w:bookmarkEnd w:id="124"/>
      <w:r w:rsidRPr="000C23EB">
        <w:rPr>
          <w:sz w:val="28"/>
          <w:szCs w:val="28"/>
        </w:rPr>
        <w:t>Закон Удмуртской Республики, одобренный в ранее принятой редакции, не может быть повторно отклонен Президентом Удмуртской Республики и подлежит обнародованию в семидневный срок в порядке, предусмотренном настоящей статьей, при этом закон Удмуртской Республики, подлежащий обнародованию, направляется Президентом Удмуртской Республики в республиканские периодические печатные издания, предусмотренные настоящей статьей, немедленно после его подписания или издания соответствующего указа Президента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125" w:name="1807"/>
      <w:bookmarkEnd w:id="125"/>
      <w:r w:rsidRPr="000C23EB">
        <w:rPr>
          <w:sz w:val="28"/>
          <w:szCs w:val="28"/>
        </w:rPr>
        <w:t>Закон Удмуртской Республики вступает в силу после его официального опубликования.</w:t>
      </w:r>
    </w:p>
    <w:p w:rsidR="00547D33" w:rsidRPr="000C23EB" w:rsidRDefault="00547D33" w:rsidP="000C23EB">
      <w:pPr>
        <w:pStyle w:val="a9"/>
        <w:spacing w:before="0" w:beforeAutospacing="0" w:after="0" w:afterAutospacing="0" w:line="360" w:lineRule="auto"/>
        <w:ind w:firstLine="709"/>
        <w:jc w:val="both"/>
        <w:rPr>
          <w:sz w:val="28"/>
          <w:szCs w:val="28"/>
        </w:rPr>
      </w:pPr>
      <w:bookmarkStart w:id="126" w:name="1808"/>
      <w:bookmarkEnd w:id="126"/>
      <w:r w:rsidRPr="000C23EB">
        <w:rPr>
          <w:sz w:val="28"/>
          <w:szCs w:val="28"/>
        </w:rPr>
        <w:t>Законы Удмуртской Республики и иные нормативные правовые акты Удмуртской Республики по вопросам защиты прав и свобод человека и гражданина вступают в силу не ранее чем через десять дней после их официального опубликования.</w:t>
      </w:r>
    </w:p>
    <w:p w:rsidR="000C23EB" w:rsidRDefault="00547D33" w:rsidP="000C23EB">
      <w:pPr>
        <w:pStyle w:val="a9"/>
        <w:spacing w:before="0" w:beforeAutospacing="0" w:after="0" w:afterAutospacing="0" w:line="360" w:lineRule="auto"/>
        <w:ind w:firstLine="709"/>
        <w:jc w:val="both"/>
        <w:rPr>
          <w:sz w:val="28"/>
          <w:szCs w:val="28"/>
        </w:rPr>
      </w:pPr>
      <w:bookmarkStart w:id="127" w:name="1809"/>
      <w:bookmarkEnd w:id="127"/>
      <w:r w:rsidRPr="000C23EB">
        <w:rPr>
          <w:sz w:val="28"/>
          <w:szCs w:val="28"/>
        </w:rPr>
        <w:t>Постановления Государственного Совета вступают в силу с момента их принятия, если иное не установлено законами Удмуртской Республики, Регламентом Государственного Совета либо самим постановлением Государственного Совета.</w:t>
      </w:r>
    </w:p>
    <w:p w:rsidR="00547D33" w:rsidRPr="000C23EB" w:rsidRDefault="00547D33" w:rsidP="000C23EB">
      <w:pPr>
        <w:pStyle w:val="a9"/>
        <w:spacing w:before="0" w:beforeAutospacing="0" w:after="0" w:afterAutospacing="0" w:line="360" w:lineRule="auto"/>
        <w:ind w:firstLine="709"/>
        <w:jc w:val="both"/>
        <w:rPr>
          <w:sz w:val="28"/>
          <w:szCs w:val="28"/>
        </w:rPr>
      </w:pPr>
      <w:bookmarkStart w:id="128" w:name="1901"/>
      <w:bookmarkEnd w:id="128"/>
      <w:r w:rsidRPr="000C23EB">
        <w:rPr>
          <w:sz w:val="28"/>
          <w:szCs w:val="28"/>
        </w:rPr>
        <w:t>Полномочия Государственного Совета могут быть прекращены досрочно в случае:</w:t>
      </w:r>
    </w:p>
    <w:p w:rsidR="00547D33" w:rsidRP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1) принятия Государственным Советом решения о самороспуске. Инициаторами постановки вопроса о самороспуске могут быть группа депутатов Государственного Совета численностью не менее одной пятой от установленного числа депутатов Государственного Совета, депутатские фракции Государственного Совета, Президиум Государственного Совета. Решение о самороспуске может быть принято не позднее чем за шесть месяцев до истечения срока полномочий Государственного Совета. Решение о самороспуске принимается не менее чем двумя третями голосов от установленного числа депутатов Государственного Совета и оформляется постановлением Государственного Совета;</w:t>
      </w:r>
    </w:p>
    <w:p w:rsidR="00547D33" w:rsidRP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2) роспуска Государственного Совета Президентом Удмуртской Республики по основаниям, предусмотренным частями 2-4 настоящей статьи;</w:t>
      </w:r>
    </w:p>
    <w:p w:rsidR="00547D33" w:rsidRP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3) вступления в силу решения Верховного Суда Удмуртской Республики о неправомочности данного состава депутатов Государственного Совета, в том числе в связи со сложением депутатами своих полномочий;</w:t>
      </w:r>
    </w:p>
    <w:p w:rsidR="00547D33" w:rsidRPr="000C23EB" w:rsidRDefault="00547D33" w:rsidP="000C23EB">
      <w:pPr>
        <w:pStyle w:val="a9"/>
        <w:spacing w:before="0" w:beforeAutospacing="0" w:after="0" w:afterAutospacing="0" w:line="360" w:lineRule="auto"/>
        <w:ind w:firstLine="709"/>
        <w:jc w:val="both"/>
        <w:rPr>
          <w:sz w:val="28"/>
          <w:szCs w:val="28"/>
        </w:rPr>
      </w:pPr>
      <w:r w:rsidRPr="000C23EB">
        <w:rPr>
          <w:sz w:val="28"/>
          <w:szCs w:val="28"/>
        </w:rPr>
        <w:t>4) роспуска Государственного Совета Президентом Российской Федерации в порядке и по основаниям, предусмотренным федеральным законом.</w:t>
      </w:r>
    </w:p>
    <w:p w:rsidR="00547D33" w:rsidRPr="000C23EB" w:rsidRDefault="00547D33" w:rsidP="000C23EB">
      <w:pPr>
        <w:pStyle w:val="a9"/>
        <w:spacing w:before="0" w:beforeAutospacing="0" w:after="0" w:afterAutospacing="0" w:line="360" w:lineRule="auto"/>
        <w:ind w:firstLine="709"/>
        <w:jc w:val="both"/>
        <w:rPr>
          <w:sz w:val="28"/>
          <w:szCs w:val="28"/>
        </w:rPr>
      </w:pPr>
      <w:bookmarkStart w:id="129" w:name="1902"/>
      <w:bookmarkEnd w:id="129"/>
      <w:r w:rsidRPr="000C23EB">
        <w:rPr>
          <w:sz w:val="28"/>
          <w:szCs w:val="28"/>
        </w:rPr>
        <w:t>Президент Удмуртской Республики вправе принять решение о досрочном прекращении полномочий Государственного Совета в случае принятия Государственным Советом Конституции Удмуртской Республики, закона Удмуртской Республики, постановления Государственного Совета, противоречащих Конституции Российской Федерации, федеральным законам, принятым по предметам ведения Российской Федерации и предметам совместного ведения Российской Федерации и Удмуртской Республики, Конституции Удмуртской Республики, если такие противоречия установлены соответствующим судом, а Государственный Совет не устранил их в течение шести месяцев со дня вступления в силу судебного решения.</w:t>
      </w:r>
    </w:p>
    <w:p w:rsidR="00547D33" w:rsidRPr="000C23EB" w:rsidRDefault="00547D33" w:rsidP="000C23EB">
      <w:pPr>
        <w:pStyle w:val="a9"/>
        <w:spacing w:before="0" w:beforeAutospacing="0" w:after="0" w:afterAutospacing="0" w:line="360" w:lineRule="auto"/>
        <w:ind w:firstLine="709"/>
        <w:jc w:val="both"/>
        <w:rPr>
          <w:sz w:val="28"/>
          <w:szCs w:val="28"/>
        </w:rPr>
      </w:pPr>
      <w:bookmarkStart w:id="130" w:name="1903"/>
      <w:bookmarkEnd w:id="130"/>
      <w:r w:rsidRPr="000C23EB">
        <w:rPr>
          <w:sz w:val="28"/>
          <w:szCs w:val="28"/>
        </w:rPr>
        <w:t>Президент Удмуртской Республики вправе принять решение о досрочном прекращении полномочий Государственного Совета в случае, если вступившим в силу решением соответствующего суда установлено, что избранный в правомочном составе Государственный Совет в течение трех месяцев подряд не проводил заседание.</w:t>
      </w:r>
    </w:p>
    <w:p w:rsidR="00547D33" w:rsidRPr="000C23EB" w:rsidRDefault="00547D33" w:rsidP="000C23EB">
      <w:pPr>
        <w:pStyle w:val="a9"/>
        <w:spacing w:before="0" w:beforeAutospacing="0" w:after="0" w:afterAutospacing="0" w:line="360" w:lineRule="auto"/>
        <w:ind w:firstLine="709"/>
        <w:jc w:val="both"/>
        <w:rPr>
          <w:sz w:val="28"/>
          <w:szCs w:val="28"/>
        </w:rPr>
      </w:pPr>
      <w:bookmarkStart w:id="131" w:name="1904"/>
      <w:bookmarkEnd w:id="131"/>
      <w:r w:rsidRPr="000C23EB">
        <w:rPr>
          <w:sz w:val="28"/>
          <w:szCs w:val="28"/>
        </w:rPr>
        <w:t>Президент Удмуртской Республики вправе принять решение о досрочном прекращении полномочий вновь избранного в правомочном составе Государственного Совета в случае, если вступившим в силу решением соответствующего суда установлено, что Государственный Совет в течение трех месяцев со дня его избрания в правомочном составе не проводил заседание.</w:t>
      </w:r>
    </w:p>
    <w:p w:rsidR="00547D33" w:rsidRPr="000C23EB" w:rsidRDefault="00547D33" w:rsidP="000C23EB">
      <w:pPr>
        <w:pStyle w:val="a9"/>
        <w:spacing w:before="0" w:beforeAutospacing="0" w:after="0" w:afterAutospacing="0" w:line="360" w:lineRule="auto"/>
        <w:ind w:firstLine="709"/>
        <w:jc w:val="both"/>
        <w:rPr>
          <w:sz w:val="28"/>
          <w:szCs w:val="28"/>
        </w:rPr>
      </w:pPr>
      <w:bookmarkStart w:id="132" w:name="1905"/>
      <w:bookmarkEnd w:id="132"/>
      <w:r w:rsidRPr="000C23EB">
        <w:rPr>
          <w:sz w:val="28"/>
          <w:szCs w:val="28"/>
        </w:rPr>
        <w:t>Президент Удмуртской Республики вправе принять решение о досрочном прекращении полномочий Государственного Совета по основаниям, предусмотренным частями 3 и 4 статьи</w:t>
      </w:r>
      <w:r w:rsidR="007978A9" w:rsidRPr="000C23EB">
        <w:rPr>
          <w:sz w:val="28"/>
          <w:szCs w:val="28"/>
        </w:rPr>
        <w:t xml:space="preserve"> 18 Закона</w:t>
      </w:r>
      <w:r w:rsidRPr="000C23EB">
        <w:rPr>
          <w:sz w:val="28"/>
          <w:szCs w:val="28"/>
        </w:rPr>
        <w:t>, в течение трех месяцев со дня вступления в силу решения соответствующего суда.</w:t>
      </w:r>
    </w:p>
    <w:p w:rsidR="00547D33" w:rsidRPr="000C23EB" w:rsidRDefault="00547D33" w:rsidP="000C23EB">
      <w:pPr>
        <w:pStyle w:val="a9"/>
        <w:spacing w:before="0" w:beforeAutospacing="0" w:after="0" w:afterAutospacing="0" w:line="360" w:lineRule="auto"/>
        <w:ind w:firstLine="709"/>
        <w:jc w:val="both"/>
        <w:rPr>
          <w:sz w:val="28"/>
          <w:szCs w:val="28"/>
        </w:rPr>
      </w:pPr>
      <w:bookmarkStart w:id="133" w:name="1906"/>
      <w:bookmarkEnd w:id="133"/>
      <w:r w:rsidRPr="000C23EB">
        <w:rPr>
          <w:sz w:val="28"/>
          <w:szCs w:val="28"/>
        </w:rPr>
        <w:t>Решение Президента Удмуртской Республики о досрочном прекращении полномочий Государственного Совета принимается в форме указа.</w:t>
      </w:r>
    </w:p>
    <w:p w:rsidR="00547D33" w:rsidRPr="000C23EB" w:rsidRDefault="00547D33" w:rsidP="000C23EB">
      <w:pPr>
        <w:pStyle w:val="a9"/>
        <w:spacing w:before="0" w:beforeAutospacing="0" w:after="0" w:afterAutospacing="0" w:line="360" w:lineRule="auto"/>
        <w:ind w:firstLine="709"/>
        <w:jc w:val="both"/>
        <w:rPr>
          <w:sz w:val="28"/>
          <w:szCs w:val="28"/>
        </w:rPr>
      </w:pPr>
      <w:bookmarkStart w:id="134" w:name="1907"/>
      <w:bookmarkEnd w:id="134"/>
      <w:r w:rsidRPr="000C23EB">
        <w:rPr>
          <w:sz w:val="28"/>
          <w:szCs w:val="28"/>
        </w:rPr>
        <w:t>В случае принятия решения о досрочном прекращении полномочий Государственного Совета назначаются внеочередные выборы в Государственный Совет в соответствии с федеральным законом, Конституцией Удмуртской Республики и законом Удмуртской Республики. Указанные выборы проводятся в сроки, установленные федеральным законом, законом Удмуртской Республики.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135" w:name="20101"/>
      <w:bookmarkEnd w:id="135"/>
      <w:r w:rsidRPr="000C23EB">
        <w:rPr>
          <w:sz w:val="28"/>
          <w:szCs w:val="28"/>
        </w:rPr>
        <w:t>Государственный Совет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547D33" w:rsidRPr="000C23EB" w:rsidRDefault="00547D33" w:rsidP="000C23EB">
      <w:pPr>
        <w:pStyle w:val="a9"/>
        <w:spacing w:before="0" w:beforeAutospacing="0" w:after="0" w:afterAutospacing="0" w:line="360" w:lineRule="auto"/>
        <w:ind w:firstLine="709"/>
        <w:jc w:val="both"/>
        <w:rPr>
          <w:sz w:val="28"/>
          <w:szCs w:val="28"/>
        </w:rPr>
      </w:pPr>
      <w:bookmarkStart w:id="136" w:name="20201"/>
      <w:bookmarkEnd w:id="136"/>
      <w:r w:rsidRPr="000C23EB">
        <w:rPr>
          <w:sz w:val="28"/>
          <w:szCs w:val="28"/>
        </w:rPr>
        <w:t>Расходы на обеспечение деятельности Государственного Совета предусматриваются в законе о бюджете Удмуртской Республики на соответствующий год отдельно от других расходов в соответствии с бюджетной классификацией Российской Федерации.</w:t>
      </w:r>
    </w:p>
    <w:p w:rsidR="00547D33" w:rsidRPr="000C23EB" w:rsidRDefault="00547D33" w:rsidP="000C23EB">
      <w:pPr>
        <w:spacing w:line="360" w:lineRule="auto"/>
        <w:ind w:firstLine="709"/>
        <w:rPr>
          <w:sz w:val="28"/>
          <w:szCs w:val="28"/>
        </w:rPr>
      </w:pPr>
    </w:p>
    <w:p w:rsidR="00547D33" w:rsidRPr="000C23EB" w:rsidRDefault="000C23EB" w:rsidP="000C23EB">
      <w:pPr>
        <w:spacing w:line="360" w:lineRule="auto"/>
        <w:ind w:firstLine="709"/>
        <w:rPr>
          <w:sz w:val="28"/>
          <w:szCs w:val="28"/>
        </w:rPr>
      </w:pPr>
      <w:r w:rsidRPr="000C23EB">
        <w:rPr>
          <w:sz w:val="28"/>
          <w:szCs w:val="28"/>
        </w:rPr>
        <w:br w:type="page"/>
      </w:r>
      <w:r w:rsidR="00547D33" w:rsidRPr="000C23EB">
        <w:rPr>
          <w:sz w:val="28"/>
          <w:szCs w:val="28"/>
        </w:rPr>
        <w:t>Заключение</w:t>
      </w:r>
    </w:p>
    <w:p w:rsidR="00547D33" w:rsidRPr="000C23EB" w:rsidRDefault="00547D33" w:rsidP="000C23EB">
      <w:pPr>
        <w:spacing w:line="360" w:lineRule="auto"/>
        <w:ind w:firstLine="709"/>
        <w:rPr>
          <w:sz w:val="28"/>
          <w:szCs w:val="28"/>
        </w:rPr>
      </w:pPr>
    </w:p>
    <w:p w:rsidR="00547D33" w:rsidRPr="000C23EB" w:rsidRDefault="00547D33" w:rsidP="000C23EB">
      <w:pPr>
        <w:spacing w:line="360" w:lineRule="auto"/>
        <w:ind w:firstLine="709"/>
        <w:rPr>
          <w:sz w:val="28"/>
          <w:szCs w:val="28"/>
        </w:rPr>
      </w:pPr>
      <w:r w:rsidRPr="000C23EB">
        <w:rPr>
          <w:sz w:val="28"/>
          <w:szCs w:val="28"/>
        </w:rPr>
        <w:t xml:space="preserve">Россия переживает переходный период от тоталитарной к демократической общественно-политической системе, формируются гражданское общество, основанное на свободе народа, и новая роль государства, признающего приоритет прав человека. Едва ли не самым динамичным в этих процессах является развитие </w:t>
      </w:r>
      <w:r w:rsidR="00EF2088" w:rsidRPr="000C23EB">
        <w:rPr>
          <w:sz w:val="28"/>
          <w:szCs w:val="28"/>
        </w:rPr>
        <w:t>демократии</w:t>
      </w:r>
      <w:r w:rsidRPr="000C23EB">
        <w:rPr>
          <w:sz w:val="28"/>
          <w:szCs w:val="28"/>
        </w:rPr>
        <w:t xml:space="preserve"> как важного условия для проведения глубоких реформ в экономике и политической системе и в то же время одной из гарантий против возврата страны к прошлому.</w:t>
      </w:r>
    </w:p>
    <w:p w:rsidR="000C23EB" w:rsidRDefault="00547D33" w:rsidP="000C23EB">
      <w:pPr>
        <w:spacing w:line="360" w:lineRule="auto"/>
        <w:ind w:firstLine="709"/>
        <w:rPr>
          <w:sz w:val="28"/>
          <w:szCs w:val="28"/>
        </w:rPr>
      </w:pPr>
      <w:r w:rsidRPr="000C23EB">
        <w:rPr>
          <w:sz w:val="28"/>
          <w:szCs w:val="28"/>
        </w:rPr>
        <w:t>Современное конституционное право — это отрасль права, которая закрепляет основные принципы демократии и организации власти. Именно это порождает острую борьбу различных политических сил вокруг Конституции, законов, судебных решений и других правовых актов, составляющих источники конституционного права. Разобраться в этой борьбе — значит понять, кто ведет страну по пути прогресса, а кто тянет назад.</w:t>
      </w:r>
    </w:p>
    <w:p w:rsidR="00547D33" w:rsidRPr="000C23EB" w:rsidRDefault="00547D33" w:rsidP="000C23EB">
      <w:pPr>
        <w:spacing w:line="360" w:lineRule="auto"/>
        <w:ind w:firstLine="709"/>
        <w:rPr>
          <w:sz w:val="28"/>
          <w:szCs w:val="28"/>
        </w:rPr>
      </w:pPr>
      <w:r w:rsidRPr="000C23EB">
        <w:rPr>
          <w:sz w:val="28"/>
          <w:szCs w:val="28"/>
        </w:rPr>
        <w:t xml:space="preserve">Исходя из этой необходимости, мы попытались разобраться в организации </w:t>
      </w:r>
      <w:r w:rsidR="00EF2088" w:rsidRPr="000C23EB">
        <w:rPr>
          <w:sz w:val="28"/>
          <w:szCs w:val="28"/>
        </w:rPr>
        <w:t>законодательной</w:t>
      </w:r>
      <w:r w:rsidRPr="000C23EB">
        <w:rPr>
          <w:sz w:val="28"/>
          <w:szCs w:val="28"/>
        </w:rPr>
        <w:t xml:space="preserve"> власти в</w:t>
      </w:r>
      <w:r w:rsidR="00EF2088" w:rsidRPr="000C23EB">
        <w:rPr>
          <w:sz w:val="28"/>
          <w:szCs w:val="28"/>
        </w:rPr>
        <w:t xml:space="preserve"> Удмуртской Республике</w:t>
      </w:r>
      <w:r w:rsidRPr="000C23EB">
        <w:rPr>
          <w:sz w:val="28"/>
          <w:szCs w:val="28"/>
        </w:rPr>
        <w:t>.</w:t>
      </w:r>
    </w:p>
    <w:p w:rsidR="00547D33" w:rsidRPr="000C23EB" w:rsidRDefault="00547D33" w:rsidP="000C23EB">
      <w:pPr>
        <w:spacing w:line="360" w:lineRule="auto"/>
        <w:ind w:firstLine="709"/>
        <w:rPr>
          <w:sz w:val="28"/>
          <w:szCs w:val="28"/>
        </w:rPr>
      </w:pPr>
    </w:p>
    <w:p w:rsidR="00547D33" w:rsidRPr="000C23EB" w:rsidRDefault="000C23EB" w:rsidP="000C23EB">
      <w:pPr>
        <w:spacing w:line="360" w:lineRule="auto"/>
        <w:ind w:firstLine="709"/>
        <w:rPr>
          <w:sz w:val="28"/>
          <w:szCs w:val="28"/>
        </w:rPr>
      </w:pPr>
      <w:r w:rsidRPr="000C23EB">
        <w:rPr>
          <w:sz w:val="28"/>
          <w:szCs w:val="28"/>
        </w:rPr>
        <w:br w:type="page"/>
      </w:r>
      <w:r w:rsidR="00547D33" w:rsidRPr="000C23EB">
        <w:rPr>
          <w:sz w:val="28"/>
          <w:szCs w:val="28"/>
        </w:rPr>
        <w:t>Список использованной литературы</w:t>
      </w:r>
    </w:p>
    <w:p w:rsidR="00547D33" w:rsidRPr="000C23EB" w:rsidRDefault="00547D33" w:rsidP="000C23EB">
      <w:pPr>
        <w:tabs>
          <w:tab w:val="left" w:pos="2968"/>
        </w:tabs>
        <w:spacing w:line="360" w:lineRule="auto"/>
        <w:ind w:firstLine="709"/>
        <w:rPr>
          <w:sz w:val="28"/>
          <w:szCs w:val="28"/>
        </w:rPr>
      </w:pPr>
    </w:p>
    <w:p w:rsidR="00547D33" w:rsidRPr="000C23EB" w:rsidRDefault="00547D33" w:rsidP="000C23EB">
      <w:pPr>
        <w:widowControl/>
        <w:numPr>
          <w:ilvl w:val="0"/>
          <w:numId w:val="1"/>
        </w:numPr>
        <w:tabs>
          <w:tab w:val="clear" w:pos="720"/>
          <w:tab w:val="num" w:pos="567"/>
          <w:tab w:val="left" w:pos="2968"/>
        </w:tabs>
        <w:spacing w:line="360" w:lineRule="auto"/>
        <w:ind w:left="0" w:firstLine="0"/>
        <w:jc w:val="left"/>
        <w:rPr>
          <w:sz w:val="28"/>
          <w:szCs w:val="28"/>
        </w:rPr>
      </w:pPr>
      <w:r w:rsidRPr="000C23EB">
        <w:rPr>
          <w:sz w:val="28"/>
          <w:szCs w:val="28"/>
        </w:rPr>
        <w:t xml:space="preserve">Конституция Российской Федерации. М.: Издательство </w:t>
      </w:r>
      <w:r w:rsidR="000C23EB">
        <w:rPr>
          <w:sz w:val="28"/>
          <w:szCs w:val="28"/>
        </w:rPr>
        <w:t>"</w:t>
      </w:r>
      <w:r w:rsidRPr="000C23EB">
        <w:rPr>
          <w:sz w:val="28"/>
          <w:szCs w:val="28"/>
        </w:rPr>
        <w:t>Спарк</w:t>
      </w:r>
      <w:r w:rsidR="000C23EB">
        <w:rPr>
          <w:sz w:val="28"/>
          <w:szCs w:val="28"/>
        </w:rPr>
        <w:t>"</w:t>
      </w:r>
      <w:r w:rsidRPr="000C23EB">
        <w:rPr>
          <w:sz w:val="28"/>
          <w:szCs w:val="28"/>
        </w:rPr>
        <w:t>, 1995</w:t>
      </w:r>
    </w:p>
    <w:p w:rsidR="00547D33" w:rsidRPr="000C23EB" w:rsidRDefault="00547D33" w:rsidP="000C23EB">
      <w:pPr>
        <w:widowControl/>
        <w:numPr>
          <w:ilvl w:val="0"/>
          <w:numId w:val="1"/>
        </w:numPr>
        <w:tabs>
          <w:tab w:val="clear" w:pos="720"/>
          <w:tab w:val="num" w:pos="567"/>
          <w:tab w:val="left" w:pos="2968"/>
        </w:tabs>
        <w:spacing w:line="360" w:lineRule="auto"/>
        <w:ind w:left="0" w:firstLine="0"/>
        <w:jc w:val="left"/>
        <w:rPr>
          <w:sz w:val="28"/>
          <w:szCs w:val="28"/>
        </w:rPr>
      </w:pPr>
      <w:r w:rsidRPr="000C23EB">
        <w:rPr>
          <w:sz w:val="28"/>
          <w:szCs w:val="28"/>
        </w:rPr>
        <w:t xml:space="preserve">Федеральный закон </w:t>
      </w:r>
      <w:r w:rsidR="000C23EB">
        <w:rPr>
          <w:sz w:val="28"/>
          <w:szCs w:val="28"/>
        </w:rPr>
        <w:t>"</w:t>
      </w:r>
      <w:r w:rsidRPr="000C23EB">
        <w:rPr>
          <w:sz w:val="28"/>
          <w:szCs w:val="28"/>
        </w:rPr>
        <w:t>Об общих принципах организации местного самоуправления в Российской Федерации</w:t>
      </w:r>
      <w:r w:rsidR="000C23EB">
        <w:rPr>
          <w:sz w:val="28"/>
          <w:szCs w:val="28"/>
        </w:rPr>
        <w:t>"</w:t>
      </w:r>
      <w:r w:rsidRPr="000C23EB">
        <w:rPr>
          <w:sz w:val="28"/>
          <w:szCs w:val="28"/>
        </w:rPr>
        <w:t xml:space="preserve"> от 06.10.2003// Парламентская газета.2003. 8 окт.</w:t>
      </w:r>
    </w:p>
    <w:p w:rsidR="00547D33" w:rsidRPr="000C23EB" w:rsidRDefault="00547D33" w:rsidP="000C23EB">
      <w:pPr>
        <w:widowControl/>
        <w:numPr>
          <w:ilvl w:val="0"/>
          <w:numId w:val="1"/>
        </w:numPr>
        <w:tabs>
          <w:tab w:val="clear" w:pos="720"/>
          <w:tab w:val="num" w:pos="567"/>
          <w:tab w:val="left" w:pos="2968"/>
        </w:tabs>
        <w:spacing w:line="360" w:lineRule="auto"/>
        <w:ind w:left="0" w:firstLine="0"/>
        <w:jc w:val="left"/>
        <w:rPr>
          <w:sz w:val="28"/>
          <w:szCs w:val="28"/>
        </w:rPr>
      </w:pPr>
      <w:r w:rsidRPr="000C23EB">
        <w:rPr>
          <w:sz w:val="28"/>
          <w:szCs w:val="28"/>
        </w:rPr>
        <w:t xml:space="preserve">Федеральный закон РФ от 12 октября 2005 г. N 129-ФЗ О внесении изменений в статьи 83 и 85 Федерального закона "Об общих принципах организации местного самоуправления в Российской Федерации"//Российская газета. – 18 октября 2005. – </w:t>
      </w:r>
      <w:r w:rsidRPr="0062125B">
        <w:rPr>
          <w:sz w:val="28"/>
          <w:szCs w:val="28"/>
        </w:rPr>
        <w:t>http://www.rg.ru/</w:t>
      </w:r>
    </w:p>
    <w:p w:rsidR="00547D33" w:rsidRPr="000C23EB" w:rsidRDefault="00547D33" w:rsidP="000C23EB">
      <w:pPr>
        <w:widowControl/>
        <w:numPr>
          <w:ilvl w:val="0"/>
          <w:numId w:val="1"/>
        </w:numPr>
        <w:tabs>
          <w:tab w:val="clear" w:pos="720"/>
          <w:tab w:val="num" w:pos="567"/>
          <w:tab w:val="left" w:pos="2968"/>
        </w:tabs>
        <w:spacing w:line="360" w:lineRule="auto"/>
        <w:ind w:left="0" w:firstLine="0"/>
        <w:jc w:val="left"/>
        <w:rPr>
          <w:sz w:val="28"/>
          <w:szCs w:val="28"/>
        </w:rPr>
      </w:pPr>
      <w:r w:rsidRPr="000C23EB">
        <w:rPr>
          <w:sz w:val="28"/>
          <w:szCs w:val="28"/>
        </w:rPr>
        <w:t xml:space="preserve">Федеральный закон </w:t>
      </w:r>
      <w:r w:rsidR="000C23EB">
        <w:rPr>
          <w:sz w:val="28"/>
          <w:szCs w:val="28"/>
        </w:rPr>
        <w:t>"</w:t>
      </w:r>
      <w:r w:rsidRPr="000C23EB">
        <w:rPr>
          <w:sz w:val="28"/>
          <w:szCs w:val="28"/>
        </w:rPr>
        <w:t>О финансовых основах местного самоуправления в Российской Федерации</w:t>
      </w:r>
      <w:r w:rsidR="000C23EB">
        <w:rPr>
          <w:sz w:val="28"/>
          <w:szCs w:val="28"/>
        </w:rPr>
        <w:t>"</w:t>
      </w:r>
      <w:r w:rsidRPr="000C23EB">
        <w:rPr>
          <w:sz w:val="28"/>
          <w:szCs w:val="28"/>
        </w:rPr>
        <w:t>//СЗ РФ. 1997.№39</w:t>
      </w:r>
    </w:p>
    <w:p w:rsidR="00547D33" w:rsidRPr="000C23EB" w:rsidRDefault="00547D33" w:rsidP="000C23EB">
      <w:pPr>
        <w:widowControl/>
        <w:numPr>
          <w:ilvl w:val="0"/>
          <w:numId w:val="1"/>
        </w:numPr>
        <w:tabs>
          <w:tab w:val="clear" w:pos="720"/>
          <w:tab w:val="num" w:pos="567"/>
          <w:tab w:val="left" w:pos="2968"/>
        </w:tabs>
        <w:spacing w:line="360" w:lineRule="auto"/>
        <w:ind w:left="0" w:firstLine="0"/>
        <w:jc w:val="left"/>
        <w:rPr>
          <w:sz w:val="28"/>
          <w:szCs w:val="28"/>
        </w:rPr>
      </w:pPr>
      <w:r w:rsidRPr="000C23EB">
        <w:rPr>
          <w:sz w:val="28"/>
          <w:szCs w:val="28"/>
        </w:rPr>
        <w:t xml:space="preserve">Указ Президента Российской Федерации </w:t>
      </w:r>
      <w:r w:rsidR="000C23EB">
        <w:rPr>
          <w:sz w:val="28"/>
          <w:szCs w:val="28"/>
        </w:rPr>
        <w:t>"</w:t>
      </w:r>
      <w:r w:rsidRPr="000C23EB">
        <w:rPr>
          <w:sz w:val="28"/>
          <w:szCs w:val="28"/>
        </w:rPr>
        <w:t>Основные положения региональной политики в Российской Федерации</w:t>
      </w:r>
      <w:r w:rsidR="000C23EB">
        <w:rPr>
          <w:sz w:val="28"/>
          <w:szCs w:val="28"/>
        </w:rPr>
        <w:t>"</w:t>
      </w:r>
      <w:r w:rsidRPr="000C23EB">
        <w:rPr>
          <w:sz w:val="28"/>
          <w:szCs w:val="28"/>
        </w:rPr>
        <w:t xml:space="preserve"> от 03.06.96// Российская газета. 1996. 11июня.</w:t>
      </w:r>
    </w:p>
    <w:p w:rsidR="00547D33" w:rsidRPr="000C23EB" w:rsidRDefault="00547D33" w:rsidP="000C23EB">
      <w:pPr>
        <w:widowControl/>
        <w:numPr>
          <w:ilvl w:val="0"/>
          <w:numId w:val="1"/>
        </w:numPr>
        <w:tabs>
          <w:tab w:val="clear" w:pos="720"/>
          <w:tab w:val="num" w:pos="567"/>
          <w:tab w:val="left" w:pos="2968"/>
        </w:tabs>
        <w:spacing w:line="360" w:lineRule="auto"/>
        <w:ind w:left="0" w:firstLine="0"/>
        <w:jc w:val="left"/>
        <w:rPr>
          <w:sz w:val="28"/>
          <w:szCs w:val="28"/>
        </w:rPr>
      </w:pPr>
      <w:r w:rsidRPr="000C23EB">
        <w:rPr>
          <w:sz w:val="28"/>
          <w:szCs w:val="28"/>
        </w:rPr>
        <w:t xml:space="preserve">Указ Президента Российской Федерации № 849 </w:t>
      </w:r>
      <w:r w:rsidR="000C23EB">
        <w:rPr>
          <w:sz w:val="28"/>
          <w:szCs w:val="28"/>
        </w:rPr>
        <w:t>"</w:t>
      </w:r>
      <w:r w:rsidRPr="000C23EB">
        <w:rPr>
          <w:sz w:val="28"/>
          <w:szCs w:val="28"/>
        </w:rPr>
        <w:t>О полномочном представителе Президента Российской Федерации в федеральном округе</w:t>
      </w:r>
      <w:r w:rsidR="000C23EB">
        <w:rPr>
          <w:sz w:val="28"/>
          <w:szCs w:val="28"/>
        </w:rPr>
        <w:t>"</w:t>
      </w:r>
      <w:r w:rsidRPr="000C23EB">
        <w:rPr>
          <w:sz w:val="28"/>
          <w:szCs w:val="28"/>
        </w:rPr>
        <w:t xml:space="preserve"> от 13.05.2000// Российская газета. 2000, 20 мая.</w:t>
      </w:r>
    </w:p>
    <w:p w:rsidR="00547D33" w:rsidRPr="000C23EB" w:rsidRDefault="00547D33" w:rsidP="000C23EB">
      <w:pPr>
        <w:widowControl/>
        <w:numPr>
          <w:ilvl w:val="0"/>
          <w:numId w:val="1"/>
        </w:numPr>
        <w:tabs>
          <w:tab w:val="left" w:pos="2968"/>
        </w:tabs>
        <w:spacing w:line="360" w:lineRule="auto"/>
        <w:ind w:left="0" w:firstLine="0"/>
        <w:jc w:val="left"/>
        <w:rPr>
          <w:sz w:val="28"/>
          <w:szCs w:val="28"/>
        </w:rPr>
      </w:pPr>
      <w:r w:rsidRPr="000C23EB">
        <w:rPr>
          <w:sz w:val="28"/>
          <w:szCs w:val="28"/>
        </w:rPr>
        <w:t>Атаманчук Г.В. Теория государственного управления. Курс лекций. – М.: Юрид. лит., 2005,</w:t>
      </w:r>
    </w:p>
    <w:p w:rsidR="000C23EB" w:rsidRDefault="00547D33" w:rsidP="000C23EB">
      <w:pPr>
        <w:widowControl/>
        <w:numPr>
          <w:ilvl w:val="0"/>
          <w:numId w:val="1"/>
        </w:numPr>
        <w:tabs>
          <w:tab w:val="left" w:pos="2968"/>
        </w:tabs>
        <w:autoSpaceDE w:val="0"/>
        <w:autoSpaceDN w:val="0"/>
        <w:adjustRightInd w:val="0"/>
        <w:spacing w:line="360" w:lineRule="auto"/>
        <w:ind w:left="0" w:firstLine="0"/>
        <w:jc w:val="left"/>
        <w:rPr>
          <w:sz w:val="28"/>
          <w:szCs w:val="28"/>
        </w:rPr>
      </w:pPr>
      <w:r w:rsidRPr="000C23EB">
        <w:rPr>
          <w:sz w:val="28"/>
          <w:szCs w:val="28"/>
        </w:rPr>
        <w:t>Баглай М.В. Конституционное право Российской Федерации. М., 2006.</w:t>
      </w:r>
    </w:p>
    <w:p w:rsidR="00547D33" w:rsidRPr="000C23EB" w:rsidRDefault="00547D33" w:rsidP="000C23EB">
      <w:pPr>
        <w:widowControl/>
        <w:numPr>
          <w:ilvl w:val="0"/>
          <w:numId w:val="1"/>
        </w:numPr>
        <w:tabs>
          <w:tab w:val="left" w:pos="2968"/>
        </w:tabs>
        <w:autoSpaceDE w:val="0"/>
        <w:autoSpaceDN w:val="0"/>
        <w:adjustRightInd w:val="0"/>
        <w:spacing w:line="360" w:lineRule="auto"/>
        <w:ind w:left="0" w:firstLine="0"/>
        <w:jc w:val="left"/>
        <w:rPr>
          <w:sz w:val="28"/>
          <w:szCs w:val="28"/>
        </w:rPr>
      </w:pPr>
      <w:r w:rsidRPr="000C23EB">
        <w:rPr>
          <w:sz w:val="28"/>
          <w:szCs w:val="28"/>
        </w:rPr>
        <w:t>Васильев В.И., Павлушкин А.В., Постников А.Е. Законодательные органы субъектов Российской Федерации. М., 2003.</w:t>
      </w:r>
    </w:p>
    <w:p w:rsidR="00547D33" w:rsidRPr="000C23EB" w:rsidRDefault="00547D33" w:rsidP="000C23EB">
      <w:pPr>
        <w:widowControl/>
        <w:numPr>
          <w:ilvl w:val="0"/>
          <w:numId w:val="1"/>
        </w:numPr>
        <w:tabs>
          <w:tab w:val="left" w:pos="2968"/>
        </w:tabs>
        <w:autoSpaceDE w:val="0"/>
        <w:autoSpaceDN w:val="0"/>
        <w:adjustRightInd w:val="0"/>
        <w:spacing w:line="360" w:lineRule="auto"/>
        <w:ind w:left="0" w:firstLine="0"/>
        <w:jc w:val="left"/>
        <w:rPr>
          <w:sz w:val="28"/>
          <w:szCs w:val="28"/>
        </w:rPr>
      </w:pPr>
      <w:r w:rsidRPr="000C23EB">
        <w:rPr>
          <w:sz w:val="28"/>
          <w:szCs w:val="28"/>
        </w:rPr>
        <w:t>Гашуляк В.В. Теоретико-правовые проблемы конституционного и уставного законодательства субъектов Российской Федерации. М., 2004. С.204.</w:t>
      </w:r>
    </w:p>
    <w:p w:rsidR="000C23EB" w:rsidRDefault="00547D33" w:rsidP="000C23EB">
      <w:pPr>
        <w:widowControl/>
        <w:numPr>
          <w:ilvl w:val="0"/>
          <w:numId w:val="1"/>
        </w:numPr>
        <w:tabs>
          <w:tab w:val="left" w:pos="2968"/>
        </w:tabs>
        <w:spacing w:line="360" w:lineRule="auto"/>
        <w:ind w:left="0" w:firstLine="0"/>
        <w:jc w:val="left"/>
        <w:rPr>
          <w:sz w:val="28"/>
          <w:szCs w:val="28"/>
        </w:rPr>
      </w:pPr>
      <w:r w:rsidRPr="000C23EB">
        <w:rPr>
          <w:sz w:val="28"/>
          <w:szCs w:val="28"/>
        </w:rPr>
        <w:t>Гуценко К. Ф, Ковалев М. А. Правоохранительные органы. Учеб ник для юридических вузов и факультетов. Изд. 6-е, перераб., доп. / Под ред. К. Ф. Гуценко.- М.: Издательство ЗЕРЦАЛО-М, 2005.</w:t>
      </w:r>
    </w:p>
    <w:p w:rsidR="000C23EB" w:rsidRDefault="00547D33" w:rsidP="000C23EB">
      <w:pPr>
        <w:widowControl/>
        <w:numPr>
          <w:ilvl w:val="0"/>
          <w:numId w:val="1"/>
        </w:numPr>
        <w:tabs>
          <w:tab w:val="left" w:pos="2968"/>
        </w:tabs>
        <w:spacing w:line="360" w:lineRule="auto"/>
        <w:ind w:left="0" w:firstLine="0"/>
        <w:jc w:val="left"/>
        <w:rPr>
          <w:sz w:val="28"/>
          <w:szCs w:val="28"/>
        </w:rPr>
      </w:pPr>
      <w:r w:rsidRPr="000C23EB">
        <w:rPr>
          <w:sz w:val="28"/>
          <w:szCs w:val="28"/>
        </w:rPr>
        <w:t>Государственное управление: основы теории и организации. /Под ред. В.А. Козбаненко.-М.: Статут, 2003.</w:t>
      </w:r>
    </w:p>
    <w:p w:rsidR="000C23EB" w:rsidRDefault="00547D33" w:rsidP="000C23EB">
      <w:pPr>
        <w:widowControl/>
        <w:numPr>
          <w:ilvl w:val="0"/>
          <w:numId w:val="1"/>
        </w:numPr>
        <w:tabs>
          <w:tab w:val="left" w:pos="2968"/>
        </w:tabs>
        <w:spacing w:line="360" w:lineRule="auto"/>
        <w:ind w:left="0" w:firstLine="0"/>
        <w:jc w:val="left"/>
        <w:rPr>
          <w:sz w:val="28"/>
          <w:szCs w:val="28"/>
        </w:rPr>
      </w:pPr>
      <w:r w:rsidRPr="000C23EB">
        <w:rPr>
          <w:sz w:val="28"/>
          <w:szCs w:val="28"/>
        </w:rPr>
        <w:t>Козлова Е.И., Кутафин О.Е. Конституционное право России. 3-е изд. перераб. и доп.- М.: Юристъ 2006.</w:t>
      </w:r>
    </w:p>
    <w:p w:rsidR="00547D33" w:rsidRPr="000C23EB" w:rsidRDefault="00547D33" w:rsidP="000C23EB">
      <w:pPr>
        <w:widowControl/>
        <w:numPr>
          <w:ilvl w:val="0"/>
          <w:numId w:val="1"/>
        </w:numPr>
        <w:tabs>
          <w:tab w:val="left" w:pos="2968"/>
        </w:tabs>
        <w:spacing w:line="360" w:lineRule="auto"/>
        <w:ind w:left="0" w:firstLine="0"/>
        <w:jc w:val="left"/>
        <w:rPr>
          <w:sz w:val="28"/>
          <w:szCs w:val="28"/>
        </w:rPr>
      </w:pPr>
      <w:r w:rsidRPr="000C23EB">
        <w:rPr>
          <w:sz w:val="28"/>
          <w:szCs w:val="28"/>
        </w:rPr>
        <w:t xml:space="preserve">Местное самоуправление: российская практика и зарубежный опыт: учебное пособие. В. Г. Игнатов, В. И. Бутов. – 2-е изд., перераб. и доп. – Москва – Ростов-на-Дону: Издательский центр </w:t>
      </w:r>
      <w:r w:rsidR="000C23EB">
        <w:rPr>
          <w:sz w:val="28"/>
          <w:szCs w:val="28"/>
        </w:rPr>
        <w:t>"</w:t>
      </w:r>
      <w:r w:rsidRPr="000C23EB">
        <w:rPr>
          <w:sz w:val="28"/>
          <w:szCs w:val="28"/>
        </w:rPr>
        <w:t>МарТ</w:t>
      </w:r>
      <w:r w:rsidR="000C23EB">
        <w:rPr>
          <w:sz w:val="28"/>
          <w:szCs w:val="28"/>
        </w:rPr>
        <w:t>"</w:t>
      </w:r>
      <w:r w:rsidRPr="000C23EB">
        <w:rPr>
          <w:sz w:val="28"/>
          <w:szCs w:val="28"/>
        </w:rPr>
        <w:t>, 2005.</w:t>
      </w:r>
    </w:p>
    <w:p w:rsidR="000C23EB" w:rsidRDefault="00547D33" w:rsidP="000C23EB">
      <w:pPr>
        <w:widowControl/>
        <w:numPr>
          <w:ilvl w:val="0"/>
          <w:numId w:val="1"/>
        </w:numPr>
        <w:tabs>
          <w:tab w:val="left" w:pos="2968"/>
        </w:tabs>
        <w:spacing w:line="360" w:lineRule="auto"/>
        <w:ind w:left="0" w:firstLine="0"/>
        <w:jc w:val="left"/>
        <w:rPr>
          <w:sz w:val="28"/>
          <w:szCs w:val="28"/>
        </w:rPr>
      </w:pPr>
      <w:r w:rsidRPr="000C23EB">
        <w:rPr>
          <w:sz w:val="28"/>
          <w:szCs w:val="28"/>
        </w:rPr>
        <w:t>Пикулькин А.В. система государственного управления. 2-е изд. перераб. и доп. – М.: Юнити-дана, 2003.</w:t>
      </w:r>
    </w:p>
    <w:p w:rsidR="00547D33" w:rsidRPr="000C23EB" w:rsidRDefault="00547D33" w:rsidP="000C23EB">
      <w:pPr>
        <w:widowControl/>
        <w:numPr>
          <w:ilvl w:val="0"/>
          <w:numId w:val="1"/>
        </w:numPr>
        <w:tabs>
          <w:tab w:val="left" w:pos="2968"/>
        </w:tabs>
        <w:spacing w:line="360" w:lineRule="auto"/>
        <w:ind w:left="0" w:firstLine="0"/>
        <w:jc w:val="left"/>
        <w:rPr>
          <w:sz w:val="28"/>
          <w:szCs w:val="28"/>
        </w:rPr>
      </w:pPr>
      <w:r w:rsidRPr="000C23EB">
        <w:rPr>
          <w:sz w:val="28"/>
          <w:szCs w:val="28"/>
        </w:rPr>
        <w:t>Основы права. /Под ред. В.В.Лазарева - М.: Юристъ,2004.</w:t>
      </w:r>
    </w:p>
    <w:p w:rsidR="000C23EB" w:rsidRDefault="00547D33" w:rsidP="000C23EB">
      <w:pPr>
        <w:widowControl/>
        <w:numPr>
          <w:ilvl w:val="0"/>
          <w:numId w:val="1"/>
        </w:numPr>
        <w:tabs>
          <w:tab w:val="left" w:pos="2968"/>
        </w:tabs>
        <w:spacing w:line="360" w:lineRule="auto"/>
        <w:ind w:left="0" w:firstLine="0"/>
        <w:jc w:val="left"/>
        <w:rPr>
          <w:sz w:val="28"/>
          <w:szCs w:val="28"/>
        </w:rPr>
      </w:pPr>
      <w:r w:rsidRPr="000C23EB">
        <w:rPr>
          <w:sz w:val="28"/>
          <w:szCs w:val="28"/>
        </w:rPr>
        <w:t>Теория государства и права/ Под ред. В.М. Корельского и В.Д. Перевалова. — М.: Издательская группа НОРМА-ИНФРА, 2005.</w:t>
      </w:r>
    </w:p>
    <w:p w:rsidR="00547D33" w:rsidRPr="000C23EB" w:rsidRDefault="00547D33" w:rsidP="000C23EB">
      <w:pPr>
        <w:widowControl/>
        <w:numPr>
          <w:ilvl w:val="0"/>
          <w:numId w:val="1"/>
        </w:numPr>
        <w:tabs>
          <w:tab w:val="left" w:pos="2968"/>
        </w:tabs>
        <w:spacing w:line="360" w:lineRule="auto"/>
        <w:ind w:left="0" w:firstLine="0"/>
        <w:jc w:val="left"/>
        <w:rPr>
          <w:sz w:val="28"/>
          <w:szCs w:val="28"/>
        </w:rPr>
      </w:pPr>
      <w:r w:rsidRPr="000C23EB">
        <w:rPr>
          <w:sz w:val="28"/>
          <w:szCs w:val="28"/>
        </w:rPr>
        <w:t>Экономическая география России: учебник для вузов/ Ю. Н. Гладкий, В. А. Доброскок, С. П. Семенов М., 2006.</w:t>
      </w:r>
    </w:p>
    <w:p w:rsidR="00547D33" w:rsidRPr="000C23EB" w:rsidRDefault="00547D33" w:rsidP="000C23EB">
      <w:pPr>
        <w:tabs>
          <w:tab w:val="left" w:pos="2968"/>
        </w:tabs>
        <w:spacing w:line="360" w:lineRule="auto"/>
        <w:ind w:firstLine="0"/>
        <w:jc w:val="left"/>
        <w:rPr>
          <w:sz w:val="28"/>
          <w:szCs w:val="28"/>
        </w:rPr>
      </w:pPr>
      <w:bookmarkStart w:id="137" w:name="_GoBack"/>
      <w:bookmarkEnd w:id="137"/>
    </w:p>
    <w:sectPr w:rsidR="00547D33" w:rsidRPr="000C23EB" w:rsidSect="000C23EB">
      <w:headerReference w:type="even" r:id="rId7"/>
      <w:pgSz w:w="11907" w:h="16840"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C7F" w:rsidRDefault="00000C7F">
      <w:pPr>
        <w:ind w:firstLine="300"/>
      </w:pPr>
      <w:r>
        <w:separator/>
      </w:r>
    </w:p>
  </w:endnote>
  <w:endnote w:type="continuationSeparator" w:id="0">
    <w:p w:rsidR="00000C7F" w:rsidRDefault="00000C7F">
      <w:pPr>
        <w:ind w:firstLine="3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C7F" w:rsidRDefault="00000C7F">
      <w:pPr>
        <w:ind w:firstLine="300"/>
      </w:pPr>
      <w:r>
        <w:separator/>
      </w:r>
    </w:p>
  </w:footnote>
  <w:footnote w:type="continuationSeparator" w:id="0">
    <w:p w:rsidR="00000C7F" w:rsidRDefault="00000C7F">
      <w:pPr>
        <w:ind w:firstLine="3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D7A" w:rsidRDefault="00EE1D7A" w:rsidP="00547D33">
    <w:pPr>
      <w:pStyle w:val="a5"/>
      <w:framePr w:wrap="around" w:vAnchor="text" w:hAnchor="margin" w:xAlign="right" w:y="1"/>
      <w:rPr>
        <w:rStyle w:val="a7"/>
      </w:rPr>
    </w:pPr>
  </w:p>
  <w:p w:rsidR="00EE1D7A" w:rsidRDefault="00EE1D7A" w:rsidP="00547D3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0192"/>
    <w:multiLevelType w:val="hybridMultilevel"/>
    <w:tmpl w:val="2D3A6B7C"/>
    <w:lvl w:ilvl="0" w:tplc="0ACEF20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281C4A"/>
    <w:multiLevelType w:val="hybridMultilevel"/>
    <w:tmpl w:val="0DA861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4326630"/>
    <w:multiLevelType w:val="hybridMultilevel"/>
    <w:tmpl w:val="26E4430C"/>
    <w:lvl w:ilvl="0" w:tplc="946EB9DE">
      <w:numFmt w:val="bullet"/>
      <w:lvlText w:val="–"/>
      <w:lvlJc w:val="left"/>
      <w:pPr>
        <w:tabs>
          <w:tab w:val="num" w:pos="709"/>
        </w:tabs>
        <w:ind w:left="822"/>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55CC2E60"/>
    <w:multiLevelType w:val="hybridMultilevel"/>
    <w:tmpl w:val="C876159C"/>
    <w:lvl w:ilvl="0" w:tplc="B3043E9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D33"/>
    <w:rsid w:val="00000C7F"/>
    <w:rsid w:val="00023869"/>
    <w:rsid w:val="000C23EB"/>
    <w:rsid w:val="000D0646"/>
    <w:rsid w:val="00100308"/>
    <w:rsid w:val="00201934"/>
    <w:rsid w:val="00260882"/>
    <w:rsid w:val="002648D1"/>
    <w:rsid w:val="0035584E"/>
    <w:rsid w:val="003B10C4"/>
    <w:rsid w:val="00417EB0"/>
    <w:rsid w:val="005413D5"/>
    <w:rsid w:val="00547D33"/>
    <w:rsid w:val="005A0E62"/>
    <w:rsid w:val="0062125B"/>
    <w:rsid w:val="00636F63"/>
    <w:rsid w:val="00725B9E"/>
    <w:rsid w:val="007978A9"/>
    <w:rsid w:val="00AC177E"/>
    <w:rsid w:val="00AE5DB0"/>
    <w:rsid w:val="00BE5C83"/>
    <w:rsid w:val="00C11542"/>
    <w:rsid w:val="00E46ECE"/>
    <w:rsid w:val="00EA7B6D"/>
    <w:rsid w:val="00EE1D7A"/>
    <w:rsid w:val="00EF2088"/>
    <w:rsid w:val="00F170D0"/>
    <w:rsid w:val="00F81AC3"/>
    <w:rsid w:val="00FF7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EE2AC42-1672-4406-8230-8053F7D2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47D33"/>
    <w:pPr>
      <w:widowControl w:val="0"/>
      <w:ind w:firstLine="44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47D33"/>
    <w:pPr>
      <w:spacing w:line="320" w:lineRule="auto"/>
      <w:ind w:right="2200" w:firstLine="300"/>
    </w:pPr>
    <w:rPr>
      <w:b/>
      <w:sz w:val="28"/>
    </w:rPr>
  </w:style>
  <w:style w:type="character" w:customStyle="1" w:styleId="a4">
    <w:name w:val="Основной текст с отступом Знак"/>
    <w:link w:val="a3"/>
    <w:uiPriority w:val="99"/>
    <w:semiHidden/>
  </w:style>
  <w:style w:type="paragraph" w:styleId="2">
    <w:name w:val="Body Text Indent 2"/>
    <w:basedOn w:val="a"/>
    <w:link w:val="20"/>
    <w:uiPriority w:val="99"/>
    <w:rsid w:val="00547D33"/>
    <w:pPr>
      <w:spacing w:line="280" w:lineRule="auto"/>
      <w:ind w:firstLine="300"/>
      <w:jc w:val="left"/>
    </w:pPr>
    <w:rPr>
      <w:sz w:val="24"/>
    </w:rPr>
  </w:style>
  <w:style w:type="character" w:customStyle="1" w:styleId="20">
    <w:name w:val="Основной текст с отступом 2 Знак"/>
    <w:link w:val="2"/>
    <w:uiPriority w:val="99"/>
    <w:semiHidden/>
  </w:style>
  <w:style w:type="paragraph" w:styleId="a5">
    <w:name w:val="header"/>
    <w:basedOn w:val="a"/>
    <w:link w:val="a6"/>
    <w:uiPriority w:val="99"/>
    <w:rsid w:val="00547D33"/>
    <w:pPr>
      <w:tabs>
        <w:tab w:val="center" w:pos="4677"/>
        <w:tab w:val="right" w:pos="9355"/>
      </w:tabs>
      <w:spacing w:line="280" w:lineRule="auto"/>
      <w:ind w:firstLine="300"/>
    </w:pPr>
  </w:style>
  <w:style w:type="character" w:customStyle="1" w:styleId="a6">
    <w:name w:val="Верхний колонтитул Знак"/>
    <w:link w:val="a5"/>
    <w:uiPriority w:val="99"/>
    <w:semiHidden/>
  </w:style>
  <w:style w:type="character" w:styleId="a7">
    <w:name w:val="page number"/>
    <w:uiPriority w:val="99"/>
    <w:rsid w:val="00547D33"/>
    <w:rPr>
      <w:rFonts w:cs="Times New Roman"/>
    </w:rPr>
  </w:style>
  <w:style w:type="character" w:styleId="a8">
    <w:name w:val="Hyperlink"/>
    <w:uiPriority w:val="99"/>
    <w:rsid w:val="00547D33"/>
    <w:rPr>
      <w:rFonts w:cs="Times New Roman"/>
      <w:color w:val="0000FF"/>
      <w:u w:val="single"/>
    </w:rPr>
  </w:style>
  <w:style w:type="paragraph" w:styleId="a9">
    <w:name w:val="Normal (Web)"/>
    <w:basedOn w:val="a"/>
    <w:uiPriority w:val="99"/>
    <w:rsid w:val="00547D33"/>
    <w:pPr>
      <w:widowControl/>
      <w:spacing w:before="100" w:beforeAutospacing="1" w:after="100" w:afterAutospacing="1"/>
      <w:ind w:firstLine="0"/>
      <w:jc w:val="left"/>
    </w:pPr>
    <w:rPr>
      <w:sz w:val="24"/>
      <w:szCs w:val="24"/>
    </w:rPr>
  </w:style>
  <w:style w:type="paragraph" w:styleId="HTML">
    <w:name w:val="HTML Preformatted"/>
    <w:basedOn w:val="a"/>
    <w:link w:val="HTML0"/>
    <w:uiPriority w:val="99"/>
    <w:rsid w:val="00547D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customStyle="1" w:styleId="txtcomment">
    <w:name w:val="txtcomment"/>
    <w:basedOn w:val="a"/>
    <w:rsid w:val="00547D33"/>
    <w:pPr>
      <w:widowControl/>
      <w:spacing w:before="100" w:beforeAutospacing="1" w:after="100" w:afterAutospacing="1"/>
      <w:ind w:firstLine="0"/>
      <w:jc w:val="left"/>
    </w:pPr>
    <w:rPr>
      <w:sz w:val="24"/>
      <w:szCs w:val="24"/>
    </w:rPr>
  </w:style>
  <w:style w:type="paragraph" w:styleId="aa">
    <w:name w:val="footer"/>
    <w:basedOn w:val="a"/>
    <w:link w:val="ab"/>
    <w:uiPriority w:val="99"/>
    <w:rsid w:val="002648D1"/>
    <w:pPr>
      <w:tabs>
        <w:tab w:val="center" w:pos="4677"/>
        <w:tab w:val="right" w:pos="9355"/>
      </w:tabs>
      <w:spacing w:line="280" w:lineRule="auto"/>
      <w:ind w:firstLine="300"/>
    </w:pPr>
  </w:style>
  <w:style w:type="character" w:customStyle="1" w:styleId="ab">
    <w:name w:val="Нижний колонтитул Знак"/>
    <w:link w:val="a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9925</Words>
  <Characters>56574</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seism</Company>
  <LinksUpToDate>false</LinksUpToDate>
  <CharactersWithSpaces>66367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sacha</dc:creator>
  <cp:keywords/>
  <dc:description/>
  <cp:lastModifiedBy>admin</cp:lastModifiedBy>
  <cp:revision>2</cp:revision>
  <cp:lastPrinted>2008-01-31T12:03:00Z</cp:lastPrinted>
  <dcterms:created xsi:type="dcterms:W3CDTF">2014-03-07T06:19:00Z</dcterms:created>
  <dcterms:modified xsi:type="dcterms:W3CDTF">2014-03-07T06:19:00Z</dcterms:modified>
</cp:coreProperties>
</file>